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1C52C" w14:textId="77777777" w:rsidR="00C5600E" w:rsidRPr="00C5600E" w:rsidRDefault="00C5600E" w:rsidP="00790DE5">
      <w:pPr>
        <w:jc w:val="right"/>
        <w:rPr>
          <w:rFonts w:ascii="Times New Roman" w:hAnsi="Times New Roman" w:cs="Times New Roman"/>
          <w:b/>
          <w:bCs/>
          <w:i/>
          <w:sz w:val="24"/>
          <w:szCs w:val="24"/>
          <w:u w:val="single"/>
        </w:rPr>
      </w:pPr>
      <w:bookmarkStart w:id="0" w:name="_Hlk205476059"/>
      <w:bookmarkEnd w:id="0"/>
      <w:r w:rsidRPr="00C5600E">
        <w:rPr>
          <w:rFonts w:ascii="Times New Roman" w:hAnsi="Times New Roman" w:cs="Times New Roman"/>
          <w:b/>
          <w:bCs/>
          <w:i/>
          <w:sz w:val="24"/>
          <w:szCs w:val="24"/>
          <w:u w:val="single"/>
        </w:rPr>
        <w:t xml:space="preserve">Review Article </w:t>
      </w:r>
    </w:p>
    <w:p w14:paraId="0FC47EEB" w14:textId="0423EEEE" w:rsidR="001B40FB" w:rsidRPr="001B40FB" w:rsidRDefault="00790DE5" w:rsidP="00790DE5">
      <w:pPr>
        <w:jc w:val="right"/>
        <w:rPr>
          <w:rFonts w:ascii="Times New Roman" w:hAnsi="Times New Roman" w:cs="Times New Roman"/>
          <w:b/>
          <w:bCs/>
          <w:sz w:val="24"/>
          <w:szCs w:val="24"/>
        </w:rPr>
      </w:pPr>
      <w:r w:rsidRPr="001B40FB">
        <w:rPr>
          <w:rFonts w:ascii="Times New Roman" w:hAnsi="Times New Roman" w:cs="Times New Roman"/>
          <w:b/>
          <w:bCs/>
          <w:sz w:val="24"/>
          <w:szCs w:val="24"/>
        </w:rPr>
        <w:t>DIVERSITY, DEVELOPMENT, AND MANAGEMENT OF INSECT GALLS: INSIGHTS INTO GALL INFESTATION ON SILKWORM FOOD PLANTS</w:t>
      </w:r>
    </w:p>
    <w:p w14:paraId="7C191833" w14:textId="03623262" w:rsidR="0085784F" w:rsidRDefault="0085784F" w:rsidP="003E653C">
      <w:pPr>
        <w:spacing w:line="240" w:lineRule="auto"/>
        <w:jc w:val="both"/>
        <w:rPr>
          <w:rFonts w:ascii="Times New Roman" w:hAnsi="Times New Roman" w:cs="Times New Roman"/>
          <w:sz w:val="24"/>
          <w:szCs w:val="24"/>
        </w:rPr>
      </w:pPr>
      <w:bookmarkStart w:id="1" w:name="_Hlk204080705"/>
    </w:p>
    <w:p w14:paraId="69338715" w14:textId="77777777" w:rsidR="00710D56" w:rsidRDefault="00710D56" w:rsidP="003E653C">
      <w:pPr>
        <w:spacing w:line="240" w:lineRule="auto"/>
        <w:jc w:val="both"/>
        <w:rPr>
          <w:rFonts w:ascii="Times New Roman" w:hAnsi="Times New Roman" w:cs="Times New Roman"/>
          <w:sz w:val="24"/>
          <w:szCs w:val="24"/>
        </w:rPr>
      </w:pPr>
    </w:p>
    <w:p w14:paraId="196AAD24" w14:textId="7D16FA62" w:rsidR="0085784F" w:rsidRPr="001E00B0" w:rsidRDefault="0085784F" w:rsidP="00D56961">
      <w:pPr>
        <w:spacing w:line="240" w:lineRule="auto"/>
        <w:rPr>
          <w:rFonts w:ascii="Times New Roman" w:hAnsi="Times New Roman" w:cs="Times New Roman"/>
          <w:b/>
          <w:bCs/>
          <w:sz w:val="24"/>
          <w:szCs w:val="24"/>
        </w:rPr>
      </w:pPr>
      <w:r w:rsidRPr="001E00B0">
        <w:rPr>
          <w:rFonts w:ascii="Times New Roman" w:hAnsi="Times New Roman" w:cs="Times New Roman"/>
          <w:b/>
          <w:bCs/>
          <w:sz w:val="24"/>
          <w:szCs w:val="24"/>
        </w:rPr>
        <w:t>ABSTRACT</w:t>
      </w:r>
    </w:p>
    <w:bookmarkEnd w:id="1"/>
    <w:p w14:paraId="60B09F64" w14:textId="77777777" w:rsidR="0009344A" w:rsidRPr="001E00B0" w:rsidRDefault="0009344A" w:rsidP="0009344A">
      <w:pPr>
        <w:pStyle w:val="NormalWeb"/>
        <w:jc w:val="both"/>
      </w:pPr>
      <w:r w:rsidRPr="00D25869">
        <w:rPr>
          <w:highlight w:val="yellow"/>
        </w:rPr>
        <w:t>Galls are unusual swellings or outgrowths of plant tissues that result from the activity of various organisms such as insects, mites, fungi, and bacteria.</w:t>
      </w:r>
      <w:r w:rsidRPr="001E00B0">
        <w:t xml:space="preserve"> These structures arise due to chemical and mechanical stimuli that disrupt the plant’s hormonal balance, particularly involving growth regulators such as auxins and </w:t>
      </w:r>
      <w:proofErr w:type="spellStart"/>
      <w:r w:rsidRPr="001E00B0">
        <w:t>cytokinins</w:t>
      </w:r>
      <w:proofErr w:type="spellEnd"/>
      <w:r w:rsidRPr="001E00B0">
        <w:t xml:space="preserve">. Among all causative agents, insects are the predominant gall inducers, manipulating plant tissues to form nutritive and protective habitats for their immature stages. The North Eastern Region of India, being rich in sericultural biodiversity, supports the rearing of all four commercially important silks—Mulberry, Eri, Muga, and Tsar—where host plant health plays a critical role in silk yield and </w:t>
      </w:r>
      <w:proofErr w:type="spellStart"/>
      <w:r w:rsidRPr="001E00B0">
        <w:t>quality.Gall</w:t>
      </w:r>
      <w:proofErr w:type="spellEnd"/>
      <w:r w:rsidRPr="001E00B0">
        <w:t xml:space="preserve">-inducing insects, such as midges and psyllids, attack economically important silkworm host plants like </w:t>
      </w:r>
      <w:proofErr w:type="spellStart"/>
      <w:r w:rsidRPr="001E00B0">
        <w:rPr>
          <w:rStyle w:val="Emphasis"/>
        </w:rPr>
        <w:t>Persea</w:t>
      </w:r>
      <w:proofErr w:type="spellEnd"/>
      <w:r w:rsidRPr="001E00B0">
        <w:rPr>
          <w:rStyle w:val="Emphasis"/>
        </w:rPr>
        <w:t xml:space="preserve"> </w:t>
      </w:r>
      <w:proofErr w:type="spellStart"/>
      <w:r w:rsidRPr="001E00B0">
        <w:rPr>
          <w:rStyle w:val="Emphasis"/>
        </w:rPr>
        <w:t>bombycina</w:t>
      </w:r>
      <w:proofErr w:type="spellEnd"/>
      <w:r w:rsidRPr="001E00B0">
        <w:t xml:space="preserve"> (</w:t>
      </w:r>
      <w:proofErr w:type="spellStart"/>
      <w:r w:rsidRPr="001E00B0">
        <w:t>Som</w:t>
      </w:r>
      <w:proofErr w:type="spellEnd"/>
      <w:r w:rsidRPr="001E00B0">
        <w:t xml:space="preserve">), </w:t>
      </w:r>
      <w:proofErr w:type="spellStart"/>
      <w:r w:rsidRPr="001E00B0">
        <w:rPr>
          <w:rStyle w:val="Emphasis"/>
        </w:rPr>
        <w:t>Litsea</w:t>
      </w:r>
      <w:proofErr w:type="spellEnd"/>
      <w:r w:rsidRPr="001E00B0">
        <w:rPr>
          <w:rStyle w:val="Emphasis"/>
        </w:rPr>
        <w:t xml:space="preserve"> polyantha</w:t>
      </w:r>
      <w:r w:rsidRPr="001E00B0">
        <w:t xml:space="preserve"> (</w:t>
      </w:r>
      <w:proofErr w:type="spellStart"/>
      <w:r w:rsidRPr="001E00B0">
        <w:t>Soalu</w:t>
      </w:r>
      <w:proofErr w:type="spellEnd"/>
      <w:r w:rsidRPr="001E00B0">
        <w:t xml:space="preserve">), and </w:t>
      </w:r>
      <w:proofErr w:type="spellStart"/>
      <w:r w:rsidRPr="001E00B0">
        <w:rPr>
          <w:rStyle w:val="Emphasis"/>
        </w:rPr>
        <w:t>Litsea</w:t>
      </w:r>
      <w:proofErr w:type="spellEnd"/>
      <w:r w:rsidRPr="001E00B0">
        <w:rPr>
          <w:rStyle w:val="Emphasis"/>
        </w:rPr>
        <w:t xml:space="preserve"> </w:t>
      </w:r>
      <w:proofErr w:type="spellStart"/>
      <w:r w:rsidRPr="001E00B0">
        <w:rPr>
          <w:rStyle w:val="Emphasis"/>
        </w:rPr>
        <w:t>salicifolia</w:t>
      </w:r>
      <w:proofErr w:type="spellEnd"/>
      <w:r w:rsidRPr="001E00B0">
        <w:t xml:space="preserve"> (</w:t>
      </w:r>
      <w:proofErr w:type="spellStart"/>
      <w:r w:rsidRPr="001E00B0">
        <w:t>Digloti</w:t>
      </w:r>
      <w:proofErr w:type="spellEnd"/>
      <w:r w:rsidRPr="001E00B0">
        <w:t xml:space="preserve">), leading to gall formation that adversely affects the nutritional value of leaves and thereby impacts silkworm development. Notably, </w:t>
      </w:r>
      <w:proofErr w:type="spellStart"/>
      <w:r w:rsidRPr="001E00B0">
        <w:rPr>
          <w:rStyle w:val="Emphasis"/>
        </w:rPr>
        <w:t>Asphondylia</w:t>
      </w:r>
      <w:proofErr w:type="spellEnd"/>
      <w:r w:rsidRPr="001E00B0">
        <w:t xml:space="preserve"> spp. and </w:t>
      </w:r>
      <w:proofErr w:type="spellStart"/>
      <w:r w:rsidRPr="001E00B0">
        <w:rPr>
          <w:rStyle w:val="Emphasis"/>
        </w:rPr>
        <w:t>Pauropsylla</w:t>
      </w:r>
      <w:proofErr w:type="spellEnd"/>
      <w:r w:rsidRPr="001E00B0">
        <w:rPr>
          <w:rStyle w:val="Emphasis"/>
        </w:rPr>
        <w:t xml:space="preserve"> </w:t>
      </w:r>
      <w:proofErr w:type="spellStart"/>
      <w:r w:rsidRPr="001E00B0">
        <w:rPr>
          <w:rStyle w:val="Emphasis"/>
        </w:rPr>
        <w:t>beesoni</w:t>
      </w:r>
      <w:proofErr w:type="spellEnd"/>
      <w:r w:rsidRPr="001E00B0">
        <w:t xml:space="preserve"> are identified as key pests forming galls on </w:t>
      </w:r>
      <w:proofErr w:type="spellStart"/>
      <w:r w:rsidRPr="001E00B0">
        <w:t>Som</w:t>
      </w:r>
      <w:proofErr w:type="spellEnd"/>
      <w:r w:rsidRPr="001E00B0">
        <w:t xml:space="preserve"> and </w:t>
      </w:r>
      <w:proofErr w:type="spellStart"/>
      <w:r w:rsidRPr="001E00B0">
        <w:t>Soalu</w:t>
      </w:r>
      <w:proofErr w:type="spellEnd"/>
      <w:r w:rsidRPr="001E00B0">
        <w:t>, respectively. The "Nutrition Hypothesis" suggests that gall tissues offer enhanced nutritional value over regular plant tissues, supporting insect growth and reproduction. While galls are generally host- and organ-specific, their formation results in physiological stress and damage to the host plants, including reduced photosynthesis and structural deformities. Understanding gall formation, insect-plant specificity, and effective management strategies is crucial for maintaining the health of silkworm host plants, especially in sericulture-dependent regions. Sustainable control methods and continued research into resistant plant varieties are key to mitigating the impact of gall-inducing insects on silk productivity.</w:t>
      </w:r>
    </w:p>
    <w:p w14:paraId="72DFA860" w14:textId="4D674148" w:rsidR="0009344A" w:rsidRPr="001E00B0" w:rsidRDefault="0009344A" w:rsidP="0009344A">
      <w:pPr>
        <w:spacing w:line="240" w:lineRule="auto"/>
        <w:jc w:val="both"/>
        <w:rPr>
          <w:rFonts w:ascii="Times New Roman" w:hAnsi="Times New Roman" w:cs="Times New Roman"/>
          <w:sz w:val="24"/>
          <w:szCs w:val="24"/>
        </w:rPr>
      </w:pPr>
      <w:r w:rsidRPr="001E00B0">
        <w:rPr>
          <w:rFonts w:ascii="Times New Roman" w:hAnsi="Times New Roman" w:cs="Times New Roman"/>
          <w:b/>
          <w:bCs/>
          <w:sz w:val="24"/>
          <w:szCs w:val="24"/>
        </w:rPr>
        <w:t>Key words:</w:t>
      </w:r>
      <w:r w:rsidRPr="001E00B0">
        <w:rPr>
          <w:rFonts w:ascii="Times New Roman" w:hAnsi="Times New Roman" w:cs="Times New Roman"/>
          <w:sz w:val="24"/>
          <w:szCs w:val="24"/>
        </w:rPr>
        <w:t xml:space="preserve"> Gall, silkworm, host plant</w:t>
      </w:r>
      <w:r w:rsidR="00F1663F">
        <w:rPr>
          <w:rFonts w:ascii="Times New Roman" w:hAnsi="Times New Roman" w:cs="Times New Roman"/>
          <w:sz w:val="24"/>
          <w:szCs w:val="24"/>
        </w:rPr>
        <w:t>,</w:t>
      </w:r>
      <w:r w:rsidR="00F1663F" w:rsidRPr="00F1663F">
        <w:t xml:space="preserve"> </w:t>
      </w:r>
      <w:r w:rsidR="00F1663F" w:rsidRPr="00F1663F">
        <w:rPr>
          <w:rFonts w:ascii="Times New Roman" w:hAnsi="Times New Roman" w:cs="Times New Roman"/>
          <w:sz w:val="24"/>
          <w:szCs w:val="24"/>
        </w:rPr>
        <w:t>key pests</w:t>
      </w:r>
      <w:bookmarkStart w:id="2" w:name="_GoBack"/>
      <w:bookmarkEnd w:id="2"/>
    </w:p>
    <w:p w14:paraId="094B5E0B" w14:textId="77777777" w:rsidR="0009344A" w:rsidRPr="001E00B0" w:rsidRDefault="0009344A" w:rsidP="0009344A">
      <w:pPr>
        <w:jc w:val="both"/>
        <w:rPr>
          <w:rFonts w:ascii="Times New Roman" w:hAnsi="Times New Roman" w:cs="Times New Roman"/>
          <w:sz w:val="24"/>
          <w:szCs w:val="24"/>
        </w:rPr>
      </w:pPr>
    </w:p>
    <w:p w14:paraId="2B638684"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1.INTRODUCTION</w:t>
      </w:r>
    </w:p>
    <w:p w14:paraId="242C4A79" w14:textId="77777777" w:rsidR="0009344A" w:rsidRPr="001E00B0" w:rsidRDefault="0009344A" w:rsidP="0009344A">
      <w:pPr>
        <w:jc w:val="both"/>
        <w:rPr>
          <w:rFonts w:ascii="Times New Roman" w:hAnsi="Times New Roman" w:cs="Times New Roman"/>
          <w:sz w:val="24"/>
          <w:szCs w:val="24"/>
        </w:rPr>
      </w:pPr>
      <w:r w:rsidRPr="00B17D0E">
        <w:rPr>
          <w:rFonts w:ascii="Times New Roman" w:hAnsi="Times New Roman" w:cs="Times New Roman"/>
          <w:sz w:val="24"/>
          <w:szCs w:val="24"/>
          <w:highlight w:val="yellow"/>
        </w:rPr>
        <w:t xml:space="preserve">A gall is an unusual swelling or growth on a plant that develops in response to chemical or physical stimulation from certain organisms like insects, mites or fungi. This stimulation triggers the plant to produce increased levels of growth hormones such as auxins, </w:t>
      </w:r>
      <w:proofErr w:type="spellStart"/>
      <w:r w:rsidRPr="00B17D0E">
        <w:rPr>
          <w:rFonts w:ascii="Times New Roman" w:hAnsi="Times New Roman" w:cs="Times New Roman"/>
          <w:sz w:val="24"/>
          <w:szCs w:val="24"/>
          <w:highlight w:val="yellow"/>
        </w:rPr>
        <w:t>cytokinins</w:t>
      </w:r>
      <w:proofErr w:type="spellEnd"/>
      <w:r w:rsidRPr="00B17D0E">
        <w:rPr>
          <w:rFonts w:ascii="Times New Roman" w:hAnsi="Times New Roman" w:cs="Times New Roman"/>
          <w:sz w:val="24"/>
          <w:szCs w:val="24"/>
          <w:highlight w:val="yellow"/>
        </w:rPr>
        <w:t xml:space="preserve"> and gibberellins. As a result, the affected plant cells either grow larger or multiply more than usual, or the normal development of plant parts is altered into irregular form</w:t>
      </w:r>
      <w:r>
        <w:rPr>
          <w:rFonts w:ascii="Times New Roman" w:hAnsi="Times New Roman" w:cs="Times New Roman"/>
          <w:sz w:val="24"/>
          <w:szCs w:val="24"/>
        </w:rPr>
        <w:t xml:space="preserve">s </w:t>
      </w:r>
      <w:r w:rsidRPr="00D25869">
        <w:rPr>
          <w:rFonts w:ascii="Times New Roman" w:hAnsi="Times New Roman" w:cs="Times New Roman"/>
          <w:sz w:val="24"/>
          <w:szCs w:val="24"/>
        </w:rPr>
        <w:t xml:space="preserve">[1]. </w:t>
      </w:r>
      <w:r w:rsidRPr="00D25869">
        <w:rPr>
          <w:rFonts w:ascii="Times New Roman" w:hAnsi="Times New Roman" w:cs="Times New Roman"/>
          <w:sz w:val="24"/>
          <w:szCs w:val="24"/>
          <w:highlight w:val="yellow"/>
        </w:rPr>
        <w:t xml:space="preserve">In the case of insect-induced galls, they typically form when the plant reacts </w:t>
      </w:r>
      <w:r w:rsidRPr="004F3AA9">
        <w:rPr>
          <w:rFonts w:ascii="Times New Roman" w:hAnsi="Times New Roman" w:cs="Times New Roman"/>
          <w:sz w:val="24"/>
          <w:szCs w:val="24"/>
          <w:highlight w:val="yellow"/>
        </w:rPr>
        <w:t>to the insect laying egg, the presence of those eggs or feeding activity by the young larvae. The plant tissue adapts by enlarging and forming a protective structure around the egg or larva, which serves both as a shelter and a food source for the developing insect</w:t>
      </w:r>
      <w:r>
        <w:rPr>
          <w:rFonts w:ascii="Times New Roman" w:hAnsi="Times New Roman" w:cs="Times New Roman"/>
          <w:sz w:val="24"/>
          <w:szCs w:val="24"/>
        </w:rPr>
        <w:t xml:space="preserve">. </w:t>
      </w:r>
      <w:r w:rsidRPr="001E00B0">
        <w:rPr>
          <w:rFonts w:ascii="Times New Roman" w:hAnsi="Times New Roman" w:cs="Times New Roman"/>
          <w:sz w:val="24"/>
          <w:szCs w:val="24"/>
        </w:rPr>
        <w:t xml:space="preserve">The North Eastern Region of India is bestowed with abundant </w:t>
      </w:r>
      <w:proofErr w:type="spellStart"/>
      <w:r w:rsidRPr="001E00B0">
        <w:rPr>
          <w:rFonts w:ascii="Times New Roman" w:hAnsi="Times New Roman" w:cs="Times New Roman"/>
          <w:sz w:val="24"/>
          <w:szCs w:val="24"/>
        </w:rPr>
        <w:t>serigenous</w:t>
      </w:r>
      <w:proofErr w:type="spellEnd"/>
      <w:r w:rsidRPr="001E00B0">
        <w:rPr>
          <w:rFonts w:ascii="Times New Roman" w:hAnsi="Times New Roman" w:cs="Times New Roman"/>
          <w:sz w:val="24"/>
          <w:szCs w:val="24"/>
        </w:rPr>
        <w:t xml:space="preserve"> fauna and their host flora and has the vast potential for the development of sericulture industry. The congenial atmosphere for sustenance of </w:t>
      </w:r>
      <w:proofErr w:type="spellStart"/>
      <w:r w:rsidRPr="001E00B0">
        <w:rPr>
          <w:rFonts w:ascii="Times New Roman" w:hAnsi="Times New Roman" w:cs="Times New Roman"/>
          <w:sz w:val="24"/>
          <w:szCs w:val="24"/>
        </w:rPr>
        <w:t>serigenous</w:t>
      </w:r>
      <w:proofErr w:type="spellEnd"/>
      <w:r w:rsidRPr="001E00B0">
        <w:rPr>
          <w:rFonts w:ascii="Times New Roman" w:hAnsi="Times New Roman" w:cs="Times New Roman"/>
          <w:sz w:val="24"/>
          <w:szCs w:val="24"/>
        </w:rPr>
        <w:t xml:space="preserve"> flora and fauna has gifted a natural wealth of various types of silk to the people of this region and in fact, it is the only part of world where all the four commercial varieties of silk, viz., </w:t>
      </w:r>
      <w:r w:rsidRPr="001E00B0">
        <w:rPr>
          <w:rFonts w:ascii="Times New Roman" w:hAnsi="Times New Roman" w:cs="Times New Roman"/>
          <w:sz w:val="24"/>
          <w:szCs w:val="24"/>
        </w:rPr>
        <w:lastRenderedPageBreak/>
        <w:t>Mulberry, Eri, Muga and Tsar are naturally available and also produced traditionally. The host plants of those silk worms play a very important role for the production of raw silk whereas on the other hand the nutritional value of food plants either alone or in combination play an important role in the larval growth, development and survival of silkworm and ultimately the quality and quantity of the product</w:t>
      </w:r>
      <w:r w:rsidRPr="00EF21DC">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A well-balanced and nutrient-rich diet is essential for the healthy growth and development of insects, as it serves as their primary energy source. In sericulture, one of the key factors influencing silk production is the impact of insect pest on the host plant of silkworms. These pests can reduce the nutritional quality of the foliage, thereby affecting silkworm rearing. Among the various pests, gall-forming insects pose a significant threat by attacking the leaves and tender stems of certain silkworm food plants, leading to the formation of galls. These interactions between gall-inducing insects and their host plants are considered among the most specialized and close-knit. Gall insects often exhibit high specificity, targeting only a single plant species or a group of closely related species for gall induction</w:t>
      </w:r>
      <w:r w:rsidRPr="00EF21DC">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2</w:t>
      </w:r>
      <w:r w:rsidRPr="00EF21DC">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Additionally, studies have shown that gall tissues contain a higher concentration of carbohydrates compared to unaffected plant tissues </w:t>
      </w:r>
      <w:r w:rsidRPr="00EF21DC">
        <w:rPr>
          <w:rFonts w:ascii="Times New Roman" w:hAnsi="Times New Roman" w:cs="Times New Roman"/>
          <w:sz w:val="24"/>
          <w:szCs w:val="24"/>
          <w:highlight w:val="yellow"/>
        </w:rPr>
        <w:t>[</w:t>
      </w:r>
      <w:r>
        <w:rPr>
          <w:rFonts w:ascii="Times New Roman" w:hAnsi="Times New Roman" w:cs="Times New Roman"/>
          <w:sz w:val="24"/>
          <w:szCs w:val="24"/>
          <w:highlight w:val="yellow"/>
        </w:rPr>
        <w:t>3</w:t>
      </w:r>
      <w:r w:rsidRPr="00EF21DC">
        <w:rPr>
          <w:rFonts w:ascii="Times New Roman" w:hAnsi="Times New Roman" w:cs="Times New Roman"/>
          <w:sz w:val="24"/>
          <w:szCs w:val="24"/>
          <w:highlight w:val="yellow"/>
        </w:rPr>
        <w:t>]</w:t>
      </w:r>
      <w:r w:rsidRPr="001E00B0">
        <w:rPr>
          <w:rFonts w:ascii="Times New Roman" w:hAnsi="Times New Roman" w:cs="Times New Roman"/>
          <w:sz w:val="24"/>
          <w:szCs w:val="24"/>
        </w:rPr>
        <w:t xml:space="preserve">. The galls are seen on the ventral surface as well as on the dorsal surface of the leaf. The galls are oval, globular, spherical, conical in shape. Formation of gall is </w:t>
      </w:r>
      <w:r w:rsidRPr="00BF1EDC">
        <w:rPr>
          <w:rFonts w:ascii="Times New Roman" w:hAnsi="Times New Roman" w:cs="Times New Roman"/>
          <w:sz w:val="24"/>
          <w:szCs w:val="24"/>
          <w:highlight w:val="yellow"/>
        </w:rPr>
        <w:t>triggered by the toxic saliva released by the larva of the gall-inducing insect</w:t>
      </w:r>
      <w:r w:rsidRPr="001E00B0">
        <w:rPr>
          <w:rFonts w:ascii="Times New Roman" w:hAnsi="Times New Roman" w:cs="Times New Roman"/>
          <w:sz w:val="24"/>
          <w:szCs w:val="24"/>
        </w:rPr>
        <w:t xml:space="preserve"> and </w:t>
      </w:r>
      <w:r>
        <w:rPr>
          <w:rFonts w:ascii="Times New Roman" w:hAnsi="Times New Roman" w:cs="Times New Roman"/>
          <w:sz w:val="24"/>
          <w:szCs w:val="24"/>
        </w:rPr>
        <w:t xml:space="preserve">it </w:t>
      </w:r>
      <w:r w:rsidRPr="001E00B0">
        <w:rPr>
          <w:rFonts w:ascii="Times New Roman" w:hAnsi="Times New Roman" w:cs="Times New Roman"/>
          <w:sz w:val="24"/>
          <w:szCs w:val="24"/>
        </w:rPr>
        <w:t>is a malignant tumour like growth which are seen throughout the year [</w:t>
      </w:r>
      <w:r>
        <w:rPr>
          <w:rFonts w:ascii="Times New Roman" w:hAnsi="Times New Roman" w:cs="Times New Roman"/>
          <w:sz w:val="24"/>
          <w:szCs w:val="24"/>
        </w:rPr>
        <w:t>4</w:t>
      </w:r>
      <w:r w:rsidRPr="001E00B0">
        <w:rPr>
          <w:rFonts w:ascii="Times New Roman" w:hAnsi="Times New Roman" w:cs="Times New Roman"/>
          <w:sz w:val="24"/>
          <w:szCs w:val="24"/>
        </w:rPr>
        <w:t>].</w:t>
      </w:r>
      <w:r>
        <w:rPr>
          <w:rFonts w:ascii="Times New Roman" w:hAnsi="Times New Roman" w:cs="Times New Roman"/>
          <w:sz w:val="24"/>
          <w:szCs w:val="24"/>
        </w:rPr>
        <w:t xml:space="preserve"> </w:t>
      </w:r>
      <w:r w:rsidRPr="00BF1EDC">
        <w:rPr>
          <w:rFonts w:ascii="Times New Roman" w:hAnsi="Times New Roman" w:cs="Times New Roman"/>
          <w:sz w:val="24"/>
          <w:szCs w:val="24"/>
          <w:highlight w:val="yellow"/>
        </w:rPr>
        <w:t xml:space="preserve">Insect infestation not only </w:t>
      </w:r>
      <w:r>
        <w:rPr>
          <w:rFonts w:ascii="Times New Roman" w:hAnsi="Times New Roman" w:cs="Times New Roman"/>
          <w:sz w:val="24"/>
          <w:szCs w:val="24"/>
          <w:highlight w:val="yellow"/>
        </w:rPr>
        <w:t xml:space="preserve">reduces the leaf quantity but also compromises their quality, ultimately </w:t>
      </w:r>
      <w:proofErr w:type="spellStart"/>
      <w:r>
        <w:rPr>
          <w:rFonts w:ascii="Times New Roman" w:hAnsi="Times New Roman" w:cs="Times New Roman"/>
          <w:sz w:val="24"/>
          <w:szCs w:val="24"/>
          <w:highlight w:val="yellow"/>
        </w:rPr>
        <w:t>impacing</w:t>
      </w:r>
      <w:proofErr w:type="spellEnd"/>
      <w:r>
        <w:rPr>
          <w:rFonts w:ascii="Times New Roman" w:hAnsi="Times New Roman" w:cs="Times New Roman"/>
          <w:sz w:val="24"/>
          <w:szCs w:val="24"/>
          <w:highlight w:val="yellow"/>
        </w:rPr>
        <w:t xml:space="preserve"> both the productivity and quality of sil</w:t>
      </w:r>
      <w:r w:rsidRPr="00BF1EDC">
        <w:rPr>
          <w:rFonts w:ascii="Times New Roman" w:hAnsi="Times New Roman" w:cs="Times New Roman"/>
          <w:sz w:val="24"/>
          <w:szCs w:val="24"/>
          <w:highlight w:val="yellow"/>
        </w:rPr>
        <w:t>k</w:t>
      </w:r>
      <w:r w:rsidRPr="001E00B0">
        <w:rPr>
          <w:rFonts w:ascii="Times New Roman" w:hAnsi="Times New Roman" w:cs="Times New Roman"/>
          <w:sz w:val="24"/>
          <w:szCs w:val="24"/>
        </w:rPr>
        <w:t xml:space="preserve"> [</w:t>
      </w:r>
      <w:r>
        <w:rPr>
          <w:rFonts w:ascii="Times New Roman" w:hAnsi="Times New Roman" w:cs="Times New Roman"/>
          <w:sz w:val="24"/>
          <w:szCs w:val="24"/>
        </w:rPr>
        <w:t>5</w:t>
      </w:r>
      <w:r w:rsidRPr="001E00B0">
        <w:rPr>
          <w:rFonts w:ascii="Times New Roman" w:hAnsi="Times New Roman" w:cs="Times New Roman"/>
          <w:sz w:val="24"/>
          <w:szCs w:val="24"/>
        </w:rPr>
        <w:t>].</w:t>
      </w:r>
    </w:p>
    <w:p w14:paraId="5231D999" w14:textId="77777777" w:rsidR="0009344A" w:rsidRPr="001E00B0" w:rsidRDefault="0009344A" w:rsidP="0009344A">
      <w:pPr>
        <w:jc w:val="both"/>
        <w:rPr>
          <w:rFonts w:ascii="Times New Roman" w:hAnsi="Times New Roman" w:cs="Times New Roman"/>
          <w:b/>
          <w:bCs/>
          <w:i/>
          <w:iCs/>
          <w:sz w:val="24"/>
          <w:szCs w:val="24"/>
        </w:rPr>
      </w:pPr>
      <w:r w:rsidRPr="001E00B0">
        <w:rPr>
          <w:rFonts w:ascii="Times New Roman" w:hAnsi="Times New Roman" w:cs="Times New Roman"/>
          <w:b/>
          <w:bCs/>
          <w:sz w:val="24"/>
          <w:szCs w:val="24"/>
        </w:rPr>
        <w:t>2.FACTORS RESPONSIBLE FOR PLANT GALL FORMATION</w:t>
      </w:r>
    </w:p>
    <w:p w14:paraId="5D75B406"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 xml:space="preserve">Galls are the growths on plants formed of plant tissue but caused by the other organism (Redfern, </w:t>
      </w:r>
      <w:proofErr w:type="gramStart"/>
      <w:r w:rsidRPr="001E00B0">
        <w:rPr>
          <w:rFonts w:ascii="Times New Roman" w:hAnsi="Times New Roman" w:cs="Times New Roman"/>
          <w:sz w:val="24"/>
          <w:szCs w:val="24"/>
        </w:rPr>
        <w:t>2011)[</w:t>
      </w:r>
      <w:proofErr w:type="gramEnd"/>
      <w:r>
        <w:rPr>
          <w:rFonts w:ascii="Times New Roman" w:hAnsi="Times New Roman" w:cs="Times New Roman"/>
          <w:sz w:val="24"/>
          <w:szCs w:val="24"/>
        </w:rPr>
        <w:t>6</w:t>
      </w:r>
      <w:r w:rsidRPr="001E00B0">
        <w:rPr>
          <w:rFonts w:ascii="Times New Roman" w:hAnsi="Times New Roman" w:cs="Times New Roman"/>
          <w:sz w:val="24"/>
          <w:szCs w:val="24"/>
        </w:rPr>
        <w:t>]. Gall can be caused by insects, fungi or by bacteria etc.</w:t>
      </w:r>
    </w:p>
    <w:p w14:paraId="0788242C" w14:textId="77777777" w:rsidR="0009344A" w:rsidRPr="009C5019" w:rsidRDefault="0009344A" w:rsidP="0009344A">
      <w:pPr>
        <w:jc w:val="both"/>
        <w:rPr>
          <w:rFonts w:ascii="Times New Roman" w:hAnsi="Times New Roman" w:cs="Times New Roman"/>
          <w:sz w:val="24"/>
          <w:szCs w:val="24"/>
        </w:rPr>
      </w:pPr>
      <w:r w:rsidRPr="001E00B0">
        <w:rPr>
          <w:rFonts w:ascii="Times New Roman" w:hAnsi="Times New Roman" w:cs="Times New Roman"/>
          <w:b/>
          <w:bCs/>
          <w:sz w:val="24"/>
          <w:szCs w:val="24"/>
        </w:rPr>
        <w:t xml:space="preserve">Insects: </w:t>
      </w:r>
      <w:r w:rsidRPr="00285FAD">
        <w:rPr>
          <w:rFonts w:ascii="Times New Roman" w:hAnsi="Times New Roman" w:cs="Times New Roman"/>
          <w:sz w:val="24"/>
          <w:szCs w:val="24"/>
          <w:highlight w:val="yellow"/>
        </w:rPr>
        <w:t>Insect galls are the highly specialized plant structures created by certain herbivorous insects to serve as their own microhabitats. These galls are controlled growths of plant tissues, arising from complex and specific interactions between the host plant and the gall inducing insects</w:t>
      </w:r>
      <w:r>
        <w:rPr>
          <w:rFonts w:ascii="Times New Roman" w:hAnsi="Times New Roman" w:cs="Times New Roman"/>
          <w:sz w:val="24"/>
          <w:szCs w:val="24"/>
          <w:highlight w:val="yellow"/>
        </w:rPr>
        <w:t xml:space="preserve"> </w:t>
      </w:r>
      <w:r w:rsidRPr="00285FAD">
        <w:rPr>
          <w:rFonts w:ascii="Times New Roman" w:hAnsi="Times New Roman" w:cs="Times New Roman"/>
          <w:sz w:val="24"/>
          <w:szCs w:val="24"/>
          <w:highlight w:val="yellow"/>
        </w:rPr>
        <w:t>[1]. Various types of insects are known to induce galls in plant, including- gall wasps, gall midges, gall flies, gall aphids and psyllids. Although a wide range of insects are capable of inducing galls, very little are known regarding the exact biological mechanisms behind gall formation</w:t>
      </w:r>
      <w:r w:rsidRPr="001E00B0">
        <w:rPr>
          <w:rFonts w:ascii="Times New Roman" w:hAnsi="Times New Roman" w:cs="Times New Roman"/>
          <w:sz w:val="24"/>
          <w:szCs w:val="24"/>
        </w:rPr>
        <w:t xml:space="preserve"> [7].</w:t>
      </w:r>
    </w:p>
    <w:p w14:paraId="0CE0653C"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 xml:space="preserve">Fungi: </w:t>
      </w:r>
      <w:r w:rsidRPr="001E00B0">
        <w:rPr>
          <w:rFonts w:ascii="Times New Roman" w:hAnsi="Times New Roman" w:cs="Times New Roman"/>
          <w:sz w:val="24"/>
          <w:szCs w:val="24"/>
        </w:rPr>
        <w:t>It is peach leaf curl caused by parasitic fungus. This fungal infection caused tumorous swelling on leaves. It is often referred to as a gall.</w:t>
      </w:r>
    </w:p>
    <w:p w14:paraId="17985995"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 xml:space="preserve">Bacteria: </w:t>
      </w:r>
      <w:r w:rsidRPr="001E00B0">
        <w:rPr>
          <w:rFonts w:ascii="Times New Roman" w:hAnsi="Times New Roman" w:cs="Times New Roman"/>
          <w:sz w:val="24"/>
          <w:szCs w:val="24"/>
        </w:rPr>
        <w:t xml:space="preserve">Examples of crown gall caused by </w:t>
      </w:r>
      <w:r w:rsidRPr="001E00B0">
        <w:rPr>
          <w:rFonts w:ascii="Times New Roman" w:hAnsi="Times New Roman" w:cs="Times New Roman"/>
          <w:i/>
          <w:iCs/>
          <w:sz w:val="24"/>
          <w:szCs w:val="24"/>
        </w:rPr>
        <w:t>Agrobacterium tumefaciens</w:t>
      </w:r>
      <w:r w:rsidRPr="001E00B0">
        <w:rPr>
          <w:rFonts w:ascii="Times New Roman" w:hAnsi="Times New Roman" w:cs="Times New Roman"/>
          <w:sz w:val="24"/>
          <w:szCs w:val="24"/>
        </w:rPr>
        <w:t>.</w:t>
      </w:r>
    </w:p>
    <w:p w14:paraId="4AB1781A"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3. GALL DEVELOPMENT</w:t>
      </w:r>
    </w:p>
    <w:p w14:paraId="15596885"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Galls are mostly occurred on leaves and stems, but it may also occur on flowers, fruits, twigs, branches, trunks and roots. Some galls are easy to recognize and the common terms used to bullet galls, flower galls, fruit galls, leaf galls, leaf spots, oak apple, root galls, stem galls and twig galls etc. Galls develop in three phases initiation, growth and maturation</w:t>
      </w:r>
      <w:r>
        <w:rPr>
          <w:rFonts w:ascii="Times New Roman" w:hAnsi="Times New Roman" w:cs="Times New Roman"/>
          <w:sz w:val="24"/>
          <w:szCs w:val="24"/>
        </w:rPr>
        <w:t xml:space="preserve"> </w:t>
      </w:r>
      <w:r w:rsidRPr="001E00B0">
        <w:rPr>
          <w:rFonts w:ascii="Times New Roman" w:hAnsi="Times New Roman" w:cs="Times New Roman"/>
          <w:sz w:val="24"/>
          <w:szCs w:val="24"/>
        </w:rPr>
        <w:t>[8]. Gall initiation is a reaction of the plant to a specific stimulus by the gall-maker and the stimulus may occur during colonization, egg-laying or feeding</w:t>
      </w:r>
      <w:r>
        <w:rPr>
          <w:rFonts w:ascii="Times New Roman" w:hAnsi="Times New Roman" w:cs="Times New Roman"/>
          <w:sz w:val="24"/>
          <w:szCs w:val="24"/>
        </w:rPr>
        <w:t xml:space="preserve"> </w:t>
      </w:r>
      <w:r w:rsidRPr="001E00B0">
        <w:rPr>
          <w:rFonts w:ascii="Times New Roman" w:hAnsi="Times New Roman" w:cs="Times New Roman"/>
          <w:sz w:val="24"/>
          <w:szCs w:val="24"/>
        </w:rPr>
        <w:t xml:space="preserve">[9]. Galls can be induced by secretions from developing eggs or larvae, by saliva or other substances associated with feeding, by insect or excretions, or simply by the presence of the insect in or on the plant tissue. Once stimulated, the plant produces gall tissue to surround the egg or immature insect. As it grows, the gall and </w:t>
      </w:r>
      <w:r w:rsidRPr="001E00B0">
        <w:rPr>
          <w:rFonts w:ascii="Times New Roman" w:hAnsi="Times New Roman" w:cs="Times New Roman"/>
          <w:sz w:val="24"/>
          <w:szCs w:val="24"/>
        </w:rPr>
        <w:lastRenderedPageBreak/>
        <w:t>the insect use nutrients from the host plant. The induction and development of galls expose plant tissues to high oxidative stress</w:t>
      </w:r>
      <w:r>
        <w:rPr>
          <w:rFonts w:ascii="Times New Roman" w:hAnsi="Times New Roman" w:cs="Times New Roman"/>
          <w:sz w:val="24"/>
          <w:szCs w:val="24"/>
        </w:rPr>
        <w:t xml:space="preserve"> </w:t>
      </w:r>
      <w:r w:rsidRPr="001E00B0">
        <w:rPr>
          <w:rFonts w:ascii="Times New Roman" w:hAnsi="Times New Roman" w:cs="Times New Roman"/>
          <w:sz w:val="24"/>
          <w:szCs w:val="24"/>
        </w:rPr>
        <w:t>[10,11,12]. Gall makers may live within individual chambers or within communal chambers inside galls, depending on the species. Mature galls stop growing and cease to use host plant nutrients. The developing insects remain protected inside mature galls, grazing on the ready food source. They are plant tissue which is controlled by the insect. Galls may also provide the insect with physical protection from predators. In order to form galls, the insects must seize the time when plant cell division occurs quickly: the growing season, usually spring in temperate climates, but which is extended in the tropics. Plants gall caused by various parasites, from fungi and bacteria to insects and mites. The association between the gall-making organism and the host plant is usually quite specific. Different organisms produce galls of characteristic size, shape and colour. These visual characteristics are useful in species identification.</w:t>
      </w:r>
    </w:p>
    <w:p w14:paraId="220B7F73"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4.INSECT GALL DIVERSITY</w:t>
      </w:r>
    </w:p>
    <w:p w14:paraId="2E251D0B" w14:textId="77777777" w:rsidR="0009344A" w:rsidRPr="001E00B0" w:rsidRDefault="0009344A" w:rsidP="0009344A">
      <w:pPr>
        <w:jc w:val="both"/>
        <w:rPr>
          <w:rFonts w:ascii="Times New Roman" w:hAnsi="Times New Roman" w:cs="Times New Roman"/>
          <w:sz w:val="24"/>
          <w:szCs w:val="24"/>
        </w:rPr>
      </w:pPr>
      <w:r w:rsidRPr="004350C8">
        <w:rPr>
          <w:rFonts w:ascii="Times New Roman" w:hAnsi="Times New Roman" w:cs="Times New Roman"/>
          <w:sz w:val="24"/>
          <w:szCs w:val="24"/>
          <w:highlight w:val="yellow"/>
        </w:rPr>
        <w:t xml:space="preserve">Galling has evolved </w:t>
      </w:r>
      <w:r>
        <w:rPr>
          <w:rFonts w:ascii="Times New Roman" w:hAnsi="Times New Roman" w:cs="Times New Roman"/>
          <w:sz w:val="24"/>
          <w:szCs w:val="24"/>
          <w:highlight w:val="yellow"/>
        </w:rPr>
        <w:t>multiple times across various</w:t>
      </w:r>
      <w:r w:rsidRPr="004350C8">
        <w:rPr>
          <w:rFonts w:ascii="Times New Roman" w:hAnsi="Times New Roman" w:cs="Times New Roman"/>
          <w:sz w:val="24"/>
          <w:szCs w:val="24"/>
          <w:highlight w:val="yellow"/>
        </w:rPr>
        <w:t xml:space="preserve"> insect orders</w:t>
      </w:r>
      <w:r>
        <w:rPr>
          <w:rFonts w:ascii="Times New Roman" w:hAnsi="Times New Roman" w:cs="Times New Roman"/>
          <w:sz w:val="24"/>
          <w:szCs w:val="24"/>
          <w:highlight w:val="yellow"/>
        </w:rPr>
        <w:t xml:space="preserve">, giving rise to </w:t>
      </w:r>
      <w:r w:rsidRPr="004350C8">
        <w:rPr>
          <w:rFonts w:ascii="Times New Roman" w:hAnsi="Times New Roman" w:cs="Times New Roman"/>
          <w:sz w:val="24"/>
          <w:szCs w:val="24"/>
          <w:highlight w:val="yellow"/>
        </w:rPr>
        <w:t xml:space="preserve">species-rich </w:t>
      </w:r>
      <w:r>
        <w:rPr>
          <w:rFonts w:ascii="Times New Roman" w:hAnsi="Times New Roman" w:cs="Times New Roman"/>
          <w:sz w:val="24"/>
          <w:szCs w:val="24"/>
          <w:highlight w:val="yellow"/>
        </w:rPr>
        <w:t xml:space="preserve">groups </w:t>
      </w:r>
      <w:r w:rsidRPr="004350C8">
        <w:rPr>
          <w:rFonts w:ascii="Times New Roman" w:hAnsi="Times New Roman" w:cs="Times New Roman"/>
          <w:sz w:val="24"/>
          <w:szCs w:val="24"/>
          <w:highlight w:val="yellow"/>
        </w:rPr>
        <w:t xml:space="preserve">with fossil </w:t>
      </w:r>
      <w:r>
        <w:rPr>
          <w:rFonts w:ascii="Times New Roman" w:hAnsi="Times New Roman" w:cs="Times New Roman"/>
          <w:sz w:val="24"/>
          <w:szCs w:val="24"/>
          <w:highlight w:val="yellow"/>
        </w:rPr>
        <w:t>evidence dating</w:t>
      </w:r>
      <w:r w:rsidRPr="004350C8">
        <w:rPr>
          <w:rFonts w:ascii="Times New Roman" w:hAnsi="Times New Roman" w:cs="Times New Roman"/>
          <w:sz w:val="24"/>
          <w:szCs w:val="24"/>
          <w:highlight w:val="yellow"/>
        </w:rPr>
        <w:t xml:space="preserve"> back </w:t>
      </w:r>
      <w:r>
        <w:rPr>
          <w:rFonts w:ascii="Times New Roman" w:hAnsi="Times New Roman" w:cs="Times New Roman"/>
          <w:sz w:val="24"/>
          <w:szCs w:val="24"/>
          <w:highlight w:val="yellow"/>
        </w:rPr>
        <w:t>over</w:t>
      </w:r>
      <w:r w:rsidRPr="004350C8">
        <w:rPr>
          <w:rFonts w:ascii="Times New Roman" w:hAnsi="Times New Roman" w:cs="Times New Roman"/>
          <w:sz w:val="24"/>
          <w:szCs w:val="24"/>
          <w:highlight w:val="yellow"/>
        </w:rPr>
        <w:t xml:space="preserve"> 300 million years. </w:t>
      </w:r>
      <w:r w:rsidRPr="007E23F5">
        <w:rPr>
          <w:rFonts w:ascii="Times New Roman" w:hAnsi="Times New Roman" w:cs="Times New Roman"/>
          <w:sz w:val="24"/>
          <w:szCs w:val="24"/>
          <w:highlight w:val="yellow"/>
        </w:rPr>
        <w:t xml:space="preserve">The evolutionary success of gall formation as a life-history strategy has led to ongoing discussions about its adaptive value, particularly concerning the structure and form of galls. Insect induced galls often contain unique tissue that are not found in the unaffected parts of the host plant and these galls use to vary significantly in both complexity- referring to the degree of tissue specialization within a single gall and diversity- referring to the variety of gall forms produced by different species within the gall forming insect group. Gall structures ranges from simple depressions or folds to fully enclosed chambers, where the insect is completely surrounded by plant tissue. Enclosed galls can be relatively uniform, as seen in those formed by big wasps (Hymenoptera) and yucca moths (Lepidoptera) or highly elaborate, with several distinct tissue layers that differ even within a single </w:t>
      </w:r>
      <w:proofErr w:type="spellStart"/>
      <w:r w:rsidRPr="007E23F5">
        <w:rPr>
          <w:rFonts w:ascii="Times New Roman" w:hAnsi="Times New Roman" w:cs="Times New Roman"/>
          <w:sz w:val="24"/>
          <w:szCs w:val="24"/>
          <w:highlight w:val="yellow"/>
        </w:rPr>
        <w:t>galler</w:t>
      </w:r>
      <w:proofErr w:type="spellEnd"/>
      <w:r w:rsidRPr="007E23F5">
        <w:rPr>
          <w:rFonts w:ascii="Times New Roman" w:hAnsi="Times New Roman" w:cs="Times New Roman"/>
          <w:sz w:val="24"/>
          <w:szCs w:val="24"/>
          <w:highlight w:val="yellow"/>
        </w:rPr>
        <w:t xml:space="preserve"> species. The most intricate external features, such as extrafloral </w:t>
      </w:r>
      <w:proofErr w:type="spellStart"/>
      <w:r w:rsidRPr="007E23F5">
        <w:rPr>
          <w:rFonts w:ascii="Times New Roman" w:hAnsi="Times New Roman" w:cs="Times New Roman"/>
          <w:sz w:val="24"/>
          <w:szCs w:val="24"/>
          <w:highlight w:val="yellow"/>
        </w:rPr>
        <w:t>nectaries</w:t>
      </w:r>
      <w:proofErr w:type="spellEnd"/>
      <w:r w:rsidRPr="007E23F5">
        <w:rPr>
          <w:rFonts w:ascii="Times New Roman" w:hAnsi="Times New Roman" w:cs="Times New Roman"/>
          <w:sz w:val="24"/>
          <w:szCs w:val="24"/>
          <w:highlight w:val="yellow"/>
        </w:rPr>
        <w:t xml:space="preserve"> and surfaces covered with hairs, spines or sticky substances are typically associated with galls created by gall wasps (Hymenoptera: Cynipidae) and gall midges (Diptera: Cecidomyiidae)</w:t>
      </w:r>
      <w:r>
        <w:rPr>
          <w:rFonts w:ascii="Times New Roman" w:hAnsi="Times New Roman" w:cs="Times New Roman"/>
          <w:sz w:val="24"/>
          <w:szCs w:val="24"/>
        </w:rPr>
        <w:t xml:space="preserve">. </w:t>
      </w:r>
    </w:p>
    <w:p w14:paraId="60D806A9"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5.THE NUTRITION HYPOTHESIS</w:t>
      </w:r>
    </w:p>
    <w:p w14:paraId="5A846F2A" w14:textId="77777777" w:rsidR="0009344A" w:rsidRPr="001E00B0" w:rsidRDefault="0009344A" w:rsidP="0009344A">
      <w:pPr>
        <w:jc w:val="both"/>
        <w:rPr>
          <w:rFonts w:ascii="Times New Roman" w:hAnsi="Times New Roman" w:cs="Times New Roman"/>
          <w:sz w:val="24"/>
          <w:szCs w:val="24"/>
        </w:rPr>
      </w:pPr>
      <w:r w:rsidRPr="000D1237">
        <w:rPr>
          <w:rFonts w:ascii="Times New Roman" w:hAnsi="Times New Roman" w:cs="Times New Roman"/>
          <w:sz w:val="24"/>
          <w:szCs w:val="24"/>
          <w:highlight w:val="yellow"/>
        </w:rPr>
        <w:t xml:space="preserve">The Nutrition hypothesis </w:t>
      </w:r>
      <w:r>
        <w:rPr>
          <w:rFonts w:ascii="Times New Roman" w:hAnsi="Times New Roman" w:cs="Times New Roman"/>
          <w:sz w:val="24"/>
          <w:szCs w:val="24"/>
          <w:highlight w:val="yellow"/>
        </w:rPr>
        <w:t>suggests that galls offer superior nutritional benefits compared to other plant feeding strategies, except for those feeding on fungi, most gall inducing insects consume plant fluids or tissues</w:t>
      </w:r>
      <w:r w:rsidRPr="000D1237">
        <w:rPr>
          <w:rFonts w:ascii="Times New Roman" w:hAnsi="Times New Roman" w:cs="Times New Roman"/>
          <w:sz w:val="24"/>
          <w:szCs w:val="24"/>
          <w:highlight w:val="yellow"/>
        </w:rPr>
        <w:t xml:space="preserve"> [13]. </w:t>
      </w:r>
      <w:r>
        <w:rPr>
          <w:rFonts w:ascii="Times New Roman" w:hAnsi="Times New Roman" w:cs="Times New Roman"/>
          <w:sz w:val="24"/>
          <w:szCs w:val="24"/>
          <w:highlight w:val="yellow"/>
        </w:rPr>
        <w:t xml:space="preserve">Galls often develop specialized nutritive tissues that are richer in nutrients and possess fewer defensive compounds than surrounding plant tissues. This nutritional advantage is a widely acknowledged benefit of gall formation. Additionally, the hypothesis helps explain the variation in gall tissue structures that directly support the feeding of the insect inside. The most compelling evidence comes from galls formed by thrips and aphids with large colonies, sometimes spanning multiple generations, feed internally on gall tissues </w:t>
      </w:r>
      <w:r w:rsidRPr="000D1237">
        <w:rPr>
          <w:rFonts w:ascii="Times New Roman" w:hAnsi="Times New Roman" w:cs="Times New Roman"/>
          <w:sz w:val="24"/>
          <w:szCs w:val="24"/>
          <w:highlight w:val="yellow"/>
        </w:rPr>
        <w:t xml:space="preserve">[13]. The founding female and her offspring feed </w:t>
      </w:r>
      <w:r>
        <w:rPr>
          <w:rFonts w:ascii="Times New Roman" w:hAnsi="Times New Roman" w:cs="Times New Roman"/>
          <w:sz w:val="24"/>
          <w:szCs w:val="24"/>
          <w:highlight w:val="yellow"/>
        </w:rPr>
        <w:t>on</w:t>
      </w:r>
      <w:r w:rsidRPr="000D1237">
        <w:rPr>
          <w:rFonts w:ascii="Times New Roman" w:hAnsi="Times New Roman" w:cs="Times New Roman"/>
          <w:sz w:val="24"/>
          <w:szCs w:val="24"/>
          <w:highlight w:val="yellow"/>
        </w:rPr>
        <w:t xml:space="preserve"> internal gall tissues and gall traits that enhance feeding area of nutrient supply should be favoured by selection</w:t>
      </w:r>
      <w:r>
        <w:rPr>
          <w:rFonts w:ascii="Times New Roman" w:hAnsi="Times New Roman" w:cs="Times New Roman"/>
          <w:sz w:val="24"/>
          <w:szCs w:val="24"/>
          <w:highlight w:val="yellow"/>
        </w:rPr>
        <w:t>.</w:t>
      </w:r>
      <w:r w:rsidRPr="000D1237">
        <w:rPr>
          <w:rFonts w:ascii="Times New Roman" w:hAnsi="Times New Roman" w:cs="Times New Roman"/>
          <w:sz w:val="24"/>
          <w:szCs w:val="24"/>
          <w:highlight w:val="yellow"/>
        </w:rPr>
        <w:t xml:space="preserve"> </w:t>
      </w:r>
      <w:r w:rsidRPr="00333DE7">
        <w:rPr>
          <w:rFonts w:ascii="Times New Roman" w:hAnsi="Times New Roman" w:cs="Times New Roman"/>
          <w:sz w:val="24"/>
          <w:szCs w:val="24"/>
          <w:highlight w:val="yellow"/>
        </w:rPr>
        <w:t>For example, some spherical galls develop internal folds to increase feeding surfaces, especially in thrips and aphid galls</w:t>
      </w:r>
      <w:r>
        <w:rPr>
          <w:rFonts w:ascii="Times New Roman" w:hAnsi="Times New Roman" w:cs="Times New Roman"/>
          <w:sz w:val="24"/>
          <w:szCs w:val="24"/>
        </w:rPr>
        <w:t>.</w:t>
      </w:r>
    </w:p>
    <w:p w14:paraId="25A97C12"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Evidence that such modification is adaptive comes from a recent comparative analysis of correlations between gall form and reproductive strategies in galling thrips. Evolution of internal folds is correlated with massive enlargement of the reproductive tissues of the founding female (</w:t>
      </w:r>
      <w:proofErr w:type="spellStart"/>
      <w:r w:rsidRPr="001E00B0">
        <w:rPr>
          <w:rFonts w:ascii="Times New Roman" w:hAnsi="Times New Roman" w:cs="Times New Roman"/>
          <w:sz w:val="24"/>
          <w:szCs w:val="24"/>
        </w:rPr>
        <w:t>physogastry</w:t>
      </w:r>
      <w:proofErr w:type="spellEnd"/>
      <w:r w:rsidRPr="001E00B0">
        <w:rPr>
          <w:rFonts w:ascii="Times New Roman" w:hAnsi="Times New Roman" w:cs="Times New Roman"/>
          <w:sz w:val="24"/>
          <w:szCs w:val="24"/>
        </w:rPr>
        <w:t xml:space="preserve">) and the evolution of </w:t>
      </w:r>
      <w:proofErr w:type="spellStart"/>
      <w:r w:rsidRPr="001E00B0">
        <w:rPr>
          <w:rFonts w:ascii="Times New Roman" w:hAnsi="Times New Roman" w:cs="Times New Roman"/>
          <w:sz w:val="24"/>
          <w:szCs w:val="24"/>
        </w:rPr>
        <w:t>enlanced</w:t>
      </w:r>
      <w:proofErr w:type="spellEnd"/>
      <w:r w:rsidRPr="001E00B0">
        <w:rPr>
          <w:rFonts w:ascii="Times New Roman" w:hAnsi="Times New Roman" w:cs="Times New Roman"/>
          <w:sz w:val="24"/>
          <w:szCs w:val="24"/>
        </w:rPr>
        <w:t xml:space="preserve"> supply is hence correlated with enhanced </w:t>
      </w:r>
      <w:r w:rsidRPr="001E00B0">
        <w:rPr>
          <w:rFonts w:ascii="Times New Roman" w:hAnsi="Times New Roman" w:cs="Times New Roman"/>
          <w:sz w:val="24"/>
          <w:szCs w:val="24"/>
        </w:rPr>
        <w:lastRenderedPageBreak/>
        <w:t>demand. High internal surface area (relative to alternative designs of equivalent volume) can also be achieved by division of the gall into a network of hollow radiating spines or interconnected passageways, both of which are found in aphids [13].</w:t>
      </w:r>
    </w:p>
    <w:p w14:paraId="720981E6" w14:textId="77777777" w:rsidR="0009344A" w:rsidRPr="001E00B0" w:rsidRDefault="0009344A" w:rsidP="0009344A">
      <w:pPr>
        <w:jc w:val="both"/>
        <w:rPr>
          <w:rFonts w:ascii="Times New Roman" w:hAnsi="Times New Roman" w:cs="Times New Roman"/>
          <w:sz w:val="24"/>
          <w:szCs w:val="24"/>
        </w:rPr>
      </w:pPr>
      <w:r w:rsidRPr="00BC3899">
        <w:rPr>
          <w:rFonts w:ascii="Times New Roman" w:hAnsi="Times New Roman" w:cs="Times New Roman"/>
          <w:sz w:val="24"/>
          <w:szCs w:val="24"/>
          <w:highlight w:val="yellow"/>
        </w:rPr>
        <w:t xml:space="preserve">Gall midges belonging to the genus </w:t>
      </w:r>
      <w:proofErr w:type="spellStart"/>
      <w:r w:rsidRPr="00BC3899">
        <w:rPr>
          <w:rFonts w:ascii="Times New Roman" w:hAnsi="Times New Roman" w:cs="Times New Roman"/>
          <w:i/>
          <w:iCs/>
          <w:sz w:val="24"/>
          <w:szCs w:val="24"/>
          <w:highlight w:val="yellow"/>
        </w:rPr>
        <w:t>Asphondylia</w:t>
      </w:r>
      <w:proofErr w:type="spellEnd"/>
      <w:r w:rsidRPr="00BC3899">
        <w:rPr>
          <w:rFonts w:ascii="Times New Roman" w:hAnsi="Times New Roman" w:cs="Times New Roman"/>
          <w:sz w:val="24"/>
          <w:szCs w:val="24"/>
          <w:highlight w:val="yellow"/>
        </w:rPr>
        <w:t xml:space="preserve"> are notable exceptions to the rule that they do not follow the typical pattern of feeding on nutritive plant issue within the gall. Instead, they consume a symbiotic fungus, the spores of which are likely introduced by the female during oviposition. While the fungal growth can notably influence the shape and structure of the gall, these changes are more readily explained as adaptations for the insect’s protection rather than improvements in</w:t>
      </w:r>
      <w:r>
        <w:rPr>
          <w:rFonts w:ascii="Times New Roman" w:hAnsi="Times New Roman" w:cs="Times New Roman"/>
          <w:sz w:val="24"/>
          <w:szCs w:val="24"/>
          <w:highlight w:val="yellow"/>
        </w:rPr>
        <w:t xml:space="preserve"> </w:t>
      </w:r>
      <w:r w:rsidRPr="00BC3899">
        <w:rPr>
          <w:rFonts w:ascii="Times New Roman" w:hAnsi="Times New Roman" w:cs="Times New Roman"/>
          <w:sz w:val="24"/>
          <w:szCs w:val="24"/>
          <w:highlight w:val="yellow"/>
        </w:rPr>
        <w:t>its nutrition. However, it is still possible that the structural features of the gall are shaped by the needs of the fungus, suggesting selective pressure on gall formation.</w:t>
      </w:r>
      <w:r>
        <w:rPr>
          <w:rFonts w:ascii="Times New Roman" w:hAnsi="Times New Roman" w:cs="Times New Roman"/>
          <w:sz w:val="24"/>
          <w:szCs w:val="24"/>
        </w:rPr>
        <w:t xml:space="preserve"> </w:t>
      </w:r>
    </w:p>
    <w:p w14:paraId="71C939B5" w14:textId="77777777" w:rsidR="0009344A" w:rsidRPr="001E00B0" w:rsidRDefault="0009344A" w:rsidP="0009344A">
      <w:pPr>
        <w:jc w:val="both"/>
        <w:rPr>
          <w:rFonts w:ascii="Times New Roman" w:hAnsi="Times New Roman" w:cs="Times New Roman"/>
          <w:sz w:val="24"/>
          <w:szCs w:val="24"/>
        </w:rPr>
      </w:pPr>
      <w:r w:rsidRPr="00BC3899">
        <w:rPr>
          <w:rFonts w:ascii="Times New Roman" w:hAnsi="Times New Roman" w:cs="Times New Roman"/>
          <w:sz w:val="24"/>
          <w:szCs w:val="24"/>
          <w:highlight w:val="yellow"/>
        </w:rPr>
        <w:t xml:space="preserve">In numerous other </w:t>
      </w:r>
      <w:proofErr w:type="spellStart"/>
      <w:r w:rsidRPr="00BC3899">
        <w:rPr>
          <w:rFonts w:ascii="Times New Roman" w:hAnsi="Times New Roman" w:cs="Times New Roman"/>
          <w:sz w:val="24"/>
          <w:szCs w:val="24"/>
          <w:highlight w:val="yellow"/>
        </w:rPr>
        <w:t>galler</w:t>
      </w:r>
      <w:proofErr w:type="spellEnd"/>
      <w:r w:rsidRPr="00BC3899">
        <w:rPr>
          <w:rFonts w:ascii="Times New Roman" w:hAnsi="Times New Roman" w:cs="Times New Roman"/>
          <w:sz w:val="24"/>
          <w:szCs w:val="24"/>
          <w:highlight w:val="yellow"/>
        </w:rPr>
        <w:t xml:space="preserve"> groups, such confined to specific larval chambers. These chambers are surrounded by other gall tissues that appear to lack any direct nutritional function</w:t>
      </w:r>
      <w:r>
        <w:rPr>
          <w:rFonts w:ascii="Times New Roman" w:hAnsi="Times New Roman" w:cs="Times New Roman"/>
          <w:sz w:val="24"/>
          <w:szCs w:val="24"/>
        </w:rPr>
        <w:t xml:space="preserve">. </w:t>
      </w:r>
    </w:p>
    <w:p w14:paraId="4FB7B6FC"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6.DAMAGE CAUSED BY GALL MAKERS IN HOST PLANTS</w:t>
      </w:r>
    </w:p>
    <w:p w14:paraId="55F3C07B" w14:textId="77777777" w:rsidR="0009344A" w:rsidRPr="001E00B0" w:rsidRDefault="0009344A" w:rsidP="0009344A">
      <w:pPr>
        <w:jc w:val="both"/>
        <w:rPr>
          <w:rFonts w:ascii="Times New Roman" w:hAnsi="Times New Roman" w:cs="Times New Roman"/>
          <w:sz w:val="24"/>
          <w:szCs w:val="24"/>
        </w:rPr>
      </w:pPr>
      <w:r w:rsidRPr="00252A49">
        <w:rPr>
          <w:rFonts w:ascii="Times New Roman" w:hAnsi="Times New Roman" w:cs="Times New Roman"/>
          <w:sz w:val="24"/>
          <w:szCs w:val="24"/>
          <w:highlight w:val="yellow"/>
        </w:rPr>
        <w:t xml:space="preserve">Most insects that form galls do not significantly harm their host plants; however, certain species can cause visible damage including leaf discoloration, premature leaf or twig or stem drop [14]. Galls are found on a wide range of silkworm host plant species, but they are most frequently seen on oaks </w:t>
      </w:r>
      <w:proofErr w:type="spellStart"/>
      <w:r w:rsidRPr="00252A49">
        <w:rPr>
          <w:rFonts w:ascii="Times New Roman" w:hAnsi="Times New Roman" w:cs="Times New Roman"/>
          <w:sz w:val="24"/>
          <w:szCs w:val="24"/>
          <w:highlight w:val="yellow"/>
        </w:rPr>
        <w:t>tasar</w:t>
      </w:r>
      <w:proofErr w:type="spellEnd"/>
      <w:r w:rsidRPr="00252A49">
        <w:rPr>
          <w:rFonts w:ascii="Times New Roman" w:hAnsi="Times New Roman" w:cs="Times New Roman"/>
          <w:sz w:val="24"/>
          <w:szCs w:val="24"/>
          <w:highlight w:val="yellow"/>
        </w:rPr>
        <w:t xml:space="preserve">, </w:t>
      </w:r>
      <w:proofErr w:type="spellStart"/>
      <w:r w:rsidRPr="00252A49">
        <w:rPr>
          <w:rFonts w:ascii="Times New Roman" w:hAnsi="Times New Roman" w:cs="Times New Roman"/>
          <w:sz w:val="24"/>
          <w:szCs w:val="24"/>
          <w:highlight w:val="yellow"/>
        </w:rPr>
        <w:t>som</w:t>
      </w:r>
      <w:proofErr w:type="spellEnd"/>
      <w:r w:rsidRPr="00252A49">
        <w:rPr>
          <w:rFonts w:ascii="Times New Roman" w:hAnsi="Times New Roman" w:cs="Times New Roman"/>
          <w:sz w:val="24"/>
          <w:szCs w:val="24"/>
          <w:highlight w:val="yellow"/>
        </w:rPr>
        <w:t xml:space="preserve">, </w:t>
      </w:r>
      <w:proofErr w:type="spellStart"/>
      <w:r w:rsidRPr="00252A49">
        <w:rPr>
          <w:rFonts w:ascii="Times New Roman" w:hAnsi="Times New Roman" w:cs="Times New Roman"/>
          <w:sz w:val="24"/>
          <w:szCs w:val="24"/>
          <w:highlight w:val="yellow"/>
        </w:rPr>
        <w:t>soalu</w:t>
      </w:r>
      <w:proofErr w:type="spellEnd"/>
      <w:r w:rsidRPr="00252A49">
        <w:rPr>
          <w:rFonts w:ascii="Times New Roman" w:hAnsi="Times New Roman" w:cs="Times New Roman"/>
          <w:sz w:val="24"/>
          <w:szCs w:val="24"/>
          <w:highlight w:val="yellow"/>
        </w:rPr>
        <w:t xml:space="preserve"> plants. The vulnerability of plant species to gall formation varies- some may host only one or two </w:t>
      </w:r>
      <w:proofErr w:type="spellStart"/>
      <w:r w:rsidRPr="00252A49">
        <w:rPr>
          <w:rFonts w:ascii="Times New Roman" w:hAnsi="Times New Roman" w:cs="Times New Roman"/>
          <w:sz w:val="24"/>
          <w:szCs w:val="24"/>
          <w:highlight w:val="yellow"/>
        </w:rPr>
        <w:t>galler</w:t>
      </w:r>
      <w:proofErr w:type="spellEnd"/>
      <w:r w:rsidRPr="00252A49">
        <w:rPr>
          <w:rFonts w:ascii="Times New Roman" w:hAnsi="Times New Roman" w:cs="Times New Roman"/>
          <w:sz w:val="24"/>
          <w:szCs w:val="24"/>
          <w:highlight w:val="yellow"/>
        </w:rPr>
        <w:t xml:space="preserve"> species, while others, like oaks and hackberries, can support many. Even individual plants of the same species, particularly those grown from seed, may also show differences in susceptibility.</w:t>
      </w:r>
    </w:p>
    <w:p w14:paraId="032C0DD9" w14:textId="77777777" w:rsidR="0009344A" w:rsidRPr="001E00B0" w:rsidRDefault="0009344A" w:rsidP="0009344A">
      <w:pPr>
        <w:jc w:val="both"/>
        <w:rPr>
          <w:rFonts w:ascii="Times New Roman" w:hAnsi="Times New Roman" w:cs="Times New Roman"/>
          <w:sz w:val="24"/>
          <w:szCs w:val="24"/>
        </w:rPr>
      </w:pPr>
      <w:r w:rsidRPr="00E85DD1">
        <w:rPr>
          <w:rFonts w:ascii="Times New Roman" w:hAnsi="Times New Roman" w:cs="Times New Roman"/>
          <w:sz w:val="24"/>
          <w:szCs w:val="24"/>
          <w:highlight w:val="yellow"/>
        </w:rPr>
        <w:t>The quality of the host plant’s foliage has a direct influence on the health, development and survival of the silkworm larvae as well as on key economic traits of the cocoons. The nutritional profile of the leaves, whether considered independently or alongside other factors, plays a vital role in larval development and silk production. Any changes in leaf quality due to aging or pest infestation, including gall formation can affect the growth and productivity of silkworms.</w:t>
      </w:r>
    </w:p>
    <w:p w14:paraId="4C1BE52B"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6.1. GALL INFESTATION IN MUGA SILKWORM HOST PLANT</w:t>
      </w:r>
    </w:p>
    <w:p w14:paraId="65338A52" w14:textId="77777777" w:rsidR="0009344A" w:rsidRPr="001E00B0" w:rsidRDefault="0009344A" w:rsidP="0009344A">
      <w:pPr>
        <w:jc w:val="both"/>
        <w:rPr>
          <w:rFonts w:ascii="Times New Roman" w:hAnsi="Times New Roman" w:cs="Times New Roman"/>
          <w:sz w:val="24"/>
          <w:szCs w:val="24"/>
        </w:rPr>
      </w:pPr>
      <w:r w:rsidRPr="00E85DD1">
        <w:rPr>
          <w:rFonts w:ascii="Times New Roman" w:hAnsi="Times New Roman" w:cs="Times New Roman"/>
          <w:sz w:val="24"/>
          <w:szCs w:val="24"/>
          <w:highlight w:val="yellow"/>
        </w:rPr>
        <w:t xml:space="preserve">Gall formation in </w:t>
      </w:r>
      <w:proofErr w:type="spellStart"/>
      <w:r w:rsidRPr="00E85DD1">
        <w:rPr>
          <w:rFonts w:ascii="Times New Roman" w:hAnsi="Times New Roman" w:cs="Times New Roman"/>
          <w:sz w:val="24"/>
          <w:szCs w:val="24"/>
          <w:highlight w:val="yellow"/>
        </w:rPr>
        <w:t>muga</w:t>
      </w:r>
      <w:proofErr w:type="spellEnd"/>
      <w:r w:rsidRPr="00E85DD1">
        <w:rPr>
          <w:rFonts w:ascii="Times New Roman" w:hAnsi="Times New Roman" w:cs="Times New Roman"/>
          <w:sz w:val="24"/>
          <w:szCs w:val="24"/>
          <w:highlight w:val="yellow"/>
        </w:rPr>
        <w:t xml:space="preserve"> host plants is triggered by toxic saliva released by the larva of gall-inducing insects which results in an abnormal, tumour-like growth that persists on the plant throughout the year</w:t>
      </w:r>
      <w:r w:rsidRPr="001E00B0">
        <w:rPr>
          <w:rFonts w:ascii="Times New Roman" w:hAnsi="Times New Roman" w:cs="Times New Roman"/>
          <w:sz w:val="24"/>
          <w:szCs w:val="24"/>
        </w:rPr>
        <w:t xml:space="preserve"> [3].</w:t>
      </w:r>
    </w:p>
    <w:p w14:paraId="054E6B9F" w14:textId="77777777" w:rsidR="0009344A" w:rsidRPr="001E00B0" w:rsidRDefault="0009344A" w:rsidP="0009344A">
      <w:pPr>
        <w:spacing w:line="240" w:lineRule="auto"/>
        <w:jc w:val="both"/>
        <w:rPr>
          <w:rFonts w:ascii="Times New Roman" w:hAnsi="Times New Roman" w:cs="Times New Roman"/>
          <w:b/>
          <w:bCs/>
          <w:sz w:val="24"/>
          <w:szCs w:val="24"/>
        </w:rPr>
      </w:pPr>
      <w:r w:rsidRPr="001E00B0">
        <w:rPr>
          <w:rFonts w:ascii="Times New Roman" w:hAnsi="Times New Roman" w:cs="Times New Roman"/>
          <w:b/>
          <w:bCs/>
          <w:sz w:val="24"/>
          <w:szCs w:val="24"/>
        </w:rPr>
        <w:t>6.1.1</w:t>
      </w:r>
      <w:r w:rsidRPr="001E00B0">
        <w:rPr>
          <w:rFonts w:ascii="Times New Roman" w:hAnsi="Times New Roman" w:cs="Times New Roman"/>
          <w:sz w:val="24"/>
          <w:szCs w:val="24"/>
        </w:rPr>
        <w:t xml:space="preserve">. </w:t>
      </w:r>
      <w:proofErr w:type="spellStart"/>
      <w:r w:rsidRPr="001E00B0">
        <w:rPr>
          <w:rFonts w:ascii="Times New Roman" w:hAnsi="Times New Roman" w:cs="Times New Roman"/>
          <w:b/>
          <w:bCs/>
          <w:sz w:val="24"/>
          <w:szCs w:val="24"/>
        </w:rPr>
        <w:t>Som</w:t>
      </w:r>
      <w:proofErr w:type="spellEnd"/>
      <w:r w:rsidRPr="001E00B0">
        <w:rPr>
          <w:rFonts w:ascii="Times New Roman" w:hAnsi="Times New Roman" w:cs="Times New Roman"/>
          <w:b/>
          <w:bCs/>
          <w:sz w:val="24"/>
          <w:szCs w:val="24"/>
        </w:rPr>
        <w:t xml:space="preserve"> (</w:t>
      </w:r>
      <w:proofErr w:type="spellStart"/>
      <w:r w:rsidRPr="001E00B0">
        <w:rPr>
          <w:rFonts w:ascii="Times New Roman" w:hAnsi="Times New Roman" w:cs="Times New Roman"/>
          <w:b/>
          <w:bCs/>
          <w:i/>
          <w:iCs/>
          <w:sz w:val="24"/>
          <w:szCs w:val="24"/>
        </w:rPr>
        <w:t>Persea</w:t>
      </w:r>
      <w:proofErr w:type="spellEnd"/>
      <w:r w:rsidRPr="001E00B0">
        <w:rPr>
          <w:rFonts w:ascii="Times New Roman" w:hAnsi="Times New Roman" w:cs="Times New Roman"/>
          <w:b/>
          <w:bCs/>
          <w:i/>
          <w:iCs/>
          <w:sz w:val="24"/>
          <w:szCs w:val="24"/>
        </w:rPr>
        <w:t xml:space="preserve"> </w:t>
      </w:r>
      <w:proofErr w:type="spellStart"/>
      <w:r w:rsidRPr="001E00B0">
        <w:rPr>
          <w:rFonts w:ascii="Times New Roman" w:hAnsi="Times New Roman" w:cs="Times New Roman"/>
          <w:b/>
          <w:bCs/>
          <w:i/>
          <w:iCs/>
          <w:sz w:val="24"/>
          <w:szCs w:val="24"/>
        </w:rPr>
        <w:t>bombycina</w:t>
      </w:r>
      <w:proofErr w:type="spellEnd"/>
      <w:r w:rsidRPr="001E00B0">
        <w:rPr>
          <w:rFonts w:ascii="Times New Roman" w:hAnsi="Times New Roman" w:cs="Times New Roman"/>
          <w:b/>
          <w:bCs/>
          <w:sz w:val="24"/>
          <w:szCs w:val="24"/>
        </w:rPr>
        <w:t>)</w:t>
      </w:r>
    </w:p>
    <w:p w14:paraId="2C836198" w14:textId="77777777" w:rsidR="0009344A" w:rsidRPr="001E00B0" w:rsidRDefault="0009344A" w:rsidP="0009344A">
      <w:pPr>
        <w:spacing w:line="240" w:lineRule="auto"/>
        <w:jc w:val="both"/>
        <w:rPr>
          <w:rFonts w:ascii="Times New Roman" w:hAnsi="Times New Roman" w:cs="Times New Roman"/>
          <w:sz w:val="24"/>
          <w:szCs w:val="24"/>
        </w:rPr>
      </w:pPr>
      <w:r w:rsidRPr="001E00B0">
        <w:rPr>
          <w:rFonts w:ascii="Times New Roman" w:hAnsi="Times New Roman" w:cs="Times New Roman"/>
          <w:sz w:val="24"/>
          <w:szCs w:val="24"/>
        </w:rPr>
        <w:t xml:space="preserve">Family: </w:t>
      </w:r>
      <w:proofErr w:type="spellStart"/>
      <w:r w:rsidRPr="001E00B0">
        <w:rPr>
          <w:rFonts w:ascii="Times New Roman" w:hAnsi="Times New Roman" w:cs="Times New Roman"/>
          <w:sz w:val="24"/>
          <w:szCs w:val="24"/>
        </w:rPr>
        <w:t>Lauraceae</w:t>
      </w:r>
      <w:proofErr w:type="spellEnd"/>
    </w:p>
    <w:p w14:paraId="4743CBDA" w14:textId="77777777" w:rsidR="0009344A" w:rsidRPr="001E00B0" w:rsidRDefault="0009344A" w:rsidP="0009344A">
      <w:pPr>
        <w:spacing w:line="240" w:lineRule="auto"/>
        <w:jc w:val="both"/>
        <w:rPr>
          <w:rFonts w:ascii="Times New Roman" w:hAnsi="Times New Roman" w:cs="Times New Roman"/>
          <w:sz w:val="24"/>
          <w:szCs w:val="24"/>
        </w:rPr>
      </w:pPr>
      <w:r w:rsidRPr="001E00B0">
        <w:rPr>
          <w:rFonts w:ascii="Times New Roman" w:hAnsi="Times New Roman" w:cs="Times New Roman"/>
          <w:sz w:val="24"/>
          <w:szCs w:val="24"/>
        </w:rPr>
        <w:t xml:space="preserve">Name of Gall insect: </w:t>
      </w:r>
      <w:proofErr w:type="spellStart"/>
      <w:r w:rsidRPr="001E00B0">
        <w:rPr>
          <w:rFonts w:ascii="Times New Roman" w:hAnsi="Times New Roman" w:cs="Times New Roman"/>
          <w:i/>
          <w:iCs/>
          <w:sz w:val="24"/>
          <w:szCs w:val="24"/>
        </w:rPr>
        <w:t>Asphondylia</w:t>
      </w:r>
      <w:proofErr w:type="spellEnd"/>
      <w:r w:rsidRPr="001E00B0">
        <w:rPr>
          <w:rFonts w:ascii="Times New Roman" w:hAnsi="Times New Roman" w:cs="Times New Roman"/>
          <w:sz w:val="24"/>
          <w:szCs w:val="24"/>
        </w:rPr>
        <w:t xml:space="preserve"> sp.</w:t>
      </w:r>
    </w:p>
    <w:p w14:paraId="0EF0368D" w14:textId="77777777" w:rsidR="0009344A" w:rsidRPr="001E00B0" w:rsidRDefault="0009344A" w:rsidP="0009344A">
      <w:pPr>
        <w:spacing w:line="240" w:lineRule="auto"/>
        <w:jc w:val="both"/>
        <w:rPr>
          <w:rFonts w:ascii="Times New Roman" w:hAnsi="Times New Roman" w:cs="Times New Roman"/>
          <w:sz w:val="24"/>
          <w:szCs w:val="24"/>
        </w:rPr>
      </w:pPr>
      <w:proofErr w:type="spellStart"/>
      <w:r w:rsidRPr="001E00B0">
        <w:rPr>
          <w:rFonts w:ascii="Times New Roman" w:hAnsi="Times New Roman" w:cs="Times New Roman"/>
          <w:sz w:val="24"/>
          <w:szCs w:val="24"/>
        </w:rPr>
        <w:t>Diptera</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Cecidomycudae</w:t>
      </w:r>
      <w:proofErr w:type="spellEnd"/>
    </w:p>
    <w:p w14:paraId="30697639" w14:textId="77777777" w:rsidR="0009344A" w:rsidRPr="001E00B0" w:rsidRDefault="0009344A" w:rsidP="0009344A">
      <w:pPr>
        <w:jc w:val="both"/>
        <w:rPr>
          <w:rFonts w:ascii="Times New Roman" w:hAnsi="Times New Roman" w:cs="Times New Roman"/>
          <w:sz w:val="24"/>
          <w:szCs w:val="24"/>
        </w:rPr>
      </w:pPr>
      <w:proofErr w:type="spellStart"/>
      <w:r w:rsidRPr="001E00B0">
        <w:rPr>
          <w:rFonts w:ascii="Times New Roman" w:hAnsi="Times New Roman" w:cs="Times New Roman"/>
          <w:i/>
          <w:iCs/>
          <w:sz w:val="24"/>
          <w:szCs w:val="24"/>
        </w:rPr>
        <w:t>Asphondylia</w:t>
      </w:r>
      <w:proofErr w:type="spellEnd"/>
      <w:r w:rsidRPr="001E00B0">
        <w:rPr>
          <w:rFonts w:ascii="Times New Roman" w:hAnsi="Times New Roman" w:cs="Times New Roman"/>
          <w:sz w:val="24"/>
          <w:szCs w:val="24"/>
        </w:rPr>
        <w:t xml:space="preserve"> species are known for inducing gall in different plants [15]. The maggot of this insect is very minute and white in colour. The fullfed maggot is 1.5mm in length. Its body is covered with sparsely distributed white hairs. The pupa is blackish in colour measuring 1.5 mm in length with distinct head and thorax. The adult is also black in colour. The antennae are long, the wings are hyaline and the halters are transparent white. Gall midges are tiny, delicate flies (0.238-0.317 cm). Larvae are legless (0.158-0.63 cm long), and white, yellow, or red in </w:t>
      </w:r>
      <w:proofErr w:type="spellStart"/>
      <w:r w:rsidRPr="001E00B0">
        <w:rPr>
          <w:rFonts w:ascii="Times New Roman" w:hAnsi="Times New Roman" w:cs="Times New Roman"/>
          <w:sz w:val="24"/>
          <w:szCs w:val="24"/>
        </w:rPr>
        <w:t>color</w:t>
      </w:r>
      <w:proofErr w:type="spellEnd"/>
      <w:r w:rsidRPr="001E00B0">
        <w:rPr>
          <w:rFonts w:ascii="Times New Roman" w:hAnsi="Times New Roman" w:cs="Times New Roman"/>
          <w:sz w:val="24"/>
          <w:szCs w:val="24"/>
        </w:rPr>
        <w:t xml:space="preserve">. The larval stage may last from two weeks to more than two years. Feeding damage is only </w:t>
      </w:r>
      <w:r w:rsidRPr="001E00B0">
        <w:rPr>
          <w:rFonts w:ascii="Times New Roman" w:hAnsi="Times New Roman" w:cs="Times New Roman"/>
          <w:sz w:val="24"/>
          <w:szCs w:val="24"/>
        </w:rPr>
        <w:lastRenderedPageBreak/>
        <w:t>caused by the larvae, which suck plant juices inside galls</w:t>
      </w:r>
      <w:r>
        <w:rPr>
          <w:rFonts w:ascii="Times New Roman" w:hAnsi="Times New Roman" w:cs="Times New Roman"/>
          <w:sz w:val="24"/>
          <w:szCs w:val="24"/>
        </w:rPr>
        <w:t xml:space="preserve"> [16]</w:t>
      </w:r>
      <w:r w:rsidRPr="001E00B0">
        <w:rPr>
          <w:rFonts w:ascii="Times New Roman" w:hAnsi="Times New Roman" w:cs="Times New Roman"/>
          <w:sz w:val="24"/>
          <w:szCs w:val="24"/>
        </w:rPr>
        <w:t xml:space="preserve">. </w:t>
      </w:r>
      <w:r w:rsidRPr="001523A7">
        <w:rPr>
          <w:rFonts w:ascii="Times New Roman" w:hAnsi="Times New Roman" w:cs="Times New Roman"/>
          <w:sz w:val="24"/>
          <w:szCs w:val="24"/>
          <w:highlight w:val="yellow"/>
        </w:rPr>
        <w:t>In some species, the larvae complete pupation within the galls, whereas others leave the galls and undergo pupation in the soil. The emergence and activity of adults are usually synchronized with the biological cycle of the host plant, often aligning with spring budbreak. Female gall midges are likely attracted by specific chemical cues and physical traits of the host, such as leaf hairiness. These insects are generally host-specific. The galls they produce can be spherical or thorn like in appearance, and infestations often appear on young, tender leaves.</w:t>
      </w:r>
    </w:p>
    <w:p w14:paraId="58E9289F"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Nature of infestation</w:t>
      </w:r>
    </w:p>
    <w:p w14:paraId="03C83348"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 xml:space="preserve">Formation of </w:t>
      </w:r>
      <w:r w:rsidRPr="001523A7">
        <w:rPr>
          <w:rFonts w:ascii="Times New Roman" w:hAnsi="Times New Roman" w:cs="Times New Roman"/>
          <w:sz w:val="24"/>
          <w:szCs w:val="24"/>
          <w:highlight w:val="yellow"/>
        </w:rPr>
        <w:t>gall is triggered by the toxic saliva secreted by the larvae of gall inducing insect</w:t>
      </w:r>
      <w:r w:rsidRPr="001E00B0">
        <w:rPr>
          <w:rFonts w:ascii="Times New Roman" w:hAnsi="Times New Roman" w:cs="Times New Roman"/>
          <w:sz w:val="24"/>
          <w:szCs w:val="24"/>
        </w:rPr>
        <w:t xml:space="preserve"> and is a malignant tumour like growth </w:t>
      </w:r>
      <w:r w:rsidRPr="001523A7">
        <w:rPr>
          <w:rFonts w:ascii="Times New Roman" w:hAnsi="Times New Roman" w:cs="Times New Roman"/>
          <w:sz w:val="24"/>
          <w:szCs w:val="24"/>
          <w:highlight w:val="yellow"/>
        </w:rPr>
        <w:t>which can be</w:t>
      </w:r>
      <w:r>
        <w:rPr>
          <w:rFonts w:ascii="Times New Roman" w:hAnsi="Times New Roman" w:cs="Times New Roman"/>
          <w:sz w:val="24"/>
          <w:szCs w:val="24"/>
        </w:rPr>
        <w:t xml:space="preserve"> found</w:t>
      </w:r>
      <w:r w:rsidRPr="001E00B0">
        <w:rPr>
          <w:rFonts w:ascii="Times New Roman" w:hAnsi="Times New Roman" w:cs="Times New Roman"/>
          <w:sz w:val="24"/>
          <w:szCs w:val="24"/>
        </w:rPr>
        <w:t xml:space="preserve"> in </w:t>
      </w:r>
      <w:proofErr w:type="spellStart"/>
      <w:r w:rsidRPr="001E00B0">
        <w:rPr>
          <w:rFonts w:ascii="Times New Roman" w:hAnsi="Times New Roman" w:cs="Times New Roman"/>
          <w:sz w:val="24"/>
          <w:szCs w:val="24"/>
        </w:rPr>
        <w:t>muga</w:t>
      </w:r>
      <w:proofErr w:type="spellEnd"/>
      <w:r w:rsidRPr="001E00B0">
        <w:rPr>
          <w:rFonts w:ascii="Times New Roman" w:hAnsi="Times New Roman" w:cs="Times New Roman"/>
          <w:sz w:val="24"/>
          <w:szCs w:val="24"/>
        </w:rPr>
        <w:t xml:space="preserve"> host plants</w:t>
      </w:r>
      <w:r>
        <w:rPr>
          <w:rFonts w:ascii="Times New Roman" w:hAnsi="Times New Roman" w:cs="Times New Roman"/>
          <w:sz w:val="24"/>
          <w:szCs w:val="24"/>
        </w:rPr>
        <w:t xml:space="preserve"> </w:t>
      </w:r>
      <w:r w:rsidRPr="001523A7">
        <w:rPr>
          <w:rFonts w:ascii="Times New Roman" w:hAnsi="Times New Roman" w:cs="Times New Roman"/>
          <w:sz w:val="24"/>
          <w:szCs w:val="24"/>
          <w:highlight w:val="yellow"/>
        </w:rPr>
        <w:t>throughout the year</w:t>
      </w:r>
      <w:r w:rsidRPr="001E00B0">
        <w:rPr>
          <w:rFonts w:ascii="Times New Roman" w:hAnsi="Times New Roman" w:cs="Times New Roman"/>
          <w:sz w:val="24"/>
          <w:szCs w:val="24"/>
        </w:rPr>
        <w:t xml:space="preserve"> [3]. The gall insect caused damaged to </w:t>
      </w:r>
      <w:proofErr w:type="spellStart"/>
      <w:r w:rsidRPr="001E00B0">
        <w:rPr>
          <w:rFonts w:ascii="Times New Roman" w:hAnsi="Times New Roman" w:cs="Times New Roman"/>
          <w:sz w:val="24"/>
          <w:szCs w:val="24"/>
        </w:rPr>
        <w:t>som</w:t>
      </w:r>
      <w:proofErr w:type="spellEnd"/>
      <w:r w:rsidRPr="001E00B0">
        <w:rPr>
          <w:rFonts w:ascii="Times New Roman" w:hAnsi="Times New Roman" w:cs="Times New Roman"/>
          <w:sz w:val="24"/>
          <w:szCs w:val="24"/>
        </w:rPr>
        <w:t xml:space="preserve"> plant by inducing gall formation on both the surfaces of the leaves. The </w:t>
      </w:r>
      <w:proofErr w:type="spellStart"/>
      <w:r w:rsidRPr="001E00B0">
        <w:rPr>
          <w:rFonts w:ascii="Times New Roman" w:hAnsi="Times New Roman" w:cs="Times New Roman"/>
          <w:sz w:val="24"/>
          <w:szCs w:val="24"/>
        </w:rPr>
        <w:t>cecidogenous</w:t>
      </w:r>
      <w:proofErr w:type="spellEnd"/>
      <w:r w:rsidRPr="001E00B0">
        <w:rPr>
          <w:rFonts w:ascii="Times New Roman" w:hAnsi="Times New Roman" w:cs="Times New Roman"/>
          <w:sz w:val="24"/>
          <w:szCs w:val="24"/>
        </w:rPr>
        <w:t xml:space="preserve"> toxic saliva injected by the maggot caused hypertrophy and hyperplasia of cells and the cells thus differentiated, forming nutritive cells contained in a pyriform specialized structure- the gall. The galls besides being a nutritive chamber also served as a means of maggot's protection from natural enemies and diverse climatic conditions. The galls are pyriform with tapering terminus and developed mostly on the upper leaf surface. In rare case the galls are also seen on lower leaf surface. The size of the galls varied from 0.5cm to 1.2cm in length and 0.2cm to 0.4cm in diameter. They gall looked like a sessile fruit adhering tightly to the lamina. The colour of gall was variable from light green to dark reddish brown. Within its outer covering was a mass of soft and fresh vegetative cells and the </w:t>
      </w:r>
      <w:proofErr w:type="spellStart"/>
      <w:r w:rsidRPr="001E00B0">
        <w:rPr>
          <w:rFonts w:ascii="Times New Roman" w:hAnsi="Times New Roman" w:cs="Times New Roman"/>
          <w:sz w:val="24"/>
          <w:szCs w:val="24"/>
        </w:rPr>
        <w:t>center</w:t>
      </w:r>
      <w:proofErr w:type="spellEnd"/>
      <w:r w:rsidRPr="001E00B0">
        <w:rPr>
          <w:rFonts w:ascii="Times New Roman" w:hAnsi="Times New Roman" w:cs="Times New Roman"/>
          <w:sz w:val="24"/>
          <w:szCs w:val="24"/>
        </w:rPr>
        <w:t xml:space="preserve"> had a tunnel in which the maggot lived after emergence of the adult a small hole was found at the tip of the gall. </w:t>
      </w:r>
    </w:p>
    <w:p w14:paraId="32640AA1"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 xml:space="preserve">6.1.2. </w:t>
      </w:r>
      <w:proofErr w:type="spellStart"/>
      <w:r w:rsidRPr="001E00B0">
        <w:rPr>
          <w:rFonts w:ascii="Times New Roman" w:hAnsi="Times New Roman" w:cs="Times New Roman"/>
          <w:b/>
          <w:bCs/>
          <w:sz w:val="24"/>
          <w:szCs w:val="24"/>
        </w:rPr>
        <w:t>Soalu</w:t>
      </w:r>
      <w:proofErr w:type="spellEnd"/>
      <w:r w:rsidRPr="001E00B0">
        <w:rPr>
          <w:rFonts w:ascii="Times New Roman" w:hAnsi="Times New Roman" w:cs="Times New Roman"/>
          <w:b/>
          <w:bCs/>
          <w:sz w:val="24"/>
          <w:szCs w:val="24"/>
        </w:rPr>
        <w:t xml:space="preserve"> (</w:t>
      </w:r>
      <w:proofErr w:type="spellStart"/>
      <w:r w:rsidRPr="001E00B0">
        <w:rPr>
          <w:rFonts w:ascii="Times New Roman" w:hAnsi="Times New Roman" w:cs="Times New Roman"/>
          <w:b/>
          <w:bCs/>
          <w:i/>
          <w:iCs/>
          <w:sz w:val="24"/>
          <w:szCs w:val="24"/>
        </w:rPr>
        <w:t>Litsaea</w:t>
      </w:r>
      <w:proofErr w:type="spellEnd"/>
      <w:r w:rsidRPr="001E00B0">
        <w:rPr>
          <w:rFonts w:ascii="Times New Roman" w:hAnsi="Times New Roman" w:cs="Times New Roman"/>
          <w:b/>
          <w:bCs/>
          <w:i/>
          <w:iCs/>
          <w:sz w:val="24"/>
          <w:szCs w:val="24"/>
        </w:rPr>
        <w:t xml:space="preserve"> polyantha</w:t>
      </w:r>
      <w:r w:rsidRPr="001E00B0">
        <w:rPr>
          <w:rFonts w:ascii="Times New Roman" w:hAnsi="Times New Roman" w:cs="Times New Roman"/>
          <w:b/>
          <w:bCs/>
          <w:sz w:val="24"/>
          <w:szCs w:val="24"/>
        </w:rPr>
        <w:t>)</w:t>
      </w:r>
    </w:p>
    <w:p w14:paraId="42F8822D"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 xml:space="preserve">Family: </w:t>
      </w:r>
      <w:proofErr w:type="spellStart"/>
      <w:r w:rsidRPr="001E00B0">
        <w:rPr>
          <w:rFonts w:ascii="Times New Roman" w:hAnsi="Times New Roman" w:cs="Times New Roman"/>
          <w:sz w:val="24"/>
          <w:szCs w:val="24"/>
        </w:rPr>
        <w:t>Lauraceae</w:t>
      </w:r>
      <w:proofErr w:type="spellEnd"/>
    </w:p>
    <w:p w14:paraId="52A6E152"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Gall insect (</w:t>
      </w:r>
      <w:proofErr w:type="spellStart"/>
      <w:r w:rsidRPr="001E00B0">
        <w:rPr>
          <w:rFonts w:ascii="Times New Roman" w:hAnsi="Times New Roman" w:cs="Times New Roman"/>
          <w:i/>
          <w:iCs/>
          <w:sz w:val="24"/>
          <w:szCs w:val="24"/>
        </w:rPr>
        <w:t>Pauropsylla</w:t>
      </w:r>
      <w:proofErr w:type="spellEnd"/>
      <w:r w:rsidRPr="001E00B0">
        <w:rPr>
          <w:rFonts w:ascii="Times New Roman" w:hAnsi="Times New Roman" w:cs="Times New Roman"/>
          <w:i/>
          <w:iCs/>
          <w:sz w:val="24"/>
          <w:szCs w:val="24"/>
        </w:rPr>
        <w:t xml:space="preserve"> </w:t>
      </w:r>
      <w:proofErr w:type="spellStart"/>
      <w:r w:rsidRPr="001E00B0">
        <w:rPr>
          <w:rFonts w:ascii="Times New Roman" w:hAnsi="Times New Roman" w:cs="Times New Roman"/>
          <w:i/>
          <w:iCs/>
          <w:sz w:val="24"/>
          <w:szCs w:val="24"/>
        </w:rPr>
        <w:t>beesoni</w:t>
      </w:r>
      <w:proofErr w:type="spellEnd"/>
      <w:r w:rsidRPr="001E00B0">
        <w:rPr>
          <w:rFonts w:ascii="Times New Roman" w:hAnsi="Times New Roman" w:cs="Times New Roman"/>
          <w:sz w:val="24"/>
          <w:szCs w:val="24"/>
        </w:rPr>
        <w:t>. Laing)</w:t>
      </w:r>
    </w:p>
    <w:p w14:paraId="671EF2FC" w14:textId="77777777" w:rsidR="0009344A" w:rsidRPr="001E00B0" w:rsidRDefault="0009344A" w:rsidP="0009344A">
      <w:pPr>
        <w:jc w:val="both"/>
        <w:rPr>
          <w:rFonts w:ascii="Times New Roman" w:hAnsi="Times New Roman" w:cs="Times New Roman"/>
          <w:sz w:val="24"/>
          <w:szCs w:val="24"/>
        </w:rPr>
      </w:pPr>
      <w:proofErr w:type="spellStart"/>
      <w:r w:rsidRPr="001E00B0">
        <w:rPr>
          <w:rFonts w:ascii="Times New Roman" w:hAnsi="Times New Roman" w:cs="Times New Roman"/>
          <w:sz w:val="24"/>
          <w:szCs w:val="24"/>
        </w:rPr>
        <w:t>Homoptera</w:t>
      </w:r>
      <w:proofErr w:type="spellEnd"/>
      <w:r w:rsidRPr="001E00B0">
        <w:rPr>
          <w:rFonts w:ascii="Times New Roman" w:hAnsi="Times New Roman" w:cs="Times New Roman"/>
          <w:sz w:val="24"/>
          <w:szCs w:val="24"/>
        </w:rPr>
        <w:t>: Psyllidae</w:t>
      </w:r>
    </w:p>
    <w:p w14:paraId="295C927A" w14:textId="77777777" w:rsidR="0009344A" w:rsidRPr="001E00B0" w:rsidRDefault="0009344A" w:rsidP="0009344A">
      <w:pPr>
        <w:jc w:val="both"/>
        <w:rPr>
          <w:rFonts w:ascii="Times New Roman" w:hAnsi="Times New Roman" w:cs="Times New Roman"/>
          <w:sz w:val="24"/>
          <w:szCs w:val="24"/>
        </w:rPr>
      </w:pPr>
      <w:proofErr w:type="spellStart"/>
      <w:r w:rsidRPr="00B84951">
        <w:rPr>
          <w:rFonts w:ascii="Times New Roman" w:hAnsi="Times New Roman" w:cs="Times New Roman"/>
          <w:i/>
          <w:iCs/>
          <w:sz w:val="24"/>
          <w:szCs w:val="24"/>
          <w:highlight w:val="yellow"/>
        </w:rPr>
        <w:t>Pauropsylla</w:t>
      </w:r>
      <w:proofErr w:type="spellEnd"/>
      <w:r w:rsidRPr="00B84951">
        <w:rPr>
          <w:rFonts w:ascii="Times New Roman" w:hAnsi="Times New Roman" w:cs="Times New Roman"/>
          <w:i/>
          <w:iCs/>
          <w:sz w:val="24"/>
          <w:szCs w:val="24"/>
          <w:highlight w:val="yellow"/>
        </w:rPr>
        <w:t xml:space="preserve"> </w:t>
      </w:r>
      <w:proofErr w:type="spellStart"/>
      <w:r w:rsidRPr="00B84951">
        <w:rPr>
          <w:rFonts w:ascii="Times New Roman" w:hAnsi="Times New Roman" w:cs="Times New Roman"/>
          <w:i/>
          <w:iCs/>
          <w:sz w:val="24"/>
          <w:szCs w:val="24"/>
          <w:highlight w:val="yellow"/>
        </w:rPr>
        <w:t>beesoni</w:t>
      </w:r>
      <w:proofErr w:type="spellEnd"/>
      <w:r w:rsidRPr="00B84951">
        <w:rPr>
          <w:rFonts w:ascii="Times New Roman" w:hAnsi="Times New Roman" w:cs="Times New Roman"/>
          <w:sz w:val="24"/>
          <w:szCs w:val="24"/>
          <w:highlight w:val="yellow"/>
        </w:rPr>
        <w:t xml:space="preserve"> Laing is responsible for gall formation in </w:t>
      </w:r>
      <w:proofErr w:type="spellStart"/>
      <w:r w:rsidRPr="00B84951">
        <w:rPr>
          <w:rFonts w:ascii="Times New Roman" w:hAnsi="Times New Roman" w:cs="Times New Roman"/>
          <w:sz w:val="24"/>
          <w:szCs w:val="24"/>
          <w:highlight w:val="yellow"/>
        </w:rPr>
        <w:t>soalu</w:t>
      </w:r>
      <w:proofErr w:type="spellEnd"/>
      <w:r w:rsidRPr="00B84951">
        <w:rPr>
          <w:rFonts w:ascii="Times New Roman" w:hAnsi="Times New Roman" w:cs="Times New Roman"/>
          <w:sz w:val="24"/>
          <w:szCs w:val="24"/>
          <w:highlight w:val="yellow"/>
        </w:rPr>
        <w:t xml:space="preserve"> leaves, belonging to the order </w:t>
      </w:r>
      <w:proofErr w:type="spellStart"/>
      <w:r w:rsidRPr="00B84951">
        <w:rPr>
          <w:rFonts w:ascii="Times New Roman" w:hAnsi="Times New Roman" w:cs="Times New Roman"/>
          <w:sz w:val="24"/>
          <w:szCs w:val="24"/>
          <w:highlight w:val="yellow"/>
        </w:rPr>
        <w:t>Homoptera</w:t>
      </w:r>
      <w:proofErr w:type="spellEnd"/>
      <w:r w:rsidRPr="00B84951">
        <w:rPr>
          <w:rFonts w:ascii="Times New Roman" w:hAnsi="Times New Roman" w:cs="Times New Roman"/>
          <w:sz w:val="24"/>
          <w:szCs w:val="24"/>
          <w:highlight w:val="yellow"/>
        </w:rPr>
        <w:t xml:space="preserve"> and family Psyllidae. The</w:t>
      </w:r>
      <w:r>
        <w:rPr>
          <w:rFonts w:ascii="Times New Roman" w:hAnsi="Times New Roman" w:cs="Times New Roman"/>
          <w:sz w:val="24"/>
          <w:szCs w:val="24"/>
          <w:highlight w:val="yellow"/>
        </w:rPr>
        <w:t>y are very</w:t>
      </w:r>
      <w:r w:rsidRPr="00B84951">
        <w:rPr>
          <w:rFonts w:ascii="Times New Roman" w:hAnsi="Times New Roman" w:cs="Times New Roman"/>
          <w:sz w:val="24"/>
          <w:szCs w:val="24"/>
          <w:highlight w:val="yellow"/>
        </w:rPr>
        <w:t xml:space="preserve"> minute </w:t>
      </w:r>
      <w:r>
        <w:rPr>
          <w:rFonts w:ascii="Times New Roman" w:hAnsi="Times New Roman" w:cs="Times New Roman"/>
          <w:sz w:val="24"/>
          <w:szCs w:val="24"/>
          <w:highlight w:val="yellow"/>
        </w:rPr>
        <w:t xml:space="preserve">in structure </w:t>
      </w:r>
      <w:r w:rsidRPr="00B84951">
        <w:rPr>
          <w:rFonts w:ascii="Times New Roman" w:hAnsi="Times New Roman" w:cs="Times New Roman"/>
          <w:sz w:val="24"/>
          <w:szCs w:val="24"/>
          <w:highlight w:val="yellow"/>
        </w:rPr>
        <w:t>with transparent wings and translucent abdomen with transverse light black stripes. The average size of the adult is about 2mm in length and 2.5 mm in wing expanse</w:t>
      </w:r>
      <w:r>
        <w:rPr>
          <w:rFonts w:ascii="Times New Roman" w:hAnsi="Times New Roman" w:cs="Times New Roman"/>
          <w:sz w:val="24"/>
          <w:szCs w:val="24"/>
        </w:rPr>
        <w:t xml:space="preserve"> [16]</w:t>
      </w:r>
      <w:r w:rsidRPr="001E00B0">
        <w:rPr>
          <w:rFonts w:ascii="Times New Roman" w:hAnsi="Times New Roman" w:cs="Times New Roman"/>
          <w:sz w:val="24"/>
          <w:szCs w:val="24"/>
        </w:rPr>
        <w:t>.</w:t>
      </w:r>
    </w:p>
    <w:p w14:paraId="5F6C1F7F"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Nature of damages</w:t>
      </w:r>
    </w:p>
    <w:p w14:paraId="5201286C"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 xml:space="preserve">The insect caused damage to </w:t>
      </w:r>
      <w:proofErr w:type="spellStart"/>
      <w:r w:rsidRPr="001E00B0">
        <w:rPr>
          <w:rFonts w:ascii="Times New Roman" w:hAnsi="Times New Roman" w:cs="Times New Roman"/>
          <w:sz w:val="24"/>
          <w:szCs w:val="24"/>
        </w:rPr>
        <w:t>soalu</w:t>
      </w:r>
      <w:proofErr w:type="spellEnd"/>
      <w:r w:rsidRPr="001E00B0">
        <w:rPr>
          <w:rFonts w:ascii="Times New Roman" w:hAnsi="Times New Roman" w:cs="Times New Roman"/>
          <w:sz w:val="24"/>
          <w:szCs w:val="24"/>
        </w:rPr>
        <w:t xml:space="preserve"> leaves by forming galls on it. Gall formation is observed on both the side of the leaf, but most of the galls are formed on the upper side. The galls are round or </w:t>
      </w:r>
      <w:proofErr w:type="spellStart"/>
      <w:r w:rsidRPr="001E00B0">
        <w:rPr>
          <w:rFonts w:ascii="Times New Roman" w:hAnsi="Times New Roman" w:cs="Times New Roman"/>
          <w:sz w:val="24"/>
          <w:szCs w:val="24"/>
        </w:rPr>
        <w:t>orval</w:t>
      </w:r>
      <w:proofErr w:type="spellEnd"/>
      <w:r w:rsidRPr="001E00B0">
        <w:rPr>
          <w:rFonts w:ascii="Times New Roman" w:hAnsi="Times New Roman" w:cs="Times New Roman"/>
          <w:sz w:val="24"/>
          <w:szCs w:val="24"/>
        </w:rPr>
        <w:t xml:space="preserve"> in shape. The diameter of the mature galls varied form 0.5cm to 0.9 cm. The colour of the young gall is light green and at maturity they turned to bright green. The insect developed into the adult stage within the gall and after emergence of the adult, a small hole is found at the top of the gall. Thus, by forming galls, this species of insect caused damage to green leaves and made it unsuitable for feeding by </w:t>
      </w:r>
      <w:proofErr w:type="spellStart"/>
      <w:r w:rsidRPr="001E00B0">
        <w:rPr>
          <w:rFonts w:ascii="Times New Roman" w:hAnsi="Times New Roman" w:cs="Times New Roman"/>
          <w:sz w:val="24"/>
          <w:szCs w:val="24"/>
        </w:rPr>
        <w:t>muga</w:t>
      </w:r>
      <w:proofErr w:type="spellEnd"/>
      <w:r w:rsidRPr="001E00B0">
        <w:rPr>
          <w:rFonts w:ascii="Times New Roman" w:hAnsi="Times New Roman" w:cs="Times New Roman"/>
          <w:sz w:val="24"/>
          <w:szCs w:val="24"/>
        </w:rPr>
        <w:t xml:space="preserve"> silkworms. Gall insects occurred on </w:t>
      </w:r>
      <w:proofErr w:type="spellStart"/>
      <w:r w:rsidRPr="001E00B0">
        <w:rPr>
          <w:rFonts w:ascii="Times New Roman" w:hAnsi="Times New Roman" w:cs="Times New Roman"/>
          <w:sz w:val="24"/>
          <w:szCs w:val="24"/>
        </w:rPr>
        <w:t>soalu</w:t>
      </w:r>
      <w:proofErr w:type="spellEnd"/>
      <w:r w:rsidRPr="001E00B0">
        <w:rPr>
          <w:rFonts w:ascii="Times New Roman" w:hAnsi="Times New Roman" w:cs="Times New Roman"/>
          <w:sz w:val="24"/>
          <w:szCs w:val="24"/>
        </w:rPr>
        <w:t xml:space="preserve"> plants throughout the year. In the months of march, April and May highest infestation occurs while minimum is during November</w:t>
      </w:r>
      <w:r>
        <w:rPr>
          <w:rFonts w:ascii="Times New Roman" w:hAnsi="Times New Roman" w:cs="Times New Roman"/>
          <w:sz w:val="24"/>
          <w:szCs w:val="24"/>
        </w:rPr>
        <w:t xml:space="preserve"> </w:t>
      </w:r>
      <w:r w:rsidRPr="001E00B0">
        <w:rPr>
          <w:rFonts w:ascii="Times New Roman" w:hAnsi="Times New Roman" w:cs="Times New Roman"/>
          <w:sz w:val="24"/>
          <w:szCs w:val="24"/>
        </w:rPr>
        <w:t xml:space="preserve">[16] reported the peak period of infestation during February to may. </w:t>
      </w:r>
    </w:p>
    <w:p w14:paraId="1178968C"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lastRenderedPageBreak/>
        <w:t xml:space="preserve">6.1.3. </w:t>
      </w:r>
      <w:proofErr w:type="spellStart"/>
      <w:r w:rsidRPr="001E00B0">
        <w:rPr>
          <w:rFonts w:ascii="Times New Roman" w:hAnsi="Times New Roman" w:cs="Times New Roman"/>
          <w:b/>
          <w:bCs/>
          <w:sz w:val="24"/>
          <w:szCs w:val="24"/>
        </w:rPr>
        <w:t>Digloti</w:t>
      </w:r>
      <w:proofErr w:type="spellEnd"/>
      <w:r w:rsidRPr="001E00B0">
        <w:rPr>
          <w:rFonts w:ascii="Times New Roman" w:hAnsi="Times New Roman" w:cs="Times New Roman"/>
          <w:b/>
          <w:bCs/>
          <w:sz w:val="24"/>
          <w:szCs w:val="24"/>
        </w:rPr>
        <w:t xml:space="preserve"> (</w:t>
      </w:r>
      <w:proofErr w:type="spellStart"/>
      <w:r w:rsidRPr="001E00B0">
        <w:rPr>
          <w:rFonts w:ascii="Times New Roman" w:hAnsi="Times New Roman" w:cs="Times New Roman"/>
          <w:b/>
          <w:bCs/>
          <w:i/>
          <w:iCs/>
          <w:sz w:val="24"/>
          <w:szCs w:val="24"/>
        </w:rPr>
        <w:t>Litsaea</w:t>
      </w:r>
      <w:proofErr w:type="spellEnd"/>
      <w:r w:rsidRPr="001E00B0">
        <w:rPr>
          <w:rFonts w:ascii="Times New Roman" w:hAnsi="Times New Roman" w:cs="Times New Roman"/>
          <w:b/>
          <w:bCs/>
          <w:i/>
          <w:iCs/>
          <w:sz w:val="24"/>
          <w:szCs w:val="24"/>
        </w:rPr>
        <w:t xml:space="preserve"> </w:t>
      </w:r>
      <w:proofErr w:type="spellStart"/>
      <w:r w:rsidRPr="001E00B0">
        <w:rPr>
          <w:rFonts w:ascii="Times New Roman" w:hAnsi="Times New Roman" w:cs="Times New Roman"/>
          <w:b/>
          <w:bCs/>
          <w:i/>
          <w:iCs/>
          <w:sz w:val="24"/>
          <w:szCs w:val="24"/>
        </w:rPr>
        <w:t>salicifolia</w:t>
      </w:r>
      <w:proofErr w:type="spellEnd"/>
      <w:r w:rsidRPr="001E00B0">
        <w:rPr>
          <w:rFonts w:ascii="Times New Roman" w:hAnsi="Times New Roman" w:cs="Times New Roman"/>
          <w:b/>
          <w:bCs/>
          <w:sz w:val="24"/>
          <w:szCs w:val="24"/>
        </w:rPr>
        <w:t>)</w:t>
      </w:r>
    </w:p>
    <w:p w14:paraId="5A342E22"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 xml:space="preserve">Family: </w:t>
      </w:r>
      <w:proofErr w:type="spellStart"/>
      <w:r w:rsidRPr="001E00B0">
        <w:rPr>
          <w:rFonts w:ascii="Times New Roman" w:hAnsi="Times New Roman" w:cs="Times New Roman"/>
          <w:sz w:val="24"/>
          <w:szCs w:val="24"/>
        </w:rPr>
        <w:t>Lauraceae</w:t>
      </w:r>
      <w:proofErr w:type="spellEnd"/>
    </w:p>
    <w:p w14:paraId="1EDAADD0"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Gall insect has not been identified</w:t>
      </w:r>
    </w:p>
    <w:p w14:paraId="464AC7C6" w14:textId="77777777" w:rsidR="0009344A" w:rsidRPr="001E00B0" w:rsidRDefault="0009344A" w:rsidP="0009344A">
      <w:pPr>
        <w:jc w:val="both"/>
        <w:rPr>
          <w:rFonts w:ascii="Times New Roman" w:hAnsi="Times New Roman" w:cs="Times New Roman"/>
          <w:sz w:val="24"/>
          <w:szCs w:val="24"/>
        </w:rPr>
      </w:pPr>
      <w:r w:rsidRPr="00E50640">
        <w:rPr>
          <w:rFonts w:ascii="Times New Roman" w:hAnsi="Times New Roman" w:cs="Times New Roman"/>
          <w:sz w:val="24"/>
          <w:szCs w:val="24"/>
          <w:highlight w:val="yellow"/>
        </w:rPr>
        <w:t xml:space="preserve">Like other </w:t>
      </w:r>
      <w:proofErr w:type="spellStart"/>
      <w:r w:rsidRPr="00E50640">
        <w:rPr>
          <w:rFonts w:ascii="Times New Roman" w:hAnsi="Times New Roman" w:cs="Times New Roman"/>
          <w:sz w:val="24"/>
          <w:szCs w:val="24"/>
          <w:highlight w:val="yellow"/>
        </w:rPr>
        <w:t>muga</w:t>
      </w:r>
      <w:proofErr w:type="spellEnd"/>
      <w:r w:rsidRPr="00E50640">
        <w:rPr>
          <w:rFonts w:ascii="Times New Roman" w:hAnsi="Times New Roman" w:cs="Times New Roman"/>
          <w:sz w:val="24"/>
          <w:szCs w:val="24"/>
          <w:highlight w:val="yellow"/>
        </w:rPr>
        <w:t xml:space="preserve"> host plants, </w:t>
      </w:r>
      <w:proofErr w:type="spellStart"/>
      <w:r w:rsidRPr="00E50640">
        <w:rPr>
          <w:rFonts w:ascii="Times New Roman" w:hAnsi="Times New Roman" w:cs="Times New Roman"/>
          <w:sz w:val="24"/>
          <w:szCs w:val="24"/>
          <w:highlight w:val="yellow"/>
        </w:rPr>
        <w:t>digloti</w:t>
      </w:r>
      <w:proofErr w:type="spellEnd"/>
      <w:r w:rsidRPr="00E50640">
        <w:rPr>
          <w:rFonts w:ascii="Times New Roman" w:hAnsi="Times New Roman" w:cs="Times New Roman"/>
          <w:sz w:val="24"/>
          <w:szCs w:val="24"/>
          <w:highlight w:val="yellow"/>
        </w:rPr>
        <w:t xml:space="preserve"> leaves are also affected by gall infestations, with numerous wart-like structures forming on both surfaces of the leaf due to wasp activity. These warts develop due to the toxic substances secreted by the wasps resulting in formation of galls that are globular in shape, green in </w:t>
      </w:r>
      <w:proofErr w:type="spellStart"/>
      <w:r w:rsidRPr="00E50640">
        <w:rPr>
          <w:rFonts w:ascii="Times New Roman" w:hAnsi="Times New Roman" w:cs="Times New Roman"/>
          <w:sz w:val="24"/>
          <w:szCs w:val="24"/>
          <w:highlight w:val="yellow"/>
        </w:rPr>
        <w:t>color</w:t>
      </w:r>
      <w:proofErr w:type="spellEnd"/>
      <w:r w:rsidRPr="00E50640">
        <w:rPr>
          <w:rFonts w:ascii="Times New Roman" w:hAnsi="Times New Roman" w:cs="Times New Roman"/>
          <w:sz w:val="24"/>
          <w:szCs w:val="24"/>
          <w:highlight w:val="yellow"/>
        </w:rPr>
        <w:t>, and contain whitish, translucent larvae inside</w:t>
      </w:r>
      <w:r w:rsidRPr="001E00B0">
        <w:rPr>
          <w:rFonts w:ascii="Times New Roman" w:hAnsi="Times New Roman" w:cs="Times New Roman"/>
          <w:sz w:val="24"/>
          <w:szCs w:val="24"/>
        </w:rPr>
        <w:t xml:space="preserve"> [16]. </w:t>
      </w:r>
    </w:p>
    <w:p w14:paraId="3DDECE26"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6.2. GALL INFESTATION ON TASAR HOST PLANT</w:t>
      </w:r>
    </w:p>
    <w:p w14:paraId="27974BC4"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 xml:space="preserve">6.2.1. Tropical </w:t>
      </w:r>
      <w:proofErr w:type="spellStart"/>
      <w:r w:rsidRPr="001E00B0">
        <w:rPr>
          <w:rFonts w:ascii="Times New Roman" w:hAnsi="Times New Roman" w:cs="Times New Roman"/>
          <w:b/>
          <w:bCs/>
          <w:sz w:val="24"/>
          <w:szCs w:val="24"/>
        </w:rPr>
        <w:t>tasar</w:t>
      </w:r>
      <w:proofErr w:type="spellEnd"/>
      <w:r w:rsidRPr="001E00B0">
        <w:rPr>
          <w:rFonts w:ascii="Times New Roman" w:hAnsi="Times New Roman" w:cs="Times New Roman"/>
          <w:b/>
          <w:bCs/>
          <w:sz w:val="24"/>
          <w:szCs w:val="24"/>
        </w:rPr>
        <w:t xml:space="preserve"> host plants:</w:t>
      </w:r>
    </w:p>
    <w:p w14:paraId="72426E60"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b/>
          <w:bCs/>
          <w:sz w:val="24"/>
          <w:szCs w:val="24"/>
        </w:rPr>
        <w:t>Asan (</w:t>
      </w:r>
      <w:r w:rsidRPr="001E00B0">
        <w:rPr>
          <w:rFonts w:ascii="Times New Roman" w:hAnsi="Times New Roman" w:cs="Times New Roman"/>
          <w:b/>
          <w:bCs/>
          <w:i/>
          <w:iCs/>
          <w:sz w:val="24"/>
          <w:szCs w:val="24"/>
        </w:rPr>
        <w:t>Terminalia tomentosa</w:t>
      </w:r>
      <w:r w:rsidRPr="001E00B0">
        <w:rPr>
          <w:rFonts w:ascii="Times New Roman" w:hAnsi="Times New Roman" w:cs="Times New Roman"/>
          <w:sz w:val="24"/>
          <w:szCs w:val="24"/>
        </w:rPr>
        <w:t>)</w:t>
      </w:r>
    </w:p>
    <w:p w14:paraId="79914059"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 xml:space="preserve">Family: </w:t>
      </w:r>
      <w:proofErr w:type="spellStart"/>
      <w:r w:rsidRPr="001E00B0">
        <w:rPr>
          <w:rFonts w:ascii="Times New Roman" w:hAnsi="Times New Roman" w:cs="Times New Roman"/>
          <w:sz w:val="24"/>
          <w:szCs w:val="24"/>
        </w:rPr>
        <w:t>Combretaceae</w:t>
      </w:r>
      <w:proofErr w:type="spellEnd"/>
    </w:p>
    <w:p w14:paraId="545E90B0"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 xml:space="preserve">Name of gall insect: </w:t>
      </w:r>
      <w:proofErr w:type="spellStart"/>
      <w:r w:rsidRPr="001E00B0">
        <w:rPr>
          <w:rFonts w:ascii="Times New Roman" w:hAnsi="Times New Roman" w:cs="Times New Roman"/>
          <w:i/>
          <w:iCs/>
          <w:sz w:val="24"/>
          <w:szCs w:val="24"/>
        </w:rPr>
        <w:t>Trioza</w:t>
      </w:r>
      <w:proofErr w:type="spellEnd"/>
      <w:r w:rsidRPr="001E00B0">
        <w:rPr>
          <w:rFonts w:ascii="Times New Roman" w:hAnsi="Times New Roman" w:cs="Times New Roman"/>
          <w:i/>
          <w:iCs/>
          <w:sz w:val="24"/>
          <w:szCs w:val="24"/>
        </w:rPr>
        <w:t xml:space="preserve"> </w:t>
      </w:r>
      <w:proofErr w:type="spellStart"/>
      <w:r w:rsidRPr="001E00B0">
        <w:rPr>
          <w:rFonts w:ascii="Times New Roman" w:hAnsi="Times New Roman" w:cs="Times New Roman"/>
          <w:i/>
          <w:iCs/>
          <w:sz w:val="24"/>
          <w:szCs w:val="24"/>
        </w:rPr>
        <w:t>hirsuta</w:t>
      </w:r>
      <w:proofErr w:type="spellEnd"/>
    </w:p>
    <w:p w14:paraId="4AE1A19A" w14:textId="77777777" w:rsidR="0009344A" w:rsidRPr="001E00B0" w:rsidRDefault="0009344A" w:rsidP="0009344A">
      <w:pPr>
        <w:jc w:val="both"/>
        <w:rPr>
          <w:rFonts w:ascii="Times New Roman" w:hAnsi="Times New Roman" w:cs="Times New Roman"/>
          <w:sz w:val="24"/>
          <w:szCs w:val="24"/>
        </w:rPr>
      </w:pPr>
      <w:proofErr w:type="spellStart"/>
      <w:r w:rsidRPr="001E00B0">
        <w:rPr>
          <w:rFonts w:ascii="Times New Roman" w:hAnsi="Times New Roman" w:cs="Times New Roman"/>
          <w:sz w:val="24"/>
          <w:szCs w:val="24"/>
        </w:rPr>
        <w:t>Homoptera</w:t>
      </w:r>
      <w:proofErr w:type="spellEnd"/>
      <w:r w:rsidRPr="001E00B0">
        <w:rPr>
          <w:rFonts w:ascii="Times New Roman" w:hAnsi="Times New Roman" w:cs="Times New Roman"/>
          <w:sz w:val="24"/>
          <w:szCs w:val="24"/>
        </w:rPr>
        <w:t xml:space="preserve">, </w:t>
      </w:r>
      <w:r>
        <w:rPr>
          <w:rFonts w:ascii="Times New Roman" w:hAnsi="Times New Roman" w:cs="Times New Roman"/>
          <w:sz w:val="24"/>
          <w:szCs w:val="24"/>
        </w:rPr>
        <w:t>P</w:t>
      </w:r>
      <w:r w:rsidRPr="001E00B0">
        <w:rPr>
          <w:rFonts w:ascii="Times New Roman" w:hAnsi="Times New Roman" w:cs="Times New Roman"/>
          <w:sz w:val="24"/>
          <w:szCs w:val="24"/>
        </w:rPr>
        <w:t>syllidae</w:t>
      </w:r>
    </w:p>
    <w:p w14:paraId="4D017FD7" w14:textId="77777777" w:rsidR="0009344A" w:rsidRPr="001E00B0" w:rsidRDefault="0009344A" w:rsidP="0009344A">
      <w:pPr>
        <w:jc w:val="both"/>
        <w:rPr>
          <w:rFonts w:ascii="Times New Roman" w:hAnsi="Times New Roman" w:cs="Times New Roman"/>
          <w:sz w:val="24"/>
          <w:szCs w:val="24"/>
        </w:rPr>
      </w:pPr>
      <w:r w:rsidRPr="00B34C88">
        <w:rPr>
          <w:rFonts w:ascii="Times New Roman" w:hAnsi="Times New Roman" w:cs="Times New Roman"/>
          <w:sz w:val="24"/>
          <w:szCs w:val="24"/>
          <w:highlight w:val="yellow"/>
        </w:rPr>
        <w:t xml:space="preserve">Gall infestation leads to various physiological stresses in arjun leaves, including reduced rates of photosynthesis, respiration and stomatal conductance [17]. </w:t>
      </w:r>
      <w:r w:rsidRPr="00B34C88">
        <w:rPr>
          <w:rFonts w:ascii="Times New Roman" w:hAnsi="Times New Roman" w:cs="Times New Roman"/>
          <w:i/>
          <w:iCs/>
          <w:sz w:val="24"/>
          <w:szCs w:val="24"/>
          <w:highlight w:val="yellow"/>
        </w:rPr>
        <w:t xml:space="preserve">T. </w:t>
      </w:r>
      <w:proofErr w:type="spellStart"/>
      <w:r w:rsidRPr="00B34C88">
        <w:rPr>
          <w:rFonts w:ascii="Times New Roman" w:hAnsi="Times New Roman" w:cs="Times New Roman"/>
          <w:i/>
          <w:iCs/>
          <w:sz w:val="24"/>
          <w:szCs w:val="24"/>
          <w:highlight w:val="yellow"/>
        </w:rPr>
        <w:t>hirsuta</w:t>
      </w:r>
      <w:proofErr w:type="spellEnd"/>
      <w:r w:rsidRPr="00B34C88">
        <w:rPr>
          <w:rFonts w:ascii="Times New Roman" w:hAnsi="Times New Roman" w:cs="Times New Roman"/>
          <w:sz w:val="24"/>
          <w:szCs w:val="24"/>
          <w:highlight w:val="yellow"/>
        </w:rPr>
        <w:t xml:space="preserve"> produces numerous galls on the leaves of arjun, resulting in deformities and significant damage to the foliage. These galls are smooth</w:t>
      </w:r>
      <w:r>
        <w:rPr>
          <w:rFonts w:ascii="Times New Roman" w:hAnsi="Times New Roman" w:cs="Times New Roman"/>
          <w:sz w:val="24"/>
          <w:szCs w:val="24"/>
          <w:highlight w:val="yellow"/>
        </w:rPr>
        <w:t xml:space="preserve"> </w:t>
      </w:r>
      <w:r w:rsidRPr="00B34C88">
        <w:rPr>
          <w:rFonts w:ascii="Times New Roman" w:hAnsi="Times New Roman" w:cs="Times New Roman"/>
          <w:sz w:val="24"/>
          <w:szCs w:val="24"/>
          <w:highlight w:val="yellow"/>
        </w:rPr>
        <w:t>(</w:t>
      </w:r>
      <w:proofErr w:type="spellStart"/>
      <w:r w:rsidRPr="00B34C88">
        <w:rPr>
          <w:rFonts w:ascii="Times New Roman" w:hAnsi="Times New Roman" w:cs="Times New Roman"/>
          <w:sz w:val="24"/>
          <w:szCs w:val="24"/>
          <w:highlight w:val="yellow"/>
        </w:rPr>
        <w:t>glabrous</w:t>
      </w:r>
      <w:proofErr w:type="spellEnd"/>
      <w:r w:rsidRPr="00B34C88">
        <w:rPr>
          <w:rFonts w:ascii="Times New Roman" w:hAnsi="Times New Roman" w:cs="Times New Roman"/>
          <w:sz w:val="24"/>
          <w:szCs w:val="24"/>
          <w:highlight w:val="yellow"/>
        </w:rPr>
        <w:t xml:space="preserve">), pale green in colour and sometimes exhibit a pinkish hue. Newly formed galls typically measure between 1-2 cm in length and 0.3-0.7 mm in width, whereas mature galls range from 2-6 cm in length and 1-2 cm in width. Infestation levels are lowest in April, averaging around 6.67% and peak between late August and </w:t>
      </w:r>
      <w:proofErr w:type="spellStart"/>
      <w:r w:rsidRPr="00B34C88">
        <w:rPr>
          <w:rFonts w:ascii="Times New Roman" w:hAnsi="Times New Roman" w:cs="Times New Roman"/>
          <w:sz w:val="24"/>
          <w:szCs w:val="24"/>
          <w:highlight w:val="yellow"/>
        </w:rPr>
        <w:t>Ocober</w:t>
      </w:r>
      <w:proofErr w:type="spellEnd"/>
      <w:r w:rsidRPr="00B34C88">
        <w:rPr>
          <w:rFonts w:ascii="Times New Roman" w:hAnsi="Times New Roman" w:cs="Times New Roman"/>
          <w:sz w:val="24"/>
          <w:szCs w:val="24"/>
          <w:highlight w:val="yellow"/>
        </w:rPr>
        <w:t>, reaching 75-93.75% due to favourable environmental conditions. In young plants, galls are generally</w:t>
      </w:r>
      <w:r w:rsidRPr="00B34C88">
        <w:rPr>
          <w:highlight w:val="yellow"/>
        </w:rPr>
        <w:t xml:space="preserve"> </w:t>
      </w:r>
      <w:r w:rsidRPr="00B34C88">
        <w:rPr>
          <w:rFonts w:ascii="Times New Roman" w:hAnsi="Times New Roman" w:cs="Times New Roman"/>
          <w:sz w:val="24"/>
          <w:szCs w:val="24"/>
          <w:highlight w:val="yellow"/>
        </w:rPr>
        <w:t>distributed across the entire foliage. However, in mature trees, he majority of galls tend to appear in the middle section of the foliage, with fewer on the lower and upper canopy. Directionally, the highest concentration of galls is observed on eastern, western and southern sides of the tree canopy, while the northern side shows no gall presence, likely due to limited sunlight exposure</w:t>
      </w:r>
      <w:r>
        <w:rPr>
          <w:rFonts w:ascii="Times New Roman" w:hAnsi="Times New Roman" w:cs="Times New Roman"/>
          <w:sz w:val="24"/>
          <w:szCs w:val="24"/>
        </w:rPr>
        <w:t xml:space="preserve"> </w:t>
      </w:r>
      <w:r w:rsidRPr="001E00B0">
        <w:rPr>
          <w:rFonts w:ascii="Times New Roman" w:hAnsi="Times New Roman" w:cs="Times New Roman"/>
          <w:sz w:val="24"/>
          <w:szCs w:val="24"/>
        </w:rPr>
        <w:t>[16].</w:t>
      </w:r>
    </w:p>
    <w:p w14:paraId="4D922E5A"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Arjun (</w:t>
      </w:r>
      <w:r w:rsidRPr="001E00B0">
        <w:rPr>
          <w:rFonts w:ascii="Times New Roman" w:hAnsi="Times New Roman" w:cs="Times New Roman"/>
          <w:b/>
          <w:bCs/>
          <w:i/>
          <w:iCs/>
          <w:sz w:val="24"/>
          <w:szCs w:val="24"/>
        </w:rPr>
        <w:t>Terminalia arjuna</w:t>
      </w:r>
      <w:r w:rsidRPr="001E00B0">
        <w:rPr>
          <w:rFonts w:ascii="Times New Roman" w:hAnsi="Times New Roman" w:cs="Times New Roman"/>
          <w:b/>
          <w:bCs/>
          <w:sz w:val="24"/>
          <w:szCs w:val="24"/>
        </w:rPr>
        <w:t>)</w:t>
      </w:r>
    </w:p>
    <w:p w14:paraId="7C0904F7"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 xml:space="preserve">Family: </w:t>
      </w:r>
      <w:proofErr w:type="spellStart"/>
      <w:r w:rsidRPr="001E00B0">
        <w:rPr>
          <w:rFonts w:ascii="Times New Roman" w:hAnsi="Times New Roman" w:cs="Times New Roman"/>
          <w:sz w:val="24"/>
          <w:szCs w:val="24"/>
        </w:rPr>
        <w:t>Combretaceae</w:t>
      </w:r>
      <w:proofErr w:type="spellEnd"/>
    </w:p>
    <w:p w14:paraId="01106282"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 xml:space="preserve">Name of gall insect: </w:t>
      </w:r>
      <w:proofErr w:type="spellStart"/>
      <w:r w:rsidRPr="001E00B0">
        <w:rPr>
          <w:rFonts w:ascii="Times New Roman" w:hAnsi="Times New Roman" w:cs="Times New Roman"/>
          <w:i/>
          <w:iCs/>
          <w:sz w:val="24"/>
          <w:szCs w:val="24"/>
        </w:rPr>
        <w:t>Tamarixia</w:t>
      </w:r>
      <w:proofErr w:type="spellEnd"/>
      <w:r w:rsidRPr="001E00B0">
        <w:rPr>
          <w:rFonts w:ascii="Times New Roman" w:hAnsi="Times New Roman" w:cs="Times New Roman"/>
          <w:i/>
          <w:iCs/>
          <w:sz w:val="24"/>
          <w:szCs w:val="24"/>
        </w:rPr>
        <w:t xml:space="preserve"> </w:t>
      </w:r>
      <w:proofErr w:type="spellStart"/>
      <w:r w:rsidRPr="001E00B0">
        <w:rPr>
          <w:rFonts w:ascii="Times New Roman" w:hAnsi="Times New Roman" w:cs="Times New Roman"/>
          <w:i/>
          <w:iCs/>
          <w:sz w:val="24"/>
          <w:szCs w:val="24"/>
        </w:rPr>
        <w:t>sheebae</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Narendran</w:t>
      </w:r>
      <w:proofErr w:type="spellEnd"/>
      <w:r w:rsidRPr="001E00B0">
        <w:rPr>
          <w:rFonts w:ascii="Times New Roman" w:hAnsi="Times New Roman" w:cs="Times New Roman"/>
          <w:sz w:val="24"/>
          <w:szCs w:val="24"/>
        </w:rPr>
        <w:t xml:space="preserve"> sp.</w:t>
      </w:r>
    </w:p>
    <w:p w14:paraId="6C9FC28E"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Hymenoptera, Chalcidoidea.</w:t>
      </w:r>
    </w:p>
    <w:p w14:paraId="47F7BDAB"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 xml:space="preserve">The average gall/leaf varies from 0.62cm to 5.8cm for Terminalia arjuna the rainy season (July-Aug) is the period for the peak infestation [16]. </w:t>
      </w:r>
    </w:p>
    <w:p w14:paraId="063426B6"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 xml:space="preserve">6.2.2. Oak </w:t>
      </w:r>
      <w:proofErr w:type="spellStart"/>
      <w:r w:rsidRPr="001E00B0">
        <w:rPr>
          <w:rFonts w:ascii="Times New Roman" w:hAnsi="Times New Roman" w:cs="Times New Roman"/>
          <w:b/>
          <w:bCs/>
          <w:sz w:val="24"/>
          <w:szCs w:val="24"/>
        </w:rPr>
        <w:t>Tasar</w:t>
      </w:r>
      <w:proofErr w:type="spellEnd"/>
      <w:r w:rsidRPr="001E00B0">
        <w:rPr>
          <w:rFonts w:ascii="Times New Roman" w:hAnsi="Times New Roman" w:cs="Times New Roman"/>
          <w:b/>
          <w:bCs/>
          <w:sz w:val="24"/>
          <w:szCs w:val="24"/>
        </w:rPr>
        <w:t xml:space="preserve"> host plants</w:t>
      </w:r>
    </w:p>
    <w:p w14:paraId="19BDC293"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Cinnamon oak (</w:t>
      </w:r>
      <w:r w:rsidRPr="001E00B0">
        <w:rPr>
          <w:rFonts w:ascii="Times New Roman" w:hAnsi="Times New Roman" w:cs="Times New Roman"/>
          <w:b/>
          <w:bCs/>
          <w:i/>
          <w:iCs/>
          <w:sz w:val="24"/>
          <w:szCs w:val="24"/>
        </w:rPr>
        <w:t xml:space="preserve">Quercus </w:t>
      </w:r>
      <w:proofErr w:type="spellStart"/>
      <w:r w:rsidRPr="001E00B0">
        <w:rPr>
          <w:rFonts w:ascii="Times New Roman" w:hAnsi="Times New Roman" w:cs="Times New Roman"/>
          <w:b/>
          <w:bCs/>
          <w:i/>
          <w:iCs/>
          <w:sz w:val="24"/>
          <w:szCs w:val="24"/>
        </w:rPr>
        <w:t>incana</w:t>
      </w:r>
      <w:proofErr w:type="spellEnd"/>
      <w:r w:rsidRPr="001E00B0">
        <w:rPr>
          <w:rFonts w:ascii="Times New Roman" w:hAnsi="Times New Roman" w:cs="Times New Roman"/>
          <w:b/>
          <w:bCs/>
          <w:sz w:val="24"/>
          <w:szCs w:val="24"/>
        </w:rPr>
        <w:t>)</w:t>
      </w:r>
    </w:p>
    <w:p w14:paraId="1FDE4C8F"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Family: Fagaceae</w:t>
      </w:r>
    </w:p>
    <w:p w14:paraId="2E2BC48B"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 xml:space="preserve">Name of the gall insect: </w:t>
      </w:r>
      <w:proofErr w:type="spellStart"/>
      <w:r w:rsidRPr="001E00B0">
        <w:rPr>
          <w:rFonts w:ascii="Times New Roman" w:hAnsi="Times New Roman" w:cs="Times New Roman"/>
          <w:i/>
          <w:iCs/>
          <w:sz w:val="24"/>
          <w:szCs w:val="24"/>
        </w:rPr>
        <w:t>Zapatella</w:t>
      </w:r>
      <w:proofErr w:type="spellEnd"/>
      <w:r w:rsidRPr="001E00B0">
        <w:rPr>
          <w:rFonts w:ascii="Times New Roman" w:hAnsi="Times New Roman" w:cs="Times New Roman"/>
          <w:i/>
          <w:iCs/>
          <w:sz w:val="24"/>
          <w:szCs w:val="24"/>
        </w:rPr>
        <w:t xml:space="preserve"> </w:t>
      </w:r>
      <w:proofErr w:type="spellStart"/>
      <w:r w:rsidRPr="001E00B0">
        <w:rPr>
          <w:rFonts w:ascii="Times New Roman" w:hAnsi="Times New Roman" w:cs="Times New Roman"/>
          <w:i/>
          <w:iCs/>
          <w:sz w:val="24"/>
          <w:szCs w:val="24"/>
        </w:rPr>
        <w:t>pujade</w:t>
      </w:r>
      <w:proofErr w:type="spellEnd"/>
    </w:p>
    <w:p w14:paraId="601FE3FB"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lastRenderedPageBreak/>
        <w:t>Hymenoptera, cynipid</w:t>
      </w:r>
    </w:p>
    <w:p w14:paraId="427A0C12" w14:textId="77777777" w:rsidR="0009344A" w:rsidRPr="001E00B0" w:rsidRDefault="0009344A" w:rsidP="0009344A">
      <w:pPr>
        <w:jc w:val="both"/>
        <w:rPr>
          <w:rFonts w:ascii="Times New Roman" w:hAnsi="Times New Roman" w:cs="Times New Roman"/>
          <w:sz w:val="24"/>
          <w:szCs w:val="24"/>
        </w:rPr>
      </w:pPr>
      <w:r w:rsidRPr="001E00B0">
        <w:rPr>
          <w:rFonts w:ascii="Times New Roman" w:hAnsi="Times New Roman" w:cs="Times New Roman"/>
          <w:sz w:val="24"/>
          <w:szCs w:val="24"/>
        </w:rPr>
        <w:t xml:space="preserve">Galls on oaks are most often caused by small wasps or midges. Insects that cause galls to form are known as </w:t>
      </w:r>
      <w:proofErr w:type="spellStart"/>
      <w:r w:rsidRPr="001E00B0">
        <w:rPr>
          <w:rFonts w:ascii="Times New Roman" w:hAnsi="Times New Roman" w:cs="Times New Roman"/>
          <w:sz w:val="24"/>
          <w:szCs w:val="24"/>
        </w:rPr>
        <w:t>gallmakers</w:t>
      </w:r>
      <w:proofErr w:type="spellEnd"/>
      <w:r w:rsidRPr="001E00B0">
        <w:rPr>
          <w:rFonts w:ascii="Times New Roman" w:hAnsi="Times New Roman" w:cs="Times New Roman"/>
          <w:sz w:val="24"/>
          <w:szCs w:val="24"/>
        </w:rPr>
        <w:t>. Galls grow to surround the tiny insects that form them and provide them with protection from weather, predators and parasites. The insect develops and grows inside the gall during the summer and emerges as an adult either in the summer or the following spring</w:t>
      </w:r>
      <w:r>
        <w:rPr>
          <w:rFonts w:ascii="Times New Roman" w:hAnsi="Times New Roman" w:cs="Times New Roman"/>
          <w:sz w:val="24"/>
          <w:szCs w:val="24"/>
        </w:rPr>
        <w:t xml:space="preserve"> [16].</w:t>
      </w:r>
    </w:p>
    <w:p w14:paraId="5F2DD9FE"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Commonly seen galls on oak include the following:</w:t>
      </w:r>
    </w:p>
    <w:p w14:paraId="7D10BBBD" w14:textId="77777777" w:rsidR="0009344A" w:rsidRPr="00CC53AE" w:rsidRDefault="0009344A" w:rsidP="0009344A">
      <w:pPr>
        <w:pStyle w:val="ListParagraph"/>
        <w:numPr>
          <w:ilvl w:val="0"/>
          <w:numId w:val="2"/>
        </w:numPr>
        <w:jc w:val="both"/>
        <w:rPr>
          <w:rFonts w:ascii="Times New Roman" w:hAnsi="Times New Roman" w:cs="Times New Roman"/>
          <w:sz w:val="24"/>
          <w:szCs w:val="24"/>
          <w:highlight w:val="yellow"/>
        </w:rPr>
      </w:pPr>
      <w:r w:rsidRPr="00CC53AE">
        <w:rPr>
          <w:rFonts w:ascii="Times New Roman" w:hAnsi="Times New Roman" w:cs="Times New Roman"/>
          <w:sz w:val="24"/>
          <w:szCs w:val="24"/>
          <w:highlight w:val="yellow"/>
        </w:rPr>
        <w:t>Oak apple galls appear as round, light green swellings attached to oak leaves, measuring up to 2 inches in diameter. Each gall contains a single wasp larva and often displays a maroon mottled pattern on its surface.</w:t>
      </w:r>
    </w:p>
    <w:p w14:paraId="05FF3308" w14:textId="77777777" w:rsidR="0009344A" w:rsidRPr="00CC53AE" w:rsidRDefault="0009344A" w:rsidP="0009344A">
      <w:pPr>
        <w:pStyle w:val="ListParagraph"/>
        <w:numPr>
          <w:ilvl w:val="0"/>
          <w:numId w:val="2"/>
        </w:numPr>
        <w:jc w:val="both"/>
        <w:rPr>
          <w:rFonts w:ascii="Times New Roman" w:hAnsi="Times New Roman" w:cs="Times New Roman"/>
          <w:sz w:val="24"/>
          <w:szCs w:val="24"/>
          <w:highlight w:val="yellow"/>
        </w:rPr>
      </w:pPr>
      <w:r w:rsidRPr="00CC53AE">
        <w:rPr>
          <w:rFonts w:ascii="Times New Roman" w:hAnsi="Times New Roman" w:cs="Times New Roman"/>
          <w:sz w:val="24"/>
          <w:szCs w:val="24"/>
          <w:highlight w:val="yellow"/>
        </w:rPr>
        <w:t>Oak bullet galls are frequently seen on the twigs of native bur oaks. These galls are hard, spherical and range in size from that of a pea to a knuckle, typically becoming most noticeable by august.</w:t>
      </w:r>
    </w:p>
    <w:p w14:paraId="2A5566A4" w14:textId="77777777" w:rsidR="0009344A" w:rsidRPr="00CC53AE" w:rsidRDefault="0009344A" w:rsidP="0009344A">
      <w:pPr>
        <w:pStyle w:val="ListParagraph"/>
        <w:numPr>
          <w:ilvl w:val="0"/>
          <w:numId w:val="2"/>
        </w:numPr>
        <w:jc w:val="both"/>
        <w:rPr>
          <w:rFonts w:ascii="Times New Roman" w:hAnsi="Times New Roman" w:cs="Times New Roman"/>
          <w:sz w:val="24"/>
          <w:szCs w:val="24"/>
          <w:highlight w:val="yellow"/>
        </w:rPr>
      </w:pPr>
      <w:r w:rsidRPr="00CC53AE">
        <w:rPr>
          <w:rFonts w:ascii="Times New Roman" w:hAnsi="Times New Roman" w:cs="Times New Roman"/>
          <w:sz w:val="24"/>
          <w:szCs w:val="24"/>
          <w:highlight w:val="yellow"/>
        </w:rPr>
        <w:t>Jumping oak galls resemble tiny round seeds formed on oak leaves. These galls detach from leaves and fall to the ground, carrying the larva inside. The larvae remain active after falling and cause the galls to twitch or ‘jump’ on the ground, similar to Mexican jumping beans.</w:t>
      </w:r>
    </w:p>
    <w:p w14:paraId="294F65EA" w14:textId="77777777" w:rsidR="0009344A" w:rsidRPr="00CC53AE" w:rsidRDefault="0009344A" w:rsidP="0009344A">
      <w:pPr>
        <w:pStyle w:val="ListParagraph"/>
        <w:numPr>
          <w:ilvl w:val="0"/>
          <w:numId w:val="2"/>
        </w:numPr>
        <w:jc w:val="both"/>
        <w:rPr>
          <w:rFonts w:ascii="Times New Roman" w:hAnsi="Times New Roman" w:cs="Times New Roman"/>
          <w:sz w:val="24"/>
          <w:szCs w:val="24"/>
          <w:highlight w:val="yellow"/>
        </w:rPr>
      </w:pPr>
      <w:r w:rsidRPr="00CC53AE">
        <w:rPr>
          <w:rFonts w:ascii="Times New Roman" w:hAnsi="Times New Roman" w:cs="Times New Roman"/>
          <w:sz w:val="24"/>
          <w:szCs w:val="24"/>
          <w:highlight w:val="yellow"/>
        </w:rPr>
        <w:t>Oak pill galls are irregularly shaped, hardened bumps found on the upper surface of oak leaves, reaching up to a quarter-inch in diameter.</w:t>
      </w:r>
    </w:p>
    <w:p w14:paraId="66058EA8" w14:textId="77777777" w:rsidR="0009344A" w:rsidRPr="00CC53AE" w:rsidRDefault="0009344A" w:rsidP="0009344A">
      <w:pPr>
        <w:pStyle w:val="ListParagraph"/>
        <w:numPr>
          <w:ilvl w:val="0"/>
          <w:numId w:val="2"/>
        </w:numPr>
        <w:jc w:val="both"/>
        <w:rPr>
          <w:rFonts w:ascii="Times New Roman" w:hAnsi="Times New Roman" w:cs="Times New Roman"/>
          <w:sz w:val="24"/>
          <w:szCs w:val="24"/>
          <w:highlight w:val="yellow"/>
        </w:rPr>
      </w:pPr>
      <w:r w:rsidRPr="00CC53AE">
        <w:rPr>
          <w:rFonts w:ascii="Times New Roman" w:hAnsi="Times New Roman" w:cs="Times New Roman"/>
          <w:sz w:val="24"/>
          <w:szCs w:val="24"/>
          <w:highlight w:val="yellow"/>
        </w:rPr>
        <w:t>Woolly oak leaf galls resemble thick tufts of wool attached to the midvein of oak leaves. They can grow up to three-fourths of an inch and are often bright pink or yellow when young, turning brown as the season progresses.</w:t>
      </w:r>
    </w:p>
    <w:p w14:paraId="7E3EBC43" w14:textId="77777777" w:rsidR="0009344A" w:rsidRPr="00CC53AE" w:rsidRDefault="0009344A" w:rsidP="0009344A">
      <w:pPr>
        <w:pStyle w:val="ListParagraph"/>
        <w:numPr>
          <w:ilvl w:val="0"/>
          <w:numId w:val="2"/>
        </w:numPr>
        <w:jc w:val="both"/>
        <w:rPr>
          <w:rFonts w:ascii="Times New Roman" w:hAnsi="Times New Roman" w:cs="Times New Roman"/>
          <w:sz w:val="24"/>
          <w:szCs w:val="24"/>
          <w:highlight w:val="yellow"/>
        </w:rPr>
      </w:pPr>
      <w:r w:rsidRPr="00CC53AE">
        <w:rPr>
          <w:rFonts w:ascii="Times New Roman" w:hAnsi="Times New Roman" w:cs="Times New Roman"/>
          <w:sz w:val="24"/>
          <w:szCs w:val="24"/>
          <w:highlight w:val="yellow"/>
        </w:rPr>
        <w:t>Horned oak galls develop on the stems and can be numerous on affected trees. Unfortunately, there is currently no effective method for controlling these galls.</w:t>
      </w:r>
    </w:p>
    <w:p w14:paraId="47C9527F"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 xml:space="preserve">7. </w:t>
      </w:r>
      <w:r>
        <w:rPr>
          <w:rFonts w:ascii="Times New Roman" w:hAnsi="Times New Roman" w:cs="Times New Roman"/>
          <w:b/>
          <w:bCs/>
          <w:sz w:val="24"/>
          <w:szCs w:val="24"/>
        </w:rPr>
        <w:t xml:space="preserve">GALL </w:t>
      </w:r>
      <w:r w:rsidRPr="001E00B0">
        <w:rPr>
          <w:rFonts w:ascii="Times New Roman" w:hAnsi="Times New Roman" w:cs="Times New Roman"/>
          <w:b/>
          <w:bCs/>
          <w:sz w:val="24"/>
          <w:szCs w:val="24"/>
        </w:rPr>
        <w:t xml:space="preserve">MANAGEMENT </w:t>
      </w:r>
      <w:r>
        <w:rPr>
          <w:rFonts w:ascii="Times New Roman" w:hAnsi="Times New Roman" w:cs="Times New Roman"/>
          <w:b/>
          <w:bCs/>
          <w:sz w:val="24"/>
          <w:szCs w:val="24"/>
        </w:rPr>
        <w:t>STRATEGIES</w:t>
      </w:r>
    </w:p>
    <w:p w14:paraId="116EAB3B"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 xml:space="preserve">7.1. Cultural </w:t>
      </w:r>
      <w:r>
        <w:rPr>
          <w:rFonts w:ascii="Times New Roman" w:hAnsi="Times New Roman" w:cs="Times New Roman"/>
          <w:b/>
          <w:bCs/>
          <w:sz w:val="24"/>
          <w:szCs w:val="24"/>
        </w:rPr>
        <w:t>Methods</w:t>
      </w:r>
    </w:p>
    <w:p w14:paraId="5DABA8C9" w14:textId="77777777" w:rsidR="0009344A" w:rsidRPr="001E00B0" w:rsidRDefault="0009344A" w:rsidP="0009344A">
      <w:pPr>
        <w:jc w:val="both"/>
        <w:rPr>
          <w:rFonts w:ascii="Times New Roman" w:hAnsi="Times New Roman" w:cs="Times New Roman"/>
          <w:sz w:val="24"/>
          <w:szCs w:val="24"/>
        </w:rPr>
      </w:pPr>
      <w:r w:rsidRPr="00A2616B">
        <w:rPr>
          <w:rFonts w:ascii="Times New Roman" w:hAnsi="Times New Roman" w:cs="Times New Roman"/>
          <w:sz w:val="24"/>
          <w:szCs w:val="24"/>
          <w:highlight w:val="yellow"/>
        </w:rPr>
        <w:t>Removing and destroying infested plant parts through pruning can effectively reduce gall issues, through it requires significant effort. Leaf galls usually fall off naturally with the leaves or detach on their own, but galls on branches, stem or roots may last for years. Choosing less susceptible host plants can help, although more research is needed to identify resistant species and varieties. Plant vulnerability often depends on genetic traits and age, with young, actively growing tissues being more prone to gall formation. Maintaining optimal plant health through regular watering, fertilization and proper care is essential.</w:t>
      </w:r>
    </w:p>
    <w:p w14:paraId="1D770342"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 xml:space="preserve">7.2. Biological </w:t>
      </w:r>
      <w:r>
        <w:rPr>
          <w:rFonts w:ascii="Times New Roman" w:hAnsi="Times New Roman" w:cs="Times New Roman"/>
          <w:b/>
          <w:bCs/>
          <w:sz w:val="24"/>
          <w:szCs w:val="24"/>
        </w:rPr>
        <w:t>Methods</w:t>
      </w:r>
    </w:p>
    <w:p w14:paraId="79C4C574" w14:textId="77777777" w:rsidR="0009344A" w:rsidRPr="001E00B0" w:rsidRDefault="0009344A" w:rsidP="0009344A">
      <w:pPr>
        <w:jc w:val="both"/>
        <w:rPr>
          <w:rFonts w:ascii="Times New Roman" w:hAnsi="Times New Roman" w:cs="Times New Roman"/>
          <w:sz w:val="24"/>
          <w:szCs w:val="24"/>
        </w:rPr>
      </w:pPr>
      <w:r w:rsidRPr="00767989">
        <w:rPr>
          <w:rFonts w:ascii="Times New Roman" w:hAnsi="Times New Roman" w:cs="Times New Roman"/>
          <w:sz w:val="24"/>
          <w:szCs w:val="24"/>
          <w:highlight w:val="yellow"/>
        </w:rPr>
        <w:t xml:space="preserve">Gall forming insects are naturally controlled by various predators, </w:t>
      </w:r>
      <w:proofErr w:type="spellStart"/>
      <w:r w:rsidRPr="00767989">
        <w:rPr>
          <w:rFonts w:ascii="Times New Roman" w:hAnsi="Times New Roman" w:cs="Times New Roman"/>
          <w:sz w:val="24"/>
          <w:szCs w:val="24"/>
          <w:highlight w:val="yellow"/>
        </w:rPr>
        <w:t>parasitoids</w:t>
      </w:r>
      <w:proofErr w:type="spellEnd"/>
      <w:r w:rsidRPr="00767989">
        <w:rPr>
          <w:rFonts w:ascii="Times New Roman" w:hAnsi="Times New Roman" w:cs="Times New Roman"/>
          <w:sz w:val="24"/>
          <w:szCs w:val="24"/>
          <w:highlight w:val="yellow"/>
        </w:rPr>
        <w:t xml:space="preserve"> and pathogens. However, these natural enemies typically need time to regulate the growing pest populations. Some adult </w:t>
      </w:r>
      <w:proofErr w:type="spellStart"/>
      <w:r w:rsidRPr="00767989">
        <w:rPr>
          <w:rFonts w:ascii="Times New Roman" w:hAnsi="Times New Roman" w:cs="Times New Roman"/>
          <w:sz w:val="24"/>
          <w:szCs w:val="24"/>
          <w:highlight w:val="yellow"/>
        </w:rPr>
        <w:t>parasitoids</w:t>
      </w:r>
      <w:proofErr w:type="spellEnd"/>
      <w:r w:rsidRPr="00767989">
        <w:rPr>
          <w:rFonts w:ascii="Times New Roman" w:hAnsi="Times New Roman" w:cs="Times New Roman"/>
          <w:sz w:val="24"/>
          <w:szCs w:val="24"/>
          <w:highlight w:val="yellow"/>
        </w:rPr>
        <w:t xml:space="preserve"> also consume nectar or pollen for energy. Since galls are nutrient rich, other insects may feed on or inhabit them, sometimes killing the gall maker larvae. These secondary invaders include non-gall forming wasps, midges, beetles, ants etc.</w:t>
      </w:r>
      <w:r>
        <w:rPr>
          <w:rFonts w:ascii="Times New Roman" w:hAnsi="Times New Roman" w:cs="Times New Roman"/>
          <w:sz w:val="24"/>
          <w:szCs w:val="24"/>
        </w:rPr>
        <w:t xml:space="preserve"> </w:t>
      </w:r>
    </w:p>
    <w:p w14:paraId="0CD7E21D"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7.3. Chemical Control</w:t>
      </w:r>
    </w:p>
    <w:p w14:paraId="510A2676" w14:textId="77777777" w:rsidR="0009344A" w:rsidRPr="001E00B0" w:rsidRDefault="0009344A" w:rsidP="0009344A">
      <w:pPr>
        <w:jc w:val="both"/>
        <w:rPr>
          <w:rFonts w:ascii="Times New Roman" w:hAnsi="Times New Roman" w:cs="Times New Roman"/>
          <w:sz w:val="24"/>
          <w:szCs w:val="24"/>
        </w:rPr>
      </w:pPr>
      <w:r w:rsidRPr="008A7733">
        <w:rPr>
          <w:rFonts w:ascii="Times New Roman" w:hAnsi="Times New Roman" w:cs="Times New Roman"/>
          <w:sz w:val="24"/>
          <w:szCs w:val="24"/>
          <w:highlight w:val="yellow"/>
        </w:rPr>
        <w:lastRenderedPageBreak/>
        <w:t xml:space="preserve">In most cases, chemical treatments are unnecessary as gall makers rarely cause serious harm. However, if control is needed, insecticides can target adult insects before egg laying (usually around bud break) or the immature stages inside young galls using systematic products. Timing is critical for effectiveness. Monitoring adult emergence with sticky traps and dissecting galls weekly can help determine treatment timing. Adult-targeting insecticides like carbaryl or pyrethroids may be useful, while systemics such as </w:t>
      </w:r>
      <w:proofErr w:type="spellStart"/>
      <w:r w:rsidRPr="008A7733">
        <w:rPr>
          <w:rFonts w:ascii="Times New Roman" w:hAnsi="Times New Roman" w:cs="Times New Roman"/>
          <w:sz w:val="24"/>
          <w:szCs w:val="24"/>
          <w:highlight w:val="yellow"/>
        </w:rPr>
        <w:t>Orthene</w:t>
      </w:r>
      <w:proofErr w:type="spellEnd"/>
      <w:r w:rsidRPr="008A7733">
        <w:rPr>
          <w:rFonts w:ascii="Times New Roman" w:hAnsi="Times New Roman" w:cs="Times New Roman"/>
          <w:sz w:val="24"/>
          <w:szCs w:val="24"/>
          <w:highlight w:val="yellow"/>
        </w:rPr>
        <w:t>, Avid or Merit can affect larvae in leaf galls but are less effective against those in stems.</w:t>
      </w:r>
    </w:p>
    <w:p w14:paraId="0D7251FD" w14:textId="77777777" w:rsidR="0009344A" w:rsidRPr="001E00B0" w:rsidRDefault="0009344A" w:rsidP="0009344A">
      <w:pPr>
        <w:jc w:val="both"/>
        <w:rPr>
          <w:rFonts w:ascii="Times New Roman" w:hAnsi="Times New Roman" w:cs="Times New Roman"/>
          <w:b/>
          <w:bCs/>
          <w:sz w:val="24"/>
          <w:szCs w:val="24"/>
        </w:rPr>
      </w:pPr>
      <w:r w:rsidRPr="001E00B0">
        <w:rPr>
          <w:rFonts w:ascii="Times New Roman" w:hAnsi="Times New Roman" w:cs="Times New Roman"/>
          <w:b/>
          <w:bCs/>
          <w:sz w:val="24"/>
          <w:szCs w:val="24"/>
        </w:rPr>
        <w:t>8. CONCLUSION</w:t>
      </w:r>
    </w:p>
    <w:p w14:paraId="75C01792" w14:textId="77777777" w:rsidR="0009344A" w:rsidRDefault="0009344A" w:rsidP="0009344A">
      <w:pPr>
        <w:jc w:val="both"/>
        <w:rPr>
          <w:rFonts w:ascii="Times New Roman" w:hAnsi="Times New Roman" w:cs="Times New Roman"/>
          <w:sz w:val="24"/>
          <w:szCs w:val="24"/>
        </w:rPr>
      </w:pPr>
      <w:r w:rsidRPr="005E34CC">
        <w:rPr>
          <w:rFonts w:ascii="Times New Roman" w:hAnsi="Times New Roman" w:cs="Times New Roman"/>
          <w:sz w:val="24"/>
          <w:szCs w:val="24"/>
          <w:highlight w:val="yellow"/>
        </w:rPr>
        <w:t>One of the major factors influencing silk yield is the infestation of host plants by different insect pests, which significantly reduce their nutritive value for silkworm rearing</w:t>
      </w:r>
      <w:r w:rsidRPr="001E00B0">
        <w:rPr>
          <w:rFonts w:ascii="Times New Roman" w:hAnsi="Times New Roman" w:cs="Times New Roman"/>
          <w:sz w:val="24"/>
          <w:szCs w:val="24"/>
        </w:rPr>
        <w:t xml:space="preserve">. </w:t>
      </w:r>
      <w:r w:rsidRPr="005E34CC">
        <w:rPr>
          <w:rFonts w:ascii="Times New Roman" w:hAnsi="Times New Roman" w:cs="Times New Roman"/>
          <w:sz w:val="24"/>
          <w:szCs w:val="24"/>
          <w:highlight w:val="yellow"/>
        </w:rPr>
        <w:t>Among these pests, gall insects are particularly harmful as they damage the leaves and tender parts of the stem of certain silkworm host plants by forming Galls.</w:t>
      </w:r>
      <w:r w:rsidRPr="001E00B0">
        <w:rPr>
          <w:rFonts w:ascii="Times New Roman" w:hAnsi="Times New Roman" w:cs="Times New Roman"/>
          <w:sz w:val="24"/>
          <w:szCs w:val="24"/>
        </w:rPr>
        <w:t xml:space="preserve"> </w:t>
      </w:r>
      <w:r w:rsidRPr="00101E79">
        <w:rPr>
          <w:rFonts w:ascii="Times New Roman" w:hAnsi="Times New Roman" w:cs="Times New Roman"/>
          <w:sz w:val="24"/>
          <w:szCs w:val="24"/>
          <w:highlight w:val="yellow"/>
        </w:rPr>
        <w:t xml:space="preserve">These galls developed due to the toxic saliva secreted by the larvae of gall insects and resemble malignant </w:t>
      </w:r>
      <w:proofErr w:type="spellStart"/>
      <w:r w:rsidRPr="00101E79">
        <w:rPr>
          <w:rFonts w:ascii="Times New Roman" w:hAnsi="Times New Roman" w:cs="Times New Roman"/>
          <w:sz w:val="24"/>
          <w:szCs w:val="24"/>
          <w:highlight w:val="yellow"/>
        </w:rPr>
        <w:t>tumor</w:t>
      </w:r>
      <w:proofErr w:type="spellEnd"/>
      <w:r w:rsidRPr="00101E79">
        <w:rPr>
          <w:rFonts w:ascii="Times New Roman" w:hAnsi="Times New Roman" w:cs="Times New Roman"/>
          <w:sz w:val="24"/>
          <w:szCs w:val="24"/>
          <w:highlight w:val="yellow"/>
        </w:rPr>
        <w:t xml:space="preserve"> like growths that can appear throughout the year</w:t>
      </w:r>
      <w:r>
        <w:rPr>
          <w:rFonts w:ascii="Times New Roman" w:hAnsi="Times New Roman" w:cs="Times New Roman"/>
          <w:sz w:val="24"/>
          <w:szCs w:val="24"/>
        </w:rPr>
        <w:t>. Such infestations degrade both the quality and quantity of host plant leaves</w:t>
      </w:r>
      <w:r w:rsidRPr="001E00B0">
        <w:rPr>
          <w:rFonts w:ascii="Times New Roman" w:hAnsi="Times New Roman" w:cs="Times New Roman"/>
          <w:sz w:val="24"/>
          <w:szCs w:val="24"/>
        </w:rPr>
        <w:t>. Further studies in this field are needed for proper identification of the gall insects infesting different host plant of silkworm and to find out their appropriate control measure.</w:t>
      </w:r>
    </w:p>
    <w:p w14:paraId="655532E0" w14:textId="77777777" w:rsidR="0009344A" w:rsidRDefault="0009344A" w:rsidP="0009344A">
      <w:pPr>
        <w:jc w:val="both"/>
        <w:rPr>
          <w:rFonts w:ascii="Times New Roman" w:hAnsi="Times New Roman" w:cs="Times New Roman"/>
          <w:sz w:val="24"/>
          <w:szCs w:val="24"/>
        </w:rPr>
      </w:pPr>
    </w:p>
    <w:p w14:paraId="108D9884" w14:textId="77777777" w:rsidR="0009344A" w:rsidRPr="00101E79" w:rsidRDefault="0009344A" w:rsidP="0009344A">
      <w:pPr>
        <w:jc w:val="both"/>
        <w:rPr>
          <w:rFonts w:ascii="Times New Roman" w:hAnsi="Times New Roman" w:cs="Times New Roman"/>
          <w:b/>
          <w:bCs/>
          <w:sz w:val="24"/>
          <w:szCs w:val="24"/>
        </w:rPr>
      </w:pPr>
      <w:r w:rsidRPr="00101E79">
        <w:rPr>
          <w:rFonts w:ascii="Times New Roman" w:hAnsi="Times New Roman" w:cs="Times New Roman"/>
          <w:b/>
          <w:bCs/>
          <w:sz w:val="24"/>
          <w:szCs w:val="24"/>
        </w:rPr>
        <w:t>DISCLAIMER (ARTIFICIAL INTELLIGENCE)</w:t>
      </w:r>
    </w:p>
    <w:p w14:paraId="2320AAF7" w14:textId="77777777" w:rsidR="0009344A" w:rsidRDefault="0009344A" w:rsidP="0009344A">
      <w:pPr>
        <w:jc w:val="both"/>
        <w:rPr>
          <w:rFonts w:ascii="Times New Roman" w:hAnsi="Times New Roman" w:cs="Times New Roman"/>
          <w:sz w:val="24"/>
          <w:szCs w:val="24"/>
        </w:rPr>
      </w:pPr>
      <w:r>
        <w:rPr>
          <w:rFonts w:ascii="Times New Roman" w:hAnsi="Times New Roman" w:cs="Times New Roman"/>
          <w:sz w:val="24"/>
          <w:szCs w:val="24"/>
        </w:rPr>
        <w:t xml:space="preserve">Author(s) hereby declared that NO generative AI technologies such as Large Language Models (ChatGPT, COPILOT, etc.) and text-to-image generators have been used during writing or editing of this manuscript. </w:t>
      </w:r>
    </w:p>
    <w:p w14:paraId="374B833F" w14:textId="77777777" w:rsidR="0009344A" w:rsidRDefault="0009344A" w:rsidP="0009344A">
      <w:pPr>
        <w:jc w:val="both"/>
        <w:rPr>
          <w:rFonts w:ascii="Times New Roman" w:hAnsi="Times New Roman" w:cs="Times New Roman"/>
          <w:sz w:val="24"/>
          <w:szCs w:val="24"/>
        </w:rPr>
      </w:pPr>
    </w:p>
    <w:p w14:paraId="66F6E698" w14:textId="77777777" w:rsidR="0009344A" w:rsidRPr="00D25869" w:rsidRDefault="0009344A" w:rsidP="0009344A">
      <w:pPr>
        <w:jc w:val="both"/>
        <w:rPr>
          <w:rFonts w:ascii="Times New Roman" w:hAnsi="Times New Roman" w:cs="Times New Roman"/>
          <w:b/>
          <w:bCs/>
          <w:sz w:val="24"/>
          <w:szCs w:val="24"/>
        </w:rPr>
      </w:pPr>
      <w:r w:rsidRPr="00D25869">
        <w:rPr>
          <w:rFonts w:ascii="Times New Roman" w:hAnsi="Times New Roman" w:cs="Times New Roman"/>
          <w:b/>
          <w:bCs/>
          <w:sz w:val="24"/>
          <w:szCs w:val="24"/>
        </w:rPr>
        <w:t>COMPETING INTEREST</w:t>
      </w:r>
    </w:p>
    <w:p w14:paraId="28F945D6" w14:textId="77777777" w:rsidR="0009344A" w:rsidRPr="001E00B0" w:rsidRDefault="0009344A" w:rsidP="0009344A">
      <w:pPr>
        <w:jc w:val="both"/>
        <w:rPr>
          <w:rFonts w:ascii="Times New Roman" w:hAnsi="Times New Roman" w:cs="Times New Roman"/>
          <w:sz w:val="24"/>
          <w:szCs w:val="24"/>
        </w:rPr>
      </w:pPr>
      <w:r>
        <w:rPr>
          <w:rFonts w:ascii="Times New Roman" w:hAnsi="Times New Roman" w:cs="Times New Roman"/>
          <w:sz w:val="24"/>
          <w:szCs w:val="24"/>
        </w:rPr>
        <w:t>Authors have declared that no competing interest exist.</w:t>
      </w:r>
    </w:p>
    <w:p w14:paraId="7DF8FCCD" w14:textId="77777777" w:rsidR="0009344A" w:rsidRPr="001E00B0" w:rsidRDefault="0009344A" w:rsidP="0009344A">
      <w:pPr>
        <w:jc w:val="both"/>
        <w:rPr>
          <w:rFonts w:ascii="Times New Roman" w:hAnsi="Times New Roman" w:cs="Times New Roman"/>
          <w:sz w:val="24"/>
          <w:szCs w:val="24"/>
        </w:rPr>
      </w:pPr>
    </w:p>
    <w:p w14:paraId="54075169" w14:textId="77777777" w:rsidR="0009344A" w:rsidRPr="00101E79" w:rsidRDefault="0009344A" w:rsidP="0009344A">
      <w:pPr>
        <w:jc w:val="both"/>
        <w:rPr>
          <w:rFonts w:ascii="Times New Roman" w:hAnsi="Times New Roman" w:cs="Times New Roman"/>
          <w:b/>
          <w:bCs/>
          <w:sz w:val="24"/>
          <w:szCs w:val="24"/>
        </w:rPr>
      </w:pPr>
      <w:r w:rsidRPr="00101E79">
        <w:rPr>
          <w:rFonts w:ascii="Times New Roman" w:hAnsi="Times New Roman" w:cs="Times New Roman"/>
          <w:b/>
          <w:bCs/>
          <w:sz w:val="24"/>
          <w:szCs w:val="24"/>
        </w:rPr>
        <w:t>REFERENCES</w:t>
      </w:r>
    </w:p>
    <w:p w14:paraId="37CB1C9C" w14:textId="77777777" w:rsidR="0009344A" w:rsidRPr="00D80D98" w:rsidRDefault="0009344A" w:rsidP="0009344A">
      <w:pPr>
        <w:pStyle w:val="ListParagraph"/>
        <w:numPr>
          <w:ilvl w:val="0"/>
          <w:numId w:val="1"/>
        </w:numPr>
        <w:rPr>
          <w:rFonts w:ascii="Times New Roman" w:hAnsi="Times New Roman" w:cs="Times New Roman"/>
          <w:sz w:val="24"/>
          <w:szCs w:val="24"/>
        </w:rPr>
      </w:pPr>
      <w:r w:rsidRPr="00D80D98">
        <w:rPr>
          <w:rFonts w:ascii="Times New Roman" w:hAnsi="Times New Roman" w:cs="Times New Roman"/>
          <w:sz w:val="24"/>
          <w:szCs w:val="24"/>
        </w:rPr>
        <w:t>Mishra, P., Saini, P. &amp; Patni, V. Biochemical dynamics during development of insect-induced plant galls: a review. Journal of Plant Diseases and Protection. 131:1803–1818 (2024). https://doi.org/10.1007/s41348-024-00931-z.</w:t>
      </w:r>
    </w:p>
    <w:p w14:paraId="061562FE" w14:textId="77777777" w:rsidR="0009344A" w:rsidRPr="001E00B0" w:rsidRDefault="0009344A" w:rsidP="0009344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 xml:space="preserve">Dreger-Jauffret, F. and Shorthouse, J.D. (1992). Diversity of gall- inducing insects and their galls. In: Biology of insect- induced galls, J.D. Shorthouse and O. </w:t>
      </w:r>
      <w:proofErr w:type="spellStart"/>
      <w:r w:rsidRPr="001E00B0">
        <w:rPr>
          <w:rFonts w:ascii="Times New Roman" w:hAnsi="Times New Roman" w:cs="Times New Roman"/>
          <w:sz w:val="24"/>
          <w:szCs w:val="24"/>
        </w:rPr>
        <w:t>Rohfritsch</w:t>
      </w:r>
      <w:proofErr w:type="spellEnd"/>
      <w:r w:rsidRPr="001E00B0">
        <w:rPr>
          <w:rFonts w:ascii="Times New Roman" w:hAnsi="Times New Roman" w:cs="Times New Roman"/>
          <w:sz w:val="24"/>
          <w:szCs w:val="24"/>
        </w:rPr>
        <w:t xml:space="preserve"> (Eds). Oxford University Press, New York, pp. 8-33.</w:t>
      </w:r>
    </w:p>
    <w:p w14:paraId="7D836756" w14:textId="77777777" w:rsidR="0009344A" w:rsidRPr="001E00B0" w:rsidRDefault="0009344A" w:rsidP="0009344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 xml:space="preserve">Motta, B.; Lucimar, J.E.K.; Antonio, S. and Maria, L.F.S. (2005). Distribution of metabolites in galled and non- galled foliar tissues of Tibouchina pulchra. </w:t>
      </w:r>
      <w:proofErr w:type="spellStart"/>
      <w:r w:rsidRPr="001E00B0">
        <w:rPr>
          <w:rFonts w:ascii="Times New Roman" w:hAnsi="Times New Roman" w:cs="Times New Roman"/>
          <w:sz w:val="24"/>
          <w:szCs w:val="24"/>
        </w:rPr>
        <w:t>Biochem</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Systmc</w:t>
      </w:r>
      <w:proofErr w:type="spellEnd"/>
      <w:r w:rsidRPr="001E00B0">
        <w:rPr>
          <w:rFonts w:ascii="Times New Roman" w:hAnsi="Times New Roman" w:cs="Times New Roman"/>
          <w:sz w:val="24"/>
          <w:szCs w:val="24"/>
        </w:rPr>
        <w:t>. Ecol. 33 (10): 971-981.</w:t>
      </w:r>
    </w:p>
    <w:p w14:paraId="35204FDE" w14:textId="77777777" w:rsidR="0009344A" w:rsidRPr="001E00B0" w:rsidRDefault="0009344A" w:rsidP="0009344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 xml:space="preserve">Thangavelu, K.; Chakraborty, A.K.; </w:t>
      </w:r>
      <w:proofErr w:type="spellStart"/>
      <w:r w:rsidRPr="001E00B0">
        <w:rPr>
          <w:rFonts w:ascii="Times New Roman" w:hAnsi="Times New Roman" w:cs="Times New Roman"/>
          <w:sz w:val="24"/>
          <w:szCs w:val="24"/>
        </w:rPr>
        <w:t>Bhagawati</w:t>
      </w:r>
      <w:proofErr w:type="spellEnd"/>
      <w:r w:rsidRPr="001E00B0">
        <w:rPr>
          <w:rFonts w:ascii="Times New Roman" w:hAnsi="Times New Roman" w:cs="Times New Roman"/>
          <w:sz w:val="24"/>
          <w:szCs w:val="24"/>
        </w:rPr>
        <w:t xml:space="preserve">, A.K. and Isa, MD. (1988). Pest and diseases of </w:t>
      </w:r>
      <w:proofErr w:type="spellStart"/>
      <w:r w:rsidRPr="001E00B0">
        <w:rPr>
          <w:rFonts w:ascii="Times New Roman" w:hAnsi="Times New Roman" w:cs="Times New Roman"/>
          <w:sz w:val="24"/>
          <w:szCs w:val="24"/>
        </w:rPr>
        <w:t>muga</w:t>
      </w:r>
      <w:proofErr w:type="spellEnd"/>
      <w:r w:rsidRPr="001E00B0">
        <w:rPr>
          <w:rFonts w:ascii="Times New Roman" w:hAnsi="Times New Roman" w:cs="Times New Roman"/>
          <w:sz w:val="24"/>
          <w:szCs w:val="24"/>
        </w:rPr>
        <w:t xml:space="preserve"> food plants. Handbook of Muga Culture, Central Silk Board, Bangalore, pp. 31-36</w:t>
      </w:r>
    </w:p>
    <w:p w14:paraId="33A4DAC8" w14:textId="77777777" w:rsidR="0009344A" w:rsidRPr="001E00B0" w:rsidRDefault="0009344A" w:rsidP="0009344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Gosh, J.; Chatterjee, H. and Senapati, S.K. (2000). Incidence of thrips and pattern of population on mulberry leaf. J. Ent. Res. 24(1): 49-53.</w:t>
      </w:r>
    </w:p>
    <w:p w14:paraId="5669EA0B" w14:textId="77777777" w:rsidR="0009344A" w:rsidRPr="001E00B0" w:rsidRDefault="0009344A" w:rsidP="0009344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Redfern M. 2011. Plant galls. London, UK: HarperCollins Publishers.</w:t>
      </w:r>
    </w:p>
    <w:p w14:paraId="38449B76" w14:textId="77777777" w:rsidR="0009344A" w:rsidRPr="001E00B0" w:rsidRDefault="0009344A" w:rsidP="0009344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lastRenderedPageBreak/>
        <w:t xml:space="preserve">Mapes, C.C. (2008). Gall Formation. In: </w:t>
      </w:r>
      <w:proofErr w:type="spellStart"/>
      <w:r w:rsidRPr="001E00B0">
        <w:rPr>
          <w:rFonts w:ascii="Times New Roman" w:hAnsi="Times New Roman" w:cs="Times New Roman"/>
          <w:sz w:val="24"/>
          <w:szCs w:val="24"/>
        </w:rPr>
        <w:t>Capinera</w:t>
      </w:r>
      <w:proofErr w:type="spellEnd"/>
      <w:r w:rsidRPr="001E00B0">
        <w:rPr>
          <w:rFonts w:ascii="Times New Roman" w:hAnsi="Times New Roman" w:cs="Times New Roman"/>
          <w:sz w:val="24"/>
          <w:szCs w:val="24"/>
        </w:rPr>
        <w:t xml:space="preserve">, J.L. (eds) </w:t>
      </w:r>
      <w:proofErr w:type="spellStart"/>
      <w:r w:rsidRPr="001E00B0">
        <w:rPr>
          <w:rFonts w:ascii="Times New Roman" w:hAnsi="Times New Roman" w:cs="Times New Roman"/>
          <w:sz w:val="24"/>
          <w:szCs w:val="24"/>
        </w:rPr>
        <w:t>Encyclopedia</w:t>
      </w:r>
      <w:proofErr w:type="spellEnd"/>
      <w:r w:rsidRPr="001E00B0">
        <w:rPr>
          <w:rFonts w:ascii="Times New Roman" w:hAnsi="Times New Roman" w:cs="Times New Roman"/>
          <w:sz w:val="24"/>
          <w:szCs w:val="24"/>
        </w:rPr>
        <w:t xml:space="preserve"> of Entomology. Springer, Dordrecht. https://doi.org/10.1007/978-1-4020-6359-6_1022.</w:t>
      </w:r>
    </w:p>
    <w:p w14:paraId="3B0CD42F" w14:textId="77777777" w:rsidR="0009344A" w:rsidRPr="001E00B0" w:rsidRDefault="0009344A" w:rsidP="0009344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 xml:space="preserve">Lalonde RG and Shorthouse JD. Growth &amp; development of larvae and galls of </w:t>
      </w:r>
      <w:proofErr w:type="spellStart"/>
      <w:r w:rsidRPr="001E00B0">
        <w:rPr>
          <w:rFonts w:ascii="Times New Roman" w:hAnsi="Times New Roman" w:cs="Times New Roman"/>
          <w:sz w:val="24"/>
          <w:szCs w:val="24"/>
        </w:rPr>
        <w:t>Urophora</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cardui</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Diptera</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Tephritidae</w:t>
      </w:r>
      <w:proofErr w:type="spellEnd"/>
      <w:r w:rsidRPr="001E00B0">
        <w:rPr>
          <w:rFonts w:ascii="Times New Roman" w:hAnsi="Times New Roman" w:cs="Times New Roman"/>
          <w:sz w:val="24"/>
          <w:szCs w:val="24"/>
        </w:rPr>
        <w:t xml:space="preserve">) on </w:t>
      </w:r>
      <w:proofErr w:type="spellStart"/>
      <w:r w:rsidRPr="001E00B0">
        <w:rPr>
          <w:rFonts w:ascii="Times New Roman" w:hAnsi="Times New Roman" w:cs="Times New Roman"/>
          <w:sz w:val="24"/>
          <w:szCs w:val="24"/>
        </w:rPr>
        <w:t>cirsium</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orvense</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Compositae</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Oecologia</w:t>
      </w:r>
      <w:proofErr w:type="spellEnd"/>
      <w:r w:rsidRPr="001E00B0">
        <w:rPr>
          <w:rFonts w:ascii="Times New Roman" w:hAnsi="Times New Roman" w:cs="Times New Roman"/>
          <w:sz w:val="24"/>
          <w:szCs w:val="24"/>
        </w:rPr>
        <w:t xml:space="preserve"> (Berlin). 1985; 65:161-165</w:t>
      </w:r>
    </w:p>
    <w:p w14:paraId="7634F280" w14:textId="77777777" w:rsidR="0009344A" w:rsidRPr="001E00B0" w:rsidRDefault="0009344A" w:rsidP="0009344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 xml:space="preserve">Oliveira, DC, Isaias, RMS, Fernandes, GW, Ferreira, BG, Carneiro, RGS and </w:t>
      </w:r>
      <w:proofErr w:type="spellStart"/>
      <w:r w:rsidRPr="001E00B0">
        <w:rPr>
          <w:rFonts w:ascii="Times New Roman" w:hAnsi="Times New Roman" w:cs="Times New Roman"/>
          <w:sz w:val="24"/>
          <w:szCs w:val="24"/>
        </w:rPr>
        <w:t>Fuzaro</w:t>
      </w:r>
      <w:proofErr w:type="spellEnd"/>
      <w:r w:rsidRPr="001E00B0">
        <w:rPr>
          <w:rFonts w:ascii="Times New Roman" w:hAnsi="Times New Roman" w:cs="Times New Roman"/>
          <w:sz w:val="24"/>
          <w:szCs w:val="24"/>
        </w:rPr>
        <w:t>, L. 2016 Manipulation of host plant cells and tissues by gall-inducing insects and adaptive strategies used by different feeding guilds, Journal of Insect Physiology. 84:103-113</w:t>
      </w:r>
    </w:p>
    <w:p w14:paraId="68481A20" w14:textId="77777777" w:rsidR="0009344A" w:rsidRPr="001E00B0" w:rsidRDefault="0009344A" w:rsidP="0009344A">
      <w:pPr>
        <w:pStyle w:val="ListParagraph"/>
        <w:numPr>
          <w:ilvl w:val="0"/>
          <w:numId w:val="1"/>
        </w:numPr>
        <w:jc w:val="both"/>
        <w:rPr>
          <w:rFonts w:ascii="Times New Roman" w:hAnsi="Times New Roman" w:cs="Times New Roman"/>
          <w:sz w:val="24"/>
          <w:szCs w:val="24"/>
        </w:rPr>
      </w:pPr>
      <w:proofErr w:type="spellStart"/>
      <w:r w:rsidRPr="001E00B0">
        <w:rPr>
          <w:rFonts w:ascii="Times New Roman" w:hAnsi="Times New Roman" w:cs="Times New Roman"/>
          <w:sz w:val="24"/>
          <w:szCs w:val="24"/>
        </w:rPr>
        <w:t>Schonrogge</w:t>
      </w:r>
      <w:proofErr w:type="spellEnd"/>
      <w:r w:rsidRPr="001E00B0">
        <w:rPr>
          <w:rFonts w:ascii="Times New Roman" w:hAnsi="Times New Roman" w:cs="Times New Roman"/>
          <w:sz w:val="24"/>
          <w:szCs w:val="24"/>
        </w:rPr>
        <w:t xml:space="preserve"> K, Harper LJ, Lichtenstein CP. The protein content of tissue in cynipid galls (Hymenoptera: Cynipidae): similarities between cynipid galls and seeds. Plant Cell Environ. 2000; 23: 215–222.</w:t>
      </w:r>
    </w:p>
    <w:p w14:paraId="311F20C2" w14:textId="77777777" w:rsidR="0009344A" w:rsidRPr="001E00B0" w:rsidRDefault="0009344A" w:rsidP="0009344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 xml:space="preserve">de Oliveira DC and Isaias RMS. Redifferentiation of leaflet tissues during gall midrib gall development in </w:t>
      </w:r>
      <w:proofErr w:type="spellStart"/>
      <w:r w:rsidRPr="001E00B0">
        <w:rPr>
          <w:rFonts w:ascii="Times New Roman" w:hAnsi="Times New Roman" w:cs="Times New Roman"/>
          <w:i/>
          <w:iCs/>
          <w:sz w:val="24"/>
          <w:szCs w:val="24"/>
        </w:rPr>
        <w:t>Copaifera</w:t>
      </w:r>
      <w:proofErr w:type="spellEnd"/>
      <w:r w:rsidRPr="001E00B0">
        <w:rPr>
          <w:rFonts w:ascii="Times New Roman" w:hAnsi="Times New Roman" w:cs="Times New Roman"/>
          <w:i/>
          <w:iCs/>
          <w:sz w:val="24"/>
          <w:szCs w:val="24"/>
        </w:rPr>
        <w:t xml:space="preserve"> </w:t>
      </w:r>
      <w:proofErr w:type="spellStart"/>
      <w:r w:rsidRPr="001E00B0">
        <w:rPr>
          <w:rFonts w:ascii="Times New Roman" w:hAnsi="Times New Roman" w:cs="Times New Roman"/>
          <w:i/>
          <w:iCs/>
          <w:sz w:val="24"/>
          <w:szCs w:val="24"/>
        </w:rPr>
        <w:t>langsdorffii</w:t>
      </w:r>
      <w:proofErr w:type="spellEnd"/>
      <w:r w:rsidRPr="001E00B0">
        <w:rPr>
          <w:rFonts w:ascii="Times New Roman" w:hAnsi="Times New Roman" w:cs="Times New Roman"/>
          <w:sz w:val="24"/>
          <w:szCs w:val="24"/>
        </w:rPr>
        <w:t xml:space="preserve"> (Fabaceae). South Afr. J. Bot. 2010; 76: 239–248.</w:t>
      </w:r>
    </w:p>
    <w:p w14:paraId="123871DE" w14:textId="77777777" w:rsidR="0009344A" w:rsidRPr="001E00B0" w:rsidRDefault="0009344A" w:rsidP="0009344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 xml:space="preserve">de Oliveira DC, Magalhães TA, Carneiro RGS, Alvim MN, Isaias RMS. Do </w:t>
      </w:r>
      <w:proofErr w:type="spellStart"/>
      <w:r w:rsidRPr="001E00B0">
        <w:rPr>
          <w:rFonts w:ascii="Times New Roman" w:hAnsi="Times New Roman" w:cs="Times New Roman"/>
          <w:sz w:val="24"/>
          <w:szCs w:val="24"/>
        </w:rPr>
        <w:t>Cecidomyiidae</w:t>
      </w:r>
      <w:proofErr w:type="spellEnd"/>
      <w:r w:rsidRPr="001E00B0">
        <w:rPr>
          <w:rFonts w:ascii="Times New Roman" w:hAnsi="Times New Roman" w:cs="Times New Roman"/>
          <w:sz w:val="24"/>
          <w:szCs w:val="24"/>
        </w:rPr>
        <w:t xml:space="preserve"> galls of </w:t>
      </w:r>
      <w:proofErr w:type="spellStart"/>
      <w:r w:rsidRPr="001E00B0">
        <w:rPr>
          <w:rFonts w:ascii="Times New Roman" w:hAnsi="Times New Roman" w:cs="Times New Roman"/>
          <w:i/>
          <w:iCs/>
          <w:sz w:val="24"/>
          <w:szCs w:val="24"/>
        </w:rPr>
        <w:t>Aspidosperma</w:t>
      </w:r>
      <w:proofErr w:type="spellEnd"/>
      <w:r w:rsidRPr="001E00B0">
        <w:rPr>
          <w:rFonts w:ascii="Times New Roman" w:hAnsi="Times New Roman" w:cs="Times New Roman"/>
          <w:i/>
          <w:iCs/>
          <w:sz w:val="24"/>
          <w:szCs w:val="24"/>
        </w:rPr>
        <w:t xml:space="preserve"> </w:t>
      </w:r>
      <w:proofErr w:type="spellStart"/>
      <w:r w:rsidRPr="001E00B0">
        <w:rPr>
          <w:rFonts w:ascii="Times New Roman" w:hAnsi="Times New Roman" w:cs="Times New Roman"/>
          <w:i/>
          <w:iCs/>
          <w:sz w:val="24"/>
          <w:szCs w:val="24"/>
        </w:rPr>
        <w:t>spruceanum</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Apocynaceae</w:t>
      </w:r>
      <w:proofErr w:type="spellEnd"/>
      <w:r w:rsidRPr="001E00B0">
        <w:rPr>
          <w:rFonts w:ascii="Times New Roman" w:hAnsi="Times New Roman" w:cs="Times New Roman"/>
          <w:sz w:val="24"/>
          <w:szCs w:val="24"/>
        </w:rPr>
        <w:t xml:space="preserve">) fit the pre-established cytological and histochemical patterns? </w:t>
      </w:r>
      <w:proofErr w:type="spellStart"/>
      <w:r w:rsidRPr="001E00B0">
        <w:rPr>
          <w:rFonts w:ascii="Times New Roman" w:hAnsi="Times New Roman" w:cs="Times New Roman"/>
          <w:sz w:val="24"/>
          <w:szCs w:val="24"/>
        </w:rPr>
        <w:t>Protoplasma</w:t>
      </w:r>
      <w:proofErr w:type="spellEnd"/>
      <w:r w:rsidRPr="001E00B0">
        <w:rPr>
          <w:rFonts w:ascii="Times New Roman" w:hAnsi="Times New Roman" w:cs="Times New Roman"/>
          <w:sz w:val="24"/>
          <w:szCs w:val="24"/>
        </w:rPr>
        <w:t>. 2010; 242: 81-93.</w:t>
      </w:r>
    </w:p>
    <w:p w14:paraId="1A751EC1" w14:textId="77777777" w:rsidR="0009344A" w:rsidRPr="001E00B0" w:rsidRDefault="0009344A" w:rsidP="0009344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Graham NS, Karsten S. The adaptive significance of insect gall morphology. Trends in Ecology &amp; Evolution. 2003; 18(10): 512-522</w:t>
      </w:r>
    </w:p>
    <w:p w14:paraId="1A298212" w14:textId="77777777" w:rsidR="0009344A" w:rsidRPr="001E00B0" w:rsidRDefault="0009344A" w:rsidP="0009344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Carlos EB, Bastiaan MD, Jeremy LH. Galls are a nuisance in production and in the landscape. Nursery management. Texas A&amp;M University, September 14, 2011.</w:t>
      </w:r>
    </w:p>
    <w:p w14:paraId="456FA99B" w14:textId="77777777" w:rsidR="0009344A" w:rsidRPr="001E00B0" w:rsidRDefault="0009344A" w:rsidP="0009344A">
      <w:pPr>
        <w:pStyle w:val="ListParagraph"/>
        <w:numPr>
          <w:ilvl w:val="0"/>
          <w:numId w:val="1"/>
        </w:numPr>
        <w:jc w:val="both"/>
        <w:rPr>
          <w:rFonts w:ascii="Times New Roman" w:hAnsi="Times New Roman" w:cs="Times New Roman"/>
          <w:sz w:val="24"/>
          <w:szCs w:val="24"/>
        </w:rPr>
      </w:pPr>
      <w:proofErr w:type="spellStart"/>
      <w:r w:rsidRPr="001E00B0">
        <w:rPr>
          <w:rFonts w:ascii="Times New Roman" w:hAnsi="Times New Roman" w:cs="Times New Roman"/>
          <w:sz w:val="24"/>
          <w:szCs w:val="24"/>
        </w:rPr>
        <w:t>Zimowska</w:t>
      </w:r>
      <w:proofErr w:type="spellEnd"/>
      <w:r w:rsidRPr="001E00B0">
        <w:rPr>
          <w:rFonts w:ascii="Times New Roman" w:hAnsi="Times New Roman" w:cs="Times New Roman"/>
          <w:sz w:val="24"/>
          <w:szCs w:val="24"/>
        </w:rPr>
        <w:t xml:space="preserve"> B, </w:t>
      </w:r>
      <w:proofErr w:type="spellStart"/>
      <w:r w:rsidRPr="001E00B0">
        <w:rPr>
          <w:rFonts w:ascii="Times New Roman" w:hAnsi="Times New Roman" w:cs="Times New Roman"/>
          <w:sz w:val="24"/>
          <w:szCs w:val="24"/>
        </w:rPr>
        <w:t>Viggiani</w:t>
      </w:r>
      <w:proofErr w:type="spellEnd"/>
      <w:r w:rsidRPr="001E00B0">
        <w:rPr>
          <w:rFonts w:ascii="Times New Roman" w:hAnsi="Times New Roman" w:cs="Times New Roman"/>
          <w:sz w:val="24"/>
          <w:szCs w:val="24"/>
        </w:rPr>
        <w:t xml:space="preserve"> G, Nicoletti R, </w:t>
      </w:r>
      <w:proofErr w:type="spellStart"/>
      <w:r w:rsidRPr="001E00B0">
        <w:rPr>
          <w:rFonts w:ascii="Times New Roman" w:hAnsi="Times New Roman" w:cs="Times New Roman"/>
          <w:sz w:val="24"/>
          <w:szCs w:val="24"/>
        </w:rPr>
        <w:t>Furmanczyk</w:t>
      </w:r>
      <w:proofErr w:type="spellEnd"/>
      <w:r w:rsidRPr="001E00B0">
        <w:rPr>
          <w:rFonts w:ascii="Times New Roman" w:hAnsi="Times New Roman" w:cs="Times New Roman"/>
          <w:sz w:val="24"/>
          <w:szCs w:val="24"/>
        </w:rPr>
        <w:t xml:space="preserve"> A, </w:t>
      </w:r>
      <w:proofErr w:type="spellStart"/>
      <w:r w:rsidRPr="001E00B0">
        <w:rPr>
          <w:rFonts w:ascii="Times New Roman" w:hAnsi="Times New Roman" w:cs="Times New Roman"/>
          <w:sz w:val="24"/>
          <w:szCs w:val="24"/>
        </w:rPr>
        <w:t>Becchimanzi</w:t>
      </w:r>
      <w:proofErr w:type="spellEnd"/>
      <w:r w:rsidRPr="001E00B0">
        <w:rPr>
          <w:rFonts w:ascii="Times New Roman" w:hAnsi="Times New Roman" w:cs="Times New Roman"/>
          <w:sz w:val="24"/>
          <w:szCs w:val="24"/>
        </w:rPr>
        <w:t xml:space="preserve"> A, Kot I. First report of gall midge </w:t>
      </w:r>
      <w:proofErr w:type="spellStart"/>
      <w:r w:rsidRPr="001E00B0">
        <w:rPr>
          <w:rFonts w:ascii="Times New Roman" w:hAnsi="Times New Roman" w:cs="Times New Roman"/>
          <w:i/>
          <w:iCs/>
          <w:sz w:val="24"/>
          <w:szCs w:val="24"/>
        </w:rPr>
        <w:t>Asphondylia</w:t>
      </w:r>
      <w:proofErr w:type="spellEnd"/>
      <w:r w:rsidRPr="001E00B0">
        <w:rPr>
          <w:rFonts w:ascii="Times New Roman" w:hAnsi="Times New Roman" w:cs="Times New Roman"/>
          <w:i/>
          <w:iCs/>
          <w:sz w:val="24"/>
          <w:szCs w:val="24"/>
        </w:rPr>
        <w:t xml:space="preserve"> </w:t>
      </w:r>
      <w:proofErr w:type="spellStart"/>
      <w:r w:rsidRPr="001E00B0">
        <w:rPr>
          <w:rFonts w:ascii="Times New Roman" w:hAnsi="Times New Roman" w:cs="Times New Roman"/>
          <w:i/>
          <w:iCs/>
          <w:sz w:val="24"/>
          <w:szCs w:val="24"/>
        </w:rPr>
        <w:t>serpylli</w:t>
      </w:r>
      <w:proofErr w:type="spellEnd"/>
      <w:r w:rsidRPr="001E00B0">
        <w:rPr>
          <w:rFonts w:ascii="Times New Roman" w:hAnsi="Times New Roman" w:cs="Times New Roman"/>
          <w:i/>
          <w:iCs/>
          <w:sz w:val="24"/>
          <w:szCs w:val="24"/>
        </w:rPr>
        <w:t xml:space="preserve"> </w:t>
      </w:r>
      <w:r w:rsidRPr="001E00B0">
        <w:rPr>
          <w:rFonts w:ascii="Times New Roman" w:hAnsi="Times New Roman" w:cs="Times New Roman"/>
          <w:sz w:val="24"/>
          <w:szCs w:val="24"/>
        </w:rPr>
        <w:t>on thyme (</w:t>
      </w:r>
      <w:r w:rsidRPr="001E00B0">
        <w:rPr>
          <w:rFonts w:ascii="Times New Roman" w:hAnsi="Times New Roman" w:cs="Times New Roman"/>
          <w:i/>
          <w:iCs/>
          <w:sz w:val="24"/>
          <w:szCs w:val="24"/>
        </w:rPr>
        <w:t>Thymus vulgaris</w:t>
      </w:r>
      <w:r w:rsidRPr="001E00B0">
        <w:rPr>
          <w:rFonts w:ascii="Times New Roman" w:hAnsi="Times New Roman" w:cs="Times New Roman"/>
          <w:sz w:val="24"/>
          <w:szCs w:val="24"/>
        </w:rPr>
        <w:t>) and identification of the associated fungal symbiont. Annals of Applied Biology; 2017. 171(1):89-94</w:t>
      </w:r>
    </w:p>
    <w:p w14:paraId="67CA7A92" w14:textId="77777777" w:rsidR="0009344A" w:rsidRPr="001E00B0" w:rsidRDefault="0009344A" w:rsidP="0009344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 xml:space="preserve">Gogoi, D. Morphometry of gall insects on </w:t>
      </w:r>
      <w:proofErr w:type="spellStart"/>
      <w:r w:rsidRPr="001E00B0">
        <w:rPr>
          <w:rFonts w:ascii="Times New Roman" w:hAnsi="Times New Roman" w:cs="Times New Roman"/>
          <w:sz w:val="24"/>
          <w:szCs w:val="24"/>
        </w:rPr>
        <w:t>som</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Persra</w:t>
      </w:r>
      <w:proofErr w:type="spellEnd"/>
      <w:r w:rsidRPr="001E00B0">
        <w:rPr>
          <w:rFonts w:ascii="Times New Roman" w:hAnsi="Times New Roman" w:cs="Times New Roman"/>
          <w:sz w:val="24"/>
          <w:szCs w:val="24"/>
        </w:rPr>
        <w:t xml:space="preserve"> bombycine) and </w:t>
      </w:r>
      <w:proofErr w:type="spellStart"/>
      <w:r w:rsidRPr="001E00B0">
        <w:rPr>
          <w:rFonts w:ascii="Times New Roman" w:hAnsi="Times New Roman" w:cs="Times New Roman"/>
          <w:sz w:val="24"/>
          <w:szCs w:val="24"/>
        </w:rPr>
        <w:t>soalu</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Litsea</w:t>
      </w:r>
      <w:proofErr w:type="spellEnd"/>
      <w:r w:rsidRPr="001E00B0">
        <w:rPr>
          <w:rFonts w:ascii="Times New Roman" w:hAnsi="Times New Roman" w:cs="Times New Roman"/>
          <w:sz w:val="24"/>
          <w:szCs w:val="24"/>
        </w:rPr>
        <w:t xml:space="preserve"> polyantha) and phenology of gall development. MSc Thesis, Department of Sericulture, Assam Agricultural University, Jorhat, Assam. 2016.</w:t>
      </w:r>
    </w:p>
    <w:p w14:paraId="5DCD1605" w14:textId="77777777" w:rsidR="0009344A" w:rsidRPr="001E00B0" w:rsidRDefault="0009344A" w:rsidP="0009344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 xml:space="preserve">Karl PK, Jena KB, Srivastava, AK, Giri S, Sinha MK. Gall-induced stress in the leaves of Terminalia arjuna, food plant of tropical </w:t>
      </w:r>
      <w:proofErr w:type="spellStart"/>
      <w:r w:rsidRPr="001E00B0">
        <w:rPr>
          <w:rFonts w:ascii="Times New Roman" w:hAnsi="Times New Roman" w:cs="Times New Roman"/>
          <w:sz w:val="24"/>
          <w:szCs w:val="24"/>
        </w:rPr>
        <w:t>tasar</w:t>
      </w:r>
      <w:proofErr w:type="spellEnd"/>
      <w:r w:rsidRPr="001E00B0">
        <w:rPr>
          <w:rFonts w:ascii="Times New Roman" w:hAnsi="Times New Roman" w:cs="Times New Roman"/>
          <w:sz w:val="24"/>
          <w:szCs w:val="24"/>
        </w:rPr>
        <w:t xml:space="preserve"> silkworm, </w:t>
      </w:r>
      <w:proofErr w:type="spellStart"/>
      <w:r w:rsidRPr="001E00B0">
        <w:rPr>
          <w:rFonts w:ascii="Times New Roman" w:hAnsi="Times New Roman" w:cs="Times New Roman"/>
          <w:sz w:val="24"/>
          <w:szCs w:val="24"/>
        </w:rPr>
        <w:t>Antheraea</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mylitta</w:t>
      </w:r>
      <w:proofErr w:type="spellEnd"/>
      <w:r w:rsidRPr="001E00B0">
        <w:rPr>
          <w:rFonts w:ascii="Times New Roman" w:hAnsi="Times New Roman" w:cs="Times New Roman"/>
          <w:sz w:val="24"/>
          <w:szCs w:val="24"/>
        </w:rPr>
        <w:t>. Emir. J. Food Agric. 2013; 25(3): 205-210</w:t>
      </w:r>
    </w:p>
    <w:p w14:paraId="72E6E66E" w14:textId="77777777" w:rsidR="00EB10D6" w:rsidRPr="00EB10D6" w:rsidRDefault="00EB10D6" w:rsidP="0009344A">
      <w:pPr>
        <w:pStyle w:val="NormalWeb"/>
        <w:jc w:val="both"/>
      </w:pPr>
    </w:p>
    <w:sectPr w:rsidR="00EB10D6" w:rsidRPr="00EB10D6" w:rsidSect="00483CC6">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B6703" w14:textId="77777777" w:rsidR="004425C7" w:rsidRDefault="004425C7" w:rsidP="00710D56">
      <w:pPr>
        <w:spacing w:after="0" w:line="240" w:lineRule="auto"/>
      </w:pPr>
      <w:r>
        <w:separator/>
      </w:r>
    </w:p>
  </w:endnote>
  <w:endnote w:type="continuationSeparator" w:id="0">
    <w:p w14:paraId="3C32693E" w14:textId="77777777" w:rsidR="004425C7" w:rsidRDefault="004425C7" w:rsidP="0071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D290C" w14:textId="77777777" w:rsidR="00710D56" w:rsidRDefault="00710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7CF5" w14:textId="77777777" w:rsidR="00710D56" w:rsidRDefault="00710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98D5" w14:textId="77777777" w:rsidR="00710D56" w:rsidRDefault="00710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3DEE0" w14:textId="77777777" w:rsidR="004425C7" w:rsidRDefault="004425C7" w:rsidP="00710D56">
      <w:pPr>
        <w:spacing w:after="0" w:line="240" w:lineRule="auto"/>
      </w:pPr>
      <w:r>
        <w:separator/>
      </w:r>
    </w:p>
  </w:footnote>
  <w:footnote w:type="continuationSeparator" w:id="0">
    <w:p w14:paraId="3689B303" w14:textId="77777777" w:rsidR="004425C7" w:rsidRDefault="004425C7" w:rsidP="0071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B5E4" w14:textId="2C92E707" w:rsidR="00710D56" w:rsidRDefault="004425C7">
    <w:pPr>
      <w:pStyle w:val="Header"/>
    </w:pPr>
    <w:r>
      <w:rPr>
        <w:noProof/>
      </w:rPr>
      <w:pict w14:anchorId="6ABE9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8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DFAC" w14:textId="645D5698" w:rsidR="00710D56" w:rsidRDefault="004425C7">
    <w:pPr>
      <w:pStyle w:val="Header"/>
    </w:pPr>
    <w:r>
      <w:rPr>
        <w:noProof/>
      </w:rPr>
      <w:pict w14:anchorId="2B2FD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8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1FF6E" w14:textId="173874E6" w:rsidR="00710D56" w:rsidRDefault="004425C7">
    <w:pPr>
      <w:pStyle w:val="Header"/>
    </w:pPr>
    <w:r>
      <w:rPr>
        <w:noProof/>
      </w:rPr>
      <w:pict w14:anchorId="3F3CB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8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11C"/>
    <w:multiLevelType w:val="hybridMultilevel"/>
    <w:tmpl w:val="1F6A77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614979"/>
    <w:multiLevelType w:val="hybridMultilevel"/>
    <w:tmpl w:val="461ACF72"/>
    <w:lvl w:ilvl="0" w:tplc="FD184624">
      <w:start w:val="4"/>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A950DCA"/>
    <w:multiLevelType w:val="hybridMultilevel"/>
    <w:tmpl w:val="56B84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1MjI3NjcxMTEwN7dQ0lEKTi0uzszPAykwrAUAWvkfTiwAAAA="/>
  </w:docVars>
  <w:rsids>
    <w:rsidRoot w:val="00483CC6"/>
    <w:rsid w:val="00022D20"/>
    <w:rsid w:val="00023E49"/>
    <w:rsid w:val="00030517"/>
    <w:rsid w:val="00031923"/>
    <w:rsid w:val="000412F4"/>
    <w:rsid w:val="000515AF"/>
    <w:rsid w:val="00064DFD"/>
    <w:rsid w:val="00070988"/>
    <w:rsid w:val="00071C1D"/>
    <w:rsid w:val="000855BE"/>
    <w:rsid w:val="0009344A"/>
    <w:rsid w:val="000B1831"/>
    <w:rsid w:val="000C1C6F"/>
    <w:rsid w:val="000C3A7A"/>
    <w:rsid w:val="000D0084"/>
    <w:rsid w:val="000D092B"/>
    <w:rsid w:val="000D2800"/>
    <w:rsid w:val="000E1640"/>
    <w:rsid w:val="000E70F3"/>
    <w:rsid w:val="000F5B9F"/>
    <w:rsid w:val="001130D8"/>
    <w:rsid w:val="00113BB6"/>
    <w:rsid w:val="0012422D"/>
    <w:rsid w:val="00134527"/>
    <w:rsid w:val="00152F2A"/>
    <w:rsid w:val="001543EC"/>
    <w:rsid w:val="001A31CA"/>
    <w:rsid w:val="001B1E20"/>
    <w:rsid w:val="001B40FB"/>
    <w:rsid w:val="001B50B7"/>
    <w:rsid w:val="001B6861"/>
    <w:rsid w:val="001D51E2"/>
    <w:rsid w:val="001D7C2A"/>
    <w:rsid w:val="001E00B0"/>
    <w:rsid w:val="001E7750"/>
    <w:rsid w:val="001F09FC"/>
    <w:rsid w:val="001F2B09"/>
    <w:rsid w:val="001F71E2"/>
    <w:rsid w:val="001F76A2"/>
    <w:rsid w:val="0021102C"/>
    <w:rsid w:val="00213946"/>
    <w:rsid w:val="00227C0E"/>
    <w:rsid w:val="00255714"/>
    <w:rsid w:val="002641B5"/>
    <w:rsid w:val="002760A2"/>
    <w:rsid w:val="00285FE0"/>
    <w:rsid w:val="002A676B"/>
    <w:rsid w:val="002C387F"/>
    <w:rsid w:val="002E133F"/>
    <w:rsid w:val="002F6632"/>
    <w:rsid w:val="003061B2"/>
    <w:rsid w:val="00326C32"/>
    <w:rsid w:val="003308BD"/>
    <w:rsid w:val="00390EDA"/>
    <w:rsid w:val="003961DD"/>
    <w:rsid w:val="003978C3"/>
    <w:rsid w:val="003A22FC"/>
    <w:rsid w:val="003B02D1"/>
    <w:rsid w:val="003B2CAA"/>
    <w:rsid w:val="003C01DD"/>
    <w:rsid w:val="003C0918"/>
    <w:rsid w:val="003C203B"/>
    <w:rsid w:val="003E653C"/>
    <w:rsid w:val="003E7A50"/>
    <w:rsid w:val="004022A7"/>
    <w:rsid w:val="00404BD9"/>
    <w:rsid w:val="00407F3E"/>
    <w:rsid w:val="004106CD"/>
    <w:rsid w:val="004136B7"/>
    <w:rsid w:val="00417FDD"/>
    <w:rsid w:val="0043086F"/>
    <w:rsid w:val="00433AF3"/>
    <w:rsid w:val="00433DE9"/>
    <w:rsid w:val="00441A07"/>
    <w:rsid w:val="004425C7"/>
    <w:rsid w:val="004479AD"/>
    <w:rsid w:val="004753F8"/>
    <w:rsid w:val="00480CD9"/>
    <w:rsid w:val="004838C7"/>
    <w:rsid w:val="00483CC6"/>
    <w:rsid w:val="004A3D23"/>
    <w:rsid w:val="004A606A"/>
    <w:rsid w:val="004B05ED"/>
    <w:rsid w:val="004C022C"/>
    <w:rsid w:val="004C37ED"/>
    <w:rsid w:val="004C40B6"/>
    <w:rsid w:val="004E302C"/>
    <w:rsid w:val="0050573E"/>
    <w:rsid w:val="0051366E"/>
    <w:rsid w:val="005149D9"/>
    <w:rsid w:val="005206D8"/>
    <w:rsid w:val="00531715"/>
    <w:rsid w:val="00541A72"/>
    <w:rsid w:val="00552014"/>
    <w:rsid w:val="00567564"/>
    <w:rsid w:val="00571EDB"/>
    <w:rsid w:val="005B31D0"/>
    <w:rsid w:val="005C4291"/>
    <w:rsid w:val="005D1099"/>
    <w:rsid w:val="005E3715"/>
    <w:rsid w:val="005E664E"/>
    <w:rsid w:val="00616BDB"/>
    <w:rsid w:val="006251D2"/>
    <w:rsid w:val="00645D1B"/>
    <w:rsid w:val="0066214D"/>
    <w:rsid w:val="00677189"/>
    <w:rsid w:val="0068596B"/>
    <w:rsid w:val="006A7AEE"/>
    <w:rsid w:val="006D30C4"/>
    <w:rsid w:val="006D366D"/>
    <w:rsid w:val="00703EC8"/>
    <w:rsid w:val="00707FA1"/>
    <w:rsid w:val="00710D56"/>
    <w:rsid w:val="00732678"/>
    <w:rsid w:val="0074066D"/>
    <w:rsid w:val="0077744F"/>
    <w:rsid w:val="00790DE5"/>
    <w:rsid w:val="00794AB5"/>
    <w:rsid w:val="00795139"/>
    <w:rsid w:val="007B5628"/>
    <w:rsid w:val="007B6EEB"/>
    <w:rsid w:val="007C3BFE"/>
    <w:rsid w:val="007E17BC"/>
    <w:rsid w:val="00800FB9"/>
    <w:rsid w:val="008324AB"/>
    <w:rsid w:val="0083742D"/>
    <w:rsid w:val="0085784F"/>
    <w:rsid w:val="00867697"/>
    <w:rsid w:val="008754C8"/>
    <w:rsid w:val="00883276"/>
    <w:rsid w:val="0089139A"/>
    <w:rsid w:val="008A3062"/>
    <w:rsid w:val="008D6D28"/>
    <w:rsid w:val="00932ABB"/>
    <w:rsid w:val="00935BFA"/>
    <w:rsid w:val="00946200"/>
    <w:rsid w:val="00957711"/>
    <w:rsid w:val="009709F1"/>
    <w:rsid w:val="0099539E"/>
    <w:rsid w:val="009B28B4"/>
    <w:rsid w:val="009E1194"/>
    <w:rsid w:val="00A10E74"/>
    <w:rsid w:val="00A15E4E"/>
    <w:rsid w:val="00A26946"/>
    <w:rsid w:val="00A27B16"/>
    <w:rsid w:val="00A4025D"/>
    <w:rsid w:val="00A47AE0"/>
    <w:rsid w:val="00A546FA"/>
    <w:rsid w:val="00A65CA5"/>
    <w:rsid w:val="00A741C0"/>
    <w:rsid w:val="00A75EAB"/>
    <w:rsid w:val="00A81454"/>
    <w:rsid w:val="00A8151C"/>
    <w:rsid w:val="00A81F67"/>
    <w:rsid w:val="00AA1106"/>
    <w:rsid w:val="00AA148F"/>
    <w:rsid w:val="00AA69BE"/>
    <w:rsid w:val="00AA78A2"/>
    <w:rsid w:val="00AC4026"/>
    <w:rsid w:val="00AC468B"/>
    <w:rsid w:val="00AD738C"/>
    <w:rsid w:val="00AD7730"/>
    <w:rsid w:val="00AE7339"/>
    <w:rsid w:val="00B065C7"/>
    <w:rsid w:val="00B078AF"/>
    <w:rsid w:val="00B26D55"/>
    <w:rsid w:val="00B511CC"/>
    <w:rsid w:val="00B719DD"/>
    <w:rsid w:val="00B8537F"/>
    <w:rsid w:val="00B865A8"/>
    <w:rsid w:val="00BC0F7E"/>
    <w:rsid w:val="00BC1E28"/>
    <w:rsid w:val="00BD041D"/>
    <w:rsid w:val="00BD6C17"/>
    <w:rsid w:val="00BE413F"/>
    <w:rsid w:val="00C01447"/>
    <w:rsid w:val="00C07B5C"/>
    <w:rsid w:val="00C20DCE"/>
    <w:rsid w:val="00C25F86"/>
    <w:rsid w:val="00C32CE3"/>
    <w:rsid w:val="00C359AD"/>
    <w:rsid w:val="00C36053"/>
    <w:rsid w:val="00C37DE6"/>
    <w:rsid w:val="00C5600E"/>
    <w:rsid w:val="00C63164"/>
    <w:rsid w:val="00CA4AE5"/>
    <w:rsid w:val="00CB132D"/>
    <w:rsid w:val="00CB2145"/>
    <w:rsid w:val="00CB7D1B"/>
    <w:rsid w:val="00CE5BAC"/>
    <w:rsid w:val="00CF090C"/>
    <w:rsid w:val="00CF216E"/>
    <w:rsid w:val="00D06893"/>
    <w:rsid w:val="00D26396"/>
    <w:rsid w:val="00D264EF"/>
    <w:rsid w:val="00D36072"/>
    <w:rsid w:val="00D41C5B"/>
    <w:rsid w:val="00D44BB0"/>
    <w:rsid w:val="00D56961"/>
    <w:rsid w:val="00D61479"/>
    <w:rsid w:val="00D653D3"/>
    <w:rsid w:val="00D73084"/>
    <w:rsid w:val="00D80CA5"/>
    <w:rsid w:val="00D92088"/>
    <w:rsid w:val="00D9733D"/>
    <w:rsid w:val="00DB540E"/>
    <w:rsid w:val="00DC07D4"/>
    <w:rsid w:val="00DD4112"/>
    <w:rsid w:val="00DF659A"/>
    <w:rsid w:val="00E0048D"/>
    <w:rsid w:val="00E01822"/>
    <w:rsid w:val="00E07E78"/>
    <w:rsid w:val="00E12AAD"/>
    <w:rsid w:val="00E32087"/>
    <w:rsid w:val="00E36374"/>
    <w:rsid w:val="00E549F1"/>
    <w:rsid w:val="00E56F77"/>
    <w:rsid w:val="00E70A33"/>
    <w:rsid w:val="00E833A5"/>
    <w:rsid w:val="00E90493"/>
    <w:rsid w:val="00E9763E"/>
    <w:rsid w:val="00EB10D6"/>
    <w:rsid w:val="00EB1ACD"/>
    <w:rsid w:val="00EC0C82"/>
    <w:rsid w:val="00EC124B"/>
    <w:rsid w:val="00F042A6"/>
    <w:rsid w:val="00F06A60"/>
    <w:rsid w:val="00F1347F"/>
    <w:rsid w:val="00F1663F"/>
    <w:rsid w:val="00F21B7A"/>
    <w:rsid w:val="00F37953"/>
    <w:rsid w:val="00F42E88"/>
    <w:rsid w:val="00F6655B"/>
    <w:rsid w:val="00F83350"/>
    <w:rsid w:val="00F96CA5"/>
    <w:rsid w:val="00FD6A4D"/>
    <w:rsid w:val="00FE0CBB"/>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3F7986"/>
  <w15:chartTrackingRefBased/>
  <w15:docId w15:val="{FDE8F191-6DEF-4F11-B10D-F2ECA553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A4D"/>
    <w:rPr>
      <w:color w:val="0563C1" w:themeColor="hyperlink"/>
      <w:u w:val="single"/>
    </w:rPr>
  </w:style>
  <w:style w:type="character" w:customStyle="1" w:styleId="UnresolvedMention1">
    <w:name w:val="Unresolved Mention1"/>
    <w:basedOn w:val="DefaultParagraphFont"/>
    <w:uiPriority w:val="99"/>
    <w:semiHidden/>
    <w:unhideWhenUsed/>
    <w:rsid w:val="00FD6A4D"/>
    <w:rPr>
      <w:color w:val="605E5C"/>
      <w:shd w:val="clear" w:color="auto" w:fill="E1DFDD"/>
    </w:rPr>
  </w:style>
  <w:style w:type="paragraph" w:styleId="NormalWeb">
    <w:name w:val="Normal (Web)"/>
    <w:basedOn w:val="Normal"/>
    <w:uiPriority w:val="99"/>
    <w:unhideWhenUsed/>
    <w:rsid w:val="0085784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85784F"/>
    <w:rPr>
      <w:i/>
      <w:iCs/>
    </w:rPr>
  </w:style>
  <w:style w:type="paragraph" w:styleId="NoSpacing">
    <w:name w:val="No Spacing"/>
    <w:uiPriority w:val="1"/>
    <w:qFormat/>
    <w:rsid w:val="00DB540E"/>
    <w:pPr>
      <w:spacing w:after="0" w:line="240" w:lineRule="auto"/>
    </w:pPr>
  </w:style>
  <w:style w:type="paragraph" w:styleId="ListParagraph">
    <w:name w:val="List Paragraph"/>
    <w:basedOn w:val="Normal"/>
    <w:uiPriority w:val="34"/>
    <w:qFormat/>
    <w:rsid w:val="00DF659A"/>
    <w:pPr>
      <w:ind w:left="720"/>
      <w:contextualSpacing/>
    </w:pPr>
  </w:style>
  <w:style w:type="paragraph" w:styleId="Header">
    <w:name w:val="header"/>
    <w:basedOn w:val="Normal"/>
    <w:link w:val="HeaderChar"/>
    <w:uiPriority w:val="99"/>
    <w:unhideWhenUsed/>
    <w:rsid w:val="00710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D56"/>
  </w:style>
  <w:style w:type="paragraph" w:styleId="Footer">
    <w:name w:val="footer"/>
    <w:basedOn w:val="Normal"/>
    <w:link w:val="FooterChar"/>
    <w:uiPriority w:val="99"/>
    <w:unhideWhenUsed/>
    <w:rsid w:val="00710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43114">
      <w:bodyDiv w:val="1"/>
      <w:marLeft w:val="0"/>
      <w:marRight w:val="0"/>
      <w:marTop w:val="0"/>
      <w:marBottom w:val="0"/>
      <w:divBdr>
        <w:top w:val="none" w:sz="0" w:space="0" w:color="auto"/>
        <w:left w:val="none" w:sz="0" w:space="0" w:color="auto"/>
        <w:bottom w:val="none" w:sz="0" w:space="0" w:color="auto"/>
        <w:right w:val="none" w:sz="0" w:space="0" w:color="auto"/>
      </w:divBdr>
    </w:div>
    <w:div w:id="164877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4094</Words>
  <Characters>23339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Mrinal Bora</dc:creator>
  <cp:keywords/>
  <dc:description/>
  <cp:lastModifiedBy>SDI 1089</cp:lastModifiedBy>
  <cp:revision>3</cp:revision>
  <dcterms:created xsi:type="dcterms:W3CDTF">2025-08-07T10:51:00Z</dcterms:created>
  <dcterms:modified xsi:type="dcterms:W3CDTF">2025-08-09T10:34:00Z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b3dc42c6-642f-4aef-87d2-29ae30b56a46</vt:lpwstr>
  </property>
</Properties>
</file>