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02A" w:rsidRPr="00B4402A" w:rsidRDefault="000D2573" w:rsidP="00B440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B4402A">
        <w:rPr>
          <w:rFonts w:ascii="Times New Roman" w:hAnsi="Times New Roman" w:cs="Times New Roman"/>
          <w:b/>
          <w:sz w:val="28"/>
          <w:szCs w:val="28"/>
        </w:rPr>
        <w:t>ccurrence</w:t>
      </w:r>
      <w:r w:rsidR="00B4402A" w:rsidRPr="00B4402A">
        <w:rPr>
          <w:rFonts w:ascii="Times New Roman" w:hAnsi="Times New Roman" w:cs="Times New Roman"/>
          <w:b/>
          <w:sz w:val="28"/>
          <w:szCs w:val="28"/>
        </w:rPr>
        <w:t xml:space="preserve"> of plant-parasitic nematodes in </w:t>
      </w:r>
      <w:r w:rsidR="00C50475">
        <w:rPr>
          <w:rFonts w:ascii="Times New Roman" w:hAnsi="Times New Roman" w:cs="Times New Roman"/>
          <w:b/>
          <w:sz w:val="28"/>
          <w:szCs w:val="28"/>
        </w:rPr>
        <w:t>the experimental fields</w:t>
      </w:r>
      <w:r w:rsidR="00B4402A" w:rsidRPr="00B4402A">
        <w:rPr>
          <w:rFonts w:ascii="Times New Roman" w:hAnsi="Times New Roman" w:cs="Times New Roman"/>
          <w:b/>
          <w:sz w:val="28"/>
          <w:szCs w:val="28"/>
        </w:rPr>
        <w:t xml:space="preserve"> of </w:t>
      </w:r>
      <w:r w:rsidR="00C50475">
        <w:rPr>
          <w:rFonts w:ascii="Times New Roman" w:hAnsi="Times New Roman" w:cs="Times New Roman"/>
          <w:b/>
          <w:sz w:val="28"/>
          <w:szCs w:val="28"/>
        </w:rPr>
        <w:t xml:space="preserve">SCS College of Agriculture, </w:t>
      </w:r>
      <w:r w:rsidR="00B4402A" w:rsidRPr="00B4402A">
        <w:rPr>
          <w:rFonts w:ascii="Times New Roman" w:hAnsi="Times New Roman" w:cs="Times New Roman"/>
          <w:b/>
          <w:sz w:val="28"/>
          <w:szCs w:val="28"/>
        </w:rPr>
        <w:t xml:space="preserve">Assam Agricultural University, </w:t>
      </w:r>
      <w:proofErr w:type="spellStart"/>
      <w:r w:rsidR="00955268">
        <w:rPr>
          <w:rFonts w:ascii="Times New Roman" w:hAnsi="Times New Roman" w:cs="Times New Roman"/>
          <w:b/>
          <w:sz w:val="28"/>
          <w:szCs w:val="28"/>
        </w:rPr>
        <w:t>Dhubri</w:t>
      </w:r>
      <w:proofErr w:type="spellEnd"/>
      <w:r w:rsidR="00955268">
        <w:rPr>
          <w:rFonts w:ascii="Times New Roman" w:hAnsi="Times New Roman" w:cs="Times New Roman"/>
          <w:b/>
          <w:sz w:val="28"/>
          <w:szCs w:val="28"/>
        </w:rPr>
        <w:t>,</w:t>
      </w:r>
      <w:r w:rsidR="00C504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50475">
        <w:rPr>
          <w:rFonts w:ascii="Times New Roman" w:hAnsi="Times New Roman" w:cs="Times New Roman"/>
          <w:b/>
          <w:sz w:val="28"/>
          <w:szCs w:val="28"/>
        </w:rPr>
        <w:t>Assam</w:t>
      </w:r>
      <w:r w:rsidR="00730E66">
        <w:rPr>
          <w:rFonts w:ascii="Times New Roman" w:hAnsi="Times New Roman" w:cs="Times New Roman"/>
          <w:b/>
          <w:sz w:val="28"/>
          <w:szCs w:val="28"/>
        </w:rPr>
        <w:t>,India</w:t>
      </w:r>
      <w:proofErr w:type="spellEnd"/>
      <w:proofErr w:type="gramEnd"/>
    </w:p>
    <w:p w:rsidR="00B4402A" w:rsidRPr="00B4402A" w:rsidRDefault="00B4402A" w:rsidP="00B440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95F" w:rsidRDefault="0001495F" w:rsidP="00B440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B39" w:rsidRPr="00B4402A" w:rsidRDefault="00471B39" w:rsidP="00B440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B24" w:rsidRPr="00790A50" w:rsidRDefault="00FE4DDD" w:rsidP="00EB76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50">
        <w:rPr>
          <w:rFonts w:ascii="Times New Roman" w:hAnsi="Times New Roman" w:cs="Times New Roman"/>
          <w:b/>
          <w:sz w:val="24"/>
          <w:szCs w:val="24"/>
        </w:rPr>
        <w:t>Abstract:</w:t>
      </w:r>
    </w:p>
    <w:p w:rsidR="003D49D6" w:rsidRPr="0051283F" w:rsidRDefault="002B6F4D" w:rsidP="0051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1A8C" w:rsidRPr="0051283F">
        <w:rPr>
          <w:rFonts w:ascii="Times New Roman" w:hAnsi="Times New Roman" w:cs="Times New Roman"/>
          <w:sz w:val="24"/>
          <w:szCs w:val="24"/>
        </w:rPr>
        <w:t>ccurrence</w:t>
      </w:r>
      <w:r w:rsidR="000E0E38" w:rsidRPr="0051283F">
        <w:rPr>
          <w:rFonts w:ascii="Times New Roman" w:hAnsi="Times New Roman" w:cs="Times New Roman"/>
          <w:sz w:val="24"/>
          <w:szCs w:val="24"/>
        </w:rPr>
        <w:t xml:space="preserve"> </w:t>
      </w:r>
      <w:r w:rsidR="002D3090" w:rsidRPr="0051283F">
        <w:rPr>
          <w:rFonts w:ascii="Times New Roman" w:hAnsi="Times New Roman" w:cs="Times New Roman"/>
          <w:sz w:val="24"/>
          <w:szCs w:val="24"/>
        </w:rPr>
        <w:t xml:space="preserve">of plant-parasitic nematodes </w:t>
      </w:r>
      <w:r w:rsidR="000E0E38" w:rsidRPr="0051283F">
        <w:rPr>
          <w:rFonts w:ascii="Times New Roman" w:hAnsi="Times New Roman" w:cs="Times New Roman"/>
          <w:sz w:val="24"/>
          <w:szCs w:val="24"/>
        </w:rPr>
        <w:t>was</w:t>
      </w:r>
      <w:r w:rsidR="00DD4B24" w:rsidRPr="0051283F">
        <w:rPr>
          <w:rFonts w:ascii="Times New Roman" w:hAnsi="Times New Roman" w:cs="Times New Roman"/>
          <w:sz w:val="24"/>
          <w:szCs w:val="24"/>
        </w:rPr>
        <w:t xml:space="preserve"> </w:t>
      </w:r>
      <w:r w:rsidR="00511A8C" w:rsidRPr="0051283F">
        <w:rPr>
          <w:rFonts w:ascii="Times New Roman" w:hAnsi="Times New Roman" w:cs="Times New Roman"/>
          <w:sz w:val="24"/>
          <w:szCs w:val="24"/>
        </w:rPr>
        <w:t>studied</w:t>
      </w:r>
      <w:r w:rsidR="00DD4B24" w:rsidRPr="0051283F">
        <w:rPr>
          <w:rFonts w:ascii="Times New Roman" w:hAnsi="Times New Roman" w:cs="Times New Roman"/>
          <w:sz w:val="24"/>
          <w:szCs w:val="24"/>
        </w:rPr>
        <w:t xml:space="preserve"> in the </w:t>
      </w:r>
      <w:r w:rsidR="00810BA0" w:rsidRPr="0051283F">
        <w:rPr>
          <w:rFonts w:ascii="Times New Roman" w:hAnsi="Times New Roman" w:cs="Times New Roman"/>
          <w:sz w:val="24"/>
          <w:szCs w:val="24"/>
        </w:rPr>
        <w:t>experimental</w:t>
      </w:r>
      <w:r w:rsidR="00DD4B24" w:rsidRPr="0051283F">
        <w:rPr>
          <w:rFonts w:ascii="Times New Roman" w:hAnsi="Times New Roman" w:cs="Times New Roman"/>
          <w:sz w:val="24"/>
          <w:szCs w:val="24"/>
        </w:rPr>
        <w:t xml:space="preserve"> fields of </w:t>
      </w:r>
      <w:r w:rsidR="00FE4DDD" w:rsidRPr="0051283F">
        <w:rPr>
          <w:rFonts w:ascii="Times New Roman" w:hAnsi="Times New Roman" w:cs="Times New Roman"/>
          <w:sz w:val="24"/>
          <w:szCs w:val="24"/>
        </w:rPr>
        <w:t xml:space="preserve">SCS College of Agriculture, Assam Agricultural University, </w:t>
      </w:r>
      <w:proofErr w:type="spellStart"/>
      <w:r w:rsidR="000A0B2C" w:rsidRPr="0051283F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 w:rsidR="000A0B2C" w:rsidRPr="0051283F">
        <w:rPr>
          <w:rFonts w:ascii="Times New Roman" w:hAnsi="Times New Roman" w:cs="Times New Roman"/>
          <w:sz w:val="24"/>
          <w:szCs w:val="24"/>
        </w:rPr>
        <w:t>,</w:t>
      </w:r>
      <w:r w:rsidR="00FE4DDD" w:rsidRPr="0051283F">
        <w:rPr>
          <w:rFonts w:ascii="Times New Roman" w:hAnsi="Times New Roman" w:cs="Times New Roman"/>
          <w:sz w:val="24"/>
          <w:szCs w:val="24"/>
        </w:rPr>
        <w:t xml:space="preserve"> Assam,</w:t>
      </w:r>
      <w:r w:rsidR="00F11E60" w:rsidRPr="0051283F">
        <w:rPr>
          <w:rFonts w:ascii="Times New Roman" w:hAnsi="Times New Roman" w:cs="Times New Roman"/>
          <w:sz w:val="24"/>
          <w:szCs w:val="24"/>
        </w:rPr>
        <w:t xml:space="preserve"> </w:t>
      </w:r>
      <w:r w:rsidR="00810BA0" w:rsidRPr="0051283F">
        <w:rPr>
          <w:rFonts w:ascii="Times New Roman" w:hAnsi="Times New Roman" w:cs="Times New Roman"/>
          <w:sz w:val="24"/>
          <w:szCs w:val="24"/>
        </w:rPr>
        <w:t xml:space="preserve">during Rabi and Kharif season </w:t>
      </w:r>
      <w:r w:rsidR="002D3AC5" w:rsidRPr="0051283F">
        <w:rPr>
          <w:rFonts w:ascii="Times New Roman" w:hAnsi="Times New Roman" w:cs="Times New Roman"/>
          <w:sz w:val="24"/>
          <w:szCs w:val="24"/>
        </w:rPr>
        <w:t>in</w:t>
      </w:r>
      <w:r w:rsidR="00DD4B24" w:rsidRPr="0051283F">
        <w:rPr>
          <w:rFonts w:ascii="Times New Roman" w:hAnsi="Times New Roman" w:cs="Times New Roman"/>
          <w:sz w:val="24"/>
          <w:szCs w:val="24"/>
        </w:rPr>
        <w:t xml:space="preserve"> 2024-2025</w:t>
      </w:r>
      <w:r w:rsidR="00EA467A" w:rsidRPr="0051283F">
        <w:rPr>
          <w:rFonts w:ascii="Times New Roman" w:hAnsi="Times New Roman" w:cs="Times New Roman"/>
          <w:sz w:val="24"/>
          <w:szCs w:val="24"/>
        </w:rPr>
        <w:t>.</w:t>
      </w:r>
      <w:r w:rsidR="002527B1" w:rsidRPr="005128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467A" w:rsidRPr="0051283F">
        <w:rPr>
          <w:rFonts w:ascii="Times New Roman" w:hAnsi="Times New Roman" w:cs="Times New Roman"/>
          <w:sz w:val="24"/>
          <w:szCs w:val="24"/>
        </w:rPr>
        <w:t>Seventy five</w:t>
      </w:r>
      <w:proofErr w:type="gramEnd"/>
      <w:r w:rsidR="00EA467A" w:rsidRPr="0051283F">
        <w:rPr>
          <w:rFonts w:ascii="Times New Roman" w:hAnsi="Times New Roman" w:cs="Times New Roman"/>
          <w:sz w:val="24"/>
          <w:szCs w:val="24"/>
        </w:rPr>
        <w:t xml:space="preserve"> numbers of soil and root samples were collected from the root rhizosphere of different vegetable, and plantation crops to</w:t>
      </w:r>
      <w:r w:rsidR="00DD4B24" w:rsidRPr="0051283F">
        <w:rPr>
          <w:rFonts w:ascii="Times New Roman" w:hAnsi="Times New Roman" w:cs="Times New Roman"/>
          <w:sz w:val="24"/>
          <w:szCs w:val="24"/>
        </w:rPr>
        <w:t xml:space="preserve"> study the </w:t>
      </w:r>
      <w:r w:rsidR="000B0661" w:rsidRPr="0051283F">
        <w:rPr>
          <w:rFonts w:ascii="Times New Roman" w:hAnsi="Times New Roman" w:cs="Times New Roman"/>
          <w:sz w:val="24"/>
          <w:szCs w:val="24"/>
        </w:rPr>
        <w:t>prevalence</w:t>
      </w:r>
      <w:r w:rsidR="00FF66AD" w:rsidRPr="0051283F">
        <w:rPr>
          <w:rFonts w:ascii="Times New Roman" w:hAnsi="Times New Roman" w:cs="Times New Roman"/>
          <w:sz w:val="24"/>
          <w:szCs w:val="24"/>
        </w:rPr>
        <w:t xml:space="preserve"> and</w:t>
      </w:r>
      <w:r w:rsidR="00DD4B24" w:rsidRPr="0051283F">
        <w:rPr>
          <w:rFonts w:ascii="Times New Roman" w:hAnsi="Times New Roman" w:cs="Times New Roman"/>
          <w:sz w:val="24"/>
          <w:szCs w:val="24"/>
        </w:rPr>
        <w:t xml:space="preserve"> population density </w:t>
      </w:r>
      <w:r w:rsidR="00EA467A" w:rsidRPr="0051283F">
        <w:rPr>
          <w:rFonts w:ascii="Times New Roman" w:hAnsi="Times New Roman" w:cs="Times New Roman"/>
          <w:sz w:val="24"/>
          <w:szCs w:val="24"/>
        </w:rPr>
        <w:t xml:space="preserve">of </w:t>
      </w:r>
      <w:r w:rsidR="00DD4B24" w:rsidRPr="0051283F">
        <w:rPr>
          <w:rFonts w:ascii="Times New Roman" w:hAnsi="Times New Roman" w:cs="Times New Roman"/>
          <w:sz w:val="24"/>
          <w:szCs w:val="24"/>
        </w:rPr>
        <w:t>plant parasitic nematodes</w:t>
      </w:r>
      <w:r w:rsidR="00B4402A" w:rsidRPr="0051283F">
        <w:rPr>
          <w:rFonts w:ascii="Times New Roman" w:hAnsi="Times New Roman" w:cs="Times New Roman"/>
          <w:sz w:val="24"/>
          <w:szCs w:val="24"/>
        </w:rPr>
        <w:t xml:space="preserve">. </w:t>
      </w:r>
      <w:r w:rsidR="007D2D97" w:rsidRPr="0051283F">
        <w:rPr>
          <w:rFonts w:ascii="Times New Roman" w:hAnsi="Times New Roman" w:cs="Times New Roman"/>
          <w:sz w:val="24"/>
          <w:szCs w:val="24"/>
        </w:rPr>
        <w:t xml:space="preserve">The collected samples contained mixed populations of </w:t>
      </w:r>
      <w:r w:rsidR="00BD3263" w:rsidRPr="0051283F">
        <w:rPr>
          <w:rFonts w:ascii="Times New Roman" w:hAnsi="Times New Roman" w:cs="Times New Roman"/>
          <w:sz w:val="24"/>
          <w:szCs w:val="24"/>
        </w:rPr>
        <w:t>six</w:t>
      </w:r>
      <w:r w:rsidR="007D2D97" w:rsidRPr="0051283F">
        <w:rPr>
          <w:rFonts w:ascii="Times New Roman" w:hAnsi="Times New Roman" w:cs="Times New Roman"/>
          <w:sz w:val="24"/>
          <w:szCs w:val="24"/>
        </w:rPr>
        <w:t xml:space="preserve"> genera of plant-parasitic nematodes along with free-living, </w:t>
      </w:r>
      <w:proofErr w:type="spellStart"/>
      <w:r w:rsidR="007D2D97" w:rsidRPr="0051283F">
        <w:rPr>
          <w:rFonts w:ascii="Times New Roman" w:hAnsi="Times New Roman" w:cs="Times New Roman"/>
          <w:sz w:val="24"/>
          <w:szCs w:val="24"/>
        </w:rPr>
        <w:t>mycophagous</w:t>
      </w:r>
      <w:proofErr w:type="spellEnd"/>
      <w:r w:rsidR="007D2D97" w:rsidRPr="0051283F">
        <w:rPr>
          <w:rFonts w:ascii="Times New Roman" w:hAnsi="Times New Roman" w:cs="Times New Roman"/>
          <w:sz w:val="24"/>
          <w:szCs w:val="24"/>
        </w:rPr>
        <w:t xml:space="preserve"> and predatory nematodes.</w:t>
      </w:r>
      <w:r w:rsidR="00901BC5" w:rsidRPr="0051283F">
        <w:rPr>
          <w:rFonts w:ascii="Times New Roman" w:hAnsi="Times New Roman" w:cs="Times New Roman"/>
          <w:sz w:val="24"/>
          <w:szCs w:val="24"/>
        </w:rPr>
        <w:t xml:space="preserve"> </w:t>
      </w:r>
      <w:r w:rsidR="000B44AC" w:rsidRPr="0051283F">
        <w:rPr>
          <w:rFonts w:ascii="Times New Roman" w:hAnsi="Times New Roman" w:cs="Times New Roman"/>
          <w:sz w:val="24"/>
          <w:szCs w:val="24"/>
        </w:rPr>
        <w:t>Overall, root-knot nematode (</w:t>
      </w:r>
      <w:r w:rsidR="000B44AC" w:rsidRPr="0051283F">
        <w:rPr>
          <w:rFonts w:ascii="Times New Roman" w:hAnsi="Times New Roman" w:cs="Times New Roman"/>
          <w:i/>
          <w:sz w:val="24"/>
          <w:szCs w:val="24"/>
        </w:rPr>
        <w:t>Meloidogyne incognita</w:t>
      </w:r>
      <w:r w:rsidR="00186CAD" w:rsidRPr="0051283F">
        <w:rPr>
          <w:rFonts w:ascii="Times New Roman" w:hAnsi="Times New Roman" w:cs="Times New Roman"/>
          <w:sz w:val="24"/>
          <w:szCs w:val="24"/>
        </w:rPr>
        <w:t>) and</w:t>
      </w:r>
      <w:r w:rsidR="00901BC5" w:rsidRPr="0051283F">
        <w:rPr>
          <w:rFonts w:ascii="Times New Roman" w:hAnsi="Times New Roman" w:cs="Times New Roman"/>
          <w:sz w:val="24"/>
          <w:szCs w:val="24"/>
        </w:rPr>
        <w:t xml:space="preserve"> </w:t>
      </w:r>
      <w:r w:rsidR="000B44AC" w:rsidRPr="0051283F">
        <w:rPr>
          <w:rFonts w:ascii="Times New Roman" w:hAnsi="Times New Roman" w:cs="Times New Roman"/>
          <w:sz w:val="24"/>
          <w:szCs w:val="24"/>
        </w:rPr>
        <w:t>spiral nematode (</w:t>
      </w:r>
      <w:proofErr w:type="spellStart"/>
      <w:r w:rsidR="000B44AC" w:rsidRPr="0051283F">
        <w:rPr>
          <w:rFonts w:ascii="Times New Roman" w:hAnsi="Times New Roman" w:cs="Times New Roman"/>
          <w:i/>
          <w:sz w:val="24"/>
          <w:szCs w:val="24"/>
        </w:rPr>
        <w:t>Helicotylenchus</w:t>
      </w:r>
      <w:proofErr w:type="spellEnd"/>
      <w:r w:rsidR="000B44AC" w:rsidRPr="00512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44AC" w:rsidRPr="0051283F">
        <w:rPr>
          <w:rFonts w:ascii="Times New Roman" w:hAnsi="Times New Roman" w:cs="Times New Roman"/>
          <w:sz w:val="24"/>
          <w:szCs w:val="24"/>
        </w:rPr>
        <w:t>spp.)</w:t>
      </w:r>
      <w:r w:rsidR="00901BC5" w:rsidRPr="0051283F">
        <w:rPr>
          <w:rFonts w:ascii="Times New Roman" w:hAnsi="Times New Roman" w:cs="Times New Roman"/>
          <w:sz w:val="24"/>
          <w:szCs w:val="24"/>
        </w:rPr>
        <w:t xml:space="preserve"> </w:t>
      </w:r>
      <w:r w:rsidR="000B44AC" w:rsidRPr="0051283F">
        <w:rPr>
          <w:rFonts w:ascii="Times New Roman" w:hAnsi="Times New Roman" w:cs="Times New Roman"/>
          <w:sz w:val="24"/>
          <w:szCs w:val="24"/>
        </w:rPr>
        <w:t xml:space="preserve">were the most </w:t>
      </w:r>
      <w:r w:rsidR="00901BC5" w:rsidRPr="0051283F">
        <w:rPr>
          <w:rFonts w:ascii="Times New Roman" w:hAnsi="Times New Roman" w:cs="Times New Roman"/>
          <w:sz w:val="24"/>
          <w:szCs w:val="24"/>
        </w:rPr>
        <w:t>predominant</w:t>
      </w:r>
      <w:r w:rsidR="000B44AC" w:rsidRPr="0051283F">
        <w:rPr>
          <w:rFonts w:ascii="Times New Roman" w:hAnsi="Times New Roman" w:cs="Times New Roman"/>
          <w:sz w:val="24"/>
          <w:szCs w:val="24"/>
        </w:rPr>
        <w:t xml:space="preserve"> nematode genera with an incidence of over 95% of the samples.</w:t>
      </w:r>
      <w:r w:rsidR="00901BC5" w:rsidRPr="0051283F">
        <w:rPr>
          <w:rFonts w:ascii="Times New Roman" w:hAnsi="Times New Roman" w:cs="Times New Roman"/>
          <w:sz w:val="24"/>
          <w:szCs w:val="24"/>
        </w:rPr>
        <w:t xml:space="preserve"> </w:t>
      </w:r>
      <w:r w:rsidR="00B4402A" w:rsidRPr="0051283F">
        <w:rPr>
          <w:rFonts w:ascii="Times New Roman" w:hAnsi="Times New Roman" w:cs="Times New Roman"/>
          <w:sz w:val="24"/>
          <w:szCs w:val="24"/>
        </w:rPr>
        <w:t xml:space="preserve">Among all the isolated plant-parasitic nematodes, </w:t>
      </w:r>
      <w:r w:rsidR="00B4402A" w:rsidRPr="0051283F">
        <w:rPr>
          <w:rFonts w:ascii="Times New Roman" w:hAnsi="Times New Roman" w:cs="Times New Roman"/>
          <w:i/>
          <w:sz w:val="24"/>
          <w:szCs w:val="24"/>
        </w:rPr>
        <w:t>Meloidogyne incognita</w:t>
      </w:r>
      <w:r w:rsidR="00B4402A" w:rsidRPr="0051283F">
        <w:rPr>
          <w:rFonts w:ascii="Times New Roman" w:hAnsi="Times New Roman" w:cs="Times New Roman"/>
          <w:sz w:val="24"/>
          <w:szCs w:val="24"/>
        </w:rPr>
        <w:t xml:space="preserve"> was found to be more abundant with prominence value of </w:t>
      </w:r>
      <w:r w:rsidR="00BD3263" w:rsidRPr="0051283F">
        <w:rPr>
          <w:rFonts w:ascii="Times New Roman" w:hAnsi="Times New Roman" w:cs="Times New Roman"/>
          <w:sz w:val="24"/>
          <w:szCs w:val="24"/>
        </w:rPr>
        <w:t xml:space="preserve">153 </w:t>
      </w:r>
      <w:r w:rsidR="00B4402A" w:rsidRPr="0051283F">
        <w:rPr>
          <w:rFonts w:ascii="Times New Roman" w:hAnsi="Times New Roman" w:cs="Times New Roman"/>
          <w:sz w:val="24"/>
          <w:szCs w:val="24"/>
        </w:rPr>
        <w:t xml:space="preserve">followed by </w:t>
      </w:r>
      <w:proofErr w:type="spellStart"/>
      <w:r w:rsidR="00B4402A" w:rsidRPr="0051283F">
        <w:rPr>
          <w:rFonts w:ascii="Times New Roman" w:hAnsi="Times New Roman" w:cs="Times New Roman"/>
          <w:i/>
          <w:sz w:val="24"/>
          <w:szCs w:val="24"/>
        </w:rPr>
        <w:t>Helicotylenchus</w:t>
      </w:r>
      <w:proofErr w:type="spellEnd"/>
      <w:r w:rsidR="00B4402A" w:rsidRPr="0051283F">
        <w:rPr>
          <w:rFonts w:ascii="Times New Roman" w:hAnsi="Times New Roman" w:cs="Times New Roman"/>
          <w:sz w:val="24"/>
          <w:szCs w:val="24"/>
        </w:rPr>
        <w:t xml:space="preserve"> spp. </w:t>
      </w:r>
      <w:r w:rsidR="0051283F" w:rsidRPr="0051283F">
        <w:rPr>
          <w:rFonts w:ascii="Times New Roman" w:hAnsi="Times New Roman" w:cs="Times New Roman"/>
          <w:sz w:val="24"/>
          <w:szCs w:val="24"/>
        </w:rPr>
        <w:t xml:space="preserve">(119.4) </w:t>
      </w:r>
      <w:r w:rsidR="00B4402A" w:rsidRPr="0051283F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51283F" w:rsidRPr="0051283F">
        <w:rPr>
          <w:rFonts w:ascii="Times New Roman" w:hAnsi="Times New Roman" w:cs="Times New Roman"/>
          <w:i/>
          <w:sz w:val="24"/>
          <w:szCs w:val="24"/>
        </w:rPr>
        <w:t>Tylenchorhynchus</w:t>
      </w:r>
      <w:proofErr w:type="spellEnd"/>
      <w:r w:rsidR="0051283F" w:rsidRPr="00512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283F" w:rsidRPr="0051283F">
        <w:rPr>
          <w:rFonts w:ascii="Times New Roman" w:hAnsi="Times New Roman" w:cs="Times New Roman"/>
          <w:sz w:val="24"/>
          <w:szCs w:val="24"/>
        </w:rPr>
        <w:t>spp.</w:t>
      </w:r>
      <w:r w:rsidR="0051283F">
        <w:rPr>
          <w:rFonts w:ascii="Times New Roman" w:hAnsi="Times New Roman" w:cs="Times New Roman"/>
          <w:sz w:val="24"/>
          <w:szCs w:val="24"/>
        </w:rPr>
        <w:t xml:space="preserve"> </w:t>
      </w:r>
      <w:r w:rsidR="0051283F" w:rsidRPr="0051283F">
        <w:rPr>
          <w:rFonts w:ascii="Times New Roman" w:hAnsi="Times New Roman" w:cs="Times New Roman"/>
          <w:sz w:val="24"/>
          <w:szCs w:val="24"/>
        </w:rPr>
        <w:t>(71.2)</w:t>
      </w:r>
      <w:r w:rsidR="00401B4C" w:rsidRPr="0051283F">
        <w:rPr>
          <w:rFonts w:ascii="Times New Roman" w:hAnsi="Times New Roman" w:cs="Times New Roman"/>
          <w:sz w:val="24"/>
          <w:szCs w:val="24"/>
        </w:rPr>
        <w:t xml:space="preserve">. </w:t>
      </w:r>
      <w:r w:rsidR="00B4402A" w:rsidRPr="0051283F">
        <w:rPr>
          <w:rFonts w:ascii="Times New Roman" w:hAnsi="Times New Roman" w:cs="Times New Roman"/>
          <w:sz w:val="24"/>
          <w:szCs w:val="24"/>
        </w:rPr>
        <w:t>The prominence value of reniform nematode (</w:t>
      </w:r>
      <w:proofErr w:type="spellStart"/>
      <w:r w:rsidR="00B4402A" w:rsidRPr="0051283F">
        <w:rPr>
          <w:rFonts w:ascii="Times New Roman" w:hAnsi="Times New Roman" w:cs="Times New Roman"/>
          <w:i/>
          <w:sz w:val="24"/>
          <w:szCs w:val="24"/>
        </w:rPr>
        <w:t>Rotylenchulus</w:t>
      </w:r>
      <w:proofErr w:type="spellEnd"/>
      <w:r w:rsidR="00A0641A" w:rsidRPr="005128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402A" w:rsidRPr="0051283F">
        <w:rPr>
          <w:rFonts w:ascii="Times New Roman" w:hAnsi="Times New Roman" w:cs="Times New Roman"/>
          <w:i/>
          <w:sz w:val="24"/>
          <w:szCs w:val="24"/>
        </w:rPr>
        <w:t>reniformis</w:t>
      </w:r>
      <w:proofErr w:type="spellEnd"/>
      <w:r w:rsidR="00B4402A" w:rsidRPr="0051283F">
        <w:rPr>
          <w:rFonts w:ascii="Times New Roman" w:hAnsi="Times New Roman" w:cs="Times New Roman"/>
          <w:sz w:val="24"/>
          <w:szCs w:val="24"/>
        </w:rPr>
        <w:t xml:space="preserve">) was </w:t>
      </w:r>
      <w:r w:rsidR="00BD3263" w:rsidRPr="0051283F">
        <w:rPr>
          <w:rFonts w:ascii="Times New Roman" w:hAnsi="Times New Roman" w:cs="Times New Roman"/>
          <w:sz w:val="24"/>
          <w:szCs w:val="24"/>
        </w:rPr>
        <w:t>found to be low</w:t>
      </w:r>
      <w:r w:rsidR="00A0641A" w:rsidRPr="0051283F">
        <w:rPr>
          <w:rFonts w:ascii="Times New Roman" w:hAnsi="Times New Roman" w:cs="Times New Roman"/>
          <w:sz w:val="24"/>
          <w:szCs w:val="24"/>
        </w:rPr>
        <w:t xml:space="preserve"> </w:t>
      </w:r>
      <w:r w:rsidR="00BD3263" w:rsidRPr="0051283F">
        <w:rPr>
          <w:rFonts w:ascii="Times New Roman" w:hAnsi="Times New Roman" w:cs="Times New Roman"/>
          <w:sz w:val="24"/>
          <w:szCs w:val="24"/>
        </w:rPr>
        <w:t>(6.4).</w:t>
      </w:r>
      <w:r w:rsidR="00F92F75" w:rsidRPr="0051283F">
        <w:rPr>
          <w:rFonts w:ascii="Times New Roman" w:hAnsi="Times New Roman" w:cs="Times New Roman"/>
          <w:sz w:val="24"/>
          <w:szCs w:val="24"/>
        </w:rPr>
        <w:t xml:space="preserve"> In sugarcane plantation, </w:t>
      </w:r>
      <w:r w:rsidR="0067306F" w:rsidRPr="0051283F">
        <w:rPr>
          <w:rFonts w:ascii="Times New Roman" w:hAnsi="Times New Roman" w:cs="Times New Roman"/>
          <w:sz w:val="24"/>
          <w:szCs w:val="24"/>
        </w:rPr>
        <w:t xml:space="preserve">frequency of occurrence of </w:t>
      </w:r>
      <w:r w:rsidR="009A0AF8" w:rsidRPr="0051283F">
        <w:rPr>
          <w:rFonts w:ascii="Times New Roman" w:hAnsi="Times New Roman" w:cs="Times New Roman"/>
          <w:sz w:val="24"/>
          <w:szCs w:val="24"/>
        </w:rPr>
        <w:t>lesion nematode (</w:t>
      </w:r>
      <w:proofErr w:type="spellStart"/>
      <w:r w:rsidR="00F92F75" w:rsidRPr="0051283F">
        <w:rPr>
          <w:rFonts w:ascii="Times New Roman" w:hAnsi="Times New Roman" w:cs="Times New Roman"/>
          <w:i/>
          <w:sz w:val="24"/>
          <w:szCs w:val="24"/>
        </w:rPr>
        <w:t>Pratylenc</w:t>
      </w:r>
      <w:r w:rsidR="0067306F" w:rsidRPr="0051283F">
        <w:rPr>
          <w:rFonts w:ascii="Times New Roman" w:hAnsi="Times New Roman" w:cs="Times New Roman"/>
          <w:i/>
          <w:sz w:val="24"/>
          <w:szCs w:val="24"/>
        </w:rPr>
        <w:t>hus</w:t>
      </w:r>
      <w:proofErr w:type="spellEnd"/>
      <w:r w:rsidR="00F92F75" w:rsidRPr="0051283F">
        <w:rPr>
          <w:rFonts w:ascii="Times New Roman" w:hAnsi="Times New Roman" w:cs="Times New Roman"/>
          <w:sz w:val="24"/>
          <w:szCs w:val="24"/>
        </w:rPr>
        <w:t xml:space="preserve"> sp.</w:t>
      </w:r>
      <w:r w:rsidR="009A0AF8" w:rsidRPr="0051283F">
        <w:rPr>
          <w:rFonts w:ascii="Times New Roman" w:hAnsi="Times New Roman" w:cs="Times New Roman"/>
          <w:sz w:val="24"/>
          <w:szCs w:val="24"/>
        </w:rPr>
        <w:t xml:space="preserve">) </w:t>
      </w:r>
      <w:r w:rsidR="0067306F" w:rsidRPr="0051283F">
        <w:rPr>
          <w:rFonts w:ascii="Times New Roman" w:hAnsi="Times New Roman" w:cs="Times New Roman"/>
          <w:sz w:val="24"/>
          <w:szCs w:val="24"/>
        </w:rPr>
        <w:t xml:space="preserve">was more (85.7%) with 60-200 population density than in </w:t>
      </w:r>
      <w:proofErr w:type="gramStart"/>
      <w:r w:rsidR="0067306F" w:rsidRPr="0051283F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67306F" w:rsidRPr="0051283F">
        <w:rPr>
          <w:rFonts w:ascii="Times New Roman" w:hAnsi="Times New Roman" w:cs="Times New Roman"/>
          <w:sz w:val="24"/>
          <w:szCs w:val="24"/>
        </w:rPr>
        <w:t xml:space="preserve"> crop. </w:t>
      </w:r>
      <w:r w:rsidR="0051283F">
        <w:rPr>
          <w:rFonts w:ascii="Times New Roman" w:hAnsi="Times New Roman" w:cs="Times New Roman"/>
          <w:sz w:val="24"/>
          <w:szCs w:val="24"/>
        </w:rPr>
        <w:t xml:space="preserve">Understanding of the </w:t>
      </w:r>
      <w:r w:rsidR="003D49D6" w:rsidRPr="0051283F">
        <w:rPr>
          <w:rFonts w:ascii="Times New Roman" w:hAnsi="Times New Roman" w:cs="Times New Roman"/>
          <w:sz w:val="24"/>
          <w:szCs w:val="24"/>
        </w:rPr>
        <w:t xml:space="preserve">distribution and prevalence of plant-parasitic nematodes </w:t>
      </w:r>
      <w:r w:rsidR="0051283F">
        <w:rPr>
          <w:rFonts w:ascii="Times New Roman" w:hAnsi="Times New Roman" w:cs="Times New Roman"/>
          <w:sz w:val="24"/>
          <w:szCs w:val="24"/>
        </w:rPr>
        <w:t>along with their population density is of</w:t>
      </w:r>
      <w:r w:rsidR="003D49D6" w:rsidRPr="0051283F">
        <w:rPr>
          <w:rFonts w:ascii="Times New Roman" w:hAnsi="Times New Roman" w:cs="Times New Roman"/>
          <w:sz w:val="24"/>
          <w:szCs w:val="24"/>
        </w:rPr>
        <w:t xml:space="preserve"> important implications for the successful design of sustainable management strategies in the agricultural </w:t>
      </w:r>
      <w:r w:rsidR="0051283F" w:rsidRPr="0051283F">
        <w:rPr>
          <w:rFonts w:ascii="Times New Roman" w:hAnsi="Times New Roman" w:cs="Times New Roman"/>
          <w:sz w:val="24"/>
          <w:szCs w:val="24"/>
        </w:rPr>
        <w:t xml:space="preserve">system. </w:t>
      </w:r>
    </w:p>
    <w:p w:rsidR="00B4402A" w:rsidRPr="00512429" w:rsidRDefault="00B4402A" w:rsidP="00B4402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2429">
        <w:rPr>
          <w:rFonts w:ascii="Times New Roman" w:hAnsi="Times New Roman" w:cs="Times New Roman"/>
          <w:b/>
          <w:i/>
          <w:sz w:val="24"/>
          <w:szCs w:val="24"/>
        </w:rPr>
        <w:t>Key words</w:t>
      </w:r>
      <w:r w:rsidR="00512429" w:rsidRPr="0051242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4402A" w:rsidRPr="00FE4DDD" w:rsidRDefault="00B4402A" w:rsidP="00B44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DDD">
        <w:rPr>
          <w:rFonts w:ascii="Times New Roman" w:hAnsi="Times New Roman" w:cs="Times New Roman"/>
          <w:sz w:val="24"/>
          <w:szCs w:val="24"/>
        </w:rPr>
        <w:t xml:space="preserve">Plant-parasitic nematode, Prevalence, Root-knot nematode, Reniform nematode, Prominence value, </w:t>
      </w:r>
      <w:r w:rsidR="00D8606A">
        <w:rPr>
          <w:rFonts w:ascii="Times New Roman" w:hAnsi="Times New Roman" w:cs="Times New Roman"/>
          <w:sz w:val="24"/>
          <w:szCs w:val="24"/>
        </w:rPr>
        <w:t>vegetable</w:t>
      </w:r>
      <w:r w:rsidRPr="00FE4DDD">
        <w:rPr>
          <w:rFonts w:ascii="Times New Roman" w:hAnsi="Times New Roman" w:cs="Times New Roman"/>
          <w:sz w:val="24"/>
          <w:szCs w:val="24"/>
        </w:rPr>
        <w:t xml:space="preserve"> crops.</w:t>
      </w:r>
    </w:p>
    <w:p w:rsidR="00B4402A" w:rsidRPr="00B4402A" w:rsidRDefault="00B4402A" w:rsidP="00B440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02A" w:rsidRPr="00512429" w:rsidRDefault="00B4402A" w:rsidP="0051242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429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E4708A" w:rsidRPr="00DE0800" w:rsidRDefault="00A23BC7" w:rsidP="00DE08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E0800" w:rsidRPr="00DE0800">
        <w:rPr>
          <w:rFonts w:ascii="Times New Roman" w:hAnsi="Times New Roman" w:cs="Times New Roman"/>
          <w:sz w:val="24"/>
          <w:szCs w:val="24"/>
        </w:rPr>
        <w:t xml:space="preserve">Nematodes are the most abundant </w:t>
      </w:r>
      <w:r w:rsidR="000E571A">
        <w:rPr>
          <w:rFonts w:ascii="Times New Roman" w:hAnsi="Times New Roman" w:cs="Times New Roman"/>
          <w:sz w:val="24"/>
          <w:szCs w:val="24"/>
        </w:rPr>
        <w:t xml:space="preserve">multicellular and diverse group of </w:t>
      </w:r>
      <w:proofErr w:type="gramStart"/>
      <w:r w:rsidR="000E571A">
        <w:rPr>
          <w:rFonts w:ascii="Times New Roman" w:hAnsi="Times New Roman" w:cs="Times New Roman"/>
          <w:sz w:val="24"/>
          <w:szCs w:val="24"/>
        </w:rPr>
        <w:t>organism</w:t>
      </w:r>
      <w:proofErr w:type="gramEnd"/>
      <w:r w:rsidR="00DE0800" w:rsidRPr="00DE0800">
        <w:rPr>
          <w:rFonts w:ascii="Times New Roman" w:hAnsi="Times New Roman" w:cs="Times New Roman"/>
          <w:sz w:val="24"/>
          <w:szCs w:val="24"/>
        </w:rPr>
        <w:t xml:space="preserve"> in the animal kingdom. Plant</w:t>
      </w:r>
      <w:r w:rsidR="00FE739D">
        <w:rPr>
          <w:rFonts w:ascii="Times New Roman" w:hAnsi="Times New Roman" w:cs="Times New Roman"/>
          <w:sz w:val="24"/>
          <w:szCs w:val="24"/>
        </w:rPr>
        <w:t>-</w:t>
      </w:r>
      <w:r w:rsidR="00DE0800" w:rsidRPr="00DE0800">
        <w:rPr>
          <w:rFonts w:ascii="Times New Roman" w:hAnsi="Times New Roman" w:cs="Times New Roman"/>
          <w:sz w:val="24"/>
          <w:szCs w:val="24"/>
        </w:rPr>
        <w:t>parasitic nematodes</w:t>
      </w:r>
      <w:r w:rsidR="009F636E">
        <w:rPr>
          <w:rFonts w:ascii="Times New Roman" w:hAnsi="Times New Roman" w:cs="Times New Roman"/>
          <w:sz w:val="24"/>
          <w:szCs w:val="24"/>
        </w:rPr>
        <w:t xml:space="preserve"> have been reported to parasitize and cause yield loss to wide range of vegetables and plantation crops.</w:t>
      </w:r>
      <w:r w:rsidR="00DE0800" w:rsidRPr="00DE0800">
        <w:rPr>
          <w:rFonts w:ascii="Times New Roman" w:hAnsi="Times New Roman" w:cs="Times New Roman"/>
          <w:sz w:val="24"/>
          <w:szCs w:val="24"/>
        </w:rPr>
        <w:t xml:space="preserve"> </w:t>
      </w:r>
      <w:r w:rsidR="00CB6222" w:rsidRPr="00DE0800">
        <w:rPr>
          <w:rFonts w:ascii="Times New Roman" w:hAnsi="Times New Roman" w:cs="Times New Roman"/>
          <w:sz w:val="24"/>
          <w:szCs w:val="24"/>
        </w:rPr>
        <w:t xml:space="preserve">The economic consequences of crop losses caused by nematodes come in many variations </w:t>
      </w:r>
      <w:r w:rsidR="00A44D2C">
        <w:rPr>
          <w:rFonts w:ascii="Times New Roman" w:hAnsi="Times New Roman" w:cs="Times New Roman"/>
          <w:sz w:val="24"/>
          <w:szCs w:val="24"/>
        </w:rPr>
        <w:t>with</w:t>
      </w:r>
      <w:r w:rsidR="00CB6222" w:rsidRPr="00DE0800">
        <w:rPr>
          <w:rFonts w:ascii="Times New Roman" w:hAnsi="Times New Roman" w:cs="Times New Roman"/>
          <w:sz w:val="24"/>
          <w:szCs w:val="24"/>
        </w:rPr>
        <w:t xml:space="preserve"> crop quality and </w:t>
      </w:r>
      <w:r w:rsidR="00A44D2C">
        <w:rPr>
          <w:rFonts w:ascii="Times New Roman" w:hAnsi="Times New Roman" w:cs="Times New Roman"/>
          <w:sz w:val="24"/>
          <w:szCs w:val="24"/>
        </w:rPr>
        <w:t>quantity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55850">
        <w:rPr>
          <w:rFonts w:ascii="Times New Roman" w:hAnsi="Times New Roman" w:cs="Times New Roman"/>
          <w:sz w:val="24"/>
          <w:szCs w:val="24"/>
        </w:rPr>
        <w:t xml:space="preserve"> </w:t>
      </w:r>
      <w:r w:rsidR="001079DD" w:rsidRPr="001079DD">
        <w:rPr>
          <w:rFonts w:ascii="Times New Roman" w:hAnsi="Times New Roman" w:cs="Times New Roman"/>
          <w:sz w:val="24"/>
          <w:szCs w:val="24"/>
        </w:rPr>
        <w:t xml:space="preserve">(Nicol </w:t>
      </w:r>
      <w:r w:rsidR="001079DD" w:rsidRPr="00877945">
        <w:rPr>
          <w:rFonts w:ascii="Times New Roman" w:hAnsi="Times New Roman" w:cs="Times New Roman"/>
          <w:i/>
          <w:sz w:val="24"/>
          <w:szCs w:val="24"/>
        </w:rPr>
        <w:t>et al</w:t>
      </w:r>
      <w:r w:rsidR="001079DD" w:rsidRPr="001079DD">
        <w:rPr>
          <w:rFonts w:ascii="Times New Roman" w:hAnsi="Times New Roman" w:cs="Times New Roman"/>
          <w:sz w:val="24"/>
          <w:szCs w:val="24"/>
        </w:rPr>
        <w:t>., 2011)</w:t>
      </w:r>
      <w:r w:rsidR="001079DD">
        <w:rPr>
          <w:rFonts w:ascii="Times New Roman" w:hAnsi="Times New Roman" w:cs="Times New Roman"/>
          <w:sz w:val="24"/>
          <w:szCs w:val="24"/>
        </w:rPr>
        <w:t>.</w:t>
      </w:r>
      <w:r w:rsidR="009F6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A2C6F">
        <w:rPr>
          <w:rFonts w:ascii="Times New Roman" w:hAnsi="Times New Roman" w:cs="Times New Roman"/>
          <w:sz w:val="24"/>
          <w:szCs w:val="24"/>
        </w:rPr>
        <w:t>Factors like soil properties, environmental variables as well as cropping system influence</w:t>
      </w:r>
      <w:r w:rsidR="0026072E" w:rsidRPr="00DE0800">
        <w:rPr>
          <w:rFonts w:ascii="Times New Roman" w:hAnsi="Times New Roman" w:cs="Times New Roman"/>
          <w:sz w:val="24"/>
          <w:szCs w:val="24"/>
        </w:rPr>
        <w:t xml:space="preserve"> </w:t>
      </w:r>
      <w:r w:rsidR="005C6747">
        <w:rPr>
          <w:rFonts w:ascii="Times New Roman" w:hAnsi="Times New Roman" w:cs="Times New Roman"/>
          <w:sz w:val="24"/>
          <w:szCs w:val="24"/>
        </w:rPr>
        <w:t>the</w:t>
      </w:r>
      <w:r w:rsidR="0026072E" w:rsidRPr="00DE0800">
        <w:rPr>
          <w:rFonts w:ascii="Times New Roman" w:hAnsi="Times New Roman" w:cs="Times New Roman"/>
          <w:sz w:val="24"/>
          <w:szCs w:val="24"/>
        </w:rPr>
        <w:t xml:space="preserve"> infestation of plant-parasitic nematodes under farmers’ field condition.</w:t>
      </w:r>
      <w:r w:rsidR="00745025">
        <w:rPr>
          <w:rFonts w:ascii="Times New Roman" w:hAnsi="Times New Roman" w:cs="Times New Roman"/>
          <w:sz w:val="24"/>
          <w:szCs w:val="24"/>
        </w:rPr>
        <w:t xml:space="preserve"> Moreover, crop damage may be </w:t>
      </w:r>
      <w:r w:rsidR="00745025">
        <w:rPr>
          <w:rFonts w:ascii="Times New Roman" w:hAnsi="Times New Roman" w:cs="Times New Roman"/>
          <w:sz w:val="24"/>
          <w:szCs w:val="24"/>
        </w:rPr>
        <w:lastRenderedPageBreak/>
        <w:t xml:space="preserve">aggravated by secondary infection of </w:t>
      </w:r>
      <w:proofErr w:type="gramStart"/>
      <w:r w:rsidR="00745025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745025">
        <w:rPr>
          <w:rFonts w:ascii="Times New Roman" w:hAnsi="Times New Roman" w:cs="Times New Roman"/>
          <w:sz w:val="24"/>
          <w:szCs w:val="24"/>
        </w:rPr>
        <w:t xml:space="preserve"> pathogen. </w:t>
      </w:r>
      <w:r w:rsidR="006969C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001CF" w:rsidRPr="00DE0800">
        <w:rPr>
          <w:rFonts w:ascii="Times New Roman" w:hAnsi="Times New Roman" w:cs="Times New Roman"/>
          <w:sz w:val="24"/>
          <w:szCs w:val="24"/>
        </w:rPr>
        <w:t>survey is necessary in providing information on the probability and magnitude of crop losses due to plant parasitic nematode</w:t>
      </w:r>
      <w:r w:rsidR="006969C5">
        <w:rPr>
          <w:rFonts w:ascii="Times New Roman" w:hAnsi="Times New Roman" w:cs="Times New Roman"/>
          <w:sz w:val="24"/>
          <w:szCs w:val="24"/>
        </w:rPr>
        <w:t>.</w:t>
      </w:r>
      <w:r w:rsidR="005001CF" w:rsidRPr="00DE0800">
        <w:rPr>
          <w:rFonts w:ascii="Times New Roman" w:hAnsi="Times New Roman" w:cs="Times New Roman"/>
          <w:sz w:val="24"/>
          <w:szCs w:val="24"/>
        </w:rPr>
        <w:t xml:space="preserve"> </w:t>
      </w:r>
      <w:r w:rsidR="006969C5" w:rsidRPr="00DE0800">
        <w:rPr>
          <w:rFonts w:ascii="Times New Roman" w:hAnsi="Times New Roman" w:cs="Times New Roman"/>
          <w:sz w:val="24"/>
          <w:szCs w:val="24"/>
        </w:rPr>
        <w:t>Information on population structure is important in the study of the plant-nematode relationship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969C5" w:rsidRPr="00DE08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69C5" w:rsidRPr="00DE0800">
        <w:rPr>
          <w:rFonts w:ascii="Times New Roman" w:hAnsi="Times New Roman" w:cs="Times New Roman"/>
          <w:sz w:val="24"/>
          <w:szCs w:val="24"/>
        </w:rPr>
        <w:t>Oostenbrink</w:t>
      </w:r>
      <w:proofErr w:type="spellEnd"/>
      <w:r w:rsidR="006969C5" w:rsidRPr="00DE0800">
        <w:rPr>
          <w:rFonts w:ascii="Times New Roman" w:hAnsi="Times New Roman" w:cs="Times New Roman"/>
          <w:sz w:val="24"/>
          <w:szCs w:val="24"/>
        </w:rPr>
        <w:t xml:space="preserve">, 1966),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969C5" w:rsidRPr="00DE0800">
        <w:rPr>
          <w:rFonts w:ascii="Times New Roman" w:hAnsi="Times New Roman" w:cs="Times New Roman"/>
          <w:sz w:val="24"/>
          <w:szCs w:val="24"/>
        </w:rPr>
        <w:t>for the development of an effective management schedule and advisory service.</w:t>
      </w:r>
      <w:r w:rsidR="006969C5">
        <w:rPr>
          <w:rFonts w:ascii="Times New Roman" w:hAnsi="Times New Roman" w:cs="Times New Roman"/>
          <w:sz w:val="24"/>
          <w:szCs w:val="24"/>
        </w:rPr>
        <w:t xml:space="preserve"> </w:t>
      </w:r>
      <w:r w:rsidR="005001CF" w:rsidRPr="00DE0800">
        <w:rPr>
          <w:rFonts w:ascii="Times New Roman" w:hAnsi="Times New Roman" w:cs="Times New Roman"/>
          <w:sz w:val="24"/>
          <w:szCs w:val="24"/>
        </w:rPr>
        <w:t xml:space="preserve">Results from this survey will help the researcher with understanding pathogenic nematode population and prioritize research in this area. </w:t>
      </w:r>
      <w:r w:rsidR="00CB6222" w:rsidRPr="00DE0800">
        <w:rPr>
          <w:rFonts w:ascii="Times New Roman" w:hAnsi="Times New Roman" w:cs="Times New Roman"/>
          <w:sz w:val="24"/>
          <w:szCs w:val="24"/>
        </w:rPr>
        <w:t xml:space="preserve">In addition to that, it can serve as a </w:t>
      </w:r>
      <w:r w:rsidR="00E34D84" w:rsidRPr="00DE0800">
        <w:rPr>
          <w:rFonts w:ascii="Times New Roman" w:hAnsi="Times New Roman" w:cs="Times New Roman"/>
          <w:sz w:val="24"/>
          <w:szCs w:val="24"/>
        </w:rPr>
        <w:t>scale</w:t>
      </w:r>
      <w:r w:rsidR="00E34D84">
        <w:rPr>
          <w:rFonts w:ascii="Times New Roman" w:hAnsi="Times New Roman" w:cs="Times New Roman"/>
          <w:sz w:val="24"/>
          <w:szCs w:val="24"/>
        </w:rPr>
        <w:t xml:space="preserve"> for </w:t>
      </w:r>
      <w:r w:rsidR="00CB6222" w:rsidRPr="00DE0800">
        <w:rPr>
          <w:rFonts w:ascii="Times New Roman" w:hAnsi="Times New Roman" w:cs="Times New Roman"/>
          <w:sz w:val="24"/>
          <w:szCs w:val="24"/>
        </w:rPr>
        <w:t>funding agencies to support research in this field, as well as for public/private sector to make appropriate investments in management</w:t>
      </w:r>
      <w:r w:rsidR="00DE0800" w:rsidRPr="00DE0800">
        <w:rPr>
          <w:rFonts w:ascii="Times New Roman" w:hAnsi="Times New Roman" w:cs="Times New Roman"/>
          <w:sz w:val="24"/>
          <w:szCs w:val="24"/>
        </w:rPr>
        <w:t>.</w:t>
      </w:r>
      <w:r w:rsidR="003B0685">
        <w:rPr>
          <w:rFonts w:ascii="Times New Roman" w:hAnsi="Times New Roman" w:cs="Times New Roman"/>
          <w:sz w:val="24"/>
          <w:szCs w:val="24"/>
        </w:rPr>
        <w:t xml:space="preserve"> </w:t>
      </w:r>
      <w:r w:rsidR="0091574A">
        <w:rPr>
          <w:rFonts w:ascii="Times New Roman" w:hAnsi="Times New Roman" w:cs="Times New Roman"/>
          <w:sz w:val="24"/>
          <w:szCs w:val="24"/>
        </w:rPr>
        <w:t xml:space="preserve">Previous survey </w:t>
      </w:r>
      <w:proofErr w:type="spellStart"/>
      <w:r w:rsidR="0091574A" w:rsidRPr="00DE080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91574A" w:rsidRPr="00DE0800">
        <w:rPr>
          <w:rFonts w:ascii="Times New Roman" w:hAnsi="Times New Roman" w:cs="Times New Roman"/>
          <w:sz w:val="24"/>
          <w:szCs w:val="24"/>
        </w:rPr>
        <w:t xml:space="preserve"> in AICRP (Nematodes)</w:t>
      </w:r>
      <w:r w:rsidR="0091574A">
        <w:rPr>
          <w:rFonts w:ascii="Times New Roman" w:hAnsi="Times New Roman" w:cs="Times New Roman"/>
          <w:sz w:val="24"/>
          <w:szCs w:val="24"/>
        </w:rPr>
        <w:t xml:space="preserve"> reported many genera of</w:t>
      </w:r>
      <w:r w:rsidR="00B4402A" w:rsidRPr="00DE0800">
        <w:rPr>
          <w:rFonts w:ascii="Times New Roman" w:hAnsi="Times New Roman" w:cs="Times New Roman"/>
          <w:sz w:val="24"/>
          <w:szCs w:val="24"/>
        </w:rPr>
        <w:t xml:space="preserve"> plant parasitic nematode</w:t>
      </w:r>
      <w:r w:rsidR="0091574A">
        <w:rPr>
          <w:rFonts w:ascii="Times New Roman" w:hAnsi="Times New Roman" w:cs="Times New Roman"/>
          <w:sz w:val="24"/>
          <w:szCs w:val="24"/>
        </w:rPr>
        <w:t>s</w:t>
      </w:r>
      <w:r w:rsidR="00B4402A" w:rsidRPr="00DE0800">
        <w:rPr>
          <w:rFonts w:ascii="Times New Roman" w:hAnsi="Times New Roman" w:cs="Times New Roman"/>
          <w:sz w:val="24"/>
          <w:szCs w:val="24"/>
        </w:rPr>
        <w:t xml:space="preserve"> </w:t>
      </w:r>
      <w:r w:rsidR="0091574A">
        <w:rPr>
          <w:rFonts w:ascii="Times New Roman" w:hAnsi="Times New Roman" w:cs="Times New Roman"/>
          <w:sz w:val="24"/>
          <w:szCs w:val="24"/>
        </w:rPr>
        <w:t>from various vegetable as well as plantation crops</w:t>
      </w:r>
      <w:r w:rsidR="0091574A" w:rsidRPr="0091574A">
        <w:rPr>
          <w:rFonts w:ascii="Times New Roman" w:hAnsi="Times New Roman" w:cs="Times New Roman"/>
          <w:sz w:val="24"/>
          <w:szCs w:val="24"/>
        </w:rPr>
        <w:t xml:space="preserve"> </w:t>
      </w:r>
      <w:r w:rsidR="0091574A">
        <w:rPr>
          <w:rFonts w:ascii="Times New Roman" w:hAnsi="Times New Roman" w:cs="Times New Roman"/>
          <w:sz w:val="24"/>
          <w:szCs w:val="24"/>
        </w:rPr>
        <w:t>i</w:t>
      </w:r>
      <w:r w:rsidR="000311FF">
        <w:rPr>
          <w:rFonts w:ascii="Times New Roman" w:hAnsi="Times New Roman" w:cs="Times New Roman"/>
          <w:sz w:val="24"/>
          <w:szCs w:val="24"/>
        </w:rPr>
        <w:t>n Assam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311FF">
        <w:rPr>
          <w:rFonts w:ascii="Times New Roman" w:hAnsi="Times New Roman" w:cs="Times New Roman"/>
          <w:sz w:val="24"/>
          <w:szCs w:val="24"/>
        </w:rPr>
        <w:t xml:space="preserve"> </w:t>
      </w:r>
      <w:r w:rsidR="00173FAB" w:rsidRPr="00DE0800">
        <w:rPr>
          <w:rFonts w:ascii="Times New Roman" w:hAnsi="Times New Roman" w:cs="Times New Roman"/>
          <w:sz w:val="24"/>
          <w:szCs w:val="24"/>
        </w:rPr>
        <w:t>(Anon, 2017).</w:t>
      </w:r>
      <w:r w:rsidR="005F3C13">
        <w:rPr>
          <w:rFonts w:ascii="Times New Roman" w:hAnsi="Times New Roman" w:cs="Times New Roman"/>
          <w:sz w:val="24"/>
          <w:szCs w:val="24"/>
        </w:rPr>
        <w:t xml:space="preserve"> As there is little information about distribution and abundance of plant-parasitic nematodes in the experimental fields of </w:t>
      </w:r>
      <w:r w:rsidR="00E4708A" w:rsidRPr="00DE0800">
        <w:rPr>
          <w:rFonts w:ascii="Times New Roman" w:hAnsi="Times New Roman" w:cs="Times New Roman"/>
          <w:sz w:val="24"/>
          <w:szCs w:val="24"/>
        </w:rPr>
        <w:t xml:space="preserve">SCS College of Agriculture, </w:t>
      </w:r>
      <w:proofErr w:type="spellStart"/>
      <w:r w:rsidR="00E4708A" w:rsidRPr="00DE0800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 w:rsidR="00E4708A" w:rsidRPr="00DE0800">
        <w:rPr>
          <w:rFonts w:ascii="Times New Roman" w:hAnsi="Times New Roman" w:cs="Times New Roman"/>
          <w:sz w:val="24"/>
          <w:szCs w:val="24"/>
        </w:rPr>
        <w:t xml:space="preserve">, </w:t>
      </w:r>
      <w:r w:rsidR="00913940" w:rsidRPr="00DE0800">
        <w:rPr>
          <w:rFonts w:ascii="Times New Roman" w:hAnsi="Times New Roman" w:cs="Times New Roman"/>
          <w:sz w:val="24"/>
          <w:szCs w:val="24"/>
        </w:rPr>
        <w:t>Assam,</w:t>
      </w:r>
      <w:r w:rsidR="005F3C13">
        <w:rPr>
          <w:rFonts w:ascii="Times New Roman" w:hAnsi="Times New Roman" w:cs="Times New Roman"/>
          <w:sz w:val="24"/>
          <w:szCs w:val="24"/>
        </w:rPr>
        <w:t xml:space="preserve"> the survey was </w:t>
      </w:r>
      <w:r w:rsidR="00916AB6">
        <w:rPr>
          <w:rFonts w:ascii="Times New Roman" w:hAnsi="Times New Roman" w:cs="Times New Roman"/>
          <w:sz w:val="24"/>
          <w:szCs w:val="24"/>
        </w:rPr>
        <w:t>conducted.</w:t>
      </w:r>
    </w:p>
    <w:p w:rsidR="00004AB0" w:rsidRPr="008F33D6" w:rsidRDefault="008F33D6" w:rsidP="0051242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3D6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B4402A" w:rsidRPr="00512429" w:rsidRDefault="00EB6AE1" w:rsidP="005124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29">
        <w:rPr>
          <w:rFonts w:ascii="Times New Roman" w:hAnsi="Times New Roman" w:cs="Times New Roman"/>
          <w:sz w:val="24"/>
          <w:szCs w:val="24"/>
        </w:rPr>
        <w:t xml:space="preserve">The survey was conducted in both Kharif and Rabi season during 2024-2025. </w:t>
      </w:r>
      <w:r w:rsidR="006F45B4" w:rsidRPr="00512429">
        <w:rPr>
          <w:rFonts w:ascii="Times New Roman" w:hAnsi="Times New Roman" w:cs="Times New Roman"/>
          <w:sz w:val="24"/>
          <w:szCs w:val="24"/>
        </w:rPr>
        <w:t xml:space="preserve">A total of 75 soil samples along with root samples were collected from the root zone of different cultivated crops (Brinjal, Tomato, Bottle gourd, </w:t>
      </w:r>
      <w:proofErr w:type="spellStart"/>
      <w:r w:rsidR="006F45B4" w:rsidRPr="00512429">
        <w:rPr>
          <w:rFonts w:ascii="Times New Roman" w:hAnsi="Times New Roman" w:cs="Times New Roman"/>
          <w:sz w:val="24"/>
          <w:szCs w:val="24"/>
        </w:rPr>
        <w:t>Sponse</w:t>
      </w:r>
      <w:proofErr w:type="spellEnd"/>
      <w:r w:rsidR="006F45B4" w:rsidRPr="00512429">
        <w:rPr>
          <w:rFonts w:ascii="Times New Roman" w:hAnsi="Times New Roman" w:cs="Times New Roman"/>
          <w:sz w:val="24"/>
          <w:szCs w:val="24"/>
        </w:rPr>
        <w:t xml:space="preserve"> gourd, Cucumber, Spine gourd, </w:t>
      </w:r>
      <w:proofErr w:type="spellStart"/>
      <w:r w:rsidR="006F45B4" w:rsidRPr="00512429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6F45B4" w:rsidRPr="00512429">
        <w:rPr>
          <w:rFonts w:ascii="Times New Roman" w:hAnsi="Times New Roman" w:cs="Times New Roman"/>
          <w:sz w:val="24"/>
          <w:szCs w:val="24"/>
        </w:rPr>
        <w:t xml:space="preserve">, Okra, and Sugarcane), covering an area of 8,840.51 square meter in the campus of SCS College of Agriculture, </w:t>
      </w:r>
      <w:proofErr w:type="spellStart"/>
      <w:r w:rsidR="006F45B4" w:rsidRPr="00512429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 w:rsidR="006F45B4" w:rsidRPr="00512429">
        <w:rPr>
          <w:rFonts w:ascii="Times New Roman" w:hAnsi="Times New Roman" w:cs="Times New Roman"/>
          <w:sz w:val="24"/>
          <w:szCs w:val="24"/>
        </w:rPr>
        <w:t>, Assam. The samples were collected randomly.</w:t>
      </w:r>
      <w:r w:rsidR="0091574A" w:rsidRPr="0091574A">
        <w:rPr>
          <w:rFonts w:ascii="Times New Roman" w:hAnsi="Times New Roman" w:cs="Times New Roman"/>
          <w:sz w:val="24"/>
          <w:szCs w:val="24"/>
        </w:rPr>
        <w:t xml:space="preserve"> </w:t>
      </w:r>
      <w:r w:rsidR="0091574A">
        <w:rPr>
          <w:rFonts w:ascii="Times New Roman" w:hAnsi="Times New Roman" w:cs="Times New Roman"/>
          <w:sz w:val="24"/>
          <w:szCs w:val="24"/>
        </w:rPr>
        <w:t>Soil texture</w:t>
      </w:r>
      <w:r w:rsidR="00E82647">
        <w:rPr>
          <w:rFonts w:ascii="Times New Roman" w:hAnsi="Times New Roman" w:cs="Times New Roman"/>
          <w:sz w:val="24"/>
          <w:szCs w:val="24"/>
        </w:rPr>
        <w:t xml:space="preserve"> was found to be</w:t>
      </w:r>
      <w:r w:rsidR="0091574A">
        <w:rPr>
          <w:rFonts w:ascii="Times New Roman" w:hAnsi="Times New Roman" w:cs="Times New Roman"/>
          <w:sz w:val="24"/>
          <w:szCs w:val="24"/>
        </w:rPr>
        <w:t xml:space="preserve"> sandy to sandy loam.</w:t>
      </w:r>
      <w:r w:rsidR="006F45B4" w:rsidRPr="00512429">
        <w:rPr>
          <w:rFonts w:ascii="Times New Roman" w:hAnsi="Times New Roman" w:cs="Times New Roman"/>
          <w:sz w:val="24"/>
          <w:szCs w:val="24"/>
        </w:rPr>
        <w:t xml:space="preserve"> </w:t>
      </w:r>
      <w:r w:rsidR="006F45B4" w:rsidRPr="0081513E">
        <w:rPr>
          <w:rFonts w:ascii="Times New Roman" w:hAnsi="Times New Roman" w:cs="Times New Roman"/>
          <w:sz w:val="24"/>
          <w:szCs w:val="24"/>
        </w:rPr>
        <w:t>The geographic coordinates of each location were determined using the </w:t>
      </w:r>
      <w:hyperlink r:id="rId7" w:tooltip="Learn more about Global Positioning System from ScienceDirect's AI-generated Topic Pages" w:history="1">
        <w:r w:rsidR="006F45B4" w:rsidRPr="0069459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Global Positioning System</w:t>
        </w:r>
      </w:hyperlink>
      <w:r w:rsidR="006F45B4" w:rsidRPr="0069459D">
        <w:rPr>
          <w:rFonts w:ascii="Times New Roman" w:hAnsi="Times New Roman" w:cs="Times New Roman"/>
          <w:sz w:val="24"/>
          <w:szCs w:val="24"/>
        </w:rPr>
        <w:t> </w:t>
      </w:r>
      <w:r w:rsidR="006F45B4" w:rsidRPr="0081513E">
        <w:rPr>
          <w:rFonts w:ascii="Times New Roman" w:hAnsi="Times New Roman" w:cs="Times New Roman"/>
          <w:sz w:val="24"/>
          <w:szCs w:val="24"/>
        </w:rPr>
        <w:t xml:space="preserve">(GPS). </w:t>
      </w:r>
      <w:r w:rsidR="006F45B4" w:rsidRPr="00512429">
        <w:rPr>
          <w:rFonts w:ascii="Times New Roman" w:hAnsi="Times New Roman" w:cs="Times New Roman"/>
          <w:sz w:val="24"/>
          <w:szCs w:val="24"/>
        </w:rPr>
        <w:t xml:space="preserve">Soil samples </w:t>
      </w:r>
      <w:r w:rsidR="0091574A">
        <w:rPr>
          <w:rFonts w:ascii="Times New Roman" w:hAnsi="Times New Roman" w:cs="Times New Roman"/>
          <w:sz w:val="24"/>
          <w:szCs w:val="24"/>
        </w:rPr>
        <w:t xml:space="preserve">1 kg </w:t>
      </w:r>
      <w:r w:rsidR="00E82647">
        <w:rPr>
          <w:rFonts w:ascii="Times New Roman" w:hAnsi="Times New Roman" w:cs="Times New Roman"/>
          <w:sz w:val="24"/>
          <w:szCs w:val="24"/>
        </w:rPr>
        <w:t xml:space="preserve">each </w:t>
      </w:r>
      <w:r w:rsidR="00E82647" w:rsidRPr="00512429">
        <w:rPr>
          <w:rFonts w:ascii="Times New Roman" w:hAnsi="Times New Roman" w:cs="Times New Roman"/>
          <w:sz w:val="24"/>
          <w:szCs w:val="24"/>
        </w:rPr>
        <w:t>including</w:t>
      </w:r>
      <w:r w:rsidR="006F45B4" w:rsidRPr="00512429">
        <w:rPr>
          <w:rFonts w:ascii="Times New Roman" w:hAnsi="Times New Roman" w:cs="Times New Roman"/>
          <w:sz w:val="24"/>
          <w:szCs w:val="24"/>
        </w:rPr>
        <w:t xml:space="preserve"> </w:t>
      </w:r>
      <w:r w:rsidR="006F45B4">
        <w:rPr>
          <w:rFonts w:ascii="Times New Roman" w:hAnsi="Times New Roman" w:cs="Times New Roman"/>
          <w:sz w:val="24"/>
          <w:szCs w:val="24"/>
        </w:rPr>
        <w:t>roots (</w:t>
      </w:r>
      <w:r w:rsidR="00715655">
        <w:rPr>
          <w:rFonts w:ascii="Times New Roman" w:hAnsi="Times New Roman" w:cs="Times New Roman"/>
          <w:sz w:val="24"/>
          <w:szCs w:val="24"/>
        </w:rPr>
        <w:t>10</w:t>
      </w:r>
      <w:r w:rsidR="006F45B4">
        <w:rPr>
          <w:rFonts w:ascii="Times New Roman" w:hAnsi="Times New Roman" w:cs="Times New Roman"/>
          <w:sz w:val="24"/>
          <w:szCs w:val="24"/>
        </w:rPr>
        <w:t xml:space="preserve">g each) were collected </w:t>
      </w:r>
      <w:r w:rsidR="006F45B4" w:rsidRPr="00512429">
        <w:rPr>
          <w:rFonts w:ascii="Times New Roman" w:hAnsi="Times New Roman" w:cs="Times New Roman"/>
          <w:sz w:val="24"/>
          <w:szCs w:val="24"/>
        </w:rPr>
        <w:t>by using a 2.5 cm diameter soil sampling probe</w:t>
      </w:r>
      <w:r w:rsidR="006F45B4">
        <w:rPr>
          <w:rFonts w:ascii="Times New Roman" w:hAnsi="Times New Roman" w:cs="Times New Roman"/>
          <w:sz w:val="24"/>
          <w:szCs w:val="24"/>
        </w:rPr>
        <w:t xml:space="preserve">. </w:t>
      </w:r>
      <w:r w:rsidR="00715655">
        <w:rPr>
          <w:rFonts w:ascii="Times New Roman" w:hAnsi="Times New Roman" w:cs="Times New Roman"/>
          <w:sz w:val="24"/>
          <w:szCs w:val="24"/>
        </w:rPr>
        <w:t xml:space="preserve">Ten to twenty cm </w:t>
      </w:r>
      <w:r w:rsidR="006F45B4" w:rsidRPr="00512429">
        <w:rPr>
          <w:rFonts w:ascii="Times New Roman" w:hAnsi="Times New Roman" w:cs="Times New Roman"/>
          <w:sz w:val="24"/>
          <w:szCs w:val="24"/>
        </w:rPr>
        <w:t>deep soil cores were collected from the root rhizosphere of each crop (Fig.1</w:t>
      </w:r>
      <w:r w:rsidR="006F45B4">
        <w:rPr>
          <w:rFonts w:ascii="Times New Roman" w:hAnsi="Times New Roman" w:cs="Times New Roman"/>
          <w:sz w:val="24"/>
          <w:szCs w:val="24"/>
        </w:rPr>
        <w:t>&amp;2</w:t>
      </w:r>
      <w:r w:rsidR="00E82647">
        <w:rPr>
          <w:rFonts w:ascii="Times New Roman" w:hAnsi="Times New Roman" w:cs="Times New Roman"/>
          <w:sz w:val="24"/>
          <w:szCs w:val="24"/>
        </w:rPr>
        <w:t>). Each bulk sample</w:t>
      </w:r>
      <w:r w:rsidR="006F45B4" w:rsidRPr="00512429">
        <w:rPr>
          <w:rFonts w:ascii="Times New Roman" w:hAnsi="Times New Roman" w:cs="Times New Roman"/>
          <w:sz w:val="24"/>
          <w:szCs w:val="24"/>
        </w:rPr>
        <w:t xml:space="preserve"> was constituted of 10 sub samples. Cores (sub sample) were combined and gently mixed. Roots were collected by </w:t>
      </w:r>
      <w:r w:rsidR="006F45B4" w:rsidRPr="00512429">
        <w:rPr>
          <w:rFonts w:ascii="Times New Roman" w:hAnsi="Times New Roman" w:cs="Times New Roman"/>
          <w:sz w:val="24"/>
          <w:szCs w:val="24"/>
        </w:rPr>
        <w:lastRenderedPageBreak/>
        <w:t xml:space="preserve">gently dislodging soil and placed in a paper </w:t>
      </w:r>
      <w:proofErr w:type="spellStart"/>
      <w:proofErr w:type="gramStart"/>
      <w:r w:rsidR="006F45B4" w:rsidRPr="00512429">
        <w:rPr>
          <w:rFonts w:ascii="Times New Roman" w:hAnsi="Times New Roman" w:cs="Times New Roman"/>
          <w:sz w:val="24"/>
          <w:szCs w:val="24"/>
        </w:rPr>
        <w:t>bag</w:t>
      </w:r>
      <w:r w:rsidR="00955F57">
        <w:rPr>
          <w:rFonts w:ascii="Times New Roman" w:hAnsi="Times New Roman" w:cs="Times New Roman"/>
          <w:sz w:val="24"/>
          <w:szCs w:val="24"/>
        </w:rPr>
        <w:t>,</w:t>
      </w:r>
      <w:r w:rsidR="00955F57" w:rsidRPr="0081513E">
        <w:rPr>
          <w:rFonts w:ascii="Times New Roman" w:hAnsi="Times New Roman" w:cs="Times New Roman"/>
          <w:sz w:val="24"/>
          <w:szCs w:val="24"/>
        </w:rPr>
        <w:t>sealed</w:t>
      </w:r>
      <w:proofErr w:type="spellEnd"/>
      <w:proofErr w:type="gramEnd"/>
      <w:r w:rsidR="00955F57" w:rsidRPr="0081513E">
        <w:rPr>
          <w:rFonts w:ascii="Times New Roman" w:hAnsi="Times New Roman" w:cs="Times New Roman"/>
          <w:sz w:val="24"/>
          <w:szCs w:val="24"/>
        </w:rPr>
        <w:t xml:space="preserve">, and labeled accordingly before being transported in cool insulated bags to the Nematology </w:t>
      </w:r>
      <w:r w:rsidR="00B5386D" w:rsidRPr="0081513E">
        <w:rPr>
          <w:rFonts w:ascii="Times New Roman" w:hAnsi="Times New Roman" w:cs="Times New Roman"/>
          <w:sz w:val="24"/>
          <w:szCs w:val="24"/>
        </w:rPr>
        <w:t xml:space="preserve">Laboratory. </w:t>
      </w:r>
      <w:r w:rsidR="00B5386D">
        <w:rPr>
          <w:rFonts w:ascii="Times New Roman" w:hAnsi="Times New Roman" w:cs="Times New Roman"/>
          <w:sz w:val="24"/>
          <w:szCs w:val="24"/>
        </w:rPr>
        <w:t xml:space="preserve">Samples were </w:t>
      </w:r>
      <w:r w:rsidR="00955F57" w:rsidRPr="0081513E">
        <w:rPr>
          <w:rFonts w:ascii="Times New Roman" w:hAnsi="Times New Roman" w:cs="Times New Roman"/>
          <w:sz w:val="24"/>
          <w:szCs w:val="24"/>
        </w:rPr>
        <w:t>stored in the cold room before nematodes were extracted within one week of collection.</w:t>
      </w:r>
      <w:r w:rsidR="001866F5">
        <w:rPr>
          <w:rFonts w:ascii="Times New Roman" w:hAnsi="Times New Roman" w:cs="Times New Roman"/>
          <w:sz w:val="24"/>
          <w:szCs w:val="24"/>
        </w:rPr>
        <w:t xml:space="preserve"> </w:t>
      </w:r>
      <w:r w:rsidR="00955F57" w:rsidRPr="0081513E">
        <w:rPr>
          <w:rFonts w:ascii="Times New Roman" w:hAnsi="Times New Roman" w:cs="Times New Roman"/>
          <w:sz w:val="24"/>
          <w:szCs w:val="24"/>
        </w:rPr>
        <w:t xml:space="preserve">Nematodes were extracted separately from roots and soil for each of the collected </w:t>
      </w:r>
      <w:r w:rsidR="00362DAE" w:rsidRPr="0081513E">
        <w:rPr>
          <w:rFonts w:ascii="Times New Roman" w:hAnsi="Times New Roman" w:cs="Times New Roman"/>
          <w:sz w:val="24"/>
          <w:szCs w:val="24"/>
        </w:rPr>
        <w:t>samples</w:t>
      </w:r>
      <w:r w:rsidR="00362DAE">
        <w:rPr>
          <w:rFonts w:ascii="Times New Roman" w:hAnsi="Times New Roman" w:cs="Times New Roman"/>
          <w:sz w:val="24"/>
          <w:szCs w:val="24"/>
        </w:rPr>
        <w:t xml:space="preserve">. </w:t>
      </w:r>
      <w:r w:rsidR="00362DAE" w:rsidRPr="00512429">
        <w:rPr>
          <w:rFonts w:ascii="Times New Roman" w:hAnsi="Times New Roman" w:cs="Times New Roman"/>
          <w:sz w:val="24"/>
          <w:szCs w:val="24"/>
        </w:rPr>
        <w:t>For extraction of eggs and vermiform stages from infest</w:t>
      </w:r>
      <w:r w:rsidR="00362DAE">
        <w:rPr>
          <w:rFonts w:ascii="Times New Roman" w:hAnsi="Times New Roman" w:cs="Times New Roman"/>
          <w:sz w:val="24"/>
          <w:szCs w:val="24"/>
        </w:rPr>
        <w:t>ed roots, roots (</w:t>
      </w:r>
      <w:r w:rsidR="00362DAE" w:rsidRPr="0081513E">
        <w:rPr>
          <w:rFonts w:ascii="Times New Roman" w:hAnsi="Times New Roman" w:cs="Times New Roman"/>
          <w:sz w:val="24"/>
          <w:szCs w:val="24"/>
        </w:rPr>
        <w:t>10-gram</w:t>
      </w:r>
      <w:r w:rsidR="00362DAE">
        <w:rPr>
          <w:rFonts w:ascii="Times New Roman" w:hAnsi="Times New Roman" w:cs="Times New Roman"/>
          <w:sz w:val="24"/>
          <w:szCs w:val="24"/>
        </w:rPr>
        <w:t>)</w:t>
      </w:r>
      <w:r w:rsidR="00362DAE" w:rsidRPr="0081513E">
        <w:rPr>
          <w:rFonts w:ascii="Times New Roman" w:hAnsi="Times New Roman" w:cs="Times New Roman"/>
          <w:sz w:val="24"/>
          <w:szCs w:val="24"/>
        </w:rPr>
        <w:t xml:space="preserve"> were gently washed to remove as much soil as possible and</w:t>
      </w:r>
      <w:r w:rsidR="00362DAE">
        <w:rPr>
          <w:rFonts w:ascii="Times New Roman" w:hAnsi="Times New Roman" w:cs="Times New Roman"/>
          <w:sz w:val="24"/>
          <w:szCs w:val="24"/>
        </w:rPr>
        <w:t xml:space="preserve"> were cut into 2 to 3 </w:t>
      </w:r>
      <w:r w:rsidR="00362DAE" w:rsidRPr="00512429">
        <w:rPr>
          <w:rFonts w:ascii="Times New Roman" w:hAnsi="Times New Roman" w:cs="Times New Roman"/>
          <w:sz w:val="24"/>
          <w:szCs w:val="24"/>
        </w:rPr>
        <w:t>cm pieces and agitated in 1% sodium hypochlorite solution for 3 min (Hussey and Barker, 1973</w:t>
      </w:r>
      <w:r w:rsidR="00530E69">
        <w:rPr>
          <w:rFonts w:ascii="Times New Roman" w:hAnsi="Times New Roman" w:cs="Times New Roman"/>
          <w:sz w:val="24"/>
          <w:szCs w:val="24"/>
        </w:rPr>
        <w:t>;</w:t>
      </w:r>
      <w:r w:rsidR="00DF1EFA">
        <w:rPr>
          <w:rFonts w:ascii="Times New Roman" w:hAnsi="Times New Roman" w:cs="Times New Roman"/>
          <w:sz w:val="24"/>
          <w:szCs w:val="24"/>
        </w:rPr>
        <w:t xml:space="preserve"> </w:t>
      </w:r>
      <w:r w:rsidR="00530E69">
        <w:rPr>
          <w:rFonts w:ascii="Times New Roman" w:hAnsi="Times New Roman" w:cs="Times New Roman"/>
          <w:sz w:val="24"/>
          <w:szCs w:val="24"/>
        </w:rPr>
        <w:t>Coolen,1979</w:t>
      </w:r>
      <w:r w:rsidR="00362DAE" w:rsidRPr="00512429">
        <w:rPr>
          <w:rFonts w:ascii="Times New Roman" w:hAnsi="Times New Roman" w:cs="Times New Roman"/>
          <w:sz w:val="24"/>
          <w:szCs w:val="24"/>
        </w:rPr>
        <w:t>).</w:t>
      </w:r>
      <w:r w:rsidR="0049093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90939">
        <w:rPr>
          <w:rFonts w:ascii="Times New Roman" w:hAnsi="Times New Roman" w:cs="Times New Roman"/>
          <w:sz w:val="24"/>
          <w:szCs w:val="24"/>
        </w:rPr>
        <w:t>endoparasitic</w:t>
      </w:r>
      <w:proofErr w:type="spellEnd"/>
      <w:r w:rsidR="00490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90939">
        <w:rPr>
          <w:rFonts w:ascii="Times New Roman" w:hAnsi="Times New Roman" w:cs="Times New Roman"/>
          <w:sz w:val="24"/>
          <w:szCs w:val="24"/>
        </w:rPr>
        <w:t>nematodes,r</w:t>
      </w:r>
      <w:r w:rsidR="00490939" w:rsidRPr="00512429">
        <w:rPr>
          <w:rFonts w:ascii="Times New Roman" w:hAnsi="Times New Roman" w:cs="Times New Roman"/>
          <w:sz w:val="24"/>
          <w:szCs w:val="24"/>
        </w:rPr>
        <w:t>oots</w:t>
      </w:r>
      <w:proofErr w:type="spellEnd"/>
      <w:proofErr w:type="gramEnd"/>
      <w:r w:rsidR="00490939" w:rsidRPr="00512429">
        <w:rPr>
          <w:rFonts w:ascii="Times New Roman" w:hAnsi="Times New Roman" w:cs="Times New Roman"/>
          <w:sz w:val="24"/>
          <w:szCs w:val="24"/>
        </w:rPr>
        <w:t xml:space="preserve"> were stained with lactophenol and numbers present on the root system were enumerated</w:t>
      </w:r>
      <w:r w:rsidR="006364C2" w:rsidRPr="006364C2">
        <w:rPr>
          <w:rFonts w:ascii="Times New Roman" w:hAnsi="Times New Roman" w:cs="Times New Roman"/>
          <w:sz w:val="24"/>
          <w:szCs w:val="24"/>
        </w:rPr>
        <w:t>(VanBezooijen,2006).</w:t>
      </w:r>
      <w:r w:rsidR="00490939" w:rsidRPr="00512429">
        <w:rPr>
          <w:rFonts w:ascii="Times New Roman" w:hAnsi="Times New Roman" w:cs="Times New Roman"/>
          <w:sz w:val="24"/>
          <w:szCs w:val="24"/>
        </w:rPr>
        <w:t xml:space="preserve"> Juveniles and vermiform adults were extracted from the </w:t>
      </w:r>
      <w:r w:rsidR="00BB51FF" w:rsidRPr="00512429">
        <w:rPr>
          <w:rFonts w:ascii="Times New Roman" w:hAnsi="Times New Roman" w:cs="Times New Roman"/>
          <w:sz w:val="24"/>
          <w:szCs w:val="24"/>
        </w:rPr>
        <w:t xml:space="preserve">sub-sample of 250 g from well mixed 1 kg of soil sample </w:t>
      </w:r>
      <w:r w:rsidR="00490939" w:rsidRPr="00512429">
        <w:rPr>
          <w:rFonts w:ascii="Times New Roman" w:hAnsi="Times New Roman" w:cs="Times New Roman"/>
          <w:sz w:val="24"/>
          <w:szCs w:val="24"/>
        </w:rPr>
        <w:t xml:space="preserve">by </w:t>
      </w:r>
      <w:r w:rsidR="00490939">
        <w:rPr>
          <w:rFonts w:ascii="Times New Roman" w:hAnsi="Times New Roman" w:cs="Times New Roman"/>
          <w:sz w:val="24"/>
          <w:szCs w:val="24"/>
        </w:rPr>
        <w:t xml:space="preserve">using </w:t>
      </w:r>
      <w:r w:rsidR="00490939" w:rsidRPr="00512429">
        <w:rPr>
          <w:rFonts w:ascii="Times New Roman" w:hAnsi="Times New Roman" w:cs="Times New Roman"/>
          <w:sz w:val="24"/>
          <w:szCs w:val="24"/>
        </w:rPr>
        <w:t xml:space="preserve">Cobb’s sieving and decanting technique </w:t>
      </w:r>
      <w:r w:rsidR="001866F5">
        <w:rPr>
          <w:rFonts w:ascii="Times New Roman" w:hAnsi="Times New Roman" w:cs="Times New Roman"/>
          <w:sz w:val="24"/>
          <w:szCs w:val="24"/>
        </w:rPr>
        <w:t xml:space="preserve">and modified Baermann funnel technique </w:t>
      </w:r>
      <w:r w:rsidR="00490939" w:rsidRPr="005124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0939" w:rsidRPr="00512429">
        <w:rPr>
          <w:rFonts w:ascii="Times New Roman" w:hAnsi="Times New Roman" w:cs="Times New Roman"/>
          <w:sz w:val="24"/>
          <w:szCs w:val="24"/>
        </w:rPr>
        <w:t>Christae</w:t>
      </w:r>
      <w:proofErr w:type="spellEnd"/>
      <w:r w:rsidR="00490939" w:rsidRPr="00512429">
        <w:rPr>
          <w:rFonts w:ascii="Times New Roman" w:hAnsi="Times New Roman" w:cs="Times New Roman"/>
          <w:sz w:val="24"/>
          <w:szCs w:val="24"/>
        </w:rPr>
        <w:t xml:space="preserve"> and Perry,</w:t>
      </w:r>
      <w:r w:rsidR="004C244A">
        <w:rPr>
          <w:rFonts w:ascii="Times New Roman" w:hAnsi="Times New Roman" w:cs="Times New Roman"/>
          <w:sz w:val="24"/>
          <w:szCs w:val="24"/>
        </w:rPr>
        <w:t xml:space="preserve"> </w:t>
      </w:r>
      <w:r w:rsidR="00490939" w:rsidRPr="00512429">
        <w:rPr>
          <w:rFonts w:ascii="Times New Roman" w:hAnsi="Times New Roman" w:cs="Times New Roman"/>
          <w:sz w:val="24"/>
          <w:szCs w:val="24"/>
        </w:rPr>
        <w:t>1951</w:t>
      </w:r>
      <w:proofErr w:type="gramStart"/>
      <w:r w:rsidR="00490939" w:rsidRPr="00512429">
        <w:rPr>
          <w:rFonts w:ascii="Times New Roman" w:hAnsi="Times New Roman" w:cs="Times New Roman"/>
          <w:sz w:val="24"/>
          <w:szCs w:val="24"/>
        </w:rPr>
        <w:t>).</w:t>
      </w:r>
      <w:r w:rsidR="002E4AC3" w:rsidRPr="0081513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E4AC3" w:rsidRPr="0081513E">
        <w:rPr>
          <w:rFonts w:ascii="Times New Roman" w:hAnsi="Times New Roman" w:cs="Times New Roman"/>
          <w:sz w:val="24"/>
          <w:szCs w:val="24"/>
        </w:rPr>
        <w:t xml:space="preserve"> suspensions of nematodes were collected in beakers, allowed to settle for 2 h</w:t>
      </w:r>
      <w:r w:rsidR="00B5386D">
        <w:rPr>
          <w:rFonts w:ascii="Times New Roman" w:hAnsi="Times New Roman" w:cs="Times New Roman"/>
          <w:sz w:val="24"/>
          <w:szCs w:val="24"/>
        </w:rPr>
        <w:t xml:space="preserve">. </w:t>
      </w:r>
      <w:r w:rsidR="00490939" w:rsidRPr="00512429">
        <w:rPr>
          <w:rFonts w:ascii="Times New Roman" w:hAnsi="Times New Roman" w:cs="Times New Roman"/>
          <w:sz w:val="24"/>
          <w:szCs w:val="24"/>
        </w:rPr>
        <w:t xml:space="preserve">Nematodes were </w:t>
      </w:r>
      <w:proofErr w:type="spellStart"/>
      <w:r w:rsidR="00490939" w:rsidRPr="00512429">
        <w:rPr>
          <w:rFonts w:ascii="Times New Roman" w:hAnsi="Times New Roman" w:cs="Times New Roman"/>
          <w:sz w:val="24"/>
          <w:szCs w:val="24"/>
        </w:rPr>
        <w:t>counted</w:t>
      </w:r>
      <w:r w:rsidR="00B5386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5386D">
        <w:rPr>
          <w:rFonts w:ascii="Times New Roman" w:hAnsi="Times New Roman" w:cs="Times New Roman"/>
          <w:sz w:val="24"/>
          <w:szCs w:val="24"/>
        </w:rPr>
        <w:t xml:space="preserve"> using a stereo microscope</w:t>
      </w:r>
      <w:r w:rsidR="00490939" w:rsidRPr="00512429">
        <w:rPr>
          <w:rFonts w:ascii="Times New Roman" w:hAnsi="Times New Roman" w:cs="Times New Roman"/>
          <w:sz w:val="24"/>
          <w:szCs w:val="24"/>
        </w:rPr>
        <w:t xml:space="preserve"> by direct counting method when the nematode population in the suspension was very low. Dilution method was used when the nematode population was very </w:t>
      </w:r>
      <w:proofErr w:type="spellStart"/>
      <w:proofErr w:type="gramStart"/>
      <w:r w:rsidR="00490939" w:rsidRPr="00512429">
        <w:rPr>
          <w:rFonts w:ascii="Times New Roman" w:hAnsi="Times New Roman" w:cs="Times New Roman"/>
          <w:sz w:val="24"/>
          <w:szCs w:val="24"/>
        </w:rPr>
        <w:t>high.Plant</w:t>
      </w:r>
      <w:proofErr w:type="spellEnd"/>
      <w:proofErr w:type="gramEnd"/>
      <w:r w:rsidR="00490939" w:rsidRPr="00512429">
        <w:rPr>
          <w:rFonts w:ascii="Times New Roman" w:hAnsi="Times New Roman" w:cs="Times New Roman"/>
          <w:sz w:val="24"/>
          <w:szCs w:val="24"/>
        </w:rPr>
        <w:t xml:space="preserve">-parasitic nematode genera </w:t>
      </w:r>
      <w:r w:rsidR="00034055" w:rsidRPr="0081513E">
        <w:rPr>
          <w:rFonts w:ascii="Times New Roman" w:hAnsi="Times New Roman" w:cs="Times New Roman"/>
          <w:sz w:val="24"/>
          <w:szCs w:val="24"/>
        </w:rPr>
        <w:t>were individually picked, killed by gentle heat, and mounted on temporary glass slides with cover glass supported by a wax ring</w:t>
      </w:r>
      <w:r w:rsidR="00490939">
        <w:rPr>
          <w:rFonts w:ascii="Times New Roman" w:hAnsi="Times New Roman" w:cs="Times New Roman"/>
          <w:sz w:val="24"/>
          <w:szCs w:val="24"/>
        </w:rPr>
        <w:t xml:space="preserve"> and </w:t>
      </w:r>
      <w:r w:rsidR="00731418" w:rsidRPr="00512429">
        <w:rPr>
          <w:rFonts w:ascii="Times New Roman" w:hAnsi="Times New Roman" w:cs="Times New Roman"/>
          <w:sz w:val="24"/>
          <w:szCs w:val="24"/>
        </w:rPr>
        <w:t xml:space="preserve">identified and enumerated using a </w:t>
      </w:r>
      <w:r w:rsidR="00B5386D">
        <w:rPr>
          <w:rFonts w:ascii="Times New Roman" w:hAnsi="Times New Roman" w:cs="Times New Roman"/>
          <w:sz w:val="24"/>
          <w:szCs w:val="24"/>
        </w:rPr>
        <w:t>compound</w:t>
      </w:r>
      <w:r w:rsidR="00B56787">
        <w:rPr>
          <w:rFonts w:ascii="Times New Roman" w:hAnsi="Times New Roman" w:cs="Times New Roman"/>
          <w:sz w:val="24"/>
          <w:szCs w:val="24"/>
        </w:rPr>
        <w:t xml:space="preserve"> microscope (</w:t>
      </w:r>
      <w:r w:rsidR="004854F8">
        <w:rPr>
          <w:rFonts w:ascii="Times New Roman" w:hAnsi="Times New Roman" w:cs="Times New Roman"/>
          <w:sz w:val="24"/>
          <w:szCs w:val="24"/>
        </w:rPr>
        <w:t>Hartman</w:t>
      </w:r>
      <w:r w:rsidR="004854F8" w:rsidRPr="005C753E">
        <w:rPr>
          <w:rFonts w:ascii="Times New Roman" w:hAnsi="Times New Roman" w:cs="Times New Roman"/>
          <w:sz w:val="24"/>
          <w:szCs w:val="24"/>
        </w:rPr>
        <w:t>.</w:t>
      </w:r>
      <w:r w:rsidR="004854F8">
        <w:rPr>
          <w:rFonts w:ascii="Times New Roman" w:hAnsi="Times New Roman" w:cs="Times New Roman"/>
          <w:sz w:val="24"/>
          <w:szCs w:val="24"/>
        </w:rPr>
        <w:t>&amp; Sasser, 1985;</w:t>
      </w:r>
      <w:r w:rsidR="00B56787">
        <w:rPr>
          <w:rFonts w:ascii="Times New Roman" w:hAnsi="Times New Roman" w:cs="Times New Roman"/>
          <w:sz w:val="24"/>
          <w:szCs w:val="24"/>
        </w:rPr>
        <w:t>Fortuner,</w:t>
      </w:r>
      <w:r w:rsidR="00B56787" w:rsidRPr="005C753E">
        <w:rPr>
          <w:rFonts w:ascii="Times New Roman" w:hAnsi="Times New Roman" w:cs="Times New Roman"/>
          <w:sz w:val="24"/>
          <w:szCs w:val="24"/>
        </w:rPr>
        <w:t xml:space="preserve"> 1989</w:t>
      </w:r>
      <w:r w:rsidR="00B56787">
        <w:rPr>
          <w:rFonts w:ascii="Times New Roman" w:hAnsi="Times New Roman" w:cs="Times New Roman"/>
          <w:sz w:val="24"/>
          <w:szCs w:val="24"/>
        </w:rPr>
        <w:t>)</w:t>
      </w:r>
    </w:p>
    <w:p w:rsidR="00840182" w:rsidRPr="00512429" w:rsidRDefault="00840182" w:rsidP="005124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12429">
        <w:rPr>
          <w:rFonts w:ascii="Times New Roman" w:hAnsi="Times New Roman" w:cs="Times New Roman"/>
          <w:sz w:val="24"/>
          <w:szCs w:val="24"/>
        </w:rPr>
        <w:t xml:space="preserve">Community analysis was </w:t>
      </w:r>
      <w:r w:rsidR="008F00C8" w:rsidRPr="00512429">
        <w:rPr>
          <w:rFonts w:ascii="Times New Roman" w:hAnsi="Times New Roman" w:cs="Times New Roman"/>
          <w:sz w:val="24"/>
          <w:szCs w:val="24"/>
        </w:rPr>
        <w:t>done wit</w:t>
      </w:r>
      <w:r w:rsidR="00851307">
        <w:rPr>
          <w:rFonts w:ascii="Times New Roman" w:hAnsi="Times New Roman" w:cs="Times New Roman"/>
          <w:sz w:val="24"/>
          <w:szCs w:val="24"/>
        </w:rPr>
        <w:t>h the following formula (Norton</w:t>
      </w:r>
      <w:r w:rsidR="008F00C8" w:rsidRPr="00512429">
        <w:rPr>
          <w:rFonts w:ascii="Times New Roman" w:hAnsi="Times New Roman" w:cs="Times New Roman"/>
          <w:sz w:val="24"/>
          <w:szCs w:val="24"/>
        </w:rPr>
        <w:t>, 1978).</w:t>
      </w:r>
    </w:p>
    <w:p w:rsidR="00B4402A" w:rsidRPr="00512429" w:rsidRDefault="00B4402A" w:rsidP="005124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29">
        <w:rPr>
          <w:rFonts w:ascii="Times New Roman" w:hAnsi="Times New Roman" w:cs="Times New Roman"/>
          <w:sz w:val="24"/>
          <w:szCs w:val="24"/>
        </w:rPr>
        <w:t>Absolute frequency = (number of samples containing a genus) × 100</w:t>
      </w:r>
      <w:proofErr w:type="gramStart"/>
      <w:r w:rsidRPr="00512429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512429">
        <w:rPr>
          <w:rFonts w:ascii="Times New Roman" w:hAnsi="Times New Roman" w:cs="Times New Roman"/>
          <w:sz w:val="24"/>
          <w:szCs w:val="24"/>
        </w:rPr>
        <w:t xml:space="preserve">number of samples collected) </w:t>
      </w:r>
    </w:p>
    <w:p w:rsidR="00B4402A" w:rsidRPr="00512429" w:rsidRDefault="00B4402A" w:rsidP="005124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29">
        <w:rPr>
          <w:rFonts w:ascii="Times New Roman" w:hAnsi="Times New Roman" w:cs="Times New Roman"/>
          <w:sz w:val="24"/>
          <w:szCs w:val="24"/>
        </w:rPr>
        <w:t>Relative frequency = (frequency of a genus) × 100</w:t>
      </w:r>
      <w:proofErr w:type="gramStart"/>
      <w:r w:rsidRPr="00512429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1D34CD">
        <w:rPr>
          <w:rFonts w:ascii="Times New Roman" w:hAnsi="Times New Roman" w:cs="Times New Roman"/>
          <w:sz w:val="24"/>
          <w:szCs w:val="24"/>
        </w:rPr>
        <w:t>sum of frequency of all genera)</w:t>
      </w:r>
    </w:p>
    <w:p w:rsidR="00B4402A" w:rsidRPr="00512429" w:rsidRDefault="00B4402A" w:rsidP="005124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29">
        <w:rPr>
          <w:rFonts w:ascii="Times New Roman" w:hAnsi="Times New Roman" w:cs="Times New Roman"/>
          <w:sz w:val="24"/>
          <w:szCs w:val="24"/>
        </w:rPr>
        <w:t xml:space="preserve">Absolute density = average population density (nematodes/100 cm </w:t>
      </w:r>
      <w:r w:rsidRPr="005124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D34CD">
        <w:rPr>
          <w:rFonts w:ascii="Times New Roman" w:hAnsi="Times New Roman" w:cs="Times New Roman"/>
          <w:sz w:val="24"/>
          <w:szCs w:val="24"/>
        </w:rPr>
        <w:t xml:space="preserve"> soil)</w:t>
      </w:r>
    </w:p>
    <w:p w:rsidR="00B4402A" w:rsidRPr="00512429" w:rsidRDefault="00B4402A" w:rsidP="005124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29">
        <w:rPr>
          <w:rFonts w:ascii="Times New Roman" w:hAnsi="Times New Roman" w:cs="Times New Roman"/>
          <w:sz w:val="24"/>
          <w:szCs w:val="24"/>
        </w:rPr>
        <w:lastRenderedPageBreak/>
        <w:t>Relative density = average number of individual genus × 100/ averag</w:t>
      </w:r>
      <w:r w:rsidR="001D34CD">
        <w:rPr>
          <w:rFonts w:ascii="Times New Roman" w:hAnsi="Times New Roman" w:cs="Times New Roman"/>
          <w:sz w:val="24"/>
          <w:szCs w:val="24"/>
        </w:rPr>
        <w:t>e number of all nematode genera</w:t>
      </w:r>
    </w:p>
    <w:p w:rsidR="00B4402A" w:rsidRPr="00512429" w:rsidRDefault="00B4402A" w:rsidP="005124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29">
        <w:rPr>
          <w:rFonts w:ascii="Times New Roman" w:hAnsi="Times New Roman" w:cs="Times New Roman"/>
          <w:sz w:val="24"/>
          <w:szCs w:val="24"/>
        </w:rPr>
        <w:t xml:space="preserve">Prominence value = absolute density × square root (absolute frequency) </w:t>
      </w:r>
      <w:r w:rsidR="00594E17" w:rsidRPr="00512429">
        <w:rPr>
          <w:rFonts w:ascii="Times New Roman" w:hAnsi="Times New Roman" w:cs="Times New Roman"/>
          <w:sz w:val="24"/>
          <w:szCs w:val="24"/>
        </w:rPr>
        <w:t>/10</w:t>
      </w:r>
    </w:p>
    <w:p w:rsidR="00B4402A" w:rsidRPr="00512429" w:rsidRDefault="00B4402A" w:rsidP="005124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29">
        <w:rPr>
          <w:rFonts w:ascii="Times New Roman" w:hAnsi="Times New Roman" w:cs="Times New Roman"/>
          <w:sz w:val="24"/>
          <w:szCs w:val="24"/>
        </w:rPr>
        <w:t xml:space="preserve">Relative prominence = prominence value of a genus × 100/sum of prominence values of all genera </w:t>
      </w:r>
    </w:p>
    <w:p w:rsidR="00B4402A" w:rsidRPr="008F33D6" w:rsidRDefault="008F33D6" w:rsidP="00512429">
      <w:pPr>
        <w:pStyle w:val="BodyText"/>
        <w:spacing w:line="480" w:lineRule="auto"/>
        <w:jc w:val="both"/>
        <w:rPr>
          <w:b/>
        </w:rPr>
      </w:pPr>
      <w:r w:rsidRPr="008F33D6">
        <w:rPr>
          <w:b/>
        </w:rPr>
        <w:t>RESULTS AND DISCUSSION</w:t>
      </w:r>
    </w:p>
    <w:p w:rsidR="007F5714" w:rsidRDefault="008254EC" w:rsidP="005124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29">
        <w:rPr>
          <w:rFonts w:ascii="Times New Roman" w:hAnsi="Times New Roman" w:cs="Times New Roman"/>
          <w:sz w:val="24"/>
          <w:szCs w:val="24"/>
        </w:rPr>
        <w:t xml:space="preserve">The survey results of </w:t>
      </w:r>
      <w:r w:rsidR="00B1252D" w:rsidRPr="00512429">
        <w:rPr>
          <w:rFonts w:ascii="Times New Roman" w:hAnsi="Times New Roman" w:cs="Times New Roman"/>
          <w:sz w:val="24"/>
          <w:szCs w:val="24"/>
        </w:rPr>
        <w:t>75</w:t>
      </w:r>
      <w:r w:rsidRPr="00512429">
        <w:rPr>
          <w:rFonts w:ascii="Times New Roman" w:hAnsi="Times New Roman" w:cs="Times New Roman"/>
          <w:sz w:val="24"/>
          <w:szCs w:val="24"/>
        </w:rPr>
        <w:t xml:space="preserve"> soil</w:t>
      </w:r>
      <w:r w:rsidR="00B1252D" w:rsidRPr="00512429">
        <w:rPr>
          <w:rFonts w:ascii="Times New Roman" w:hAnsi="Times New Roman" w:cs="Times New Roman"/>
          <w:sz w:val="24"/>
          <w:szCs w:val="24"/>
        </w:rPr>
        <w:t xml:space="preserve"> and root samples of vegetable </w:t>
      </w:r>
      <w:r w:rsidRPr="00512429">
        <w:rPr>
          <w:rFonts w:ascii="Times New Roman" w:hAnsi="Times New Roman" w:cs="Times New Roman"/>
          <w:sz w:val="24"/>
          <w:szCs w:val="24"/>
        </w:rPr>
        <w:t xml:space="preserve">crops </w:t>
      </w:r>
      <w:r w:rsidR="00B1252D" w:rsidRPr="00512429">
        <w:rPr>
          <w:rFonts w:ascii="Times New Roman" w:hAnsi="Times New Roman" w:cs="Times New Roman"/>
          <w:sz w:val="24"/>
          <w:szCs w:val="24"/>
        </w:rPr>
        <w:t>and pla</w:t>
      </w:r>
      <w:r w:rsidR="0006523F">
        <w:rPr>
          <w:rFonts w:ascii="Times New Roman" w:hAnsi="Times New Roman" w:cs="Times New Roman"/>
          <w:sz w:val="24"/>
          <w:szCs w:val="24"/>
        </w:rPr>
        <w:t>n</w:t>
      </w:r>
      <w:r w:rsidR="00B1252D" w:rsidRPr="00512429">
        <w:rPr>
          <w:rFonts w:ascii="Times New Roman" w:hAnsi="Times New Roman" w:cs="Times New Roman"/>
          <w:sz w:val="24"/>
          <w:szCs w:val="24"/>
        </w:rPr>
        <w:t xml:space="preserve">tation crops </w:t>
      </w:r>
      <w:r w:rsidRPr="00512429">
        <w:rPr>
          <w:rFonts w:ascii="Times New Roman" w:hAnsi="Times New Roman" w:cs="Times New Roman"/>
          <w:sz w:val="24"/>
          <w:szCs w:val="24"/>
        </w:rPr>
        <w:t>in the Experimental fiel</w:t>
      </w:r>
      <w:r w:rsidR="00B1252D" w:rsidRPr="00512429">
        <w:rPr>
          <w:rFonts w:ascii="Times New Roman" w:hAnsi="Times New Roman" w:cs="Times New Roman"/>
          <w:sz w:val="24"/>
          <w:szCs w:val="24"/>
        </w:rPr>
        <w:t xml:space="preserve">d </w:t>
      </w:r>
      <w:r w:rsidR="00DE0818" w:rsidRPr="00512429">
        <w:rPr>
          <w:rFonts w:ascii="Times New Roman" w:hAnsi="Times New Roman" w:cs="Times New Roman"/>
          <w:sz w:val="24"/>
          <w:szCs w:val="24"/>
        </w:rPr>
        <w:t>of SCS</w:t>
      </w:r>
      <w:r w:rsidR="00B1252D" w:rsidRPr="00512429">
        <w:rPr>
          <w:rFonts w:ascii="Times New Roman" w:hAnsi="Times New Roman" w:cs="Times New Roman"/>
          <w:sz w:val="24"/>
          <w:szCs w:val="24"/>
        </w:rPr>
        <w:t xml:space="preserve"> Collage of Agriculture, </w:t>
      </w:r>
      <w:proofErr w:type="spellStart"/>
      <w:r w:rsidR="00B1252D" w:rsidRPr="00512429">
        <w:rPr>
          <w:rFonts w:ascii="Times New Roman" w:hAnsi="Times New Roman" w:cs="Times New Roman"/>
          <w:sz w:val="24"/>
          <w:szCs w:val="24"/>
        </w:rPr>
        <w:t>Dhubri</w:t>
      </w:r>
      <w:proofErr w:type="spellEnd"/>
      <w:r w:rsidR="00B1252D" w:rsidRPr="00512429">
        <w:rPr>
          <w:rFonts w:ascii="Times New Roman" w:hAnsi="Times New Roman" w:cs="Times New Roman"/>
          <w:sz w:val="24"/>
          <w:szCs w:val="24"/>
        </w:rPr>
        <w:t xml:space="preserve">, </w:t>
      </w:r>
      <w:r w:rsidRPr="00512429">
        <w:rPr>
          <w:rFonts w:ascii="Times New Roman" w:hAnsi="Times New Roman" w:cs="Times New Roman"/>
          <w:sz w:val="24"/>
          <w:szCs w:val="24"/>
        </w:rPr>
        <w:t xml:space="preserve">Assam revealed the association of six nematode genera, viz. </w:t>
      </w:r>
      <w:r w:rsidRPr="00512429">
        <w:rPr>
          <w:rFonts w:ascii="Times New Roman" w:hAnsi="Times New Roman" w:cs="Times New Roman"/>
          <w:i/>
          <w:sz w:val="24"/>
          <w:szCs w:val="24"/>
        </w:rPr>
        <w:t>Meloidogyne incognita</w:t>
      </w:r>
      <w:r w:rsidRPr="005124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Rotylenchulus</w:t>
      </w:r>
      <w:proofErr w:type="spellEnd"/>
      <w:r w:rsidR="00664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reniformis</w:t>
      </w:r>
      <w:proofErr w:type="spellEnd"/>
      <w:r w:rsidRPr="005124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Pratylenchus</w:t>
      </w:r>
      <w:proofErr w:type="spellEnd"/>
      <w:r w:rsidRPr="00512429">
        <w:rPr>
          <w:rFonts w:ascii="Times New Roman" w:hAnsi="Times New Roman" w:cs="Times New Roman"/>
          <w:sz w:val="24"/>
          <w:szCs w:val="24"/>
        </w:rPr>
        <w:t xml:space="preserve"> spp.,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Hoplolaimus</w:t>
      </w:r>
      <w:proofErr w:type="spellEnd"/>
      <w:r w:rsidRPr="00512429">
        <w:rPr>
          <w:rFonts w:ascii="Times New Roman" w:hAnsi="Times New Roman" w:cs="Times New Roman"/>
          <w:sz w:val="24"/>
          <w:szCs w:val="24"/>
        </w:rPr>
        <w:t xml:space="preserve"> spp.,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Helicotylenchus</w:t>
      </w:r>
      <w:proofErr w:type="spellEnd"/>
      <w:r w:rsidRPr="00512429">
        <w:rPr>
          <w:rFonts w:ascii="Times New Roman" w:hAnsi="Times New Roman" w:cs="Times New Roman"/>
          <w:sz w:val="24"/>
          <w:szCs w:val="24"/>
        </w:rPr>
        <w:t xml:space="preserve"> spp.,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Tylenchorhynchus</w:t>
      </w:r>
      <w:proofErr w:type="spellEnd"/>
      <w:r w:rsidRPr="00512429">
        <w:rPr>
          <w:rFonts w:ascii="Times New Roman" w:hAnsi="Times New Roman" w:cs="Times New Roman"/>
          <w:sz w:val="24"/>
          <w:szCs w:val="24"/>
        </w:rPr>
        <w:t xml:space="preserve"> spp.</w:t>
      </w:r>
      <w:r w:rsidR="00DE0818" w:rsidRPr="00512429">
        <w:rPr>
          <w:rFonts w:ascii="Times New Roman" w:hAnsi="Times New Roman" w:cs="Times New Roman"/>
          <w:sz w:val="24"/>
          <w:szCs w:val="24"/>
        </w:rPr>
        <w:t xml:space="preserve"> (Table1</w:t>
      </w:r>
      <w:r w:rsidR="00CF5256">
        <w:rPr>
          <w:rFonts w:ascii="Times New Roman" w:hAnsi="Times New Roman" w:cs="Times New Roman"/>
          <w:sz w:val="24"/>
          <w:szCs w:val="24"/>
        </w:rPr>
        <w:t>, Fig 1 &amp; 2</w:t>
      </w:r>
      <w:r w:rsidRPr="00512429">
        <w:rPr>
          <w:rFonts w:ascii="Times New Roman" w:hAnsi="Times New Roman" w:cs="Times New Roman"/>
          <w:sz w:val="24"/>
          <w:szCs w:val="24"/>
        </w:rPr>
        <w:t xml:space="preserve">). Other plant parasitic </w:t>
      </w:r>
      <w:proofErr w:type="spellStart"/>
      <w:proofErr w:type="gramStart"/>
      <w:r w:rsidRPr="00512429">
        <w:rPr>
          <w:rFonts w:ascii="Times New Roman" w:hAnsi="Times New Roman" w:cs="Times New Roman"/>
          <w:sz w:val="24"/>
          <w:szCs w:val="24"/>
        </w:rPr>
        <w:t>nematodes,viz</w:t>
      </w:r>
      <w:proofErr w:type="spellEnd"/>
      <w:r w:rsidRPr="005124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24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Criconema</w:t>
      </w:r>
      <w:proofErr w:type="spellEnd"/>
      <w:r w:rsidR="006645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429">
        <w:rPr>
          <w:rFonts w:ascii="Times New Roman" w:hAnsi="Times New Roman" w:cs="Times New Roman"/>
          <w:sz w:val="24"/>
          <w:szCs w:val="24"/>
        </w:rPr>
        <w:t xml:space="preserve">spp.,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Xiphinema</w:t>
      </w:r>
      <w:proofErr w:type="spellEnd"/>
      <w:r w:rsidR="006645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2429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5124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Longidorus</w:t>
      </w:r>
      <w:proofErr w:type="spellEnd"/>
      <w:r w:rsidRPr="00512429">
        <w:rPr>
          <w:rFonts w:ascii="Times New Roman" w:hAnsi="Times New Roman" w:cs="Times New Roman"/>
          <w:sz w:val="24"/>
          <w:szCs w:val="24"/>
        </w:rPr>
        <w:t xml:space="preserve"> spp., free-living nematodes, </w:t>
      </w:r>
      <w:proofErr w:type="spellStart"/>
      <w:r w:rsidRPr="00512429">
        <w:rPr>
          <w:rFonts w:ascii="Times New Roman" w:hAnsi="Times New Roman" w:cs="Times New Roman"/>
          <w:sz w:val="24"/>
          <w:szCs w:val="24"/>
        </w:rPr>
        <w:t>mycophagous</w:t>
      </w:r>
      <w:proofErr w:type="spellEnd"/>
      <w:r w:rsidRPr="00512429">
        <w:rPr>
          <w:rFonts w:ascii="Times New Roman" w:hAnsi="Times New Roman" w:cs="Times New Roman"/>
          <w:sz w:val="24"/>
          <w:szCs w:val="24"/>
        </w:rPr>
        <w:t xml:space="preserve"> nematodes and predatory nematodes were also found to be associated with these crops. Among all the isolated plant-parasitic nematodes, root-knot nematode (</w:t>
      </w:r>
      <w:r w:rsidRPr="00512429">
        <w:rPr>
          <w:rFonts w:ascii="Times New Roman" w:hAnsi="Times New Roman" w:cs="Times New Roman"/>
          <w:i/>
          <w:sz w:val="24"/>
          <w:szCs w:val="24"/>
        </w:rPr>
        <w:t>Meloidogyne incognita</w:t>
      </w:r>
      <w:r w:rsidRPr="00512429">
        <w:rPr>
          <w:rFonts w:ascii="Times New Roman" w:hAnsi="Times New Roman" w:cs="Times New Roman"/>
          <w:sz w:val="24"/>
          <w:szCs w:val="24"/>
        </w:rPr>
        <w:t xml:space="preserve">) was found to be more abundant with prominence value of </w:t>
      </w:r>
      <w:r w:rsidR="006957B6" w:rsidRPr="00512429">
        <w:rPr>
          <w:rFonts w:ascii="Times New Roman" w:hAnsi="Times New Roman" w:cs="Times New Roman"/>
          <w:sz w:val="24"/>
          <w:szCs w:val="24"/>
        </w:rPr>
        <w:t>153</w:t>
      </w:r>
      <w:r w:rsidRPr="00512429">
        <w:rPr>
          <w:rFonts w:ascii="Times New Roman" w:hAnsi="Times New Roman" w:cs="Times New Roman"/>
          <w:sz w:val="24"/>
          <w:szCs w:val="24"/>
        </w:rPr>
        <w:t xml:space="preserve"> followed by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Helicotylenchus</w:t>
      </w:r>
      <w:proofErr w:type="spellEnd"/>
      <w:r w:rsidR="00CB49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429">
        <w:rPr>
          <w:rFonts w:ascii="Times New Roman" w:hAnsi="Times New Roman" w:cs="Times New Roman"/>
          <w:sz w:val="24"/>
          <w:szCs w:val="24"/>
        </w:rPr>
        <w:t xml:space="preserve">spp. </w:t>
      </w:r>
      <w:r w:rsidR="006957B6" w:rsidRPr="00512429">
        <w:rPr>
          <w:rFonts w:ascii="Times New Roman" w:hAnsi="Times New Roman" w:cs="Times New Roman"/>
          <w:sz w:val="24"/>
          <w:szCs w:val="24"/>
        </w:rPr>
        <w:t xml:space="preserve">(119.4) </w:t>
      </w:r>
      <w:r w:rsidRPr="00512429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6957B6" w:rsidRPr="00512429">
        <w:rPr>
          <w:rFonts w:ascii="Times New Roman" w:hAnsi="Times New Roman" w:cs="Times New Roman"/>
          <w:i/>
          <w:sz w:val="24"/>
          <w:szCs w:val="24"/>
        </w:rPr>
        <w:t>Tylenchorhynchus</w:t>
      </w:r>
      <w:proofErr w:type="spellEnd"/>
      <w:r w:rsidR="00CB49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57B6" w:rsidRPr="00512429">
        <w:rPr>
          <w:rFonts w:ascii="Times New Roman" w:hAnsi="Times New Roman" w:cs="Times New Roman"/>
          <w:sz w:val="24"/>
          <w:szCs w:val="24"/>
        </w:rPr>
        <w:t>spp. (71.2)</w:t>
      </w:r>
      <w:r w:rsidR="00CB4956">
        <w:rPr>
          <w:rFonts w:ascii="Times New Roman" w:hAnsi="Times New Roman" w:cs="Times New Roman"/>
          <w:sz w:val="24"/>
          <w:szCs w:val="24"/>
        </w:rPr>
        <w:t xml:space="preserve"> </w:t>
      </w:r>
      <w:r w:rsidR="001C3F7D">
        <w:rPr>
          <w:rFonts w:ascii="Times New Roman" w:hAnsi="Times New Roman" w:cs="Times New Roman"/>
          <w:sz w:val="24"/>
          <w:szCs w:val="24"/>
        </w:rPr>
        <w:t>(Table 2-7).</w:t>
      </w:r>
      <w:r w:rsidRPr="00512429">
        <w:rPr>
          <w:rFonts w:ascii="Times New Roman" w:hAnsi="Times New Roman" w:cs="Times New Roman"/>
          <w:sz w:val="24"/>
          <w:szCs w:val="24"/>
        </w:rPr>
        <w:t xml:space="preserve"> The frequency of occurrence </w:t>
      </w:r>
      <w:r w:rsidRPr="00512429">
        <w:rPr>
          <w:rFonts w:ascii="Times New Roman" w:hAnsi="Times New Roman" w:cs="Times New Roman"/>
          <w:i/>
          <w:sz w:val="24"/>
          <w:szCs w:val="24"/>
        </w:rPr>
        <w:t>Meloidogyne incognita</w:t>
      </w:r>
      <w:r w:rsidRPr="00512429">
        <w:rPr>
          <w:rFonts w:ascii="Times New Roman" w:hAnsi="Times New Roman" w:cs="Times New Roman"/>
          <w:sz w:val="24"/>
          <w:szCs w:val="24"/>
        </w:rPr>
        <w:t xml:space="preserve"> was found to be </w:t>
      </w:r>
      <w:r w:rsidR="00257937" w:rsidRPr="00512429">
        <w:rPr>
          <w:rFonts w:ascii="Times New Roman" w:hAnsi="Times New Roman" w:cs="Times New Roman"/>
          <w:sz w:val="24"/>
          <w:szCs w:val="24"/>
        </w:rPr>
        <w:t xml:space="preserve">100% </w:t>
      </w:r>
      <w:r w:rsidRPr="00512429">
        <w:rPr>
          <w:rFonts w:ascii="Times New Roman" w:hAnsi="Times New Roman" w:cs="Times New Roman"/>
          <w:sz w:val="24"/>
          <w:szCs w:val="24"/>
        </w:rPr>
        <w:t xml:space="preserve">with population density range </w:t>
      </w:r>
      <w:r w:rsidR="00257937" w:rsidRPr="00512429">
        <w:rPr>
          <w:rFonts w:ascii="Times New Roman" w:hAnsi="Times New Roman" w:cs="Times New Roman"/>
          <w:sz w:val="24"/>
          <w:szCs w:val="24"/>
        </w:rPr>
        <w:t>40-380</w:t>
      </w:r>
      <w:r w:rsidR="00CB4956">
        <w:rPr>
          <w:rFonts w:ascii="Times New Roman" w:hAnsi="Times New Roman" w:cs="Times New Roman"/>
          <w:sz w:val="24"/>
          <w:szCs w:val="24"/>
        </w:rPr>
        <w:t>, causing severe gall formation on the roots of vegetable crops.</w:t>
      </w:r>
      <w:r w:rsidR="00257937" w:rsidRPr="00512429">
        <w:rPr>
          <w:rFonts w:ascii="Times New Roman" w:hAnsi="Times New Roman" w:cs="Times New Roman"/>
          <w:sz w:val="24"/>
          <w:szCs w:val="24"/>
        </w:rPr>
        <w:t xml:space="preserve"> However, t</w:t>
      </w:r>
      <w:r w:rsidRPr="00512429">
        <w:rPr>
          <w:rFonts w:ascii="Times New Roman" w:hAnsi="Times New Roman" w:cs="Times New Roman"/>
          <w:sz w:val="24"/>
          <w:szCs w:val="24"/>
        </w:rPr>
        <w:t xml:space="preserve">he frequency of occurrence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Rotylenchulus</w:t>
      </w:r>
      <w:proofErr w:type="spellEnd"/>
      <w:r w:rsidR="00CB49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2429">
        <w:rPr>
          <w:rFonts w:ascii="Times New Roman" w:hAnsi="Times New Roman" w:cs="Times New Roman"/>
          <w:i/>
          <w:sz w:val="24"/>
          <w:szCs w:val="24"/>
        </w:rPr>
        <w:t>reniformis</w:t>
      </w:r>
      <w:proofErr w:type="spellEnd"/>
      <w:r w:rsidRPr="00512429">
        <w:rPr>
          <w:rFonts w:ascii="Times New Roman" w:hAnsi="Times New Roman" w:cs="Times New Roman"/>
          <w:sz w:val="24"/>
          <w:szCs w:val="24"/>
        </w:rPr>
        <w:t xml:space="preserve"> was found to be </w:t>
      </w:r>
      <w:r w:rsidR="00257937" w:rsidRPr="00512429">
        <w:rPr>
          <w:rFonts w:ascii="Times New Roman" w:hAnsi="Times New Roman" w:cs="Times New Roman"/>
          <w:sz w:val="24"/>
          <w:szCs w:val="24"/>
        </w:rPr>
        <w:t xml:space="preserve">low </w:t>
      </w:r>
      <w:r w:rsidR="0006523F">
        <w:rPr>
          <w:rFonts w:ascii="Times New Roman" w:hAnsi="Times New Roman" w:cs="Times New Roman"/>
          <w:sz w:val="24"/>
          <w:szCs w:val="24"/>
        </w:rPr>
        <w:t>(</w:t>
      </w:r>
      <w:r w:rsidR="00257937" w:rsidRPr="00512429">
        <w:rPr>
          <w:rFonts w:ascii="Times New Roman" w:hAnsi="Times New Roman" w:cs="Times New Roman"/>
          <w:sz w:val="24"/>
          <w:szCs w:val="24"/>
        </w:rPr>
        <w:t>5.3%</w:t>
      </w:r>
      <w:r w:rsidR="0006523F">
        <w:rPr>
          <w:rFonts w:ascii="Times New Roman" w:hAnsi="Times New Roman" w:cs="Times New Roman"/>
          <w:sz w:val="24"/>
          <w:szCs w:val="24"/>
        </w:rPr>
        <w:t xml:space="preserve">) </w:t>
      </w:r>
      <w:r w:rsidRPr="00512429">
        <w:rPr>
          <w:rFonts w:ascii="Times New Roman" w:hAnsi="Times New Roman" w:cs="Times New Roman"/>
          <w:sz w:val="24"/>
          <w:szCs w:val="24"/>
        </w:rPr>
        <w:t xml:space="preserve">with population density range </w:t>
      </w:r>
      <w:r w:rsidR="00257937" w:rsidRPr="00512429">
        <w:rPr>
          <w:rFonts w:ascii="Times New Roman" w:hAnsi="Times New Roman" w:cs="Times New Roman"/>
          <w:sz w:val="24"/>
          <w:szCs w:val="24"/>
        </w:rPr>
        <w:t xml:space="preserve">20-40. </w:t>
      </w:r>
      <w:r w:rsidR="003015FB" w:rsidRPr="00512429">
        <w:rPr>
          <w:rFonts w:ascii="Times New Roman" w:hAnsi="Times New Roman" w:cs="Times New Roman"/>
          <w:sz w:val="24"/>
          <w:szCs w:val="24"/>
        </w:rPr>
        <w:t xml:space="preserve">Low population density of these nematodes in the experimental field may be due to intensive plant protection measure taken during experiment of horticultural crops. </w:t>
      </w:r>
      <w:r w:rsidR="00257937" w:rsidRPr="00512429">
        <w:rPr>
          <w:rFonts w:ascii="Times New Roman" w:hAnsi="Times New Roman" w:cs="Times New Roman"/>
          <w:sz w:val="24"/>
          <w:szCs w:val="24"/>
        </w:rPr>
        <w:t xml:space="preserve">The frequency of occurrence of </w:t>
      </w:r>
      <w:proofErr w:type="spellStart"/>
      <w:r w:rsidR="00257937" w:rsidRPr="00512429">
        <w:rPr>
          <w:rFonts w:ascii="Times New Roman" w:hAnsi="Times New Roman" w:cs="Times New Roman"/>
          <w:i/>
          <w:sz w:val="24"/>
          <w:szCs w:val="24"/>
        </w:rPr>
        <w:t>Pratylenchus</w:t>
      </w:r>
      <w:proofErr w:type="spellEnd"/>
      <w:r w:rsidR="00257937" w:rsidRPr="00512429">
        <w:rPr>
          <w:rFonts w:ascii="Times New Roman" w:hAnsi="Times New Roman" w:cs="Times New Roman"/>
          <w:sz w:val="24"/>
          <w:szCs w:val="24"/>
        </w:rPr>
        <w:t xml:space="preserve"> spp.</w:t>
      </w:r>
      <w:r w:rsidR="00AC2904" w:rsidRPr="00512429">
        <w:rPr>
          <w:rFonts w:ascii="Times New Roman" w:hAnsi="Times New Roman" w:cs="Times New Roman"/>
          <w:sz w:val="24"/>
          <w:szCs w:val="24"/>
        </w:rPr>
        <w:t xml:space="preserve"> was found to be low </w:t>
      </w:r>
      <w:r w:rsidR="007F363E">
        <w:rPr>
          <w:rFonts w:ascii="Times New Roman" w:hAnsi="Times New Roman" w:cs="Times New Roman"/>
          <w:sz w:val="24"/>
          <w:szCs w:val="24"/>
        </w:rPr>
        <w:t>(</w:t>
      </w:r>
      <w:r w:rsidR="00AC2904" w:rsidRPr="00512429">
        <w:rPr>
          <w:rFonts w:ascii="Times New Roman" w:hAnsi="Times New Roman" w:cs="Times New Roman"/>
          <w:sz w:val="24"/>
          <w:szCs w:val="24"/>
        </w:rPr>
        <w:t>21.3%</w:t>
      </w:r>
      <w:r w:rsidR="007F363E">
        <w:rPr>
          <w:rFonts w:ascii="Times New Roman" w:hAnsi="Times New Roman" w:cs="Times New Roman"/>
          <w:sz w:val="24"/>
          <w:szCs w:val="24"/>
        </w:rPr>
        <w:t>)</w:t>
      </w:r>
      <w:r w:rsidR="00AC2904" w:rsidRPr="00512429">
        <w:rPr>
          <w:rFonts w:ascii="Times New Roman" w:hAnsi="Times New Roman" w:cs="Times New Roman"/>
          <w:sz w:val="24"/>
          <w:szCs w:val="24"/>
        </w:rPr>
        <w:t xml:space="preserve"> with population density range 20-200. </w:t>
      </w:r>
      <w:r w:rsidR="007F363E">
        <w:rPr>
          <w:rFonts w:ascii="Times New Roman" w:hAnsi="Times New Roman" w:cs="Times New Roman"/>
          <w:sz w:val="24"/>
          <w:szCs w:val="24"/>
        </w:rPr>
        <w:t>However, i</w:t>
      </w:r>
      <w:r w:rsidR="00AC2904" w:rsidRPr="00512429">
        <w:rPr>
          <w:rFonts w:ascii="Times New Roman" w:hAnsi="Times New Roman" w:cs="Times New Roman"/>
          <w:sz w:val="24"/>
          <w:szCs w:val="24"/>
        </w:rPr>
        <w:t xml:space="preserve">n sugarcane, the frequency of occurrence of </w:t>
      </w:r>
      <w:proofErr w:type="spellStart"/>
      <w:r w:rsidR="00AC2904" w:rsidRPr="00512429">
        <w:rPr>
          <w:rFonts w:ascii="Times New Roman" w:hAnsi="Times New Roman" w:cs="Times New Roman"/>
          <w:i/>
          <w:sz w:val="24"/>
          <w:szCs w:val="24"/>
        </w:rPr>
        <w:t>Pratylenchus</w:t>
      </w:r>
      <w:proofErr w:type="spellEnd"/>
      <w:r w:rsidR="00AC2904" w:rsidRPr="00512429">
        <w:rPr>
          <w:rFonts w:ascii="Times New Roman" w:hAnsi="Times New Roman" w:cs="Times New Roman"/>
          <w:sz w:val="24"/>
          <w:szCs w:val="24"/>
        </w:rPr>
        <w:t xml:space="preserve"> spp. was found to be </w:t>
      </w:r>
      <w:r w:rsidR="00054811" w:rsidRPr="00512429">
        <w:rPr>
          <w:rFonts w:ascii="Times New Roman" w:hAnsi="Times New Roman" w:cs="Times New Roman"/>
          <w:sz w:val="24"/>
          <w:szCs w:val="24"/>
        </w:rPr>
        <w:t>high (</w:t>
      </w:r>
      <w:r w:rsidR="00AC2904" w:rsidRPr="00512429">
        <w:rPr>
          <w:rFonts w:ascii="Times New Roman" w:hAnsi="Times New Roman" w:cs="Times New Roman"/>
          <w:sz w:val="24"/>
          <w:szCs w:val="24"/>
        </w:rPr>
        <w:t>85.7</w:t>
      </w:r>
      <w:r w:rsidR="007F363E" w:rsidRPr="00512429">
        <w:rPr>
          <w:rFonts w:ascii="Times New Roman" w:hAnsi="Times New Roman" w:cs="Times New Roman"/>
          <w:sz w:val="24"/>
          <w:szCs w:val="24"/>
        </w:rPr>
        <w:t>%)</w:t>
      </w:r>
      <w:r w:rsidR="00984CE3">
        <w:rPr>
          <w:rFonts w:ascii="Times New Roman" w:hAnsi="Times New Roman" w:cs="Times New Roman"/>
          <w:sz w:val="24"/>
          <w:szCs w:val="24"/>
        </w:rPr>
        <w:t xml:space="preserve"> </w:t>
      </w:r>
      <w:r w:rsidR="00AC2904" w:rsidRPr="00512429">
        <w:rPr>
          <w:rFonts w:ascii="Times New Roman" w:hAnsi="Times New Roman" w:cs="Times New Roman"/>
          <w:sz w:val="24"/>
          <w:szCs w:val="24"/>
        </w:rPr>
        <w:t xml:space="preserve">with population density range 60-200. </w:t>
      </w:r>
      <w:r w:rsidR="00350116" w:rsidRPr="00512429">
        <w:rPr>
          <w:rFonts w:ascii="Times New Roman" w:hAnsi="Times New Roman" w:cs="Times New Roman"/>
          <w:sz w:val="24"/>
          <w:szCs w:val="24"/>
        </w:rPr>
        <w:t xml:space="preserve">The nematode communities were rich in </w:t>
      </w:r>
      <w:r w:rsidR="00350116" w:rsidRPr="00512429">
        <w:rPr>
          <w:rFonts w:ascii="Times New Roman" w:hAnsi="Times New Roman" w:cs="Times New Roman"/>
          <w:sz w:val="24"/>
          <w:szCs w:val="24"/>
        </w:rPr>
        <w:lastRenderedPageBreak/>
        <w:t xml:space="preserve">saprozoic nematodes which include mainly </w:t>
      </w:r>
      <w:proofErr w:type="spellStart"/>
      <w:r w:rsidR="00350116" w:rsidRPr="00512429">
        <w:rPr>
          <w:rFonts w:ascii="Times New Roman" w:hAnsi="Times New Roman" w:cs="Times New Roman"/>
          <w:i/>
          <w:sz w:val="24"/>
          <w:szCs w:val="24"/>
        </w:rPr>
        <w:t>Aphelenchus</w:t>
      </w:r>
      <w:proofErr w:type="spellEnd"/>
      <w:r w:rsidR="00C978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50116" w:rsidRPr="00512429">
        <w:rPr>
          <w:rFonts w:ascii="Times New Roman" w:hAnsi="Times New Roman" w:cs="Times New Roman"/>
          <w:i/>
          <w:sz w:val="24"/>
          <w:szCs w:val="24"/>
        </w:rPr>
        <w:t>avenae</w:t>
      </w:r>
      <w:proofErr w:type="spellEnd"/>
      <w:r w:rsidR="00350116" w:rsidRPr="005124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116" w:rsidRPr="00512429">
        <w:rPr>
          <w:rFonts w:ascii="Times New Roman" w:hAnsi="Times New Roman" w:cs="Times New Roman"/>
          <w:i/>
          <w:sz w:val="24"/>
          <w:szCs w:val="24"/>
        </w:rPr>
        <w:t>Aphelenchoides</w:t>
      </w:r>
      <w:proofErr w:type="spellEnd"/>
      <w:r w:rsidR="00350116" w:rsidRPr="00512429">
        <w:rPr>
          <w:rFonts w:ascii="Times New Roman" w:hAnsi="Times New Roman" w:cs="Times New Roman"/>
          <w:sz w:val="24"/>
          <w:szCs w:val="24"/>
        </w:rPr>
        <w:t xml:space="preserve"> spp., </w:t>
      </w:r>
      <w:proofErr w:type="spellStart"/>
      <w:r w:rsidR="00350116" w:rsidRPr="00512429">
        <w:rPr>
          <w:rFonts w:ascii="Times New Roman" w:hAnsi="Times New Roman" w:cs="Times New Roman"/>
          <w:sz w:val="24"/>
          <w:szCs w:val="24"/>
        </w:rPr>
        <w:t>D</w:t>
      </w:r>
      <w:r w:rsidR="0046563E" w:rsidRPr="00512429">
        <w:rPr>
          <w:rFonts w:ascii="Times New Roman" w:hAnsi="Times New Roman" w:cs="Times New Roman"/>
          <w:sz w:val="24"/>
          <w:szCs w:val="24"/>
        </w:rPr>
        <w:t>orylaimids</w:t>
      </w:r>
      <w:proofErr w:type="spellEnd"/>
      <w:r w:rsidR="0046563E" w:rsidRPr="005124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6563E" w:rsidRPr="00512429">
        <w:rPr>
          <w:rFonts w:ascii="Times New Roman" w:hAnsi="Times New Roman" w:cs="Times New Roman"/>
          <w:sz w:val="24"/>
          <w:szCs w:val="24"/>
        </w:rPr>
        <w:t>Mononchids.</w:t>
      </w:r>
      <w:r w:rsidR="00531380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531380">
        <w:rPr>
          <w:rFonts w:ascii="Times New Roman" w:hAnsi="Times New Roman" w:cs="Times New Roman"/>
          <w:sz w:val="24"/>
          <w:szCs w:val="24"/>
        </w:rPr>
        <w:t xml:space="preserve"> nematodes species were found associated with specific host species in low to moderate population densities and weeds may be responsible for the population </w:t>
      </w:r>
      <w:r w:rsidR="00B1703C">
        <w:rPr>
          <w:rFonts w:ascii="Times New Roman" w:hAnsi="Times New Roman" w:cs="Times New Roman"/>
          <w:sz w:val="24"/>
          <w:szCs w:val="24"/>
        </w:rPr>
        <w:t>increase in absence of specific host.</w:t>
      </w:r>
    </w:p>
    <w:p w:rsidR="00DC3539" w:rsidRDefault="00365ED7" w:rsidP="005124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D7">
        <w:rPr>
          <w:rFonts w:ascii="Times New Roman" w:hAnsi="Times New Roman" w:cs="Times New Roman"/>
          <w:sz w:val="24"/>
          <w:szCs w:val="24"/>
        </w:rPr>
        <w:t xml:space="preserve">Das and Gaur (2009) conducted a survey on prevalence of </w:t>
      </w:r>
      <w:r w:rsidRPr="00365ED7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reniformis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in cotton growing areas of Punjab, Haryana, and UP. With absolute frequency of </w:t>
      </w:r>
      <w:proofErr w:type="spellStart"/>
      <w:proofErr w:type="gramStart"/>
      <w:r w:rsidRPr="00365ED7">
        <w:rPr>
          <w:rFonts w:ascii="Times New Roman" w:hAnsi="Times New Roman" w:cs="Times New Roman"/>
          <w:i/>
          <w:sz w:val="24"/>
          <w:szCs w:val="24"/>
        </w:rPr>
        <w:t>R.reniformis</w:t>
      </w:r>
      <w:proofErr w:type="spellEnd"/>
      <w:proofErr w:type="gramEnd"/>
      <w:r w:rsidRPr="00365ED7">
        <w:rPr>
          <w:rFonts w:ascii="Times New Roman" w:hAnsi="Times New Roman" w:cs="Times New Roman"/>
          <w:sz w:val="24"/>
          <w:szCs w:val="24"/>
        </w:rPr>
        <w:t xml:space="preserve"> was 56.5% in Punjab, 30% in Haryana and 42.3% in UP. </w:t>
      </w:r>
      <w:r w:rsidR="00A23BC7">
        <w:rPr>
          <w:rFonts w:ascii="Times New Roman" w:hAnsi="Times New Roman" w:cs="Times New Roman"/>
          <w:sz w:val="24"/>
          <w:szCs w:val="24"/>
        </w:rPr>
        <w:t>“</w:t>
      </w:r>
      <w:r w:rsidRPr="00365ED7">
        <w:rPr>
          <w:rFonts w:ascii="Times New Roman" w:hAnsi="Times New Roman" w:cs="Times New Roman"/>
          <w:sz w:val="24"/>
          <w:szCs w:val="24"/>
        </w:rPr>
        <w:t xml:space="preserve">The mean population densities indicated heavier infestation (178/200 cc soil) in farmers field compared to less infestation (48/200 cc soil) in the research farm in Punjab. Survey conducted in a cotton field in </w:t>
      </w:r>
      <w:proofErr w:type="spellStart"/>
      <w:r w:rsidRPr="00365ED7">
        <w:rPr>
          <w:rFonts w:ascii="Times New Roman" w:hAnsi="Times New Roman" w:cs="Times New Roman"/>
          <w:sz w:val="24"/>
          <w:szCs w:val="24"/>
        </w:rPr>
        <w:t>Northestern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Louisiana revealed that </w:t>
      </w:r>
      <w:r w:rsidRPr="00365ED7">
        <w:rPr>
          <w:rFonts w:ascii="Times New Roman" w:hAnsi="Times New Roman" w:cs="Times New Roman"/>
          <w:i/>
          <w:sz w:val="24"/>
          <w:szCs w:val="24"/>
        </w:rPr>
        <w:t>M. incognita</w:t>
      </w:r>
      <w:r w:rsidRPr="00365ED7">
        <w:rPr>
          <w:rFonts w:ascii="Times New Roman" w:hAnsi="Times New Roman" w:cs="Times New Roman"/>
          <w:sz w:val="24"/>
          <w:szCs w:val="24"/>
        </w:rPr>
        <w:t xml:space="preserve"> and </w:t>
      </w:r>
      <w:r w:rsidRPr="00365ED7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reniformis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occurred at population level above threshold level in 21% and 49% of the fields</w:t>
      </w:r>
      <w:r w:rsidR="00A23BC7">
        <w:rPr>
          <w:rFonts w:ascii="Times New Roman" w:hAnsi="Times New Roman" w:cs="Times New Roman"/>
          <w:sz w:val="24"/>
          <w:szCs w:val="24"/>
        </w:rPr>
        <w:t>”</w:t>
      </w:r>
      <w:r w:rsidRPr="00365ED7">
        <w:rPr>
          <w:rFonts w:ascii="Times New Roman" w:hAnsi="Times New Roman" w:cs="Times New Roman"/>
          <w:sz w:val="24"/>
          <w:szCs w:val="24"/>
        </w:rPr>
        <w:t xml:space="preserve"> (McLean and Lawrence, 2020). </w:t>
      </w:r>
      <w:r w:rsidR="00A23BC7">
        <w:rPr>
          <w:rFonts w:ascii="Times New Roman" w:hAnsi="Times New Roman" w:cs="Times New Roman"/>
          <w:sz w:val="24"/>
          <w:szCs w:val="24"/>
        </w:rPr>
        <w:t>“</w:t>
      </w:r>
      <w:r w:rsidRPr="00365ED7">
        <w:rPr>
          <w:rFonts w:ascii="Times New Roman" w:hAnsi="Times New Roman" w:cs="Times New Roman"/>
          <w:sz w:val="24"/>
          <w:szCs w:val="24"/>
        </w:rPr>
        <w:t xml:space="preserve">A survey in cotton fields from </w:t>
      </w:r>
      <w:proofErr w:type="spellStart"/>
      <w:r w:rsidRPr="00365ED7">
        <w:rPr>
          <w:rFonts w:ascii="Times New Roman" w:hAnsi="Times New Roman" w:cs="Times New Roman"/>
          <w:sz w:val="24"/>
          <w:szCs w:val="24"/>
        </w:rPr>
        <w:t>Nuh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and Palwal districts of Haryana recorded </w:t>
      </w:r>
      <w:r w:rsidRPr="00365ED7">
        <w:rPr>
          <w:rFonts w:ascii="Times New Roman" w:hAnsi="Times New Roman" w:cs="Times New Roman"/>
          <w:i/>
          <w:sz w:val="24"/>
          <w:szCs w:val="24"/>
        </w:rPr>
        <w:t>M. incognita</w:t>
      </w:r>
      <w:r w:rsidRPr="00365ED7">
        <w:rPr>
          <w:rFonts w:ascii="Times New Roman" w:hAnsi="Times New Roman" w:cs="Times New Roman"/>
          <w:sz w:val="24"/>
          <w:szCs w:val="24"/>
        </w:rPr>
        <w:t xml:space="preserve"> with 72.0% frequency of occurrence</w:t>
      </w:r>
      <w:r w:rsidR="00A23BC7">
        <w:rPr>
          <w:rFonts w:ascii="Times New Roman" w:hAnsi="Times New Roman" w:cs="Times New Roman"/>
          <w:sz w:val="24"/>
          <w:szCs w:val="24"/>
        </w:rPr>
        <w:t>”</w:t>
      </w:r>
      <w:r w:rsidRPr="00365ED7">
        <w:rPr>
          <w:rFonts w:ascii="Times New Roman" w:hAnsi="Times New Roman" w:cs="Times New Roman"/>
          <w:sz w:val="24"/>
          <w:szCs w:val="24"/>
        </w:rPr>
        <w:t xml:space="preserve"> (Kumar </w:t>
      </w:r>
      <w:r w:rsidRPr="00365ED7">
        <w:rPr>
          <w:rFonts w:ascii="Times New Roman" w:hAnsi="Times New Roman" w:cs="Times New Roman"/>
          <w:i/>
          <w:sz w:val="24"/>
          <w:szCs w:val="24"/>
        </w:rPr>
        <w:t>et al</w:t>
      </w:r>
      <w:r w:rsidRPr="00365ED7">
        <w:rPr>
          <w:rFonts w:ascii="Times New Roman" w:hAnsi="Times New Roman" w:cs="Times New Roman"/>
          <w:sz w:val="24"/>
          <w:szCs w:val="24"/>
        </w:rPr>
        <w:t xml:space="preserve">., 2020). </w:t>
      </w:r>
      <w:r w:rsidR="00A23BC7">
        <w:rPr>
          <w:rFonts w:ascii="Times New Roman" w:hAnsi="Times New Roman" w:cs="Times New Roman"/>
          <w:sz w:val="24"/>
          <w:szCs w:val="24"/>
        </w:rPr>
        <w:t>“</w:t>
      </w:r>
      <w:r w:rsidRPr="00365ED7">
        <w:rPr>
          <w:rFonts w:ascii="Times New Roman" w:hAnsi="Times New Roman" w:cs="Times New Roman"/>
          <w:sz w:val="24"/>
          <w:szCs w:val="24"/>
        </w:rPr>
        <w:t xml:space="preserve">A total of 15 plant-parasitic nematodes were recovered throughout the surveyed areas of Nigeria. </w:t>
      </w:r>
      <w:r w:rsidRPr="00365ED7">
        <w:rPr>
          <w:rFonts w:ascii="Times New Roman" w:hAnsi="Times New Roman" w:cs="Times New Roman"/>
          <w:i/>
          <w:sz w:val="24"/>
          <w:szCs w:val="24"/>
        </w:rPr>
        <w:t>Meloidogyne</w:t>
      </w:r>
      <w:r w:rsidRPr="00365ED7">
        <w:rPr>
          <w:rFonts w:ascii="Times New Roman" w:hAnsi="Times New Roman" w:cs="Times New Roman"/>
          <w:sz w:val="24"/>
          <w:szCs w:val="24"/>
        </w:rPr>
        <w:t xml:space="preserve"> spp., were associated with highest population density and prevalence value followed by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Scutellonema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spp., and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Rotylenchus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spp. in sweet potato.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Nacobbus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spp.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Pratylenchus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spp.,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Heterodera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spp.,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Xiphinema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spp.,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Trichodorus</w:t>
      </w:r>
      <w:proofErr w:type="spellEnd"/>
      <w:r w:rsidR="003C77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ED7">
        <w:rPr>
          <w:rFonts w:ascii="Times New Roman" w:hAnsi="Times New Roman" w:cs="Times New Roman"/>
          <w:sz w:val="24"/>
          <w:szCs w:val="24"/>
        </w:rPr>
        <w:t>spp. also found to be associated in sweet potato plantation areas</w:t>
      </w:r>
      <w:r w:rsidR="00A23BC7">
        <w:rPr>
          <w:rFonts w:ascii="Times New Roman" w:hAnsi="Times New Roman" w:cs="Times New Roman"/>
          <w:sz w:val="24"/>
          <w:szCs w:val="24"/>
        </w:rPr>
        <w:t>”</w:t>
      </w:r>
      <w:r w:rsidRPr="00365E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5ED7">
        <w:rPr>
          <w:rFonts w:ascii="Times New Roman" w:hAnsi="Times New Roman" w:cs="Times New Roman"/>
          <w:sz w:val="24"/>
          <w:szCs w:val="24"/>
        </w:rPr>
        <w:t>Iliya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</w:t>
      </w:r>
      <w:r w:rsidRPr="00365ED7">
        <w:rPr>
          <w:rFonts w:ascii="Times New Roman" w:hAnsi="Times New Roman" w:cs="Times New Roman"/>
          <w:i/>
          <w:sz w:val="24"/>
          <w:szCs w:val="24"/>
        </w:rPr>
        <w:t>et al</w:t>
      </w:r>
      <w:r w:rsidRPr="00365ED7">
        <w:rPr>
          <w:rFonts w:ascii="Times New Roman" w:hAnsi="Times New Roman" w:cs="Times New Roman"/>
          <w:sz w:val="24"/>
          <w:szCs w:val="24"/>
        </w:rPr>
        <w:t xml:space="preserve">., 2021). </w:t>
      </w:r>
      <w:r w:rsidR="00A23BC7">
        <w:rPr>
          <w:rFonts w:ascii="Times New Roman" w:hAnsi="Times New Roman" w:cs="Times New Roman"/>
          <w:sz w:val="24"/>
          <w:szCs w:val="24"/>
        </w:rPr>
        <w:t>“</w:t>
      </w:r>
      <w:r w:rsidR="00067AC1" w:rsidRPr="00683C20">
        <w:rPr>
          <w:rFonts w:ascii="Times New Roman" w:hAnsi="Times New Roman" w:cs="Times New Roman"/>
          <w:sz w:val="24"/>
          <w:szCs w:val="24"/>
        </w:rPr>
        <w:t xml:space="preserve">The relative abundance of </w:t>
      </w:r>
      <w:r w:rsidR="00067AC1" w:rsidRPr="00683C20">
        <w:rPr>
          <w:rFonts w:ascii="Times New Roman" w:hAnsi="Times New Roman" w:cs="Times New Roman"/>
          <w:i/>
          <w:sz w:val="24"/>
          <w:szCs w:val="24"/>
        </w:rPr>
        <w:t>Meloidogyne</w:t>
      </w:r>
      <w:r w:rsidR="00067AC1" w:rsidRPr="00683C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7AC1" w:rsidRPr="00683C20">
        <w:rPr>
          <w:rFonts w:ascii="Times New Roman" w:hAnsi="Times New Roman" w:cs="Times New Roman"/>
          <w:i/>
          <w:sz w:val="24"/>
          <w:szCs w:val="24"/>
        </w:rPr>
        <w:t>Helicotylenchus</w:t>
      </w:r>
      <w:proofErr w:type="spellEnd"/>
      <w:r w:rsidR="00067AC1" w:rsidRPr="00683C2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067AC1" w:rsidRPr="00683C20">
        <w:rPr>
          <w:rFonts w:ascii="Times New Roman" w:hAnsi="Times New Roman" w:cs="Times New Roman"/>
          <w:i/>
          <w:sz w:val="24"/>
          <w:szCs w:val="24"/>
        </w:rPr>
        <w:t>Pratylenchus</w:t>
      </w:r>
      <w:proofErr w:type="spellEnd"/>
      <w:r w:rsidR="00067AC1" w:rsidRPr="00683C20">
        <w:rPr>
          <w:rFonts w:ascii="Times New Roman" w:hAnsi="Times New Roman" w:cs="Times New Roman"/>
          <w:sz w:val="24"/>
          <w:szCs w:val="24"/>
        </w:rPr>
        <w:t xml:space="preserve"> was 58.3%, 10.4%, and 2.1%, respectively in the Rostov region (Russian Federation) involved 180 samples of soil and roots of 30 different vegetables</w:t>
      </w:r>
      <w:r w:rsidR="00683C20" w:rsidRPr="00683C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3C20" w:rsidRPr="00683C20">
        <w:rPr>
          <w:rFonts w:ascii="Times New Roman" w:hAnsi="Times New Roman" w:cs="Times New Roman"/>
          <w:i/>
          <w:sz w:val="24"/>
          <w:szCs w:val="24"/>
        </w:rPr>
        <w:t>Pratylenchus</w:t>
      </w:r>
      <w:proofErr w:type="spellEnd"/>
      <w:r w:rsidR="00683C20" w:rsidRPr="00683C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3C20" w:rsidRPr="00683C20">
        <w:rPr>
          <w:rFonts w:ascii="Times New Roman" w:hAnsi="Times New Roman" w:cs="Times New Roman"/>
          <w:i/>
          <w:sz w:val="24"/>
          <w:szCs w:val="24"/>
        </w:rPr>
        <w:t>Scutellonema</w:t>
      </w:r>
      <w:proofErr w:type="spellEnd"/>
      <w:r w:rsidR="00683C20" w:rsidRPr="00683C2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83C20" w:rsidRPr="00683C20">
        <w:rPr>
          <w:rFonts w:ascii="Times New Roman" w:hAnsi="Times New Roman" w:cs="Times New Roman"/>
          <w:i/>
          <w:sz w:val="24"/>
          <w:szCs w:val="24"/>
        </w:rPr>
        <w:t>Helicotylenchus</w:t>
      </w:r>
      <w:proofErr w:type="spellEnd"/>
      <w:r w:rsidR="00683C20" w:rsidRPr="00683C20">
        <w:rPr>
          <w:rFonts w:ascii="Times New Roman" w:hAnsi="Times New Roman" w:cs="Times New Roman"/>
          <w:sz w:val="24"/>
          <w:szCs w:val="24"/>
        </w:rPr>
        <w:t xml:space="preserve"> were present in 29.7%, 51.5% and 81.6% of all crops examined, respectively. </w:t>
      </w:r>
      <w:proofErr w:type="spellStart"/>
      <w:r w:rsidR="00FF2CBE">
        <w:fldChar w:fldCharType="begin"/>
      </w:r>
      <w:r w:rsidR="00FF2CBE">
        <w:instrText xml:space="preserve"> HYPERLINK "https://www.sciencedirect.com/topics/agricultural-and-biological-sciences/xiph</w:instrText>
      </w:r>
      <w:r w:rsidR="00FF2CBE">
        <w:instrText xml:space="preserve">inema" \o "Learn more about Xiphinema from ScienceDirect's AI-generated Topic Pages" </w:instrText>
      </w:r>
      <w:r w:rsidR="00FF2CBE">
        <w:fldChar w:fldCharType="separate"/>
      </w:r>
      <w:r w:rsidR="00683C20" w:rsidRPr="00B5241B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Xiphinema</w:t>
      </w:r>
      <w:proofErr w:type="spellEnd"/>
      <w:r w:rsidR="00FF2CBE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fldChar w:fldCharType="end"/>
      </w:r>
      <w:r w:rsidR="00683C20" w:rsidRPr="00B5241B">
        <w:rPr>
          <w:rFonts w:ascii="Times New Roman" w:hAnsi="Times New Roman" w:cs="Times New Roman"/>
          <w:sz w:val="24"/>
          <w:szCs w:val="24"/>
        </w:rPr>
        <w:t> </w:t>
      </w:r>
      <w:r w:rsidR="00683C20" w:rsidRPr="00683C20">
        <w:rPr>
          <w:rFonts w:ascii="Times New Roman" w:hAnsi="Times New Roman" w:cs="Times New Roman"/>
          <w:sz w:val="24"/>
          <w:szCs w:val="24"/>
        </w:rPr>
        <w:t>were found exclusively in carrots and celery, while </w:t>
      </w:r>
      <w:hyperlink r:id="rId8" w:tooltip="Learn more about Ditylenchus from ScienceDirect's AI-generated Topic Pages" w:history="1">
        <w:r w:rsidR="00683C20" w:rsidRPr="00B5241B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Ditylenchus</w:t>
        </w:r>
      </w:hyperlink>
      <w:r w:rsidR="00683C20" w:rsidRPr="00683C20">
        <w:rPr>
          <w:rFonts w:ascii="Times New Roman" w:hAnsi="Times New Roman" w:cs="Times New Roman"/>
          <w:sz w:val="24"/>
          <w:szCs w:val="24"/>
        </w:rPr>
        <w:t> were only present in tomatoes and carrots (for each, the prevalence was 2.1%).</w:t>
      </w:r>
      <w:r w:rsidR="00A23BC7">
        <w:rPr>
          <w:rFonts w:ascii="Times New Roman" w:hAnsi="Times New Roman" w:cs="Times New Roman"/>
          <w:sz w:val="24"/>
          <w:szCs w:val="24"/>
        </w:rPr>
        <w:t>”</w:t>
      </w:r>
      <w:r w:rsidR="00683C20" w:rsidRPr="00683C20">
        <w:rPr>
          <w:rFonts w:ascii="Times New Roman" w:hAnsi="Times New Roman" w:cs="Times New Roman"/>
          <w:sz w:val="24"/>
          <w:szCs w:val="24"/>
        </w:rPr>
        <w:t xml:space="preserve"> </w:t>
      </w:r>
      <w:r w:rsidR="00067AC1" w:rsidRPr="00683C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7AC1" w:rsidRPr="00683C20">
        <w:rPr>
          <w:rFonts w:ascii="Times New Roman" w:hAnsi="Times New Roman" w:cs="Times New Roman"/>
          <w:sz w:val="24"/>
          <w:szCs w:val="24"/>
        </w:rPr>
        <w:t>Tileubayeva</w:t>
      </w:r>
      <w:r w:rsidR="00067AC1" w:rsidRPr="00683C20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067AC1" w:rsidRPr="00683C20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067AC1" w:rsidRPr="00683C20">
        <w:rPr>
          <w:rFonts w:ascii="Times New Roman" w:hAnsi="Times New Roman" w:cs="Times New Roman"/>
          <w:sz w:val="24"/>
          <w:szCs w:val="24"/>
        </w:rPr>
        <w:t>.,2021</w:t>
      </w:r>
      <w:proofErr w:type="gramStart"/>
      <w:r w:rsidR="00067AC1" w:rsidRPr="00683C20">
        <w:rPr>
          <w:rFonts w:ascii="Times New Roman" w:hAnsi="Times New Roman" w:cs="Times New Roman"/>
          <w:sz w:val="24"/>
          <w:szCs w:val="24"/>
        </w:rPr>
        <w:t>)</w:t>
      </w:r>
      <w:r w:rsidR="00683C20">
        <w:rPr>
          <w:rFonts w:ascii="Times New Roman" w:hAnsi="Times New Roman" w:cs="Times New Roman"/>
          <w:sz w:val="24"/>
          <w:szCs w:val="24"/>
        </w:rPr>
        <w:t>.</w:t>
      </w:r>
      <w:r w:rsidRPr="00365ED7">
        <w:rPr>
          <w:rFonts w:ascii="Times New Roman" w:hAnsi="Times New Roman" w:cs="Times New Roman"/>
          <w:sz w:val="24"/>
          <w:szCs w:val="24"/>
        </w:rPr>
        <w:t>Adomako</w:t>
      </w:r>
      <w:proofErr w:type="gramEnd"/>
      <w:r w:rsidRPr="00365ED7">
        <w:rPr>
          <w:rFonts w:ascii="Times New Roman" w:hAnsi="Times New Roman" w:cs="Times New Roman"/>
          <w:sz w:val="24"/>
          <w:szCs w:val="24"/>
        </w:rPr>
        <w:t xml:space="preserve"> </w:t>
      </w:r>
      <w:r w:rsidRPr="00365ED7">
        <w:rPr>
          <w:rFonts w:ascii="Times New Roman" w:hAnsi="Times New Roman" w:cs="Times New Roman"/>
          <w:i/>
          <w:sz w:val="24"/>
          <w:szCs w:val="24"/>
        </w:rPr>
        <w:t>et al</w:t>
      </w:r>
      <w:r w:rsidRPr="00365ED7">
        <w:rPr>
          <w:rFonts w:ascii="Times New Roman" w:hAnsi="Times New Roman" w:cs="Times New Roman"/>
          <w:sz w:val="24"/>
          <w:szCs w:val="24"/>
        </w:rPr>
        <w:t>., (2022) carried out a survey of plant-</w:t>
      </w:r>
      <w:r w:rsidRPr="00365ED7">
        <w:rPr>
          <w:rFonts w:ascii="Times New Roman" w:hAnsi="Times New Roman" w:cs="Times New Roman"/>
          <w:sz w:val="24"/>
          <w:szCs w:val="24"/>
        </w:rPr>
        <w:lastRenderedPageBreak/>
        <w:t xml:space="preserve">parasitic nematodes and </w:t>
      </w:r>
      <w:r w:rsidRPr="00365ED7">
        <w:rPr>
          <w:rFonts w:ascii="Times New Roman" w:hAnsi="Times New Roman" w:cs="Times New Roman"/>
          <w:i/>
          <w:sz w:val="24"/>
          <w:szCs w:val="24"/>
        </w:rPr>
        <w:t>Meloidogyne</w:t>
      </w:r>
      <w:r w:rsidRPr="00365E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Pratylenchus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Rotylenchulus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Helicotylenchus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65ED7">
        <w:rPr>
          <w:rFonts w:ascii="Times New Roman" w:hAnsi="Times New Roman" w:cs="Times New Roman"/>
          <w:i/>
          <w:sz w:val="24"/>
          <w:szCs w:val="24"/>
        </w:rPr>
        <w:t>Trichodorus</w:t>
      </w:r>
      <w:proofErr w:type="spellEnd"/>
      <w:r w:rsidRPr="00365ED7">
        <w:rPr>
          <w:rFonts w:ascii="Times New Roman" w:hAnsi="Times New Roman" w:cs="Times New Roman"/>
          <w:sz w:val="24"/>
          <w:szCs w:val="24"/>
        </w:rPr>
        <w:t xml:space="preserve"> were found to be associated with common bean across all </w:t>
      </w:r>
      <w:proofErr w:type="spellStart"/>
      <w:r w:rsidRPr="00365ED7">
        <w:rPr>
          <w:rFonts w:ascii="Times New Roman" w:hAnsi="Times New Roman" w:cs="Times New Roman"/>
          <w:sz w:val="24"/>
          <w:szCs w:val="24"/>
        </w:rPr>
        <w:t>locations.</w:t>
      </w:r>
      <w:r w:rsidR="006C718A" w:rsidRPr="00DC3539">
        <w:rPr>
          <w:rFonts w:ascii="Times New Roman" w:hAnsi="Times New Roman" w:cs="Times New Roman"/>
          <w:sz w:val="24"/>
          <w:szCs w:val="24"/>
        </w:rPr>
        <w:t>Hallmann</w:t>
      </w:r>
      <w:proofErr w:type="spellEnd"/>
      <w:r w:rsidR="006C718A" w:rsidRPr="00DC3539">
        <w:rPr>
          <w:rFonts w:ascii="Times New Roman" w:hAnsi="Times New Roman" w:cs="Times New Roman"/>
          <w:sz w:val="24"/>
          <w:szCs w:val="24"/>
        </w:rPr>
        <w:t xml:space="preserve"> </w:t>
      </w:r>
      <w:r w:rsidR="006C718A" w:rsidRPr="00DC3539">
        <w:rPr>
          <w:rFonts w:ascii="Times New Roman" w:hAnsi="Times New Roman" w:cs="Times New Roman"/>
          <w:i/>
          <w:sz w:val="24"/>
          <w:szCs w:val="24"/>
        </w:rPr>
        <w:t>et al</w:t>
      </w:r>
      <w:r w:rsidR="006C718A" w:rsidRPr="00DC3539">
        <w:rPr>
          <w:rFonts w:ascii="Times New Roman" w:hAnsi="Times New Roman" w:cs="Times New Roman"/>
          <w:sz w:val="24"/>
          <w:szCs w:val="24"/>
        </w:rPr>
        <w:t>.</w:t>
      </w:r>
      <w:r w:rsidR="006C718A">
        <w:rPr>
          <w:rFonts w:ascii="Times New Roman" w:hAnsi="Times New Roman" w:cs="Times New Roman"/>
          <w:sz w:val="24"/>
          <w:szCs w:val="24"/>
        </w:rPr>
        <w:t xml:space="preserve">, (2007) recorded </w:t>
      </w:r>
      <w:r w:rsidR="006C718A" w:rsidRPr="00DC3539">
        <w:rPr>
          <w:rFonts w:ascii="Times New Roman" w:hAnsi="Times New Roman" w:cs="Times New Roman"/>
          <w:sz w:val="24"/>
          <w:szCs w:val="24"/>
        </w:rPr>
        <w:t>51% of</w:t>
      </w:r>
      <w:r w:rsidR="006C718A">
        <w:rPr>
          <w:rFonts w:ascii="Times New Roman" w:hAnsi="Times New Roman" w:cs="Times New Roman"/>
          <w:sz w:val="24"/>
          <w:szCs w:val="24"/>
        </w:rPr>
        <w:t xml:space="preserve"> occurrence </w:t>
      </w:r>
      <w:proofErr w:type="spellStart"/>
      <w:r w:rsidR="006C718A">
        <w:rPr>
          <w:rFonts w:ascii="Times New Roman" w:hAnsi="Times New Roman" w:cs="Times New Roman"/>
          <w:sz w:val="24"/>
          <w:szCs w:val="24"/>
        </w:rPr>
        <w:t>of</w:t>
      </w:r>
      <w:r w:rsidR="006C718A" w:rsidRPr="00DC3539">
        <w:rPr>
          <w:rFonts w:ascii="Times New Roman" w:hAnsi="Times New Roman" w:cs="Times New Roman"/>
          <w:i/>
          <w:sz w:val="24"/>
          <w:szCs w:val="24"/>
        </w:rPr>
        <w:t>Meloidogyne</w:t>
      </w:r>
      <w:r w:rsidR="006C718A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6C718A">
        <w:rPr>
          <w:rFonts w:ascii="Times New Roman" w:hAnsi="Times New Roman" w:cs="Times New Roman"/>
          <w:sz w:val="24"/>
          <w:szCs w:val="24"/>
        </w:rPr>
        <w:t xml:space="preserve">. </w:t>
      </w:r>
      <w:r w:rsidR="006C718A" w:rsidRPr="00DC3539">
        <w:rPr>
          <w:rFonts w:ascii="Times New Roman" w:hAnsi="Times New Roman" w:cs="Times New Roman"/>
          <w:sz w:val="24"/>
          <w:szCs w:val="24"/>
        </w:rPr>
        <w:t>in vegetable and cereal production systems</w:t>
      </w:r>
      <w:r w:rsidR="006C718A">
        <w:rPr>
          <w:rFonts w:ascii="Times New Roman" w:hAnsi="Times New Roman" w:cs="Times New Roman"/>
          <w:sz w:val="24"/>
          <w:szCs w:val="24"/>
        </w:rPr>
        <w:t>.</w:t>
      </w:r>
      <w:r w:rsidR="00DC3539" w:rsidRPr="00DC3539">
        <w:rPr>
          <w:i/>
          <w:shd w:val="clear" w:color="auto" w:fill="FFFFFF"/>
        </w:rPr>
        <w:t> </w:t>
      </w:r>
      <w:r w:rsidR="00DC3539" w:rsidRPr="00DC3539">
        <w:rPr>
          <w:rFonts w:ascii="Times New Roman" w:hAnsi="Times New Roman" w:cs="Times New Roman"/>
          <w:sz w:val="24"/>
          <w:szCs w:val="24"/>
        </w:rPr>
        <w:t xml:space="preserve">In production systems with a high frequency of vegetables, </w:t>
      </w:r>
      <w:proofErr w:type="spellStart"/>
      <w:r w:rsidR="00DC3539" w:rsidRPr="00DC3539">
        <w:rPr>
          <w:rFonts w:ascii="Times New Roman" w:hAnsi="Times New Roman" w:cs="Times New Roman"/>
          <w:i/>
          <w:sz w:val="24"/>
          <w:szCs w:val="24"/>
        </w:rPr>
        <w:t>Paratylenchus</w:t>
      </w:r>
      <w:proofErr w:type="spellEnd"/>
      <w:r w:rsidR="00DC3539" w:rsidRPr="00DC3539">
        <w:rPr>
          <w:rFonts w:ascii="Times New Roman" w:hAnsi="Times New Roman" w:cs="Times New Roman"/>
          <w:sz w:val="24"/>
          <w:szCs w:val="24"/>
        </w:rPr>
        <w:t xml:space="preserve"> was detected in 56% of the samples and </w:t>
      </w:r>
      <w:proofErr w:type="spellStart"/>
      <w:r w:rsidR="00DC3539" w:rsidRPr="00DC3539">
        <w:rPr>
          <w:rFonts w:ascii="Times New Roman" w:hAnsi="Times New Roman" w:cs="Times New Roman"/>
          <w:i/>
          <w:sz w:val="24"/>
          <w:szCs w:val="24"/>
        </w:rPr>
        <w:t>Heterodera</w:t>
      </w:r>
      <w:proofErr w:type="spellEnd"/>
      <w:r w:rsidR="00DC3539" w:rsidRPr="00DC3539">
        <w:rPr>
          <w:rFonts w:ascii="Times New Roman" w:hAnsi="Times New Roman" w:cs="Times New Roman"/>
          <w:sz w:val="24"/>
          <w:szCs w:val="24"/>
        </w:rPr>
        <w:t xml:space="preserve"> in 15%, whereas in rotations with a high cropping frequency of cereals, incidences of plant-parasitic nematodes were 56% for </w:t>
      </w:r>
      <w:proofErr w:type="spellStart"/>
      <w:r w:rsidR="00DC3539" w:rsidRPr="00DC3539">
        <w:rPr>
          <w:rFonts w:ascii="Times New Roman" w:hAnsi="Times New Roman" w:cs="Times New Roman"/>
          <w:i/>
          <w:sz w:val="24"/>
          <w:szCs w:val="24"/>
        </w:rPr>
        <w:t>Heterodera</w:t>
      </w:r>
      <w:proofErr w:type="spellEnd"/>
      <w:r w:rsidR="00DC3539" w:rsidRPr="00DC3539">
        <w:rPr>
          <w:rFonts w:ascii="Times New Roman" w:hAnsi="Times New Roman" w:cs="Times New Roman"/>
          <w:sz w:val="24"/>
          <w:szCs w:val="24"/>
        </w:rPr>
        <w:t xml:space="preserve">, 47% for </w:t>
      </w:r>
      <w:proofErr w:type="spellStart"/>
      <w:r w:rsidR="00DC3539" w:rsidRPr="00DC3539">
        <w:rPr>
          <w:rFonts w:ascii="Times New Roman" w:hAnsi="Times New Roman" w:cs="Times New Roman"/>
          <w:i/>
          <w:sz w:val="24"/>
          <w:szCs w:val="24"/>
        </w:rPr>
        <w:t>Trichodorus</w:t>
      </w:r>
      <w:proofErr w:type="spellEnd"/>
      <w:r w:rsidR="00A632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3539" w:rsidRPr="00DC3539">
        <w:rPr>
          <w:rFonts w:ascii="Times New Roman" w:hAnsi="Times New Roman" w:cs="Times New Roman"/>
          <w:sz w:val="24"/>
          <w:szCs w:val="24"/>
        </w:rPr>
        <w:t xml:space="preserve">and 45% for </w:t>
      </w:r>
      <w:proofErr w:type="spellStart"/>
      <w:r w:rsidR="00DC3539" w:rsidRPr="00DC3539">
        <w:rPr>
          <w:rFonts w:ascii="Times New Roman" w:hAnsi="Times New Roman" w:cs="Times New Roman"/>
          <w:i/>
          <w:sz w:val="24"/>
          <w:szCs w:val="24"/>
        </w:rPr>
        <w:t>Paratylenchus</w:t>
      </w:r>
      <w:proofErr w:type="spellEnd"/>
      <w:r w:rsidR="006C718A">
        <w:rPr>
          <w:rFonts w:ascii="Times New Roman" w:hAnsi="Times New Roman" w:cs="Times New Roman"/>
          <w:i/>
          <w:sz w:val="24"/>
          <w:szCs w:val="24"/>
        </w:rPr>
        <w:t>.</w:t>
      </w:r>
      <w:r w:rsidR="00A63262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tooltip="Learn more about Meloidogyne arenaria from ScienceDirect's AI-generated Topic Pages" w:history="1">
        <w:r w:rsidR="001574FD" w:rsidRPr="001574FD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Meloidogyne </w:t>
        </w:r>
        <w:proofErr w:type="spellStart"/>
        <w:r w:rsidR="001574FD" w:rsidRPr="001574FD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arenaria</w:t>
        </w:r>
        <w:proofErr w:type="spellEnd"/>
      </w:hyperlink>
      <w:r w:rsidR="001574FD" w:rsidRPr="001574FD">
        <w:rPr>
          <w:rFonts w:ascii="Times New Roman" w:hAnsi="Times New Roman" w:cs="Times New Roman"/>
          <w:i/>
          <w:sz w:val="24"/>
          <w:szCs w:val="24"/>
        </w:rPr>
        <w:t>, M. incognita, M. </w:t>
      </w:r>
      <w:proofErr w:type="spellStart"/>
      <w:r w:rsidR="001574FD" w:rsidRPr="001574FD">
        <w:rPr>
          <w:rFonts w:ascii="Times New Roman" w:hAnsi="Times New Roman" w:cs="Times New Roman"/>
          <w:i/>
          <w:sz w:val="24"/>
          <w:szCs w:val="24"/>
        </w:rPr>
        <w:t>javanica</w:t>
      </w:r>
      <w:proofErr w:type="spellEnd"/>
      <w:r w:rsidR="001574FD" w:rsidRPr="001574FD">
        <w:rPr>
          <w:rFonts w:ascii="Times New Roman" w:hAnsi="Times New Roman" w:cs="Times New Roman"/>
          <w:i/>
          <w:sz w:val="24"/>
          <w:szCs w:val="24"/>
        </w:rPr>
        <w:t>, </w:t>
      </w:r>
      <w:proofErr w:type="spellStart"/>
      <w:r w:rsidR="00FF2CBE">
        <w:fldChar w:fldCharType="begin"/>
      </w:r>
      <w:r w:rsidR="00FF2CBE">
        <w:instrText xml:space="preserve"> HYPERLINK "https://www.sciencedirect.com/topics/agricultural-and-biological</w:instrText>
      </w:r>
      <w:r w:rsidR="00FF2CBE">
        <w:instrText xml:space="preserve">-sciences/pratylenchus-penetrans" \o "Learn more about Pratylenchus penetrans from ScienceDirect's AI-generated Topic Pages" </w:instrText>
      </w:r>
      <w:r w:rsidR="00FF2CBE">
        <w:fldChar w:fldCharType="separate"/>
      </w:r>
      <w:r w:rsidR="001574FD" w:rsidRPr="001574FD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Pratylenchus</w:t>
      </w:r>
      <w:proofErr w:type="spellEnd"/>
      <w:r w:rsidR="00A63262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proofErr w:type="spellStart"/>
      <w:r w:rsidR="001574FD" w:rsidRPr="001574FD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penetrans</w:t>
      </w:r>
      <w:proofErr w:type="spellEnd"/>
      <w:r w:rsidR="00FF2CBE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fldChar w:fldCharType="end"/>
      </w:r>
      <w:r w:rsidR="001574FD" w:rsidRPr="001574FD">
        <w:rPr>
          <w:rFonts w:ascii="Times New Roman" w:hAnsi="Times New Roman" w:cs="Times New Roman"/>
          <w:sz w:val="24"/>
          <w:szCs w:val="24"/>
        </w:rPr>
        <w:t> and </w:t>
      </w:r>
      <w:r w:rsidR="001574FD" w:rsidRPr="001574FD">
        <w:rPr>
          <w:rFonts w:ascii="Times New Roman" w:hAnsi="Times New Roman" w:cs="Times New Roman"/>
          <w:i/>
          <w:sz w:val="24"/>
          <w:szCs w:val="24"/>
        </w:rPr>
        <w:t>P. </w:t>
      </w:r>
      <w:proofErr w:type="spellStart"/>
      <w:r w:rsidR="001574FD" w:rsidRPr="001574FD">
        <w:rPr>
          <w:rFonts w:ascii="Times New Roman" w:hAnsi="Times New Roman" w:cs="Times New Roman"/>
          <w:i/>
          <w:sz w:val="24"/>
          <w:szCs w:val="24"/>
        </w:rPr>
        <w:t>vulnus</w:t>
      </w:r>
      <w:proofErr w:type="spellEnd"/>
      <w:r w:rsidR="001574FD" w:rsidRPr="001574FD">
        <w:rPr>
          <w:rFonts w:ascii="Times New Roman" w:hAnsi="Times New Roman" w:cs="Times New Roman"/>
          <w:sz w:val="24"/>
          <w:szCs w:val="24"/>
        </w:rPr>
        <w:t xml:space="preserve">, were identified in this survey </w:t>
      </w:r>
      <w:r w:rsidR="00A63262">
        <w:rPr>
          <w:rFonts w:ascii="Times New Roman" w:hAnsi="Times New Roman" w:cs="Times New Roman"/>
          <w:sz w:val="24"/>
          <w:szCs w:val="24"/>
        </w:rPr>
        <w:t xml:space="preserve">in </w:t>
      </w:r>
      <w:r w:rsidR="001574FD" w:rsidRPr="001574FD">
        <w:rPr>
          <w:rFonts w:ascii="Times New Roman" w:hAnsi="Times New Roman" w:cs="Times New Roman"/>
          <w:sz w:val="24"/>
          <w:szCs w:val="24"/>
        </w:rPr>
        <w:t> </w:t>
      </w:r>
      <w:hyperlink r:id="rId10" w:tooltip="Learn more about Prunus from ScienceDirect's AI-generated Topic Pages" w:history="1">
        <w:r w:rsidR="001574FD" w:rsidRPr="001574FD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Prunus</w:t>
        </w:r>
      </w:hyperlink>
      <w:r w:rsidR="001574FD" w:rsidRPr="001574FD">
        <w:rPr>
          <w:rFonts w:ascii="Times New Roman" w:hAnsi="Times New Roman" w:cs="Times New Roman"/>
          <w:sz w:val="24"/>
          <w:szCs w:val="24"/>
        </w:rPr>
        <w:t> groves in Spain</w:t>
      </w:r>
      <w:r w:rsidR="00A63262">
        <w:rPr>
          <w:rFonts w:ascii="Times New Roman" w:hAnsi="Times New Roman" w:cs="Times New Roman"/>
          <w:sz w:val="24"/>
          <w:szCs w:val="24"/>
        </w:rPr>
        <w:t xml:space="preserve"> </w:t>
      </w:r>
      <w:r w:rsidR="001574FD" w:rsidRPr="001574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574FD" w:rsidRPr="001574FD">
        <w:rPr>
          <w:rFonts w:ascii="Times New Roman" w:hAnsi="Times New Roman" w:cs="Times New Roman"/>
          <w:sz w:val="24"/>
          <w:szCs w:val="24"/>
        </w:rPr>
        <w:t>Clavero</w:t>
      </w:r>
      <w:proofErr w:type="spellEnd"/>
      <w:r w:rsidR="001574FD" w:rsidRPr="001574FD">
        <w:rPr>
          <w:rFonts w:ascii="Times New Roman" w:hAnsi="Times New Roman" w:cs="Times New Roman"/>
          <w:sz w:val="24"/>
          <w:szCs w:val="24"/>
        </w:rPr>
        <w:t xml:space="preserve">-Camacho </w:t>
      </w:r>
      <w:r w:rsidR="001574FD" w:rsidRPr="001574FD">
        <w:rPr>
          <w:rFonts w:ascii="Times New Roman" w:hAnsi="Times New Roman" w:cs="Times New Roman"/>
          <w:i/>
          <w:sz w:val="24"/>
          <w:szCs w:val="24"/>
        </w:rPr>
        <w:t>et al</w:t>
      </w:r>
      <w:r w:rsidR="001574FD" w:rsidRPr="001574FD">
        <w:rPr>
          <w:rFonts w:ascii="Times New Roman" w:hAnsi="Times New Roman" w:cs="Times New Roman"/>
          <w:sz w:val="24"/>
          <w:szCs w:val="24"/>
        </w:rPr>
        <w:t>.</w:t>
      </w:r>
      <w:r w:rsidR="001574FD">
        <w:rPr>
          <w:rFonts w:ascii="Times New Roman" w:hAnsi="Times New Roman" w:cs="Times New Roman"/>
          <w:sz w:val="24"/>
          <w:szCs w:val="24"/>
        </w:rPr>
        <w:t>,</w:t>
      </w:r>
      <w:r w:rsidR="001574FD" w:rsidRPr="001574FD">
        <w:rPr>
          <w:rFonts w:ascii="Times New Roman" w:hAnsi="Times New Roman" w:cs="Times New Roman"/>
          <w:sz w:val="24"/>
          <w:szCs w:val="24"/>
        </w:rPr>
        <w:t>2024).</w:t>
      </w:r>
      <w:r w:rsidR="00A63262">
        <w:rPr>
          <w:rFonts w:ascii="Times New Roman" w:hAnsi="Times New Roman" w:cs="Times New Roman"/>
          <w:sz w:val="24"/>
          <w:szCs w:val="24"/>
        </w:rPr>
        <w:t xml:space="preserve"> </w:t>
      </w:r>
      <w:r w:rsidR="00A23BC7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  <w:r w:rsidR="00F701FC" w:rsidRPr="00521DFC">
        <w:rPr>
          <w:rFonts w:ascii="Times New Roman" w:hAnsi="Times New Roman" w:cs="Times New Roman"/>
          <w:sz w:val="24"/>
          <w:szCs w:val="24"/>
        </w:rPr>
        <w:t xml:space="preserve">Thiruchchelvan </w:t>
      </w:r>
      <w:r w:rsidR="00F701FC" w:rsidRPr="00521DFC">
        <w:rPr>
          <w:rFonts w:ascii="Times New Roman" w:hAnsi="Times New Roman" w:cs="Times New Roman"/>
          <w:i/>
          <w:sz w:val="24"/>
          <w:szCs w:val="24"/>
        </w:rPr>
        <w:t>et al</w:t>
      </w:r>
      <w:r w:rsidR="00F701FC" w:rsidRPr="00521DFC">
        <w:rPr>
          <w:rFonts w:ascii="Times New Roman" w:hAnsi="Times New Roman" w:cs="Times New Roman"/>
          <w:sz w:val="24"/>
          <w:szCs w:val="24"/>
        </w:rPr>
        <w:t>.</w:t>
      </w:r>
      <w:r w:rsidR="00F701FC">
        <w:rPr>
          <w:rFonts w:ascii="Times New Roman" w:hAnsi="Times New Roman" w:cs="Times New Roman"/>
          <w:sz w:val="24"/>
          <w:szCs w:val="24"/>
        </w:rPr>
        <w:t xml:space="preserve">,(2024) recorded </w:t>
      </w:r>
      <w:proofErr w:type="spellStart"/>
      <w:r w:rsidR="00F701FC" w:rsidRPr="00F701FC">
        <w:rPr>
          <w:rFonts w:ascii="Times New Roman" w:hAnsi="Times New Roman" w:cs="Times New Roman"/>
          <w:i/>
          <w:sz w:val="24"/>
          <w:szCs w:val="24"/>
        </w:rPr>
        <w:t>Pratylenchus</w:t>
      </w:r>
      <w:proofErr w:type="spellEnd"/>
      <w:r w:rsidR="00F701FC" w:rsidRPr="00521DFC">
        <w:rPr>
          <w:rFonts w:ascii="Times New Roman" w:hAnsi="Times New Roman" w:cs="Times New Roman"/>
          <w:sz w:val="24"/>
          <w:szCs w:val="24"/>
        </w:rPr>
        <w:t> spp. (root-lesion), </w:t>
      </w:r>
      <w:proofErr w:type="spellStart"/>
      <w:r w:rsidR="00F701FC" w:rsidRPr="00F701FC">
        <w:rPr>
          <w:rFonts w:ascii="Times New Roman" w:hAnsi="Times New Roman" w:cs="Times New Roman"/>
          <w:i/>
          <w:sz w:val="24"/>
          <w:szCs w:val="24"/>
        </w:rPr>
        <w:t>Helicotylenchus</w:t>
      </w:r>
      <w:proofErr w:type="spellEnd"/>
      <w:r w:rsidR="00F701FC" w:rsidRPr="00521DFC">
        <w:rPr>
          <w:rFonts w:ascii="Times New Roman" w:hAnsi="Times New Roman" w:cs="Times New Roman"/>
          <w:sz w:val="24"/>
          <w:szCs w:val="24"/>
        </w:rPr>
        <w:t> spp. (spiral), </w:t>
      </w:r>
      <w:r w:rsidR="00F701FC" w:rsidRPr="00F701FC">
        <w:rPr>
          <w:rFonts w:ascii="Times New Roman" w:hAnsi="Times New Roman" w:cs="Times New Roman"/>
          <w:i/>
          <w:sz w:val="24"/>
          <w:szCs w:val="24"/>
        </w:rPr>
        <w:t>Meloidogyne</w:t>
      </w:r>
      <w:r w:rsidR="00F701FC" w:rsidRPr="00521DFC">
        <w:rPr>
          <w:rFonts w:ascii="Times New Roman" w:hAnsi="Times New Roman" w:cs="Times New Roman"/>
          <w:sz w:val="24"/>
          <w:szCs w:val="24"/>
        </w:rPr>
        <w:t> spp. (root-knot), </w:t>
      </w:r>
      <w:proofErr w:type="spellStart"/>
      <w:r w:rsidR="00F701FC" w:rsidRPr="00F701FC">
        <w:rPr>
          <w:rFonts w:ascii="Times New Roman" w:hAnsi="Times New Roman" w:cs="Times New Roman"/>
          <w:i/>
          <w:sz w:val="24"/>
          <w:szCs w:val="24"/>
        </w:rPr>
        <w:t>Heterodera</w:t>
      </w:r>
      <w:proofErr w:type="spellEnd"/>
      <w:r w:rsidR="00F701FC" w:rsidRPr="00521DFC">
        <w:rPr>
          <w:rFonts w:ascii="Times New Roman" w:hAnsi="Times New Roman" w:cs="Times New Roman"/>
          <w:sz w:val="24"/>
          <w:szCs w:val="24"/>
        </w:rPr>
        <w:t> spp. (cyst), </w:t>
      </w:r>
      <w:proofErr w:type="spellStart"/>
      <w:r w:rsidR="00F701FC" w:rsidRPr="00F701FC">
        <w:rPr>
          <w:rFonts w:ascii="Times New Roman" w:hAnsi="Times New Roman" w:cs="Times New Roman"/>
          <w:i/>
          <w:sz w:val="24"/>
          <w:szCs w:val="24"/>
        </w:rPr>
        <w:t>Paratylenchus</w:t>
      </w:r>
      <w:proofErr w:type="spellEnd"/>
      <w:r w:rsidR="00F701FC" w:rsidRPr="00521DFC">
        <w:rPr>
          <w:rFonts w:ascii="Times New Roman" w:hAnsi="Times New Roman" w:cs="Times New Roman"/>
          <w:sz w:val="24"/>
          <w:szCs w:val="24"/>
        </w:rPr>
        <w:t> spp. (pin), </w:t>
      </w:r>
      <w:proofErr w:type="spellStart"/>
      <w:r w:rsidR="00F701FC" w:rsidRPr="00F701FC">
        <w:rPr>
          <w:rFonts w:ascii="Times New Roman" w:hAnsi="Times New Roman" w:cs="Times New Roman"/>
          <w:i/>
          <w:sz w:val="24"/>
          <w:szCs w:val="24"/>
        </w:rPr>
        <w:t>Criconemella</w:t>
      </w:r>
      <w:proofErr w:type="spellEnd"/>
      <w:r w:rsidR="00F701FC" w:rsidRPr="00521DFC">
        <w:rPr>
          <w:rFonts w:ascii="Times New Roman" w:hAnsi="Times New Roman" w:cs="Times New Roman"/>
          <w:sz w:val="24"/>
          <w:szCs w:val="24"/>
        </w:rPr>
        <w:t> spp. (ring), and </w:t>
      </w:r>
      <w:proofErr w:type="spellStart"/>
      <w:r w:rsidR="00F701FC" w:rsidRPr="00F701FC">
        <w:rPr>
          <w:rFonts w:ascii="Times New Roman" w:hAnsi="Times New Roman" w:cs="Times New Roman"/>
          <w:i/>
          <w:sz w:val="24"/>
          <w:szCs w:val="24"/>
        </w:rPr>
        <w:t>Tylenchus</w:t>
      </w:r>
      <w:proofErr w:type="spellEnd"/>
      <w:r w:rsidR="00F701FC" w:rsidRPr="00521DFC">
        <w:rPr>
          <w:rFonts w:ascii="Times New Roman" w:hAnsi="Times New Roman" w:cs="Times New Roman"/>
          <w:sz w:val="24"/>
          <w:szCs w:val="24"/>
        </w:rPr>
        <w:t> spp. in New Zealand maize fields. PPNs were present in 98% of the samples, with </w:t>
      </w:r>
      <w:proofErr w:type="spellStart"/>
      <w:r w:rsidR="00F701FC" w:rsidRPr="00F701FC">
        <w:rPr>
          <w:rFonts w:ascii="Times New Roman" w:hAnsi="Times New Roman" w:cs="Times New Roman"/>
          <w:i/>
          <w:sz w:val="24"/>
          <w:szCs w:val="24"/>
        </w:rPr>
        <w:t>Pratylenchus</w:t>
      </w:r>
      <w:proofErr w:type="spellEnd"/>
      <w:r w:rsidR="00F701FC" w:rsidRPr="00F701FC">
        <w:rPr>
          <w:rFonts w:ascii="Times New Roman" w:hAnsi="Times New Roman" w:cs="Times New Roman"/>
          <w:i/>
          <w:sz w:val="24"/>
          <w:szCs w:val="24"/>
        </w:rPr>
        <w:t> </w:t>
      </w:r>
      <w:r w:rsidR="00F701FC" w:rsidRPr="00521DFC">
        <w:rPr>
          <w:rFonts w:ascii="Times New Roman" w:hAnsi="Times New Roman" w:cs="Times New Roman"/>
          <w:sz w:val="24"/>
          <w:szCs w:val="24"/>
        </w:rPr>
        <w:t>spp. being the most prevalent (91%), followed by </w:t>
      </w:r>
      <w:proofErr w:type="spellStart"/>
      <w:r w:rsidR="00F701FC" w:rsidRPr="00F701FC">
        <w:rPr>
          <w:rFonts w:ascii="Times New Roman" w:hAnsi="Times New Roman" w:cs="Times New Roman"/>
          <w:i/>
          <w:sz w:val="24"/>
          <w:szCs w:val="24"/>
        </w:rPr>
        <w:t>Helicotylenchus</w:t>
      </w:r>
      <w:proofErr w:type="spellEnd"/>
      <w:r w:rsidR="00F701FC" w:rsidRPr="00521DFC">
        <w:rPr>
          <w:rFonts w:ascii="Times New Roman" w:hAnsi="Times New Roman" w:cs="Times New Roman"/>
          <w:sz w:val="24"/>
          <w:szCs w:val="24"/>
        </w:rPr>
        <w:t> spp. (38%)</w:t>
      </w:r>
      <w:r w:rsidR="00F701FC">
        <w:rPr>
          <w:rFonts w:ascii="Times New Roman" w:hAnsi="Times New Roman" w:cs="Times New Roman"/>
          <w:sz w:val="24"/>
          <w:szCs w:val="24"/>
        </w:rPr>
        <w:t>.</w:t>
      </w:r>
      <w:r w:rsidR="00AC2E0C">
        <w:rPr>
          <w:rFonts w:ascii="Times New Roman" w:hAnsi="Times New Roman" w:cs="Times New Roman"/>
          <w:sz w:val="24"/>
          <w:szCs w:val="24"/>
        </w:rPr>
        <w:t xml:space="preserve"> </w:t>
      </w:r>
      <w:r w:rsidR="00F701FC">
        <w:rPr>
          <w:rFonts w:ascii="Times New Roman" w:hAnsi="Times New Roman" w:cs="Times New Roman"/>
          <w:sz w:val="24"/>
          <w:szCs w:val="24"/>
        </w:rPr>
        <w:t>P</w:t>
      </w:r>
      <w:r w:rsidR="00F701FC" w:rsidRPr="00455AEA">
        <w:rPr>
          <w:rFonts w:ascii="Times New Roman" w:hAnsi="Times New Roman" w:cs="Times New Roman"/>
          <w:sz w:val="24"/>
          <w:szCs w:val="24"/>
        </w:rPr>
        <w:t>revalence, spatial distribution, and population density of seven genera of plant-parasitic nematodes</w:t>
      </w:r>
      <w:r w:rsidR="00F701FC">
        <w:rPr>
          <w:rFonts w:ascii="Times New Roman" w:hAnsi="Times New Roman" w:cs="Times New Roman"/>
          <w:sz w:val="24"/>
          <w:szCs w:val="24"/>
        </w:rPr>
        <w:t xml:space="preserve"> were analyzed from a vegetable crop field</w:t>
      </w:r>
      <w:r w:rsidR="00F701FC" w:rsidRPr="00455AEA">
        <w:rPr>
          <w:rFonts w:ascii="Times New Roman" w:hAnsi="Times New Roman" w:cs="Times New Roman"/>
          <w:sz w:val="24"/>
          <w:szCs w:val="24"/>
        </w:rPr>
        <w:t xml:space="preserve"> in Tennessee and North and South Carolina</w:t>
      </w:r>
      <w:r w:rsidR="00F701FC">
        <w:rPr>
          <w:rFonts w:ascii="Times New Roman" w:hAnsi="Times New Roman" w:cs="Times New Roman"/>
          <w:sz w:val="24"/>
          <w:szCs w:val="24"/>
        </w:rPr>
        <w:t xml:space="preserve">. </w:t>
      </w:r>
      <w:r w:rsidR="00455AEA" w:rsidRPr="00455AEA">
        <w:rPr>
          <w:rFonts w:ascii="Times New Roman" w:hAnsi="Times New Roman" w:cs="Times New Roman"/>
          <w:sz w:val="24"/>
          <w:szCs w:val="24"/>
        </w:rPr>
        <w:t>Root-knot nematodes were identified in 60% of the fields sampled, with population densities ranging from 10 to 10,400 nematodes per 500 cm3 of soil. Detection rates of other genera as percentages of total fields sampled were: spiral (42%), stubby root (32%), stunt (21%), ring (13%), and lesion (8%) nematodes. Out of eight crops sampled, fields either currently or formerly planted to tomato or pepper were the most frequently sampled in t</w:t>
      </w:r>
      <w:r w:rsidR="00455AEA">
        <w:rPr>
          <w:rFonts w:ascii="Times New Roman" w:hAnsi="Times New Roman" w:cs="Times New Roman"/>
          <w:sz w:val="24"/>
          <w:szCs w:val="24"/>
        </w:rPr>
        <w:t>he survey (77% of total fields</w:t>
      </w:r>
      <w:proofErr w:type="gramStart"/>
      <w:r w:rsidR="00455AEA">
        <w:rPr>
          <w:rFonts w:ascii="Times New Roman" w:hAnsi="Times New Roman" w:cs="Times New Roman"/>
          <w:sz w:val="24"/>
          <w:szCs w:val="24"/>
        </w:rPr>
        <w:t>)</w:t>
      </w:r>
      <w:r w:rsidR="00A23BC7">
        <w:rPr>
          <w:rFonts w:ascii="Times New Roman" w:hAnsi="Times New Roman" w:cs="Times New Roman"/>
          <w:sz w:val="24"/>
          <w:szCs w:val="24"/>
        </w:rPr>
        <w:t>”</w:t>
      </w:r>
      <w:r w:rsidR="00455AE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455AEA" w:rsidRPr="00455AEA">
        <w:rPr>
          <w:rFonts w:ascii="Times New Roman" w:hAnsi="Times New Roman" w:cs="Times New Roman"/>
          <w:sz w:val="24"/>
          <w:szCs w:val="24"/>
        </w:rPr>
        <w:t>Gorny</w:t>
      </w:r>
      <w:r w:rsidR="00455AEA" w:rsidRPr="00F701FC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455AEA" w:rsidRPr="00F701FC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455AEA">
        <w:rPr>
          <w:rFonts w:ascii="Times New Roman" w:hAnsi="Times New Roman" w:cs="Times New Roman"/>
          <w:sz w:val="24"/>
          <w:szCs w:val="24"/>
        </w:rPr>
        <w:t>.</w:t>
      </w:r>
      <w:r w:rsidR="00F701FC">
        <w:rPr>
          <w:rFonts w:ascii="Times New Roman" w:hAnsi="Times New Roman" w:cs="Times New Roman"/>
          <w:sz w:val="24"/>
          <w:szCs w:val="24"/>
        </w:rPr>
        <w:t>,</w:t>
      </w:r>
      <w:r w:rsidR="00455AEA">
        <w:rPr>
          <w:rFonts w:ascii="Times New Roman" w:hAnsi="Times New Roman" w:cs="Times New Roman"/>
          <w:sz w:val="24"/>
          <w:szCs w:val="24"/>
        </w:rPr>
        <w:t>2024).</w:t>
      </w:r>
    </w:p>
    <w:p w:rsidR="004F792B" w:rsidRPr="00365ED7" w:rsidRDefault="004F792B" w:rsidP="005124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47A" w:rsidRDefault="0042747A" w:rsidP="0051242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714" w:rsidRPr="000448C7" w:rsidRDefault="007F5714" w:rsidP="004F792B">
      <w:pPr>
        <w:spacing w:after="0" w:line="360" w:lineRule="auto"/>
        <w:jc w:val="both"/>
        <w:rPr>
          <w:b/>
          <w:sz w:val="24"/>
          <w:szCs w:val="24"/>
        </w:rPr>
      </w:pPr>
      <w:r w:rsidRPr="000448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Table1.Community analysis of plant parasitic nematodes </w:t>
      </w:r>
      <w:r w:rsidR="007F363E" w:rsidRPr="000448C7">
        <w:rPr>
          <w:rFonts w:ascii="Times New Roman" w:hAnsi="Times New Roman" w:cs="Times New Roman"/>
          <w:b/>
          <w:sz w:val="24"/>
          <w:szCs w:val="24"/>
        </w:rPr>
        <w:t>in</w:t>
      </w:r>
      <w:r w:rsidRPr="000448C7">
        <w:rPr>
          <w:rFonts w:ascii="Times New Roman" w:hAnsi="Times New Roman" w:cs="Times New Roman"/>
          <w:b/>
          <w:sz w:val="24"/>
          <w:szCs w:val="24"/>
        </w:rPr>
        <w:t xml:space="preserve"> cultivated crops in the experimental fields of College Campus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630"/>
        <w:gridCol w:w="720"/>
        <w:gridCol w:w="720"/>
        <w:gridCol w:w="900"/>
        <w:gridCol w:w="1210"/>
        <w:gridCol w:w="1057"/>
        <w:gridCol w:w="1131"/>
        <w:gridCol w:w="1120"/>
      </w:tblGrid>
      <w:tr w:rsidR="007F5714" w:rsidRPr="0088724F" w:rsidTr="002D2210">
        <w:tc>
          <w:tcPr>
            <w:tcW w:w="2088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 xml:space="preserve">Nematode genus </w:t>
            </w:r>
          </w:p>
        </w:tc>
        <w:tc>
          <w:tcPr>
            <w:tcW w:w="63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Total No. of sample collected</w:t>
            </w: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No.of</w:t>
            </w:r>
            <w:proofErr w:type="spellEnd"/>
            <w:proofErr w:type="gramEnd"/>
            <w:r w:rsidRPr="002D2210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2210">
              <w:rPr>
                <w:rFonts w:ascii="Times New Roman" w:hAnsi="Times New Roman" w:cs="Times New Roman"/>
                <w:sz w:val="24"/>
                <w:szCs w:val="24"/>
              </w:rPr>
              <w:t xml:space="preserve"> samples</w:t>
            </w: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Absolute frequency (%)</w:t>
            </w:r>
          </w:p>
        </w:tc>
        <w:tc>
          <w:tcPr>
            <w:tcW w:w="900" w:type="dxa"/>
          </w:tcPr>
          <w:p w:rsidR="00C5629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Relative frequency</w:t>
            </w:r>
          </w:p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10" w:type="dxa"/>
          </w:tcPr>
          <w:p w:rsidR="00C5629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Absolute density</w:t>
            </w:r>
          </w:p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/250cm</w:t>
            </w:r>
            <w:r w:rsidRPr="002D22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57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Relative density</w:t>
            </w:r>
          </w:p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1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Prominence value</w:t>
            </w:r>
          </w:p>
        </w:tc>
        <w:tc>
          <w:tcPr>
            <w:tcW w:w="11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Relative prominence</w:t>
            </w:r>
          </w:p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7F5714" w:rsidRPr="0088724F" w:rsidTr="002D2210">
        <w:tc>
          <w:tcPr>
            <w:tcW w:w="2088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i/>
                <w:sz w:val="24"/>
                <w:szCs w:val="24"/>
              </w:rPr>
              <w:t>Meloidogyne incognita</w:t>
            </w:r>
          </w:p>
        </w:tc>
        <w:tc>
          <w:tcPr>
            <w:tcW w:w="630" w:type="dxa"/>
            <w:vMerge w:val="restart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27.18</w:t>
            </w:r>
          </w:p>
        </w:tc>
        <w:tc>
          <w:tcPr>
            <w:tcW w:w="1210" w:type="dxa"/>
          </w:tcPr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(40-380)</w:t>
            </w:r>
          </w:p>
        </w:tc>
        <w:tc>
          <w:tcPr>
            <w:tcW w:w="1057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131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</w:tr>
      <w:tr w:rsidR="007F5714" w:rsidRPr="0088724F" w:rsidTr="002D2210">
        <w:tc>
          <w:tcPr>
            <w:tcW w:w="2088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210">
              <w:rPr>
                <w:rFonts w:ascii="Times New Roman" w:hAnsi="Times New Roman" w:cs="Times New Roman"/>
                <w:i/>
                <w:sz w:val="24"/>
                <w:szCs w:val="24"/>
              </w:rPr>
              <w:t>Rotylenchulus</w:t>
            </w:r>
            <w:proofErr w:type="spellEnd"/>
            <w:r w:rsidR="00FE2A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D2210">
              <w:rPr>
                <w:rFonts w:ascii="Times New Roman" w:hAnsi="Times New Roman" w:cs="Times New Roman"/>
                <w:i/>
                <w:sz w:val="24"/>
                <w:szCs w:val="24"/>
              </w:rPr>
              <w:t>reniformis</w:t>
            </w:r>
            <w:proofErr w:type="spellEnd"/>
          </w:p>
        </w:tc>
        <w:tc>
          <w:tcPr>
            <w:tcW w:w="630" w:type="dxa"/>
            <w:vMerge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0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210" w:type="dxa"/>
          </w:tcPr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(20-40)</w:t>
            </w:r>
          </w:p>
        </w:tc>
        <w:tc>
          <w:tcPr>
            <w:tcW w:w="1057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131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1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7F5714" w:rsidRPr="0088724F" w:rsidTr="002D2210">
        <w:tc>
          <w:tcPr>
            <w:tcW w:w="2088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210">
              <w:rPr>
                <w:rFonts w:ascii="Times New Roman" w:hAnsi="Times New Roman" w:cs="Times New Roman"/>
                <w:i/>
                <w:sz w:val="24"/>
                <w:szCs w:val="24"/>
              </w:rPr>
              <w:t>Pratylenchus</w:t>
            </w:r>
            <w:proofErr w:type="spellEnd"/>
            <w:r w:rsidRPr="002D2210"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630" w:type="dxa"/>
            <w:vMerge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90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5.78</w:t>
            </w:r>
          </w:p>
        </w:tc>
        <w:tc>
          <w:tcPr>
            <w:tcW w:w="1210" w:type="dxa"/>
          </w:tcPr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(20-200)</w:t>
            </w:r>
          </w:p>
        </w:tc>
        <w:tc>
          <w:tcPr>
            <w:tcW w:w="1057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131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1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4.79</w:t>
            </w:r>
          </w:p>
        </w:tc>
      </w:tr>
      <w:tr w:rsidR="007F5714" w:rsidRPr="0088724F" w:rsidTr="002D2210">
        <w:tc>
          <w:tcPr>
            <w:tcW w:w="2088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210">
              <w:rPr>
                <w:rFonts w:ascii="Times New Roman" w:hAnsi="Times New Roman" w:cs="Times New Roman"/>
                <w:i/>
                <w:sz w:val="24"/>
                <w:szCs w:val="24"/>
              </w:rPr>
              <w:t>Hoplolaimus</w:t>
            </w:r>
            <w:proofErr w:type="spellEnd"/>
            <w:r w:rsidRPr="002D2210"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630" w:type="dxa"/>
            <w:vMerge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0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  <w:tc>
          <w:tcPr>
            <w:tcW w:w="1210" w:type="dxa"/>
          </w:tcPr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(30-120)</w:t>
            </w:r>
          </w:p>
        </w:tc>
        <w:tc>
          <w:tcPr>
            <w:tcW w:w="1057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1131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1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</w:tr>
      <w:tr w:rsidR="007F5714" w:rsidRPr="0088724F" w:rsidTr="002D2210">
        <w:tc>
          <w:tcPr>
            <w:tcW w:w="2088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210">
              <w:rPr>
                <w:rFonts w:ascii="Times New Roman" w:hAnsi="Times New Roman" w:cs="Times New Roman"/>
                <w:i/>
                <w:sz w:val="24"/>
                <w:szCs w:val="24"/>
              </w:rPr>
              <w:t>Helicotylenchus</w:t>
            </w: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proofErr w:type="spellEnd"/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  <w:vMerge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90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10" w:type="dxa"/>
          </w:tcPr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(40-300)</w:t>
            </w:r>
          </w:p>
        </w:tc>
        <w:tc>
          <w:tcPr>
            <w:tcW w:w="1057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131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119.4</w:t>
            </w:r>
          </w:p>
        </w:tc>
        <w:tc>
          <w:tcPr>
            <w:tcW w:w="11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</w:tr>
      <w:tr w:rsidR="007F5714" w:rsidRPr="0088724F" w:rsidTr="002D2210">
        <w:tc>
          <w:tcPr>
            <w:tcW w:w="2088" w:type="dxa"/>
          </w:tcPr>
          <w:p w:rsidR="0051283F" w:rsidRDefault="007F5714" w:rsidP="007610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D2210">
              <w:rPr>
                <w:rFonts w:ascii="Times New Roman" w:hAnsi="Times New Roman" w:cs="Times New Roman"/>
                <w:i/>
                <w:sz w:val="24"/>
                <w:szCs w:val="24"/>
              </w:rPr>
              <w:t>Tylenchorhynchus</w:t>
            </w:r>
            <w:proofErr w:type="spellEnd"/>
          </w:p>
          <w:p w:rsidR="007F5714" w:rsidRPr="002D2210" w:rsidRDefault="007F5714" w:rsidP="007610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spp.</w:t>
            </w:r>
          </w:p>
        </w:tc>
        <w:tc>
          <w:tcPr>
            <w:tcW w:w="630" w:type="dxa"/>
            <w:vMerge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88.0</w:t>
            </w:r>
          </w:p>
        </w:tc>
        <w:tc>
          <w:tcPr>
            <w:tcW w:w="90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23.91</w:t>
            </w:r>
          </w:p>
        </w:tc>
        <w:tc>
          <w:tcPr>
            <w:tcW w:w="1210" w:type="dxa"/>
          </w:tcPr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7F5714" w:rsidRPr="002D2210" w:rsidRDefault="007F5714" w:rsidP="002D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(20-180)</w:t>
            </w:r>
          </w:p>
        </w:tc>
        <w:tc>
          <w:tcPr>
            <w:tcW w:w="1057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131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  <w:tc>
          <w:tcPr>
            <w:tcW w:w="1120" w:type="dxa"/>
          </w:tcPr>
          <w:p w:rsidR="007F5714" w:rsidRPr="002D2210" w:rsidRDefault="007F5714" w:rsidP="0076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10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</w:tr>
    </w:tbl>
    <w:p w:rsidR="00461539" w:rsidRDefault="00461539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77E" w:rsidRDefault="0053277E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77E" w:rsidRDefault="0053277E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77E" w:rsidRDefault="0053277E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77E" w:rsidRDefault="0053277E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77E" w:rsidRDefault="0053277E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77E" w:rsidRDefault="0053277E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47A" w:rsidRDefault="0042747A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47A" w:rsidRDefault="0042747A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47A" w:rsidRDefault="0042747A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47A" w:rsidRDefault="0042747A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539" w:rsidRPr="001A39F1" w:rsidRDefault="00461539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Frequency of occurrence (FO) and Population </w:t>
      </w:r>
      <w:proofErr w:type="gramStart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>density(</w:t>
      </w:r>
      <w:proofErr w:type="gramEnd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PD) of </w:t>
      </w:r>
      <w:r w:rsidRPr="001A3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Meloidogyne incognita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Experimental Field of SCS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CA,Dhubri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Assam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1350"/>
        <w:gridCol w:w="1260"/>
        <w:gridCol w:w="1620"/>
        <w:gridCol w:w="1710"/>
      </w:tblGrid>
      <w:tr w:rsidR="00461539" w:rsidRPr="001A39F1" w:rsidTr="003258A3">
        <w:trPr>
          <w:trHeight w:val="399"/>
        </w:trPr>
        <w:tc>
          <w:tcPr>
            <w:tcW w:w="1368" w:type="dxa"/>
            <w:vMerge w:val="restart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Crop </w:t>
            </w:r>
          </w:p>
        </w:tc>
        <w:tc>
          <w:tcPr>
            <w:tcW w:w="1980" w:type="dxa"/>
            <w:vMerge w:val="restart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Scientific name</w:t>
            </w:r>
          </w:p>
        </w:tc>
        <w:tc>
          <w:tcPr>
            <w:tcW w:w="1350" w:type="dxa"/>
            <w:vMerge w:val="restart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</w:t>
            </w:r>
            <w:proofErr w:type="gramStart"/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 samples</w:t>
            </w:r>
            <w:proofErr w:type="gramEnd"/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collected</w:t>
            </w:r>
          </w:p>
        </w:tc>
        <w:tc>
          <w:tcPr>
            <w:tcW w:w="1260" w:type="dxa"/>
            <w:vMerge w:val="restart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+</w:t>
            </w:r>
            <w:proofErr w:type="spellStart"/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vesample</w:t>
            </w:r>
            <w:proofErr w:type="spellEnd"/>
          </w:p>
        </w:tc>
        <w:tc>
          <w:tcPr>
            <w:tcW w:w="1620" w:type="dxa"/>
            <w:vMerge w:val="restart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frequency of occurrence %</w:t>
            </w:r>
          </w:p>
        </w:tc>
        <w:tc>
          <w:tcPr>
            <w:tcW w:w="1710" w:type="dxa"/>
            <w:vMerge w:val="restart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Population Density /250 cc soil</w:t>
            </w:r>
          </w:p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(range)</w:t>
            </w:r>
          </w:p>
        </w:tc>
      </w:tr>
      <w:tr w:rsidR="00461539" w:rsidRPr="001A39F1" w:rsidTr="003258A3">
        <w:trPr>
          <w:trHeight w:val="399"/>
        </w:trPr>
        <w:tc>
          <w:tcPr>
            <w:tcW w:w="1368" w:type="dxa"/>
            <w:vMerge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1539" w:rsidRPr="001A39F1" w:rsidTr="003258A3">
        <w:tc>
          <w:tcPr>
            <w:tcW w:w="1368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Brinjal</w:t>
            </w:r>
          </w:p>
        </w:tc>
        <w:tc>
          <w:tcPr>
            <w:tcW w:w="198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Solanum </w:t>
            </w:r>
            <w:proofErr w:type="spellStart"/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melongena</w:t>
            </w:r>
            <w:proofErr w:type="spellEnd"/>
          </w:p>
        </w:tc>
        <w:tc>
          <w:tcPr>
            <w:tcW w:w="135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(60-280)</w:t>
            </w:r>
          </w:p>
        </w:tc>
      </w:tr>
      <w:tr w:rsidR="00461539" w:rsidRPr="001A39F1" w:rsidTr="003258A3">
        <w:tc>
          <w:tcPr>
            <w:tcW w:w="1368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Tomato</w:t>
            </w:r>
          </w:p>
        </w:tc>
        <w:tc>
          <w:tcPr>
            <w:tcW w:w="198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Solanum </w:t>
            </w:r>
            <w:proofErr w:type="spellStart"/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lycopersicum</w:t>
            </w:r>
            <w:proofErr w:type="spellEnd"/>
          </w:p>
        </w:tc>
        <w:tc>
          <w:tcPr>
            <w:tcW w:w="135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</w:t>
            </w:r>
          </w:p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(100-380)</w:t>
            </w:r>
          </w:p>
        </w:tc>
      </w:tr>
      <w:tr w:rsidR="00461539" w:rsidRPr="001A39F1" w:rsidTr="003258A3">
        <w:tc>
          <w:tcPr>
            <w:tcW w:w="1368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Bottle gourd</w:t>
            </w:r>
          </w:p>
        </w:tc>
        <w:tc>
          <w:tcPr>
            <w:tcW w:w="198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Lagenaria</w:t>
            </w:r>
            <w:proofErr w:type="spellEnd"/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siceraria</w:t>
            </w:r>
            <w:proofErr w:type="spellEnd"/>
          </w:p>
        </w:tc>
        <w:tc>
          <w:tcPr>
            <w:tcW w:w="135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(60-280)</w:t>
            </w:r>
          </w:p>
        </w:tc>
      </w:tr>
      <w:tr w:rsidR="00461539" w:rsidRPr="001A39F1" w:rsidTr="003258A3">
        <w:tc>
          <w:tcPr>
            <w:tcW w:w="1368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Sponse</w:t>
            </w:r>
            <w:proofErr w:type="spellEnd"/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gourd</w:t>
            </w:r>
          </w:p>
        </w:tc>
        <w:tc>
          <w:tcPr>
            <w:tcW w:w="198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Luffa </w:t>
            </w:r>
            <w:proofErr w:type="spellStart"/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aegyptiaca</w:t>
            </w:r>
            <w:proofErr w:type="spellEnd"/>
          </w:p>
        </w:tc>
        <w:tc>
          <w:tcPr>
            <w:tcW w:w="135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(80-280)</w:t>
            </w:r>
          </w:p>
        </w:tc>
      </w:tr>
      <w:tr w:rsidR="00461539" w:rsidRPr="001A39F1" w:rsidTr="003258A3">
        <w:tc>
          <w:tcPr>
            <w:tcW w:w="1368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Cucumber</w:t>
            </w:r>
          </w:p>
        </w:tc>
        <w:tc>
          <w:tcPr>
            <w:tcW w:w="198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Cucumis sativus</w:t>
            </w:r>
          </w:p>
        </w:tc>
        <w:tc>
          <w:tcPr>
            <w:tcW w:w="135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</w:t>
            </w:r>
          </w:p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(100-380)</w:t>
            </w:r>
          </w:p>
        </w:tc>
      </w:tr>
      <w:tr w:rsidR="00461539" w:rsidRPr="001A39F1" w:rsidTr="003258A3">
        <w:tc>
          <w:tcPr>
            <w:tcW w:w="1368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Spine gourd</w:t>
            </w:r>
          </w:p>
        </w:tc>
        <w:tc>
          <w:tcPr>
            <w:tcW w:w="198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Momordica </w:t>
            </w:r>
            <w:proofErr w:type="spellStart"/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dioica</w:t>
            </w:r>
            <w:proofErr w:type="spellEnd"/>
          </w:p>
        </w:tc>
        <w:tc>
          <w:tcPr>
            <w:tcW w:w="135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(80-120)</w:t>
            </w:r>
          </w:p>
        </w:tc>
      </w:tr>
      <w:tr w:rsidR="00461539" w:rsidRPr="001A39F1" w:rsidTr="003258A3">
        <w:tc>
          <w:tcPr>
            <w:tcW w:w="1368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Chilli</w:t>
            </w:r>
            <w:proofErr w:type="spellEnd"/>
          </w:p>
        </w:tc>
        <w:tc>
          <w:tcPr>
            <w:tcW w:w="198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Capsicum annuum</w:t>
            </w:r>
          </w:p>
        </w:tc>
        <w:tc>
          <w:tcPr>
            <w:tcW w:w="135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(75-120)</w:t>
            </w:r>
          </w:p>
        </w:tc>
      </w:tr>
      <w:tr w:rsidR="00461539" w:rsidRPr="001A39F1" w:rsidTr="003258A3">
        <w:tc>
          <w:tcPr>
            <w:tcW w:w="1368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Okra</w:t>
            </w:r>
          </w:p>
        </w:tc>
        <w:tc>
          <w:tcPr>
            <w:tcW w:w="198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Abelmoschus </w:t>
            </w:r>
            <w:proofErr w:type="spellStart"/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esculentus</w:t>
            </w:r>
            <w:proofErr w:type="spellEnd"/>
          </w:p>
        </w:tc>
        <w:tc>
          <w:tcPr>
            <w:tcW w:w="135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(60-280)</w:t>
            </w:r>
          </w:p>
        </w:tc>
      </w:tr>
      <w:tr w:rsidR="00461539" w:rsidRPr="001A39F1" w:rsidTr="003258A3">
        <w:tc>
          <w:tcPr>
            <w:tcW w:w="1368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198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Saccharum </w:t>
            </w:r>
            <w:proofErr w:type="spellStart"/>
            <w:r w:rsidRPr="001A3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officinarum</w:t>
            </w:r>
            <w:proofErr w:type="spellEnd"/>
          </w:p>
        </w:tc>
        <w:tc>
          <w:tcPr>
            <w:tcW w:w="135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461539" w:rsidRPr="001A39F1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:rsidR="00461539" w:rsidRPr="001A39F1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(40-130)</w:t>
            </w:r>
          </w:p>
        </w:tc>
      </w:tr>
    </w:tbl>
    <w:p w:rsidR="00461539" w:rsidRPr="001A39F1" w:rsidRDefault="00535AE2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="00461539"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61539"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61539"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100.0          153(40-380)</w:t>
      </w:r>
    </w:p>
    <w:p w:rsidR="004B74B7" w:rsidRDefault="004B74B7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539" w:rsidRPr="001A39F1" w:rsidRDefault="00461539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Frequency of occurrence (FO) and Population </w:t>
      </w:r>
      <w:proofErr w:type="gramStart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>density(</w:t>
      </w:r>
      <w:proofErr w:type="gramEnd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PD) of </w:t>
      </w:r>
      <w:proofErr w:type="spellStart"/>
      <w:r w:rsidRPr="004B69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Helicotylenchus</w:t>
      </w:r>
      <w:proofErr w:type="spellEnd"/>
      <w:r w:rsidRPr="004B69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spp.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Experimental Field of SCS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CA,Dhubri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Assam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1350"/>
        <w:gridCol w:w="1260"/>
        <w:gridCol w:w="1620"/>
        <w:gridCol w:w="1710"/>
      </w:tblGrid>
      <w:tr w:rsidR="00461539" w:rsidRPr="004B6914" w:rsidTr="003258A3">
        <w:trPr>
          <w:trHeight w:val="399"/>
        </w:trPr>
        <w:tc>
          <w:tcPr>
            <w:tcW w:w="1368" w:type="dxa"/>
            <w:vMerge w:val="restart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Crop </w:t>
            </w:r>
          </w:p>
        </w:tc>
        <w:tc>
          <w:tcPr>
            <w:tcW w:w="1980" w:type="dxa"/>
            <w:vMerge w:val="restart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Scientific name</w:t>
            </w:r>
          </w:p>
        </w:tc>
        <w:tc>
          <w:tcPr>
            <w:tcW w:w="1350" w:type="dxa"/>
            <w:vMerge w:val="restart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</w:t>
            </w:r>
            <w:proofErr w:type="gramStart"/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 samples</w:t>
            </w:r>
            <w:proofErr w:type="gramEnd"/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collected</w:t>
            </w:r>
          </w:p>
        </w:tc>
        <w:tc>
          <w:tcPr>
            <w:tcW w:w="1260" w:type="dxa"/>
            <w:vMerge w:val="restart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+</w:t>
            </w:r>
            <w:proofErr w:type="spellStart"/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sample</w:t>
            </w:r>
          </w:p>
        </w:tc>
        <w:tc>
          <w:tcPr>
            <w:tcW w:w="1620" w:type="dxa"/>
            <w:vMerge w:val="restart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frequency of occurrence (FO)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10" w:type="dxa"/>
            <w:vMerge w:val="restart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Population Density /250 cc soil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(PD)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(range)</w:t>
            </w:r>
          </w:p>
        </w:tc>
      </w:tr>
      <w:tr w:rsidR="00461539" w:rsidRPr="004B6914" w:rsidTr="003258A3">
        <w:trPr>
          <w:trHeight w:val="399"/>
        </w:trPr>
        <w:tc>
          <w:tcPr>
            <w:tcW w:w="1368" w:type="dxa"/>
            <w:vMerge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1539" w:rsidRPr="004B6914" w:rsidTr="003258A3">
        <w:tc>
          <w:tcPr>
            <w:tcW w:w="1368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Brinjal</w:t>
            </w:r>
          </w:p>
        </w:tc>
        <w:tc>
          <w:tcPr>
            <w:tcW w:w="1980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Solanum </w:t>
            </w:r>
            <w:proofErr w:type="spellStart"/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melongena</w:t>
            </w:r>
            <w:proofErr w:type="spellEnd"/>
          </w:p>
        </w:tc>
        <w:tc>
          <w:tcPr>
            <w:tcW w:w="135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(50-200)</w:t>
            </w:r>
          </w:p>
        </w:tc>
      </w:tr>
      <w:tr w:rsidR="00461539" w:rsidRPr="004B6914" w:rsidTr="003258A3">
        <w:tc>
          <w:tcPr>
            <w:tcW w:w="1368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Tomato</w:t>
            </w:r>
          </w:p>
        </w:tc>
        <w:tc>
          <w:tcPr>
            <w:tcW w:w="1980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Solanum </w:t>
            </w:r>
            <w:proofErr w:type="spellStart"/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lycopersicum</w:t>
            </w:r>
            <w:proofErr w:type="spellEnd"/>
          </w:p>
        </w:tc>
        <w:tc>
          <w:tcPr>
            <w:tcW w:w="135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(80-280)</w:t>
            </w:r>
          </w:p>
        </w:tc>
      </w:tr>
      <w:tr w:rsidR="00461539" w:rsidRPr="004B6914" w:rsidTr="003258A3">
        <w:tc>
          <w:tcPr>
            <w:tcW w:w="1368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Bottle gourd</w:t>
            </w:r>
          </w:p>
        </w:tc>
        <w:tc>
          <w:tcPr>
            <w:tcW w:w="1980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Lagenaria</w:t>
            </w:r>
            <w:proofErr w:type="spellEnd"/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siceraria</w:t>
            </w:r>
            <w:proofErr w:type="spellEnd"/>
          </w:p>
        </w:tc>
        <w:tc>
          <w:tcPr>
            <w:tcW w:w="135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(75-300)</w:t>
            </w:r>
          </w:p>
        </w:tc>
      </w:tr>
      <w:tr w:rsidR="00461539" w:rsidRPr="004B6914" w:rsidTr="003258A3">
        <w:tc>
          <w:tcPr>
            <w:tcW w:w="1368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Sponse</w:t>
            </w:r>
            <w:proofErr w:type="spellEnd"/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gourd</w:t>
            </w:r>
          </w:p>
        </w:tc>
        <w:tc>
          <w:tcPr>
            <w:tcW w:w="1980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Luffa </w:t>
            </w:r>
            <w:proofErr w:type="spellStart"/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aegyptiaca</w:t>
            </w:r>
            <w:proofErr w:type="spellEnd"/>
          </w:p>
        </w:tc>
        <w:tc>
          <w:tcPr>
            <w:tcW w:w="135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(80-260)</w:t>
            </w:r>
          </w:p>
        </w:tc>
      </w:tr>
      <w:tr w:rsidR="00461539" w:rsidRPr="004B6914" w:rsidTr="003258A3">
        <w:tc>
          <w:tcPr>
            <w:tcW w:w="1368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Cucumber</w:t>
            </w:r>
          </w:p>
        </w:tc>
        <w:tc>
          <w:tcPr>
            <w:tcW w:w="1980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Cucumis sativus</w:t>
            </w:r>
          </w:p>
        </w:tc>
        <w:tc>
          <w:tcPr>
            <w:tcW w:w="135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(40-220)</w:t>
            </w:r>
          </w:p>
        </w:tc>
      </w:tr>
      <w:tr w:rsidR="00461539" w:rsidRPr="004B6914" w:rsidTr="003258A3">
        <w:tc>
          <w:tcPr>
            <w:tcW w:w="1368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Spine gourd</w:t>
            </w:r>
          </w:p>
        </w:tc>
        <w:tc>
          <w:tcPr>
            <w:tcW w:w="1980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Momordica </w:t>
            </w:r>
            <w:proofErr w:type="spellStart"/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dioica</w:t>
            </w:r>
            <w:proofErr w:type="spellEnd"/>
          </w:p>
        </w:tc>
        <w:tc>
          <w:tcPr>
            <w:tcW w:w="135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</w:t>
            </w:r>
          </w:p>
        </w:tc>
        <w:tc>
          <w:tcPr>
            <w:tcW w:w="171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(80-90)</w:t>
            </w:r>
          </w:p>
        </w:tc>
      </w:tr>
      <w:tr w:rsidR="00461539" w:rsidRPr="004B6914" w:rsidTr="003258A3">
        <w:tc>
          <w:tcPr>
            <w:tcW w:w="1368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Chilli</w:t>
            </w:r>
            <w:proofErr w:type="spellEnd"/>
          </w:p>
        </w:tc>
        <w:tc>
          <w:tcPr>
            <w:tcW w:w="1980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Capsicum annuum</w:t>
            </w:r>
          </w:p>
        </w:tc>
        <w:tc>
          <w:tcPr>
            <w:tcW w:w="135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77.7</w:t>
            </w:r>
          </w:p>
        </w:tc>
        <w:tc>
          <w:tcPr>
            <w:tcW w:w="171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(90-120)</w:t>
            </w:r>
          </w:p>
        </w:tc>
      </w:tr>
      <w:tr w:rsidR="00461539" w:rsidRPr="004B6914" w:rsidTr="003258A3">
        <w:tc>
          <w:tcPr>
            <w:tcW w:w="1368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Okra</w:t>
            </w:r>
          </w:p>
        </w:tc>
        <w:tc>
          <w:tcPr>
            <w:tcW w:w="1980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Abelmoschus </w:t>
            </w:r>
            <w:proofErr w:type="spellStart"/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esculentus</w:t>
            </w:r>
            <w:proofErr w:type="spellEnd"/>
          </w:p>
        </w:tc>
        <w:tc>
          <w:tcPr>
            <w:tcW w:w="135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(80-200)</w:t>
            </w:r>
          </w:p>
        </w:tc>
      </w:tr>
      <w:tr w:rsidR="00461539" w:rsidRPr="004B6914" w:rsidTr="003258A3">
        <w:tc>
          <w:tcPr>
            <w:tcW w:w="1368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1980" w:type="dxa"/>
          </w:tcPr>
          <w:p w:rsidR="00461539" w:rsidRPr="004B6914" w:rsidRDefault="00461539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Saccharum </w:t>
            </w:r>
            <w:proofErr w:type="spellStart"/>
            <w:r w:rsidRPr="004B6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officinarum</w:t>
            </w:r>
            <w:proofErr w:type="spellEnd"/>
          </w:p>
        </w:tc>
        <w:tc>
          <w:tcPr>
            <w:tcW w:w="135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461539" w:rsidRPr="004B6914" w:rsidRDefault="00461539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  <w:p w:rsidR="00461539" w:rsidRPr="004B6914" w:rsidRDefault="00461539" w:rsidP="003A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(50-156)</w:t>
            </w:r>
          </w:p>
        </w:tc>
      </w:tr>
    </w:tbl>
    <w:p w:rsidR="00461539" w:rsidRPr="004B6914" w:rsidRDefault="003A28FD" w:rsidP="004615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 w:rsidR="00461539" w:rsidRPr="004B6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61539" w:rsidRPr="004B6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72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61539" w:rsidRPr="004B6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96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61539" w:rsidRPr="004B6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122(40-300)</w:t>
      </w: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A50" w:rsidRPr="001A39F1" w:rsidRDefault="00111A50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Frequency of occurrence (FO) and Population </w:t>
      </w:r>
      <w:proofErr w:type="gramStart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>density(</w:t>
      </w:r>
      <w:proofErr w:type="gramEnd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PD) of </w:t>
      </w:r>
      <w:r w:rsidRPr="00566CB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Hoplolaimus</w:t>
      </w:r>
      <w:r w:rsidRPr="00566CBA">
        <w:rPr>
          <w:rFonts w:ascii="Times New Roman" w:hAnsi="Times New Roman" w:cs="Times New Roman"/>
          <w:color w:val="000000" w:themeColor="text1"/>
          <w:sz w:val="24"/>
          <w:szCs w:val="24"/>
        </w:rPr>
        <w:t>spp.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Experimental Field of SCS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CA,Dhubri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Assam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1350"/>
        <w:gridCol w:w="1260"/>
        <w:gridCol w:w="1620"/>
        <w:gridCol w:w="1710"/>
      </w:tblGrid>
      <w:tr w:rsidR="00111A50" w:rsidRPr="00566CBA" w:rsidTr="003258A3">
        <w:trPr>
          <w:trHeight w:val="399"/>
        </w:trPr>
        <w:tc>
          <w:tcPr>
            <w:tcW w:w="1368" w:type="dxa"/>
            <w:vMerge w:val="restart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Crop </w:t>
            </w:r>
          </w:p>
        </w:tc>
        <w:tc>
          <w:tcPr>
            <w:tcW w:w="1980" w:type="dxa"/>
            <w:vMerge w:val="restart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Scientific name</w:t>
            </w:r>
          </w:p>
        </w:tc>
        <w:tc>
          <w:tcPr>
            <w:tcW w:w="1350" w:type="dxa"/>
            <w:vMerge w:val="restart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</w:t>
            </w:r>
            <w:proofErr w:type="gramStart"/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 samples</w:t>
            </w:r>
            <w:proofErr w:type="gramEnd"/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collected</w:t>
            </w:r>
          </w:p>
        </w:tc>
        <w:tc>
          <w:tcPr>
            <w:tcW w:w="1260" w:type="dxa"/>
            <w:vMerge w:val="restart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+</w:t>
            </w:r>
            <w:proofErr w:type="spellStart"/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sample</w:t>
            </w:r>
          </w:p>
        </w:tc>
        <w:tc>
          <w:tcPr>
            <w:tcW w:w="1620" w:type="dxa"/>
            <w:vMerge w:val="restart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frequency of occurrence (FO)</w:t>
            </w:r>
          </w:p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10" w:type="dxa"/>
            <w:vMerge w:val="restart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Population Density /250 cc soil</w:t>
            </w:r>
          </w:p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(PD)</w:t>
            </w:r>
          </w:p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(range)</w:t>
            </w:r>
          </w:p>
        </w:tc>
      </w:tr>
      <w:tr w:rsidR="00111A50" w:rsidRPr="00566CBA" w:rsidTr="003258A3">
        <w:trPr>
          <w:trHeight w:val="399"/>
        </w:trPr>
        <w:tc>
          <w:tcPr>
            <w:tcW w:w="1368" w:type="dxa"/>
            <w:vMerge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1A50" w:rsidRPr="00566CBA" w:rsidTr="003258A3">
        <w:tc>
          <w:tcPr>
            <w:tcW w:w="1368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Brinjal</w:t>
            </w:r>
          </w:p>
        </w:tc>
        <w:tc>
          <w:tcPr>
            <w:tcW w:w="1980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Solanum </w:t>
            </w:r>
            <w:proofErr w:type="spellStart"/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melongena</w:t>
            </w:r>
            <w:proofErr w:type="spellEnd"/>
          </w:p>
        </w:tc>
        <w:tc>
          <w:tcPr>
            <w:tcW w:w="135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70.0</w:t>
            </w:r>
          </w:p>
        </w:tc>
        <w:tc>
          <w:tcPr>
            <w:tcW w:w="1710" w:type="dxa"/>
          </w:tcPr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(30-120)</w:t>
            </w:r>
          </w:p>
        </w:tc>
      </w:tr>
      <w:tr w:rsidR="00111A50" w:rsidRPr="00566CBA" w:rsidTr="003258A3">
        <w:tc>
          <w:tcPr>
            <w:tcW w:w="1368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Tomato</w:t>
            </w:r>
          </w:p>
        </w:tc>
        <w:tc>
          <w:tcPr>
            <w:tcW w:w="1980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Solanum </w:t>
            </w:r>
            <w:proofErr w:type="spellStart"/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lycopersicum</w:t>
            </w:r>
            <w:proofErr w:type="spellEnd"/>
          </w:p>
        </w:tc>
        <w:tc>
          <w:tcPr>
            <w:tcW w:w="135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</w:t>
            </w:r>
          </w:p>
        </w:tc>
        <w:tc>
          <w:tcPr>
            <w:tcW w:w="1710" w:type="dxa"/>
          </w:tcPr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(40-90)</w:t>
            </w:r>
          </w:p>
        </w:tc>
      </w:tr>
      <w:tr w:rsidR="00111A50" w:rsidRPr="00566CBA" w:rsidTr="003258A3">
        <w:tc>
          <w:tcPr>
            <w:tcW w:w="1368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Bottle gourd</w:t>
            </w:r>
          </w:p>
        </w:tc>
        <w:tc>
          <w:tcPr>
            <w:tcW w:w="1980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Lagenaria</w:t>
            </w:r>
            <w:proofErr w:type="spellEnd"/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siceraria</w:t>
            </w:r>
            <w:proofErr w:type="spellEnd"/>
          </w:p>
        </w:tc>
        <w:tc>
          <w:tcPr>
            <w:tcW w:w="135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66.6</w:t>
            </w:r>
          </w:p>
        </w:tc>
        <w:tc>
          <w:tcPr>
            <w:tcW w:w="1710" w:type="dxa"/>
          </w:tcPr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(50-120)</w:t>
            </w:r>
          </w:p>
        </w:tc>
      </w:tr>
      <w:tr w:rsidR="00111A50" w:rsidRPr="00566CBA" w:rsidTr="003258A3">
        <w:tc>
          <w:tcPr>
            <w:tcW w:w="1368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Sponse</w:t>
            </w:r>
            <w:proofErr w:type="spellEnd"/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gourd</w:t>
            </w:r>
          </w:p>
        </w:tc>
        <w:tc>
          <w:tcPr>
            <w:tcW w:w="1980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Luffa </w:t>
            </w:r>
            <w:proofErr w:type="spellStart"/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aegyptiaca</w:t>
            </w:r>
            <w:proofErr w:type="spellEnd"/>
          </w:p>
        </w:tc>
        <w:tc>
          <w:tcPr>
            <w:tcW w:w="135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80.0</w:t>
            </w:r>
          </w:p>
        </w:tc>
        <w:tc>
          <w:tcPr>
            <w:tcW w:w="1710" w:type="dxa"/>
          </w:tcPr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(40-120)</w:t>
            </w:r>
          </w:p>
        </w:tc>
      </w:tr>
      <w:tr w:rsidR="00111A50" w:rsidRPr="00566CBA" w:rsidTr="003258A3">
        <w:tc>
          <w:tcPr>
            <w:tcW w:w="1368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Cucumber</w:t>
            </w:r>
          </w:p>
        </w:tc>
        <w:tc>
          <w:tcPr>
            <w:tcW w:w="1980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Cucumis sativus</w:t>
            </w:r>
          </w:p>
        </w:tc>
        <w:tc>
          <w:tcPr>
            <w:tcW w:w="135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66.6</w:t>
            </w:r>
          </w:p>
        </w:tc>
        <w:tc>
          <w:tcPr>
            <w:tcW w:w="1710" w:type="dxa"/>
          </w:tcPr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(40-100)</w:t>
            </w:r>
          </w:p>
        </w:tc>
      </w:tr>
      <w:tr w:rsidR="00111A50" w:rsidRPr="00566CBA" w:rsidTr="003258A3">
        <w:tc>
          <w:tcPr>
            <w:tcW w:w="1368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Spine gourd</w:t>
            </w:r>
          </w:p>
        </w:tc>
        <w:tc>
          <w:tcPr>
            <w:tcW w:w="1980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Momordica </w:t>
            </w:r>
            <w:proofErr w:type="spellStart"/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dioica</w:t>
            </w:r>
            <w:proofErr w:type="spellEnd"/>
          </w:p>
        </w:tc>
        <w:tc>
          <w:tcPr>
            <w:tcW w:w="135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</w:t>
            </w:r>
          </w:p>
        </w:tc>
        <w:tc>
          <w:tcPr>
            <w:tcW w:w="1710" w:type="dxa"/>
          </w:tcPr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(40-50)</w:t>
            </w:r>
          </w:p>
        </w:tc>
      </w:tr>
      <w:tr w:rsidR="00111A50" w:rsidRPr="00566CBA" w:rsidTr="003258A3">
        <w:tc>
          <w:tcPr>
            <w:tcW w:w="1368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Chilli</w:t>
            </w:r>
            <w:proofErr w:type="spellEnd"/>
          </w:p>
        </w:tc>
        <w:tc>
          <w:tcPr>
            <w:tcW w:w="1980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Capsicum annuum</w:t>
            </w:r>
          </w:p>
        </w:tc>
        <w:tc>
          <w:tcPr>
            <w:tcW w:w="135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</w:t>
            </w:r>
          </w:p>
        </w:tc>
        <w:tc>
          <w:tcPr>
            <w:tcW w:w="1710" w:type="dxa"/>
          </w:tcPr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(50-100)</w:t>
            </w:r>
          </w:p>
        </w:tc>
      </w:tr>
      <w:tr w:rsidR="00111A50" w:rsidRPr="00566CBA" w:rsidTr="003258A3">
        <w:tc>
          <w:tcPr>
            <w:tcW w:w="1368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Okra</w:t>
            </w:r>
          </w:p>
        </w:tc>
        <w:tc>
          <w:tcPr>
            <w:tcW w:w="1980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Abelmoschus </w:t>
            </w:r>
            <w:proofErr w:type="spellStart"/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esculentus</w:t>
            </w:r>
            <w:proofErr w:type="spellEnd"/>
          </w:p>
        </w:tc>
        <w:tc>
          <w:tcPr>
            <w:tcW w:w="135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</w:t>
            </w:r>
          </w:p>
        </w:tc>
        <w:tc>
          <w:tcPr>
            <w:tcW w:w="1710" w:type="dxa"/>
          </w:tcPr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(80-90)</w:t>
            </w:r>
          </w:p>
        </w:tc>
      </w:tr>
      <w:tr w:rsidR="00111A50" w:rsidRPr="00566CBA" w:rsidTr="003258A3">
        <w:tc>
          <w:tcPr>
            <w:tcW w:w="1368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1980" w:type="dxa"/>
          </w:tcPr>
          <w:p w:rsidR="00111A50" w:rsidRPr="00566CBA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Saccharum </w:t>
            </w:r>
            <w:proofErr w:type="spellStart"/>
            <w:r w:rsidRPr="00566C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officinarum</w:t>
            </w:r>
            <w:proofErr w:type="spellEnd"/>
          </w:p>
        </w:tc>
        <w:tc>
          <w:tcPr>
            <w:tcW w:w="135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11A50" w:rsidRPr="00566CBA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28.5</w:t>
            </w:r>
          </w:p>
        </w:tc>
        <w:tc>
          <w:tcPr>
            <w:tcW w:w="1710" w:type="dxa"/>
          </w:tcPr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  <w:p w:rsidR="00111A50" w:rsidRPr="00566CBA" w:rsidRDefault="00111A50" w:rsidP="0069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(30-40)</w:t>
            </w:r>
          </w:p>
        </w:tc>
      </w:tr>
    </w:tbl>
    <w:p w:rsidR="00111A50" w:rsidRPr="00566CBA" w:rsidRDefault="00691B2E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 w:rsidR="00111A50" w:rsidRPr="00566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11A50" w:rsidRPr="00566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11A50" w:rsidRPr="00566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57.3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111A50" w:rsidRPr="00566CBA">
        <w:rPr>
          <w:rFonts w:ascii="Times New Roman" w:hAnsi="Times New Roman" w:cs="Times New Roman"/>
          <w:color w:val="000000" w:themeColor="text1"/>
          <w:sz w:val="24"/>
          <w:szCs w:val="24"/>
        </w:rPr>
        <w:t>68(30-120)</w:t>
      </w:r>
    </w:p>
    <w:p w:rsidR="0053277E" w:rsidRDefault="0053277E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77E" w:rsidRDefault="0053277E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277E" w:rsidRDefault="0053277E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A50" w:rsidRPr="001A39F1" w:rsidRDefault="00111A50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Frequency of occurrence (FO) and Population </w:t>
      </w:r>
      <w:proofErr w:type="gramStart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>density(</w:t>
      </w:r>
      <w:proofErr w:type="gramEnd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PD) of </w:t>
      </w:r>
      <w:proofErr w:type="spellStart"/>
      <w:r w:rsidRPr="002654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Pratylenchus</w:t>
      </w:r>
      <w:r w:rsidRPr="0026548F">
        <w:rPr>
          <w:rFonts w:ascii="Times New Roman" w:hAnsi="Times New Roman" w:cs="Times New Roman"/>
          <w:color w:val="000000" w:themeColor="text1"/>
          <w:sz w:val="24"/>
          <w:szCs w:val="24"/>
        </w:rPr>
        <w:t>spp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Experimental Field of SCS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CA,Dhubri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Assam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1350"/>
        <w:gridCol w:w="1260"/>
        <w:gridCol w:w="1620"/>
        <w:gridCol w:w="1710"/>
      </w:tblGrid>
      <w:tr w:rsidR="00111A50" w:rsidRPr="0026548F" w:rsidTr="003258A3">
        <w:trPr>
          <w:trHeight w:val="399"/>
        </w:trPr>
        <w:tc>
          <w:tcPr>
            <w:tcW w:w="1368" w:type="dxa"/>
            <w:vMerge w:val="restart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Crop </w:t>
            </w:r>
          </w:p>
        </w:tc>
        <w:tc>
          <w:tcPr>
            <w:tcW w:w="1980" w:type="dxa"/>
            <w:vMerge w:val="restart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Scientific name</w:t>
            </w:r>
          </w:p>
        </w:tc>
        <w:tc>
          <w:tcPr>
            <w:tcW w:w="1350" w:type="dxa"/>
            <w:vMerge w:val="restart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</w:t>
            </w:r>
            <w:proofErr w:type="gramStart"/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 samples</w:t>
            </w:r>
            <w:proofErr w:type="gramEnd"/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collected</w:t>
            </w:r>
          </w:p>
        </w:tc>
        <w:tc>
          <w:tcPr>
            <w:tcW w:w="1260" w:type="dxa"/>
            <w:vMerge w:val="restart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+</w:t>
            </w:r>
            <w:proofErr w:type="spellStart"/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vesample</w:t>
            </w:r>
            <w:proofErr w:type="spellEnd"/>
          </w:p>
        </w:tc>
        <w:tc>
          <w:tcPr>
            <w:tcW w:w="1620" w:type="dxa"/>
            <w:vMerge w:val="restart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frequency of occurrence (FO)</w:t>
            </w:r>
          </w:p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10" w:type="dxa"/>
            <w:vMerge w:val="restart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Population Density /250 cc soil</w:t>
            </w:r>
          </w:p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(PD)</w:t>
            </w:r>
          </w:p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(range)</w:t>
            </w:r>
          </w:p>
        </w:tc>
      </w:tr>
      <w:tr w:rsidR="00111A50" w:rsidRPr="0026548F" w:rsidTr="003258A3">
        <w:trPr>
          <w:trHeight w:val="399"/>
        </w:trPr>
        <w:tc>
          <w:tcPr>
            <w:tcW w:w="1368" w:type="dxa"/>
            <w:vMerge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1A50" w:rsidRPr="0026548F" w:rsidTr="003258A3">
        <w:tc>
          <w:tcPr>
            <w:tcW w:w="1368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Brinjal</w:t>
            </w:r>
          </w:p>
        </w:tc>
        <w:tc>
          <w:tcPr>
            <w:tcW w:w="1980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Solanum </w:t>
            </w:r>
            <w:proofErr w:type="spellStart"/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melongena</w:t>
            </w:r>
            <w:proofErr w:type="spellEnd"/>
          </w:p>
        </w:tc>
        <w:tc>
          <w:tcPr>
            <w:tcW w:w="135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</w:t>
            </w:r>
          </w:p>
        </w:tc>
        <w:tc>
          <w:tcPr>
            <w:tcW w:w="1710" w:type="dxa"/>
          </w:tcPr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(20-30)</w:t>
            </w:r>
          </w:p>
        </w:tc>
      </w:tr>
      <w:tr w:rsidR="00111A50" w:rsidRPr="0026548F" w:rsidTr="003258A3">
        <w:tc>
          <w:tcPr>
            <w:tcW w:w="1368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Tomato</w:t>
            </w:r>
          </w:p>
        </w:tc>
        <w:tc>
          <w:tcPr>
            <w:tcW w:w="1980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Solanum </w:t>
            </w:r>
            <w:proofErr w:type="spellStart"/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lycopersicum</w:t>
            </w:r>
            <w:proofErr w:type="spellEnd"/>
          </w:p>
        </w:tc>
        <w:tc>
          <w:tcPr>
            <w:tcW w:w="135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</w:t>
            </w:r>
          </w:p>
        </w:tc>
        <w:tc>
          <w:tcPr>
            <w:tcW w:w="1710" w:type="dxa"/>
          </w:tcPr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(20-40)</w:t>
            </w:r>
          </w:p>
        </w:tc>
      </w:tr>
      <w:tr w:rsidR="00111A50" w:rsidRPr="0026548F" w:rsidTr="003258A3">
        <w:tc>
          <w:tcPr>
            <w:tcW w:w="1368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Bottle gourd</w:t>
            </w:r>
          </w:p>
        </w:tc>
        <w:tc>
          <w:tcPr>
            <w:tcW w:w="1980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Lagenaria</w:t>
            </w:r>
            <w:proofErr w:type="spellEnd"/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siceraria</w:t>
            </w:r>
            <w:proofErr w:type="spellEnd"/>
          </w:p>
        </w:tc>
        <w:tc>
          <w:tcPr>
            <w:tcW w:w="135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</w:t>
            </w:r>
          </w:p>
        </w:tc>
        <w:tc>
          <w:tcPr>
            <w:tcW w:w="1710" w:type="dxa"/>
          </w:tcPr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(20-30)</w:t>
            </w:r>
          </w:p>
        </w:tc>
      </w:tr>
      <w:tr w:rsidR="00111A50" w:rsidRPr="0026548F" w:rsidTr="003258A3">
        <w:tc>
          <w:tcPr>
            <w:tcW w:w="1368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Sponse</w:t>
            </w:r>
            <w:proofErr w:type="spellEnd"/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gourd</w:t>
            </w:r>
          </w:p>
        </w:tc>
        <w:tc>
          <w:tcPr>
            <w:tcW w:w="1980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Luffa </w:t>
            </w:r>
            <w:proofErr w:type="spellStart"/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aegyptiaca</w:t>
            </w:r>
            <w:proofErr w:type="spellEnd"/>
          </w:p>
        </w:tc>
        <w:tc>
          <w:tcPr>
            <w:tcW w:w="135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</w:t>
            </w:r>
          </w:p>
        </w:tc>
        <w:tc>
          <w:tcPr>
            <w:tcW w:w="1710" w:type="dxa"/>
          </w:tcPr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(20-40)</w:t>
            </w:r>
          </w:p>
        </w:tc>
      </w:tr>
      <w:tr w:rsidR="00111A50" w:rsidRPr="0026548F" w:rsidTr="003258A3">
        <w:tc>
          <w:tcPr>
            <w:tcW w:w="1368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Cucumber</w:t>
            </w:r>
          </w:p>
        </w:tc>
        <w:tc>
          <w:tcPr>
            <w:tcW w:w="1980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Cucumis sativus</w:t>
            </w:r>
          </w:p>
        </w:tc>
        <w:tc>
          <w:tcPr>
            <w:tcW w:w="135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</w:t>
            </w:r>
          </w:p>
        </w:tc>
        <w:tc>
          <w:tcPr>
            <w:tcW w:w="1710" w:type="dxa"/>
          </w:tcPr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(30-40)</w:t>
            </w:r>
          </w:p>
        </w:tc>
      </w:tr>
      <w:tr w:rsidR="00111A50" w:rsidRPr="0026548F" w:rsidTr="003258A3">
        <w:tc>
          <w:tcPr>
            <w:tcW w:w="1368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Spine gourd</w:t>
            </w:r>
          </w:p>
        </w:tc>
        <w:tc>
          <w:tcPr>
            <w:tcW w:w="1980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Momordica </w:t>
            </w:r>
            <w:proofErr w:type="spellStart"/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dioica</w:t>
            </w:r>
            <w:proofErr w:type="spellEnd"/>
          </w:p>
        </w:tc>
        <w:tc>
          <w:tcPr>
            <w:tcW w:w="135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1710" w:type="dxa"/>
          </w:tcPr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11A50" w:rsidRPr="0026548F" w:rsidTr="003258A3">
        <w:tc>
          <w:tcPr>
            <w:tcW w:w="1368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Chilli</w:t>
            </w:r>
            <w:proofErr w:type="spellEnd"/>
          </w:p>
        </w:tc>
        <w:tc>
          <w:tcPr>
            <w:tcW w:w="1980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Capsicum annuum</w:t>
            </w:r>
          </w:p>
        </w:tc>
        <w:tc>
          <w:tcPr>
            <w:tcW w:w="135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1710" w:type="dxa"/>
          </w:tcPr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11A50" w:rsidRPr="0026548F" w:rsidTr="003258A3">
        <w:tc>
          <w:tcPr>
            <w:tcW w:w="1368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Okra</w:t>
            </w:r>
          </w:p>
        </w:tc>
        <w:tc>
          <w:tcPr>
            <w:tcW w:w="1980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Abelmoschus </w:t>
            </w:r>
            <w:proofErr w:type="spellStart"/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esculentus</w:t>
            </w:r>
            <w:proofErr w:type="spellEnd"/>
          </w:p>
        </w:tc>
        <w:tc>
          <w:tcPr>
            <w:tcW w:w="135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1710" w:type="dxa"/>
          </w:tcPr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11A50" w:rsidRPr="0026548F" w:rsidTr="003258A3">
        <w:tc>
          <w:tcPr>
            <w:tcW w:w="1368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1980" w:type="dxa"/>
          </w:tcPr>
          <w:p w:rsidR="00111A50" w:rsidRPr="0026548F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Saccharum </w:t>
            </w:r>
            <w:proofErr w:type="spellStart"/>
            <w:r w:rsidRPr="002654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officinarum</w:t>
            </w:r>
            <w:proofErr w:type="spellEnd"/>
          </w:p>
        </w:tc>
        <w:tc>
          <w:tcPr>
            <w:tcW w:w="135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111A50" w:rsidRPr="0026548F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85.7</w:t>
            </w:r>
          </w:p>
        </w:tc>
        <w:tc>
          <w:tcPr>
            <w:tcW w:w="1710" w:type="dxa"/>
          </w:tcPr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  <w:p w:rsidR="00111A50" w:rsidRPr="0026548F" w:rsidRDefault="00111A50" w:rsidP="008B0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(60-200)</w:t>
            </w:r>
          </w:p>
        </w:tc>
      </w:tr>
    </w:tbl>
    <w:p w:rsidR="00111A50" w:rsidRPr="0026548F" w:rsidRDefault="008B0FC8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 w:rsidR="00111A50" w:rsidRPr="00265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111A50" w:rsidRPr="00265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11A50" w:rsidRPr="00265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21.3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11A50" w:rsidRPr="0026548F">
        <w:rPr>
          <w:rFonts w:ascii="Times New Roman" w:hAnsi="Times New Roman" w:cs="Times New Roman"/>
          <w:color w:val="000000" w:themeColor="text1"/>
          <w:sz w:val="24"/>
          <w:szCs w:val="24"/>
        </w:rPr>
        <w:t>28(20-200)</w:t>
      </w: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B7" w:rsidRDefault="004B74B7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A50" w:rsidRPr="001A39F1" w:rsidRDefault="00111A50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Frequency of occurrence (FO) and Population </w:t>
      </w:r>
      <w:proofErr w:type="gramStart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>density(</w:t>
      </w:r>
      <w:proofErr w:type="gramEnd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PD) of </w:t>
      </w:r>
      <w:proofErr w:type="spellStart"/>
      <w:r w:rsidRPr="005D0B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Rotylenchulusreniformis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Experimental Field of SCS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CA,Dhubri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Assam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1350"/>
        <w:gridCol w:w="1260"/>
        <w:gridCol w:w="1620"/>
        <w:gridCol w:w="1710"/>
      </w:tblGrid>
      <w:tr w:rsidR="00111A50" w:rsidRPr="005D0B4D" w:rsidTr="003258A3">
        <w:trPr>
          <w:trHeight w:val="399"/>
        </w:trPr>
        <w:tc>
          <w:tcPr>
            <w:tcW w:w="1368" w:type="dxa"/>
            <w:vMerge w:val="restart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Crop </w:t>
            </w:r>
          </w:p>
        </w:tc>
        <w:tc>
          <w:tcPr>
            <w:tcW w:w="1980" w:type="dxa"/>
            <w:vMerge w:val="restart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Scientific name</w:t>
            </w:r>
          </w:p>
        </w:tc>
        <w:tc>
          <w:tcPr>
            <w:tcW w:w="1350" w:type="dxa"/>
            <w:vMerge w:val="restart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</w:t>
            </w:r>
            <w:proofErr w:type="gramStart"/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 samples</w:t>
            </w:r>
            <w:proofErr w:type="gramEnd"/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collected</w:t>
            </w:r>
          </w:p>
        </w:tc>
        <w:tc>
          <w:tcPr>
            <w:tcW w:w="1260" w:type="dxa"/>
            <w:vMerge w:val="restart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+</w:t>
            </w:r>
            <w:proofErr w:type="spellStart"/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sample</w:t>
            </w:r>
          </w:p>
        </w:tc>
        <w:tc>
          <w:tcPr>
            <w:tcW w:w="1620" w:type="dxa"/>
            <w:vMerge w:val="restart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frequency of occurrence (FO)</w:t>
            </w:r>
          </w:p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10" w:type="dxa"/>
            <w:vMerge w:val="restart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Population Density /250 cc soil</w:t>
            </w:r>
          </w:p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(PD)</w:t>
            </w:r>
          </w:p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(range)</w:t>
            </w:r>
          </w:p>
        </w:tc>
      </w:tr>
      <w:tr w:rsidR="00111A50" w:rsidRPr="005D0B4D" w:rsidTr="003258A3">
        <w:trPr>
          <w:trHeight w:val="399"/>
        </w:trPr>
        <w:tc>
          <w:tcPr>
            <w:tcW w:w="1368" w:type="dxa"/>
            <w:vMerge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1A50" w:rsidRPr="005D0B4D" w:rsidTr="003258A3">
        <w:tc>
          <w:tcPr>
            <w:tcW w:w="1368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Brinjal</w:t>
            </w:r>
          </w:p>
        </w:tc>
        <w:tc>
          <w:tcPr>
            <w:tcW w:w="1980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Solanum </w:t>
            </w:r>
            <w:proofErr w:type="spellStart"/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melongena</w:t>
            </w:r>
            <w:proofErr w:type="spellEnd"/>
          </w:p>
        </w:tc>
        <w:tc>
          <w:tcPr>
            <w:tcW w:w="1350" w:type="dxa"/>
          </w:tcPr>
          <w:p w:rsidR="00111A50" w:rsidRPr="005D0B4D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171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1A50" w:rsidRPr="005D0B4D" w:rsidTr="003258A3">
        <w:tc>
          <w:tcPr>
            <w:tcW w:w="1368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Tomato</w:t>
            </w:r>
          </w:p>
        </w:tc>
        <w:tc>
          <w:tcPr>
            <w:tcW w:w="1980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Solanum </w:t>
            </w:r>
            <w:proofErr w:type="spellStart"/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lycopersicum</w:t>
            </w:r>
            <w:proofErr w:type="spellEnd"/>
          </w:p>
        </w:tc>
        <w:tc>
          <w:tcPr>
            <w:tcW w:w="1350" w:type="dxa"/>
          </w:tcPr>
          <w:p w:rsidR="00111A50" w:rsidRPr="005D0B4D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171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1A50" w:rsidRPr="005D0B4D" w:rsidTr="003258A3">
        <w:tc>
          <w:tcPr>
            <w:tcW w:w="1368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Bottle gourd</w:t>
            </w:r>
          </w:p>
        </w:tc>
        <w:tc>
          <w:tcPr>
            <w:tcW w:w="1980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Lagenaria</w:t>
            </w:r>
            <w:proofErr w:type="spellEnd"/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siceraria</w:t>
            </w:r>
            <w:proofErr w:type="spellEnd"/>
          </w:p>
        </w:tc>
        <w:tc>
          <w:tcPr>
            <w:tcW w:w="1350" w:type="dxa"/>
          </w:tcPr>
          <w:p w:rsidR="00111A50" w:rsidRPr="005D0B4D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171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1A50" w:rsidRPr="005D0B4D" w:rsidTr="003258A3">
        <w:tc>
          <w:tcPr>
            <w:tcW w:w="1368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Sponse</w:t>
            </w:r>
            <w:proofErr w:type="spellEnd"/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gourd</w:t>
            </w:r>
          </w:p>
        </w:tc>
        <w:tc>
          <w:tcPr>
            <w:tcW w:w="1980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Luffa </w:t>
            </w:r>
            <w:proofErr w:type="spellStart"/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aegyptiaca</w:t>
            </w:r>
            <w:proofErr w:type="spellEnd"/>
          </w:p>
        </w:tc>
        <w:tc>
          <w:tcPr>
            <w:tcW w:w="1350" w:type="dxa"/>
          </w:tcPr>
          <w:p w:rsidR="00111A50" w:rsidRPr="005D0B4D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171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11A50" w:rsidRPr="005D0B4D" w:rsidTr="003258A3">
        <w:tc>
          <w:tcPr>
            <w:tcW w:w="1368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Cucumber</w:t>
            </w:r>
          </w:p>
        </w:tc>
        <w:tc>
          <w:tcPr>
            <w:tcW w:w="1980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Cucumis sativus</w:t>
            </w:r>
          </w:p>
        </w:tc>
        <w:tc>
          <w:tcPr>
            <w:tcW w:w="1350" w:type="dxa"/>
          </w:tcPr>
          <w:p w:rsidR="00111A50" w:rsidRPr="005D0B4D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1A50" w:rsidRPr="005D0B4D" w:rsidTr="003258A3">
        <w:tc>
          <w:tcPr>
            <w:tcW w:w="1368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Spine gourd</w:t>
            </w:r>
          </w:p>
        </w:tc>
        <w:tc>
          <w:tcPr>
            <w:tcW w:w="1980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Momordica </w:t>
            </w:r>
            <w:proofErr w:type="spellStart"/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dioica</w:t>
            </w:r>
            <w:proofErr w:type="spellEnd"/>
          </w:p>
        </w:tc>
        <w:tc>
          <w:tcPr>
            <w:tcW w:w="1350" w:type="dxa"/>
          </w:tcPr>
          <w:p w:rsidR="00111A50" w:rsidRPr="005D0B4D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</w:t>
            </w:r>
          </w:p>
        </w:tc>
        <w:tc>
          <w:tcPr>
            <w:tcW w:w="171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(20-30)</w:t>
            </w:r>
          </w:p>
        </w:tc>
      </w:tr>
      <w:tr w:rsidR="00111A50" w:rsidRPr="005D0B4D" w:rsidTr="003258A3">
        <w:tc>
          <w:tcPr>
            <w:tcW w:w="1368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Chilli</w:t>
            </w:r>
            <w:proofErr w:type="spellEnd"/>
          </w:p>
        </w:tc>
        <w:tc>
          <w:tcPr>
            <w:tcW w:w="1980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Capsicum annuum</w:t>
            </w:r>
          </w:p>
        </w:tc>
        <w:tc>
          <w:tcPr>
            <w:tcW w:w="1350" w:type="dxa"/>
          </w:tcPr>
          <w:p w:rsidR="00111A50" w:rsidRPr="005D0B4D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171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11A50" w:rsidRPr="005D0B4D" w:rsidTr="003258A3">
        <w:tc>
          <w:tcPr>
            <w:tcW w:w="1368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Okra</w:t>
            </w:r>
          </w:p>
        </w:tc>
        <w:tc>
          <w:tcPr>
            <w:tcW w:w="1980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Abelmoschus </w:t>
            </w:r>
            <w:proofErr w:type="spellStart"/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esculentus</w:t>
            </w:r>
            <w:proofErr w:type="spellEnd"/>
          </w:p>
        </w:tc>
        <w:tc>
          <w:tcPr>
            <w:tcW w:w="1350" w:type="dxa"/>
          </w:tcPr>
          <w:p w:rsidR="00111A50" w:rsidRPr="005D0B4D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</w:t>
            </w:r>
          </w:p>
        </w:tc>
        <w:tc>
          <w:tcPr>
            <w:tcW w:w="171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(20-40)</w:t>
            </w:r>
          </w:p>
        </w:tc>
      </w:tr>
      <w:tr w:rsidR="00111A50" w:rsidRPr="005D0B4D" w:rsidTr="003258A3">
        <w:tc>
          <w:tcPr>
            <w:tcW w:w="1368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1980" w:type="dxa"/>
          </w:tcPr>
          <w:p w:rsidR="00111A50" w:rsidRPr="005D0B4D" w:rsidRDefault="00111A50" w:rsidP="003258A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Saccharum </w:t>
            </w:r>
            <w:proofErr w:type="spellStart"/>
            <w:r w:rsidRPr="005D0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officinarum</w:t>
            </w:r>
            <w:proofErr w:type="spellEnd"/>
          </w:p>
        </w:tc>
        <w:tc>
          <w:tcPr>
            <w:tcW w:w="1350" w:type="dxa"/>
          </w:tcPr>
          <w:p w:rsidR="00111A50" w:rsidRPr="005D0B4D" w:rsidRDefault="00111A50" w:rsidP="0032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1710" w:type="dxa"/>
          </w:tcPr>
          <w:p w:rsidR="00111A50" w:rsidRPr="005D0B4D" w:rsidRDefault="00111A50" w:rsidP="00235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11A50" w:rsidRPr="005D0B4D" w:rsidRDefault="00235943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="00111A50" w:rsidRPr="005D0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27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A50" w:rsidRPr="005D0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27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A50" w:rsidRPr="005D0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11A50" w:rsidRPr="005D0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28(20-40)</w:t>
      </w:r>
    </w:p>
    <w:p w:rsidR="00B4549C" w:rsidRDefault="00B4549C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49C" w:rsidRDefault="00B4549C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49C" w:rsidRDefault="00B4549C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49C" w:rsidRDefault="00B4549C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49C" w:rsidRDefault="00B4549C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49C" w:rsidRDefault="00B4549C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49C" w:rsidRDefault="00B4549C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49C" w:rsidRDefault="00B4549C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49C" w:rsidRDefault="00B4549C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A50" w:rsidRPr="001A39F1" w:rsidRDefault="00111A50" w:rsidP="00111A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Frequency of occurrence (FO) and Population </w:t>
      </w:r>
      <w:proofErr w:type="gramStart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>density(</w:t>
      </w:r>
      <w:proofErr w:type="gramEnd"/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PD) of </w:t>
      </w:r>
      <w:proofErr w:type="spellStart"/>
      <w:r w:rsidRPr="000678BE">
        <w:rPr>
          <w:rFonts w:ascii="Times New Roman" w:hAnsi="Times New Roman" w:cs="Times New Roman"/>
          <w:i/>
          <w:sz w:val="24"/>
          <w:szCs w:val="24"/>
        </w:rPr>
        <w:t>Tylenchorhynchus</w:t>
      </w:r>
      <w:r w:rsidRPr="000678BE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0678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Experimental Field of SCS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CA,Dhubri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39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Assam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1350"/>
        <w:gridCol w:w="1260"/>
        <w:gridCol w:w="1620"/>
        <w:gridCol w:w="1710"/>
      </w:tblGrid>
      <w:tr w:rsidR="00111A50" w:rsidRPr="000678BE" w:rsidTr="003258A3">
        <w:trPr>
          <w:trHeight w:val="399"/>
        </w:trPr>
        <w:tc>
          <w:tcPr>
            <w:tcW w:w="1368" w:type="dxa"/>
            <w:vMerge w:val="restart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 xml:space="preserve">Crop </w:t>
            </w:r>
          </w:p>
        </w:tc>
        <w:tc>
          <w:tcPr>
            <w:tcW w:w="1980" w:type="dxa"/>
            <w:vMerge w:val="restart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Scientific name</w:t>
            </w:r>
          </w:p>
        </w:tc>
        <w:tc>
          <w:tcPr>
            <w:tcW w:w="1350" w:type="dxa"/>
            <w:vMerge w:val="restart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gramStart"/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of  samples</w:t>
            </w:r>
            <w:proofErr w:type="gramEnd"/>
            <w:r w:rsidRPr="000678BE">
              <w:rPr>
                <w:rFonts w:ascii="Times New Roman" w:hAnsi="Times New Roman" w:cs="Times New Roman"/>
                <w:sz w:val="24"/>
                <w:szCs w:val="24"/>
              </w:rPr>
              <w:t xml:space="preserve"> collected</w:t>
            </w:r>
          </w:p>
        </w:tc>
        <w:tc>
          <w:tcPr>
            <w:tcW w:w="1260" w:type="dxa"/>
            <w:vMerge w:val="restart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No. of +</w:t>
            </w:r>
            <w:proofErr w:type="spellStart"/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678BE">
              <w:rPr>
                <w:rFonts w:ascii="Times New Roman" w:hAnsi="Times New Roman" w:cs="Times New Roman"/>
                <w:sz w:val="24"/>
                <w:szCs w:val="24"/>
              </w:rPr>
              <w:t xml:space="preserve"> sample</w:t>
            </w:r>
          </w:p>
        </w:tc>
        <w:tc>
          <w:tcPr>
            <w:tcW w:w="1620" w:type="dxa"/>
            <w:vMerge w:val="restart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frequency of occurrence (FO)</w:t>
            </w:r>
          </w:p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vMerge w:val="restart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Mean Population Density /250 cc soil</w:t>
            </w:r>
          </w:p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(PD)</w:t>
            </w:r>
          </w:p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(range)</w:t>
            </w:r>
          </w:p>
        </w:tc>
      </w:tr>
      <w:tr w:rsidR="00111A50" w:rsidRPr="000678BE" w:rsidTr="003258A3">
        <w:trPr>
          <w:trHeight w:val="399"/>
        </w:trPr>
        <w:tc>
          <w:tcPr>
            <w:tcW w:w="1368" w:type="dxa"/>
            <w:vMerge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50" w:rsidRPr="000678BE" w:rsidTr="003258A3">
        <w:tc>
          <w:tcPr>
            <w:tcW w:w="1368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Brinjal</w:t>
            </w:r>
          </w:p>
        </w:tc>
        <w:tc>
          <w:tcPr>
            <w:tcW w:w="1980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Solanum </w:t>
            </w:r>
            <w:proofErr w:type="spellStart"/>
            <w:r w:rsidRPr="000678B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melongena</w:t>
            </w:r>
            <w:proofErr w:type="spellEnd"/>
          </w:p>
        </w:tc>
        <w:tc>
          <w:tcPr>
            <w:tcW w:w="135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710" w:type="dxa"/>
          </w:tcPr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(40-180)</w:t>
            </w:r>
          </w:p>
        </w:tc>
      </w:tr>
      <w:tr w:rsidR="00111A50" w:rsidRPr="000678BE" w:rsidTr="003258A3">
        <w:tc>
          <w:tcPr>
            <w:tcW w:w="1368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Tomato</w:t>
            </w:r>
          </w:p>
        </w:tc>
        <w:tc>
          <w:tcPr>
            <w:tcW w:w="1980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Solanum </w:t>
            </w:r>
            <w:proofErr w:type="spellStart"/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>lycopersicum</w:t>
            </w:r>
            <w:proofErr w:type="spellEnd"/>
          </w:p>
        </w:tc>
        <w:tc>
          <w:tcPr>
            <w:tcW w:w="135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(40-100)</w:t>
            </w:r>
          </w:p>
        </w:tc>
      </w:tr>
      <w:tr w:rsidR="00111A50" w:rsidRPr="000678BE" w:rsidTr="003258A3">
        <w:tc>
          <w:tcPr>
            <w:tcW w:w="1368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Bottle gourd</w:t>
            </w:r>
          </w:p>
        </w:tc>
        <w:tc>
          <w:tcPr>
            <w:tcW w:w="1980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>Lagenaria</w:t>
            </w:r>
            <w:proofErr w:type="spellEnd"/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>siceraria</w:t>
            </w:r>
            <w:proofErr w:type="spellEnd"/>
          </w:p>
        </w:tc>
        <w:tc>
          <w:tcPr>
            <w:tcW w:w="135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93.3</w:t>
            </w:r>
          </w:p>
        </w:tc>
        <w:tc>
          <w:tcPr>
            <w:tcW w:w="1710" w:type="dxa"/>
          </w:tcPr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(50-120)</w:t>
            </w:r>
          </w:p>
        </w:tc>
      </w:tr>
      <w:tr w:rsidR="00111A50" w:rsidRPr="000678BE" w:rsidTr="003258A3">
        <w:tc>
          <w:tcPr>
            <w:tcW w:w="1368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Sponse</w:t>
            </w:r>
            <w:proofErr w:type="spellEnd"/>
            <w:r w:rsidRPr="000678BE">
              <w:rPr>
                <w:rFonts w:ascii="Times New Roman" w:hAnsi="Times New Roman" w:cs="Times New Roman"/>
                <w:sz w:val="24"/>
                <w:szCs w:val="24"/>
              </w:rPr>
              <w:t xml:space="preserve"> gourd</w:t>
            </w:r>
          </w:p>
        </w:tc>
        <w:tc>
          <w:tcPr>
            <w:tcW w:w="1980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Luffa </w:t>
            </w:r>
            <w:proofErr w:type="spellStart"/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>aegyptiaca</w:t>
            </w:r>
            <w:proofErr w:type="spellEnd"/>
          </w:p>
        </w:tc>
        <w:tc>
          <w:tcPr>
            <w:tcW w:w="135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710" w:type="dxa"/>
          </w:tcPr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(40-120)</w:t>
            </w:r>
          </w:p>
        </w:tc>
      </w:tr>
      <w:tr w:rsidR="00111A50" w:rsidRPr="000678BE" w:rsidTr="003258A3">
        <w:tc>
          <w:tcPr>
            <w:tcW w:w="1368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Cucumber</w:t>
            </w:r>
          </w:p>
        </w:tc>
        <w:tc>
          <w:tcPr>
            <w:tcW w:w="1980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678B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Cucumis sativus</w:t>
            </w:r>
          </w:p>
        </w:tc>
        <w:tc>
          <w:tcPr>
            <w:tcW w:w="135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(40-80)</w:t>
            </w:r>
          </w:p>
        </w:tc>
      </w:tr>
      <w:tr w:rsidR="00111A50" w:rsidRPr="000678BE" w:rsidTr="003258A3">
        <w:tc>
          <w:tcPr>
            <w:tcW w:w="1368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Spine gourd</w:t>
            </w:r>
          </w:p>
        </w:tc>
        <w:tc>
          <w:tcPr>
            <w:tcW w:w="1980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678B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Momordica </w:t>
            </w:r>
            <w:proofErr w:type="spellStart"/>
            <w:r w:rsidRPr="000678B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dioica</w:t>
            </w:r>
            <w:proofErr w:type="spellEnd"/>
          </w:p>
        </w:tc>
        <w:tc>
          <w:tcPr>
            <w:tcW w:w="135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(30-50)</w:t>
            </w:r>
          </w:p>
        </w:tc>
      </w:tr>
      <w:tr w:rsidR="00111A50" w:rsidRPr="000678BE" w:rsidTr="003258A3">
        <w:tc>
          <w:tcPr>
            <w:tcW w:w="1368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Chilli</w:t>
            </w:r>
            <w:proofErr w:type="spellEnd"/>
          </w:p>
        </w:tc>
        <w:tc>
          <w:tcPr>
            <w:tcW w:w="1980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>Capsicum annuum</w:t>
            </w:r>
          </w:p>
        </w:tc>
        <w:tc>
          <w:tcPr>
            <w:tcW w:w="135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88.8</w:t>
            </w:r>
          </w:p>
        </w:tc>
        <w:tc>
          <w:tcPr>
            <w:tcW w:w="1710" w:type="dxa"/>
          </w:tcPr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(20-80)</w:t>
            </w:r>
          </w:p>
        </w:tc>
      </w:tr>
      <w:tr w:rsidR="00111A50" w:rsidRPr="000678BE" w:rsidTr="003258A3">
        <w:tc>
          <w:tcPr>
            <w:tcW w:w="1368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Okra</w:t>
            </w:r>
          </w:p>
        </w:tc>
        <w:tc>
          <w:tcPr>
            <w:tcW w:w="1980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Abelmoschus </w:t>
            </w:r>
            <w:proofErr w:type="spellStart"/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>esculentus</w:t>
            </w:r>
            <w:proofErr w:type="spellEnd"/>
          </w:p>
        </w:tc>
        <w:tc>
          <w:tcPr>
            <w:tcW w:w="135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(50-80)</w:t>
            </w:r>
          </w:p>
        </w:tc>
      </w:tr>
      <w:tr w:rsidR="00111A50" w:rsidRPr="000678BE" w:rsidTr="003258A3">
        <w:tc>
          <w:tcPr>
            <w:tcW w:w="1368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Sugarcane</w:t>
            </w:r>
          </w:p>
        </w:tc>
        <w:tc>
          <w:tcPr>
            <w:tcW w:w="1980" w:type="dxa"/>
          </w:tcPr>
          <w:p w:rsidR="00111A50" w:rsidRPr="000678BE" w:rsidRDefault="00111A50" w:rsidP="003258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Saccharum </w:t>
            </w:r>
            <w:proofErr w:type="spellStart"/>
            <w:r w:rsidRPr="000678BE">
              <w:rPr>
                <w:rFonts w:ascii="Times New Roman" w:hAnsi="Times New Roman" w:cs="Times New Roman"/>
                <w:i/>
                <w:sz w:val="24"/>
                <w:szCs w:val="24"/>
              </w:rPr>
              <w:t>officinarum</w:t>
            </w:r>
            <w:proofErr w:type="spellEnd"/>
          </w:p>
        </w:tc>
        <w:tc>
          <w:tcPr>
            <w:tcW w:w="135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111A50" w:rsidRPr="000678BE" w:rsidRDefault="00111A50" w:rsidP="0032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1710" w:type="dxa"/>
          </w:tcPr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111A50" w:rsidRPr="000678BE" w:rsidRDefault="00111A50" w:rsidP="00A1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BE">
              <w:rPr>
                <w:rFonts w:ascii="Times New Roman" w:hAnsi="Times New Roman" w:cs="Times New Roman"/>
                <w:sz w:val="24"/>
                <w:szCs w:val="24"/>
              </w:rPr>
              <w:t>(50-120)</w:t>
            </w:r>
          </w:p>
        </w:tc>
      </w:tr>
    </w:tbl>
    <w:p w:rsidR="00111A50" w:rsidRPr="000678BE" w:rsidRDefault="00A117D6" w:rsidP="00111A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11A50" w:rsidRPr="000678BE">
        <w:rPr>
          <w:rFonts w:ascii="Times New Roman" w:hAnsi="Times New Roman" w:cs="Times New Roman"/>
          <w:sz w:val="24"/>
          <w:szCs w:val="24"/>
        </w:rPr>
        <w:t xml:space="preserve">75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1A50" w:rsidRPr="000678BE">
        <w:rPr>
          <w:rFonts w:ascii="Times New Roman" w:hAnsi="Times New Roman" w:cs="Times New Roman"/>
          <w:sz w:val="24"/>
          <w:szCs w:val="24"/>
        </w:rPr>
        <w:t xml:space="preserve">66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11A50" w:rsidRPr="000678BE">
        <w:rPr>
          <w:rFonts w:ascii="Times New Roman" w:hAnsi="Times New Roman" w:cs="Times New Roman"/>
          <w:sz w:val="24"/>
          <w:szCs w:val="24"/>
        </w:rPr>
        <w:t xml:space="preserve"> 88.0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11A50" w:rsidRPr="000678BE">
        <w:rPr>
          <w:rFonts w:ascii="Times New Roman" w:hAnsi="Times New Roman" w:cs="Times New Roman"/>
          <w:sz w:val="24"/>
          <w:szCs w:val="24"/>
        </w:rPr>
        <w:t>76(20-180)</w:t>
      </w:r>
    </w:p>
    <w:p w:rsidR="00B4402A" w:rsidRDefault="00B4402A" w:rsidP="001F4A2D">
      <w:pPr>
        <w:spacing w:after="0" w:line="360" w:lineRule="auto"/>
        <w:jc w:val="both"/>
        <w:rPr>
          <w:sz w:val="28"/>
          <w:szCs w:val="28"/>
        </w:rPr>
      </w:pPr>
    </w:p>
    <w:p w:rsidR="003125C9" w:rsidRDefault="003125C9" w:rsidP="001F4A2D">
      <w:pPr>
        <w:spacing w:after="0" w:line="360" w:lineRule="auto"/>
        <w:jc w:val="both"/>
        <w:rPr>
          <w:sz w:val="28"/>
          <w:szCs w:val="28"/>
        </w:rPr>
      </w:pPr>
      <w:r w:rsidRPr="003125C9">
        <w:rPr>
          <w:noProof/>
          <w:sz w:val="28"/>
          <w:szCs w:val="28"/>
        </w:rPr>
        <w:lastRenderedPageBreak/>
        <w:drawing>
          <wp:inline distT="0" distB="0" distL="0" distR="0">
            <wp:extent cx="5095874" cy="3638550"/>
            <wp:effectExtent l="19050" t="0" r="0" b="0"/>
            <wp:docPr id="1" name="Picture 1" descr="C:\Users\Asus\AppData\Local\Microsoft\Windows\Temporary Internet Files\Content.Word\IMG-202409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IMG-20240902-WA00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349" cy="363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C9" w:rsidRPr="008F33D6" w:rsidRDefault="003125C9" w:rsidP="001F4A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3D6">
        <w:rPr>
          <w:rFonts w:ascii="Times New Roman" w:hAnsi="Times New Roman" w:cs="Times New Roman"/>
          <w:sz w:val="24"/>
          <w:szCs w:val="24"/>
        </w:rPr>
        <w:t>Fig1.Sample collection from the field</w:t>
      </w:r>
    </w:p>
    <w:p w:rsidR="00D97AFC" w:rsidRDefault="00FF2CBE" w:rsidP="001F4A2D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176.05pt;margin-top:159.55pt;width:7.15pt;height:7.15pt;z-index:251658240"/>
        </w:pict>
      </w:r>
      <w:r w:rsidR="00D97AFC" w:rsidRPr="00D97AFC">
        <w:rPr>
          <w:noProof/>
          <w:sz w:val="28"/>
          <w:szCs w:val="28"/>
        </w:rPr>
        <w:drawing>
          <wp:inline distT="0" distB="0" distL="0" distR="0">
            <wp:extent cx="5095875" cy="3467100"/>
            <wp:effectExtent l="19050" t="0" r="9525" b="0"/>
            <wp:docPr id="4" name="Picture 4" descr="C:\Users\Asus\AppData\Local\Microsoft\Windows\Temporary Internet Files\Content.Word\IMG-202409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Microsoft\Windows\Temporary Internet Files\Content.Word\IMG-20240902-WA0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820" cy="346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3D6" w:rsidRDefault="00D97AFC" w:rsidP="008F3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3D6">
        <w:rPr>
          <w:rFonts w:ascii="Times New Roman" w:hAnsi="Times New Roman" w:cs="Times New Roman"/>
          <w:sz w:val="24"/>
          <w:szCs w:val="24"/>
        </w:rPr>
        <w:t>Fig.2. Sample collection from the field</w:t>
      </w:r>
    </w:p>
    <w:p w:rsidR="008F33D6" w:rsidRDefault="008F33D6" w:rsidP="008F3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3D6" w:rsidRDefault="002D3C26" w:rsidP="00CB41D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3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CONCLUSION </w:t>
      </w:r>
    </w:p>
    <w:p w:rsidR="00EE4BA6" w:rsidRDefault="008F01E0" w:rsidP="00EE4BA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results of the survey not only insight concerning </w:t>
      </w:r>
      <w:r w:rsidR="00093235">
        <w:rPr>
          <w:rFonts w:ascii="Times New Roman" w:hAnsi="Times New Roman" w:cs="Times New Roman"/>
          <w:sz w:val="24"/>
          <w:szCs w:val="24"/>
        </w:rPr>
        <w:t>distribution and community structure of plant-parasitic nematodes</w:t>
      </w:r>
      <w:r>
        <w:rPr>
          <w:rFonts w:ascii="Times New Roman" w:hAnsi="Times New Roman" w:cs="Times New Roman"/>
          <w:sz w:val="24"/>
          <w:szCs w:val="24"/>
        </w:rPr>
        <w:t xml:space="preserve"> associated with vegetable and plantation crops in </w:t>
      </w:r>
      <w:r w:rsidR="00093235">
        <w:rPr>
          <w:rFonts w:ascii="Times New Roman" w:hAnsi="Times New Roman" w:cs="Times New Roman"/>
          <w:sz w:val="24"/>
          <w:szCs w:val="24"/>
        </w:rPr>
        <w:t>the experimental fields of the College,</w:t>
      </w:r>
      <w:r>
        <w:rPr>
          <w:rFonts w:ascii="Times New Roman" w:hAnsi="Times New Roman" w:cs="Times New Roman"/>
          <w:sz w:val="24"/>
          <w:szCs w:val="24"/>
        </w:rPr>
        <w:t xml:space="preserve"> but also gives the indication of frequency of occurrence and possible potential of crop damage.</w:t>
      </w:r>
      <w:r w:rsidR="002400EA">
        <w:rPr>
          <w:rFonts w:ascii="Times New Roman" w:hAnsi="Times New Roman" w:cs="Times New Roman"/>
          <w:sz w:val="24"/>
          <w:szCs w:val="24"/>
        </w:rPr>
        <w:t xml:space="preserve"> The survey results also show the importance of accurate identification of nematode in establishing the </w:t>
      </w:r>
      <w:r w:rsidR="005D5261">
        <w:rPr>
          <w:rFonts w:ascii="Times New Roman" w:hAnsi="Times New Roman" w:cs="Times New Roman"/>
          <w:sz w:val="24"/>
          <w:szCs w:val="24"/>
        </w:rPr>
        <w:t>damage threshold level.</w:t>
      </w:r>
      <w:r w:rsidR="00240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C26" w:rsidRPr="00493E63">
        <w:rPr>
          <w:rFonts w:ascii="Times New Roman" w:hAnsi="Times New Roman" w:cs="Times New Roman"/>
          <w:sz w:val="24"/>
          <w:szCs w:val="24"/>
        </w:rPr>
        <w:t xml:space="preserve">Results from this survey will help the researchers with understanding pathogenic nematode population and prioritize research </w:t>
      </w:r>
      <w:r w:rsidR="00882CCF">
        <w:rPr>
          <w:rFonts w:ascii="Times New Roman" w:hAnsi="Times New Roman" w:cs="Times New Roman"/>
          <w:sz w:val="24"/>
          <w:szCs w:val="24"/>
        </w:rPr>
        <w:t xml:space="preserve">on their management. </w:t>
      </w:r>
    </w:p>
    <w:p w:rsidR="00EE4BA6" w:rsidRPr="00EE4BA6" w:rsidRDefault="00EE4BA6" w:rsidP="00EE4BA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BA6">
        <w:rPr>
          <w:rFonts w:ascii="Times New Roman" w:hAnsi="Times New Roman" w:cs="Times New Roman"/>
          <w:b/>
          <w:sz w:val="24"/>
          <w:szCs w:val="24"/>
        </w:rPr>
        <w:t xml:space="preserve">DISCLAIMER (ARTIFICIAL INTELLIGENCE) </w:t>
      </w:r>
    </w:p>
    <w:p w:rsidR="004E3A55" w:rsidRDefault="00EE4BA6" w:rsidP="00B454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BA6">
        <w:rPr>
          <w:rFonts w:ascii="Times New Roman" w:hAnsi="Times New Roman" w:cs="Times New Roman"/>
          <w:sz w:val="24"/>
          <w:szCs w:val="24"/>
        </w:rPr>
        <w:t>Author hereby declare that NO generative AI technologies such as Large Language Models (</w:t>
      </w:r>
      <w:proofErr w:type="spellStart"/>
      <w:r w:rsidRPr="00EE4BA6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EE4BA6">
        <w:rPr>
          <w:rFonts w:ascii="Times New Roman" w:hAnsi="Times New Roman" w:cs="Times New Roman"/>
          <w:sz w:val="24"/>
          <w:szCs w:val="24"/>
        </w:rPr>
        <w:t xml:space="preserve">, COPILOT, </w:t>
      </w:r>
      <w:proofErr w:type="spellStart"/>
      <w:r w:rsidRPr="00EE4BA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EE4BA6">
        <w:rPr>
          <w:rFonts w:ascii="Times New Roman" w:hAnsi="Times New Roman" w:cs="Times New Roman"/>
          <w:sz w:val="24"/>
          <w:szCs w:val="24"/>
        </w:rPr>
        <w:t>) and text-to-image generators have been used during writing or editing of this manuscript.</w:t>
      </w:r>
    </w:p>
    <w:p w:rsidR="004E3A55" w:rsidRPr="004E3A55" w:rsidRDefault="004E3A55" w:rsidP="004E3A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A55">
        <w:rPr>
          <w:rFonts w:ascii="Times New Roman" w:hAnsi="Times New Roman" w:cs="Times New Roman"/>
          <w:sz w:val="24"/>
          <w:szCs w:val="24"/>
        </w:rPr>
        <w:t>COMPETING INTERESTS DISCLAIMER:</w:t>
      </w:r>
    </w:p>
    <w:p w:rsidR="004E3A55" w:rsidRPr="00493E63" w:rsidRDefault="004E3A55" w:rsidP="004E3A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3A55">
        <w:rPr>
          <w:rFonts w:ascii="Times New Roman" w:hAnsi="Times New Roman" w:cs="Times New Roman"/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:rsidR="00B5241B" w:rsidRDefault="002D3C26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B41D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5241B" w:rsidRPr="00493E63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3E63">
        <w:rPr>
          <w:rFonts w:ascii="Times New Roman" w:hAnsi="Times New Roman" w:cs="Times New Roman"/>
          <w:sz w:val="24"/>
          <w:szCs w:val="24"/>
        </w:rPr>
        <w:t>Adomako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, Yeboah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, Asamoah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E63">
        <w:rPr>
          <w:rFonts w:ascii="Times New Roman" w:hAnsi="Times New Roman" w:cs="Times New Roman"/>
          <w:sz w:val="24"/>
          <w:szCs w:val="24"/>
        </w:rPr>
        <w:t>Amankwaa</w:t>
      </w:r>
      <w:proofErr w:type="spellEnd"/>
      <w:r w:rsidRPr="00493E63">
        <w:rPr>
          <w:rFonts w:ascii="Times New Roman" w:hAnsi="Times New Roman" w:cs="Times New Roman"/>
          <w:sz w:val="24"/>
          <w:szCs w:val="24"/>
        </w:rPr>
        <w:t>-Yeboah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, Adjei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, Obeng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E63">
        <w:rPr>
          <w:rFonts w:ascii="Times New Roman" w:hAnsi="Times New Roman" w:cs="Times New Roman"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93E63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493E63">
        <w:rPr>
          <w:rFonts w:ascii="Times New Roman" w:hAnsi="Times New Roman" w:cs="Times New Roman"/>
          <w:sz w:val="24"/>
          <w:szCs w:val="24"/>
        </w:rPr>
        <w:t xml:space="preserve"> Survey of plant parasitic nematodes and disease severity of common bean lines evaluated for reaction to root knot nematodes infestation. African Crop Science Journal.30(2):147-154. </w:t>
      </w:r>
      <w:proofErr w:type="spellStart"/>
      <w:proofErr w:type="gramStart"/>
      <w:r w:rsidRPr="00493E63">
        <w:rPr>
          <w:rFonts w:ascii="Times New Roman" w:hAnsi="Times New Roman" w:cs="Times New Roman"/>
          <w:sz w:val="24"/>
          <w:szCs w:val="24"/>
        </w:rPr>
        <w:t>DOI:https</w:t>
      </w:r>
      <w:proofErr w:type="spellEnd"/>
      <w:r w:rsidRPr="00493E63">
        <w:rPr>
          <w:rFonts w:ascii="Times New Roman" w:hAnsi="Times New Roman" w:cs="Times New Roman"/>
          <w:sz w:val="24"/>
          <w:szCs w:val="24"/>
        </w:rPr>
        <w:t>://dx.doi.org/10.4314/acsj.v30i2.3</w:t>
      </w:r>
      <w:proofErr w:type="gramEnd"/>
    </w:p>
    <w:p w:rsidR="00B5241B" w:rsidRPr="00493E63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Anonymous(</w:t>
      </w:r>
      <w:proofErr w:type="gramEnd"/>
      <w:r w:rsidRPr="00493E63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493E63">
        <w:rPr>
          <w:rFonts w:ascii="Times New Roman" w:hAnsi="Times New Roman" w:cs="Times New Roman"/>
          <w:sz w:val="24"/>
          <w:szCs w:val="24"/>
        </w:rPr>
        <w:t xml:space="preserve"> Annual report. ICAR- All India Coordinated Research Projects (AIC</w:t>
      </w:r>
      <w:r>
        <w:rPr>
          <w:rFonts w:ascii="Times New Roman" w:hAnsi="Times New Roman" w:cs="Times New Roman"/>
          <w:sz w:val="24"/>
          <w:szCs w:val="24"/>
        </w:rPr>
        <w:t xml:space="preserve">RP) on Nematodes, Jorhat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241B" w:rsidRPr="00493E63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3E63">
        <w:rPr>
          <w:rFonts w:ascii="Times New Roman" w:hAnsi="Times New Roman" w:cs="Times New Roman"/>
          <w:sz w:val="24"/>
          <w:szCs w:val="24"/>
        </w:rPr>
        <w:lastRenderedPageBreak/>
        <w:t>Christie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E6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&amp;</w:t>
      </w:r>
      <w:proofErr w:type="gramEnd"/>
      <w:r w:rsidRPr="00493E63">
        <w:rPr>
          <w:rFonts w:ascii="Times New Roman" w:hAnsi="Times New Roman" w:cs="Times New Roman"/>
          <w:sz w:val="24"/>
          <w:szCs w:val="24"/>
        </w:rPr>
        <w:t xml:space="preserve"> Perry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93E63">
        <w:rPr>
          <w:rFonts w:ascii="Times New Roman" w:hAnsi="Times New Roman" w:cs="Times New Roman"/>
          <w:sz w:val="24"/>
          <w:szCs w:val="24"/>
        </w:rPr>
        <w:t>1951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493E63">
        <w:rPr>
          <w:rFonts w:ascii="Times New Roman" w:hAnsi="Times New Roman" w:cs="Times New Roman"/>
          <w:sz w:val="24"/>
          <w:szCs w:val="24"/>
        </w:rPr>
        <w:t xml:space="preserve">Removing nematodes from soil. Proceedings of the Society of Washington.18:106-108. </w:t>
      </w:r>
    </w:p>
    <w:p w:rsidR="00B5241B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53E">
        <w:rPr>
          <w:rFonts w:ascii="Times New Roman" w:hAnsi="Times New Roman" w:cs="Times New Roman"/>
          <w:sz w:val="24"/>
          <w:szCs w:val="24"/>
        </w:rPr>
        <w:t>Clavero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-Camacho, </w:t>
      </w:r>
      <w:r>
        <w:rPr>
          <w:rFonts w:ascii="Times New Roman" w:hAnsi="Times New Roman" w:cs="Times New Roman"/>
          <w:sz w:val="24"/>
          <w:szCs w:val="24"/>
        </w:rPr>
        <w:t xml:space="preserve">I., </w:t>
      </w:r>
      <w:r w:rsidRPr="005C753E">
        <w:rPr>
          <w:rFonts w:ascii="Times New Roman" w:hAnsi="Times New Roman" w:cs="Times New Roman"/>
          <w:sz w:val="24"/>
          <w:szCs w:val="24"/>
        </w:rPr>
        <w:t>Archidona-</w:t>
      </w:r>
      <w:proofErr w:type="gramStart"/>
      <w:r w:rsidRPr="005C753E">
        <w:rPr>
          <w:rFonts w:ascii="Times New Roman" w:hAnsi="Times New Roman" w:cs="Times New Roman"/>
          <w:sz w:val="24"/>
          <w:szCs w:val="24"/>
        </w:rPr>
        <w:t>Yuste,</w:t>
      </w:r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5C753E">
        <w:rPr>
          <w:rFonts w:ascii="Times New Roman" w:hAnsi="Times New Roman" w:cs="Times New Roman"/>
          <w:sz w:val="24"/>
          <w:szCs w:val="24"/>
        </w:rPr>
        <w:t>Cantalapiedra-Navarrete,</w:t>
      </w:r>
      <w:r>
        <w:rPr>
          <w:rFonts w:ascii="Times New Roman" w:hAnsi="Times New Roman" w:cs="Times New Roman"/>
          <w:sz w:val="24"/>
          <w:szCs w:val="24"/>
        </w:rPr>
        <w:t>C.,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Castillo,</w:t>
      </w:r>
      <w:r>
        <w:rPr>
          <w:rFonts w:ascii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="004960C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Palomares-Rius,</w:t>
      </w:r>
      <w:r>
        <w:rPr>
          <w:rFonts w:ascii="Times New Roman" w:hAnsi="Times New Roman" w:cs="Times New Roman"/>
          <w:sz w:val="24"/>
          <w:szCs w:val="24"/>
        </w:rPr>
        <w:t>J.E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r w:rsidRPr="005C753E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C753E">
        <w:rPr>
          <w:rFonts w:ascii="Times New Roman" w:hAnsi="Times New Roman" w:cs="Times New Roman"/>
          <w:sz w:val="24"/>
          <w:szCs w:val="24"/>
        </w:rPr>
        <w:t xml:space="preserve">. Prevalence and ecological factors affecting the distribution of plant-parasitic nematodes in Prunus groves in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Spain.Journal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 of Integrative Agriculture, 23, 2: 566-589, </w:t>
      </w:r>
      <w:hyperlink r:id="rId13" w:history="1">
        <w:r w:rsidRPr="005C75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https://doi.org/10.1016/j.jia.2023.02.033</w:t>
        </w:r>
      </w:hyperlink>
      <w:r w:rsidRPr="005C753E">
        <w:rPr>
          <w:rFonts w:ascii="Times New Roman" w:hAnsi="Times New Roman" w:cs="Times New Roman"/>
          <w:sz w:val="24"/>
          <w:szCs w:val="24"/>
        </w:rPr>
        <w:t>.</w:t>
      </w:r>
    </w:p>
    <w:p w:rsidR="00B5241B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Coolen,W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</w:t>
      </w:r>
      <w:r w:rsidRPr="005C753E">
        <w:rPr>
          <w:rFonts w:ascii="Times New Roman" w:hAnsi="Times New Roman" w:cs="Times New Roman"/>
          <w:sz w:val="24"/>
          <w:szCs w:val="24"/>
        </w:rPr>
        <w:t xml:space="preserve"> (1979)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 xml:space="preserve"> Root-knot nematodes (</w:t>
      </w:r>
      <w:r w:rsidRPr="005C753E">
        <w:rPr>
          <w:rFonts w:ascii="Times New Roman" w:hAnsi="Times New Roman" w:cs="Times New Roman"/>
          <w:i/>
          <w:sz w:val="24"/>
          <w:szCs w:val="24"/>
        </w:rPr>
        <w:t xml:space="preserve">Meloidogyne </w:t>
      </w:r>
      <w:r w:rsidRPr="005C753E">
        <w:rPr>
          <w:rFonts w:ascii="Times New Roman" w:hAnsi="Times New Roman" w:cs="Times New Roman"/>
          <w:sz w:val="24"/>
          <w:szCs w:val="24"/>
        </w:rPr>
        <w:t xml:space="preserve">species);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C753E">
        <w:rPr>
          <w:rFonts w:ascii="Times New Roman" w:hAnsi="Times New Roman" w:cs="Times New Roman"/>
          <w:sz w:val="24"/>
          <w:szCs w:val="24"/>
        </w:rPr>
        <w:t>yst</w:t>
      </w:r>
      <w:r>
        <w:rPr>
          <w:rFonts w:ascii="Times New Roman" w:hAnsi="Times New Roman" w:cs="Times New Roman"/>
          <w:sz w:val="24"/>
          <w:szCs w:val="24"/>
        </w:rPr>
        <w:t>ematics, biology and control.pp.317-329</w:t>
      </w:r>
      <w:r w:rsidRPr="005C753E">
        <w:rPr>
          <w:rFonts w:ascii="Times New Roman" w:hAnsi="Times New Roman" w:cs="Times New Roman"/>
          <w:sz w:val="24"/>
          <w:szCs w:val="24"/>
        </w:rPr>
        <w:t>, Methods for the extraction of Meloidogyne spp. and other</w:t>
      </w:r>
      <w:r w:rsidR="00F9255E">
        <w:rPr>
          <w:rFonts w:ascii="Times New Roman" w:hAnsi="Times New Roman" w:cs="Times New Roman"/>
          <w:sz w:val="24"/>
          <w:szCs w:val="24"/>
        </w:rPr>
        <w:t xml:space="preserve"> nematodes from roots and soil.</w:t>
      </w:r>
      <w:r w:rsidRPr="005C753E">
        <w:rPr>
          <w:rFonts w:ascii="Times New Roman" w:hAnsi="Times New Roman" w:cs="Times New Roman"/>
          <w:sz w:val="24"/>
          <w:szCs w:val="24"/>
        </w:rPr>
        <w:t xml:space="preserve"> 19790859990, </w:t>
      </w:r>
      <w:r>
        <w:rPr>
          <w:rFonts w:ascii="Times New Roman" w:hAnsi="Times New Roman" w:cs="Times New Roman"/>
          <w:sz w:val="24"/>
          <w:szCs w:val="24"/>
        </w:rPr>
        <w:t>UK, London &amp; New York, USA.</w:t>
      </w:r>
    </w:p>
    <w:p w:rsidR="00B5241B" w:rsidRPr="00493E63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3E63"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3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493E63">
        <w:rPr>
          <w:rFonts w:ascii="Times New Roman" w:hAnsi="Times New Roman" w:cs="Times New Roman"/>
          <w:sz w:val="24"/>
          <w:szCs w:val="24"/>
        </w:rPr>
        <w:t xml:space="preserve"> Gaur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93E63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493E63">
        <w:rPr>
          <w:rFonts w:ascii="Times New Roman" w:hAnsi="Times New Roman" w:cs="Times New Roman"/>
          <w:sz w:val="24"/>
          <w:szCs w:val="24"/>
        </w:rPr>
        <w:t xml:space="preserve"> Distribution and abundance of </w:t>
      </w:r>
      <w:proofErr w:type="spellStart"/>
      <w:r w:rsidRPr="00493E63">
        <w:rPr>
          <w:rFonts w:ascii="Times New Roman" w:hAnsi="Times New Roman" w:cs="Times New Roman"/>
          <w:sz w:val="24"/>
          <w:szCs w:val="24"/>
        </w:rPr>
        <w:t>Rotylenchulusreniformis</w:t>
      </w:r>
      <w:proofErr w:type="spellEnd"/>
      <w:r w:rsidRPr="00493E63">
        <w:rPr>
          <w:rFonts w:ascii="Times New Roman" w:hAnsi="Times New Roman" w:cs="Times New Roman"/>
          <w:sz w:val="24"/>
          <w:szCs w:val="24"/>
        </w:rPr>
        <w:t xml:space="preserve"> in cotton growing areas in North India. Indian J</w:t>
      </w:r>
      <w:r>
        <w:rPr>
          <w:rFonts w:ascii="Times New Roman" w:hAnsi="Times New Roman" w:cs="Times New Roman"/>
          <w:sz w:val="24"/>
          <w:szCs w:val="24"/>
        </w:rPr>
        <w:t xml:space="preserve">ournal of Nematology. </w:t>
      </w:r>
      <w:r w:rsidRPr="00493E63">
        <w:rPr>
          <w:rFonts w:ascii="Times New Roman" w:hAnsi="Times New Roman" w:cs="Times New Roman"/>
          <w:sz w:val="24"/>
          <w:szCs w:val="24"/>
        </w:rPr>
        <w:t xml:space="preserve">39 (1):98-103. </w:t>
      </w:r>
    </w:p>
    <w:p w:rsidR="00B5241B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753E">
        <w:rPr>
          <w:rFonts w:ascii="Times New Roman" w:hAnsi="Times New Roman" w:cs="Times New Roman"/>
          <w:sz w:val="24"/>
          <w:szCs w:val="24"/>
        </w:rPr>
        <w:t xml:space="preserve">Fortuner R,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C753E"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C753E">
        <w:rPr>
          <w:rFonts w:ascii="Times New Roman" w:hAnsi="Times New Roman" w:cs="Times New Roman"/>
          <w:sz w:val="24"/>
          <w:szCs w:val="24"/>
        </w:rPr>
        <w:t>. A new description of the process of identification of plant parasitic nematode genera. In: Fortuner R, ed. Nematode Identification and Expert System Technology. New York, USA: Plenum Publishing Corporation, 35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C753E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41B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Gorny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45AF">
        <w:rPr>
          <w:rFonts w:ascii="Times New Roman" w:hAnsi="Times New Roman" w:cs="Times New Roman"/>
          <w:sz w:val="24"/>
          <w:szCs w:val="24"/>
        </w:rPr>
        <w:t xml:space="preserve">A., </w:t>
      </w:r>
      <w:hyperlink r:id="rId14" w:tooltip="Ella Reeves" w:history="1">
        <w:r w:rsidRPr="00CC45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Reeves</w:t>
        </w:r>
      </w:hyperlink>
      <w:r w:rsidRPr="00CC45AF">
        <w:rPr>
          <w:rFonts w:ascii="Times New Roman" w:hAnsi="Times New Roman" w:cs="Times New Roman"/>
          <w:sz w:val="24"/>
          <w:szCs w:val="24"/>
        </w:rPr>
        <w:t xml:space="preserve">,E., </w:t>
      </w:r>
      <w:hyperlink r:id="rId15" w:tooltip="Andrew Scruggs" w:history="1">
        <w:r w:rsidRPr="00CC45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Scruggs</w:t>
        </w:r>
      </w:hyperlink>
      <w:r w:rsidRPr="00CC45AF">
        <w:rPr>
          <w:rFonts w:ascii="Times New Roman" w:hAnsi="Times New Roman" w:cs="Times New Roman"/>
          <w:sz w:val="24"/>
          <w:szCs w:val="24"/>
        </w:rPr>
        <w:t>,A., &amp;</w:t>
      </w:r>
      <w:hyperlink r:id="rId16" w:tooltip="Inga Meadows" w:history="1">
        <w:r w:rsidRPr="00CC45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Meadows</w:t>
        </w:r>
      </w:hyperlink>
      <w:r w:rsidRPr="00CC45AF">
        <w:rPr>
          <w:rFonts w:ascii="Times New Roman" w:hAnsi="Times New Roman" w:cs="Times New Roman"/>
          <w:sz w:val="24"/>
          <w:szCs w:val="24"/>
        </w:rPr>
        <w:t>,I.(2024). Prevalence, Spatial Distribution, and Population Density of Plant-Parasitic Nematodes in Vegetable Fields of North Carolina, South Carolina, and Tennessee Counties.</w:t>
      </w:r>
      <w:r w:rsidR="00F9255E">
        <w:rPr>
          <w:rFonts w:ascii="Times New Roman" w:hAnsi="Times New Roman" w:cs="Times New Roman"/>
          <w:sz w:val="24"/>
          <w:szCs w:val="24"/>
        </w:rPr>
        <w:t xml:space="preserve"> </w:t>
      </w:r>
      <w:r w:rsidRPr="00CC45AF">
        <w:rPr>
          <w:rFonts w:ascii="Times New Roman" w:hAnsi="Times New Roman" w:cs="Times New Roman"/>
          <w:sz w:val="24"/>
          <w:szCs w:val="24"/>
        </w:rPr>
        <w:t xml:space="preserve">Plant Health Progress.25(1):78-83. </w:t>
      </w:r>
      <w:hyperlink r:id="rId17" w:history="1">
        <w:r w:rsidRPr="00CC45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https://doi.org/10.1094/PHP-05-23-0044-S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5241B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53E">
        <w:rPr>
          <w:rFonts w:ascii="Times New Roman" w:hAnsi="Times New Roman" w:cs="Times New Roman"/>
          <w:sz w:val="24"/>
          <w:szCs w:val="24"/>
        </w:rPr>
        <w:t>Hallmann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, J., Frankenberg, A.,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Paffrath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>, A., &amp; Schmidt, H. (2007). Occurrence and importance of plant-parasitic nematodes in organic farming in Germany. Nematology, 9(6), 869-879. </w:t>
      </w:r>
      <w:hyperlink r:id="rId18" w:tgtFrame="_blank" w:history="1">
        <w:r w:rsidRPr="005540F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https://doi.org/10.1163/156854107782331261</w:t>
        </w:r>
      </w:hyperlink>
      <w:r w:rsidRPr="005540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241B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753E">
        <w:rPr>
          <w:rFonts w:ascii="Times New Roman" w:hAnsi="Times New Roman" w:cs="Times New Roman"/>
          <w:sz w:val="24"/>
          <w:szCs w:val="24"/>
        </w:rPr>
        <w:t>Hartman, K.M.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5C753E">
        <w:rPr>
          <w:rFonts w:ascii="Times New Roman" w:hAnsi="Times New Roman" w:cs="Times New Roman"/>
          <w:sz w:val="24"/>
          <w:szCs w:val="24"/>
        </w:rPr>
        <w:t xml:space="preserve"> Sasser, J.N. (1985)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 xml:space="preserve"> Identification of </w:t>
      </w:r>
      <w:r w:rsidRPr="00E41D59">
        <w:rPr>
          <w:rFonts w:ascii="Times New Roman" w:hAnsi="Times New Roman" w:cs="Times New Roman"/>
          <w:i/>
          <w:sz w:val="24"/>
          <w:szCs w:val="24"/>
        </w:rPr>
        <w:t>Meloidogyne</w:t>
      </w:r>
      <w:r w:rsidRPr="005C753E">
        <w:rPr>
          <w:rFonts w:ascii="Times New Roman" w:hAnsi="Times New Roman" w:cs="Times New Roman"/>
          <w:sz w:val="24"/>
          <w:szCs w:val="24"/>
        </w:rPr>
        <w:t xml:space="preserve"> species by differential host test and perineal pattern morphology, pp. 69-77. In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753E">
        <w:rPr>
          <w:rFonts w:ascii="Times New Roman" w:hAnsi="Times New Roman" w:cs="Times New Roman"/>
          <w:sz w:val="24"/>
          <w:szCs w:val="24"/>
        </w:rPr>
        <w:t xml:space="preserve"> An advanced treatise on </w:t>
      </w:r>
      <w:r w:rsidRPr="005C753E">
        <w:rPr>
          <w:rFonts w:ascii="Times New Roman" w:hAnsi="Times New Roman" w:cs="Times New Roman"/>
          <w:sz w:val="24"/>
          <w:szCs w:val="24"/>
        </w:rPr>
        <w:lastRenderedPageBreak/>
        <w:t xml:space="preserve">Meloidogyne;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Vol.II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 Methodology, ed. K.R. Barker, C. C. Carter, and J.N. Sasser. Coop. Publ. Dep. Plant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Pathol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., N.C. State University, and U.S.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Ageney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 Int. Dev., Raleigh N.C. </w:t>
      </w:r>
    </w:p>
    <w:p w:rsidR="00B5241B" w:rsidRPr="00493E63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3E63">
        <w:rPr>
          <w:rFonts w:ascii="Times New Roman" w:hAnsi="Times New Roman" w:cs="Times New Roman"/>
          <w:sz w:val="24"/>
          <w:szCs w:val="24"/>
        </w:rPr>
        <w:t>Hussey</w:t>
      </w:r>
      <w:r>
        <w:rPr>
          <w:rFonts w:ascii="Times New Roman" w:hAnsi="Times New Roman" w:cs="Times New Roman"/>
          <w:sz w:val="24"/>
          <w:szCs w:val="24"/>
        </w:rPr>
        <w:t>, R.S.,</w:t>
      </w:r>
      <w:r w:rsidR="00F92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F9255E">
        <w:rPr>
          <w:rFonts w:ascii="Times New Roman" w:hAnsi="Times New Roman" w:cs="Times New Roman"/>
          <w:sz w:val="24"/>
          <w:szCs w:val="24"/>
        </w:rPr>
        <w:t xml:space="preserve"> </w:t>
      </w:r>
      <w:r w:rsidRPr="00493E63">
        <w:rPr>
          <w:rFonts w:ascii="Times New Roman" w:hAnsi="Times New Roman" w:cs="Times New Roman"/>
          <w:sz w:val="24"/>
          <w:szCs w:val="24"/>
        </w:rPr>
        <w:t>Barker,</w:t>
      </w:r>
      <w:r w:rsidR="00F92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K.R.(</w:t>
      </w:r>
      <w:proofErr w:type="gramEnd"/>
      <w:r w:rsidRPr="00493E63">
        <w:rPr>
          <w:rFonts w:ascii="Times New Roman" w:hAnsi="Times New Roman" w:cs="Times New Roman"/>
          <w:sz w:val="24"/>
          <w:szCs w:val="24"/>
        </w:rPr>
        <w:t>1973</w:t>
      </w:r>
      <w:r>
        <w:rPr>
          <w:rFonts w:ascii="Times New Roman" w:hAnsi="Times New Roman" w:cs="Times New Roman"/>
          <w:sz w:val="24"/>
          <w:szCs w:val="24"/>
        </w:rPr>
        <w:t xml:space="preserve">).Comparison of methods for collecting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inocula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Meloidogyne spp., including a new technique. Plant Disease Reporter.</w:t>
      </w:r>
      <w:r w:rsidR="00F92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57(12): 1025-1028.ID: 19740810950</w:t>
      </w:r>
    </w:p>
    <w:p w:rsidR="00B5241B" w:rsidRPr="00493E63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E63">
        <w:rPr>
          <w:rFonts w:ascii="Times New Roman" w:hAnsi="Times New Roman" w:cs="Times New Roman"/>
          <w:sz w:val="24"/>
          <w:szCs w:val="24"/>
        </w:rPr>
        <w:t>Iliya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, Dada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93E63">
        <w:rPr>
          <w:rFonts w:ascii="Times New Roman" w:hAnsi="Times New Roman" w:cs="Times New Roman"/>
          <w:sz w:val="24"/>
          <w:szCs w:val="24"/>
        </w:rPr>
        <w:t>Ibrahim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3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493E63">
        <w:rPr>
          <w:rFonts w:ascii="Times New Roman" w:hAnsi="Times New Roman" w:cs="Times New Roman"/>
          <w:sz w:val="24"/>
          <w:szCs w:val="24"/>
        </w:rPr>
        <w:t xml:space="preserve"> Peter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93E63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493E63">
        <w:rPr>
          <w:rFonts w:ascii="Times New Roman" w:hAnsi="Times New Roman" w:cs="Times New Roman"/>
          <w:sz w:val="24"/>
          <w:szCs w:val="24"/>
        </w:rPr>
        <w:t xml:space="preserve"> Studies on plant-parasitic nematodes associated with sweet potato (</w:t>
      </w:r>
      <w:r w:rsidRPr="00493E63">
        <w:rPr>
          <w:rFonts w:ascii="Times New Roman" w:hAnsi="Times New Roman" w:cs="Times New Roman"/>
          <w:i/>
          <w:sz w:val="24"/>
          <w:szCs w:val="24"/>
        </w:rPr>
        <w:t>Ipomoea batatas</w:t>
      </w:r>
      <w:r w:rsidRPr="00493E63">
        <w:rPr>
          <w:rFonts w:ascii="Times New Roman" w:hAnsi="Times New Roman" w:cs="Times New Roman"/>
          <w:sz w:val="24"/>
          <w:szCs w:val="24"/>
        </w:rPr>
        <w:t xml:space="preserve"> L., Lam.) in Gombe State, Nigeria. Archives of Agriculture and Environmental Science.6(4):477-482. </w:t>
      </w:r>
      <w:proofErr w:type="spellStart"/>
      <w:proofErr w:type="gramStart"/>
      <w:r w:rsidRPr="00493E63">
        <w:rPr>
          <w:rFonts w:ascii="Times New Roman" w:hAnsi="Times New Roman" w:cs="Times New Roman"/>
          <w:sz w:val="24"/>
          <w:szCs w:val="24"/>
        </w:rPr>
        <w:t>Available:https</w:t>
      </w:r>
      <w:proofErr w:type="spellEnd"/>
      <w:r w:rsidRPr="00493E63">
        <w:rPr>
          <w:rFonts w:ascii="Times New Roman" w:hAnsi="Times New Roman" w:cs="Times New Roman"/>
          <w:sz w:val="24"/>
          <w:szCs w:val="24"/>
        </w:rPr>
        <w:t>://doi.org/10.26832/24566632.2021.060409</w:t>
      </w:r>
      <w:proofErr w:type="gramEnd"/>
    </w:p>
    <w:p w:rsidR="00B5241B" w:rsidRPr="00493E63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3E63">
        <w:rPr>
          <w:rFonts w:ascii="Times New Roman" w:hAnsi="Times New Roman" w:cs="Times New Roman"/>
          <w:sz w:val="24"/>
          <w:szCs w:val="24"/>
        </w:rPr>
        <w:t>Kumar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E63">
        <w:rPr>
          <w:rFonts w:ascii="Times New Roman" w:hAnsi="Times New Roman" w:cs="Times New Roman"/>
          <w:sz w:val="24"/>
          <w:szCs w:val="24"/>
        </w:rPr>
        <w:t>Banakar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93E63">
        <w:rPr>
          <w:rFonts w:ascii="Times New Roman" w:hAnsi="Times New Roman" w:cs="Times New Roman"/>
          <w:sz w:val="24"/>
          <w:szCs w:val="24"/>
        </w:rPr>
        <w:t>Kumar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3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493E63">
        <w:rPr>
          <w:rFonts w:ascii="Times New Roman" w:hAnsi="Times New Roman" w:cs="Times New Roman"/>
          <w:sz w:val="24"/>
          <w:szCs w:val="24"/>
        </w:rPr>
        <w:t xml:space="preserve"> Duggal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P.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93E63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493E63">
        <w:rPr>
          <w:rFonts w:ascii="Times New Roman" w:hAnsi="Times New Roman" w:cs="Times New Roman"/>
          <w:sz w:val="24"/>
          <w:szCs w:val="24"/>
        </w:rPr>
        <w:t xml:space="preserve">Survey of Plant-Parasitic Nematodes Associated with Cotton in </w:t>
      </w:r>
      <w:proofErr w:type="spellStart"/>
      <w:r w:rsidRPr="00493E63">
        <w:rPr>
          <w:rFonts w:ascii="Times New Roman" w:hAnsi="Times New Roman" w:cs="Times New Roman"/>
          <w:sz w:val="24"/>
          <w:szCs w:val="24"/>
        </w:rPr>
        <w:t>Nuh</w:t>
      </w:r>
      <w:proofErr w:type="spellEnd"/>
      <w:r w:rsidRPr="00493E63">
        <w:rPr>
          <w:rFonts w:ascii="Times New Roman" w:hAnsi="Times New Roman" w:cs="Times New Roman"/>
          <w:sz w:val="24"/>
          <w:szCs w:val="24"/>
        </w:rPr>
        <w:t xml:space="preserve"> and Palwal Districts of Haryana. International Journal of Economic Plants.7(1):044-048. </w:t>
      </w:r>
      <w:proofErr w:type="spellStart"/>
      <w:proofErr w:type="gramStart"/>
      <w:r w:rsidRPr="00493E63">
        <w:rPr>
          <w:rFonts w:ascii="Times New Roman" w:hAnsi="Times New Roman" w:cs="Times New Roman"/>
          <w:sz w:val="24"/>
          <w:szCs w:val="24"/>
        </w:rPr>
        <w:t>DOI:https</w:t>
      </w:r>
      <w:proofErr w:type="spellEnd"/>
      <w:r w:rsidRPr="00493E63">
        <w:rPr>
          <w:rFonts w:ascii="Times New Roman" w:hAnsi="Times New Roman" w:cs="Times New Roman"/>
          <w:sz w:val="24"/>
          <w:szCs w:val="24"/>
        </w:rPr>
        <w:t>://doi.org/10.23910/2/2020.03601</w:t>
      </w:r>
      <w:proofErr w:type="gramEnd"/>
      <w:r w:rsidRPr="00493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41B" w:rsidRPr="00493E63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3E63">
        <w:rPr>
          <w:rFonts w:ascii="Times New Roman" w:hAnsi="Times New Roman" w:cs="Times New Roman"/>
          <w:sz w:val="24"/>
          <w:szCs w:val="24"/>
        </w:rPr>
        <w:t>McLean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493E63">
        <w:rPr>
          <w:rFonts w:ascii="Times New Roman" w:hAnsi="Times New Roman" w:cs="Times New Roman"/>
          <w:sz w:val="24"/>
          <w:szCs w:val="24"/>
        </w:rPr>
        <w:t>Lawrence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W.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93E63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493E63">
        <w:rPr>
          <w:rFonts w:ascii="Times New Roman" w:hAnsi="Times New Roman" w:cs="Times New Roman"/>
          <w:sz w:val="24"/>
          <w:szCs w:val="24"/>
        </w:rPr>
        <w:t xml:space="preserve">A survey of plant parasitic nematodes associated with cotton in </w:t>
      </w:r>
      <w:proofErr w:type="spellStart"/>
      <w:r w:rsidRPr="00493E63">
        <w:rPr>
          <w:rFonts w:ascii="Times New Roman" w:hAnsi="Times New Roman" w:cs="Times New Roman"/>
          <w:sz w:val="24"/>
          <w:szCs w:val="24"/>
        </w:rPr>
        <w:t>Northestern</w:t>
      </w:r>
      <w:proofErr w:type="spellEnd"/>
      <w:r w:rsidRPr="00493E63">
        <w:rPr>
          <w:rFonts w:ascii="Times New Roman" w:hAnsi="Times New Roman" w:cs="Times New Roman"/>
          <w:sz w:val="24"/>
          <w:szCs w:val="24"/>
        </w:rPr>
        <w:t xml:space="preserve"> Louisiana. J</w:t>
      </w:r>
      <w:r>
        <w:rPr>
          <w:rFonts w:ascii="Times New Roman" w:hAnsi="Times New Roman" w:cs="Times New Roman"/>
          <w:sz w:val="24"/>
          <w:szCs w:val="24"/>
        </w:rPr>
        <w:t>ournal of</w:t>
      </w:r>
      <w:r w:rsidRPr="00493E63">
        <w:rPr>
          <w:rFonts w:ascii="Times New Roman" w:hAnsi="Times New Roman" w:cs="Times New Roman"/>
          <w:sz w:val="24"/>
          <w:szCs w:val="24"/>
        </w:rPr>
        <w:t xml:space="preserve"> Nematol</w:t>
      </w:r>
      <w:r>
        <w:rPr>
          <w:rFonts w:ascii="Times New Roman" w:hAnsi="Times New Roman" w:cs="Times New Roman"/>
          <w:sz w:val="24"/>
          <w:szCs w:val="24"/>
        </w:rPr>
        <w:t>ogy.</w:t>
      </w:r>
      <w:r w:rsidRPr="00493E63">
        <w:rPr>
          <w:rFonts w:ascii="Times New Roman" w:hAnsi="Times New Roman" w:cs="Times New Roman"/>
          <w:sz w:val="24"/>
          <w:szCs w:val="24"/>
        </w:rPr>
        <w:t>32(4S):508-512.</w:t>
      </w:r>
    </w:p>
    <w:p w:rsidR="00B5241B" w:rsidRPr="005C753E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753E">
        <w:rPr>
          <w:rFonts w:ascii="Times New Roman" w:hAnsi="Times New Roman" w:cs="Times New Roman"/>
          <w:sz w:val="24"/>
          <w:szCs w:val="24"/>
        </w:rPr>
        <w:t>Nicol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753E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>, Turner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753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>, Coyne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753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 xml:space="preserve">, Den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Nijs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753E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Hockland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753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Tahna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753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75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753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C753E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C753E">
        <w:rPr>
          <w:rFonts w:ascii="Times New Roman" w:hAnsi="Times New Roman" w:cs="Times New Roman"/>
          <w:sz w:val="24"/>
          <w:szCs w:val="24"/>
        </w:rPr>
        <w:t xml:space="preserve">. Current nematode threats to world agriculture. In: Jones J,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Gheysen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Fenoll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 C, eds. Genomics and Molecular Genetics of Plant–Nematode Interactions. Dordrecht, Netherlands: Springer, 21–43.</w:t>
      </w:r>
    </w:p>
    <w:p w:rsidR="00B5241B" w:rsidRPr="00493E63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3E63">
        <w:rPr>
          <w:rFonts w:ascii="Times New Roman" w:hAnsi="Times New Roman" w:cs="Times New Roman"/>
          <w:sz w:val="24"/>
          <w:szCs w:val="24"/>
        </w:rPr>
        <w:t>Norton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E6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93E63">
        <w:rPr>
          <w:rFonts w:ascii="Times New Roman" w:hAnsi="Times New Roman" w:cs="Times New Roman"/>
          <w:sz w:val="24"/>
          <w:szCs w:val="24"/>
        </w:rPr>
        <w:t>1978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493E63">
        <w:rPr>
          <w:rFonts w:ascii="Times New Roman" w:hAnsi="Times New Roman" w:cs="Times New Roman"/>
          <w:sz w:val="24"/>
          <w:szCs w:val="24"/>
        </w:rPr>
        <w:t xml:space="preserve"> Ecology of plant-parasitic nematodes.</w:t>
      </w:r>
      <w:r>
        <w:rPr>
          <w:rFonts w:ascii="Times New Roman" w:hAnsi="Times New Roman" w:cs="Times New Roman"/>
          <w:sz w:val="24"/>
          <w:szCs w:val="24"/>
        </w:rPr>
        <w:t xml:space="preserve"> New York; John Wiley and Sons.pp.</w:t>
      </w:r>
      <w:r w:rsidRPr="00493E63">
        <w:rPr>
          <w:rFonts w:ascii="Times New Roman" w:hAnsi="Times New Roman" w:cs="Times New Roman"/>
          <w:sz w:val="24"/>
          <w:szCs w:val="24"/>
        </w:rPr>
        <w:t>268.</w:t>
      </w:r>
    </w:p>
    <w:p w:rsidR="00B5241B" w:rsidRPr="00493E63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E63">
        <w:rPr>
          <w:rFonts w:ascii="Times New Roman" w:hAnsi="Times New Roman" w:cs="Times New Roman"/>
          <w:sz w:val="24"/>
          <w:szCs w:val="24"/>
        </w:rPr>
        <w:t>Oostenbrink</w:t>
      </w:r>
      <w:proofErr w:type="spellEnd"/>
      <w:r w:rsidRPr="00493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M. (</w:t>
      </w:r>
      <w:r w:rsidRPr="00493E63">
        <w:rPr>
          <w:rFonts w:ascii="Times New Roman" w:hAnsi="Times New Roman" w:cs="Times New Roman"/>
          <w:sz w:val="24"/>
          <w:szCs w:val="24"/>
        </w:rPr>
        <w:t>1966</w:t>
      </w:r>
      <w:r>
        <w:rPr>
          <w:rFonts w:ascii="Times New Roman" w:hAnsi="Times New Roman" w:cs="Times New Roman"/>
          <w:sz w:val="24"/>
          <w:szCs w:val="24"/>
        </w:rPr>
        <w:t>). Major characteristics of the relation between nematodes and plants.</w:t>
      </w:r>
      <w:r w:rsidR="00E82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Mededeling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Laboratoriumvoorphytopathologie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serienematodologie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No.42. </w:t>
      </w:r>
      <w:proofErr w:type="spellStart"/>
      <w:r>
        <w:rPr>
          <w:rFonts w:ascii="Times New Roman" w:hAnsi="Times New Roman" w:cs="Times New Roman"/>
          <w:sz w:val="24"/>
          <w:szCs w:val="24"/>
        </w:rPr>
        <w:t>Veenman</w:t>
      </w:r>
      <w:proofErr w:type="spellEnd"/>
      <w:r>
        <w:rPr>
          <w:rFonts w:ascii="Times New Roman" w:hAnsi="Times New Roman" w:cs="Times New Roman"/>
          <w:sz w:val="24"/>
          <w:szCs w:val="24"/>
        </w:rPr>
        <w:t>. https://edepot.wur.nl/284956.</w:t>
      </w:r>
    </w:p>
    <w:p w:rsidR="00B5241B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53E">
        <w:rPr>
          <w:rFonts w:ascii="Times New Roman" w:hAnsi="Times New Roman" w:cs="Times New Roman"/>
          <w:sz w:val="24"/>
          <w:szCs w:val="24"/>
        </w:rPr>
        <w:lastRenderedPageBreak/>
        <w:t>Thiruchchelvan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Kularathna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Moukarzel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5C753E">
        <w:rPr>
          <w:rFonts w:ascii="Times New Roman" w:hAnsi="Times New Roman" w:cs="Times New Roman"/>
          <w:sz w:val="24"/>
          <w:szCs w:val="24"/>
        </w:rPr>
        <w:t>Casonato</w:t>
      </w:r>
      <w:proofErr w:type="spellEnd"/>
      <w:r w:rsidRPr="005C753E">
        <w:rPr>
          <w:rFonts w:ascii="Times New Roman" w:hAnsi="Times New Roman" w:cs="Times New Roman"/>
          <w:sz w:val="24"/>
          <w:szCs w:val="24"/>
        </w:rPr>
        <w:t xml:space="preserve">, S., &amp; Condron, L. M. (2024). Prevalence and abundance of plant-parasitic nematodes in New Zealand maize fields: effects of territory, soil orders, crop stage, and sampling time. New Zealand Journal of Zoology, 52(5), 571–592. </w:t>
      </w:r>
      <w:hyperlink r:id="rId19" w:history="1">
        <w:r w:rsidRPr="005540F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https://doi.org/10.1080/03014223.2024.2424900</w:t>
        </w:r>
      </w:hyperlink>
      <w:r w:rsidRPr="005540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241B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E63">
        <w:rPr>
          <w:rFonts w:ascii="Times New Roman" w:hAnsi="Times New Roman" w:cs="Times New Roman"/>
          <w:sz w:val="24"/>
          <w:szCs w:val="24"/>
        </w:rPr>
        <w:t>Tileubayeva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E63">
        <w:rPr>
          <w:rFonts w:ascii="Times New Roman" w:hAnsi="Times New Roman" w:cs="Times New Roman"/>
          <w:sz w:val="24"/>
          <w:szCs w:val="24"/>
        </w:rPr>
        <w:t>Avdeenko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E63">
        <w:rPr>
          <w:rFonts w:ascii="Times New Roman" w:hAnsi="Times New Roman" w:cs="Times New Roman"/>
          <w:sz w:val="24"/>
          <w:szCs w:val="24"/>
        </w:rPr>
        <w:t>Avdeenko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3E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93E63">
        <w:rPr>
          <w:rFonts w:ascii="Times New Roman" w:hAnsi="Times New Roman" w:cs="Times New Roman"/>
          <w:sz w:val="24"/>
          <w:szCs w:val="24"/>
        </w:rPr>
        <w:t>Stroiteleva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3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Pr="00493E63">
        <w:rPr>
          <w:rFonts w:ascii="Times New Roman" w:hAnsi="Times New Roman" w:cs="Times New Roman"/>
          <w:sz w:val="24"/>
          <w:szCs w:val="24"/>
        </w:rPr>
        <w:t>Kondrashev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93E63">
        <w:rPr>
          <w:rFonts w:ascii="Times New Roman" w:hAnsi="Times New Roman" w:cs="Times New Roman"/>
          <w:sz w:val="24"/>
          <w:szCs w:val="24"/>
        </w:rPr>
        <w:t xml:space="preserve"> S.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93E63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493E63">
        <w:rPr>
          <w:rFonts w:ascii="Times New Roman" w:hAnsi="Times New Roman" w:cs="Times New Roman"/>
          <w:sz w:val="24"/>
          <w:szCs w:val="24"/>
        </w:rPr>
        <w:t xml:space="preserve">Plant-parasitic nematodes affecting vegetable crops in greenhouses. Saudi Journal of biological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93E63">
        <w:rPr>
          <w:rFonts w:ascii="Times New Roman" w:hAnsi="Times New Roman" w:cs="Times New Roman"/>
          <w:sz w:val="24"/>
          <w:szCs w:val="24"/>
        </w:rPr>
        <w:t>ciences.28(9):5428-33.</w:t>
      </w:r>
    </w:p>
    <w:p w:rsidR="00B5241B" w:rsidRDefault="00B5241B" w:rsidP="00B5241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Bezooijen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J.(</w:t>
      </w:r>
      <w:proofErr w:type="gramEnd"/>
      <w:r w:rsidRPr="005C753E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C753E">
        <w:rPr>
          <w:rFonts w:ascii="Times New Roman" w:hAnsi="Times New Roman" w:cs="Times New Roman"/>
          <w:sz w:val="24"/>
          <w:szCs w:val="24"/>
        </w:rPr>
        <w:t>. Methods and Techniques for Nematology. Wageningen, Netherlands: Wageningen University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C28" w:rsidRPr="00CB41DC" w:rsidRDefault="006C1C28" w:rsidP="00CB41DC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110A8F" w:rsidRPr="005C753E" w:rsidRDefault="00110A8F" w:rsidP="008560A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560AB" w:rsidRPr="005C753E" w:rsidRDefault="008560AB" w:rsidP="000472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239" w:rsidRPr="005C753E" w:rsidRDefault="00047239" w:rsidP="0021272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5A34" w:rsidRDefault="006C5A34" w:rsidP="00242373">
      <w:pPr>
        <w:spacing w:after="0" w:line="480" w:lineRule="auto"/>
        <w:ind w:left="720" w:hanging="720"/>
        <w:jc w:val="both"/>
        <w:rPr>
          <w:sz w:val="28"/>
          <w:szCs w:val="28"/>
        </w:rPr>
      </w:pPr>
    </w:p>
    <w:p w:rsidR="006C5A34" w:rsidRDefault="006C5A34" w:rsidP="00B4402A">
      <w:pPr>
        <w:pStyle w:val="BodyText"/>
        <w:spacing w:line="360" w:lineRule="auto"/>
        <w:jc w:val="both"/>
        <w:rPr>
          <w:sz w:val="28"/>
          <w:szCs w:val="28"/>
        </w:rPr>
      </w:pPr>
    </w:p>
    <w:p w:rsidR="00783288" w:rsidRPr="00B4402A" w:rsidRDefault="00783288" w:rsidP="00B440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83288" w:rsidRPr="00B4402A" w:rsidSect="0045372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CBE" w:rsidRDefault="00FF2CBE" w:rsidP="00471B39">
      <w:pPr>
        <w:spacing w:after="0" w:line="240" w:lineRule="auto"/>
      </w:pPr>
      <w:r>
        <w:separator/>
      </w:r>
    </w:p>
  </w:endnote>
  <w:endnote w:type="continuationSeparator" w:id="0">
    <w:p w:rsidR="00FF2CBE" w:rsidRDefault="00FF2CBE" w:rsidP="0047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B39" w:rsidRDefault="00471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B39" w:rsidRDefault="00471B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B39" w:rsidRDefault="00471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CBE" w:rsidRDefault="00FF2CBE" w:rsidP="00471B39">
      <w:pPr>
        <w:spacing w:after="0" w:line="240" w:lineRule="auto"/>
      </w:pPr>
      <w:r>
        <w:separator/>
      </w:r>
    </w:p>
  </w:footnote>
  <w:footnote w:type="continuationSeparator" w:id="0">
    <w:p w:rsidR="00FF2CBE" w:rsidRDefault="00FF2CBE" w:rsidP="0047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B39" w:rsidRDefault="00FF2C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850188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B39" w:rsidRDefault="00FF2C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850189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B39" w:rsidRDefault="00FF2C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850187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C5771F"/>
    <w:multiLevelType w:val="hybridMultilevel"/>
    <w:tmpl w:val="4366CB4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66FE3"/>
    <w:multiLevelType w:val="hybridMultilevel"/>
    <w:tmpl w:val="F8CB1E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3DBE59"/>
    <w:multiLevelType w:val="hybridMultilevel"/>
    <w:tmpl w:val="69C7EEE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02A"/>
    <w:rsid w:val="00004132"/>
    <w:rsid w:val="00004AB0"/>
    <w:rsid w:val="0001495F"/>
    <w:rsid w:val="0002041C"/>
    <w:rsid w:val="00022DFB"/>
    <w:rsid w:val="0002353C"/>
    <w:rsid w:val="000311FF"/>
    <w:rsid w:val="00034055"/>
    <w:rsid w:val="000424A0"/>
    <w:rsid w:val="000448C7"/>
    <w:rsid w:val="00045710"/>
    <w:rsid w:val="00046488"/>
    <w:rsid w:val="00047239"/>
    <w:rsid w:val="00054811"/>
    <w:rsid w:val="000579A7"/>
    <w:rsid w:val="0006523F"/>
    <w:rsid w:val="00067AC1"/>
    <w:rsid w:val="00067C3B"/>
    <w:rsid w:val="000724D6"/>
    <w:rsid w:val="0007643C"/>
    <w:rsid w:val="00093235"/>
    <w:rsid w:val="000A0B2C"/>
    <w:rsid w:val="000A43BA"/>
    <w:rsid w:val="000A5F24"/>
    <w:rsid w:val="000B0661"/>
    <w:rsid w:val="000B44AC"/>
    <w:rsid w:val="000D1EAF"/>
    <w:rsid w:val="000D2573"/>
    <w:rsid w:val="000D2DD9"/>
    <w:rsid w:val="000E0E38"/>
    <w:rsid w:val="000E571A"/>
    <w:rsid w:val="000E66CB"/>
    <w:rsid w:val="000F4548"/>
    <w:rsid w:val="001079DD"/>
    <w:rsid w:val="00110A8F"/>
    <w:rsid w:val="00111A50"/>
    <w:rsid w:val="0011214A"/>
    <w:rsid w:val="00130354"/>
    <w:rsid w:val="00132085"/>
    <w:rsid w:val="001326D0"/>
    <w:rsid w:val="00134655"/>
    <w:rsid w:val="001529B0"/>
    <w:rsid w:val="001574FD"/>
    <w:rsid w:val="00161743"/>
    <w:rsid w:val="00165D36"/>
    <w:rsid w:val="00170919"/>
    <w:rsid w:val="00172D37"/>
    <w:rsid w:val="00173FAB"/>
    <w:rsid w:val="00181057"/>
    <w:rsid w:val="001866F5"/>
    <w:rsid w:val="00186CAD"/>
    <w:rsid w:val="001A2488"/>
    <w:rsid w:val="001A2CC6"/>
    <w:rsid w:val="001B0F0A"/>
    <w:rsid w:val="001B7D26"/>
    <w:rsid w:val="001C3F7D"/>
    <w:rsid w:val="001C6322"/>
    <w:rsid w:val="001D34CD"/>
    <w:rsid w:val="001F4A2D"/>
    <w:rsid w:val="0020740B"/>
    <w:rsid w:val="00212727"/>
    <w:rsid w:val="002139A6"/>
    <w:rsid w:val="002151DD"/>
    <w:rsid w:val="00215883"/>
    <w:rsid w:val="00220A94"/>
    <w:rsid w:val="00235943"/>
    <w:rsid w:val="002400EA"/>
    <w:rsid w:val="00242373"/>
    <w:rsid w:val="002527B1"/>
    <w:rsid w:val="00257531"/>
    <w:rsid w:val="00257937"/>
    <w:rsid w:val="0026072E"/>
    <w:rsid w:val="00265489"/>
    <w:rsid w:val="00266E04"/>
    <w:rsid w:val="00271AD0"/>
    <w:rsid w:val="00274CC7"/>
    <w:rsid w:val="002773FB"/>
    <w:rsid w:val="00281EC9"/>
    <w:rsid w:val="00294637"/>
    <w:rsid w:val="00295DD7"/>
    <w:rsid w:val="002A2561"/>
    <w:rsid w:val="002B2C53"/>
    <w:rsid w:val="002B6F4D"/>
    <w:rsid w:val="002C2BA6"/>
    <w:rsid w:val="002C680A"/>
    <w:rsid w:val="002D0AEB"/>
    <w:rsid w:val="002D2210"/>
    <w:rsid w:val="002D223C"/>
    <w:rsid w:val="002D3090"/>
    <w:rsid w:val="002D3AC5"/>
    <w:rsid w:val="002D3C26"/>
    <w:rsid w:val="002D51AD"/>
    <w:rsid w:val="002D767F"/>
    <w:rsid w:val="002E13DF"/>
    <w:rsid w:val="002E4AC3"/>
    <w:rsid w:val="002F7468"/>
    <w:rsid w:val="003015FB"/>
    <w:rsid w:val="00310F59"/>
    <w:rsid w:val="003125C9"/>
    <w:rsid w:val="00325BF7"/>
    <w:rsid w:val="00350116"/>
    <w:rsid w:val="0035784D"/>
    <w:rsid w:val="00362DAE"/>
    <w:rsid w:val="0036320C"/>
    <w:rsid w:val="00365ED7"/>
    <w:rsid w:val="00373974"/>
    <w:rsid w:val="00380639"/>
    <w:rsid w:val="00383E6B"/>
    <w:rsid w:val="00385F1E"/>
    <w:rsid w:val="00387FF0"/>
    <w:rsid w:val="00390EC0"/>
    <w:rsid w:val="003A28FD"/>
    <w:rsid w:val="003B0685"/>
    <w:rsid w:val="003C509D"/>
    <w:rsid w:val="003C778E"/>
    <w:rsid w:val="003D49D6"/>
    <w:rsid w:val="003E21FD"/>
    <w:rsid w:val="003F7F9F"/>
    <w:rsid w:val="00401B4C"/>
    <w:rsid w:val="004076AD"/>
    <w:rsid w:val="004177B1"/>
    <w:rsid w:val="0042747A"/>
    <w:rsid w:val="00452088"/>
    <w:rsid w:val="00453722"/>
    <w:rsid w:val="00455AEA"/>
    <w:rsid w:val="00456FD5"/>
    <w:rsid w:val="00461539"/>
    <w:rsid w:val="004650B3"/>
    <w:rsid w:val="0046563E"/>
    <w:rsid w:val="00471B39"/>
    <w:rsid w:val="004841CC"/>
    <w:rsid w:val="004854F8"/>
    <w:rsid w:val="00490939"/>
    <w:rsid w:val="00493E63"/>
    <w:rsid w:val="00494535"/>
    <w:rsid w:val="004960C3"/>
    <w:rsid w:val="004B74B7"/>
    <w:rsid w:val="004C244A"/>
    <w:rsid w:val="004C5387"/>
    <w:rsid w:val="004C596B"/>
    <w:rsid w:val="004D7CEA"/>
    <w:rsid w:val="004E3A55"/>
    <w:rsid w:val="004F2020"/>
    <w:rsid w:val="004F6F4A"/>
    <w:rsid w:val="004F792B"/>
    <w:rsid w:val="005001CF"/>
    <w:rsid w:val="00504FBC"/>
    <w:rsid w:val="00505738"/>
    <w:rsid w:val="00511A8C"/>
    <w:rsid w:val="00512429"/>
    <w:rsid w:val="0051283F"/>
    <w:rsid w:val="00513D7F"/>
    <w:rsid w:val="00520491"/>
    <w:rsid w:val="00521DFC"/>
    <w:rsid w:val="00530E69"/>
    <w:rsid w:val="00531380"/>
    <w:rsid w:val="0053277E"/>
    <w:rsid w:val="0053481F"/>
    <w:rsid w:val="00535AE2"/>
    <w:rsid w:val="005364FB"/>
    <w:rsid w:val="00550833"/>
    <w:rsid w:val="005540F0"/>
    <w:rsid w:val="00562411"/>
    <w:rsid w:val="00591B29"/>
    <w:rsid w:val="00594E17"/>
    <w:rsid w:val="005B2468"/>
    <w:rsid w:val="005B3E86"/>
    <w:rsid w:val="005C1D0D"/>
    <w:rsid w:val="005C27D1"/>
    <w:rsid w:val="005C6747"/>
    <w:rsid w:val="005D5261"/>
    <w:rsid w:val="005F3C13"/>
    <w:rsid w:val="00613F8D"/>
    <w:rsid w:val="006143F7"/>
    <w:rsid w:val="006173DC"/>
    <w:rsid w:val="00626985"/>
    <w:rsid w:val="006364C2"/>
    <w:rsid w:val="006448A0"/>
    <w:rsid w:val="00657392"/>
    <w:rsid w:val="00661934"/>
    <w:rsid w:val="00663407"/>
    <w:rsid w:val="006645C8"/>
    <w:rsid w:val="00665E67"/>
    <w:rsid w:val="00666EC1"/>
    <w:rsid w:val="0067280E"/>
    <w:rsid w:val="0067306F"/>
    <w:rsid w:val="00682949"/>
    <w:rsid w:val="00683C20"/>
    <w:rsid w:val="006866B4"/>
    <w:rsid w:val="00686E3C"/>
    <w:rsid w:val="00691B2E"/>
    <w:rsid w:val="0069459D"/>
    <w:rsid w:val="006957B6"/>
    <w:rsid w:val="006969C5"/>
    <w:rsid w:val="006B277E"/>
    <w:rsid w:val="006B3960"/>
    <w:rsid w:val="006B4745"/>
    <w:rsid w:val="006B5525"/>
    <w:rsid w:val="006C1C28"/>
    <w:rsid w:val="006C5A34"/>
    <w:rsid w:val="006C718A"/>
    <w:rsid w:val="006D29A3"/>
    <w:rsid w:val="006D419D"/>
    <w:rsid w:val="006E3A72"/>
    <w:rsid w:val="006E7775"/>
    <w:rsid w:val="006F45B4"/>
    <w:rsid w:val="00713969"/>
    <w:rsid w:val="00715655"/>
    <w:rsid w:val="0072775C"/>
    <w:rsid w:val="00730E66"/>
    <w:rsid w:val="00731418"/>
    <w:rsid w:val="007359BA"/>
    <w:rsid w:val="007401D1"/>
    <w:rsid w:val="007446CF"/>
    <w:rsid w:val="00745025"/>
    <w:rsid w:val="00780DB1"/>
    <w:rsid w:val="00783288"/>
    <w:rsid w:val="00790A50"/>
    <w:rsid w:val="00796A9C"/>
    <w:rsid w:val="007A0425"/>
    <w:rsid w:val="007A6DA5"/>
    <w:rsid w:val="007C149B"/>
    <w:rsid w:val="007C4B53"/>
    <w:rsid w:val="007D2D97"/>
    <w:rsid w:val="007D4FF9"/>
    <w:rsid w:val="007E6A52"/>
    <w:rsid w:val="007F363E"/>
    <w:rsid w:val="007F5714"/>
    <w:rsid w:val="0080714C"/>
    <w:rsid w:val="008108FE"/>
    <w:rsid w:val="00810BA0"/>
    <w:rsid w:val="0081513E"/>
    <w:rsid w:val="0081727A"/>
    <w:rsid w:val="0082288A"/>
    <w:rsid w:val="00823BCB"/>
    <w:rsid w:val="008254EC"/>
    <w:rsid w:val="008265C6"/>
    <w:rsid w:val="00837EE3"/>
    <w:rsid w:val="00840182"/>
    <w:rsid w:val="0084256A"/>
    <w:rsid w:val="00851307"/>
    <w:rsid w:val="00855419"/>
    <w:rsid w:val="008560AB"/>
    <w:rsid w:val="00877945"/>
    <w:rsid w:val="00882CCF"/>
    <w:rsid w:val="00890C4D"/>
    <w:rsid w:val="008A14EB"/>
    <w:rsid w:val="008B0FC8"/>
    <w:rsid w:val="008B6AE1"/>
    <w:rsid w:val="008C4F94"/>
    <w:rsid w:val="008D3C50"/>
    <w:rsid w:val="008D3F79"/>
    <w:rsid w:val="008D577F"/>
    <w:rsid w:val="008E33AD"/>
    <w:rsid w:val="008F00C8"/>
    <w:rsid w:val="008F01E0"/>
    <w:rsid w:val="008F1B61"/>
    <w:rsid w:val="008F33D6"/>
    <w:rsid w:val="008F6735"/>
    <w:rsid w:val="00901BC5"/>
    <w:rsid w:val="00913940"/>
    <w:rsid w:val="0091574A"/>
    <w:rsid w:val="00916AB6"/>
    <w:rsid w:val="00932999"/>
    <w:rsid w:val="00935D11"/>
    <w:rsid w:val="00955268"/>
    <w:rsid w:val="00955840"/>
    <w:rsid w:val="00955F57"/>
    <w:rsid w:val="0096341F"/>
    <w:rsid w:val="00970F13"/>
    <w:rsid w:val="0098076E"/>
    <w:rsid w:val="00981F9B"/>
    <w:rsid w:val="00984CE3"/>
    <w:rsid w:val="00994A31"/>
    <w:rsid w:val="009A0AF8"/>
    <w:rsid w:val="009A231C"/>
    <w:rsid w:val="009A39EF"/>
    <w:rsid w:val="009B37E1"/>
    <w:rsid w:val="009C19A3"/>
    <w:rsid w:val="009C3F25"/>
    <w:rsid w:val="009F10D2"/>
    <w:rsid w:val="009F636E"/>
    <w:rsid w:val="009F72A2"/>
    <w:rsid w:val="00A008DE"/>
    <w:rsid w:val="00A052A4"/>
    <w:rsid w:val="00A05536"/>
    <w:rsid w:val="00A0641A"/>
    <w:rsid w:val="00A117D6"/>
    <w:rsid w:val="00A23BC7"/>
    <w:rsid w:val="00A2663C"/>
    <w:rsid w:val="00A275A6"/>
    <w:rsid w:val="00A32E34"/>
    <w:rsid w:val="00A35EFE"/>
    <w:rsid w:val="00A44D2C"/>
    <w:rsid w:val="00A516AE"/>
    <w:rsid w:val="00A63262"/>
    <w:rsid w:val="00A71354"/>
    <w:rsid w:val="00A72873"/>
    <w:rsid w:val="00A742E3"/>
    <w:rsid w:val="00A8013F"/>
    <w:rsid w:val="00A80EEC"/>
    <w:rsid w:val="00A9053E"/>
    <w:rsid w:val="00A91287"/>
    <w:rsid w:val="00AC05B4"/>
    <w:rsid w:val="00AC2904"/>
    <w:rsid w:val="00AC2E0C"/>
    <w:rsid w:val="00AC5F1E"/>
    <w:rsid w:val="00AE67A8"/>
    <w:rsid w:val="00B1252D"/>
    <w:rsid w:val="00B16930"/>
    <w:rsid w:val="00B1703C"/>
    <w:rsid w:val="00B23FDE"/>
    <w:rsid w:val="00B3057E"/>
    <w:rsid w:val="00B30D85"/>
    <w:rsid w:val="00B31B6E"/>
    <w:rsid w:val="00B4402A"/>
    <w:rsid w:val="00B4549C"/>
    <w:rsid w:val="00B5241B"/>
    <w:rsid w:val="00B52863"/>
    <w:rsid w:val="00B5386D"/>
    <w:rsid w:val="00B54A42"/>
    <w:rsid w:val="00B55850"/>
    <w:rsid w:val="00B56787"/>
    <w:rsid w:val="00B60221"/>
    <w:rsid w:val="00B80EC9"/>
    <w:rsid w:val="00BA1DCE"/>
    <w:rsid w:val="00BA4772"/>
    <w:rsid w:val="00BB51FF"/>
    <w:rsid w:val="00BC4B55"/>
    <w:rsid w:val="00BC547A"/>
    <w:rsid w:val="00BD3263"/>
    <w:rsid w:val="00BF3A66"/>
    <w:rsid w:val="00C06FD9"/>
    <w:rsid w:val="00C136A1"/>
    <w:rsid w:val="00C31B0B"/>
    <w:rsid w:val="00C50475"/>
    <w:rsid w:val="00C56290"/>
    <w:rsid w:val="00C61F4D"/>
    <w:rsid w:val="00C76628"/>
    <w:rsid w:val="00C807BD"/>
    <w:rsid w:val="00C864EF"/>
    <w:rsid w:val="00C87CCC"/>
    <w:rsid w:val="00C96954"/>
    <w:rsid w:val="00C96E29"/>
    <w:rsid w:val="00C9789F"/>
    <w:rsid w:val="00CA0A36"/>
    <w:rsid w:val="00CA1806"/>
    <w:rsid w:val="00CA6DFA"/>
    <w:rsid w:val="00CB41DC"/>
    <w:rsid w:val="00CB4795"/>
    <w:rsid w:val="00CB4956"/>
    <w:rsid w:val="00CB5173"/>
    <w:rsid w:val="00CB6222"/>
    <w:rsid w:val="00CC264D"/>
    <w:rsid w:val="00CC45AF"/>
    <w:rsid w:val="00CD4E7A"/>
    <w:rsid w:val="00CD5FC3"/>
    <w:rsid w:val="00CF5074"/>
    <w:rsid w:val="00CF5256"/>
    <w:rsid w:val="00D0230A"/>
    <w:rsid w:val="00D15225"/>
    <w:rsid w:val="00D17C2E"/>
    <w:rsid w:val="00D22E74"/>
    <w:rsid w:val="00D346F6"/>
    <w:rsid w:val="00D35BB4"/>
    <w:rsid w:val="00D435FC"/>
    <w:rsid w:val="00D5228B"/>
    <w:rsid w:val="00D64108"/>
    <w:rsid w:val="00D64399"/>
    <w:rsid w:val="00D74BCC"/>
    <w:rsid w:val="00D74F7E"/>
    <w:rsid w:val="00D7669F"/>
    <w:rsid w:val="00D8606A"/>
    <w:rsid w:val="00D97AFC"/>
    <w:rsid w:val="00DA3387"/>
    <w:rsid w:val="00DA38AD"/>
    <w:rsid w:val="00DC3539"/>
    <w:rsid w:val="00DC439A"/>
    <w:rsid w:val="00DC7DFA"/>
    <w:rsid w:val="00DD4B24"/>
    <w:rsid w:val="00DD60BA"/>
    <w:rsid w:val="00DE0800"/>
    <w:rsid w:val="00DE0818"/>
    <w:rsid w:val="00DF1EFA"/>
    <w:rsid w:val="00DF3B85"/>
    <w:rsid w:val="00DF3F07"/>
    <w:rsid w:val="00E03772"/>
    <w:rsid w:val="00E04A2F"/>
    <w:rsid w:val="00E12D68"/>
    <w:rsid w:val="00E3260F"/>
    <w:rsid w:val="00E34339"/>
    <w:rsid w:val="00E34D84"/>
    <w:rsid w:val="00E36037"/>
    <w:rsid w:val="00E458DD"/>
    <w:rsid w:val="00E4708A"/>
    <w:rsid w:val="00E57C69"/>
    <w:rsid w:val="00E62535"/>
    <w:rsid w:val="00E82647"/>
    <w:rsid w:val="00E96245"/>
    <w:rsid w:val="00EA2C6F"/>
    <w:rsid w:val="00EA467A"/>
    <w:rsid w:val="00EB0AB9"/>
    <w:rsid w:val="00EB24DE"/>
    <w:rsid w:val="00EB4ECC"/>
    <w:rsid w:val="00EB6AE1"/>
    <w:rsid w:val="00EB766A"/>
    <w:rsid w:val="00EC2349"/>
    <w:rsid w:val="00EC43EF"/>
    <w:rsid w:val="00ED1B63"/>
    <w:rsid w:val="00ED45E6"/>
    <w:rsid w:val="00ED6910"/>
    <w:rsid w:val="00EE4BA6"/>
    <w:rsid w:val="00EF2147"/>
    <w:rsid w:val="00EF4C05"/>
    <w:rsid w:val="00F0107D"/>
    <w:rsid w:val="00F03377"/>
    <w:rsid w:val="00F11E60"/>
    <w:rsid w:val="00F16521"/>
    <w:rsid w:val="00F25EB6"/>
    <w:rsid w:val="00F34FF4"/>
    <w:rsid w:val="00F35611"/>
    <w:rsid w:val="00F35D7B"/>
    <w:rsid w:val="00F41383"/>
    <w:rsid w:val="00F415FF"/>
    <w:rsid w:val="00F70117"/>
    <w:rsid w:val="00F701FC"/>
    <w:rsid w:val="00F7124F"/>
    <w:rsid w:val="00F73FC8"/>
    <w:rsid w:val="00F9255E"/>
    <w:rsid w:val="00F92F75"/>
    <w:rsid w:val="00FE2A80"/>
    <w:rsid w:val="00FE4DDD"/>
    <w:rsid w:val="00FE739D"/>
    <w:rsid w:val="00FF2CBE"/>
    <w:rsid w:val="00FF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18E46A"/>
  <w15:docId w15:val="{635C295C-ED8F-4F0D-9060-B025237D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722"/>
  </w:style>
  <w:style w:type="paragraph" w:styleId="Heading4">
    <w:name w:val="heading 4"/>
    <w:basedOn w:val="Normal"/>
    <w:link w:val="Heading4Char"/>
    <w:uiPriority w:val="9"/>
    <w:qFormat/>
    <w:rsid w:val="001B7D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4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402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4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F5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C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574FD"/>
    <w:rPr>
      <w:i/>
      <w:iCs/>
    </w:rPr>
  </w:style>
  <w:style w:type="character" w:styleId="Hyperlink">
    <w:name w:val="Hyperlink"/>
    <w:basedOn w:val="DefaultParagraphFont"/>
    <w:uiPriority w:val="99"/>
    <w:unhideWhenUsed/>
    <w:rsid w:val="001574F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B7D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hor-text">
    <w:name w:val="anchor-text"/>
    <w:basedOn w:val="DefaultParagraphFont"/>
    <w:rsid w:val="00505738"/>
  </w:style>
  <w:style w:type="character" w:styleId="FollowedHyperlink">
    <w:name w:val="FollowedHyperlink"/>
    <w:basedOn w:val="DefaultParagraphFont"/>
    <w:uiPriority w:val="99"/>
    <w:semiHidden/>
    <w:unhideWhenUsed/>
    <w:rsid w:val="00CC45A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D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3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B39"/>
  </w:style>
  <w:style w:type="paragraph" w:styleId="Footer">
    <w:name w:val="footer"/>
    <w:basedOn w:val="Normal"/>
    <w:link w:val="FooterChar"/>
    <w:uiPriority w:val="99"/>
    <w:unhideWhenUsed/>
    <w:rsid w:val="0047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agricultural-and-biological-sciences/ditylenchus" TargetMode="External"/><Relationship Id="rId13" Type="http://schemas.openxmlformats.org/officeDocument/2006/relationships/hyperlink" Target="https://doi.org/10.1016/j.jia.2023.02.033" TargetMode="External"/><Relationship Id="rId18" Type="http://schemas.openxmlformats.org/officeDocument/2006/relationships/hyperlink" Target="https://doi.org/10.1163/15685410778233126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sciencedirect.com/topics/agricultural-and-biological-sciences/global-positioning-system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doi.org/10.1094/PHP-05-23-0044-S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apsjournals.apsnet.org/doi/10.1094/PHP-05-23-0044-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apsjournals.apsnet.org/doi/10.1094/PHP-05-23-0044-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ciencedirect.com/topics/agricultural-and-biological-sciences/prunus" TargetMode="External"/><Relationship Id="rId19" Type="http://schemas.openxmlformats.org/officeDocument/2006/relationships/hyperlink" Target="https://doi.org/10.1080/03014223.2024.2424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topics/agricultural-and-biological-sciences/meloidogyne-arenaria" TargetMode="External"/><Relationship Id="rId14" Type="http://schemas.openxmlformats.org/officeDocument/2006/relationships/hyperlink" Target="https://apsjournals.apsnet.org/doi/10.1094/PHP-05-23-0044-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18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SDI 1089</cp:lastModifiedBy>
  <cp:revision>792</cp:revision>
  <dcterms:created xsi:type="dcterms:W3CDTF">2025-07-23T05:23:00Z</dcterms:created>
  <dcterms:modified xsi:type="dcterms:W3CDTF">2025-08-08T10:07:00Z</dcterms:modified>
</cp:coreProperties>
</file>