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1ECAA" w14:textId="17BC13D3" w:rsidR="004F5239" w:rsidRPr="004F5239" w:rsidRDefault="004F5239" w:rsidP="004F5239">
      <w:pPr>
        <w:rPr>
          <w:rFonts w:ascii="Times New Roman" w:hAnsi="Times New Roman" w:cs="Times New Roman"/>
          <w:b/>
          <w:sz w:val="24"/>
          <w:szCs w:val="24"/>
          <w:u w:val="single"/>
        </w:rPr>
      </w:pPr>
      <w:r w:rsidRPr="004F5239">
        <w:rPr>
          <w:rFonts w:ascii="Times New Roman" w:hAnsi="Times New Roman" w:cs="Times New Roman"/>
          <w:b/>
          <w:sz w:val="24"/>
          <w:szCs w:val="24"/>
          <w:u w:val="single"/>
        </w:rPr>
        <w:t>Original Research Article</w:t>
      </w:r>
    </w:p>
    <w:p w14:paraId="687A06AF" w14:textId="77777777" w:rsidR="004F5239" w:rsidRDefault="004F5239" w:rsidP="00B0232F">
      <w:pPr>
        <w:jc w:val="center"/>
        <w:rPr>
          <w:rFonts w:ascii="Times New Roman" w:hAnsi="Times New Roman" w:cs="Times New Roman"/>
          <w:b/>
          <w:sz w:val="24"/>
          <w:szCs w:val="24"/>
        </w:rPr>
      </w:pPr>
    </w:p>
    <w:p w14:paraId="04D02FD0" w14:textId="54201C6C" w:rsidR="00E46F10" w:rsidRPr="003E4584" w:rsidRDefault="0099291B" w:rsidP="003E4584">
      <w:pPr>
        <w:jc w:val="center"/>
        <w:rPr>
          <w:rFonts w:ascii="Times New Roman" w:hAnsi="Times New Roman" w:cs="Times New Roman"/>
          <w:b/>
          <w:sz w:val="24"/>
          <w:szCs w:val="24"/>
        </w:rPr>
      </w:pPr>
      <w:r w:rsidRPr="0076418A">
        <w:rPr>
          <w:rFonts w:ascii="Times New Roman" w:hAnsi="Times New Roman" w:cs="Times New Roman"/>
          <w:b/>
          <w:sz w:val="24"/>
          <w:szCs w:val="24"/>
        </w:rPr>
        <w:t>Morphological</w:t>
      </w:r>
      <w:r w:rsidR="005D5086" w:rsidRPr="0076418A">
        <w:rPr>
          <w:rFonts w:ascii="Times New Roman" w:hAnsi="Times New Roman" w:cs="Times New Roman"/>
          <w:b/>
          <w:sz w:val="24"/>
          <w:szCs w:val="24"/>
        </w:rPr>
        <w:t xml:space="preserve"> </w:t>
      </w:r>
      <w:r w:rsidR="00F2735B" w:rsidRPr="0076418A">
        <w:rPr>
          <w:rFonts w:ascii="Times New Roman" w:hAnsi="Times New Roman" w:cs="Times New Roman"/>
          <w:b/>
          <w:sz w:val="24"/>
          <w:szCs w:val="24"/>
        </w:rPr>
        <w:t>Char</w:t>
      </w:r>
      <w:r w:rsidR="0039267E" w:rsidRPr="0076418A">
        <w:rPr>
          <w:rFonts w:ascii="Times New Roman" w:hAnsi="Times New Roman" w:cs="Times New Roman"/>
          <w:b/>
          <w:sz w:val="24"/>
          <w:szCs w:val="24"/>
        </w:rPr>
        <w:t>acterization</w:t>
      </w:r>
      <w:r w:rsidRPr="0076418A">
        <w:rPr>
          <w:rFonts w:ascii="Times New Roman" w:hAnsi="Times New Roman" w:cs="Times New Roman"/>
          <w:b/>
          <w:sz w:val="24"/>
          <w:szCs w:val="24"/>
        </w:rPr>
        <w:t xml:space="preserve"> of </w:t>
      </w:r>
      <w:r w:rsidRPr="0076418A">
        <w:rPr>
          <w:rFonts w:ascii="Times New Roman" w:hAnsi="Times New Roman" w:cs="Times New Roman"/>
          <w:b/>
          <w:i/>
          <w:iCs/>
          <w:sz w:val="24"/>
          <w:szCs w:val="24"/>
        </w:rPr>
        <w:t>Trichoderma</w:t>
      </w:r>
      <w:r w:rsidRPr="0076418A">
        <w:rPr>
          <w:rFonts w:ascii="Times New Roman" w:hAnsi="Times New Roman" w:cs="Times New Roman"/>
          <w:b/>
          <w:sz w:val="24"/>
          <w:szCs w:val="24"/>
        </w:rPr>
        <w:t xml:space="preserve"> </w:t>
      </w:r>
      <w:r w:rsidR="00556640" w:rsidRPr="0076418A">
        <w:rPr>
          <w:rFonts w:ascii="Times New Roman" w:hAnsi="Times New Roman" w:cs="Times New Roman"/>
          <w:b/>
          <w:sz w:val="24"/>
          <w:szCs w:val="24"/>
        </w:rPr>
        <w:t xml:space="preserve">Isolates </w:t>
      </w:r>
      <w:r w:rsidR="004C3A2D">
        <w:rPr>
          <w:rFonts w:ascii="Times New Roman" w:hAnsi="Times New Roman" w:cs="Times New Roman"/>
          <w:b/>
          <w:sz w:val="24"/>
          <w:szCs w:val="24"/>
        </w:rPr>
        <w:t>Purified</w:t>
      </w:r>
      <w:r w:rsidR="004C3A2D" w:rsidRPr="0076418A">
        <w:rPr>
          <w:rFonts w:ascii="Times New Roman" w:hAnsi="Times New Roman" w:cs="Times New Roman"/>
          <w:b/>
          <w:sz w:val="24"/>
          <w:szCs w:val="24"/>
        </w:rPr>
        <w:t xml:space="preserve"> </w:t>
      </w:r>
      <w:r w:rsidR="004C3A2D">
        <w:rPr>
          <w:rFonts w:ascii="Times New Roman" w:hAnsi="Times New Roman" w:cs="Times New Roman"/>
          <w:b/>
          <w:sz w:val="24"/>
          <w:szCs w:val="24"/>
        </w:rPr>
        <w:t xml:space="preserve">from the </w:t>
      </w:r>
      <w:r w:rsidR="00055923">
        <w:rPr>
          <w:rFonts w:ascii="Times New Roman" w:hAnsi="Times New Roman" w:cs="Times New Roman"/>
          <w:b/>
          <w:sz w:val="24"/>
          <w:szCs w:val="24"/>
        </w:rPr>
        <w:t>Rhizosphere Soil</w:t>
      </w:r>
      <w:r w:rsidR="004C3A2D">
        <w:rPr>
          <w:rFonts w:ascii="Times New Roman" w:hAnsi="Times New Roman" w:cs="Times New Roman"/>
          <w:b/>
          <w:sz w:val="24"/>
          <w:szCs w:val="24"/>
        </w:rPr>
        <w:t>, Collected</w:t>
      </w:r>
      <w:r w:rsidR="00055923">
        <w:rPr>
          <w:rFonts w:ascii="Times New Roman" w:hAnsi="Times New Roman" w:cs="Times New Roman"/>
          <w:b/>
          <w:sz w:val="24"/>
          <w:szCs w:val="24"/>
        </w:rPr>
        <w:t xml:space="preserve"> from </w:t>
      </w:r>
      <w:r w:rsidR="00556640" w:rsidRPr="0076418A">
        <w:rPr>
          <w:rFonts w:ascii="Times New Roman" w:hAnsi="Times New Roman" w:cs="Times New Roman"/>
          <w:b/>
          <w:sz w:val="24"/>
          <w:szCs w:val="24"/>
        </w:rPr>
        <w:t xml:space="preserve">Copper Mining Areas </w:t>
      </w:r>
      <w:r w:rsidRPr="0076418A">
        <w:rPr>
          <w:rFonts w:ascii="Times New Roman" w:hAnsi="Times New Roman" w:cs="Times New Roman"/>
          <w:b/>
          <w:sz w:val="24"/>
          <w:szCs w:val="24"/>
        </w:rPr>
        <w:t xml:space="preserve">of Uttarakhand </w:t>
      </w:r>
    </w:p>
    <w:p w14:paraId="1AA5312A" w14:textId="77777777" w:rsidR="000C06FB" w:rsidRPr="0076418A" w:rsidRDefault="000C06FB" w:rsidP="00493C83">
      <w:pPr>
        <w:spacing w:after="0" w:line="240" w:lineRule="auto"/>
        <w:ind w:left="720" w:hanging="720"/>
        <w:jc w:val="center"/>
        <w:rPr>
          <w:rFonts w:ascii="Times New Roman" w:hAnsi="Times New Roman" w:cs="Times New Roman"/>
          <w:bCs/>
          <w:i/>
          <w:iCs/>
          <w:sz w:val="24"/>
          <w:szCs w:val="20"/>
        </w:rPr>
      </w:pPr>
    </w:p>
    <w:p w14:paraId="0B61F2B7" w14:textId="77777777" w:rsidR="00493C83" w:rsidRPr="0076418A" w:rsidRDefault="00493C83" w:rsidP="00493C83">
      <w:pPr>
        <w:spacing w:after="0" w:line="240" w:lineRule="auto"/>
        <w:ind w:left="720" w:hanging="720"/>
        <w:jc w:val="center"/>
        <w:rPr>
          <w:rFonts w:ascii="Times New Roman" w:hAnsi="Times New Roman" w:cs="Times New Roman"/>
          <w:b/>
          <w:bCs/>
          <w:iCs/>
          <w:sz w:val="20"/>
          <w:szCs w:val="20"/>
        </w:rPr>
      </w:pPr>
    </w:p>
    <w:p w14:paraId="395D5FC8" w14:textId="61114A9D" w:rsidR="00A53AC4" w:rsidRPr="0076418A" w:rsidRDefault="00A53AC4" w:rsidP="004C6221">
      <w:pPr>
        <w:spacing w:after="0" w:line="240" w:lineRule="auto"/>
        <w:ind w:left="720" w:hanging="720"/>
        <w:jc w:val="center"/>
        <w:rPr>
          <w:rFonts w:ascii="Times New Roman" w:hAnsi="Times New Roman" w:cs="Times New Roman"/>
          <w:b/>
          <w:bCs/>
          <w:iCs/>
          <w:sz w:val="24"/>
          <w:szCs w:val="24"/>
        </w:rPr>
      </w:pPr>
      <w:r w:rsidRPr="0076418A">
        <w:rPr>
          <w:rFonts w:ascii="Times New Roman" w:hAnsi="Times New Roman" w:cs="Times New Roman"/>
          <w:b/>
          <w:bCs/>
          <w:i/>
          <w:sz w:val="24"/>
          <w:szCs w:val="24"/>
        </w:rPr>
        <w:t>Abstract</w:t>
      </w:r>
    </w:p>
    <w:p w14:paraId="127AA7C5" w14:textId="77777777" w:rsidR="004C6221" w:rsidRPr="0076418A" w:rsidRDefault="004C6221" w:rsidP="004C6221">
      <w:pPr>
        <w:spacing w:after="0" w:line="240" w:lineRule="auto"/>
        <w:ind w:left="720" w:hanging="720"/>
        <w:jc w:val="center"/>
        <w:rPr>
          <w:rFonts w:ascii="Times New Roman" w:hAnsi="Times New Roman" w:cs="Times New Roman"/>
          <w:b/>
          <w:bCs/>
          <w:iCs/>
          <w:sz w:val="24"/>
          <w:szCs w:val="24"/>
        </w:rPr>
      </w:pPr>
    </w:p>
    <w:p w14:paraId="4E30568B" w14:textId="43DB8D7B" w:rsidR="00A53AC4" w:rsidRPr="0076418A" w:rsidRDefault="00A53AC4" w:rsidP="00683920">
      <w:pPr>
        <w:tabs>
          <w:tab w:val="left" w:pos="540"/>
        </w:tabs>
        <w:spacing w:before="120" w:after="120"/>
        <w:jc w:val="both"/>
        <w:rPr>
          <w:rFonts w:ascii="Times New Roman" w:hAnsi="Times New Roman" w:cs="Times New Roman"/>
          <w:sz w:val="24"/>
          <w:szCs w:val="24"/>
          <w:lang w:bidi="ar-IQ"/>
        </w:rPr>
      </w:pPr>
      <w:r w:rsidRPr="0076418A">
        <w:rPr>
          <w:rFonts w:ascii="Times New Roman" w:hAnsi="Times New Roman" w:cs="Times New Roman"/>
          <w:sz w:val="24"/>
          <w:szCs w:val="24"/>
        </w:rPr>
        <w:tab/>
        <w:t>A total of 49</w:t>
      </w:r>
      <w:r w:rsidRPr="0076418A">
        <w:rPr>
          <w:rFonts w:ascii="Times New Roman" w:hAnsi="Times New Roman" w:cs="Times New Roman"/>
          <w:i/>
          <w:iCs/>
          <w:sz w:val="24"/>
          <w:szCs w:val="24"/>
        </w:rPr>
        <w:t xml:space="preserve"> Trichoderma</w:t>
      </w:r>
      <w:r w:rsidRPr="0076418A">
        <w:rPr>
          <w:rFonts w:ascii="Times New Roman" w:hAnsi="Times New Roman" w:cs="Times New Roman"/>
          <w:sz w:val="24"/>
          <w:szCs w:val="24"/>
        </w:rPr>
        <w:t xml:space="preserve"> st</w:t>
      </w:r>
      <w:r w:rsidR="009A1A85">
        <w:rPr>
          <w:rFonts w:ascii="Times New Roman" w:hAnsi="Times New Roman" w:cs="Times New Roman"/>
          <w:sz w:val="24"/>
          <w:szCs w:val="24"/>
        </w:rPr>
        <w:t>r</w:t>
      </w:r>
      <w:r w:rsidRPr="0076418A">
        <w:rPr>
          <w:rFonts w:ascii="Times New Roman" w:hAnsi="Times New Roman" w:cs="Times New Roman"/>
          <w:sz w:val="24"/>
          <w:szCs w:val="24"/>
        </w:rPr>
        <w:t xml:space="preserve">ains were isolated and purified from </w:t>
      </w:r>
      <w:r w:rsidR="00CB08A5" w:rsidRPr="0076418A">
        <w:rPr>
          <w:rFonts w:ascii="Times New Roman" w:hAnsi="Times New Roman" w:cs="Times New Roman"/>
          <w:sz w:val="24"/>
          <w:szCs w:val="24"/>
        </w:rPr>
        <w:t>rhizosphere</w:t>
      </w:r>
      <w:r w:rsidRPr="0076418A">
        <w:rPr>
          <w:rFonts w:ascii="Times New Roman" w:hAnsi="Times New Roman" w:cs="Times New Roman"/>
          <w:sz w:val="24"/>
          <w:szCs w:val="24"/>
        </w:rPr>
        <w:t xml:space="preserve"> soil samples collected from different copper mining sites of Uttarakhand hills. </w:t>
      </w:r>
      <w:r w:rsidR="00F8629D">
        <w:rPr>
          <w:rFonts w:ascii="Times New Roman" w:hAnsi="Times New Roman" w:cs="Times New Roman"/>
          <w:sz w:val="24"/>
          <w:szCs w:val="24"/>
        </w:rPr>
        <w:t xml:space="preserve">The Trichoderma was isolated from the soil samples using serial dilution and pour plate technique. The Trichoderma Selective Medium (TSM) was used for the isolation and purification of the Trichoderma isolates. </w:t>
      </w:r>
      <w:r w:rsidR="00220112">
        <w:rPr>
          <w:rFonts w:ascii="Times New Roman" w:hAnsi="Times New Roman" w:cs="Times New Roman"/>
          <w:sz w:val="24"/>
          <w:szCs w:val="24"/>
        </w:rPr>
        <w:t xml:space="preserve">The diversity of Trichoderma isolates was assessed based on various morphological characters such as colony </w:t>
      </w:r>
      <w:proofErr w:type="spellStart"/>
      <w:r w:rsidR="00220112">
        <w:rPr>
          <w:rFonts w:ascii="Times New Roman" w:hAnsi="Times New Roman" w:cs="Times New Roman"/>
          <w:sz w:val="24"/>
          <w:szCs w:val="24"/>
        </w:rPr>
        <w:t>colour</w:t>
      </w:r>
      <w:proofErr w:type="spellEnd"/>
      <w:r w:rsidR="00220112">
        <w:rPr>
          <w:rFonts w:ascii="Times New Roman" w:hAnsi="Times New Roman" w:cs="Times New Roman"/>
          <w:sz w:val="24"/>
          <w:szCs w:val="24"/>
        </w:rPr>
        <w:t xml:space="preserve">, pigmentation, presence or absence of concentric ring type growth, colony morphology and spore size. </w:t>
      </w:r>
      <w:r w:rsidRPr="0076418A">
        <w:rPr>
          <w:rFonts w:ascii="Times New Roman" w:hAnsi="Times New Roman" w:cs="Times New Roman"/>
          <w:sz w:val="24"/>
          <w:szCs w:val="24"/>
        </w:rPr>
        <w:t xml:space="preserve">It was observed that </w:t>
      </w:r>
      <w:r w:rsidRPr="0076418A">
        <w:rPr>
          <w:rFonts w:ascii="Times New Roman" w:hAnsi="Times New Roman" w:cs="Times New Roman"/>
          <w:i/>
          <w:iCs/>
          <w:sz w:val="24"/>
          <w:szCs w:val="24"/>
        </w:rPr>
        <w:t xml:space="preserve">Trichoderma </w:t>
      </w:r>
      <w:r w:rsidRPr="0076418A">
        <w:rPr>
          <w:rFonts w:ascii="Times New Roman" w:hAnsi="Times New Roman" w:cs="Times New Roman"/>
          <w:sz w:val="24"/>
          <w:szCs w:val="24"/>
        </w:rPr>
        <w:t xml:space="preserve">spp. exhibited light to dark green colony, produced different </w:t>
      </w:r>
      <w:proofErr w:type="spellStart"/>
      <w:r w:rsidRPr="0076418A">
        <w:rPr>
          <w:rFonts w:ascii="Times New Roman" w:hAnsi="Times New Roman" w:cs="Times New Roman"/>
          <w:sz w:val="24"/>
          <w:szCs w:val="24"/>
        </w:rPr>
        <w:t>colour</w:t>
      </w:r>
      <w:r w:rsidR="000F0E0F" w:rsidRPr="0076418A">
        <w:rPr>
          <w:rFonts w:ascii="Times New Roman" w:hAnsi="Times New Roman" w:cs="Times New Roman"/>
          <w:sz w:val="24"/>
          <w:szCs w:val="24"/>
        </w:rPr>
        <w:t>ed</w:t>
      </w:r>
      <w:proofErr w:type="spellEnd"/>
      <w:r w:rsidRPr="0076418A">
        <w:rPr>
          <w:rFonts w:ascii="Times New Roman" w:hAnsi="Times New Roman" w:cs="Times New Roman"/>
          <w:sz w:val="24"/>
          <w:szCs w:val="24"/>
        </w:rPr>
        <w:t xml:space="preserve"> pigment</w:t>
      </w:r>
      <w:r w:rsidR="009A1A85">
        <w:rPr>
          <w:rFonts w:ascii="Times New Roman" w:hAnsi="Times New Roman" w:cs="Times New Roman"/>
          <w:sz w:val="24"/>
          <w:szCs w:val="24"/>
        </w:rPr>
        <w:t>s</w:t>
      </w:r>
      <w:r w:rsidRPr="0076418A">
        <w:rPr>
          <w:rFonts w:ascii="Times New Roman" w:hAnsi="Times New Roman" w:cs="Times New Roman"/>
          <w:sz w:val="24"/>
          <w:szCs w:val="24"/>
        </w:rPr>
        <w:t xml:space="preserve"> on lower side of culture plates. </w:t>
      </w:r>
      <w:r w:rsidR="00981D7E" w:rsidRPr="0076418A">
        <w:rPr>
          <w:rFonts w:ascii="Times New Roman" w:eastAsia="Times New Roman" w:hAnsi="Times New Roman" w:cs="Times New Roman"/>
          <w:sz w:val="24"/>
          <w:szCs w:val="24"/>
        </w:rPr>
        <w:t xml:space="preserve">Among 49 isolates, 21 were dark green, 5 light green, 21 light to dark green and 2 whitish to light green in </w:t>
      </w:r>
      <w:proofErr w:type="spellStart"/>
      <w:r w:rsidR="00981D7E" w:rsidRPr="0076418A">
        <w:rPr>
          <w:rFonts w:ascii="Times New Roman" w:eastAsia="Times New Roman" w:hAnsi="Times New Roman" w:cs="Times New Roman"/>
          <w:sz w:val="24"/>
          <w:szCs w:val="24"/>
        </w:rPr>
        <w:t>colour</w:t>
      </w:r>
      <w:proofErr w:type="spellEnd"/>
      <w:r w:rsidR="00981D7E" w:rsidRPr="0076418A">
        <w:rPr>
          <w:rFonts w:ascii="Times New Roman" w:eastAsia="Times New Roman" w:hAnsi="Times New Roman" w:cs="Times New Roman"/>
          <w:sz w:val="24"/>
          <w:szCs w:val="24"/>
        </w:rPr>
        <w:t>.</w:t>
      </w:r>
      <w:r w:rsidR="00FD592F" w:rsidRPr="0076418A">
        <w:rPr>
          <w:rFonts w:ascii="Times New Roman" w:hAnsi="Times New Roman" w:cs="Times New Roman"/>
          <w:sz w:val="24"/>
          <w:szCs w:val="24"/>
        </w:rPr>
        <w:t xml:space="preserve"> </w:t>
      </w:r>
      <w:r w:rsidR="00981D7E" w:rsidRPr="0076418A">
        <w:rPr>
          <w:rFonts w:ascii="Times New Roman" w:eastAsia="Times New Roman" w:hAnsi="Times New Roman" w:cs="Times New Roman"/>
          <w:sz w:val="24"/>
          <w:szCs w:val="24"/>
        </w:rPr>
        <w:t xml:space="preserve">Thirteen isolates (TCMS-5, 6, 10, 12, 14a, 15, 16, 17, 25, 26, 65, 71 and 77) were </w:t>
      </w:r>
      <w:r w:rsidR="009A1A85">
        <w:rPr>
          <w:rFonts w:ascii="Times New Roman" w:eastAsia="Times New Roman" w:hAnsi="Times New Roman" w:cs="Times New Roman"/>
          <w:sz w:val="24"/>
          <w:szCs w:val="24"/>
        </w:rPr>
        <w:t>exhibited</w:t>
      </w:r>
      <w:r w:rsidR="00981D7E" w:rsidRPr="0076418A">
        <w:rPr>
          <w:rFonts w:ascii="Times New Roman" w:eastAsia="Times New Roman" w:hAnsi="Times New Roman" w:cs="Times New Roman"/>
          <w:sz w:val="24"/>
          <w:szCs w:val="24"/>
        </w:rPr>
        <w:t xml:space="preserve"> concentric ring formation as growth characteristic.</w:t>
      </w:r>
      <w:r w:rsidR="00FD592F" w:rsidRPr="0076418A">
        <w:rPr>
          <w:rFonts w:ascii="Times New Roman" w:hAnsi="Times New Roman" w:cs="Times New Roman"/>
          <w:sz w:val="24"/>
          <w:szCs w:val="24"/>
        </w:rPr>
        <w:t xml:space="preserve"> </w:t>
      </w:r>
      <w:r w:rsidR="00981D7E" w:rsidRPr="0076418A">
        <w:rPr>
          <w:rFonts w:ascii="Times New Roman" w:eastAsia="Times New Roman" w:hAnsi="Times New Roman" w:cs="Times New Roman"/>
          <w:sz w:val="24"/>
          <w:szCs w:val="24"/>
        </w:rPr>
        <w:t>Twenty</w:t>
      </w:r>
      <w:r w:rsidR="0076418A" w:rsidRPr="0076418A">
        <w:rPr>
          <w:rFonts w:ascii="Times New Roman" w:eastAsia="Times New Roman" w:hAnsi="Times New Roman" w:cs="Times New Roman"/>
          <w:sz w:val="24"/>
          <w:szCs w:val="24"/>
        </w:rPr>
        <w:t>-</w:t>
      </w:r>
      <w:r w:rsidR="00981D7E" w:rsidRPr="0076418A">
        <w:rPr>
          <w:rFonts w:ascii="Times New Roman" w:eastAsia="Times New Roman" w:hAnsi="Times New Roman" w:cs="Times New Roman"/>
          <w:sz w:val="24"/>
          <w:szCs w:val="24"/>
        </w:rPr>
        <w:t xml:space="preserve">two isolates exhibited rough, spongy and raised colony, 16 isolates exhibited smooth and flat colony topography, nine isolates were having smooth and flat colony with dense sporulation at border and two showed spongy and fluffy growth with dense sporulation at </w:t>
      </w:r>
      <w:r w:rsidR="00FD592F" w:rsidRPr="0076418A">
        <w:rPr>
          <w:rFonts w:ascii="Times New Roman" w:eastAsia="Times New Roman" w:hAnsi="Times New Roman" w:cs="Times New Roman"/>
          <w:sz w:val="24"/>
          <w:szCs w:val="24"/>
        </w:rPr>
        <w:t>center</w:t>
      </w:r>
      <w:r w:rsidR="00981D7E" w:rsidRPr="0076418A">
        <w:rPr>
          <w:rFonts w:ascii="Times New Roman" w:eastAsia="Times New Roman" w:hAnsi="Times New Roman" w:cs="Times New Roman"/>
          <w:sz w:val="24"/>
          <w:szCs w:val="24"/>
        </w:rPr>
        <w:t>.</w:t>
      </w:r>
      <w:r w:rsidR="00FD592F" w:rsidRPr="0076418A">
        <w:rPr>
          <w:rFonts w:ascii="Times New Roman" w:hAnsi="Times New Roman" w:cs="Times New Roman"/>
          <w:sz w:val="24"/>
          <w:szCs w:val="24"/>
        </w:rPr>
        <w:t xml:space="preserve"> </w:t>
      </w:r>
      <w:r w:rsidR="00981D7E" w:rsidRPr="0076418A">
        <w:rPr>
          <w:rFonts w:ascii="Times New Roman" w:eastAsia="Times New Roman" w:hAnsi="Times New Roman" w:cs="Times New Roman"/>
          <w:sz w:val="24"/>
          <w:szCs w:val="24"/>
        </w:rPr>
        <w:t>Eleven isolates produced dark brown pigmentation, four light brown, nine pinkish, 17 whitish creamy and eight yellowish green pigmentation on lower side of the culture plate.</w:t>
      </w:r>
      <w:r w:rsidR="00FD592F" w:rsidRPr="0076418A">
        <w:rPr>
          <w:rFonts w:ascii="Times New Roman" w:hAnsi="Times New Roman" w:cs="Times New Roman"/>
          <w:sz w:val="24"/>
          <w:szCs w:val="24"/>
        </w:rPr>
        <w:t xml:space="preserve"> </w:t>
      </w:r>
      <w:proofErr w:type="spellStart"/>
      <w:r w:rsidR="00CA601D" w:rsidRPr="0076418A">
        <w:rPr>
          <w:rFonts w:ascii="Times New Roman" w:hAnsi="Times New Roman" w:cs="Times New Roman"/>
          <w:sz w:val="24"/>
          <w:szCs w:val="24"/>
        </w:rPr>
        <w:t>Conidiospores</w:t>
      </w:r>
      <w:proofErr w:type="spellEnd"/>
      <w:r w:rsidR="00CA601D" w:rsidRPr="0076418A">
        <w:rPr>
          <w:rFonts w:ascii="Times New Roman" w:hAnsi="Times New Roman" w:cs="Times New Roman"/>
          <w:sz w:val="24"/>
          <w:szCs w:val="24"/>
        </w:rPr>
        <w:t xml:space="preserve"> </w:t>
      </w:r>
      <w:r w:rsidRPr="0076418A">
        <w:rPr>
          <w:rFonts w:ascii="Times New Roman" w:hAnsi="Times New Roman" w:cs="Times New Roman"/>
          <w:sz w:val="24"/>
          <w:szCs w:val="24"/>
        </w:rPr>
        <w:t xml:space="preserve">were oval to sub-oval, measuring 2.82 x 2.75 µm to 5.18 x 5.02 µm in diameter with a mean of 4.00 x 3.86 µm. </w:t>
      </w:r>
    </w:p>
    <w:p w14:paraId="5C837360" w14:textId="77777777" w:rsidR="00A44BEE" w:rsidRPr="0076418A" w:rsidRDefault="00A44BEE" w:rsidP="00683920">
      <w:pPr>
        <w:tabs>
          <w:tab w:val="left" w:pos="540"/>
        </w:tabs>
        <w:spacing w:before="120" w:after="120"/>
        <w:jc w:val="both"/>
        <w:rPr>
          <w:rFonts w:ascii="Times New Roman" w:hAnsi="Times New Roman" w:cs="Times New Roman"/>
          <w:sz w:val="24"/>
          <w:szCs w:val="24"/>
        </w:rPr>
      </w:pPr>
    </w:p>
    <w:p w14:paraId="2F74F900" w14:textId="241534CB" w:rsidR="00A53AC4" w:rsidRPr="0076418A" w:rsidRDefault="00A53AC4" w:rsidP="00683920">
      <w:pPr>
        <w:tabs>
          <w:tab w:val="left" w:pos="540"/>
        </w:tabs>
        <w:spacing w:before="120" w:after="120"/>
        <w:jc w:val="both"/>
        <w:rPr>
          <w:rFonts w:ascii="Times New Roman" w:hAnsi="Times New Roman" w:cs="Times New Roman"/>
          <w:sz w:val="24"/>
          <w:szCs w:val="24"/>
        </w:rPr>
      </w:pPr>
      <w:r w:rsidRPr="0076418A">
        <w:rPr>
          <w:rFonts w:ascii="Times New Roman" w:hAnsi="Times New Roman" w:cs="Times New Roman"/>
          <w:b/>
          <w:bCs/>
          <w:sz w:val="24"/>
          <w:szCs w:val="24"/>
        </w:rPr>
        <w:t xml:space="preserve"> </w:t>
      </w:r>
      <w:r w:rsidR="00724304" w:rsidRPr="0076418A">
        <w:rPr>
          <w:rFonts w:ascii="Times New Roman" w:hAnsi="Times New Roman" w:cs="Times New Roman"/>
          <w:b/>
          <w:bCs/>
          <w:i/>
          <w:iCs/>
          <w:sz w:val="24"/>
          <w:szCs w:val="24"/>
        </w:rPr>
        <w:t>Key words</w:t>
      </w:r>
      <w:r w:rsidR="00724304" w:rsidRPr="0076418A">
        <w:rPr>
          <w:rFonts w:ascii="Times New Roman" w:hAnsi="Times New Roman" w:cs="Times New Roman"/>
          <w:sz w:val="24"/>
          <w:szCs w:val="24"/>
        </w:rPr>
        <w:t xml:space="preserve">: Biological control, </w:t>
      </w:r>
      <w:r w:rsidR="00151134" w:rsidRPr="0076418A">
        <w:rPr>
          <w:rFonts w:ascii="Times New Roman" w:hAnsi="Times New Roman" w:cs="Times New Roman"/>
          <w:sz w:val="24"/>
          <w:szCs w:val="24"/>
        </w:rPr>
        <w:t xml:space="preserve">Characterization, Biopesticides, Sustainability, Organic </w:t>
      </w:r>
      <w:r w:rsidR="003911F3" w:rsidRPr="0076418A">
        <w:rPr>
          <w:rFonts w:ascii="Times New Roman" w:hAnsi="Times New Roman" w:cs="Times New Roman"/>
          <w:sz w:val="24"/>
          <w:szCs w:val="24"/>
        </w:rPr>
        <w:tab/>
      </w:r>
      <w:r w:rsidR="003911F3" w:rsidRPr="0076418A">
        <w:rPr>
          <w:rFonts w:ascii="Times New Roman" w:hAnsi="Times New Roman" w:cs="Times New Roman"/>
          <w:sz w:val="24"/>
          <w:szCs w:val="24"/>
        </w:rPr>
        <w:tab/>
        <w:t xml:space="preserve">       </w:t>
      </w:r>
      <w:r w:rsidR="00151134" w:rsidRPr="0076418A">
        <w:rPr>
          <w:rFonts w:ascii="Times New Roman" w:hAnsi="Times New Roman" w:cs="Times New Roman"/>
          <w:sz w:val="24"/>
          <w:szCs w:val="24"/>
        </w:rPr>
        <w:t>farming</w:t>
      </w:r>
      <w:r w:rsidR="003911F3" w:rsidRPr="0076418A">
        <w:rPr>
          <w:rFonts w:ascii="Times New Roman" w:hAnsi="Times New Roman" w:cs="Times New Roman"/>
          <w:sz w:val="24"/>
          <w:szCs w:val="24"/>
        </w:rPr>
        <w:t>.</w:t>
      </w:r>
    </w:p>
    <w:p w14:paraId="35813B0F" w14:textId="77777777" w:rsidR="002C259F" w:rsidRPr="0076418A" w:rsidRDefault="002C259F" w:rsidP="00683920">
      <w:pPr>
        <w:tabs>
          <w:tab w:val="left" w:pos="540"/>
        </w:tabs>
        <w:spacing w:before="120" w:after="120"/>
        <w:jc w:val="both"/>
        <w:rPr>
          <w:rFonts w:ascii="Times New Roman" w:hAnsi="Times New Roman" w:cs="Times New Roman"/>
          <w:sz w:val="24"/>
          <w:szCs w:val="24"/>
        </w:rPr>
      </w:pPr>
      <w:r w:rsidRPr="0076418A">
        <w:rPr>
          <w:rFonts w:ascii="Times New Roman" w:hAnsi="Times New Roman" w:cs="Times New Roman"/>
          <w:b/>
          <w:sz w:val="24"/>
          <w:szCs w:val="24"/>
        </w:rPr>
        <w:t>Introduction</w:t>
      </w:r>
    </w:p>
    <w:p w14:paraId="1C5BFB8D" w14:textId="482A5ACF" w:rsidR="002C259F" w:rsidRPr="0076418A" w:rsidRDefault="002C259F" w:rsidP="00683920">
      <w:pPr>
        <w:spacing w:before="120" w:after="120"/>
        <w:ind w:firstLine="720"/>
        <w:jc w:val="both"/>
        <w:rPr>
          <w:rFonts w:ascii="Times New Roman" w:hAnsi="Times New Roman" w:cs="Times New Roman"/>
          <w:sz w:val="24"/>
          <w:szCs w:val="24"/>
        </w:rPr>
      </w:pPr>
      <w:r w:rsidRPr="0076418A">
        <w:rPr>
          <w:rFonts w:ascii="Times New Roman" w:hAnsi="Times New Roman" w:cs="Times New Roman"/>
          <w:i/>
          <w:iCs/>
          <w:sz w:val="24"/>
          <w:szCs w:val="24"/>
        </w:rPr>
        <w:t>Trichoderma</w:t>
      </w:r>
      <w:r w:rsidRPr="0076418A">
        <w:rPr>
          <w:rFonts w:ascii="Times New Roman" w:hAnsi="Times New Roman" w:cs="Times New Roman"/>
          <w:sz w:val="24"/>
          <w:szCs w:val="24"/>
        </w:rPr>
        <w:t xml:space="preserve"> sp</w:t>
      </w:r>
      <w:r w:rsidR="009A1A85">
        <w:rPr>
          <w:rFonts w:ascii="Times New Roman" w:hAnsi="Times New Roman" w:cs="Times New Roman"/>
          <w:sz w:val="24"/>
          <w:szCs w:val="24"/>
        </w:rPr>
        <w:t>p</w:t>
      </w:r>
      <w:r w:rsidRPr="0076418A">
        <w:rPr>
          <w:rFonts w:ascii="Times New Roman" w:hAnsi="Times New Roman" w:cs="Times New Roman"/>
          <w:sz w:val="24"/>
          <w:szCs w:val="24"/>
        </w:rPr>
        <w:t xml:space="preserve">. present in nearly all types of soil and diverse habitats. In relation to other fungi in soil, they are found to be the most prevalent culturable fungi belonging to the genus under </w:t>
      </w:r>
      <w:proofErr w:type="spellStart"/>
      <w:r w:rsidRPr="0076418A">
        <w:rPr>
          <w:rFonts w:ascii="Times New Roman" w:hAnsi="Times New Roman" w:cs="Times New Roman"/>
          <w:sz w:val="24"/>
          <w:szCs w:val="24"/>
        </w:rPr>
        <w:t>Deuteromycotina</w:t>
      </w:r>
      <w:proofErr w:type="spellEnd"/>
      <w:r w:rsidRPr="0076418A">
        <w:rPr>
          <w:rFonts w:ascii="Times New Roman" w:hAnsi="Times New Roman" w:cs="Times New Roman"/>
          <w:sz w:val="24"/>
          <w:szCs w:val="24"/>
        </w:rPr>
        <w:t xml:space="preserve">, Hyphomycetes, </w:t>
      </w:r>
      <w:proofErr w:type="spellStart"/>
      <w:r w:rsidRPr="0076418A">
        <w:rPr>
          <w:rFonts w:ascii="Times New Roman" w:hAnsi="Times New Roman" w:cs="Times New Roman"/>
          <w:sz w:val="24"/>
          <w:szCs w:val="24"/>
        </w:rPr>
        <w:t>Moniliales</w:t>
      </w:r>
      <w:proofErr w:type="spellEnd"/>
      <w:r w:rsidRPr="0076418A">
        <w:rPr>
          <w:rFonts w:ascii="Times New Roman" w:hAnsi="Times New Roman" w:cs="Times New Roman"/>
          <w:sz w:val="24"/>
          <w:szCs w:val="24"/>
        </w:rPr>
        <w:t xml:space="preserve">, and </w:t>
      </w:r>
      <w:proofErr w:type="spellStart"/>
      <w:r w:rsidRPr="0076418A">
        <w:rPr>
          <w:rFonts w:ascii="Times New Roman" w:hAnsi="Times New Roman" w:cs="Times New Roman"/>
          <w:sz w:val="24"/>
          <w:szCs w:val="24"/>
        </w:rPr>
        <w:t>Moniliaceae</w:t>
      </w:r>
      <w:proofErr w:type="spellEnd"/>
      <w:r w:rsidRPr="0076418A">
        <w:rPr>
          <w:rFonts w:ascii="Times New Roman" w:hAnsi="Times New Roman" w:cs="Times New Roman"/>
          <w:sz w:val="24"/>
          <w:szCs w:val="24"/>
        </w:rPr>
        <w:t xml:space="preserve">. </w:t>
      </w:r>
      <w:r w:rsidRPr="0076418A">
        <w:rPr>
          <w:rStyle w:val="apple-style-span"/>
          <w:rFonts w:ascii="Times New Roman" w:hAnsi="Times New Roman" w:cs="Times New Roman"/>
          <w:sz w:val="24"/>
          <w:szCs w:val="24"/>
        </w:rPr>
        <w:t xml:space="preserve">This genus comprises large number of fungal species </w:t>
      </w:r>
      <w:r w:rsidRPr="0076418A">
        <w:rPr>
          <w:rFonts w:ascii="Times New Roman" w:hAnsi="Times New Roman" w:cs="Times New Roman"/>
          <w:sz w:val="24"/>
          <w:szCs w:val="24"/>
        </w:rPr>
        <w:t xml:space="preserve">like </w:t>
      </w:r>
      <w:r w:rsidRPr="0076418A">
        <w:rPr>
          <w:rFonts w:ascii="Times New Roman" w:hAnsi="Times New Roman" w:cs="Times New Roman"/>
          <w:i/>
          <w:iCs/>
          <w:sz w:val="24"/>
          <w:szCs w:val="24"/>
        </w:rPr>
        <w:t xml:space="preserve">T. </w:t>
      </w:r>
      <w:proofErr w:type="spellStart"/>
      <w:r w:rsidRPr="0076418A">
        <w:rPr>
          <w:rFonts w:ascii="Times New Roman" w:hAnsi="Times New Roman" w:cs="Times New Roman"/>
          <w:i/>
          <w:iCs/>
          <w:sz w:val="24"/>
          <w:szCs w:val="24"/>
        </w:rPr>
        <w:t>asperellum</w:t>
      </w:r>
      <w:proofErr w:type="spellEnd"/>
      <w:r w:rsidRPr="0076418A">
        <w:rPr>
          <w:rFonts w:ascii="Times New Roman" w:hAnsi="Times New Roman" w:cs="Times New Roman"/>
          <w:sz w:val="24"/>
          <w:szCs w:val="24"/>
        </w:rPr>
        <w:t xml:space="preserve">, </w:t>
      </w:r>
      <w:r w:rsidRPr="0076418A">
        <w:rPr>
          <w:rFonts w:ascii="Times New Roman" w:hAnsi="Times New Roman" w:cs="Times New Roman"/>
          <w:i/>
          <w:iCs/>
          <w:sz w:val="24"/>
          <w:szCs w:val="24"/>
        </w:rPr>
        <w:t>T</w:t>
      </w:r>
      <w:r w:rsidRPr="0076418A">
        <w:rPr>
          <w:rFonts w:ascii="Times New Roman" w:hAnsi="Times New Roman" w:cs="Times New Roman"/>
          <w:sz w:val="24"/>
          <w:szCs w:val="24"/>
        </w:rPr>
        <w:t xml:space="preserve">. </w:t>
      </w:r>
      <w:proofErr w:type="spellStart"/>
      <w:r w:rsidRPr="0076418A">
        <w:rPr>
          <w:rFonts w:ascii="Times New Roman" w:hAnsi="Times New Roman" w:cs="Times New Roman"/>
          <w:i/>
          <w:iCs/>
          <w:sz w:val="24"/>
          <w:szCs w:val="24"/>
        </w:rPr>
        <w:t>atroviride</w:t>
      </w:r>
      <w:proofErr w:type="spellEnd"/>
      <w:r w:rsidRPr="0076418A">
        <w:rPr>
          <w:rFonts w:ascii="Times New Roman" w:hAnsi="Times New Roman" w:cs="Times New Roman"/>
          <w:sz w:val="24"/>
          <w:szCs w:val="24"/>
        </w:rPr>
        <w:t xml:space="preserve">, </w:t>
      </w:r>
      <w:r w:rsidRPr="0076418A">
        <w:rPr>
          <w:rFonts w:ascii="Times New Roman" w:hAnsi="Times New Roman" w:cs="Times New Roman"/>
          <w:i/>
          <w:iCs/>
          <w:sz w:val="24"/>
          <w:szCs w:val="24"/>
        </w:rPr>
        <w:t xml:space="preserve">T. </w:t>
      </w:r>
      <w:proofErr w:type="spellStart"/>
      <w:r w:rsidRPr="0076418A">
        <w:rPr>
          <w:rFonts w:ascii="Times New Roman" w:hAnsi="Times New Roman" w:cs="Times New Roman"/>
          <w:i/>
          <w:iCs/>
          <w:sz w:val="24"/>
          <w:szCs w:val="24"/>
        </w:rPr>
        <w:t>harzianum</w:t>
      </w:r>
      <w:proofErr w:type="spellEnd"/>
      <w:r w:rsidRPr="0076418A">
        <w:rPr>
          <w:rFonts w:ascii="Times New Roman" w:hAnsi="Times New Roman" w:cs="Times New Roman"/>
          <w:sz w:val="24"/>
          <w:szCs w:val="24"/>
        </w:rPr>
        <w:t xml:space="preserve">, </w:t>
      </w:r>
      <w:r w:rsidRPr="0076418A">
        <w:rPr>
          <w:rFonts w:ascii="Times New Roman" w:hAnsi="Times New Roman" w:cs="Times New Roman"/>
          <w:i/>
          <w:iCs/>
          <w:sz w:val="24"/>
          <w:szCs w:val="24"/>
        </w:rPr>
        <w:t xml:space="preserve">T. </w:t>
      </w:r>
      <w:proofErr w:type="spellStart"/>
      <w:r w:rsidRPr="0076418A">
        <w:rPr>
          <w:rFonts w:ascii="Times New Roman" w:hAnsi="Times New Roman" w:cs="Times New Roman"/>
          <w:i/>
          <w:iCs/>
          <w:sz w:val="24"/>
          <w:szCs w:val="24"/>
        </w:rPr>
        <w:t>hamatum</w:t>
      </w:r>
      <w:proofErr w:type="spellEnd"/>
      <w:r w:rsidRPr="0076418A">
        <w:rPr>
          <w:rFonts w:ascii="Times New Roman" w:hAnsi="Times New Roman" w:cs="Times New Roman"/>
          <w:sz w:val="24"/>
          <w:szCs w:val="24"/>
        </w:rPr>
        <w:t xml:space="preserve">, </w:t>
      </w:r>
      <w:r w:rsidRPr="0076418A">
        <w:rPr>
          <w:rFonts w:ascii="Times New Roman" w:hAnsi="Times New Roman" w:cs="Times New Roman"/>
          <w:i/>
          <w:iCs/>
          <w:sz w:val="24"/>
          <w:szCs w:val="24"/>
        </w:rPr>
        <w:t xml:space="preserve">T. </w:t>
      </w:r>
      <w:proofErr w:type="spellStart"/>
      <w:r w:rsidRPr="0076418A">
        <w:rPr>
          <w:rFonts w:ascii="Times New Roman" w:hAnsi="Times New Roman" w:cs="Times New Roman"/>
          <w:i/>
          <w:iCs/>
          <w:sz w:val="24"/>
          <w:szCs w:val="24"/>
        </w:rPr>
        <w:t>koningii</w:t>
      </w:r>
      <w:proofErr w:type="spellEnd"/>
      <w:r w:rsidRPr="0076418A">
        <w:rPr>
          <w:rFonts w:ascii="Times New Roman" w:hAnsi="Times New Roman" w:cs="Times New Roman"/>
          <w:sz w:val="24"/>
          <w:szCs w:val="24"/>
        </w:rPr>
        <w:t xml:space="preserve">, </w:t>
      </w:r>
      <w:r w:rsidRPr="0076418A">
        <w:rPr>
          <w:rFonts w:ascii="Times New Roman" w:hAnsi="Times New Roman" w:cs="Times New Roman"/>
          <w:i/>
          <w:iCs/>
          <w:sz w:val="24"/>
          <w:szCs w:val="24"/>
        </w:rPr>
        <w:t xml:space="preserve">T. </w:t>
      </w:r>
      <w:proofErr w:type="spellStart"/>
      <w:r w:rsidRPr="0076418A">
        <w:rPr>
          <w:rFonts w:ascii="Times New Roman" w:hAnsi="Times New Roman" w:cs="Times New Roman"/>
          <w:i/>
          <w:iCs/>
          <w:sz w:val="24"/>
          <w:szCs w:val="24"/>
        </w:rPr>
        <w:t>virens</w:t>
      </w:r>
      <w:proofErr w:type="spellEnd"/>
      <w:r w:rsidRPr="0076418A">
        <w:rPr>
          <w:rFonts w:ascii="Times New Roman" w:hAnsi="Times New Roman" w:cs="Times New Roman"/>
          <w:sz w:val="24"/>
          <w:szCs w:val="24"/>
        </w:rPr>
        <w:t xml:space="preserve"> and </w:t>
      </w:r>
      <w:r w:rsidRPr="0076418A">
        <w:rPr>
          <w:rFonts w:ascii="Times New Roman" w:hAnsi="Times New Roman" w:cs="Times New Roman"/>
          <w:i/>
          <w:iCs/>
          <w:sz w:val="24"/>
          <w:szCs w:val="24"/>
        </w:rPr>
        <w:t xml:space="preserve">T. </w:t>
      </w:r>
      <w:proofErr w:type="spellStart"/>
      <w:r w:rsidRPr="0076418A">
        <w:rPr>
          <w:rFonts w:ascii="Times New Roman" w:hAnsi="Times New Roman" w:cs="Times New Roman"/>
          <w:i/>
          <w:iCs/>
          <w:sz w:val="24"/>
          <w:szCs w:val="24"/>
        </w:rPr>
        <w:t>viride</w:t>
      </w:r>
      <w:proofErr w:type="spellEnd"/>
      <w:r w:rsidRPr="0076418A">
        <w:rPr>
          <w:rStyle w:val="apple-style-span"/>
          <w:rFonts w:ascii="Times New Roman" w:hAnsi="Times New Roman" w:cs="Times New Roman"/>
          <w:sz w:val="24"/>
          <w:szCs w:val="24"/>
        </w:rPr>
        <w:t xml:space="preserve"> that are </w:t>
      </w:r>
      <w:r w:rsidRPr="0076418A">
        <w:rPr>
          <w:rFonts w:ascii="Times New Roman" w:hAnsi="Times New Roman" w:cs="Times New Roman"/>
          <w:sz w:val="24"/>
          <w:szCs w:val="24"/>
        </w:rPr>
        <w:t>widely</w:t>
      </w:r>
      <w:r w:rsidRPr="0076418A">
        <w:rPr>
          <w:rStyle w:val="apple-style-span"/>
          <w:rFonts w:ascii="Times New Roman" w:hAnsi="Times New Roman" w:cs="Times New Roman"/>
          <w:sz w:val="24"/>
          <w:szCs w:val="24"/>
        </w:rPr>
        <w:t xml:space="preserve"> </w:t>
      </w:r>
      <w:r w:rsidRPr="0076418A">
        <w:rPr>
          <w:rFonts w:ascii="Times New Roman" w:hAnsi="Times New Roman" w:cs="Times New Roman"/>
          <w:sz w:val="24"/>
          <w:szCs w:val="24"/>
        </w:rPr>
        <w:t xml:space="preserve">used for biocontrol of plant diseases incited by fungal pathogens. In </w:t>
      </w:r>
      <w:r w:rsidR="00556640" w:rsidRPr="0076418A">
        <w:rPr>
          <w:rFonts w:ascii="Times New Roman" w:hAnsi="Times New Roman" w:cs="Times New Roman"/>
          <w:sz w:val="24"/>
          <w:szCs w:val="24"/>
        </w:rPr>
        <w:t>addition,</w:t>
      </w:r>
      <w:r w:rsidRPr="0076418A">
        <w:rPr>
          <w:rFonts w:ascii="Times New Roman" w:hAnsi="Times New Roman" w:cs="Times New Roman"/>
          <w:sz w:val="24"/>
          <w:szCs w:val="24"/>
        </w:rPr>
        <w:t xml:space="preserve"> it was also found effective in increasing plant growth and development (Harman and </w:t>
      </w:r>
      <w:proofErr w:type="spellStart"/>
      <w:r w:rsidRPr="0076418A">
        <w:rPr>
          <w:rFonts w:ascii="Times New Roman" w:hAnsi="Times New Roman" w:cs="Times New Roman"/>
          <w:sz w:val="24"/>
          <w:szCs w:val="24"/>
        </w:rPr>
        <w:t>Bjorkmann</w:t>
      </w:r>
      <w:proofErr w:type="spellEnd"/>
      <w:r w:rsidRPr="0076418A">
        <w:rPr>
          <w:rFonts w:ascii="Times New Roman" w:hAnsi="Times New Roman" w:cs="Times New Roman"/>
          <w:sz w:val="24"/>
          <w:szCs w:val="24"/>
        </w:rPr>
        <w:t xml:space="preserve">, 1998; </w:t>
      </w:r>
      <w:proofErr w:type="spellStart"/>
      <w:r w:rsidRPr="0076418A">
        <w:rPr>
          <w:rFonts w:ascii="Times New Roman" w:hAnsi="Times New Roman" w:cs="Times New Roman"/>
          <w:sz w:val="24"/>
          <w:szCs w:val="24"/>
        </w:rPr>
        <w:t>Hjeljord</w:t>
      </w:r>
      <w:proofErr w:type="spellEnd"/>
      <w:r w:rsidRPr="0076418A">
        <w:rPr>
          <w:rFonts w:ascii="Times New Roman" w:hAnsi="Times New Roman" w:cs="Times New Roman"/>
          <w:sz w:val="24"/>
          <w:szCs w:val="24"/>
        </w:rPr>
        <w:t xml:space="preserve"> and </w:t>
      </w:r>
      <w:proofErr w:type="spellStart"/>
      <w:r w:rsidRPr="0076418A">
        <w:rPr>
          <w:rFonts w:ascii="Times New Roman" w:hAnsi="Times New Roman" w:cs="Times New Roman"/>
          <w:sz w:val="24"/>
          <w:szCs w:val="24"/>
        </w:rPr>
        <w:t>Tronsmo</w:t>
      </w:r>
      <w:proofErr w:type="spellEnd"/>
      <w:r w:rsidRPr="0076418A">
        <w:rPr>
          <w:rFonts w:ascii="Times New Roman" w:hAnsi="Times New Roman" w:cs="Times New Roman"/>
          <w:sz w:val="24"/>
          <w:szCs w:val="24"/>
        </w:rPr>
        <w:t xml:space="preserve">, 1998; Singh </w:t>
      </w:r>
      <w:r w:rsidRPr="0076418A">
        <w:rPr>
          <w:rFonts w:ascii="Times New Roman" w:hAnsi="Times New Roman" w:cs="Times New Roman"/>
          <w:i/>
          <w:iCs/>
          <w:sz w:val="24"/>
          <w:szCs w:val="24"/>
        </w:rPr>
        <w:t>et al</w:t>
      </w:r>
      <w:r w:rsidRPr="0076418A">
        <w:rPr>
          <w:rFonts w:ascii="Times New Roman" w:hAnsi="Times New Roman" w:cs="Times New Roman"/>
          <w:sz w:val="24"/>
          <w:szCs w:val="24"/>
        </w:rPr>
        <w:t xml:space="preserve">., 2006). These species alone or in combination with other </w:t>
      </w:r>
      <w:r w:rsidRPr="0076418A">
        <w:rPr>
          <w:rFonts w:ascii="Times New Roman" w:hAnsi="Times New Roman" w:cs="Times New Roman"/>
          <w:i/>
          <w:iCs/>
          <w:sz w:val="24"/>
          <w:szCs w:val="24"/>
        </w:rPr>
        <w:t>Trichoderma</w:t>
      </w:r>
      <w:r w:rsidRPr="0076418A">
        <w:rPr>
          <w:rFonts w:ascii="Times New Roman" w:hAnsi="Times New Roman" w:cs="Times New Roman"/>
          <w:sz w:val="24"/>
          <w:szCs w:val="24"/>
        </w:rPr>
        <w:t xml:space="preserve"> species or compatible chemical fungicides have been used for the control of several diseases like root rots, wilts, damping off, </w:t>
      </w:r>
      <w:r w:rsidRPr="0076418A">
        <w:rPr>
          <w:rFonts w:ascii="Times New Roman" w:hAnsi="Times New Roman" w:cs="Times New Roman"/>
          <w:sz w:val="24"/>
          <w:szCs w:val="24"/>
        </w:rPr>
        <w:lastRenderedPageBreak/>
        <w:t>white rot, collar rots etc. in a wide variety of crops (Samuels, 1996). Researchers are interested in this genus because of its novel biological properties against several plant pathogens and biotechnological applications.</w:t>
      </w:r>
      <w:r w:rsidR="0052460C" w:rsidRPr="0076418A">
        <w:rPr>
          <w:rStyle w:val="apple-converted-space"/>
          <w:rFonts w:ascii="Times New Roman" w:hAnsi="Times New Roman" w:cs="Times New Roman"/>
          <w:sz w:val="24"/>
          <w:szCs w:val="24"/>
        </w:rPr>
        <w:t xml:space="preserve"> </w:t>
      </w:r>
      <w:r w:rsidRPr="0076418A">
        <w:rPr>
          <w:rFonts w:ascii="Times New Roman" w:hAnsi="Times New Roman" w:cs="Times New Roman"/>
          <w:sz w:val="24"/>
          <w:szCs w:val="24"/>
          <w:lang w:bidi="th-TH"/>
        </w:rPr>
        <w:t xml:space="preserve">The ecological role of this genus is </w:t>
      </w:r>
      <w:r w:rsidRPr="0076418A">
        <w:rPr>
          <w:rFonts w:ascii="Times New Roman" w:hAnsi="Times New Roman" w:cs="Times New Roman"/>
          <w:iCs/>
          <w:sz w:val="24"/>
          <w:szCs w:val="24"/>
          <w:lang w:bidi="th-TH"/>
        </w:rPr>
        <w:t xml:space="preserve">to </w:t>
      </w:r>
      <w:r w:rsidRPr="0076418A">
        <w:rPr>
          <w:rFonts w:ascii="Times New Roman" w:hAnsi="Times New Roman" w:cs="Times New Roman"/>
          <w:sz w:val="24"/>
          <w:szCs w:val="24"/>
          <w:lang w:bidi="th-TH"/>
        </w:rPr>
        <w:t xml:space="preserve">play </w:t>
      </w:r>
      <w:r w:rsidR="009A1A85">
        <w:rPr>
          <w:rFonts w:ascii="Times New Roman" w:hAnsi="Times New Roman" w:cs="Times New Roman"/>
          <w:sz w:val="24"/>
          <w:szCs w:val="24"/>
          <w:lang w:bidi="th-TH"/>
        </w:rPr>
        <w:t xml:space="preserve">a </w:t>
      </w:r>
      <w:r w:rsidRPr="0076418A">
        <w:rPr>
          <w:rFonts w:ascii="Times New Roman" w:hAnsi="Times New Roman" w:cs="Times New Roman"/>
          <w:sz w:val="24"/>
          <w:szCs w:val="24"/>
          <w:lang w:bidi="th-TH"/>
        </w:rPr>
        <w:t xml:space="preserve">role in the decomposition of plant residues in soil. </w:t>
      </w:r>
    </w:p>
    <w:p w14:paraId="5FA4D6BF" w14:textId="60103F8A" w:rsidR="00604A6E" w:rsidRPr="0076418A" w:rsidRDefault="002C259F" w:rsidP="008B7232">
      <w:pPr>
        <w:jc w:val="both"/>
        <w:rPr>
          <w:rFonts w:ascii="Times New Roman" w:hAnsi="Times New Roman" w:cs="Times New Roman"/>
          <w:sz w:val="24"/>
          <w:szCs w:val="24"/>
        </w:rPr>
      </w:pPr>
      <w:r w:rsidRPr="0076418A">
        <w:rPr>
          <w:rStyle w:val="apple-style-span"/>
          <w:rFonts w:ascii="Times New Roman" w:hAnsi="Times New Roman" w:cs="Times New Roman"/>
          <w:i/>
          <w:iCs/>
          <w:sz w:val="24"/>
          <w:szCs w:val="24"/>
        </w:rPr>
        <w:t>Trichoderma</w:t>
      </w:r>
      <w:r w:rsidRPr="0076418A">
        <w:rPr>
          <w:rStyle w:val="apple-style-span"/>
          <w:rFonts w:ascii="Times New Roman" w:hAnsi="Times New Roman" w:cs="Times New Roman"/>
          <w:sz w:val="24"/>
          <w:szCs w:val="24"/>
        </w:rPr>
        <w:t xml:space="preserve"> strains exert biocontrol activity against fungal phytopathogens either directly by mechanism of mycoparasitism or indirectly, by competing for nutrients and space, modifying the environmental conditions, or promoting plant growth and plant defensive mechanisms and antibiosis. These indirect and direct mechanisms may act </w:t>
      </w:r>
      <w:r w:rsidR="009A1A85">
        <w:rPr>
          <w:rStyle w:val="apple-style-span"/>
          <w:rFonts w:ascii="Times New Roman" w:hAnsi="Times New Roman" w:cs="Times New Roman"/>
          <w:sz w:val="24"/>
          <w:szCs w:val="24"/>
        </w:rPr>
        <w:t xml:space="preserve">in </w:t>
      </w:r>
      <w:r w:rsidRPr="0076418A">
        <w:rPr>
          <w:rStyle w:val="apple-style-span"/>
          <w:rFonts w:ascii="Times New Roman" w:hAnsi="Times New Roman" w:cs="Times New Roman"/>
          <w:sz w:val="24"/>
          <w:szCs w:val="24"/>
        </w:rPr>
        <w:t>coordinat</w:t>
      </w:r>
      <w:r w:rsidR="009A1A85">
        <w:rPr>
          <w:rStyle w:val="apple-style-span"/>
          <w:rFonts w:ascii="Times New Roman" w:hAnsi="Times New Roman" w:cs="Times New Roman"/>
          <w:sz w:val="24"/>
          <w:szCs w:val="24"/>
        </w:rPr>
        <w:t>ion</w:t>
      </w:r>
      <w:r w:rsidRPr="0076418A">
        <w:rPr>
          <w:rStyle w:val="apple-style-span"/>
          <w:rFonts w:ascii="Times New Roman" w:hAnsi="Times New Roman" w:cs="Times New Roman"/>
          <w:sz w:val="24"/>
          <w:szCs w:val="24"/>
        </w:rPr>
        <w:t xml:space="preserve"> and their importance in the biocontrol process depends on the </w:t>
      </w:r>
      <w:r w:rsidRPr="0076418A">
        <w:rPr>
          <w:rStyle w:val="apple-style-span"/>
          <w:rFonts w:ascii="Times New Roman" w:hAnsi="Times New Roman" w:cs="Times New Roman"/>
          <w:i/>
          <w:iCs/>
          <w:sz w:val="24"/>
          <w:szCs w:val="24"/>
        </w:rPr>
        <w:t>Trichoderma</w:t>
      </w:r>
      <w:r w:rsidRPr="0076418A">
        <w:rPr>
          <w:rStyle w:val="apple-style-span"/>
          <w:rFonts w:ascii="Times New Roman" w:hAnsi="Times New Roman" w:cs="Times New Roman"/>
          <w:sz w:val="24"/>
          <w:szCs w:val="24"/>
        </w:rPr>
        <w:t xml:space="preserve"> strain, the antagonized fungus, the crop plant and the environmental conditions, including nutrient availability, pH, temperature, and iron concentration </w:t>
      </w:r>
      <w:r w:rsidRPr="0076418A">
        <w:rPr>
          <w:rFonts w:ascii="Times New Roman" w:hAnsi="Times New Roman" w:cs="Times New Roman"/>
          <w:sz w:val="24"/>
          <w:szCs w:val="24"/>
          <w:lang w:bidi="th-TH"/>
        </w:rPr>
        <w:t xml:space="preserve">(Harman, 2000; Harman </w:t>
      </w:r>
      <w:r w:rsidR="004B275E" w:rsidRPr="0076418A">
        <w:rPr>
          <w:rFonts w:ascii="Times New Roman" w:hAnsi="Times New Roman" w:cs="Times New Roman"/>
          <w:iCs/>
          <w:sz w:val="24"/>
          <w:szCs w:val="24"/>
          <w:lang w:bidi="th-TH"/>
        </w:rPr>
        <w:t xml:space="preserve">and </w:t>
      </w:r>
      <w:proofErr w:type="spellStart"/>
      <w:r w:rsidR="004B275E" w:rsidRPr="0076418A">
        <w:rPr>
          <w:rFonts w:ascii="Times New Roman" w:hAnsi="Times New Roman" w:cs="Times New Roman"/>
          <w:sz w:val="24"/>
          <w:szCs w:val="24"/>
        </w:rPr>
        <w:t>Shoresh</w:t>
      </w:r>
      <w:proofErr w:type="spellEnd"/>
      <w:r w:rsidR="004B275E" w:rsidRPr="0076418A">
        <w:rPr>
          <w:rFonts w:ascii="Times New Roman" w:hAnsi="Times New Roman" w:cs="Times New Roman"/>
          <w:sz w:val="24"/>
          <w:szCs w:val="24"/>
          <w:lang w:bidi="th-TH"/>
        </w:rPr>
        <w:t xml:space="preserve">, </w:t>
      </w:r>
      <w:r w:rsidRPr="0076418A">
        <w:rPr>
          <w:rFonts w:ascii="Times New Roman" w:hAnsi="Times New Roman" w:cs="Times New Roman"/>
          <w:sz w:val="24"/>
          <w:szCs w:val="24"/>
          <w:lang w:bidi="th-TH"/>
        </w:rPr>
        <w:t>200</w:t>
      </w:r>
      <w:r w:rsidR="004B275E" w:rsidRPr="0076418A">
        <w:rPr>
          <w:rFonts w:ascii="Times New Roman" w:hAnsi="Times New Roman" w:cs="Times New Roman"/>
          <w:sz w:val="24"/>
          <w:szCs w:val="24"/>
          <w:lang w:bidi="th-TH"/>
        </w:rPr>
        <w:t>7</w:t>
      </w:r>
      <w:r w:rsidRPr="0076418A">
        <w:rPr>
          <w:rFonts w:ascii="Times New Roman" w:hAnsi="Times New Roman" w:cs="Times New Roman"/>
          <w:sz w:val="24"/>
          <w:szCs w:val="24"/>
          <w:lang w:bidi="th-TH"/>
        </w:rPr>
        <w:t>)</w:t>
      </w:r>
      <w:r w:rsidRPr="0076418A">
        <w:rPr>
          <w:rStyle w:val="apple-style-span"/>
          <w:rFonts w:ascii="Times New Roman" w:hAnsi="Times New Roman" w:cs="Times New Roman"/>
          <w:sz w:val="24"/>
          <w:szCs w:val="24"/>
        </w:rPr>
        <w:t xml:space="preserve">. </w:t>
      </w:r>
      <w:proofErr w:type="spellStart"/>
      <w:r w:rsidRPr="0076418A">
        <w:rPr>
          <w:rFonts w:ascii="Times New Roman" w:hAnsi="Times New Roman" w:cs="Times New Roman"/>
          <w:sz w:val="24"/>
          <w:szCs w:val="24"/>
          <w:lang w:bidi="th-TH"/>
        </w:rPr>
        <w:t>Mycoparasitic</w:t>
      </w:r>
      <w:proofErr w:type="spellEnd"/>
      <w:r w:rsidRPr="0076418A">
        <w:rPr>
          <w:rFonts w:ascii="Times New Roman" w:hAnsi="Times New Roman" w:cs="Times New Roman"/>
          <w:sz w:val="24"/>
          <w:szCs w:val="24"/>
          <w:lang w:bidi="th-TH"/>
        </w:rPr>
        <w:t xml:space="preserve"> </w:t>
      </w:r>
      <w:r w:rsidRPr="0076418A">
        <w:rPr>
          <w:rFonts w:ascii="Times New Roman" w:hAnsi="Times New Roman" w:cs="Times New Roman"/>
          <w:i/>
          <w:iCs/>
          <w:sz w:val="24"/>
          <w:szCs w:val="24"/>
          <w:lang w:bidi="th-TH"/>
        </w:rPr>
        <w:t xml:space="preserve">Trichoderma </w:t>
      </w:r>
      <w:r w:rsidRPr="0076418A">
        <w:rPr>
          <w:rFonts w:ascii="Times New Roman" w:hAnsi="Times New Roman" w:cs="Times New Roman"/>
          <w:sz w:val="24"/>
          <w:szCs w:val="24"/>
          <w:lang w:bidi="th-TH"/>
        </w:rPr>
        <w:t xml:space="preserve">strains are able to </w:t>
      </w:r>
      <w:r w:rsidR="00511961" w:rsidRPr="0076418A">
        <w:rPr>
          <w:rFonts w:ascii="Times New Roman" w:hAnsi="Times New Roman" w:cs="Times New Roman"/>
          <w:sz w:val="24"/>
          <w:szCs w:val="24"/>
          <w:lang w:bidi="th-TH"/>
        </w:rPr>
        <w:t>recognize</w:t>
      </w:r>
      <w:r w:rsidRPr="0076418A">
        <w:rPr>
          <w:rFonts w:ascii="Times New Roman" w:hAnsi="Times New Roman" w:cs="Times New Roman"/>
          <w:sz w:val="24"/>
          <w:szCs w:val="24"/>
          <w:lang w:bidi="th-TH"/>
        </w:rPr>
        <w:t xml:space="preserve"> the host hyphae, to coil around them, develop haustoria, penetrate the cell wall of the host with cell-wall degrading enzymes like chitinases, </w:t>
      </w:r>
      <w:proofErr w:type="spellStart"/>
      <w:r w:rsidRPr="0076418A">
        <w:rPr>
          <w:rFonts w:ascii="Times New Roman" w:hAnsi="Times New Roman" w:cs="Times New Roman"/>
          <w:sz w:val="24"/>
          <w:szCs w:val="24"/>
          <w:lang w:bidi="th-TH"/>
        </w:rPr>
        <w:t>glucanases</w:t>
      </w:r>
      <w:proofErr w:type="spellEnd"/>
      <w:r w:rsidRPr="0076418A">
        <w:rPr>
          <w:rFonts w:ascii="Times New Roman" w:hAnsi="Times New Roman" w:cs="Times New Roman"/>
          <w:sz w:val="24"/>
          <w:szCs w:val="24"/>
          <w:lang w:bidi="th-TH"/>
        </w:rPr>
        <w:t xml:space="preserve"> and proteases, and </w:t>
      </w:r>
      <w:proofErr w:type="spellStart"/>
      <w:r w:rsidRPr="0076418A">
        <w:rPr>
          <w:rFonts w:ascii="Times New Roman" w:hAnsi="Times New Roman" w:cs="Times New Roman"/>
          <w:sz w:val="24"/>
          <w:szCs w:val="24"/>
          <w:lang w:bidi="th-TH"/>
        </w:rPr>
        <w:t>utilise</w:t>
      </w:r>
      <w:proofErr w:type="spellEnd"/>
      <w:r w:rsidRPr="0076418A">
        <w:rPr>
          <w:rFonts w:ascii="Times New Roman" w:hAnsi="Times New Roman" w:cs="Times New Roman"/>
          <w:sz w:val="24"/>
          <w:szCs w:val="24"/>
          <w:lang w:bidi="th-TH"/>
        </w:rPr>
        <w:t xml:space="preserve"> the contents of the host hyphae as </w:t>
      </w:r>
      <w:r w:rsidR="009A1A85">
        <w:rPr>
          <w:rFonts w:ascii="Times New Roman" w:hAnsi="Times New Roman" w:cs="Times New Roman"/>
          <w:sz w:val="24"/>
          <w:szCs w:val="24"/>
          <w:lang w:bidi="th-TH"/>
        </w:rPr>
        <w:t xml:space="preserve">a </w:t>
      </w:r>
      <w:r w:rsidRPr="0076418A">
        <w:rPr>
          <w:rFonts w:ascii="Times New Roman" w:hAnsi="Times New Roman" w:cs="Times New Roman"/>
          <w:sz w:val="24"/>
          <w:szCs w:val="24"/>
          <w:lang w:bidi="th-TH"/>
        </w:rPr>
        <w:t xml:space="preserve">nutrient source. </w:t>
      </w:r>
      <w:r w:rsidRPr="0076418A">
        <w:rPr>
          <w:rFonts w:ascii="Times New Roman" w:hAnsi="Times New Roman" w:cs="Times New Roman"/>
          <w:i/>
          <w:iCs/>
          <w:sz w:val="24"/>
          <w:szCs w:val="24"/>
          <w:lang w:bidi="th-TH"/>
        </w:rPr>
        <w:t xml:space="preserve">Trichoderma </w:t>
      </w:r>
      <w:r w:rsidRPr="0076418A">
        <w:rPr>
          <w:rFonts w:ascii="Times New Roman" w:hAnsi="Times New Roman" w:cs="Times New Roman"/>
          <w:sz w:val="24"/>
          <w:szCs w:val="24"/>
          <w:lang w:bidi="th-TH"/>
        </w:rPr>
        <w:t xml:space="preserve">strains with effective antagonistic abilities are potential candidates for the biological control of plant diseases. </w:t>
      </w:r>
      <w:r w:rsidRPr="0076418A">
        <w:rPr>
          <w:rFonts w:ascii="Times New Roman" w:hAnsi="Times New Roman" w:cs="Times New Roman"/>
          <w:sz w:val="24"/>
          <w:szCs w:val="24"/>
        </w:rPr>
        <w:t>Keeping the above factors in view, a study was carried out on “Morphological</w:t>
      </w:r>
      <w:r w:rsidR="009A1A85">
        <w:rPr>
          <w:rFonts w:ascii="Times New Roman" w:hAnsi="Times New Roman" w:cs="Times New Roman"/>
          <w:sz w:val="24"/>
          <w:szCs w:val="24"/>
        </w:rPr>
        <w:t xml:space="preserve"> </w:t>
      </w:r>
      <w:r w:rsidR="001A30B8" w:rsidRPr="0076418A">
        <w:rPr>
          <w:rFonts w:ascii="Times New Roman" w:hAnsi="Times New Roman" w:cs="Times New Roman"/>
          <w:sz w:val="24"/>
          <w:szCs w:val="24"/>
        </w:rPr>
        <w:t>characterization</w:t>
      </w:r>
      <w:r w:rsidRPr="0076418A">
        <w:rPr>
          <w:rFonts w:ascii="Times New Roman" w:hAnsi="Times New Roman" w:cs="Times New Roman"/>
          <w:sz w:val="24"/>
          <w:szCs w:val="24"/>
        </w:rPr>
        <w:t xml:space="preserve"> of </w:t>
      </w:r>
      <w:r w:rsidRPr="0076418A">
        <w:rPr>
          <w:rFonts w:ascii="Times New Roman" w:hAnsi="Times New Roman" w:cs="Times New Roman"/>
          <w:i/>
          <w:iCs/>
          <w:sz w:val="24"/>
          <w:szCs w:val="24"/>
        </w:rPr>
        <w:t>Trichoderma</w:t>
      </w:r>
      <w:r w:rsidRPr="0076418A">
        <w:rPr>
          <w:rFonts w:ascii="Times New Roman" w:hAnsi="Times New Roman" w:cs="Times New Roman"/>
          <w:sz w:val="24"/>
          <w:szCs w:val="24"/>
        </w:rPr>
        <w:t xml:space="preserve"> isolates collected from copper mining areas of </w:t>
      </w:r>
      <w:proofErr w:type="gramStart"/>
      <w:r w:rsidRPr="0076418A">
        <w:rPr>
          <w:rFonts w:ascii="Times New Roman" w:hAnsi="Times New Roman" w:cs="Times New Roman"/>
          <w:sz w:val="24"/>
          <w:szCs w:val="24"/>
        </w:rPr>
        <w:t>Uttarakhand ”</w:t>
      </w:r>
      <w:proofErr w:type="gramEnd"/>
      <w:r w:rsidRPr="0076418A">
        <w:rPr>
          <w:rFonts w:ascii="Times New Roman" w:hAnsi="Times New Roman" w:cs="Times New Roman"/>
          <w:sz w:val="24"/>
          <w:szCs w:val="24"/>
        </w:rPr>
        <w:t>.</w:t>
      </w:r>
    </w:p>
    <w:p w14:paraId="51CF429D" w14:textId="77777777" w:rsidR="00604A6E" w:rsidRPr="0076418A" w:rsidRDefault="00604A6E" w:rsidP="002C2A80">
      <w:pPr>
        <w:rPr>
          <w:rFonts w:ascii="Times New Roman" w:hAnsi="Times New Roman" w:cs="Times New Roman"/>
          <w:sz w:val="24"/>
          <w:szCs w:val="24"/>
        </w:rPr>
      </w:pPr>
      <w:r w:rsidRPr="0076418A">
        <w:rPr>
          <w:rFonts w:ascii="Times New Roman" w:hAnsi="Times New Roman" w:cs="Times New Roman"/>
          <w:sz w:val="24"/>
          <w:szCs w:val="24"/>
        </w:rPr>
        <w:t>Review of literature</w:t>
      </w:r>
    </w:p>
    <w:p w14:paraId="2D789B23" w14:textId="58AFC157" w:rsidR="00604A6E" w:rsidRPr="0076418A" w:rsidRDefault="00604A6E" w:rsidP="002C2A80">
      <w:pPr>
        <w:widowControl w:val="0"/>
        <w:autoSpaceDE w:val="0"/>
        <w:autoSpaceDN w:val="0"/>
        <w:adjustRightInd w:val="0"/>
        <w:spacing w:before="120" w:after="120"/>
        <w:ind w:firstLine="720"/>
        <w:jc w:val="both"/>
        <w:rPr>
          <w:rFonts w:ascii="Times New Roman" w:hAnsi="Times New Roman" w:cs="Times New Roman"/>
          <w:sz w:val="24"/>
          <w:szCs w:val="24"/>
        </w:rPr>
      </w:pPr>
      <w:proofErr w:type="spellStart"/>
      <w:r w:rsidRPr="0076418A">
        <w:rPr>
          <w:rFonts w:ascii="Times New Roman" w:hAnsi="Times New Roman" w:cs="Times New Roman"/>
          <w:sz w:val="24"/>
          <w:szCs w:val="24"/>
        </w:rPr>
        <w:t>Papavizas</w:t>
      </w:r>
      <w:proofErr w:type="spellEnd"/>
      <w:r w:rsidRPr="0076418A">
        <w:rPr>
          <w:rFonts w:ascii="Times New Roman" w:hAnsi="Times New Roman" w:cs="Times New Roman"/>
          <w:sz w:val="24"/>
          <w:szCs w:val="24"/>
        </w:rPr>
        <w:t xml:space="preserve"> and Lumsden (1982) developed </w:t>
      </w:r>
      <w:r w:rsidRPr="0076418A">
        <w:rPr>
          <w:rFonts w:ascii="Times New Roman" w:hAnsi="Times New Roman" w:cs="Times New Roman"/>
          <w:i/>
          <w:iCs/>
          <w:sz w:val="24"/>
          <w:szCs w:val="24"/>
        </w:rPr>
        <w:t>Trichoderma</w:t>
      </w:r>
      <w:r w:rsidRPr="0076418A">
        <w:rPr>
          <w:rFonts w:ascii="Times New Roman" w:hAnsi="Times New Roman" w:cs="Times New Roman"/>
          <w:sz w:val="24"/>
          <w:szCs w:val="24"/>
        </w:rPr>
        <w:t xml:space="preserve"> medium E (TME) for selective isolation from soil. A specific medium named </w:t>
      </w:r>
      <w:r w:rsidRPr="0076418A">
        <w:rPr>
          <w:rFonts w:ascii="Times New Roman" w:hAnsi="Times New Roman" w:cs="Times New Roman"/>
          <w:i/>
          <w:iCs/>
          <w:sz w:val="24"/>
          <w:szCs w:val="24"/>
        </w:rPr>
        <w:t xml:space="preserve">Trichoderma </w:t>
      </w:r>
      <w:r w:rsidRPr="0076418A">
        <w:rPr>
          <w:rFonts w:ascii="Times New Roman" w:hAnsi="Times New Roman" w:cs="Times New Roman"/>
          <w:sz w:val="24"/>
          <w:szCs w:val="24"/>
        </w:rPr>
        <w:t>selective medium-TSM for quantitative isolation from soil (</w:t>
      </w:r>
      <w:proofErr w:type="spellStart"/>
      <w:r w:rsidRPr="0076418A">
        <w:rPr>
          <w:rFonts w:ascii="Times New Roman" w:hAnsi="Times New Roman" w:cs="Times New Roman"/>
          <w:sz w:val="24"/>
          <w:szCs w:val="24"/>
        </w:rPr>
        <w:t>Elad</w:t>
      </w:r>
      <w:proofErr w:type="spellEnd"/>
      <w:r w:rsidRPr="0076418A">
        <w:rPr>
          <w:rFonts w:ascii="Times New Roman" w:hAnsi="Times New Roman" w:cs="Times New Roman"/>
          <w:sz w:val="24"/>
          <w:szCs w:val="24"/>
        </w:rPr>
        <w:t xml:space="preserve"> and Chet, 1983) gave superior results than TME (</w:t>
      </w:r>
      <w:proofErr w:type="spellStart"/>
      <w:r w:rsidRPr="0076418A">
        <w:rPr>
          <w:rFonts w:ascii="Times New Roman" w:hAnsi="Times New Roman" w:cs="Times New Roman"/>
          <w:sz w:val="24"/>
          <w:szCs w:val="24"/>
        </w:rPr>
        <w:t>Saha</w:t>
      </w:r>
      <w:proofErr w:type="spellEnd"/>
      <w:r w:rsidRPr="0076418A">
        <w:rPr>
          <w:rFonts w:ascii="Times New Roman" w:hAnsi="Times New Roman" w:cs="Times New Roman"/>
          <w:sz w:val="24"/>
          <w:szCs w:val="24"/>
        </w:rPr>
        <w:t xml:space="preserve"> </w:t>
      </w:r>
      <w:r w:rsidRPr="0076418A">
        <w:rPr>
          <w:rFonts w:ascii="Times New Roman" w:hAnsi="Times New Roman" w:cs="Times New Roman"/>
          <w:i/>
          <w:iCs/>
          <w:sz w:val="24"/>
          <w:szCs w:val="24"/>
        </w:rPr>
        <w:t>et al.,</w:t>
      </w:r>
      <w:r w:rsidRPr="0076418A">
        <w:rPr>
          <w:rFonts w:ascii="Times New Roman" w:hAnsi="Times New Roman" w:cs="Times New Roman"/>
          <w:sz w:val="24"/>
          <w:szCs w:val="24"/>
        </w:rPr>
        <w:t xml:space="preserve"> 1997). The TSM medium was further improved by adding </w:t>
      </w:r>
      <w:proofErr w:type="spellStart"/>
      <w:r w:rsidRPr="0076418A">
        <w:rPr>
          <w:rFonts w:ascii="Times New Roman" w:hAnsi="Times New Roman" w:cs="Times New Roman"/>
          <w:sz w:val="24"/>
          <w:szCs w:val="24"/>
        </w:rPr>
        <w:t>Captan</w:t>
      </w:r>
      <w:proofErr w:type="spellEnd"/>
      <w:r w:rsidRPr="0076418A">
        <w:rPr>
          <w:rFonts w:ascii="Times New Roman" w:hAnsi="Times New Roman" w:cs="Times New Roman"/>
          <w:sz w:val="24"/>
          <w:szCs w:val="24"/>
        </w:rPr>
        <w:t xml:space="preserve"> 50 per cent 10 mg/</w:t>
      </w:r>
      <w:proofErr w:type="spellStart"/>
      <w:r w:rsidRPr="0076418A">
        <w:rPr>
          <w:rFonts w:ascii="Times New Roman" w:hAnsi="Times New Roman" w:cs="Times New Roman"/>
          <w:sz w:val="24"/>
          <w:szCs w:val="24"/>
        </w:rPr>
        <w:t>litre</w:t>
      </w:r>
      <w:proofErr w:type="spellEnd"/>
      <w:r w:rsidRPr="0076418A">
        <w:rPr>
          <w:rFonts w:ascii="Times New Roman" w:hAnsi="Times New Roman" w:cs="Times New Roman"/>
          <w:sz w:val="24"/>
          <w:szCs w:val="24"/>
        </w:rPr>
        <w:t xml:space="preserve"> (TSMC) to avoid the contaminants like </w:t>
      </w:r>
      <w:r w:rsidRPr="0076418A">
        <w:rPr>
          <w:rFonts w:ascii="Times New Roman" w:hAnsi="Times New Roman" w:cs="Times New Roman"/>
          <w:i/>
          <w:iCs/>
          <w:sz w:val="24"/>
          <w:szCs w:val="24"/>
        </w:rPr>
        <w:t>Mucor, Rhizopus, Penicillium</w:t>
      </w:r>
      <w:r w:rsidR="009A1A85">
        <w:rPr>
          <w:rFonts w:ascii="Times New Roman" w:hAnsi="Times New Roman" w:cs="Times New Roman"/>
          <w:i/>
          <w:iCs/>
          <w:sz w:val="24"/>
          <w:szCs w:val="24"/>
        </w:rPr>
        <w:t xml:space="preserve"> </w:t>
      </w:r>
      <w:r w:rsidR="009A1A85">
        <w:rPr>
          <w:rFonts w:ascii="Times New Roman" w:hAnsi="Times New Roman" w:cs="Times New Roman"/>
          <w:sz w:val="24"/>
          <w:szCs w:val="24"/>
        </w:rPr>
        <w:t>and</w:t>
      </w:r>
      <w:r w:rsidRPr="0076418A">
        <w:rPr>
          <w:rFonts w:ascii="Times New Roman" w:hAnsi="Times New Roman" w:cs="Times New Roman"/>
          <w:sz w:val="24"/>
          <w:szCs w:val="24"/>
        </w:rPr>
        <w:t xml:space="preserve"> especially </w:t>
      </w:r>
      <w:r w:rsidRPr="0076418A">
        <w:rPr>
          <w:rFonts w:ascii="Times New Roman" w:hAnsi="Times New Roman" w:cs="Times New Roman"/>
          <w:i/>
          <w:iCs/>
          <w:sz w:val="24"/>
          <w:szCs w:val="24"/>
        </w:rPr>
        <w:t xml:space="preserve">Fusarium </w:t>
      </w:r>
      <w:r w:rsidRPr="0076418A">
        <w:rPr>
          <w:rFonts w:ascii="Times New Roman" w:hAnsi="Times New Roman" w:cs="Times New Roman"/>
          <w:sz w:val="24"/>
          <w:szCs w:val="24"/>
        </w:rPr>
        <w:t xml:space="preserve">species (Askew and Lang, 1993). </w:t>
      </w:r>
      <w:proofErr w:type="spellStart"/>
      <w:r w:rsidR="00343308" w:rsidRPr="0076418A">
        <w:rPr>
          <w:rFonts w:ascii="Times New Roman" w:hAnsi="Times New Roman" w:cs="Times New Roman"/>
          <w:sz w:val="24"/>
          <w:szCs w:val="24"/>
        </w:rPr>
        <w:t>Kullnig</w:t>
      </w:r>
      <w:proofErr w:type="spellEnd"/>
      <w:r w:rsidRPr="0076418A">
        <w:rPr>
          <w:rFonts w:ascii="Times New Roman" w:hAnsi="Times New Roman" w:cs="Times New Roman"/>
          <w:sz w:val="24"/>
          <w:szCs w:val="24"/>
        </w:rPr>
        <w:t xml:space="preserve"> </w:t>
      </w:r>
      <w:r w:rsidRPr="0076418A">
        <w:rPr>
          <w:rFonts w:ascii="Times New Roman" w:hAnsi="Times New Roman" w:cs="Times New Roman"/>
          <w:i/>
          <w:iCs/>
          <w:sz w:val="24"/>
          <w:szCs w:val="24"/>
        </w:rPr>
        <w:t>et al.</w:t>
      </w:r>
      <w:r w:rsidRPr="0076418A">
        <w:rPr>
          <w:rFonts w:ascii="Times New Roman" w:hAnsi="Times New Roman" w:cs="Times New Roman"/>
          <w:sz w:val="24"/>
          <w:szCs w:val="24"/>
        </w:rPr>
        <w:t xml:space="preserve"> (2000) isolated </w:t>
      </w:r>
      <w:r w:rsidRPr="0076418A">
        <w:rPr>
          <w:rFonts w:ascii="Times New Roman" w:hAnsi="Times New Roman" w:cs="Times New Roman"/>
          <w:i/>
          <w:iCs/>
          <w:sz w:val="24"/>
          <w:szCs w:val="24"/>
        </w:rPr>
        <w:t>Trichoderma</w:t>
      </w:r>
      <w:r w:rsidRPr="0076418A">
        <w:rPr>
          <w:rFonts w:ascii="Times New Roman" w:hAnsi="Times New Roman" w:cs="Times New Roman"/>
          <w:sz w:val="24"/>
          <w:szCs w:val="24"/>
        </w:rPr>
        <w:t xml:space="preserve"> species from Himalayan soils using PDA and Cellulose agar.</w:t>
      </w:r>
      <w:r w:rsidR="00DA7A49" w:rsidRPr="0076418A">
        <w:rPr>
          <w:rFonts w:ascii="Times New Roman" w:hAnsi="Times New Roman" w:cs="Times New Roman"/>
          <w:sz w:val="24"/>
          <w:szCs w:val="24"/>
        </w:rPr>
        <w:t xml:space="preserve"> </w:t>
      </w:r>
      <w:r w:rsidRPr="0076418A">
        <w:rPr>
          <w:rFonts w:ascii="Times New Roman" w:hAnsi="Times New Roman" w:cs="Times New Roman"/>
          <w:i/>
          <w:sz w:val="24"/>
          <w:szCs w:val="24"/>
        </w:rPr>
        <w:t xml:space="preserve">Trichoderma </w:t>
      </w:r>
      <w:r w:rsidRPr="0076418A">
        <w:rPr>
          <w:rFonts w:ascii="Times New Roman" w:hAnsi="Times New Roman" w:cs="Times New Roman"/>
          <w:sz w:val="24"/>
          <w:szCs w:val="24"/>
        </w:rPr>
        <w:t>Colonies usually grow rapidly, at first smooth surfaced and almost translucent or watery white, later becoming floccose or compactly tufted, of various shades of green or pure white. Pigments may be secreted into medium or the reverse of the colony remains unchanged</w:t>
      </w:r>
      <w:r w:rsidR="001A1933" w:rsidRPr="0076418A">
        <w:rPr>
          <w:rFonts w:ascii="Times New Roman" w:hAnsi="Times New Roman" w:cs="Times New Roman"/>
          <w:sz w:val="24"/>
          <w:szCs w:val="24"/>
        </w:rPr>
        <w:t xml:space="preserve"> </w:t>
      </w:r>
      <w:r w:rsidRPr="0076418A">
        <w:rPr>
          <w:rFonts w:ascii="Times New Roman" w:hAnsi="Times New Roman" w:cs="Times New Roman"/>
          <w:sz w:val="24"/>
          <w:szCs w:val="24"/>
        </w:rPr>
        <w:t>(Bisset, 1991a).</w:t>
      </w:r>
    </w:p>
    <w:p w14:paraId="0362A464" w14:textId="1F3B3A42" w:rsidR="00604A6E" w:rsidRPr="0076418A" w:rsidRDefault="00604A6E" w:rsidP="002C2A80">
      <w:pPr>
        <w:widowControl w:val="0"/>
        <w:autoSpaceDE w:val="0"/>
        <w:autoSpaceDN w:val="0"/>
        <w:adjustRightInd w:val="0"/>
        <w:spacing w:before="120" w:after="120"/>
        <w:ind w:firstLine="676"/>
        <w:jc w:val="both"/>
        <w:rPr>
          <w:rFonts w:ascii="Times New Roman" w:hAnsi="Times New Roman" w:cs="Times New Roman"/>
          <w:sz w:val="24"/>
          <w:szCs w:val="24"/>
        </w:rPr>
      </w:pPr>
      <w:r w:rsidRPr="0076418A">
        <w:rPr>
          <w:rFonts w:ascii="Times New Roman" w:hAnsi="Times New Roman" w:cs="Times New Roman"/>
          <w:sz w:val="24"/>
          <w:szCs w:val="24"/>
        </w:rPr>
        <w:t xml:space="preserve">The genus </w:t>
      </w:r>
      <w:r w:rsidRPr="0076418A">
        <w:rPr>
          <w:rFonts w:ascii="Times New Roman" w:hAnsi="Times New Roman" w:cs="Times New Roman"/>
          <w:i/>
          <w:sz w:val="24"/>
          <w:szCs w:val="24"/>
        </w:rPr>
        <w:t>Trichoderma</w:t>
      </w:r>
      <w:r w:rsidRPr="0076418A">
        <w:rPr>
          <w:rFonts w:ascii="Times New Roman" w:hAnsi="Times New Roman" w:cs="Times New Roman"/>
          <w:sz w:val="24"/>
          <w:szCs w:val="24"/>
        </w:rPr>
        <w:t xml:space="preserve"> was first erected by </w:t>
      </w:r>
      <w:proofErr w:type="spellStart"/>
      <w:r w:rsidRPr="0076418A">
        <w:rPr>
          <w:rFonts w:ascii="Times New Roman" w:hAnsi="Times New Roman" w:cs="Times New Roman"/>
          <w:sz w:val="24"/>
          <w:szCs w:val="24"/>
        </w:rPr>
        <w:t>Persoon</w:t>
      </w:r>
      <w:proofErr w:type="spellEnd"/>
      <w:r w:rsidRPr="0076418A">
        <w:rPr>
          <w:rFonts w:ascii="Times New Roman" w:hAnsi="Times New Roman" w:cs="Times New Roman"/>
          <w:sz w:val="24"/>
          <w:szCs w:val="24"/>
        </w:rPr>
        <w:t xml:space="preserve"> (Cook and Baker, 1983; Bisset, </w:t>
      </w:r>
      <w:smartTag w:uri="urn:schemas-microsoft-com:office:smarttags" w:element="metricconverter">
        <w:smartTagPr>
          <w:attr w:name="ProductID" w:val="1991 a"/>
        </w:smartTagPr>
        <w:r w:rsidRPr="0076418A">
          <w:rPr>
            <w:rFonts w:ascii="Times New Roman" w:hAnsi="Times New Roman" w:cs="Times New Roman"/>
            <w:sz w:val="24"/>
            <w:szCs w:val="24"/>
          </w:rPr>
          <w:t>1991 a</w:t>
        </w:r>
      </w:smartTag>
      <w:r w:rsidRPr="0076418A">
        <w:rPr>
          <w:rFonts w:ascii="Times New Roman" w:hAnsi="Times New Roman" w:cs="Times New Roman"/>
          <w:sz w:val="24"/>
          <w:szCs w:val="24"/>
        </w:rPr>
        <w:t xml:space="preserve">, b). Genus </w:t>
      </w:r>
      <w:r w:rsidRPr="0076418A">
        <w:rPr>
          <w:rFonts w:ascii="Times New Roman" w:hAnsi="Times New Roman" w:cs="Times New Roman"/>
          <w:i/>
          <w:iCs/>
          <w:sz w:val="24"/>
          <w:szCs w:val="24"/>
        </w:rPr>
        <w:t>Trichoderma</w:t>
      </w:r>
      <w:r w:rsidRPr="0076418A">
        <w:rPr>
          <w:rFonts w:ascii="Times New Roman" w:hAnsi="Times New Roman" w:cs="Times New Roman"/>
          <w:sz w:val="24"/>
          <w:szCs w:val="24"/>
        </w:rPr>
        <w:t xml:space="preserve"> have traditionally been classified as Fungi </w:t>
      </w:r>
      <w:proofErr w:type="spellStart"/>
      <w:r w:rsidRPr="0076418A">
        <w:rPr>
          <w:rFonts w:ascii="Times New Roman" w:hAnsi="Times New Roman" w:cs="Times New Roman"/>
          <w:sz w:val="24"/>
          <w:szCs w:val="24"/>
        </w:rPr>
        <w:t>Imperfectii</w:t>
      </w:r>
      <w:proofErr w:type="spellEnd"/>
      <w:r w:rsidRPr="0076418A">
        <w:rPr>
          <w:rFonts w:ascii="Times New Roman" w:hAnsi="Times New Roman" w:cs="Times New Roman"/>
          <w:sz w:val="24"/>
          <w:szCs w:val="24"/>
        </w:rPr>
        <w:t xml:space="preserve"> as they were reported to produce only asexual spores i.e., conidia (Singh </w:t>
      </w:r>
      <w:r w:rsidRPr="0076418A">
        <w:rPr>
          <w:rFonts w:ascii="Times New Roman" w:hAnsi="Times New Roman" w:cs="Times New Roman"/>
          <w:i/>
          <w:iCs/>
          <w:sz w:val="24"/>
          <w:szCs w:val="24"/>
        </w:rPr>
        <w:t>et al</w:t>
      </w:r>
      <w:r w:rsidRPr="0076418A">
        <w:rPr>
          <w:rFonts w:ascii="Times New Roman" w:hAnsi="Times New Roman" w:cs="Times New Roman"/>
          <w:sz w:val="24"/>
          <w:szCs w:val="24"/>
        </w:rPr>
        <w:t xml:space="preserve">., 2006). With the recent advances in molecular taxonomy, many of the species have been reclassified as belonging to the genus </w:t>
      </w:r>
      <w:proofErr w:type="spellStart"/>
      <w:r w:rsidRPr="0076418A">
        <w:rPr>
          <w:rFonts w:ascii="Times New Roman" w:hAnsi="Times New Roman" w:cs="Times New Roman"/>
          <w:sz w:val="24"/>
          <w:szCs w:val="24"/>
        </w:rPr>
        <w:t>Hypocrea</w:t>
      </w:r>
      <w:proofErr w:type="spellEnd"/>
      <w:r w:rsidRPr="0076418A">
        <w:rPr>
          <w:rFonts w:ascii="Times New Roman" w:hAnsi="Times New Roman" w:cs="Times New Roman"/>
          <w:sz w:val="24"/>
          <w:szCs w:val="24"/>
        </w:rPr>
        <w:t xml:space="preserve"> of the class Ascomycetes (Gams and Bisset, 1998; </w:t>
      </w:r>
      <w:proofErr w:type="spellStart"/>
      <w:r w:rsidRPr="0076418A">
        <w:rPr>
          <w:rFonts w:ascii="Times New Roman" w:hAnsi="Times New Roman" w:cs="Times New Roman"/>
          <w:sz w:val="24"/>
          <w:szCs w:val="24"/>
        </w:rPr>
        <w:t>Druzhinina</w:t>
      </w:r>
      <w:proofErr w:type="spellEnd"/>
      <w:r w:rsidRPr="0076418A">
        <w:rPr>
          <w:rFonts w:ascii="Times New Roman" w:hAnsi="Times New Roman" w:cs="Times New Roman"/>
          <w:sz w:val="24"/>
          <w:szCs w:val="24"/>
        </w:rPr>
        <w:t xml:space="preserve"> </w:t>
      </w:r>
      <w:r w:rsidRPr="0076418A">
        <w:rPr>
          <w:rFonts w:ascii="Times New Roman" w:hAnsi="Times New Roman" w:cs="Times New Roman"/>
          <w:i/>
          <w:iCs/>
          <w:sz w:val="24"/>
          <w:szCs w:val="24"/>
        </w:rPr>
        <w:t>et al</w:t>
      </w:r>
      <w:r w:rsidRPr="0076418A">
        <w:rPr>
          <w:rFonts w:ascii="Times New Roman" w:hAnsi="Times New Roman" w:cs="Times New Roman"/>
          <w:sz w:val="24"/>
          <w:szCs w:val="24"/>
        </w:rPr>
        <w:t xml:space="preserve">., 2005). The teleomorph of this genus is </w:t>
      </w:r>
      <w:proofErr w:type="spellStart"/>
      <w:r w:rsidRPr="0076418A">
        <w:rPr>
          <w:rFonts w:ascii="Times New Roman" w:hAnsi="Times New Roman" w:cs="Times New Roman"/>
          <w:sz w:val="24"/>
          <w:szCs w:val="24"/>
        </w:rPr>
        <w:t>Hypocrea</w:t>
      </w:r>
      <w:proofErr w:type="spellEnd"/>
      <w:r w:rsidRPr="0076418A">
        <w:rPr>
          <w:rFonts w:ascii="Times New Roman" w:hAnsi="Times New Roman" w:cs="Times New Roman"/>
          <w:sz w:val="24"/>
          <w:szCs w:val="24"/>
        </w:rPr>
        <w:t xml:space="preserve"> Fr. under Hypocreales, </w:t>
      </w:r>
      <w:proofErr w:type="spellStart"/>
      <w:r w:rsidRPr="0076418A">
        <w:rPr>
          <w:rFonts w:ascii="Times New Roman" w:hAnsi="Times New Roman" w:cs="Times New Roman"/>
          <w:sz w:val="24"/>
          <w:szCs w:val="24"/>
        </w:rPr>
        <w:t>Ascomycotina</w:t>
      </w:r>
      <w:proofErr w:type="spellEnd"/>
      <w:r w:rsidRPr="0076418A">
        <w:rPr>
          <w:rFonts w:ascii="Times New Roman" w:hAnsi="Times New Roman" w:cs="Times New Roman"/>
          <w:sz w:val="24"/>
          <w:szCs w:val="24"/>
        </w:rPr>
        <w:t xml:space="preserve"> (Rifai and Webster, 1966a).</w:t>
      </w:r>
      <w:r w:rsidR="00D01C25">
        <w:rPr>
          <w:rFonts w:ascii="Times New Roman" w:hAnsi="Times New Roman" w:cs="Times New Roman"/>
          <w:sz w:val="24"/>
          <w:szCs w:val="24"/>
        </w:rPr>
        <w:t xml:space="preserve"> </w:t>
      </w:r>
      <w:proofErr w:type="spellStart"/>
      <w:r w:rsidR="00D01C25">
        <w:rPr>
          <w:rFonts w:ascii="Times New Roman" w:hAnsi="Times New Roman" w:cs="Times New Roman"/>
          <w:sz w:val="24"/>
          <w:szCs w:val="24"/>
        </w:rPr>
        <w:t>Payal</w:t>
      </w:r>
      <w:proofErr w:type="spellEnd"/>
      <w:r w:rsidR="00D01C25">
        <w:rPr>
          <w:rFonts w:ascii="Times New Roman" w:hAnsi="Times New Roman" w:cs="Times New Roman"/>
          <w:sz w:val="24"/>
          <w:szCs w:val="24"/>
        </w:rPr>
        <w:t xml:space="preserve"> et al. (2024) differentiated different </w:t>
      </w:r>
      <w:r w:rsidR="00D01C25" w:rsidRPr="00D01C25">
        <w:rPr>
          <w:rFonts w:ascii="Times New Roman" w:hAnsi="Times New Roman" w:cs="Times New Roman"/>
          <w:i/>
          <w:iCs/>
          <w:sz w:val="24"/>
          <w:szCs w:val="24"/>
        </w:rPr>
        <w:t>Trichoderma</w:t>
      </w:r>
      <w:r w:rsidR="00D01C25">
        <w:rPr>
          <w:rFonts w:ascii="Times New Roman" w:hAnsi="Times New Roman" w:cs="Times New Roman"/>
          <w:sz w:val="24"/>
          <w:szCs w:val="24"/>
        </w:rPr>
        <w:t xml:space="preserve"> spp. based on the morphological characters such as colony diameter, morphology, </w:t>
      </w:r>
      <w:proofErr w:type="spellStart"/>
      <w:r w:rsidR="00D01C25">
        <w:rPr>
          <w:rFonts w:ascii="Times New Roman" w:hAnsi="Times New Roman" w:cs="Times New Roman"/>
          <w:sz w:val="24"/>
          <w:szCs w:val="24"/>
        </w:rPr>
        <w:t>colour</w:t>
      </w:r>
      <w:proofErr w:type="spellEnd"/>
      <w:r w:rsidR="00D01C25">
        <w:rPr>
          <w:rFonts w:ascii="Times New Roman" w:hAnsi="Times New Roman" w:cs="Times New Roman"/>
          <w:sz w:val="24"/>
          <w:szCs w:val="24"/>
        </w:rPr>
        <w:t>, sporulation, pigmentation etc.</w:t>
      </w:r>
    </w:p>
    <w:p w14:paraId="5F0E1EEE" w14:textId="77777777" w:rsidR="0076418A" w:rsidRDefault="0076418A" w:rsidP="002C2A80">
      <w:pPr>
        <w:spacing w:before="240" w:after="120"/>
        <w:jc w:val="both"/>
        <w:rPr>
          <w:rFonts w:ascii="Times New Roman" w:hAnsi="Times New Roman" w:cs="Times New Roman"/>
          <w:b/>
          <w:sz w:val="26"/>
          <w:szCs w:val="24"/>
        </w:rPr>
      </w:pPr>
    </w:p>
    <w:p w14:paraId="7D709E8C" w14:textId="13EF5149" w:rsidR="00B84F67" w:rsidRPr="0076418A" w:rsidRDefault="00B84F67" w:rsidP="002C2A80">
      <w:pPr>
        <w:spacing w:before="240" w:after="120"/>
        <w:jc w:val="both"/>
        <w:rPr>
          <w:rFonts w:ascii="Times New Roman" w:hAnsi="Times New Roman" w:cs="Times New Roman"/>
          <w:b/>
          <w:sz w:val="26"/>
          <w:szCs w:val="24"/>
        </w:rPr>
      </w:pPr>
      <w:r w:rsidRPr="0076418A">
        <w:rPr>
          <w:rFonts w:ascii="Times New Roman" w:hAnsi="Times New Roman" w:cs="Times New Roman"/>
          <w:b/>
          <w:sz w:val="26"/>
          <w:szCs w:val="24"/>
        </w:rPr>
        <w:lastRenderedPageBreak/>
        <w:t>Material and Methods</w:t>
      </w:r>
    </w:p>
    <w:p w14:paraId="3D6F413D" w14:textId="6E2E333D" w:rsidR="00604A6E" w:rsidRPr="0076418A" w:rsidRDefault="00604A6E" w:rsidP="002C2A80">
      <w:pPr>
        <w:spacing w:before="240" w:after="120"/>
        <w:jc w:val="both"/>
        <w:rPr>
          <w:rFonts w:ascii="Times New Roman" w:hAnsi="Times New Roman" w:cs="Times New Roman"/>
          <w:bCs/>
          <w:i/>
          <w:iCs/>
          <w:sz w:val="26"/>
          <w:szCs w:val="24"/>
        </w:rPr>
      </w:pPr>
      <w:r w:rsidRPr="0076418A">
        <w:rPr>
          <w:rFonts w:ascii="Times New Roman" w:hAnsi="Times New Roman" w:cs="Times New Roman"/>
          <w:bCs/>
          <w:i/>
          <w:iCs/>
          <w:sz w:val="26"/>
          <w:szCs w:val="24"/>
        </w:rPr>
        <w:t xml:space="preserve">Collection of soil samples, isolation and purification of Trichoderma </w:t>
      </w:r>
    </w:p>
    <w:p w14:paraId="7BB99263" w14:textId="22616301" w:rsidR="00604A6E" w:rsidRPr="0076418A" w:rsidRDefault="00604A6E" w:rsidP="002C2A80">
      <w:pPr>
        <w:spacing w:before="120" w:after="120"/>
        <w:ind w:firstLine="720"/>
        <w:jc w:val="both"/>
        <w:rPr>
          <w:rFonts w:ascii="Times New Roman" w:hAnsi="Times New Roman" w:cs="Times New Roman"/>
          <w:sz w:val="24"/>
          <w:szCs w:val="24"/>
        </w:rPr>
      </w:pPr>
      <w:r w:rsidRPr="0076418A">
        <w:rPr>
          <w:rFonts w:ascii="Times New Roman" w:hAnsi="Times New Roman" w:cs="Times New Roman"/>
          <w:sz w:val="24"/>
          <w:szCs w:val="24"/>
        </w:rPr>
        <w:t xml:space="preserve">Extensive collections of soil samples were carried out in different farming situations from the copper mining areas of Uttarakhand such as Nainital, </w:t>
      </w:r>
      <w:proofErr w:type="spellStart"/>
      <w:r w:rsidRPr="0076418A">
        <w:rPr>
          <w:rFonts w:ascii="Times New Roman" w:hAnsi="Times New Roman" w:cs="Times New Roman"/>
          <w:sz w:val="24"/>
          <w:szCs w:val="24"/>
        </w:rPr>
        <w:t>Bageshwar</w:t>
      </w:r>
      <w:proofErr w:type="spellEnd"/>
      <w:r w:rsidRPr="0076418A">
        <w:rPr>
          <w:rFonts w:ascii="Times New Roman" w:hAnsi="Times New Roman" w:cs="Times New Roman"/>
          <w:sz w:val="24"/>
          <w:szCs w:val="24"/>
        </w:rPr>
        <w:t xml:space="preserve"> and Tehri Ga</w:t>
      </w:r>
      <w:r w:rsidR="009A1A85">
        <w:rPr>
          <w:rFonts w:ascii="Times New Roman" w:hAnsi="Times New Roman" w:cs="Times New Roman"/>
          <w:sz w:val="24"/>
          <w:szCs w:val="24"/>
        </w:rPr>
        <w:t xml:space="preserve">rhwal </w:t>
      </w:r>
      <w:r w:rsidRPr="0076418A">
        <w:rPr>
          <w:rFonts w:ascii="Times New Roman" w:hAnsi="Times New Roman" w:cs="Times New Roman"/>
          <w:sz w:val="24"/>
          <w:szCs w:val="24"/>
        </w:rPr>
        <w:t>districts. Approachable locations of copper mining sites were selected and visited for soil sampling.</w:t>
      </w:r>
      <w:r w:rsidR="001A2258" w:rsidRPr="0076418A">
        <w:rPr>
          <w:rFonts w:ascii="Times New Roman" w:hAnsi="Times New Roman" w:cs="Times New Roman"/>
          <w:sz w:val="24"/>
          <w:szCs w:val="24"/>
        </w:rPr>
        <w:t xml:space="preserve"> </w:t>
      </w:r>
      <w:r w:rsidRPr="0076418A">
        <w:rPr>
          <w:rFonts w:ascii="Times New Roman" w:hAnsi="Times New Roman" w:cs="Times New Roman"/>
          <w:sz w:val="24"/>
          <w:szCs w:val="24"/>
        </w:rPr>
        <w:t xml:space="preserve">Generally healthy plants were selected from </w:t>
      </w:r>
      <w:r w:rsidR="009A1A85">
        <w:rPr>
          <w:rFonts w:ascii="Times New Roman" w:hAnsi="Times New Roman" w:cs="Times New Roman"/>
          <w:sz w:val="24"/>
          <w:szCs w:val="24"/>
        </w:rPr>
        <w:t xml:space="preserve">the </w:t>
      </w:r>
      <w:r w:rsidRPr="0076418A">
        <w:rPr>
          <w:rFonts w:ascii="Times New Roman" w:hAnsi="Times New Roman" w:cs="Times New Roman"/>
          <w:sz w:val="24"/>
          <w:szCs w:val="24"/>
        </w:rPr>
        <w:t xml:space="preserve">standing crop of a location and </w:t>
      </w:r>
      <w:proofErr w:type="spellStart"/>
      <w:r w:rsidRPr="0076418A">
        <w:rPr>
          <w:rFonts w:ascii="Times New Roman" w:hAnsi="Times New Roman" w:cs="Times New Roman"/>
          <w:sz w:val="24"/>
          <w:szCs w:val="24"/>
        </w:rPr>
        <w:t>rhizospheric</w:t>
      </w:r>
      <w:proofErr w:type="spellEnd"/>
      <w:r w:rsidRPr="0076418A">
        <w:rPr>
          <w:rFonts w:ascii="Times New Roman" w:hAnsi="Times New Roman" w:cs="Times New Roman"/>
          <w:sz w:val="24"/>
          <w:szCs w:val="24"/>
        </w:rPr>
        <w:t xml:space="preserve"> soil was collected. Plant was gently and carefully uprooted and soil tightly adhering to root was collected. Five such samples were collected randomly from the crop fields, mixed and 1/4</w:t>
      </w:r>
      <w:r w:rsidRPr="0076418A">
        <w:rPr>
          <w:rFonts w:ascii="Times New Roman" w:hAnsi="Times New Roman" w:cs="Times New Roman"/>
          <w:sz w:val="24"/>
          <w:szCs w:val="24"/>
          <w:vertAlign w:val="superscript"/>
        </w:rPr>
        <w:t xml:space="preserve">th </w:t>
      </w:r>
      <w:r w:rsidRPr="0076418A">
        <w:rPr>
          <w:rFonts w:ascii="Times New Roman" w:hAnsi="Times New Roman" w:cs="Times New Roman"/>
          <w:sz w:val="24"/>
          <w:szCs w:val="24"/>
        </w:rPr>
        <w:t xml:space="preserve">part of the sample was used as composite </w:t>
      </w:r>
      <w:proofErr w:type="spellStart"/>
      <w:r w:rsidRPr="0076418A">
        <w:rPr>
          <w:rFonts w:ascii="Times New Roman" w:hAnsi="Times New Roman" w:cs="Times New Roman"/>
          <w:sz w:val="24"/>
          <w:szCs w:val="24"/>
        </w:rPr>
        <w:t>rhizospheric</w:t>
      </w:r>
      <w:proofErr w:type="spellEnd"/>
      <w:r w:rsidRPr="0076418A">
        <w:rPr>
          <w:rFonts w:ascii="Times New Roman" w:hAnsi="Times New Roman" w:cs="Times New Roman"/>
          <w:sz w:val="24"/>
          <w:szCs w:val="24"/>
        </w:rPr>
        <w:t xml:space="preserve"> soil sample of the region. </w:t>
      </w:r>
      <w:r w:rsidRPr="0076418A">
        <w:rPr>
          <w:rFonts w:ascii="Times New Roman" w:hAnsi="Times New Roman" w:cs="Times New Roman"/>
          <w:bCs/>
          <w:sz w:val="24"/>
          <w:szCs w:val="24"/>
        </w:rPr>
        <w:t>Soil samples were air dried for four hours. Isolation was done by employing serial dilution technique. Ten gram</w:t>
      </w:r>
      <w:r w:rsidR="009A1A85">
        <w:rPr>
          <w:rFonts w:ascii="Times New Roman" w:hAnsi="Times New Roman" w:cs="Times New Roman"/>
          <w:bCs/>
          <w:sz w:val="24"/>
          <w:szCs w:val="24"/>
        </w:rPr>
        <w:t>s</w:t>
      </w:r>
      <w:r w:rsidRPr="0076418A">
        <w:rPr>
          <w:rFonts w:ascii="Times New Roman" w:hAnsi="Times New Roman" w:cs="Times New Roman"/>
          <w:bCs/>
          <w:sz w:val="24"/>
          <w:szCs w:val="24"/>
        </w:rPr>
        <w:t xml:space="preserve"> soil was suspended in 100 ml of sterile distilled water (1:10) and stirred well. The soil particles were allowed to settle down, 10 ml of clear supernatant was then transferred to another flask containing 90 ml sterile distilled water (1:100). Finally, suspension of 1:1000 dilutions was prepared by following same procedure.</w:t>
      </w:r>
    </w:p>
    <w:p w14:paraId="645320BF" w14:textId="179B22BC" w:rsidR="00604A6E" w:rsidRPr="0076418A" w:rsidRDefault="00604A6E" w:rsidP="002C2A80">
      <w:pPr>
        <w:spacing w:before="120" w:after="120"/>
        <w:ind w:firstLine="720"/>
        <w:jc w:val="both"/>
        <w:rPr>
          <w:rFonts w:ascii="Times New Roman" w:hAnsi="Times New Roman" w:cs="Times New Roman"/>
          <w:bCs/>
          <w:sz w:val="24"/>
          <w:szCs w:val="24"/>
        </w:rPr>
      </w:pPr>
      <w:r w:rsidRPr="0076418A">
        <w:rPr>
          <w:rFonts w:ascii="Times New Roman" w:hAnsi="Times New Roman" w:cs="Times New Roman"/>
          <w:bCs/>
          <w:i/>
          <w:sz w:val="24"/>
          <w:szCs w:val="24"/>
        </w:rPr>
        <w:t>Trichoderma</w:t>
      </w:r>
      <w:r w:rsidRPr="0076418A">
        <w:rPr>
          <w:rFonts w:ascii="Times New Roman" w:hAnsi="Times New Roman" w:cs="Times New Roman"/>
          <w:bCs/>
          <w:sz w:val="24"/>
          <w:szCs w:val="24"/>
        </w:rPr>
        <w:t xml:space="preserve"> selective medium (TSM) (</w:t>
      </w:r>
      <w:proofErr w:type="spellStart"/>
      <w:r w:rsidRPr="0076418A">
        <w:rPr>
          <w:rFonts w:ascii="Times New Roman" w:hAnsi="Times New Roman" w:cs="Times New Roman"/>
          <w:bCs/>
          <w:sz w:val="24"/>
          <w:szCs w:val="24"/>
        </w:rPr>
        <w:t>Elad</w:t>
      </w:r>
      <w:proofErr w:type="spellEnd"/>
      <w:r w:rsidRPr="0076418A">
        <w:rPr>
          <w:rFonts w:ascii="Times New Roman" w:hAnsi="Times New Roman" w:cs="Times New Roman"/>
          <w:bCs/>
          <w:sz w:val="24"/>
          <w:szCs w:val="24"/>
        </w:rPr>
        <w:t xml:space="preserve"> </w:t>
      </w:r>
      <w:r w:rsidRPr="0076418A">
        <w:rPr>
          <w:rFonts w:ascii="Times New Roman" w:hAnsi="Times New Roman" w:cs="Times New Roman"/>
          <w:bCs/>
          <w:i/>
          <w:sz w:val="24"/>
          <w:szCs w:val="24"/>
        </w:rPr>
        <w:t>et al.,</w:t>
      </w:r>
      <w:r w:rsidRPr="0076418A">
        <w:rPr>
          <w:rFonts w:ascii="Times New Roman" w:hAnsi="Times New Roman" w:cs="Times New Roman"/>
          <w:bCs/>
          <w:sz w:val="24"/>
          <w:szCs w:val="24"/>
        </w:rPr>
        <w:t xml:space="preserve"> 1981; Mukherjee, 1991) was used for isolation of </w:t>
      </w:r>
      <w:r w:rsidRPr="0076418A">
        <w:rPr>
          <w:rFonts w:ascii="Times New Roman" w:hAnsi="Times New Roman" w:cs="Times New Roman"/>
          <w:bCs/>
          <w:i/>
          <w:sz w:val="24"/>
          <w:szCs w:val="24"/>
        </w:rPr>
        <w:t>Trichoderma</w:t>
      </w:r>
      <w:r w:rsidRPr="0076418A">
        <w:rPr>
          <w:rFonts w:ascii="Times New Roman" w:hAnsi="Times New Roman" w:cs="Times New Roman"/>
          <w:bCs/>
          <w:sz w:val="24"/>
          <w:szCs w:val="24"/>
        </w:rPr>
        <w:t xml:space="preserve">. </w:t>
      </w:r>
      <w:r w:rsidR="004D3E12" w:rsidRPr="0076418A">
        <w:rPr>
          <w:rFonts w:ascii="Times New Roman" w:hAnsi="Times New Roman" w:cs="Times New Roman"/>
          <w:bCs/>
          <w:sz w:val="24"/>
          <w:szCs w:val="24"/>
        </w:rPr>
        <w:t xml:space="preserve"> </w:t>
      </w:r>
      <w:r w:rsidRPr="0076418A">
        <w:rPr>
          <w:rFonts w:ascii="Times New Roman" w:hAnsi="Times New Roman" w:cs="Times New Roman"/>
          <w:bCs/>
          <w:sz w:val="24"/>
          <w:szCs w:val="24"/>
        </w:rPr>
        <w:t xml:space="preserve">One ml soil suspension was taken with the help of 5 ml pipette and poured on the </w:t>
      </w:r>
      <w:r w:rsidR="00905F87" w:rsidRPr="0076418A">
        <w:rPr>
          <w:rFonts w:ascii="Times New Roman" w:hAnsi="Times New Roman" w:cs="Times New Roman"/>
          <w:bCs/>
          <w:sz w:val="24"/>
          <w:szCs w:val="24"/>
        </w:rPr>
        <w:t>Petri</w:t>
      </w:r>
      <w:r w:rsidR="009A1A85">
        <w:rPr>
          <w:rFonts w:ascii="Times New Roman" w:hAnsi="Times New Roman" w:cs="Times New Roman"/>
          <w:bCs/>
          <w:sz w:val="24"/>
          <w:szCs w:val="24"/>
        </w:rPr>
        <w:t xml:space="preserve"> dish </w:t>
      </w:r>
      <w:r w:rsidRPr="0076418A">
        <w:rPr>
          <w:rFonts w:ascii="Times New Roman" w:hAnsi="Times New Roman" w:cs="Times New Roman"/>
          <w:bCs/>
          <w:sz w:val="24"/>
          <w:szCs w:val="24"/>
        </w:rPr>
        <w:t>seeded with TSM. The entire process was done in an inoculation chamber under aseptic conditions. The plates were incubated at 28±1</w:t>
      </w:r>
      <w:r w:rsidRPr="0076418A">
        <w:rPr>
          <w:rFonts w:ascii="Times New Roman" w:hAnsi="Times New Roman" w:cs="Times New Roman"/>
          <w:bCs/>
          <w:sz w:val="24"/>
          <w:szCs w:val="24"/>
          <w:vertAlign w:val="superscript"/>
        </w:rPr>
        <w:t xml:space="preserve">0 </w:t>
      </w:r>
      <w:r w:rsidRPr="0076418A">
        <w:rPr>
          <w:rFonts w:ascii="Times New Roman" w:hAnsi="Times New Roman" w:cs="Times New Roman"/>
          <w:bCs/>
          <w:sz w:val="24"/>
          <w:szCs w:val="24"/>
        </w:rPr>
        <w:t xml:space="preserve">C for 5 days. </w:t>
      </w:r>
      <w:r w:rsidRPr="0076418A">
        <w:rPr>
          <w:rFonts w:ascii="Times New Roman" w:hAnsi="Times New Roman" w:cs="Times New Roman"/>
          <w:i/>
          <w:iCs/>
          <w:sz w:val="24"/>
          <w:szCs w:val="24"/>
        </w:rPr>
        <w:t>Trichoderma</w:t>
      </w:r>
      <w:r w:rsidRPr="0076418A">
        <w:rPr>
          <w:rFonts w:ascii="Times New Roman" w:hAnsi="Times New Roman" w:cs="Times New Roman"/>
          <w:sz w:val="24"/>
          <w:szCs w:val="24"/>
        </w:rPr>
        <w:t xml:space="preserve"> isolates were purified by single spore culture. The spores of the isolates were inoculated onto a </w:t>
      </w:r>
      <w:r w:rsidR="009A1A85">
        <w:rPr>
          <w:rFonts w:ascii="Times New Roman" w:hAnsi="Times New Roman" w:cs="Times New Roman"/>
          <w:sz w:val="24"/>
          <w:szCs w:val="24"/>
        </w:rPr>
        <w:t>Petri dish</w:t>
      </w:r>
      <w:r w:rsidR="00905F87" w:rsidRPr="0076418A">
        <w:rPr>
          <w:rFonts w:ascii="Times New Roman" w:hAnsi="Times New Roman" w:cs="Times New Roman"/>
          <w:sz w:val="24"/>
          <w:szCs w:val="24"/>
        </w:rPr>
        <w:t xml:space="preserve"> </w:t>
      </w:r>
      <w:r w:rsidRPr="0076418A">
        <w:rPr>
          <w:rFonts w:ascii="Times New Roman" w:hAnsi="Times New Roman" w:cs="Times New Roman"/>
          <w:sz w:val="24"/>
          <w:szCs w:val="24"/>
        </w:rPr>
        <w:t xml:space="preserve">seeded with PDA medium. Sub-culturing was done from the growing front of the single new colony. Small </w:t>
      </w:r>
      <w:r w:rsidR="001A2258" w:rsidRPr="0076418A">
        <w:rPr>
          <w:rFonts w:ascii="Times New Roman" w:hAnsi="Times New Roman" w:cs="Times New Roman"/>
          <w:sz w:val="24"/>
          <w:szCs w:val="24"/>
        </w:rPr>
        <w:t>number</w:t>
      </w:r>
      <w:r w:rsidRPr="0076418A">
        <w:rPr>
          <w:rFonts w:ascii="Times New Roman" w:hAnsi="Times New Roman" w:cs="Times New Roman"/>
          <w:sz w:val="24"/>
          <w:szCs w:val="24"/>
        </w:rPr>
        <w:t xml:space="preserve"> of spores were taken on the tip of a sterilized inoculating needle and streaked on potato dextrose agar poured </w:t>
      </w:r>
      <w:r w:rsidR="00D32CF4" w:rsidRPr="0076418A">
        <w:rPr>
          <w:rFonts w:ascii="Times New Roman" w:hAnsi="Times New Roman" w:cs="Times New Roman"/>
          <w:sz w:val="24"/>
          <w:szCs w:val="24"/>
        </w:rPr>
        <w:t>Petri dishes</w:t>
      </w:r>
      <w:r w:rsidRPr="0076418A">
        <w:rPr>
          <w:rFonts w:ascii="Times New Roman" w:hAnsi="Times New Roman" w:cs="Times New Roman"/>
          <w:sz w:val="24"/>
          <w:szCs w:val="24"/>
        </w:rPr>
        <w:t xml:space="preserve">. This process was repeated by taking inoculum from the edges of colonies growing in the freshly streaked </w:t>
      </w:r>
      <w:r w:rsidR="009A1A85">
        <w:rPr>
          <w:rFonts w:ascii="Times New Roman" w:hAnsi="Times New Roman" w:cs="Times New Roman"/>
          <w:sz w:val="24"/>
          <w:szCs w:val="24"/>
        </w:rPr>
        <w:t>Petri dish</w:t>
      </w:r>
      <w:r w:rsidRPr="0076418A">
        <w:rPr>
          <w:rFonts w:ascii="Times New Roman" w:hAnsi="Times New Roman" w:cs="Times New Roman"/>
          <w:sz w:val="24"/>
          <w:szCs w:val="24"/>
        </w:rPr>
        <w:t>, and again streaking it in PDA plates. Colony arising from single spore was picked up and inoculated on a fresh plate. This culture was finally maintained and used for further studies.</w:t>
      </w:r>
      <w:r w:rsidRPr="0076418A">
        <w:rPr>
          <w:rFonts w:ascii="Times New Roman" w:hAnsi="Times New Roman" w:cs="Times New Roman"/>
          <w:b/>
          <w:bCs/>
          <w:sz w:val="24"/>
          <w:szCs w:val="24"/>
        </w:rPr>
        <w:t xml:space="preserve"> </w:t>
      </w:r>
    </w:p>
    <w:p w14:paraId="39D8F8C2" w14:textId="7C3B4D9C" w:rsidR="00604A6E" w:rsidRPr="0076418A" w:rsidRDefault="00604A6E" w:rsidP="002C2A80">
      <w:pPr>
        <w:spacing w:before="120" w:after="120"/>
        <w:ind w:firstLine="720"/>
        <w:jc w:val="both"/>
        <w:rPr>
          <w:rFonts w:ascii="Times New Roman" w:hAnsi="Times New Roman" w:cs="Times New Roman"/>
          <w:sz w:val="24"/>
          <w:szCs w:val="24"/>
        </w:rPr>
      </w:pPr>
      <w:r w:rsidRPr="0076418A">
        <w:rPr>
          <w:rFonts w:ascii="Times New Roman" w:hAnsi="Times New Roman" w:cs="Times New Roman"/>
          <w:sz w:val="24"/>
          <w:szCs w:val="24"/>
        </w:rPr>
        <w:t xml:space="preserve">Out of 116 soil samples collected from different copper mining sites of Uttarakhand, 49 </w:t>
      </w:r>
      <w:r w:rsidRPr="0076418A">
        <w:rPr>
          <w:rFonts w:ascii="Times New Roman" w:hAnsi="Times New Roman" w:cs="Times New Roman"/>
          <w:bCs/>
          <w:iCs/>
          <w:sz w:val="24"/>
          <w:szCs w:val="24"/>
        </w:rPr>
        <w:t xml:space="preserve">isolates of </w:t>
      </w:r>
      <w:r w:rsidRPr="0076418A">
        <w:rPr>
          <w:rFonts w:ascii="Times New Roman" w:hAnsi="Times New Roman" w:cs="Times New Roman"/>
          <w:bCs/>
          <w:i/>
          <w:iCs/>
          <w:sz w:val="24"/>
          <w:szCs w:val="24"/>
        </w:rPr>
        <w:t>Trichoderma</w:t>
      </w:r>
      <w:r w:rsidRPr="0076418A">
        <w:rPr>
          <w:rFonts w:ascii="Times New Roman" w:hAnsi="Times New Roman" w:cs="Times New Roman"/>
          <w:bCs/>
          <w:iCs/>
          <w:sz w:val="24"/>
          <w:szCs w:val="24"/>
        </w:rPr>
        <w:t xml:space="preserve"> were obtained. Isolates were coded on the bas</w:t>
      </w:r>
      <w:r w:rsidR="00BF4732">
        <w:rPr>
          <w:rFonts w:ascii="Times New Roman" w:hAnsi="Times New Roman" w:cs="Times New Roman"/>
          <w:bCs/>
          <w:iCs/>
          <w:sz w:val="24"/>
          <w:szCs w:val="24"/>
        </w:rPr>
        <w:t>i</w:t>
      </w:r>
      <w:r w:rsidRPr="0076418A">
        <w:rPr>
          <w:rFonts w:ascii="Times New Roman" w:hAnsi="Times New Roman" w:cs="Times New Roman"/>
          <w:bCs/>
          <w:iCs/>
          <w:sz w:val="24"/>
          <w:szCs w:val="24"/>
        </w:rPr>
        <w:t xml:space="preserve">s of location and serial number of the soil sample as </w:t>
      </w:r>
      <w:r w:rsidRPr="0076418A">
        <w:rPr>
          <w:rFonts w:ascii="Times New Roman" w:hAnsi="Times New Roman" w:cs="Times New Roman"/>
          <w:bCs/>
          <w:i/>
          <w:iCs/>
          <w:sz w:val="24"/>
          <w:szCs w:val="24"/>
        </w:rPr>
        <w:t>Trichoderma</w:t>
      </w:r>
      <w:r w:rsidRPr="0076418A">
        <w:rPr>
          <w:rFonts w:ascii="Times New Roman" w:hAnsi="Times New Roman" w:cs="Times New Roman"/>
          <w:bCs/>
          <w:iCs/>
          <w:sz w:val="24"/>
          <w:szCs w:val="24"/>
        </w:rPr>
        <w:t xml:space="preserve"> from copper mining site (TCMS 1 to 116). </w:t>
      </w:r>
    </w:p>
    <w:p w14:paraId="2999768B" w14:textId="33D2FAD8" w:rsidR="00604A6E" w:rsidRPr="0076418A" w:rsidRDefault="00604A6E" w:rsidP="002C2A80">
      <w:pPr>
        <w:spacing w:before="240" w:after="120"/>
        <w:ind w:left="567" w:hanging="567"/>
        <w:jc w:val="both"/>
        <w:rPr>
          <w:rFonts w:ascii="Times New Roman" w:hAnsi="Times New Roman" w:cs="Times New Roman"/>
          <w:bCs/>
          <w:i/>
          <w:iCs/>
          <w:sz w:val="24"/>
          <w:szCs w:val="24"/>
        </w:rPr>
      </w:pPr>
      <w:r w:rsidRPr="0076418A">
        <w:rPr>
          <w:rFonts w:ascii="Times New Roman" w:hAnsi="Times New Roman" w:cs="Times New Roman"/>
          <w:bCs/>
          <w:i/>
          <w:iCs/>
          <w:sz w:val="26"/>
          <w:szCs w:val="24"/>
        </w:rPr>
        <w:t>Morphological</w:t>
      </w:r>
      <w:r w:rsidR="007112CE" w:rsidRPr="0076418A">
        <w:rPr>
          <w:rFonts w:ascii="Times New Roman" w:hAnsi="Times New Roman" w:cs="Times New Roman"/>
          <w:bCs/>
          <w:i/>
          <w:iCs/>
          <w:sz w:val="26"/>
          <w:szCs w:val="24"/>
        </w:rPr>
        <w:t xml:space="preserve"> </w:t>
      </w:r>
      <w:r w:rsidRPr="0076418A">
        <w:rPr>
          <w:rFonts w:ascii="Times New Roman" w:hAnsi="Times New Roman" w:cs="Times New Roman"/>
          <w:bCs/>
          <w:i/>
          <w:iCs/>
          <w:sz w:val="26"/>
          <w:szCs w:val="24"/>
        </w:rPr>
        <w:t xml:space="preserve">characterization of Trichoderma isolates (TCMS series) </w:t>
      </w:r>
    </w:p>
    <w:p w14:paraId="763BE3A3" w14:textId="0A1D6411" w:rsidR="00604A6E" w:rsidRPr="0076418A" w:rsidRDefault="00604A6E" w:rsidP="002C2A80">
      <w:pPr>
        <w:spacing w:before="120" w:after="120"/>
        <w:ind w:firstLine="720"/>
        <w:jc w:val="both"/>
        <w:rPr>
          <w:rFonts w:ascii="Times New Roman" w:hAnsi="Times New Roman" w:cs="Times New Roman"/>
          <w:bCs/>
          <w:spacing w:val="2"/>
          <w:sz w:val="24"/>
          <w:szCs w:val="24"/>
        </w:rPr>
      </w:pPr>
      <w:r w:rsidRPr="0076418A">
        <w:rPr>
          <w:rFonts w:ascii="Times New Roman" w:hAnsi="Times New Roman" w:cs="Times New Roman"/>
          <w:spacing w:val="2"/>
          <w:sz w:val="24"/>
          <w:szCs w:val="24"/>
        </w:rPr>
        <w:t xml:space="preserve">For morphological studies of </w:t>
      </w:r>
      <w:r w:rsidRPr="0076418A">
        <w:rPr>
          <w:rFonts w:ascii="Times New Roman" w:hAnsi="Times New Roman" w:cs="Times New Roman"/>
          <w:i/>
          <w:iCs/>
          <w:spacing w:val="2"/>
          <w:sz w:val="24"/>
          <w:szCs w:val="24"/>
        </w:rPr>
        <w:t>Trichoderma</w:t>
      </w:r>
      <w:r w:rsidRPr="0076418A">
        <w:rPr>
          <w:rFonts w:ascii="Times New Roman" w:hAnsi="Times New Roman" w:cs="Times New Roman"/>
          <w:spacing w:val="2"/>
          <w:sz w:val="24"/>
          <w:szCs w:val="24"/>
        </w:rPr>
        <w:t xml:space="preserve">, Cornmeal dextrose agar (Cornmeal agar + 2% (w/v) dextrose) (CMD) medium was used. This media promotes morphological characters of the fungus more or less approximate to those found in nature. A block of the fungal mycelium was inoculated onto 90 mm </w:t>
      </w:r>
      <w:proofErr w:type="spellStart"/>
      <w:r w:rsidRPr="0076418A">
        <w:rPr>
          <w:rFonts w:ascii="Times New Roman" w:hAnsi="Times New Roman" w:cs="Times New Roman"/>
          <w:spacing w:val="2"/>
          <w:sz w:val="24"/>
          <w:szCs w:val="24"/>
        </w:rPr>
        <w:t>petridishes</w:t>
      </w:r>
      <w:proofErr w:type="spellEnd"/>
      <w:r w:rsidRPr="0076418A">
        <w:rPr>
          <w:rFonts w:ascii="Times New Roman" w:hAnsi="Times New Roman" w:cs="Times New Roman"/>
          <w:spacing w:val="2"/>
          <w:sz w:val="24"/>
          <w:szCs w:val="24"/>
        </w:rPr>
        <w:t xml:space="preserve"> seeded with CMD. The cultures were incubated at 20±1</w:t>
      </w:r>
      <w:r w:rsidRPr="0076418A">
        <w:rPr>
          <w:rFonts w:ascii="Times New Roman" w:hAnsi="Times New Roman" w:cs="Times New Roman"/>
          <w:spacing w:val="2"/>
          <w:sz w:val="24"/>
          <w:szCs w:val="24"/>
          <w:vertAlign w:val="superscript"/>
        </w:rPr>
        <w:t>0</w:t>
      </w:r>
      <w:r w:rsidRPr="0076418A">
        <w:rPr>
          <w:rFonts w:ascii="Times New Roman" w:hAnsi="Times New Roman" w:cs="Times New Roman"/>
          <w:spacing w:val="2"/>
          <w:sz w:val="24"/>
          <w:szCs w:val="24"/>
        </w:rPr>
        <w:t>C. Microscopic preparations for morphological studies were made from pustules with white conidia, after a week of incubation at 20</w:t>
      </w:r>
      <w:r w:rsidRPr="0076418A">
        <w:rPr>
          <w:rFonts w:ascii="Times New Roman" w:hAnsi="Times New Roman" w:cs="Times New Roman"/>
          <w:spacing w:val="2"/>
          <w:sz w:val="24"/>
          <w:szCs w:val="24"/>
          <w:vertAlign w:val="superscript"/>
        </w:rPr>
        <w:t>0</w:t>
      </w:r>
      <w:r w:rsidRPr="0076418A">
        <w:rPr>
          <w:rFonts w:ascii="Times New Roman" w:hAnsi="Times New Roman" w:cs="Times New Roman"/>
          <w:spacing w:val="2"/>
          <w:sz w:val="24"/>
          <w:szCs w:val="24"/>
        </w:rPr>
        <w:t xml:space="preserve">C. For preparing slides a drop of 3 per cent KOH was first placed on a slide where a very small amount of sample was placed. The KOH wets the conidia </w:t>
      </w:r>
      <w:r w:rsidRPr="0076418A">
        <w:rPr>
          <w:rFonts w:ascii="Times New Roman" w:hAnsi="Times New Roman" w:cs="Times New Roman"/>
          <w:spacing w:val="2"/>
          <w:sz w:val="24"/>
          <w:szCs w:val="24"/>
        </w:rPr>
        <w:lastRenderedPageBreak/>
        <w:t xml:space="preserve">and allows the conidiophores to spread. Once the mount was prepared, KOH was replaced with lactophenol cotton blue. Before placing the cover slip, the hyphae and conidiophores were separated using needles. After placing the cover slip, the slide was observed under the microscope. Observations were recorded for the following morphological characters: </w:t>
      </w:r>
      <w:r w:rsidRPr="0076418A">
        <w:rPr>
          <w:rFonts w:ascii="Times New Roman" w:hAnsi="Times New Roman" w:cs="Times New Roman"/>
          <w:bCs/>
          <w:spacing w:val="2"/>
          <w:sz w:val="24"/>
          <w:szCs w:val="24"/>
        </w:rPr>
        <w:t xml:space="preserve">colony </w:t>
      </w:r>
      <w:proofErr w:type="spellStart"/>
      <w:r w:rsidRPr="0076418A">
        <w:rPr>
          <w:rFonts w:ascii="Times New Roman" w:hAnsi="Times New Roman" w:cs="Times New Roman"/>
          <w:bCs/>
          <w:spacing w:val="2"/>
          <w:sz w:val="24"/>
          <w:szCs w:val="24"/>
        </w:rPr>
        <w:t>colour</w:t>
      </w:r>
      <w:proofErr w:type="spellEnd"/>
      <w:r w:rsidRPr="0076418A">
        <w:rPr>
          <w:rFonts w:ascii="Times New Roman" w:hAnsi="Times New Roman" w:cs="Times New Roman"/>
          <w:bCs/>
          <w:spacing w:val="2"/>
          <w:sz w:val="24"/>
          <w:szCs w:val="24"/>
        </w:rPr>
        <w:t xml:space="preserve">, presence or absence of concentric rings, colony morphology/growth pattern, pigmentation on lower side of plate and size of conidia. </w:t>
      </w:r>
      <w:r w:rsidRPr="0076418A">
        <w:rPr>
          <w:rFonts w:ascii="Times New Roman" w:hAnsi="Times New Roman" w:cs="Times New Roman"/>
          <w:bCs/>
          <w:sz w:val="24"/>
          <w:szCs w:val="24"/>
        </w:rPr>
        <w:t xml:space="preserve">Based on visible colony </w:t>
      </w:r>
      <w:proofErr w:type="spellStart"/>
      <w:r w:rsidRPr="0076418A">
        <w:rPr>
          <w:rFonts w:ascii="Times New Roman" w:hAnsi="Times New Roman" w:cs="Times New Roman"/>
          <w:bCs/>
          <w:sz w:val="24"/>
          <w:szCs w:val="24"/>
        </w:rPr>
        <w:t>colour</w:t>
      </w:r>
      <w:proofErr w:type="spellEnd"/>
      <w:r w:rsidRPr="0076418A">
        <w:rPr>
          <w:rFonts w:ascii="Times New Roman" w:hAnsi="Times New Roman" w:cs="Times New Roman"/>
          <w:bCs/>
          <w:sz w:val="24"/>
          <w:szCs w:val="24"/>
        </w:rPr>
        <w:t xml:space="preserve"> </w:t>
      </w:r>
      <w:r w:rsidRPr="0076418A">
        <w:rPr>
          <w:rFonts w:ascii="Times New Roman" w:hAnsi="Times New Roman" w:cs="Times New Roman"/>
          <w:bCs/>
          <w:i/>
          <w:sz w:val="24"/>
          <w:szCs w:val="24"/>
        </w:rPr>
        <w:t>Trichoderma</w:t>
      </w:r>
      <w:r w:rsidRPr="0076418A">
        <w:rPr>
          <w:rFonts w:ascii="Times New Roman" w:hAnsi="Times New Roman" w:cs="Times New Roman"/>
          <w:bCs/>
          <w:sz w:val="24"/>
          <w:szCs w:val="24"/>
        </w:rPr>
        <w:t xml:space="preserve"> isolates were placed into four groups </w:t>
      </w:r>
      <w:r w:rsidRPr="0076418A">
        <w:rPr>
          <w:rFonts w:ascii="Times New Roman" w:hAnsi="Times New Roman" w:cs="Times New Roman"/>
          <w:bCs/>
          <w:i/>
          <w:sz w:val="24"/>
          <w:szCs w:val="24"/>
        </w:rPr>
        <w:t>viz.,</w:t>
      </w:r>
      <w:r w:rsidRPr="0076418A">
        <w:rPr>
          <w:rFonts w:ascii="Times New Roman" w:hAnsi="Times New Roman" w:cs="Times New Roman"/>
          <w:bCs/>
          <w:sz w:val="24"/>
          <w:szCs w:val="24"/>
        </w:rPr>
        <w:t xml:space="preserve"> (1) whitish to light green, (2) light green, (3) light to dark green and (4) dark green.</w:t>
      </w:r>
    </w:p>
    <w:p w14:paraId="086F8362" w14:textId="3796299B" w:rsidR="00604A6E" w:rsidRPr="0076418A" w:rsidRDefault="00AD5361" w:rsidP="002C2A80">
      <w:pPr>
        <w:spacing w:before="120" w:after="120"/>
        <w:jc w:val="both"/>
        <w:rPr>
          <w:rFonts w:ascii="Times New Roman" w:hAnsi="Times New Roman" w:cs="Times New Roman"/>
          <w:b/>
          <w:bCs/>
          <w:sz w:val="24"/>
          <w:szCs w:val="24"/>
        </w:rPr>
      </w:pPr>
      <w:r w:rsidRPr="0076418A">
        <w:rPr>
          <w:rFonts w:ascii="Times New Roman" w:hAnsi="Times New Roman" w:cs="Times New Roman"/>
          <w:sz w:val="24"/>
          <w:szCs w:val="24"/>
        </w:rPr>
        <w:tab/>
      </w:r>
      <w:r w:rsidR="00F81E4B" w:rsidRPr="0076418A">
        <w:rPr>
          <w:rFonts w:ascii="Times New Roman" w:hAnsi="Times New Roman" w:cs="Times New Roman"/>
          <w:sz w:val="24"/>
          <w:szCs w:val="24"/>
        </w:rPr>
        <w:t xml:space="preserve">Based on presence </w:t>
      </w:r>
      <w:r w:rsidR="00604A6E" w:rsidRPr="0076418A">
        <w:rPr>
          <w:rFonts w:ascii="Times New Roman" w:hAnsi="Times New Roman" w:cs="Times New Roman"/>
          <w:sz w:val="24"/>
          <w:szCs w:val="24"/>
        </w:rPr>
        <w:t>or absence of concentric rings</w:t>
      </w:r>
      <w:r w:rsidR="00F81E4B" w:rsidRPr="0076418A">
        <w:rPr>
          <w:rFonts w:ascii="Times New Roman" w:hAnsi="Times New Roman" w:cs="Times New Roman"/>
          <w:b/>
          <w:bCs/>
          <w:sz w:val="24"/>
          <w:szCs w:val="24"/>
        </w:rPr>
        <w:t xml:space="preserve"> </w:t>
      </w:r>
      <w:r w:rsidR="00604A6E" w:rsidRPr="0076418A">
        <w:rPr>
          <w:rFonts w:ascii="Times New Roman" w:hAnsi="Times New Roman" w:cs="Times New Roman"/>
          <w:bCs/>
          <w:i/>
          <w:sz w:val="24"/>
          <w:szCs w:val="24"/>
        </w:rPr>
        <w:t>Trichoderma</w:t>
      </w:r>
      <w:r w:rsidR="00604A6E" w:rsidRPr="0076418A">
        <w:rPr>
          <w:rFonts w:ascii="Times New Roman" w:hAnsi="Times New Roman" w:cs="Times New Roman"/>
          <w:bCs/>
          <w:sz w:val="24"/>
          <w:szCs w:val="24"/>
        </w:rPr>
        <w:t xml:space="preserve"> isolates were placed into two groups (1) Present, (2) Absent.</w:t>
      </w:r>
      <w:r w:rsidR="00EF731B" w:rsidRPr="0076418A">
        <w:rPr>
          <w:rFonts w:ascii="Times New Roman" w:hAnsi="Times New Roman" w:cs="Times New Roman"/>
          <w:b/>
          <w:bCs/>
          <w:sz w:val="24"/>
          <w:szCs w:val="24"/>
        </w:rPr>
        <w:t xml:space="preserve"> </w:t>
      </w:r>
      <w:r w:rsidR="00604A6E" w:rsidRPr="0076418A">
        <w:rPr>
          <w:rFonts w:ascii="Times New Roman" w:hAnsi="Times New Roman" w:cs="Times New Roman"/>
          <w:bCs/>
          <w:i/>
          <w:sz w:val="24"/>
          <w:szCs w:val="24"/>
        </w:rPr>
        <w:t>Trichoderma</w:t>
      </w:r>
      <w:r w:rsidR="00604A6E" w:rsidRPr="0076418A">
        <w:rPr>
          <w:rFonts w:ascii="Times New Roman" w:hAnsi="Times New Roman" w:cs="Times New Roman"/>
          <w:bCs/>
          <w:sz w:val="24"/>
          <w:szCs w:val="24"/>
        </w:rPr>
        <w:t xml:space="preserve"> isolates were classified into five groups</w:t>
      </w:r>
      <w:r w:rsidR="00EF731B" w:rsidRPr="0076418A">
        <w:rPr>
          <w:rFonts w:ascii="Times New Roman" w:hAnsi="Times New Roman" w:cs="Times New Roman"/>
          <w:bCs/>
          <w:sz w:val="24"/>
          <w:szCs w:val="24"/>
        </w:rPr>
        <w:t xml:space="preserve"> based on surface topography</w:t>
      </w:r>
      <w:r w:rsidR="00604A6E" w:rsidRPr="0076418A">
        <w:rPr>
          <w:rFonts w:ascii="Times New Roman" w:hAnsi="Times New Roman" w:cs="Times New Roman"/>
          <w:bCs/>
          <w:sz w:val="24"/>
          <w:szCs w:val="24"/>
        </w:rPr>
        <w:t xml:space="preserve"> such as, (</w:t>
      </w:r>
      <w:proofErr w:type="spellStart"/>
      <w:r w:rsidR="00604A6E" w:rsidRPr="0076418A">
        <w:rPr>
          <w:rFonts w:ascii="Times New Roman" w:hAnsi="Times New Roman" w:cs="Times New Roman"/>
          <w:bCs/>
          <w:sz w:val="24"/>
          <w:szCs w:val="24"/>
        </w:rPr>
        <w:t>i</w:t>
      </w:r>
      <w:proofErr w:type="spellEnd"/>
      <w:r w:rsidR="00604A6E" w:rsidRPr="0076418A">
        <w:rPr>
          <w:rFonts w:ascii="Times New Roman" w:hAnsi="Times New Roman" w:cs="Times New Roman"/>
          <w:bCs/>
          <w:sz w:val="24"/>
          <w:szCs w:val="24"/>
        </w:rPr>
        <w:t xml:space="preserve">) Smooth and flat, (ii) Smooth, fluffy and raised, (iii) Rough, spongy and raised, (iv) Flat and dense sporulation at </w:t>
      </w:r>
      <w:r w:rsidR="00BF4732">
        <w:rPr>
          <w:rFonts w:ascii="Times New Roman" w:hAnsi="Times New Roman" w:cs="Times New Roman"/>
          <w:bCs/>
          <w:sz w:val="24"/>
          <w:szCs w:val="24"/>
        </w:rPr>
        <w:t xml:space="preserve">the </w:t>
      </w:r>
      <w:r w:rsidR="00604A6E" w:rsidRPr="0076418A">
        <w:rPr>
          <w:rFonts w:ascii="Times New Roman" w:hAnsi="Times New Roman" w:cs="Times New Roman"/>
          <w:bCs/>
          <w:sz w:val="24"/>
          <w:szCs w:val="24"/>
        </w:rPr>
        <w:t xml:space="preserve">border and (v) Spongy, fluffy and dense sporulation at </w:t>
      </w:r>
      <w:r w:rsidR="00BF4732">
        <w:rPr>
          <w:rFonts w:ascii="Times New Roman" w:hAnsi="Times New Roman" w:cs="Times New Roman"/>
          <w:bCs/>
          <w:sz w:val="24"/>
          <w:szCs w:val="24"/>
        </w:rPr>
        <w:t xml:space="preserve">the </w:t>
      </w:r>
      <w:r w:rsidR="00EF731B" w:rsidRPr="0076418A">
        <w:rPr>
          <w:rFonts w:ascii="Times New Roman" w:hAnsi="Times New Roman" w:cs="Times New Roman"/>
          <w:bCs/>
          <w:sz w:val="24"/>
          <w:szCs w:val="24"/>
        </w:rPr>
        <w:t>center</w:t>
      </w:r>
      <w:r w:rsidR="00604A6E" w:rsidRPr="0076418A">
        <w:rPr>
          <w:rFonts w:ascii="Times New Roman" w:hAnsi="Times New Roman" w:cs="Times New Roman"/>
          <w:bCs/>
          <w:sz w:val="24"/>
          <w:szCs w:val="24"/>
        </w:rPr>
        <w:t>.</w:t>
      </w:r>
      <w:r w:rsidR="00EF731B" w:rsidRPr="0076418A">
        <w:rPr>
          <w:rFonts w:ascii="Times New Roman" w:hAnsi="Times New Roman" w:cs="Times New Roman"/>
          <w:b/>
          <w:bCs/>
          <w:sz w:val="24"/>
          <w:szCs w:val="24"/>
        </w:rPr>
        <w:t xml:space="preserve"> </w:t>
      </w:r>
      <w:r w:rsidR="00604A6E" w:rsidRPr="0076418A">
        <w:rPr>
          <w:rFonts w:ascii="Times New Roman" w:hAnsi="Times New Roman" w:cs="Times New Roman"/>
          <w:bCs/>
          <w:sz w:val="24"/>
          <w:szCs w:val="24"/>
        </w:rPr>
        <w:t xml:space="preserve">Based on pigmentation on </w:t>
      </w:r>
      <w:r w:rsidR="00BF4732">
        <w:rPr>
          <w:rFonts w:ascii="Times New Roman" w:hAnsi="Times New Roman" w:cs="Times New Roman"/>
          <w:bCs/>
          <w:sz w:val="24"/>
          <w:szCs w:val="24"/>
        </w:rPr>
        <w:t xml:space="preserve">the </w:t>
      </w:r>
      <w:r w:rsidR="00604A6E" w:rsidRPr="0076418A">
        <w:rPr>
          <w:rFonts w:ascii="Times New Roman" w:hAnsi="Times New Roman" w:cs="Times New Roman"/>
          <w:bCs/>
          <w:sz w:val="24"/>
          <w:szCs w:val="24"/>
        </w:rPr>
        <w:t>lower side of plate,</w:t>
      </w:r>
      <w:r w:rsidR="00604A6E" w:rsidRPr="0076418A">
        <w:rPr>
          <w:rFonts w:ascii="Times New Roman" w:hAnsi="Times New Roman" w:cs="Times New Roman"/>
          <w:bCs/>
          <w:i/>
          <w:sz w:val="24"/>
          <w:szCs w:val="24"/>
        </w:rPr>
        <w:t xml:space="preserve"> Trichoderma</w:t>
      </w:r>
      <w:r w:rsidR="00604A6E" w:rsidRPr="0076418A">
        <w:rPr>
          <w:rFonts w:ascii="Times New Roman" w:hAnsi="Times New Roman" w:cs="Times New Roman"/>
          <w:bCs/>
          <w:sz w:val="24"/>
          <w:szCs w:val="24"/>
        </w:rPr>
        <w:t xml:space="preserve"> isolates were grouped into five group</w:t>
      </w:r>
      <w:r w:rsidR="00BF4732">
        <w:rPr>
          <w:rFonts w:ascii="Times New Roman" w:hAnsi="Times New Roman" w:cs="Times New Roman"/>
          <w:bCs/>
          <w:sz w:val="24"/>
          <w:szCs w:val="24"/>
        </w:rPr>
        <w:t xml:space="preserve">s </w:t>
      </w:r>
      <w:r w:rsidR="00604A6E" w:rsidRPr="0076418A">
        <w:rPr>
          <w:rFonts w:ascii="Times New Roman" w:hAnsi="Times New Roman" w:cs="Times New Roman"/>
          <w:bCs/>
          <w:i/>
          <w:sz w:val="24"/>
          <w:szCs w:val="24"/>
        </w:rPr>
        <w:t>viz</w:t>
      </w:r>
      <w:r w:rsidR="00604A6E" w:rsidRPr="0076418A">
        <w:rPr>
          <w:rFonts w:ascii="Times New Roman" w:hAnsi="Times New Roman" w:cs="Times New Roman"/>
          <w:bCs/>
          <w:sz w:val="24"/>
          <w:szCs w:val="24"/>
        </w:rPr>
        <w:t>., (</w:t>
      </w:r>
      <w:proofErr w:type="spellStart"/>
      <w:r w:rsidR="00604A6E" w:rsidRPr="0076418A">
        <w:rPr>
          <w:rFonts w:ascii="Times New Roman" w:hAnsi="Times New Roman" w:cs="Times New Roman"/>
          <w:bCs/>
          <w:sz w:val="24"/>
          <w:szCs w:val="24"/>
        </w:rPr>
        <w:t>i</w:t>
      </w:r>
      <w:proofErr w:type="spellEnd"/>
      <w:r w:rsidR="00604A6E" w:rsidRPr="0076418A">
        <w:rPr>
          <w:rFonts w:ascii="Times New Roman" w:hAnsi="Times New Roman" w:cs="Times New Roman"/>
          <w:bCs/>
          <w:sz w:val="24"/>
          <w:szCs w:val="24"/>
        </w:rPr>
        <w:t xml:space="preserve">) Whitish creamy, (ii) Yellowish green, (iii) Light brown, (iv) Dark brown and (v) Pinkish </w:t>
      </w:r>
      <w:proofErr w:type="spellStart"/>
      <w:r w:rsidR="00604A6E" w:rsidRPr="0076418A">
        <w:rPr>
          <w:rFonts w:ascii="Times New Roman" w:hAnsi="Times New Roman" w:cs="Times New Roman"/>
          <w:bCs/>
          <w:sz w:val="24"/>
          <w:szCs w:val="24"/>
        </w:rPr>
        <w:t>colour</w:t>
      </w:r>
      <w:proofErr w:type="spellEnd"/>
      <w:r w:rsidR="00604A6E" w:rsidRPr="0076418A">
        <w:rPr>
          <w:rFonts w:ascii="Times New Roman" w:hAnsi="Times New Roman" w:cs="Times New Roman"/>
          <w:bCs/>
          <w:sz w:val="24"/>
          <w:szCs w:val="24"/>
        </w:rPr>
        <w:t>.</w:t>
      </w:r>
    </w:p>
    <w:p w14:paraId="32BABCCE" w14:textId="2CFFB71F" w:rsidR="00604A6E" w:rsidRPr="0076418A" w:rsidRDefault="00604A6E" w:rsidP="002C2A80">
      <w:pPr>
        <w:spacing w:before="120" w:after="120"/>
        <w:ind w:firstLine="720"/>
        <w:jc w:val="both"/>
        <w:rPr>
          <w:rFonts w:ascii="Times New Roman" w:eastAsia="Times New Roman" w:hAnsi="Times New Roman" w:cs="Times New Roman"/>
          <w:bCs/>
          <w:spacing w:val="-2"/>
          <w:sz w:val="24"/>
          <w:szCs w:val="24"/>
        </w:rPr>
      </w:pPr>
      <w:r w:rsidRPr="0076418A">
        <w:rPr>
          <w:rFonts w:ascii="Times New Roman" w:hAnsi="Times New Roman" w:cs="Times New Roman"/>
          <w:bCs/>
          <w:spacing w:val="-2"/>
          <w:sz w:val="24"/>
          <w:szCs w:val="24"/>
        </w:rPr>
        <w:t>The semi</w:t>
      </w:r>
      <w:r w:rsidR="00BF4732">
        <w:rPr>
          <w:rFonts w:ascii="Times New Roman" w:hAnsi="Times New Roman" w:cs="Times New Roman"/>
          <w:bCs/>
          <w:spacing w:val="-2"/>
          <w:sz w:val="24"/>
          <w:szCs w:val="24"/>
        </w:rPr>
        <w:t>-</w:t>
      </w:r>
      <w:r w:rsidRPr="0076418A">
        <w:rPr>
          <w:rFonts w:ascii="Times New Roman" w:hAnsi="Times New Roman" w:cs="Times New Roman"/>
          <w:bCs/>
          <w:spacing w:val="-2"/>
          <w:sz w:val="24"/>
          <w:szCs w:val="24"/>
        </w:rPr>
        <w:t xml:space="preserve">permanent slides of 49 </w:t>
      </w:r>
      <w:r w:rsidRPr="0076418A">
        <w:rPr>
          <w:rFonts w:ascii="Times New Roman" w:hAnsi="Times New Roman" w:cs="Times New Roman"/>
          <w:bCs/>
          <w:i/>
          <w:spacing w:val="-2"/>
          <w:sz w:val="24"/>
          <w:szCs w:val="24"/>
        </w:rPr>
        <w:t>Trichoderma</w:t>
      </w:r>
      <w:r w:rsidRPr="0076418A">
        <w:rPr>
          <w:rFonts w:ascii="Times New Roman" w:hAnsi="Times New Roman" w:cs="Times New Roman"/>
          <w:bCs/>
          <w:spacing w:val="-2"/>
          <w:sz w:val="24"/>
          <w:szCs w:val="24"/>
        </w:rPr>
        <w:t xml:space="preserve"> isolates (TCMS series) were prepared using five days old fresh cultures grown on PDA medium. A minute quantity of spores were transferred to the slide containing a drop of lactophenol</w:t>
      </w:r>
      <w:r w:rsidR="00BF4732">
        <w:rPr>
          <w:rFonts w:ascii="Times New Roman" w:hAnsi="Times New Roman" w:cs="Times New Roman"/>
          <w:bCs/>
          <w:spacing w:val="-2"/>
          <w:sz w:val="24"/>
          <w:szCs w:val="24"/>
        </w:rPr>
        <w:t xml:space="preserve"> </w:t>
      </w:r>
      <w:r w:rsidRPr="0076418A">
        <w:rPr>
          <w:rFonts w:ascii="Times New Roman" w:hAnsi="Times New Roman" w:cs="Times New Roman"/>
          <w:bCs/>
          <w:spacing w:val="-2"/>
          <w:sz w:val="24"/>
          <w:szCs w:val="24"/>
        </w:rPr>
        <w:t>cotton blue suspension. The spores were then spread over the slide. The glass cover slip was placed on top of it and extra suspension was removed. Canada bals</w:t>
      </w:r>
      <w:r w:rsidR="00BF4732">
        <w:rPr>
          <w:rFonts w:ascii="Times New Roman" w:hAnsi="Times New Roman" w:cs="Times New Roman"/>
          <w:bCs/>
          <w:spacing w:val="-2"/>
          <w:sz w:val="24"/>
          <w:szCs w:val="24"/>
        </w:rPr>
        <w:t>a</w:t>
      </w:r>
      <w:r w:rsidRPr="0076418A">
        <w:rPr>
          <w:rFonts w:ascii="Times New Roman" w:hAnsi="Times New Roman" w:cs="Times New Roman"/>
          <w:bCs/>
          <w:spacing w:val="-2"/>
          <w:sz w:val="24"/>
          <w:szCs w:val="24"/>
        </w:rPr>
        <w:t>m was applied along the edges of cover slip to avoid the entry of air bubbles inside. The slides were air</w:t>
      </w:r>
      <w:r w:rsidR="00BF4732">
        <w:rPr>
          <w:rFonts w:ascii="Times New Roman" w:hAnsi="Times New Roman" w:cs="Times New Roman"/>
          <w:bCs/>
          <w:spacing w:val="-2"/>
          <w:sz w:val="24"/>
          <w:szCs w:val="24"/>
        </w:rPr>
        <w:t>-</w:t>
      </w:r>
      <w:r w:rsidRPr="0076418A">
        <w:rPr>
          <w:rFonts w:ascii="Times New Roman" w:hAnsi="Times New Roman" w:cs="Times New Roman"/>
          <w:bCs/>
          <w:spacing w:val="-2"/>
          <w:sz w:val="24"/>
          <w:szCs w:val="24"/>
        </w:rPr>
        <w:t xml:space="preserve">dried and observed spores under “Olympus live image </w:t>
      </w:r>
      <w:proofErr w:type="spellStart"/>
      <w:r w:rsidRPr="0076418A">
        <w:rPr>
          <w:rFonts w:ascii="Times New Roman" w:hAnsi="Times New Roman" w:cs="Times New Roman"/>
          <w:bCs/>
          <w:spacing w:val="-2"/>
          <w:sz w:val="24"/>
          <w:szCs w:val="24"/>
        </w:rPr>
        <w:t>analyser</w:t>
      </w:r>
      <w:proofErr w:type="spellEnd"/>
      <w:r w:rsidRPr="0076418A">
        <w:rPr>
          <w:rFonts w:ascii="Times New Roman" w:hAnsi="Times New Roman" w:cs="Times New Roman"/>
          <w:bCs/>
          <w:spacing w:val="-2"/>
          <w:sz w:val="24"/>
          <w:szCs w:val="24"/>
        </w:rPr>
        <w:t>” (DIC microscope) at 60X. The spore size (diameter, length and breadth) was measured using the software “Image Pro-Express 6.3”. The size of the spores was expressed in microns (</w:t>
      </w:r>
      <w:r w:rsidRPr="0076418A">
        <w:rPr>
          <w:rFonts w:ascii="Times New Roman" w:eastAsia="Times New Roman" w:hAnsi="Times New Roman" w:cs="Times New Roman"/>
          <w:bCs/>
          <w:spacing w:val="-2"/>
          <w:sz w:val="24"/>
          <w:szCs w:val="24"/>
        </w:rPr>
        <w:t>µ).</w:t>
      </w:r>
    </w:p>
    <w:p w14:paraId="0618356F" w14:textId="77777777" w:rsidR="00604A6E" w:rsidRPr="0076418A" w:rsidRDefault="00622297" w:rsidP="00027567">
      <w:pPr>
        <w:rPr>
          <w:rFonts w:ascii="Times New Roman" w:hAnsi="Times New Roman" w:cs="Times New Roman"/>
          <w:b/>
          <w:sz w:val="24"/>
          <w:szCs w:val="24"/>
        </w:rPr>
      </w:pPr>
      <w:r w:rsidRPr="0076418A">
        <w:rPr>
          <w:rFonts w:ascii="Times New Roman" w:hAnsi="Times New Roman" w:cs="Times New Roman"/>
          <w:b/>
          <w:sz w:val="24"/>
          <w:szCs w:val="24"/>
        </w:rPr>
        <w:t>Results and Discussion</w:t>
      </w:r>
    </w:p>
    <w:p w14:paraId="040F7714" w14:textId="09485BDA" w:rsidR="00622297" w:rsidRPr="0076418A" w:rsidRDefault="00622297" w:rsidP="00622297">
      <w:pPr>
        <w:spacing w:before="240" w:after="120" w:line="372" w:lineRule="auto"/>
        <w:jc w:val="both"/>
        <w:rPr>
          <w:rFonts w:ascii="Times New Roman" w:eastAsia="Times New Roman" w:hAnsi="Times New Roman" w:cs="Times New Roman"/>
          <w:b/>
          <w:i/>
          <w:iCs/>
          <w:sz w:val="24"/>
          <w:szCs w:val="24"/>
        </w:rPr>
      </w:pPr>
      <w:r w:rsidRPr="0076418A">
        <w:rPr>
          <w:rFonts w:ascii="Times New Roman" w:eastAsia="Times New Roman" w:hAnsi="Times New Roman" w:cs="Times New Roman"/>
          <w:b/>
          <w:i/>
          <w:iCs/>
          <w:sz w:val="24"/>
          <w:szCs w:val="24"/>
        </w:rPr>
        <w:t>Collection of soil samples and isolation of Trichoderma spp.</w:t>
      </w:r>
    </w:p>
    <w:p w14:paraId="6057E666" w14:textId="2924BEDA" w:rsidR="00622297" w:rsidRPr="0076418A" w:rsidRDefault="00622297" w:rsidP="002C2A80">
      <w:pPr>
        <w:spacing w:before="120" w:after="120"/>
        <w:ind w:firstLine="720"/>
        <w:jc w:val="both"/>
        <w:rPr>
          <w:rFonts w:ascii="Times New Roman" w:eastAsia="Times New Roman" w:hAnsi="Times New Roman" w:cs="Times New Roman"/>
          <w:spacing w:val="4"/>
          <w:sz w:val="24"/>
          <w:szCs w:val="24"/>
        </w:rPr>
      </w:pPr>
      <w:r w:rsidRPr="0076418A">
        <w:rPr>
          <w:rFonts w:ascii="Times New Roman" w:eastAsia="Times New Roman" w:hAnsi="Times New Roman" w:cs="Times New Roman"/>
          <w:spacing w:val="4"/>
          <w:sz w:val="24"/>
          <w:szCs w:val="24"/>
        </w:rPr>
        <w:t xml:space="preserve">One hundred and sixteen rhizosphere soil samples were collected from the copper mining sites of Uttarakhand out of which 49 </w:t>
      </w:r>
      <w:r w:rsidRPr="0076418A">
        <w:rPr>
          <w:rFonts w:ascii="Times New Roman" w:eastAsia="Times New Roman" w:hAnsi="Times New Roman" w:cs="Times New Roman"/>
          <w:i/>
          <w:spacing w:val="4"/>
          <w:sz w:val="24"/>
          <w:szCs w:val="24"/>
        </w:rPr>
        <w:t>Trichoderma</w:t>
      </w:r>
      <w:r w:rsidRPr="0076418A">
        <w:rPr>
          <w:rFonts w:ascii="Times New Roman" w:eastAsia="Times New Roman" w:hAnsi="Times New Roman" w:cs="Times New Roman"/>
          <w:spacing w:val="4"/>
          <w:sz w:val="24"/>
          <w:szCs w:val="24"/>
        </w:rPr>
        <w:t xml:space="preserve"> strains were isolated and designated as </w:t>
      </w:r>
      <w:r w:rsidRPr="0076418A">
        <w:rPr>
          <w:rFonts w:ascii="Times New Roman" w:eastAsia="Times New Roman" w:hAnsi="Times New Roman" w:cs="Times New Roman"/>
          <w:i/>
          <w:spacing w:val="4"/>
          <w:sz w:val="24"/>
          <w:szCs w:val="24"/>
        </w:rPr>
        <w:t>Trichoderma</w:t>
      </w:r>
      <w:r w:rsidRPr="0076418A">
        <w:rPr>
          <w:rFonts w:ascii="Times New Roman" w:eastAsia="Times New Roman" w:hAnsi="Times New Roman" w:cs="Times New Roman"/>
          <w:spacing w:val="4"/>
          <w:sz w:val="24"/>
          <w:szCs w:val="24"/>
        </w:rPr>
        <w:t xml:space="preserve"> from copper mining sites (TCMS-1 to TCMS-116). Out of these, 35 isolates were from Nainital district (33 from Chirag and two from </w:t>
      </w:r>
      <w:proofErr w:type="spellStart"/>
      <w:r w:rsidRPr="0076418A">
        <w:rPr>
          <w:rFonts w:ascii="Times New Roman" w:eastAsia="Times New Roman" w:hAnsi="Times New Roman" w:cs="Times New Roman"/>
          <w:spacing w:val="4"/>
          <w:sz w:val="24"/>
          <w:szCs w:val="24"/>
        </w:rPr>
        <w:t>Dhokone</w:t>
      </w:r>
      <w:proofErr w:type="spellEnd"/>
      <w:r w:rsidRPr="0076418A">
        <w:rPr>
          <w:rFonts w:ascii="Times New Roman" w:eastAsia="Times New Roman" w:hAnsi="Times New Roman" w:cs="Times New Roman"/>
          <w:spacing w:val="4"/>
          <w:sz w:val="24"/>
          <w:szCs w:val="24"/>
        </w:rPr>
        <w:t xml:space="preserve">), 11 isolates from </w:t>
      </w:r>
      <w:proofErr w:type="spellStart"/>
      <w:r w:rsidRPr="0076418A">
        <w:rPr>
          <w:rFonts w:ascii="Times New Roman" w:eastAsia="Times New Roman" w:hAnsi="Times New Roman" w:cs="Times New Roman"/>
          <w:spacing w:val="4"/>
          <w:sz w:val="24"/>
          <w:szCs w:val="24"/>
        </w:rPr>
        <w:t>Bageshwar</w:t>
      </w:r>
      <w:proofErr w:type="spellEnd"/>
      <w:r w:rsidRPr="0076418A">
        <w:rPr>
          <w:rFonts w:ascii="Times New Roman" w:eastAsia="Times New Roman" w:hAnsi="Times New Roman" w:cs="Times New Roman"/>
          <w:spacing w:val="4"/>
          <w:sz w:val="24"/>
          <w:szCs w:val="24"/>
        </w:rPr>
        <w:t xml:space="preserve"> (10 from </w:t>
      </w:r>
      <w:proofErr w:type="spellStart"/>
      <w:r w:rsidRPr="0076418A">
        <w:rPr>
          <w:rFonts w:ascii="Times New Roman" w:eastAsia="Times New Roman" w:hAnsi="Times New Roman" w:cs="Times New Roman"/>
          <w:spacing w:val="4"/>
          <w:sz w:val="24"/>
          <w:szCs w:val="24"/>
        </w:rPr>
        <w:t>Gaulagoon</w:t>
      </w:r>
      <w:proofErr w:type="spellEnd"/>
      <w:r w:rsidRPr="0076418A">
        <w:rPr>
          <w:rFonts w:ascii="Times New Roman" w:eastAsia="Times New Roman" w:hAnsi="Times New Roman" w:cs="Times New Roman"/>
          <w:spacing w:val="4"/>
          <w:sz w:val="24"/>
          <w:szCs w:val="24"/>
        </w:rPr>
        <w:t xml:space="preserve"> and one from </w:t>
      </w:r>
      <w:proofErr w:type="spellStart"/>
      <w:r w:rsidRPr="0076418A">
        <w:rPr>
          <w:rFonts w:ascii="Times New Roman" w:eastAsia="Times New Roman" w:hAnsi="Times New Roman" w:cs="Times New Roman"/>
          <w:spacing w:val="4"/>
          <w:sz w:val="24"/>
          <w:szCs w:val="24"/>
        </w:rPr>
        <w:t>Jhoshigaon</w:t>
      </w:r>
      <w:proofErr w:type="spellEnd"/>
      <w:r w:rsidRPr="0076418A">
        <w:rPr>
          <w:rFonts w:ascii="Times New Roman" w:eastAsia="Times New Roman" w:hAnsi="Times New Roman" w:cs="Times New Roman"/>
          <w:spacing w:val="4"/>
          <w:sz w:val="24"/>
          <w:szCs w:val="24"/>
        </w:rPr>
        <w:t xml:space="preserve">) and 3 isolates from </w:t>
      </w:r>
      <w:r w:rsidRPr="0076418A">
        <w:rPr>
          <w:rFonts w:ascii="Times New Roman" w:eastAsia="Times New Roman" w:hAnsi="Times New Roman" w:cs="Times New Roman"/>
          <w:spacing w:val="4"/>
          <w:kern w:val="24"/>
          <w:sz w:val="24"/>
          <w:szCs w:val="24"/>
        </w:rPr>
        <w:t xml:space="preserve">Tehri Garhwal </w:t>
      </w:r>
      <w:r w:rsidRPr="0076418A">
        <w:rPr>
          <w:rFonts w:ascii="Times New Roman" w:eastAsia="Times New Roman" w:hAnsi="Times New Roman" w:cs="Times New Roman"/>
          <w:spacing w:val="4"/>
          <w:sz w:val="24"/>
          <w:szCs w:val="24"/>
        </w:rPr>
        <w:t>(Agar) (</w:t>
      </w:r>
      <w:r w:rsidRPr="0076418A">
        <w:rPr>
          <w:rFonts w:ascii="Times New Roman" w:eastAsia="Times New Roman" w:hAnsi="Times New Roman" w:cs="Times New Roman"/>
          <w:b/>
          <w:spacing w:val="4"/>
          <w:sz w:val="24"/>
          <w:szCs w:val="24"/>
        </w:rPr>
        <w:t xml:space="preserve">Table </w:t>
      </w:r>
      <w:r w:rsidR="00FE42CF" w:rsidRPr="0076418A">
        <w:rPr>
          <w:rFonts w:ascii="Times New Roman" w:eastAsia="Times New Roman" w:hAnsi="Times New Roman" w:cs="Times New Roman"/>
          <w:b/>
          <w:spacing w:val="4"/>
          <w:sz w:val="24"/>
          <w:szCs w:val="24"/>
        </w:rPr>
        <w:t>1</w:t>
      </w:r>
      <w:r w:rsidRPr="0076418A">
        <w:rPr>
          <w:rFonts w:ascii="Times New Roman" w:eastAsia="Times New Roman" w:hAnsi="Times New Roman" w:cs="Times New Roman"/>
          <w:b/>
          <w:spacing w:val="4"/>
          <w:sz w:val="24"/>
          <w:szCs w:val="24"/>
        </w:rPr>
        <w:t>).</w:t>
      </w:r>
      <w:r w:rsidRPr="0076418A">
        <w:rPr>
          <w:rFonts w:ascii="Times New Roman" w:eastAsia="Times New Roman" w:hAnsi="Times New Roman" w:cs="Times New Roman"/>
          <w:spacing w:val="4"/>
          <w:sz w:val="24"/>
          <w:szCs w:val="24"/>
        </w:rPr>
        <w:t xml:space="preserve"> Six </w:t>
      </w:r>
      <w:r w:rsidRPr="0076418A">
        <w:rPr>
          <w:rFonts w:ascii="Times New Roman" w:eastAsia="Times New Roman" w:hAnsi="Times New Roman" w:cs="Times New Roman"/>
          <w:i/>
          <w:spacing w:val="4"/>
          <w:sz w:val="24"/>
          <w:szCs w:val="24"/>
        </w:rPr>
        <w:t>Trichoderma</w:t>
      </w:r>
      <w:r w:rsidRPr="0076418A">
        <w:rPr>
          <w:rFonts w:ascii="Times New Roman" w:eastAsia="Times New Roman" w:hAnsi="Times New Roman" w:cs="Times New Roman"/>
          <w:spacing w:val="4"/>
          <w:sz w:val="24"/>
          <w:szCs w:val="24"/>
        </w:rPr>
        <w:t xml:space="preserve"> isolates (biotic and abiotic stress tolerant) were obtained from the repository maintained in Biocontrol laboratory, Department of Plant Pathology, GBPUA&amp;T, </w:t>
      </w:r>
      <w:proofErr w:type="spellStart"/>
      <w:r w:rsidRPr="0076418A">
        <w:rPr>
          <w:rFonts w:ascii="Times New Roman" w:eastAsia="Times New Roman" w:hAnsi="Times New Roman" w:cs="Times New Roman"/>
          <w:spacing w:val="4"/>
          <w:sz w:val="24"/>
          <w:szCs w:val="24"/>
        </w:rPr>
        <w:t>Pantnagar</w:t>
      </w:r>
      <w:proofErr w:type="spellEnd"/>
      <w:r w:rsidRPr="0076418A">
        <w:rPr>
          <w:rFonts w:ascii="Times New Roman" w:eastAsia="Times New Roman" w:hAnsi="Times New Roman" w:cs="Times New Roman"/>
          <w:spacing w:val="4"/>
          <w:sz w:val="24"/>
          <w:szCs w:val="24"/>
        </w:rPr>
        <w:t xml:space="preserve"> and one </w:t>
      </w:r>
      <w:r w:rsidRPr="0076418A">
        <w:rPr>
          <w:rFonts w:ascii="Times New Roman" w:eastAsia="Times New Roman" w:hAnsi="Times New Roman" w:cs="Times New Roman"/>
          <w:i/>
          <w:spacing w:val="4"/>
          <w:sz w:val="24"/>
          <w:szCs w:val="24"/>
        </w:rPr>
        <w:t>Trichoderma</w:t>
      </w:r>
      <w:r w:rsidRPr="0076418A">
        <w:rPr>
          <w:rFonts w:ascii="Times New Roman" w:eastAsia="Times New Roman" w:hAnsi="Times New Roman" w:cs="Times New Roman"/>
          <w:spacing w:val="4"/>
          <w:sz w:val="24"/>
          <w:szCs w:val="24"/>
        </w:rPr>
        <w:t xml:space="preserve"> isolate was obtained from Sri Biotech laboratory India Ltd, Hyderabad. All these isolates were used throughout the experiment.</w:t>
      </w:r>
    </w:p>
    <w:p w14:paraId="272EB05F" w14:textId="49833EF2" w:rsidR="00622297" w:rsidRPr="0076418A" w:rsidRDefault="00622297" w:rsidP="00622297">
      <w:pPr>
        <w:spacing w:line="240" w:lineRule="auto"/>
        <w:ind w:left="963" w:hanging="963"/>
        <w:jc w:val="both"/>
        <w:rPr>
          <w:rFonts w:ascii="Times New Roman" w:hAnsi="Times New Roman" w:cs="Times New Roman"/>
          <w:sz w:val="24"/>
          <w:szCs w:val="24"/>
        </w:rPr>
      </w:pPr>
      <w:r w:rsidRPr="0076418A">
        <w:rPr>
          <w:rFonts w:ascii="Times New Roman" w:hAnsi="Times New Roman" w:cs="Times New Roman"/>
          <w:b/>
          <w:bCs/>
          <w:sz w:val="24"/>
          <w:szCs w:val="24"/>
        </w:rPr>
        <w:t>Table</w:t>
      </w:r>
      <w:r w:rsidR="00FE42CF" w:rsidRPr="0076418A">
        <w:rPr>
          <w:rFonts w:ascii="Times New Roman" w:hAnsi="Times New Roman" w:cs="Times New Roman"/>
          <w:b/>
          <w:bCs/>
          <w:sz w:val="24"/>
          <w:szCs w:val="24"/>
        </w:rPr>
        <w:t xml:space="preserve"> 1</w:t>
      </w:r>
      <w:r w:rsidRPr="0076418A">
        <w:rPr>
          <w:rFonts w:ascii="Times New Roman" w:hAnsi="Times New Roman" w:cs="Times New Roman"/>
          <w:b/>
          <w:bCs/>
          <w:sz w:val="24"/>
          <w:szCs w:val="24"/>
        </w:rPr>
        <w:t>:</w:t>
      </w:r>
      <w:r w:rsidRPr="0076418A">
        <w:rPr>
          <w:rFonts w:ascii="Times New Roman" w:hAnsi="Times New Roman" w:cs="Times New Roman"/>
          <w:b/>
          <w:bCs/>
          <w:sz w:val="24"/>
          <w:szCs w:val="24"/>
        </w:rPr>
        <w:tab/>
      </w:r>
      <w:r w:rsidRPr="0076418A">
        <w:rPr>
          <w:rFonts w:ascii="Times New Roman" w:hAnsi="Times New Roman" w:cs="Times New Roman"/>
          <w:b/>
          <w:bCs/>
          <w:i/>
          <w:sz w:val="24"/>
          <w:szCs w:val="24"/>
        </w:rPr>
        <w:t>Trichoderma</w:t>
      </w:r>
      <w:r w:rsidRPr="0076418A">
        <w:rPr>
          <w:rFonts w:ascii="Times New Roman" w:hAnsi="Times New Roman" w:cs="Times New Roman"/>
          <w:b/>
          <w:bCs/>
          <w:sz w:val="24"/>
          <w:szCs w:val="24"/>
        </w:rPr>
        <w:t xml:space="preserve"> isolates obtained from copper mining areas of Uttarakhand hills</w:t>
      </w:r>
      <w:r w:rsidRPr="0076418A">
        <w:rPr>
          <w:rFonts w:ascii="Times New Roman" w:hAnsi="Times New Roman" w:cs="Times New Roman"/>
          <w:sz w:val="24"/>
          <w:szCs w:val="24"/>
        </w:rPr>
        <w:t>.</w:t>
      </w:r>
    </w:p>
    <w:tbl>
      <w:tblPr>
        <w:tblW w:w="5000" w:type="pct"/>
        <w:tblCellMar>
          <w:left w:w="0" w:type="dxa"/>
          <w:right w:w="0" w:type="dxa"/>
        </w:tblCellMar>
        <w:tblLook w:val="04A0" w:firstRow="1" w:lastRow="0" w:firstColumn="1" w:lastColumn="0" w:noHBand="0" w:noVBand="1"/>
      </w:tblPr>
      <w:tblGrid>
        <w:gridCol w:w="1727"/>
        <w:gridCol w:w="1883"/>
        <w:gridCol w:w="4677"/>
      </w:tblGrid>
      <w:tr w:rsidR="0076418A" w:rsidRPr="0076418A" w14:paraId="3F58F913" w14:textId="77777777" w:rsidTr="00454AE2">
        <w:tc>
          <w:tcPr>
            <w:tcW w:w="104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530F3C5" w14:textId="77777777" w:rsidR="00622297" w:rsidRPr="0076418A" w:rsidRDefault="00622297" w:rsidP="00454AE2">
            <w:pPr>
              <w:spacing w:before="120" w:after="120" w:line="240" w:lineRule="auto"/>
              <w:rPr>
                <w:rFonts w:ascii="Arial" w:eastAsia="Times New Roman" w:hAnsi="Arial" w:cs="Arial"/>
                <w:sz w:val="24"/>
                <w:szCs w:val="24"/>
              </w:rPr>
            </w:pPr>
            <w:r w:rsidRPr="0076418A">
              <w:rPr>
                <w:rFonts w:ascii="Times New Roman" w:eastAsia="Times New Roman" w:hAnsi="Times New Roman" w:cs="Times New Roman"/>
                <w:b/>
                <w:bCs/>
                <w:kern w:val="24"/>
                <w:sz w:val="24"/>
                <w:szCs w:val="24"/>
              </w:rPr>
              <w:lastRenderedPageBreak/>
              <w:t>District</w:t>
            </w:r>
            <w:r w:rsidRPr="0076418A">
              <w:rPr>
                <w:rFonts w:ascii="Calibri" w:eastAsia="Times New Roman" w:hAnsi="Calibri" w:cs="Times New Roman"/>
                <w:kern w:val="24"/>
                <w:sz w:val="24"/>
                <w:szCs w:val="24"/>
              </w:rPr>
              <w:t xml:space="preserve"> </w:t>
            </w:r>
          </w:p>
        </w:tc>
        <w:tc>
          <w:tcPr>
            <w:tcW w:w="113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2049C72" w14:textId="77777777" w:rsidR="00622297" w:rsidRPr="0076418A" w:rsidRDefault="00622297" w:rsidP="00454AE2">
            <w:pPr>
              <w:spacing w:before="120" w:after="120" w:line="240" w:lineRule="auto"/>
              <w:rPr>
                <w:rFonts w:ascii="Arial" w:eastAsia="Times New Roman" w:hAnsi="Arial" w:cs="Arial"/>
                <w:sz w:val="24"/>
                <w:szCs w:val="24"/>
              </w:rPr>
            </w:pPr>
            <w:r w:rsidRPr="0076418A">
              <w:rPr>
                <w:rFonts w:ascii="Times New Roman" w:eastAsia="Times New Roman" w:hAnsi="Times New Roman" w:cs="Times New Roman"/>
                <w:b/>
                <w:bCs/>
                <w:kern w:val="24"/>
                <w:sz w:val="24"/>
                <w:szCs w:val="24"/>
              </w:rPr>
              <w:t>Location</w:t>
            </w:r>
            <w:r w:rsidRPr="0076418A">
              <w:rPr>
                <w:rFonts w:ascii="Calibri" w:eastAsia="Times New Roman" w:hAnsi="Calibri" w:cs="Times New Roman"/>
                <w:kern w:val="24"/>
                <w:sz w:val="24"/>
                <w:szCs w:val="24"/>
              </w:rPr>
              <w:t xml:space="preserve"> </w:t>
            </w:r>
          </w:p>
        </w:tc>
        <w:tc>
          <w:tcPr>
            <w:tcW w:w="282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5F266A8" w14:textId="77777777" w:rsidR="00622297" w:rsidRPr="0076418A" w:rsidRDefault="00622297" w:rsidP="00454AE2">
            <w:pPr>
              <w:spacing w:before="120" w:after="120" w:line="240" w:lineRule="auto"/>
              <w:rPr>
                <w:rFonts w:ascii="Arial" w:eastAsia="Times New Roman" w:hAnsi="Arial" w:cs="Arial"/>
                <w:sz w:val="24"/>
                <w:szCs w:val="24"/>
              </w:rPr>
            </w:pPr>
            <w:r w:rsidRPr="0076418A">
              <w:rPr>
                <w:rFonts w:ascii="Times New Roman" w:eastAsia="Times New Roman" w:hAnsi="Times New Roman" w:cs="Times New Roman"/>
                <w:b/>
                <w:bCs/>
                <w:kern w:val="24"/>
                <w:sz w:val="24"/>
                <w:szCs w:val="24"/>
              </w:rPr>
              <w:t>Number of Soil samples (</w:t>
            </w:r>
            <w:r w:rsidRPr="0076418A">
              <w:rPr>
                <w:rFonts w:ascii="Times New Roman" w:hAnsi="Times New Roman" w:cs="Times New Roman"/>
                <w:b/>
                <w:bCs/>
                <w:i/>
                <w:sz w:val="24"/>
                <w:szCs w:val="24"/>
              </w:rPr>
              <w:t>Trichoderma</w:t>
            </w:r>
            <w:r w:rsidRPr="0076418A">
              <w:rPr>
                <w:rFonts w:ascii="Times New Roman" w:hAnsi="Times New Roman" w:cs="Times New Roman"/>
                <w:b/>
                <w:bCs/>
                <w:sz w:val="24"/>
                <w:szCs w:val="24"/>
              </w:rPr>
              <w:t xml:space="preserve"> isolates)</w:t>
            </w:r>
          </w:p>
        </w:tc>
      </w:tr>
      <w:tr w:rsidR="0076418A" w:rsidRPr="0076418A" w14:paraId="027C3061" w14:textId="77777777" w:rsidTr="00454AE2">
        <w:tc>
          <w:tcPr>
            <w:tcW w:w="1042"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35827A8" w14:textId="77777777" w:rsidR="00622297" w:rsidRPr="0076418A" w:rsidRDefault="00622297" w:rsidP="00454AE2">
            <w:pPr>
              <w:spacing w:before="120" w:after="120" w:line="240" w:lineRule="auto"/>
              <w:rPr>
                <w:rFonts w:ascii="Arial" w:eastAsia="Times New Roman" w:hAnsi="Arial" w:cs="Arial"/>
                <w:sz w:val="24"/>
                <w:szCs w:val="24"/>
              </w:rPr>
            </w:pPr>
            <w:r w:rsidRPr="0076418A">
              <w:rPr>
                <w:rFonts w:ascii="Times New Roman" w:eastAsia="Times New Roman" w:hAnsi="Times New Roman" w:cs="Times New Roman"/>
                <w:kern w:val="24"/>
                <w:sz w:val="24"/>
                <w:szCs w:val="24"/>
              </w:rPr>
              <w:t>Nainital</w:t>
            </w:r>
            <w:r w:rsidRPr="0076418A">
              <w:rPr>
                <w:rFonts w:ascii="Calibri" w:eastAsia="Times New Roman" w:hAnsi="Calibri" w:cs="Times New Roman"/>
                <w:kern w:val="24"/>
                <w:sz w:val="24"/>
                <w:szCs w:val="24"/>
              </w:rPr>
              <w:t xml:space="preserve"> </w:t>
            </w:r>
          </w:p>
        </w:tc>
        <w:tc>
          <w:tcPr>
            <w:tcW w:w="113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F639CF" w14:textId="77777777" w:rsidR="00622297" w:rsidRPr="0076418A" w:rsidRDefault="00622297" w:rsidP="00454AE2">
            <w:pPr>
              <w:spacing w:before="120" w:after="120" w:line="240" w:lineRule="auto"/>
              <w:rPr>
                <w:rFonts w:ascii="Arial" w:eastAsia="Times New Roman" w:hAnsi="Arial" w:cs="Arial"/>
                <w:sz w:val="24"/>
                <w:szCs w:val="24"/>
              </w:rPr>
            </w:pPr>
            <w:r w:rsidRPr="0076418A">
              <w:rPr>
                <w:rFonts w:ascii="Times New Roman" w:eastAsia="Times New Roman" w:hAnsi="Times New Roman" w:cs="Times New Roman"/>
                <w:kern w:val="24"/>
                <w:sz w:val="24"/>
                <w:szCs w:val="24"/>
              </w:rPr>
              <w:t>1. Chirag</w:t>
            </w:r>
            <w:r w:rsidRPr="0076418A">
              <w:rPr>
                <w:rFonts w:ascii="Calibri" w:eastAsia="Times New Roman" w:hAnsi="Calibri" w:cs="Times New Roman"/>
                <w:kern w:val="24"/>
                <w:sz w:val="24"/>
                <w:szCs w:val="24"/>
              </w:rPr>
              <w:t xml:space="preserve"> </w:t>
            </w:r>
          </w:p>
        </w:tc>
        <w:tc>
          <w:tcPr>
            <w:tcW w:w="282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C14BBFA" w14:textId="77777777" w:rsidR="00622297" w:rsidRPr="0076418A" w:rsidRDefault="00622297" w:rsidP="00454AE2">
            <w:pPr>
              <w:spacing w:before="120" w:after="120" w:line="240" w:lineRule="auto"/>
              <w:jc w:val="both"/>
              <w:rPr>
                <w:rFonts w:ascii="Arial" w:eastAsia="Times New Roman" w:hAnsi="Arial" w:cs="Arial"/>
                <w:sz w:val="24"/>
                <w:szCs w:val="24"/>
              </w:rPr>
            </w:pPr>
            <w:r w:rsidRPr="0076418A">
              <w:rPr>
                <w:rFonts w:ascii="Times New Roman" w:eastAsia="Times New Roman" w:hAnsi="Times New Roman" w:cs="Times New Roman"/>
                <w:b/>
                <w:kern w:val="24"/>
                <w:sz w:val="24"/>
                <w:szCs w:val="24"/>
              </w:rPr>
              <w:t>33</w:t>
            </w:r>
            <w:r w:rsidRPr="0076418A">
              <w:rPr>
                <w:rFonts w:ascii="Calibri" w:eastAsia="Times New Roman" w:hAnsi="Calibri" w:cs="Times New Roman"/>
                <w:kern w:val="24"/>
                <w:sz w:val="24"/>
                <w:szCs w:val="24"/>
              </w:rPr>
              <w:t xml:space="preserve"> (</w:t>
            </w:r>
            <w:r w:rsidRPr="0076418A">
              <w:rPr>
                <w:rFonts w:ascii="Times New Roman" w:hAnsi="Times New Roman" w:cs="Times New Roman"/>
                <w:sz w:val="24"/>
                <w:szCs w:val="24"/>
              </w:rPr>
              <w:t>TCMS 1, TCMS 2, TCMS 3, TCMS 4 TCMS 5, TCMS 6, TCMS 7, TCMS 9,               TCMS 10, TCMS 11, TCMS 12, TCMS 13, TCMS 14a, TCMS 14b, TCMS 15, TCMS 16, TCMS 17, TCMS 20, TCMS 22, TCMS 24, TCMS 25, TCMS 26,  TCMS 21, TCMS 32, TCMS 34, TCMS 35, TCMS 36, TCMS 37, TCMS 43, TCMS 46, TCMS 51, TCMS 60 and TCMS 103.</w:t>
            </w:r>
          </w:p>
        </w:tc>
      </w:tr>
      <w:tr w:rsidR="0076418A" w:rsidRPr="0076418A" w14:paraId="02481FC5" w14:textId="77777777" w:rsidTr="00454AE2">
        <w:tc>
          <w:tcPr>
            <w:tcW w:w="1042" w:type="pct"/>
            <w:vMerge/>
            <w:tcBorders>
              <w:top w:val="single" w:sz="8" w:space="0" w:color="000000"/>
              <w:left w:val="single" w:sz="8" w:space="0" w:color="000000"/>
              <w:bottom w:val="single" w:sz="8" w:space="0" w:color="000000"/>
              <w:right w:val="single" w:sz="8" w:space="0" w:color="000000"/>
            </w:tcBorders>
            <w:vAlign w:val="center"/>
            <w:hideMark/>
          </w:tcPr>
          <w:p w14:paraId="7158A272" w14:textId="77777777" w:rsidR="00622297" w:rsidRPr="0076418A" w:rsidRDefault="00622297" w:rsidP="00454AE2">
            <w:pPr>
              <w:spacing w:before="120" w:after="120" w:line="240" w:lineRule="auto"/>
              <w:rPr>
                <w:rFonts w:ascii="Arial" w:eastAsia="Times New Roman" w:hAnsi="Arial" w:cs="Arial"/>
                <w:sz w:val="24"/>
                <w:szCs w:val="24"/>
              </w:rPr>
            </w:pPr>
          </w:p>
        </w:tc>
        <w:tc>
          <w:tcPr>
            <w:tcW w:w="113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5CEBDF" w14:textId="77777777" w:rsidR="00622297" w:rsidRPr="0076418A" w:rsidRDefault="00622297" w:rsidP="00454AE2">
            <w:pPr>
              <w:spacing w:before="120" w:after="120" w:line="240" w:lineRule="auto"/>
              <w:rPr>
                <w:rFonts w:ascii="Arial" w:eastAsia="Times New Roman" w:hAnsi="Arial" w:cs="Arial"/>
                <w:sz w:val="24"/>
                <w:szCs w:val="24"/>
              </w:rPr>
            </w:pPr>
            <w:r w:rsidRPr="0076418A">
              <w:rPr>
                <w:rFonts w:ascii="Times New Roman" w:eastAsia="Times New Roman" w:hAnsi="Times New Roman" w:cs="Times New Roman"/>
                <w:kern w:val="24"/>
                <w:sz w:val="24"/>
                <w:szCs w:val="24"/>
              </w:rPr>
              <w:t xml:space="preserve">2. </w:t>
            </w:r>
            <w:proofErr w:type="spellStart"/>
            <w:r w:rsidRPr="0076418A">
              <w:rPr>
                <w:rFonts w:ascii="Times New Roman" w:eastAsia="Times New Roman" w:hAnsi="Times New Roman" w:cs="Times New Roman"/>
                <w:kern w:val="24"/>
                <w:sz w:val="24"/>
                <w:szCs w:val="24"/>
              </w:rPr>
              <w:t>Dhokane</w:t>
            </w:r>
            <w:proofErr w:type="spellEnd"/>
            <w:r w:rsidRPr="0076418A">
              <w:rPr>
                <w:rFonts w:ascii="Calibri" w:eastAsia="Times New Roman" w:hAnsi="Calibri" w:cs="Times New Roman"/>
                <w:kern w:val="24"/>
                <w:sz w:val="24"/>
                <w:szCs w:val="24"/>
              </w:rPr>
              <w:t xml:space="preserve"> </w:t>
            </w:r>
          </w:p>
        </w:tc>
        <w:tc>
          <w:tcPr>
            <w:tcW w:w="282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D1AF8A" w14:textId="77777777" w:rsidR="00622297" w:rsidRPr="0076418A" w:rsidRDefault="00622297" w:rsidP="00454AE2">
            <w:pPr>
              <w:spacing w:before="120" w:after="120" w:line="240" w:lineRule="auto"/>
              <w:jc w:val="both"/>
              <w:rPr>
                <w:rFonts w:ascii="Arial" w:eastAsia="Times New Roman" w:hAnsi="Arial" w:cs="Arial"/>
                <w:sz w:val="24"/>
                <w:szCs w:val="24"/>
              </w:rPr>
            </w:pPr>
            <w:r w:rsidRPr="0076418A">
              <w:rPr>
                <w:rFonts w:ascii="Times New Roman" w:eastAsia="Times New Roman" w:hAnsi="Times New Roman" w:cs="Times New Roman"/>
                <w:b/>
                <w:kern w:val="24"/>
                <w:sz w:val="24"/>
                <w:szCs w:val="24"/>
              </w:rPr>
              <w:t>2</w:t>
            </w:r>
            <w:r w:rsidRPr="0076418A">
              <w:rPr>
                <w:rFonts w:ascii="Calibri" w:eastAsia="Times New Roman" w:hAnsi="Calibri" w:cs="Times New Roman"/>
                <w:b/>
                <w:kern w:val="24"/>
                <w:sz w:val="24"/>
                <w:szCs w:val="24"/>
              </w:rPr>
              <w:t xml:space="preserve"> </w:t>
            </w:r>
            <w:r w:rsidRPr="0076418A">
              <w:rPr>
                <w:rFonts w:ascii="Calibri" w:eastAsia="Times New Roman" w:hAnsi="Calibri" w:cs="Times New Roman"/>
                <w:kern w:val="24"/>
                <w:sz w:val="24"/>
                <w:szCs w:val="24"/>
              </w:rPr>
              <w:t xml:space="preserve"> (</w:t>
            </w:r>
            <w:r w:rsidRPr="0076418A">
              <w:rPr>
                <w:rFonts w:ascii="Times New Roman" w:hAnsi="Times New Roman" w:cs="Times New Roman"/>
                <w:sz w:val="24"/>
                <w:szCs w:val="24"/>
              </w:rPr>
              <w:t>TCMS 93 and TCMS 95)</w:t>
            </w:r>
          </w:p>
        </w:tc>
      </w:tr>
      <w:tr w:rsidR="0076418A" w:rsidRPr="0076418A" w14:paraId="5F54D2E5" w14:textId="77777777" w:rsidTr="00454AE2">
        <w:tc>
          <w:tcPr>
            <w:tcW w:w="1042"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F78BDB" w14:textId="77777777" w:rsidR="00622297" w:rsidRPr="0076418A" w:rsidRDefault="00622297" w:rsidP="00454AE2">
            <w:pPr>
              <w:spacing w:before="120" w:after="120" w:line="240" w:lineRule="auto"/>
              <w:rPr>
                <w:rFonts w:ascii="Arial" w:eastAsia="Times New Roman" w:hAnsi="Arial" w:cs="Arial"/>
                <w:sz w:val="24"/>
                <w:szCs w:val="24"/>
              </w:rPr>
            </w:pPr>
            <w:proofErr w:type="spellStart"/>
            <w:r w:rsidRPr="0076418A">
              <w:rPr>
                <w:rFonts w:ascii="Times New Roman" w:eastAsia="Times New Roman" w:hAnsi="Times New Roman" w:cs="Times New Roman"/>
                <w:kern w:val="24"/>
                <w:sz w:val="24"/>
                <w:szCs w:val="24"/>
              </w:rPr>
              <w:t>Bhageshwar</w:t>
            </w:r>
            <w:proofErr w:type="spellEnd"/>
            <w:r w:rsidRPr="0076418A">
              <w:rPr>
                <w:rFonts w:ascii="Calibri" w:eastAsia="Times New Roman" w:hAnsi="Calibri" w:cs="Times New Roman"/>
                <w:kern w:val="24"/>
                <w:sz w:val="24"/>
                <w:szCs w:val="24"/>
              </w:rPr>
              <w:t xml:space="preserve"> </w:t>
            </w:r>
          </w:p>
        </w:tc>
        <w:tc>
          <w:tcPr>
            <w:tcW w:w="113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ABD0861" w14:textId="77777777" w:rsidR="00622297" w:rsidRPr="0076418A" w:rsidRDefault="00622297" w:rsidP="00454AE2">
            <w:pPr>
              <w:spacing w:before="120" w:after="120" w:line="240" w:lineRule="auto"/>
              <w:rPr>
                <w:rFonts w:ascii="Arial" w:eastAsia="Times New Roman" w:hAnsi="Arial" w:cs="Arial"/>
                <w:sz w:val="24"/>
                <w:szCs w:val="24"/>
              </w:rPr>
            </w:pPr>
            <w:r w:rsidRPr="0076418A">
              <w:rPr>
                <w:rFonts w:ascii="Times New Roman" w:eastAsia="Times New Roman" w:hAnsi="Times New Roman" w:cs="Times New Roman"/>
                <w:kern w:val="24"/>
                <w:sz w:val="24"/>
                <w:szCs w:val="24"/>
              </w:rPr>
              <w:t xml:space="preserve">3. </w:t>
            </w:r>
            <w:proofErr w:type="spellStart"/>
            <w:r w:rsidRPr="0076418A">
              <w:rPr>
                <w:rFonts w:ascii="Times New Roman" w:eastAsia="Times New Roman" w:hAnsi="Times New Roman" w:cs="Times New Roman"/>
                <w:kern w:val="24"/>
                <w:sz w:val="24"/>
                <w:szCs w:val="24"/>
              </w:rPr>
              <w:t>Gaulagaon</w:t>
            </w:r>
            <w:proofErr w:type="spellEnd"/>
            <w:r w:rsidRPr="0076418A">
              <w:rPr>
                <w:rFonts w:ascii="Calibri" w:eastAsia="Times New Roman" w:hAnsi="Calibri" w:cs="Times New Roman"/>
                <w:kern w:val="24"/>
                <w:sz w:val="24"/>
                <w:szCs w:val="24"/>
              </w:rPr>
              <w:t xml:space="preserve"> </w:t>
            </w:r>
          </w:p>
        </w:tc>
        <w:tc>
          <w:tcPr>
            <w:tcW w:w="282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F76E71" w14:textId="77777777" w:rsidR="00622297" w:rsidRPr="0076418A" w:rsidRDefault="00622297" w:rsidP="00454AE2">
            <w:pPr>
              <w:spacing w:before="120" w:after="120" w:line="240" w:lineRule="auto"/>
              <w:jc w:val="both"/>
              <w:rPr>
                <w:rFonts w:ascii="Arial" w:eastAsia="Times New Roman" w:hAnsi="Arial" w:cs="Arial"/>
                <w:sz w:val="24"/>
                <w:szCs w:val="24"/>
              </w:rPr>
            </w:pPr>
            <w:r w:rsidRPr="0076418A">
              <w:rPr>
                <w:rFonts w:ascii="Times New Roman" w:eastAsia="Times New Roman" w:hAnsi="Times New Roman" w:cs="Times New Roman"/>
                <w:b/>
                <w:kern w:val="24"/>
                <w:sz w:val="24"/>
                <w:szCs w:val="24"/>
              </w:rPr>
              <w:t>10</w:t>
            </w:r>
            <w:r w:rsidRPr="0076418A">
              <w:rPr>
                <w:rFonts w:ascii="Calibri" w:eastAsia="Times New Roman" w:hAnsi="Calibri" w:cs="Times New Roman"/>
                <w:kern w:val="24"/>
                <w:sz w:val="24"/>
                <w:szCs w:val="24"/>
              </w:rPr>
              <w:t xml:space="preserve"> (</w:t>
            </w:r>
            <w:r w:rsidRPr="0076418A">
              <w:rPr>
                <w:rFonts w:ascii="Times New Roman" w:hAnsi="Times New Roman" w:cs="Times New Roman"/>
                <w:sz w:val="24"/>
                <w:szCs w:val="24"/>
              </w:rPr>
              <w:t>TCMS 62, TCMS 64, TCMS 65, TCMS 66, TCMS 71, TCMS 72, TCMS 73, TCMS 74, TCMS 77 and TCMS 79)</w:t>
            </w:r>
          </w:p>
        </w:tc>
      </w:tr>
      <w:tr w:rsidR="0076418A" w:rsidRPr="0076418A" w14:paraId="2C2B22C4" w14:textId="77777777" w:rsidTr="00454AE2">
        <w:tc>
          <w:tcPr>
            <w:tcW w:w="1042" w:type="pct"/>
            <w:vMerge/>
            <w:tcBorders>
              <w:top w:val="single" w:sz="8" w:space="0" w:color="000000"/>
              <w:left w:val="single" w:sz="8" w:space="0" w:color="000000"/>
              <w:bottom w:val="single" w:sz="8" w:space="0" w:color="000000"/>
              <w:right w:val="single" w:sz="8" w:space="0" w:color="000000"/>
            </w:tcBorders>
            <w:vAlign w:val="center"/>
            <w:hideMark/>
          </w:tcPr>
          <w:p w14:paraId="542B801E" w14:textId="77777777" w:rsidR="00622297" w:rsidRPr="0076418A" w:rsidRDefault="00622297" w:rsidP="00454AE2">
            <w:pPr>
              <w:spacing w:before="120" w:after="120" w:line="240" w:lineRule="auto"/>
              <w:rPr>
                <w:rFonts w:ascii="Arial" w:eastAsia="Times New Roman" w:hAnsi="Arial" w:cs="Arial"/>
                <w:sz w:val="24"/>
                <w:szCs w:val="24"/>
              </w:rPr>
            </w:pPr>
          </w:p>
        </w:tc>
        <w:tc>
          <w:tcPr>
            <w:tcW w:w="113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DEF271" w14:textId="77777777" w:rsidR="00622297" w:rsidRPr="0076418A" w:rsidRDefault="00622297" w:rsidP="00454AE2">
            <w:pPr>
              <w:spacing w:before="120" w:after="120" w:line="240" w:lineRule="auto"/>
              <w:rPr>
                <w:rFonts w:ascii="Arial" w:eastAsia="Times New Roman" w:hAnsi="Arial" w:cs="Arial"/>
                <w:sz w:val="24"/>
                <w:szCs w:val="24"/>
              </w:rPr>
            </w:pPr>
            <w:r w:rsidRPr="0076418A">
              <w:rPr>
                <w:rFonts w:ascii="Bookman Old Style" w:eastAsia="Times New Roman" w:hAnsi="Bookman Old Style" w:cs="Times New Roman"/>
                <w:kern w:val="24"/>
                <w:sz w:val="24"/>
                <w:szCs w:val="24"/>
              </w:rPr>
              <w:t xml:space="preserve">4. </w:t>
            </w:r>
            <w:proofErr w:type="spellStart"/>
            <w:r w:rsidRPr="0076418A">
              <w:rPr>
                <w:rFonts w:ascii="Bookman Old Style" w:eastAsia="Times New Roman" w:hAnsi="Bookman Old Style" w:cs="Times New Roman"/>
                <w:kern w:val="24"/>
                <w:sz w:val="24"/>
                <w:szCs w:val="24"/>
              </w:rPr>
              <w:t>Jhoshigaon</w:t>
            </w:r>
            <w:proofErr w:type="spellEnd"/>
            <w:r w:rsidRPr="0076418A">
              <w:rPr>
                <w:rFonts w:ascii="Calibri" w:eastAsia="Times New Roman" w:hAnsi="Calibri" w:cs="Times New Roman"/>
                <w:kern w:val="24"/>
                <w:sz w:val="24"/>
                <w:szCs w:val="24"/>
              </w:rPr>
              <w:t xml:space="preserve"> </w:t>
            </w:r>
          </w:p>
        </w:tc>
        <w:tc>
          <w:tcPr>
            <w:tcW w:w="282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B078FF9" w14:textId="77777777" w:rsidR="00622297" w:rsidRPr="0076418A" w:rsidRDefault="00622297" w:rsidP="00454AE2">
            <w:pPr>
              <w:spacing w:before="120" w:after="120" w:line="240" w:lineRule="auto"/>
              <w:jc w:val="both"/>
              <w:rPr>
                <w:rFonts w:ascii="Arial" w:eastAsia="Times New Roman" w:hAnsi="Arial" w:cs="Arial"/>
                <w:sz w:val="24"/>
                <w:szCs w:val="24"/>
              </w:rPr>
            </w:pPr>
            <w:r w:rsidRPr="0076418A">
              <w:rPr>
                <w:rFonts w:ascii="Times New Roman" w:eastAsia="Times New Roman" w:hAnsi="Times New Roman" w:cs="Times New Roman"/>
                <w:b/>
                <w:kern w:val="24"/>
                <w:sz w:val="24"/>
                <w:szCs w:val="24"/>
              </w:rPr>
              <w:t>1</w:t>
            </w:r>
            <w:r w:rsidRPr="0076418A">
              <w:rPr>
                <w:rFonts w:ascii="Calibri" w:eastAsia="Times New Roman" w:hAnsi="Calibri" w:cs="Times New Roman"/>
                <w:kern w:val="24"/>
                <w:sz w:val="24"/>
                <w:szCs w:val="24"/>
              </w:rPr>
              <w:t xml:space="preserve"> (</w:t>
            </w:r>
            <w:r w:rsidRPr="0076418A">
              <w:rPr>
                <w:rFonts w:ascii="Times New Roman" w:hAnsi="Times New Roman" w:cs="Times New Roman"/>
                <w:sz w:val="24"/>
                <w:szCs w:val="24"/>
              </w:rPr>
              <w:t>TCMS 82)</w:t>
            </w:r>
          </w:p>
        </w:tc>
      </w:tr>
      <w:tr w:rsidR="00622297" w:rsidRPr="0076418A" w14:paraId="5BAE37AE" w14:textId="77777777" w:rsidTr="00454AE2">
        <w:tc>
          <w:tcPr>
            <w:tcW w:w="104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DE194D8" w14:textId="77777777" w:rsidR="00622297" w:rsidRPr="0076418A" w:rsidRDefault="00622297" w:rsidP="00454AE2">
            <w:pPr>
              <w:spacing w:before="120" w:after="120" w:line="240" w:lineRule="auto"/>
              <w:rPr>
                <w:rFonts w:ascii="Arial" w:eastAsia="Times New Roman" w:hAnsi="Arial" w:cs="Arial"/>
                <w:sz w:val="24"/>
                <w:szCs w:val="24"/>
              </w:rPr>
            </w:pPr>
            <w:r w:rsidRPr="0076418A">
              <w:rPr>
                <w:rFonts w:ascii="Times New Roman" w:eastAsia="Times New Roman" w:hAnsi="Times New Roman" w:cs="Times New Roman"/>
                <w:kern w:val="24"/>
                <w:sz w:val="24"/>
                <w:szCs w:val="24"/>
              </w:rPr>
              <w:t>Tehri Garhwal</w:t>
            </w:r>
            <w:r w:rsidRPr="0076418A">
              <w:rPr>
                <w:rFonts w:ascii="Calibri" w:eastAsia="Times New Roman" w:hAnsi="Calibri" w:cs="Times New Roman"/>
                <w:kern w:val="24"/>
                <w:sz w:val="24"/>
                <w:szCs w:val="24"/>
              </w:rPr>
              <w:t xml:space="preserve"> </w:t>
            </w:r>
          </w:p>
        </w:tc>
        <w:tc>
          <w:tcPr>
            <w:tcW w:w="113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17DB91" w14:textId="77777777" w:rsidR="00622297" w:rsidRPr="0076418A" w:rsidRDefault="00622297" w:rsidP="00454AE2">
            <w:pPr>
              <w:spacing w:before="120" w:after="120" w:line="240" w:lineRule="auto"/>
              <w:rPr>
                <w:rFonts w:ascii="Arial" w:eastAsia="Times New Roman" w:hAnsi="Arial" w:cs="Arial"/>
                <w:sz w:val="24"/>
                <w:szCs w:val="24"/>
              </w:rPr>
            </w:pPr>
            <w:r w:rsidRPr="0076418A">
              <w:rPr>
                <w:rFonts w:ascii="Times New Roman" w:eastAsia="Times New Roman" w:hAnsi="Times New Roman" w:cs="Times New Roman"/>
                <w:kern w:val="24"/>
                <w:sz w:val="24"/>
                <w:szCs w:val="24"/>
              </w:rPr>
              <w:t xml:space="preserve">5. </w:t>
            </w:r>
            <w:proofErr w:type="spellStart"/>
            <w:r w:rsidRPr="0076418A">
              <w:rPr>
                <w:rFonts w:ascii="Times New Roman" w:eastAsia="Times New Roman" w:hAnsi="Times New Roman" w:cs="Times New Roman"/>
                <w:kern w:val="24"/>
                <w:sz w:val="24"/>
                <w:szCs w:val="24"/>
              </w:rPr>
              <w:t>Aagar</w:t>
            </w:r>
            <w:proofErr w:type="spellEnd"/>
            <w:r w:rsidRPr="0076418A">
              <w:rPr>
                <w:rFonts w:ascii="Calibri" w:eastAsia="Times New Roman" w:hAnsi="Calibri" w:cs="Times New Roman"/>
                <w:kern w:val="24"/>
                <w:sz w:val="24"/>
                <w:szCs w:val="24"/>
              </w:rPr>
              <w:t xml:space="preserve"> </w:t>
            </w:r>
          </w:p>
        </w:tc>
        <w:tc>
          <w:tcPr>
            <w:tcW w:w="282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84F0CE4" w14:textId="77777777" w:rsidR="00622297" w:rsidRPr="0076418A" w:rsidRDefault="00622297" w:rsidP="00454AE2">
            <w:pPr>
              <w:spacing w:before="120" w:after="120" w:line="240" w:lineRule="auto"/>
              <w:jc w:val="both"/>
              <w:rPr>
                <w:rFonts w:ascii="Arial" w:eastAsia="Times New Roman" w:hAnsi="Arial" w:cs="Arial"/>
                <w:sz w:val="24"/>
                <w:szCs w:val="24"/>
              </w:rPr>
            </w:pPr>
            <w:r w:rsidRPr="0076418A">
              <w:rPr>
                <w:rFonts w:ascii="Times New Roman" w:eastAsia="Times New Roman" w:hAnsi="Times New Roman" w:cs="Times New Roman"/>
                <w:b/>
                <w:kern w:val="24"/>
                <w:sz w:val="24"/>
                <w:szCs w:val="24"/>
              </w:rPr>
              <w:t>3</w:t>
            </w:r>
            <w:r w:rsidRPr="0076418A">
              <w:rPr>
                <w:rFonts w:ascii="Calibri" w:eastAsia="Times New Roman" w:hAnsi="Calibri" w:cs="Times New Roman"/>
                <w:kern w:val="24"/>
                <w:sz w:val="24"/>
                <w:szCs w:val="24"/>
              </w:rPr>
              <w:t xml:space="preserve"> (</w:t>
            </w:r>
            <w:r w:rsidRPr="0076418A">
              <w:rPr>
                <w:rFonts w:ascii="Times New Roman" w:hAnsi="Times New Roman" w:cs="Times New Roman"/>
                <w:sz w:val="24"/>
                <w:szCs w:val="24"/>
              </w:rPr>
              <w:t>TCMS 85, TCMS 90 and TCMS 92</w:t>
            </w:r>
          </w:p>
        </w:tc>
      </w:tr>
    </w:tbl>
    <w:p w14:paraId="78CDA073" w14:textId="77777777" w:rsidR="00FE42CF" w:rsidRPr="0076418A" w:rsidRDefault="00FE42CF" w:rsidP="00622297">
      <w:pPr>
        <w:spacing w:before="120" w:after="120" w:line="372" w:lineRule="auto"/>
        <w:jc w:val="both"/>
        <w:rPr>
          <w:rFonts w:ascii="Times New Roman" w:eastAsia="Times New Roman" w:hAnsi="Times New Roman" w:cs="Times New Roman"/>
          <w:b/>
          <w:sz w:val="24"/>
          <w:szCs w:val="24"/>
        </w:rPr>
      </w:pPr>
    </w:p>
    <w:p w14:paraId="653D6FF1" w14:textId="6EEC42DA" w:rsidR="00622297" w:rsidRPr="0076418A" w:rsidRDefault="00622297" w:rsidP="00622297">
      <w:pPr>
        <w:spacing w:before="120" w:after="120" w:line="372" w:lineRule="auto"/>
        <w:jc w:val="both"/>
        <w:rPr>
          <w:rFonts w:ascii="Times New Roman" w:eastAsia="Times New Roman" w:hAnsi="Times New Roman" w:cs="Times New Roman"/>
          <w:b/>
          <w:sz w:val="24"/>
          <w:szCs w:val="24"/>
        </w:rPr>
      </w:pPr>
      <w:r w:rsidRPr="0076418A">
        <w:rPr>
          <w:rFonts w:ascii="Times New Roman" w:eastAsia="Times New Roman" w:hAnsi="Times New Roman" w:cs="Times New Roman"/>
          <w:b/>
          <w:sz w:val="24"/>
          <w:szCs w:val="24"/>
        </w:rPr>
        <w:t xml:space="preserve">Morphological characterization of </w:t>
      </w:r>
      <w:r w:rsidRPr="0076418A">
        <w:rPr>
          <w:rFonts w:ascii="Times New Roman" w:eastAsia="Times New Roman" w:hAnsi="Times New Roman" w:cs="Times New Roman"/>
          <w:b/>
          <w:i/>
          <w:sz w:val="24"/>
          <w:szCs w:val="24"/>
        </w:rPr>
        <w:t>Trichoderma</w:t>
      </w:r>
      <w:r w:rsidRPr="0076418A">
        <w:rPr>
          <w:rFonts w:ascii="Times New Roman" w:eastAsia="Times New Roman" w:hAnsi="Times New Roman" w:cs="Times New Roman"/>
          <w:b/>
          <w:sz w:val="24"/>
          <w:szCs w:val="24"/>
        </w:rPr>
        <w:t xml:space="preserve"> isolates</w:t>
      </w:r>
    </w:p>
    <w:p w14:paraId="5D35D41B" w14:textId="77777777" w:rsidR="00BF4732" w:rsidRPr="00BF4732" w:rsidRDefault="00622297" w:rsidP="00BF4732">
      <w:pPr>
        <w:spacing w:before="120" w:after="120"/>
        <w:ind w:firstLine="720"/>
        <w:jc w:val="both"/>
        <w:rPr>
          <w:rFonts w:ascii="Times New Roman" w:eastAsia="Times New Roman" w:hAnsi="Times New Roman" w:cs="Times New Roman"/>
          <w:spacing w:val="2"/>
          <w:sz w:val="24"/>
          <w:szCs w:val="24"/>
          <w:lang w:val="en-IN"/>
        </w:rPr>
      </w:pPr>
      <w:r w:rsidRPr="0076418A">
        <w:rPr>
          <w:rFonts w:ascii="Times New Roman" w:eastAsia="Times New Roman" w:hAnsi="Times New Roman" w:cs="Times New Roman"/>
          <w:spacing w:val="2"/>
          <w:sz w:val="24"/>
          <w:szCs w:val="24"/>
        </w:rPr>
        <w:t xml:space="preserve">The growth characteristics of </w:t>
      </w:r>
      <w:r w:rsidR="00BF4732">
        <w:rPr>
          <w:rFonts w:ascii="Times New Roman" w:eastAsia="Times New Roman" w:hAnsi="Times New Roman" w:cs="Times New Roman"/>
          <w:spacing w:val="2"/>
          <w:sz w:val="24"/>
          <w:szCs w:val="24"/>
        </w:rPr>
        <w:t>monoconidial isolates</w:t>
      </w:r>
      <w:r w:rsidRPr="0076418A">
        <w:rPr>
          <w:rFonts w:ascii="Times New Roman" w:eastAsia="Times New Roman" w:hAnsi="Times New Roman" w:cs="Times New Roman"/>
          <w:spacing w:val="2"/>
          <w:sz w:val="24"/>
          <w:szCs w:val="24"/>
        </w:rPr>
        <w:t xml:space="preserve"> of the </w:t>
      </w:r>
      <w:r w:rsidRPr="0076418A">
        <w:rPr>
          <w:rFonts w:ascii="Times New Roman" w:eastAsia="Times New Roman" w:hAnsi="Times New Roman" w:cs="Times New Roman"/>
          <w:i/>
          <w:spacing w:val="2"/>
          <w:sz w:val="24"/>
          <w:szCs w:val="24"/>
        </w:rPr>
        <w:t>Trichoderma</w:t>
      </w:r>
      <w:r w:rsidRPr="0076418A">
        <w:rPr>
          <w:rFonts w:ascii="Times New Roman" w:eastAsia="Times New Roman" w:hAnsi="Times New Roman" w:cs="Times New Roman"/>
          <w:spacing w:val="2"/>
          <w:sz w:val="24"/>
          <w:szCs w:val="24"/>
        </w:rPr>
        <w:t xml:space="preserve"> isolates were studied on cornmeal dextrose agar medium. </w:t>
      </w:r>
      <w:r w:rsidR="00BF4732" w:rsidRPr="00BF4732">
        <w:rPr>
          <w:rFonts w:ascii="Times New Roman" w:eastAsia="Times New Roman" w:hAnsi="Times New Roman" w:cs="Times New Roman"/>
          <w:spacing w:val="2"/>
          <w:sz w:val="24"/>
          <w:szCs w:val="24"/>
          <w:lang w:val="en-IN"/>
        </w:rPr>
        <w:t>Observations included colony colour, presence or absence of concentric rings, colony surface and topography, pigmentation on the reverse side of the plate, and spore size, as presented in Table 2 and Plates 1a and 1b.</w:t>
      </w:r>
    </w:p>
    <w:p w14:paraId="6BC9D876" w14:textId="7516E958" w:rsidR="00622297" w:rsidRPr="0076418A" w:rsidRDefault="00622297" w:rsidP="00BF4732">
      <w:pPr>
        <w:spacing w:before="120" w:after="120"/>
        <w:ind w:firstLine="720"/>
        <w:jc w:val="both"/>
        <w:rPr>
          <w:rFonts w:ascii="Times New Roman" w:eastAsia="Times New Roman" w:hAnsi="Times New Roman" w:cs="Times New Roman"/>
          <w:bCs/>
          <w:i/>
          <w:iCs/>
          <w:sz w:val="24"/>
          <w:szCs w:val="24"/>
        </w:rPr>
      </w:pPr>
      <w:r w:rsidRPr="0076418A">
        <w:rPr>
          <w:rFonts w:ascii="Times New Roman" w:eastAsia="Times New Roman" w:hAnsi="Times New Roman" w:cs="Times New Roman"/>
          <w:bCs/>
          <w:i/>
          <w:iCs/>
          <w:sz w:val="24"/>
          <w:szCs w:val="24"/>
        </w:rPr>
        <w:t xml:space="preserve">Colony </w:t>
      </w:r>
      <w:proofErr w:type="spellStart"/>
      <w:r w:rsidRPr="0076418A">
        <w:rPr>
          <w:rFonts w:ascii="Times New Roman" w:eastAsia="Times New Roman" w:hAnsi="Times New Roman" w:cs="Times New Roman"/>
          <w:bCs/>
          <w:i/>
          <w:iCs/>
          <w:sz w:val="24"/>
          <w:szCs w:val="24"/>
        </w:rPr>
        <w:t>colour</w:t>
      </w:r>
      <w:proofErr w:type="spellEnd"/>
    </w:p>
    <w:p w14:paraId="3982117E" w14:textId="0517BADB" w:rsidR="00622297" w:rsidRPr="0076418A" w:rsidRDefault="00622297" w:rsidP="00FE42CF">
      <w:pPr>
        <w:spacing w:before="120" w:after="120"/>
        <w:ind w:firstLine="720"/>
        <w:jc w:val="both"/>
        <w:rPr>
          <w:rFonts w:ascii="Times New Roman" w:eastAsia="Times New Roman" w:hAnsi="Times New Roman" w:cs="Times New Roman"/>
          <w:sz w:val="24"/>
          <w:szCs w:val="24"/>
        </w:rPr>
      </w:pPr>
      <w:r w:rsidRPr="0076418A">
        <w:rPr>
          <w:rFonts w:ascii="Times New Roman" w:eastAsia="Times New Roman" w:hAnsi="Times New Roman" w:cs="Times New Roman"/>
          <w:sz w:val="24"/>
          <w:szCs w:val="24"/>
        </w:rPr>
        <w:t xml:space="preserve">Among 49 isolates, 21 were dark green, </w:t>
      </w:r>
      <w:r w:rsidR="00092355" w:rsidRPr="0076418A">
        <w:rPr>
          <w:rFonts w:ascii="Times New Roman" w:eastAsia="Times New Roman" w:hAnsi="Times New Roman" w:cs="Times New Roman"/>
          <w:sz w:val="24"/>
          <w:szCs w:val="24"/>
        </w:rPr>
        <w:t>five</w:t>
      </w:r>
      <w:r w:rsidRPr="0076418A">
        <w:rPr>
          <w:rFonts w:ascii="Times New Roman" w:eastAsia="Times New Roman" w:hAnsi="Times New Roman" w:cs="Times New Roman"/>
          <w:sz w:val="24"/>
          <w:szCs w:val="24"/>
        </w:rPr>
        <w:t xml:space="preserve"> light green, 21 light to dark green and </w:t>
      </w:r>
      <w:r w:rsidR="00092355" w:rsidRPr="0076418A">
        <w:rPr>
          <w:rFonts w:ascii="Times New Roman" w:eastAsia="Times New Roman" w:hAnsi="Times New Roman" w:cs="Times New Roman"/>
          <w:sz w:val="24"/>
          <w:szCs w:val="24"/>
        </w:rPr>
        <w:t>two</w:t>
      </w:r>
      <w:r w:rsidRPr="0076418A">
        <w:rPr>
          <w:rFonts w:ascii="Times New Roman" w:eastAsia="Times New Roman" w:hAnsi="Times New Roman" w:cs="Times New Roman"/>
          <w:sz w:val="24"/>
          <w:szCs w:val="24"/>
        </w:rPr>
        <w:t xml:space="preserve"> whitish to light green in </w:t>
      </w:r>
      <w:proofErr w:type="spellStart"/>
      <w:r w:rsidRPr="0076418A">
        <w:rPr>
          <w:rFonts w:ascii="Times New Roman" w:eastAsia="Times New Roman" w:hAnsi="Times New Roman" w:cs="Times New Roman"/>
          <w:sz w:val="24"/>
          <w:szCs w:val="24"/>
        </w:rPr>
        <w:t>colour</w:t>
      </w:r>
      <w:proofErr w:type="spellEnd"/>
      <w:r w:rsidRPr="0076418A">
        <w:rPr>
          <w:rFonts w:ascii="Times New Roman" w:eastAsia="Times New Roman" w:hAnsi="Times New Roman" w:cs="Times New Roman"/>
          <w:sz w:val="24"/>
          <w:szCs w:val="24"/>
        </w:rPr>
        <w:t>.</w:t>
      </w:r>
    </w:p>
    <w:p w14:paraId="4DE5E012" w14:textId="77777777" w:rsidR="00622297" w:rsidRPr="0076418A" w:rsidRDefault="00622297" w:rsidP="00FE42CF">
      <w:pPr>
        <w:spacing w:before="120" w:after="120"/>
        <w:jc w:val="both"/>
        <w:rPr>
          <w:rFonts w:ascii="Times New Roman" w:eastAsia="Times New Roman" w:hAnsi="Times New Roman" w:cs="Times New Roman"/>
          <w:bCs/>
          <w:i/>
          <w:iCs/>
          <w:sz w:val="24"/>
          <w:szCs w:val="24"/>
        </w:rPr>
      </w:pPr>
      <w:r w:rsidRPr="0076418A">
        <w:rPr>
          <w:rFonts w:ascii="Times New Roman" w:eastAsia="Times New Roman" w:hAnsi="Times New Roman" w:cs="Times New Roman"/>
          <w:bCs/>
          <w:i/>
          <w:iCs/>
          <w:sz w:val="24"/>
          <w:szCs w:val="24"/>
        </w:rPr>
        <w:t>Concentric rings</w:t>
      </w:r>
    </w:p>
    <w:p w14:paraId="06D1EF74" w14:textId="77777777" w:rsidR="00622297" w:rsidRPr="0076418A" w:rsidRDefault="00622297" w:rsidP="00FE42CF">
      <w:pPr>
        <w:spacing w:before="120" w:after="120"/>
        <w:ind w:firstLine="720"/>
        <w:jc w:val="both"/>
        <w:rPr>
          <w:rFonts w:ascii="Times New Roman" w:eastAsia="Times New Roman" w:hAnsi="Times New Roman" w:cs="Times New Roman"/>
          <w:sz w:val="24"/>
          <w:szCs w:val="24"/>
        </w:rPr>
      </w:pPr>
      <w:r w:rsidRPr="0076418A">
        <w:rPr>
          <w:rFonts w:ascii="Times New Roman" w:eastAsia="Times New Roman" w:hAnsi="Times New Roman" w:cs="Times New Roman"/>
          <w:sz w:val="24"/>
          <w:szCs w:val="24"/>
        </w:rPr>
        <w:t>Thirteen isolates (TCMS-5, 6, 10, 12, 14a, 15, 16, 17, 25, 26, 65, 71 and 77) were showed concentric ring formation as growth characteristic.</w:t>
      </w:r>
    </w:p>
    <w:p w14:paraId="3EDBF19C" w14:textId="77777777" w:rsidR="00622297" w:rsidRPr="0076418A" w:rsidRDefault="00622297" w:rsidP="00622297">
      <w:pPr>
        <w:spacing w:before="120" w:after="120" w:line="372" w:lineRule="auto"/>
        <w:jc w:val="both"/>
        <w:rPr>
          <w:rFonts w:ascii="Times New Roman" w:eastAsia="Times New Roman" w:hAnsi="Times New Roman" w:cs="Times New Roman"/>
          <w:b/>
          <w:sz w:val="24"/>
          <w:szCs w:val="24"/>
        </w:rPr>
        <w:sectPr w:rsidR="00622297" w:rsidRPr="0076418A" w:rsidSect="00454AE2">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152" w:left="2160" w:header="706" w:footer="1152" w:gutter="0"/>
          <w:cols w:space="708"/>
          <w:docGrid w:linePitch="360"/>
        </w:sectPr>
      </w:pPr>
    </w:p>
    <w:p w14:paraId="16D0B78E" w14:textId="77777777" w:rsidR="00622297" w:rsidRPr="0076418A" w:rsidRDefault="00622297" w:rsidP="00622297">
      <w:pPr>
        <w:spacing w:after="0"/>
        <w:rPr>
          <w:rFonts w:ascii="Times New Roman" w:eastAsia="Times New Roman" w:hAnsi="Times New Roman" w:cs="Times New Roman"/>
          <w:b/>
          <w:bCs/>
          <w:kern w:val="24"/>
          <w:sz w:val="20"/>
          <w:szCs w:val="24"/>
        </w:rPr>
      </w:pPr>
    </w:p>
    <w:p w14:paraId="601E79CE" w14:textId="305CB99E" w:rsidR="00622297" w:rsidRPr="0076418A" w:rsidRDefault="00622297" w:rsidP="00622297">
      <w:pPr>
        <w:spacing w:after="0" w:line="360" w:lineRule="auto"/>
        <w:rPr>
          <w:rFonts w:ascii="Times New Roman" w:eastAsia="Times New Roman" w:hAnsi="Times New Roman" w:cs="Times New Roman"/>
          <w:sz w:val="24"/>
          <w:szCs w:val="24"/>
        </w:rPr>
      </w:pPr>
      <w:r w:rsidRPr="0076418A">
        <w:rPr>
          <w:rFonts w:ascii="Times New Roman" w:eastAsia="Times New Roman" w:hAnsi="Times New Roman" w:cs="Times New Roman"/>
          <w:b/>
          <w:bCs/>
          <w:kern w:val="24"/>
          <w:sz w:val="24"/>
          <w:szCs w:val="24"/>
        </w:rPr>
        <w:t xml:space="preserve">Table </w:t>
      </w:r>
      <w:r w:rsidR="00FE42CF" w:rsidRPr="0076418A">
        <w:rPr>
          <w:rFonts w:ascii="Times New Roman" w:eastAsia="Times New Roman" w:hAnsi="Times New Roman" w:cs="Times New Roman"/>
          <w:b/>
          <w:bCs/>
          <w:kern w:val="24"/>
          <w:sz w:val="24"/>
          <w:szCs w:val="24"/>
        </w:rPr>
        <w:t>2</w:t>
      </w:r>
      <w:r w:rsidRPr="0076418A">
        <w:rPr>
          <w:rFonts w:ascii="Times New Roman" w:eastAsia="Times New Roman" w:hAnsi="Times New Roman" w:cs="Times New Roman"/>
          <w:b/>
          <w:bCs/>
          <w:kern w:val="24"/>
          <w:sz w:val="24"/>
          <w:szCs w:val="24"/>
        </w:rPr>
        <w:t xml:space="preserve">: Morphological characteristics of </w:t>
      </w:r>
      <w:r w:rsidRPr="0076418A">
        <w:rPr>
          <w:rFonts w:ascii="Times New Roman" w:eastAsia="Times New Roman" w:hAnsi="Times New Roman" w:cs="Times New Roman"/>
          <w:b/>
          <w:bCs/>
          <w:i/>
          <w:kern w:val="24"/>
          <w:sz w:val="24"/>
          <w:szCs w:val="24"/>
        </w:rPr>
        <w:t>Trichoderma</w:t>
      </w:r>
      <w:r w:rsidRPr="0076418A">
        <w:rPr>
          <w:rFonts w:ascii="Times New Roman" w:eastAsia="Times New Roman" w:hAnsi="Times New Roman" w:cs="Times New Roman"/>
          <w:b/>
          <w:bCs/>
          <w:kern w:val="24"/>
          <w:sz w:val="24"/>
          <w:szCs w:val="24"/>
        </w:rPr>
        <w:t xml:space="preserve"> isolates (TCMS series)</w:t>
      </w:r>
    </w:p>
    <w:tbl>
      <w:tblPr>
        <w:tblW w:w="5000" w:type="pct"/>
        <w:tblCellMar>
          <w:left w:w="0" w:type="dxa"/>
          <w:right w:w="0" w:type="dxa"/>
        </w:tblCellMar>
        <w:tblLook w:val="04A0" w:firstRow="1" w:lastRow="0" w:firstColumn="1" w:lastColumn="0" w:noHBand="0" w:noVBand="1"/>
      </w:tblPr>
      <w:tblGrid>
        <w:gridCol w:w="850"/>
        <w:gridCol w:w="1187"/>
        <w:gridCol w:w="2131"/>
        <w:gridCol w:w="1423"/>
        <w:gridCol w:w="5060"/>
        <w:gridCol w:w="2564"/>
        <w:gridCol w:w="1301"/>
      </w:tblGrid>
      <w:tr w:rsidR="0076418A" w:rsidRPr="0076418A" w14:paraId="62BB2A00"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center"/>
            <w:hideMark/>
          </w:tcPr>
          <w:p w14:paraId="0C33CF06"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b/>
                <w:bCs/>
                <w:szCs w:val="24"/>
              </w:rPr>
              <w:t>Sl. No.</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center"/>
            <w:hideMark/>
          </w:tcPr>
          <w:p w14:paraId="3A99BDF8"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b/>
                <w:bCs/>
                <w:szCs w:val="24"/>
              </w:rPr>
              <w:t>Isolate</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center"/>
            <w:hideMark/>
          </w:tcPr>
          <w:p w14:paraId="3719B40D"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b/>
                <w:bCs/>
                <w:szCs w:val="24"/>
              </w:rPr>
              <w:t xml:space="preserve">Colony </w:t>
            </w:r>
            <w:proofErr w:type="spellStart"/>
            <w:r w:rsidRPr="0076418A">
              <w:rPr>
                <w:rFonts w:ascii="Times New Roman" w:hAnsi="Times New Roman" w:cs="Times New Roman"/>
                <w:b/>
                <w:bCs/>
                <w:szCs w:val="24"/>
              </w:rPr>
              <w:t>colour</w:t>
            </w:r>
            <w:proofErr w:type="spellEnd"/>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center"/>
            <w:hideMark/>
          </w:tcPr>
          <w:p w14:paraId="701D3235"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b/>
                <w:bCs/>
                <w:szCs w:val="24"/>
              </w:rPr>
              <w:t>Concentric rings</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center"/>
            <w:hideMark/>
          </w:tcPr>
          <w:p w14:paraId="2B1C1324"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b/>
                <w:bCs/>
                <w:szCs w:val="24"/>
              </w:rPr>
              <w:t>Morphology</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center"/>
            <w:hideMark/>
          </w:tcPr>
          <w:p w14:paraId="6F171787"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b/>
                <w:bCs/>
                <w:szCs w:val="24"/>
              </w:rPr>
              <w:t>Pigmentation on lower side of plate</w:t>
            </w:r>
          </w:p>
        </w:tc>
        <w:tc>
          <w:tcPr>
            <w:tcW w:w="448" w:type="pct"/>
            <w:tcBorders>
              <w:top w:val="single" w:sz="8" w:space="0" w:color="000000"/>
              <w:left w:val="single" w:sz="8" w:space="0" w:color="000000"/>
              <w:bottom w:val="single" w:sz="8" w:space="0" w:color="000000"/>
              <w:right w:val="single" w:sz="8" w:space="0" w:color="000000"/>
            </w:tcBorders>
            <w:vAlign w:val="center"/>
          </w:tcPr>
          <w:p w14:paraId="63EE92DF" w14:textId="77777777" w:rsidR="00622297" w:rsidRPr="0076418A" w:rsidRDefault="00622297" w:rsidP="00454AE2">
            <w:pPr>
              <w:spacing w:before="20" w:after="20" w:line="240" w:lineRule="auto"/>
              <w:jc w:val="center"/>
              <w:rPr>
                <w:rFonts w:ascii="Times New Roman" w:hAnsi="Times New Roman" w:cs="Times New Roman"/>
                <w:b/>
                <w:bCs/>
                <w:szCs w:val="24"/>
              </w:rPr>
            </w:pPr>
            <w:r w:rsidRPr="0076418A">
              <w:rPr>
                <w:rFonts w:ascii="Times New Roman" w:hAnsi="Times New Roman" w:cs="Times New Roman"/>
                <w:b/>
                <w:bCs/>
                <w:szCs w:val="24"/>
              </w:rPr>
              <w:t>Spore size</w:t>
            </w:r>
          </w:p>
          <w:p w14:paraId="52856687" w14:textId="77777777" w:rsidR="00622297" w:rsidRPr="0076418A" w:rsidRDefault="00622297" w:rsidP="00454AE2">
            <w:pPr>
              <w:spacing w:before="20" w:after="20" w:line="240" w:lineRule="auto"/>
              <w:jc w:val="center"/>
              <w:rPr>
                <w:rFonts w:ascii="Times New Roman" w:hAnsi="Times New Roman" w:cs="Times New Roman"/>
                <w:b/>
                <w:bCs/>
                <w:szCs w:val="24"/>
              </w:rPr>
            </w:pPr>
            <w:r w:rsidRPr="0076418A">
              <w:rPr>
                <w:rFonts w:ascii="Times New Roman" w:hAnsi="Times New Roman" w:cs="Times New Roman"/>
                <w:b/>
                <w:bCs/>
                <w:szCs w:val="24"/>
              </w:rPr>
              <w:t>(in µ)</w:t>
            </w:r>
          </w:p>
        </w:tc>
      </w:tr>
      <w:tr w:rsidR="0076418A" w:rsidRPr="0076418A" w14:paraId="627C153D"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1471D7D"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1</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04315E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1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8AD3D48"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914A342"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7C80C58"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Smooth and flat</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08E5F1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brown </w:t>
            </w:r>
          </w:p>
        </w:tc>
        <w:tc>
          <w:tcPr>
            <w:tcW w:w="448" w:type="pct"/>
            <w:tcBorders>
              <w:top w:val="single" w:sz="8" w:space="0" w:color="000000"/>
              <w:left w:val="single" w:sz="8" w:space="0" w:color="000000"/>
              <w:bottom w:val="single" w:sz="8" w:space="0" w:color="000000"/>
              <w:right w:val="single" w:sz="8" w:space="0" w:color="000000"/>
            </w:tcBorders>
            <w:vAlign w:val="bottom"/>
          </w:tcPr>
          <w:p w14:paraId="30E1D383"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3.82 x 3.78</w:t>
            </w:r>
          </w:p>
        </w:tc>
      </w:tr>
      <w:tr w:rsidR="0076418A" w:rsidRPr="0076418A" w14:paraId="63FA3B9E"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D47BE65"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2</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45FFE7C"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2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1B2B41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FB29B8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2069D4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2CDC0C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Pinkish </w:t>
            </w:r>
          </w:p>
        </w:tc>
        <w:tc>
          <w:tcPr>
            <w:tcW w:w="448" w:type="pct"/>
            <w:tcBorders>
              <w:top w:val="single" w:sz="8" w:space="0" w:color="000000"/>
              <w:left w:val="single" w:sz="8" w:space="0" w:color="000000"/>
              <w:bottom w:val="single" w:sz="8" w:space="0" w:color="000000"/>
              <w:right w:val="single" w:sz="8" w:space="0" w:color="000000"/>
            </w:tcBorders>
            <w:vAlign w:val="bottom"/>
          </w:tcPr>
          <w:p w14:paraId="7A6A8842"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4.12 x 3.98</w:t>
            </w:r>
          </w:p>
        </w:tc>
      </w:tr>
      <w:tr w:rsidR="0076418A" w:rsidRPr="0076418A" w14:paraId="1AA675E2"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1CE0F1E"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926A8E6"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3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B2A3F78"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ED1B61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E44300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8F27C6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Yellowish green </w:t>
            </w:r>
          </w:p>
        </w:tc>
        <w:tc>
          <w:tcPr>
            <w:tcW w:w="448" w:type="pct"/>
            <w:tcBorders>
              <w:top w:val="single" w:sz="8" w:space="0" w:color="000000"/>
              <w:left w:val="single" w:sz="8" w:space="0" w:color="000000"/>
              <w:bottom w:val="single" w:sz="8" w:space="0" w:color="000000"/>
              <w:right w:val="single" w:sz="8" w:space="0" w:color="000000"/>
            </w:tcBorders>
            <w:vAlign w:val="bottom"/>
          </w:tcPr>
          <w:p w14:paraId="699BD77B"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3.50 x 3.42</w:t>
            </w:r>
          </w:p>
        </w:tc>
      </w:tr>
      <w:tr w:rsidR="0076418A" w:rsidRPr="0076418A" w14:paraId="3E770C3A"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F051DAA"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24FF64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4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0A89F0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FEA563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BFB72E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8749EE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creamy </w:t>
            </w:r>
          </w:p>
        </w:tc>
        <w:tc>
          <w:tcPr>
            <w:tcW w:w="448" w:type="pct"/>
            <w:tcBorders>
              <w:top w:val="single" w:sz="8" w:space="0" w:color="000000"/>
              <w:left w:val="single" w:sz="8" w:space="0" w:color="000000"/>
              <w:bottom w:val="single" w:sz="8" w:space="0" w:color="000000"/>
              <w:right w:val="single" w:sz="8" w:space="0" w:color="000000"/>
            </w:tcBorders>
            <w:vAlign w:val="bottom"/>
          </w:tcPr>
          <w:p w14:paraId="3CFFDABB"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3.28 x 3.20</w:t>
            </w:r>
          </w:p>
        </w:tc>
      </w:tr>
      <w:tr w:rsidR="0076418A" w:rsidRPr="0076418A" w14:paraId="134DD7E5"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81CF42B"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5</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9D0136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5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E86158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8F519E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Present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DEFE41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70F695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Yellowish green </w:t>
            </w:r>
          </w:p>
        </w:tc>
        <w:tc>
          <w:tcPr>
            <w:tcW w:w="448" w:type="pct"/>
            <w:tcBorders>
              <w:top w:val="single" w:sz="8" w:space="0" w:color="000000"/>
              <w:left w:val="single" w:sz="8" w:space="0" w:color="000000"/>
              <w:bottom w:val="single" w:sz="8" w:space="0" w:color="000000"/>
              <w:right w:val="single" w:sz="8" w:space="0" w:color="000000"/>
            </w:tcBorders>
            <w:vAlign w:val="bottom"/>
          </w:tcPr>
          <w:p w14:paraId="254997B6"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3.02 x 2.94</w:t>
            </w:r>
          </w:p>
        </w:tc>
      </w:tr>
      <w:tr w:rsidR="0076418A" w:rsidRPr="0076418A" w14:paraId="2FC2D117"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C601734"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6</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D66E367"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6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F2EEB7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60D0B06"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Present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D6CE5A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flat and dense sporulation at border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5B431D6"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Pinkish </w:t>
            </w:r>
          </w:p>
        </w:tc>
        <w:tc>
          <w:tcPr>
            <w:tcW w:w="448" w:type="pct"/>
            <w:tcBorders>
              <w:top w:val="single" w:sz="8" w:space="0" w:color="000000"/>
              <w:left w:val="single" w:sz="8" w:space="0" w:color="000000"/>
              <w:bottom w:val="single" w:sz="8" w:space="0" w:color="000000"/>
              <w:right w:val="single" w:sz="8" w:space="0" w:color="000000"/>
            </w:tcBorders>
            <w:vAlign w:val="bottom"/>
          </w:tcPr>
          <w:p w14:paraId="6CE88853"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3.12 x 3.02</w:t>
            </w:r>
          </w:p>
        </w:tc>
      </w:tr>
      <w:tr w:rsidR="0076418A" w:rsidRPr="0076418A" w14:paraId="75B6A4ED"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FDC196C"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7</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9C83BAC"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7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1A5FD7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7FA939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2FD6A1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EDACFF6"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Whitish creamy</w:t>
            </w:r>
          </w:p>
        </w:tc>
        <w:tc>
          <w:tcPr>
            <w:tcW w:w="448" w:type="pct"/>
            <w:tcBorders>
              <w:top w:val="single" w:sz="8" w:space="0" w:color="000000"/>
              <w:left w:val="single" w:sz="8" w:space="0" w:color="000000"/>
              <w:bottom w:val="single" w:sz="8" w:space="0" w:color="000000"/>
              <w:right w:val="single" w:sz="8" w:space="0" w:color="000000"/>
            </w:tcBorders>
            <w:vAlign w:val="bottom"/>
          </w:tcPr>
          <w:p w14:paraId="2B68FCCA"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3.16 x 3.10</w:t>
            </w:r>
          </w:p>
        </w:tc>
      </w:tr>
      <w:tr w:rsidR="0076418A" w:rsidRPr="0076418A" w14:paraId="4449E778"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AE2063D"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8</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C1652F6"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9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F798A8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4C30FE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A456AE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 xml:space="preserve">Spongy, fluffy and dense sporulation at </w:t>
            </w:r>
            <w:proofErr w:type="spellStart"/>
            <w:r w:rsidRPr="0076418A">
              <w:rPr>
                <w:rFonts w:ascii="Times New Roman" w:hAnsi="Times New Roman" w:cs="Times New Roman"/>
                <w:bCs/>
                <w:szCs w:val="24"/>
              </w:rPr>
              <w:t>centre</w:t>
            </w:r>
            <w:proofErr w:type="spellEnd"/>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42402C8"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creamy </w:t>
            </w:r>
          </w:p>
        </w:tc>
        <w:tc>
          <w:tcPr>
            <w:tcW w:w="448" w:type="pct"/>
            <w:tcBorders>
              <w:top w:val="single" w:sz="8" w:space="0" w:color="000000"/>
              <w:left w:val="single" w:sz="8" w:space="0" w:color="000000"/>
              <w:bottom w:val="single" w:sz="8" w:space="0" w:color="000000"/>
              <w:right w:val="single" w:sz="8" w:space="0" w:color="000000"/>
            </w:tcBorders>
            <w:vAlign w:val="bottom"/>
          </w:tcPr>
          <w:p w14:paraId="148B6FBA"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3.22 x 3.16</w:t>
            </w:r>
          </w:p>
        </w:tc>
      </w:tr>
      <w:tr w:rsidR="0076418A" w:rsidRPr="0076418A" w14:paraId="7968DC46"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241C992"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9</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0DEE43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10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1E60DB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1A7EE82"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Present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275B557"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8BA825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Pinkish </w:t>
            </w:r>
          </w:p>
        </w:tc>
        <w:tc>
          <w:tcPr>
            <w:tcW w:w="448" w:type="pct"/>
            <w:tcBorders>
              <w:top w:val="single" w:sz="8" w:space="0" w:color="000000"/>
              <w:left w:val="single" w:sz="8" w:space="0" w:color="000000"/>
              <w:bottom w:val="single" w:sz="8" w:space="0" w:color="000000"/>
              <w:right w:val="single" w:sz="8" w:space="0" w:color="000000"/>
            </w:tcBorders>
            <w:vAlign w:val="bottom"/>
          </w:tcPr>
          <w:p w14:paraId="4627A16E"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4.88 x 4.72</w:t>
            </w:r>
          </w:p>
        </w:tc>
      </w:tr>
      <w:tr w:rsidR="0076418A" w:rsidRPr="0076418A" w14:paraId="71A2869F"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6D773BF"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10</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2804C37"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
                <w:bCs/>
                <w:szCs w:val="24"/>
              </w:rPr>
              <w:t xml:space="preserve">TCMS 11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EF8AE0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539FAE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C5BED2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DA6AF17"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brown </w:t>
            </w:r>
          </w:p>
        </w:tc>
        <w:tc>
          <w:tcPr>
            <w:tcW w:w="448" w:type="pct"/>
            <w:tcBorders>
              <w:top w:val="single" w:sz="8" w:space="0" w:color="000000"/>
              <w:left w:val="single" w:sz="8" w:space="0" w:color="000000"/>
              <w:bottom w:val="single" w:sz="8" w:space="0" w:color="000000"/>
              <w:right w:val="single" w:sz="8" w:space="0" w:color="000000"/>
            </w:tcBorders>
            <w:vAlign w:val="bottom"/>
          </w:tcPr>
          <w:p w14:paraId="0E97D3BC"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b/>
                <w:bCs/>
                <w:szCs w:val="24"/>
              </w:rPr>
              <w:t>4.96 x 4.82</w:t>
            </w:r>
          </w:p>
        </w:tc>
      </w:tr>
      <w:tr w:rsidR="0076418A" w:rsidRPr="0076418A" w14:paraId="1DF711A3"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3136BDD"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11</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B1DB88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12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E3DED1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8BC689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Present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F0614C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7588DB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brown </w:t>
            </w:r>
          </w:p>
        </w:tc>
        <w:tc>
          <w:tcPr>
            <w:tcW w:w="448" w:type="pct"/>
            <w:tcBorders>
              <w:top w:val="single" w:sz="8" w:space="0" w:color="000000"/>
              <w:left w:val="single" w:sz="8" w:space="0" w:color="000000"/>
              <w:bottom w:val="single" w:sz="8" w:space="0" w:color="000000"/>
              <w:right w:val="single" w:sz="8" w:space="0" w:color="000000"/>
            </w:tcBorders>
            <w:vAlign w:val="bottom"/>
          </w:tcPr>
          <w:p w14:paraId="4B412A0D"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3.08 x 2.94</w:t>
            </w:r>
          </w:p>
        </w:tc>
      </w:tr>
      <w:tr w:rsidR="0076418A" w:rsidRPr="0076418A" w14:paraId="21A53AB3"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A6C56AF"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12</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9464175"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13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749DCB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7A5A06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806E77C"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flat and dense sporulation at border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BEB3AA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creamy </w:t>
            </w:r>
          </w:p>
        </w:tc>
        <w:tc>
          <w:tcPr>
            <w:tcW w:w="448" w:type="pct"/>
            <w:tcBorders>
              <w:top w:val="single" w:sz="8" w:space="0" w:color="000000"/>
              <w:left w:val="single" w:sz="8" w:space="0" w:color="000000"/>
              <w:bottom w:val="single" w:sz="8" w:space="0" w:color="000000"/>
              <w:right w:val="single" w:sz="8" w:space="0" w:color="000000"/>
            </w:tcBorders>
            <w:vAlign w:val="bottom"/>
          </w:tcPr>
          <w:p w14:paraId="6A358110"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3.34 x 3.28</w:t>
            </w:r>
          </w:p>
        </w:tc>
      </w:tr>
      <w:tr w:rsidR="0076418A" w:rsidRPr="0076418A" w14:paraId="2DE81046"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AC9B07B"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13</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6843528"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14a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8F7E42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8F93F0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Present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CF2ED1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flat and dense sporulation at border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E7E829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Pinkish </w:t>
            </w:r>
          </w:p>
        </w:tc>
        <w:tc>
          <w:tcPr>
            <w:tcW w:w="448" w:type="pct"/>
            <w:tcBorders>
              <w:top w:val="single" w:sz="8" w:space="0" w:color="000000"/>
              <w:left w:val="single" w:sz="8" w:space="0" w:color="000000"/>
              <w:bottom w:val="single" w:sz="8" w:space="0" w:color="000000"/>
              <w:right w:val="single" w:sz="8" w:space="0" w:color="000000"/>
            </w:tcBorders>
            <w:vAlign w:val="bottom"/>
          </w:tcPr>
          <w:p w14:paraId="3663CE24"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2.94 x 2.86</w:t>
            </w:r>
          </w:p>
        </w:tc>
      </w:tr>
      <w:tr w:rsidR="0076418A" w:rsidRPr="0076418A" w14:paraId="49353FEA"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3AC51510"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14</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35C5D32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14b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142CF9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7B23C6AC"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2689B25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fluffy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B8C852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Brown </w:t>
            </w:r>
          </w:p>
        </w:tc>
        <w:tc>
          <w:tcPr>
            <w:tcW w:w="448" w:type="pct"/>
            <w:tcBorders>
              <w:top w:val="single" w:sz="8" w:space="0" w:color="000000"/>
              <w:left w:val="single" w:sz="8" w:space="0" w:color="000000"/>
              <w:bottom w:val="single" w:sz="8" w:space="0" w:color="000000"/>
              <w:right w:val="single" w:sz="8" w:space="0" w:color="000000"/>
            </w:tcBorders>
          </w:tcPr>
          <w:p w14:paraId="28DD3489"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3.60 x 3.28</w:t>
            </w:r>
          </w:p>
        </w:tc>
      </w:tr>
      <w:tr w:rsidR="0076418A" w:rsidRPr="0076418A" w14:paraId="237BC6AF"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1AE1CD2D"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15</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6388F0A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15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1785A83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7D93F70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Present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3078198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A7888E5"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creamy </w:t>
            </w:r>
          </w:p>
        </w:tc>
        <w:tc>
          <w:tcPr>
            <w:tcW w:w="448" w:type="pct"/>
            <w:tcBorders>
              <w:top w:val="single" w:sz="8" w:space="0" w:color="000000"/>
              <w:left w:val="single" w:sz="8" w:space="0" w:color="000000"/>
              <w:bottom w:val="single" w:sz="8" w:space="0" w:color="000000"/>
              <w:right w:val="single" w:sz="8" w:space="0" w:color="000000"/>
            </w:tcBorders>
          </w:tcPr>
          <w:p w14:paraId="4D2870CA"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3.36 x 3.26</w:t>
            </w:r>
          </w:p>
        </w:tc>
      </w:tr>
      <w:tr w:rsidR="0076418A" w:rsidRPr="0076418A" w14:paraId="4E32DA52"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5E81DE1F"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16</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37332E18"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16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417C189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50C8832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Present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375CDD7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0A80335"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creamy </w:t>
            </w:r>
          </w:p>
        </w:tc>
        <w:tc>
          <w:tcPr>
            <w:tcW w:w="448" w:type="pct"/>
            <w:tcBorders>
              <w:top w:val="single" w:sz="8" w:space="0" w:color="000000"/>
              <w:left w:val="single" w:sz="8" w:space="0" w:color="000000"/>
              <w:bottom w:val="single" w:sz="8" w:space="0" w:color="000000"/>
              <w:right w:val="single" w:sz="8" w:space="0" w:color="000000"/>
            </w:tcBorders>
          </w:tcPr>
          <w:p w14:paraId="488FC2D9"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3.48 x 3.32</w:t>
            </w:r>
          </w:p>
        </w:tc>
      </w:tr>
      <w:tr w:rsidR="0076418A" w:rsidRPr="0076418A" w14:paraId="29075A16"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FEE58C7"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17</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45D08DB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
                <w:bCs/>
                <w:szCs w:val="24"/>
              </w:rPr>
              <w:t xml:space="preserve">TCMS 17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6CDA04B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2F2D84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Present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395F53C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191E30D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creamy </w:t>
            </w:r>
          </w:p>
        </w:tc>
        <w:tc>
          <w:tcPr>
            <w:tcW w:w="448" w:type="pct"/>
            <w:tcBorders>
              <w:top w:val="single" w:sz="8" w:space="0" w:color="000000"/>
              <w:left w:val="single" w:sz="8" w:space="0" w:color="000000"/>
              <w:bottom w:val="single" w:sz="8" w:space="0" w:color="000000"/>
              <w:right w:val="single" w:sz="8" w:space="0" w:color="000000"/>
            </w:tcBorders>
          </w:tcPr>
          <w:p w14:paraId="3645A63E"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b/>
                <w:bCs/>
                <w:szCs w:val="24"/>
              </w:rPr>
              <w:t>3.34 x 3.28</w:t>
            </w:r>
          </w:p>
        </w:tc>
      </w:tr>
      <w:tr w:rsidR="0076418A" w:rsidRPr="0076418A" w14:paraId="1087265A"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1A17D55C"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18</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1F60FC52"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20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66BC9DB8"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6CFB841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806736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7A86916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creamy </w:t>
            </w:r>
          </w:p>
        </w:tc>
        <w:tc>
          <w:tcPr>
            <w:tcW w:w="448" w:type="pct"/>
            <w:tcBorders>
              <w:top w:val="single" w:sz="8" w:space="0" w:color="000000"/>
              <w:left w:val="single" w:sz="8" w:space="0" w:color="000000"/>
              <w:bottom w:val="single" w:sz="8" w:space="0" w:color="000000"/>
              <w:right w:val="single" w:sz="8" w:space="0" w:color="000000"/>
            </w:tcBorders>
          </w:tcPr>
          <w:p w14:paraId="178626B2"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3.18 x 3.04</w:t>
            </w:r>
          </w:p>
        </w:tc>
      </w:tr>
      <w:tr w:rsidR="0076418A" w:rsidRPr="0076418A" w14:paraId="62C3CE17"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2BD6FA34"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19</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71495682"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22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2588AD38"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769F7B7"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750EE1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46C9B9B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creamy </w:t>
            </w:r>
          </w:p>
        </w:tc>
        <w:tc>
          <w:tcPr>
            <w:tcW w:w="448" w:type="pct"/>
            <w:tcBorders>
              <w:top w:val="single" w:sz="8" w:space="0" w:color="000000"/>
              <w:left w:val="single" w:sz="8" w:space="0" w:color="000000"/>
              <w:bottom w:val="single" w:sz="8" w:space="0" w:color="000000"/>
              <w:right w:val="single" w:sz="8" w:space="0" w:color="000000"/>
            </w:tcBorders>
          </w:tcPr>
          <w:p w14:paraId="43E5D25B"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3.46 x 3.32</w:t>
            </w:r>
          </w:p>
        </w:tc>
      </w:tr>
      <w:tr w:rsidR="0076418A" w:rsidRPr="0076418A" w14:paraId="5DC917AA"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CC62AD1"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20</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29653AF7"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24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2B93E18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6340FDE5"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4F5916F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27D2638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creamy </w:t>
            </w:r>
          </w:p>
        </w:tc>
        <w:tc>
          <w:tcPr>
            <w:tcW w:w="448" w:type="pct"/>
            <w:tcBorders>
              <w:top w:val="single" w:sz="8" w:space="0" w:color="000000"/>
              <w:left w:val="single" w:sz="8" w:space="0" w:color="000000"/>
              <w:bottom w:val="single" w:sz="8" w:space="0" w:color="000000"/>
              <w:right w:val="single" w:sz="8" w:space="0" w:color="000000"/>
            </w:tcBorders>
          </w:tcPr>
          <w:p w14:paraId="4D4150E4"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3.30 x 3.12</w:t>
            </w:r>
          </w:p>
        </w:tc>
      </w:tr>
      <w:tr w:rsidR="0076418A" w:rsidRPr="0076418A" w14:paraId="45E7F3E1"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69DB0A0"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21</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6A8D91C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25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541DC30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14D0A21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Present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22E61F9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7156031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brown </w:t>
            </w:r>
          </w:p>
        </w:tc>
        <w:tc>
          <w:tcPr>
            <w:tcW w:w="448" w:type="pct"/>
            <w:tcBorders>
              <w:top w:val="single" w:sz="8" w:space="0" w:color="000000"/>
              <w:left w:val="single" w:sz="8" w:space="0" w:color="000000"/>
              <w:bottom w:val="single" w:sz="8" w:space="0" w:color="000000"/>
              <w:right w:val="single" w:sz="8" w:space="0" w:color="000000"/>
            </w:tcBorders>
          </w:tcPr>
          <w:p w14:paraId="0BC2A95C"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3.30 x 3.10</w:t>
            </w:r>
          </w:p>
        </w:tc>
      </w:tr>
      <w:tr w:rsidR="0076418A" w:rsidRPr="0076418A" w14:paraId="7C34027F"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6E83E730"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22</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5548FE38"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26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6C4D85D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75140DE6"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Present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1D66226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72416D0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brown </w:t>
            </w:r>
          </w:p>
        </w:tc>
        <w:tc>
          <w:tcPr>
            <w:tcW w:w="448" w:type="pct"/>
            <w:tcBorders>
              <w:top w:val="single" w:sz="8" w:space="0" w:color="000000"/>
              <w:left w:val="single" w:sz="8" w:space="0" w:color="000000"/>
              <w:bottom w:val="single" w:sz="8" w:space="0" w:color="000000"/>
              <w:right w:val="single" w:sz="8" w:space="0" w:color="000000"/>
            </w:tcBorders>
          </w:tcPr>
          <w:p w14:paraId="5301840F"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3.22 x 3.36</w:t>
            </w:r>
          </w:p>
        </w:tc>
      </w:tr>
      <w:tr w:rsidR="0076418A" w:rsidRPr="0076418A" w14:paraId="1B9EB0B3"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7250B42D" w14:textId="5B616EF5" w:rsidR="00622297" w:rsidRPr="0076418A" w:rsidRDefault="00B52EA1"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noProof/>
                <w:szCs w:val="24"/>
              </w:rPr>
              <mc:AlternateContent>
                <mc:Choice Requires="wps">
                  <w:drawing>
                    <wp:anchor distT="0" distB="0" distL="114300" distR="114300" simplePos="0" relativeHeight="251662336" behindDoc="0" locked="0" layoutInCell="1" allowOverlap="1" wp14:anchorId="23363B00" wp14:editId="28157CCC">
                      <wp:simplePos x="0" y="0"/>
                      <wp:positionH relativeFrom="column">
                        <wp:posOffset>-160020</wp:posOffset>
                      </wp:positionH>
                      <wp:positionV relativeFrom="paragraph">
                        <wp:posOffset>241300</wp:posOffset>
                      </wp:positionV>
                      <wp:extent cx="9677400" cy="457200"/>
                      <wp:effectExtent l="0" t="0" r="0" b="0"/>
                      <wp:wrapNone/>
                      <wp:docPr id="10425536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0"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5CC6C9A" id="Rectangle 3" o:spid="_x0000_s1026" style="position:absolute;margin-left:-12.6pt;margin-top:19pt;width:76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" fillcolor="white [3212]" stroked="f"/>
                  </w:pict>
                </mc:Fallback>
              </mc:AlternateContent>
            </w:r>
            <w:r w:rsidR="00622297" w:rsidRPr="0076418A">
              <w:rPr>
                <w:rFonts w:ascii="Times New Roman" w:hAnsi="Times New Roman" w:cs="Times New Roman"/>
                <w:szCs w:val="24"/>
              </w:rPr>
              <w:t>23</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1D1D0DD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31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7EA9F0A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58827CA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20F4026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flat and dense sporulation at border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4C0E1CE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creamy </w:t>
            </w:r>
          </w:p>
        </w:tc>
        <w:tc>
          <w:tcPr>
            <w:tcW w:w="448" w:type="pct"/>
            <w:tcBorders>
              <w:top w:val="single" w:sz="8" w:space="0" w:color="000000"/>
              <w:left w:val="single" w:sz="8" w:space="0" w:color="000000"/>
              <w:bottom w:val="single" w:sz="8" w:space="0" w:color="000000"/>
              <w:right w:val="single" w:sz="8" w:space="0" w:color="000000"/>
            </w:tcBorders>
          </w:tcPr>
          <w:p w14:paraId="54780683"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3.74 x 3.46</w:t>
            </w:r>
          </w:p>
        </w:tc>
      </w:tr>
      <w:tr w:rsidR="0076418A" w:rsidRPr="0076418A" w14:paraId="197B1BAB"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31ED8617"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lastRenderedPageBreak/>
              <w:t>24</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03DE9A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32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6238DE6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3AB97E4C"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792F0026"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1B25AA2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creamy </w:t>
            </w:r>
          </w:p>
        </w:tc>
        <w:tc>
          <w:tcPr>
            <w:tcW w:w="448" w:type="pct"/>
            <w:tcBorders>
              <w:top w:val="single" w:sz="8" w:space="0" w:color="000000"/>
              <w:left w:val="single" w:sz="8" w:space="0" w:color="000000"/>
              <w:bottom w:val="single" w:sz="8" w:space="0" w:color="000000"/>
              <w:right w:val="single" w:sz="8" w:space="0" w:color="000000"/>
            </w:tcBorders>
          </w:tcPr>
          <w:p w14:paraId="0EFCF621"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4.26 x 4.14</w:t>
            </w:r>
          </w:p>
        </w:tc>
      </w:tr>
      <w:tr w:rsidR="0076418A" w:rsidRPr="0076418A" w14:paraId="19E94AF7"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22E13422"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25</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3499BAF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34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8A7766C"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1B76C00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35B1F8F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flat and dense sporulation at border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hideMark/>
          </w:tcPr>
          <w:p w14:paraId="07A880C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brown </w:t>
            </w:r>
          </w:p>
        </w:tc>
        <w:tc>
          <w:tcPr>
            <w:tcW w:w="448" w:type="pct"/>
            <w:tcBorders>
              <w:top w:val="single" w:sz="8" w:space="0" w:color="000000"/>
              <w:left w:val="single" w:sz="8" w:space="0" w:color="000000"/>
              <w:bottom w:val="single" w:sz="8" w:space="0" w:color="000000"/>
              <w:right w:val="single" w:sz="8" w:space="0" w:color="000000"/>
            </w:tcBorders>
          </w:tcPr>
          <w:p w14:paraId="66605D54"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3.72 x 3.60</w:t>
            </w:r>
          </w:p>
        </w:tc>
      </w:tr>
      <w:tr w:rsidR="0076418A" w:rsidRPr="0076418A" w14:paraId="55069138"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5EDAB57"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26</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9D2F8A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35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D991208"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45572B5"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D1E4D4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E86F66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Pinkish </w:t>
            </w:r>
          </w:p>
        </w:tc>
        <w:tc>
          <w:tcPr>
            <w:tcW w:w="448" w:type="pct"/>
            <w:tcBorders>
              <w:top w:val="single" w:sz="8" w:space="0" w:color="000000"/>
              <w:left w:val="single" w:sz="8" w:space="0" w:color="000000"/>
              <w:bottom w:val="single" w:sz="8" w:space="0" w:color="000000"/>
              <w:right w:val="single" w:sz="8" w:space="0" w:color="000000"/>
            </w:tcBorders>
            <w:vAlign w:val="bottom"/>
          </w:tcPr>
          <w:p w14:paraId="1AA8B3CD"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3.06 x 2.94</w:t>
            </w:r>
          </w:p>
        </w:tc>
      </w:tr>
      <w:tr w:rsidR="0076418A" w:rsidRPr="0076418A" w14:paraId="7692007A"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7FDF1B3"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27</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42E507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36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FD2E456"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88EAD08"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490D41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324409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Yellowish green</w:t>
            </w:r>
          </w:p>
        </w:tc>
        <w:tc>
          <w:tcPr>
            <w:tcW w:w="448" w:type="pct"/>
            <w:tcBorders>
              <w:top w:val="single" w:sz="8" w:space="0" w:color="000000"/>
              <w:left w:val="single" w:sz="8" w:space="0" w:color="000000"/>
              <w:bottom w:val="single" w:sz="8" w:space="0" w:color="000000"/>
              <w:right w:val="single" w:sz="8" w:space="0" w:color="000000"/>
            </w:tcBorders>
            <w:vAlign w:val="bottom"/>
          </w:tcPr>
          <w:p w14:paraId="30CE54A5"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4.78 x 4.54</w:t>
            </w:r>
          </w:p>
        </w:tc>
      </w:tr>
      <w:tr w:rsidR="0076418A" w:rsidRPr="0076418A" w14:paraId="30029CD8"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A292D8C"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28</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8C53CF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37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1C1635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30BF74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D19A13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B4A15E5"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brown </w:t>
            </w:r>
          </w:p>
        </w:tc>
        <w:tc>
          <w:tcPr>
            <w:tcW w:w="448" w:type="pct"/>
            <w:tcBorders>
              <w:top w:val="single" w:sz="8" w:space="0" w:color="000000"/>
              <w:left w:val="single" w:sz="8" w:space="0" w:color="000000"/>
              <w:bottom w:val="single" w:sz="8" w:space="0" w:color="000000"/>
              <w:right w:val="single" w:sz="8" w:space="0" w:color="000000"/>
            </w:tcBorders>
            <w:vAlign w:val="bottom"/>
          </w:tcPr>
          <w:p w14:paraId="3436A91D"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4.90 x 4.74</w:t>
            </w:r>
          </w:p>
        </w:tc>
      </w:tr>
      <w:tr w:rsidR="0076418A" w:rsidRPr="0076418A" w14:paraId="7B272DFE"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F47E61A"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29</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4537945"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43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1600F6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D3CADC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BE280D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B7547C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brown </w:t>
            </w:r>
          </w:p>
        </w:tc>
        <w:tc>
          <w:tcPr>
            <w:tcW w:w="448" w:type="pct"/>
            <w:tcBorders>
              <w:top w:val="single" w:sz="8" w:space="0" w:color="000000"/>
              <w:left w:val="single" w:sz="8" w:space="0" w:color="000000"/>
              <w:bottom w:val="single" w:sz="8" w:space="0" w:color="000000"/>
              <w:right w:val="single" w:sz="8" w:space="0" w:color="000000"/>
            </w:tcBorders>
            <w:vAlign w:val="bottom"/>
          </w:tcPr>
          <w:p w14:paraId="1D4F02B2"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3.06 x 2.96</w:t>
            </w:r>
          </w:p>
        </w:tc>
      </w:tr>
      <w:tr w:rsidR="0076418A" w:rsidRPr="0076418A" w14:paraId="08BF85DA"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91C667B"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30</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194443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46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00AC3E8"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80A7CC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5612AD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BB475E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brown </w:t>
            </w:r>
          </w:p>
        </w:tc>
        <w:tc>
          <w:tcPr>
            <w:tcW w:w="448" w:type="pct"/>
            <w:tcBorders>
              <w:top w:val="single" w:sz="8" w:space="0" w:color="000000"/>
              <w:left w:val="single" w:sz="8" w:space="0" w:color="000000"/>
              <w:bottom w:val="single" w:sz="8" w:space="0" w:color="000000"/>
              <w:right w:val="single" w:sz="8" w:space="0" w:color="000000"/>
            </w:tcBorders>
            <w:vAlign w:val="bottom"/>
          </w:tcPr>
          <w:p w14:paraId="451D1BC7"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3.28 x 3.02</w:t>
            </w:r>
          </w:p>
        </w:tc>
      </w:tr>
      <w:tr w:rsidR="0076418A" w:rsidRPr="0076418A" w14:paraId="071241FA"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67EA688"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31</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3C77AE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51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6C4004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84AD13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9494B1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BD304A7"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Yellowish green </w:t>
            </w:r>
          </w:p>
        </w:tc>
        <w:tc>
          <w:tcPr>
            <w:tcW w:w="448" w:type="pct"/>
            <w:tcBorders>
              <w:top w:val="single" w:sz="8" w:space="0" w:color="000000"/>
              <w:left w:val="single" w:sz="8" w:space="0" w:color="000000"/>
              <w:bottom w:val="single" w:sz="8" w:space="0" w:color="000000"/>
              <w:right w:val="single" w:sz="8" w:space="0" w:color="000000"/>
            </w:tcBorders>
            <w:vAlign w:val="bottom"/>
          </w:tcPr>
          <w:p w14:paraId="19665D34"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3.20 x 3.08</w:t>
            </w:r>
          </w:p>
        </w:tc>
      </w:tr>
      <w:tr w:rsidR="0076418A" w:rsidRPr="0076418A" w14:paraId="244E551A"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279BC21"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32</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333338C"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60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E4D81D7"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E7AD1D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8D23DC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498554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creamy </w:t>
            </w:r>
          </w:p>
        </w:tc>
        <w:tc>
          <w:tcPr>
            <w:tcW w:w="448" w:type="pct"/>
            <w:tcBorders>
              <w:top w:val="single" w:sz="8" w:space="0" w:color="000000"/>
              <w:left w:val="single" w:sz="8" w:space="0" w:color="000000"/>
              <w:bottom w:val="single" w:sz="8" w:space="0" w:color="000000"/>
              <w:right w:val="single" w:sz="8" w:space="0" w:color="000000"/>
            </w:tcBorders>
            <w:vAlign w:val="bottom"/>
          </w:tcPr>
          <w:p w14:paraId="330D67A8"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3.22 x 3.10</w:t>
            </w:r>
          </w:p>
        </w:tc>
      </w:tr>
      <w:tr w:rsidR="0076418A" w:rsidRPr="0076418A" w14:paraId="365263F9"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C237B58"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33</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83FC1F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62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1005F2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64FD0E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F0F3245"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5086BF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brown </w:t>
            </w:r>
          </w:p>
        </w:tc>
        <w:tc>
          <w:tcPr>
            <w:tcW w:w="448" w:type="pct"/>
            <w:tcBorders>
              <w:top w:val="single" w:sz="8" w:space="0" w:color="000000"/>
              <w:left w:val="single" w:sz="8" w:space="0" w:color="000000"/>
              <w:bottom w:val="single" w:sz="8" w:space="0" w:color="000000"/>
              <w:right w:val="single" w:sz="8" w:space="0" w:color="000000"/>
            </w:tcBorders>
            <w:vAlign w:val="bottom"/>
          </w:tcPr>
          <w:p w14:paraId="1F23AA8B"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3.10 x 2.98</w:t>
            </w:r>
          </w:p>
        </w:tc>
      </w:tr>
      <w:tr w:rsidR="0076418A" w:rsidRPr="0076418A" w14:paraId="6AB1DDDE"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1D21A42"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34</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445FE7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64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C3EEBD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4E9CF07"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8B7FD0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574072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Whitish creamy</w:t>
            </w:r>
          </w:p>
        </w:tc>
        <w:tc>
          <w:tcPr>
            <w:tcW w:w="448" w:type="pct"/>
            <w:tcBorders>
              <w:top w:val="single" w:sz="8" w:space="0" w:color="000000"/>
              <w:left w:val="single" w:sz="8" w:space="0" w:color="000000"/>
              <w:bottom w:val="single" w:sz="8" w:space="0" w:color="000000"/>
              <w:right w:val="single" w:sz="8" w:space="0" w:color="000000"/>
            </w:tcBorders>
            <w:vAlign w:val="bottom"/>
          </w:tcPr>
          <w:p w14:paraId="4F437A26"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3.84 x 3.70</w:t>
            </w:r>
          </w:p>
        </w:tc>
      </w:tr>
      <w:tr w:rsidR="0076418A" w:rsidRPr="0076418A" w14:paraId="6D5E1296"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499743A"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35</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E0CA21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 xml:space="preserve">TCMS 65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5B3686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to light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EBA2B8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Present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7241B7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F3EFDD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Yellowish green </w:t>
            </w:r>
          </w:p>
        </w:tc>
        <w:tc>
          <w:tcPr>
            <w:tcW w:w="448" w:type="pct"/>
            <w:tcBorders>
              <w:top w:val="single" w:sz="8" w:space="0" w:color="000000"/>
              <w:left w:val="single" w:sz="8" w:space="0" w:color="000000"/>
              <w:bottom w:val="single" w:sz="8" w:space="0" w:color="000000"/>
              <w:right w:val="single" w:sz="8" w:space="0" w:color="000000"/>
            </w:tcBorders>
            <w:vAlign w:val="bottom"/>
          </w:tcPr>
          <w:p w14:paraId="1E9C4DB6"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b/>
                <w:bCs/>
                <w:szCs w:val="24"/>
              </w:rPr>
              <w:t>5.18 x 5.02</w:t>
            </w:r>
          </w:p>
        </w:tc>
      </w:tr>
      <w:tr w:rsidR="0076418A" w:rsidRPr="0076418A" w14:paraId="5AFCF20C"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CFBEBAB"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36</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78CDD9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66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21E5F05"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to light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230293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CAB150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A53724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Whitish creamy </w:t>
            </w:r>
          </w:p>
        </w:tc>
        <w:tc>
          <w:tcPr>
            <w:tcW w:w="448" w:type="pct"/>
            <w:tcBorders>
              <w:top w:val="single" w:sz="8" w:space="0" w:color="000000"/>
              <w:left w:val="single" w:sz="8" w:space="0" w:color="000000"/>
              <w:bottom w:val="single" w:sz="8" w:space="0" w:color="000000"/>
              <w:right w:val="single" w:sz="8" w:space="0" w:color="000000"/>
            </w:tcBorders>
            <w:vAlign w:val="bottom"/>
          </w:tcPr>
          <w:p w14:paraId="5E5416D6"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4.36 x 4.24</w:t>
            </w:r>
          </w:p>
        </w:tc>
      </w:tr>
      <w:tr w:rsidR="0076418A" w:rsidRPr="0076418A" w14:paraId="0CFDD25D"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4DE9C30"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37</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B1AB18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71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A189A6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CE9050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Present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273285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6E0B93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Pinkish </w:t>
            </w:r>
          </w:p>
        </w:tc>
        <w:tc>
          <w:tcPr>
            <w:tcW w:w="448" w:type="pct"/>
            <w:tcBorders>
              <w:top w:val="single" w:sz="8" w:space="0" w:color="000000"/>
              <w:left w:val="single" w:sz="8" w:space="0" w:color="000000"/>
              <w:bottom w:val="single" w:sz="8" w:space="0" w:color="000000"/>
              <w:right w:val="single" w:sz="8" w:space="0" w:color="000000"/>
            </w:tcBorders>
            <w:vAlign w:val="bottom"/>
          </w:tcPr>
          <w:p w14:paraId="262FA5F1"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3.24 x 3.16</w:t>
            </w:r>
          </w:p>
        </w:tc>
      </w:tr>
      <w:tr w:rsidR="0076418A" w:rsidRPr="0076418A" w14:paraId="7CF9AE24"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07BFC07"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38</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F803B8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72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578C9F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5E7F95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F55EF47"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EC93AC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Pinkish </w:t>
            </w:r>
          </w:p>
        </w:tc>
        <w:tc>
          <w:tcPr>
            <w:tcW w:w="448" w:type="pct"/>
            <w:tcBorders>
              <w:top w:val="single" w:sz="8" w:space="0" w:color="000000"/>
              <w:left w:val="single" w:sz="8" w:space="0" w:color="000000"/>
              <w:bottom w:val="single" w:sz="8" w:space="0" w:color="000000"/>
              <w:right w:val="single" w:sz="8" w:space="0" w:color="000000"/>
            </w:tcBorders>
            <w:vAlign w:val="bottom"/>
          </w:tcPr>
          <w:p w14:paraId="38DFCE4A"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3.50 x 3.36</w:t>
            </w:r>
          </w:p>
        </w:tc>
      </w:tr>
      <w:tr w:rsidR="0076418A" w:rsidRPr="0076418A" w14:paraId="10829822"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19AA34D"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39</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4777D2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73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708A27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14CDDA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CDF711C"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303102C"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brown </w:t>
            </w:r>
          </w:p>
        </w:tc>
        <w:tc>
          <w:tcPr>
            <w:tcW w:w="448" w:type="pct"/>
            <w:tcBorders>
              <w:top w:val="single" w:sz="8" w:space="0" w:color="000000"/>
              <w:left w:val="single" w:sz="8" w:space="0" w:color="000000"/>
              <w:bottom w:val="single" w:sz="8" w:space="0" w:color="000000"/>
              <w:right w:val="single" w:sz="8" w:space="0" w:color="000000"/>
            </w:tcBorders>
            <w:vAlign w:val="bottom"/>
          </w:tcPr>
          <w:p w14:paraId="17902906"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4.58 x 4.46</w:t>
            </w:r>
          </w:p>
        </w:tc>
      </w:tr>
      <w:tr w:rsidR="0076418A" w:rsidRPr="0076418A" w14:paraId="6F29A252"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D1318BB"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40</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0A8A99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74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17F79E6"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274372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F75DC9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79D6B5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brown </w:t>
            </w:r>
          </w:p>
        </w:tc>
        <w:tc>
          <w:tcPr>
            <w:tcW w:w="448" w:type="pct"/>
            <w:tcBorders>
              <w:top w:val="single" w:sz="8" w:space="0" w:color="000000"/>
              <w:left w:val="single" w:sz="8" w:space="0" w:color="000000"/>
              <w:bottom w:val="single" w:sz="8" w:space="0" w:color="000000"/>
              <w:right w:val="single" w:sz="8" w:space="0" w:color="000000"/>
            </w:tcBorders>
            <w:vAlign w:val="bottom"/>
          </w:tcPr>
          <w:p w14:paraId="6D2CEA69"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4.58 x 4.38</w:t>
            </w:r>
          </w:p>
        </w:tc>
      </w:tr>
      <w:tr w:rsidR="0076418A" w:rsidRPr="0076418A" w14:paraId="32444716"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B451E73"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41</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5ADE298"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77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ADA994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F369A7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Present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CCFF1F7"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Smooth and flat</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0824F72"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Yellowish green </w:t>
            </w:r>
          </w:p>
        </w:tc>
        <w:tc>
          <w:tcPr>
            <w:tcW w:w="448" w:type="pct"/>
            <w:tcBorders>
              <w:top w:val="single" w:sz="8" w:space="0" w:color="000000"/>
              <w:left w:val="single" w:sz="8" w:space="0" w:color="000000"/>
              <w:bottom w:val="single" w:sz="8" w:space="0" w:color="000000"/>
              <w:right w:val="single" w:sz="8" w:space="0" w:color="000000"/>
            </w:tcBorders>
            <w:vAlign w:val="bottom"/>
          </w:tcPr>
          <w:p w14:paraId="622EA386"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3.12 x 3.08</w:t>
            </w:r>
          </w:p>
        </w:tc>
      </w:tr>
      <w:tr w:rsidR="0076418A" w:rsidRPr="0076418A" w14:paraId="4F515149"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067F70E"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42</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F7D825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 xml:space="preserve">TCMS 79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CFD3A0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9A866F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C835A76"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632525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Pinkish </w:t>
            </w:r>
          </w:p>
        </w:tc>
        <w:tc>
          <w:tcPr>
            <w:tcW w:w="448" w:type="pct"/>
            <w:tcBorders>
              <w:top w:val="single" w:sz="8" w:space="0" w:color="000000"/>
              <w:left w:val="single" w:sz="8" w:space="0" w:color="000000"/>
              <w:bottom w:val="single" w:sz="8" w:space="0" w:color="000000"/>
              <w:right w:val="single" w:sz="8" w:space="0" w:color="000000"/>
            </w:tcBorders>
            <w:vAlign w:val="bottom"/>
          </w:tcPr>
          <w:p w14:paraId="538C7AD6"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b/>
                <w:bCs/>
                <w:szCs w:val="24"/>
              </w:rPr>
              <w:t>2.82 x 2.70</w:t>
            </w:r>
          </w:p>
        </w:tc>
      </w:tr>
      <w:tr w:rsidR="0076418A" w:rsidRPr="0076418A" w14:paraId="5DEDEC5D"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DA84CC9"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43</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C96B11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82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C153CD6"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5CBCA6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620207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98B442A"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Light brown</w:t>
            </w:r>
          </w:p>
        </w:tc>
        <w:tc>
          <w:tcPr>
            <w:tcW w:w="448" w:type="pct"/>
            <w:tcBorders>
              <w:top w:val="single" w:sz="8" w:space="0" w:color="000000"/>
              <w:left w:val="single" w:sz="8" w:space="0" w:color="000000"/>
              <w:bottom w:val="single" w:sz="8" w:space="0" w:color="000000"/>
              <w:right w:val="single" w:sz="8" w:space="0" w:color="000000"/>
            </w:tcBorders>
            <w:vAlign w:val="bottom"/>
          </w:tcPr>
          <w:p w14:paraId="0EC2B030"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3.90 x 3.66</w:t>
            </w:r>
          </w:p>
        </w:tc>
      </w:tr>
      <w:tr w:rsidR="0076418A" w:rsidRPr="0076418A" w14:paraId="5B1F39E1"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B919E34"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44</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C6EF26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85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75543A2"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D109A4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20FC974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w:t>
            </w:r>
            <w:r w:rsidRPr="0076418A">
              <w:rPr>
                <w:rFonts w:ascii="Times New Roman" w:hAnsi="Times New Roman" w:cs="Times New Roman"/>
                <w:bCs/>
                <w:szCs w:val="24"/>
              </w:rPr>
              <w:t>flat and dense sporulation at border</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5452D35"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Whitish creamy</w:t>
            </w:r>
          </w:p>
        </w:tc>
        <w:tc>
          <w:tcPr>
            <w:tcW w:w="448" w:type="pct"/>
            <w:tcBorders>
              <w:top w:val="single" w:sz="8" w:space="0" w:color="000000"/>
              <w:left w:val="single" w:sz="8" w:space="0" w:color="000000"/>
              <w:bottom w:val="single" w:sz="8" w:space="0" w:color="000000"/>
              <w:right w:val="single" w:sz="8" w:space="0" w:color="000000"/>
            </w:tcBorders>
            <w:vAlign w:val="bottom"/>
          </w:tcPr>
          <w:p w14:paraId="19E401A1"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3.90 x 3.86</w:t>
            </w:r>
          </w:p>
        </w:tc>
      </w:tr>
      <w:tr w:rsidR="0076418A" w:rsidRPr="0076418A" w14:paraId="569F6A1C"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7FC5603"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45</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67C92C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90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418708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8A2C642"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79CC7B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Rough, spongy and raised</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4A5927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Whitish creamy</w:t>
            </w:r>
          </w:p>
        </w:tc>
        <w:tc>
          <w:tcPr>
            <w:tcW w:w="448" w:type="pct"/>
            <w:tcBorders>
              <w:top w:val="single" w:sz="8" w:space="0" w:color="000000"/>
              <w:left w:val="single" w:sz="8" w:space="0" w:color="000000"/>
              <w:bottom w:val="single" w:sz="8" w:space="0" w:color="000000"/>
              <w:right w:val="single" w:sz="8" w:space="0" w:color="000000"/>
            </w:tcBorders>
            <w:vAlign w:val="bottom"/>
          </w:tcPr>
          <w:p w14:paraId="3EF1A04C"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3.24 x 3.18</w:t>
            </w:r>
          </w:p>
        </w:tc>
      </w:tr>
      <w:tr w:rsidR="0076418A" w:rsidRPr="0076418A" w14:paraId="5E6C4594"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CB6A098"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46</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53BBAB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92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F75D91E"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7170BF3"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A3217A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w:t>
            </w:r>
            <w:r w:rsidRPr="0076418A">
              <w:rPr>
                <w:rFonts w:ascii="Times New Roman" w:hAnsi="Times New Roman" w:cs="Times New Roman"/>
                <w:bCs/>
                <w:szCs w:val="24"/>
              </w:rPr>
              <w:t>flat and dense sporulation at border</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EC27295"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Pinkish </w:t>
            </w:r>
          </w:p>
        </w:tc>
        <w:tc>
          <w:tcPr>
            <w:tcW w:w="448" w:type="pct"/>
            <w:tcBorders>
              <w:top w:val="single" w:sz="8" w:space="0" w:color="000000"/>
              <w:left w:val="single" w:sz="8" w:space="0" w:color="000000"/>
              <w:bottom w:val="single" w:sz="8" w:space="0" w:color="000000"/>
              <w:right w:val="single" w:sz="8" w:space="0" w:color="000000"/>
            </w:tcBorders>
            <w:vAlign w:val="bottom"/>
          </w:tcPr>
          <w:p w14:paraId="54B27CD8"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3.06 x 2.92</w:t>
            </w:r>
          </w:p>
        </w:tc>
      </w:tr>
      <w:tr w:rsidR="0076418A" w:rsidRPr="0076418A" w14:paraId="2FD18AB5"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AB63A2B"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47</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BE28A0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93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CD69CB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047E935"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1CA7B7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and flat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7FF006BB"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Yellowish green</w:t>
            </w:r>
          </w:p>
        </w:tc>
        <w:tc>
          <w:tcPr>
            <w:tcW w:w="448" w:type="pct"/>
            <w:tcBorders>
              <w:top w:val="single" w:sz="8" w:space="0" w:color="000000"/>
              <w:left w:val="single" w:sz="8" w:space="0" w:color="000000"/>
              <w:bottom w:val="single" w:sz="8" w:space="0" w:color="000000"/>
              <w:right w:val="single" w:sz="8" w:space="0" w:color="000000"/>
            </w:tcBorders>
            <w:vAlign w:val="bottom"/>
          </w:tcPr>
          <w:p w14:paraId="363F2740"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3.46 x 3.36</w:t>
            </w:r>
          </w:p>
        </w:tc>
      </w:tr>
      <w:tr w:rsidR="0076418A" w:rsidRPr="0076418A" w14:paraId="556015CB"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4C30E09"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48</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19FE1F4D"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95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5039102"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Light to 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34DED0DF"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2FFB800"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Smooth, flat and dense sporulation at border </w:t>
            </w:r>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742D2A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brown </w:t>
            </w:r>
          </w:p>
        </w:tc>
        <w:tc>
          <w:tcPr>
            <w:tcW w:w="448" w:type="pct"/>
            <w:tcBorders>
              <w:top w:val="single" w:sz="8" w:space="0" w:color="000000"/>
              <w:left w:val="single" w:sz="8" w:space="0" w:color="000000"/>
              <w:bottom w:val="single" w:sz="8" w:space="0" w:color="000000"/>
              <w:right w:val="single" w:sz="8" w:space="0" w:color="000000"/>
            </w:tcBorders>
            <w:vAlign w:val="bottom"/>
          </w:tcPr>
          <w:p w14:paraId="29985E22"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3.82 x 3.78</w:t>
            </w:r>
          </w:p>
        </w:tc>
      </w:tr>
      <w:tr w:rsidR="0076418A" w:rsidRPr="0076418A" w14:paraId="004F99B7" w14:textId="77777777" w:rsidTr="00454AE2">
        <w:tc>
          <w:tcPr>
            <w:tcW w:w="29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230E59C"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49</w:t>
            </w:r>
          </w:p>
        </w:tc>
        <w:tc>
          <w:tcPr>
            <w:tcW w:w="409"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08E57BD9"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TCMS 103 </w:t>
            </w:r>
          </w:p>
        </w:tc>
        <w:tc>
          <w:tcPr>
            <w:tcW w:w="734"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6CCF611"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Dark green </w:t>
            </w:r>
          </w:p>
        </w:tc>
        <w:tc>
          <w:tcPr>
            <w:tcW w:w="490"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6008D9E4"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 xml:space="preserve">Absent </w:t>
            </w:r>
          </w:p>
        </w:tc>
        <w:tc>
          <w:tcPr>
            <w:tcW w:w="174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4E9BF95C"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bCs/>
                <w:szCs w:val="24"/>
              </w:rPr>
              <w:t xml:space="preserve">Spongy, fluffy and dense sporulation at </w:t>
            </w:r>
            <w:proofErr w:type="spellStart"/>
            <w:r w:rsidRPr="0076418A">
              <w:rPr>
                <w:rFonts w:ascii="Times New Roman" w:hAnsi="Times New Roman" w:cs="Times New Roman"/>
                <w:bCs/>
                <w:szCs w:val="24"/>
              </w:rPr>
              <w:t>centre</w:t>
            </w:r>
            <w:proofErr w:type="spellEnd"/>
          </w:p>
        </w:tc>
        <w:tc>
          <w:tcPr>
            <w:tcW w:w="883" w:type="pct"/>
            <w:tcBorders>
              <w:top w:val="single" w:sz="8" w:space="0" w:color="000000"/>
              <w:left w:val="single" w:sz="8" w:space="0" w:color="000000"/>
              <w:bottom w:val="single" w:sz="8" w:space="0" w:color="000000"/>
              <w:right w:val="single" w:sz="8" w:space="0" w:color="000000"/>
            </w:tcBorders>
            <w:tcMar>
              <w:top w:w="15" w:type="dxa"/>
              <w:left w:w="39" w:type="dxa"/>
              <w:bottom w:w="0" w:type="dxa"/>
              <w:right w:w="39" w:type="dxa"/>
            </w:tcMar>
            <w:vAlign w:val="bottom"/>
            <w:hideMark/>
          </w:tcPr>
          <w:p w14:paraId="50BA3016" w14:textId="77777777" w:rsidR="00622297" w:rsidRPr="0076418A" w:rsidRDefault="00622297" w:rsidP="00454AE2">
            <w:pPr>
              <w:spacing w:before="20" w:after="20" w:line="240" w:lineRule="auto"/>
              <w:rPr>
                <w:rFonts w:ascii="Times New Roman" w:hAnsi="Times New Roman" w:cs="Times New Roman"/>
                <w:szCs w:val="24"/>
              </w:rPr>
            </w:pPr>
            <w:r w:rsidRPr="0076418A">
              <w:rPr>
                <w:rFonts w:ascii="Times New Roman" w:hAnsi="Times New Roman" w:cs="Times New Roman"/>
                <w:szCs w:val="24"/>
              </w:rPr>
              <w:t>Yellowish green</w:t>
            </w:r>
          </w:p>
        </w:tc>
        <w:tc>
          <w:tcPr>
            <w:tcW w:w="448" w:type="pct"/>
            <w:tcBorders>
              <w:top w:val="single" w:sz="8" w:space="0" w:color="000000"/>
              <w:left w:val="single" w:sz="8" w:space="0" w:color="000000"/>
              <w:bottom w:val="single" w:sz="8" w:space="0" w:color="000000"/>
              <w:right w:val="single" w:sz="8" w:space="0" w:color="000000"/>
            </w:tcBorders>
            <w:vAlign w:val="bottom"/>
          </w:tcPr>
          <w:p w14:paraId="11D3AAE4" w14:textId="77777777" w:rsidR="00622297" w:rsidRPr="0076418A" w:rsidRDefault="00622297" w:rsidP="00454AE2">
            <w:pPr>
              <w:spacing w:before="20" w:after="20" w:line="240" w:lineRule="auto"/>
              <w:jc w:val="center"/>
              <w:rPr>
                <w:rFonts w:ascii="Times New Roman" w:hAnsi="Times New Roman" w:cs="Times New Roman"/>
                <w:szCs w:val="24"/>
              </w:rPr>
            </w:pPr>
            <w:r w:rsidRPr="0076418A">
              <w:rPr>
                <w:rFonts w:ascii="Times New Roman" w:hAnsi="Times New Roman" w:cs="Times New Roman"/>
                <w:szCs w:val="24"/>
              </w:rPr>
              <w:t>3.82 x 3.68</w:t>
            </w:r>
          </w:p>
        </w:tc>
      </w:tr>
    </w:tbl>
    <w:p w14:paraId="08C8AD64" w14:textId="5EFB25EF" w:rsidR="00622297" w:rsidRPr="0076418A" w:rsidRDefault="00B52EA1" w:rsidP="00622297">
      <w:pPr>
        <w:spacing w:before="120" w:after="120" w:line="372" w:lineRule="auto"/>
        <w:jc w:val="both"/>
        <w:rPr>
          <w:rFonts w:ascii="Times New Roman" w:eastAsia="Times New Roman" w:hAnsi="Times New Roman" w:cs="Times New Roman"/>
          <w:b/>
          <w:sz w:val="24"/>
          <w:szCs w:val="24"/>
        </w:rPr>
        <w:sectPr w:rsidR="00622297" w:rsidRPr="0076418A" w:rsidSect="00454AE2">
          <w:pgSz w:w="16840" w:h="11907" w:orient="landscape" w:code="9"/>
          <w:pgMar w:top="1440" w:right="1152" w:bottom="1440" w:left="1152" w:header="706" w:footer="1152" w:gutter="0"/>
          <w:cols w:space="708"/>
          <w:docGrid w:linePitch="360"/>
        </w:sectPr>
      </w:pPr>
      <w:r w:rsidRPr="0076418A">
        <w:rPr>
          <w:rFonts w:ascii="Times New Roman" w:eastAsia="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728230A2" wp14:editId="2E53C6B7">
                <wp:simplePos x="0" y="0"/>
                <wp:positionH relativeFrom="column">
                  <wp:posOffset>-83820</wp:posOffset>
                </wp:positionH>
                <wp:positionV relativeFrom="paragraph">
                  <wp:posOffset>192405</wp:posOffset>
                </wp:positionV>
                <wp:extent cx="9677400" cy="457200"/>
                <wp:effectExtent l="0" t="0" r="0" b="0"/>
                <wp:wrapNone/>
                <wp:docPr id="81483160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0"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9A58FAF" id="Rectangle 4" o:spid="_x0000_s1026" style="position:absolute;margin-left:-6.6pt;margin-top:15.15pt;width:76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" fillcolor="white [3212]" stroked="f"/>
            </w:pict>
          </mc:Fallback>
        </mc:AlternateContent>
      </w:r>
    </w:p>
    <w:p w14:paraId="2AD678A6" w14:textId="77777777" w:rsidR="00FF3A4B" w:rsidRPr="0076418A" w:rsidRDefault="00FF3A4B" w:rsidP="008F74C1">
      <w:pPr>
        <w:spacing w:after="0"/>
        <w:jc w:val="both"/>
        <w:rPr>
          <w:rFonts w:ascii="Times New Roman" w:eastAsia="Times New Roman" w:hAnsi="Times New Roman" w:cs="Times New Roman"/>
          <w:bCs/>
          <w:sz w:val="24"/>
          <w:szCs w:val="24"/>
        </w:rPr>
      </w:pPr>
    </w:p>
    <w:p w14:paraId="403FD8BF" w14:textId="77777777" w:rsidR="00FF3A4B" w:rsidRPr="0076418A" w:rsidRDefault="00FF3A4B" w:rsidP="008F74C1">
      <w:pPr>
        <w:spacing w:after="0"/>
        <w:jc w:val="both"/>
        <w:rPr>
          <w:rFonts w:ascii="Times New Roman" w:eastAsia="Times New Roman" w:hAnsi="Times New Roman" w:cs="Times New Roman"/>
          <w:bCs/>
          <w:sz w:val="24"/>
          <w:szCs w:val="24"/>
        </w:rPr>
      </w:pPr>
    </w:p>
    <w:p w14:paraId="5EA714A3" w14:textId="77777777" w:rsidR="009078ED" w:rsidRPr="0076418A" w:rsidRDefault="009078ED" w:rsidP="00FF4E08">
      <w:pPr>
        <w:spacing w:after="0"/>
        <w:jc w:val="center"/>
        <w:rPr>
          <w:rFonts w:ascii="Times New Roman" w:eastAsia="Times New Roman" w:hAnsi="Times New Roman" w:cs="Times New Roman"/>
          <w:bCs/>
          <w:i/>
          <w:iCs/>
          <w:noProof/>
          <w:sz w:val="24"/>
          <w:szCs w:val="24"/>
        </w:rPr>
      </w:pPr>
    </w:p>
    <w:p w14:paraId="0E1238A6" w14:textId="38331C67" w:rsidR="00FF3A4B" w:rsidRPr="0076418A" w:rsidRDefault="007C02E1" w:rsidP="00FF4E08">
      <w:pPr>
        <w:spacing w:after="0"/>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noProof/>
          <w:sz w:val="24"/>
          <w:szCs w:val="24"/>
        </w:rPr>
        <w:drawing>
          <wp:inline distT="0" distB="0" distL="0" distR="0" wp14:anchorId="77D0969C" wp14:editId="6DBAF418">
            <wp:extent cx="3445510" cy="2889885"/>
            <wp:effectExtent l="0" t="0" r="2540" b="0"/>
            <wp:docPr id="1" name="صورة 1" descr="C:\Users\lenovo\Desktop\بحث المراجعة\New fol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بحث المراجعة\New folder\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5510" cy="2889885"/>
                    </a:xfrm>
                    <a:prstGeom prst="rect">
                      <a:avLst/>
                    </a:prstGeom>
                    <a:noFill/>
                    <a:ln>
                      <a:noFill/>
                    </a:ln>
                  </pic:spPr>
                </pic:pic>
              </a:graphicData>
            </a:graphic>
          </wp:inline>
        </w:drawing>
      </w:r>
    </w:p>
    <w:p w14:paraId="5409CC2A" w14:textId="77777777" w:rsidR="00FF3A4B" w:rsidRPr="0076418A" w:rsidRDefault="00FF3A4B" w:rsidP="008F74C1">
      <w:pPr>
        <w:spacing w:after="0"/>
        <w:jc w:val="both"/>
        <w:rPr>
          <w:rFonts w:ascii="Times New Roman" w:eastAsia="Times New Roman" w:hAnsi="Times New Roman" w:cs="Times New Roman"/>
          <w:bCs/>
          <w:i/>
          <w:iCs/>
          <w:sz w:val="24"/>
          <w:szCs w:val="24"/>
        </w:rPr>
      </w:pPr>
    </w:p>
    <w:p w14:paraId="27FA1ABB" w14:textId="11001463" w:rsidR="00FF3A4B" w:rsidRPr="0076418A" w:rsidRDefault="00DC6A3D" w:rsidP="009078ED">
      <w:pPr>
        <w:spacing w:after="0"/>
        <w:jc w:val="both"/>
        <w:rPr>
          <w:rFonts w:ascii="Times New Roman" w:eastAsia="Times New Roman" w:hAnsi="Times New Roman" w:cs="Times New Roman"/>
          <w:b/>
          <w:sz w:val="24"/>
          <w:szCs w:val="24"/>
        </w:rPr>
      </w:pPr>
      <w:r w:rsidRPr="0076418A">
        <w:rPr>
          <w:rFonts w:ascii="Times New Roman" w:eastAsia="Times New Roman" w:hAnsi="Times New Roman" w:cs="Times New Roman"/>
          <w:b/>
          <w:sz w:val="24"/>
          <w:szCs w:val="24"/>
        </w:rPr>
        <w:t>Plate 1</w:t>
      </w:r>
      <w:r w:rsidR="0033573E" w:rsidRPr="0076418A">
        <w:rPr>
          <w:rFonts w:ascii="Times New Roman" w:eastAsia="Times New Roman" w:hAnsi="Times New Roman" w:cs="Times New Roman"/>
          <w:b/>
          <w:sz w:val="24"/>
          <w:szCs w:val="24"/>
        </w:rPr>
        <w:t>a</w:t>
      </w:r>
      <w:r w:rsidRPr="0076418A">
        <w:rPr>
          <w:rFonts w:ascii="Times New Roman" w:eastAsia="Times New Roman" w:hAnsi="Times New Roman" w:cs="Times New Roman"/>
          <w:b/>
          <w:sz w:val="24"/>
          <w:szCs w:val="24"/>
        </w:rPr>
        <w:t xml:space="preserve">. </w:t>
      </w:r>
      <w:r w:rsidR="008E73D3" w:rsidRPr="0076418A">
        <w:rPr>
          <w:rFonts w:ascii="Times New Roman" w:eastAsia="Times New Roman" w:hAnsi="Times New Roman" w:cs="Times New Roman"/>
          <w:b/>
          <w:sz w:val="24"/>
          <w:szCs w:val="24"/>
        </w:rPr>
        <w:t>Morphological characters of Trichoderma isolate (</w:t>
      </w:r>
      <w:r w:rsidR="00256635" w:rsidRPr="0076418A">
        <w:rPr>
          <w:rFonts w:ascii="Times New Roman" w:eastAsia="Times New Roman" w:hAnsi="Times New Roman" w:cs="Times New Roman"/>
          <w:b/>
          <w:sz w:val="24"/>
          <w:szCs w:val="24"/>
        </w:rPr>
        <w:t xml:space="preserve">Radial growth, pigmentation </w:t>
      </w:r>
      <w:r w:rsidR="0033573E" w:rsidRPr="0076418A">
        <w:rPr>
          <w:rFonts w:ascii="Times New Roman" w:eastAsia="Times New Roman" w:hAnsi="Times New Roman" w:cs="Times New Roman"/>
          <w:b/>
          <w:sz w:val="24"/>
          <w:szCs w:val="24"/>
        </w:rPr>
        <w:tab/>
        <w:t xml:space="preserve"> </w:t>
      </w:r>
      <w:r w:rsidR="0033573E" w:rsidRPr="0076418A">
        <w:rPr>
          <w:rFonts w:ascii="Times New Roman" w:eastAsia="Times New Roman" w:hAnsi="Times New Roman" w:cs="Times New Roman"/>
          <w:b/>
          <w:sz w:val="24"/>
          <w:szCs w:val="24"/>
        </w:rPr>
        <w:tab/>
        <w:t xml:space="preserve">    </w:t>
      </w:r>
      <w:r w:rsidR="00256635" w:rsidRPr="0076418A">
        <w:rPr>
          <w:rFonts w:ascii="Times New Roman" w:eastAsia="Times New Roman" w:hAnsi="Times New Roman" w:cs="Times New Roman"/>
          <w:b/>
          <w:sz w:val="24"/>
          <w:szCs w:val="24"/>
        </w:rPr>
        <w:t>and</w:t>
      </w:r>
      <w:r w:rsidR="00F03643" w:rsidRPr="0076418A">
        <w:rPr>
          <w:rFonts w:ascii="Times New Roman" w:eastAsia="Times New Roman" w:hAnsi="Times New Roman" w:cs="Times New Roman"/>
          <w:b/>
          <w:sz w:val="24"/>
          <w:szCs w:val="24"/>
        </w:rPr>
        <w:t xml:space="preserve"> Microscopic</w:t>
      </w:r>
      <w:r w:rsidR="00256635" w:rsidRPr="0076418A">
        <w:rPr>
          <w:rFonts w:ascii="Times New Roman" w:eastAsia="Times New Roman" w:hAnsi="Times New Roman" w:cs="Times New Roman"/>
          <w:b/>
          <w:sz w:val="24"/>
          <w:szCs w:val="24"/>
        </w:rPr>
        <w:t xml:space="preserve"> vie</w:t>
      </w:r>
      <w:r w:rsidR="00F03643" w:rsidRPr="0076418A">
        <w:rPr>
          <w:rFonts w:ascii="Times New Roman" w:eastAsia="Times New Roman" w:hAnsi="Times New Roman" w:cs="Times New Roman"/>
          <w:b/>
          <w:sz w:val="24"/>
          <w:szCs w:val="24"/>
        </w:rPr>
        <w:t>w of sporulation</w:t>
      </w:r>
      <w:r w:rsidR="00DF332A" w:rsidRPr="0076418A">
        <w:rPr>
          <w:rFonts w:ascii="Times New Roman" w:eastAsia="Times New Roman" w:hAnsi="Times New Roman" w:cs="Times New Roman"/>
          <w:b/>
          <w:sz w:val="24"/>
          <w:szCs w:val="24"/>
        </w:rPr>
        <w:t xml:space="preserve">; </w:t>
      </w:r>
      <w:r w:rsidR="00DE550A" w:rsidRPr="0076418A">
        <w:rPr>
          <w:rFonts w:ascii="Times New Roman" w:eastAsia="Times New Roman" w:hAnsi="Times New Roman" w:cs="Times New Roman"/>
          <w:b/>
          <w:sz w:val="24"/>
          <w:szCs w:val="24"/>
        </w:rPr>
        <w:t xml:space="preserve">Isolates: TCMS-1 to </w:t>
      </w:r>
      <w:r w:rsidR="004A6576" w:rsidRPr="0076418A">
        <w:rPr>
          <w:rFonts w:ascii="Times New Roman" w:eastAsia="Times New Roman" w:hAnsi="Times New Roman" w:cs="Times New Roman"/>
          <w:b/>
          <w:sz w:val="24"/>
          <w:szCs w:val="24"/>
        </w:rPr>
        <w:t>TCMS 32</w:t>
      </w:r>
      <w:r w:rsidR="00DF332A" w:rsidRPr="0076418A">
        <w:rPr>
          <w:rFonts w:ascii="Times New Roman" w:eastAsia="Times New Roman" w:hAnsi="Times New Roman" w:cs="Times New Roman"/>
          <w:b/>
          <w:sz w:val="24"/>
          <w:szCs w:val="24"/>
        </w:rPr>
        <w:t>)</w:t>
      </w:r>
    </w:p>
    <w:p w14:paraId="76410688" w14:textId="77777777" w:rsidR="00FF3A4B" w:rsidRPr="0076418A" w:rsidRDefault="00FF3A4B" w:rsidP="008F74C1">
      <w:pPr>
        <w:spacing w:after="0"/>
        <w:jc w:val="both"/>
        <w:rPr>
          <w:rFonts w:ascii="Times New Roman" w:eastAsia="Times New Roman" w:hAnsi="Times New Roman" w:cs="Times New Roman"/>
          <w:bCs/>
          <w:i/>
          <w:iCs/>
          <w:sz w:val="24"/>
          <w:szCs w:val="24"/>
        </w:rPr>
      </w:pPr>
    </w:p>
    <w:p w14:paraId="1D043EAB" w14:textId="544462C5" w:rsidR="009078ED" w:rsidRPr="0076418A" w:rsidRDefault="007C02E1" w:rsidP="009078ED">
      <w:pPr>
        <w:spacing w:after="0"/>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noProof/>
          <w:sz w:val="24"/>
          <w:szCs w:val="24"/>
        </w:rPr>
        <w:drawing>
          <wp:inline distT="0" distB="0" distL="0" distR="0" wp14:anchorId="23341577" wp14:editId="1B6A3372">
            <wp:extent cx="3549015" cy="2982595"/>
            <wp:effectExtent l="0" t="0" r="0" b="0"/>
            <wp:docPr id="2" name="صورة 2" descr="C:\Users\lenovo\Desktop\بحث المراجعة\New fold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بحث المراجعة\New folder\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9015" cy="2982595"/>
                    </a:xfrm>
                    <a:prstGeom prst="rect">
                      <a:avLst/>
                    </a:prstGeom>
                    <a:noFill/>
                    <a:ln>
                      <a:noFill/>
                    </a:ln>
                  </pic:spPr>
                </pic:pic>
              </a:graphicData>
            </a:graphic>
          </wp:inline>
        </w:drawing>
      </w:r>
    </w:p>
    <w:p w14:paraId="41EC85EA" w14:textId="77777777" w:rsidR="009078ED" w:rsidRPr="0076418A" w:rsidRDefault="009078ED" w:rsidP="008F74C1">
      <w:pPr>
        <w:spacing w:after="0"/>
        <w:jc w:val="both"/>
        <w:rPr>
          <w:rFonts w:ascii="Times New Roman" w:eastAsia="Times New Roman" w:hAnsi="Times New Roman" w:cs="Times New Roman"/>
          <w:bCs/>
          <w:i/>
          <w:iCs/>
          <w:sz w:val="24"/>
          <w:szCs w:val="24"/>
        </w:rPr>
      </w:pPr>
    </w:p>
    <w:p w14:paraId="20BBD140" w14:textId="354A997D" w:rsidR="0033573E" w:rsidRPr="0076418A" w:rsidRDefault="0033573E" w:rsidP="0033573E">
      <w:pPr>
        <w:spacing w:after="0"/>
        <w:jc w:val="both"/>
        <w:rPr>
          <w:rFonts w:ascii="Times New Roman" w:eastAsia="Times New Roman" w:hAnsi="Times New Roman" w:cs="Times New Roman"/>
          <w:b/>
          <w:sz w:val="24"/>
          <w:szCs w:val="24"/>
        </w:rPr>
      </w:pPr>
      <w:r w:rsidRPr="0076418A">
        <w:rPr>
          <w:rFonts w:ascii="Times New Roman" w:eastAsia="Times New Roman" w:hAnsi="Times New Roman" w:cs="Times New Roman"/>
          <w:b/>
          <w:sz w:val="24"/>
          <w:szCs w:val="24"/>
        </w:rPr>
        <w:t xml:space="preserve">Plate 1b. Morphological characters of Trichoderma isolate (Radial growth, pigmentation </w:t>
      </w:r>
      <w:r w:rsidRPr="0076418A">
        <w:rPr>
          <w:rFonts w:ascii="Times New Roman" w:eastAsia="Times New Roman" w:hAnsi="Times New Roman" w:cs="Times New Roman"/>
          <w:b/>
          <w:sz w:val="24"/>
          <w:szCs w:val="24"/>
        </w:rPr>
        <w:tab/>
        <w:t xml:space="preserve"> </w:t>
      </w:r>
      <w:r w:rsidRPr="0076418A">
        <w:rPr>
          <w:rFonts w:ascii="Times New Roman" w:eastAsia="Times New Roman" w:hAnsi="Times New Roman" w:cs="Times New Roman"/>
          <w:b/>
          <w:sz w:val="24"/>
          <w:szCs w:val="24"/>
        </w:rPr>
        <w:tab/>
        <w:t xml:space="preserve">    and </w:t>
      </w:r>
      <w:r w:rsidR="00E258DD" w:rsidRPr="0076418A">
        <w:rPr>
          <w:rFonts w:ascii="Times New Roman" w:eastAsia="Times New Roman" w:hAnsi="Times New Roman" w:cs="Times New Roman"/>
          <w:b/>
          <w:sz w:val="24"/>
          <w:szCs w:val="24"/>
        </w:rPr>
        <w:t>microscopic</w:t>
      </w:r>
      <w:r w:rsidRPr="0076418A">
        <w:rPr>
          <w:rFonts w:ascii="Times New Roman" w:eastAsia="Times New Roman" w:hAnsi="Times New Roman" w:cs="Times New Roman"/>
          <w:b/>
          <w:sz w:val="24"/>
          <w:szCs w:val="24"/>
        </w:rPr>
        <w:t xml:space="preserve"> view of sporulation; Isolates: TCMS-34 to TCMS 103)</w:t>
      </w:r>
    </w:p>
    <w:p w14:paraId="343F651E" w14:textId="77777777" w:rsidR="009078ED" w:rsidRPr="0076418A" w:rsidRDefault="009078ED" w:rsidP="008F74C1">
      <w:pPr>
        <w:spacing w:after="0"/>
        <w:jc w:val="both"/>
        <w:rPr>
          <w:rFonts w:ascii="Times New Roman" w:eastAsia="Times New Roman" w:hAnsi="Times New Roman" w:cs="Times New Roman"/>
          <w:bCs/>
          <w:sz w:val="24"/>
          <w:szCs w:val="24"/>
        </w:rPr>
      </w:pPr>
    </w:p>
    <w:p w14:paraId="15B099BE" w14:textId="29DA3C13" w:rsidR="00622297" w:rsidRPr="0076418A" w:rsidRDefault="00622297" w:rsidP="008F74C1">
      <w:pPr>
        <w:spacing w:after="0"/>
        <w:jc w:val="both"/>
        <w:rPr>
          <w:rFonts w:ascii="Times New Roman" w:eastAsia="Times New Roman" w:hAnsi="Times New Roman" w:cs="Times New Roman"/>
          <w:bCs/>
          <w:i/>
          <w:iCs/>
          <w:sz w:val="24"/>
          <w:szCs w:val="24"/>
        </w:rPr>
      </w:pPr>
      <w:r w:rsidRPr="0076418A">
        <w:rPr>
          <w:rFonts w:ascii="Times New Roman" w:eastAsia="Times New Roman" w:hAnsi="Times New Roman" w:cs="Times New Roman"/>
          <w:bCs/>
          <w:i/>
          <w:iCs/>
          <w:sz w:val="24"/>
          <w:szCs w:val="24"/>
        </w:rPr>
        <w:lastRenderedPageBreak/>
        <w:t xml:space="preserve">Colony morphology/ surface topography </w:t>
      </w:r>
    </w:p>
    <w:p w14:paraId="439F5E44" w14:textId="77777777" w:rsidR="00BF4732" w:rsidRPr="00BF4732" w:rsidRDefault="00BF4732" w:rsidP="00BF4732">
      <w:pPr>
        <w:spacing w:after="0"/>
        <w:ind w:firstLine="720"/>
        <w:jc w:val="both"/>
        <w:rPr>
          <w:rFonts w:ascii="Times New Roman" w:eastAsia="Times New Roman" w:hAnsi="Times New Roman" w:cs="Times New Roman"/>
          <w:sz w:val="24"/>
          <w:szCs w:val="24"/>
          <w:lang w:val="en-IN"/>
        </w:rPr>
      </w:pPr>
      <w:r w:rsidRPr="00BF4732">
        <w:rPr>
          <w:rFonts w:ascii="Times New Roman" w:eastAsia="Times New Roman" w:hAnsi="Times New Roman" w:cs="Times New Roman"/>
          <w:sz w:val="24"/>
          <w:szCs w:val="24"/>
          <w:lang w:val="en-IN"/>
        </w:rPr>
        <w:t xml:space="preserve">Twenty-two isolates exhibited rough, spongy, and raised colonies; sixteen showed smooth and flat colony topography; nine displayed smooth and flat colonies with dense sporulation at the border; and two exhibited spongy and fluffy growth with dense sporulation at the </w:t>
      </w:r>
      <w:proofErr w:type="spellStart"/>
      <w:r w:rsidRPr="00BF4732">
        <w:rPr>
          <w:rFonts w:ascii="Times New Roman" w:eastAsia="Times New Roman" w:hAnsi="Times New Roman" w:cs="Times New Roman"/>
          <w:sz w:val="24"/>
          <w:szCs w:val="24"/>
          <w:lang w:val="en-IN"/>
        </w:rPr>
        <w:t>center</w:t>
      </w:r>
      <w:proofErr w:type="spellEnd"/>
      <w:r w:rsidRPr="00BF4732">
        <w:rPr>
          <w:rFonts w:ascii="Times New Roman" w:eastAsia="Times New Roman" w:hAnsi="Times New Roman" w:cs="Times New Roman"/>
          <w:sz w:val="24"/>
          <w:szCs w:val="24"/>
          <w:lang w:val="en-IN"/>
        </w:rPr>
        <w:t>.</w:t>
      </w:r>
    </w:p>
    <w:p w14:paraId="3306C9A8" w14:textId="55A55AF5" w:rsidR="00622297" w:rsidRPr="0076418A" w:rsidRDefault="00622297" w:rsidP="008F74C1">
      <w:pPr>
        <w:spacing w:after="0"/>
        <w:ind w:firstLine="720"/>
        <w:jc w:val="both"/>
        <w:rPr>
          <w:rFonts w:ascii="Times New Roman" w:eastAsia="Times New Roman" w:hAnsi="Times New Roman" w:cs="Times New Roman"/>
          <w:sz w:val="24"/>
          <w:szCs w:val="24"/>
        </w:rPr>
      </w:pPr>
    </w:p>
    <w:p w14:paraId="779A739C" w14:textId="77777777" w:rsidR="008F74C1" w:rsidRPr="0076418A" w:rsidRDefault="008F74C1" w:rsidP="008F74C1">
      <w:pPr>
        <w:spacing w:after="0"/>
        <w:ind w:firstLine="720"/>
        <w:jc w:val="both"/>
        <w:rPr>
          <w:rFonts w:ascii="Times New Roman" w:eastAsia="Times New Roman" w:hAnsi="Times New Roman" w:cs="Times New Roman"/>
          <w:sz w:val="24"/>
          <w:szCs w:val="24"/>
        </w:rPr>
      </w:pPr>
    </w:p>
    <w:p w14:paraId="415546CC" w14:textId="2A02C342" w:rsidR="008F74C1" w:rsidRPr="0076418A" w:rsidRDefault="00622297" w:rsidP="008F74C1">
      <w:pPr>
        <w:spacing w:after="0"/>
        <w:jc w:val="both"/>
        <w:rPr>
          <w:rFonts w:ascii="Times New Roman" w:eastAsia="Times New Roman" w:hAnsi="Times New Roman" w:cs="Times New Roman"/>
          <w:bCs/>
          <w:i/>
          <w:iCs/>
          <w:sz w:val="24"/>
          <w:szCs w:val="24"/>
        </w:rPr>
      </w:pPr>
      <w:r w:rsidRPr="0076418A">
        <w:rPr>
          <w:rFonts w:ascii="Times New Roman" w:eastAsia="Times New Roman" w:hAnsi="Times New Roman" w:cs="Times New Roman"/>
          <w:bCs/>
          <w:i/>
          <w:iCs/>
          <w:sz w:val="24"/>
          <w:szCs w:val="24"/>
        </w:rPr>
        <w:t>Pigmentation</w:t>
      </w:r>
    </w:p>
    <w:p w14:paraId="27B09F35" w14:textId="77777777" w:rsidR="00622297" w:rsidRPr="0076418A" w:rsidRDefault="00622297" w:rsidP="008F74C1">
      <w:pPr>
        <w:spacing w:after="0"/>
        <w:ind w:firstLine="720"/>
        <w:jc w:val="both"/>
        <w:rPr>
          <w:rFonts w:ascii="Times New Roman" w:eastAsia="Times New Roman" w:hAnsi="Times New Roman" w:cs="Times New Roman"/>
          <w:sz w:val="24"/>
          <w:szCs w:val="24"/>
        </w:rPr>
      </w:pPr>
      <w:r w:rsidRPr="0076418A">
        <w:rPr>
          <w:rFonts w:ascii="Times New Roman" w:eastAsia="Times New Roman" w:hAnsi="Times New Roman" w:cs="Times New Roman"/>
          <w:sz w:val="24"/>
          <w:szCs w:val="24"/>
        </w:rPr>
        <w:t>Eleven isolates produced dark brown pigmentation, four light brown, nine pinkish, 17 whitish creamy and eight yellowish green pigmentation on lower side of the culture plate.</w:t>
      </w:r>
    </w:p>
    <w:p w14:paraId="54881424" w14:textId="77777777" w:rsidR="008F74C1" w:rsidRPr="0076418A" w:rsidRDefault="008F74C1" w:rsidP="008F74C1">
      <w:pPr>
        <w:spacing w:after="0"/>
        <w:ind w:firstLine="720"/>
        <w:jc w:val="both"/>
        <w:rPr>
          <w:rFonts w:ascii="Times New Roman" w:eastAsia="Times New Roman" w:hAnsi="Times New Roman" w:cs="Times New Roman"/>
          <w:sz w:val="24"/>
          <w:szCs w:val="24"/>
        </w:rPr>
      </w:pPr>
    </w:p>
    <w:p w14:paraId="3DD86C6A" w14:textId="77777777" w:rsidR="00622297" w:rsidRPr="0076418A" w:rsidRDefault="00622297" w:rsidP="008F74C1">
      <w:pPr>
        <w:spacing w:after="0"/>
        <w:jc w:val="both"/>
        <w:rPr>
          <w:rFonts w:ascii="Times New Roman" w:eastAsia="Times New Roman" w:hAnsi="Times New Roman" w:cs="Times New Roman"/>
          <w:bCs/>
          <w:i/>
          <w:iCs/>
          <w:sz w:val="24"/>
          <w:szCs w:val="24"/>
        </w:rPr>
      </w:pPr>
      <w:r w:rsidRPr="0076418A">
        <w:rPr>
          <w:rFonts w:ascii="Times New Roman" w:eastAsia="Times New Roman" w:hAnsi="Times New Roman" w:cs="Times New Roman"/>
          <w:bCs/>
          <w:i/>
          <w:iCs/>
          <w:sz w:val="24"/>
          <w:szCs w:val="24"/>
        </w:rPr>
        <w:t>Spore size</w:t>
      </w:r>
    </w:p>
    <w:p w14:paraId="32C3EA86" w14:textId="76B08753" w:rsidR="00622297" w:rsidRPr="0076418A" w:rsidRDefault="00622297" w:rsidP="008F74C1">
      <w:pPr>
        <w:spacing w:after="0"/>
        <w:ind w:firstLine="720"/>
        <w:jc w:val="both"/>
        <w:rPr>
          <w:rFonts w:ascii="Times New Roman" w:eastAsia="Times New Roman" w:hAnsi="Times New Roman" w:cs="Times New Roman"/>
          <w:sz w:val="24"/>
          <w:szCs w:val="24"/>
        </w:rPr>
      </w:pPr>
      <w:r w:rsidRPr="0076418A">
        <w:rPr>
          <w:rFonts w:ascii="Times New Roman" w:eastAsia="Times New Roman" w:hAnsi="Times New Roman" w:cs="Times New Roman"/>
          <w:sz w:val="24"/>
          <w:szCs w:val="24"/>
        </w:rPr>
        <w:t xml:space="preserve">The </w:t>
      </w:r>
      <w:proofErr w:type="spellStart"/>
      <w:r w:rsidRPr="0076418A">
        <w:rPr>
          <w:rFonts w:ascii="Times New Roman" w:eastAsia="Times New Roman" w:hAnsi="Times New Roman" w:cs="Times New Roman"/>
          <w:sz w:val="24"/>
          <w:szCs w:val="24"/>
        </w:rPr>
        <w:t>conidiospores</w:t>
      </w:r>
      <w:proofErr w:type="spellEnd"/>
      <w:r w:rsidRPr="0076418A">
        <w:rPr>
          <w:rFonts w:ascii="Times New Roman" w:eastAsia="Times New Roman" w:hAnsi="Times New Roman" w:cs="Times New Roman"/>
          <w:sz w:val="24"/>
          <w:szCs w:val="24"/>
        </w:rPr>
        <w:t xml:space="preserve"> were oval to sub-oval, measuring 2.82 x 2.75 </w:t>
      </w:r>
      <w:r w:rsidR="00BF4732" w:rsidRPr="00AB4B77">
        <w:t>µm</w:t>
      </w:r>
      <w:r w:rsidRPr="0076418A">
        <w:rPr>
          <w:rFonts w:ascii="Times New Roman" w:eastAsia="Times New Roman" w:hAnsi="Times New Roman" w:cs="Times New Roman"/>
          <w:sz w:val="24"/>
          <w:szCs w:val="24"/>
        </w:rPr>
        <w:t xml:space="preserve"> to 5.18 x 5.02 </w:t>
      </w:r>
      <w:r w:rsidR="00BF4732" w:rsidRPr="00AB4B77">
        <w:t>µm</w:t>
      </w:r>
      <w:r w:rsidRPr="0076418A">
        <w:rPr>
          <w:rFonts w:ascii="Times New Roman" w:eastAsia="Times New Roman" w:hAnsi="Times New Roman" w:cs="Times New Roman"/>
          <w:sz w:val="24"/>
          <w:szCs w:val="24"/>
        </w:rPr>
        <w:t xml:space="preserve"> in diameter with a mean of 4.00 x 3.86 </w:t>
      </w:r>
      <w:r w:rsidR="00BF4732" w:rsidRPr="00AB4B77">
        <w:t>µm</w:t>
      </w:r>
      <w:r w:rsidRPr="0076418A">
        <w:rPr>
          <w:rFonts w:ascii="Times New Roman" w:eastAsia="Times New Roman" w:hAnsi="Times New Roman" w:cs="Times New Roman"/>
          <w:sz w:val="24"/>
          <w:szCs w:val="24"/>
        </w:rPr>
        <w:t>.</w:t>
      </w:r>
    </w:p>
    <w:p w14:paraId="69F90803" w14:textId="77777777" w:rsidR="008F74C1" w:rsidRPr="0076418A" w:rsidRDefault="008F74C1" w:rsidP="008F74C1">
      <w:pPr>
        <w:spacing w:after="0"/>
        <w:ind w:firstLine="720"/>
        <w:jc w:val="both"/>
        <w:rPr>
          <w:rFonts w:ascii="Times New Roman" w:eastAsia="Times New Roman" w:hAnsi="Times New Roman" w:cs="Times New Roman"/>
          <w:sz w:val="24"/>
          <w:szCs w:val="24"/>
        </w:rPr>
      </w:pPr>
    </w:p>
    <w:p w14:paraId="126E7A11" w14:textId="77777777" w:rsidR="00BF4732" w:rsidRDefault="00622297" w:rsidP="008F74C1">
      <w:pPr>
        <w:spacing w:after="0"/>
        <w:ind w:firstLine="720"/>
        <w:jc w:val="both"/>
        <w:rPr>
          <w:rFonts w:ascii="Times New Roman" w:hAnsi="Times New Roman" w:cs="Times New Roman"/>
          <w:bCs/>
          <w:sz w:val="24"/>
          <w:szCs w:val="24"/>
        </w:rPr>
      </w:pPr>
      <w:r w:rsidRPr="00E258DD">
        <w:rPr>
          <w:rFonts w:ascii="Times New Roman" w:hAnsi="Times New Roman" w:cs="Times New Roman"/>
          <w:bCs/>
          <w:sz w:val="24"/>
          <w:szCs w:val="24"/>
        </w:rPr>
        <w:t xml:space="preserve">Similar results were reported by several earlier workers on </w:t>
      </w:r>
      <w:r w:rsidRPr="00E258DD">
        <w:rPr>
          <w:rFonts w:ascii="Times New Roman" w:hAnsi="Times New Roman" w:cs="Times New Roman"/>
          <w:bCs/>
          <w:i/>
          <w:sz w:val="24"/>
          <w:szCs w:val="24"/>
        </w:rPr>
        <w:t>Trichoderma</w:t>
      </w:r>
      <w:r w:rsidRPr="00E258DD">
        <w:rPr>
          <w:rFonts w:ascii="Times New Roman" w:hAnsi="Times New Roman" w:cs="Times New Roman"/>
          <w:bCs/>
          <w:sz w:val="24"/>
          <w:szCs w:val="24"/>
        </w:rPr>
        <w:t xml:space="preserve">. Mukherjee (1991) reported that, </w:t>
      </w:r>
      <w:r w:rsidRPr="00E258DD">
        <w:rPr>
          <w:rFonts w:ascii="Times New Roman" w:hAnsi="Times New Roman" w:cs="Times New Roman"/>
          <w:bCs/>
          <w:i/>
          <w:sz w:val="24"/>
          <w:szCs w:val="24"/>
        </w:rPr>
        <w:t>Trichoderma</w:t>
      </w:r>
      <w:r w:rsidRPr="00E258DD">
        <w:rPr>
          <w:rFonts w:ascii="Times New Roman" w:hAnsi="Times New Roman" w:cs="Times New Roman"/>
          <w:bCs/>
          <w:sz w:val="24"/>
          <w:szCs w:val="24"/>
        </w:rPr>
        <w:t xml:space="preserve"> colonies usually grow rapidly, at first smooth surfaced and almost translucent or watery white, later becoming floccose or compactly tufted, of various shades of green or pure white. Pigments may be secreted into medium or the reverse of the colony remains unchanged. He differentiated </w:t>
      </w:r>
      <w:r w:rsidRPr="00E258DD">
        <w:rPr>
          <w:rFonts w:ascii="Times New Roman" w:hAnsi="Times New Roman" w:cs="Times New Roman"/>
          <w:bCs/>
          <w:i/>
          <w:sz w:val="24"/>
          <w:szCs w:val="24"/>
        </w:rPr>
        <w:t>Trichoderma</w:t>
      </w:r>
      <w:r w:rsidRPr="00E258DD">
        <w:rPr>
          <w:rFonts w:ascii="Times New Roman" w:hAnsi="Times New Roman" w:cs="Times New Roman"/>
          <w:bCs/>
          <w:sz w:val="24"/>
          <w:szCs w:val="24"/>
        </w:rPr>
        <w:t xml:space="preserve"> spp. based on concentric rings like zones. Rifai and Webster (1966) divided </w:t>
      </w:r>
      <w:r w:rsidRPr="00E258DD">
        <w:rPr>
          <w:rFonts w:ascii="Times New Roman" w:hAnsi="Times New Roman" w:cs="Times New Roman"/>
          <w:bCs/>
          <w:i/>
          <w:iCs/>
          <w:sz w:val="24"/>
          <w:szCs w:val="24"/>
        </w:rPr>
        <w:t xml:space="preserve">Trichoderma </w:t>
      </w:r>
      <w:r w:rsidRPr="00E258DD">
        <w:rPr>
          <w:rFonts w:ascii="Times New Roman" w:hAnsi="Times New Roman" w:cs="Times New Roman"/>
          <w:bCs/>
          <w:sz w:val="24"/>
          <w:szCs w:val="24"/>
        </w:rPr>
        <w:t xml:space="preserve">into nine species aggregates on the basis of morphological features and performed morphological characterization based on the key provided by Bissett (1991 </w:t>
      </w:r>
      <w:proofErr w:type="spellStart"/>
      <w:r w:rsidRPr="00E258DD">
        <w:rPr>
          <w:rFonts w:ascii="Times New Roman" w:hAnsi="Times New Roman" w:cs="Times New Roman"/>
          <w:bCs/>
          <w:sz w:val="24"/>
          <w:szCs w:val="24"/>
        </w:rPr>
        <w:t>b,c</w:t>
      </w:r>
      <w:proofErr w:type="spellEnd"/>
      <w:r w:rsidRPr="00E258DD">
        <w:rPr>
          <w:rFonts w:ascii="Times New Roman" w:hAnsi="Times New Roman" w:cs="Times New Roman"/>
          <w:bCs/>
          <w:sz w:val="24"/>
          <w:szCs w:val="24"/>
        </w:rPr>
        <w:t xml:space="preserve">), which included the characters classified under colony, mycelia and spore patterns. </w:t>
      </w:r>
    </w:p>
    <w:p w14:paraId="70DDC4F4" w14:textId="340FAAB8" w:rsidR="00D37DCD" w:rsidRDefault="00BF4732" w:rsidP="00D37DCD">
      <w:pPr>
        <w:spacing w:after="0"/>
        <w:ind w:firstLine="720"/>
        <w:jc w:val="both"/>
        <w:rPr>
          <w:rFonts w:ascii="Times New Roman" w:hAnsi="Times New Roman" w:cs="Times New Roman"/>
          <w:bCs/>
          <w:sz w:val="24"/>
          <w:szCs w:val="24"/>
        </w:rPr>
      </w:pPr>
      <w:r w:rsidRPr="00E258DD">
        <w:rPr>
          <w:rFonts w:ascii="Times New Roman" w:hAnsi="Times New Roman" w:cs="Times New Roman"/>
          <w:bCs/>
          <w:sz w:val="24"/>
          <w:szCs w:val="24"/>
        </w:rPr>
        <w:t xml:space="preserve">Similarly, </w:t>
      </w:r>
      <w:proofErr w:type="spellStart"/>
      <w:r w:rsidRPr="00E258DD">
        <w:rPr>
          <w:rFonts w:ascii="Times New Roman" w:hAnsi="Times New Roman" w:cs="Times New Roman"/>
          <w:bCs/>
          <w:sz w:val="24"/>
          <w:szCs w:val="24"/>
        </w:rPr>
        <w:t>Kiffer</w:t>
      </w:r>
      <w:proofErr w:type="spellEnd"/>
      <w:r w:rsidRPr="00E258DD">
        <w:rPr>
          <w:rFonts w:ascii="Times New Roman" w:hAnsi="Times New Roman" w:cs="Times New Roman"/>
          <w:bCs/>
          <w:sz w:val="24"/>
          <w:szCs w:val="24"/>
        </w:rPr>
        <w:t xml:space="preserve"> and </w:t>
      </w:r>
      <w:proofErr w:type="spellStart"/>
      <w:r w:rsidRPr="00E258DD">
        <w:rPr>
          <w:rFonts w:ascii="Times New Roman" w:hAnsi="Times New Roman" w:cs="Times New Roman"/>
          <w:bCs/>
          <w:sz w:val="24"/>
          <w:szCs w:val="24"/>
        </w:rPr>
        <w:t>Morelet</w:t>
      </w:r>
      <w:proofErr w:type="spellEnd"/>
      <w:r w:rsidRPr="00E258DD">
        <w:rPr>
          <w:rFonts w:ascii="Times New Roman" w:hAnsi="Times New Roman" w:cs="Times New Roman"/>
          <w:bCs/>
          <w:sz w:val="24"/>
          <w:szCs w:val="24"/>
        </w:rPr>
        <w:t xml:space="preserve"> (2000) also grouped different </w:t>
      </w:r>
      <w:r w:rsidRPr="00E258DD">
        <w:rPr>
          <w:rFonts w:ascii="Times New Roman" w:hAnsi="Times New Roman" w:cs="Times New Roman"/>
          <w:bCs/>
          <w:i/>
          <w:sz w:val="24"/>
          <w:szCs w:val="24"/>
        </w:rPr>
        <w:t>Trichoderma</w:t>
      </w:r>
      <w:r w:rsidRPr="00E258DD">
        <w:rPr>
          <w:rFonts w:ascii="Times New Roman" w:hAnsi="Times New Roman" w:cs="Times New Roman"/>
          <w:bCs/>
          <w:sz w:val="24"/>
          <w:szCs w:val="24"/>
        </w:rPr>
        <w:t xml:space="preserve"> isolates based on colony </w:t>
      </w:r>
      <w:proofErr w:type="spellStart"/>
      <w:r w:rsidRPr="00E258DD">
        <w:rPr>
          <w:rFonts w:ascii="Times New Roman" w:hAnsi="Times New Roman" w:cs="Times New Roman"/>
          <w:bCs/>
          <w:sz w:val="24"/>
          <w:szCs w:val="24"/>
        </w:rPr>
        <w:t>colour</w:t>
      </w:r>
      <w:proofErr w:type="spellEnd"/>
      <w:r w:rsidRPr="00E258DD">
        <w:rPr>
          <w:rFonts w:ascii="Times New Roman" w:hAnsi="Times New Roman" w:cs="Times New Roman"/>
          <w:bCs/>
          <w:sz w:val="24"/>
          <w:szCs w:val="24"/>
        </w:rPr>
        <w:t xml:space="preserve">, pigmentation, conidiophores, </w:t>
      </w:r>
      <w:proofErr w:type="spellStart"/>
      <w:r w:rsidRPr="00E258DD">
        <w:rPr>
          <w:rFonts w:ascii="Times New Roman" w:hAnsi="Times New Roman" w:cs="Times New Roman"/>
          <w:bCs/>
          <w:sz w:val="24"/>
          <w:szCs w:val="24"/>
        </w:rPr>
        <w:t>phialid</w:t>
      </w:r>
      <w:proofErr w:type="spellEnd"/>
      <w:r w:rsidRPr="00E258DD">
        <w:rPr>
          <w:rFonts w:ascii="Times New Roman" w:hAnsi="Times New Roman" w:cs="Times New Roman"/>
          <w:bCs/>
          <w:sz w:val="24"/>
          <w:szCs w:val="24"/>
        </w:rPr>
        <w:t xml:space="preserve"> characters, etc. </w:t>
      </w:r>
      <w:proofErr w:type="spellStart"/>
      <w:r w:rsidRPr="00E258DD">
        <w:rPr>
          <w:rFonts w:ascii="Times New Roman" w:hAnsi="Times New Roman" w:cs="Times New Roman"/>
          <w:bCs/>
          <w:sz w:val="24"/>
          <w:szCs w:val="24"/>
        </w:rPr>
        <w:t>Kuhls</w:t>
      </w:r>
      <w:proofErr w:type="spellEnd"/>
      <w:r w:rsidRPr="00E258DD">
        <w:rPr>
          <w:rFonts w:ascii="Times New Roman" w:hAnsi="Times New Roman" w:cs="Times New Roman"/>
          <w:bCs/>
          <w:sz w:val="24"/>
          <w:szCs w:val="24"/>
        </w:rPr>
        <w:t xml:space="preserve"> </w:t>
      </w:r>
      <w:r w:rsidRPr="00E258DD">
        <w:rPr>
          <w:rFonts w:ascii="Times New Roman" w:hAnsi="Times New Roman" w:cs="Times New Roman"/>
          <w:bCs/>
          <w:i/>
          <w:iCs/>
          <w:sz w:val="24"/>
          <w:szCs w:val="24"/>
        </w:rPr>
        <w:t xml:space="preserve">et al. </w:t>
      </w:r>
      <w:r w:rsidRPr="00E258DD">
        <w:rPr>
          <w:rFonts w:ascii="Times New Roman" w:hAnsi="Times New Roman" w:cs="Times New Roman"/>
          <w:bCs/>
          <w:iCs/>
          <w:sz w:val="24"/>
          <w:szCs w:val="24"/>
        </w:rPr>
        <w:t>(</w:t>
      </w:r>
      <w:r w:rsidRPr="00E258DD">
        <w:rPr>
          <w:rFonts w:ascii="Times New Roman" w:hAnsi="Times New Roman" w:cs="Times New Roman"/>
          <w:bCs/>
          <w:sz w:val="24"/>
          <w:szCs w:val="24"/>
        </w:rPr>
        <w:t xml:space="preserve">1997) considered variation in size and shape of conidia (2.5 to 5µ) to classify </w:t>
      </w:r>
      <w:r w:rsidRPr="00E258DD">
        <w:rPr>
          <w:rFonts w:ascii="Times New Roman" w:hAnsi="Times New Roman" w:cs="Times New Roman"/>
          <w:bCs/>
          <w:i/>
          <w:iCs/>
          <w:sz w:val="24"/>
          <w:szCs w:val="24"/>
        </w:rPr>
        <w:t>Trichoderma</w:t>
      </w:r>
      <w:r w:rsidRPr="00E258DD">
        <w:rPr>
          <w:rFonts w:ascii="Times New Roman" w:hAnsi="Times New Roman" w:cs="Times New Roman"/>
          <w:bCs/>
          <w:sz w:val="24"/>
          <w:szCs w:val="24"/>
        </w:rPr>
        <w:t xml:space="preserve"> isolates. </w:t>
      </w:r>
      <w:commentRangeStart w:id="0"/>
      <w:commentRangeEnd w:id="0"/>
      <w:r w:rsidR="00D37DCD">
        <w:rPr>
          <w:rFonts w:ascii="Times New Roman" w:hAnsi="Times New Roman" w:cs="Times New Roman"/>
          <w:bCs/>
          <w:sz w:val="24"/>
          <w:szCs w:val="24"/>
          <w:lang w:val="en-IN"/>
        </w:rPr>
        <w:t>Similarly,</w:t>
      </w:r>
      <w:r w:rsidR="00D37DCD" w:rsidRPr="00D37DCD">
        <w:rPr>
          <w:rFonts w:ascii="Times New Roman" w:hAnsi="Times New Roman" w:cs="Times New Roman"/>
          <w:bCs/>
          <w:sz w:val="24"/>
          <w:szCs w:val="24"/>
          <w:lang w:val="en-IN"/>
        </w:rPr>
        <w:t xml:space="preserve"> Kumar and Sharma (2016) were </w:t>
      </w:r>
      <w:proofErr w:type="spellStart"/>
      <w:r w:rsidR="00D37DCD">
        <w:rPr>
          <w:rFonts w:ascii="Times New Roman" w:hAnsi="Times New Roman" w:cs="Times New Roman"/>
          <w:bCs/>
          <w:sz w:val="24"/>
          <w:szCs w:val="24"/>
          <w:lang w:val="en-IN"/>
        </w:rPr>
        <w:t>charecterized</w:t>
      </w:r>
      <w:proofErr w:type="spellEnd"/>
      <w:r w:rsidR="00D37DCD" w:rsidRPr="00D37DCD">
        <w:rPr>
          <w:rFonts w:ascii="Times New Roman" w:hAnsi="Times New Roman" w:cs="Times New Roman"/>
          <w:bCs/>
          <w:sz w:val="24"/>
          <w:szCs w:val="24"/>
          <w:lang w:val="en-IN"/>
        </w:rPr>
        <w:t xml:space="preserve"> </w:t>
      </w:r>
      <w:r w:rsidR="00D37DCD" w:rsidRPr="00D37DCD">
        <w:rPr>
          <w:rFonts w:ascii="Times New Roman" w:hAnsi="Times New Roman" w:cs="Times New Roman"/>
          <w:bCs/>
          <w:i/>
          <w:iCs/>
          <w:sz w:val="24"/>
          <w:szCs w:val="24"/>
          <w:lang w:val="en-IN"/>
        </w:rPr>
        <w:t xml:space="preserve">Trichoderma </w:t>
      </w:r>
      <w:r w:rsidR="00D37DCD" w:rsidRPr="00D37DCD">
        <w:rPr>
          <w:rFonts w:ascii="Times New Roman" w:hAnsi="Times New Roman" w:cs="Times New Roman"/>
          <w:bCs/>
          <w:sz w:val="24"/>
          <w:szCs w:val="24"/>
          <w:lang w:val="en-IN"/>
        </w:rPr>
        <w:t xml:space="preserve">spp. </w:t>
      </w:r>
      <w:r w:rsidR="00D37DCD">
        <w:rPr>
          <w:rFonts w:ascii="Times New Roman" w:hAnsi="Times New Roman" w:cs="Times New Roman"/>
          <w:bCs/>
          <w:sz w:val="24"/>
          <w:szCs w:val="24"/>
          <w:lang w:val="en-IN"/>
        </w:rPr>
        <w:t>and the</w:t>
      </w:r>
      <w:r w:rsidR="00D37DCD" w:rsidRPr="00D37DCD">
        <w:rPr>
          <w:rFonts w:ascii="Times New Roman" w:hAnsi="Times New Roman" w:cs="Times New Roman"/>
          <w:bCs/>
          <w:sz w:val="24"/>
          <w:szCs w:val="24"/>
          <w:lang w:val="en-IN"/>
        </w:rPr>
        <w:t xml:space="preserve"> isolates belonging to </w:t>
      </w:r>
      <w:r w:rsidR="00D37DCD" w:rsidRPr="00D37DCD">
        <w:rPr>
          <w:rFonts w:ascii="Times New Roman" w:hAnsi="Times New Roman" w:cs="Times New Roman"/>
          <w:bCs/>
          <w:i/>
          <w:iCs/>
          <w:sz w:val="24"/>
          <w:szCs w:val="24"/>
          <w:lang w:val="en-IN"/>
        </w:rPr>
        <w:t xml:space="preserve">T. </w:t>
      </w:r>
      <w:proofErr w:type="spellStart"/>
      <w:r w:rsidR="00D37DCD" w:rsidRPr="00D37DCD">
        <w:rPr>
          <w:rFonts w:ascii="Times New Roman" w:hAnsi="Times New Roman" w:cs="Times New Roman"/>
          <w:bCs/>
          <w:i/>
          <w:iCs/>
          <w:sz w:val="24"/>
          <w:szCs w:val="24"/>
          <w:lang w:val="en-IN"/>
        </w:rPr>
        <w:t>harzianum</w:t>
      </w:r>
      <w:proofErr w:type="spellEnd"/>
      <w:r w:rsidR="00D37DCD" w:rsidRPr="00D37DCD">
        <w:rPr>
          <w:rFonts w:ascii="Times New Roman" w:hAnsi="Times New Roman" w:cs="Times New Roman"/>
          <w:bCs/>
          <w:i/>
          <w:iCs/>
          <w:sz w:val="24"/>
          <w:szCs w:val="24"/>
          <w:lang w:val="en-IN"/>
        </w:rPr>
        <w:t xml:space="preserve"> </w:t>
      </w:r>
      <w:r w:rsidR="00D37DCD" w:rsidRPr="00D37DCD">
        <w:rPr>
          <w:rFonts w:ascii="Times New Roman" w:hAnsi="Times New Roman" w:cs="Times New Roman"/>
          <w:bCs/>
          <w:sz w:val="24"/>
          <w:szCs w:val="24"/>
          <w:lang w:val="en-IN"/>
        </w:rPr>
        <w:t xml:space="preserve">were analogous </w:t>
      </w:r>
      <w:r w:rsidR="00D37DCD">
        <w:rPr>
          <w:rFonts w:ascii="Times New Roman" w:hAnsi="Times New Roman" w:cs="Times New Roman"/>
          <w:bCs/>
          <w:sz w:val="24"/>
          <w:szCs w:val="24"/>
          <w:lang w:val="en-IN"/>
        </w:rPr>
        <w:t xml:space="preserve">each other </w:t>
      </w:r>
      <w:r w:rsidR="00D37DCD" w:rsidRPr="00D37DCD">
        <w:rPr>
          <w:rFonts w:ascii="Times New Roman" w:hAnsi="Times New Roman" w:cs="Times New Roman"/>
          <w:bCs/>
          <w:sz w:val="24"/>
          <w:szCs w:val="24"/>
          <w:lang w:val="en-IN"/>
        </w:rPr>
        <w:t xml:space="preserve">in colony colour, conidiation, </w:t>
      </w:r>
      <w:r w:rsidR="00D37DCD">
        <w:rPr>
          <w:rFonts w:ascii="Times New Roman" w:hAnsi="Times New Roman" w:cs="Times New Roman"/>
          <w:bCs/>
          <w:sz w:val="24"/>
          <w:szCs w:val="24"/>
          <w:lang w:val="en-IN"/>
        </w:rPr>
        <w:t>spore</w:t>
      </w:r>
      <w:r w:rsidR="00D37DCD" w:rsidRPr="00D37DCD">
        <w:rPr>
          <w:rFonts w:ascii="Times New Roman" w:hAnsi="Times New Roman" w:cs="Times New Roman"/>
          <w:bCs/>
          <w:sz w:val="24"/>
          <w:szCs w:val="24"/>
          <w:lang w:val="en-IN"/>
        </w:rPr>
        <w:t xml:space="preserve"> shape, </w:t>
      </w:r>
      <w:r w:rsidR="00D37DCD">
        <w:rPr>
          <w:rFonts w:ascii="Times New Roman" w:hAnsi="Times New Roman" w:cs="Times New Roman"/>
          <w:bCs/>
          <w:sz w:val="24"/>
          <w:szCs w:val="24"/>
          <w:lang w:val="en-IN"/>
        </w:rPr>
        <w:t>and spore size</w:t>
      </w:r>
      <w:r w:rsidR="00D37DCD" w:rsidRPr="00D37DCD">
        <w:rPr>
          <w:rFonts w:ascii="Times New Roman" w:hAnsi="Times New Roman" w:cs="Times New Roman"/>
          <w:bCs/>
          <w:sz w:val="24"/>
          <w:szCs w:val="24"/>
          <w:lang w:val="en-IN"/>
        </w:rPr>
        <w:t>.</w:t>
      </w:r>
    </w:p>
    <w:p w14:paraId="2108E7E7" w14:textId="03F8048A" w:rsidR="00622297" w:rsidRPr="003E4584" w:rsidRDefault="00BF4732" w:rsidP="003E4584">
      <w:pPr>
        <w:spacing w:after="0"/>
        <w:ind w:firstLine="720"/>
        <w:jc w:val="both"/>
        <w:rPr>
          <w:rFonts w:ascii="Times New Roman" w:hAnsi="Times New Roman" w:cs="Times New Roman"/>
          <w:bCs/>
          <w:sz w:val="24"/>
          <w:szCs w:val="24"/>
        </w:rPr>
      </w:pPr>
      <w:r>
        <w:rPr>
          <w:rFonts w:ascii="Times New Roman" w:hAnsi="Times New Roman" w:cs="Times New Roman"/>
          <w:bCs/>
          <w:sz w:val="24"/>
          <w:szCs w:val="24"/>
        </w:rPr>
        <w:t>Morphological</w:t>
      </w:r>
      <w:r w:rsidR="00622297" w:rsidRPr="00E258DD">
        <w:rPr>
          <w:rFonts w:ascii="Times New Roman" w:hAnsi="Times New Roman" w:cs="Times New Roman"/>
          <w:bCs/>
          <w:sz w:val="24"/>
          <w:szCs w:val="24"/>
        </w:rPr>
        <w:t xml:space="preserve"> characters were used as descriptors and the variation present within each descriptor was taken as descriptor states. Each isolate was scored for every descriptors based on the rank assigned to the character. </w:t>
      </w:r>
      <w:proofErr w:type="spellStart"/>
      <w:r w:rsidR="00622297" w:rsidRPr="00E258DD">
        <w:rPr>
          <w:rFonts w:ascii="Times New Roman" w:hAnsi="Times New Roman" w:cs="Times New Roman"/>
          <w:bCs/>
          <w:sz w:val="24"/>
          <w:szCs w:val="24"/>
        </w:rPr>
        <w:t>Seaby</w:t>
      </w:r>
      <w:proofErr w:type="spellEnd"/>
      <w:r w:rsidR="00622297" w:rsidRPr="00E258DD">
        <w:rPr>
          <w:rFonts w:ascii="Times New Roman" w:hAnsi="Times New Roman" w:cs="Times New Roman"/>
          <w:bCs/>
          <w:sz w:val="24"/>
          <w:szCs w:val="24"/>
        </w:rPr>
        <w:t xml:space="preserve"> (1996) considered quantitative and qualitative characters for morphological characterization to differentiate </w:t>
      </w:r>
      <w:r w:rsidR="00622297" w:rsidRPr="00E258DD">
        <w:rPr>
          <w:rFonts w:ascii="Times New Roman" w:hAnsi="Times New Roman" w:cs="Times New Roman"/>
          <w:bCs/>
          <w:i/>
          <w:iCs/>
          <w:sz w:val="24"/>
          <w:szCs w:val="24"/>
        </w:rPr>
        <w:t xml:space="preserve">T. </w:t>
      </w:r>
      <w:proofErr w:type="spellStart"/>
      <w:r w:rsidR="00622297" w:rsidRPr="00E258DD">
        <w:rPr>
          <w:rFonts w:ascii="Times New Roman" w:hAnsi="Times New Roman" w:cs="Times New Roman"/>
          <w:bCs/>
          <w:i/>
          <w:iCs/>
          <w:sz w:val="24"/>
          <w:szCs w:val="24"/>
        </w:rPr>
        <w:t>viride</w:t>
      </w:r>
      <w:proofErr w:type="spellEnd"/>
      <w:r w:rsidR="00622297" w:rsidRPr="00E258DD">
        <w:rPr>
          <w:rFonts w:ascii="Times New Roman" w:hAnsi="Times New Roman" w:cs="Times New Roman"/>
          <w:bCs/>
          <w:i/>
          <w:iCs/>
          <w:sz w:val="24"/>
          <w:szCs w:val="24"/>
        </w:rPr>
        <w:t xml:space="preserve"> </w:t>
      </w:r>
      <w:r w:rsidR="00622297" w:rsidRPr="00E258DD">
        <w:rPr>
          <w:rFonts w:ascii="Times New Roman" w:hAnsi="Times New Roman" w:cs="Times New Roman"/>
          <w:bCs/>
          <w:sz w:val="24"/>
          <w:szCs w:val="24"/>
        </w:rPr>
        <w:t xml:space="preserve">isolates into two clusters. Though the morphological characterization results in classifying the </w:t>
      </w:r>
      <w:r w:rsidR="00622297" w:rsidRPr="00E258DD">
        <w:rPr>
          <w:rFonts w:ascii="Times New Roman" w:hAnsi="Times New Roman" w:cs="Times New Roman"/>
          <w:bCs/>
          <w:i/>
          <w:iCs/>
          <w:sz w:val="24"/>
          <w:szCs w:val="24"/>
        </w:rPr>
        <w:t xml:space="preserve">Trichoderma </w:t>
      </w:r>
      <w:r w:rsidR="00622297" w:rsidRPr="00E258DD">
        <w:rPr>
          <w:rFonts w:ascii="Times New Roman" w:hAnsi="Times New Roman" w:cs="Times New Roman"/>
          <w:bCs/>
          <w:sz w:val="24"/>
          <w:szCs w:val="24"/>
        </w:rPr>
        <w:t xml:space="preserve">isolates, it can give only a broader picture. </w:t>
      </w:r>
      <w:r w:rsidR="003E4584" w:rsidRPr="003E4584">
        <w:rPr>
          <w:rFonts w:ascii="Times New Roman" w:hAnsi="Times New Roman" w:cs="Times New Roman"/>
          <w:sz w:val="24"/>
          <w:szCs w:val="24"/>
          <w:lang w:val="en-IN"/>
        </w:rPr>
        <w:t xml:space="preserve">Sana </w:t>
      </w:r>
      <w:proofErr w:type="spellStart"/>
      <w:r w:rsidR="003E4584" w:rsidRPr="003E4584">
        <w:rPr>
          <w:rFonts w:ascii="Times New Roman" w:hAnsi="Times New Roman" w:cs="Times New Roman"/>
          <w:sz w:val="24"/>
          <w:szCs w:val="24"/>
          <w:lang w:val="en-IN"/>
        </w:rPr>
        <w:t>Surma</w:t>
      </w:r>
      <w:proofErr w:type="spellEnd"/>
      <w:r w:rsidR="003E4584">
        <w:rPr>
          <w:rFonts w:ascii="Times New Roman" w:hAnsi="Times New Roman" w:cs="Times New Roman"/>
          <w:bCs/>
          <w:sz w:val="24"/>
          <w:szCs w:val="24"/>
          <w:lang w:val="en-IN"/>
        </w:rPr>
        <w:t xml:space="preserve"> et al. (2025)</w:t>
      </w:r>
      <w:r w:rsidR="003E4584" w:rsidRPr="003E4584">
        <w:rPr>
          <w:rFonts w:ascii="Times New Roman" w:hAnsi="Times New Roman" w:cs="Times New Roman"/>
          <w:bCs/>
          <w:sz w:val="24"/>
          <w:szCs w:val="24"/>
          <w:lang w:val="en-IN"/>
        </w:rPr>
        <w:t xml:space="preserve"> </w:t>
      </w:r>
      <w:r w:rsidR="003E4584">
        <w:rPr>
          <w:rFonts w:ascii="Times New Roman" w:hAnsi="Times New Roman" w:cs="Times New Roman"/>
          <w:bCs/>
          <w:sz w:val="24"/>
          <w:szCs w:val="24"/>
          <w:lang w:val="en-IN"/>
        </w:rPr>
        <w:t xml:space="preserve">were also reported </w:t>
      </w:r>
      <w:r w:rsidR="0097311A" w:rsidRPr="0097311A">
        <w:rPr>
          <w:rFonts w:ascii="Times New Roman" w:hAnsi="Times New Roman" w:cs="Times New Roman"/>
          <w:bCs/>
          <w:sz w:val="24"/>
          <w:szCs w:val="24"/>
          <w:lang w:val="en-IN"/>
        </w:rPr>
        <w:t xml:space="preserve">critical importance of morpho-cultural and molecular </w:t>
      </w:r>
      <w:r w:rsidR="003E4584">
        <w:rPr>
          <w:rFonts w:ascii="Times New Roman" w:hAnsi="Times New Roman" w:cs="Times New Roman"/>
          <w:bCs/>
          <w:sz w:val="24"/>
          <w:szCs w:val="24"/>
          <w:lang w:val="en-IN"/>
        </w:rPr>
        <w:t>characterization</w:t>
      </w:r>
      <w:r w:rsidR="0097311A" w:rsidRPr="0097311A">
        <w:rPr>
          <w:rFonts w:ascii="Times New Roman" w:hAnsi="Times New Roman" w:cs="Times New Roman"/>
          <w:bCs/>
          <w:sz w:val="24"/>
          <w:szCs w:val="24"/>
          <w:lang w:val="en-IN"/>
        </w:rPr>
        <w:t xml:space="preserve"> for precise characterization of </w:t>
      </w:r>
      <w:r w:rsidR="003E4584">
        <w:rPr>
          <w:rFonts w:ascii="Times New Roman" w:hAnsi="Times New Roman" w:cs="Times New Roman"/>
          <w:bCs/>
          <w:sz w:val="24"/>
          <w:szCs w:val="24"/>
          <w:lang w:val="en-IN"/>
        </w:rPr>
        <w:t xml:space="preserve">the </w:t>
      </w:r>
      <w:r w:rsidR="003E4584" w:rsidRPr="003E4584">
        <w:rPr>
          <w:rFonts w:ascii="Times New Roman" w:hAnsi="Times New Roman" w:cs="Times New Roman"/>
          <w:bCs/>
          <w:i/>
          <w:iCs/>
          <w:sz w:val="24"/>
          <w:szCs w:val="24"/>
          <w:lang w:val="en-IN"/>
        </w:rPr>
        <w:t>Trichoderma</w:t>
      </w:r>
      <w:r w:rsidR="003E4584">
        <w:rPr>
          <w:rFonts w:ascii="Times New Roman" w:hAnsi="Times New Roman" w:cs="Times New Roman"/>
          <w:bCs/>
          <w:sz w:val="24"/>
          <w:szCs w:val="24"/>
          <w:lang w:val="en-IN"/>
        </w:rPr>
        <w:t xml:space="preserve"> spp</w:t>
      </w:r>
      <w:r w:rsidR="0097311A" w:rsidRPr="0097311A">
        <w:rPr>
          <w:rFonts w:ascii="Times New Roman" w:hAnsi="Times New Roman" w:cs="Times New Roman"/>
          <w:bCs/>
          <w:sz w:val="24"/>
          <w:szCs w:val="24"/>
          <w:lang w:val="en-IN"/>
        </w:rPr>
        <w:t>.</w:t>
      </w:r>
    </w:p>
    <w:p w14:paraId="16403705" w14:textId="77777777" w:rsidR="00640380" w:rsidRPr="00E258DD" w:rsidRDefault="00640380" w:rsidP="008F74C1">
      <w:pPr>
        <w:spacing w:after="0"/>
        <w:jc w:val="both"/>
        <w:rPr>
          <w:rFonts w:ascii="Times New Roman" w:hAnsi="Times New Roman" w:cs="Times New Roman"/>
          <w:bCs/>
          <w:sz w:val="24"/>
          <w:szCs w:val="24"/>
        </w:rPr>
      </w:pPr>
    </w:p>
    <w:p w14:paraId="4289C9E3" w14:textId="3F22ADD5" w:rsidR="00454AE2" w:rsidRPr="0076418A" w:rsidRDefault="002E605E" w:rsidP="008F74C1">
      <w:pPr>
        <w:spacing w:after="0"/>
        <w:jc w:val="both"/>
        <w:rPr>
          <w:rFonts w:ascii="Times New Roman" w:hAnsi="Times New Roman" w:cs="Times New Roman"/>
          <w:sz w:val="24"/>
          <w:szCs w:val="24"/>
        </w:rPr>
      </w:pPr>
      <w:r w:rsidRPr="0076418A">
        <w:rPr>
          <w:rFonts w:ascii="Times New Roman" w:hAnsi="Times New Roman" w:cs="Times New Roman"/>
          <w:b/>
          <w:bCs/>
          <w:sz w:val="24"/>
          <w:szCs w:val="24"/>
        </w:rPr>
        <w:t>Conclusion</w:t>
      </w:r>
    </w:p>
    <w:p w14:paraId="10781D54" w14:textId="1D7F95BA" w:rsidR="006561DE" w:rsidRDefault="006561DE" w:rsidP="008F74C1">
      <w:pPr>
        <w:spacing w:after="0"/>
        <w:jc w:val="both"/>
        <w:rPr>
          <w:rFonts w:ascii="Times New Roman" w:hAnsi="Times New Roman" w:cs="Times New Roman"/>
          <w:sz w:val="24"/>
          <w:szCs w:val="24"/>
        </w:rPr>
      </w:pPr>
      <w:r w:rsidRPr="0076418A">
        <w:rPr>
          <w:rFonts w:ascii="Times New Roman" w:hAnsi="Times New Roman" w:cs="Times New Roman"/>
          <w:sz w:val="24"/>
          <w:szCs w:val="24"/>
        </w:rPr>
        <w:t xml:space="preserve">The study </w:t>
      </w:r>
      <w:r w:rsidR="004E5B89" w:rsidRPr="0076418A">
        <w:rPr>
          <w:rFonts w:ascii="Times New Roman" w:hAnsi="Times New Roman" w:cs="Times New Roman"/>
          <w:sz w:val="24"/>
          <w:szCs w:val="24"/>
        </w:rPr>
        <w:t xml:space="preserve">was </w:t>
      </w:r>
      <w:r w:rsidRPr="0076418A">
        <w:rPr>
          <w:rFonts w:ascii="Times New Roman" w:hAnsi="Times New Roman" w:cs="Times New Roman"/>
          <w:sz w:val="24"/>
          <w:szCs w:val="24"/>
        </w:rPr>
        <w:t xml:space="preserve">conducted </w:t>
      </w:r>
      <w:r w:rsidR="004E5B89" w:rsidRPr="0076418A">
        <w:rPr>
          <w:rFonts w:ascii="Times New Roman" w:hAnsi="Times New Roman" w:cs="Times New Roman"/>
          <w:sz w:val="24"/>
          <w:szCs w:val="24"/>
        </w:rPr>
        <w:t>for diversity analysis of</w:t>
      </w:r>
      <w:r w:rsidRPr="0076418A">
        <w:rPr>
          <w:rFonts w:ascii="Times New Roman" w:hAnsi="Times New Roman" w:cs="Times New Roman"/>
          <w:sz w:val="24"/>
          <w:szCs w:val="24"/>
        </w:rPr>
        <w:t xml:space="preserve"> Trichoderma species</w:t>
      </w:r>
      <w:r w:rsidR="004E5B89" w:rsidRPr="0076418A">
        <w:rPr>
          <w:rFonts w:ascii="Times New Roman" w:hAnsi="Times New Roman" w:cs="Times New Roman"/>
          <w:sz w:val="24"/>
          <w:szCs w:val="24"/>
        </w:rPr>
        <w:t xml:space="preserve"> </w:t>
      </w:r>
      <w:r w:rsidR="00E8527A" w:rsidRPr="0076418A">
        <w:rPr>
          <w:rFonts w:ascii="Times New Roman" w:hAnsi="Times New Roman" w:cs="Times New Roman"/>
          <w:sz w:val="24"/>
          <w:szCs w:val="24"/>
        </w:rPr>
        <w:t>isolated from the copper mining areas of Uttarakhand</w:t>
      </w:r>
      <w:r w:rsidRPr="0076418A">
        <w:rPr>
          <w:rFonts w:ascii="Times New Roman" w:hAnsi="Times New Roman" w:cs="Times New Roman"/>
          <w:sz w:val="24"/>
          <w:szCs w:val="24"/>
        </w:rPr>
        <w:t xml:space="preserve"> focusing on their morphological characteristics</w:t>
      </w:r>
      <w:r w:rsidR="00E8527A" w:rsidRPr="0076418A">
        <w:rPr>
          <w:rFonts w:ascii="Times New Roman" w:hAnsi="Times New Roman" w:cs="Times New Roman"/>
          <w:sz w:val="24"/>
          <w:szCs w:val="24"/>
        </w:rPr>
        <w:t xml:space="preserve"> such as colony </w:t>
      </w:r>
      <w:r w:rsidR="00C66CAE" w:rsidRPr="0076418A">
        <w:rPr>
          <w:rFonts w:ascii="Times New Roman" w:hAnsi="Times New Roman" w:cs="Times New Roman"/>
          <w:sz w:val="24"/>
          <w:szCs w:val="24"/>
        </w:rPr>
        <w:t xml:space="preserve">type, morphology, </w:t>
      </w:r>
      <w:proofErr w:type="spellStart"/>
      <w:r w:rsidR="00C66CAE" w:rsidRPr="0076418A">
        <w:rPr>
          <w:rFonts w:ascii="Times New Roman" w:hAnsi="Times New Roman" w:cs="Times New Roman"/>
          <w:sz w:val="24"/>
          <w:szCs w:val="24"/>
        </w:rPr>
        <w:t>colour</w:t>
      </w:r>
      <w:proofErr w:type="spellEnd"/>
      <w:r w:rsidR="00C66CAE" w:rsidRPr="0076418A">
        <w:rPr>
          <w:rFonts w:ascii="Times New Roman" w:hAnsi="Times New Roman" w:cs="Times New Roman"/>
          <w:sz w:val="24"/>
          <w:szCs w:val="24"/>
        </w:rPr>
        <w:t xml:space="preserve"> pigmentation on the lower side of the Petri dish</w:t>
      </w:r>
      <w:r w:rsidR="00BE663B" w:rsidRPr="0076418A">
        <w:rPr>
          <w:rFonts w:ascii="Times New Roman" w:hAnsi="Times New Roman" w:cs="Times New Roman"/>
          <w:sz w:val="24"/>
          <w:szCs w:val="24"/>
        </w:rPr>
        <w:t xml:space="preserve">, spore size etc. </w:t>
      </w:r>
      <w:r w:rsidRPr="0076418A">
        <w:rPr>
          <w:rFonts w:ascii="Times New Roman" w:hAnsi="Times New Roman" w:cs="Times New Roman"/>
          <w:sz w:val="24"/>
          <w:szCs w:val="24"/>
        </w:rPr>
        <w:t xml:space="preserve">These findings underscore </w:t>
      </w:r>
      <w:r w:rsidR="00F054F7" w:rsidRPr="0076418A">
        <w:rPr>
          <w:rFonts w:ascii="Times New Roman" w:hAnsi="Times New Roman" w:cs="Times New Roman"/>
          <w:sz w:val="24"/>
          <w:szCs w:val="24"/>
        </w:rPr>
        <w:t xml:space="preserve">the </w:t>
      </w:r>
      <w:r w:rsidRPr="0076418A">
        <w:rPr>
          <w:rFonts w:ascii="Times New Roman" w:hAnsi="Times New Roman" w:cs="Times New Roman"/>
          <w:sz w:val="24"/>
          <w:szCs w:val="24"/>
        </w:rPr>
        <w:t>morphological</w:t>
      </w:r>
      <w:r w:rsidR="00F054F7" w:rsidRPr="0076418A">
        <w:rPr>
          <w:rFonts w:ascii="Times New Roman" w:hAnsi="Times New Roman" w:cs="Times New Roman"/>
          <w:sz w:val="24"/>
          <w:szCs w:val="24"/>
        </w:rPr>
        <w:t xml:space="preserve"> variability of the Trichoderma isolates/species in</w:t>
      </w:r>
      <w:r w:rsidRPr="0076418A">
        <w:rPr>
          <w:rFonts w:ascii="Times New Roman" w:hAnsi="Times New Roman" w:cs="Times New Roman"/>
          <w:sz w:val="24"/>
          <w:szCs w:val="24"/>
        </w:rPr>
        <w:t xml:space="preserve"> taxonomic studies, </w:t>
      </w:r>
      <w:r w:rsidRPr="0076418A">
        <w:rPr>
          <w:rFonts w:ascii="Times New Roman" w:hAnsi="Times New Roman" w:cs="Times New Roman"/>
          <w:sz w:val="24"/>
          <w:szCs w:val="24"/>
        </w:rPr>
        <w:lastRenderedPageBreak/>
        <w:t xml:space="preserve">providing valuable insights into the diversity of Trichoderma species, which have implications for various fields including </w:t>
      </w:r>
      <w:r w:rsidR="00533099" w:rsidRPr="0076418A">
        <w:rPr>
          <w:rFonts w:ascii="Times New Roman" w:hAnsi="Times New Roman" w:cs="Times New Roman"/>
          <w:sz w:val="24"/>
          <w:szCs w:val="24"/>
        </w:rPr>
        <w:t>Plant Pathology</w:t>
      </w:r>
      <w:r w:rsidRPr="0076418A">
        <w:rPr>
          <w:rFonts w:ascii="Times New Roman" w:hAnsi="Times New Roman" w:cs="Times New Roman"/>
          <w:sz w:val="24"/>
          <w:szCs w:val="24"/>
        </w:rPr>
        <w:t xml:space="preserve">, </w:t>
      </w:r>
      <w:r w:rsidR="00533099" w:rsidRPr="0076418A">
        <w:rPr>
          <w:rFonts w:ascii="Times New Roman" w:hAnsi="Times New Roman" w:cs="Times New Roman"/>
          <w:sz w:val="24"/>
          <w:szCs w:val="24"/>
        </w:rPr>
        <w:t>Microbiology</w:t>
      </w:r>
      <w:r w:rsidRPr="0076418A">
        <w:rPr>
          <w:rFonts w:ascii="Times New Roman" w:hAnsi="Times New Roman" w:cs="Times New Roman"/>
          <w:sz w:val="24"/>
          <w:szCs w:val="24"/>
        </w:rPr>
        <w:t xml:space="preserve">, </w:t>
      </w:r>
      <w:r w:rsidR="00533099" w:rsidRPr="0076418A">
        <w:rPr>
          <w:rFonts w:ascii="Times New Roman" w:hAnsi="Times New Roman" w:cs="Times New Roman"/>
          <w:sz w:val="24"/>
          <w:szCs w:val="24"/>
        </w:rPr>
        <w:t xml:space="preserve">Bioremediation </w:t>
      </w:r>
      <w:r w:rsidRPr="0076418A">
        <w:rPr>
          <w:rFonts w:ascii="Times New Roman" w:hAnsi="Times New Roman" w:cs="Times New Roman"/>
          <w:sz w:val="24"/>
          <w:szCs w:val="24"/>
        </w:rPr>
        <w:t>and environmental management.</w:t>
      </w:r>
    </w:p>
    <w:p w14:paraId="2E9A6A41" w14:textId="77777777" w:rsidR="00A46029" w:rsidRDefault="00A46029" w:rsidP="008F74C1">
      <w:pPr>
        <w:spacing w:after="0"/>
        <w:jc w:val="both"/>
        <w:rPr>
          <w:rFonts w:ascii="Times New Roman" w:hAnsi="Times New Roman" w:cs="Times New Roman"/>
          <w:sz w:val="24"/>
          <w:szCs w:val="24"/>
        </w:rPr>
      </w:pPr>
    </w:p>
    <w:p w14:paraId="3C5C3776" w14:textId="77777777" w:rsidR="00A46029" w:rsidRPr="00A46029" w:rsidRDefault="00A46029" w:rsidP="00A46029">
      <w:pPr>
        <w:spacing w:after="0"/>
        <w:jc w:val="both"/>
        <w:rPr>
          <w:rFonts w:ascii="Times New Roman" w:hAnsi="Times New Roman" w:cs="Times New Roman"/>
          <w:sz w:val="24"/>
          <w:szCs w:val="24"/>
        </w:rPr>
      </w:pPr>
      <w:r w:rsidRPr="00A46029">
        <w:rPr>
          <w:rFonts w:ascii="Times New Roman" w:hAnsi="Times New Roman" w:cs="Times New Roman"/>
          <w:sz w:val="24"/>
          <w:szCs w:val="24"/>
        </w:rPr>
        <w:t>COMPETING INTERESTS DISCLAIMER:</w:t>
      </w:r>
    </w:p>
    <w:p w14:paraId="781A2162" w14:textId="2211C058" w:rsidR="00A46029" w:rsidRDefault="00A46029" w:rsidP="00A46029">
      <w:pPr>
        <w:spacing w:after="0"/>
        <w:jc w:val="both"/>
        <w:rPr>
          <w:rFonts w:ascii="Times New Roman" w:hAnsi="Times New Roman" w:cs="Times New Roman"/>
          <w:sz w:val="24"/>
          <w:szCs w:val="24"/>
        </w:rPr>
      </w:pPr>
      <w:r w:rsidRPr="00A46029">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1E0CC564" w14:textId="6AFD4380" w:rsidR="00E3300C" w:rsidRDefault="00E3300C" w:rsidP="00A46029">
      <w:pPr>
        <w:spacing w:after="0"/>
        <w:jc w:val="both"/>
        <w:rPr>
          <w:rFonts w:ascii="Times New Roman" w:hAnsi="Times New Roman" w:cs="Times New Roman"/>
          <w:sz w:val="24"/>
          <w:szCs w:val="24"/>
        </w:rPr>
      </w:pPr>
    </w:p>
    <w:p w14:paraId="311D68D5" w14:textId="77777777" w:rsidR="00E3300C" w:rsidRPr="007A4135" w:rsidRDefault="00E3300C" w:rsidP="00E3300C">
      <w:pPr>
        <w:rPr>
          <w:highlight w:val="yellow"/>
        </w:rPr>
      </w:pPr>
      <w:r w:rsidRPr="007A4135">
        <w:rPr>
          <w:highlight w:val="yellow"/>
        </w:rPr>
        <w:t>Disclaimer (Artificial intelligence)</w:t>
      </w:r>
    </w:p>
    <w:p w14:paraId="504B76AA" w14:textId="77777777" w:rsidR="00E3300C" w:rsidRPr="007A4135" w:rsidRDefault="00E3300C" w:rsidP="00E3300C">
      <w:pPr>
        <w:rPr>
          <w:highlight w:val="yellow"/>
        </w:rPr>
      </w:pPr>
      <w:r w:rsidRPr="007A4135">
        <w:rPr>
          <w:highlight w:val="yellow"/>
        </w:rPr>
        <w:t xml:space="preserve">Option 1: </w:t>
      </w:r>
    </w:p>
    <w:p w14:paraId="7A1435F1" w14:textId="77777777" w:rsidR="00E3300C" w:rsidRPr="007A4135" w:rsidRDefault="00E3300C" w:rsidP="00E3300C">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746644C0" w14:textId="77777777" w:rsidR="00E3300C" w:rsidRPr="007A4135" w:rsidRDefault="00E3300C" w:rsidP="00E3300C">
      <w:pPr>
        <w:rPr>
          <w:highlight w:val="yellow"/>
        </w:rPr>
      </w:pPr>
      <w:r w:rsidRPr="007A4135">
        <w:rPr>
          <w:highlight w:val="yellow"/>
        </w:rPr>
        <w:t xml:space="preserve">Option 2: </w:t>
      </w:r>
    </w:p>
    <w:p w14:paraId="126870AA" w14:textId="77777777" w:rsidR="00E3300C" w:rsidRPr="007A4135" w:rsidRDefault="00E3300C" w:rsidP="00E3300C">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BB6E76C" w14:textId="77777777" w:rsidR="00E3300C" w:rsidRPr="007A4135" w:rsidRDefault="00E3300C" w:rsidP="00E3300C">
      <w:pPr>
        <w:rPr>
          <w:highlight w:val="yellow"/>
        </w:rPr>
      </w:pPr>
      <w:r w:rsidRPr="007A4135">
        <w:rPr>
          <w:highlight w:val="yellow"/>
        </w:rPr>
        <w:t>Details of the AI usage are given below:</w:t>
      </w:r>
    </w:p>
    <w:p w14:paraId="42D906E1" w14:textId="77777777" w:rsidR="00E3300C" w:rsidRPr="007A4135" w:rsidRDefault="00E3300C" w:rsidP="00E3300C">
      <w:pPr>
        <w:rPr>
          <w:highlight w:val="yellow"/>
        </w:rPr>
      </w:pPr>
      <w:r w:rsidRPr="007A4135">
        <w:rPr>
          <w:highlight w:val="yellow"/>
        </w:rPr>
        <w:t>1.</w:t>
      </w:r>
    </w:p>
    <w:p w14:paraId="1AE9CE1E" w14:textId="77777777" w:rsidR="00E3300C" w:rsidRPr="007A4135" w:rsidRDefault="00E3300C" w:rsidP="00E3300C">
      <w:pPr>
        <w:rPr>
          <w:highlight w:val="yellow"/>
        </w:rPr>
      </w:pPr>
      <w:r w:rsidRPr="007A4135">
        <w:rPr>
          <w:highlight w:val="yellow"/>
        </w:rPr>
        <w:t>2.</w:t>
      </w:r>
    </w:p>
    <w:p w14:paraId="1695095A" w14:textId="77777777" w:rsidR="00E3300C" w:rsidRPr="00D047BB" w:rsidRDefault="00E3300C" w:rsidP="00E3300C">
      <w:r w:rsidRPr="007A4135">
        <w:rPr>
          <w:highlight w:val="yellow"/>
        </w:rPr>
        <w:t>3.</w:t>
      </w:r>
    </w:p>
    <w:p w14:paraId="11136BDB" w14:textId="77777777" w:rsidR="00E3300C" w:rsidRPr="0076418A" w:rsidRDefault="00E3300C" w:rsidP="00A46029">
      <w:pPr>
        <w:spacing w:after="0"/>
        <w:jc w:val="both"/>
        <w:rPr>
          <w:rFonts w:ascii="Times New Roman" w:hAnsi="Times New Roman" w:cs="Times New Roman"/>
          <w:sz w:val="24"/>
          <w:szCs w:val="24"/>
        </w:rPr>
      </w:pPr>
      <w:bookmarkStart w:id="1" w:name="_GoBack"/>
      <w:bookmarkEnd w:id="1"/>
    </w:p>
    <w:p w14:paraId="60EE6A74" w14:textId="77777777" w:rsidR="000D5583" w:rsidRPr="0076418A" w:rsidRDefault="000D5583" w:rsidP="00640380">
      <w:pPr>
        <w:rPr>
          <w:rFonts w:ascii="Times New Roman" w:hAnsi="Times New Roman" w:cs="Times New Roman"/>
          <w:b/>
          <w:sz w:val="24"/>
          <w:szCs w:val="24"/>
        </w:rPr>
      </w:pPr>
    </w:p>
    <w:p w14:paraId="154F284D" w14:textId="663E9DCF" w:rsidR="00CB6760" w:rsidRPr="0076418A" w:rsidRDefault="00CB6760" w:rsidP="00454AE2">
      <w:pPr>
        <w:widowControl w:val="0"/>
        <w:autoSpaceDE w:val="0"/>
        <w:autoSpaceDN w:val="0"/>
        <w:adjustRightInd w:val="0"/>
        <w:spacing w:before="280" w:after="120"/>
        <w:ind w:left="720" w:hanging="720"/>
        <w:jc w:val="both"/>
        <w:rPr>
          <w:rFonts w:ascii="Times New Roman" w:hAnsi="Times New Roman" w:cs="Times New Roman"/>
          <w:b/>
          <w:sz w:val="24"/>
          <w:szCs w:val="24"/>
        </w:rPr>
      </w:pPr>
      <w:r w:rsidRPr="0076418A">
        <w:rPr>
          <w:rFonts w:ascii="Times New Roman" w:hAnsi="Times New Roman" w:cs="Times New Roman"/>
          <w:b/>
          <w:sz w:val="24"/>
          <w:szCs w:val="24"/>
        </w:rPr>
        <w:t>References</w:t>
      </w:r>
    </w:p>
    <w:p w14:paraId="23017EE6" w14:textId="48B65106" w:rsidR="00454AE2" w:rsidRPr="0076418A" w:rsidRDefault="00454AE2" w:rsidP="00454AE2">
      <w:pPr>
        <w:widowControl w:val="0"/>
        <w:autoSpaceDE w:val="0"/>
        <w:autoSpaceDN w:val="0"/>
        <w:adjustRightInd w:val="0"/>
        <w:spacing w:before="280" w:after="120"/>
        <w:ind w:left="720" w:hanging="720"/>
        <w:jc w:val="both"/>
        <w:rPr>
          <w:rFonts w:ascii="Times New Roman" w:hAnsi="Times New Roman" w:cs="Times New Roman"/>
          <w:sz w:val="24"/>
          <w:szCs w:val="24"/>
        </w:rPr>
      </w:pPr>
      <w:r w:rsidRPr="0076418A">
        <w:rPr>
          <w:rFonts w:ascii="Times New Roman" w:hAnsi="Times New Roman" w:cs="Times New Roman"/>
          <w:b/>
          <w:sz w:val="24"/>
          <w:szCs w:val="24"/>
        </w:rPr>
        <w:t xml:space="preserve">Askew, D.J. and Lang, M.D. 1993. </w:t>
      </w:r>
      <w:r w:rsidRPr="0076418A">
        <w:rPr>
          <w:rFonts w:ascii="Times New Roman" w:hAnsi="Times New Roman" w:cs="Times New Roman"/>
          <w:sz w:val="24"/>
          <w:szCs w:val="24"/>
        </w:rPr>
        <w:t xml:space="preserve">An adapted selective medium for the quantitative isolation of </w:t>
      </w:r>
      <w:r w:rsidRPr="0076418A">
        <w:rPr>
          <w:rFonts w:ascii="Times New Roman" w:hAnsi="Times New Roman" w:cs="Times New Roman"/>
          <w:i/>
          <w:iCs/>
          <w:sz w:val="24"/>
          <w:szCs w:val="24"/>
        </w:rPr>
        <w:t xml:space="preserve">Trichoderma </w:t>
      </w:r>
      <w:proofErr w:type="spellStart"/>
      <w:r w:rsidRPr="0076418A">
        <w:rPr>
          <w:rFonts w:ascii="Times New Roman" w:hAnsi="Times New Roman" w:cs="Times New Roman"/>
          <w:sz w:val="24"/>
          <w:szCs w:val="24"/>
        </w:rPr>
        <w:t>species.</w:t>
      </w:r>
      <w:r w:rsidRPr="0076418A">
        <w:rPr>
          <w:rFonts w:ascii="Times New Roman" w:hAnsi="Times New Roman" w:cs="Times New Roman"/>
          <w:i/>
          <w:iCs/>
          <w:sz w:val="24"/>
          <w:szCs w:val="24"/>
        </w:rPr>
        <w:t>Plant</w:t>
      </w:r>
      <w:proofErr w:type="spellEnd"/>
      <w:r w:rsidRPr="0076418A">
        <w:rPr>
          <w:rFonts w:ascii="Times New Roman" w:hAnsi="Times New Roman" w:cs="Times New Roman"/>
          <w:i/>
          <w:iCs/>
          <w:sz w:val="24"/>
          <w:szCs w:val="24"/>
        </w:rPr>
        <w:t xml:space="preserve"> </w:t>
      </w:r>
      <w:proofErr w:type="spellStart"/>
      <w:r w:rsidRPr="0076418A">
        <w:rPr>
          <w:rFonts w:ascii="Times New Roman" w:hAnsi="Times New Roman" w:cs="Times New Roman"/>
          <w:i/>
          <w:iCs/>
          <w:sz w:val="24"/>
          <w:szCs w:val="24"/>
        </w:rPr>
        <w:t>Pathol</w:t>
      </w:r>
      <w:proofErr w:type="spellEnd"/>
      <w:r w:rsidRPr="0076418A">
        <w:rPr>
          <w:rFonts w:ascii="Times New Roman" w:hAnsi="Times New Roman" w:cs="Times New Roman"/>
          <w:i/>
          <w:iCs/>
          <w:sz w:val="24"/>
          <w:szCs w:val="24"/>
        </w:rPr>
        <w:t xml:space="preserve">. </w:t>
      </w:r>
      <w:r w:rsidRPr="0076418A">
        <w:rPr>
          <w:rFonts w:ascii="Times New Roman" w:hAnsi="Times New Roman" w:cs="Times New Roman"/>
          <w:b/>
          <w:sz w:val="24"/>
          <w:szCs w:val="24"/>
        </w:rPr>
        <w:t>42</w:t>
      </w:r>
      <w:r w:rsidRPr="0076418A">
        <w:rPr>
          <w:rFonts w:ascii="Times New Roman" w:hAnsi="Times New Roman" w:cs="Times New Roman"/>
          <w:sz w:val="24"/>
          <w:szCs w:val="24"/>
        </w:rPr>
        <w:t>: 686-690.</w:t>
      </w:r>
    </w:p>
    <w:p w14:paraId="0C4787E0" w14:textId="77777777" w:rsidR="00454AE2" w:rsidRPr="0076418A" w:rsidRDefault="00454AE2" w:rsidP="00454AE2">
      <w:pPr>
        <w:tabs>
          <w:tab w:val="left" w:pos="1710"/>
        </w:tabs>
        <w:spacing w:before="280" w:after="120" w:line="274" w:lineRule="auto"/>
        <w:ind w:left="720" w:hanging="720"/>
        <w:jc w:val="both"/>
        <w:rPr>
          <w:rFonts w:ascii="Times New Roman" w:hAnsi="Times New Roman" w:cs="Times New Roman"/>
          <w:sz w:val="24"/>
          <w:szCs w:val="24"/>
        </w:rPr>
      </w:pPr>
      <w:r w:rsidRPr="0076418A">
        <w:rPr>
          <w:rFonts w:ascii="Times New Roman" w:hAnsi="Times New Roman" w:cs="Times New Roman"/>
          <w:b/>
          <w:sz w:val="24"/>
          <w:szCs w:val="24"/>
        </w:rPr>
        <w:t xml:space="preserve">Bisset J. 1991c. </w:t>
      </w:r>
      <w:r w:rsidRPr="0076418A">
        <w:rPr>
          <w:rFonts w:ascii="Times New Roman" w:hAnsi="Times New Roman" w:cs="Times New Roman"/>
          <w:sz w:val="24"/>
          <w:szCs w:val="24"/>
        </w:rPr>
        <w:t xml:space="preserve">A revision of the genus </w:t>
      </w:r>
      <w:r w:rsidRPr="0076418A">
        <w:rPr>
          <w:rFonts w:ascii="Times New Roman" w:hAnsi="Times New Roman" w:cs="Times New Roman"/>
          <w:i/>
          <w:iCs/>
          <w:sz w:val="24"/>
          <w:szCs w:val="24"/>
        </w:rPr>
        <w:t>Trichoderma</w:t>
      </w:r>
      <w:r w:rsidRPr="0076418A">
        <w:rPr>
          <w:rFonts w:ascii="Times New Roman" w:hAnsi="Times New Roman" w:cs="Times New Roman"/>
          <w:sz w:val="24"/>
          <w:szCs w:val="24"/>
        </w:rPr>
        <w:t xml:space="preserve">. IV Additional notes on section </w:t>
      </w:r>
      <w:proofErr w:type="spellStart"/>
      <w:r w:rsidRPr="0076418A">
        <w:rPr>
          <w:rFonts w:ascii="Times New Roman" w:hAnsi="Times New Roman" w:cs="Times New Roman"/>
          <w:i/>
          <w:iCs/>
          <w:sz w:val="24"/>
          <w:szCs w:val="24"/>
        </w:rPr>
        <w:t>Longibrachitum</w:t>
      </w:r>
      <w:proofErr w:type="spellEnd"/>
      <w:r w:rsidRPr="0076418A">
        <w:rPr>
          <w:rFonts w:ascii="Times New Roman" w:hAnsi="Times New Roman" w:cs="Times New Roman"/>
          <w:sz w:val="24"/>
          <w:szCs w:val="24"/>
        </w:rPr>
        <w:t xml:space="preserve">. </w:t>
      </w:r>
      <w:r w:rsidRPr="0076418A">
        <w:rPr>
          <w:rFonts w:ascii="Times New Roman" w:hAnsi="Times New Roman" w:cs="Times New Roman"/>
          <w:i/>
          <w:sz w:val="24"/>
          <w:szCs w:val="24"/>
        </w:rPr>
        <w:t xml:space="preserve">Canadian Journal of Botany </w:t>
      </w:r>
      <w:r w:rsidRPr="0076418A">
        <w:rPr>
          <w:rFonts w:ascii="Times New Roman" w:hAnsi="Times New Roman" w:cs="Times New Roman"/>
          <w:b/>
          <w:iCs/>
          <w:sz w:val="24"/>
          <w:szCs w:val="24"/>
        </w:rPr>
        <w:t>69:</w:t>
      </w:r>
      <w:r w:rsidRPr="0076418A">
        <w:rPr>
          <w:rFonts w:ascii="Times New Roman" w:hAnsi="Times New Roman" w:cs="Times New Roman"/>
          <w:iCs/>
          <w:sz w:val="24"/>
          <w:szCs w:val="24"/>
        </w:rPr>
        <w:t xml:space="preserve"> 2418-2420.</w:t>
      </w:r>
    </w:p>
    <w:p w14:paraId="04B47233" w14:textId="77777777" w:rsidR="00454AE2" w:rsidRPr="0076418A" w:rsidRDefault="00454AE2" w:rsidP="00454AE2">
      <w:pPr>
        <w:tabs>
          <w:tab w:val="left" w:pos="1710"/>
        </w:tabs>
        <w:spacing w:before="280" w:after="120" w:line="274" w:lineRule="auto"/>
        <w:ind w:left="720" w:hanging="720"/>
        <w:jc w:val="both"/>
        <w:rPr>
          <w:rFonts w:ascii="Times New Roman" w:hAnsi="Times New Roman" w:cs="Times New Roman"/>
          <w:sz w:val="24"/>
          <w:szCs w:val="24"/>
        </w:rPr>
      </w:pPr>
      <w:r w:rsidRPr="0076418A">
        <w:rPr>
          <w:rFonts w:ascii="Times New Roman" w:hAnsi="Times New Roman" w:cs="Times New Roman"/>
          <w:b/>
          <w:sz w:val="24"/>
          <w:szCs w:val="24"/>
        </w:rPr>
        <w:t>Bisset, J. 1991a</w:t>
      </w:r>
      <w:r w:rsidRPr="0076418A">
        <w:rPr>
          <w:rFonts w:ascii="Times New Roman" w:hAnsi="Times New Roman" w:cs="Times New Roman"/>
          <w:sz w:val="24"/>
          <w:szCs w:val="24"/>
        </w:rPr>
        <w:t xml:space="preserve">. A revision of the genus </w:t>
      </w:r>
      <w:r w:rsidRPr="0076418A">
        <w:rPr>
          <w:rFonts w:ascii="Times New Roman" w:hAnsi="Times New Roman" w:cs="Times New Roman"/>
          <w:i/>
          <w:sz w:val="24"/>
          <w:szCs w:val="24"/>
        </w:rPr>
        <w:t>Trichoderma</w:t>
      </w:r>
      <w:r w:rsidRPr="0076418A">
        <w:rPr>
          <w:rFonts w:ascii="Times New Roman" w:hAnsi="Times New Roman" w:cs="Times New Roman"/>
          <w:sz w:val="24"/>
          <w:szCs w:val="24"/>
        </w:rPr>
        <w:t xml:space="preserve">. II. Infrageneric classification. </w:t>
      </w:r>
      <w:r w:rsidRPr="0076418A">
        <w:rPr>
          <w:rFonts w:ascii="Times New Roman" w:hAnsi="Times New Roman" w:cs="Times New Roman"/>
          <w:i/>
          <w:sz w:val="24"/>
          <w:szCs w:val="24"/>
        </w:rPr>
        <w:t>Canadian Journal of Botany</w:t>
      </w:r>
      <w:r w:rsidRPr="0076418A">
        <w:rPr>
          <w:rFonts w:ascii="Times New Roman" w:hAnsi="Times New Roman" w:cs="Times New Roman"/>
          <w:sz w:val="24"/>
          <w:szCs w:val="24"/>
        </w:rPr>
        <w:t xml:space="preserve"> </w:t>
      </w:r>
      <w:r w:rsidRPr="0076418A">
        <w:rPr>
          <w:rFonts w:ascii="Times New Roman" w:hAnsi="Times New Roman" w:cs="Times New Roman"/>
          <w:b/>
          <w:sz w:val="24"/>
          <w:szCs w:val="24"/>
        </w:rPr>
        <w:t>69:</w:t>
      </w:r>
      <w:r w:rsidRPr="0076418A">
        <w:rPr>
          <w:rFonts w:ascii="Times New Roman" w:hAnsi="Times New Roman" w:cs="Times New Roman"/>
          <w:sz w:val="24"/>
          <w:szCs w:val="24"/>
        </w:rPr>
        <w:t xml:space="preserve"> 2357-2372.</w:t>
      </w:r>
    </w:p>
    <w:p w14:paraId="198DBF02" w14:textId="77777777" w:rsidR="00454AE2" w:rsidRPr="0076418A" w:rsidRDefault="00454AE2" w:rsidP="00454AE2">
      <w:pPr>
        <w:tabs>
          <w:tab w:val="left" w:pos="1710"/>
        </w:tabs>
        <w:spacing w:before="280" w:after="120" w:line="274" w:lineRule="auto"/>
        <w:ind w:left="720" w:hanging="720"/>
        <w:jc w:val="both"/>
        <w:rPr>
          <w:rFonts w:ascii="Times New Roman" w:hAnsi="Times New Roman" w:cs="Times New Roman"/>
          <w:sz w:val="24"/>
          <w:szCs w:val="24"/>
        </w:rPr>
      </w:pPr>
      <w:r w:rsidRPr="0076418A">
        <w:rPr>
          <w:rFonts w:ascii="Times New Roman" w:hAnsi="Times New Roman" w:cs="Times New Roman"/>
          <w:b/>
          <w:sz w:val="24"/>
          <w:szCs w:val="24"/>
        </w:rPr>
        <w:lastRenderedPageBreak/>
        <w:t>Bisset, J. 1991b</w:t>
      </w:r>
      <w:r w:rsidRPr="0076418A">
        <w:rPr>
          <w:rFonts w:ascii="Times New Roman" w:hAnsi="Times New Roman" w:cs="Times New Roman"/>
          <w:sz w:val="24"/>
          <w:szCs w:val="24"/>
        </w:rPr>
        <w:t xml:space="preserve">. A revision of the genus </w:t>
      </w:r>
      <w:r w:rsidRPr="0076418A">
        <w:rPr>
          <w:rFonts w:ascii="Times New Roman" w:hAnsi="Times New Roman" w:cs="Times New Roman"/>
          <w:i/>
          <w:sz w:val="24"/>
          <w:szCs w:val="24"/>
        </w:rPr>
        <w:t>Trichoderma</w:t>
      </w:r>
      <w:r w:rsidRPr="0076418A">
        <w:rPr>
          <w:rFonts w:ascii="Times New Roman" w:hAnsi="Times New Roman" w:cs="Times New Roman"/>
          <w:sz w:val="24"/>
          <w:szCs w:val="24"/>
        </w:rPr>
        <w:t xml:space="preserve">. III. Section </w:t>
      </w:r>
      <w:proofErr w:type="spellStart"/>
      <w:r w:rsidRPr="0076418A">
        <w:rPr>
          <w:rFonts w:ascii="Times New Roman" w:hAnsi="Times New Roman" w:cs="Times New Roman"/>
          <w:sz w:val="24"/>
          <w:szCs w:val="24"/>
        </w:rPr>
        <w:t>Pachybasium</w:t>
      </w:r>
      <w:proofErr w:type="spellEnd"/>
      <w:r w:rsidRPr="0076418A">
        <w:rPr>
          <w:rFonts w:ascii="Times New Roman" w:hAnsi="Times New Roman" w:cs="Times New Roman"/>
          <w:sz w:val="24"/>
          <w:szCs w:val="24"/>
        </w:rPr>
        <w:t xml:space="preserve">. </w:t>
      </w:r>
      <w:r w:rsidRPr="0076418A">
        <w:rPr>
          <w:rFonts w:ascii="Times New Roman" w:hAnsi="Times New Roman" w:cs="Times New Roman"/>
          <w:i/>
          <w:sz w:val="24"/>
          <w:szCs w:val="24"/>
        </w:rPr>
        <w:t xml:space="preserve">Canadian Journal of Botany </w:t>
      </w:r>
      <w:r w:rsidRPr="0076418A">
        <w:rPr>
          <w:rFonts w:ascii="Times New Roman" w:hAnsi="Times New Roman" w:cs="Times New Roman"/>
          <w:b/>
          <w:sz w:val="24"/>
          <w:szCs w:val="24"/>
        </w:rPr>
        <w:t>69:</w:t>
      </w:r>
      <w:r w:rsidRPr="0076418A">
        <w:rPr>
          <w:rFonts w:ascii="Times New Roman" w:hAnsi="Times New Roman" w:cs="Times New Roman"/>
          <w:sz w:val="24"/>
          <w:szCs w:val="24"/>
        </w:rPr>
        <w:t xml:space="preserve"> 2373-2417. </w:t>
      </w:r>
    </w:p>
    <w:p w14:paraId="2B15A054" w14:textId="77777777" w:rsidR="00454AE2" w:rsidRPr="0076418A" w:rsidRDefault="00454AE2" w:rsidP="00454AE2">
      <w:pPr>
        <w:autoSpaceDE w:val="0"/>
        <w:autoSpaceDN w:val="0"/>
        <w:adjustRightInd w:val="0"/>
        <w:spacing w:before="280" w:after="120"/>
        <w:ind w:left="720" w:hanging="720"/>
        <w:jc w:val="both"/>
        <w:rPr>
          <w:rFonts w:ascii="Times New Roman" w:hAnsi="Times New Roman" w:cs="Times New Roman"/>
          <w:sz w:val="24"/>
          <w:szCs w:val="24"/>
        </w:rPr>
      </w:pPr>
      <w:proofErr w:type="spellStart"/>
      <w:r w:rsidRPr="0076418A">
        <w:rPr>
          <w:rFonts w:ascii="Times New Roman" w:hAnsi="Times New Roman" w:cs="Times New Roman"/>
          <w:b/>
          <w:sz w:val="24"/>
          <w:szCs w:val="24"/>
        </w:rPr>
        <w:t>Druzhinina</w:t>
      </w:r>
      <w:proofErr w:type="spellEnd"/>
      <w:r w:rsidRPr="0076418A">
        <w:rPr>
          <w:rFonts w:ascii="Times New Roman" w:hAnsi="Times New Roman" w:cs="Times New Roman"/>
          <w:b/>
          <w:sz w:val="24"/>
          <w:szCs w:val="24"/>
        </w:rPr>
        <w:t xml:space="preserve">, I. S.; </w:t>
      </w:r>
      <w:proofErr w:type="spellStart"/>
      <w:r w:rsidRPr="0076418A">
        <w:rPr>
          <w:rFonts w:ascii="Times New Roman" w:hAnsi="Times New Roman" w:cs="Times New Roman"/>
          <w:b/>
          <w:sz w:val="24"/>
          <w:szCs w:val="24"/>
        </w:rPr>
        <w:t>Kopchinskiy</w:t>
      </w:r>
      <w:proofErr w:type="spellEnd"/>
      <w:r w:rsidRPr="0076418A">
        <w:rPr>
          <w:rFonts w:ascii="Times New Roman" w:hAnsi="Times New Roman" w:cs="Times New Roman"/>
          <w:b/>
          <w:sz w:val="24"/>
          <w:szCs w:val="24"/>
        </w:rPr>
        <w:t xml:space="preserve">, A. G.; </w:t>
      </w:r>
      <w:proofErr w:type="spellStart"/>
      <w:r w:rsidRPr="0076418A">
        <w:rPr>
          <w:rFonts w:ascii="Times New Roman" w:hAnsi="Times New Roman" w:cs="Times New Roman"/>
          <w:b/>
          <w:sz w:val="24"/>
          <w:szCs w:val="24"/>
        </w:rPr>
        <w:t>Komón</w:t>
      </w:r>
      <w:proofErr w:type="spellEnd"/>
      <w:r w:rsidRPr="0076418A">
        <w:rPr>
          <w:rFonts w:ascii="Times New Roman" w:hAnsi="Times New Roman" w:cs="Times New Roman"/>
          <w:b/>
          <w:sz w:val="24"/>
          <w:szCs w:val="24"/>
        </w:rPr>
        <w:t xml:space="preserve">, M.; Bissett, J.; </w:t>
      </w:r>
      <w:proofErr w:type="spellStart"/>
      <w:r w:rsidRPr="0076418A">
        <w:rPr>
          <w:rFonts w:ascii="Times New Roman" w:hAnsi="Times New Roman" w:cs="Times New Roman"/>
          <w:b/>
          <w:sz w:val="24"/>
          <w:szCs w:val="24"/>
        </w:rPr>
        <w:t>Szakacs</w:t>
      </w:r>
      <w:proofErr w:type="spellEnd"/>
      <w:r w:rsidRPr="0076418A">
        <w:rPr>
          <w:rFonts w:ascii="Times New Roman" w:hAnsi="Times New Roman" w:cs="Times New Roman"/>
          <w:b/>
          <w:sz w:val="24"/>
          <w:szCs w:val="24"/>
        </w:rPr>
        <w:t xml:space="preserve">, G. and </w:t>
      </w:r>
      <w:proofErr w:type="spellStart"/>
      <w:r w:rsidRPr="0076418A">
        <w:rPr>
          <w:rFonts w:ascii="Times New Roman" w:hAnsi="Times New Roman" w:cs="Times New Roman"/>
          <w:b/>
          <w:sz w:val="24"/>
          <w:szCs w:val="24"/>
        </w:rPr>
        <w:t>Kubicek</w:t>
      </w:r>
      <w:proofErr w:type="spellEnd"/>
      <w:r w:rsidRPr="0076418A">
        <w:rPr>
          <w:rFonts w:ascii="Times New Roman" w:hAnsi="Times New Roman" w:cs="Times New Roman"/>
          <w:b/>
          <w:sz w:val="24"/>
          <w:szCs w:val="24"/>
        </w:rPr>
        <w:t xml:space="preserve">, C. P., 2005. </w:t>
      </w:r>
      <w:r w:rsidRPr="0076418A">
        <w:rPr>
          <w:rFonts w:ascii="Times New Roman" w:hAnsi="Times New Roman" w:cs="Times New Roman"/>
          <w:sz w:val="24"/>
          <w:szCs w:val="24"/>
        </w:rPr>
        <w:t xml:space="preserve">An oligonucleotide barcode for species identification in </w:t>
      </w:r>
      <w:r w:rsidRPr="0076418A">
        <w:rPr>
          <w:rFonts w:ascii="Times New Roman" w:hAnsi="Times New Roman" w:cs="Times New Roman"/>
          <w:i/>
          <w:iCs/>
          <w:sz w:val="24"/>
          <w:szCs w:val="24"/>
        </w:rPr>
        <w:t xml:space="preserve">Trichoderma </w:t>
      </w:r>
      <w:r w:rsidRPr="0076418A">
        <w:rPr>
          <w:rFonts w:ascii="Times New Roman" w:hAnsi="Times New Roman" w:cs="Times New Roman"/>
          <w:sz w:val="24"/>
          <w:szCs w:val="24"/>
        </w:rPr>
        <w:t xml:space="preserve">and </w:t>
      </w:r>
      <w:proofErr w:type="spellStart"/>
      <w:r w:rsidRPr="0076418A">
        <w:rPr>
          <w:rFonts w:ascii="Times New Roman" w:hAnsi="Times New Roman" w:cs="Times New Roman"/>
          <w:i/>
          <w:iCs/>
          <w:sz w:val="24"/>
          <w:szCs w:val="24"/>
        </w:rPr>
        <w:t>Hypocrea</w:t>
      </w:r>
      <w:proofErr w:type="spellEnd"/>
      <w:r w:rsidRPr="0076418A">
        <w:rPr>
          <w:rFonts w:ascii="Times New Roman" w:hAnsi="Times New Roman" w:cs="Times New Roman"/>
          <w:sz w:val="24"/>
          <w:szCs w:val="24"/>
        </w:rPr>
        <w:t xml:space="preserve">, </w:t>
      </w:r>
      <w:r w:rsidRPr="0076418A">
        <w:rPr>
          <w:rFonts w:ascii="Times New Roman" w:hAnsi="Times New Roman" w:cs="Times New Roman"/>
          <w:i/>
          <w:iCs/>
          <w:sz w:val="24"/>
          <w:szCs w:val="24"/>
        </w:rPr>
        <w:t>Fungal Genet. Biol</w:t>
      </w:r>
      <w:r w:rsidRPr="0076418A">
        <w:rPr>
          <w:rFonts w:ascii="Times New Roman" w:hAnsi="Times New Roman" w:cs="Times New Roman"/>
          <w:sz w:val="24"/>
          <w:szCs w:val="24"/>
        </w:rPr>
        <w:t xml:space="preserve">. </w:t>
      </w:r>
      <w:r w:rsidRPr="0076418A">
        <w:rPr>
          <w:rFonts w:ascii="Times New Roman" w:hAnsi="Times New Roman" w:cs="Times New Roman"/>
          <w:b/>
          <w:bCs/>
          <w:sz w:val="24"/>
          <w:szCs w:val="24"/>
        </w:rPr>
        <w:t>42</w:t>
      </w:r>
      <w:r w:rsidRPr="0076418A">
        <w:rPr>
          <w:rFonts w:ascii="Times New Roman" w:hAnsi="Times New Roman" w:cs="Times New Roman"/>
          <w:sz w:val="24"/>
          <w:szCs w:val="24"/>
        </w:rPr>
        <w:t>: 813–828.</w:t>
      </w:r>
    </w:p>
    <w:p w14:paraId="4A10D78E" w14:textId="77777777" w:rsidR="00454AE2" w:rsidRPr="0076418A" w:rsidRDefault="00454AE2" w:rsidP="00454AE2">
      <w:pPr>
        <w:widowControl w:val="0"/>
        <w:autoSpaceDE w:val="0"/>
        <w:autoSpaceDN w:val="0"/>
        <w:adjustRightInd w:val="0"/>
        <w:spacing w:before="280" w:after="120"/>
        <w:ind w:left="720" w:hanging="720"/>
        <w:jc w:val="both"/>
        <w:rPr>
          <w:rFonts w:ascii="Times New Roman" w:hAnsi="Times New Roman" w:cs="Times New Roman"/>
          <w:sz w:val="24"/>
          <w:szCs w:val="24"/>
        </w:rPr>
      </w:pPr>
      <w:proofErr w:type="spellStart"/>
      <w:r w:rsidRPr="0076418A">
        <w:rPr>
          <w:rFonts w:ascii="Times New Roman" w:hAnsi="Times New Roman" w:cs="Times New Roman"/>
          <w:b/>
          <w:sz w:val="24"/>
          <w:szCs w:val="24"/>
        </w:rPr>
        <w:t>Elad</w:t>
      </w:r>
      <w:proofErr w:type="spellEnd"/>
      <w:r w:rsidRPr="0076418A">
        <w:rPr>
          <w:rFonts w:ascii="Times New Roman" w:hAnsi="Times New Roman" w:cs="Times New Roman"/>
          <w:b/>
          <w:sz w:val="24"/>
          <w:szCs w:val="24"/>
        </w:rPr>
        <w:t xml:space="preserve">, Y. and Chet, I. 1983. </w:t>
      </w:r>
      <w:r w:rsidRPr="0076418A">
        <w:rPr>
          <w:rFonts w:ascii="Times New Roman" w:hAnsi="Times New Roman" w:cs="Times New Roman"/>
          <w:sz w:val="24"/>
          <w:szCs w:val="24"/>
        </w:rPr>
        <w:t xml:space="preserve">Improved media for isolation of </w:t>
      </w:r>
      <w:r w:rsidRPr="0076418A">
        <w:rPr>
          <w:rFonts w:ascii="Times New Roman" w:hAnsi="Times New Roman" w:cs="Times New Roman"/>
          <w:i/>
          <w:iCs/>
          <w:sz w:val="24"/>
          <w:szCs w:val="24"/>
        </w:rPr>
        <w:t xml:space="preserve">Trichoderma </w:t>
      </w:r>
      <w:r w:rsidRPr="0076418A">
        <w:rPr>
          <w:rFonts w:ascii="Times New Roman" w:hAnsi="Times New Roman" w:cs="Times New Roman"/>
          <w:sz w:val="24"/>
          <w:szCs w:val="24"/>
        </w:rPr>
        <w:t xml:space="preserve">spp. or </w:t>
      </w:r>
      <w:r w:rsidRPr="0076418A">
        <w:rPr>
          <w:rFonts w:ascii="Times New Roman" w:hAnsi="Times New Roman" w:cs="Times New Roman"/>
          <w:i/>
          <w:iCs/>
          <w:sz w:val="24"/>
          <w:szCs w:val="24"/>
        </w:rPr>
        <w:t xml:space="preserve">Fusarium </w:t>
      </w:r>
      <w:r w:rsidRPr="0076418A">
        <w:rPr>
          <w:rFonts w:ascii="Times New Roman" w:hAnsi="Times New Roman" w:cs="Times New Roman"/>
          <w:sz w:val="24"/>
          <w:szCs w:val="24"/>
        </w:rPr>
        <w:t xml:space="preserve">spp. </w:t>
      </w:r>
      <w:proofErr w:type="spellStart"/>
      <w:r w:rsidRPr="0076418A">
        <w:rPr>
          <w:rFonts w:ascii="Times New Roman" w:hAnsi="Times New Roman" w:cs="Times New Roman"/>
          <w:i/>
          <w:iCs/>
          <w:sz w:val="24"/>
          <w:szCs w:val="24"/>
        </w:rPr>
        <w:t>Phytoparasitica</w:t>
      </w:r>
      <w:proofErr w:type="spellEnd"/>
      <w:r w:rsidRPr="0076418A">
        <w:rPr>
          <w:rFonts w:ascii="Times New Roman" w:hAnsi="Times New Roman" w:cs="Times New Roman"/>
          <w:sz w:val="24"/>
          <w:szCs w:val="24"/>
        </w:rPr>
        <w:t xml:space="preserve"> </w:t>
      </w:r>
      <w:r w:rsidRPr="0076418A">
        <w:rPr>
          <w:rFonts w:ascii="Times New Roman" w:hAnsi="Times New Roman" w:cs="Times New Roman"/>
          <w:b/>
          <w:sz w:val="24"/>
          <w:szCs w:val="24"/>
        </w:rPr>
        <w:t xml:space="preserve">11 </w:t>
      </w:r>
      <w:r w:rsidRPr="0076418A">
        <w:rPr>
          <w:rFonts w:ascii="Times New Roman" w:hAnsi="Times New Roman" w:cs="Times New Roman"/>
          <w:sz w:val="24"/>
          <w:szCs w:val="24"/>
        </w:rPr>
        <w:t>(1): 55-58.</w:t>
      </w:r>
    </w:p>
    <w:p w14:paraId="3FACC361" w14:textId="77777777" w:rsidR="00454AE2" w:rsidRPr="0076418A" w:rsidRDefault="00454AE2" w:rsidP="00454AE2">
      <w:pPr>
        <w:spacing w:before="280" w:after="120"/>
        <w:ind w:left="720" w:hanging="720"/>
        <w:jc w:val="both"/>
        <w:rPr>
          <w:rFonts w:ascii="Times New Roman" w:hAnsi="Times New Roman" w:cs="Times New Roman"/>
          <w:sz w:val="24"/>
          <w:szCs w:val="24"/>
        </w:rPr>
      </w:pPr>
      <w:r w:rsidRPr="0076418A">
        <w:rPr>
          <w:rFonts w:ascii="Times New Roman" w:hAnsi="Times New Roman" w:cs="Times New Roman"/>
          <w:b/>
          <w:bCs/>
          <w:sz w:val="24"/>
          <w:szCs w:val="24"/>
        </w:rPr>
        <w:t xml:space="preserve">Gams, W. and Bisset, J. 1998. </w:t>
      </w:r>
      <w:r w:rsidRPr="0076418A">
        <w:rPr>
          <w:rFonts w:ascii="Times New Roman" w:hAnsi="Times New Roman" w:cs="Times New Roman"/>
          <w:sz w:val="24"/>
          <w:szCs w:val="24"/>
        </w:rPr>
        <w:t xml:space="preserve">Morphology and identification of </w:t>
      </w:r>
      <w:proofErr w:type="spellStart"/>
      <w:r w:rsidRPr="0076418A">
        <w:rPr>
          <w:rFonts w:ascii="Times New Roman" w:hAnsi="Times New Roman" w:cs="Times New Roman"/>
          <w:i/>
          <w:iCs/>
          <w:sz w:val="24"/>
          <w:szCs w:val="24"/>
        </w:rPr>
        <w:t>Trichoderma</w:t>
      </w:r>
      <w:r w:rsidRPr="0076418A">
        <w:rPr>
          <w:rFonts w:ascii="Times New Roman" w:hAnsi="Times New Roman" w:cs="Times New Roman"/>
          <w:sz w:val="24"/>
          <w:szCs w:val="24"/>
        </w:rPr>
        <w:t>.In</w:t>
      </w:r>
      <w:proofErr w:type="spellEnd"/>
      <w:r w:rsidRPr="0076418A">
        <w:rPr>
          <w:rFonts w:ascii="Times New Roman" w:hAnsi="Times New Roman" w:cs="Times New Roman"/>
          <w:sz w:val="24"/>
          <w:szCs w:val="24"/>
        </w:rPr>
        <w:t xml:space="preserve"> </w:t>
      </w:r>
      <w:r w:rsidRPr="0076418A">
        <w:rPr>
          <w:rFonts w:ascii="Times New Roman" w:hAnsi="Times New Roman" w:cs="Times New Roman"/>
          <w:i/>
          <w:iCs/>
          <w:sz w:val="24"/>
          <w:szCs w:val="24"/>
        </w:rPr>
        <w:t xml:space="preserve">Trichoderma </w:t>
      </w:r>
      <w:r w:rsidRPr="0076418A">
        <w:rPr>
          <w:rFonts w:ascii="Times New Roman" w:hAnsi="Times New Roman" w:cs="Times New Roman"/>
          <w:sz w:val="24"/>
          <w:szCs w:val="24"/>
        </w:rPr>
        <w:t>and</w:t>
      </w:r>
      <w:r w:rsidRPr="0076418A">
        <w:rPr>
          <w:rFonts w:ascii="Times New Roman" w:hAnsi="Times New Roman" w:cs="Times New Roman"/>
          <w:i/>
          <w:iCs/>
          <w:sz w:val="24"/>
          <w:szCs w:val="24"/>
        </w:rPr>
        <w:t xml:space="preserve"> </w:t>
      </w:r>
      <w:proofErr w:type="spellStart"/>
      <w:r w:rsidRPr="0076418A">
        <w:rPr>
          <w:rFonts w:ascii="Times New Roman" w:hAnsi="Times New Roman" w:cs="Times New Roman"/>
          <w:i/>
          <w:iCs/>
          <w:sz w:val="24"/>
          <w:szCs w:val="24"/>
        </w:rPr>
        <w:t>Gliocladium</w:t>
      </w:r>
      <w:proofErr w:type="spellEnd"/>
      <w:r w:rsidRPr="0076418A">
        <w:rPr>
          <w:rFonts w:ascii="Times New Roman" w:hAnsi="Times New Roman" w:cs="Times New Roman"/>
          <w:sz w:val="24"/>
          <w:szCs w:val="24"/>
        </w:rPr>
        <w:t xml:space="preserve">, vol. 1.Basic biology, taxonomy and </w:t>
      </w:r>
      <w:proofErr w:type="spellStart"/>
      <w:r w:rsidRPr="0076418A">
        <w:rPr>
          <w:rFonts w:ascii="Times New Roman" w:hAnsi="Times New Roman" w:cs="Times New Roman"/>
          <w:sz w:val="24"/>
          <w:szCs w:val="24"/>
        </w:rPr>
        <w:t>genetics.Edited</w:t>
      </w:r>
      <w:proofErr w:type="spellEnd"/>
      <w:r w:rsidRPr="0076418A">
        <w:rPr>
          <w:rFonts w:ascii="Times New Roman" w:hAnsi="Times New Roman" w:cs="Times New Roman"/>
          <w:sz w:val="24"/>
          <w:szCs w:val="24"/>
        </w:rPr>
        <w:t xml:space="preserve"> by G. E. Harman and C. P. </w:t>
      </w:r>
      <w:proofErr w:type="spellStart"/>
      <w:r w:rsidRPr="0076418A">
        <w:rPr>
          <w:rFonts w:ascii="Times New Roman" w:hAnsi="Times New Roman" w:cs="Times New Roman"/>
          <w:sz w:val="24"/>
          <w:szCs w:val="24"/>
        </w:rPr>
        <w:t>Kubicek</w:t>
      </w:r>
      <w:proofErr w:type="spellEnd"/>
      <w:r w:rsidRPr="0076418A">
        <w:rPr>
          <w:rFonts w:ascii="Times New Roman" w:hAnsi="Times New Roman" w:cs="Times New Roman"/>
          <w:sz w:val="24"/>
          <w:szCs w:val="24"/>
        </w:rPr>
        <w:t xml:space="preserve">. London: Taylor and Francis. </w:t>
      </w:r>
      <w:r w:rsidRPr="0076418A">
        <w:rPr>
          <w:rFonts w:ascii="Times New Roman" w:hAnsi="Times New Roman" w:cs="Times New Roman"/>
          <w:b/>
          <w:sz w:val="24"/>
          <w:szCs w:val="24"/>
        </w:rPr>
        <w:t>pp</w:t>
      </w:r>
      <w:r w:rsidRPr="0076418A">
        <w:rPr>
          <w:rFonts w:ascii="Times New Roman" w:hAnsi="Times New Roman" w:cs="Times New Roman"/>
          <w:sz w:val="24"/>
          <w:szCs w:val="24"/>
        </w:rPr>
        <w:t>. 3-31.</w:t>
      </w:r>
    </w:p>
    <w:p w14:paraId="27091023" w14:textId="77777777" w:rsidR="00454AE2" w:rsidRPr="0076418A" w:rsidRDefault="00454AE2" w:rsidP="00454AE2">
      <w:pPr>
        <w:spacing w:before="280" w:after="120"/>
        <w:ind w:left="720" w:hanging="720"/>
        <w:jc w:val="both"/>
        <w:rPr>
          <w:rFonts w:ascii="Times New Roman" w:hAnsi="Times New Roman" w:cs="Times New Roman"/>
          <w:sz w:val="24"/>
          <w:szCs w:val="24"/>
        </w:rPr>
      </w:pPr>
      <w:r w:rsidRPr="0076418A">
        <w:rPr>
          <w:rFonts w:ascii="Times New Roman" w:hAnsi="Times New Roman" w:cs="Times New Roman"/>
          <w:b/>
          <w:sz w:val="24"/>
          <w:szCs w:val="24"/>
        </w:rPr>
        <w:t xml:space="preserve">Harman, G.E. and </w:t>
      </w:r>
      <w:proofErr w:type="spellStart"/>
      <w:r w:rsidRPr="0076418A">
        <w:rPr>
          <w:rFonts w:ascii="Times New Roman" w:hAnsi="Times New Roman" w:cs="Times New Roman"/>
          <w:b/>
          <w:sz w:val="24"/>
          <w:szCs w:val="24"/>
        </w:rPr>
        <w:t>Bjorkmann</w:t>
      </w:r>
      <w:proofErr w:type="spellEnd"/>
      <w:r w:rsidRPr="0076418A">
        <w:rPr>
          <w:rFonts w:ascii="Times New Roman" w:hAnsi="Times New Roman" w:cs="Times New Roman"/>
          <w:b/>
          <w:sz w:val="24"/>
          <w:szCs w:val="24"/>
        </w:rPr>
        <w:t xml:space="preserve">, T. 1998. </w:t>
      </w:r>
      <w:r w:rsidRPr="0076418A">
        <w:rPr>
          <w:rFonts w:ascii="Times New Roman" w:hAnsi="Times New Roman" w:cs="Times New Roman"/>
          <w:sz w:val="24"/>
          <w:szCs w:val="24"/>
        </w:rPr>
        <w:t xml:space="preserve">Potential and existing uses of </w:t>
      </w:r>
      <w:r w:rsidRPr="0076418A">
        <w:rPr>
          <w:rFonts w:ascii="Times New Roman" w:hAnsi="Times New Roman" w:cs="Times New Roman"/>
          <w:i/>
          <w:sz w:val="24"/>
          <w:szCs w:val="24"/>
        </w:rPr>
        <w:t>Trichoderma</w:t>
      </w:r>
      <w:r w:rsidRPr="0076418A">
        <w:rPr>
          <w:rFonts w:ascii="Times New Roman" w:hAnsi="Times New Roman" w:cs="Times New Roman"/>
          <w:sz w:val="24"/>
          <w:szCs w:val="24"/>
        </w:rPr>
        <w:t xml:space="preserve"> and </w:t>
      </w:r>
      <w:proofErr w:type="spellStart"/>
      <w:r w:rsidRPr="0076418A">
        <w:rPr>
          <w:rFonts w:ascii="Times New Roman" w:hAnsi="Times New Roman" w:cs="Times New Roman"/>
          <w:i/>
          <w:sz w:val="24"/>
          <w:szCs w:val="24"/>
        </w:rPr>
        <w:t>Gliocladium</w:t>
      </w:r>
      <w:proofErr w:type="spellEnd"/>
      <w:r w:rsidRPr="0076418A">
        <w:rPr>
          <w:rFonts w:ascii="Times New Roman" w:hAnsi="Times New Roman" w:cs="Times New Roman"/>
          <w:sz w:val="24"/>
          <w:szCs w:val="24"/>
        </w:rPr>
        <w:t xml:space="preserve"> for plant disease control and plant growth </w:t>
      </w:r>
      <w:proofErr w:type="spellStart"/>
      <w:r w:rsidRPr="0076418A">
        <w:rPr>
          <w:rFonts w:ascii="Times New Roman" w:hAnsi="Times New Roman" w:cs="Times New Roman"/>
          <w:sz w:val="24"/>
          <w:szCs w:val="24"/>
        </w:rPr>
        <w:t>enhancement.Edited</w:t>
      </w:r>
      <w:proofErr w:type="spellEnd"/>
      <w:r w:rsidRPr="0076418A">
        <w:rPr>
          <w:rFonts w:ascii="Times New Roman" w:hAnsi="Times New Roman" w:cs="Times New Roman"/>
          <w:sz w:val="24"/>
          <w:szCs w:val="24"/>
        </w:rPr>
        <w:t xml:space="preserve"> by G. E. Harman and C. P. </w:t>
      </w:r>
      <w:proofErr w:type="spellStart"/>
      <w:r w:rsidRPr="0076418A">
        <w:rPr>
          <w:rFonts w:ascii="Times New Roman" w:hAnsi="Times New Roman" w:cs="Times New Roman"/>
          <w:sz w:val="24"/>
          <w:szCs w:val="24"/>
        </w:rPr>
        <w:t>Kubicek</w:t>
      </w:r>
      <w:proofErr w:type="spellEnd"/>
      <w:r w:rsidRPr="0076418A">
        <w:rPr>
          <w:rFonts w:ascii="Times New Roman" w:hAnsi="Times New Roman" w:cs="Times New Roman"/>
          <w:sz w:val="24"/>
          <w:szCs w:val="24"/>
        </w:rPr>
        <w:t xml:space="preserve">. London: Taylor and Francis. </w:t>
      </w:r>
      <w:r w:rsidRPr="0076418A">
        <w:rPr>
          <w:rFonts w:ascii="Times New Roman" w:hAnsi="Times New Roman" w:cs="Times New Roman"/>
          <w:i/>
          <w:sz w:val="24"/>
          <w:szCs w:val="24"/>
        </w:rPr>
        <w:t xml:space="preserve">Trichoderma </w:t>
      </w:r>
      <w:r w:rsidRPr="0076418A">
        <w:rPr>
          <w:rFonts w:ascii="Times New Roman" w:hAnsi="Times New Roman" w:cs="Times New Roman"/>
          <w:sz w:val="24"/>
          <w:szCs w:val="24"/>
        </w:rPr>
        <w:t xml:space="preserve">and </w:t>
      </w:r>
      <w:proofErr w:type="spellStart"/>
      <w:r w:rsidRPr="0076418A">
        <w:rPr>
          <w:rFonts w:ascii="Times New Roman" w:hAnsi="Times New Roman" w:cs="Times New Roman"/>
          <w:i/>
          <w:sz w:val="24"/>
          <w:szCs w:val="24"/>
        </w:rPr>
        <w:t>Gliocladium</w:t>
      </w:r>
      <w:proofErr w:type="spellEnd"/>
      <w:r w:rsidRPr="0076418A">
        <w:rPr>
          <w:rFonts w:ascii="Times New Roman" w:hAnsi="Times New Roman" w:cs="Times New Roman"/>
          <w:sz w:val="24"/>
          <w:szCs w:val="24"/>
        </w:rPr>
        <w:t xml:space="preserve">, </w:t>
      </w:r>
      <w:r w:rsidRPr="0076418A">
        <w:rPr>
          <w:rFonts w:ascii="Times New Roman" w:hAnsi="Times New Roman" w:cs="Times New Roman"/>
          <w:b/>
          <w:sz w:val="24"/>
          <w:szCs w:val="24"/>
        </w:rPr>
        <w:t>vol.2</w:t>
      </w:r>
      <w:r w:rsidRPr="0076418A">
        <w:rPr>
          <w:rFonts w:ascii="Times New Roman" w:hAnsi="Times New Roman" w:cs="Times New Roman"/>
          <w:sz w:val="24"/>
          <w:szCs w:val="24"/>
        </w:rPr>
        <w:t xml:space="preserve">.Enzymes, biological control and commercial applications, </w:t>
      </w:r>
      <w:r w:rsidRPr="0076418A">
        <w:rPr>
          <w:rFonts w:ascii="Times New Roman" w:hAnsi="Times New Roman" w:cs="Times New Roman"/>
          <w:b/>
          <w:sz w:val="24"/>
          <w:szCs w:val="24"/>
        </w:rPr>
        <w:t>pp</w:t>
      </w:r>
      <w:r w:rsidRPr="0076418A">
        <w:rPr>
          <w:rFonts w:ascii="Times New Roman" w:hAnsi="Times New Roman" w:cs="Times New Roman"/>
          <w:sz w:val="24"/>
          <w:szCs w:val="24"/>
        </w:rPr>
        <w:t>. 229–265.</w:t>
      </w:r>
    </w:p>
    <w:p w14:paraId="488181C9" w14:textId="77777777" w:rsidR="00454AE2" w:rsidRPr="0076418A" w:rsidRDefault="00454AE2" w:rsidP="00454AE2">
      <w:pPr>
        <w:spacing w:before="280" w:after="120" w:line="252" w:lineRule="auto"/>
        <w:ind w:left="720" w:hanging="720"/>
        <w:jc w:val="both"/>
        <w:rPr>
          <w:rFonts w:ascii="Times New Roman" w:hAnsi="Times New Roman" w:cs="Times New Roman"/>
          <w:sz w:val="24"/>
          <w:szCs w:val="24"/>
        </w:rPr>
      </w:pPr>
      <w:r w:rsidRPr="0076418A">
        <w:rPr>
          <w:rFonts w:ascii="Times New Roman" w:hAnsi="Times New Roman" w:cs="Times New Roman"/>
          <w:b/>
          <w:bCs/>
          <w:sz w:val="24"/>
          <w:szCs w:val="24"/>
          <w:lang w:val="sv-SE"/>
        </w:rPr>
        <w:t xml:space="preserve">Hjeljord, L. and Tronsmo, A. 1998. </w:t>
      </w:r>
      <w:r w:rsidRPr="0076418A">
        <w:rPr>
          <w:rFonts w:ascii="Times New Roman" w:hAnsi="Times New Roman" w:cs="Times New Roman"/>
          <w:i/>
          <w:iCs/>
          <w:sz w:val="24"/>
          <w:szCs w:val="24"/>
        </w:rPr>
        <w:t>Trichoderma</w:t>
      </w:r>
      <w:r w:rsidRPr="0076418A">
        <w:rPr>
          <w:rFonts w:ascii="Times New Roman" w:hAnsi="Times New Roman" w:cs="Times New Roman"/>
          <w:sz w:val="24"/>
          <w:szCs w:val="24"/>
        </w:rPr>
        <w:t xml:space="preserve"> and</w:t>
      </w:r>
      <w:r w:rsidRPr="0076418A">
        <w:rPr>
          <w:rFonts w:ascii="Times New Roman" w:hAnsi="Times New Roman" w:cs="Times New Roman"/>
          <w:i/>
          <w:iCs/>
          <w:sz w:val="24"/>
          <w:szCs w:val="24"/>
        </w:rPr>
        <w:t xml:space="preserve"> </w:t>
      </w:r>
      <w:proofErr w:type="spellStart"/>
      <w:r w:rsidRPr="0076418A">
        <w:rPr>
          <w:rFonts w:ascii="Times New Roman" w:hAnsi="Times New Roman" w:cs="Times New Roman"/>
          <w:i/>
          <w:iCs/>
          <w:sz w:val="24"/>
          <w:szCs w:val="24"/>
        </w:rPr>
        <w:t>Gliocladium</w:t>
      </w:r>
      <w:proofErr w:type="spellEnd"/>
      <w:r w:rsidRPr="0076418A">
        <w:rPr>
          <w:rFonts w:ascii="Times New Roman" w:hAnsi="Times New Roman" w:cs="Times New Roman"/>
          <w:sz w:val="24"/>
          <w:szCs w:val="24"/>
        </w:rPr>
        <w:t xml:space="preserve"> in biological control: an overview. In </w:t>
      </w:r>
      <w:r w:rsidRPr="0076418A">
        <w:rPr>
          <w:rFonts w:ascii="Times New Roman" w:hAnsi="Times New Roman" w:cs="Times New Roman"/>
          <w:i/>
          <w:sz w:val="24"/>
          <w:szCs w:val="24"/>
        </w:rPr>
        <w:t xml:space="preserve">Trichoderma </w:t>
      </w:r>
      <w:r w:rsidRPr="0076418A">
        <w:rPr>
          <w:rFonts w:ascii="Times New Roman" w:hAnsi="Times New Roman" w:cs="Times New Roman"/>
          <w:sz w:val="24"/>
          <w:szCs w:val="24"/>
        </w:rPr>
        <w:t xml:space="preserve">and </w:t>
      </w:r>
      <w:proofErr w:type="spellStart"/>
      <w:r w:rsidRPr="0076418A">
        <w:rPr>
          <w:rFonts w:ascii="Times New Roman" w:hAnsi="Times New Roman" w:cs="Times New Roman"/>
          <w:i/>
          <w:sz w:val="24"/>
          <w:szCs w:val="24"/>
        </w:rPr>
        <w:t>Gliocladium</w:t>
      </w:r>
      <w:proofErr w:type="spellEnd"/>
      <w:r w:rsidRPr="0076418A">
        <w:rPr>
          <w:rFonts w:ascii="Times New Roman" w:hAnsi="Times New Roman" w:cs="Times New Roman"/>
          <w:sz w:val="24"/>
          <w:szCs w:val="24"/>
        </w:rPr>
        <w:t xml:space="preserve">, vol. 2. Enzymes, biological control and commercial applications, Edited by G. E. Harman and C. P. </w:t>
      </w:r>
      <w:proofErr w:type="spellStart"/>
      <w:r w:rsidRPr="0076418A">
        <w:rPr>
          <w:rFonts w:ascii="Times New Roman" w:hAnsi="Times New Roman" w:cs="Times New Roman"/>
          <w:sz w:val="24"/>
          <w:szCs w:val="24"/>
        </w:rPr>
        <w:t>Kubicek</w:t>
      </w:r>
      <w:proofErr w:type="spellEnd"/>
      <w:r w:rsidRPr="0076418A">
        <w:rPr>
          <w:rFonts w:ascii="Times New Roman" w:hAnsi="Times New Roman" w:cs="Times New Roman"/>
          <w:sz w:val="24"/>
          <w:szCs w:val="24"/>
        </w:rPr>
        <w:t xml:space="preserve">. London: Taylor and Francis. </w:t>
      </w:r>
      <w:r w:rsidRPr="0076418A">
        <w:rPr>
          <w:rFonts w:ascii="Times New Roman" w:hAnsi="Times New Roman" w:cs="Times New Roman"/>
          <w:b/>
          <w:sz w:val="24"/>
          <w:szCs w:val="24"/>
        </w:rPr>
        <w:t>pp:</w:t>
      </w:r>
      <w:r w:rsidRPr="0076418A">
        <w:rPr>
          <w:rFonts w:ascii="Times New Roman" w:hAnsi="Times New Roman" w:cs="Times New Roman"/>
          <w:sz w:val="24"/>
          <w:szCs w:val="24"/>
        </w:rPr>
        <w:t xml:space="preserve"> 129-155. </w:t>
      </w:r>
    </w:p>
    <w:p w14:paraId="6B80AA36" w14:textId="77777777" w:rsidR="00454AE2" w:rsidRPr="0076418A" w:rsidRDefault="00454AE2" w:rsidP="00454AE2">
      <w:pPr>
        <w:widowControl w:val="0"/>
        <w:autoSpaceDE w:val="0"/>
        <w:autoSpaceDN w:val="0"/>
        <w:adjustRightInd w:val="0"/>
        <w:spacing w:before="280" w:after="120" w:line="264" w:lineRule="auto"/>
        <w:ind w:left="720" w:hanging="720"/>
        <w:jc w:val="both"/>
        <w:rPr>
          <w:rFonts w:ascii="Times New Roman" w:hAnsi="Times New Roman" w:cs="Times New Roman"/>
          <w:sz w:val="24"/>
          <w:szCs w:val="24"/>
        </w:rPr>
      </w:pPr>
      <w:proofErr w:type="spellStart"/>
      <w:r w:rsidRPr="0076418A">
        <w:rPr>
          <w:rFonts w:ascii="Times New Roman" w:hAnsi="Times New Roman" w:cs="Times New Roman"/>
          <w:b/>
          <w:sz w:val="24"/>
          <w:szCs w:val="24"/>
        </w:rPr>
        <w:t>Kiffer</w:t>
      </w:r>
      <w:proofErr w:type="spellEnd"/>
      <w:r w:rsidRPr="0076418A">
        <w:rPr>
          <w:rFonts w:ascii="Times New Roman" w:hAnsi="Times New Roman" w:cs="Times New Roman"/>
          <w:b/>
          <w:sz w:val="24"/>
          <w:szCs w:val="24"/>
        </w:rPr>
        <w:t xml:space="preserve">, E. and </w:t>
      </w:r>
      <w:proofErr w:type="spellStart"/>
      <w:r w:rsidRPr="0076418A">
        <w:rPr>
          <w:rFonts w:ascii="Times New Roman" w:hAnsi="Times New Roman" w:cs="Times New Roman"/>
          <w:b/>
          <w:sz w:val="24"/>
          <w:szCs w:val="24"/>
        </w:rPr>
        <w:t>Morelet</w:t>
      </w:r>
      <w:proofErr w:type="spellEnd"/>
      <w:r w:rsidRPr="0076418A">
        <w:rPr>
          <w:rFonts w:ascii="Times New Roman" w:hAnsi="Times New Roman" w:cs="Times New Roman"/>
          <w:b/>
          <w:sz w:val="24"/>
          <w:szCs w:val="24"/>
        </w:rPr>
        <w:t xml:space="preserve">, E. 2000. </w:t>
      </w:r>
      <w:r w:rsidRPr="0076418A">
        <w:rPr>
          <w:rFonts w:ascii="Times New Roman" w:hAnsi="Times New Roman" w:cs="Times New Roman"/>
          <w:i/>
          <w:iCs/>
          <w:sz w:val="24"/>
          <w:szCs w:val="24"/>
        </w:rPr>
        <w:t xml:space="preserve">The Deuteromycetes </w:t>
      </w:r>
      <w:proofErr w:type="spellStart"/>
      <w:r w:rsidRPr="0076418A">
        <w:rPr>
          <w:rFonts w:ascii="Times New Roman" w:hAnsi="Times New Roman" w:cs="Times New Roman"/>
          <w:i/>
          <w:iCs/>
          <w:sz w:val="24"/>
          <w:szCs w:val="24"/>
        </w:rPr>
        <w:t>Mitosporic</w:t>
      </w:r>
      <w:proofErr w:type="spellEnd"/>
      <w:r w:rsidRPr="0076418A">
        <w:rPr>
          <w:rFonts w:ascii="Times New Roman" w:hAnsi="Times New Roman" w:cs="Times New Roman"/>
          <w:i/>
          <w:iCs/>
          <w:sz w:val="24"/>
          <w:szCs w:val="24"/>
        </w:rPr>
        <w:t xml:space="preserve"> Fungi Classification and Generic Keys. </w:t>
      </w:r>
      <w:r w:rsidRPr="0076418A">
        <w:rPr>
          <w:rFonts w:ascii="Times New Roman" w:hAnsi="Times New Roman" w:cs="Times New Roman"/>
          <w:sz w:val="24"/>
          <w:szCs w:val="24"/>
        </w:rPr>
        <w:t>Science Publishers. Inc. USA.</w:t>
      </w:r>
    </w:p>
    <w:p w14:paraId="35B7E236" w14:textId="77777777" w:rsidR="00454AE2" w:rsidRPr="0076418A" w:rsidRDefault="00454AE2" w:rsidP="00454AE2">
      <w:pPr>
        <w:spacing w:before="280" w:after="120"/>
        <w:ind w:left="720" w:hanging="720"/>
        <w:jc w:val="both"/>
        <w:rPr>
          <w:rFonts w:ascii="Times New Roman" w:hAnsi="Times New Roman" w:cs="Times New Roman"/>
          <w:sz w:val="24"/>
          <w:szCs w:val="24"/>
        </w:rPr>
      </w:pPr>
      <w:proofErr w:type="spellStart"/>
      <w:r w:rsidRPr="0076418A">
        <w:rPr>
          <w:rFonts w:ascii="Times New Roman" w:hAnsi="Times New Roman" w:cs="Times New Roman"/>
          <w:b/>
          <w:sz w:val="24"/>
          <w:szCs w:val="24"/>
        </w:rPr>
        <w:t>Kuhls</w:t>
      </w:r>
      <w:proofErr w:type="spellEnd"/>
      <w:r w:rsidRPr="0076418A">
        <w:rPr>
          <w:rFonts w:ascii="Times New Roman" w:hAnsi="Times New Roman" w:cs="Times New Roman"/>
          <w:b/>
          <w:sz w:val="24"/>
          <w:szCs w:val="24"/>
        </w:rPr>
        <w:t xml:space="preserve">, K.; </w:t>
      </w:r>
      <w:proofErr w:type="spellStart"/>
      <w:r w:rsidRPr="0076418A">
        <w:rPr>
          <w:rFonts w:ascii="Times New Roman" w:hAnsi="Times New Roman" w:cs="Times New Roman"/>
          <w:b/>
          <w:sz w:val="24"/>
          <w:szCs w:val="24"/>
        </w:rPr>
        <w:t>Lieckfeldt</w:t>
      </w:r>
      <w:proofErr w:type="spellEnd"/>
      <w:r w:rsidRPr="0076418A">
        <w:rPr>
          <w:rFonts w:ascii="Times New Roman" w:hAnsi="Times New Roman" w:cs="Times New Roman"/>
          <w:b/>
          <w:sz w:val="24"/>
          <w:szCs w:val="24"/>
        </w:rPr>
        <w:t xml:space="preserve">, E.; Samuels, G.J.; Meyer, W.; </w:t>
      </w:r>
      <w:proofErr w:type="spellStart"/>
      <w:r w:rsidRPr="0076418A">
        <w:rPr>
          <w:rFonts w:ascii="Times New Roman" w:hAnsi="Times New Roman" w:cs="Times New Roman"/>
          <w:b/>
          <w:sz w:val="24"/>
          <w:szCs w:val="24"/>
        </w:rPr>
        <w:t>Kubicek</w:t>
      </w:r>
      <w:proofErr w:type="spellEnd"/>
      <w:r w:rsidRPr="0076418A">
        <w:rPr>
          <w:rFonts w:ascii="Times New Roman" w:hAnsi="Times New Roman" w:cs="Times New Roman"/>
          <w:b/>
          <w:sz w:val="24"/>
          <w:szCs w:val="24"/>
        </w:rPr>
        <w:t xml:space="preserve">, C.P. and </w:t>
      </w:r>
      <w:proofErr w:type="spellStart"/>
      <w:r w:rsidRPr="0076418A">
        <w:rPr>
          <w:rFonts w:ascii="Times New Roman" w:hAnsi="Times New Roman" w:cs="Times New Roman"/>
          <w:b/>
          <w:sz w:val="24"/>
          <w:szCs w:val="24"/>
        </w:rPr>
        <w:t>Borner</w:t>
      </w:r>
      <w:proofErr w:type="spellEnd"/>
      <w:r w:rsidRPr="0076418A">
        <w:rPr>
          <w:rFonts w:ascii="Times New Roman" w:hAnsi="Times New Roman" w:cs="Times New Roman"/>
          <w:b/>
          <w:sz w:val="24"/>
          <w:szCs w:val="24"/>
        </w:rPr>
        <w:t xml:space="preserve">, T. 1997. </w:t>
      </w:r>
      <w:r w:rsidRPr="0076418A">
        <w:rPr>
          <w:rFonts w:ascii="Times New Roman" w:hAnsi="Times New Roman" w:cs="Times New Roman"/>
          <w:sz w:val="24"/>
          <w:szCs w:val="24"/>
        </w:rPr>
        <w:t xml:space="preserve">Revision of </w:t>
      </w:r>
      <w:r w:rsidRPr="0076418A">
        <w:rPr>
          <w:rFonts w:ascii="Times New Roman" w:hAnsi="Times New Roman" w:cs="Times New Roman"/>
          <w:i/>
          <w:iCs/>
          <w:sz w:val="24"/>
          <w:szCs w:val="24"/>
        </w:rPr>
        <w:t>Trichoderma</w:t>
      </w:r>
      <w:r w:rsidRPr="0076418A">
        <w:rPr>
          <w:rFonts w:ascii="Times New Roman" w:hAnsi="Times New Roman" w:cs="Times New Roman"/>
          <w:sz w:val="24"/>
          <w:szCs w:val="24"/>
        </w:rPr>
        <w:t xml:space="preserve"> sect. </w:t>
      </w:r>
      <w:proofErr w:type="spellStart"/>
      <w:r w:rsidRPr="0076418A">
        <w:rPr>
          <w:rFonts w:ascii="Times New Roman" w:hAnsi="Times New Roman" w:cs="Times New Roman"/>
          <w:i/>
          <w:iCs/>
          <w:sz w:val="24"/>
          <w:szCs w:val="24"/>
        </w:rPr>
        <w:t>Longibrachiatum</w:t>
      </w:r>
      <w:proofErr w:type="spellEnd"/>
      <w:r w:rsidRPr="0076418A">
        <w:rPr>
          <w:rFonts w:ascii="Times New Roman" w:hAnsi="Times New Roman" w:cs="Times New Roman"/>
          <w:sz w:val="24"/>
          <w:szCs w:val="24"/>
        </w:rPr>
        <w:t xml:space="preserve"> including related teleomorphs based on analysis of ribosomal DNA internal transcribed spacer sequences. </w:t>
      </w:r>
      <w:proofErr w:type="spellStart"/>
      <w:r w:rsidRPr="0076418A">
        <w:rPr>
          <w:rFonts w:ascii="Times New Roman" w:hAnsi="Times New Roman" w:cs="Times New Roman"/>
          <w:i/>
          <w:iCs/>
          <w:sz w:val="24"/>
          <w:szCs w:val="24"/>
        </w:rPr>
        <w:t>Mycologia</w:t>
      </w:r>
      <w:proofErr w:type="spellEnd"/>
      <w:r w:rsidRPr="0076418A">
        <w:rPr>
          <w:rFonts w:ascii="Times New Roman" w:hAnsi="Times New Roman" w:cs="Times New Roman"/>
          <w:sz w:val="24"/>
          <w:szCs w:val="24"/>
        </w:rPr>
        <w:t xml:space="preserve"> </w:t>
      </w:r>
      <w:r w:rsidRPr="0076418A">
        <w:rPr>
          <w:rFonts w:ascii="Times New Roman" w:hAnsi="Times New Roman" w:cs="Times New Roman"/>
          <w:b/>
          <w:sz w:val="24"/>
          <w:szCs w:val="24"/>
        </w:rPr>
        <w:t>89:</w:t>
      </w:r>
      <w:r w:rsidRPr="0076418A">
        <w:rPr>
          <w:rFonts w:ascii="Times New Roman" w:hAnsi="Times New Roman" w:cs="Times New Roman"/>
          <w:sz w:val="24"/>
          <w:szCs w:val="24"/>
        </w:rPr>
        <w:t xml:space="preserve"> 442-460.</w:t>
      </w:r>
    </w:p>
    <w:p w14:paraId="6A6DFC65" w14:textId="77777777" w:rsidR="00454AE2" w:rsidRPr="0076418A" w:rsidRDefault="00454AE2" w:rsidP="00454AE2">
      <w:pPr>
        <w:autoSpaceDE w:val="0"/>
        <w:autoSpaceDN w:val="0"/>
        <w:adjustRightInd w:val="0"/>
        <w:spacing w:before="280" w:after="120" w:line="269" w:lineRule="auto"/>
        <w:ind w:left="720" w:hanging="720"/>
        <w:jc w:val="both"/>
        <w:rPr>
          <w:rFonts w:ascii="Times New Roman" w:hAnsi="Times New Roman" w:cs="Times New Roman"/>
          <w:sz w:val="24"/>
          <w:szCs w:val="24"/>
        </w:rPr>
      </w:pPr>
      <w:proofErr w:type="spellStart"/>
      <w:r w:rsidRPr="0076418A">
        <w:rPr>
          <w:rFonts w:ascii="Times New Roman" w:hAnsi="Times New Roman" w:cs="Times New Roman"/>
          <w:b/>
          <w:sz w:val="24"/>
          <w:szCs w:val="24"/>
        </w:rPr>
        <w:t>Kullnig</w:t>
      </w:r>
      <w:proofErr w:type="spellEnd"/>
      <w:r w:rsidRPr="0076418A">
        <w:rPr>
          <w:rFonts w:ascii="Times New Roman" w:hAnsi="Times New Roman" w:cs="Times New Roman"/>
          <w:b/>
          <w:sz w:val="24"/>
          <w:szCs w:val="24"/>
        </w:rPr>
        <w:t xml:space="preserve">, C.; </w:t>
      </w:r>
      <w:proofErr w:type="spellStart"/>
      <w:r w:rsidRPr="0076418A">
        <w:rPr>
          <w:rFonts w:ascii="Times New Roman" w:hAnsi="Times New Roman" w:cs="Times New Roman"/>
          <w:b/>
          <w:sz w:val="24"/>
          <w:szCs w:val="24"/>
        </w:rPr>
        <w:t>Szakacs</w:t>
      </w:r>
      <w:proofErr w:type="spellEnd"/>
      <w:r w:rsidRPr="0076418A">
        <w:rPr>
          <w:rFonts w:ascii="Times New Roman" w:hAnsi="Times New Roman" w:cs="Times New Roman"/>
          <w:b/>
          <w:sz w:val="24"/>
          <w:szCs w:val="24"/>
        </w:rPr>
        <w:t xml:space="preserve">, G. and </w:t>
      </w:r>
      <w:proofErr w:type="spellStart"/>
      <w:r w:rsidRPr="0076418A">
        <w:rPr>
          <w:rFonts w:ascii="Times New Roman" w:hAnsi="Times New Roman" w:cs="Times New Roman"/>
          <w:b/>
          <w:sz w:val="24"/>
          <w:szCs w:val="24"/>
        </w:rPr>
        <w:t>Kubicek</w:t>
      </w:r>
      <w:proofErr w:type="spellEnd"/>
      <w:r w:rsidRPr="0076418A">
        <w:rPr>
          <w:rFonts w:ascii="Times New Roman" w:hAnsi="Times New Roman" w:cs="Times New Roman"/>
          <w:b/>
          <w:sz w:val="24"/>
          <w:szCs w:val="24"/>
        </w:rPr>
        <w:t xml:space="preserve">, C. 2000. </w:t>
      </w:r>
      <w:r w:rsidRPr="0076418A">
        <w:rPr>
          <w:rFonts w:ascii="Times New Roman" w:hAnsi="Times New Roman" w:cs="Times New Roman"/>
          <w:sz w:val="24"/>
          <w:szCs w:val="24"/>
        </w:rPr>
        <w:t xml:space="preserve">Molecular identification of </w:t>
      </w:r>
      <w:r w:rsidRPr="0076418A">
        <w:rPr>
          <w:rFonts w:ascii="Times New Roman" w:hAnsi="Times New Roman" w:cs="Times New Roman"/>
          <w:i/>
          <w:sz w:val="24"/>
          <w:szCs w:val="24"/>
        </w:rPr>
        <w:t>Trichoderma</w:t>
      </w:r>
      <w:r w:rsidRPr="0076418A">
        <w:rPr>
          <w:rFonts w:ascii="Times New Roman" w:hAnsi="Times New Roman" w:cs="Times New Roman"/>
          <w:sz w:val="24"/>
          <w:szCs w:val="24"/>
        </w:rPr>
        <w:t xml:space="preserve"> species from Russia, Siberia and the Himalaya. </w:t>
      </w:r>
      <w:r w:rsidRPr="0076418A">
        <w:rPr>
          <w:rFonts w:ascii="Times New Roman" w:hAnsi="Times New Roman" w:cs="Times New Roman"/>
          <w:i/>
          <w:sz w:val="24"/>
          <w:szCs w:val="24"/>
        </w:rPr>
        <w:t xml:space="preserve">Mycol. Res. </w:t>
      </w:r>
      <w:r w:rsidRPr="0076418A">
        <w:rPr>
          <w:rFonts w:ascii="Times New Roman" w:hAnsi="Times New Roman" w:cs="Times New Roman"/>
          <w:b/>
          <w:sz w:val="24"/>
          <w:szCs w:val="24"/>
        </w:rPr>
        <w:t>104:</w:t>
      </w:r>
      <w:r w:rsidRPr="0076418A">
        <w:rPr>
          <w:rFonts w:ascii="Times New Roman" w:hAnsi="Times New Roman" w:cs="Times New Roman"/>
          <w:sz w:val="24"/>
          <w:szCs w:val="24"/>
        </w:rPr>
        <w:t xml:space="preserve"> 1117–1125.</w:t>
      </w:r>
    </w:p>
    <w:p w14:paraId="23E09315" w14:textId="03747D2A" w:rsidR="00D37DCD" w:rsidRPr="00D37DCD" w:rsidRDefault="00454AE2" w:rsidP="00D37DCD">
      <w:pPr>
        <w:spacing w:before="280" w:after="120"/>
        <w:ind w:left="720" w:hanging="720"/>
        <w:jc w:val="both"/>
        <w:rPr>
          <w:rFonts w:ascii="Times New Roman" w:hAnsi="Times New Roman" w:cs="Times New Roman"/>
          <w:sz w:val="24"/>
          <w:szCs w:val="24"/>
        </w:rPr>
      </w:pPr>
      <w:r w:rsidRPr="0076418A">
        <w:rPr>
          <w:rFonts w:ascii="Times New Roman" w:hAnsi="Times New Roman" w:cs="Times New Roman"/>
          <w:b/>
          <w:sz w:val="24"/>
          <w:szCs w:val="24"/>
        </w:rPr>
        <w:t>Mukherjee, P.K. 1991.</w:t>
      </w:r>
      <w:r w:rsidRPr="0076418A">
        <w:rPr>
          <w:rFonts w:ascii="Times New Roman" w:hAnsi="Times New Roman" w:cs="Times New Roman"/>
          <w:sz w:val="24"/>
          <w:szCs w:val="24"/>
        </w:rPr>
        <w:t xml:space="preserve"> Biological control of Chick-pea wilt complex, Ph. D. Thesis, G. B. Pant Univ. Agri. Tech., </w:t>
      </w:r>
      <w:proofErr w:type="spellStart"/>
      <w:r w:rsidRPr="0076418A">
        <w:rPr>
          <w:rFonts w:ascii="Times New Roman" w:hAnsi="Times New Roman" w:cs="Times New Roman"/>
          <w:sz w:val="24"/>
          <w:szCs w:val="24"/>
        </w:rPr>
        <w:t>Pantnagar</w:t>
      </w:r>
      <w:proofErr w:type="spellEnd"/>
      <w:r w:rsidRPr="0076418A">
        <w:rPr>
          <w:rFonts w:ascii="Times New Roman" w:hAnsi="Times New Roman" w:cs="Times New Roman"/>
          <w:sz w:val="24"/>
          <w:szCs w:val="24"/>
        </w:rPr>
        <w:t xml:space="preserve">, India, </w:t>
      </w:r>
      <w:r w:rsidRPr="0076418A">
        <w:rPr>
          <w:rFonts w:ascii="Times New Roman" w:hAnsi="Times New Roman" w:cs="Times New Roman"/>
          <w:b/>
          <w:sz w:val="24"/>
          <w:szCs w:val="24"/>
        </w:rPr>
        <w:t>pp</w:t>
      </w:r>
      <w:r w:rsidRPr="0076418A">
        <w:rPr>
          <w:rFonts w:ascii="Times New Roman" w:hAnsi="Times New Roman" w:cs="Times New Roman"/>
          <w:sz w:val="24"/>
          <w:szCs w:val="24"/>
        </w:rPr>
        <w:t>: 188.</w:t>
      </w:r>
    </w:p>
    <w:p w14:paraId="3E0ED3DF" w14:textId="6EC38644" w:rsidR="00D37DCD" w:rsidRPr="00D37DCD" w:rsidRDefault="00D37DCD" w:rsidP="00D37DCD">
      <w:pPr>
        <w:spacing w:before="280" w:after="120"/>
        <w:ind w:left="720" w:hanging="720"/>
        <w:jc w:val="both"/>
        <w:rPr>
          <w:rFonts w:ascii="Times New Roman" w:hAnsi="Times New Roman" w:cs="Times New Roman"/>
          <w:sz w:val="24"/>
          <w:szCs w:val="24"/>
          <w:lang w:val="en-IN"/>
        </w:rPr>
      </w:pPr>
      <w:r w:rsidRPr="00D37DCD">
        <w:rPr>
          <w:rFonts w:ascii="Times New Roman" w:hAnsi="Times New Roman" w:cs="Times New Roman"/>
          <w:b/>
          <w:bCs/>
          <w:sz w:val="24"/>
          <w:szCs w:val="24"/>
          <w:lang w:val="en-IN"/>
        </w:rPr>
        <w:t>Kumar</w:t>
      </w:r>
      <w:r>
        <w:rPr>
          <w:rFonts w:ascii="Times New Roman" w:hAnsi="Times New Roman" w:cs="Times New Roman"/>
          <w:b/>
          <w:bCs/>
          <w:sz w:val="24"/>
          <w:szCs w:val="24"/>
          <w:lang w:val="en-IN"/>
        </w:rPr>
        <w:t>,</w:t>
      </w:r>
      <w:r w:rsidRPr="00D37DCD">
        <w:rPr>
          <w:rFonts w:ascii="Times New Roman" w:hAnsi="Times New Roman" w:cs="Times New Roman"/>
          <w:b/>
          <w:bCs/>
          <w:sz w:val="24"/>
          <w:szCs w:val="24"/>
          <w:lang w:val="en-IN"/>
        </w:rPr>
        <w:t xml:space="preserve"> M</w:t>
      </w:r>
      <w:r>
        <w:rPr>
          <w:rFonts w:ascii="Times New Roman" w:hAnsi="Times New Roman" w:cs="Times New Roman"/>
          <w:b/>
          <w:bCs/>
          <w:sz w:val="24"/>
          <w:szCs w:val="24"/>
          <w:lang w:val="en-IN"/>
        </w:rPr>
        <w:t>. and</w:t>
      </w:r>
      <w:r w:rsidRPr="00D37DCD">
        <w:rPr>
          <w:rFonts w:ascii="Times New Roman" w:hAnsi="Times New Roman" w:cs="Times New Roman"/>
          <w:b/>
          <w:bCs/>
          <w:sz w:val="24"/>
          <w:szCs w:val="24"/>
          <w:lang w:val="en-IN"/>
        </w:rPr>
        <w:t xml:space="preserve"> Sharma</w:t>
      </w:r>
      <w:r>
        <w:rPr>
          <w:rFonts w:ascii="Times New Roman" w:hAnsi="Times New Roman" w:cs="Times New Roman"/>
          <w:b/>
          <w:bCs/>
          <w:sz w:val="24"/>
          <w:szCs w:val="24"/>
          <w:lang w:val="en-IN"/>
        </w:rPr>
        <w:t>,</w:t>
      </w:r>
      <w:r w:rsidRPr="00D37DCD">
        <w:rPr>
          <w:rFonts w:ascii="Times New Roman" w:hAnsi="Times New Roman" w:cs="Times New Roman"/>
          <w:b/>
          <w:bCs/>
          <w:sz w:val="24"/>
          <w:szCs w:val="24"/>
          <w:lang w:val="en-IN"/>
        </w:rPr>
        <w:t xml:space="preserve"> P.</w:t>
      </w:r>
      <w:r>
        <w:rPr>
          <w:rFonts w:ascii="Times New Roman" w:hAnsi="Times New Roman" w:cs="Times New Roman"/>
          <w:b/>
          <w:bCs/>
          <w:sz w:val="24"/>
          <w:szCs w:val="24"/>
          <w:lang w:val="en-IN"/>
        </w:rPr>
        <w:t xml:space="preserve"> 2016.</w:t>
      </w:r>
      <w:r w:rsidRPr="00D37DCD">
        <w:rPr>
          <w:rFonts w:ascii="Times New Roman" w:hAnsi="Times New Roman" w:cs="Times New Roman"/>
          <w:sz w:val="24"/>
          <w:szCs w:val="24"/>
          <w:lang w:val="en-IN"/>
        </w:rPr>
        <w:t xml:space="preserve"> Morphological Characterization of Biocontrol Isolates of </w:t>
      </w:r>
      <w:r w:rsidRPr="00D37DCD">
        <w:rPr>
          <w:rFonts w:ascii="Times New Roman" w:hAnsi="Times New Roman" w:cs="Times New Roman"/>
          <w:i/>
          <w:iCs/>
          <w:sz w:val="24"/>
          <w:szCs w:val="24"/>
          <w:lang w:val="en-IN"/>
        </w:rPr>
        <w:t xml:space="preserve">Trichoderma </w:t>
      </w:r>
      <w:r w:rsidRPr="00D37DCD">
        <w:rPr>
          <w:rFonts w:ascii="Times New Roman" w:hAnsi="Times New Roman" w:cs="Times New Roman"/>
          <w:sz w:val="24"/>
          <w:szCs w:val="24"/>
          <w:lang w:val="en-IN"/>
        </w:rPr>
        <w:t xml:space="preserve">to Study the Correlation between Morphological Characters and Biocontrol Efficacy. </w:t>
      </w:r>
      <w:r w:rsidRPr="00D37DCD">
        <w:rPr>
          <w:rFonts w:ascii="Times New Roman" w:hAnsi="Times New Roman" w:cs="Times New Roman"/>
          <w:i/>
          <w:iCs/>
          <w:sz w:val="24"/>
          <w:szCs w:val="24"/>
          <w:lang w:val="en-IN"/>
        </w:rPr>
        <w:t>International Letters of Natural Sciences</w:t>
      </w:r>
      <w:r w:rsidRPr="00D37DCD">
        <w:rPr>
          <w:rFonts w:ascii="Times New Roman" w:hAnsi="Times New Roman" w:cs="Times New Roman"/>
          <w:sz w:val="24"/>
          <w:szCs w:val="24"/>
          <w:lang w:val="en-IN"/>
        </w:rPr>
        <w:t xml:space="preserve">. </w:t>
      </w:r>
      <w:r w:rsidRPr="00D37DCD">
        <w:rPr>
          <w:rFonts w:ascii="Times New Roman" w:hAnsi="Times New Roman" w:cs="Times New Roman"/>
          <w:b/>
          <w:bCs/>
          <w:sz w:val="24"/>
          <w:szCs w:val="24"/>
          <w:lang w:val="en-IN"/>
        </w:rPr>
        <w:t>55</w:t>
      </w:r>
      <w:r w:rsidRPr="00D37DCD">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Pr="00D37DCD">
        <w:rPr>
          <w:rFonts w:ascii="Times New Roman" w:hAnsi="Times New Roman" w:cs="Times New Roman"/>
          <w:sz w:val="24"/>
          <w:szCs w:val="24"/>
          <w:lang w:val="en-IN"/>
        </w:rPr>
        <w:t>57-67</w:t>
      </w:r>
      <w:r>
        <w:rPr>
          <w:rFonts w:ascii="Times New Roman" w:hAnsi="Times New Roman" w:cs="Times New Roman"/>
          <w:sz w:val="24"/>
          <w:szCs w:val="24"/>
          <w:lang w:val="en-IN"/>
        </w:rPr>
        <w:t>.</w:t>
      </w:r>
    </w:p>
    <w:p w14:paraId="0CA2CC4A" w14:textId="5004AE22" w:rsidR="00D01C25" w:rsidRPr="00D01C25" w:rsidRDefault="00454AE2" w:rsidP="00D01C25">
      <w:pPr>
        <w:spacing w:before="280" w:after="120" w:line="266" w:lineRule="auto"/>
        <w:ind w:left="720" w:hanging="720"/>
        <w:jc w:val="both"/>
        <w:rPr>
          <w:rFonts w:ascii="Times New Roman" w:hAnsi="Times New Roman" w:cs="Times New Roman"/>
          <w:sz w:val="24"/>
          <w:szCs w:val="24"/>
        </w:rPr>
      </w:pPr>
      <w:proofErr w:type="spellStart"/>
      <w:r w:rsidRPr="0076418A">
        <w:rPr>
          <w:rFonts w:ascii="Times New Roman" w:hAnsi="Times New Roman" w:cs="Times New Roman"/>
          <w:b/>
          <w:sz w:val="24"/>
          <w:szCs w:val="24"/>
        </w:rPr>
        <w:lastRenderedPageBreak/>
        <w:t>Papavizas</w:t>
      </w:r>
      <w:proofErr w:type="spellEnd"/>
      <w:r w:rsidRPr="0076418A">
        <w:rPr>
          <w:rFonts w:ascii="Times New Roman" w:hAnsi="Times New Roman" w:cs="Times New Roman"/>
          <w:b/>
          <w:sz w:val="24"/>
          <w:szCs w:val="24"/>
        </w:rPr>
        <w:t xml:space="preserve">, G.C. and Lumsden, D. 1982. </w:t>
      </w:r>
      <w:r w:rsidRPr="0076418A">
        <w:rPr>
          <w:rFonts w:ascii="Times New Roman" w:hAnsi="Times New Roman" w:cs="Times New Roman"/>
          <w:sz w:val="24"/>
          <w:szCs w:val="24"/>
        </w:rPr>
        <w:t xml:space="preserve">Improved medium for isolation of </w:t>
      </w:r>
      <w:r w:rsidRPr="0076418A">
        <w:rPr>
          <w:rFonts w:ascii="Times New Roman" w:hAnsi="Times New Roman" w:cs="Times New Roman"/>
          <w:i/>
          <w:sz w:val="24"/>
          <w:szCs w:val="24"/>
        </w:rPr>
        <w:t xml:space="preserve">Trichoderma </w:t>
      </w:r>
      <w:r w:rsidRPr="0076418A">
        <w:rPr>
          <w:rFonts w:ascii="Times New Roman" w:hAnsi="Times New Roman" w:cs="Times New Roman"/>
          <w:sz w:val="24"/>
          <w:szCs w:val="24"/>
        </w:rPr>
        <w:t xml:space="preserve">spp. from soil. </w:t>
      </w:r>
      <w:r w:rsidRPr="0076418A">
        <w:rPr>
          <w:rFonts w:ascii="Times New Roman" w:hAnsi="Times New Roman" w:cs="Times New Roman"/>
          <w:i/>
          <w:sz w:val="24"/>
          <w:szCs w:val="24"/>
        </w:rPr>
        <w:t>Plant Dis.</w:t>
      </w:r>
      <w:r w:rsidRPr="0076418A">
        <w:rPr>
          <w:rFonts w:ascii="Times New Roman" w:hAnsi="Times New Roman" w:cs="Times New Roman"/>
          <w:sz w:val="24"/>
          <w:szCs w:val="24"/>
        </w:rPr>
        <w:t xml:space="preserve">, </w:t>
      </w:r>
      <w:r w:rsidRPr="0076418A">
        <w:rPr>
          <w:rFonts w:ascii="Times New Roman" w:hAnsi="Times New Roman" w:cs="Times New Roman"/>
          <w:b/>
          <w:sz w:val="24"/>
          <w:szCs w:val="24"/>
        </w:rPr>
        <w:t>23</w:t>
      </w:r>
      <w:r w:rsidRPr="0076418A">
        <w:rPr>
          <w:rFonts w:ascii="Times New Roman" w:hAnsi="Times New Roman" w:cs="Times New Roman"/>
          <w:sz w:val="24"/>
          <w:szCs w:val="24"/>
        </w:rPr>
        <w:t>: 1019-1020.</w:t>
      </w:r>
    </w:p>
    <w:p w14:paraId="45659B25" w14:textId="3DC754A2" w:rsidR="00D01C25" w:rsidRPr="00D01C25" w:rsidRDefault="00D01C25" w:rsidP="00D01C25">
      <w:pPr>
        <w:spacing w:before="280" w:after="120" w:line="266" w:lineRule="auto"/>
        <w:ind w:left="720" w:hanging="720"/>
        <w:jc w:val="both"/>
        <w:rPr>
          <w:rFonts w:ascii="Times New Roman" w:hAnsi="Times New Roman" w:cs="Times New Roman"/>
          <w:sz w:val="24"/>
          <w:szCs w:val="24"/>
          <w:lang w:val="en-IN"/>
        </w:rPr>
      </w:pPr>
      <w:r w:rsidRPr="00D01C25">
        <w:rPr>
          <w:rFonts w:ascii="Times New Roman" w:hAnsi="Times New Roman" w:cs="Times New Roman"/>
          <w:sz w:val="24"/>
          <w:szCs w:val="24"/>
          <w:lang w:val="en-IN"/>
        </w:rPr>
        <w:t xml:space="preserve"> </w:t>
      </w:r>
      <w:proofErr w:type="spellStart"/>
      <w:r w:rsidRPr="00D01C25">
        <w:rPr>
          <w:rFonts w:ascii="Times New Roman" w:hAnsi="Times New Roman" w:cs="Times New Roman"/>
          <w:b/>
          <w:bCs/>
          <w:sz w:val="24"/>
          <w:szCs w:val="24"/>
          <w:lang w:val="en-IN"/>
        </w:rPr>
        <w:t>Payal</w:t>
      </w:r>
      <w:proofErr w:type="spellEnd"/>
      <w:r>
        <w:rPr>
          <w:rFonts w:ascii="Times New Roman" w:hAnsi="Times New Roman" w:cs="Times New Roman"/>
          <w:b/>
          <w:bCs/>
          <w:sz w:val="24"/>
          <w:szCs w:val="24"/>
          <w:lang w:val="en-IN"/>
        </w:rPr>
        <w:t>,</w:t>
      </w:r>
      <w:r w:rsidRPr="00D01C25">
        <w:rPr>
          <w:rFonts w:ascii="Times New Roman" w:hAnsi="Times New Roman" w:cs="Times New Roman"/>
          <w:b/>
          <w:bCs/>
          <w:sz w:val="24"/>
          <w:szCs w:val="24"/>
          <w:lang w:val="en-IN"/>
        </w:rPr>
        <w:t xml:space="preserve"> V</w:t>
      </w:r>
      <w:r>
        <w:rPr>
          <w:rFonts w:ascii="Times New Roman" w:hAnsi="Times New Roman" w:cs="Times New Roman"/>
          <w:b/>
          <w:bCs/>
          <w:sz w:val="24"/>
          <w:szCs w:val="24"/>
          <w:lang w:val="en-IN"/>
        </w:rPr>
        <w:t>.,</w:t>
      </w:r>
      <w:r w:rsidRPr="00D01C25">
        <w:rPr>
          <w:rFonts w:ascii="Times New Roman" w:hAnsi="Times New Roman" w:cs="Times New Roman"/>
          <w:b/>
          <w:bCs/>
          <w:sz w:val="24"/>
          <w:szCs w:val="24"/>
          <w:lang w:val="en-IN"/>
        </w:rPr>
        <w:t xml:space="preserve"> </w:t>
      </w:r>
      <w:proofErr w:type="spellStart"/>
      <w:r w:rsidRPr="00D01C25">
        <w:rPr>
          <w:rFonts w:ascii="Times New Roman" w:hAnsi="Times New Roman" w:cs="Times New Roman"/>
          <w:b/>
          <w:bCs/>
          <w:sz w:val="24"/>
          <w:szCs w:val="24"/>
          <w:lang w:val="en-IN"/>
        </w:rPr>
        <w:t>Kose</w:t>
      </w:r>
      <w:proofErr w:type="spellEnd"/>
      <w:r w:rsidRPr="00D01C25">
        <w:rPr>
          <w:rFonts w:ascii="Times New Roman" w:hAnsi="Times New Roman" w:cs="Times New Roman"/>
          <w:b/>
          <w:bCs/>
          <w:sz w:val="24"/>
          <w:szCs w:val="24"/>
          <w:lang w:val="en-IN"/>
        </w:rPr>
        <w:t>, M</w:t>
      </w:r>
      <w:r>
        <w:rPr>
          <w:rFonts w:ascii="Times New Roman" w:hAnsi="Times New Roman" w:cs="Times New Roman"/>
          <w:b/>
          <w:bCs/>
          <w:sz w:val="24"/>
          <w:szCs w:val="24"/>
          <w:lang w:val="en-IN"/>
        </w:rPr>
        <w:t>.</w:t>
      </w:r>
      <w:r w:rsidRPr="00D01C25">
        <w:rPr>
          <w:rFonts w:ascii="Times New Roman" w:hAnsi="Times New Roman" w:cs="Times New Roman"/>
          <w:b/>
          <w:bCs/>
          <w:sz w:val="24"/>
          <w:szCs w:val="24"/>
          <w:lang w:val="en-IN"/>
        </w:rPr>
        <w:t>V</w:t>
      </w:r>
      <w:r>
        <w:rPr>
          <w:rFonts w:ascii="Times New Roman" w:hAnsi="Times New Roman" w:cs="Times New Roman"/>
          <w:b/>
          <w:bCs/>
          <w:sz w:val="24"/>
          <w:szCs w:val="24"/>
          <w:lang w:val="en-IN"/>
        </w:rPr>
        <w:t>.,</w:t>
      </w:r>
      <w:r w:rsidRPr="00D01C25">
        <w:rPr>
          <w:rFonts w:ascii="Times New Roman" w:hAnsi="Times New Roman" w:cs="Times New Roman"/>
          <w:b/>
          <w:bCs/>
          <w:sz w:val="24"/>
          <w:szCs w:val="24"/>
          <w:lang w:val="en-IN"/>
        </w:rPr>
        <w:t xml:space="preserve"> </w:t>
      </w:r>
      <w:proofErr w:type="spellStart"/>
      <w:r w:rsidRPr="00D01C25">
        <w:rPr>
          <w:rFonts w:ascii="Times New Roman" w:hAnsi="Times New Roman" w:cs="Times New Roman"/>
          <w:b/>
          <w:bCs/>
          <w:sz w:val="24"/>
          <w:szCs w:val="24"/>
          <w:lang w:val="en-IN"/>
        </w:rPr>
        <w:t>Totawar</w:t>
      </w:r>
      <w:proofErr w:type="spellEnd"/>
      <w:r w:rsidRPr="00D01C25">
        <w:rPr>
          <w:rFonts w:ascii="Times New Roman" w:hAnsi="Times New Roman" w:cs="Times New Roman"/>
          <w:b/>
          <w:bCs/>
          <w:sz w:val="24"/>
          <w:szCs w:val="24"/>
          <w:lang w:val="en-IN"/>
        </w:rPr>
        <w:t>, Sarika</w:t>
      </w:r>
      <w:r>
        <w:rPr>
          <w:rFonts w:ascii="Times New Roman" w:hAnsi="Times New Roman" w:cs="Times New Roman"/>
          <w:b/>
          <w:bCs/>
          <w:sz w:val="24"/>
          <w:szCs w:val="24"/>
          <w:lang w:val="en-IN"/>
        </w:rPr>
        <w:t>,</w:t>
      </w:r>
      <w:r w:rsidRPr="00D01C25">
        <w:rPr>
          <w:rFonts w:ascii="Times New Roman" w:hAnsi="Times New Roman" w:cs="Times New Roman"/>
          <w:b/>
          <w:bCs/>
          <w:sz w:val="24"/>
          <w:szCs w:val="24"/>
          <w:lang w:val="en-IN"/>
        </w:rPr>
        <w:t xml:space="preserve"> W</w:t>
      </w:r>
      <w:r>
        <w:rPr>
          <w:rFonts w:ascii="Times New Roman" w:hAnsi="Times New Roman" w:cs="Times New Roman"/>
          <w:b/>
          <w:bCs/>
          <w:sz w:val="24"/>
          <w:szCs w:val="24"/>
          <w:lang w:val="en-IN"/>
        </w:rPr>
        <w:t>.,</w:t>
      </w:r>
      <w:r w:rsidRPr="00D01C25">
        <w:rPr>
          <w:rFonts w:ascii="Times New Roman" w:hAnsi="Times New Roman" w:cs="Times New Roman"/>
          <w:b/>
          <w:bCs/>
          <w:sz w:val="24"/>
          <w:szCs w:val="24"/>
          <w:lang w:val="en-IN"/>
        </w:rPr>
        <w:t xml:space="preserve"> More, A</w:t>
      </w:r>
      <w:r>
        <w:rPr>
          <w:rFonts w:ascii="Times New Roman" w:hAnsi="Times New Roman" w:cs="Times New Roman"/>
          <w:b/>
          <w:bCs/>
          <w:sz w:val="24"/>
          <w:szCs w:val="24"/>
          <w:lang w:val="en-IN"/>
        </w:rPr>
        <w:t>.</w:t>
      </w:r>
      <w:r w:rsidRPr="00D01C25">
        <w:rPr>
          <w:rFonts w:ascii="Times New Roman" w:hAnsi="Times New Roman" w:cs="Times New Roman"/>
          <w:b/>
          <w:bCs/>
          <w:sz w:val="24"/>
          <w:szCs w:val="24"/>
          <w:lang w:val="en-IN"/>
        </w:rPr>
        <w:t>V</w:t>
      </w:r>
      <w:r>
        <w:rPr>
          <w:rFonts w:ascii="Times New Roman" w:hAnsi="Times New Roman" w:cs="Times New Roman"/>
          <w:b/>
          <w:bCs/>
          <w:sz w:val="24"/>
          <w:szCs w:val="24"/>
          <w:lang w:val="en-IN"/>
        </w:rPr>
        <w:t>.,</w:t>
      </w:r>
      <w:r w:rsidRPr="00D01C25">
        <w:rPr>
          <w:rFonts w:ascii="Times New Roman" w:hAnsi="Times New Roman" w:cs="Times New Roman"/>
          <w:b/>
          <w:bCs/>
          <w:sz w:val="24"/>
          <w:szCs w:val="24"/>
          <w:lang w:val="en-IN"/>
        </w:rPr>
        <w:t xml:space="preserve"> </w:t>
      </w:r>
      <w:proofErr w:type="spellStart"/>
      <w:r w:rsidRPr="00D01C25">
        <w:rPr>
          <w:rFonts w:ascii="Times New Roman" w:hAnsi="Times New Roman" w:cs="Times New Roman"/>
          <w:b/>
          <w:bCs/>
          <w:sz w:val="24"/>
          <w:szCs w:val="24"/>
          <w:lang w:val="en-IN"/>
        </w:rPr>
        <w:t>Zope</w:t>
      </w:r>
      <w:proofErr w:type="spellEnd"/>
      <w:r w:rsidRPr="00D01C25">
        <w:rPr>
          <w:rFonts w:ascii="Times New Roman" w:hAnsi="Times New Roman" w:cs="Times New Roman"/>
          <w:b/>
          <w:bCs/>
          <w:sz w:val="24"/>
          <w:szCs w:val="24"/>
          <w:lang w:val="en-IN"/>
        </w:rPr>
        <w:t xml:space="preserve"> and Ingle</w:t>
      </w:r>
      <w:r>
        <w:rPr>
          <w:rFonts w:ascii="Times New Roman" w:hAnsi="Times New Roman" w:cs="Times New Roman"/>
          <w:b/>
          <w:bCs/>
          <w:sz w:val="24"/>
          <w:szCs w:val="24"/>
          <w:lang w:val="en-IN"/>
        </w:rPr>
        <w:t>,</w:t>
      </w:r>
      <w:r w:rsidRPr="00D01C25">
        <w:rPr>
          <w:rFonts w:ascii="Times New Roman" w:hAnsi="Times New Roman" w:cs="Times New Roman"/>
          <w:b/>
          <w:bCs/>
          <w:sz w:val="24"/>
          <w:szCs w:val="24"/>
          <w:lang w:val="en-IN"/>
        </w:rPr>
        <w:t xml:space="preserve"> S</w:t>
      </w:r>
      <w:r>
        <w:rPr>
          <w:rFonts w:ascii="Times New Roman" w:hAnsi="Times New Roman" w:cs="Times New Roman"/>
          <w:b/>
          <w:bCs/>
          <w:sz w:val="24"/>
          <w:szCs w:val="24"/>
          <w:lang w:val="en-IN"/>
        </w:rPr>
        <w:t>.</w:t>
      </w:r>
      <w:r w:rsidRPr="00D01C25">
        <w:rPr>
          <w:rFonts w:ascii="Times New Roman" w:hAnsi="Times New Roman" w:cs="Times New Roman"/>
          <w:b/>
          <w:bCs/>
          <w:sz w:val="24"/>
          <w:szCs w:val="24"/>
          <w:lang w:val="en-IN"/>
        </w:rPr>
        <w:t>T</w:t>
      </w:r>
      <w:r>
        <w:rPr>
          <w:rFonts w:ascii="Times New Roman" w:hAnsi="Times New Roman" w:cs="Times New Roman"/>
          <w:b/>
          <w:bCs/>
          <w:sz w:val="24"/>
          <w:szCs w:val="24"/>
          <w:lang w:val="en-IN"/>
        </w:rPr>
        <w:t xml:space="preserve">. 2024.  </w:t>
      </w:r>
      <w:r w:rsidRPr="00D01C25">
        <w:rPr>
          <w:rFonts w:ascii="Times New Roman" w:hAnsi="Times New Roman" w:cs="Times New Roman"/>
          <w:sz w:val="24"/>
          <w:szCs w:val="24"/>
          <w:lang w:val="en-IN"/>
        </w:rPr>
        <w:t xml:space="preserve">Cultural and morphological characteristics of </w:t>
      </w:r>
      <w:r w:rsidRPr="00D01C25">
        <w:rPr>
          <w:rFonts w:ascii="Times New Roman" w:hAnsi="Times New Roman" w:cs="Times New Roman"/>
          <w:i/>
          <w:iCs/>
          <w:sz w:val="24"/>
          <w:szCs w:val="24"/>
          <w:lang w:val="en-IN"/>
        </w:rPr>
        <w:t xml:space="preserve">Trichoderma </w:t>
      </w:r>
      <w:r w:rsidRPr="00D01C25">
        <w:rPr>
          <w:rFonts w:ascii="Times New Roman" w:hAnsi="Times New Roman" w:cs="Times New Roman"/>
          <w:sz w:val="24"/>
          <w:szCs w:val="24"/>
          <w:lang w:val="en-IN"/>
        </w:rPr>
        <w:t xml:space="preserve">spp. and soil borne plant </w:t>
      </w:r>
      <w:proofErr w:type="spellStart"/>
      <w:r w:rsidRPr="00D01C25">
        <w:rPr>
          <w:rFonts w:ascii="Times New Roman" w:hAnsi="Times New Roman" w:cs="Times New Roman"/>
          <w:sz w:val="24"/>
          <w:szCs w:val="24"/>
          <w:lang w:val="en-IN"/>
        </w:rPr>
        <w:t>pathogens</w:t>
      </w:r>
      <w:r>
        <w:rPr>
          <w:rFonts w:ascii="Times New Roman" w:hAnsi="Times New Roman" w:cs="Times New Roman"/>
          <w:sz w:val="24"/>
          <w:szCs w:val="24"/>
          <w:lang w:val="en-IN"/>
        </w:rPr>
        <w:t>.International</w:t>
      </w:r>
      <w:proofErr w:type="spellEnd"/>
      <w:r>
        <w:rPr>
          <w:rFonts w:ascii="Times New Roman" w:hAnsi="Times New Roman" w:cs="Times New Roman"/>
          <w:sz w:val="24"/>
          <w:szCs w:val="24"/>
          <w:lang w:val="en-IN"/>
        </w:rPr>
        <w:t xml:space="preserve"> Journal of Advanced Biochemistry Research, 8(3): 244-249.</w:t>
      </w:r>
      <w:r w:rsidRPr="00D01C25">
        <w:rPr>
          <w:rFonts w:ascii="Times New Roman" w:hAnsi="Times New Roman" w:cs="Times New Roman"/>
          <w:sz w:val="24"/>
          <w:szCs w:val="24"/>
          <w:lang w:val="en-IN"/>
        </w:rPr>
        <w:t xml:space="preserve"> </w:t>
      </w:r>
    </w:p>
    <w:p w14:paraId="4108C4C0" w14:textId="77777777" w:rsidR="00454AE2" w:rsidRPr="0076418A" w:rsidRDefault="00454AE2" w:rsidP="00454AE2">
      <w:pPr>
        <w:widowControl w:val="0"/>
        <w:autoSpaceDE w:val="0"/>
        <w:autoSpaceDN w:val="0"/>
        <w:adjustRightInd w:val="0"/>
        <w:spacing w:before="280" w:after="120" w:line="288" w:lineRule="auto"/>
        <w:ind w:left="720" w:hanging="720"/>
        <w:jc w:val="both"/>
        <w:rPr>
          <w:rFonts w:ascii="Times New Roman" w:hAnsi="Times New Roman" w:cs="Times New Roman"/>
          <w:sz w:val="24"/>
          <w:szCs w:val="24"/>
        </w:rPr>
      </w:pPr>
      <w:r w:rsidRPr="0076418A">
        <w:rPr>
          <w:rFonts w:ascii="Times New Roman" w:hAnsi="Times New Roman" w:cs="Times New Roman"/>
          <w:b/>
          <w:sz w:val="24"/>
          <w:szCs w:val="24"/>
        </w:rPr>
        <w:t>Rifai, M.A. and Webster, J. 1966a.</w:t>
      </w:r>
      <w:r w:rsidRPr="0076418A">
        <w:rPr>
          <w:rFonts w:ascii="Times New Roman" w:hAnsi="Times New Roman" w:cs="Times New Roman"/>
          <w:sz w:val="24"/>
          <w:szCs w:val="24"/>
        </w:rPr>
        <w:t xml:space="preserve"> Culture studies on </w:t>
      </w:r>
      <w:proofErr w:type="spellStart"/>
      <w:r w:rsidRPr="0076418A">
        <w:rPr>
          <w:rFonts w:ascii="Times New Roman" w:hAnsi="Times New Roman" w:cs="Times New Roman"/>
          <w:i/>
          <w:iCs/>
          <w:sz w:val="24"/>
          <w:szCs w:val="24"/>
        </w:rPr>
        <w:t>Hypocrea</w:t>
      </w:r>
      <w:proofErr w:type="spellEnd"/>
      <w:r w:rsidRPr="0076418A">
        <w:rPr>
          <w:rFonts w:ascii="Times New Roman" w:hAnsi="Times New Roman" w:cs="Times New Roman"/>
          <w:i/>
          <w:iCs/>
          <w:sz w:val="24"/>
          <w:szCs w:val="24"/>
        </w:rPr>
        <w:t xml:space="preserve"> </w:t>
      </w:r>
      <w:r w:rsidRPr="0076418A">
        <w:rPr>
          <w:rFonts w:ascii="Times New Roman" w:hAnsi="Times New Roman" w:cs="Times New Roman"/>
          <w:sz w:val="24"/>
          <w:szCs w:val="24"/>
        </w:rPr>
        <w:t xml:space="preserve">and </w:t>
      </w:r>
      <w:r w:rsidRPr="0076418A">
        <w:rPr>
          <w:rFonts w:ascii="Times New Roman" w:hAnsi="Times New Roman" w:cs="Times New Roman"/>
          <w:i/>
          <w:iCs/>
          <w:sz w:val="24"/>
          <w:szCs w:val="24"/>
        </w:rPr>
        <w:t xml:space="preserve">Trichoderma. </w:t>
      </w:r>
      <w:r w:rsidRPr="0076418A">
        <w:rPr>
          <w:rFonts w:ascii="Times New Roman" w:hAnsi="Times New Roman" w:cs="Times New Roman"/>
          <w:sz w:val="24"/>
          <w:szCs w:val="24"/>
          <w:lang w:val="sv-SE"/>
        </w:rPr>
        <w:t xml:space="preserve">II. </w:t>
      </w:r>
      <w:r w:rsidRPr="0076418A">
        <w:rPr>
          <w:rFonts w:ascii="Times New Roman" w:hAnsi="Times New Roman" w:cs="Times New Roman"/>
          <w:i/>
          <w:iCs/>
          <w:sz w:val="24"/>
          <w:szCs w:val="24"/>
          <w:lang w:val="sv-SE"/>
        </w:rPr>
        <w:t xml:space="preserve">H. aureoviridis </w:t>
      </w:r>
      <w:r w:rsidRPr="0076418A">
        <w:rPr>
          <w:rFonts w:ascii="Times New Roman" w:hAnsi="Times New Roman" w:cs="Times New Roman"/>
          <w:sz w:val="24"/>
          <w:szCs w:val="24"/>
          <w:lang w:val="sv-SE"/>
        </w:rPr>
        <w:t xml:space="preserve">and </w:t>
      </w:r>
      <w:r w:rsidRPr="0076418A">
        <w:rPr>
          <w:rFonts w:ascii="Times New Roman" w:hAnsi="Times New Roman" w:cs="Times New Roman"/>
          <w:i/>
          <w:iCs/>
          <w:sz w:val="24"/>
          <w:szCs w:val="24"/>
          <w:lang w:val="sv-SE"/>
        </w:rPr>
        <w:t>H. rufa, F. sterilis</w:t>
      </w:r>
      <w:r w:rsidRPr="0076418A">
        <w:rPr>
          <w:rFonts w:ascii="Times New Roman" w:hAnsi="Times New Roman" w:cs="Times New Roman"/>
          <w:iCs/>
          <w:sz w:val="24"/>
          <w:szCs w:val="24"/>
          <w:lang w:val="sv-SE"/>
        </w:rPr>
        <w:t xml:space="preserve">, </w:t>
      </w:r>
      <w:r w:rsidRPr="0076418A">
        <w:rPr>
          <w:rFonts w:ascii="Times New Roman" w:hAnsi="Times New Roman" w:cs="Times New Roman"/>
          <w:i/>
          <w:sz w:val="24"/>
          <w:szCs w:val="24"/>
          <w:lang w:val="sv-SE"/>
        </w:rPr>
        <w:t>F. nov</w:t>
      </w:r>
      <w:r w:rsidRPr="0076418A">
        <w:rPr>
          <w:rFonts w:ascii="Times New Roman" w:hAnsi="Times New Roman" w:cs="Times New Roman"/>
          <w:sz w:val="24"/>
          <w:szCs w:val="24"/>
          <w:lang w:val="sv-SE"/>
        </w:rPr>
        <w:t xml:space="preserve">. </w:t>
      </w:r>
      <w:r w:rsidRPr="0076418A">
        <w:rPr>
          <w:rFonts w:ascii="Times New Roman" w:hAnsi="Times New Roman" w:cs="Times New Roman"/>
          <w:i/>
          <w:iCs/>
          <w:sz w:val="24"/>
          <w:szCs w:val="24"/>
          <w:lang w:val="sv-SE"/>
        </w:rPr>
        <w:t xml:space="preserve">Trans. Brit. mycol. </w:t>
      </w:r>
      <w:r w:rsidRPr="0076418A">
        <w:rPr>
          <w:rFonts w:ascii="Times New Roman" w:hAnsi="Times New Roman" w:cs="Times New Roman"/>
          <w:i/>
          <w:iCs/>
          <w:sz w:val="24"/>
          <w:szCs w:val="24"/>
        </w:rPr>
        <w:t>Soc.</w:t>
      </w:r>
      <w:r w:rsidRPr="0076418A">
        <w:rPr>
          <w:rFonts w:ascii="Times New Roman" w:hAnsi="Times New Roman" w:cs="Times New Roman"/>
          <w:sz w:val="24"/>
          <w:szCs w:val="24"/>
        </w:rPr>
        <w:t xml:space="preserve"> </w:t>
      </w:r>
      <w:r w:rsidRPr="0076418A">
        <w:rPr>
          <w:rFonts w:ascii="Times New Roman" w:hAnsi="Times New Roman" w:cs="Times New Roman"/>
          <w:b/>
          <w:sz w:val="24"/>
          <w:szCs w:val="24"/>
        </w:rPr>
        <w:t>49</w:t>
      </w:r>
      <w:r w:rsidRPr="0076418A">
        <w:rPr>
          <w:rFonts w:ascii="Times New Roman" w:hAnsi="Times New Roman" w:cs="Times New Roman"/>
          <w:sz w:val="24"/>
          <w:szCs w:val="24"/>
        </w:rPr>
        <w:t xml:space="preserve"> (2): 289-296.</w:t>
      </w:r>
    </w:p>
    <w:p w14:paraId="75370ACC" w14:textId="77777777" w:rsidR="00454AE2" w:rsidRPr="0076418A" w:rsidRDefault="00454AE2" w:rsidP="00454AE2">
      <w:pPr>
        <w:spacing w:before="280" w:after="120"/>
        <w:ind w:left="720" w:hanging="720"/>
        <w:jc w:val="both"/>
        <w:rPr>
          <w:rFonts w:ascii="Times New Roman" w:hAnsi="Times New Roman" w:cs="Times New Roman"/>
          <w:sz w:val="24"/>
          <w:szCs w:val="24"/>
        </w:rPr>
      </w:pPr>
      <w:proofErr w:type="spellStart"/>
      <w:r w:rsidRPr="0076418A">
        <w:rPr>
          <w:rFonts w:ascii="Times New Roman" w:hAnsi="Times New Roman" w:cs="Times New Roman"/>
          <w:b/>
          <w:sz w:val="24"/>
          <w:szCs w:val="24"/>
        </w:rPr>
        <w:t>Saha</w:t>
      </w:r>
      <w:proofErr w:type="spellEnd"/>
      <w:r w:rsidRPr="0076418A">
        <w:rPr>
          <w:rFonts w:ascii="Times New Roman" w:hAnsi="Times New Roman" w:cs="Times New Roman"/>
          <w:b/>
          <w:sz w:val="24"/>
          <w:szCs w:val="24"/>
        </w:rPr>
        <w:t>, D.K.; Sitansu, P. and Pans. 1997.</w:t>
      </w:r>
      <w:r w:rsidRPr="0076418A">
        <w:rPr>
          <w:rFonts w:ascii="Times New Roman" w:hAnsi="Times New Roman" w:cs="Times New Roman"/>
          <w:sz w:val="24"/>
          <w:szCs w:val="24"/>
        </w:rPr>
        <w:t xml:space="preserve"> Quantitative evaluation of some specific media of</w:t>
      </w:r>
      <w:r w:rsidRPr="0076418A">
        <w:rPr>
          <w:rFonts w:ascii="Times New Roman" w:hAnsi="Times New Roman" w:cs="Times New Roman"/>
          <w:i/>
          <w:iCs/>
          <w:sz w:val="24"/>
          <w:szCs w:val="24"/>
        </w:rPr>
        <w:t xml:space="preserve"> Trichoderma </w:t>
      </w:r>
      <w:r w:rsidRPr="0076418A">
        <w:rPr>
          <w:rFonts w:ascii="Times New Roman" w:hAnsi="Times New Roman" w:cs="Times New Roman"/>
          <w:sz w:val="24"/>
          <w:szCs w:val="24"/>
        </w:rPr>
        <w:t xml:space="preserve">and </w:t>
      </w:r>
      <w:proofErr w:type="spellStart"/>
      <w:r w:rsidRPr="0076418A">
        <w:rPr>
          <w:rFonts w:ascii="Times New Roman" w:hAnsi="Times New Roman" w:cs="Times New Roman"/>
          <w:i/>
          <w:iCs/>
          <w:sz w:val="24"/>
          <w:szCs w:val="24"/>
        </w:rPr>
        <w:t>Glioeladium</w:t>
      </w:r>
      <w:proofErr w:type="spellEnd"/>
      <w:r w:rsidRPr="0076418A">
        <w:rPr>
          <w:rFonts w:ascii="Times New Roman" w:hAnsi="Times New Roman" w:cs="Times New Roman"/>
          <w:i/>
          <w:iCs/>
          <w:sz w:val="24"/>
          <w:szCs w:val="24"/>
        </w:rPr>
        <w:t xml:space="preserve"> </w:t>
      </w:r>
      <w:r w:rsidRPr="0076418A">
        <w:rPr>
          <w:rFonts w:ascii="Times New Roman" w:hAnsi="Times New Roman" w:cs="Times New Roman"/>
          <w:sz w:val="24"/>
          <w:szCs w:val="24"/>
        </w:rPr>
        <w:t xml:space="preserve">spp. </w:t>
      </w:r>
      <w:r w:rsidRPr="0076418A">
        <w:rPr>
          <w:rFonts w:ascii="Times New Roman" w:hAnsi="Times New Roman" w:cs="Times New Roman"/>
          <w:i/>
          <w:iCs/>
          <w:sz w:val="24"/>
          <w:szCs w:val="24"/>
        </w:rPr>
        <w:t xml:space="preserve">J. </w:t>
      </w:r>
      <w:proofErr w:type="spellStart"/>
      <w:r w:rsidRPr="0076418A">
        <w:rPr>
          <w:rFonts w:ascii="Times New Roman" w:hAnsi="Times New Roman" w:cs="Times New Roman"/>
          <w:i/>
          <w:iCs/>
          <w:sz w:val="24"/>
          <w:szCs w:val="24"/>
        </w:rPr>
        <w:t>Mycopathol</w:t>
      </w:r>
      <w:proofErr w:type="spellEnd"/>
      <w:r w:rsidRPr="0076418A">
        <w:rPr>
          <w:rFonts w:ascii="Times New Roman" w:hAnsi="Times New Roman" w:cs="Times New Roman"/>
          <w:i/>
          <w:iCs/>
          <w:sz w:val="24"/>
          <w:szCs w:val="24"/>
        </w:rPr>
        <w:t>. Res.</w:t>
      </w:r>
      <w:r w:rsidRPr="0076418A">
        <w:rPr>
          <w:rFonts w:ascii="Times New Roman" w:hAnsi="Times New Roman" w:cs="Times New Roman"/>
          <w:sz w:val="24"/>
          <w:szCs w:val="24"/>
        </w:rPr>
        <w:t xml:space="preserve">, </w:t>
      </w:r>
      <w:r w:rsidRPr="0076418A">
        <w:rPr>
          <w:rFonts w:ascii="Times New Roman" w:hAnsi="Times New Roman" w:cs="Times New Roman"/>
          <w:b/>
          <w:sz w:val="24"/>
          <w:szCs w:val="24"/>
        </w:rPr>
        <w:t>35</w:t>
      </w:r>
      <w:r w:rsidRPr="0076418A">
        <w:rPr>
          <w:rFonts w:ascii="Times New Roman" w:hAnsi="Times New Roman" w:cs="Times New Roman"/>
          <w:sz w:val="24"/>
          <w:szCs w:val="24"/>
        </w:rPr>
        <w:t xml:space="preserve"> (1): 7-13.</w:t>
      </w:r>
    </w:p>
    <w:p w14:paraId="31D8CC80" w14:textId="368BD906" w:rsidR="003E4584" w:rsidRPr="003E4584" w:rsidRDefault="00454AE2" w:rsidP="003E4584">
      <w:pPr>
        <w:spacing w:before="280" w:after="120"/>
        <w:ind w:left="720" w:hanging="720"/>
        <w:jc w:val="both"/>
        <w:rPr>
          <w:rFonts w:ascii="Times New Roman" w:hAnsi="Times New Roman" w:cs="Times New Roman"/>
          <w:sz w:val="24"/>
          <w:szCs w:val="24"/>
        </w:rPr>
      </w:pPr>
      <w:r w:rsidRPr="0076418A">
        <w:rPr>
          <w:rFonts w:ascii="Times New Roman" w:hAnsi="Times New Roman" w:cs="Times New Roman"/>
          <w:b/>
          <w:sz w:val="24"/>
          <w:szCs w:val="24"/>
        </w:rPr>
        <w:t>Samuels G.J. 1996.</w:t>
      </w:r>
      <w:r w:rsidRPr="0076418A">
        <w:rPr>
          <w:rFonts w:ascii="Times New Roman" w:hAnsi="Times New Roman" w:cs="Times New Roman"/>
          <w:sz w:val="24"/>
          <w:szCs w:val="24"/>
        </w:rPr>
        <w:t xml:space="preserve"> </w:t>
      </w:r>
      <w:r w:rsidRPr="0076418A">
        <w:rPr>
          <w:rFonts w:ascii="Times New Roman" w:hAnsi="Times New Roman" w:cs="Times New Roman"/>
          <w:i/>
          <w:sz w:val="24"/>
          <w:szCs w:val="24"/>
        </w:rPr>
        <w:t>Trichoderma</w:t>
      </w:r>
      <w:r w:rsidRPr="0076418A">
        <w:rPr>
          <w:rFonts w:ascii="Times New Roman" w:hAnsi="Times New Roman" w:cs="Times New Roman"/>
          <w:sz w:val="24"/>
          <w:szCs w:val="24"/>
        </w:rPr>
        <w:t xml:space="preserve">: a review of biology and systematics of the genus. </w:t>
      </w:r>
      <w:r w:rsidRPr="0076418A">
        <w:rPr>
          <w:rFonts w:ascii="Times New Roman" w:hAnsi="Times New Roman" w:cs="Times New Roman"/>
          <w:i/>
          <w:iCs/>
          <w:sz w:val="24"/>
          <w:szCs w:val="24"/>
        </w:rPr>
        <w:t>Mycological Research</w:t>
      </w:r>
      <w:r w:rsidRPr="0076418A">
        <w:rPr>
          <w:rFonts w:ascii="Times New Roman" w:hAnsi="Times New Roman" w:cs="Times New Roman"/>
          <w:sz w:val="24"/>
          <w:szCs w:val="24"/>
        </w:rPr>
        <w:t xml:space="preserve">. </w:t>
      </w:r>
      <w:r w:rsidRPr="0076418A">
        <w:rPr>
          <w:rFonts w:ascii="Times New Roman" w:hAnsi="Times New Roman" w:cs="Times New Roman"/>
          <w:b/>
          <w:sz w:val="24"/>
          <w:szCs w:val="24"/>
        </w:rPr>
        <w:t>100</w:t>
      </w:r>
      <w:r w:rsidRPr="0076418A">
        <w:rPr>
          <w:rFonts w:ascii="Times New Roman" w:hAnsi="Times New Roman" w:cs="Times New Roman"/>
          <w:sz w:val="24"/>
          <w:szCs w:val="24"/>
        </w:rPr>
        <w:t>: 923-935.</w:t>
      </w:r>
    </w:p>
    <w:p w14:paraId="1DDE2FEA" w14:textId="4AD11311" w:rsidR="003E4584" w:rsidRPr="003E4584" w:rsidRDefault="003E4584" w:rsidP="003E4584">
      <w:pPr>
        <w:spacing w:before="280" w:after="120"/>
        <w:ind w:left="720" w:hanging="720"/>
        <w:jc w:val="both"/>
        <w:rPr>
          <w:rFonts w:ascii="Times New Roman" w:hAnsi="Times New Roman" w:cs="Times New Roman"/>
          <w:sz w:val="24"/>
          <w:szCs w:val="24"/>
          <w:lang w:val="en-IN"/>
        </w:rPr>
      </w:pPr>
      <w:r w:rsidRPr="003E4584">
        <w:rPr>
          <w:rFonts w:ascii="Times New Roman" w:hAnsi="Times New Roman" w:cs="Times New Roman"/>
          <w:sz w:val="24"/>
          <w:szCs w:val="24"/>
          <w:lang w:val="en-IN"/>
        </w:rPr>
        <w:t xml:space="preserve"> </w:t>
      </w:r>
      <w:r w:rsidRPr="003E4584">
        <w:rPr>
          <w:rFonts w:ascii="Times New Roman" w:hAnsi="Times New Roman" w:cs="Times New Roman"/>
          <w:b/>
          <w:bCs/>
          <w:sz w:val="24"/>
          <w:szCs w:val="24"/>
          <w:lang w:val="en-IN"/>
        </w:rPr>
        <w:t xml:space="preserve">Sana </w:t>
      </w:r>
      <w:proofErr w:type="spellStart"/>
      <w:r w:rsidRPr="003E4584">
        <w:rPr>
          <w:rFonts w:ascii="Times New Roman" w:hAnsi="Times New Roman" w:cs="Times New Roman"/>
          <w:b/>
          <w:bCs/>
          <w:sz w:val="24"/>
          <w:szCs w:val="24"/>
          <w:lang w:val="en-IN"/>
        </w:rPr>
        <w:t>Surma</w:t>
      </w:r>
      <w:proofErr w:type="spellEnd"/>
      <w:r w:rsidRPr="003E4584">
        <w:rPr>
          <w:rFonts w:ascii="Times New Roman" w:hAnsi="Times New Roman" w:cs="Times New Roman"/>
          <w:b/>
          <w:bCs/>
          <w:sz w:val="24"/>
          <w:szCs w:val="24"/>
          <w:lang w:val="en-IN"/>
        </w:rPr>
        <w:t xml:space="preserve">, </w:t>
      </w:r>
      <w:proofErr w:type="spellStart"/>
      <w:r w:rsidRPr="003E4584">
        <w:rPr>
          <w:rFonts w:ascii="Times New Roman" w:hAnsi="Times New Roman" w:cs="Times New Roman"/>
          <w:b/>
          <w:bCs/>
          <w:sz w:val="24"/>
          <w:szCs w:val="24"/>
          <w:lang w:val="en-IN"/>
        </w:rPr>
        <w:t>Sumaira</w:t>
      </w:r>
      <w:proofErr w:type="spellEnd"/>
      <w:r>
        <w:rPr>
          <w:rFonts w:ascii="Times New Roman" w:hAnsi="Times New Roman" w:cs="Times New Roman"/>
          <w:b/>
          <w:bCs/>
          <w:sz w:val="24"/>
          <w:szCs w:val="24"/>
          <w:lang w:val="en-IN"/>
        </w:rPr>
        <w:t>,</w:t>
      </w:r>
      <w:r w:rsidRPr="003E4584">
        <w:rPr>
          <w:rFonts w:ascii="Times New Roman" w:hAnsi="Times New Roman" w:cs="Times New Roman"/>
          <w:b/>
          <w:bCs/>
          <w:sz w:val="24"/>
          <w:szCs w:val="24"/>
          <w:lang w:val="en-IN"/>
        </w:rPr>
        <w:t xml:space="preserve"> H., Misbah</w:t>
      </w:r>
      <w:r>
        <w:rPr>
          <w:rFonts w:ascii="Times New Roman" w:hAnsi="Times New Roman" w:cs="Times New Roman"/>
          <w:b/>
          <w:bCs/>
          <w:sz w:val="24"/>
          <w:szCs w:val="24"/>
          <w:lang w:val="en-IN"/>
        </w:rPr>
        <w:t>,</w:t>
      </w:r>
      <w:r w:rsidRPr="003E4584">
        <w:rPr>
          <w:rFonts w:ascii="Times New Roman" w:hAnsi="Times New Roman" w:cs="Times New Roman"/>
          <w:b/>
          <w:bCs/>
          <w:sz w:val="24"/>
          <w:szCs w:val="24"/>
          <w:lang w:val="en-IN"/>
        </w:rPr>
        <w:t xml:space="preserve"> M., Dar</w:t>
      </w:r>
      <w:r>
        <w:rPr>
          <w:rFonts w:ascii="Times New Roman" w:hAnsi="Times New Roman" w:cs="Times New Roman"/>
          <w:b/>
          <w:bCs/>
          <w:sz w:val="24"/>
          <w:szCs w:val="24"/>
          <w:lang w:val="en-IN"/>
        </w:rPr>
        <w:t>,</w:t>
      </w:r>
      <w:r w:rsidRPr="003E4584">
        <w:rPr>
          <w:rFonts w:ascii="Times New Roman" w:hAnsi="Times New Roman" w:cs="Times New Roman"/>
          <w:b/>
          <w:bCs/>
          <w:sz w:val="24"/>
          <w:szCs w:val="24"/>
          <w:lang w:val="en-IN"/>
        </w:rPr>
        <w:t xml:space="preserve"> M. S., </w:t>
      </w:r>
      <w:proofErr w:type="spellStart"/>
      <w:r w:rsidRPr="003E4584">
        <w:rPr>
          <w:rFonts w:ascii="Times New Roman" w:hAnsi="Times New Roman" w:cs="Times New Roman"/>
          <w:b/>
          <w:bCs/>
          <w:sz w:val="24"/>
          <w:szCs w:val="24"/>
          <w:lang w:val="en-IN"/>
        </w:rPr>
        <w:t>Bila</w:t>
      </w:r>
      <w:proofErr w:type="spellEnd"/>
      <w:r>
        <w:rPr>
          <w:rFonts w:ascii="Times New Roman" w:hAnsi="Times New Roman" w:cs="Times New Roman"/>
          <w:b/>
          <w:bCs/>
          <w:sz w:val="24"/>
          <w:szCs w:val="24"/>
          <w:lang w:val="en-IN"/>
        </w:rPr>
        <w:t>,</w:t>
      </w:r>
      <w:r w:rsidRPr="003E4584">
        <w:rPr>
          <w:rFonts w:ascii="Times New Roman" w:hAnsi="Times New Roman" w:cs="Times New Roman"/>
          <w:b/>
          <w:bCs/>
          <w:sz w:val="24"/>
          <w:szCs w:val="24"/>
          <w:lang w:val="en-IN"/>
        </w:rPr>
        <w:t xml:space="preserve"> A.</w:t>
      </w:r>
      <w:r>
        <w:rPr>
          <w:rFonts w:ascii="Times New Roman" w:hAnsi="Times New Roman" w:cs="Times New Roman"/>
          <w:b/>
          <w:bCs/>
          <w:sz w:val="24"/>
          <w:szCs w:val="24"/>
          <w:lang w:val="en-IN"/>
        </w:rPr>
        <w:t xml:space="preserve">, </w:t>
      </w:r>
      <w:proofErr w:type="spellStart"/>
      <w:r w:rsidRPr="003E4584">
        <w:rPr>
          <w:rFonts w:ascii="Times New Roman" w:hAnsi="Times New Roman" w:cs="Times New Roman"/>
          <w:b/>
          <w:bCs/>
          <w:sz w:val="24"/>
          <w:szCs w:val="24"/>
          <w:lang w:val="en-IN"/>
        </w:rPr>
        <w:t>Padder</w:t>
      </w:r>
      <w:proofErr w:type="spellEnd"/>
      <w:r w:rsidRPr="003E4584">
        <w:rPr>
          <w:rFonts w:ascii="Times New Roman" w:hAnsi="Times New Roman" w:cs="Times New Roman"/>
          <w:b/>
          <w:bCs/>
          <w:sz w:val="24"/>
          <w:szCs w:val="24"/>
          <w:lang w:val="en-IN"/>
        </w:rPr>
        <w:t xml:space="preserve">, Imran Khan, Khalid Mushtaq, </w:t>
      </w:r>
      <w:proofErr w:type="spellStart"/>
      <w:r w:rsidRPr="003E4584">
        <w:rPr>
          <w:rFonts w:ascii="Times New Roman" w:hAnsi="Times New Roman" w:cs="Times New Roman"/>
          <w:b/>
          <w:bCs/>
          <w:sz w:val="24"/>
          <w:szCs w:val="24"/>
          <w:lang w:val="en-IN"/>
        </w:rPr>
        <w:t>Maheen</w:t>
      </w:r>
      <w:proofErr w:type="spellEnd"/>
      <w:r>
        <w:rPr>
          <w:rFonts w:ascii="Times New Roman" w:hAnsi="Times New Roman" w:cs="Times New Roman"/>
          <w:b/>
          <w:bCs/>
          <w:sz w:val="24"/>
          <w:szCs w:val="24"/>
          <w:lang w:val="en-IN"/>
        </w:rPr>
        <w:t>,</w:t>
      </w:r>
      <w:r w:rsidRPr="003E4584">
        <w:rPr>
          <w:rFonts w:ascii="Times New Roman" w:hAnsi="Times New Roman" w:cs="Times New Roman"/>
          <w:b/>
          <w:bCs/>
          <w:sz w:val="24"/>
          <w:szCs w:val="24"/>
          <w:lang w:val="en-IN"/>
        </w:rPr>
        <w:t xml:space="preserve"> M., </w:t>
      </w:r>
      <w:proofErr w:type="spellStart"/>
      <w:r w:rsidRPr="003E4584">
        <w:rPr>
          <w:rFonts w:ascii="Times New Roman" w:hAnsi="Times New Roman" w:cs="Times New Roman"/>
          <w:b/>
          <w:bCs/>
          <w:sz w:val="24"/>
          <w:szCs w:val="24"/>
          <w:lang w:val="en-IN"/>
        </w:rPr>
        <w:t>Sehla</w:t>
      </w:r>
      <w:proofErr w:type="spellEnd"/>
      <w:r>
        <w:rPr>
          <w:rFonts w:ascii="Times New Roman" w:hAnsi="Times New Roman" w:cs="Times New Roman"/>
          <w:b/>
          <w:bCs/>
          <w:sz w:val="24"/>
          <w:szCs w:val="24"/>
          <w:lang w:val="en-IN"/>
        </w:rPr>
        <w:t>,</w:t>
      </w:r>
      <w:r w:rsidRPr="003E4584">
        <w:rPr>
          <w:rFonts w:ascii="Times New Roman" w:hAnsi="Times New Roman" w:cs="Times New Roman"/>
          <w:b/>
          <w:bCs/>
          <w:sz w:val="24"/>
          <w:szCs w:val="24"/>
          <w:lang w:val="en-IN"/>
        </w:rPr>
        <w:t xml:space="preserve"> K., Asha Nabi, Mushtaq</w:t>
      </w:r>
      <w:r>
        <w:rPr>
          <w:rFonts w:ascii="Times New Roman" w:hAnsi="Times New Roman" w:cs="Times New Roman"/>
          <w:b/>
          <w:bCs/>
          <w:sz w:val="24"/>
          <w:szCs w:val="24"/>
          <w:lang w:val="en-IN"/>
        </w:rPr>
        <w:t>,</w:t>
      </w:r>
      <w:r w:rsidRPr="003E4584">
        <w:rPr>
          <w:rFonts w:ascii="Times New Roman" w:hAnsi="Times New Roman" w:cs="Times New Roman"/>
          <w:b/>
          <w:bCs/>
          <w:sz w:val="24"/>
          <w:szCs w:val="24"/>
          <w:lang w:val="en-IN"/>
        </w:rPr>
        <w:t xml:space="preserve"> A.</w:t>
      </w:r>
      <w:r>
        <w:rPr>
          <w:rFonts w:ascii="Times New Roman" w:hAnsi="Times New Roman" w:cs="Times New Roman"/>
          <w:b/>
          <w:bCs/>
          <w:sz w:val="24"/>
          <w:szCs w:val="24"/>
          <w:lang w:val="en-IN"/>
        </w:rPr>
        <w:t>,</w:t>
      </w:r>
      <w:r w:rsidRPr="003E4584">
        <w:rPr>
          <w:rFonts w:ascii="Times New Roman" w:hAnsi="Times New Roman" w:cs="Times New Roman"/>
          <w:b/>
          <w:bCs/>
          <w:sz w:val="24"/>
          <w:szCs w:val="24"/>
          <w:lang w:val="en-IN"/>
        </w:rPr>
        <w:t xml:space="preserve"> Lone, </w:t>
      </w:r>
      <w:proofErr w:type="spellStart"/>
      <w:r w:rsidRPr="003E4584">
        <w:rPr>
          <w:rFonts w:ascii="Times New Roman" w:hAnsi="Times New Roman" w:cs="Times New Roman"/>
          <w:b/>
          <w:bCs/>
          <w:sz w:val="24"/>
          <w:szCs w:val="24"/>
          <w:lang w:val="en-IN"/>
        </w:rPr>
        <w:t>Snober</w:t>
      </w:r>
      <w:proofErr w:type="spellEnd"/>
      <w:r>
        <w:rPr>
          <w:rFonts w:ascii="Times New Roman" w:hAnsi="Times New Roman" w:cs="Times New Roman"/>
          <w:b/>
          <w:bCs/>
          <w:sz w:val="24"/>
          <w:szCs w:val="24"/>
          <w:lang w:val="en-IN"/>
        </w:rPr>
        <w:t>,</w:t>
      </w:r>
      <w:r w:rsidRPr="003E4584">
        <w:rPr>
          <w:rFonts w:ascii="Times New Roman" w:hAnsi="Times New Roman" w:cs="Times New Roman"/>
          <w:b/>
          <w:bCs/>
          <w:sz w:val="24"/>
          <w:szCs w:val="24"/>
          <w:lang w:val="en-IN"/>
        </w:rPr>
        <w:t xml:space="preserve"> S.</w:t>
      </w:r>
      <w:r>
        <w:rPr>
          <w:rFonts w:ascii="Times New Roman" w:hAnsi="Times New Roman" w:cs="Times New Roman"/>
          <w:b/>
          <w:bCs/>
          <w:sz w:val="24"/>
          <w:szCs w:val="24"/>
          <w:lang w:val="en-IN"/>
        </w:rPr>
        <w:t>,</w:t>
      </w:r>
      <w:r w:rsidRPr="003E4584">
        <w:rPr>
          <w:rFonts w:ascii="Times New Roman" w:hAnsi="Times New Roman" w:cs="Times New Roman"/>
          <w:b/>
          <w:bCs/>
          <w:sz w:val="24"/>
          <w:szCs w:val="24"/>
          <w:lang w:val="en-IN"/>
        </w:rPr>
        <w:t xml:space="preserve"> Mir, Ozer </w:t>
      </w:r>
      <w:proofErr w:type="spellStart"/>
      <w:r w:rsidRPr="003E4584">
        <w:rPr>
          <w:rFonts w:ascii="Times New Roman" w:hAnsi="Times New Roman" w:cs="Times New Roman"/>
          <w:b/>
          <w:bCs/>
          <w:sz w:val="24"/>
          <w:szCs w:val="24"/>
          <w:lang w:val="en-IN"/>
        </w:rPr>
        <w:t>Callis</w:t>
      </w:r>
      <w:proofErr w:type="spellEnd"/>
      <w:r w:rsidRPr="003E4584">
        <w:rPr>
          <w:rFonts w:ascii="Times New Roman" w:hAnsi="Times New Roman" w:cs="Times New Roman"/>
          <w:b/>
          <w:bCs/>
          <w:sz w:val="24"/>
          <w:szCs w:val="24"/>
          <w:lang w:val="en-IN"/>
        </w:rPr>
        <w:t xml:space="preserve"> </w:t>
      </w:r>
      <w:r>
        <w:rPr>
          <w:rFonts w:ascii="Times New Roman" w:hAnsi="Times New Roman" w:cs="Times New Roman"/>
          <w:b/>
          <w:bCs/>
          <w:sz w:val="24"/>
          <w:szCs w:val="24"/>
          <w:lang w:val="en-IN"/>
        </w:rPr>
        <w:t>and</w:t>
      </w:r>
      <w:r w:rsidRPr="003E4584">
        <w:rPr>
          <w:rFonts w:ascii="Times New Roman" w:hAnsi="Times New Roman" w:cs="Times New Roman"/>
          <w:b/>
          <w:bCs/>
          <w:sz w:val="24"/>
          <w:szCs w:val="24"/>
          <w:lang w:val="en-IN"/>
        </w:rPr>
        <w:t xml:space="preserve"> </w:t>
      </w:r>
      <w:proofErr w:type="spellStart"/>
      <w:r w:rsidRPr="003E4584">
        <w:rPr>
          <w:rFonts w:ascii="Times New Roman" w:hAnsi="Times New Roman" w:cs="Times New Roman"/>
          <w:b/>
          <w:bCs/>
          <w:sz w:val="24"/>
          <w:szCs w:val="24"/>
          <w:lang w:val="en-IN"/>
        </w:rPr>
        <w:t>Mehraj</w:t>
      </w:r>
      <w:proofErr w:type="spellEnd"/>
      <w:r>
        <w:rPr>
          <w:rFonts w:ascii="Times New Roman" w:hAnsi="Times New Roman" w:cs="Times New Roman"/>
          <w:b/>
          <w:bCs/>
          <w:sz w:val="24"/>
          <w:szCs w:val="24"/>
          <w:lang w:val="en-IN"/>
        </w:rPr>
        <w:t>,</w:t>
      </w:r>
      <w:r w:rsidRPr="003E4584">
        <w:rPr>
          <w:rFonts w:ascii="Times New Roman" w:hAnsi="Times New Roman" w:cs="Times New Roman"/>
          <w:b/>
          <w:bCs/>
          <w:sz w:val="24"/>
          <w:szCs w:val="24"/>
          <w:lang w:val="en-IN"/>
        </w:rPr>
        <w:t xml:space="preserve"> D. S</w:t>
      </w:r>
      <w:r>
        <w:rPr>
          <w:rFonts w:ascii="Times New Roman" w:hAnsi="Times New Roman" w:cs="Times New Roman"/>
          <w:b/>
          <w:bCs/>
          <w:sz w:val="24"/>
          <w:szCs w:val="24"/>
          <w:lang w:val="en-IN"/>
        </w:rPr>
        <w:t xml:space="preserve">., 2025. </w:t>
      </w:r>
      <w:r w:rsidRPr="003E4584">
        <w:rPr>
          <w:rFonts w:ascii="Times New Roman" w:hAnsi="Times New Roman" w:cs="Times New Roman"/>
          <w:sz w:val="24"/>
          <w:szCs w:val="24"/>
        </w:rPr>
        <w:t>Morpho-cultural and molecular characterization of </w:t>
      </w:r>
      <w:r w:rsidRPr="003E4584">
        <w:rPr>
          <w:rFonts w:ascii="Times New Roman" w:hAnsi="Times New Roman" w:cs="Times New Roman"/>
          <w:i/>
          <w:iCs/>
          <w:sz w:val="24"/>
          <w:szCs w:val="24"/>
        </w:rPr>
        <w:t>Trichoderma</w:t>
      </w:r>
      <w:r w:rsidRPr="003E4584">
        <w:rPr>
          <w:rFonts w:ascii="Times New Roman" w:hAnsi="Times New Roman" w:cs="Times New Roman"/>
          <w:sz w:val="24"/>
          <w:szCs w:val="24"/>
        </w:rPr>
        <w:t> species from the northwestern Himalayan apple rhizosphere of India. </w:t>
      </w:r>
      <w:r w:rsidRPr="003E4584">
        <w:rPr>
          <w:rFonts w:ascii="Times New Roman" w:hAnsi="Times New Roman" w:cs="Times New Roman"/>
          <w:i/>
          <w:iCs/>
          <w:sz w:val="24"/>
          <w:szCs w:val="24"/>
        </w:rPr>
        <w:t>Sci Rep</w:t>
      </w:r>
      <w:r w:rsidRPr="003E4584">
        <w:rPr>
          <w:rFonts w:ascii="Times New Roman" w:hAnsi="Times New Roman" w:cs="Times New Roman"/>
          <w:sz w:val="24"/>
          <w:szCs w:val="24"/>
        </w:rPr>
        <w:t> 15, 26320. https://doi.org/10.1038/s41598-025-12086-4</w:t>
      </w:r>
      <w:r>
        <w:rPr>
          <w:rFonts w:ascii="Times New Roman" w:hAnsi="Times New Roman" w:cs="Times New Roman"/>
          <w:sz w:val="24"/>
          <w:szCs w:val="24"/>
        </w:rPr>
        <w:t>.</w:t>
      </w:r>
    </w:p>
    <w:p w14:paraId="573BE28D" w14:textId="77777777" w:rsidR="00454AE2" w:rsidRPr="0076418A" w:rsidRDefault="00454AE2" w:rsidP="00454AE2">
      <w:pPr>
        <w:spacing w:before="280" w:after="120" w:line="269" w:lineRule="auto"/>
        <w:ind w:left="720" w:hanging="720"/>
        <w:jc w:val="both"/>
        <w:rPr>
          <w:rFonts w:ascii="Times New Roman" w:hAnsi="Times New Roman" w:cs="Times New Roman"/>
          <w:b/>
          <w:sz w:val="24"/>
          <w:szCs w:val="24"/>
        </w:rPr>
      </w:pPr>
      <w:proofErr w:type="spellStart"/>
      <w:r w:rsidRPr="0076418A">
        <w:rPr>
          <w:rFonts w:ascii="Times New Roman" w:hAnsi="Times New Roman" w:cs="Times New Roman"/>
          <w:b/>
          <w:sz w:val="24"/>
          <w:szCs w:val="24"/>
        </w:rPr>
        <w:t>Seaby</w:t>
      </w:r>
      <w:proofErr w:type="spellEnd"/>
      <w:r w:rsidRPr="0076418A">
        <w:rPr>
          <w:rFonts w:ascii="Times New Roman" w:hAnsi="Times New Roman" w:cs="Times New Roman"/>
          <w:b/>
          <w:sz w:val="24"/>
          <w:szCs w:val="24"/>
        </w:rPr>
        <w:t xml:space="preserve">, D. 1996. </w:t>
      </w:r>
      <w:r w:rsidRPr="0076418A">
        <w:rPr>
          <w:rFonts w:ascii="Times New Roman" w:hAnsi="Times New Roman" w:cs="Times New Roman"/>
          <w:sz w:val="24"/>
          <w:szCs w:val="24"/>
        </w:rPr>
        <w:t xml:space="preserve">Differentiation of </w:t>
      </w:r>
      <w:r w:rsidRPr="0076418A">
        <w:rPr>
          <w:rFonts w:ascii="Times New Roman" w:hAnsi="Times New Roman" w:cs="Times New Roman"/>
          <w:i/>
          <w:sz w:val="24"/>
          <w:szCs w:val="24"/>
        </w:rPr>
        <w:t>Trichoderma</w:t>
      </w:r>
      <w:r w:rsidRPr="0076418A">
        <w:rPr>
          <w:rFonts w:ascii="Times New Roman" w:hAnsi="Times New Roman" w:cs="Times New Roman"/>
          <w:sz w:val="24"/>
          <w:szCs w:val="24"/>
        </w:rPr>
        <w:t xml:space="preserve"> taxa associated with mushroom production. </w:t>
      </w:r>
      <w:r w:rsidRPr="0076418A">
        <w:rPr>
          <w:rFonts w:ascii="Times New Roman" w:hAnsi="Times New Roman" w:cs="Times New Roman"/>
          <w:i/>
          <w:sz w:val="24"/>
          <w:szCs w:val="24"/>
        </w:rPr>
        <w:t xml:space="preserve">Plant </w:t>
      </w:r>
      <w:proofErr w:type="spellStart"/>
      <w:r w:rsidRPr="0076418A">
        <w:rPr>
          <w:rFonts w:ascii="Times New Roman" w:hAnsi="Times New Roman" w:cs="Times New Roman"/>
          <w:i/>
          <w:sz w:val="24"/>
          <w:szCs w:val="24"/>
        </w:rPr>
        <w:t>Pathol</w:t>
      </w:r>
      <w:proofErr w:type="spellEnd"/>
      <w:r w:rsidRPr="0076418A">
        <w:rPr>
          <w:rFonts w:ascii="Times New Roman" w:hAnsi="Times New Roman" w:cs="Times New Roman"/>
          <w:sz w:val="24"/>
          <w:szCs w:val="24"/>
        </w:rPr>
        <w:t xml:space="preserve">. </w:t>
      </w:r>
      <w:r w:rsidRPr="0076418A">
        <w:rPr>
          <w:rFonts w:ascii="Times New Roman" w:hAnsi="Times New Roman" w:cs="Times New Roman"/>
          <w:b/>
          <w:sz w:val="24"/>
          <w:szCs w:val="24"/>
        </w:rPr>
        <w:t xml:space="preserve">45: </w:t>
      </w:r>
      <w:r w:rsidRPr="0076418A">
        <w:rPr>
          <w:rFonts w:ascii="Times New Roman" w:hAnsi="Times New Roman" w:cs="Times New Roman"/>
          <w:sz w:val="24"/>
          <w:szCs w:val="24"/>
        </w:rPr>
        <w:t>905–912</w:t>
      </w:r>
      <w:r w:rsidRPr="0076418A">
        <w:rPr>
          <w:rFonts w:ascii="Times New Roman" w:hAnsi="Times New Roman" w:cs="Times New Roman"/>
          <w:b/>
          <w:sz w:val="24"/>
          <w:szCs w:val="24"/>
        </w:rPr>
        <w:t>.</w:t>
      </w:r>
    </w:p>
    <w:p w14:paraId="79611F55" w14:textId="0B38FFB8" w:rsidR="00454AE2" w:rsidRPr="0076418A" w:rsidRDefault="00454AE2" w:rsidP="00454AE2">
      <w:pPr>
        <w:spacing w:before="280" w:after="120"/>
        <w:ind w:left="720" w:hanging="720"/>
        <w:jc w:val="both"/>
        <w:rPr>
          <w:rFonts w:ascii="Times New Roman" w:hAnsi="Times New Roman" w:cs="Times New Roman"/>
          <w:sz w:val="24"/>
          <w:szCs w:val="24"/>
        </w:rPr>
      </w:pPr>
      <w:r w:rsidRPr="0076418A">
        <w:rPr>
          <w:rFonts w:ascii="Times New Roman" w:hAnsi="Times New Roman" w:cs="Times New Roman"/>
          <w:b/>
          <w:sz w:val="24"/>
          <w:szCs w:val="24"/>
        </w:rPr>
        <w:t xml:space="preserve">Singh, S.K.; Sharma, V.P.; Sharma, S.R., Satish Kumar and </w:t>
      </w:r>
      <w:proofErr w:type="spellStart"/>
      <w:r w:rsidRPr="0076418A">
        <w:rPr>
          <w:rFonts w:ascii="Times New Roman" w:hAnsi="Times New Roman" w:cs="Times New Roman"/>
          <w:b/>
          <w:sz w:val="24"/>
          <w:szCs w:val="24"/>
        </w:rPr>
        <w:t>Mugdha</w:t>
      </w:r>
      <w:proofErr w:type="spellEnd"/>
      <w:r w:rsidRPr="0076418A">
        <w:rPr>
          <w:rFonts w:ascii="Times New Roman" w:hAnsi="Times New Roman" w:cs="Times New Roman"/>
          <w:b/>
          <w:sz w:val="24"/>
          <w:szCs w:val="24"/>
        </w:rPr>
        <w:t xml:space="preserve"> Tiwari 2006. </w:t>
      </w:r>
      <w:r w:rsidRPr="0076418A">
        <w:rPr>
          <w:rFonts w:ascii="Times New Roman" w:hAnsi="Times New Roman" w:cs="Times New Roman"/>
          <w:sz w:val="24"/>
          <w:szCs w:val="24"/>
        </w:rPr>
        <w:t xml:space="preserve">Molecular characterization of </w:t>
      </w:r>
      <w:r w:rsidRPr="0076418A">
        <w:rPr>
          <w:rFonts w:ascii="Times New Roman" w:hAnsi="Times New Roman" w:cs="Times New Roman"/>
          <w:i/>
          <w:sz w:val="24"/>
          <w:szCs w:val="24"/>
        </w:rPr>
        <w:t>Trichoderma</w:t>
      </w:r>
      <w:r w:rsidRPr="0076418A">
        <w:rPr>
          <w:rFonts w:ascii="Times New Roman" w:hAnsi="Times New Roman" w:cs="Times New Roman"/>
          <w:sz w:val="24"/>
          <w:szCs w:val="24"/>
        </w:rPr>
        <w:t xml:space="preserve"> taxa causing green </w:t>
      </w:r>
      <w:proofErr w:type="spellStart"/>
      <w:r w:rsidRPr="0076418A">
        <w:rPr>
          <w:rFonts w:ascii="Times New Roman" w:hAnsi="Times New Roman" w:cs="Times New Roman"/>
          <w:sz w:val="24"/>
          <w:szCs w:val="24"/>
        </w:rPr>
        <w:t>mould</w:t>
      </w:r>
      <w:proofErr w:type="spellEnd"/>
      <w:r w:rsidRPr="0076418A">
        <w:rPr>
          <w:rFonts w:ascii="Times New Roman" w:hAnsi="Times New Roman" w:cs="Times New Roman"/>
          <w:sz w:val="24"/>
          <w:szCs w:val="24"/>
        </w:rPr>
        <w:t xml:space="preserve"> disease in edible mushrooms. </w:t>
      </w:r>
      <w:r w:rsidRPr="0076418A">
        <w:rPr>
          <w:rFonts w:ascii="Times New Roman" w:hAnsi="Times New Roman" w:cs="Times New Roman"/>
          <w:i/>
          <w:sz w:val="24"/>
          <w:szCs w:val="24"/>
        </w:rPr>
        <w:t>Current Science</w:t>
      </w:r>
      <w:r w:rsidRPr="0076418A">
        <w:rPr>
          <w:rFonts w:ascii="Times New Roman" w:hAnsi="Times New Roman" w:cs="Times New Roman"/>
          <w:sz w:val="24"/>
          <w:szCs w:val="24"/>
        </w:rPr>
        <w:t xml:space="preserve"> </w:t>
      </w:r>
      <w:r w:rsidRPr="0076418A">
        <w:rPr>
          <w:rFonts w:ascii="Times New Roman" w:hAnsi="Times New Roman" w:cs="Times New Roman"/>
          <w:b/>
          <w:sz w:val="24"/>
          <w:szCs w:val="24"/>
        </w:rPr>
        <w:t>90</w:t>
      </w:r>
      <w:r w:rsidRPr="0076418A">
        <w:rPr>
          <w:rFonts w:ascii="Times New Roman" w:hAnsi="Times New Roman" w:cs="Times New Roman"/>
          <w:sz w:val="24"/>
          <w:szCs w:val="24"/>
        </w:rPr>
        <w:t xml:space="preserve">(3): 427-431. </w:t>
      </w:r>
    </w:p>
    <w:sectPr w:rsidR="00454AE2" w:rsidRPr="0076418A" w:rsidSect="006E3ACC">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97D00A" w16cex:dateUtc="2025-07-29T11:36:00Z"/>
  <w16cex:commentExtensible w16cex:durableId="1C0F73A9" w16cex:dateUtc="2025-07-29T11:37:00Z"/>
  <w16cex:commentExtensible w16cex:durableId="475E236F" w16cex:dateUtc="2025-07-29T11: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855F1" w14:textId="77777777" w:rsidR="007817B5" w:rsidRDefault="007817B5" w:rsidP="00C678E7">
      <w:pPr>
        <w:spacing w:after="0" w:line="240" w:lineRule="auto"/>
      </w:pPr>
      <w:r>
        <w:separator/>
      </w:r>
    </w:p>
  </w:endnote>
  <w:endnote w:type="continuationSeparator" w:id="0">
    <w:p w14:paraId="6EAB9B45" w14:textId="77777777" w:rsidR="007817B5" w:rsidRDefault="007817B5" w:rsidP="00C6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4E58" w14:textId="77777777" w:rsidR="00490694" w:rsidRDefault="00490694" w:rsidP="00454AE2">
    <w:pPr>
      <w:pStyle w:val="Footer"/>
      <w:pBdr>
        <w:top w:val="single" w:sz="4" w:space="1" w:color="auto"/>
      </w:pBdr>
    </w:pPr>
    <w:r>
      <w:rPr>
        <w:rFonts w:ascii="Baskerville BE Regular" w:hAnsi="Baskerville BE Regular"/>
        <w:i/>
      </w:rPr>
      <w:t xml:space="preserve">Results and Discussion </w:t>
    </w:r>
    <w:r w:rsidRPr="00B819BF">
      <w:rPr>
        <w:rFonts w:ascii="Baskerville BE Regular" w:hAnsi="Baskerville BE Regular"/>
        <w:i/>
      </w:rPr>
      <w:t>…………….</w:t>
    </w:r>
    <w:r w:rsidRPr="00B819BF">
      <w:rPr>
        <w:b/>
        <w:sz w:val="28"/>
      </w:rPr>
      <w:sym w:font="Wingdings 2" w:char="F022"/>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46DAC" w14:textId="77777777" w:rsidR="00490694" w:rsidRDefault="00490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0537E" w14:textId="77777777" w:rsidR="00490694" w:rsidRDefault="00490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CF406" w14:textId="77777777" w:rsidR="007817B5" w:rsidRDefault="007817B5" w:rsidP="00C678E7">
      <w:pPr>
        <w:spacing w:after="0" w:line="240" w:lineRule="auto"/>
      </w:pPr>
      <w:r>
        <w:separator/>
      </w:r>
    </w:p>
  </w:footnote>
  <w:footnote w:type="continuationSeparator" w:id="0">
    <w:p w14:paraId="7E4F4E09" w14:textId="77777777" w:rsidR="007817B5" w:rsidRDefault="007817B5" w:rsidP="00C67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67C88" w14:textId="1D03E40B" w:rsidR="00490694" w:rsidRDefault="007817B5">
    <w:pPr>
      <w:pStyle w:val="Header"/>
    </w:pPr>
    <w:r>
      <w:rPr>
        <w:noProof/>
      </w:rPr>
      <w:pict w14:anchorId="30433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600626"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B3E3E" w14:textId="5A115754" w:rsidR="00490694" w:rsidRDefault="007817B5">
    <w:pPr>
      <w:pStyle w:val="Header"/>
    </w:pPr>
    <w:r>
      <w:rPr>
        <w:noProof/>
      </w:rPr>
      <w:pict w14:anchorId="3531F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600627"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E7765" w14:textId="594E086B" w:rsidR="00490694" w:rsidRDefault="007817B5">
    <w:pPr>
      <w:pStyle w:val="Header"/>
    </w:pPr>
    <w:r>
      <w:rPr>
        <w:noProof/>
      </w:rPr>
      <w:pict w14:anchorId="2634F9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600625"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5D5"/>
    <w:multiLevelType w:val="hybridMultilevel"/>
    <w:tmpl w:val="8AD6B480"/>
    <w:lvl w:ilvl="0" w:tplc="17E89F9C">
      <w:start w:val="1"/>
      <w:numFmt w:val="bullet"/>
      <w:lvlText w:val="•"/>
      <w:lvlJc w:val="left"/>
      <w:pPr>
        <w:tabs>
          <w:tab w:val="num" w:pos="720"/>
        </w:tabs>
        <w:ind w:left="720" w:hanging="360"/>
      </w:pPr>
      <w:rPr>
        <w:rFonts w:ascii="Arial" w:hAnsi="Arial" w:hint="default"/>
      </w:rPr>
    </w:lvl>
    <w:lvl w:ilvl="1" w:tplc="928213F0" w:tentative="1">
      <w:start w:val="1"/>
      <w:numFmt w:val="bullet"/>
      <w:lvlText w:val="•"/>
      <w:lvlJc w:val="left"/>
      <w:pPr>
        <w:tabs>
          <w:tab w:val="num" w:pos="1440"/>
        </w:tabs>
        <w:ind w:left="1440" w:hanging="360"/>
      </w:pPr>
      <w:rPr>
        <w:rFonts w:ascii="Arial" w:hAnsi="Arial" w:hint="default"/>
      </w:rPr>
    </w:lvl>
    <w:lvl w:ilvl="2" w:tplc="3FC0106E" w:tentative="1">
      <w:start w:val="1"/>
      <w:numFmt w:val="bullet"/>
      <w:lvlText w:val="•"/>
      <w:lvlJc w:val="left"/>
      <w:pPr>
        <w:tabs>
          <w:tab w:val="num" w:pos="2160"/>
        </w:tabs>
        <w:ind w:left="2160" w:hanging="360"/>
      </w:pPr>
      <w:rPr>
        <w:rFonts w:ascii="Arial" w:hAnsi="Arial" w:hint="default"/>
      </w:rPr>
    </w:lvl>
    <w:lvl w:ilvl="3" w:tplc="B4BC2AA4" w:tentative="1">
      <w:start w:val="1"/>
      <w:numFmt w:val="bullet"/>
      <w:lvlText w:val="•"/>
      <w:lvlJc w:val="left"/>
      <w:pPr>
        <w:tabs>
          <w:tab w:val="num" w:pos="2880"/>
        </w:tabs>
        <w:ind w:left="2880" w:hanging="360"/>
      </w:pPr>
      <w:rPr>
        <w:rFonts w:ascii="Arial" w:hAnsi="Arial" w:hint="default"/>
      </w:rPr>
    </w:lvl>
    <w:lvl w:ilvl="4" w:tplc="194606C2" w:tentative="1">
      <w:start w:val="1"/>
      <w:numFmt w:val="bullet"/>
      <w:lvlText w:val="•"/>
      <w:lvlJc w:val="left"/>
      <w:pPr>
        <w:tabs>
          <w:tab w:val="num" w:pos="3600"/>
        </w:tabs>
        <w:ind w:left="3600" w:hanging="360"/>
      </w:pPr>
      <w:rPr>
        <w:rFonts w:ascii="Arial" w:hAnsi="Arial" w:hint="default"/>
      </w:rPr>
    </w:lvl>
    <w:lvl w:ilvl="5" w:tplc="91E6A330" w:tentative="1">
      <w:start w:val="1"/>
      <w:numFmt w:val="bullet"/>
      <w:lvlText w:val="•"/>
      <w:lvlJc w:val="left"/>
      <w:pPr>
        <w:tabs>
          <w:tab w:val="num" w:pos="4320"/>
        </w:tabs>
        <w:ind w:left="4320" w:hanging="360"/>
      </w:pPr>
      <w:rPr>
        <w:rFonts w:ascii="Arial" w:hAnsi="Arial" w:hint="default"/>
      </w:rPr>
    </w:lvl>
    <w:lvl w:ilvl="6" w:tplc="025011D2" w:tentative="1">
      <w:start w:val="1"/>
      <w:numFmt w:val="bullet"/>
      <w:lvlText w:val="•"/>
      <w:lvlJc w:val="left"/>
      <w:pPr>
        <w:tabs>
          <w:tab w:val="num" w:pos="5040"/>
        </w:tabs>
        <w:ind w:left="5040" w:hanging="360"/>
      </w:pPr>
      <w:rPr>
        <w:rFonts w:ascii="Arial" w:hAnsi="Arial" w:hint="default"/>
      </w:rPr>
    </w:lvl>
    <w:lvl w:ilvl="7" w:tplc="26585EC6" w:tentative="1">
      <w:start w:val="1"/>
      <w:numFmt w:val="bullet"/>
      <w:lvlText w:val="•"/>
      <w:lvlJc w:val="left"/>
      <w:pPr>
        <w:tabs>
          <w:tab w:val="num" w:pos="5760"/>
        </w:tabs>
        <w:ind w:left="5760" w:hanging="360"/>
      </w:pPr>
      <w:rPr>
        <w:rFonts w:ascii="Arial" w:hAnsi="Arial" w:hint="default"/>
      </w:rPr>
    </w:lvl>
    <w:lvl w:ilvl="8" w:tplc="5E30AF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5140F6"/>
    <w:multiLevelType w:val="hybridMultilevel"/>
    <w:tmpl w:val="C2B8B8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6A0BFA"/>
    <w:multiLevelType w:val="hybridMultilevel"/>
    <w:tmpl w:val="4CD62564"/>
    <w:lvl w:ilvl="0" w:tplc="F3D4CE62">
      <w:start w:val="1"/>
      <w:numFmt w:val="upperLetter"/>
      <w:lvlText w:val="%1."/>
      <w:lvlJc w:val="left"/>
      <w:pPr>
        <w:tabs>
          <w:tab w:val="num" w:pos="720"/>
        </w:tabs>
        <w:ind w:left="720" w:hanging="360"/>
      </w:pPr>
    </w:lvl>
    <w:lvl w:ilvl="1" w:tplc="2DFC711C" w:tentative="1">
      <w:start w:val="1"/>
      <w:numFmt w:val="upperLetter"/>
      <w:lvlText w:val="%2."/>
      <w:lvlJc w:val="left"/>
      <w:pPr>
        <w:tabs>
          <w:tab w:val="num" w:pos="1440"/>
        </w:tabs>
        <w:ind w:left="1440" w:hanging="360"/>
      </w:pPr>
    </w:lvl>
    <w:lvl w:ilvl="2" w:tplc="C734D166" w:tentative="1">
      <w:start w:val="1"/>
      <w:numFmt w:val="upperLetter"/>
      <w:lvlText w:val="%3."/>
      <w:lvlJc w:val="left"/>
      <w:pPr>
        <w:tabs>
          <w:tab w:val="num" w:pos="2160"/>
        </w:tabs>
        <w:ind w:left="2160" w:hanging="360"/>
      </w:pPr>
    </w:lvl>
    <w:lvl w:ilvl="3" w:tplc="AD46F9FE" w:tentative="1">
      <w:start w:val="1"/>
      <w:numFmt w:val="upperLetter"/>
      <w:lvlText w:val="%4."/>
      <w:lvlJc w:val="left"/>
      <w:pPr>
        <w:tabs>
          <w:tab w:val="num" w:pos="2880"/>
        </w:tabs>
        <w:ind w:left="2880" w:hanging="360"/>
      </w:pPr>
    </w:lvl>
    <w:lvl w:ilvl="4" w:tplc="2CE0D7BE" w:tentative="1">
      <w:start w:val="1"/>
      <w:numFmt w:val="upperLetter"/>
      <w:lvlText w:val="%5."/>
      <w:lvlJc w:val="left"/>
      <w:pPr>
        <w:tabs>
          <w:tab w:val="num" w:pos="3600"/>
        </w:tabs>
        <w:ind w:left="3600" w:hanging="360"/>
      </w:pPr>
    </w:lvl>
    <w:lvl w:ilvl="5" w:tplc="222400C4" w:tentative="1">
      <w:start w:val="1"/>
      <w:numFmt w:val="upperLetter"/>
      <w:lvlText w:val="%6."/>
      <w:lvlJc w:val="left"/>
      <w:pPr>
        <w:tabs>
          <w:tab w:val="num" w:pos="4320"/>
        </w:tabs>
        <w:ind w:left="4320" w:hanging="360"/>
      </w:pPr>
    </w:lvl>
    <w:lvl w:ilvl="6" w:tplc="C83C40DC" w:tentative="1">
      <w:start w:val="1"/>
      <w:numFmt w:val="upperLetter"/>
      <w:lvlText w:val="%7."/>
      <w:lvlJc w:val="left"/>
      <w:pPr>
        <w:tabs>
          <w:tab w:val="num" w:pos="5040"/>
        </w:tabs>
        <w:ind w:left="5040" w:hanging="360"/>
      </w:pPr>
    </w:lvl>
    <w:lvl w:ilvl="7" w:tplc="A3F8CA70" w:tentative="1">
      <w:start w:val="1"/>
      <w:numFmt w:val="upperLetter"/>
      <w:lvlText w:val="%8."/>
      <w:lvlJc w:val="left"/>
      <w:pPr>
        <w:tabs>
          <w:tab w:val="num" w:pos="5760"/>
        </w:tabs>
        <w:ind w:left="5760" w:hanging="360"/>
      </w:pPr>
    </w:lvl>
    <w:lvl w:ilvl="8" w:tplc="C762A3E6" w:tentative="1">
      <w:start w:val="1"/>
      <w:numFmt w:val="upperLetter"/>
      <w:lvlText w:val="%9."/>
      <w:lvlJc w:val="left"/>
      <w:pPr>
        <w:tabs>
          <w:tab w:val="num" w:pos="6480"/>
        </w:tabs>
        <w:ind w:left="6480" w:hanging="360"/>
      </w:pPr>
    </w:lvl>
  </w:abstractNum>
  <w:abstractNum w:abstractNumId="3" w15:restartNumberingAfterBreak="0">
    <w:nsid w:val="0C525968"/>
    <w:multiLevelType w:val="hybridMultilevel"/>
    <w:tmpl w:val="525019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C123DE"/>
    <w:multiLevelType w:val="multilevel"/>
    <w:tmpl w:val="951CF8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1095"/>
        </w:tabs>
        <w:ind w:left="1095" w:hanging="360"/>
      </w:pPr>
      <w:rPr>
        <w:rFonts w:hint="default"/>
      </w:rPr>
    </w:lvl>
  </w:abstractNum>
  <w:abstractNum w:abstractNumId="5" w15:restartNumberingAfterBreak="0">
    <w:nsid w:val="128774FB"/>
    <w:multiLevelType w:val="hybridMultilevel"/>
    <w:tmpl w:val="04A2FABA"/>
    <w:lvl w:ilvl="0" w:tplc="7A92A970">
      <w:start w:val="1"/>
      <w:numFmt w:val="bullet"/>
      <w:lvlText w:val="•"/>
      <w:lvlJc w:val="left"/>
      <w:pPr>
        <w:tabs>
          <w:tab w:val="num" w:pos="720"/>
        </w:tabs>
        <w:ind w:left="720" w:hanging="360"/>
      </w:pPr>
      <w:rPr>
        <w:rFonts w:ascii="Arial" w:hAnsi="Arial" w:hint="default"/>
      </w:rPr>
    </w:lvl>
    <w:lvl w:ilvl="1" w:tplc="9CAE6010" w:tentative="1">
      <w:start w:val="1"/>
      <w:numFmt w:val="bullet"/>
      <w:lvlText w:val="•"/>
      <w:lvlJc w:val="left"/>
      <w:pPr>
        <w:tabs>
          <w:tab w:val="num" w:pos="1440"/>
        </w:tabs>
        <w:ind w:left="1440" w:hanging="360"/>
      </w:pPr>
      <w:rPr>
        <w:rFonts w:ascii="Arial" w:hAnsi="Arial" w:hint="default"/>
      </w:rPr>
    </w:lvl>
    <w:lvl w:ilvl="2" w:tplc="D340DF9A" w:tentative="1">
      <w:start w:val="1"/>
      <w:numFmt w:val="bullet"/>
      <w:lvlText w:val="•"/>
      <w:lvlJc w:val="left"/>
      <w:pPr>
        <w:tabs>
          <w:tab w:val="num" w:pos="2160"/>
        </w:tabs>
        <w:ind w:left="2160" w:hanging="360"/>
      </w:pPr>
      <w:rPr>
        <w:rFonts w:ascii="Arial" w:hAnsi="Arial" w:hint="default"/>
      </w:rPr>
    </w:lvl>
    <w:lvl w:ilvl="3" w:tplc="CD6C6572" w:tentative="1">
      <w:start w:val="1"/>
      <w:numFmt w:val="bullet"/>
      <w:lvlText w:val="•"/>
      <w:lvlJc w:val="left"/>
      <w:pPr>
        <w:tabs>
          <w:tab w:val="num" w:pos="2880"/>
        </w:tabs>
        <w:ind w:left="2880" w:hanging="360"/>
      </w:pPr>
      <w:rPr>
        <w:rFonts w:ascii="Arial" w:hAnsi="Arial" w:hint="default"/>
      </w:rPr>
    </w:lvl>
    <w:lvl w:ilvl="4" w:tplc="54469964" w:tentative="1">
      <w:start w:val="1"/>
      <w:numFmt w:val="bullet"/>
      <w:lvlText w:val="•"/>
      <w:lvlJc w:val="left"/>
      <w:pPr>
        <w:tabs>
          <w:tab w:val="num" w:pos="3600"/>
        </w:tabs>
        <w:ind w:left="3600" w:hanging="360"/>
      </w:pPr>
      <w:rPr>
        <w:rFonts w:ascii="Arial" w:hAnsi="Arial" w:hint="default"/>
      </w:rPr>
    </w:lvl>
    <w:lvl w:ilvl="5" w:tplc="0EDA3F52" w:tentative="1">
      <w:start w:val="1"/>
      <w:numFmt w:val="bullet"/>
      <w:lvlText w:val="•"/>
      <w:lvlJc w:val="left"/>
      <w:pPr>
        <w:tabs>
          <w:tab w:val="num" w:pos="4320"/>
        </w:tabs>
        <w:ind w:left="4320" w:hanging="360"/>
      </w:pPr>
      <w:rPr>
        <w:rFonts w:ascii="Arial" w:hAnsi="Arial" w:hint="default"/>
      </w:rPr>
    </w:lvl>
    <w:lvl w:ilvl="6" w:tplc="7B525DE0" w:tentative="1">
      <w:start w:val="1"/>
      <w:numFmt w:val="bullet"/>
      <w:lvlText w:val="•"/>
      <w:lvlJc w:val="left"/>
      <w:pPr>
        <w:tabs>
          <w:tab w:val="num" w:pos="5040"/>
        </w:tabs>
        <w:ind w:left="5040" w:hanging="360"/>
      </w:pPr>
      <w:rPr>
        <w:rFonts w:ascii="Arial" w:hAnsi="Arial" w:hint="default"/>
      </w:rPr>
    </w:lvl>
    <w:lvl w:ilvl="7" w:tplc="B6567A7E" w:tentative="1">
      <w:start w:val="1"/>
      <w:numFmt w:val="bullet"/>
      <w:lvlText w:val="•"/>
      <w:lvlJc w:val="left"/>
      <w:pPr>
        <w:tabs>
          <w:tab w:val="num" w:pos="5760"/>
        </w:tabs>
        <w:ind w:left="5760" w:hanging="360"/>
      </w:pPr>
      <w:rPr>
        <w:rFonts w:ascii="Arial" w:hAnsi="Arial" w:hint="default"/>
      </w:rPr>
    </w:lvl>
    <w:lvl w:ilvl="8" w:tplc="A78C3F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3409C9"/>
    <w:multiLevelType w:val="hybridMultilevel"/>
    <w:tmpl w:val="11C06A5E"/>
    <w:lvl w:ilvl="0" w:tplc="25C41F0A">
      <w:start w:val="1"/>
      <w:numFmt w:val="bullet"/>
      <w:lvlText w:val="•"/>
      <w:lvlJc w:val="left"/>
      <w:pPr>
        <w:tabs>
          <w:tab w:val="num" w:pos="720"/>
        </w:tabs>
        <w:ind w:left="720" w:hanging="360"/>
      </w:pPr>
      <w:rPr>
        <w:rFonts w:ascii="Arial" w:hAnsi="Arial" w:hint="default"/>
      </w:rPr>
    </w:lvl>
    <w:lvl w:ilvl="1" w:tplc="1BC84680" w:tentative="1">
      <w:start w:val="1"/>
      <w:numFmt w:val="bullet"/>
      <w:lvlText w:val="•"/>
      <w:lvlJc w:val="left"/>
      <w:pPr>
        <w:tabs>
          <w:tab w:val="num" w:pos="1440"/>
        </w:tabs>
        <w:ind w:left="1440" w:hanging="360"/>
      </w:pPr>
      <w:rPr>
        <w:rFonts w:ascii="Arial" w:hAnsi="Arial" w:hint="default"/>
      </w:rPr>
    </w:lvl>
    <w:lvl w:ilvl="2" w:tplc="18863660" w:tentative="1">
      <w:start w:val="1"/>
      <w:numFmt w:val="bullet"/>
      <w:lvlText w:val="•"/>
      <w:lvlJc w:val="left"/>
      <w:pPr>
        <w:tabs>
          <w:tab w:val="num" w:pos="2160"/>
        </w:tabs>
        <w:ind w:left="2160" w:hanging="360"/>
      </w:pPr>
      <w:rPr>
        <w:rFonts w:ascii="Arial" w:hAnsi="Arial" w:hint="default"/>
      </w:rPr>
    </w:lvl>
    <w:lvl w:ilvl="3" w:tplc="4D8A1752" w:tentative="1">
      <w:start w:val="1"/>
      <w:numFmt w:val="bullet"/>
      <w:lvlText w:val="•"/>
      <w:lvlJc w:val="left"/>
      <w:pPr>
        <w:tabs>
          <w:tab w:val="num" w:pos="2880"/>
        </w:tabs>
        <w:ind w:left="2880" w:hanging="360"/>
      </w:pPr>
      <w:rPr>
        <w:rFonts w:ascii="Arial" w:hAnsi="Arial" w:hint="default"/>
      </w:rPr>
    </w:lvl>
    <w:lvl w:ilvl="4" w:tplc="1E888C2A" w:tentative="1">
      <w:start w:val="1"/>
      <w:numFmt w:val="bullet"/>
      <w:lvlText w:val="•"/>
      <w:lvlJc w:val="left"/>
      <w:pPr>
        <w:tabs>
          <w:tab w:val="num" w:pos="3600"/>
        </w:tabs>
        <w:ind w:left="3600" w:hanging="360"/>
      </w:pPr>
      <w:rPr>
        <w:rFonts w:ascii="Arial" w:hAnsi="Arial" w:hint="default"/>
      </w:rPr>
    </w:lvl>
    <w:lvl w:ilvl="5" w:tplc="8C96E946" w:tentative="1">
      <w:start w:val="1"/>
      <w:numFmt w:val="bullet"/>
      <w:lvlText w:val="•"/>
      <w:lvlJc w:val="left"/>
      <w:pPr>
        <w:tabs>
          <w:tab w:val="num" w:pos="4320"/>
        </w:tabs>
        <w:ind w:left="4320" w:hanging="360"/>
      </w:pPr>
      <w:rPr>
        <w:rFonts w:ascii="Arial" w:hAnsi="Arial" w:hint="default"/>
      </w:rPr>
    </w:lvl>
    <w:lvl w:ilvl="6" w:tplc="D60C417C" w:tentative="1">
      <w:start w:val="1"/>
      <w:numFmt w:val="bullet"/>
      <w:lvlText w:val="•"/>
      <w:lvlJc w:val="left"/>
      <w:pPr>
        <w:tabs>
          <w:tab w:val="num" w:pos="5040"/>
        </w:tabs>
        <w:ind w:left="5040" w:hanging="360"/>
      </w:pPr>
      <w:rPr>
        <w:rFonts w:ascii="Arial" w:hAnsi="Arial" w:hint="default"/>
      </w:rPr>
    </w:lvl>
    <w:lvl w:ilvl="7" w:tplc="848697EE" w:tentative="1">
      <w:start w:val="1"/>
      <w:numFmt w:val="bullet"/>
      <w:lvlText w:val="•"/>
      <w:lvlJc w:val="left"/>
      <w:pPr>
        <w:tabs>
          <w:tab w:val="num" w:pos="5760"/>
        </w:tabs>
        <w:ind w:left="5760" w:hanging="360"/>
      </w:pPr>
      <w:rPr>
        <w:rFonts w:ascii="Arial" w:hAnsi="Arial" w:hint="default"/>
      </w:rPr>
    </w:lvl>
    <w:lvl w:ilvl="8" w:tplc="1EB66F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E3263E"/>
    <w:multiLevelType w:val="hybridMultilevel"/>
    <w:tmpl w:val="0EBA5F30"/>
    <w:lvl w:ilvl="0" w:tplc="25F4761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9C29D3"/>
    <w:multiLevelType w:val="hybridMultilevel"/>
    <w:tmpl w:val="6CB00662"/>
    <w:lvl w:ilvl="0" w:tplc="3BD00D6A">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444640"/>
    <w:multiLevelType w:val="hybridMultilevel"/>
    <w:tmpl w:val="6DA493E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1FE43384"/>
    <w:multiLevelType w:val="hybridMultilevel"/>
    <w:tmpl w:val="E294E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24837"/>
    <w:multiLevelType w:val="hybridMultilevel"/>
    <w:tmpl w:val="2D6254B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55B5E94"/>
    <w:multiLevelType w:val="hybridMultilevel"/>
    <w:tmpl w:val="4BBA85B0"/>
    <w:lvl w:ilvl="0" w:tplc="F8C42260">
      <w:start w:val="1"/>
      <w:numFmt w:val="decimal"/>
      <w:lvlText w:val="%1."/>
      <w:lvlJc w:val="left"/>
      <w:pPr>
        <w:tabs>
          <w:tab w:val="num" w:pos="720"/>
        </w:tabs>
        <w:ind w:left="720" w:hanging="360"/>
      </w:pPr>
      <w:rPr>
        <w:rFonts w:hint="default"/>
      </w:rPr>
    </w:lvl>
    <w:lvl w:ilvl="1" w:tplc="1F1CD68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851EAA"/>
    <w:multiLevelType w:val="hybridMultilevel"/>
    <w:tmpl w:val="21DA110E"/>
    <w:lvl w:ilvl="0" w:tplc="B686DC88">
      <w:start w:val="1"/>
      <w:numFmt w:val="bullet"/>
      <w:lvlText w:val="•"/>
      <w:lvlJc w:val="left"/>
      <w:pPr>
        <w:tabs>
          <w:tab w:val="num" w:pos="720"/>
        </w:tabs>
        <w:ind w:left="720" w:hanging="360"/>
      </w:pPr>
      <w:rPr>
        <w:rFonts w:ascii="Arial" w:hAnsi="Arial" w:hint="default"/>
      </w:rPr>
    </w:lvl>
    <w:lvl w:ilvl="1" w:tplc="00528FE2" w:tentative="1">
      <w:start w:val="1"/>
      <w:numFmt w:val="bullet"/>
      <w:lvlText w:val="•"/>
      <w:lvlJc w:val="left"/>
      <w:pPr>
        <w:tabs>
          <w:tab w:val="num" w:pos="1440"/>
        </w:tabs>
        <w:ind w:left="1440" w:hanging="360"/>
      </w:pPr>
      <w:rPr>
        <w:rFonts w:ascii="Arial" w:hAnsi="Arial" w:hint="default"/>
      </w:rPr>
    </w:lvl>
    <w:lvl w:ilvl="2" w:tplc="5DA63066" w:tentative="1">
      <w:start w:val="1"/>
      <w:numFmt w:val="bullet"/>
      <w:lvlText w:val="•"/>
      <w:lvlJc w:val="left"/>
      <w:pPr>
        <w:tabs>
          <w:tab w:val="num" w:pos="2160"/>
        </w:tabs>
        <w:ind w:left="2160" w:hanging="360"/>
      </w:pPr>
      <w:rPr>
        <w:rFonts w:ascii="Arial" w:hAnsi="Arial" w:hint="default"/>
      </w:rPr>
    </w:lvl>
    <w:lvl w:ilvl="3" w:tplc="2F2063C4" w:tentative="1">
      <w:start w:val="1"/>
      <w:numFmt w:val="bullet"/>
      <w:lvlText w:val="•"/>
      <w:lvlJc w:val="left"/>
      <w:pPr>
        <w:tabs>
          <w:tab w:val="num" w:pos="2880"/>
        </w:tabs>
        <w:ind w:left="2880" w:hanging="360"/>
      </w:pPr>
      <w:rPr>
        <w:rFonts w:ascii="Arial" w:hAnsi="Arial" w:hint="default"/>
      </w:rPr>
    </w:lvl>
    <w:lvl w:ilvl="4" w:tplc="ECF8929E" w:tentative="1">
      <w:start w:val="1"/>
      <w:numFmt w:val="bullet"/>
      <w:lvlText w:val="•"/>
      <w:lvlJc w:val="left"/>
      <w:pPr>
        <w:tabs>
          <w:tab w:val="num" w:pos="3600"/>
        </w:tabs>
        <w:ind w:left="3600" w:hanging="360"/>
      </w:pPr>
      <w:rPr>
        <w:rFonts w:ascii="Arial" w:hAnsi="Arial" w:hint="default"/>
      </w:rPr>
    </w:lvl>
    <w:lvl w:ilvl="5" w:tplc="2D78A0B8" w:tentative="1">
      <w:start w:val="1"/>
      <w:numFmt w:val="bullet"/>
      <w:lvlText w:val="•"/>
      <w:lvlJc w:val="left"/>
      <w:pPr>
        <w:tabs>
          <w:tab w:val="num" w:pos="4320"/>
        </w:tabs>
        <w:ind w:left="4320" w:hanging="360"/>
      </w:pPr>
      <w:rPr>
        <w:rFonts w:ascii="Arial" w:hAnsi="Arial" w:hint="default"/>
      </w:rPr>
    </w:lvl>
    <w:lvl w:ilvl="6" w:tplc="2F5ADE96" w:tentative="1">
      <w:start w:val="1"/>
      <w:numFmt w:val="bullet"/>
      <w:lvlText w:val="•"/>
      <w:lvlJc w:val="left"/>
      <w:pPr>
        <w:tabs>
          <w:tab w:val="num" w:pos="5040"/>
        </w:tabs>
        <w:ind w:left="5040" w:hanging="360"/>
      </w:pPr>
      <w:rPr>
        <w:rFonts w:ascii="Arial" w:hAnsi="Arial" w:hint="default"/>
      </w:rPr>
    </w:lvl>
    <w:lvl w:ilvl="7" w:tplc="C0DE9BB6" w:tentative="1">
      <w:start w:val="1"/>
      <w:numFmt w:val="bullet"/>
      <w:lvlText w:val="•"/>
      <w:lvlJc w:val="left"/>
      <w:pPr>
        <w:tabs>
          <w:tab w:val="num" w:pos="5760"/>
        </w:tabs>
        <w:ind w:left="5760" w:hanging="360"/>
      </w:pPr>
      <w:rPr>
        <w:rFonts w:ascii="Arial" w:hAnsi="Arial" w:hint="default"/>
      </w:rPr>
    </w:lvl>
    <w:lvl w:ilvl="8" w:tplc="3BCED0D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0719B5"/>
    <w:multiLevelType w:val="hybridMultilevel"/>
    <w:tmpl w:val="B3C62850"/>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955D5"/>
    <w:multiLevelType w:val="hybridMultilevel"/>
    <w:tmpl w:val="CD8866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A04321A">
      <w:start w:val="5"/>
      <w:numFmt w:val="lowerRoman"/>
      <w:lvlText w:val="(%4)"/>
      <w:lvlJc w:val="left"/>
      <w:pPr>
        <w:tabs>
          <w:tab w:val="num" w:pos="3600"/>
        </w:tabs>
        <w:ind w:left="3600" w:hanging="1080"/>
      </w:pPr>
      <w:rPr>
        <w:rFonts w:hint="default"/>
      </w:rPr>
    </w:lvl>
    <w:lvl w:ilvl="4" w:tplc="04090019">
      <w:start w:val="1"/>
      <w:numFmt w:val="lowerLetter"/>
      <w:lvlText w:val="%5."/>
      <w:lvlJc w:val="left"/>
      <w:pPr>
        <w:tabs>
          <w:tab w:val="num" w:pos="3600"/>
        </w:tabs>
        <w:ind w:left="3600" w:hanging="360"/>
      </w:pPr>
    </w:lvl>
    <w:lvl w:ilvl="5" w:tplc="A3660D34">
      <w:start w:val="1"/>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F01C5E"/>
    <w:multiLevelType w:val="hybridMultilevel"/>
    <w:tmpl w:val="F1D06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6E142A"/>
    <w:multiLevelType w:val="hybridMultilevel"/>
    <w:tmpl w:val="611256D4"/>
    <w:lvl w:ilvl="0" w:tplc="90F0B86A">
      <w:start w:val="1"/>
      <w:numFmt w:val="upperRoman"/>
      <w:lvlText w:val="%1."/>
      <w:lvlJc w:val="right"/>
      <w:pPr>
        <w:tabs>
          <w:tab w:val="num" w:pos="720"/>
        </w:tabs>
        <w:ind w:left="720" w:hanging="360"/>
      </w:pPr>
    </w:lvl>
    <w:lvl w:ilvl="1" w:tplc="3CE691C0" w:tentative="1">
      <w:start w:val="1"/>
      <w:numFmt w:val="upperRoman"/>
      <w:lvlText w:val="%2."/>
      <w:lvlJc w:val="right"/>
      <w:pPr>
        <w:tabs>
          <w:tab w:val="num" w:pos="1440"/>
        </w:tabs>
        <w:ind w:left="1440" w:hanging="360"/>
      </w:pPr>
    </w:lvl>
    <w:lvl w:ilvl="2" w:tplc="FD5AFB1A" w:tentative="1">
      <w:start w:val="1"/>
      <w:numFmt w:val="upperRoman"/>
      <w:lvlText w:val="%3."/>
      <w:lvlJc w:val="right"/>
      <w:pPr>
        <w:tabs>
          <w:tab w:val="num" w:pos="2160"/>
        </w:tabs>
        <w:ind w:left="2160" w:hanging="360"/>
      </w:pPr>
    </w:lvl>
    <w:lvl w:ilvl="3" w:tplc="A8CAE938" w:tentative="1">
      <w:start w:val="1"/>
      <w:numFmt w:val="upperRoman"/>
      <w:lvlText w:val="%4."/>
      <w:lvlJc w:val="right"/>
      <w:pPr>
        <w:tabs>
          <w:tab w:val="num" w:pos="2880"/>
        </w:tabs>
        <w:ind w:left="2880" w:hanging="360"/>
      </w:pPr>
    </w:lvl>
    <w:lvl w:ilvl="4" w:tplc="AA4E1F30" w:tentative="1">
      <w:start w:val="1"/>
      <w:numFmt w:val="upperRoman"/>
      <w:lvlText w:val="%5."/>
      <w:lvlJc w:val="right"/>
      <w:pPr>
        <w:tabs>
          <w:tab w:val="num" w:pos="3600"/>
        </w:tabs>
        <w:ind w:left="3600" w:hanging="360"/>
      </w:pPr>
    </w:lvl>
    <w:lvl w:ilvl="5" w:tplc="DC985180" w:tentative="1">
      <w:start w:val="1"/>
      <w:numFmt w:val="upperRoman"/>
      <w:lvlText w:val="%6."/>
      <w:lvlJc w:val="right"/>
      <w:pPr>
        <w:tabs>
          <w:tab w:val="num" w:pos="4320"/>
        </w:tabs>
        <w:ind w:left="4320" w:hanging="360"/>
      </w:pPr>
    </w:lvl>
    <w:lvl w:ilvl="6" w:tplc="F3860136" w:tentative="1">
      <w:start w:val="1"/>
      <w:numFmt w:val="upperRoman"/>
      <w:lvlText w:val="%7."/>
      <w:lvlJc w:val="right"/>
      <w:pPr>
        <w:tabs>
          <w:tab w:val="num" w:pos="5040"/>
        </w:tabs>
        <w:ind w:left="5040" w:hanging="360"/>
      </w:pPr>
    </w:lvl>
    <w:lvl w:ilvl="7" w:tplc="B132721A" w:tentative="1">
      <w:start w:val="1"/>
      <w:numFmt w:val="upperRoman"/>
      <w:lvlText w:val="%8."/>
      <w:lvlJc w:val="right"/>
      <w:pPr>
        <w:tabs>
          <w:tab w:val="num" w:pos="5760"/>
        </w:tabs>
        <w:ind w:left="5760" w:hanging="360"/>
      </w:pPr>
    </w:lvl>
    <w:lvl w:ilvl="8" w:tplc="E37824EE" w:tentative="1">
      <w:start w:val="1"/>
      <w:numFmt w:val="upperRoman"/>
      <w:lvlText w:val="%9."/>
      <w:lvlJc w:val="right"/>
      <w:pPr>
        <w:tabs>
          <w:tab w:val="num" w:pos="6480"/>
        </w:tabs>
        <w:ind w:left="6480" w:hanging="360"/>
      </w:pPr>
    </w:lvl>
  </w:abstractNum>
  <w:abstractNum w:abstractNumId="18" w15:restartNumberingAfterBreak="0">
    <w:nsid w:val="3BA6003D"/>
    <w:multiLevelType w:val="hybridMultilevel"/>
    <w:tmpl w:val="B9F681D4"/>
    <w:lvl w:ilvl="0" w:tplc="0900A632">
      <w:start w:val="1"/>
      <w:numFmt w:val="bullet"/>
      <w:lvlText w:val=""/>
      <w:lvlJc w:val="left"/>
      <w:pPr>
        <w:tabs>
          <w:tab w:val="num" w:pos="720"/>
        </w:tabs>
        <w:ind w:left="720" w:hanging="360"/>
      </w:pPr>
      <w:rPr>
        <w:rFonts w:ascii="Wingdings" w:hAnsi="Wingdings" w:hint="default"/>
      </w:rPr>
    </w:lvl>
    <w:lvl w:ilvl="1" w:tplc="4C5A6A1C" w:tentative="1">
      <w:start w:val="1"/>
      <w:numFmt w:val="bullet"/>
      <w:lvlText w:val=""/>
      <w:lvlJc w:val="left"/>
      <w:pPr>
        <w:tabs>
          <w:tab w:val="num" w:pos="1440"/>
        </w:tabs>
        <w:ind w:left="1440" w:hanging="360"/>
      </w:pPr>
      <w:rPr>
        <w:rFonts w:ascii="Wingdings" w:hAnsi="Wingdings" w:hint="default"/>
      </w:rPr>
    </w:lvl>
    <w:lvl w:ilvl="2" w:tplc="37BED396" w:tentative="1">
      <w:start w:val="1"/>
      <w:numFmt w:val="bullet"/>
      <w:lvlText w:val=""/>
      <w:lvlJc w:val="left"/>
      <w:pPr>
        <w:tabs>
          <w:tab w:val="num" w:pos="2160"/>
        </w:tabs>
        <w:ind w:left="2160" w:hanging="360"/>
      </w:pPr>
      <w:rPr>
        <w:rFonts w:ascii="Wingdings" w:hAnsi="Wingdings" w:hint="default"/>
      </w:rPr>
    </w:lvl>
    <w:lvl w:ilvl="3" w:tplc="AADEA6CC" w:tentative="1">
      <w:start w:val="1"/>
      <w:numFmt w:val="bullet"/>
      <w:lvlText w:val=""/>
      <w:lvlJc w:val="left"/>
      <w:pPr>
        <w:tabs>
          <w:tab w:val="num" w:pos="2880"/>
        </w:tabs>
        <w:ind w:left="2880" w:hanging="360"/>
      </w:pPr>
      <w:rPr>
        <w:rFonts w:ascii="Wingdings" w:hAnsi="Wingdings" w:hint="default"/>
      </w:rPr>
    </w:lvl>
    <w:lvl w:ilvl="4" w:tplc="607CD3EC" w:tentative="1">
      <w:start w:val="1"/>
      <w:numFmt w:val="bullet"/>
      <w:lvlText w:val=""/>
      <w:lvlJc w:val="left"/>
      <w:pPr>
        <w:tabs>
          <w:tab w:val="num" w:pos="3600"/>
        </w:tabs>
        <w:ind w:left="3600" w:hanging="360"/>
      </w:pPr>
      <w:rPr>
        <w:rFonts w:ascii="Wingdings" w:hAnsi="Wingdings" w:hint="default"/>
      </w:rPr>
    </w:lvl>
    <w:lvl w:ilvl="5" w:tplc="B072880A" w:tentative="1">
      <w:start w:val="1"/>
      <w:numFmt w:val="bullet"/>
      <w:lvlText w:val=""/>
      <w:lvlJc w:val="left"/>
      <w:pPr>
        <w:tabs>
          <w:tab w:val="num" w:pos="4320"/>
        </w:tabs>
        <w:ind w:left="4320" w:hanging="360"/>
      </w:pPr>
      <w:rPr>
        <w:rFonts w:ascii="Wingdings" w:hAnsi="Wingdings" w:hint="default"/>
      </w:rPr>
    </w:lvl>
    <w:lvl w:ilvl="6" w:tplc="87D2FAC4" w:tentative="1">
      <w:start w:val="1"/>
      <w:numFmt w:val="bullet"/>
      <w:lvlText w:val=""/>
      <w:lvlJc w:val="left"/>
      <w:pPr>
        <w:tabs>
          <w:tab w:val="num" w:pos="5040"/>
        </w:tabs>
        <w:ind w:left="5040" w:hanging="360"/>
      </w:pPr>
      <w:rPr>
        <w:rFonts w:ascii="Wingdings" w:hAnsi="Wingdings" w:hint="default"/>
      </w:rPr>
    </w:lvl>
    <w:lvl w:ilvl="7" w:tplc="C56AEC1C" w:tentative="1">
      <w:start w:val="1"/>
      <w:numFmt w:val="bullet"/>
      <w:lvlText w:val=""/>
      <w:lvlJc w:val="left"/>
      <w:pPr>
        <w:tabs>
          <w:tab w:val="num" w:pos="5760"/>
        </w:tabs>
        <w:ind w:left="5760" w:hanging="360"/>
      </w:pPr>
      <w:rPr>
        <w:rFonts w:ascii="Wingdings" w:hAnsi="Wingdings" w:hint="default"/>
      </w:rPr>
    </w:lvl>
    <w:lvl w:ilvl="8" w:tplc="B63E1DB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873A3"/>
    <w:multiLevelType w:val="hybridMultilevel"/>
    <w:tmpl w:val="18E8E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97B08"/>
    <w:multiLevelType w:val="hybridMultilevel"/>
    <w:tmpl w:val="ED7AED3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3C195E"/>
    <w:multiLevelType w:val="hybridMultilevel"/>
    <w:tmpl w:val="C99C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E1F7F"/>
    <w:multiLevelType w:val="hybridMultilevel"/>
    <w:tmpl w:val="E15C3A76"/>
    <w:lvl w:ilvl="0" w:tplc="1DD03CB6">
      <w:start w:val="1"/>
      <w:numFmt w:val="upperRoman"/>
      <w:lvlText w:val="%1."/>
      <w:lvlJc w:val="right"/>
      <w:pPr>
        <w:tabs>
          <w:tab w:val="num" w:pos="720"/>
        </w:tabs>
        <w:ind w:left="720" w:hanging="360"/>
      </w:pPr>
    </w:lvl>
    <w:lvl w:ilvl="1" w:tplc="77A8FF64" w:tentative="1">
      <w:start w:val="1"/>
      <w:numFmt w:val="upperRoman"/>
      <w:lvlText w:val="%2."/>
      <w:lvlJc w:val="right"/>
      <w:pPr>
        <w:tabs>
          <w:tab w:val="num" w:pos="1440"/>
        </w:tabs>
        <w:ind w:left="1440" w:hanging="360"/>
      </w:pPr>
    </w:lvl>
    <w:lvl w:ilvl="2" w:tplc="433CDF6E" w:tentative="1">
      <w:start w:val="1"/>
      <w:numFmt w:val="upperRoman"/>
      <w:lvlText w:val="%3."/>
      <w:lvlJc w:val="right"/>
      <w:pPr>
        <w:tabs>
          <w:tab w:val="num" w:pos="2160"/>
        </w:tabs>
        <w:ind w:left="2160" w:hanging="360"/>
      </w:pPr>
    </w:lvl>
    <w:lvl w:ilvl="3" w:tplc="42C85B0A" w:tentative="1">
      <w:start w:val="1"/>
      <w:numFmt w:val="upperRoman"/>
      <w:lvlText w:val="%4."/>
      <w:lvlJc w:val="right"/>
      <w:pPr>
        <w:tabs>
          <w:tab w:val="num" w:pos="2880"/>
        </w:tabs>
        <w:ind w:left="2880" w:hanging="360"/>
      </w:pPr>
    </w:lvl>
    <w:lvl w:ilvl="4" w:tplc="15769C4A" w:tentative="1">
      <w:start w:val="1"/>
      <w:numFmt w:val="upperRoman"/>
      <w:lvlText w:val="%5."/>
      <w:lvlJc w:val="right"/>
      <w:pPr>
        <w:tabs>
          <w:tab w:val="num" w:pos="3600"/>
        </w:tabs>
        <w:ind w:left="3600" w:hanging="360"/>
      </w:pPr>
    </w:lvl>
    <w:lvl w:ilvl="5" w:tplc="47B41AFA" w:tentative="1">
      <w:start w:val="1"/>
      <w:numFmt w:val="upperRoman"/>
      <w:lvlText w:val="%6."/>
      <w:lvlJc w:val="right"/>
      <w:pPr>
        <w:tabs>
          <w:tab w:val="num" w:pos="4320"/>
        </w:tabs>
        <w:ind w:left="4320" w:hanging="360"/>
      </w:pPr>
    </w:lvl>
    <w:lvl w:ilvl="6" w:tplc="28C42CDE" w:tentative="1">
      <w:start w:val="1"/>
      <w:numFmt w:val="upperRoman"/>
      <w:lvlText w:val="%7."/>
      <w:lvlJc w:val="right"/>
      <w:pPr>
        <w:tabs>
          <w:tab w:val="num" w:pos="5040"/>
        </w:tabs>
        <w:ind w:left="5040" w:hanging="360"/>
      </w:pPr>
    </w:lvl>
    <w:lvl w:ilvl="7" w:tplc="A75AD786" w:tentative="1">
      <w:start w:val="1"/>
      <w:numFmt w:val="upperRoman"/>
      <w:lvlText w:val="%8."/>
      <w:lvlJc w:val="right"/>
      <w:pPr>
        <w:tabs>
          <w:tab w:val="num" w:pos="5760"/>
        </w:tabs>
        <w:ind w:left="5760" w:hanging="360"/>
      </w:pPr>
    </w:lvl>
    <w:lvl w:ilvl="8" w:tplc="CC02180C" w:tentative="1">
      <w:start w:val="1"/>
      <w:numFmt w:val="upperRoman"/>
      <w:lvlText w:val="%9."/>
      <w:lvlJc w:val="right"/>
      <w:pPr>
        <w:tabs>
          <w:tab w:val="num" w:pos="6480"/>
        </w:tabs>
        <w:ind w:left="6480" w:hanging="360"/>
      </w:pPr>
    </w:lvl>
  </w:abstractNum>
  <w:abstractNum w:abstractNumId="23" w15:restartNumberingAfterBreak="0">
    <w:nsid w:val="4FC918D9"/>
    <w:multiLevelType w:val="hybridMultilevel"/>
    <w:tmpl w:val="013A6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677E3C"/>
    <w:multiLevelType w:val="hybridMultilevel"/>
    <w:tmpl w:val="1A64B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BC39D0"/>
    <w:multiLevelType w:val="hybridMultilevel"/>
    <w:tmpl w:val="4C86456A"/>
    <w:lvl w:ilvl="0" w:tplc="41F013E2">
      <w:start w:val="1"/>
      <w:numFmt w:val="bullet"/>
      <w:lvlText w:val="•"/>
      <w:lvlJc w:val="left"/>
      <w:pPr>
        <w:tabs>
          <w:tab w:val="num" w:pos="720"/>
        </w:tabs>
        <w:ind w:left="720" w:hanging="360"/>
      </w:pPr>
      <w:rPr>
        <w:rFonts w:ascii="Arial" w:hAnsi="Arial" w:hint="default"/>
      </w:rPr>
    </w:lvl>
    <w:lvl w:ilvl="1" w:tplc="0B2633DE" w:tentative="1">
      <w:start w:val="1"/>
      <w:numFmt w:val="bullet"/>
      <w:lvlText w:val="•"/>
      <w:lvlJc w:val="left"/>
      <w:pPr>
        <w:tabs>
          <w:tab w:val="num" w:pos="1440"/>
        </w:tabs>
        <w:ind w:left="1440" w:hanging="360"/>
      </w:pPr>
      <w:rPr>
        <w:rFonts w:ascii="Arial" w:hAnsi="Arial" w:hint="default"/>
      </w:rPr>
    </w:lvl>
    <w:lvl w:ilvl="2" w:tplc="44E2FDBA" w:tentative="1">
      <w:start w:val="1"/>
      <w:numFmt w:val="bullet"/>
      <w:lvlText w:val="•"/>
      <w:lvlJc w:val="left"/>
      <w:pPr>
        <w:tabs>
          <w:tab w:val="num" w:pos="2160"/>
        </w:tabs>
        <w:ind w:left="2160" w:hanging="360"/>
      </w:pPr>
      <w:rPr>
        <w:rFonts w:ascii="Arial" w:hAnsi="Arial" w:hint="default"/>
      </w:rPr>
    </w:lvl>
    <w:lvl w:ilvl="3" w:tplc="6C74F8A0" w:tentative="1">
      <w:start w:val="1"/>
      <w:numFmt w:val="bullet"/>
      <w:lvlText w:val="•"/>
      <w:lvlJc w:val="left"/>
      <w:pPr>
        <w:tabs>
          <w:tab w:val="num" w:pos="2880"/>
        </w:tabs>
        <w:ind w:left="2880" w:hanging="360"/>
      </w:pPr>
      <w:rPr>
        <w:rFonts w:ascii="Arial" w:hAnsi="Arial" w:hint="default"/>
      </w:rPr>
    </w:lvl>
    <w:lvl w:ilvl="4" w:tplc="B0703FFA" w:tentative="1">
      <w:start w:val="1"/>
      <w:numFmt w:val="bullet"/>
      <w:lvlText w:val="•"/>
      <w:lvlJc w:val="left"/>
      <w:pPr>
        <w:tabs>
          <w:tab w:val="num" w:pos="3600"/>
        </w:tabs>
        <w:ind w:left="3600" w:hanging="360"/>
      </w:pPr>
      <w:rPr>
        <w:rFonts w:ascii="Arial" w:hAnsi="Arial" w:hint="default"/>
      </w:rPr>
    </w:lvl>
    <w:lvl w:ilvl="5" w:tplc="E5104BD0" w:tentative="1">
      <w:start w:val="1"/>
      <w:numFmt w:val="bullet"/>
      <w:lvlText w:val="•"/>
      <w:lvlJc w:val="left"/>
      <w:pPr>
        <w:tabs>
          <w:tab w:val="num" w:pos="4320"/>
        </w:tabs>
        <w:ind w:left="4320" w:hanging="360"/>
      </w:pPr>
      <w:rPr>
        <w:rFonts w:ascii="Arial" w:hAnsi="Arial" w:hint="default"/>
      </w:rPr>
    </w:lvl>
    <w:lvl w:ilvl="6" w:tplc="EC507ABC" w:tentative="1">
      <w:start w:val="1"/>
      <w:numFmt w:val="bullet"/>
      <w:lvlText w:val="•"/>
      <w:lvlJc w:val="left"/>
      <w:pPr>
        <w:tabs>
          <w:tab w:val="num" w:pos="5040"/>
        </w:tabs>
        <w:ind w:left="5040" w:hanging="360"/>
      </w:pPr>
      <w:rPr>
        <w:rFonts w:ascii="Arial" w:hAnsi="Arial" w:hint="default"/>
      </w:rPr>
    </w:lvl>
    <w:lvl w:ilvl="7" w:tplc="209A1BB6" w:tentative="1">
      <w:start w:val="1"/>
      <w:numFmt w:val="bullet"/>
      <w:lvlText w:val="•"/>
      <w:lvlJc w:val="left"/>
      <w:pPr>
        <w:tabs>
          <w:tab w:val="num" w:pos="5760"/>
        </w:tabs>
        <w:ind w:left="5760" w:hanging="360"/>
      </w:pPr>
      <w:rPr>
        <w:rFonts w:ascii="Arial" w:hAnsi="Arial" w:hint="default"/>
      </w:rPr>
    </w:lvl>
    <w:lvl w:ilvl="8" w:tplc="94E6B8D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3B57DF"/>
    <w:multiLevelType w:val="hybridMultilevel"/>
    <w:tmpl w:val="94C4B2E8"/>
    <w:lvl w:ilvl="0" w:tplc="DF5A1378">
      <w:start w:val="1"/>
      <w:numFmt w:val="upperRoman"/>
      <w:lvlText w:val="%1."/>
      <w:lvlJc w:val="right"/>
      <w:pPr>
        <w:tabs>
          <w:tab w:val="num" w:pos="720"/>
        </w:tabs>
        <w:ind w:left="720" w:hanging="360"/>
      </w:pPr>
    </w:lvl>
    <w:lvl w:ilvl="1" w:tplc="2780C6F2" w:tentative="1">
      <w:start w:val="1"/>
      <w:numFmt w:val="upperRoman"/>
      <w:lvlText w:val="%2."/>
      <w:lvlJc w:val="right"/>
      <w:pPr>
        <w:tabs>
          <w:tab w:val="num" w:pos="1440"/>
        </w:tabs>
        <w:ind w:left="1440" w:hanging="360"/>
      </w:pPr>
    </w:lvl>
    <w:lvl w:ilvl="2" w:tplc="E34451FC" w:tentative="1">
      <w:start w:val="1"/>
      <w:numFmt w:val="upperRoman"/>
      <w:lvlText w:val="%3."/>
      <w:lvlJc w:val="right"/>
      <w:pPr>
        <w:tabs>
          <w:tab w:val="num" w:pos="2160"/>
        </w:tabs>
        <w:ind w:left="2160" w:hanging="360"/>
      </w:pPr>
    </w:lvl>
    <w:lvl w:ilvl="3" w:tplc="88F476D6" w:tentative="1">
      <w:start w:val="1"/>
      <w:numFmt w:val="upperRoman"/>
      <w:lvlText w:val="%4."/>
      <w:lvlJc w:val="right"/>
      <w:pPr>
        <w:tabs>
          <w:tab w:val="num" w:pos="2880"/>
        </w:tabs>
        <w:ind w:left="2880" w:hanging="360"/>
      </w:pPr>
    </w:lvl>
    <w:lvl w:ilvl="4" w:tplc="575E3EA0" w:tentative="1">
      <w:start w:val="1"/>
      <w:numFmt w:val="upperRoman"/>
      <w:lvlText w:val="%5."/>
      <w:lvlJc w:val="right"/>
      <w:pPr>
        <w:tabs>
          <w:tab w:val="num" w:pos="3600"/>
        </w:tabs>
        <w:ind w:left="3600" w:hanging="360"/>
      </w:pPr>
    </w:lvl>
    <w:lvl w:ilvl="5" w:tplc="F496CBC2" w:tentative="1">
      <w:start w:val="1"/>
      <w:numFmt w:val="upperRoman"/>
      <w:lvlText w:val="%6."/>
      <w:lvlJc w:val="right"/>
      <w:pPr>
        <w:tabs>
          <w:tab w:val="num" w:pos="4320"/>
        </w:tabs>
        <w:ind w:left="4320" w:hanging="360"/>
      </w:pPr>
    </w:lvl>
    <w:lvl w:ilvl="6" w:tplc="572CA9A0" w:tentative="1">
      <w:start w:val="1"/>
      <w:numFmt w:val="upperRoman"/>
      <w:lvlText w:val="%7."/>
      <w:lvlJc w:val="right"/>
      <w:pPr>
        <w:tabs>
          <w:tab w:val="num" w:pos="5040"/>
        </w:tabs>
        <w:ind w:left="5040" w:hanging="360"/>
      </w:pPr>
    </w:lvl>
    <w:lvl w:ilvl="7" w:tplc="F2DEBF94" w:tentative="1">
      <w:start w:val="1"/>
      <w:numFmt w:val="upperRoman"/>
      <w:lvlText w:val="%8."/>
      <w:lvlJc w:val="right"/>
      <w:pPr>
        <w:tabs>
          <w:tab w:val="num" w:pos="5760"/>
        </w:tabs>
        <w:ind w:left="5760" w:hanging="360"/>
      </w:pPr>
    </w:lvl>
    <w:lvl w:ilvl="8" w:tplc="16A28FD0" w:tentative="1">
      <w:start w:val="1"/>
      <w:numFmt w:val="upperRoman"/>
      <w:lvlText w:val="%9."/>
      <w:lvlJc w:val="right"/>
      <w:pPr>
        <w:tabs>
          <w:tab w:val="num" w:pos="6480"/>
        </w:tabs>
        <w:ind w:left="6480" w:hanging="360"/>
      </w:pPr>
    </w:lvl>
  </w:abstractNum>
  <w:abstractNum w:abstractNumId="27" w15:restartNumberingAfterBreak="0">
    <w:nsid w:val="58145010"/>
    <w:multiLevelType w:val="hybridMultilevel"/>
    <w:tmpl w:val="8578F0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BCF5F8C"/>
    <w:multiLevelType w:val="hybridMultilevel"/>
    <w:tmpl w:val="B57A91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E25237"/>
    <w:multiLevelType w:val="hybridMultilevel"/>
    <w:tmpl w:val="95648238"/>
    <w:lvl w:ilvl="0" w:tplc="4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583448"/>
    <w:multiLevelType w:val="hybridMultilevel"/>
    <w:tmpl w:val="DEDE81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7F126F"/>
    <w:multiLevelType w:val="hybridMultilevel"/>
    <w:tmpl w:val="C8388F5C"/>
    <w:lvl w:ilvl="0" w:tplc="3A1EF35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4F3999"/>
    <w:multiLevelType w:val="hybridMultilevel"/>
    <w:tmpl w:val="CB7AB140"/>
    <w:lvl w:ilvl="0" w:tplc="8CB2EEC6">
      <w:start w:val="1"/>
      <w:numFmt w:val="upperLetter"/>
      <w:lvlText w:val="%1)"/>
      <w:lvlJc w:val="left"/>
      <w:pPr>
        <w:tabs>
          <w:tab w:val="num" w:pos="720"/>
        </w:tabs>
        <w:ind w:left="720" w:hanging="360"/>
      </w:pPr>
      <w:rPr>
        <w:rFonts w:hint="default"/>
      </w:rPr>
    </w:lvl>
    <w:lvl w:ilvl="1" w:tplc="DA92B9DA">
      <w:start w:val="1"/>
      <w:numFmt w:val="decimal"/>
      <w:lvlText w:val="%2)"/>
      <w:lvlJc w:val="left"/>
      <w:pPr>
        <w:tabs>
          <w:tab w:val="num" w:pos="720"/>
        </w:tabs>
        <w:ind w:left="720" w:hanging="360"/>
      </w:pPr>
      <w:rPr>
        <w:rFonts w:hint="default"/>
      </w:rPr>
    </w:lvl>
    <w:lvl w:ilvl="2" w:tplc="901CE6D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130872"/>
    <w:multiLevelType w:val="hybridMultilevel"/>
    <w:tmpl w:val="6548F6B8"/>
    <w:lvl w:ilvl="0" w:tplc="B922C692">
      <w:start w:val="1"/>
      <w:numFmt w:val="bullet"/>
      <w:lvlText w:val="•"/>
      <w:lvlJc w:val="left"/>
      <w:pPr>
        <w:tabs>
          <w:tab w:val="num" w:pos="720"/>
        </w:tabs>
        <w:ind w:left="720" w:hanging="360"/>
      </w:pPr>
      <w:rPr>
        <w:rFonts w:ascii="Arial" w:hAnsi="Arial" w:hint="default"/>
      </w:rPr>
    </w:lvl>
    <w:lvl w:ilvl="1" w:tplc="40E40048" w:tentative="1">
      <w:start w:val="1"/>
      <w:numFmt w:val="bullet"/>
      <w:lvlText w:val="•"/>
      <w:lvlJc w:val="left"/>
      <w:pPr>
        <w:tabs>
          <w:tab w:val="num" w:pos="1440"/>
        </w:tabs>
        <w:ind w:left="1440" w:hanging="360"/>
      </w:pPr>
      <w:rPr>
        <w:rFonts w:ascii="Arial" w:hAnsi="Arial" w:hint="default"/>
      </w:rPr>
    </w:lvl>
    <w:lvl w:ilvl="2" w:tplc="347A8248" w:tentative="1">
      <w:start w:val="1"/>
      <w:numFmt w:val="bullet"/>
      <w:lvlText w:val="•"/>
      <w:lvlJc w:val="left"/>
      <w:pPr>
        <w:tabs>
          <w:tab w:val="num" w:pos="2160"/>
        </w:tabs>
        <w:ind w:left="2160" w:hanging="360"/>
      </w:pPr>
      <w:rPr>
        <w:rFonts w:ascii="Arial" w:hAnsi="Arial" w:hint="default"/>
      </w:rPr>
    </w:lvl>
    <w:lvl w:ilvl="3" w:tplc="715EBE88" w:tentative="1">
      <w:start w:val="1"/>
      <w:numFmt w:val="bullet"/>
      <w:lvlText w:val="•"/>
      <w:lvlJc w:val="left"/>
      <w:pPr>
        <w:tabs>
          <w:tab w:val="num" w:pos="2880"/>
        </w:tabs>
        <w:ind w:left="2880" w:hanging="360"/>
      </w:pPr>
      <w:rPr>
        <w:rFonts w:ascii="Arial" w:hAnsi="Arial" w:hint="default"/>
      </w:rPr>
    </w:lvl>
    <w:lvl w:ilvl="4" w:tplc="15F0DF94" w:tentative="1">
      <w:start w:val="1"/>
      <w:numFmt w:val="bullet"/>
      <w:lvlText w:val="•"/>
      <w:lvlJc w:val="left"/>
      <w:pPr>
        <w:tabs>
          <w:tab w:val="num" w:pos="3600"/>
        </w:tabs>
        <w:ind w:left="3600" w:hanging="360"/>
      </w:pPr>
      <w:rPr>
        <w:rFonts w:ascii="Arial" w:hAnsi="Arial" w:hint="default"/>
      </w:rPr>
    </w:lvl>
    <w:lvl w:ilvl="5" w:tplc="C738674C" w:tentative="1">
      <w:start w:val="1"/>
      <w:numFmt w:val="bullet"/>
      <w:lvlText w:val="•"/>
      <w:lvlJc w:val="left"/>
      <w:pPr>
        <w:tabs>
          <w:tab w:val="num" w:pos="4320"/>
        </w:tabs>
        <w:ind w:left="4320" w:hanging="360"/>
      </w:pPr>
      <w:rPr>
        <w:rFonts w:ascii="Arial" w:hAnsi="Arial" w:hint="default"/>
      </w:rPr>
    </w:lvl>
    <w:lvl w:ilvl="6" w:tplc="50CC08C8" w:tentative="1">
      <w:start w:val="1"/>
      <w:numFmt w:val="bullet"/>
      <w:lvlText w:val="•"/>
      <w:lvlJc w:val="left"/>
      <w:pPr>
        <w:tabs>
          <w:tab w:val="num" w:pos="5040"/>
        </w:tabs>
        <w:ind w:left="5040" w:hanging="360"/>
      </w:pPr>
      <w:rPr>
        <w:rFonts w:ascii="Arial" w:hAnsi="Arial" w:hint="default"/>
      </w:rPr>
    </w:lvl>
    <w:lvl w:ilvl="7" w:tplc="2452E40A" w:tentative="1">
      <w:start w:val="1"/>
      <w:numFmt w:val="bullet"/>
      <w:lvlText w:val="•"/>
      <w:lvlJc w:val="left"/>
      <w:pPr>
        <w:tabs>
          <w:tab w:val="num" w:pos="5760"/>
        </w:tabs>
        <w:ind w:left="5760" w:hanging="360"/>
      </w:pPr>
      <w:rPr>
        <w:rFonts w:ascii="Arial" w:hAnsi="Arial" w:hint="default"/>
      </w:rPr>
    </w:lvl>
    <w:lvl w:ilvl="8" w:tplc="F1D4EAB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2045F3"/>
    <w:multiLevelType w:val="hybridMultilevel"/>
    <w:tmpl w:val="D67AC34A"/>
    <w:lvl w:ilvl="0" w:tplc="1706C87C">
      <w:start w:val="2"/>
      <w:numFmt w:val="decimal"/>
      <w:lvlText w:val="%1."/>
      <w:lvlJc w:val="left"/>
      <w:pPr>
        <w:tabs>
          <w:tab w:val="num" w:pos="1050"/>
        </w:tabs>
        <w:ind w:left="1050" w:hanging="10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2587963"/>
    <w:multiLevelType w:val="hybridMultilevel"/>
    <w:tmpl w:val="E5A6A5C6"/>
    <w:lvl w:ilvl="0" w:tplc="50ECD28E">
      <w:start w:val="1"/>
      <w:numFmt w:val="decimal"/>
      <w:lvlText w:val="%1."/>
      <w:lvlJc w:val="left"/>
      <w:pPr>
        <w:tabs>
          <w:tab w:val="num" w:pos="540"/>
        </w:tabs>
        <w:ind w:left="540" w:hanging="360"/>
      </w:pPr>
      <w:rPr>
        <w:rFonts w:hint="default"/>
        <w:b w:val="0"/>
        <w:sz w:val="24"/>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15:restartNumberingAfterBreak="0">
    <w:nsid w:val="737C3899"/>
    <w:multiLevelType w:val="hybridMultilevel"/>
    <w:tmpl w:val="2CA65BE6"/>
    <w:lvl w:ilvl="0" w:tplc="02003C0C">
      <w:start w:val="1"/>
      <w:numFmt w:val="bullet"/>
      <w:lvlText w:val="•"/>
      <w:lvlJc w:val="left"/>
      <w:pPr>
        <w:tabs>
          <w:tab w:val="num" w:pos="720"/>
        </w:tabs>
        <w:ind w:left="720" w:hanging="360"/>
      </w:pPr>
      <w:rPr>
        <w:rFonts w:ascii="Arial" w:hAnsi="Arial" w:hint="default"/>
      </w:rPr>
    </w:lvl>
    <w:lvl w:ilvl="1" w:tplc="F282106E" w:tentative="1">
      <w:start w:val="1"/>
      <w:numFmt w:val="bullet"/>
      <w:lvlText w:val="•"/>
      <w:lvlJc w:val="left"/>
      <w:pPr>
        <w:tabs>
          <w:tab w:val="num" w:pos="1440"/>
        </w:tabs>
        <w:ind w:left="1440" w:hanging="360"/>
      </w:pPr>
      <w:rPr>
        <w:rFonts w:ascii="Arial" w:hAnsi="Arial" w:hint="default"/>
      </w:rPr>
    </w:lvl>
    <w:lvl w:ilvl="2" w:tplc="AACE1F10" w:tentative="1">
      <w:start w:val="1"/>
      <w:numFmt w:val="bullet"/>
      <w:lvlText w:val="•"/>
      <w:lvlJc w:val="left"/>
      <w:pPr>
        <w:tabs>
          <w:tab w:val="num" w:pos="2160"/>
        </w:tabs>
        <w:ind w:left="2160" w:hanging="360"/>
      </w:pPr>
      <w:rPr>
        <w:rFonts w:ascii="Arial" w:hAnsi="Arial" w:hint="default"/>
      </w:rPr>
    </w:lvl>
    <w:lvl w:ilvl="3" w:tplc="FF7E36DC" w:tentative="1">
      <w:start w:val="1"/>
      <w:numFmt w:val="bullet"/>
      <w:lvlText w:val="•"/>
      <w:lvlJc w:val="left"/>
      <w:pPr>
        <w:tabs>
          <w:tab w:val="num" w:pos="2880"/>
        </w:tabs>
        <w:ind w:left="2880" w:hanging="360"/>
      </w:pPr>
      <w:rPr>
        <w:rFonts w:ascii="Arial" w:hAnsi="Arial" w:hint="default"/>
      </w:rPr>
    </w:lvl>
    <w:lvl w:ilvl="4" w:tplc="FFAADB70" w:tentative="1">
      <w:start w:val="1"/>
      <w:numFmt w:val="bullet"/>
      <w:lvlText w:val="•"/>
      <w:lvlJc w:val="left"/>
      <w:pPr>
        <w:tabs>
          <w:tab w:val="num" w:pos="3600"/>
        </w:tabs>
        <w:ind w:left="3600" w:hanging="360"/>
      </w:pPr>
      <w:rPr>
        <w:rFonts w:ascii="Arial" w:hAnsi="Arial" w:hint="default"/>
      </w:rPr>
    </w:lvl>
    <w:lvl w:ilvl="5" w:tplc="111483BA" w:tentative="1">
      <w:start w:val="1"/>
      <w:numFmt w:val="bullet"/>
      <w:lvlText w:val="•"/>
      <w:lvlJc w:val="left"/>
      <w:pPr>
        <w:tabs>
          <w:tab w:val="num" w:pos="4320"/>
        </w:tabs>
        <w:ind w:left="4320" w:hanging="360"/>
      </w:pPr>
      <w:rPr>
        <w:rFonts w:ascii="Arial" w:hAnsi="Arial" w:hint="default"/>
      </w:rPr>
    </w:lvl>
    <w:lvl w:ilvl="6" w:tplc="FA402EA0" w:tentative="1">
      <w:start w:val="1"/>
      <w:numFmt w:val="bullet"/>
      <w:lvlText w:val="•"/>
      <w:lvlJc w:val="left"/>
      <w:pPr>
        <w:tabs>
          <w:tab w:val="num" w:pos="5040"/>
        </w:tabs>
        <w:ind w:left="5040" w:hanging="360"/>
      </w:pPr>
      <w:rPr>
        <w:rFonts w:ascii="Arial" w:hAnsi="Arial" w:hint="default"/>
      </w:rPr>
    </w:lvl>
    <w:lvl w:ilvl="7" w:tplc="29D66B4C" w:tentative="1">
      <w:start w:val="1"/>
      <w:numFmt w:val="bullet"/>
      <w:lvlText w:val="•"/>
      <w:lvlJc w:val="left"/>
      <w:pPr>
        <w:tabs>
          <w:tab w:val="num" w:pos="5760"/>
        </w:tabs>
        <w:ind w:left="5760" w:hanging="360"/>
      </w:pPr>
      <w:rPr>
        <w:rFonts w:ascii="Arial" w:hAnsi="Arial" w:hint="default"/>
      </w:rPr>
    </w:lvl>
    <w:lvl w:ilvl="8" w:tplc="ADFC070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3C10C1A"/>
    <w:multiLevelType w:val="hybridMultilevel"/>
    <w:tmpl w:val="D5D4CBEA"/>
    <w:lvl w:ilvl="0" w:tplc="7548BA60">
      <w:start w:val="1"/>
      <w:numFmt w:val="bullet"/>
      <w:lvlText w:val="•"/>
      <w:lvlJc w:val="left"/>
      <w:pPr>
        <w:tabs>
          <w:tab w:val="num" w:pos="720"/>
        </w:tabs>
        <w:ind w:left="720" w:hanging="360"/>
      </w:pPr>
      <w:rPr>
        <w:rFonts w:ascii="Arial" w:hAnsi="Arial" w:hint="default"/>
      </w:rPr>
    </w:lvl>
    <w:lvl w:ilvl="1" w:tplc="7122C774" w:tentative="1">
      <w:start w:val="1"/>
      <w:numFmt w:val="bullet"/>
      <w:lvlText w:val="•"/>
      <w:lvlJc w:val="left"/>
      <w:pPr>
        <w:tabs>
          <w:tab w:val="num" w:pos="1440"/>
        </w:tabs>
        <w:ind w:left="1440" w:hanging="360"/>
      </w:pPr>
      <w:rPr>
        <w:rFonts w:ascii="Arial" w:hAnsi="Arial" w:hint="default"/>
      </w:rPr>
    </w:lvl>
    <w:lvl w:ilvl="2" w:tplc="2F9A8BE8" w:tentative="1">
      <w:start w:val="1"/>
      <w:numFmt w:val="bullet"/>
      <w:lvlText w:val="•"/>
      <w:lvlJc w:val="left"/>
      <w:pPr>
        <w:tabs>
          <w:tab w:val="num" w:pos="2160"/>
        </w:tabs>
        <w:ind w:left="2160" w:hanging="360"/>
      </w:pPr>
      <w:rPr>
        <w:rFonts w:ascii="Arial" w:hAnsi="Arial" w:hint="default"/>
      </w:rPr>
    </w:lvl>
    <w:lvl w:ilvl="3" w:tplc="AD94B34A" w:tentative="1">
      <w:start w:val="1"/>
      <w:numFmt w:val="bullet"/>
      <w:lvlText w:val="•"/>
      <w:lvlJc w:val="left"/>
      <w:pPr>
        <w:tabs>
          <w:tab w:val="num" w:pos="2880"/>
        </w:tabs>
        <w:ind w:left="2880" w:hanging="360"/>
      </w:pPr>
      <w:rPr>
        <w:rFonts w:ascii="Arial" w:hAnsi="Arial" w:hint="default"/>
      </w:rPr>
    </w:lvl>
    <w:lvl w:ilvl="4" w:tplc="B990512C" w:tentative="1">
      <w:start w:val="1"/>
      <w:numFmt w:val="bullet"/>
      <w:lvlText w:val="•"/>
      <w:lvlJc w:val="left"/>
      <w:pPr>
        <w:tabs>
          <w:tab w:val="num" w:pos="3600"/>
        </w:tabs>
        <w:ind w:left="3600" w:hanging="360"/>
      </w:pPr>
      <w:rPr>
        <w:rFonts w:ascii="Arial" w:hAnsi="Arial" w:hint="default"/>
      </w:rPr>
    </w:lvl>
    <w:lvl w:ilvl="5" w:tplc="7ECA752C" w:tentative="1">
      <w:start w:val="1"/>
      <w:numFmt w:val="bullet"/>
      <w:lvlText w:val="•"/>
      <w:lvlJc w:val="left"/>
      <w:pPr>
        <w:tabs>
          <w:tab w:val="num" w:pos="4320"/>
        </w:tabs>
        <w:ind w:left="4320" w:hanging="360"/>
      </w:pPr>
      <w:rPr>
        <w:rFonts w:ascii="Arial" w:hAnsi="Arial" w:hint="default"/>
      </w:rPr>
    </w:lvl>
    <w:lvl w:ilvl="6" w:tplc="AD089D40" w:tentative="1">
      <w:start w:val="1"/>
      <w:numFmt w:val="bullet"/>
      <w:lvlText w:val="•"/>
      <w:lvlJc w:val="left"/>
      <w:pPr>
        <w:tabs>
          <w:tab w:val="num" w:pos="5040"/>
        </w:tabs>
        <w:ind w:left="5040" w:hanging="360"/>
      </w:pPr>
      <w:rPr>
        <w:rFonts w:ascii="Arial" w:hAnsi="Arial" w:hint="default"/>
      </w:rPr>
    </w:lvl>
    <w:lvl w:ilvl="7" w:tplc="46DCD9FA" w:tentative="1">
      <w:start w:val="1"/>
      <w:numFmt w:val="bullet"/>
      <w:lvlText w:val="•"/>
      <w:lvlJc w:val="left"/>
      <w:pPr>
        <w:tabs>
          <w:tab w:val="num" w:pos="5760"/>
        </w:tabs>
        <w:ind w:left="5760" w:hanging="360"/>
      </w:pPr>
      <w:rPr>
        <w:rFonts w:ascii="Arial" w:hAnsi="Arial" w:hint="default"/>
      </w:rPr>
    </w:lvl>
    <w:lvl w:ilvl="8" w:tplc="C7C68EB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3F96C20"/>
    <w:multiLevelType w:val="hybridMultilevel"/>
    <w:tmpl w:val="8F94915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42B5539"/>
    <w:multiLevelType w:val="hybridMultilevel"/>
    <w:tmpl w:val="748C90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BD918A7"/>
    <w:multiLevelType w:val="hybridMultilevel"/>
    <w:tmpl w:val="BA6C7310"/>
    <w:lvl w:ilvl="0" w:tplc="40090015">
      <w:start w:val="1"/>
      <w:numFmt w:val="upperLetter"/>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EAC5F5C"/>
    <w:multiLevelType w:val="hybridMultilevel"/>
    <w:tmpl w:val="EF227402"/>
    <w:lvl w:ilvl="0" w:tplc="33163B44">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2" w15:restartNumberingAfterBreak="0">
    <w:nsid w:val="7ECF275B"/>
    <w:multiLevelType w:val="hybridMultilevel"/>
    <w:tmpl w:val="1292BE00"/>
    <w:lvl w:ilvl="0" w:tplc="AA949340">
      <w:start w:val="1"/>
      <w:numFmt w:val="bullet"/>
      <w:lvlText w:val="•"/>
      <w:lvlJc w:val="left"/>
      <w:pPr>
        <w:tabs>
          <w:tab w:val="num" w:pos="720"/>
        </w:tabs>
        <w:ind w:left="720" w:hanging="360"/>
      </w:pPr>
      <w:rPr>
        <w:rFonts w:ascii="Arial" w:hAnsi="Arial" w:hint="default"/>
      </w:rPr>
    </w:lvl>
    <w:lvl w:ilvl="1" w:tplc="88EC42CA" w:tentative="1">
      <w:start w:val="1"/>
      <w:numFmt w:val="bullet"/>
      <w:lvlText w:val="•"/>
      <w:lvlJc w:val="left"/>
      <w:pPr>
        <w:tabs>
          <w:tab w:val="num" w:pos="1440"/>
        </w:tabs>
        <w:ind w:left="1440" w:hanging="360"/>
      </w:pPr>
      <w:rPr>
        <w:rFonts w:ascii="Arial" w:hAnsi="Arial" w:hint="default"/>
      </w:rPr>
    </w:lvl>
    <w:lvl w:ilvl="2" w:tplc="CB34FEE6" w:tentative="1">
      <w:start w:val="1"/>
      <w:numFmt w:val="bullet"/>
      <w:lvlText w:val="•"/>
      <w:lvlJc w:val="left"/>
      <w:pPr>
        <w:tabs>
          <w:tab w:val="num" w:pos="2160"/>
        </w:tabs>
        <w:ind w:left="2160" w:hanging="360"/>
      </w:pPr>
      <w:rPr>
        <w:rFonts w:ascii="Arial" w:hAnsi="Arial" w:hint="default"/>
      </w:rPr>
    </w:lvl>
    <w:lvl w:ilvl="3" w:tplc="59768568" w:tentative="1">
      <w:start w:val="1"/>
      <w:numFmt w:val="bullet"/>
      <w:lvlText w:val="•"/>
      <w:lvlJc w:val="left"/>
      <w:pPr>
        <w:tabs>
          <w:tab w:val="num" w:pos="2880"/>
        </w:tabs>
        <w:ind w:left="2880" w:hanging="360"/>
      </w:pPr>
      <w:rPr>
        <w:rFonts w:ascii="Arial" w:hAnsi="Arial" w:hint="default"/>
      </w:rPr>
    </w:lvl>
    <w:lvl w:ilvl="4" w:tplc="67628868" w:tentative="1">
      <w:start w:val="1"/>
      <w:numFmt w:val="bullet"/>
      <w:lvlText w:val="•"/>
      <w:lvlJc w:val="left"/>
      <w:pPr>
        <w:tabs>
          <w:tab w:val="num" w:pos="3600"/>
        </w:tabs>
        <w:ind w:left="3600" w:hanging="360"/>
      </w:pPr>
      <w:rPr>
        <w:rFonts w:ascii="Arial" w:hAnsi="Arial" w:hint="default"/>
      </w:rPr>
    </w:lvl>
    <w:lvl w:ilvl="5" w:tplc="786C21BA" w:tentative="1">
      <w:start w:val="1"/>
      <w:numFmt w:val="bullet"/>
      <w:lvlText w:val="•"/>
      <w:lvlJc w:val="left"/>
      <w:pPr>
        <w:tabs>
          <w:tab w:val="num" w:pos="4320"/>
        </w:tabs>
        <w:ind w:left="4320" w:hanging="360"/>
      </w:pPr>
      <w:rPr>
        <w:rFonts w:ascii="Arial" w:hAnsi="Arial" w:hint="default"/>
      </w:rPr>
    </w:lvl>
    <w:lvl w:ilvl="6" w:tplc="6054E0C2" w:tentative="1">
      <w:start w:val="1"/>
      <w:numFmt w:val="bullet"/>
      <w:lvlText w:val="•"/>
      <w:lvlJc w:val="left"/>
      <w:pPr>
        <w:tabs>
          <w:tab w:val="num" w:pos="5040"/>
        </w:tabs>
        <w:ind w:left="5040" w:hanging="360"/>
      </w:pPr>
      <w:rPr>
        <w:rFonts w:ascii="Arial" w:hAnsi="Arial" w:hint="default"/>
      </w:rPr>
    </w:lvl>
    <w:lvl w:ilvl="7" w:tplc="02722F98" w:tentative="1">
      <w:start w:val="1"/>
      <w:numFmt w:val="bullet"/>
      <w:lvlText w:val="•"/>
      <w:lvlJc w:val="left"/>
      <w:pPr>
        <w:tabs>
          <w:tab w:val="num" w:pos="5760"/>
        </w:tabs>
        <w:ind w:left="5760" w:hanging="360"/>
      </w:pPr>
      <w:rPr>
        <w:rFonts w:ascii="Arial" w:hAnsi="Arial" w:hint="default"/>
      </w:rPr>
    </w:lvl>
    <w:lvl w:ilvl="8" w:tplc="3052243A" w:tentative="1">
      <w:start w:val="1"/>
      <w:numFmt w:val="bullet"/>
      <w:lvlText w:val="•"/>
      <w:lvlJc w:val="left"/>
      <w:pPr>
        <w:tabs>
          <w:tab w:val="num" w:pos="6480"/>
        </w:tabs>
        <w:ind w:left="6480" w:hanging="360"/>
      </w:pPr>
      <w:rPr>
        <w:rFonts w:ascii="Arial" w:hAnsi="Arial" w:hint="default"/>
      </w:rPr>
    </w:lvl>
  </w:abstractNum>
  <w:num w:numId="1">
    <w:abstractNumId w:val="35"/>
  </w:num>
  <w:num w:numId="2">
    <w:abstractNumId w:val="15"/>
  </w:num>
  <w:num w:numId="3">
    <w:abstractNumId w:val="30"/>
  </w:num>
  <w:num w:numId="4">
    <w:abstractNumId w:val="32"/>
  </w:num>
  <w:num w:numId="5">
    <w:abstractNumId w:val="23"/>
  </w:num>
  <w:num w:numId="6">
    <w:abstractNumId w:val="34"/>
  </w:num>
  <w:num w:numId="7">
    <w:abstractNumId w:val="19"/>
  </w:num>
  <w:num w:numId="8">
    <w:abstractNumId w:val="10"/>
  </w:num>
  <w:num w:numId="9">
    <w:abstractNumId w:val="7"/>
  </w:num>
  <w:num w:numId="10">
    <w:abstractNumId w:val="24"/>
  </w:num>
  <w:num w:numId="11">
    <w:abstractNumId w:val="31"/>
  </w:num>
  <w:num w:numId="12">
    <w:abstractNumId w:val="4"/>
  </w:num>
  <w:num w:numId="13">
    <w:abstractNumId w:val="12"/>
  </w:num>
  <w:num w:numId="14">
    <w:abstractNumId w:val="9"/>
  </w:num>
  <w:num w:numId="15">
    <w:abstractNumId w:val="8"/>
  </w:num>
  <w:num w:numId="16">
    <w:abstractNumId w:val="28"/>
  </w:num>
  <w:num w:numId="17">
    <w:abstractNumId w:val="41"/>
  </w:num>
  <w:num w:numId="18">
    <w:abstractNumId w:val="20"/>
  </w:num>
  <w:num w:numId="19">
    <w:abstractNumId w:val="26"/>
  </w:num>
  <w:num w:numId="20">
    <w:abstractNumId w:val="17"/>
  </w:num>
  <w:num w:numId="21">
    <w:abstractNumId w:val="22"/>
  </w:num>
  <w:num w:numId="22">
    <w:abstractNumId w:val="25"/>
  </w:num>
  <w:num w:numId="23">
    <w:abstractNumId w:val="13"/>
  </w:num>
  <w:num w:numId="24">
    <w:abstractNumId w:val="0"/>
  </w:num>
  <w:num w:numId="25">
    <w:abstractNumId w:val="6"/>
  </w:num>
  <w:num w:numId="26">
    <w:abstractNumId w:val="42"/>
  </w:num>
  <w:num w:numId="27">
    <w:abstractNumId w:val="5"/>
  </w:num>
  <w:num w:numId="28">
    <w:abstractNumId w:val="33"/>
  </w:num>
  <w:num w:numId="29">
    <w:abstractNumId w:val="36"/>
  </w:num>
  <w:num w:numId="30">
    <w:abstractNumId w:val="2"/>
  </w:num>
  <w:num w:numId="31">
    <w:abstractNumId w:val="18"/>
  </w:num>
  <w:num w:numId="32">
    <w:abstractNumId w:val="1"/>
  </w:num>
  <w:num w:numId="33">
    <w:abstractNumId w:val="40"/>
  </w:num>
  <w:num w:numId="34">
    <w:abstractNumId w:val="37"/>
  </w:num>
  <w:num w:numId="35">
    <w:abstractNumId w:val="11"/>
  </w:num>
  <w:num w:numId="36">
    <w:abstractNumId w:val="38"/>
  </w:num>
  <w:num w:numId="37">
    <w:abstractNumId w:val="21"/>
  </w:num>
  <w:num w:numId="38">
    <w:abstractNumId w:val="3"/>
  </w:num>
  <w:num w:numId="39">
    <w:abstractNumId w:val="39"/>
  </w:num>
  <w:num w:numId="40">
    <w:abstractNumId w:val="27"/>
  </w:num>
  <w:num w:numId="41">
    <w:abstractNumId w:val="29"/>
  </w:num>
  <w:num w:numId="42">
    <w:abstractNumId w:val="14"/>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2F"/>
    <w:rsid w:val="00027567"/>
    <w:rsid w:val="00051C47"/>
    <w:rsid w:val="00054170"/>
    <w:rsid w:val="00055923"/>
    <w:rsid w:val="00081D47"/>
    <w:rsid w:val="00092355"/>
    <w:rsid w:val="000C06FB"/>
    <w:rsid w:val="000C354A"/>
    <w:rsid w:val="000D5583"/>
    <w:rsid w:val="000E6B7A"/>
    <w:rsid w:val="000F0E0F"/>
    <w:rsid w:val="00105C47"/>
    <w:rsid w:val="001244E0"/>
    <w:rsid w:val="001377D9"/>
    <w:rsid w:val="00151134"/>
    <w:rsid w:val="001602A5"/>
    <w:rsid w:val="001703EA"/>
    <w:rsid w:val="001A1933"/>
    <w:rsid w:val="001A2258"/>
    <w:rsid w:val="001A30B8"/>
    <w:rsid w:val="001B13BB"/>
    <w:rsid w:val="001F01D3"/>
    <w:rsid w:val="001F1CEE"/>
    <w:rsid w:val="001F5A12"/>
    <w:rsid w:val="00220112"/>
    <w:rsid w:val="0022427A"/>
    <w:rsid w:val="00256635"/>
    <w:rsid w:val="002830B3"/>
    <w:rsid w:val="002A190B"/>
    <w:rsid w:val="002B4937"/>
    <w:rsid w:val="002C259F"/>
    <w:rsid w:val="002C2A80"/>
    <w:rsid w:val="002E4C96"/>
    <w:rsid w:val="002E605E"/>
    <w:rsid w:val="002E799A"/>
    <w:rsid w:val="0033573E"/>
    <w:rsid w:val="00343308"/>
    <w:rsid w:val="003911F3"/>
    <w:rsid w:val="0039267E"/>
    <w:rsid w:val="003D65FB"/>
    <w:rsid w:val="003E4584"/>
    <w:rsid w:val="003E7AA6"/>
    <w:rsid w:val="004004ED"/>
    <w:rsid w:val="00424EC3"/>
    <w:rsid w:val="00454AE2"/>
    <w:rsid w:val="00460950"/>
    <w:rsid w:val="0048571A"/>
    <w:rsid w:val="00490694"/>
    <w:rsid w:val="00490D5C"/>
    <w:rsid w:val="00493C83"/>
    <w:rsid w:val="004A6576"/>
    <w:rsid w:val="004B275E"/>
    <w:rsid w:val="004B3C48"/>
    <w:rsid w:val="004C3A2D"/>
    <w:rsid w:val="004C6221"/>
    <w:rsid w:val="004D3E12"/>
    <w:rsid w:val="004E5B89"/>
    <w:rsid w:val="004E7DDE"/>
    <w:rsid w:val="004F22C6"/>
    <w:rsid w:val="004F5239"/>
    <w:rsid w:val="00511264"/>
    <w:rsid w:val="00511961"/>
    <w:rsid w:val="0051687B"/>
    <w:rsid w:val="0052408C"/>
    <w:rsid w:val="0052460C"/>
    <w:rsid w:val="00533099"/>
    <w:rsid w:val="00545FDF"/>
    <w:rsid w:val="00556640"/>
    <w:rsid w:val="005634E8"/>
    <w:rsid w:val="00564093"/>
    <w:rsid w:val="00587586"/>
    <w:rsid w:val="00590C89"/>
    <w:rsid w:val="0059388D"/>
    <w:rsid w:val="00597805"/>
    <w:rsid w:val="005C1E86"/>
    <w:rsid w:val="005C3F75"/>
    <w:rsid w:val="005D5086"/>
    <w:rsid w:val="00604A6E"/>
    <w:rsid w:val="0060774B"/>
    <w:rsid w:val="00622297"/>
    <w:rsid w:val="00640380"/>
    <w:rsid w:val="00652737"/>
    <w:rsid w:val="006561DE"/>
    <w:rsid w:val="00661463"/>
    <w:rsid w:val="006648CE"/>
    <w:rsid w:val="0067037E"/>
    <w:rsid w:val="00672557"/>
    <w:rsid w:val="00683920"/>
    <w:rsid w:val="006B03F6"/>
    <w:rsid w:val="006D5E66"/>
    <w:rsid w:val="006E3ACC"/>
    <w:rsid w:val="006F38EB"/>
    <w:rsid w:val="006F66AF"/>
    <w:rsid w:val="0070188B"/>
    <w:rsid w:val="007112CE"/>
    <w:rsid w:val="00711F16"/>
    <w:rsid w:val="00714A07"/>
    <w:rsid w:val="007159E7"/>
    <w:rsid w:val="00724304"/>
    <w:rsid w:val="00727F85"/>
    <w:rsid w:val="00730867"/>
    <w:rsid w:val="007352CE"/>
    <w:rsid w:val="00747B4F"/>
    <w:rsid w:val="00761548"/>
    <w:rsid w:val="0076418A"/>
    <w:rsid w:val="007644D1"/>
    <w:rsid w:val="0076511D"/>
    <w:rsid w:val="0077220D"/>
    <w:rsid w:val="007817B5"/>
    <w:rsid w:val="0078625D"/>
    <w:rsid w:val="007A4ED4"/>
    <w:rsid w:val="007A5856"/>
    <w:rsid w:val="007A5968"/>
    <w:rsid w:val="007C02E1"/>
    <w:rsid w:val="007E0C12"/>
    <w:rsid w:val="007E4100"/>
    <w:rsid w:val="007E62B3"/>
    <w:rsid w:val="007F1599"/>
    <w:rsid w:val="007F1620"/>
    <w:rsid w:val="00815459"/>
    <w:rsid w:val="00815FBA"/>
    <w:rsid w:val="00817911"/>
    <w:rsid w:val="0082355C"/>
    <w:rsid w:val="00833EFB"/>
    <w:rsid w:val="008615B5"/>
    <w:rsid w:val="008908C9"/>
    <w:rsid w:val="00892343"/>
    <w:rsid w:val="00894FD3"/>
    <w:rsid w:val="008B6F10"/>
    <w:rsid w:val="008B7232"/>
    <w:rsid w:val="008D1907"/>
    <w:rsid w:val="008D7027"/>
    <w:rsid w:val="008E73D3"/>
    <w:rsid w:val="008F2780"/>
    <w:rsid w:val="008F74C1"/>
    <w:rsid w:val="00905F87"/>
    <w:rsid w:val="009078ED"/>
    <w:rsid w:val="00966E94"/>
    <w:rsid w:val="0097311A"/>
    <w:rsid w:val="00981D7E"/>
    <w:rsid w:val="00985DF1"/>
    <w:rsid w:val="00985F17"/>
    <w:rsid w:val="009866B6"/>
    <w:rsid w:val="0099291B"/>
    <w:rsid w:val="009A1A85"/>
    <w:rsid w:val="009A4706"/>
    <w:rsid w:val="009D3A46"/>
    <w:rsid w:val="009D55DF"/>
    <w:rsid w:val="009E0CBB"/>
    <w:rsid w:val="009E1188"/>
    <w:rsid w:val="00A35A4C"/>
    <w:rsid w:val="00A44BEE"/>
    <w:rsid w:val="00A46029"/>
    <w:rsid w:val="00A53AC4"/>
    <w:rsid w:val="00A547F9"/>
    <w:rsid w:val="00A6708B"/>
    <w:rsid w:val="00A755A1"/>
    <w:rsid w:val="00A85500"/>
    <w:rsid w:val="00A93599"/>
    <w:rsid w:val="00A94415"/>
    <w:rsid w:val="00AB4B77"/>
    <w:rsid w:val="00AD26C0"/>
    <w:rsid w:val="00AD5361"/>
    <w:rsid w:val="00AE4917"/>
    <w:rsid w:val="00AF00AD"/>
    <w:rsid w:val="00AF4E89"/>
    <w:rsid w:val="00B0232F"/>
    <w:rsid w:val="00B02F13"/>
    <w:rsid w:val="00B15888"/>
    <w:rsid w:val="00B20514"/>
    <w:rsid w:val="00B465D2"/>
    <w:rsid w:val="00B52EA1"/>
    <w:rsid w:val="00B56379"/>
    <w:rsid w:val="00B64D30"/>
    <w:rsid w:val="00B84F67"/>
    <w:rsid w:val="00BC28E6"/>
    <w:rsid w:val="00BE50AC"/>
    <w:rsid w:val="00BE663B"/>
    <w:rsid w:val="00BF2AD4"/>
    <w:rsid w:val="00BF4732"/>
    <w:rsid w:val="00BF68C0"/>
    <w:rsid w:val="00C065BB"/>
    <w:rsid w:val="00C45A49"/>
    <w:rsid w:val="00C6603A"/>
    <w:rsid w:val="00C66CAE"/>
    <w:rsid w:val="00C678E7"/>
    <w:rsid w:val="00C711DA"/>
    <w:rsid w:val="00CA1E89"/>
    <w:rsid w:val="00CA601D"/>
    <w:rsid w:val="00CB08A5"/>
    <w:rsid w:val="00CB6760"/>
    <w:rsid w:val="00CC6D32"/>
    <w:rsid w:val="00D01C25"/>
    <w:rsid w:val="00D21643"/>
    <w:rsid w:val="00D27143"/>
    <w:rsid w:val="00D327C6"/>
    <w:rsid w:val="00D32CF4"/>
    <w:rsid w:val="00D37DCD"/>
    <w:rsid w:val="00DA7591"/>
    <w:rsid w:val="00DA7A49"/>
    <w:rsid w:val="00DB3342"/>
    <w:rsid w:val="00DB47AF"/>
    <w:rsid w:val="00DC6A3D"/>
    <w:rsid w:val="00DE550A"/>
    <w:rsid w:val="00DF332A"/>
    <w:rsid w:val="00E258DD"/>
    <w:rsid w:val="00E3300C"/>
    <w:rsid w:val="00E35DF2"/>
    <w:rsid w:val="00E36A77"/>
    <w:rsid w:val="00E46F10"/>
    <w:rsid w:val="00E507D0"/>
    <w:rsid w:val="00E52200"/>
    <w:rsid w:val="00E74148"/>
    <w:rsid w:val="00E8527A"/>
    <w:rsid w:val="00E856FC"/>
    <w:rsid w:val="00EB02A3"/>
    <w:rsid w:val="00EE257A"/>
    <w:rsid w:val="00EF731B"/>
    <w:rsid w:val="00F03643"/>
    <w:rsid w:val="00F054F7"/>
    <w:rsid w:val="00F2735B"/>
    <w:rsid w:val="00F523FF"/>
    <w:rsid w:val="00F653A5"/>
    <w:rsid w:val="00F81E4B"/>
    <w:rsid w:val="00F8629D"/>
    <w:rsid w:val="00F902DE"/>
    <w:rsid w:val="00F90A87"/>
    <w:rsid w:val="00FB3E43"/>
    <w:rsid w:val="00FD1E5A"/>
    <w:rsid w:val="00FD592F"/>
    <w:rsid w:val="00FE42CF"/>
    <w:rsid w:val="00FF3A4B"/>
    <w:rsid w:val="00FF3E79"/>
    <w:rsid w:val="00FF4E08"/>
    <w:rsid w:val="00FF7E1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6A8857C3"/>
  <w15:docId w15:val="{9B1488FD-2565-44BA-9D05-1543CBB0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73E"/>
  </w:style>
  <w:style w:type="paragraph" w:styleId="Heading1">
    <w:name w:val="heading 1"/>
    <w:basedOn w:val="Normal"/>
    <w:next w:val="Normal"/>
    <w:link w:val="Heading1Char"/>
    <w:uiPriority w:val="9"/>
    <w:qFormat/>
    <w:rsid w:val="00604A6E"/>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qFormat/>
    <w:rsid w:val="00604A6E"/>
    <w:pPr>
      <w:keepNext/>
      <w:widowControl w:val="0"/>
      <w:autoSpaceDE w:val="0"/>
      <w:autoSpaceDN w:val="0"/>
      <w:adjustRightInd w:val="0"/>
      <w:spacing w:after="0" w:line="240" w:lineRule="auto"/>
      <w:jc w:val="both"/>
      <w:outlineLvl w:val="1"/>
    </w:pPr>
    <w:rPr>
      <w:rFonts w:ascii="Times New Roman" w:eastAsia="Times New Roman" w:hAnsi="Times New Roman" w:cs="Times New Roman"/>
      <w:i/>
      <w:iCs/>
      <w:sz w:val="26"/>
      <w:szCs w:val="26"/>
    </w:rPr>
  </w:style>
  <w:style w:type="paragraph" w:styleId="Heading3">
    <w:name w:val="heading 3"/>
    <w:basedOn w:val="Normal"/>
    <w:next w:val="Normal"/>
    <w:link w:val="Heading3Char"/>
    <w:qFormat/>
    <w:rsid w:val="00604A6E"/>
    <w:pPr>
      <w:keepNext/>
      <w:widowControl w:val="0"/>
      <w:autoSpaceDE w:val="0"/>
      <w:autoSpaceDN w:val="0"/>
      <w:adjustRightInd w:val="0"/>
      <w:spacing w:after="0" w:line="240" w:lineRule="auto"/>
      <w:outlineLvl w:val="2"/>
    </w:pPr>
    <w:rPr>
      <w:rFonts w:ascii="Times New Roman" w:eastAsia="Times New Roman" w:hAnsi="Times New Roman" w:cs="Times New Roman"/>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A6E"/>
    <w:rPr>
      <w:rFonts w:ascii="Arial" w:eastAsia="SimSun" w:hAnsi="Arial" w:cs="Arial"/>
      <w:b/>
      <w:bCs/>
      <w:kern w:val="32"/>
      <w:sz w:val="32"/>
      <w:szCs w:val="32"/>
      <w:lang w:eastAsia="zh-CN"/>
    </w:rPr>
  </w:style>
  <w:style w:type="character" w:customStyle="1" w:styleId="Heading2Char">
    <w:name w:val="Heading 2 Char"/>
    <w:basedOn w:val="DefaultParagraphFont"/>
    <w:link w:val="Heading2"/>
    <w:rsid w:val="00604A6E"/>
    <w:rPr>
      <w:rFonts w:ascii="Times New Roman" w:eastAsia="Times New Roman" w:hAnsi="Times New Roman" w:cs="Times New Roman"/>
      <w:i/>
      <w:iCs/>
      <w:sz w:val="26"/>
      <w:szCs w:val="26"/>
    </w:rPr>
  </w:style>
  <w:style w:type="character" w:customStyle="1" w:styleId="Heading3Char">
    <w:name w:val="Heading 3 Char"/>
    <w:basedOn w:val="DefaultParagraphFont"/>
    <w:link w:val="Heading3"/>
    <w:rsid w:val="00604A6E"/>
    <w:rPr>
      <w:rFonts w:ascii="Times New Roman" w:eastAsia="Times New Roman" w:hAnsi="Times New Roman" w:cs="Times New Roman"/>
      <w:i/>
      <w:iCs/>
      <w:sz w:val="26"/>
      <w:szCs w:val="26"/>
    </w:rPr>
  </w:style>
  <w:style w:type="character" w:customStyle="1" w:styleId="apple-style-span">
    <w:name w:val="apple-style-span"/>
    <w:basedOn w:val="DefaultParagraphFont"/>
    <w:rsid w:val="002C259F"/>
  </w:style>
  <w:style w:type="character" w:customStyle="1" w:styleId="apple-converted-space">
    <w:name w:val="apple-converted-space"/>
    <w:basedOn w:val="DefaultParagraphFont"/>
    <w:rsid w:val="002C259F"/>
  </w:style>
  <w:style w:type="character" w:styleId="Hyperlink">
    <w:name w:val="Hyperlink"/>
    <w:basedOn w:val="DefaultParagraphFont"/>
    <w:uiPriority w:val="99"/>
    <w:rsid w:val="00604A6E"/>
    <w:rPr>
      <w:color w:val="0000FF"/>
      <w:u w:val="single"/>
    </w:rPr>
  </w:style>
  <w:style w:type="paragraph" w:customStyle="1" w:styleId="Default">
    <w:name w:val="Default"/>
    <w:rsid w:val="00604A6E"/>
    <w:pPr>
      <w:autoSpaceDE w:val="0"/>
      <w:autoSpaceDN w:val="0"/>
      <w:adjustRightInd w:val="0"/>
      <w:spacing w:after="0" w:line="240" w:lineRule="auto"/>
    </w:pPr>
    <w:rPr>
      <w:rFonts w:ascii="Bookman Old Style" w:eastAsiaTheme="minorHAnsi" w:hAnsi="Bookman Old Style" w:cs="Bookman Old Style"/>
      <w:color w:val="000000"/>
      <w:sz w:val="24"/>
      <w:szCs w:val="24"/>
      <w:lang w:val="en-IN"/>
    </w:rPr>
  </w:style>
  <w:style w:type="paragraph" w:styleId="BodyText3">
    <w:name w:val="Body Text 3"/>
    <w:basedOn w:val="Normal"/>
    <w:link w:val="BodyText3Char"/>
    <w:rsid w:val="00604A6E"/>
    <w:pPr>
      <w:spacing w:after="120" w:line="240" w:lineRule="auto"/>
    </w:pPr>
    <w:rPr>
      <w:rFonts w:ascii="Times New Roman" w:eastAsia="SimSun" w:hAnsi="Times New Roman" w:cs="Times New Roman"/>
      <w:sz w:val="16"/>
      <w:szCs w:val="16"/>
      <w:lang w:val="en-IN" w:eastAsia="zh-CN"/>
    </w:rPr>
  </w:style>
  <w:style w:type="character" w:customStyle="1" w:styleId="BodyText3Char">
    <w:name w:val="Body Text 3 Char"/>
    <w:basedOn w:val="DefaultParagraphFont"/>
    <w:link w:val="BodyText3"/>
    <w:rsid w:val="00604A6E"/>
    <w:rPr>
      <w:rFonts w:ascii="Times New Roman" w:eastAsia="SimSun" w:hAnsi="Times New Roman" w:cs="Times New Roman"/>
      <w:sz w:val="16"/>
      <w:szCs w:val="16"/>
      <w:lang w:val="en-IN" w:eastAsia="zh-CN"/>
    </w:rPr>
  </w:style>
  <w:style w:type="table" w:styleId="TableGrid">
    <w:name w:val="Table Grid"/>
    <w:basedOn w:val="TableNormal"/>
    <w:uiPriority w:val="59"/>
    <w:rsid w:val="00604A6E"/>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4A6E"/>
    <w:pPr>
      <w:spacing w:after="0" w:line="240" w:lineRule="auto"/>
      <w:ind w:left="720"/>
      <w:contextualSpacing/>
    </w:pPr>
    <w:rPr>
      <w:rFonts w:ascii="Times New Roman" w:eastAsia="SimSun" w:hAnsi="Times New Roman" w:cs="Times New Roman"/>
      <w:sz w:val="24"/>
      <w:szCs w:val="24"/>
      <w:lang w:val="en-IN" w:eastAsia="zh-CN"/>
    </w:rPr>
  </w:style>
  <w:style w:type="paragraph" w:styleId="BodyTextIndent2">
    <w:name w:val="Body Text Indent 2"/>
    <w:basedOn w:val="Normal"/>
    <w:link w:val="BodyTextIndent2Char"/>
    <w:rsid w:val="00604A6E"/>
    <w:pPr>
      <w:spacing w:after="120" w:line="480" w:lineRule="auto"/>
      <w:ind w:left="283"/>
    </w:pPr>
    <w:rPr>
      <w:rFonts w:ascii="Times New Roman" w:eastAsia="SimSun" w:hAnsi="Times New Roman" w:cs="Times New Roman"/>
      <w:sz w:val="24"/>
      <w:szCs w:val="24"/>
      <w:lang w:val="en-IN" w:eastAsia="zh-CN"/>
    </w:rPr>
  </w:style>
  <w:style w:type="character" w:customStyle="1" w:styleId="BodyTextIndent2Char">
    <w:name w:val="Body Text Indent 2 Char"/>
    <w:basedOn w:val="DefaultParagraphFont"/>
    <w:link w:val="BodyTextIndent2"/>
    <w:rsid w:val="00604A6E"/>
    <w:rPr>
      <w:rFonts w:ascii="Times New Roman" w:eastAsia="SimSun" w:hAnsi="Times New Roman" w:cs="Times New Roman"/>
      <w:sz w:val="24"/>
      <w:szCs w:val="24"/>
      <w:lang w:val="en-IN" w:eastAsia="zh-CN"/>
    </w:rPr>
  </w:style>
  <w:style w:type="paragraph" w:styleId="BodyTextIndent">
    <w:name w:val="Body Text Indent"/>
    <w:basedOn w:val="Normal"/>
    <w:link w:val="BodyTextIndentChar"/>
    <w:rsid w:val="00604A6E"/>
    <w:pPr>
      <w:spacing w:after="120" w:line="240" w:lineRule="auto"/>
      <w:ind w:left="283"/>
    </w:pPr>
    <w:rPr>
      <w:rFonts w:ascii="Times New Roman" w:eastAsia="SimSun" w:hAnsi="Times New Roman" w:cs="Times New Roman"/>
      <w:sz w:val="24"/>
      <w:szCs w:val="24"/>
      <w:lang w:val="en-IN" w:eastAsia="zh-CN"/>
    </w:rPr>
  </w:style>
  <w:style w:type="character" w:customStyle="1" w:styleId="BodyTextIndentChar">
    <w:name w:val="Body Text Indent Char"/>
    <w:basedOn w:val="DefaultParagraphFont"/>
    <w:link w:val="BodyTextIndent"/>
    <w:rsid w:val="00604A6E"/>
    <w:rPr>
      <w:rFonts w:ascii="Times New Roman" w:eastAsia="SimSun" w:hAnsi="Times New Roman" w:cs="Times New Roman"/>
      <w:sz w:val="24"/>
      <w:szCs w:val="24"/>
      <w:lang w:val="en-IN" w:eastAsia="zh-CN"/>
    </w:rPr>
  </w:style>
  <w:style w:type="paragraph" w:styleId="BalloonText">
    <w:name w:val="Balloon Text"/>
    <w:basedOn w:val="Normal"/>
    <w:link w:val="BalloonTextChar"/>
    <w:uiPriority w:val="99"/>
    <w:semiHidden/>
    <w:unhideWhenUsed/>
    <w:rsid w:val="00604A6E"/>
    <w:pPr>
      <w:spacing w:after="0" w:line="240" w:lineRule="auto"/>
    </w:pPr>
    <w:rPr>
      <w:rFonts w:ascii="Tahoma" w:eastAsia="SimSun" w:hAnsi="Tahoma" w:cs="Tahoma"/>
      <w:sz w:val="16"/>
      <w:szCs w:val="16"/>
      <w:lang w:val="en-IN" w:eastAsia="zh-CN"/>
    </w:rPr>
  </w:style>
  <w:style w:type="character" w:customStyle="1" w:styleId="BalloonTextChar">
    <w:name w:val="Balloon Text Char"/>
    <w:basedOn w:val="DefaultParagraphFont"/>
    <w:link w:val="BalloonText"/>
    <w:uiPriority w:val="99"/>
    <w:semiHidden/>
    <w:rsid w:val="00604A6E"/>
    <w:rPr>
      <w:rFonts w:ascii="Tahoma" w:eastAsia="SimSun" w:hAnsi="Tahoma" w:cs="Tahoma"/>
      <w:sz w:val="16"/>
      <w:szCs w:val="16"/>
      <w:lang w:val="en-IN" w:eastAsia="zh-CN"/>
    </w:rPr>
  </w:style>
  <w:style w:type="character" w:customStyle="1" w:styleId="family">
    <w:name w:val="family"/>
    <w:basedOn w:val="DefaultParagraphFont"/>
    <w:rsid w:val="00604A6E"/>
  </w:style>
  <w:style w:type="character" w:customStyle="1" w:styleId="binomial">
    <w:name w:val="binomial"/>
    <w:basedOn w:val="DefaultParagraphFont"/>
    <w:rsid w:val="00604A6E"/>
  </w:style>
  <w:style w:type="paragraph" w:styleId="NoSpacing">
    <w:name w:val="No Spacing"/>
    <w:uiPriority w:val="1"/>
    <w:qFormat/>
    <w:rsid w:val="00604A6E"/>
    <w:pPr>
      <w:spacing w:after="0" w:line="240" w:lineRule="auto"/>
    </w:pPr>
    <w:rPr>
      <w:rFonts w:ascii="Times New Roman" w:eastAsia="SimSun" w:hAnsi="Times New Roman" w:cs="Times New Roman"/>
      <w:sz w:val="24"/>
      <w:szCs w:val="24"/>
      <w:lang w:val="en-IN" w:eastAsia="zh-CN"/>
    </w:rPr>
  </w:style>
  <w:style w:type="paragraph" w:styleId="BodyText">
    <w:name w:val="Body Text"/>
    <w:basedOn w:val="Normal"/>
    <w:link w:val="BodyTextChar"/>
    <w:uiPriority w:val="99"/>
    <w:semiHidden/>
    <w:unhideWhenUsed/>
    <w:rsid w:val="00604A6E"/>
    <w:pPr>
      <w:spacing w:after="120"/>
    </w:pPr>
    <w:rPr>
      <w:lang w:val="en-IN" w:eastAsia="en-IN"/>
    </w:rPr>
  </w:style>
  <w:style w:type="character" w:customStyle="1" w:styleId="BodyTextChar">
    <w:name w:val="Body Text Char"/>
    <w:basedOn w:val="DefaultParagraphFont"/>
    <w:link w:val="BodyText"/>
    <w:uiPriority w:val="99"/>
    <w:semiHidden/>
    <w:rsid w:val="00604A6E"/>
    <w:rPr>
      <w:lang w:val="en-IN" w:eastAsia="en-IN"/>
    </w:rPr>
  </w:style>
  <w:style w:type="paragraph" w:styleId="NormalWeb">
    <w:name w:val="Normal (Web)"/>
    <w:basedOn w:val="Normal"/>
    <w:rsid w:val="00604A6E"/>
    <w:pPr>
      <w:spacing w:before="100" w:beforeAutospacing="1" w:after="100" w:afterAutospacing="1" w:line="360" w:lineRule="auto"/>
    </w:pPr>
    <w:rPr>
      <w:rFonts w:ascii="Times New Roman" w:eastAsia="Times New Roman" w:hAnsi="Times New Roman" w:cs="Times New Roman"/>
      <w:color w:val="000000"/>
      <w:sz w:val="24"/>
      <w:szCs w:val="24"/>
    </w:rPr>
  </w:style>
  <w:style w:type="paragraph" w:customStyle="1" w:styleId="Pa0">
    <w:name w:val="Pa0"/>
    <w:basedOn w:val="Default"/>
    <w:next w:val="Default"/>
    <w:uiPriority w:val="99"/>
    <w:rsid w:val="00604A6E"/>
    <w:pPr>
      <w:spacing w:line="201" w:lineRule="atLeast"/>
    </w:pPr>
    <w:rPr>
      <w:rFonts w:ascii="Times" w:eastAsiaTheme="minorEastAsia" w:hAnsi="Times" w:cs="Times"/>
      <w:color w:val="auto"/>
      <w:lang w:eastAsia="en-IN"/>
    </w:rPr>
  </w:style>
  <w:style w:type="character" w:customStyle="1" w:styleId="BodyText2Char">
    <w:name w:val="Body Text 2 Char"/>
    <w:basedOn w:val="DefaultParagraphFont"/>
    <w:link w:val="BodyText2"/>
    <w:uiPriority w:val="99"/>
    <w:semiHidden/>
    <w:rsid w:val="00604A6E"/>
    <w:rPr>
      <w:lang w:val="en-IN" w:eastAsia="en-IN"/>
    </w:rPr>
  </w:style>
  <w:style w:type="paragraph" w:styleId="BodyText2">
    <w:name w:val="Body Text 2"/>
    <w:basedOn w:val="Normal"/>
    <w:link w:val="BodyText2Char"/>
    <w:uiPriority w:val="99"/>
    <w:semiHidden/>
    <w:unhideWhenUsed/>
    <w:rsid w:val="00604A6E"/>
    <w:pPr>
      <w:spacing w:after="120" w:line="480" w:lineRule="auto"/>
    </w:pPr>
    <w:rPr>
      <w:lang w:val="en-IN" w:eastAsia="en-IN"/>
    </w:rPr>
  </w:style>
  <w:style w:type="paragraph" w:customStyle="1" w:styleId="western">
    <w:name w:val="western"/>
    <w:basedOn w:val="Normal"/>
    <w:rsid w:val="00604A6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qFormat/>
    <w:rsid w:val="00604A6E"/>
    <w:rPr>
      <w:b/>
      <w:bCs/>
    </w:rPr>
  </w:style>
  <w:style w:type="paragraph" w:styleId="CommentText">
    <w:name w:val="annotation text"/>
    <w:basedOn w:val="Normal"/>
    <w:link w:val="CommentTextChar"/>
    <w:uiPriority w:val="99"/>
    <w:semiHidden/>
    <w:unhideWhenUsed/>
    <w:rsid w:val="00604A6E"/>
    <w:pPr>
      <w:spacing w:line="240" w:lineRule="auto"/>
    </w:pPr>
    <w:rPr>
      <w:sz w:val="20"/>
      <w:szCs w:val="20"/>
      <w:lang w:val="en-IN" w:eastAsia="en-IN"/>
    </w:rPr>
  </w:style>
  <w:style w:type="character" w:customStyle="1" w:styleId="CommentTextChar">
    <w:name w:val="Comment Text Char"/>
    <w:basedOn w:val="DefaultParagraphFont"/>
    <w:link w:val="CommentText"/>
    <w:uiPriority w:val="99"/>
    <w:semiHidden/>
    <w:rsid w:val="00604A6E"/>
    <w:rPr>
      <w:sz w:val="20"/>
      <w:szCs w:val="20"/>
      <w:lang w:val="en-IN" w:eastAsia="en-IN"/>
    </w:rPr>
  </w:style>
  <w:style w:type="character" w:customStyle="1" w:styleId="CommentSubjectChar">
    <w:name w:val="Comment Subject Char"/>
    <w:basedOn w:val="CommentTextChar"/>
    <w:link w:val="CommentSubject"/>
    <w:uiPriority w:val="99"/>
    <w:semiHidden/>
    <w:rsid w:val="00604A6E"/>
    <w:rPr>
      <w:b/>
      <w:bCs/>
      <w:sz w:val="20"/>
      <w:szCs w:val="20"/>
      <w:lang w:val="en-IN" w:eastAsia="en-IN"/>
    </w:rPr>
  </w:style>
  <w:style w:type="paragraph" w:styleId="CommentSubject">
    <w:name w:val="annotation subject"/>
    <w:basedOn w:val="CommentText"/>
    <w:next w:val="CommentText"/>
    <w:link w:val="CommentSubjectChar"/>
    <w:uiPriority w:val="99"/>
    <w:semiHidden/>
    <w:unhideWhenUsed/>
    <w:rsid w:val="00604A6E"/>
    <w:rPr>
      <w:b/>
      <w:bCs/>
    </w:rPr>
  </w:style>
  <w:style w:type="paragraph" w:styleId="Header">
    <w:name w:val="header"/>
    <w:basedOn w:val="Normal"/>
    <w:link w:val="HeaderChar"/>
    <w:unhideWhenUsed/>
    <w:rsid w:val="00604A6E"/>
    <w:pPr>
      <w:tabs>
        <w:tab w:val="center" w:pos="4680"/>
        <w:tab w:val="right" w:pos="9360"/>
      </w:tabs>
      <w:spacing w:after="0" w:line="240" w:lineRule="auto"/>
    </w:pPr>
    <w:rPr>
      <w:lang w:val="en-IN" w:eastAsia="en-IN"/>
    </w:rPr>
  </w:style>
  <w:style w:type="character" w:customStyle="1" w:styleId="HeaderChar">
    <w:name w:val="Header Char"/>
    <w:basedOn w:val="DefaultParagraphFont"/>
    <w:link w:val="Header"/>
    <w:rsid w:val="00604A6E"/>
    <w:rPr>
      <w:lang w:val="en-IN" w:eastAsia="en-IN"/>
    </w:rPr>
  </w:style>
  <w:style w:type="paragraph" w:styleId="Footer">
    <w:name w:val="footer"/>
    <w:basedOn w:val="Normal"/>
    <w:link w:val="FooterChar"/>
    <w:uiPriority w:val="99"/>
    <w:unhideWhenUsed/>
    <w:rsid w:val="00604A6E"/>
    <w:pPr>
      <w:tabs>
        <w:tab w:val="center" w:pos="4680"/>
        <w:tab w:val="right" w:pos="9360"/>
      </w:tabs>
      <w:spacing w:after="0" w:line="240" w:lineRule="auto"/>
    </w:pPr>
    <w:rPr>
      <w:lang w:val="en-IN" w:eastAsia="en-IN"/>
    </w:rPr>
  </w:style>
  <w:style w:type="character" w:customStyle="1" w:styleId="FooterChar">
    <w:name w:val="Footer Char"/>
    <w:basedOn w:val="DefaultParagraphFont"/>
    <w:link w:val="Footer"/>
    <w:uiPriority w:val="99"/>
    <w:rsid w:val="00604A6E"/>
    <w:rPr>
      <w:lang w:val="en-IN" w:eastAsia="en-IN"/>
    </w:rPr>
  </w:style>
  <w:style w:type="paragraph" w:styleId="PlainText">
    <w:name w:val="Plain Text"/>
    <w:basedOn w:val="Normal"/>
    <w:link w:val="PlainTextChar"/>
    <w:rsid w:val="00454AE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54AE2"/>
    <w:rPr>
      <w:rFonts w:ascii="Courier New" w:eastAsia="Times New Roman" w:hAnsi="Courier New" w:cs="Courier New"/>
      <w:sz w:val="20"/>
      <w:szCs w:val="20"/>
    </w:rPr>
  </w:style>
  <w:style w:type="character" w:styleId="Emphasis">
    <w:name w:val="Emphasis"/>
    <w:basedOn w:val="DefaultParagraphFont"/>
    <w:uiPriority w:val="20"/>
    <w:qFormat/>
    <w:rsid w:val="00454AE2"/>
    <w:rPr>
      <w:i/>
      <w:iCs/>
    </w:rPr>
  </w:style>
  <w:style w:type="character" w:customStyle="1" w:styleId="element-citation">
    <w:name w:val="element-citation"/>
    <w:basedOn w:val="DefaultParagraphFont"/>
    <w:rsid w:val="00454AE2"/>
  </w:style>
  <w:style w:type="character" w:customStyle="1" w:styleId="ref-journal1">
    <w:name w:val="ref-journal1"/>
    <w:basedOn w:val="DefaultParagraphFont"/>
    <w:rsid w:val="00454AE2"/>
    <w:rPr>
      <w:i/>
      <w:iCs/>
    </w:rPr>
  </w:style>
  <w:style w:type="character" w:customStyle="1" w:styleId="ref-vol">
    <w:name w:val="ref-vol"/>
    <w:basedOn w:val="DefaultParagraphFont"/>
    <w:rsid w:val="00454AE2"/>
  </w:style>
  <w:style w:type="paragraph" w:customStyle="1" w:styleId="Pa14">
    <w:name w:val="Pa14"/>
    <w:basedOn w:val="Normal"/>
    <w:next w:val="Normal"/>
    <w:rsid w:val="00454AE2"/>
    <w:pPr>
      <w:autoSpaceDE w:val="0"/>
      <w:autoSpaceDN w:val="0"/>
      <w:adjustRightInd w:val="0"/>
      <w:spacing w:after="0" w:line="171" w:lineRule="atLeast"/>
    </w:pPr>
    <w:rPr>
      <w:rFonts w:ascii="Arial Narrow" w:eastAsia="Calibri" w:hAnsi="Arial Narrow" w:cs="Times New Roman"/>
      <w:sz w:val="24"/>
      <w:szCs w:val="24"/>
    </w:rPr>
  </w:style>
  <w:style w:type="paragraph" w:customStyle="1" w:styleId="Pa2">
    <w:name w:val="Pa2"/>
    <w:basedOn w:val="Default"/>
    <w:next w:val="Default"/>
    <w:uiPriority w:val="99"/>
    <w:rsid w:val="00454AE2"/>
    <w:pPr>
      <w:spacing w:line="201" w:lineRule="atLeast"/>
    </w:pPr>
    <w:rPr>
      <w:rFonts w:ascii="Times" w:eastAsiaTheme="minorEastAsia" w:hAnsi="Times" w:cstheme="minorBidi"/>
      <w:color w:val="auto"/>
      <w:lang w:val="en-US"/>
    </w:rPr>
  </w:style>
  <w:style w:type="character" w:customStyle="1" w:styleId="A0">
    <w:name w:val="A0"/>
    <w:uiPriority w:val="99"/>
    <w:rsid w:val="00454AE2"/>
    <w:rPr>
      <w:rFonts w:cs="Times"/>
      <w:color w:val="221E1F"/>
      <w:sz w:val="20"/>
      <w:szCs w:val="20"/>
    </w:rPr>
  </w:style>
  <w:style w:type="paragraph" w:customStyle="1" w:styleId="a">
    <w:name w:val=".."/>
    <w:basedOn w:val="Default"/>
    <w:next w:val="Default"/>
    <w:uiPriority w:val="99"/>
    <w:rsid w:val="00454AE2"/>
    <w:pPr>
      <w:spacing w:before="120"/>
    </w:pPr>
    <w:rPr>
      <w:rFonts w:ascii="Times New Roman" w:eastAsiaTheme="minorEastAsia" w:hAnsi="Times New Roman" w:cs="Times New Roman"/>
      <w:color w:val="auto"/>
      <w:lang w:val="en-US"/>
    </w:rPr>
  </w:style>
  <w:style w:type="character" w:styleId="LineNumber">
    <w:name w:val="line number"/>
    <w:basedOn w:val="DefaultParagraphFont"/>
    <w:uiPriority w:val="99"/>
    <w:rsid w:val="00454AE2"/>
    <w:rPr>
      <w:lang w:val="en-GB"/>
    </w:rPr>
  </w:style>
  <w:style w:type="paragraph" w:customStyle="1" w:styleId="NormalWeb12">
    <w:name w:val="Normal (Web)+12"/>
    <w:basedOn w:val="Default"/>
    <w:next w:val="Default"/>
    <w:uiPriority w:val="99"/>
    <w:rsid w:val="00454AE2"/>
    <w:rPr>
      <w:rFonts w:ascii="Calibri" w:eastAsia="Times New Roman" w:hAnsi="Calibri" w:cs="Times New Roman"/>
      <w:color w:val="auto"/>
      <w:lang w:eastAsia="en-IN"/>
    </w:rPr>
  </w:style>
  <w:style w:type="character" w:customStyle="1" w:styleId="small-caps">
    <w:name w:val="small-caps"/>
    <w:basedOn w:val="DefaultParagraphFont"/>
    <w:rsid w:val="00454AE2"/>
  </w:style>
  <w:style w:type="character" w:customStyle="1" w:styleId="UnresolvedMention1">
    <w:name w:val="Unresolved Mention1"/>
    <w:basedOn w:val="DefaultParagraphFont"/>
    <w:uiPriority w:val="99"/>
    <w:semiHidden/>
    <w:unhideWhenUsed/>
    <w:rsid w:val="00E46F10"/>
    <w:rPr>
      <w:color w:val="605E5C"/>
      <w:shd w:val="clear" w:color="auto" w:fill="E1DFDD"/>
    </w:rPr>
  </w:style>
  <w:style w:type="character" w:styleId="CommentReference">
    <w:name w:val="annotation reference"/>
    <w:basedOn w:val="DefaultParagraphFont"/>
    <w:uiPriority w:val="99"/>
    <w:semiHidden/>
    <w:unhideWhenUsed/>
    <w:rsid w:val="001377D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180B8-74BD-4171-A7B0-217EA4C8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3955</Words>
  <Characters>22550</Characters>
  <Application>Microsoft Office Word</Application>
  <DocSecurity>0</DocSecurity>
  <Lines>187</Lines>
  <Paragraphs>52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AL-UFUQ COMPANY</Company>
  <LinksUpToDate>false</LinksUpToDate>
  <CharactersWithSpaces>26453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Erayya</dc:creator>
  <cp:lastModifiedBy>SDI 1137</cp:lastModifiedBy>
  <cp:revision>13</cp:revision>
  <dcterms:created xsi:type="dcterms:W3CDTF">2025-07-29T10:34:00Z</dcterms:created>
  <dcterms:modified xsi:type="dcterms:W3CDTF">2025-07-30T08:34:00Z</dcterms:modified>
</cp:coreProperties>
</file>