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ADBCF" w14:textId="005F4355" w:rsidR="003F49A5" w:rsidRPr="003F49A5" w:rsidRDefault="003F49A5" w:rsidP="003F49A5">
      <w:pPr>
        <w:spacing w:after="0" w:line="240" w:lineRule="auto"/>
        <w:jc w:val="right"/>
        <w:rPr>
          <w:rFonts w:ascii="Times New Roman" w:hAnsi="Times New Roman" w:cs="Times New Roman"/>
          <w:b/>
          <w:bCs/>
          <w:i/>
          <w:sz w:val="32"/>
          <w:u w:val="single"/>
        </w:rPr>
      </w:pPr>
      <w:r w:rsidRPr="003F49A5">
        <w:rPr>
          <w:rFonts w:ascii="Times New Roman" w:hAnsi="Times New Roman" w:cs="Times New Roman"/>
          <w:b/>
          <w:bCs/>
          <w:i/>
          <w:sz w:val="32"/>
          <w:u w:val="single"/>
        </w:rPr>
        <w:t xml:space="preserve">Original Research Article </w:t>
      </w:r>
    </w:p>
    <w:p w14:paraId="61A6D105" w14:textId="77777777" w:rsidR="003F49A5" w:rsidRDefault="003F49A5" w:rsidP="00E34104">
      <w:pPr>
        <w:spacing w:after="0" w:line="240" w:lineRule="auto"/>
        <w:jc w:val="center"/>
        <w:rPr>
          <w:rFonts w:ascii="Times New Roman" w:hAnsi="Times New Roman" w:cs="Times New Roman"/>
          <w:b/>
          <w:bCs/>
        </w:rPr>
      </w:pPr>
    </w:p>
    <w:p w14:paraId="12F3B8E9" w14:textId="623923D2" w:rsidR="00E34104" w:rsidRDefault="00FC20AB" w:rsidP="00E34104">
      <w:pPr>
        <w:spacing w:after="0" w:line="240" w:lineRule="auto"/>
        <w:jc w:val="center"/>
        <w:rPr>
          <w:rFonts w:ascii="Times New Roman" w:hAnsi="Times New Roman" w:cs="Times New Roman"/>
          <w:b/>
          <w:bCs/>
        </w:rPr>
      </w:pPr>
      <w:r w:rsidRPr="00E054C8">
        <w:rPr>
          <w:rFonts w:ascii="Times New Roman" w:hAnsi="Times New Roman" w:cs="Times New Roman"/>
          <w:b/>
          <w:bCs/>
        </w:rPr>
        <w:t xml:space="preserve">Seasonal Performance, Correlation </w:t>
      </w:r>
      <w:r>
        <w:rPr>
          <w:rFonts w:ascii="Times New Roman" w:hAnsi="Times New Roman" w:cs="Times New Roman"/>
          <w:b/>
          <w:bCs/>
        </w:rPr>
        <w:t>a</w:t>
      </w:r>
      <w:r w:rsidRPr="00E054C8">
        <w:rPr>
          <w:rFonts w:ascii="Times New Roman" w:hAnsi="Times New Roman" w:cs="Times New Roman"/>
          <w:b/>
          <w:bCs/>
        </w:rPr>
        <w:t xml:space="preserve">nd Heritability Analysis </w:t>
      </w:r>
      <w:r>
        <w:rPr>
          <w:rFonts w:ascii="Times New Roman" w:hAnsi="Times New Roman" w:cs="Times New Roman"/>
          <w:b/>
          <w:bCs/>
        </w:rPr>
        <w:t>i</w:t>
      </w:r>
      <w:r w:rsidRPr="00E054C8">
        <w:rPr>
          <w:rFonts w:ascii="Times New Roman" w:hAnsi="Times New Roman" w:cs="Times New Roman"/>
          <w:b/>
          <w:bCs/>
        </w:rPr>
        <w:t xml:space="preserve">n Some </w:t>
      </w:r>
      <w:r>
        <w:rPr>
          <w:rFonts w:ascii="Times New Roman" w:hAnsi="Times New Roman" w:cs="Times New Roman"/>
          <w:b/>
          <w:bCs/>
        </w:rPr>
        <w:t>o</w:t>
      </w:r>
      <w:r w:rsidRPr="00E054C8">
        <w:rPr>
          <w:rFonts w:ascii="Times New Roman" w:hAnsi="Times New Roman" w:cs="Times New Roman"/>
          <w:b/>
          <w:bCs/>
        </w:rPr>
        <w:t xml:space="preserve">f </w:t>
      </w:r>
      <w:r>
        <w:rPr>
          <w:rFonts w:ascii="Times New Roman" w:hAnsi="Times New Roman" w:cs="Times New Roman"/>
          <w:b/>
          <w:bCs/>
        </w:rPr>
        <w:t>t</w:t>
      </w:r>
      <w:r w:rsidRPr="00E054C8">
        <w:rPr>
          <w:rFonts w:ascii="Times New Roman" w:hAnsi="Times New Roman" w:cs="Times New Roman"/>
          <w:b/>
          <w:bCs/>
        </w:rPr>
        <w:t xml:space="preserve">he Characters </w:t>
      </w:r>
      <w:r>
        <w:rPr>
          <w:rFonts w:ascii="Times New Roman" w:hAnsi="Times New Roman" w:cs="Times New Roman"/>
          <w:b/>
          <w:bCs/>
        </w:rPr>
        <w:t>o</w:t>
      </w:r>
      <w:r w:rsidRPr="00E054C8">
        <w:rPr>
          <w:rFonts w:ascii="Times New Roman" w:hAnsi="Times New Roman" w:cs="Times New Roman"/>
          <w:b/>
          <w:bCs/>
        </w:rPr>
        <w:t xml:space="preserve">f </w:t>
      </w:r>
      <w:proofErr w:type="spellStart"/>
      <w:r w:rsidRPr="00E054C8">
        <w:rPr>
          <w:rFonts w:ascii="Times New Roman" w:hAnsi="Times New Roman" w:cs="Times New Roman"/>
          <w:b/>
          <w:bCs/>
        </w:rPr>
        <w:t>Nistari</w:t>
      </w:r>
      <w:proofErr w:type="spellEnd"/>
      <w:r w:rsidRPr="00E054C8">
        <w:rPr>
          <w:rFonts w:ascii="Times New Roman" w:hAnsi="Times New Roman" w:cs="Times New Roman"/>
          <w:b/>
          <w:bCs/>
        </w:rPr>
        <w:t xml:space="preserve"> Lines </w:t>
      </w:r>
      <w:r>
        <w:rPr>
          <w:rFonts w:ascii="Times New Roman" w:hAnsi="Times New Roman" w:cs="Times New Roman"/>
          <w:b/>
          <w:bCs/>
        </w:rPr>
        <w:t>o</w:t>
      </w:r>
      <w:r w:rsidRPr="00E054C8">
        <w:rPr>
          <w:rFonts w:ascii="Times New Roman" w:hAnsi="Times New Roman" w:cs="Times New Roman"/>
          <w:b/>
          <w:bCs/>
        </w:rPr>
        <w:t>f West Bengal</w:t>
      </w:r>
      <w:r>
        <w:rPr>
          <w:rFonts w:ascii="Times New Roman" w:hAnsi="Times New Roman" w:cs="Times New Roman"/>
          <w:b/>
          <w:bCs/>
        </w:rPr>
        <w:t xml:space="preserve">, </w:t>
      </w:r>
      <w:r w:rsidRPr="00BB4650">
        <w:rPr>
          <w:rFonts w:ascii="Times New Roman" w:hAnsi="Times New Roman" w:cs="Times New Roman"/>
          <w:b/>
          <w:bCs/>
          <w:highlight w:val="yellow"/>
        </w:rPr>
        <w:t>India</w:t>
      </w:r>
    </w:p>
    <w:p w14:paraId="2B097D77" w14:textId="77777777" w:rsidR="00E34104" w:rsidRDefault="00E34104" w:rsidP="00E34104">
      <w:pPr>
        <w:spacing w:after="0" w:line="240" w:lineRule="auto"/>
        <w:jc w:val="both"/>
        <w:rPr>
          <w:rFonts w:ascii="Times New Roman" w:hAnsi="Times New Roman" w:cs="Times New Roman"/>
          <w:b/>
          <w:bCs/>
        </w:rPr>
      </w:pPr>
      <w:r w:rsidRPr="004706E1">
        <w:rPr>
          <w:rFonts w:ascii="Times New Roman" w:hAnsi="Times New Roman" w:cs="Times New Roman"/>
          <w:b/>
          <w:bCs/>
        </w:rPr>
        <w:t xml:space="preserve"> </w:t>
      </w:r>
    </w:p>
    <w:p w14:paraId="7E77A874" w14:textId="31BD202B" w:rsidR="00CA206E" w:rsidRDefault="00CA206E" w:rsidP="00E34104">
      <w:pPr>
        <w:pStyle w:val="m887638491584754940gmail-msonormal"/>
        <w:shd w:val="clear" w:color="auto" w:fill="FFFFFF"/>
        <w:spacing w:before="0" w:beforeAutospacing="0" w:after="0" w:afterAutospacing="0"/>
        <w:ind w:left="322" w:right="237" w:firstLine="14"/>
        <w:jc w:val="center"/>
      </w:pPr>
    </w:p>
    <w:p w14:paraId="3F87F247" w14:textId="77777777" w:rsidR="004A608F" w:rsidRPr="00244D7A" w:rsidRDefault="004A608F" w:rsidP="00E34104">
      <w:pPr>
        <w:pStyle w:val="m887638491584754940gmail-msonormal"/>
        <w:shd w:val="clear" w:color="auto" w:fill="FFFFFF"/>
        <w:spacing w:before="0" w:beforeAutospacing="0" w:after="0" w:afterAutospacing="0"/>
        <w:ind w:left="322" w:right="237" w:firstLine="14"/>
        <w:jc w:val="center"/>
      </w:pPr>
    </w:p>
    <w:p w14:paraId="619E4006" w14:textId="77777777" w:rsidR="00937382" w:rsidRPr="007B09E5" w:rsidRDefault="00937382" w:rsidP="00937382">
      <w:pPr>
        <w:spacing w:after="0" w:line="360" w:lineRule="auto"/>
        <w:jc w:val="both"/>
        <w:rPr>
          <w:rFonts w:ascii="Times New Roman" w:hAnsi="Times New Roman" w:cs="Times New Roman"/>
          <w:b/>
          <w:bCs/>
        </w:rPr>
      </w:pPr>
      <w:r w:rsidRPr="007B09E5">
        <w:rPr>
          <w:rFonts w:ascii="Times New Roman" w:hAnsi="Times New Roman" w:cs="Times New Roman"/>
          <w:b/>
          <w:bCs/>
        </w:rPr>
        <w:t>Abstract:</w:t>
      </w:r>
    </w:p>
    <w:p w14:paraId="0F0B0D6F" w14:textId="581B4D57" w:rsidR="00937382" w:rsidRPr="00AC285B" w:rsidRDefault="00937382" w:rsidP="00937382">
      <w:pPr>
        <w:spacing w:after="0" w:line="360" w:lineRule="auto"/>
        <w:jc w:val="both"/>
        <w:rPr>
          <w:rFonts w:ascii="Times New Roman" w:hAnsi="Times New Roman" w:cs="Times New Roman"/>
        </w:rPr>
      </w:pPr>
      <w:r w:rsidRPr="00AC285B">
        <w:rPr>
          <w:rFonts w:ascii="Times New Roman" w:hAnsi="Times New Roman" w:cs="Times New Roman"/>
        </w:rPr>
        <w:t xml:space="preserve"> </w:t>
      </w:r>
      <w:r>
        <w:rPr>
          <w:rFonts w:ascii="Times New Roman" w:hAnsi="Times New Roman" w:cs="Times New Roman"/>
        </w:rPr>
        <w:t xml:space="preserve">              </w:t>
      </w:r>
      <w:r w:rsidRPr="00AC285B">
        <w:rPr>
          <w:rFonts w:ascii="Times New Roman" w:hAnsi="Times New Roman" w:cs="Times New Roman"/>
        </w:rPr>
        <w:t xml:space="preserve">Mulberry sericulture is one of the important </w:t>
      </w:r>
      <w:proofErr w:type="spellStart"/>
      <w:r w:rsidRPr="00AC285B">
        <w:rPr>
          <w:rFonts w:ascii="Times New Roman" w:hAnsi="Times New Roman" w:cs="Times New Roman"/>
        </w:rPr>
        <w:t>agro</w:t>
      </w:r>
      <w:proofErr w:type="spellEnd"/>
      <w:r w:rsidRPr="00AC285B">
        <w:rPr>
          <w:rFonts w:ascii="Times New Roman" w:hAnsi="Times New Roman" w:cs="Times New Roman"/>
        </w:rPr>
        <w:t xml:space="preserve"> industries of West Bengal</w:t>
      </w:r>
      <w:r>
        <w:rPr>
          <w:rFonts w:ascii="Times New Roman" w:hAnsi="Times New Roman" w:cs="Times New Roman"/>
        </w:rPr>
        <w:t xml:space="preserve">. </w:t>
      </w:r>
      <w:proofErr w:type="spellStart"/>
      <w:r>
        <w:rPr>
          <w:rFonts w:ascii="Times New Roman" w:hAnsi="Times New Roman" w:cs="Times New Roman"/>
        </w:rPr>
        <w:t>Nistari</w:t>
      </w:r>
      <w:proofErr w:type="spellEnd"/>
      <w:r w:rsidR="00B12391">
        <w:rPr>
          <w:rFonts w:ascii="Times New Roman" w:hAnsi="Times New Roman" w:cs="Times New Roman"/>
        </w:rPr>
        <w:t>,</w:t>
      </w:r>
      <w:r>
        <w:rPr>
          <w:rFonts w:ascii="Times New Roman" w:hAnsi="Times New Roman" w:cs="Times New Roman"/>
        </w:rPr>
        <w:t xml:space="preserve"> the multivoltine race</w:t>
      </w:r>
      <w:r w:rsidR="00B12391">
        <w:rPr>
          <w:rFonts w:ascii="Times New Roman" w:hAnsi="Times New Roman" w:cs="Times New Roman"/>
        </w:rPr>
        <w:t>,</w:t>
      </w:r>
      <w:r>
        <w:rPr>
          <w:rFonts w:ascii="Times New Roman" w:hAnsi="Times New Roman" w:cs="Times New Roman"/>
        </w:rPr>
        <w:t xml:space="preserve"> plays an important role in Mulberry sericulture of West Bengal. </w:t>
      </w:r>
      <w:proofErr w:type="spellStart"/>
      <w:r>
        <w:rPr>
          <w:rFonts w:ascii="Times New Roman" w:hAnsi="Times New Roman" w:cs="Times New Roman"/>
        </w:rPr>
        <w:t>Nistari</w:t>
      </w:r>
      <w:proofErr w:type="spellEnd"/>
      <w:r>
        <w:rPr>
          <w:rFonts w:ascii="Times New Roman" w:hAnsi="Times New Roman" w:cs="Times New Roman"/>
        </w:rPr>
        <w:t xml:space="preserve"> </w:t>
      </w:r>
      <w:r w:rsidR="00C21508">
        <w:rPr>
          <w:rFonts w:ascii="Times New Roman" w:hAnsi="Times New Roman" w:cs="Times New Roman"/>
        </w:rPr>
        <w:t>M</w:t>
      </w:r>
      <w:r>
        <w:rPr>
          <w:rFonts w:ascii="Times New Roman" w:hAnsi="Times New Roman" w:cs="Times New Roman"/>
        </w:rPr>
        <w:t xml:space="preserve">arked and </w:t>
      </w:r>
      <w:r w:rsidR="00C21508">
        <w:rPr>
          <w:rFonts w:ascii="Times New Roman" w:hAnsi="Times New Roman" w:cs="Times New Roman"/>
        </w:rPr>
        <w:t>P</w:t>
      </w:r>
      <w:r>
        <w:rPr>
          <w:rFonts w:ascii="Times New Roman" w:hAnsi="Times New Roman" w:cs="Times New Roman"/>
        </w:rPr>
        <w:t xml:space="preserve">lain lines are exploited as parental </w:t>
      </w:r>
      <w:r w:rsidR="00B12391" w:rsidRPr="00BB4650">
        <w:rPr>
          <w:rFonts w:ascii="Times New Roman" w:hAnsi="Times New Roman" w:cs="Times New Roman"/>
          <w:highlight w:val="yellow"/>
        </w:rPr>
        <w:t xml:space="preserve">components </w:t>
      </w:r>
      <w:r w:rsidRPr="00BB4650">
        <w:rPr>
          <w:rFonts w:ascii="Times New Roman" w:hAnsi="Times New Roman" w:cs="Times New Roman"/>
          <w:highlight w:val="yellow"/>
        </w:rPr>
        <w:t xml:space="preserve">in developing </w:t>
      </w:r>
      <w:r>
        <w:rPr>
          <w:rFonts w:ascii="Times New Roman" w:hAnsi="Times New Roman" w:cs="Times New Roman"/>
        </w:rPr>
        <w:t xml:space="preserve">crossbreeds and Multi x Multi hybrids. </w:t>
      </w:r>
      <w:r w:rsidR="00B15849" w:rsidRPr="00BB4650">
        <w:rPr>
          <w:rFonts w:ascii="Times New Roman" w:hAnsi="Times New Roman" w:cs="Times New Roman"/>
          <w:highlight w:val="yellow"/>
        </w:rPr>
        <w:t xml:space="preserve">The present study has attempted to record the economic traits of the </w:t>
      </w:r>
      <w:proofErr w:type="spellStart"/>
      <w:r w:rsidR="00B15849" w:rsidRPr="00BB4650">
        <w:rPr>
          <w:rFonts w:ascii="Times New Roman" w:hAnsi="Times New Roman" w:cs="Times New Roman"/>
          <w:highlight w:val="yellow"/>
        </w:rPr>
        <w:t>Nistari</w:t>
      </w:r>
      <w:proofErr w:type="spellEnd"/>
      <w:r w:rsidR="00B15849" w:rsidRPr="00BB4650">
        <w:rPr>
          <w:rFonts w:ascii="Times New Roman" w:hAnsi="Times New Roman" w:cs="Times New Roman"/>
          <w:highlight w:val="yellow"/>
        </w:rPr>
        <w:t xml:space="preserve"> lines in different seasons and also to evaluate the correlation and heritability study, which will be helpful for future breeding programmes.   </w:t>
      </w:r>
      <w:r w:rsidR="0079095A" w:rsidRPr="00BB4650">
        <w:rPr>
          <w:rFonts w:ascii="Times New Roman" w:hAnsi="Times New Roman" w:cs="Times New Roman"/>
          <w:highlight w:val="yellow"/>
        </w:rPr>
        <w:t xml:space="preserve">The study was conducted during 2024-25 at CSRTI, </w:t>
      </w:r>
      <w:proofErr w:type="spellStart"/>
      <w:r w:rsidR="0079095A" w:rsidRPr="00BB4650">
        <w:rPr>
          <w:rFonts w:ascii="Times New Roman" w:hAnsi="Times New Roman" w:cs="Times New Roman"/>
          <w:highlight w:val="yellow"/>
        </w:rPr>
        <w:t>Berhampore</w:t>
      </w:r>
      <w:proofErr w:type="spellEnd"/>
      <w:r w:rsidR="0079095A" w:rsidRPr="00BB4650">
        <w:rPr>
          <w:rFonts w:ascii="Times New Roman" w:hAnsi="Times New Roman" w:cs="Times New Roman"/>
          <w:highlight w:val="yellow"/>
        </w:rPr>
        <w:t xml:space="preserve">, West Bengal, </w:t>
      </w:r>
      <w:r w:rsidR="0079095A" w:rsidRPr="0079095A">
        <w:rPr>
          <w:rFonts w:ascii="Times New Roman" w:hAnsi="Times New Roman" w:cs="Times New Roman"/>
          <w:highlight w:val="yellow"/>
        </w:rPr>
        <w:t>India</w:t>
      </w:r>
      <w:r w:rsidR="0079095A" w:rsidRPr="00BB4650">
        <w:rPr>
          <w:rFonts w:ascii="Times New Roman" w:hAnsi="Times New Roman" w:cs="Times New Roman"/>
          <w:highlight w:val="yellow"/>
        </w:rPr>
        <w:t xml:space="preserve">. Three replications were retained with 300 larvae in each replication. Pupation rate was calculated for all the replications by shaking each cocoon gently for a live pupal sound. Correlation and heritability were calculated using the </w:t>
      </w:r>
      <w:r w:rsidR="0079095A" w:rsidRPr="00BB4650">
        <w:rPr>
          <w:highlight w:val="yellow"/>
        </w:rPr>
        <w:t xml:space="preserve">statistical software/tool called D X D STATFIELD. </w:t>
      </w:r>
      <w:r w:rsidR="00B12391" w:rsidRPr="00BB4650">
        <w:rPr>
          <w:rFonts w:ascii="Times New Roman" w:hAnsi="Times New Roman" w:cs="Times New Roman"/>
          <w:highlight w:val="yellow"/>
        </w:rPr>
        <w:t xml:space="preserve">A </w:t>
      </w:r>
      <w:r w:rsidRPr="00BB4650">
        <w:rPr>
          <w:rFonts w:ascii="Times New Roman" w:hAnsi="Times New Roman" w:cs="Times New Roman"/>
          <w:highlight w:val="yellow"/>
        </w:rPr>
        <w:t xml:space="preserve">dramatic </w:t>
      </w:r>
      <w:r>
        <w:rPr>
          <w:rFonts w:ascii="Times New Roman" w:hAnsi="Times New Roman" w:cs="Times New Roman"/>
        </w:rPr>
        <w:t xml:space="preserve">difference in the economic traits like cocoon weight, shell weight, </w:t>
      </w:r>
      <w:r w:rsidR="00B12391" w:rsidRPr="00BB4650">
        <w:rPr>
          <w:rFonts w:ascii="Times New Roman" w:hAnsi="Times New Roman" w:cs="Times New Roman"/>
          <w:highlight w:val="yellow"/>
        </w:rPr>
        <w:t xml:space="preserve">and </w:t>
      </w:r>
      <w:r w:rsidRPr="00BB4650">
        <w:rPr>
          <w:rFonts w:ascii="Times New Roman" w:hAnsi="Times New Roman" w:cs="Times New Roman"/>
          <w:highlight w:val="yellow"/>
        </w:rPr>
        <w:t xml:space="preserve">filament length </w:t>
      </w:r>
      <w:r>
        <w:rPr>
          <w:rFonts w:ascii="Times New Roman" w:hAnsi="Times New Roman" w:cs="Times New Roman"/>
        </w:rPr>
        <w:t>was not observed</w:t>
      </w:r>
      <w:r w:rsidR="00B12391">
        <w:rPr>
          <w:rFonts w:ascii="Times New Roman" w:hAnsi="Times New Roman" w:cs="Times New Roman"/>
        </w:rPr>
        <w:t xml:space="preserve">; </w:t>
      </w:r>
      <w:r w:rsidR="009D4B36">
        <w:rPr>
          <w:rFonts w:ascii="Times New Roman" w:hAnsi="Times New Roman" w:cs="Times New Roman"/>
        </w:rPr>
        <w:t>different values</w:t>
      </w:r>
      <w:r>
        <w:rPr>
          <w:rFonts w:ascii="Times New Roman" w:hAnsi="Times New Roman" w:cs="Times New Roman"/>
        </w:rPr>
        <w:t xml:space="preserve"> of the economic traits in favourable and unfavourable seasons could be observed in the study.  There exists an interrelationship among different traits </w:t>
      </w:r>
      <w:r w:rsidRPr="00BB4650">
        <w:rPr>
          <w:rFonts w:ascii="Times New Roman" w:hAnsi="Times New Roman" w:cs="Times New Roman"/>
          <w:highlight w:val="yellow"/>
        </w:rPr>
        <w:t xml:space="preserve">of </w:t>
      </w:r>
      <w:r w:rsidR="00B12391" w:rsidRPr="00BB4650">
        <w:rPr>
          <w:rFonts w:ascii="Times New Roman" w:hAnsi="Times New Roman" w:cs="Times New Roman"/>
          <w:highlight w:val="yellow"/>
        </w:rPr>
        <w:t xml:space="preserve">the </w:t>
      </w:r>
      <w:r w:rsidRPr="00BB4650">
        <w:rPr>
          <w:rFonts w:ascii="Times New Roman" w:hAnsi="Times New Roman" w:cs="Times New Roman"/>
          <w:highlight w:val="yellow"/>
        </w:rPr>
        <w:t>silkworm</w:t>
      </w:r>
      <w:r w:rsidR="00B12391">
        <w:rPr>
          <w:rFonts w:ascii="Times New Roman" w:hAnsi="Times New Roman" w:cs="Times New Roman"/>
        </w:rPr>
        <w:t>,</w:t>
      </w:r>
      <w:r>
        <w:rPr>
          <w:rFonts w:ascii="Times New Roman" w:hAnsi="Times New Roman" w:cs="Times New Roman"/>
        </w:rPr>
        <w:t xml:space="preserve"> which is calculated as </w:t>
      </w:r>
      <w:r w:rsidR="00B12391">
        <w:rPr>
          <w:rFonts w:ascii="Times New Roman" w:hAnsi="Times New Roman" w:cs="Times New Roman"/>
        </w:rPr>
        <w:t xml:space="preserve">a </w:t>
      </w:r>
      <w:r>
        <w:rPr>
          <w:rFonts w:ascii="Times New Roman" w:hAnsi="Times New Roman" w:cs="Times New Roman"/>
        </w:rPr>
        <w:t>correlation.</w:t>
      </w:r>
      <w:r w:rsidR="00864D68">
        <w:rPr>
          <w:rFonts w:ascii="Times New Roman" w:hAnsi="Times New Roman" w:cs="Times New Roman"/>
        </w:rPr>
        <w:t xml:space="preserve"> </w:t>
      </w:r>
      <w:r w:rsidR="00043EC1">
        <w:rPr>
          <w:rFonts w:ascii="Times New Roman" w:hAnsi="Times New Roman" w:cs="Times New Roman"/>
        </w:rPr>
        <w:t xml:space="preserve">Positive correlations were </w:t>
      </w:r>
      <w:r w:rsidR="00BF09AC">
        <w:rPr>
          <w:rFonts w:ascii="Times New Roman" w:hAnsi="Times New Roman" w:cs="Times New Roman"/>
        </w:rPr>
        <w:t>observed between</w:t>
      </w:r>
      <w:r w:rsidR="005917A6" w:rsidRPr="00EA1360">
        <w:rPr>
          <w:rFonts w:ascii="Times New Roman" w:hAnsi="Times New Roman" w:cs="Times New Roman"/>
        </w:rPr>
        <w:t xml:space="preserve"> C</w:t>
      </w:r>
      <w:r w:rsidR="005917A6">
        <w:rPr>
          <w:rFonts w:ascii="Times New Roman" w:hAnsi="Times New Roman" w:cs="Times New Roman"/>
        </w:rPr>
        <w:t>ocoon weight</w:t>
      </w:r>
      <w:r w:rsidR="005917A6" w:rsidRPr="00EA1360">
        <w:rPr>
          <w:rFonts w:ascii="Times New Roman" w:hAnsi="Times New Roman" w:cs="Times New Roman"/>
        </w:rPr>
        <w:t xml:space="preserve"> </w:t>
      </w:r>
      <w:r w:rsidR="00217C46">
        <w:rPr>
          <w:rFonts w:ascii="Times New Roman" w:hAnsi="Times New Roman" w:cs="Times New Roman"/>
        </w:rPr>
        <w:t>vs</w:t>
      </w:r>
      <w:r w:rsidR="005917A6" w:rsidRPr="00EA1360">
        <w:rPr>
          <w:rFonts w:ascii="Times New Roman" w:hAnsi="Times New Roman" w:cs="Times New Roman"/>
        </w:rPr>
        <w:t xml:space="preserve"> C</w:t>
      </w:r>
      <w:r w:rsidR="005917A6">
        <w:rPr>
          <w:rFonts w:ascii="Times New Roman" w:hAnsi="Times New Roman" w:cs="Times New Roman"/>
        </w:rPr>
        <w:t>ocoon shell weight</w:t>
      </w:r>
      <w:r w:rsidR="005917A6" w:rsidRPr="00EA1360">
        <w:rPr>
          <w:rFonts w:ascii="Times New Roman" w:hAnsi="Times New Roman" w:cs="Times New Roman"/>
        </w:rPr>
        <w:t>, C</w:t>
      </w:r>
      <w:r w:rsidR="005917A6">
        <w:rPr>
          <w:rFonts w:ascii="Times New Roman" w:hAnsi="Times New Roman" w:cs="Times New Roman"/>
        </w:rPr>
        <w:t>ocoon shell weight</w:t>
      </w:r>
      <w:r w:rsidR="005917A6" w:rsidRPr="00EA1360">
        <w:rPr>
          <w:rFonts w:ascii="Times New Roman" w:hAnsi="Times New Roman" w:cs="Times New Roman"/>
        </w:rPr>
        <w:t xml:space="preserve"> </w:t>
      </w:r>
      <w:r w:rsidR="00217C46">
        <w:rPr>
          <w:rFonts w:ascii="Times New Roman" w:hAnsi="Times New Roman" w:cs="Times New Roman"/>
        </w:rPr>
        <w:t xml:space="preserve">Vs </w:t>
      </w:r>
      <w:r w:rsidR="005917A6" w:rsidRPr="00EA1360">
        <w:rPr>
          <w:rFonts w:ascii="Times New Roman" w:eastAsia="Times New Roman" w:hAnsi="Times New Roman" w:cs="Times New Roman"/>
          <w:kern w:val="0"/>
          <w:lang w:eastAsia="en-IN"/>
          <w14:ligatures w14:val="none"/>
        </w:rPr>
        <w:t>Cocoon shell ratio</w:t>
      </w:r>
      <w:r w:rsidR="005917A6" w:rsidRPr="00EA1360">
        <w:rPr>
          <w:rFonts w:ascii="Times New Roman" w:hAnsi="Times New Roman" w:cs="Times New Roman"/>
        </w:rPr>
        <w:t>, C</w:t>
      </w:r>
      <w:r w:rsidR="005917A6">
        <w:rPr>
          <w:rFonts w:ascii="Times New Roman" w:hAnsi="Times New Roman" w:cs="Times New Roman"/>
        </w:rPr>
        <w:t>ocoon weight</w:t>
      </w:r>
      <w:r w:rsidR="00217C46">
        <w:rPr>
          <w:rFonts w:ascii="Times New Roman" w:hAnsi="Times New Roman" w:cs="Times New Roman"/>
        </w:rPr>
        <w:t xml:space="preserve"> </w:t>
      </w:r>
      <w:r w:rsidR="00B12391" w:rsidRPr="00BB4650">
        <w:rPr>
          <w:rFonts w:ascii="Times New Roman" w:hAnsi="Times New Roman" w:cs="Times New Roman"/>
          <w:highlight w:val="yellow"/>
        </w:rPr>
        <w:t xml:space="preserve">vs </w:t>
      </w:r>
      <w:r w:rsidR="005917A6" w:rsidRPr="00BB4650">
        <w:rPr>
          <w:rFonts w:ascii="Times New Roman" w:hAnsi="Times New Roman" w:cs="Times New Roman"/>
          <w:highlight w:val="yellow"/>
        </w:rPr>
        <w:t xml:space="preserve">Filament </w:t>
      </w:r>
      <w:r w:rsidR="005917A6">
        <w:rPr>
          <w:rFonts w:ascii="Times New Roman" w:hAnsi="Times New Roman" w:cs="Times New Roman"/>
        </w:rPr>
        <w:t>length</w:t>
      </w:r>
      <w:r w:rsidR="005917A6" w:rsidRPr="00EA1360">
        <w:rPr>
          <w:rFonts w:ascii="Times New Roman" w:hAnsi="Times New Roman" w:cs="Times New Roman"/>
        </w:rPr>
        <w:t>.</w:t>
      </w:r>
      <w:r w:rsidR="005917A6">
        <w:rPr>
          <w:rFonts w:ascii="Times New Roman" w:hAnsi="Times New Roman" w:cs="Times New Roman"/>
        </w:rPr>
        <w:t xml:space="preserve"> </w:t>
      </w:r>
      <w:r w:rsidR="005917A6" w:rsidRPr="00EA1360">
        <w:rPr>
          <w:rFonts w:ascii="Times New Roman" w:hAnsi="Times New Roman" w:cs="Times New Roman"/>
        </w:rPr>
        <w:t xml:space="preserve">Negative </w:t>
      </w:r>
      <w:r w:rsidR="005917A6">
        <w:rPr>
          <w:rFonts w:ascii="Times New Roman" w:hAnsi="Times New Roman" w:cs="Times New Roman"/>
        </w:rPr>
        <w:t>correlation</w:t>
      </w:r>
      <w:r w:rsidR="005917A6" w:rsidRPr="00EA1360">
        <w:rPr>
          <w:rFonts w:ascii="Times New Roman" w:hAnsi="Times New Roman" w:cs="Times New Roman"/>
        </w:rPr>
        <w:t xml:space="preserve"> was observed between C</w:t>
      </w:r>
      <w:r w:rsidR="005917A6">
        <w:rPr>
          <w:rFonts w:ascii="Times New Roman" w:hAnsi="Times New Roman" w:cs="Times New Roman"/>
        </w:rPr>
        <w:t>ocoon weight</w:t>
      </w:r>
      <w:r w:rsidR="005917A6" w:rsidRPr="00EA1360">
        <w:rPr>
          <w:rFonts w:ascii="Times New Roman" w:hAnsi="Times New Roman" w:cs="Times New Roman"/>
        </w:rPr>
        <w:t xml:space="preserve"> </w:t>
      </w:r>
      <w:r w:rsidR="00217C46">
        <w:rPr>
          <w:rFonts w:ascii="Times New Roman" w:hAnsi="Times New Roman" w:cs="Times New Roman"/>
        </w:rPr>
        <w:t>Vs</w:t>
      </w:r>
      <w:r w:rsidR="005917A6" w:rsidRPr="001F29D3">
        <w:rPr>
          <w:rFonts w:ascii="Times New Roman" w:eastAsia="Times New Roman" w:hAnsi="Times New Roman" w:cs="Times New Roman"/>
          <w:kern w:val="0"/>
          <w:lang w:eastAsia="en-IN"/>
          <w14:ligatures w14:val="none"/>
        </w:rPr>
        <w:t xml:space="preserve"> </w:t>
      </w:r>
      <w:r w:rsidR="005917A6" w:rsidRPr="00EA1360">
        <w:rPr>
          <w:rFonts w:ascii="Times New Roman" w:eastAsia="Times New Roman" w:hAnsi="Times New Roman" w:cs="Times New Roman"/>
          <w:kern w:val="0"/>
          <w:lang w:eastAsia="en-IN"/>
          <w14:ligatures w14:val="none"/>
        </w:rPr>
        <w:t>Cocoon shell ratio</w:t>
      </w:r>
      <w:r w:rsidR="005917A6">
        <w:rPr>
          <w:rFonts w:ascii="Times New Roman" w:hAnsi="Times New Roman" w:cs="Times New Roman"/>
        </w:rPr>
        <w:t xml:space="preserve">. </w:t>
      </w:r>
      <w:r>
        <w:rPr>
          <w:rFonts w:ascii="Times New Roman" w:hAnsi="Times New Roman" w:cs="Times New Roman"/>
        </w:rPr>
        <w:t xml:space="preserve">Estimation </w:t>
      </w:r>
      <w:r w:rsidRPr="00BB4650">
        <w:rPr>
          <w:rFonts w:ascii="Times New Roman" w:hAnsi="Times New Roman" w:cs="Times New Roman"/>
          <w:highlight w:val="yellow"/>
        </w:rPr>
        <w:t xml:space="preserve">of </w:t>
      </w:r>
      <w:r w:rsidR="00B12391" w:rsidRPr="00BB4650">
        <w:rPr>
          <w:rFonts w:ascii="Times New Roman" w:hAnsi="Times New Roman" w:cs="Times New Roman"/>
          <w:highlight w:val="yellow"/>
        </w:rPr>
        <w:t xml:space="preserve">the </w:t>
      </w:r>
      <w:r w:rsidRPr="00BB4650">
        <w:rPr>
          <w:rFonts w:ascii="Times New Roman" w:hAnsi="Times New Roman" w:cs="Times New Roman"/>
          <w:highlight w:val="yellow"/>
        </w:rPr>
        <w:t xml:space="preserve">heritability of traits in </w:t>
      </w:r>
      <w:r w:rsidR="00B12391" w:rsidRPr="00BB4650">
        <w:rPr>
          <w:rFonts w:ascii="Times New Roman" w:hAnsi="Times New Roman" w:cs="Times New Roman"/>
          <w:highlight w:val="yellow"/>
        </w:rPr>
        <w:t xml:space="preserve">silkworms </w:t>
      </w:r>
      <w:r w:rsidRPr="00BB4650">
        <w:rPr>
          <w:rFonts w:ascii="Times New Roman" w:hAnsi="Times New Roman" w:cs="Times New Roman"/>
          <w:highlight w:val="yellow"/>
        </w:rPr>
        <w:t xml:space="preserve">is useful for breeding </w:t>
      </w:r>
      <w:r w:rsidR="00B12391" w:rsidRPr="00BB4650">
        <w:rPr>
          <w:rFonts w:ascii="Times New Roman" w:hAnsi="Times New Roman" w:cs="Times New Roman"/>
          <w:highlight w:val="yellow"/>
        </w:rPr>
        <w:t>purposes</w:t>
      </w:r>
      <w:r w:rsidRPr="00BB4650">
        <w:rPr>
          <w:rFonts w:ascii="Times New Roman" w:hAnsi="Times New Roman" w:cs="Times New Roman"/>
          <w:highlight w:val="yellow"/>
        </w:rPr>
        <w:t xml:space="preserve">. </w:t>
      </w:r>
      <w:r w:rsidR="00565EE8" w:rsidRPr="00BB4650">
        <w:rPr>
          <w:rFonts w:ascii="Times New Roman" w:hAnsi="Times New Roman" w:cs="Times New Roman"/>
          <w:highlight w:val="yellow"/>
        </w:rPr>
        <w:t>High</w:t>
      </w:r>
      <w:r w:rsidR="00BF09AC" w:rsidRPr="00BB4650">
        <w:rPr>
          <w:rFonts w:ascii="Times New Roman" w:hAnsi="Times New Roman" w:cs="Times New Roman"/>
          <w:highlight w:val="yellow"/>
        </w:rPr>
        <w:t xml:space="preserve"> </w:t>
      </w:r>
      <w:r w:rsidR="00BF09AC">
        <w:rPr>
          <w:rFonts w:ascii="Times New Roman" w:hAnsi="Times New Roman" w:cs="Times New Roman"/>
        </w:rPr>
        <w:t xml:space="preserve">heritability </w:t>
      </w:r>
      <w:r w:rsidR="0009725B">
        <w:rPr>
          <w:rFonts w:ascii="Times New Roman" w:hAnsi="Times New Roman" w:cs="Times New Roman"/>
        </w:rPr>
        <w:t>was</w:t>
      </w:r>
      <w:r w:rsidR="00217C46">
        <w:rPr>
          <w:rFonts w:ascii="Times New Roman" w:hAnsi="Times New Roman" w:cs="Times New Roman"/>
        </w:rPr>
        <w:t xml:space="preserve"> </w:t>
      </w:r>
      <w:r w:rsidR="00AE16BC">
        <w:rPr>
          <w:rFonts w:ascii="Times New Roman" w:hAnsi="Times New Roman" w:cs="Times New Roman"/>
        </w:rPr>
        <w:t xml:space="preserve">detected in the </w:t>
      </w:r>
      <w:r w:rsidR="005B2358">
        <w:rPr>
          <w:rFonts w:ascii="Times New Roman" w:hAnsi="Times New Roman" w:cs="Times New Roman"/>
        </w:rPr>
        <w:t>economic traits</w:t>
      </w:r>
      <w:r w:rsidR="00E74A59">
        <w:rPr>
          <w:rFonts w:ascii="Times New Roman" w:hAnsi="Times New Roman" w:cs="Times New Roman"/>
        </w:rPr>
        <w:t xml:space="preserve"> under study. </w:t>
      </w:r>
      <w:r>
        <w:rPr>
          <w:rFonts w:ascii="Times New Roman" w:hAnsi="Times New Roman" w:cs="Times New Roman"/>
        </w:rPr>
        <w:t xml:space="preserve">The </w:t>
      </w:r>
      <w:r w:rsidR="00F1519F">
        <w:rPr>
          <w:rFonts w:ascii="Times New Roman" w:hAnsi="Times New Roman" w:cs="Times New Roman"/>
        </w:rPr>
        <w:t>findings of</w:t>
      </w:r>
      <w:r w:rsidR="00A228C1">
        <w:rPr>
          <w:rFonts w:ascii="Times New Roman" w:hAnsi="Times New Roman" w:cs="Times New Roman"/>
        </w:rPr>
        <w:t xml:space="preserve"> the study </w:t>
      </w:r>
      <w:r>
        <w:rPr>
          <w:rFonts w:ascii="Times New Roman" w:hAnsi="Times New Roman" w:cs="Times New Roman"/>
        </w:rPr>
        <w:t xml:space="preserve">in </w:t>
      </w:r>
      <w:proofErr w:type="spellStart"/>
      <w:r>
        <w:rPr>
          <w:rFonts w:ascii="Times New Roman" w:hAnsi="Times New Roman" w:cs="Times New Roman"/>
        </w:rPr>
        <w:t>Nistari</w:t>
      </w:r>
      <w:proofErr w:type="spellEnd"/>
      <w:r>
        <w:rPr>
          <w:rFonts w:ascii="Times New Roman" w:hAnsi="Times New Roman" w:cs="Times New Roman"/>
        </w:rPr>
        <w:t xml:space="preserve"> lines will be helpful for future breeding and improvement programmes.  </w:t>
      </w:r>
    </w:p>
    <w:p w14:paraId="02AD3753" w14:textId="77777777" w:rsidR="00BA2756" w:rsidRDefault="00BA2756" w:rsidP="00937382">
      <w:pPr>
        <w:spacing w:after="0" w:line="360" w:lineRule="auto"/>
        <w:jc w:val="both"/>
        <w:rPr>
          <w:rFonts w:ascii="Times New Roman" w:hAnsi="Times New Roman" w:cs="Times New Roman"/>
          <w:b/>
          <w:bCs/>
        </w:rPr>
      </w:pPr>
    </w:p>
    <w:p w14:paraId="360F1A57" w14:textId="2A72D4A7" w:rsidR="00937382" w:rsidRPr="00266B43" w:rsidRDefault="00B12391" w:rsidP="00937382">
      <w:pPr>
        <w:spacing w:after="0" w:line="360" w:lineRule="auto"/>
        <w:jc w:val="both"/>
        <w:rPr>
          <w:rFonts w:ascii="Times New Roman" w:hAnsi="Times New Roman" w:cs="Times New Roman"/>
        </w:rPr>
      </w:pPr>
      <w:r w:rsidRPr="00BB4650">
        <w:rPr>
          <w:rFonts w:ascii="Times New Roman" w:hAnsi="Times New Roman" w:cs="Times New Roman"/>
          <w:b/>
          <w:bCs/>
          <w:highlight w:val="yellow"/>
        </w:rPr>
        <w:t>Keywords</w:t>
      </w:r>
      <w:r w:rsidR="00937382" w:rsidRPr="00BB4650">
        <w:rPr>
          <w:rFonts w:ascii="Times New Roman" w:hAnsi="Times New Roman" w:cs="Times New Roman"/>
          <w:b/>
          <w:bCs/>
          <w:highlight w:val="yellow"/>
        </w:rPr>
        <w:t>:</w:t>
      </w:r>
      <w:r w:rsidR="00937382" w:rsidRPr="00BB4650">
        <w:rPr>
          <w:rFonts w:ascii="Times New Roman" w:hAnsi="Times New Roman" w:cs="Times New Roman"/>
          <w:highlight w:val="yellow"/>
        </w:rPr>
        <w:t xml:space="preserve"> </w:t>
      </w:r>
      <w:proofErr w:type="spellStart"/>
      <w:r w:rsidR="00937382" w:rsidRPr="00BB4650">
        <w:rPr>
          <w:rFonts w:ascii="Times New Roman" w:hAnsi="Times New Roman" w:cs="Times New Roman"/>
          <w:highlight w:val="yellow"/>
        </w:rPr>
        <w:t>Nistari</w:t>
      </w:r>
      <w:proofErr w:type="spellEnd"/>
      <w:r w:rsidR="00937382" w:rsidRPr="00BB4650">
        <w:rPr>
          <w:rFonts w:ascii="Times New Roman" w:hAnsi="Times New Roman" w:cs="Times New Roman"/>
          <w:highlight w:val="yellow"/>
        </w:rPr>
        <w:t xml:space="preserve"> </w:t>
      </w:r>
      <w:r w:rsidR="00937382" w:rsidRPr="00266B43">
        <w:rPr>
          <w:rFonts w:ascii="Times New Roman" w:hAnsi="Times New Roman" w:cs="Times New Roman"/>
        </w:rPr>
        <w:t>lines, correlation, heritability, economic traits, sericulture</w:t>
      </w:r>
    </w:p>
    <w:p w14:paraId="7C724C3A" w14:textId="77777777" w:rsidR="00937382" w:rsidRDefault="00937382" w:rsidP="00937382">
      <w:pPr>
        <w:spacing w:after="0" w:line="360" w:lineRule="auto"/>
        <w:jc w:val="both"/>
        <w:rPr>
          <w:rFonts w:ascii="Times New Roman" w:hAnsi="Times New Roman" w:cs="Times New Roman"/>
          <w:b/>
          <w:bCs/>
          <w:color w:val="00B0F0"/>
        </w:rPr>
      </w:pPr>
    </w:p>
    <w:p w14:paraId="47E337FE" w14:textId="7932CB1B" w:rsidR="00937382" w:rsidRPr="009562C6" w:rsidRDefault="009562C6" w:rsidP="009562C6">
      <w:pPr>
        <w:pStyle w:val="ListParagraph"/>
        <w:numPr>
          <w:ilvl w:val="0"/>
          <w:numId w:val="1"/>
        </w:numPr>
        <w:spacing w:after="0" w:line="360" w:lineRule="auto"/>
        <w:ind w:left="284" w:hanging="284"/>
        <w:jc w:val="both"/>
        <w:rPr>
          <w:rFonts w:ascii="Times New Roman" w:hAnsi="Times New Roman" w:cs="Times New Roman"/>
          <w:b/>
          <w:bCs/>
        </w:rPr>
      </w:pPr>
      <w:r w:rsidRPr="009562C6">
        <w:rPr>
          <w:rFonts w:ascii="Times New Roman" w:hAnsi="Times New Roman" w:cs="Times New Roman"/>
          <w:b/>
          <w:bCs/>
        </w:rPr>
        <w:t>INTRODUCTION:</w:t>
      </w:r>
    </w:p>
    <w:p w14:paraId="4FD2FCD4" w14:textId="1254E08A" w:rsidR="00E67A8E" w:rsidRDefault="00937382" w:rsidP="00937382">
      <w:pPr>
        <w:spacing w:after="0" w:line="360" w:lineRule="auto"/>
        <w:jc w:val="both"/>
        <w:rPr>
          <w:rFonts w:ascii="Times New Roman" w:hAnsi="Times New Roman" w:cs="Times New Roman"/>
        </w:rPr>
      </w:pPr>
      <w:r w:rsidRPr="00587142">
        <w:rPr>
          <w:rFonts w:ascii="Times New Roman" w:hAnsi="Times New Roman" w:cs="Times New Roman"/>
        </w:rPr>
        <w:t xml:space="preserve">                      The sericulture industry supports jobs, economic development and begins with </w:t>
      </w:r>
      <w:r w:rsidR="00077853" w:rsidRPr="00BB4650">
        <w:rPr>
          <w:rFonts w:ascii="Times New Roman" w:hAnsi="Times New Roman" w:cs="Times New Roman"/>
          <w:highlight w:val="yellow"/>
        </w:rPr>
        <w:t xml:space="preserve">the </w:t>
      </w:r>
      <w:r w:rsidRPr="00587142">
        <w:rPr>
          <w:rFonts w:ascii="Times New Roman" w:hAnsi="Times New Roman" w:cs="Times New Roman"/>
        </w:rPr>
        <w:t xml:space="preserve">cultivation of mulberry trees with their manifold uses, including </w:t>
      </w:r>
      <w:r w:rsidR="00077853" w:rsidRPr="00BB4650">
        <w:rPr>
          <w:rFonts w:ascii="Times New Roman" w:hAnsi="Times New Roman" w:cs="Times New Roman"/>
          <w:highlight w:val="yellow"/>
        </w:rPr>
        <w:t xml:space="preserve">the </w:t>
      </w:r>
      <w:r w:rsidRPr="00BB4650">
        <w:rPr>
          <w:rFonts w:ascii="Times New Roman" w:hAnsi="Times New Roman" w:cs="Times New Roman"/>
          <w:highlight w:val="yellow"/>
        </w:rPr>
        <w:t xml:space="preserve">production </w:t>
      </w:r>
      <w:r w:rsidRPr="00587142">
        <w:rPr>
          <w:rFonts w:ascii="Times New Roman" w:hAnsi="Times New Roman" w:cs="Times New Roman"/>
        </w:rPr>
        <w:t>of leaves as food for silkworms (Altman and Farrell, 2022). Mulberry sericulture</w:t>
      </w:r>
      <w:r w:rsidR="00077853">
        <w:rPr>
          <w:rFonts w:ascii="Times New Roman" w:hAnsi="Times New Roman" w:cs="Times New Roman"/>
        </w:rPr>
        <w:t>,</w:t>
      </w:r>
      <w:r w:rsidRPr="00587142">
        <w:rPr>
          <w:rFonts w:ascii="Times New Roman" w:hAnsi="Times New Roman" w:cs="Times New Roman"/>
        </w:rPr>
        <w:t xml:space="preserve"> which is an agro</w:t>
      </w:r>
      <w:r>
        <w:rPr>
          <w:rFonts w:ascii="Times New Roman" w:hAnsi="Times New Roman" w:cs="Times New Roman"/>
        </w:rPr>
        <w:t>-</w:t>
      </w:r>
      <w:r w:rsidRPr="00587142">
        <w:rPr>
          <w:rFonts w:ascii="Times New Roman" w:hAnsi="Times New Roman" w:cs="Times New Roman"/>
        </w:rPr>
        <w:t>industry</w:t>
      </w:r>
      <w:r w:rsidR="00077853">
        <w:rPr>
          <w:rFonts w:ascii="Times New Roman" w:hAnsi="Times New Roman" w:cs="Times New Roman"/>
        </w:rPr>
        <w:t>,</w:t>
      </w:r>
      <w:r w:rsidRPr="00587142">
        <w:rPr>
          <w:rFonts w:ascii="Times New Roman" w:hAnsi="Times New Roman" w:cs="Times New Roman"/>
        </w:rPr>
        <w:t xml:space="preserve"> is based </w:t>
      </w:r>
      <w:r w:rsidRPr="00BB4650">
        <w:rPr>
          <w:rFonts w:ascii="Times New Roman" w:hAnsi="Times New Roman" w:cs="Times New Roman"/>
          <w:highlight w:val="yellow"/>
        </w:rPr>
        <w:t xml:space="preserve">on </w:t>
      </w:r>
      <w:r w:rsidR="00077853" w:rsidRPr="00BB4650">
        <w:rPr>
          <w:rFonts w:ascii="Times New Roman" w:hAnsi="Times New Roman" w:cs="Times New Roman"/>
          <w:highlight w:val="yellow"/>
        </w:rPr>
        <w:t xml:space="preserve">the </w:t>
      </w:r>
      <w:r w:rsidRPr="00BB4650">
        <w:rPr>
          <w:rFonts w:ascii="Times New Roman" w:hAnsi="Times New Roman" w:cs="Times New Roman"/>
          <w:highlight w:val="yellow"/>
        </w:rPr>
        <w:t xml:space="preserve">rearing of </w:t>
      </w:r>
      <w:r w:rsidR="00077853" w:rsidRPr="00BB4650">
        <w:rPr>
          <w:rFonts w:ascii="Times New Roman" w:hAnsi="Times New Roman" w:cs="Times New Roman"/>
          <w:highlight w:val="yellow"/>
        </w:rPr>
        <w:t xml:space="preserve">the </w:t>
      </w:r>
      <w:r w:rsidRPr="00BB4650">
        <w:rPr>
          <w:rFonts w:ascii="Times New Roman" w:hAnsi="Times New Roman" w:cs="Times New Roman"/>
          <w:highlight w:val="yellow"/>
        </w:rPr>
        <w:t>silkworm</w:t>
      </w:r>
      <w:r w:rsidRPr="00587142">
        <w:rPr>
          <w:rFonts w:ascii="Times New Roman" w:hAnsi="Times New Roman" w:cs="Times New Roman"/>
        </w:rPr>
        <w:t xml:space="preserve">. </w:t>
      </w:r>
      <w:r>
        <w:rPr>
          <w:rFonts w:ascii="Times New Roman" w:hAnsi="Times New Roman" w:cs="Times New Roman"/>
        </w:rPr>
        <w:t>S</w:t>
      </w:r>
      <w:r w:rsidRPr="00587142">
        <w:rPr>
          <w:rFonts w:ascii="Times New Roman" w:hAnsi="Times New Roman" w:cs="Times New Roman"/>
        </w:rPr>
        <w:t>ilkworm (</w:t>
      </w:r>
      <w:r w:rsidRPr="00587142">
        <w:rPr>
          <w:rFonts w:ascii="Times New Roman" w:hAnsi="Times New Roman" w:cs="Times New Roman"/>
          <w:i/>
          <w:iCs/>
        </w:rPr>
        <w:t xml:space="preserve">Bombyx mori </w:t>
      </w:r>
      <w:r w:rsidRPr="00587142">
        <w:rPr>
          <w:rFonts w:ascii="Times New Roman" w:hAnsi="Times New Roman" w:cs="Times New Roman"/>
        </w:rPr>
        <w:t xml:space="preserve">L.) is an economic insect reared mainly </w:t>
      </w:r>
      <w:r w:rsidRPr="00BB4650">
        <w:rPr>
          <w:rFonts w:ascii="Times New Roman" w:hAnsi="Times New Roman" w:cs="Times New Roman"/>
          <w:highlight w:val="yellow"/>
        </w:rPr>
        <w:t xml:space="preserve">for </w:t>
      </w:r>
      <w:r w:rsidR="00077853" w:rsidRPr="00BB4650">
        <w:rPr>
          <w:rFonts w:ascii="Times New Roman" w:hAnsi="Times New Roman" w:cs="Times New Roman"/>
          <w:highlight w:val="yellow"/>
        </w:rPr>
        <w:t xml:space="preserve">its </w:t>
      </w:r>
      <w:r w:rsidRPr="00BB4650">
        <w:rPr>
          <w:rFonts w:ascii="Times New Roman" w:hAnsi="Times New Roman" w:cs="Times New Roman"/>
          <w:highlight w:val="yellow"/>
        </w:rPr>
        <w:t xml:space="preserve">economic </w:t>
      </w:r>
      <w:r w:rsidRPr="00587142">
        <w:rPr>
          <w:rFonts w:ascii="Times New Roman" w:hAnsi="Times New Roman" w:cs="Times New Roman"/>
        </w:rPr>
        <w:t>traits. It is mainly reared for silk</w:t>
      </w:r>
      <w:r w:rsidR="00077853">
        <w:rPr>
          <w:rFonts w:ascii="Times New Roman" w:hAnsi="Times New Roman" w:cs="Times New Roman"/>
        </w:rPr>
        <w:t>,</w:t>
      </w:r>
      <w:r w:rsidRPr="00587142">
        <w:rPr>
          <w:rFonts w:ascii="Times New Roman" w:hAnsi="Times New Roman" w:cs="Times New Roman"/>
        </w:rPr>
        <w:t xml:space="preserve"> “the queen of natural </w:t>
      </w:r>
      <w:r w:rsidRPr="00587142">
        <w:rPr>
          <w:rFonts w:ascii="Times New Roman" w:hAnsi="Times New Roman" w:cs="Times New Roman"/>
        </w:rPr>
        <w:lastRenderedPageBreak/>
        <w:t xml:space="preserve">fibres”. </w:t>
      </w:r>
      <w:r w:rsidR="003A1F0A" w:rsidRPr="00BB4650">
        <w:rPr>
          <w:rFonts w:ascii="Times New Roman" w:hAnsi="Times New Roman" w:cs="Times New Roman"/>
          <w:highlight w:val="yellow"/>
        </w:rPr>
        <w:t>Over time, this industry has promoted cultural exchange and stimulated the economic growth of different countries. India, with its long past, has become a leader in silkworm farming, cultivating a legacy that spans millennia and is still deeply rooted in its cultural heritage</w:t>
      </w:r>
      <w:r w:rsidR="003A1F0A">
        <w:rPr>
          <w:rFonts w:ascii="Times New Roman" w:hAnsi="Times New Roman" w:cs="Times New Roman"/>
          <w:highlight w:val="yellow"/>
        </w:rPr>
        <w:t xml:space="preserve"> (</w:t>
      </w:r>
      <w:proofErr w:type="spellStart"/>
      <w:r w:rsidR="00E67A8E" w:rsidRPr="00266630">
        <w:rPr>
          <w:rFonts w:ascii="Times New Roman" w:hAnsi="Times New Roman" w:cs="Times New Roman"/>
          <w:sz w:val="22"/>
          <w:szCs w:val="22"/>
          <w:highlight w:val="yellow"/>
        </w:rPr>
        <w:t>Naphade</w:t>
      </w:r>
      <w:proofErr w:type="spellEnd"/>
      <w:r w:rsidR="00E67A8E">
        <w:rPr>
          <w:rFonts w:ascii="Times New Roman" w:hAnsi="Times New Roman" w:cs="Times New Roman"/>
          <w:sz w:val="22"/>
          <w:szCs w:val="22"/>
          <w:highlight w:val="yellow"/>
        </w:rPr>
        <w:t xml:space="preserve"> et al., 2023</w:t>
      </w:r>
      <w:r w:rsidR="00E6169A">
        <w:rPr>
          <w:rFonts w:ascii="Times New Roman" w:hAnsi="Times New Roman" w:cs="Times New Roman"/>
          <w:sz w:val="22"/>
          <w:szCs w:val="22"/>
          <w:highlight w:val="yellow"/>
        </w:rPr>
        <w:t xml:space="preserve">; </w:t>
      </w:r>
      <w:r w:rsidR="00E6169A" w:rsidRPr="00BB4650">
        <w:rPr>
          <w:rFonts w:ascii="Times New Roman" w:hAnsi="Times New Roman" w:cs="Times New Roman"/>
          <w:sz w:val="22"/>
          <w:szCs w:val="22"/>
          <w:highlight w:val="yellow"/>
          <w:lang w:val="en-US"/>
        </w:rPr>
        <w:t>Sujatha et al., 2024</w:t>
      </w:r>
      <w:r w:rsidR="003A1F0A">
        <w:rPr>
          <w:rFonts w:ascii="Times New Roman" w:hAnsi="Times New Roman" w:cs="Times New Roman"/>
          <w:highlight w:val="yellow"/>
        </w:rPr>
        <w:t>)</w:t>
      </w:r>
      <w:r w:rsidR="003A1F0A" w:rsidRPr="00BB4650">
        <w:rPr>
          <w:rFonts w:ascii="Times New Roman" w:hAnsi="Times New Roman" w:cs="Times New Roman"/>
          <w:highlight w:val="yellow"/>
        </w:rPr>
        <w:t>.</w:t>
      </w:r>
      <w:r w:rsidR="003A1F0A">
        <w:rPr>
          <w:rFonts w:ascii="Times New Roman" w:hAnsi="Times New Roman" w:cs="Times New Roman"/>
        </w:rPr>
        <w:t xml:space="preserve"> </w:t>
      </w:r>
      <w:r w:rsidRPr="00587142">
        <w:rPr>
          <w:rFonts w:ascii="Times New Roman" w:hAnsi="Times New Roman" w:cs="Times New Roman"/>
        </w:rPr>
        <w:t xml:space="preserve">Compared with its wild relatives, long-term artificial breeding and selection have resulted in a high cocoon yield of </w:t>
      </w:r>
      <w:r w:rsidR="00077853" w:rsidRPr="00BB4650">
        <w:rPr>
          <w:rFonts w:ascii="Times New Roman" w:hAnsi="Times New Roman" w:cs="Times New Roman"/>
          <w:highlight w:val="yellow"/>
        </w:rPr>
        <w:t>the</w:t>
      </w:r>
      <w:r w:rsidR="00077853">
        <w:rPr>
          <w:rFonts w:ascii="Times New Roman" w:hAnsi="Times New Roman" w:cs="Times New Roman"/>
        </w:rPr>
        <w:t xml:space="preserve"> </w:t>
      </w:r>
      <w:r w:rsidRPr="00587142">
        <w:rPr>
          <w:rFonts w:ascii="Times New Roman" w:hAnsi="Times New Roman" w:cs="Times New Roman"/>
        </w:rPr>
        <w:t xml:space="preserve">domestic silkworm (Xia </w:t>
      </w:r>
      <w:r w:rsidRPr="00587142">
        <w:rPr>
          <w:rFonts w:ascii="Times New Roman" w:hAnsi="Times New Roman" w:cs="Times New Roman"/>
          <w:i/>
          <w:iCs/>
        </w:rPr>
        <w:t>et al.,</w:t>
      </w:r>
      <w:r w:rsidRPr="00587142">
        <w:rPr>
          <w:rFonts w:ascii="Times New Roman" w:hAnsi="Times New Roman" w:cs="Times New Roman"/>
        </w:rPr>
        <w:t xml:space="preserve"> 2009). The domesticated silkworms are diversified into different evolved breeds and geographical races. The evolved breeds have more pronounced economic traits than the native races, although the native races are known for sturdiness. Native </w:t>
      </w:r>
      <w:r>
        <w:rPr>
          <w:rFonts w:ascii="Times New Roman" w:hAnsi="Times New Roman" w:cs="Times New Roman"/>
        </w:rPr>
        <w:t>breeds</w:t>
      </w:r>
      <w:r w:rsidRPr="00587142">
        <w:rPr>
          <w:rFonts w:ascii="Times New Roman" w:hAnsi="Times New Roman" w:cs="Times New Roman"/>
        </w:rPr>
        <w:t xml:space="preserve"> have low production potential in comparison to commercial lines. However, native </w:t>
      </w:r>
      <w:r>
        <w:rPr>
          <w:rFonts w:ascii="Times New Roman" w:hAnsi="Times New Roman" w:cs="Times New Roman"/>
        </w:rPr>
        <w:t>breeds</w:t>
      </w:r>
      <w:r w:rsidRPr="00587142">
        <w:rPr>
          <w:rFonts w:ascii="Times New Roman" w:hAnsi="Times New Roman" w:cs="Times New Roman"/>
        </w:rPr>
        <w:t xml:space="preserve"> have high resistance and rare genes that can be used to increase resistance to disease and unfavourable environmental conditions in future breeding programs (</w:t>
      </w:r>
      <w:proofErr w:type="spellStart"/>
      <w:r w:rsidRPr="00587142">
        <w:rPr>
          <w:rFonts w:ascii="Times New Roman" w:hAnsi="Times New Roman" w:cs="Times New Roman"/>
        </w:rPr>
        <w:t>Mirhosseini</w:t>
      </w:r>
      <w:proofErr w:type="spellEnd"/>
      <w:r w:rsidRPr="00587142">
        <w:rPr>
          <w:rFonts w:ascii="Times New Roman" w:hAnsi="Times New Roman" w:cs="Times New Roman"/>
        </w:rPr>
        <w:t xml:space="preserve"> </w:t>
      </w:r>
      <w:r w:rsidRPr="00587142">
        <w:rPr>
          <w:rFonts w:ascii="Times New Roman" w:hAnsi="Times New Roman" w:cs="Times New Roman"/>
          <w:i/>
          <w:iCs/>
        </w:rPr>
        <w:t>et al.,</w:t>
      </w:r>
      <w:r w:rsidRPr="00587142">
        <w:rPr>
          <w:rFonts w:ascii="Times New Roman" w:hAnsi="Times New Roman" w:cs="Times New Roman"/>
        </w:rPr>
        <w:t xml:space="preserve"> 2010). </w:t>
      </w:r>
      <w:r w:rsidR="00E67A8E" w:rsidRPr="00BB4650">
        <w:rPr>
          <w:rFonts w:ascii="Times New Roman" w:hAnsi="Times New Roman" w:cs="Times New Roman"/>
          <w:highlight w:val="yellow"/>
        </w:rPr>
        <w:t xml:space="preserve">Though silk accounts for less than 0.2% of the world's textile market (it is difficult to determine the exact worldwide value since most importing countries lack reliable data on completed silk products), the world's production base for silk is distributed </w:t>
      </w:r>
      <w:r w:rsidR="00E67A8E">
        <w:rPr>
          <w:rFonts w:ascii="Times New Roman" w:hAnsi="Times New Roman" w:cs="Times New Roman"/>
          <w:highlight w:val="yellow"/>
        </w:rPr>
        <w:t>across</w:t>
      </w:r>
      <w:r w:rsidR="00E67A8E" w:rsidRPr="00BB4650">
        <w:rPr>
          <w:rFonts w:ascii="Times New Roman" w:hAnsi="Times New Roman" w:cs="Times New Roman"/>
          <w:highlight w:val="yellow"/>
        </w:rPr>
        <w:t xml:space="preserve"> 60 countries (</w:t>
      </w:r>
      <w:r w:rsidR="00E6169A">
        <w:rPr>
          <w:rFonts w:ascii="Times New Roman" w:hAnsi="Times New Roman" w:cs="Times New Roman"/>
          <w:highlight w:val="yellow"/>
        </w:rPr>
        <w:t>Islam, 2024</w:t>
      </w:r>
      <w:r w:rsidR="00E67A8E" w:rsidRPr="00BB4650">
        <w:rPr>
          <w:rFonts w:ascii="Times New Roman" w:hAnsi="Times New Roman" w:cs="Times New Roman"/>
          <w:highlight w:val="yellow"/>
        </w:rPr>
        <w:t>).</w:t>
      </w:r>
    </w:p>
    <w:p w14:paraId="3C0543BE" w14:textId="77777777" w:rsidR="00E67A8E" w:rsidRDefault="00E67A8E" w:rsidP="00937382">
      <w:pPr>
        <w:spacing w:after="0" w:line="360" w:lineRule="auto"/>
        <w:jc w:val="both"/>
        <w:rPr>
          <w:rFonts w:ascii="Times New Roman" w:hAnsi="Times New Roman" w:cs="Times New Roman"/>
        </w:rPr>
      </w:pPr>
    </w:p>
    <w:p w14:paraId="72E7ECE7" w14:textId="0F6A8284" w:rsidR="00937382" w:rsidRPr="00587142" w:rsidRDefault="00937382" w:rsidP="00937382">
      <w:pPr>
        <w:spacing w:after="0" w:line="360" w:lineRule="auto"/>
        <w:jc w:val="both"/>
        <w:rPr>
          <w:rFonts w:ascii="Times New Roman" w:hAnsi="Times New Roman" w:cs="Times New Roman"/>
        </w:rPr>
      </w:pPr>
      <w:r w:rsidRPr="00587142">
        <w:rPr>
          <w:rFonts w:ascii="Times New Roman" w:hAnsi="Times New Roman" w:cs="Times New Roman"/>
        </w:rPr>
        <w:t>In West Bengal, sericulture is practised since long time in districts like</w:t>
      </w:r>
      <w:r>
        <w:rPr>
          <w:rFonts w:ascii="Times New Roman" w:hAnsi="Times New Roman" w:cs="Times New Roman"/>
        </w:rPr>
        <w:t>,</w:t>
      </w:r>
      <w:r w:rsidRPr="00587142">
        <w:rPr>
          <w:rFonts w:ascii="Times New Roman" w:hAnsi="Times New Roman" w:cs="Times New Roman"/>
        </w:rPr>
        <w:t xml:space="preserve"> Malda (</w:t>
      </w:r>
      <w:proofErr w:type="spellStart"/>
      <w:r w:rsidRPr="00587142">
        <w:rPr>
          <w:rFonts w:ascii="Times New Roman" w:hAnsi="Times New Roman" w:cs="Times New Roman"/>
        </w:rPr>
        <w:t>Haufique</w:t>
      </w:r>
      <w:proofErr w:type="spellEnd"/>
      <w:r w:rsidRPr="00587142">
        <w:rPr>
          <w:rFonts w:ascii="Times New Roman" w:hAnsi="Times New Roman" w:cs="Times New Roman"/>
        </w:rPr>
        <w:t xml:space="preserve"> and Hoque, 2018) and Murshidabad in large scale and it creates remunerative employment generation capacity (Chandan Roy </w:t>
      </w:r>
      <w:r w:rsidRPr="00587142">
        <w:rPr>
          <w:rFonts w:ascii="Times New Roman" w:hAnsi="Times New Roman" w:cs="Times New Roman"/>
          <w:i/>
          <w:iCs/>
        </w:rPr>
        <w:t>et al.,</w:t>
      </w:r>
      <w:r w:rsidRPr="00587142">
        <w:rPr>
          <w:rFonts w:ascii="Times New Roman" w:hAnsi="Times New Roman" w:cs="Times New Roman"/>
        </w:rPr>
        <w:t xml:space="preserve"> 2012). The climatic conditions of the region are broadly classified into favourable and unfavourable seasons based on silkworm rearing. The unfavourable seasons are characterised by high temperature and high humidity. The favourable seasons are amiable for silkworm rearing. Rearing of productive silkworm breed and hybrids is restricted due to </w:t>
      </w:r>
      <w:r w:rsidR="00251B22" w:rsidRPr="00251B22">
        <w:rPr>
          <w:rFonts w:ascii="Times New Roman" w:hAnsi="Times New Roman" w:cs="Times New Roman"/>
          <w:highlight w:val="yellow"/>
        </w:rPr>
        <w:t>a</w:t>
      </w:r>
      <w:r w:rsidR="00251B22">
        <w:rPr>
          <w:rFonts w:ascii="Times New Roman" w:hAnsi="Times New Roman" w:cs="Times New Roman"/>
        </w:rPr>
        <w:t xml:space="preserve"> </w:t>
      </w:r>
      <w:r w:rsidRPr="00587142">
        <w:rPr>
          <w:rFonts w:ascii="Times New Roman" w:hAnsi="Times New Roman" w:cs="Times New Roman"/>
        </w:rPr>
        <w:t>highly variable climatic situation</w:t>
      </w:r>
      <w:r w:rsidR="00251B22">
        <w:rPr>
          <w:rFonts w:ascii="Times New Roman" w:hAnsi="Times New Roman" w:cs="Times New Roman"/>
        </w:rPr>
        <w:t>,</w:t>
      </w:r>
      <w:r w:rsidRPr="00587142">
        <w:rPr>
          <w:rFonts w:ascii="Times New Roman" w:hAnsi="Times New Roman" w:cs="Times New Roman"/>
        </w:rPr>
        <w:t xml:space="preserve"> which causes poor larval growth, moulting disorder, high mortality due to diseases and low cocoon yield (Mukhopadhyay </w:t>
      </w:r>
      <w:r w:rsidRPr="00587142">
        <w:rPr>
          <w:rFonts w:ascii="Times New Roman" w:hAnsi="Times New Roman" w:cs="Times New Roman"/>
          <w:i/>
          <w:iCs/>
        </w:rPr>
        <w:t>et al.,</w:t>
      </w:r>
      <w:r w:rsidRPr="00587142">
        <w:rPr>
          <w:rFonts w:ascii="Times New Roman" w:hAnsi="Times New Roman" w:cs="Times New Roman"/>
        </w:rPr>
        <w:t xml:space="preserve"> 2013).    </w:t>
      </w:r>
    </w:p>
    <w:p w14:paraId="46784DC2" w14:textId="742DEFB0" w:rsidR="00937382" w:rsidRPr="00587142" w:rsidRDefault="00937382" w:rsidP="00937382">
      <w:pPr>
        <w:spacing w:after="0" w:line="360" w:lineRule="auto"/>
        <w:jc w:val="both"/>
        <w:rPr>
          <w:rFonts w:ascii="Times New Roman" w:hAnsi="Times New Roman" w:cs="Times New Roman"/>
        </w:rPr>
      </w:pPr>
      <w:r w:rsidRPr="00587142">
        <w:rPr>
          <w:rFonts w:ascii="Times New Roman" w:hAnsi="Times New Roman" w:cs="Times New Roman"/>
        </w:rPr>
        <w:t xml:space="preserve">                      </w:t>
      </w:r>
      <w:proofErr w:type="spellStart"/>
      <w:r w:rsidRPr="00587142">
        <w:rPr>
          <w:rFonts w:ascii="Times New Roman" w:hAnsi="Times New Roman" w:cs="Times New Roman"/>
        </w:rPr>
        <w:t>Nistari</w:t>
      </w:r>
      <w:proofErr w:type="spellEnd"/>
      <w:r w:rsidRPr="00587142">
        <w:rPr>
          <w:rFonts w:ascii="Times New Roman" w:hAnsi="Times New Roman" w:cs="Times New Roman"/>
        </w:rPr>
        <w:t xml:space="preserve"> is a multivoltine native race which is broadly classified into Marked lines and the </w:t>
      </w:r>
      <w:r w:rsidR="005A06D5" w:rsidRPr="00587142">
        <w:rPr>
          <w:rFonts w:ascii="Times New Roman" w:hAnsi="Times New Roman" w:cs="Times New Roman"/>
        </w:rPr>
        <w:t>P</w:t>
      </w:r>
      <w:r w:rsidRPr="00587142">
        <w:rPr>
          <w:rFonts w:ascii="Times New Roman" w:hAnsi="Times New Roman" w:cs="Times New Roman"/>
        </w:rPr>
        <w:t xml:space="preserve">lain lines based on the larval markings.  </w:t>
      </w:r>
      <w:proofErr w:type="spellStart"/>
      <w:r w:rsidRPr="00587142">
        <w:rPr>
          <w:rFonts w:ascii="Times New Roman" w:hAnsi="Times New Roman" w:cs="Times New Roman"/>
        </w:rPr>
        <w:t>Nistari</w:t>
      </w:r>
      <w:proofErr w:type="spellEnd"/>
      <w:r w:rsidRPr="00587142">
        <w:rPr>
          <w:rFonts w:ascii="Times New Roman" w:hAnsi="Times New Roman" w:cs="Times New Roman"/>
        </w:rPr>
        <w:t xml:space="preserve"> </w:t>
      </w:r>
      <w:r w:rsidR="005A06D5" w:rsidRPr="00587142">
        <w:rPr>
          <w:rFonts w:ascii="Times New Roman" w:hAnsi="Times New Roman" w:cs="Times New Roman"/>
        </w:rPr>
        <w:t>P</w:t>
      </w:r>
      <w:r w:rsidRPr="00587142">
        <w:rPr>
          <w:rFonts w:ascii="Times New Roman" w:hAnsi="Times New Roman" w:cs="Times New Roman"/>
        </w:rPr>
        <w:t xml:space="preserve">lain lines and </w:t>
      </w:r>
      <w:r w:rsidR="005A06D5" w:rsidRPr="00587142">
        <w:rPr>
          <w:rFonts w:ascii="Times New Roman" w:hAnsi="Times New Roman" w:cs="Times New Roman"/>
        </w:rPr>
        <w:t>M</w:t>
      </w:r>
      <w:r w:rsidRPr="00587142">
        <w:rPr>
          <w:rFonts w:ascii="Times New Roman" w:hAnsi="Times New Roman" w:cs="Times New Roman"/>
        </w:rPr>
        <w:t xml:space="preserve">arked lines produced golden yellow colour cocoons. </w:t>
      </w:r>
      <w:proofErr w:type="spellStart"/>
      <w:r w:rsidRPr="00587142">
        <w:rPr>
          <w:rFonts w:ascii="Times New Roman" w:hAnsi="Times New Roman" w:cs="Times New Roman"/>
        </w:rPr>
        <w:t>Nistari</w:t>
      </w:r>
      <w:proofErr w:type="spellEnd"/>
      <w:r w:rsidRPr="00587142">
        <w:rPr>
          <w:rFonts w:ascii="Times New Roman" w:hAnsi="Times New Roman" w:cs="Times New Roman"/>
        </w:rPr>
        <w:t xml:space="preserve"> is </w:t>
      </w:r>
      <w:r w:rsidR="00251B22" w:rsidRPr="00251B22">
        <w:rPr>
          <w:rFonts w:ascii="Times New Roman" w:hAnsi="Times New Roman" w:cs="Times New Roman"/>
          <w:highlight w:val="yellow"/>
        </w:rPr>
        <w:t>recognised</w:t>
      </w:r>
      <w:r w:rsidRPr="00587142">
        <w:rPr>
          <w:rFonts w:ascii="Times New Roman" w:hAnsi="Times New Roman" w:cs="Times New Roman"/>
        </w:rPr>
        <w:t xml:space="preserve"> for its robustness in terms of disease tolerance, tolerance to high temperature and high humidity. According to </w:t>
      </w:r>
      <w:r w:rsidR="00251B22" w:rsidRPr="00251B22">
        <w:rPr>
          <w:rFonts w:ascii="Times New Roman" w:hAnsi="Times New Roman" w:cs="Times New Roman"/>
          <w:u w:val="single"/>
        </w:rPr>
        <w:t>a</w:t>
      </w:r>
      <w:r w:rsidR="00251B22">
        <w:rPr>
          <w:rFonts w:ascii="Times New Roman" w:hAnsi="Times New Roman" w:cs="Times New Roman"/>
        </w:rPr>
        <w:t xml:space="preserve"> </w:t>
      </w:r>
      <w:r w:rsidRPr="00587142">
        <w:rPr>
          <w:rFonts w:ascii="Times New Roman" w:hAnsi="Times New Roman" w:cs="Times New Roman"/>
        </w:rPr>
        <w:t xml:space="preserve">local </w:t>
      </w:r>
      <w:r>
        <w:rPr>
          <w:rFonts w:ascii="Times New Roman" w:hAnsi="Times New Roman" w:cs="Times New Roman"/>
        </w:rPr>
        <w:t>s</w:t>
      </w:r>
      <w:r w:rsidRPr="00587142">
        <w:rPr>
          <w:rFonts w:ascii="Times New Roman" w:hAnsi="Times New Roman" w:cs="Times New Roman"/>
        </w:rPr>
        <w:t>ericulturist, the name “</w:t>
      </w:r>
      <w:proofErr w:type="spellStart"/>
      <w:r w:rsidRPr="00587142">
        <w:rPr>
          <w:rFonts w:ascii="Times New Roman" w:hAnsi="Times New Roman" w:cs="Times New Roman"/>
        </w:rPr>
        <w:t>Nistari</w:t>
      </w:r>
      <w:proofErr w:type="spellEnd"/>
      <w:r w:rsidRPr="00587142">
        <w:rPr>
          <w:rFonts w:ascii="Times New Roman" w:hAnsi="Times New Roman" w:cs="Times New Roman"/>
        </w:rPr>
        <w:t xml:space="preserve">” comes from the word “Saviour” as it saves the silk industry due to its high resistance to disease and tolerance to high humidity and temperature. Hence, the mulberry sericulture in West Bengal is dominated by </w:t>
      </w:r>
      <w:proofErr w:type="spellStart"/>
      <w:r w:rsidRPr="00587142">
        <w:rPr>
          <w:rFonts w:ascii="Times New Roman" w:hAnsi="Times New Roman" w:cs="Times New Roman"/>
        </w:rPr>
        <w:t>Nistari</w:t>
      </w:r>
      <w:proofErr w:type="spellEnd"/>
      <w:r w:rsidRPr="00587142">
        <w:rPr>
          <w:rFonts w:ascii="Times New Roman" w:hAnsi="Times New Roman" w:cs="Times New Roman"/>
        </w:rPr>
        <w:t xml:space="preserve"> and its crossbreeds. </w:t>
      </w:r>
      <w:proofErr w:type="spellStart"/>
      <w:r w:rsidRPr="00587142">
        <w:rPr>
          <w:rFonts w:ascii="Times New Roman" w:hAnsi="Times New Roman" w:cs="Times New Roman"/>
        </w:rPr>
        <w:t>Nistari</w:t>
      </w:r>
      <w:proofErr w:type="spellEnd"/>
      <w:r w:rsidRPr="00587142">
        <w:rPr>
          <w:rFonts w:ascii="Times New Roman" w:hAnsi="Times New Roman" w:cs="Times New Roman"/>
        </w:rPr>
        <w:t xml:space="preserve"> is being exploited as a parental breed in evolving many silkworm breeds and </w:t>
      </w:r>
      <w:r w:rsidRPr="00BB4650">
        <w:rPr>
          <w:rFonts w:ascii="Times New Roman" w:hAnsi="Times New Roman" w:cs="Times New Roman"/>
          <w:highlight w:val="yellow"/>
        </w:rPr>
        <w:t xml:space="preserve">for </w:t>
      </w:r>
      <w:r w:rsidR="00077853" w:rsidRPr="00BB4650">
        <w:rPr>
          <w:rFonts w:ascii="Times New Roman" w:hAnsi="Times New Roman" w:cs="Times New Roman"/>
          <w:highlight w:val="yellow"/>
        </w:rPr>
        <w:t xml:space="preserve">the </w:t>
      </w:r>
      <w:r w:rsidRPr="00BB4650">
        <w:rPr>
          <w:rFonts w:ascii="Times New Roman" w:hAnsi="Times New Roman" w:cs="Times New Roman"/>
          <w:highlight w:val="yellow"/>
        </w:rPr>
        <w:t xml:space="preserve">preparation </w:t>
      </w:r>
      <w:r w:rsidRPr="00587142">
        <w:rPr>
          <w:rFonts w:ascii="Times New Roman" w:hAnsi="Times New Roman" w:cs="Times New Roman"/>
        </w:rPr>
        <w:t xml:space="preserve">of Multi x Multi and Multi x Bi </w:t>
      </w:r>
      <w:proofErr w:type="spellStart"/>
      <w:r w:rsidRPr="00587142">
        <w:rPr>
          <w:rFonts w:ascii="Times New Roman" w:hAnsi="Times New Roman" w:cs="Times New Roman"/>
        </w:rPr>
        <w:t>Dfls</w:t>
      </w:r>
      <w:proofErr w:type="spellEnd"/>
      <w:r w:rsidRPr="00587142">
        <w:rPr>
          <w:rFonts w:ascii="Times New Roman" w:hAnsi="Times New Roman" w:cs="Times New Roman"/>
        </w:rPr>
        <w:t xml:space="preserve">.   </w:t>
      </w:r>
    </w:p>
    <w:p w14:paraId="104BDE6D" w14:textId="61869446" w:rsidR="00937382" w:rsidRPr="00587142" w:rsidRDefault="00937382" w:rsidP="00937382">
      <w:pPr>
        <w:spacing w:after="0" w:line="360" w:lineRule="auto"/>
        <w:jc w:val="both"/>
        <w:rPr>
          <w:rFonts w:ascii="Times New Roman" w:hAnsi="Times New Roman" w:cs="Times New Roman"/>
        </w:rPr>
      </w:pPr>
      <w:r w:rsidRPr="00587142">
        <w:rPr>
          <w:rFonts w:ascii="Times New Roman" w:hAnsi="Times New Roman" w:cs="Times New Roman"/>
        </w:rPr>
        <w:lastRenderedPageBreak/>
        <w:t xml:space="preserve">                            The performance of the economic traits of </w:t>
      </w:r>
      <w:proofErr w:type="spellStart"/>
      <w:r w:rsidRPr="00587142">
        <w:rPr>
          <w:rFonts w:ascii="Times New Roman" w:hAnsi="Times New Roman" w:cs="Times New Roman"/>
        </w:rPr>
        <w:t>Nistari</w:t>
      </w:r>
      <w:proofErr w:type="spellEnd"/>
      <w:r w:rsidRPr="00587142">
        <w:rPr>
          <w:rFonts w:ascii="Times New Roman" w:hAnsi="Times New Roman" w:cs="Times New Roman"/>
        </w:rPr>
        <w:t xml:space="preserve"> Marked and Plain lines varies according to favourable and unfavourable </w:t>
      </w:r>
      <w:r w:rsidR="00077853" w:rsidRPr="00BB4650">
        <w:rPr>
          <w:rFonts w:ascii="Times New Roman" w:hAnsi="Times New Roman" w:cs="Times New Roman"/>
          <w:highlight w:val="yellow"/>
        </w:rPr>
        <w:t>seasons</w:t>
      </w:r>
      <w:r w:rsidRPr="00587142">
        <w:rPr>
          <w:rFonts w:ascii="Times New Roman" w:hAnsi="Times New Roman" w:cs="Times New Roman"/>
        </w:rPr>
        <w:t xml:space="preserve">. Differences in the performance of the </w:t>
      </w:r>
      <w:proofErr w:type="spellStart"/>
      <w:r w:rsidRPr="00587142">
        <w:rPr>
          <w:rFonts w:ascii="Times New Roman" w:hAnsi="Times New Roman" w:cs="Times New Roman"/>
        </w:rPr>
        <w:t>Nistari</w:t>
      </w:r>
      <w:proofErr w:type="spellEnd"/>
      <w:r w:rsidRPr="00587142">
        <w:rPr>
          <w:rFonts w:ascii="Times New Roman" w:hAnsi="Times New Roman" w:cs="Times New Roman"/>
        </w:rPr>
        <w:t xml:space="preserve"> lines can be seen in the same season</w:t>
      </w:r>
      <w:r w:rsidR="00077853">
        <w:rPr>
          <w:rFonts w:ascii="Times New Roman" w:hAnsi="Times New Roman" w:cs="Times New Roman"/>
        </w:rPr>
        <w:t>,</w:t>
      </w:r>
      <w:r w:rsidRPr="00587142">
        <w:rPr>
          <w:rFonts w:ascii="Times New Roman" w:hAnsi="Times New Roman" w:cs="Times New Roman"/>
        </w:rPr>
        <w:t xml:space="preserve"> too.  Both the </w:t>
      </w:r>
      <w:proofErr w:type="spellStart"/>
      <w:r w:rsidRPr="00587142">
        <w:rPr>
          <w:rFonts w:ascii="Times New Roman" w:hAnsi="Times New Roman" w:cs="Times New Roman"/>
        </w:rPr>
        <w:t>Nistari</w:t>
      </w:r>
      <w:proofErr w:type="spellEnd"/>
      <w:r w:rsidRPr="00587142">
        <w:rPr>
          <w:rFonts w:ascii="Times New Roman" w:hAnsi="Times New Roman" w:cs="Times New Roman"/>
        </w:rPr>
        <w:t xml:space="preserve"> lines show degradation in the economic characters</w:t>
      </w:r>
      <w:r w:rsidR="00077853">
        <w:rPr>
          <w:rFonts w:ascii="Times New Roman" w:hAnsi="Times New Roman" w:cs="Times New Roman"/>
        </w:rPr>
        <w:t>,</w:t>
      </w:r>
      <w:r w:rsidRPr="00587142">
        <w:rPr>
          <w:rFonts w:ascii="Times New Roman" w:hAnsi="Times New Roman" w:cs="Times New Roman"/>
        </w:rPr>
        <w:t xml:space="preserve"> and improvement programmes of the economic traits were conducted (Devi </w:t>
      </w:r>
      <w:r w:rsidRPr="00A86853">
        <w:rPr>
          <w:rFonts w:ascii="Times New Roman" w:hAnsi="Times New Roman" w:cs="Times New Roman"/>
          <w:i/>
          <w:iCs/>
        </w:rPr>
        <w:t>et al</w:t>
      </w:r>
      <w:r w:rsidRPr="00587142">
        <w:rPr>
          <w:rFonts w:ascii="Times New Roman" w:hAnsi="Times New Roman" w:cs="Times New Roman"/>
        </w:rPr>
        <w:t xml:space="preserve">., 2024). Silkworm breeders have uncovered that some characters or aspects of </w:t>
      </w:r>
      <w:r w:rsidRPr="00BB4650">
        <w:rPr>
          <w:rFonts w:ascii="Times New Roman" w:hAnsi="Times New Roman" w:cs="Times New Roman"/>
          <w:highlight w:val="yellow"/>
        </w:rPr>
        <w:t xml:space="preserve">them </w:t>
      </w:r>
      <w:r w:rsidR="00077853" w:rsidRPr="00BB4650">
        <w:rPr>
          <w:rFonts w:ascii="Times New Roman" w:hAnsi="Times New Roman" w:cs="Times New Roman"/>
          <w:highlight w:val="yellow"/>
        </w:rPr>
        <w:t xml:space="preserve">affect </w:t>
      </w:r>
      <w:r w:rsidRPr="00BB4650">
        <w:rPr>
          <w:rFonts w:ascii="Times New Roman" w:hAnsi="Times New Roman" w:cs="Times New Roman"/>
          <w:highlight w:val="yellow"/>
        </w:rPr>
        <w:t xml:space="preserve">other </w:t>
      </w:r>
      <w:r w:rsidRPr="00587142">
        <w:rPr>
          <w:rFonts w:ascii="Times New Roman" w:hAnsi="Times New Roman" w:cs="Times New Roman"/>
        </w:rPr>
        <w:t>characters (Nagaraju J., 2002)</w:t>
      </w:r>
      <w:r w:rsidR="00E07971">
        <w:rPr>
          <w:rFonts w:ascii="Times New Roman" w:hAnsi="Times New Roman" w:cs="Times New Roman"/>
        </w:rPr>
        <w:t>,</w:t>
      </w:r>
      <w:r w:rsidRPr="00587142">
        <w:rPr>
          <w:rFonts w:ascii="Times New Roman" w:hAnsi="Times New Roman" w:cs="Times New Roman"/>
        </w:rPr>
        <w:t xml:space="preserve"> which means an economic trait can change as other </w:t>
      </w:r>
      <w:r w:rsidR="00077853" w:rsidRPr="00BB4650">
        <w:rPr>
          <w:rFonts w:ascii="Times New Roman" w:hAnsi="Times New Roman" w:cs="Times New Roman"/>
          <w:highlight w:val="yellow"/>
        </w:rPr>
        <w:t xml:space="preserve">traits </w:t>
      </w:r>
      <w:r w:rsidRPr="00BB4650">
        <w:rPr>
          <w:rFonts w:ascii="Times New Roman" w:hAnsi="Times New Roman" w:cs="Times New Roman"/>
          <w:highlight w:val="yellow"/>
        </w:rPr>
        <w:t>change</w:t>
      </w:r>
      <w:r w:rsidR="00077853">
        <w:rPr>
          <w:rFonts w:ascii="Times New Roman" w:hAnsi="Times New Roman" w:cs="Times New Roman"/>
        </w:rPr>
        <w:t>,</w:t>
      </w:r>
      <w:r w:rsidRPr="00587142">
        <w:rPr>
          <w:rFonts w:ascii="Times New Roman" w:hAnsi="Times New Roman" w:cs="Times New Roman"/>
        </w:rPr>
        <w:t xml:space="preserve"> which is termed as correlation.  Characters showing high heritability as well as high genetic advance respond better to simple phenotypic selection</w:t>
      </w:r>
      <w:r w:rsidR="00077853">
        <w:rPr>
          <w:rFonts w:ascii="Times New Roman" w:hAnsi="Times New Roman" w:cs="Times New Roman"/>
        </w:rPr>
        <w:t>,</w:t>
      </w:r>
      <w:r w:rsidRPr="00587142">
        <w:rPr>
          <w:rFonts w:ascii="Times New Roman" w:hAnsi="Times New Roman" w:cs="Times New Roman"/>
        </w:rPr>
        <w:t xml:space="preserve"> while those having low heritability and low genetic advance may respond better to mass selection (Singh </w:t>
      </w:r>
      <w:r w:rsidRPr="00587142">
        <w:rPr>
          <w:rFonts w:ascii="Times New Roman" w:hAnsi="Times New Roman" w:cs="Times New Roman"/>
          <w:i/>
          <w:iCs/>
        </w:rPr>
        <w:t>et al</w:t>
      </w:r>
      <w:r w:rsidRPr="00587142">
        <w:rPr>
          <w:rFonts w:ascii="Times New Roman" w:hAnsi="Times New Roman" w:cs="Times New Roman"/>
        </w:rPr>
        <w:t xml:space="preserve">., 2011). So there </w:t>
      </w:r>
      <w:r>
        <w:rPr>
          <w:rFonts w:ascii="Times New Roman" w:hAnsi="Times New Roman" w:cs="Times New Roman"/>
        </w:rPr>
        <w:t xml:space="preserve">arises a </w:t>
      </w:r>
      <w:r w:rsidRPr="00587142">
        <w:rPr>
          <w:rFonts w:ascii="Times New Roman" w:hAnsi="Times New Roman" w:cs="Times New Roman"/>
        </w:rPr>
        <w:t xml:space="preserve">need to determine the correlation and heritability test for improvement and selection processes. The present study has attempted to record the economic traits of the </w:t>
      </w:r>
      <w:proofErr w:type="spellStart"/>
      <w:r w:rsidRPr="00587142">
        <w:rPr>
          <w:rFonts w:ascii="Times New Roman" w:hAnsi="Times New Roman" w:cs="Times New Roman"/>
        </w:rPr>
        <w:t>Nistari</w:t>
      </w:r>
      <w:proofErr w:type="spellEnd"/>
      <w:r w:rsidRPr="00587142">
        <w:rPr>
          <w:rFonts w:ascii="Times New Roman" w:hAnsi="Times New Roman" w:cs="Times New Roman"/>
        </w:rPr>
        <w:t xml:space="preserve"> lines in different seasons and also to evaluate the correlation and heritability study</w:t>
      </w:r>
      <w:r w:rsidR="00077853">
        <w:rPr>
          <w:rFonts w:ascii="Times New Roman" w:hAnsi="Times New Roman" w:cs="Times New Roman"/>
        </w:rPr>
        <w:t>,</w:t>
      </w:r>
      <w:r w:rsidRPr="00587142">
        <w:rPr>
          <w:rFonts w:ascii="Times New Roman" w:hAnsi="Times New Roman" w:cs="Times New Roman"/>
        </w:rPr>
        <w:t xml:space="preserve"> which will be helpful for future breeding programmes.   </w:t>
      </w:r>
    </w:p>
    <w:p w14:paraId="49A0B1FF" w14:textId="77777777" w:rsidR="00937382" w:rsidRDefault="00937382" w:rsidP="00937382">
      <w:pPr>
        <w:spacing w:after="0" w:line="276" w:lineRule="auto"/>
        <w:jc w:val="both"/>
        <w:rPr>
          <w:rFonts w:ascii="Times New Roman" w:hAnsi="Times New Roman" w:cs="Times New Roman"/>
        </w:rPr>
      </w:pPr>
      <w:r>
        <w:rPr>
          <w:rFonts w:ascii="Times New Roman" w:hAnsi="Times New Roman" w:cs="Times New Roman"/>
        </w:rPr>
        <w:t xml:space="preserve">                  </w:t>
      </w:r>
    </w:p>
    <w:p w14:paraId="413EE586" w14:textId="77777777" w:rsidR="00A15308" w:rsidRDefault="00A15308" w:rsidP="009562C6">
      <w:pPr>
        <w:pStyle w:val="ListParagraph"/>
        <w:spacing w:after="0" w:line="276" w:lineRule="auto"/>
        <w:ind w:left="0"/>
        <w:jc w:val="both"/>
        <w:rPr>
          <w:rFonts w:ascii="Times New Roman" w:hAnsi="Times New Roman" w:cs="Times New Roman"/>
          <w:b/>
          <w:bCs/>
        </w:rPr>
      </w:pPr>
    </w:p>
    <w:p w14:paraId="5F1A34C3" w14:textId="77777777" w:rsidR="00A15308" w:rsidRDefault="00A15308" w:rsidP="009562C6">
      <w:pPr>
        <w:pStyle w:val="ListParagraph"/>
        <w:spacing w:after="0" w:line="276" w:lineRule="auto"/>
        <w:ind w:left="0"/>
        <w:jc w:val="both"/>
        <w:rPr>
          <w:rFonts w:ascii="Times New Roman" w:hAnsi="Times New Roman" w:cs="Times New Roman"/>
          <w:b/>
          <w:bCs/>
        </w:rPr>
      </w:pPr>
    </w:p>
    <w:p w14:paraId="047F4E11" w14:textId="77777777" w:rsidR="00C26B81" w:rsidRDefault="00C26B81" w:rsidP="009562C6">
      <w:pPr>
        <w:pStyle w:val="ListParagraph"/>
        <w:spacing w:after="0" w:line="276" w:lineRule="auto"/>
        <w:ind w:left="0"/>
        <w:jc w:val="both"/>
        <w:rPr>
          <w:rFonts w:ascii="Times New Roman" w:hAnsi="Times New Roman" w:cs="Times New Roman"/>
          <w:b/>
          <w:bCs/>
        </w:rPr>
      </w:pPr>
    </w:p>
    <w:p w14:paraId="1954B19A" w14:textId="10902244" w:rsidR="00937382" w:rsidRPr="009562C6" w:rsidRDefault="009562C6" w:rsidP="009562C6">
      <w:pPr>
        <w:pStyle w:val="ListParagraph"/>
        <w:spacing w:after="0" w:line="276" w:lineRule="auto"/>
        <w:ind w:left="0"/>
        <w:jc w:val="both"/>
        <w:rPr>
          <w:rFonts w:ascii="Times New Roman" w:hAnsi="Times New Roman" w:cs="Times New Roman"/>
          <w:b/>
          <w:bCs/>
        </w:rPr>
      </w:pPr>
      <w:r>
        <w:rPr>
          <w:rFonts w:ascii="Times New Roman" w:hAnsi="Times New Roman" w:cs="Times New Roman"/>
          <w:b/>
          <w:bCs/>
        </w:rPr>
        <w:t>2.</w:t>
      </w:r>
      <w:r w:rsidR="00D72BC0">
        <w:rPr>
          <w:rFonts w:ascii="Times New Roman" w:hAnsi="Times New Roman" w:cs="Times New Roman"/>
          <w:b/>
          <w:bCs/>
        </w:rPr>
        <w:t xml:space="preserve"> </w:t>
      </w:r>
      <w:r w:rsidRPr="009562C6">
        <w:rPr>
          <w:rFonts w:ascii="Times New Roman" w:hAnsi="Times New Roman" w:cs="Times New Roman"/>
          <w:b/>
          <w:bCs/>
        </w:rPr>
        <w:t>MATERIAL AND METHODOLOGY:</w:t>
      </w:r>
    </w:p>
    <w:p w14:paraId="477F9D10" w14:textId="0D767894" w:rsidR="003261BD" w:rsidRPr="00724747" w:rsidRDefault="00937382" w:rsidP="00724747">
      <w:pPr>
        <w:jc w:val="both"/>
      </w:pPr>
      <w:r w:rsidRPr="00F97AB8">
        <w:rPr>
          <w:rFonts w:ascii="Times New Roman" w:hAnsi="Times New Roman" w:cs="Times New Roman"/>
        </w:rPr>
        <w:t xml:space="preserve">The rearing and mounting of </w:t>
      </w:r>
      <w:r w:rsidR="00F32E3E" w:rsidRPr="00BB4650">
        <w:rPr>
          <w:rFonts w:ascii="Times New Roman" w:hAnsi="Times New Roman" w:cs="Times New Roman"/>
          <w:highlight w:val="yellow"/>
        </w:rPr>
        <w:t xml:space="preserve">mature </w:t>
      </w:r>
      <w:r w:rsidRPr="00F97AB8">
        <w:rPr>
          <w:rFonts w:ascii="Times New Roman" w:hAnsi="Times New Roman" w:cs="Times New Roman"/>
        </w:rPr>
        <w:t xml:space="preserve">larvae were conducted as per the </w:t>
      </w:r>
      <w:r w:rsidRPr="00922D76">
        <w:rPr>
          <w:rFonts w:ascii="Times New Roman" w:hAnsi="Times New Roman" w:cs="Times New Roman"/>
        </w:rPr>
        <w:t>standard rearing procedure by Krishnaswamy (1978).</w:t>
      </w:r>
      <w:r w:rsidRPr="00F97AB8">
        <w:rPr>
          <w:rFonts w:ascii="Times New Roman" w:hAnsi="Times New Roman" w:cs="Times New Roman"/>
        </w:rPr>
        <w:t xml:space="preserve"> </w:t>
      </w:r>
      <w:r w:rsidR="00EC3E8E">
        <w:rPr>
          <w:rFonts w:ascii="Times New Roman" w:hAnsi="Times New Roman" w:cs="Times New Roman"/>
        </w:rPr>
        <w:t xml:space="preserve">The study was conducted during 2024-25 at CSRTI, </w:t>
      </w:r>
      <w:proofErr w:type="spellStart"/>
      <w:r w:rsidR="00EC3E8E">
        <w:rPr>
          <w:rFonts w:ascii="Times New Roman" w:hAnsi="Times New Roman" w:cs="Times New Roman"/>
        </w:rPr>
        <w:t>Berhampore</w:t>
      </w:r>
      <w:proofErr w:type="spellEnd"/>
      <w:r w:rsidR="00EC3E8E">
        <w:rPr>
          <w:rFonts w:ascii="Times New Roman" w:hAnsi="Times New Roman" w:cs="Times New Roman"/>
        </w:rPr>
        <w:t>, West Bengal</w:t>
      </w:r>
      <w:r w:rsidR="0079095A">
        <w:rPr>
          <w:rFonts w:ascii="Times New Roman" w:hAnsi="Times New Roman" w:cs="Times New Roman"/>
        </w:rPr>
        <w:t xml:space="preserve">, </w:t>
      </w:r>
      <w:r w:rsidR="0079095A" w:rsidRPr="00BB4650">
        <w:rPr>
          <w:rFonts w:ascii="Times New Roman" w:hAnsi="Times New Roman" w:cs="Times New Roman"/>
          <w:highlight w:val="yellow"/>
        </w:rPr>
        <w:t>India</w:t>
      </w:r>
      <w:r w:rsidR="00EC3E8E">
        <w:rPr>
          <w:rFonts w:ascii="Times New Roman" w:hAnsi="Times New Roman" w:cs="Times New Roman"/>
        </w:rPr>
        <w:t xml:space="preserve">.  </w:t>
      </w:r>
      <w:r w:rsidRPr="00F97AB8">
        <w:rPr>
          <w:rFonts w:ascii="Times New Roman" w:hAnsi="Times New Roman" w:cs="Times New Roman"/>
        </w:rPr>
        <w:t xml:space="preserve">Hygienic conditions were maintained during the young and late age rearing. Three replications were retained with 300 larvae in each replication. After harvesting, selection </w:t>
      </w:r>
      <w:r>
        <w:rPr>
          <w:rFonts w:ascii="Times New Roman" w:hAnsi="Times New Roman" w:cs="Times New Roman"/>
        </w:rPr>
        <w:t xml:space="preserve">was conducted </w:t>
      </w:r>
      <w:r w:rsidRPr="00F97AB8">
        <w:rPr>
          <w:rFonts w:ascii="Times New Roman" w:hAnsi="Times New Roman" w:cs="Times New Roman"/>
        </w:rPr>
        <w:t>as per the racial characters</w:t>
      </w:r>
      <w:r>
        <w:rPr>
          <w:rFonts w:ascii="Times New Roman" w:hAnsi="Times New Roman" w:cs="Times New Roman"/>
        </w:rPr>
        <w:t xml:space="preserve"> like</w:t>
      </w:r>
      <w:r w:rsidRPr="00F97AB8">
        <w:rPr>
          <w:rFonts w:ascii="Times New Roman" w:hAnsi="Times New Roman" w:cs="Times New Roman"/>
        </w:rPr>
        <w:t xml:space="preserve"> </w:t>
      </w:r>
      <w:r w:rsidRPr="00922D76">
        <w:rPr>
          <w:rFonts w:ascii="Times New Roman" w:hAnsi="Times New Roman" w:cs="Times New Roman"/>
        </w:rPr>
        <w:t xml:space="preserve">cocoon shape, uniform </w:t>
      </w:r>
      <w:r w:rsidRPr="00F97AB8">
        <w:rPr>
          <w:rFonts w:ascii="Times New Roman" w:hAnsi="Times New Roman" w:cs="Times New Roman"/>
        </w:rPr>
        <w:t>colour</w:t>
      </w:r>
      <w:r w:rsidRPr="00922D76">
        <w:rPr>
          <w:rFonts w:ascii="Times New Roman" w:hAnsi="Times New Roman" w:cs="Times New Roman"/>
        </w:rPr>
        <w:t xml:space="preserve">, moderate grains and </w:t>
      </w:r>
      <w:r w:rsidR="00F32E3E" w:rsidRPr="00BB4650">
        <w:rPr>
          <w:rFonts w:ascii="Times New Roman" w:hAnsi="Times New Roman" w:cs="Times New Roman"/>
          <w:highlight w:val="yellow"/>
        </w:rPr>
        <w:t>build</w:t>
      </w:r>
      <w:r>
        <w:rPr>
          <w:rFonts w:ascii="Times New Roman" w:hAnsi="Times New Roman" w:cs="Times New Roman"/>
        </w:rPr>
        <w:t>.</w:t>
      </w:r>
      <w:r w:rsidRPr="00F97AB8">
        <w:rPr>
          <w:rFonts w:ascii="Times New Roman" w:hAnsi="Times New Roman" w:cs="Times New Roman"/>
        </w:rPr>
        <w:t xml:space="preserve"> Pupation rate was calculated for all the replications </w:t>
      </w:r>
      <w:r w:rsidRPr="00922D76">
        <w:rPr>
          <w:rFonts w:ascii="Times New Roman" w:hAnsi="Times New Roman" w:cs="Times New Roman"/>
        </w:rPr>
        <w:t xml:space="preserve">by shaking each cocoon gently for </w:t>
      </w:r>
      <w:r w:rsidR="00F32E3E">
        <w:rPr>
          <w:rFonts w:ascii="Times New Roman" w:hAnsi="Times New Roman" w:cs="Times New Roman"/>
        </w:rPr>
        <w:t xml:space="preserve">a </w:t>
      </w:r>
      <w:r w:rsidRPr="00922D76">
        <w:rPr>
          <w:rFonts w:ascii="Times New Roman" w:hAnsi="Times New Roman" w:cs="Times New Roman"/>
        </w:rPr>
        <w:t>live</w:t>
      </w:r>
      <w:r w:rsidRPr="00F97AB8">
        <w:rPr>
          <w:rFonts w:ascii="Times New Roman" w:hAnsi="Times New Roman" w:cs="Times New Roman"/>
        </w:rPr>
        <w:t xml:space="preserve"> </w:t>
      </w:r>
      <w:r w:rsidRPr="00922D76">
        <w:rPr>
          <w:rFonts w:ascii="Times New Roman" w:hAnsi="Times New Roman" w:cs="Times New Roman"/>
        </w:rPr>
        <w:t xml:space="preserve">pupal sound. </w:t>
      </w:r>
      <w:r w:rsidRPr="00F97AB8">
        <w:rPr>
          <w:rFonts w:ascii="Times New Roman" w:hAnsi="Times New Roman" w:cs="Times New Roman"/>
        </w:rPr>
        <w:t xml:space="preserve">25 cocoons each for male and female were </w:t>
      </w:r>
      <w:r w:rsidRPr="00922D76">
        <w:rPr>
          <w:rFonts w:ascii="Times New Roman" w:hAnsi="Times New Roman" w:cs="Times New Roman"/>
        </w:rPr>
        <w:t>subjected to cocoon assessment for</w:t>
      </w:r>
      <w:r w:rsidRPr="00F97AB8">
        <w:rPr>
          <w:rFonts w:ascii="Times New Roman" w:hAnsi="Times New Roman" w:cs="Times New Roman"/>
        </w:rPr>
        <w:t xml:space="preserve"> </w:t>
      </w:r>
      <w:r w:rsidRPr="00922D76">
        <w:rPr>
          <w:rFonts w:ascii="Times New Roman" w:hAnsi="Times New Roman" w:cs="Times New Roman"/>
        </w:rPr>
        <w:t xml:space="preserve">cocoon weight, cocoon shell weight and cocoon shell ratio by using </w:t>
      </w:r>
      <w:r w:rsidR="00F32E3E">
        <w:rPr>
          <w:rFonts w:ascii="Times New Roman" w:hAnsi="Times New Roman" w:cs="Times New Roman"/>
        </w:rPr>
        <w:t xml:space="preserve">an </w:t>
      </w:r>
      <w:r w:rsidRPr="00922D76">
        <w:rPr>
          <w:rFonts w:ascii="Times New Roman" w:hAnsi="Times New Roman" w:cs="Times New Roman"/>
        </w:rPr>
        <w:t>electronic balance.</w:t>
      </w:r>
      <w:r>
        <w:rPr>
          <w:rFonts w:ascii="Times New Roman" w:hAnsi="Times New Roman" w:cs="Times New Roman"/>
        </w:rPr>
        <w:t xml:space="preserve"> </w:t>
      </w:r>
      <w:r w:rsidRPr="00F97AB8">
        <w:rPr>
          <w:rFonts w:ascii="Times New Roman" w:hAnsi="Times New Roman" w:cs="Times New Roman"/>
        </w:rPr>
        <w:t xml:space="preserve">The filament length of the </w:t>
      </w:r>
      <w:proofErr w:type="spellStart"/>
      <w:r w:rsidRPr="00F97AB8">
        <w:rPr>
          <w:rFonts w:ascii="Times New Roman" w:hAnsi="Times New Roman" w:cs="Times New Roman"/>
        </w:rPr>
        <w:t>Nistari</w:t>
      </w:r>
      <w:proofErr w:type="spellEnd"/>
      <w:r w:rsidRPr="00F97AB8">
        <w:rPr>
          <w:rFonts w:ascii="Times New Roman" w:hAnsi="Times New Roman" w:cs="Times New Roman"/>
        </w:rPr>
        <w:t xml:space="preserve">, Marked and Plain lines </w:t>
      </w:r>
      <w:r w:rsidR="00F32E3E">
        <w:rPr>
          <w:rFonts w:ascii="Times New Roman" w:hAnsi="Times New Roman" w:cs="Times New Roman"/>
        </w:rPr>
        <w:t>was</w:t>
      </w:r>
      <w:r w:rsidR="00F32E3E" w:rsidRPr="00F97AB8">
        <w:rPr>
          <w:rFonts w:ascii="Times New Roman" w:hAnsi="Times New Roman" w:cs="Times New Roman"/>
        </w:rPr>
        <w:t xml:space="preserve"> </w:t>
      </w:r>
      <w:r w:rsidRPr="00F97AB8">
        <w:rPr>
          <w:rFonts w:ascii="Times New Roman" w:hAnsi="Times New Roman" w:cs="Times New Roman"/>
        </w:rPr>
        <w:t xml:space="preserve">evaluated by cold reeling as described in Devi </w:t>
      </w:r>
      <w:r w:rsidRPr="00A86853">
        <w:rPr>
          <w:rFonts w:ascii="Times New Roman" w:hAnsi="Times New Roman" w:cs="Times New Roman"/>
          <w:i/>
          <w:iCs/>
        </w:rPr>
        <w:t>et al</w:t>
      </w:r>
      <w:r w:rsidRPr="00F97AB8">
        <w:rPr>
          <w:rFonts w:ascii="Times New Roman" w:hAnsi="Times New Roman" w:cs="Times New Roman"/>
        </w:rPr>
        <w:t xml:space="preserve">., 2024. </w:t>
      </w:r>
      <w:r w:rsidR="00F32E3E" w:rsidRPr="00BB4650">
        <w:rPr>
          <w:rFonts w:ascii="Times New Roman" w:hAnsi="Times New Roman" w:cs="Times New Roman"/>
          <w:highlight w:val="yellow"/>
        </w:rPr>
        <w:t xml:space="preserve">Correlation </w:t>
      </w:r>
      <w:r w:rsidRPr="00BB4650">
        <w:rPr>
          <w:rFonts w:ascii="Times New Roman" w:hAnsi="Times New Roman" w:cs="Times New Roman"/>
          <w:highlight w:val="yellow"/>
        </w:rPr>
        <w:t xml:space="preserve">and </w:t>
      </w:r>
      <w:r w:rsidRPr="002902E8">
        <w:rPr>
          <w:rFonts w:ascii="Times New Roman" w:hAnsi="Times New Roman" w:cs="Times New Roman"/>
        </w:rPr>
        <w:t xml:space="preserve">heritability were </w:t>
      </w:r>
      <w:r w:rsidR="00F775A5">
        <w:rPr>
          <w:rFonts w:ascii="Times New Roman" w:hAnsi="Times New Roman" w:cs="Times New Roman"/>
        </w:rPr>
        <w:t xml:space="preserve">calculated </w:t>
      </w:r>
      <w:r w:rsidR="00AE7E98">
        <w:rPr>
          <w:rFonts w:ascii="Times New Roman" w:hAnsi="Times New Roman" w:cs="Times New Roman"/>
        </w:rPr>
        <w:t xml:space="preserve">using the </w:t>
      </w:r>
      <w:r w:rsidR="00AE7E98">
        <w:t>statist</w:t>
      </w:r>
      <w:r w:rsidR="00F775A5" w:rsidRPr="0010480D">
        <w:t>ical software</w:t>
      </w:r>
      <w:r w:rsidR="00F775A5">
        <w:t>/</w:t>
      </w:r>
      <w:r w:rsidR="00F775A5" w:rsidRPr="0010480D">
        <w:t>tool called D X D STATFIELD</w:t>
      </w:r>
      <w:r w:rsidR="00F775A5">
        <w:t xml:space="preserve"> developed by </w:t>
      </w:r>
      <w:r w:rsidR="00F775A5" w:rsidRPr="00BF33C6">
        <w:t xml:space="preserve">Dr. D. S. </w:t>
      </w:r>
      <w:proofErr w:type="spellStart"/>
      <w:r w:rsidR="00F775A5" w:rsidRPr="00BF33C6">
        <w:t>Dhakre</w:t>
      </w:r>
      <w:proofErr w:type="spellEnd"/>
      <w:r w:rsidR="00F775A5" w:rsidRPr="00BF33C6">
        <w:t xml:space="preserve"> &amp; Prof. D. Bhattacharya, Department of Agricultural Statistics, Visva-Bharati, Santiniketan</w:t>
      </w:r>
      <w:r w:rsidR="009A4564">
        <w:t xml:space="preserve"> (</w:t>
      </w:r>
      <w:hyperlink r:id="rId7" w:history="1">
        <w:r w:rsidR="009A4564" w:rsidRPr="00DF7F07">
          <w:rPr>
            <w:rStyle w:val="Hyperlink"/>
          </w:rPr>
          <w:t>https://dsdhakre.in/des_stat.html</w:t>
        </w:r>
      </w:hyperlink>
      <w:r w:rsidR="009A4564">
        <w:t>)</w:t>
      </w:r>
      <w:r w:rsidR="00F775A5" w:rsidRPr="00BF33C6">
        <w:t>.</w:t>
      </w:r>
    </w:p>
    <w:p w14:paraId="2DDA0831" w14:textId="77777777" w:rsidR="003261BD" w:rsidRDefault="003261BD" w:rsidP="003261BD">
      <w:pPr>
        <w:spacing w:after="0" w:line="360" w:lineRule="auto"/>
        <w:jc w:val="both"/>
        <w:rPr>
          <w:rFonts w:ascii="Times New Roman" w:hAnsi="Times New Roman" w:cs="Times New Roman"/>
          <w:b/>
          <w:bCs/>
        </w:rPr>
      </w:pPr>
      <w:r>
        <w:rPr>
          <w:rFonts w:ascii="Times New Roman" w:hAnsi="Times New Roman" w:cs="Times New Roman"/>
          <w:b/>
          <w:bCs/>
        </w:rPr>
        <w:t xml:space="preserve">3. </w:t>
      </w:r>
      <w:r w:rsidRPr="000F58A2">
        <w:rPr>
          <w:rFonts w:ascii="Times New Roman" w:hAnsi="Times New Roman" w:cs="Times New Roman"/>
          <w:b/>
          <w:bCs/>
        </w:rPr>
        <w:t>RESULT AND DISCUSSION</w:t>
      </w:r>
    </w:p>
    <w:p w14:paraId="207901BD" w14:textId="77777777" w:rsidR="003261BD" w:rsidRPr="003261BD" w:rsidRDefault="003261BD" w:rsidP="003261BD">
      <w:pPr>
        <w:spacing w:after="0" w:line="360" w:lineRule="auto"/>
        <w:jc w:val="both"/>
        <w:rPr>
          <w:rFonts w:ascii="Times New Roman" w:hAnsi="Times New Roman" w:cs="Times New Roman"/>
          <w:b/>
          <w:bCs/>
        </w:rPr>
      </w:pPr>
      <w:r w:rsidRPr="003261BD">
        <w:rPr>
          <w:rFonts w:ascii="Times New Roman" w:hAnsi="Times New Roman" w:cs="Times New Roman"/>
          <w:b/>
          <w:bCs/>
        </w:rPr>
        <w:t xml:space="preserve">3.1 Rearing performance of </w:t>
      </w:r>
      <w:proofErr w:type="spellStart"/>
      <w:r w:rsidRPr="003261BD">
        <w:rPr>
          <w:rFonts w:ascii="Times New Roman" w:hAnsi="Times New Roman" w:cs="Times New Roman"/>
          <w:b/>
          <w:bCs/>
        </w:rPr>
        <w:t>Nistari</w:t>
      </w:r>
      <w:proofErr w:type="spellEnd"/>
      <w:r w:rsidRPr="003261BD">
        <w:rPr>
          <w:rFonts w:ascii="Times New Roman" w:hAnsi="Times New Roman" w:cs="Times New Roman"/>
          <w:b/>
          <w:bCs/>
        </w:rPr>
        <w:t xml:space="preserve"> lines:</w:t>
      </w:r>
    </w:p>
    <w:p w14:paraId="5D448381" w14:textId="1DFA2E76" w:rsidR="003261BD" w:rsidRDefault="003261BD" w:rsidP="003261BD">
      <w:pPr>
        <w:spacing w:after="0" w:line="360" w:lineRule="auto"/>
        <w:jc w:val="both"/>
        <w:rPr>
          <w:rFonts w:ascii="Times New Roman" w:hAnsi="Times New Roman" w:cs="Times New Roman"/>
        </w:rPr>
      </w:pPr>
      <w:r>
        <w:rPr>
          <w:rFonts w:ascii="Times New Roman" w:hAnsi="Times New Roman" w:cs="Times New Roman"/>
        </w:rPr>
        <w:t xml:space="preserve">        </w:t>
      </w:r>
      <w:r w:rsidRPr="002902E8">
        <w:rPr>
          <w:rFonts w:ascii="Times New Roman" w:hAnsi="Times New Roman" w:cs="Times New Roman"/>
        </w:rPr>
        <w:t xml:space="preserve">The rearing performances of some of the economic traits (cocoon weight, shell weight, filament length) of the </w:t>
      </w:r>
      <w:proofErr w:type="spellStart"/>
      <w:r w:rsidRPr="002902E8">
        <w:rPr>
          <w:rFonts w:ascii="Times New Roman" w:hAnsi="Times New Roman" w:cs="Times New Roman"/>
        </w:rPr>
        <w:t>Nistari</w:t>
      </w:r>
      <w:proofErr w:type="spellEnd"/>
      <w:r w:rsidRPr="002902E8">
        <w:rPr>
          <w:rFonts w:ascii="Times New Roman" w:hAnsi="Times New Roman" w:cs="Times New Roman"/>
        </w:rPr>
        <w:t xml:space="preserve"> lines Marked and Plain were evaluated in two unfavourable (May-June, July-August) seasons and three favourable seasons (February-March, October-November, December-January). It could be observed that the mean values of the economic </w:t>
      </w:r>
      <w:r w:rsidRPr="002902E8">
        <w:rPr>
          <w:rFonts w:ascii="Times New Roman" w:hAnsi="Times New Roman" w:cs="Times New Roman"/>
        </w:rPr>
        <w:lastRenderedPageBreak/>
        <w:t xml:space="preserve">traits, cocoon weight, shell weight, </w:t>
      </w:r>
      <w:r w:rsidR="00F41149" w:rsidRPr="00BB4650">
        <w:rPr>
          <w:rFonts w:ascii="Times New Roman" w:hAnsi="Times New Roman" w:cs="Times New Roman"/>
          <w:highlight w:val="yellow"/>
        </w:rPr>
        <w:t xml:space="preserve">and </w:t>
      </w:r>
      <w:r w:rsidRPr="00BB4650">
        <w:rPr>
          <w:rFonts w:ascii="Times New Roman" w:hAnsi="Times New Roman" w:cs="Times New Roman"/>
          <w:highlight w:val="yellow"/>
        </w:rPr>
        <w:t xml:space="preserve">filament </w:t>
      </w:r>
      <w:r w:rsidRPr="002902E8">
        <w:rPr>
          <w:rFonts w:ascii="Times New Roman" w:hAnsi="Times New Roman" w:cs="Times New Roman"/>
        </w:rPr>
        <w:t xml:space="preserve">length performed well in favourable seasons </w:t>
      </w:r>
      <w:r w:rsidR="00F41149" w:rsidRPr="00BB4650">
        <w:rPr>
          <w:rFonts w:ascii="Times New Roman" w:hAnsi="Times New Roman" w:cs="Times New Roman"/>
          <w:highlight w:val="yellow"/>
        </w:rPr>
        <w:t xml:space="preserve">compared </w:t>
      </w:r>
      <w:r w:rsidRPr="002902E8">
        <w:rPr>
          <w:rFonts w:ascii="Times New Roman" w:hAnsi="Times New Roman" w:cs="Times New Roman"/>
        </w:rPr>
        <w:t>with the unfavourable seasons</w:t>
      </w:r>
      <w:r w:rsidR="00F41149">
        <w:rPr>
          <w:rFonts w:ascii="Times New Roman" w:hAnsi="Times New Roman" w:cs="Times New Roman"/>
        </w:rPr>
        <w:t>,</w:t>
      </w:r>
      <w:r w:rsidRPr="002902E8">
        <w:rPr>
          <w:rFonts w:ascii="Times New Roman" w:hAnsi="Times New Roman" w:cs="Times New Roman"/>
        </w:rPr>
        <w:t xml:space="preserve"> in both the </w:t>
      </w:r>
      <w:proofErr w:type="spellStart"/>
      <w:r w:rsidRPr="002902E8">
        <w:rPr>
          <w:rFonts w:ascii="Times New Roman" w:hAnsi="Times New Roman" w:cs="Times New Roman"/>
        </w:rPr>
        <w:t>Nistari</w:t>
      </w:r>
      <w:proofErr w:type="spellEnd"/>
      <w:r w:rsidRPr="002902E8">
        <w:rPr>
          <w:rFonts w:ascii="Times New Roman" w:hAnsi="Times New Roman" w:cs="Times New Roman"/>
        </w:rPr>
        <w:t xml:space="preserve"> lines </w:t>
      </w:r>
      <w:r w:rsidRPr="00BB4650">
        <w:rPr>
          <w:rFonts w:ascii="Times New Roman" w:hAnsi="Times New Roman" w:cs="Times New Roman"/>
          <w:highlight w:val="yellow"/>
        </w:rPr>
        <w:t>(</w:t>
      </w:r>
      <w:r w:rsidR="00F41149" w:rsidRPr="00BB4650">
        <w:rPr>
          <w:rFonts w:ascii="Times New Roman" w:hAnsi="Times New Roman" w:cs="Times New Roman"/>
          <w:highlight w:val="yellow"/>
        </w:rPr>
        <w:t xml:space="preserve">Tables </w:t>
      </w:r>
      <w:r w:rsidRPr="002902E8">
        <w:rPr>
          <w:rFonts w:ascii="Times New Roman" w:hAnsi="Times New Roman" w:cs="Times New Roman"/>
        </w:rPr>
        <w:t xml:space="preserve">1 &amp; 2). The survival percentage of both the </w:t>
      </w:r>
      <w:proofErr w:type="spellStart"/>
      <w:r w:rsidRPr="002902E8">
        <w:rPr>
          <w:rFonts w:ascii="Times New Roman" w:hAnsi="Times New Roman" w:cs="Times New Roman"/>
        </w:rPr>
        <w:t>Nistari</w:t>
      </w:r>
      <w:proofErr w:type="spellEnd"/>
      <w:r w:rsidRPr="002902E8">
        <w:rPr>
          <w:rFonts w:ascii="Times New Roman" w:hAnsi="Times New Roman" w:cs="Times New Roman"/>
        </w:rPr>
        <w:t xml:space="preserve"> lines </w:t>
      </w:r>
      <w:r w:rsidR="00F41149" w:rsidRPr="00BB4650">
        <w:rPr>
          <w:rFonts w:ascii="Times New Roman" w:hAnsi="Times New Roman" w:cs="Times New Roman"/>
          <w:highlight w:val="yellow"/>
        </w:rPr>
        <w:t xml:space="preserve">was </w:t>
      </w:r>
      <w:r w:rsidRPr="00BB4650">
        <w:rPr>
          <w:rFonts w:ascii="Times New Roman" w:hAnsi="Times New Roman" w:cs="Times New Roman"/>
          <w:highlight w:val="yellow"/>
        </w:rPr>
        <w:t>above 95</w:t>
      </w:r>
      <w:r w:rsidRPr="002902E8">
        <w:rPr>
          <w:rFonts w:ascii="Times New Roman" w:hAnsi="Times New Roman" w:cs="Times New Roman"/>
        </w:rPr>
        <w:t xml:space="preserve">% in both the unfavourable and favourable seasons. </w:t>
      </w:r>
    </w:p>
    <w:p w14:paraId="2875CF85" w14:textId="77777777" w:rsidR="003261BD" w:rsidRDefault="003261BD" w:rsidP="003261BD">
      <w:pPr>
        <w:spacing w:after="0" w:line="360" w:lineRule="auto"/>
        <w:jc w:val="both"/>
        <w:rPr>
          <w:rFonts w:ascii="Times New Roman" w:hAnsi="Times New Roman" w:cs="Times New Roman"/>
        </w:rPr>
      </w:pPr>
    </w:p>
    <w:p w14:paraId="4AA6EB1F" w14:textId="77777777" w:rsidR="003261BD" w:rsidRPr="002902E8" w:rsidRDefault="003261BD" w:rsidP="003261BD">
      <w:pPr>
        <w:spacing w:after="0" w:line="360" w:lineRule="auto"/>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 xml:space="preserve">Table 1: Mean values of some of the economic traits of </w:t>
      </w:r>
      <w:proofErr w:type="spellStart"/>
      <w:r w:rsidRPr="00C50A72">
        <w:rPr>
          <w:rFonts w:ascii="Times New Roman" w:eastAsia="Times New Roman" w:hAnsi="Times New Roman" w:cs="Times New Roman"/>
          <w:kern w:val="0"/>
          <w:lang w:eastAsia="en-IN"/>
          <w14:ligatures w14:val="none"/>
        </w:rPr>
        <w:t>Nistari</w:t>
      </w:r>
      <w:proofErr w:type="spellEnd"/>
      <w:r w:rsidRPr="00C50A72">
        <w:rPr>
          <w:rFonts w:ascii="Times New Roman" w:eastAsia="Times New Roman" w:hAnsi="Times New Roman" w:cs="Times New Roman"/>
          <w:kern w:val="0"/>
          <w:lang w:eastAsia="en-IN"/>
          <w14:ligatures w14:val="none"/>
        </w:rPr>
        <w:t xml:space="preserve"> Marked lines in different seasons.</w:t>
      </w:r>
      <w:r>
        <w:rPr>
          <w:rFonts w:ascii="Times New Roman" w:eastAsia="Times New Roman" w:hAnsi="Times New Roman" w:cs="Times New Roman"/>
          <w:kern w:val="0"/>
          <w:lang w:eastAsia="en-IN"/>
          <w14:ligatures w14:val="none"/>
        </w:rPr>
        <w:t xml:space="preserve"> </w:t>
      </w:r>
      <w:r w:rsidRPr="00C50A72">
        <w:rPr>
          <w:rFonts w:ascii="Times New Roman" w:eastAsia="Times New Roman" w:hAnsi="Times New Roman" w:cs="Times New Roman"/>
          <w:kern w:val="0"/>
          <w:lang w:eastAsia="en-IN"/>
          <w14:ligatures w14:val="none"/>
        </w:rPr>
        <w:t>The filament length was estimated by mono cold reeling</w:t>
      </w:r>
    </w:p>
    <w:tbl>
      <w:tblPr>
        <w:tblStyle w:val="TableGrid"/>
        <w:tblW w:w="0" w:type="auto"/>
        <w:tblLook w:val="04A0" w:firstRow="1" w:lastRow="0" w:firstColumn="1" w:lastColumn="0" w:noHBand="0" w:noVBand="1"/>
      </w:tblPr>
      <w:tblGrid>
        <w:gridCol w:w="1255"/>
        <w:gridCol w:w="900"/>
        <w:gridCol w:w="900"/>
        <w:gridCol w:w="1080"/>
        <w:gridCol w:w="720"/>
      </w:tblGrid>
      <w:tr w:rsidR="003261BD" w14:paraId="14729741" w14:textId="77777777" w:rsidTr="003A5BB7">
        <w:tc>
          <w:tcPr>
            <w:tcW w:w="1255" w:type="dxa"/>
          </w:tcPr>
          <w:p w14:paraId="0096DAE2" w14:textId="77777777" w:rsidR="003261BD" w:rsidRPr="00C50A72" w:rsidRDefault="003261BD" w:rsidP="003A5BB7">
            <w:pPr>
              <w:rPr>
                <w:rFonts w:ascii="Times New Roman" w:hAnsi="Times New Roman" w:cs="Times New Roman"/>
              </w:rPr>
            </w:pPr>
            <w:r w:rsidRPr="00C50A72">
              <w:rPr>
                <w:rFonts w:ascii="Times New Roman" w:eastAsia="Times New Roman" w:hAnsi="Times New Roman" w:cs="Times New Roman"/>
                <w:kern w:val="0"/>
                <w:lang w:eastAsia="en-IN"/>
                <w14:ligatures w14:val="none"/>
              </w:rPr>
              <w:t>Seasons</w:t>
            </w:r>
          </w:p>
        </w:tc>
        <w:tc>
          <w:tcPr>
            <w:tcW w:w="900" w:type="dxa"/>
          </w:tcPr>
          <w:p w14:paraId="3657C2AE" w14:textId="77777777" w:rsidR="003261BD" w:rsidRPr="00C50A72" w:rsidRDefault="003261BD" w:rsidP="003A5BB7">
            <w:pPr>
              <w:rPr>
                <w:rFonts w:ascii="Times New Roman" w:eastAsia="Times New Roman" w:hAnsi="Times New Roman" w:cs="Times New Roman"/>
                <w:kern w:val="0"/>
                <w:lang w:eastAsia="en-IN"/>
                <w14:ligatures w14:val="none"/>
              </w:rPr>
            </w:pPr>
            <w:r w:rsidRPr="00C50A72">
              <w:rPr>
                <w:rFonts w:ascii="Times New Roman" w:eastAsia="Times New Roman" w:hAnsi="Times New Roman" w:cs="Times New Roman"/>
                <w:kern w:val="0"/>
                <w:lang w:eastAsia="en-IN"/>
                <w14:ligatures w14:val="none"/>
              </w:rPr>
              <w:t>CW</w:t>
            </w:r>
          </w:p>
          <w:p w14:paraId="5FD457FD" w14:textId="77777777" w:rsidR="003261BD" w:rsidRPr="00C50A72" w:rsidRDefault="003261BD" w:rsidP="003A5BB7">
            <w:pPr>
              <w:rPr>
                <w:rFonts w:ascii="Times New Roman" w:eastAsia="Times New Roman" w:hAnsi="Times New Roman" w:cs="Times New Roman"/>
                <w:kern w:val="0"/>
                <w:lang w:eastAsia="en-IN"/>
                <w14:ligatures w14:val="none"/>
              </w:rPr>
            </w:pPr>
            <w:r w:rsidRPr="00C50A72">
              <w:rPr>
                <w:rFonts w:ascii="Times New Roman" w:eastAsia="Times New Roman" w:hAnsi="Times New Roman" w:cs="Times New Roman"/>
                <w:kern w:val="0"/>
                <w:lang w:eastAsia="en-IN"/>
                <w14:ligatures w14:val="none"/>
              </w:rPr>
              <w:t xml:space="preserve"> (g)</w:t>
            </w:r>
          </w:p>
        </w:tc>
        <w:tc>
          <w:tcPr>
            <w:tcW w:w="900" w:type="dxa"/>
          </w:tcPr>
          <w:p w14:paraId="704074DA" w14:textId="77777777" w:rsidR="003261BD" w:rsidRPr="00C50A72" w:rsidRDefault="003261BD" w:rsidP="003A5BB7">
            <w:pPr>
              <w:rPr>
                <w:rFonts w:ascii="Times New Roman" w:eastAsia="Times New Roman" w:hAnsi="Times New Roman" w:cs="Times New Roman"/>
                <w:kern w:val="0"/>
                <w:lang w:eastAsia="en-IN"/>
                <w14:ligatures w14:val="none"/>
              </w:rPr>
            </w:pPr>
            <w:r w:rsidRPr="00C50A72">
              <w:rPr>
                <w:rFonts w:ascii="Times New Roman" w:eastAsia="Times New Roman" w:hAnsi="Times New Roman" w:cs="Times New Roman"/>
                <w:kern w:val="0"/>
                <w:lang w:eastAsia="en-IN"/>
                <w14:ligatures w14:val="none"/>
              </w:rPr>
              <w:t>CSW</w:t>
            </w:r>
          </w:p>
          <w:p w14:paraId="73CFB745" w14:textId="77777777" w:rsidR="003261BD" w:rsidRPr="00C50A72" w:rsidRDefault="003261BD" w:rsidP="003A5BB7">
            <w:pPr>
              <w:rPr>
                <w:rFonts w:ascii="Times New Roman" w:eastAsia="Times New Roman" w:hAnsi="Times New Roman" w:cs="Times New Roman"/>
                <w:kern w:val="0"/>
                <w:lang w:eastAsia="en-IN"/>
                <w14:ligatures w14:val="none"/>
              </w:rPr>
            </w:pPr>
            <w:r w:rsidRPr="00C50A72">
              <w:rPr>
                <w:rFonts w:ascii="Times New Roman" w:eastAsia="Times New Roman" w:hAnsi="Times New Roman" w:cs="Times New Roman"/>
                <w:kern w:val="0"/>
                <w:lang w:eastAsia="en-IN"/>
                <w14:ligatures w14:val="none"/>
              </w:rPr>
              <w:t xml:space="preserve"> (g)</w:t>
            </w:r>
          </w:p>
        </w:tc>
        <w:tc>
          <w:tcPr>
            <w:tcW w:w="1080" w:type="dxa"/>
          </w:tcPr>
          <w:p w14:paraId="02B6B773" w14:textId="77777777" w:rsidR="003261BD" w:rsidRPr="00C50A72" w:rsidRDefault="003261BD" w:rsidP="003A5BB7">
            <w:pPr>
              <w:rPr>
                <w:rFonts w:ascii="Times New Roman" w:hAnsi="Times New Roman" w:cs="Times New Roman"/>
              </w:rPr>
            </w:pPr>
            <w:r w:rsidRPr="00C50A72">
              <w:rPr>
                <w:rFonts w:ascii="Times New Roman" w:hAnsi="Times New Roman" w:cs="Times New Roman"/>
              </w:rPr>
              <w:t>SR%</w:t>
            </w:r>
          </w:p>
        </w:tc>
        <w:tc>
          <w:tcPr>
            <w:tcW w:w="720" w:type="dxa"/>
          </w:tcPr>
          <w:p w14:paraId="36A8611D" w14:textId="77777777" w:rsidR="003261BD" w:rsidRPr="00C50A72" w:rsidRDefault="003261BD" w:rsidP="003A5BB7">
            <w:pPr>
              <w:rPr>
                <w:rFonts w:ascii="Times New Roman" w:eastAsia="Times New Roman" w:hAnsi="Times New Roman" w:cs="Times New Roman"/>
                <w:kern w:val="0"/>
                <w:lang w:eastAsia="en-IN"/>
                <w14:ligatures w14:val="none"/>
              </w:rPr>
            </w:pPr>
            <w:r w:rsidRPr="00C50A72">
              <w:rPr>
                <w:rFonts w:ascii="Times New Roman" w:eastAsia="Times New Roman" w:hAnsi="Times New Roman" w:cs="Times New Roman"/>
                <w:kern w:val="0"/>
                <w:lang w:eastAsia="en-IN"/>
                <w14:ligatures w14:val="none"/>
              </w:rPr>
              <w:t>FL</w:t>
            </w:r>
          </w:p>
          <w:p w14:paraId="74A26110" w14:textId="77777777" w:rsidR="003261BD" w:rsidRPr="00C50A72" w:rsidRDefault="003261BD" w:rsidP="003A5BB7">
            <w:pPr>
              <w:rPr>
                <w:rFonts w:ascii="Times New Roman" w:eastAsia="Times New Roman" w:hAnsi="Times New Roman" w:cs="Times New Roman"/>
                <w:kern w:val="0"/>
                <w:lang w:eastAsia="en-IN"/>
                <w14:ligatures w14:val="none"/>
              </w:rPr>
            </w:pPr>
            <w:r w:rsidRPr="00C50A72">
              <w:rPr>
                <w:rFonts w:ascii="Times New Roman" w:eastAsia="Times New Roman" w:hAnsi="Times New Roman" w:cs="Times New Roman"/>
                <w:kern w:val="0"/>
                <w:lang w:eastAsia="en-IN"/>
                <w14:ligatures w14:val="none"/>
              </w:rPr>
              <w:t xml:space="preserve"> (m)</w:t>
            </w:r>
          </w:p>
        </w:tc>
      </w:tr>
      <w:tr w:rsidR="003261BD" w14:paraId="459EE133" w14:textId="77777777" w:rsidTr="003A5BB7">
        <w:tc>
          <w:tcPr>
            <w:tcW w:w="1255" w:type="dxa"/>
            <w:vAlign w:val="center"/>
          </w:tcPr>
          <w:p w14:paraId="0B215695" w14:textId="77777777" w:rsidR="003261BD" w:rsidRPr="00C50A72" w:rsidRDefault="003261BD" w:rsidP="003A5BB7">
            <w:pPr>
              <w:jc w:val="center"/>
              <w:rPr>
                <w:rFonts w:ascii="Times New Roman" w:hAnsi="Times New Roman" w:cs="Times New Roman"/>
              </w:rPr>
            </w:pPr>
            <w:r w:rsidRPr="00C50A72">
              <w:rPr>
                <w:rFonts w:ascii="Times New Roman" w:eastAsia="Times New Roman" w:hAnsi="Times New Roman" w:cs="Times New Roman"/>
                <w:kern w:val="0"/>
                <w:lang w:eastAsia="en-IN"/>
                <w14:ligatures w14:val="none"/>
              </w:rPr>
              <w:t>Feb-Mar</w:t>
            </w:r>
          </w:p>
        </w:tc>
        <w:tc>
          <w:tcPr>
            <w:tcW w:w="900" w:type="dxa"/>
            <w:vAlign w:val="bottom"/>
          </w:tcPr>
          <w:p w14:paraId="19034DED" w14:textId="77777777" w:rsidR="003261BD" w:rsidRPr="00C50A72" w:rsidRDefault="003261BD" w:rsidP="003A5BB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1.192</w:t>
            </w:r>
          </w:p>
        </w:tc>
        <w:tc>
          <w:tcPr>
            <w:tcW w:w="900" w:type="dxa"/>
            <w:vAlign w:val="bottom"/>
          </w:tcPr>
          <w:p w14:paraId="2ED12EA0" w14:textId="77777777" w:rsidR="003261BD" w:rsidRPr="00C50A72" w:rsidRDefault="003261BD" w:rsidP="003A5BB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0.190</w:t>
            </w:r>
          </w:p>
        </w:tc>
        <w:tc>
          <w:tcPr>
            <w:tcW w:w="1080" w:type="dxa"/>
            <w:vAlign w:val="bottom"/>
          </w:tcPr>
          <w:p w14:paraId="29F68C70" w14:textId="77777777" w:rsidR="003261BD" w:rsidRPr="00C50A72" w:rsidRDefault="003261BD" w:rsidP="003A5BB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15.940</w:t>
            </w:r>
          </w:p>
        </w:tc>
        <w:tc>
          <w:tcPr>
            <w:tcW w:w="720" w:type="dxa"/>
            <w:vAlign w:val="bottom"/>
          </w:tcPr>
          <w:p w14:paraId="72767622" w14:textId="77777777" w:rsidR="003261BD" w:rsidRPr="00C50A72" w:rsidRDefault="003261BD" w:rsidP="003A5BB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435</w:t>
            </w:r>
          </w:p>
        </w:tc>
      </w:tr>
      <w:tr w:rsidR="003261BD" w14:paraId="71C37620" w14:textId="77777777" w:rsidTr="003A5BB7">
        <w:tc>
          <w:tcPr>
            <w:tcW w:w="1255" w:type="dxa"/>
            <w:vAlign w:val="center"/>
          </w:tcPr>
          <w:p w14:paraId="7B323C43" w14:textId="77777777" w:rsidR="003261BD" w:rsidRPr="00C50A72" w:rsidRDefault="003261BD" w:rsidP="003A5BB7">
            <w:pPr>
              <w:jc w:val="center"/>
              <w:rPr>
                <w:rFonts w:ascii="Times New Roman" w:hAnsi="Times New Roman" w:cs="Times New Roman"/>
              </w:rPr>
            </w:pPr>
            <w:r w:rsidRPr="00C50A72">
              <w:rPr>
                <w:rFonts w:ascii="Times New Roman" w:eastAsia="Times New Roman" w:hAnsi="Times New Roman" w:cs="Times New Roman"/>
                <w:kern w:val="0"/>
                <w:lang w:eastAsia="en-IN"/>
                <w14:ligatures w14:val="none"/>
              </w:rPr>
              <w:t>May June</w:t>
            </w:r>
          </w:p>
        </w:tc>
        <w:tc>
          <w:tcPr>
            <w:tcW w:w="900" w:type="dxa"/>
            <w:vAlign w:val="bottom"/>
          </w:tcPr>
          <w:p w14:paraId="513ED545" w14:textId="77777777" w:rsidR="003261BD" w:rsidRPr="00C50A72" w:rsidRDefault="003261BD" w:rsidP="003A5BB7">
            <w:pPr>
              <w:jc w:val="both"/>
              <w:rPr>
                <w:rFonts w:ascii="Times New Roman" w:hAnsi="Times New Roman" w:cs="Times New Roman"/>
              </w:rPr>
            </w:pPr>
            <w:r w:rsidRPr="00C50A72">
              <w:rPr>
                <w:rFonts w:ascii="Times New Roman" w:hAnsi="Times New Roman" w:cs="Times New Roman"/>
              </w:rPr>
              <w:t>1.162</w:t>
            </w:r>
          </w:p>
        </w:tc>
        <w:tc>
          <w:tcPr>
            <w:tcW w:w="900" w:type="dxa"/>
            <w:vAlign w:val="bottom"/>
          </w:tcPr>
          <w:p w14:paraId="72888683" w14:textId="77777777" w:rsidR="003261BD" w:rsidRPr="00C50A72" w:rsidRDefault="003261BD" w:rsidP="003A5BB7">
            <w:pPr>
              <w:jc w:val="both"/>
              <w:rPr>
                <w:rFonts w:ascii="Times New Roman" w:hAnsi="Times New Roman" w:cs="Times New Roman"/>
              </w:rPr>
            </w:pPr>
            <w:r w:rsidRPr="00C50A72">
              <w:rPr>
                <w:rFonts w:ascii="Times New Roman" w:hAnsi="Times New Roman" w:cs="Times New Roman"/>
              </w:rPr>
              <w:t>0.170</w:t>
            </w:r>
          </w:p>
        </w:tc>
        <w:tc>
          <w:tcPr>
            <w:tcW w:w="1080" w:type="dxa"/>
            <w:vAlign w:val="bottom"/>
          </w:tcPr>
          <w:p w14:paraId="7A9D569B" w14:textId="77777777" w:rsidR="003261BD" w:rsidRPr="00C50A72" w:rsidRDefault="003261BD" w:rsidP="003A5BB7">
            <w:pPr>
              <w:jc w:val="both"/>
              <w:rPr>
                <w:rFonts w:ascii="Times New Roman" w:hAnsi="Times New Roman" w:cs="Times New Roman"/>
              </w:rPr>
            </w:pPr>
            <w:r w:rsidRPr="00C50A72">
              <w:rPr>
                <w:rFonts w:ascii="Times New Roman" w:hAnsi="Times New Roman" w:cs="Times New Roman"/>
              </w:rPr>
              <w:t>14.630</w:t>
            </w:r>
          </w:p>
        </w:tc>
        <w:tc>
          <w:tcPr>
            <w:tcW w:w="720" w:type="dxa"/>
            <w:vAlign w:val="bottom"/>
          </w:tcPr>
          <w:p w14:paraId="011084CE" w14:textId="77777777" w:rsidR="003261BD" w:rsidRPr="00C50A72" w:rsidRDefault="003261BD" w:rsidP="003A5BB7">
            <w:pPr>
              <w:jc w:val="both"/>
              <w:rPr>
                <w:rFonts w:ascii="Times New Roman" w:hAnsi="Times New Roman" w:cs="Times New Roman"/>
              </w:rPr>
            </w:pPr>
            <w:r w:rsidRPr="00C50A72">
              <w:rPr>
                <w:rFonts w:ascii="Times New Roman" w:hAnsi="Times New Roman" w:cs="Times New Roman"/>
              </w:rPr>
              <w:t>409</w:t>
            </w:r>
          </w:p>
        </w:tc>
      </w:tr>
      <w:tr w:rsidR="003261BD" w14:paraId="532DA377" w14:textId="77777777" w:rsidTr="003A5BB7">
        <w:tc>
          <w:tcPr>
            <w:tcW w:w="1255" w:type="dxa"/>
            <w:vAlign w:val="center"/>
          </w:tcPr>
          <w:p w14:paraId="729798AB" w14:textId="77777777" w:rsidR="003261BD" w:rsidRPr="00C50A72" w:rsidRDefault="003261BD" w:rsidP="003A5BB7">
            <w:pPr>
              <w:jc w:val="center"/>
              <w:rPr>
                <w:rFonts w:ascii="Times New Roman" w:hAnsi="Times New Roman" w:cs="Times New Roman"/>
              </w:rPr>
            </w:pPr>
            <w:r w:rsidRPr="00C50A72">
              <w:rPr>
                <w:rFonts w:ascii="Times New Roman" w:eastAsia="Times New Roman" w:hAnsi="Times New Roman" w:cs="Times New Roman"/>
                <w:kern w:val="0"/>
                <w:lang w:eastAsia="en-IN"/>
                <w14:ligatures w14:val="none"/>
              </w:rPr>
              <w:t>July-Aug</w:t>
            </w:r>
          </w:p>
        </w:tc>
        <w:tc>
          <w:tcPr>
            <w:tcW w:w="900" w:type="dxa"/>
            <w:vAlign w:val="center"/>
          </w:tcPr>
          <w:p w14:paraId="3CC8C4D8" w14:textId="77777777" w:rsidR="003261BD" w:rsidRPr="00C50A72" w:rsidRDefault="003261BD" w:rsidP="003A5BB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1.169</w:t>
            </w:r>
          </w:p>
        </w:tc>
        <w:tc>
          <w:tcPr>
            <w:tcW w:w="900" w:type="dxa"/>
            <w:vAlign w:val="center"/>
          </w:tcPr>
          <w:p w14:paraId="7D345B85" w14:textId="77777777" w:rsidR="003261BD" w:rsidRPr="00C50A72" w:rsidRDefault="003261BD" w:rsidP="003A5BB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0.168</w:t>
            </w:r>
          </w:p>
        </w:tc>
        <w:tc>
          <w:tcPr>
            <w:tcW w:w="1080" w:type="dxa"/>
            <w:vAlign w:val="center"/>
          </w:tcPr>
          <w:p w14:paraId="5CA80157" w14:textId="77777777" w:rsidR="003261BD" w:rsidRPr="00C50A72" w:rsidRDefault="003261BD" w:rsidP="003A5BB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14.370</w:t>
            </w:r>
          </w:p>
        </w:tc>
        <w:tc>
          <w:tcPr>
            <w:tcW w:w="720" w:type="dxa"/>
            <w:vAlign w:val="bottom"/>
          </w:tcPr>
          <w:p w14:paraId="3448428B" w14:textId="77777777" w:rsidR="003261BD" w:rsidRPr="00C50A72" w:rsidRDefault="003261BD" w:rsidP="003A5BB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405</w:t>
            </w:r>
          </w:p>
        </w:tc>
      </w:tr>
      <w:tr w:rsidR="003261BD" w14:paraId="20778EAE" w14:textId="77777777" w:rsidTr="003A5BB7">
        <w:tc>
          <w:tcPr>
            <w:tcW w:w="1255" w:type="dxa"/>
            <w:vAlign w:val="center"/>
          </w:tcPr>
          <w:p w14:paraId="18E4E553" w14:textId="77777777" w:rsidR="003261BD" w:rsidRPr="00C50A72" w:rsidRDefault="003261BD" w:rsidP="003A5BB7">
            <w:pPr>
              <w:jc w:val="center"/>
              <w:rPr>
                <w:rFonts w:ascii="Times New Roman" w:hAnsi="Times New Roman" w:cs="Times New Roman"/>
              </w:rPr>
            </w:pPr>
            <w:r w:rsidRPr="00C50A72">
              <w:rPr>
                <w:rFonts w:ascii="Times New Roman" w:eastAsia="Times New Roman" w:hAnsi="Times New Roman" w:cs="Times New Roman"/>
                <w:kern w:val="0"/>
                <w:lang w:eastAsia="en-IN"/>
                <w14:ligatures w14:val="none"/>
              </w:rPr>
              <w:t>Oct-Nov</w:t>
            </w:r>
          </w:p>
        </w:tc>
        <w:tc>
          <w:tcPr>
            <w:tcW w:w="900" w:type="dxa"/>
            <w:vAlign w:val="center"/>
          </w:tcPr>
          <w:p w14:paraId="203E5382" w14:textId="77777777" w:rsidR="003261BD" w:rsidRPr="00C50A72" w:rsidRDefault="003261BD" w:rsidP="003A5BB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1.220</w:t>
            </w:r>
          </w:p>
        </w:tc>
        <w:tc>
          <w:tcPr>
            <w:tcW w:w="900" w:type="dxa"/>
            <w:vAlign w:val="center"/>
          </w:tcPr>
          <w:p w14:paraId="1216581A" w14:textId="77777777" w:rsidR="003261BD" w:rsidRPr="00C50A72" w:rsidRDefault="003261BD" w:rsidP="003A5BB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0.181</w:t>
            </w:r>
          </w:p>
        </w:tc>
        <w:tc>
          <w:tcPr>
            <w:tcW w:w="1080" w:type="dxa"/>
            <w:vAlign w:val="center"/>
          </w:tcPr>
          <w:p w14:paraId="7E3EA7EC" w14:textId="77777777" w:rsidR="003261BD" w:rsidRPr="00C50A72" w:rsidRDefault="003261BD" w:rsidP="003A5BB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14.840</w:t>
            </w:r>
          </w:p>
        </w:tc>
        <w:tc>
          <w:tcPr>
            <w:tcW w:w="720" w:type="dxa"/>
            <w:vAlign w:val="bottom"/>
          </w:tcPr>
          <w:p w14:paraId="44BCF7B4" w14:textId="77777777" w:rsidR="003261BD" w:rsidRPr="00C50A72" w:rsidRDefault="003261BD" w:rsidP="003A5BB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411</w:t>
            </w:r>
          </w:p>
        </w:tc>
      </w:tr>
      <w:tr w:rsidR="003261BD" w14:paraId="22C31097" w14:textId="77777777" w:rsidTr="003A5BB7">
        <w:tc>
          <w:tcPr>
            <w:tcW w:w="1255" w:type="dxa"/>
            <w:vAlign w:val="center"/>
          </w:tcPr>
          <w:p w14:paraId="25A97E55" w14:textId="77777777" w:rsidR="003261BD" w:rsidRPr="00C50A72" w:rsidRDefault="003261BD" w:rsidP="003A5BB7">
            <w:pPr>
              <w:jc w:val="center"/>
              <w:rPr>
                <w:rFonts w:ascii="Times New Roman" w:hAnsi="Times New Roman" w:cs="Times New Roman"/>
              </w:rPr>
            </w:pPr>
            <w:r w:rsidRPr="00C50A72">
              <w:rPr>
                <w:rFonts w:ascii="Times New Roman" w:eastAsia="Times New Roman" w:hAnsi="Times New Roman" w:cs="Times New Roman"/>
                <w:kern w:val="0"/>
                <w:lang w:eastAsia="en-IN"/>
                <w14:ligatures w14:val="none"/>
              </w:rPr>
              <w:t>Dec-Jan</w:t>
            </w:r>
          </w:p>
        </w:tc>
        <w:tc>
          <w:tcPr>
            <w:tcW w:w="900" w:type="dxa"/>
            <w:vAlign w:val="center"/>
          </w:tcPr>
          <w:p w14:paraId="7260438A" w14:textId="77777777" w:rsidR="003261BD" w:rsidRPr="00C50A72" w:rsidRDefault="003261BD" w:rsidP="003A5BB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1.196</w:t>
            </w:r>
          </w:p>
        </w:tc>
        <w:tc>
          <w:tcPr>
            <w:tcW w:w="900" w:type="dxa"/>
            <w:vAlign w:val="center"/>
          </w:tcPr>
          <w:p w14:paraId="720BFBF7" w14:textId="77777777" w:rsidR="003261BD" w:rsidRPr="00C50A72" w:rsidRDefault="003261BD" w:rsidP="003A5BB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0.188</w:t>
            </w:r>
          </w:p>
        </w:tc>
        <w:tc>
          <w:tcPr>
            <w:tcW w:w="1080" w:type="dxa"/>
            <w:vAlign w:val="center"/>
          </w:tcPr>
          <w:p w14:paraId="50CE363B" w14:textId="77777777" w:rsidR="003261BD" w:rsidRPr="00C50A72" w:rsidRDefault="003261BD" w:rsidP="003A5BB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15.719</w:t>
            </w:r>
          </w:p>
        </w:tc>
        <w:tc>
          <w:tcPr>
            <w:tcW w:w="720" w:type="dxa"/>
            <w:vAlign w:val="bottom"/>
          </w:tcPr>
          <w:p w14:paraId="120346E2" w14:textId="77777777" w:rsidR="003261BD" w:rsidRPr="00C50A72" w:rsidRDefault="003261BD" w:rsidP="003A5BB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416</w:t>
            </w:r>
          </w:p>
        </w:tc>
      </w:tr>
    </w:tbl>
    <w:p w14:paraId="30602515" w14:textId="77777777" w:rsidR="003261BD" w:rsidRPr="00C50A72" w:rsidRDefault="003261BD" w:rsidP="003261BD">
      <w:pPr>
        <w:spacing w:after="0" w:line="240" w:lineRule="auto"/>
        <w:jc w:val="both"/>
        <w:rPr>
          <w:rFonts w:ascii="Times New Roman" w:eastAsia="Times New Roman" w:hAnsi="Times New Roman" w:cs="Times New Roman"/>
          <w:kern w:val="0"/>
          <w:lang w:eastAsia="en-IN"/>
          <w14:ligatures w14:val="none"/>
        </w:rPr>
      </w:pPr>
      <w:r w:rsidRPr="00C50A72">
        <w:rPr>
          <w:rFonts w:ascii="Times New Roman" w:eastAsia="Times New Roman" w:hAnsi="Times New Roman" w:cs="Times New Roman"/>
          <w:kern w:val="0"/>
          <w:lang w:eastAsia="en-IN"/>
          <w14:ligatures w14:val="none"/>
        </w:rPr>
        <w:t>.</w:t>
      </w:r>
    </w:p>
    <w:p w14:paraId="737B6141" w14:textId="77777777" w:rsidR="003261BD" w:rsidRPr="00C50A72" w:rsidRDefault="003261BD" w:rsidP="003261BD">
      <w:pPr>
        <w:spacing w:after="0" w:line="240" w:lineRule="auto"/>
        <w:jc w:val="both"/>
        <w:rPr>
          <w:rFonts w:ascii="Times New Roman" w:eastAsia="Times New Roman" w:hAnsi="Times New Roman" w:cs="Times New Roman"/>
          <w:kern w:val="0"/>
          <w:lang w:eastAsia="en-IN"/>
          <w14:ligatures w14:val="none"/>
        </w:rPr>
      </w:pPr>
      <w:r w:rsidRPr="00C50A72">
        <w:rPr>
          <w:rFonts w:ascii="Times New Roman" w:hAnsi="Times New Roman" w:cs="Times New Roman"/>
        </w:rPr>
        <w:t>**CW-</w:t>
      </w:r>
      <w:r w:rsidRPr="00C50A72">
        <w:rPr>
          <w:rFonts w:ascii="Times New Roman" w:eastAsia="Times New Roman" w:hAnsi="Times New Roman" w:cs="Times New Roman"/>
          <w:kern w:val="0"/>
          <w:lang w:eastAsia="en-IN"/>
          <w14:ligatures w14:val="none"/>
        </w:rPr>
        <w:t>Cocoon weight; CSW- Cocoon shell weight; SR%-Cocoon shell ratio; FL- Filament length</w:t>
      </w:r>
    </w:p>
    <w:p w14:paraId="5F4EF784" w14:textId="77777777" w:rsidR="003261BD" w:rsidRDefault="003261BD" w:rsidP="003261BD">
      <w:pPr>
        <w:spacing w:after="0" w:line="240" w:lineRule="auto"/>
        <w:jc w:val="both"/>
        <w:rPr>
          <w:rFonts w:ascii="Times New Roman" w:hAnsi="Times New Roman" w:cs="Times New Roman"/>
        </w:rPr>
      </w:pPr>
    </w:p>
    <w:p w14:paraId="737A7B5C" w14:textId="721AABAC" w:rsidR="003261BD" w:rsidRPr="001D2E56" w:rsidRDefault="003261BD" w:rsidP="003261BD">
      <w:pPr>
        <w:spacing w:after="0" w:line="240" w:lineRule="auto"/>
        <w:jc w:val="both"/>
        <w:rPr>
          <w:rFonts w:ascii="Times New Roman" w:eastAsia="Times New Roman" w:hAnsi="Times New Roman" w:cs="Times New Roman"/>
          <w:kern w:val="0"/>
          <w:lang w:eastAsia="en-IN"/>
          <w14:ligatures w14:val="none"/>
        </w:rPr>
      </w:pPr>
      <w:r w:rsidRPr="00DE6EA0">
        <w:rPr>
          <w:rFonts w:ascii="Times New Roman" w:eastAsia="Times New Roman" w:hAnsi="Times New Roman" w:cs="Times New Roman"/>
          <w:kern w:val="0"/>
          <w:lang w:eastAsia="en-IN"/>
          <w14:ligatures w14:val="none"/>
        </w:rPr>
        <w:t xml:space="preserve">Table 2: Mean values of some of the economic traits of </w:t>
      </w:r>
      <w:r w:rsidR="00F41149" w:rsidRPr="00BB4650">
        <w:rPr>
          <w:rFonts w:ascii="Times New Roman" w:eastAsia="Times New Roman" w:hAnsi="Times New Roman" w:cs="Times New Roman"/>
          <w:kern w:val="0"/>
          <w:highlight w:val="yellow"/>
          <w:lang w:eastAsia="en-IN"/>
          <w14:ligatures w14:val="none"/>
        </w:rPr>
        <w:t xml:space="preserve">the </w:t>
      </w:r>
      <w:proofErr w:type="spellStart"/>
      <w:r w:rsidRPr="00BB4650">
        <w:rPr>
          <w:rFonts w:ascii="Times New Roman" w:eastAsia="Times New Roman" w:hAnsi="Times New Roman" w:cs="Times New Roman"/>
          <w:kern w:val="0"/>
          <w:highlight w:val="yellow"/>
          <w:lang w:eastAsia="en-IN"/>
          <w14:ligatures w14:val="none"/>
        </w:rPr>
        <w:t>Nistari</w:t>
      </w:r>
      <w:proofErr w:type="spellEnd"/>
      <w:r w:rsidRPr="00DE6EA0">
        <w:rPr>
          <w:rFonts w:ascii="Times New Roman" w:eastAsia="Times New Roman" w:hAnsi="Times New Roman" w:cs="Times New Roman"/>
          <w:kern w:val="0"/>
          <w:lang w:eastAsia="en-IN"/>
          <w14:ligatures w14:val="none"/>
        </w:rPr>
        <w:t xml:space="preserve"> Plain line in different seasons. The filament length was estimated by mono cold reeling</w:t>
      </w:r>
      <w:r>
        <w:rPr>
          <w:rFonts w:ascii="Times New Roman" w:eastAsia="Times New Roman" w:hAnsi="Times New Roman" w:cs="Times New Roman"/>
          <w:kern w:val="0"/>
          <w:lang w:eastAsia="en-IN"/>
          <w14:ligatures w14:val="none"/>
        </w:rPr>
        <w:t>.</w:t>
      </w:r>
    </w:p>
    <w:p w14:paraId="3CDB74A7" w14:textId="77777777" w:rsidR="003261BD" w:rsidRPr="00C50A72" w:rsidRDefault="003261BD" w:rsidP="003261BD">
      <w:pPr>
        <w:spacing w:after="0" w:line="240"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1255"/>
        <w:gridCol w:w="900"/>
        <w:gridCol w:w="900"/>
        <w:gridCol w:w="1080"/>
        <w:gridCol w:w="720"/>
      </w:tblGrid>
      <w:tr w:rsidR="003261BD" w:rsidRPr="00DE6EA0" w14:paraId="0865F42F" w14:textId="77777777" w:rsidTr="003A5BB7">
        <w:tc>
          <w:tcPr>
            <w:tcW w:w="1255" w:type="dxa"/>
          </w:tcPr>
          <w:p w14:paraId="4A170ACD" w14:textId="77777777" w:rsidR="003261BD" w:rsidRPr="00DE6EA0" w:rsidRDefault="003261BD" w:rsidP="003A5BB7">
            <w:pPr>
              <w:rPr>
                <w:rFonts w:ascii="Times New Roman" w:hAnsi="Times New Roman" w:cs="Times New Roman"/>
              </w:rPr>
            </w:pPr>
            <w:r w:rsidRPr="00DE6EA0">
              <w:rPr>
                <w:rFonts w:ascii="Times New Roman" w:eastAsia="Times New Roman" w:hAnsi="Times New Roman" w:cs="Times New Roman"/>
                <w:kern w:val="0"/>
                <w:lang w:eastAsia="en-IN"/>
                <w14:ligatures w14:val="none"/>
              </w:rPr>
              <w:t>Seasons</w:t>
            </w:r>
          </w:p>
        </w:tc>
        <w:tc>
          <w:tcPr>
            <w:tcW w:w="900" w:type="dxa"/>
          </w:tcPr>
          <w:p w14:paraId="71063608" w14:textId="77777777" w:rsidR="003261BD" w:rsidRPr="00DE6EA0" w:rsidRDefault="003261BD" w:rsidP="003A5BB7">
            <w:pPr>
              <w:rPr>
                <w:rFonts w:ascii="Times New Roman" w:eastAsia="Times New Roman" w:hAnsi="Times New Roman" w:cs="Times New Roman"/>
                <w:kern w:val="0"/>
                <w:lang w:eastAsia="en-IN"/>
                <w14:ligatures w14:val="none"/>
              </w:rPr>
            </w:pPr>
            <w:r w:rsidRPr="00DE6EA0">
              <w:rPr>
                <w:rFonts w:ascii="Times New Roman" w:eastAsia="Times New Roman" w:hAnsi="Times New Roman" w:cs="Times New Roman"/>
                <w:kern w:val="0"/>
                <w:lang w:eastAsia="en-IN"/>
                <w14:ligatures w14:val="none"/>
              </w:rPr>
              <w:t>CW</w:t>
            </w:r>
          </w:p>
          <w:p w14:paraId="1653CFC3" w14:textId="77777777" w:rsidR="003261BD" w:rsidRPr="00DE6EA0" w:rsidRDefault="003261BD" w:rsidP="003A5BB7">
            <w:pPr>
              <w:rPr>
                <w:rFonts w:ascii="Times New Roman" w:eastAsia="Times New Roman" w:hAnsi="Times New Roman" w:cs="Times New Roman"/>
                <w:kern w:val="0"/>
                <w:lang w:eastAsia="en-IN"/>
                <w14:ligatures w14:val="none"/>
              </w:rPr>
            </w:pPr>
            <w:r w:rsidRPr="00DE6EA0">
              <w:rPr>
                <w:rFonts w:ascii="Times New Roman" w:eastAsia="Times New Roman" w:hAnsi="Times New Roman" w:cs="Times New Roman"/>
                <w:kern w:val="0"/>
                <w:lang w:eastAsia="en-IN"/>
                <w14:ligatures w14:val="none"/>
              </w:rPr>
              <w:t xml:space="preserve"> (g)</w:t>
            </w:r>
          </w:p>
        </w:tc>
        <w:tc>
          <w:tcPr>
            <w:tcW w:w="900" w:type="dxa"/>
          </w:tcPr>
          <w:p w14:paraId="28563340" w14:textId="77777777" w:rsidR="003261BD" w:rsidRPr="00DE6EA0" w:rsidRDefault="003261BD" w:rsidP="003A5BB7">
            <w:pPr>
              <w:rPr>
                <w:rFonts w:ascii="Times New Roman" w:eastAsia="Times New Roman" w:hAnsi="Times New Roman" w:cs="Times New Roman"/>
                <w:kern w:val="0"/>
                <w:lang w:eastAsia="en-IN"/>
                <w14:ligatures w14:val="none"/>
              </w:rPr>
            </w:pPr>
            <w:r w:rsidRPr="00DE6EA0">
              <w:rPr>
                <w:rFonts w:ascii="Times New Roman" w:eastAsia="Times New Roman" w:hAnsi="Times New Roman" w:cs="Times New Roman"/>
                <w:kern w:val="0"/>
                <w:lang w:eastAsia="en-IN"/>
                <w14:ligatures w14:val="none"/>
              </w:rPr>
              <w:t>CSW</w:t>
            </w:r>
          </w:p>
          <w:p w14:paraId="0DF8D5B3" w14:textId="77777777" w:rsidR="003261BD" w:rsidRPr="00DE6EA0" w:rsidRDefault="003261BD" w:rsidP="003A5BB7">
            <w:pPr>
              <w:rPr>
                <w:rFonts w:ascii="Times New Roman" w:eastAsia="Times New Roman" w:hAnsi="Times New Roman" w:cs="Times New Roman"/>
                <w:kern w:val="0"/>
                <w:lang w:eastAsia="en-IN"/>
                <w14:ligatures w14:val="none"/>
              </w:rPr>
            </w:pPr>
            <w:r w:rsidRPr="00DE6EA0">
              <w:rPr>
                <w:rFonts w:ascii="Times New Roman" w:eastAsia="Times New Roman" w:hAnsi="Times New Roman" w:cs="Times New Roman"/>
                <w:kern w:val="0"/>
                <w:lang w:eastAsia="en-IN"/>
                <w14:ligatures w14:val="none"/>
              </w:rPr>
              <w:t xml:space="preserve"> (g)</w:t>
            </w:r>
          </w:p>
        </w:tc>
        <w:tc>
          <w:tcPr>
            <w:tcW w:w="1080" w:type="dxa"/>
          </w:tcPr>
          <w:p w14:paraId="1E2AF764" w14:textId="77777777" w:rsidR="003261BD" w:rsidRPr="00DE6EA0" w:rsidRDefault="003261BD" w:rsidP="003A5BB7">
            <w:pPr>
              <w:rPr>
                <w:rFonts w:ascii="Times New Roman" w:hAnsi="Times New Roman" w:cs="Times New Roman"/>
              </w:rPr>
            </w:pPr>
            <w:r w:rsidRPr="00DE6EA0">
              <w:rPr>
                <w:rFonts w:ascii="Times New Roman" w:hAnsi="Times New Roman" w:cs="Times New Roman"/>
              </w:rPr>
              <w:t>SR%</w:t>
            </w:r>
          </w:p>
        </w:tc>
        <w:tc>
          <w:tcPr>
            <w:tcW w:w="720" w:type="dxa"/>
          </w:tcPr>
          <w:p w14:paraId="7161761E" w14:textId="77777777" w:rsidR="003261BD" w:rsidRPr="00DE6EA0" w:rsidRDefault="003261BD" w:rsidP="003A5BB7">
            <w:pPr>
              <w:rPr>
                <w:rFonts w:ascii="Times New Roman" w:eastAsia="Times New Roman" w:hAnsi="Times New Roman" w:cs="Times New Roman"/>
                <w:kern w:val="0"/>
                <w:lang w:eastAsia="en-IN"/>
                <w14:ligatures w14:val="none"/>
              </w:rPr>
            </w:pPr>
            <w:r w:rsidRPr="00DE6EA0">
              <w:rPr>
                <w:rFonts w:ascii="Times New Roman" w:eastAsia="Times New Roman" w:hAnsi="Times New Roman" w:cs="Times New Roman"/>
                <w:kern w:val="0"/>
                <w:lang w:eastAsia="en-IN"/>
                <w14:ligatures w14:val="none"/>
              </w:rPr>
              <w:t>FL</w:t>
            </w:r>
          </w:p>
          <w:p w14:paraId="42FD3EFB" w14:textId="77777777" w:rsidR="003261BD" w:rsidRPr="00DE6EA0" w:rsidRDefault="003261BD" w:rsidP="003A5BB7">
            <w:pPr>
              <w:rPr>
                <w:rFonts w:ascii="Times New Roman" w:eastAsia="Times New Roman" w:hAnsi="Times New Roman" w:cs="Times New Roman"/>
                <w:kern w:val="0"/>
                <w:lang w:eastAsia="en-IN"/>
                <w14:ligatures w14:val="none"/>
              </w:rPr>
            </w:pPr>
            <w:r w:rsidRPr="00DE6EA0">
              <w:rPr>
                <w:rFonts w:ascii="Times New Roman" w:eastAsia="Times New Roman" w:hAnsi="Times New Roman" w:cs="Times New Roman"/>
                <w:kern w:val="0"/>
                <w:lang w:eastAsia="en-IN"/>
                <w14:ligatures w14:val="none"/>
              </w:rPr>
              <w:t xml:space="preserve"> (m)</w:t>
            </w:r>
          </w:p>
        </w:tc>
      </w:tr>
      <w:tr w:rsidR="003261BD" w:rsidRPr="00DE6EA0" w14:paraId="5BEDEB7A" w14:textId="77777777" w:rsidTr="003A5BB7">
        <w:tc>
          <w:tcPr>
            <w:tcW w:w="1255" w:type="dxa"/>
            <w:vAlign w:val="center"/>
          </w:tcPr>
          <w:p w14:paraId="4A55701D" w14:textId="77777777" w:rsidR="003261BD" w:rsidRPr="00DE6EA0" w:rsidRDefault="003261BD" w:rsidP="003A5BB7">
            <w:pPr>
              <w:jc w:val="center"/>
              <w:rPr>
                <w:rFonts w:ascii="Times New Roman" w:hAnsi="Times New Roman" w:cs="Times New Roman"/>
              </w:rPr>
            </w:pPr>
            <w:r w:rsidRPr="00DE6EA0">
              <w:rPr>
                <w:rFonts w:ascii="Times New Roman" w:eastAsia="Times New Roman" w:hAnsi="Times New Roman" w:cs="Times New Roman"/>
                <w:kern w:val="0"/>
                <w:lang w:eastAsia="en-IN"/>
                <w14:ligatures w14:val="none"/>
              </w:rPr>
              <w:t>Feb-Mar</w:t>
            </w:r>
          </w:p>
        </w:tc>
        <w:tc>
          <w:tcPr>
            <w:tcW w:w="900" w:type="dxa"/>
            <w:vAlign w:val="bottom"/>
          </w:tcPr>
          <w:p w14:paraId="4ABAD57C" w14:textId="77777777" w:rsidR="003261BD" w:rsidRPr="00DE6EA0" w:rsidRDefault="003261BD" w:rsidP="003A5BB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1.197</w:t>
            </w:r>
          </w:p>
        </w:tc>
        <w:tc>
          <w:tcPr>
            <w:tcW w:w="900" w:type="dxa"/>
            <w:vAlign w:val="bottom"/>
          </w:tcPr>
          <w:p w14:paraId="7C9CE4CA" w14:textId="77777777" w:rsidR="003261BD" w:rsidRPr="00DE6EA0" w:rsidRDefault="003261BD" w:rsidP="003A5BB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0.177</w:t>
            </w:r>
          </w:p>
        </w:tc>
        <w:tc>
          <w:tcPr>
            <w:tcW w:w="1080" w:type="dxa"/>
            <w:vAlign w:val="bottom"/>
          </w:tcPr>
          <w:p w14:paraId="2A02050E" w14:textId="77777777" w:rsidR="003261BD" w:rsidRPr="00DE6EA0" w:rsidRDefault="003261BD" w:rsidP="003A5BB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14.790</w:t>
            </w:r>
          </w:p>
        </w:tc>
        <w:tc>
          <w:tcPr>
            <w:tcW w:w="720" w:type="dxa"/>
            <w:vAlign w:val="bottom"/>
          </w:tcPr>
          <w:p w14:paraId="2A88C4AD" w14:textId="77777777" w:rsidR="003261BD" w:rsidRPr="00DE6EA0" w:rsidRDefault="003261BD" w:rsidP="003A5BB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437</w:t>
            </w:r>
          </w:p>
        </w:tc>
      </w:tr>
      <w:tr w:rsidR="003261BD" w:rsidRPr="00DE6EA0" w14:paraId="65BB2414" w14:textId="77777777" w:rsidTr="003A5BB7">
        <w:tc>
          <w:tcPr>
            <w:tcW w:w="1255" w:type="dxa"/>
            <w:vAlign w:val="center"/>
          </w:tcPr>
          <w:p w14:paraId="516F7DDD" w14:textId="77777777" w:rsidR="003261BD" w:rsidRPr="00DE6EA0" w:rsidRDefault="003261BD" w:rsidP="003A5BB7">
            <w:pPr>
              <w:jc w:val="center"/>
              <w:rPr>
                <w:rFonts w:ascii="Times New Roman" w:hAnsi="Times New Roman" w:cs="Times New Roman"/>
              </w:rPr>
            </w:pPr>
            <w:r w:rsidRPr="00DE6EA0">
              <w:rPr>
                <w:rFonts w:ascii="Times New Roman" w:eastAsia="Times New Roman" w:hAnsi="Times New Roman" w:cs="Times New Roman"/>
                <w:kern w:val="0"/>
                <w:lang w:eastAsia="en-IN"/>
                <w14:ligatures w14:val="none"/>
              </w:rPr>
              <w:t>May June</w:t>
            </w:r>
          </w:p>
        </w:tc>
        <w:tc>
          <w:tcPr>
            <w:tcW w:w="900" w:type="dxa"/>
            <w:vAlign w:val="bottom"/>
          </w:tcPr>
          <w:p w14:paraId="3D3C5942" w14:textId="77777777" w:rsidR="003261BD" w:rsidRPr="00DE6EA0" w:rsidRDefault="003261BD" w:rsidP="003A5BB7">
            <w:pPr>
              <w:jc w:val="both"/>
              <w:rPr>
                <w:rFonts w:ascii="Times New Roman" w:hAnsi="Times New Roman" w:cs="Times New Roman"/>
              </w:rPr>
            </w:pPr>
            <w:r w:rsidRPr="00DE6EA0">
              <w:rPr>
                <w:rFonts w:ascii="Times New Roman" w:hAnsi="Times New Roman" w:cs="Times New Roman"/>
              </w:rPr>
              <w:t>1.178</w:t>
            </w:r>
          </w:p>
        </w:tc>
        <w:tc>
          <w:tcPr>
            <w:tcW w:w="900" w:type="dxa"/>
            <w:vAlign w:val="bottom"/>
          </w:tcPr>
          <w:p w14:paraId="4F3907E0" w14:textId="77777777" w:rsidR="003261BD" w:rsidRPr="00DE6EA0" w:rsidRDefault="003261BD" w:rsidP="003A5BB7">
            <w:pPr>
              <w:jc w:val="both"/>
              <w:rPr>
                <w:rFonts w:ascii="Times New Roman" w:hAnsi="Times New Roman" w:cs="Times New Roman"/>
              </w:rPr>
            </w:pPr>
            <w:r w:rsidRPr="00DE6EA0">
              <w:rPr>
                <w:rFonts w:ascii="Times New Roman" w:hAnsi="Times New Roman" w:cs="Times New Roman"/>
              </w:rPr>
              <w:t>0.168</w:t>
            </w:r>
          </w:p>
        </w:tc>
        <w:tc>
          <w:tcPr>
            <w:tcW w:w="1080" w:type="dxa"/>
            <w:vAlign w:val="bottom"/>
          </w:tcPr>
          <w:p w14:paraId="59F0007A" w14:textId="77777777" w:rsidR="003261BD" w:rsidRPr="00DE6EA0" w:rsidRDefault="003261BD" w:rsidP="003A5BB7">
            <w:pPr>
              <w:jc w:val="both"/>
              <w:rPr>
                <w:rFonts w:ascii="Times New Roman" w:hAnsi="Times New Roman" w:cs="Times New Roman"/>
              </w:rPr>
            </w:pPr>
            <w:r w:rsidRPr="00DE6EA0">
              <w:rPr>
                <w:rFonts w:ascii="Times New Roman" w:hAnsi="Times New Roman" w:cs="Times New Roman"/>
              </w:rPr>
              <w:t>14.261</w:t>
            </w:r>
          </w:p>
        </w:tc>
        <w:tc>
          <w:tcPr>
            <w:tcW w:w="720" w:type="dxa"/>
            <w:vAlign w:val="bottom"/>
          </w:tcPr>
          <w:p w14:paraId="674F3BEF" w14:textId="77777777" w:rsidR="003261BD" w:rsidRPr="00DE6EA0" w:rsidRDefault="003261BD" w:rsidP="003A5BB7">
            <w:pPr>
              <w:jc w:val="both"/>
              <w:rPr>
                <w:rFonts w:ascii="Times New Roman" w:hAnsi="Times New Roman" w:cs="Times New Roman"/>
              </w:rPr>
            </w:pPr>
            <w:r w:rsidRPr="00DE6EA0">
              <w:rPr>
                <w:rFonts w:ascii="Times New Roman" w:hAnsi="Times New Roman" w:cs="Times New Roman"/>
              </w:rPr>
              <w:t>407</w:t>
            </w:r>
          </w:p>
        </w:tc>
      </w:tr>
      <w:tr w:rsidR="003261BD" w:rsidRPr="00DE6EA0" w14:paraId="4188FF51" w14:textId="77777777" w:rsidTr="003A5BB7">
        <w:tc>
          <w:tcPr>
            <w:tcW w:w="1255" w:type="dxa"/>
            <w:vAlign w:val="center"/>
          </w:tcPr>
          <w:p w14:paraId="5763EE74" w14:textId="77777777" w:rsidR="003261BD" w:rsidRPr="00DE6EA0" w:rsidRDefault="003261BD" w:rsidP="003A5BB7">
            <w:pPr>
              <w:jc w:val="center"/>
              <w:rPr>
                <w:rFonts w:ascii="Times New Roman" w:hAnsi="Times New Roman" w:cs="Times New Roman"/>
              </w:rPr>
            </w:pPr>
            <w:r w:rsidRPr="00DE6EA0">
              <w:rPr>
                <w:rFonts w:ascii="Times New Roman" w:eastAsia="Times New Roman" w:hAnsi="Times New Roman" w:cs="Times New Roman"/>
                <w:kern w:val="0"/>
                <w:lang w:eastAsia="en-IN"/>
                <w14:ligatures w14:val="none"/>
              </w:rPr>
              <w:t>July-Aug</w:t>
            </w:r>
          </w:p>
        </w:tc>
        <w:tc>
          <w:tcPr>
            <w:tcW w:w="900" w:type="dxa"/>
            <w:vAlign w:val="center"/>
          </w:tcPr>
          <w:p w14:paraId="2FBFB427" w14:textId="77777777" w:rsidR="003261BD" w:rsidRPr="00DE6EA0" w:rsidRDefault="003261BD" w:rsidP="003A5BB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1.170</w:t>
            </w:r>
          </w:p>
        </w:tc>
        <w:tc>
          <w:tcPr>
            <w:tcW w:w="900" w:type="dxa"/>
            <w:vAlign w:val="center"/>
          </w:tcPr>
          <w:p w14:paraId="686F181A" w14:textId="77777777" w:rsidR="003261BD" w:rsidRPr="00DE6EA0" w:rsidRDefault="003261BD" w:rsidP="003A5BB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0.162</w:t>
            </w:r>
          </w:p>
        </w:tc>
        <w:tc>
          <w:tcPr>
            <w:tcW w:w="1080" w:type="dxa"/>
            <w:vAlign w:val="center"/>
          </w:tcPr>
          <w:p w14:paraId="08FC98C8" w14:textId="77777777" w:rsidR="003261BD" w:rsidRPr="00DE6EA0" w:rsidRDefault="003261BD" w:rsidP="003A5BB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13.850</w:t>
            </w:r>
          </w:p>
        </w:tc>
        <w:tc>
          <w:tcPr>
            <w:tcW w:w="720" w:type="dxa"/>
            <w:vAlign w:val="bottom"/>
          </w:tcPr>
          <w:p w14:paraId="5D7DE362" w14:textId="77777777" w:rsidR="003261BD" w:rsidRPr="00DE6EA0" w:rsidRDefault="003261BD" w:rsidP="003A5BB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394</w:t>
            </w:r>
          </w:p>
        </w:tc>
      </w:tr>
      <w:tr w:rsidR="003261BD" w:rsidRPr="00DE6EA0" w14:paraId="76801942" w14:textId="77777777" w:rsidTr="003A5BB7">
        <w:tc>
          <w:tcPr>
            <w:tcW w:w="1255" w:type="dxa"/>
            <w:vAlign w:val="center"/>
          </w:tcPr>
          <w:p w14:paraId="3FB7A2AA" w14:textId="77777777" w:rsidR="003261BD" w:rsidRPr="00DE6EA0" w:rsidRDefault="003261BD" w:rsidP="003A5BB7">
            <w:pPr>
              <w:jc w:val="center"/>
              <w:rPr>
                <w:rFonts w:ascii="Times New Roman" w:hAnsi="Times New Roman" w:cs="Times New Roman"/>
              </w:rPr>
            </w:pPr>
            <w:r w:rsidRPr="00DE6EA0">
              <w:rPr>
                <w:rFonts w:ascii="Times New Roman" w:eastAsia="Times New Roman" w:hAnsi="Times New Roman" w:cs="Times New Roman"/>
                <w:kern w:val="0"/>
                <w:lang w:eastAsia="en-IN"/>
                <w14:ligatures w14:val="none"/>
              </w:rPr>
              <w:t>Oct-Nov</w:t>
            </w:r>
          </w:p>
        </w:tc>
        <w:tc>
          <w:tcPr>
            <w:tcW w:w="900" w:type="dxa"/>
            <w:vAlign w:val="center"/>
          </w:tcPr>
          <w:p w14:paraId="02E81E3E" w14:textId="77777777" w:rsidR="003261BD" w:rsidRPr="00DE6EA0" w:rsidRDefault="003261BD" w:rsidP="003A5BB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1.263</w:t>
            </w:r>
          </w:p>
        </w:tc>
        <w:tc>
          <w:tcPr>
            <w:tcW w:w="900" w:type="dxa"/>
            <w:vAlign w:val="center"/>
          </w:tcPr>
          <w:p w14:paraId="1DDCD2C5" w14:textId="77777777" w:rsidR="003261BD" w:rsidRPr="00DE6EA0" w:rsidRDefault="003261BD" w:rsidP="003A5BB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0.175</w:t>
            </w:r>
          </w:p>
        </w:tc>
        <w:tc>
          <w:tcPr>
            <w:tcW w:w="1080" w:type="dxa"/>
            <w:vAlign w:val="center"/>
          </w:tcPr>
          <w:p w14:paraId="3B8E836B" w14:textId="77777777" w:rsidR="003261BD" w:rsidRPr="00DE6EA0" w:rsidRDefault="003261BD" w:rsidP="003A5BB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13.855</w:t>
            </w:r>
          </w:p>
        </w:tc>
        <w:tc>
          <w:tcPr>
            <w:tcW w:w="720" w:type="dxa"/>
            <w:vAlign w:val="bottom"/>
          </w:tcPr>
          <w:p w14:paraId="65548506" w14:textId="77777777" w:rsidR="003261BD" w:rsidRPr="00DE6EA0" w:rsidRDefault="003261BD" w:rsidP="003A5BB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417</w:t>
            </w:r>
          </w:p>
        </w:tc>
      </w:tr>
      <w:tr w:rsidR="003261BD" w:rsidRPr="00DE6EA0" w14:paraId="02AC52BA" w14:textId="77777777" w:rsidTr="003A5BB7">
        <w:tc>
          <w:tcPr>
            <w:tcW w:w="1255" w:type="dxa"/>
            <w:vAlign w:val="center"/>
          </w:tcPr>
          <w:p w14:paraId="2B55F044" w14:textId="77777777" w:rsidR="003261BD" w:rsidRPr="00DE6EA0" w:rsidRDefault="003261BD" w:rsidP="003A5BB7">
            <w:pPr>
              <w:jc w:val="center"/>
              <w:rPr>
                <w:rFonts w:ascii="Times New Roman" w:hAnsi="Times New Roman" w:cs="Times New Roman"/>
              </w:rPr>
            </w:pPr>
            <w:r w:rsidRPr="00DE6EA0">
              <w:rPr>
                <w:rFonts w:ascii="Times New Roman" w:eastAsia="Times New Roman" w:hAnsi="Times New Roman" w:cs="Times New Roman"/>
                <w:kern w:val="0"/>
                <w:lang w:eastAsia="en-IN"/>
                <w14:ligatures w14:val="none"/>
              </w:rPr>
              <w:t>Dec-Jan</w:t>
            </w:r>
          </w:p>
        </w:tc>
        <w:tc>
          <w:tcPr>
            <w:tcW w:w="900" w:type="dxa"/>
            <w:vAlign w:val="center"/>
          </w:tcPr>
          <w:p w14:paraId="1AEF1AC6" w14:textId="77777777" w:rsidR="003261BD" w:rsidRPr="00DE6EA0" w:rsidRDefault="003261BD" w:rsidP="003A5BB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1.180</w:t>
            </w:r>
          </w:p>
        </w:tc>
        <w:tc>
          <w:tcPr>
            <w:tcW w:w="900" w:type="dxa"/>
            <w:vAlign w:val="center"/>
          </w:tcPr>
          <w:p w14:paraId="61E2EF00" w14:textId="77777777" w:rsidR="003261BD" w:rsidRPr="00DE6EA0" w:rsidRDefault="003261BD" w:rsidP="003A5BB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0.177</w:t>
            </w:r>
          </w:p>
        </w:tc>
        <w:tc>
          <w:tcPr>
            <w:tcW w:w="1080" w:type="dxa"/>
            <w:vAlign w:val="center"/>
          </w:tcPr>
          <w:p w14:paraId="59F7C15E" w14:textId="77777777" w:rsidR="003261BD" w:rsidRPr="00DE6EA0" w:rsidRDefault="003261BD" w:rsidP="003A5BB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15.000</w:t>
            </w:r>
          </w:p>
        </w:tc>
        <w:tc>
          <w:tcPr>
            <w:tcW w:w="720" w:type="dxa"/>
            <w:vAlign w:val="bottom"/>
          </w:tcPr>
          <w:p w14:paraId="10C22258" w14:textId="77777777" w:rsidR="003261BD" w:rsidRPr="00DE6EA0" w:rsidRDefault="003261BD" w:rsidP="003A5BB7">
            <w:pPr>
              <w:jc w:val="both"/>
              <w:rPr>
                <w:rFonts w:ascii="Times New Roman" w:hAnsi="Times New Roman" w:cs="Times New Roman"/>
              </w:rPr>
            </w:pPr>
            <w:r w:rsidRPr="00DE6EA0">
              <w:rPr>
                <w:rFonts w:ascii="Calibri" w:eastAsia="Times New Roman" w:hAnsi="Calibri" w:cs="Calibri"/>
                <w:kern w:val="0"/>
                <w:lang w:eastAsia="en-IN"/>
                <w14:ligatures w14:val="none"/>
              </w:rPr>
              <w:t>435</w:t>
            </w:r>
          </w:p>
        </w:tc>
      </w:tr>
    </w:tbl>
    <w:p w14:paraId="27EE6B5C" w14:textId="77777777" w:rsidR="003261BD" w:rsidRDefault="003261BD" w:rsidP="003261BD">
      <w:pPr>
        <w:spacing w:after="0" w:line="240" w:lineRule="auto"/>
        <w:jc w:val="both"/>
        <w:rPr>
          <w:rFonts w:ascii="Times New Roman" w:eastAsia="Times New Roman" w:hAnsi="Times New Roman" w:cs="Times New Roman"/>
          <w:kern w:val="0"/>
          <w:lang w:eastAsia="en-IN"/>
          <w14:ligatures w14:val="none"/>
        </w:rPr>
      </w:pPr>
      <w:r w:rsidRPr="00DE6EA0">
        <w:rPr>
          <w:rFonts w:ascii="Times New Roman" w:hAnsi="Times New Roman" w:cs="Times New Roman"/>
        </w:rPr>
        <w:t>**CW-</w:t>
      </w:r>
      <w:r w:rsidRPr="00DE6EA0">
        <w:rPr>
          <w:rFonts w:ascii="Times New Roman" w:eastAsia="Times New Roman" w:hAnsi="Times New Roman" w:cs="Times New Roman"/>
          <w:kern w:val="0"/>
          <w:lang w:eastAsia="en-IN"/>
          <w14:ligatures w14:val="none"/>
        </w:rPr>
        <w:t>Cocoon weight; CSW- Cocoon shell weight; SR%-Cocoon shell ratio; FL- Filament length.</w:t>
      </w:r>
    </w:p>
    <w:p w14:paraId="00996E56" w14:textId="77777777" w:rsidR="003261BD" w:rsidRDefault="003261BD" w:rsidP="003261BD">
      <w:pPr>
        <w:spacing w:after="0" w:line="240" w:lineRule="auto"/>
        <w:jc w:val="both"/>
        <w:rPr>
          <w:rFonts w:ascii="Times New Roman" w:eastAsia="Times New Roman" w:hAnsi="Times New Roman" w:cs="Times New Roman"/>
          <w:kern w:val="0"/>
          <w:lang w:eastAsia="en-IN"/>
          <w14:ligatures w14:val="none"/>
        </w:rPr>
      </w:pPr>
    </w:p>
    <w:p w14:paraId="192A8F6B" w14:textId="49D2B6F6" w:rsidR="003261BD" w:rsidRDefault="003261BD" w:rsidP="003261BD">
      <w:pPr>
        <w:spacing w:after="0" w:line="360" w:lineRule="auto"/>
        <w:jc w:val="both"/>
        <w:rPr>
          <w:rFonts w:ascii="Times New Roman" w:hAnsi="Times New Roman" w:cs="Times New Roman"/>
        </w:rPr>
      </w:pPr>
      <w:r w:rsidRPr="00006885">
        <w:rPr>
          <w:rFonts w:ascii="Times New Roman" w:hAnsi="Times New Roman" w:cs="Times New Roman"/>
        </w:rPr>
        <w:t xml:space="preserve">                Improved economic traits like cocoon weight, shell weight, cocoon shell ratio, </w:t>
      </w:r>
      <w:r w:rsidR="00F41149">
        <w:rPr>
          <w:rFonts w:ascii="Times New Roman" w:hAnsi="Times New Roman" w:cs="Times New Roman"/>
        </w:rPr>
        <w:t xml:space="preserve">and </w:t>
      </w:r>
      <w:r w:rsidRPr="00006885">
        <w:rPr>
          <w:rFonts w:ascii="Times New Roman" w:hAnsi="Times New Roman" w:cs="Times New Roman"/>
        </w:rPr>
        <w:t xml:space="preserve">filament length are among the factors for </w:t>
      </w:r>
      <w:r w:rsidR="00F41149">
        <w:rPr>
          <w:rFonts w:ascii="Times New Roman" w:hAnsi="Times New Roman" w:cs="Times New Roman"/>
        </w:rPr>
        <w:t xml:space="preserve">a </w:t>
      </w:r>
      <w:r w:rsidRPr="00006885">
        <w:rPr>
          <w:rFonts w:ascii="Times New Roman" w:hAnsi="Times New Roman" w:cs="Times New Roman"/>
        </w:rPr>
        <w:t xml:space="preserve">successful silkworm crop. The seasonal differences in the environmental components considerably affect the genotypic expression in the form of phenotypic output </w:t>
      </w:r>
      <w:r w:rsidRPr="00BB4650">
        <w:rPr>
          <w:rFonts w:ascii="Times New Roman" w:hAnsi="Times New Roman" w:cs="Times New Roman"/>
          <w:highlight w:val="yellow"/>
        </w:rPr>
        <w:t xml:space="preserve">of </w:t>
      </w:r>
      <w:r w:rsidR="00F41149" w:rsidRPr="00BB4650">
        <w:rPr>
          <w:rFonts w:ascii="Times New Roman" w:hAnsi="Times New Roman" w:cs="Times New Roman"/>
          <w:highlight w:val="yellow"/>
        </w:rPr>
        <w:t xml:space="preserve">the </w:t>
      </w:r>
      <w:r w:rsidRPr="00BB4650">
        <w:rPr>
          <w:rFonts w:ascii="Times New Roman" w:hAnsi="Times New Roman" w:cs="Times New Roman"/>
          <w:highlight w:val="yellow"/>
        </w:rPr>
        <w:t>silkworm crop</w:t>
      </w:r>
      <w:r w:rsidR="00F41149">
        <w:rPr>
          <w:rFonts w:ascii="Times New Roman" w:hAnsi="Times New Roman" w:cs="Times New Roman"/>
        </w:rPr>
        <w:t>,</w:t>
      </w:r>
      <w:r w:rsidRPr="00006885">
        <w:rPr>
          <w:rFonts w:ascii="Times New Roman" w:hAnsi="Times New Roman" w:cs="Times New Roman"/>
        </w:rPr>
        <w:t xml:space="preserve"> such as cocoon weight, shell weight, and cocoon shell ratio (</w:t>
      </w:r>
      <w:proofErr w:type="spellStart"/>
      <w:r w:rsidRPr="00006885">
        <w:rPr>
          <w:rFonts w:ascii="Times New Roman" w:hAnsi="Times New Roman" w:cs="Times New Roman"/>
        </w:rPr>
        <w:t>Rahmathulla</w:t>
      </w:r>
      <w:proofErr w:type="spellEnd"/>
      <w:r w:rsidRPr="00006885">
        <w:rPr>
          <w:rFonts w:ascii="Times New Roman" w:hAnsi="Times New Roman" w:cs="Times New Roman"/>
        </w:rPr>
        <w:t xml:space="preserve"> VK, 2012). </w:t>
      </w:r>
      <w:proofErr w:type="spellStart"/>
      <w:r w:rsidRPr="00006885">
        <w:rPr>
          <w:rFonts w:ascii="Times New Roman" w:hAnsi="Times New Roman" w:cs="Times New Roman"/>
        </w:rPr>
        <w:t>Nistari</w:t>
      </w:r>
      <w:proofErr w:type="spellEnd"/>
      <w:r w:rsidRPr="00006885">
        <w:rPr>
          <w:rFonts w:ascii="Times New Roman" w:hAnsi="Times New Roman" w:cs="Times New Roman"/>
        </w:rPr>
        <w:t xml:space="preserve"> lines, one of the parental breeds of Multi x Multi and Multi x Bi, which dominate the mulberry sericulture in West Bengal</w:t>
      </w:r>
      <w:r w:rsidR="00F41149">
        <w:rPr>
          <w:rFonts w:ascii="Times New Roman" w:hAnsi="Times New Roman" w:cs="Times New Roman"/>
        </w:rPr>
        <w:t>,</w:t>
      </w:r>
      <w:r w:rsidRPr="00006885">
        <w:rPr>
          <w:rFonts w:ascii="Times New Roman" w:hAnsi="Times New Roman" w:cs="Times New Roman"/>
        </w:rPr>
        <w:t xml:space="preserve"> </w:t>
      </w:r>
      <w:r w:rsidRPr="00BB4650">
        <w:rPr>
          <w:rFonts w:ascii="Times New Roman" w:hAnsi="Times New Roman" w:cs="Times New Roman"/>
          <w:highlight w:val="yellow"/>
        </w:rPr>
        <w:t xml:space="preserve">also </w:t>
      </w:r>
      <w:r w:rsidR="00F41149" w:rsidRPr="00BB4650">
        <w:rPr>
          <w:rFonts w:ascii="Times New Roman" w:hAnsi="Times New Roman" w:cs="Times New Roman"/>
          <w:highlight w:val="yellow"/>
        </w:rPr>
        <w:t xml:space="preserve">face a </w:t>
      </w:r>
      <w:r w:rsidRPr="00006885">
        <w:rPr>
          <w:rFonts w:ascii="Times New Roman" w:hAnsi="Times New Roman" w:cs="Times New Roman"/>
        </w:rPr>
        <w:t xml:space="preserve">similar fate. </w:t>
      </w:r>
      <w:r>
        <w:rPr>
          <w:rFonts w:ascii="Times New Roman" w:hAnsi="Times New Roman" w:cs="Times New Roman"/>
        </w:rPr>
        <w:t>During</w:t>
      </w:r>
      <w:r w:rsidRPr="00006885">
        <w:rPr>
          <w:rFonts w:ascii="Times New Roman" w:hAnsi="Times New Roman" w:cs="Times New Roman"/>
        </w:rPr>
        <w:t xml:space="preserve"> the period under study, the economic traits </w:t>
      </w:r>
      <w:r>
        <w:rPr>
          <w:rFonts w:ascii="Times New Roman" w:hAnsi="Times New Roman" w:cs="Times New Roman"/>
        </w:rPr>
        <w:t xml:space="preserve">like </w:t>
      </w:r>
      <w:r w:rsidRPr="00006885">
        <w:rPr>
          <w:rFonts w:ascii="Times New Roman" w:hAnsi="Times New Roman" w:cs="Times New Roman"/>
        </w:rPr>
        <w:t xml:space="preserve">cocoon weight, cocoon shell weight, </w:t>
      </w:r>
      <w:r w:rsidR="00F41149" w:rsidRPr="00BB4650">
        <w:rPr>
          <w:rFonts w:ascii="Times New Roman" w:hAnsi="Times New Roman" w:cs="Times New Roman"/>
          <w:highlight w:val="yellow"/>
        </w:rPr>
        <w:t xml:space="preserve">and </w:t>
      </w:r>
      <w:r w:rsidRPr="00006885">
        <w:rPr>
          <w:rFonts w:ascii="Times New Roman" w:hAnsi="Times New Roman" w:cs="Times New Roman"/>
        </w:rPr>
        <w:t xml:space="preserve">filament length </w:t>
      </w:r>
      <w:r w:rsidR="00F41149" w:rsidRPr="00BB4650">
        <w:rPr>
          <w:rFonts w:ascii="Times New Roman" w:hAnsi="Times New Roman" w:cs="Times New Roman"/>
          <w:highlight w:val="yellow"/>
        </w:rPr>
        <w:t xml:space="preserve">were </w:t>
      </w:r>
      <w:r w:rsidRPr="00BB4650">
        <w:rPr>
          <w:rFonts w:ascii="Times New Roman" w:hAnsi="Times New Roman" w:cs="Times New Roman"/>
          <w:highlight w:val="yellow"/>
        </w:rPr>
        <w:t xml:space="preserve">comparatively </w:t>
      </w:r>
      <w:r w:rsidRPr="00006885">
        <w:rPr>
          <w:rFonts w:ascii="Times New Roman" w:hAnsi="Times New Roman" w:cs="Times New Roman"/>
        </w:rPr>
        <w:t xml:space="preserve">lower in the unfavourable seasons than the favourable seasons. </w:t>
      </w:r>
    </w:p>
    <w:p w14:paraId="10CCBBDD" w14:textId="77777777" w:rsidR="003261BD" w:rsidRDefault="003261BD" w:rsidP="003261BD">
      <w:pPr>
        <w:spacing w:after="0" w:line="240" w:lineRule="auto"/>
        <w:jc w:val="both"/>
        <w:rPr>
          <w:rFonts w:ascii="Times New Roman" w:eastAsia="Times New Roman" w:hAnsi="Times New Roman" w:cs="Times New Roman"/>
          <w:kern w:val="0"/>
          <w:lang w:eastAsia="en-IN"/>
          <w14:ligatures w14:val="none"/>
        </w:rPr>
      </w:pPr>
    </w:p>
    <w:p w14:paraId="194FD0E9" w14:textId="33C1C7A5" w:rsidR="003261BD" w:rsidRPr="00BA31BE" w:rsidRDefault="003261BD" w:rsidP="003261BD">
      <w:pPr>
        <w:spacing w:after="0" w:line="240" w:lineRule="auto"/>
        <w:jc w:val="both"/>
        <w:rPr>
          <w:rFonts w:ascii="Times New Roman" w:eastAsia="Times New Roman" w:hAnsi="Times New Roman" w:cs="Times New Roman"/>
          <w:b/>
          <w:bCs/>
          <w:kern w:val="0"/>
          <w:lang w:eastAsia="en-IN"/>
          <w14:ligatures w14:val="none"/>
        </w:rPr>
      </w:pPr>
      <w:r w:rsidRPr="00BA31BE">
        <w:rPr>
          <w:rFonts w:ascii="Times New Roman" w:eastAsia="Times New Roman" w:hAnsi="Times New Roman" w:cs="Times New Roman"/>
          <w:b/>
          <w:bCs/>
          <w:kern w:val="0"/>
          <w:lang w:eastAsia="en-IN"/>
          <w14:ligatures w14:val="none"/>
        </w:rPr>
        <w:t xml:space="preserve">3.2 Estimation of </w:t>
      </w:r>
      <w:r w:rsidR="00A56EEA" w:rsidRPr="00BB4650">
        <w:rPr>
          <w:rFonts w:ascii="Times New Roman" w:eastAsia="Times New Roman" w:hAnsi="Times New Roman" w:cs="Times New Roman"/>
          <w:b/>
          <w:bCs/>
          <w:kern w:val="0"/>
          <w:highlight w:val="yellow"/>
          <w:lang w:eastAsia="en-IN"/>
          <w14:ligatures w14:val="none"/>
        </w:rPr>
        <w:t xml:space="preserve">correlation </w:t>
      </w:r>
      <w:r w:rsidRPr="00BA31BE">
        <w:rPr>
          <w:rFonts w:ascii="Times New Roman" w:eastAsia="Times New Roman" w:hAnsi="Times New Roman" w:cs="Times New Roman"/>
          <w:b/>
          <w:bCs/>
          <w:kern w:val="0"/>
          <w:lang w:eastAsia="en-IN"/>
          <w14:ligatures w14:val="none"/>
        </w:rPr>
        <w:t>of economic traits:</w:t>
      </w:r>
    </w:p>
    <w:p w14:paraId="260E3EA5" w14:textId="372F3647" w:rsidR="003261BD" w:rsidRPr="00BA31BE" w:rsidRDefault="003261BD" w:rsidP="003261BD">
      <w:pPr>
        <w:spacing w:after="0" w:line="360" w:lineRule="auto"/>
        <w:jc w:val="both"/>
        <w:rPr>
          <w:rFonts w:ascii="Times New Roman" w:hAnsi="Times New Roman" w:cs="Times New Roman"/>
        </w:rPr>
      </w:pPr>
      <w:r w:rsidRPr="00EA1360">
        <w:rPr>
          <w:rFonts w:ascii="Times New Roman" w:hAnsi="Times New Roman" w:cs="Times New Roman"/>
        </w:rPr>
        <w:lastRenderedPageBreak/>
        <w:t xml:space="preserve">The correlation between the economic traits under study was evaluated (Table 3). Significant positive correlations were observed between CW-CSW, CSW-SR%, </w:t>
      </w:r>
      <w:r w:rsidR="00A56EEA" w:rsidRPr="00BB4650">
        <w:rPr>
          <w:rFonts w:ascii="Times New Roman" w:hAnsi="Times New Roman" w:cs="Times New Roman"/>
          <w:highlight w:val="yellow"/>
        </w:rPr>
        <w:t xml:space="preserve">and </w:t>
      </w:r>
      <w:r w:rsidRPr="00EA1360">
        <w:rPr>
          <w:rFonts w:ascii="Times New Roman" w:hAnsi="Times New Roman" w:cs="Times New Roman"/>
        </w:rPr>
        <w:t xml:space="preserve">CW-FL. Negative </w:t>
      </w:r>
      <w:r>
        <w:rPr>
          <w:rFonts w:ascii="Times New Roman" w:hAnsi="Times New Roman" w:cs="Times New Roman"/>
        </w:rPr>
        <w:t>correlation</w:t>
      </w:r>
      <w:r w:rsidRPr="00EA1360">
        <w:rPr>
          <w:rFonts w:ascii="Times New Roman" w:hAnsi="Times New Roman" w:cs="Times New Roman"/>
        </w:rPr>
        <w:t xml:space="preserve"> was observed between CW-SR%.  </w:t>
      </w:r>
    </w:p>
    <w:p w14:paraId="0B86006C" w14:textId="294218F0" w:rsidR="003261BD" w:rsidRPr="00EA1360" w:rsidRDefault="003261BD" w:rsidP="003261BD">
      <w:pPr>
        <w:spacing w:after="0" w:line="360" w:lineRule="auto"/>
        <w:jc w:val="both"/>
        <w:rPr>
          <w:rFonts w:ascii="Times New Roman" w:hAnsi="Times New Roman" w:cs="Times New Roman"/>
        </w:rPr>
      </w:pPr>
      <w:r w:rsidRPr="00EA1360">
        <w:rPr>
          <w:rFonts w:ascii="Times New Roman" w:hAnsi="Times New Roman" w:cs="Times New Roman"/>
        </w:rPr>
        <w:t xml:space="preserve">Table 3. Correlation </w:t>
      </w:r>
      <w:r w:rsidR="00A56EEA" w:rsidRPr="00BB4650">
        <w:rPr>
          <w:rFonts w:ascii="Times New Roman" w:hAnsi="Times New Roman" w:cs="Times New Roman"/>
          <w:highlight w:val="yellow"/>
        </w:rPr>
        <w:t>coefficient</w:t>
      </w:r>
      <w:r w:rsidRPr="00BB4650">
        <w:rPr>
          <w:rFonts w:ascii="Times New Roman" w:hAnsi="Times New Roman" w:cs="Times New Roman"/>
          <w:highlight w:val="yellow"/>
        </w:rPr>
        <w:t xml:space="preserve"> </w:t>
      </w:r>
      <w:r w:rsidRPr="00EA1360">
        <w:rPr>
          <w:rFonts w:ascii="Times New Roman" w:hAnsi="Times New Roman" w:cs="Times New Roman"/>
        </w:rPr>
        <w:t>among the economic traits under study.</w:t>
      </w:r>
    </w:p>
    <w:p w14:paraId="2ECADB1B" w14:textId="77777777" w:rsidR="003261BD" w:rsidRPr="00230B64" w:rsidRDefault="003261BD" w:rsidP="003261BD">
      <w:pPr>
        <w:spacing w:after="0" w:line="240" w:lineRule="auto"/>
        <w:jc w:val="both"/>
        <w:rPr>
          <w:rFonts w:ascii="Times New Roman" w:hAnsi="Times New Roman" w:cs="Times New Roman"/>
        </w:rPr>
      </w:pPr>
    </w:p>
    <w:tbl>
      <w:tblPr>
        <w:tblStyle w:val="TableGrid"/>
        <w:tblW w:w="8995" w:type="dxa"/>
        <w:tblLook w:val="04A0" w:firstRow="1" w:lastRow="0" w:firstColumn="1" w:lastColumn="0" w:noHBand="0" w:noVBand="1"/>
      </w:tblPr>
      <w:tblGrid>
        <w:gridCol w:w="1722"/>
        <w:gridCol w:w="1534"/>
        <w:gridCol w:w="1701"/>
        <w:gridCol w:w="1559"/>
        <w:gridCol w:w="2479"/>
      </w:tblGrid>
      <w:tr w:rsidR="003261BD" w:rsidRPr="00260009" w14:paraId="5804B43D" w14:textId="77777777" w:rsidTr="003A5BB7">
        <w:trPr>
          <w:trHeight w:val="249"/>
        </w:trPr>
        <w:tc>
          <w:tcPr>
            <w:tcW w:w="1722" w:type="dxa"/>
          </w:tcPr>
          <w:p w14:paraId="37446EEB" w14:textId="77777777" w:rsidR="003261BD" w:rsidRPr="00EA1360" w:rsidRDefault="003261BD" w:rsidP="003A5BB7">
            <w:pPr>
              <w:jc w:val="center"/>
              <w:rPr>
                <w:rFonts w:ascii="Times New Roman" w:hAnsi="Times New Roman" w:cs="Times New Roman"/>
              </w:rPr>
            </w:pPr>
            <w:proofErr w:type="spellStart"/>
            <w:r w:rsidRPr="00EA1360">
              <w:rPr>
                <w:rFonts w:ascii="Times New Roman" w:hAnsi="Times New Roman" w:cs="Times New Roman"/>
              </w:rPr>
              <w:t>Nistari</w:t>
            </w:r>
            <w:proofErr w:type="spellEnd"/>
            <w:r w:rsidRPr="00EA1360">
              <w:rPr>
                <w:rFonts w:ascii="Times New Roman" w:hAnsi="Times New Roman" w:cs="Times New Roman"/>
              </w:rPr>
              <w:t xml:space="preserve"> Line</w:t>
            </w:r>
          </w:p>
        </w:tc>
        <w:tc>
          <w:tcPr>
            <w:tcW w:w="1534" w:type="dxa"/>
          </w:tcPr>
          <w:p w14:paraId="575FEFDE" w14:textId="77777777" w:rsidR="003261BD" w:rsidRPr="00EA1360" w:rsidRDefault="003261BD" w:rsidP="003A5BB7">
            <w:pPr>
              <w:jc w:val="center"/>
              <w:rPr>
                <w:rFonts w:ascii="Times New Roman" w:hAnsi="Times New Roman" w:cs="Times New Roman"/>
              </w:rPr>
            </w:pPr>
            <w:r w:rsidRPr="00EA1360">
              <w:rPr>
                <w:rFonts w:ascii="Times New Roman" w:hAnsi="Times New Roman" w:cs="Times New Roman"/>
              </w:rPr>
              <w:t>CW-CSW</w:t>
            </w:r>
          </w:p>
        </w:tc>
        <w:tc>
          <w:tcPr>
            <w:tcW w:w="1701" w:type="dxa"/>
          </w:tcPr>
          <w:p w14:paraId="16820C8A" w14:textId="77777777" w:rsidR="003261BD" w:rsidRPr="00EA1360" w:rsidRDefault="003261BD" w:rsidP="003A5BB7">
            <w:pPr>
              <w:jc w:val="center"/>
              <w:rPr>
                <w:rFonts w:ascii="Times New Roman" w:hAnsi="Times New Roman" w:cs="Times New Roman"/>
              </w:rPr>
            </w:pPr>
            <w:r w:rsidRPr="00EA1360">
              <w:rPr>
                <w:rFonts w:ascii="Times New Roman" w:hAnsi="Times New Roman" w:cs="Times New Roman"/>
              </w:rPr>
              <w:t>CW-SR%</w:t>
            </w:r>
          </w:p>
        </w:tc>
        <w:tc>
          <w:tcPr>
            <w:tcW w:w="1559" w:type="dxa"/>
          </w:tcPr>
          <w:p w14:paraId="1627CB66" w14:textId="77777777" w:rsidR="003261BD" w:rsidRPr="00EA1360" w:rsidRDefault="003261BD" w:rsidP="003A5BB7">
            <w:pPr>
              <w:jc w:val="center"/>
              <w:rPr>
                <w:rFonts w:ascii="Times New Roman" w:hAnsi="Times New Roman" w:cs="Times New Roman"/>
              </w:rPr>
            </w:pPr>
            <w:r w:rsidRPr="00EA1360">
              <w:rPr>
                <w:rFonts w:ascii="Times New Roman" w:hAnsi="Times New Roman" w:cs="Times New Roman"/>
              </w:rPr>
              <w:t>SW-SR%</w:t>
            </w:r>
          </w:p>
        </w:tc>
        <w:tc>
          <w:tcPr>
            <w:tcW w:w="2479" w:type="dxa"/>
          </w:tcPr>
          <w:p w14:paraId="0FB2C38D" w14:textId="77777777" w:rsidR="003261BD" w:rsidRPr="00EA1360" w:rsidRDefault="003261BD" w:rsidP="003A5BB7">
            <w:pPr>
              <w:jc w:val="center"/>
              <w:rPr>
                <w:rFonts w:ascii="Times New Roman" w:hAnsi="Times New Roman" w:cs="Times New Roman"/>
              </w:rPr>
            </w:pPr>
            <w:r w:rsidRPr="00EA1360">
              <w:rPr>
                <w:rFonts w:ascii="Times New Roman" w:hAnsi="Times New Roman" w:cs="Times New Roman"/>
              </w:rPr>
              <w:t>CW-FL</w:t>
            </w:r>
          </w:p>
        </w:tc>
      </w:tr>
      <w:tr w:rsidR="003261BD" w:rsidRPr="00260009" w14:paraId="3705CE56" w14:textId="77777777" w:rsidTr="003A5BB7">
        <w:trPr>
          <w:trHeight w:val="241"/>
        </w:trPr>
        <w:tc>
          <w:tcPr>
            <w:tcW w:w="1722" w:type="dxa"/>
          </w:tcPr>
          <w:p w14:paraId="478374F5" w14:textId="77777777" w:rsidR="003261BD" w:rsidRPr="00EA1360" w:rsidRDefault="003261BD" w:rsidP="003A5BB7">
            <w:pPr>
              <w:jc w:val="center"/>
              <w:rPr>
                <w:rFonts w:ascii="Times New Roman" w:hAnsi="Times New Roman" w:cs="Times New Roman"/>
              </w:rPr>
            </w:pPr>
            <w:r w:rsidRPr="00EA1360">
              <w:rPr>
                <w:rFonts w:ascii="Times New Roman" w:hAnsi="Times New Roman" w:cs="Times New Roman"/>
              </w:rPr>
              <w:t>Marked</w:t>
            </w:r>
          </w:p>
        </w:tc>
        <w:tc>
          <w:tcPr>
            <w:tcW w:w="1534" w:type="dxa"/>
          </w:tcPr>
          <w:p w14:paraId="192AAAF5" w14:textId="77777777" w:rsidR="003261BD" w:rsidRPr="00EA1360" w:rsidRDefault="003261BD" w:rsidP="003A5BB7">
            <w:pPr>
              <w:jc w:val="center"/>
              <w:rPr>
                <w:rFonts w:ascii="Times New Roman" w:hAnsi="Times New Roman" w:cs="Times New Roman"/>
              </w:rPr>
            </w:pPr>
            <w:r w:rsidRPr="00EA1360">
              <w:rPr>
                <w:rFonts w:ascii="Times New Roman" w:hAnsi="Times New Roman" w:cs="Times New Roman"/>
              </w:rPr>
              <w:t>.420</w:t>
            </w:r>
            <w:r w:rsidRPr="00EA1360">
              <w:rPr>
                <w:rFonts w:ascii="Times New Roman" w:hAnsi="Times New Roman" w:cs="Times New Roman"/>
                <w:vertAlign w:val="superscript"/>
              </w:rPr>
              <w:t>**</w:t>
            </w:r>
          </w:p>
        </w:tc>
        <w:tc>
          <w:tcPr>
            <w:tcW w:w="1701" w:type="dxa"/>
          </w:tcPr>
          <w:p w14:paraId="14ED2537" w14:textId="77777777" w:rsidR="003261BD" w:rsidRPr="00EA1360" w:rsidRDefault="003261BD" w:rsidP="003A5BB7">
            <w:pPr>
              <w:jc w:val="center"/>
              <w:rPr>
                <w:rFonts w:ascii="Times New Roman" w:hAnsi="Times New Roman" w:cs="Times New Roman"/>
              </w:rPr>
            </w:pPr>
            <w:r w:rsidRPr="00EA1360">
              <w:rPr>
                <w:rFonts w:ascii="Times New Roman" w:hAnsi="Times New Roman" w:cs="Times New Roman"/>
              </w:rPr>
              <w:t>-.258</w:t>
            </w:r>
            <w:r w:rsidRPr="00EA1360">
              <w:rPr>
                <w:rFonts w:ascii="Times New Roman" w:hAnsi="Times New Roman" w:cs="Times New Roman"/>
                <w:vertAlign w:val="superscript"/>
              </w:rPr>
              <w:t>**</w:t>
            </w:r>
          </w:p>
        </w:tc>
        <w:tc>
          <w:tcPr>
            <w:tcW w:w="1559" w:type="dxa"/>
          </w:tcPr>
          <w:p w14:paraId="68B968E6" w14:textId="77777777" w:rsidR="003261BD" w:rsidRPr="00EA1360" w:rsidRDefault="003261BD" w:rsidP="003A5BB7">
            <w:pPr>
              <w:jc w:val="center"/>
              <w:rPr>
                <w:rFonts w:ascii="Times New Roman" w:hAnsi="Times New Roman" w:cs="Times New Roman"/>
              </w:rPr>
            </w:pPr>
            <w:r w:rsidRPr="00EA1360">
              <w:rPr>
                <w:rFonts w:ascii="Times New Roman" w:hAnsi="Times New Roman" w:cs="Times New Roman"/>
              </w:rPr>
              <w:t>.767</w:t>
            </w:r>
            <w:r w:rsidRPr="00EA1360">
              <w:rPr>
                <w:rFonts w:ascii="Times New Roman" w:hAnsi="Times New Roman" w:cs="Times New Roman"/>
                <w:vertAlign w:val="superscript"/>
              </w:rPr>
              <w:t>**</w:t>
            </w:r>
          </w:p>
        </w:tc>
        <w:tc>
          <w:tcPr>
            <w:tcW w:w="2479" w:type="dxa"/>
          </w:tcPr>
          <w:p w14:paraId="2BFA290E" w14:textId="77777777" w:rsidR="003261BD" w:rsidRPr="00EA1360" w:rsidRDefault="003261BD" w:rsidP="003A5BB7">
            <w:pPr>
              <w:jc w:val="center"/>
              <w:rPr>
                <w:rFonts w:ascii="Times New Roman" w:hAnsi="Times New Roman" w:cs="Times New Roman"/>
              </w:rPr>
            </w:pPr>
            <w:r w:rsidRPr="00EA1360">
              <w:rPr>
                <w:rFonts w:ascii="Times New Roman" w:hAnsi="Times New Roman" w:cs="Times New Roman"/>
              </w:rPr>
              <w:t>.297</w:t>
            </w:r>
            <w:r w:rsidRPr="00EA1360">
              <w:rPr>
                <w:rFonts w:ascii="Times New Roman" w:hAnsi="Times New Roman" w:cs="Times New Roman"/>
                <w:vertAlign w:val="superscript"/>
              </w:rPr>
              <w:t>**</w:t>
            </w:r>
          </w:p>
        </w:tc>
      </w:tr>
      <w:tr w:rsidR="003261BD" w:rsidRPr="00260009" w14:paraId="3C2954B7" w14:textId="77777777" w:rsidTr="003A5BB7">
        <w:tc>
          <w:tcPr>
            <w:tcW w:w="1722" w:type="dxa"/>
          </w:tcPr>
          <w:p w14:paraId="74C98152" w14:textId="77777777" w:rsidR="003261BD" w:rsidRPr="00EA1360" w:rsidRDefault="003261BD" w:rsidP="003A5BB7">
            <w:pPr>
              <w:jc w:val="center"/>
              <w:rPr>
                <w:rFonts w:ascii="Times New Roman" w:hAnsi="Times New Roman" w:cs="Times New Roman"/>
              </w:rPr>
            </w:pPr>
            <w:r w:rsidRPr="00EA1360">
              <w:rPr>
                <w:rFonts w:ascii="Times New Roman" w:hAnsi="Times New Roman" w:cs="Times New Roman"/>
              </w:rPr>
              <w:t>Plain</w:t>
            </w:r>
          </w:p>
        </w:tc>
        <w:tc>
          <w:tcPr>
            <w:tcW w:w="1534" w:type="dxa"/>
          </w:tcPr>
          <w:p w14:paraId="71731CF3" w14:textId="77777777" w:rsidR="003261BD" w:rsidRPr="00EA1360" w:rsidRDefault="003261BD" w:rsidP="003A5BB7">
            <w:pPr>
              <w:jc w:val="center"/>
              <w:rPr>
                <w:rFonts w:ascii="Times New Roman" w:hAnsi="Times New Roman" w:cs="Times New Roman"/>
              </w:rPr>
            </w:pPr>
            <w:r w:rsidRPr="00EA1360">
              <w:rPr>
                <w:rFonts w:ascii="Times New Roman" w:hAnsi="Times New Roman" w:cs="Times New Roman"/>
              </w:rPr>
              <w:t>.690</w:t>
            </w:r>
            <w:r w:rsidRPr="00EA1360">
              <w:rPr>
                <w:rFonts w:ascii="Times New Roman" w:hAnsi="Times New Roman" w:cs="Times New Roman"/>
                <w:vertAlign w:val="superscript"/>
              </w:rPr>
              <w:t>**</w:t>
            </w:r>
          </w:p>
        </w:tc>
        <w:tc>
          <w:tcPr>
            <w:tcW w:w="1701" w:type="dxa"/>
          </w:tcPr>
          <w:p w14:paraId="682A8159" w14:textId="77777777" w:rsidR="003261BD" w:rsidRPr="00EA1360" w:rsidRDefault="003261BD" w:rsidP="003A5BB7">
            <w:pPr>
              <w:jc w:val="center"/>
              <w:rPr>
                <w:rFonts w:ascii="Times New Roman" w:hAnsi="Times New Roman" w:cs="Times New Roman"/>
              </w:rPr>
            </w:pPr>
            <w:r w:rsidRPr="00EA1360">
              <w:rPr>
                <w:rFonts w:ascii="Times New Roman" w:hAnsi="Times New Roman" w:cs="Times New Roman"/>
              </w:rPr>
              <w:t>-.458</w:t>
            </w:r>
            <w:r w:rsidRPr="00EA1360">
              <w:rPr>
                <w:rFonts w:ascii="Times New Roman" w:hAnsi="Times New Roman" w:cs="Times New Roman"/>
                <w:vertAlign w:val="superscript"/>
              </w:rPr>
              <w:t>**</w:t>
            </w:r>
          </w:p>
        </w:tc>
        <w:tc>
          <w:tcPr>
            <w:tcW w:w="1559" w:type="dxa"/>
          </w:tcPr>
          <w:p w14:paraId="41B122E7" w14:textId="77777777" w:rsidR="003261BD" w:rsidRPr="00EA1360" w:rsidRDefault="003261BD" w:rsidP="003A5BB7">
            <w:pPr>
              <w:jc w:val="center"/>
              <w:rPr>
                <w:rFonts w:ascii="Times New Roman" w:hAnsi="Times New Roman" w:cs="Times New Roman"/>
              </w:rPr>
            </w:pPr>
            <w:r w:rsidRPr="00EA1360">
              <w:rPr>
                <w:rFonts w:ascii="Times New Roman" w:hAnsi="Times New Roman" w:cs="Times New Roman"/>
              </w:rPr>
              <w:t>.326</w:t>
            </w:r>
            <w:r w:rsidRPr="00EA1360">
              <w:rPr>
                <w:rFonts w:ascii="Times New Roman" w:hAnsi="Times New Roman" w:cs="Times New Roman"/>
                <w:vertAlign w:val="superscript"/>
              </w:rPr>
              <w:t>**</w:t>
            </w:r>
          </w:p>
        </w:tc>
        <w:tc>
          <w:tcPr>
            <w:tcW w:w="2479" w:type="dxa"/>
          </w:tcPr>
          <w:p w14:paraId="4394BD27" w14:textId="77777777" w:rsidR="003261BD" w:rsidRPr="00EA1360" w:rsidRDefault="003261BD" w:rsidP="003A5BB7">
            <w:pPr>
              <w:jc w:val="center"/>
              <w:rPr>
                <w:rFonts w:ascii="Times New Roman" w:hAnsi="Times New Roman" w:cs="Times New Roman"/>
              </w:rPr>
            </w:pPr>
            <w:r w:rsidRPr="00EA1360">
              <w:rPr>
                <w:rFonts w:ascii="Times New Roman" w:hAnsi="Times New Roman" w:cs="Times New Roman"/>
              </w:rPr>
              <w:t>.358</w:t>
            </w:r>
            <w:r w:rsidRPr="00EA1360">
              <w:rPr>
                <w:rFonts w:ascii="Times New Roman" w:hAnsi="Times New Roman" w:cs="Times New Roman"/>
                <w:vertAlign w:val="superscript"/>
              </w:rPr>
              <w:t>**</w:t>
            </w:r>
          </w:p>
        </w:tc>
      </w:tr>
    </w:tbl>
    <w:p w14:paraId="18A3B844" w14:textId="77777777" w:rsidR="003261BD" w:rsidRDefault="003261BD" w:rsidP="003261BD">
      <w:pPr>
        <w:spacing w:after="0" w:line="240" w:lineRule="auto"/>
        <w:jc w:val="both"/>
        <w:rPr>
          <w:rFonts w:ascii="Times New Roman" w:eastAsia="Times New Roman" w:hAnsi="Times New Roman" w:cs="Times New Roman"/>
          <w:kern w:val="0"/>
          <w:lang w:eastAsia="en-IN"/>
          <w14:ligatures w14:val="none"/>
        </w:rPr>
      </w:pPr>
      <w:r w:rsidRPr="00EA1360">
        <w:rPr>
          <w:rFonts w:ascii="Times New Roman" w:hAnsi="Times New Roman" w:cs="Times New Roman"/>
        </w:rPr>
        <w:t>**CW-</w:t>
      </w:r>
      <w:r w:rsidRPr="00EA1360">
        <w:rPr>
          <w:rFonts w:ascii="Times New Roman" w:eastAsia="Times New Roman" w:hAnsi="Times New Roman" w:cs="Times New Roman"/>
          <w:kern w:val="0"/>
          <w:lang w:eastAsia="en-IN"/>
          <w14:ligatures w14:val="none"/>
        </w:rPr>
        <w:t>Cocoon weight; CSW- Cocoon shell weight; SR%-Cocoon shell ratio; FL- Filament length</w:t>
      </w:r>
    </w:p>
    <w:p w14:paraId="5BE0BCA1" w14:textId="77777777" w:rsidR="003261BD" w:rsidRDefault="003261BD" w:rsidP="003261BD">
      <w:pPr>
        <w:spacing w:after="0" w:line="240" w:lineRule="auto"/>
        <w:jc w:val="both"/>
        <w:rPr>
          <w:rFonts w:ascii="Times New Roman" w:eastAsia="Times New Roman" w:hAnsi="Times New Roman" w:cs="Times New Roman"/>
          <w:kern w:val="0"/>
          <w:lang w:eastAsia="en-IN"/>
          <w14:ligatures w14:val="none"/>
        </w:rPr>
      </w:pPr>
    </w:p>
    <w:p w14:paraId="57B1419B" w14:textId="6F0CC2AB" w:rsidR="003261BD" w:rsidRDefault="003261BD" w:rsidP="003261BD">
      <w:pPr>
        <w:spacing w:after="0" w:line="360" w:lineRule="auto"/>
        <w:jc w:val="both"/>
        <w:rPr>
          <w:rFonts w:ascii="Times New Roman" w:hAnsi="Times New Roman" w:cs="Times New Roman"/>
        </w:rPr>
      </w:pPr>
      <w:r w:rsidRPr="00006885">
        <w:rPr>
          <w:rFonts w:ascii="Times New Roman" w:hAnsi="Times New Roman" w:cs="Times New Roman"/>
        </w:rPr>
        <w:t xml:space="preserve">As described by Nagaraju 2002, there exists an interrelationship between characters in </w:t>
      </w:r>
      <w:r w:rsidR="00A56EEA">
        <w:rPr>
          <w:rFonts w:ascii="Times New Roman" w:hAnsi="Times New Roman" w:cs="Times New Roman"/>
        </w:rPr>
        <w:t xml:space="preserve">the </w:t>
      </w:r>
      <w:r w:rsidRPr="00006885">
        <w:rPr>
          <w:rFonts w:ascii="Times New Roman" w:hAnsi="Times New Roman" w:cs="Times New Roman"/>
        </w:rPr>
        <w:t>silkworm</w:t>
      </w:r>
      <w:r w:rsidR="00A56EEA">
        <w:rPr>
          <w:rFonts w:ascii="Times New Roman" w:hAnsi="Times New Roman" w:cs="Times New Roman"/>
        </w:rPr>
        <w:t>,</w:t>
      </w:r>
      <w:r w:rsidRPr="00006885">
        <w:rPr>
          <w:rFonts w:ascii="Times New Roman" w:hAnsi="Times New Roman" w:cs="Times New Roman"/>
        </w:rPr>
        <w:t xml:space="preserve"> which is termed as correlations. </w:t>
      </w:r>
      <w:r w:rsidRPr="00BB4650">
        <w:rPr>
          <w:rFonts w:ascii="Times New Roman" w:hAnsi="Times New Roman" w:cs="Times New Roman"/>
          <w:highlight w:val="yellow"/>
        </w:rPr>
        <w:t xml:space="preserve">In </w:t>
      </w:r>
      <w:r w:rsidR="00A56EEA" w:rsidRPr="00BB4650">
        <w:rPr>
          <w:rFonts w:ascii="Times New Roman" w:hAnsi="Times New Roman" w:cs="Times New Roman"/>
          <w:highlight w:val="yellow"/>
        </w:rPr>
        <w:t xml:space="preserve">the </w:t>
      </w:r>
      <w:r w:rsidRPr="00BB4650">
        <w:rPr>
          <w:rFonts w:ascii="Times New Roman" w:hAnsi="Times New Roman" w:cs="Times New Roman"/>
          <w:highlight w:val="yellow"/>
        </w:rPr>
        <w:t xml:space="preserve">silkworm, </w:t>
      </w:r>
      <w:r w:rsidR="00A56EEA" w:rsidRPr="00BB4650">
        <w:rPr>
          <w:rFonts w:ascii="Times New Roman" w:hAnsi="Times New Roman" w:cs="Times New Roman"/>
          <w:highlight w:val="yellow"/>
        </w:rPr>
        <w:t xml:space="preserve">the </w:t>
      </w:r>
      <w:r w:rsidRPr="00006885">
        <w:rPr>
          <w:rFonts w:ascii="Times New Roman" w:hAnsi="Times New Roman" w:cs="Times New Roman"/>
        </w:rPr>
        <w:t xml:space="preserve">correlation </w:t>
      </w:r>
      <w:r>
        <w:rPr>
          <w:rFonts w:ascii="Times New Roman" w:hAnsi="Times New Roman" w:cs="Times New Roman"/>
        </w:rPr>
        <w:t>between</w:t>
      </w:r>
      <w:r w:rsidRPr="00006885">
        <w:rPr>
          <w:rFonts w:ascii="Times New Roman" w:hAnsi="Times New Roman" w:cs="Times New Roman"/>
        </w:rPr>
        <w:t xml:space="preserve"> many traits </w:t>
      </w:r>
      <w:r w:rsidR="00A56EEA" w:rsidRPr="00BB4650">
        <w:rPr>
          <w:rFonts w:ascii="Times New Roman" w:hAnsi="Times New Roman" w:cs="Times New Roman"/>
          <w:highlight w:val="yellow"/>
        </w:rPr>
        <w:t xml:space="preserve">has </w:t>
      </w:r>
      <w:r w:rsidRPr="00BB4650">
        <w:rPr>
          <w:rFonts w:ascii="Times New Roman" w:hAnsi="Times New Roman" w:cs="Times New Roman"/>
          <w:highlight w:val="yellow"/>
        </w:rPr>
        <w:t xml:space="preserve">been </w:t>
      </w:r>
      <w:r w:rsidRPr="00006885">
        <w:rPr>
          <w:rFonts w:ascii="Times New Roman" w:hAnsi="Times New Roman" w:cs="Times New Roman"/>
        </w:rPr>
        <w:t>worked out. In the present study</w:t>
      </w:r>
      <w:r w:rsidR="00A56EEA">
        <w:rPr>
          <w:rFonts w:ascii="Times New Roman" w:hAnsi="Times New Roman" w:cs="Times New Roman"/>
        </w:rPr>
        <w:t>,</w:t>
      </w:r>
      <w:r w:rsidRPr="00006885">
        <w:rPr>
          <w:rFonts w:ascii="Times New Roman" w:hAnsi="Times New Roman" w:cs="Times New Roman"/>
        </w:rPr>
        <w:t xml:space="preserve"> correlation analysis of </w:t>
      </w:r>
      <w:proofErr w:type="spellStart"/>
      <w:r w:rsidRPr="00006885">
        <w:rPr>
          <w:rFonts w:ascii="Times New Roman" w:hAnsi="Times New Roman" w:cs="Times New Roman"/>
        </w:rPr>
        <w:t>Nistari</w:t>
      </w:r>
      <w:proofErr w:type="spellEnd"/>
      <w:r w:rsidRPr="00006885">
        <w:rPr>
          <w:rFonts w:ascii="Times New Roman" w:hAnsi="Times New Roman" w:cs="Times New Roman"/>
        </w:rPr>
        <w:t xml:space="preserve"> lines </w:t>
      </w:r>
      <w:r w:rsidR="00A56EEA" w:rsidRPr="00BB4650">
        <w:rPr>
          <w:rFonts w:ascii="Times New Roman" w:hAnsi="Times New Roman" w:cs="Times New Roman"/>
          <w:highlight w:val="yellow"/>
        </w:rPr>
        <w:t xml:space="preserve">has </w:t>
      </w:r>
      <w:r w:rsidRPr="00006885">
        <w:rPr>
          <w:rFonts w:ascii="Times New Roman" w:hAnsi="Times New Roman" w:cs="Times New Roman"/>
        </w:rPr>
        <w:t>been evaluated. Positive correlations were observed between cocoon weight and cocoon shell weight, cocoon weight and filament length</w:t>
      </w:r>
      <w:r w:rsidRPr="00BB4650">
        <w:rPr>
          <w:rFonts w:ascii="Times New Roman" w:hAnsi="Times New Roman" w:cs="Times New Roman"/>
          <w:highlight w:val="yellow"/>
        </w:rPr>
        <w:t xml:space="preserve">, </w:t>
      </w:r>
      <w:r w:rsidR="00A56EEA" w:rsidRPr="00BB4650">
        <w:rPr>
          <w:rFonts w:ascii="Times New Roman" w:hAnsi="Times New Roman" w:cs="Times New Roman"/>
          <w:highlight w:val="yellow"/>
        </w:rPr>
        <w:t xml:space="preserve">and </w:t>
      </w:r>
      <w:r w:rsidRPr="00BB4650">
        <w:rPr>
          <w:rFonts w:ascii="Times New Roman" w:hAnsi="Times New Roman" w:cs="Times New Roman"/>
          <w:highlight w:val="yellow"/>
        </w:rPr>
        <w:t xml:space="preserve">cocoon </w:t>
      </w:r>
      <w:r w:rsidRPr="00006885">
        <w:rPr>
          <w:rFonts w:ascii="Times New Roman" w:hAnsi="Times New Roman" w:cs="Times New Roman"/>
        </w:rPr>
        <w:t xml:space="preserve">shell weight and cocoon shell ratio. Negative </w:t>
      </w:r>
      <w:r w:rsidR="00A56EEA" w:rsidRPr="00BB4650">
        <w:rPr>
          <w:rFonts w:ascii="Times New Roman" w:hAnsi="Times New Roman" w:cs="Times New Roman"/>
          <w:highlight w:val="yellow"/>
        </w:rPr>
        <w:t xml:space="preserve">correlation </w:t>
      </w:r>
      <w:r w:rsidRPr="00006885">
        <w:rPr>
          <w:rFonts w:ascii="Times New Roman" w:hAnsi="Times New Roman" w:cs="Times New Roman"/>
        </w:rPr>
        <w:t xml:space="preserve">could be observed between cocoon weight and cocoon shell ratio. The correlation study in </w:t>
      </w:r>
      <w:proofErr w:type="spellStart"/>
      <w:r w:rsidRPr="00006885">
        <w:rPr>
          <w:rFonts w:ascii="Times New Roman" w:hAnsi="Times New Roman" w:cs="Times New Roman"/>
        </w:rPr>
        <w:t>Nistari</w:t>
      </w:r>
      <w:proofErr w:type="spellEnd"/>
      <w:r w:rsidRPr="00006885">
        <w:rPr>
          <w:rFonts w:ascii="Times New Roman" w:hAnsi="Times New Roman" w:cs="Times New Roman"/>
        </w:rPr>
        <w:t xml:space="preserve"> lines is crucial from a breeder’s point, for improvement studies/programmes of economic traits</w:t>
      </w:r>
      <w:r w:rsidR="00077718">
        <w:rPr>
          <w:rFonts w:ascii="Times New Roman" w:hAnsi="Times New Roman" w:cs="Times New Roman"/>
        </w:rPr>
        <w:t>,</w:t>
      </w:r>
      <w:r w:rsidRPr="00006885">
        <w:rPr>
          <w:rFonts w:ascii="Times New Roman" w:hAnsi="Times New Roman" w:cs="Times New Roman"/>
        </w:rPr>
        <w:t xml:space="preserve"> as excessive exploitation, inbreeding depression and fluctuating climatic conditions have </w:t>
      </w:r>
      <w:r w:rsidR="00077718" w:rsidRPr="00BB4650">
        <w:rPr>
          <w:rFonts w:ascii="Times New Roman" w:hAnsi="Times New Roman" w:cs="Times New Roman"/>
          <w:highlight w:val="yellow"/>
        </w:rPr>
        <w:t xml:space="preserve">deteriorated </w:t>
      </w:r>
      <w:r w:rsidRPr="00BB4650">
        <w:rPr>
          <w:rFonts w:ascii="Times New Roman" w:hAnsi="Times New Roman" w:cs="Times New Roman"/>
          <w:highlight w:val="yellow"/>
        </w:rPr>
        <w:t xml:space="preserve">the </w:t>
      </w:r>
      <w:r w:rsidRPr="00006885">
        <w:rPr>
          <w:rFonts w:ascii="Times New Roman" w:hAnsi="Times New Roman" w:cs="Times New Roman"/>
        </w:rPr>
        <w:t xml:space="preserve">economic traits. </w:t>
      </w:r>
    </w:p>
    <w:p w14:paraId="462EBE56" w14:textId="77777777" w:rsidR="003261BD" w:rsidRDefault="003261BD" w:rsidP="003261BD">
      <w:pPr>
        <w:spacing w:after="0" w:line="240" w:lineRule="auto"/>
        <w:jc w:val="both"/>
        <w:rPr>
          <w:rFonts w:ascii="Times New Roman" w:hAnsi="Times New Roman" w:cs="Times New Roman"/>
        </w:rPr>
      </w:pPr>
    </w:p>
    <w:p w14:paraId="0A48B9B8" w14:textId="57951959" w:rsidR="003261BD" w:rsidRPr="00BB4650" w:rsidRDefault="003261BD" w:rsidP="003261BD">
      <w:pPr>
        <w:spacing w:after="0" w:line="240" w:lineRule="auto"/>
        <w:jc w:val="both"/>
        <w:rPr>
          <w:rFonts w:ascii="Times New Roman" w:hAnsi="Times New Roman" w:cs="Times New Roman"/>
          <w:b/>
          <w:bCs/>
          <w:highlight w:val="yellow"/>
        </w:rPr>
      </w:pPr>
      <w:r w:rsidRPr="00BA31BE">
        <w:rPr>
          <w:rFonts w:ascii="Times New Roman" w:hAnsi="Times New Roman" w:cs="Times New Roman"/>
          <w:b/>
          <w:bCs/>
        </w:rPr>
        <w:t>3.</w:t>
      </w:r>
      <w:r w:rsidR="00D72BC0">
        <w:rPr>
          <w:rFonts w:ascii="Times New Roman" w:hAnsi="Times New Roman" w:cs="Times New Roman"/>
          <w:b/>
          <w:bCs/>
        </w:rPr>
        <w:t>3</w:t>
      </w:r>
      <w:r w:rsidRPr="00BA31BE">
        <w:rPr>
          <w:rFonts w:ascii="Times New Roman" w:hAnsi="Times New Roman" w:cs="Times New Roman"/>
          <w:b/>
          <w:bCs/>
        </w:rPr>
        <w:t xml:space="preserve"> Analysis of Heritability of </w:t>
      </w:r>
      <w:r w:rsidR="00077718" w:rsidRPr="00BB4650">
        <w:rPr>
          <w:rFonts w:ascii="Times New Roman" w:hAnsi="Times New Roman" w:cs="Times New Roman"/>
          <w:b/>
          <w:bCs/>
          <w:highlight w:val="yellow"/>
        </w:rPr>
        <w:t>Economic Traits</w:t>
      </w:r>
      <w:r w:rsidRPr="00BB4650">
        <w:rPr>
          <w:rFonts w:ascii="Times New Roman" w:hAnsi="Times New Roman" w:cs="Times New Roman"/>
          <w:b/>
          <w:bCs/>
          <w:highlight w:val="yellow"/>
        </w:rPr>
        <w:t xml:space="preserve"> </w:t>
      </w:r>
    </w:p>
    <w:p w14:paraId="23097E78" w14:textId="57B4DE34" w:rsidR="003261BD" w:rsidRDefault="003261BD" w:rsidP="003261BD">
      <w:pPr>
        <w:spacing w:after="0" w:line="360" w:lineRule="auto"/>
        <w:jc w:val="both"/>
        <w:rPr>
          <w:rFonts w:ascii="Times New Roman" w:hAnsi="Times New Roman" w:cs="Times New Roman"/>
        </w:rPr>
      </w:pPr>
      <w:r w:rsidRPr="00C4664F">
        <w:rPr>
          <w:rFonts w:ascii="Times New Roman" w:hAnsi="Times New Roman" w:cs="Times New Roman"/>
        </w:rPr>
        <w:t xml:space="preserve">Heritability analysis was conducted for the economic traits </w:t>
      </w:r>
      <w:r>
        <w:rPr>
          <w:rFonts w:ascii="Times New Roman" w:hAnsi="Times New Roman" w:cs="Times New Roman"/>
        </w:rPr>
        <w:t xml:space="preserve">like </w:t>
      </w:r>
      <w:r w:rsidRPr="00C4664F">
        <w:rPr>
          <w:rFonts w:ascii="Times New Roman" w:hAnsi="Times New Roman" w:cs="Times New Roman"/>
        </w:rPr>
        <w:t xml:space="preserve">cocoon weight, shell weight and filament length (Table 4). In </w:t>
      </w:r>
      <w:proofErr w:type="spellStart"/>
      <w:r w:rsidRPr="00C4664F">
        <w:rPr>
          <w:rFonts w:ascii="Times New Roman" w:hAnsi="Times New Roman" w:cs="Times New Roman"/>
        </w:rPr>
        <w:t>Nistari</w:t>
      </w:r>
      <w:proofErr w:type="spellEnd"/>
      <w:r w:rsidR="00077718">
        <w:rPr>
          <w:rFonts w:ascii="Times New Roman" w:hAnsi="Times New Roman" w:cs="Times New Roman"/>
        </w:rPr>
        <w:t>,</w:t>
      </w:r>
      <w:r w:rsidRPr="00C4664F">
        <w:rPr>
          <w:rFonts w:ascii="Times New Roman" w:hAnsi="Times New Roman" w:cs="Times New Roman"/>
        </w:rPr>
        <w:t xml:space="preserve"> </w:t>
      </w:r>
      <w:proofErr w:type="gramStart"/>
      <w:r w:rsidRPr="00C4664F">
        <w:rPr>
          <w:rFonts w:ascii="Times New Roman" w:hAnsi="Times New Roman" w:cs="Times New Roman"/>
        </w:rPr>
        <w:t>Marked</w:t>
      </w:r>
      <w:proofErr w:type="gramEnd"/>
      <w:r w:rsidRPr="00C4664F">
        <w:rPr>
          <w:rFonts w:ascii="Times New Roman" w:hAnsi="Times New Roman" w:cs="Times New Roman"/>
        </w:rPr>
        <w:t xml:space="preserve"> lines heritability was highest for cocoon shell weight, followed by cocoon weight and filament length. In </w:t>
      </w:r>
      <w:proofErr w:type="spellStart"/>
      <w:r w:rsidRPr="00C4664F">
        <w:rPr>
          <w:rFonts w:ascii="Times New Roman" w:hAnsi="Times New Roman" w:cs="Times New Roman"/>
        </w:rPr>
        <w:t>Nistari</w:t>
      </w:r>
      <w:proofErr w:type="spellEnd"/>
      <w:r w:rsidRPr="00C4664F">
        <w:rPr>
          <w:rFonts w:ascii="Times New Roman" w:hAnsi="Times New Roman" w:cs="Times New Roman"/>
        </w:rPr>
        <w:t xml:space="preserve"> Plain</w:t>
      </w:r>
      <w:r w:rsidR="00077718">
        <w:rPr>
          <w:rFonts w:ascii="Times New Roman" w:hAnsi="Times New Roman" w:cs="Times New Roman"/>
        </w:rPr>
        <w:t>,</w:t>
      </w:r>
      <w:r w:rsidRPr="00C4664F">
        <w:rPr>
          <w:rFonts w:ascii="Times New Roman" w:hAnsi="Times New Roman" w:cs="Times New Roman"/>
        </w:rPr>
        <w:t xml:space="preserve"> line heritability was highest for cocoon weight and </w:t>
      </w:r>
      <w:r w:rsidRPr="00BB4650">
        <w:rPr>
          <w:rFonts w:ascii="Times New Roman" w:hAnsi="Times New Roman" w:cs="Times New Roman"/>
          <w:highlight w:val="yellow"/>
        </w:rPr>
        <w:t>lowest for filament</w:t>
      </w:r>
      <w:r w:rsidRPr="00C4664F">
        <w:rPr>
          <w:rFonts w:ascii="Times New Roman" w:hAnsi="Times New Roman" w:cs="Times New Roman"/>
        </w:rPr>
        <w:t xml:space="preserve"> length. </w:t>
      </w:r>
    </w:p>
    <w:p w14:paraId="3E458508" w14:textId="77777777" w:rsidR="003261BD" w:rsidRPr="00546DE6" w:rsidRDefault="003261BD" w:rsidP="003261BD">
      <w:pPr>
        <w:spacing w:after="0" w:line="240" w:lineRule="auto"/>
        <w:jc w:val="both"/>
        <w:rPr>
          <w:rFonts w:ascii="Times New Roman" w:hAnsi="Times New Roman" w:cs="Times New Roman"/>
        </w:rPr>
      </w:pPr>
      <w:r w:rsidRPr="00546DE6">
        <w:rPr>
          <w:rFonts w:ascii="Times New Roman" w:hAnsi="Times New Roman" w:cs="Times New Roman"/>
        </w:rPr>
        <w:t xml:space="preserve">Table 4. Heritability analysis of three economic traits in </w:t>
      </w:r>
      <w:proofErr w:type="spellStart"/>
      <w:r w:rsidRPr="00546DE6">
        <w:rPr>
          <w:rFonts w:ascii="Times New Roman" w:hAnsi="Times New Roman" w:cs="Times New Roman"/>
        </w:rPr>
        <w:t>Nistari</w:t>
      </w:r>
      <w:proofErr w:type="spellEnd"/>
      <w:r w:rsidRPr="00546DE6">
        <w:rPr>
          <w:rFonts w:ascii="Times New Roman" w:hAnsi="Times New Roman" w:cs="Times New Roman"/>
        </w:rPr>
        <w:t xml:space="preserve"> Marked &amp; Plain</w:t>
      </w:r>
      <w:r>
        <w:rPr>
          <w:rFonts w:ascii="Times New Roman" w:hAnsi="Times New Roman" w:cs="Times New Roman"/>
        </w:rPr>
        <w:t xml:space="preserve"> lines</w:t>
      </w:r>
    </w:p>
    <w:p w14:paraId="0C0D49AB" w14:textId="77777777" w:rsidR="003261BD" w:rsidRDefault="003261BD" w:rsidP="003261BD">
      <w:pPr>
        <w:spacing w:after="0" w:line="240" w:lineRule="auto"/>
        <w:jc w:val="both"/>
        <w:rPr>
          <w:rFonts w:ascii="Times New Roman" w:hAnsi="Times New Roman" w:cs="Times New Roman"/>
        </w:rPr>
      </w:pPr>
    </w:p>
    <w:tbl>
      <w:tblPr>
        <w:tblStyle w:val="TableGrid"/>
        <w:tblW w:w="8926" w:type="dxa"/>
        <w:tblLook w:val="04A0" w:firstRow="1" w:lastRow="0" w:firstColumn="1" w:lastColumn="0" w:noHBand="0" w:noVBand="1"/>
      </w:tblPr>
      <w:tblGrid>
        <w:gridCol w:w="1704"/>
        <w:gridCol w:w="2012"/>
        <w:gridCol w:w="2658"/>
        <w:gridCol w:w="2552"/>
      </w:tblGrid>
      <w:tr w:rsidR="003261BD" w:rsidRPr="00554796" w14:paraId="309E61CB" w14:textId="77777777" w:rsidTr="003A5BB7">
        <w:trPr>
          <w:trHeight w:val="146"/>
        </w:trPr>
        <w:tc>
          <w:tcPr>
            <w:tcW w:w="1704" w:type="dxa"/>
          </w:tcPr>
          <w:p w14:paraId="74CFDCB7" w14:textId="77777777" w:rsidR="003261BD" w:rsidRPr="00546DE6" w:rsidRDefault="003261BD" w:rsidP="003A5BB7">
            <w:pPr>
              <w:jc w:val="center"/>
              <w:rPr>
                <w:rFonts w:ascii="Times New Roman" w:hAnsi="Times New Roman" w:cs="Times New Roman"/>
              </w:rPr>
            </w:pPr>
            <w:proofErr w:type="spellStart"/>
            <w:r w:rsidRPr="00546DE6">
              <w:rPr>
                <w:rFonts w:ascii="Times New Roman" w:hAnsi="Times New Roman" w:cs="Times New Roman"/>
              </w:rPr>
              <w:t>Nistari</w:t>
            </w:r>
            <w:proofErr w:type="spellEnd"/>
            <w:r w:rsidRPr="00546DE6">
              <w:rPr>
                <w:rFonts w:ascii="Times New Roman" w:hAnsi="Times New Roman" w:cs="Times New Roman"/>
              </w:rPr>
              <w:t xml:space="preserve"> Line</w:t>
            </w:r>
          </w:p>
        </w:tc>
        <w:tc>
          <w:tcPr>
            <w:tcW w:w="2012" w:type="dxa"/>
          </w:tcPr>
          <w:p w14:paraId="65535024" w14:textId="77777777" w:rsidR="003261BD" w:rsidRPr="00546DE6" w:rsidRDefault="003261BD" w:rsidP="003A5BB7">
            <w:pPr>
              <w:jc w:val="center"/>
              <w:rPr>
                <w:rFonts w:ascii="Times New Roman" w:hAnsi="Times New Roman" w:cs="Times New Roman"/>
              </w:rPr>
            </w:pPr>
            <w:r w:rsidRPr="00546DE6">
              <w:rPr>
                <w:rFonts w:ascii="Times New Roman" w:hAnsi="Times New Roman" w:cs="Times New Roman"/>
              </w:rPr>
              <w:t>Cocoon Weight</w:t>
            </w:r>
          </w:p>
        </w:tc>
        <w:tc>
          <w:tcPr>
            <w:tcW w:w="2658" w:type="dxa"/>
          </w:tcPr>
          <w:p w14:paraId="48365210" w14:textId="77777777" w:rsidR="003261BD" w:rsidRPr="00546DE6" w:rsidRDefault="003261BD" w:rsidP="003A5BB7">
            <w:pPr>
              <w:jc w:val="center"/>
              <w:rPr>
                <w:rFonts w:ascii="Times New Roman" w:hAnsi="Times New Roman" w:cs="Times New Roman"/>
              </w:rPr>
            </w:pPr>
            <w:r w:rsidRPr="00546DE6">
              <w:rPr>
                <w:rFonts w:ascii="Times New Roman" w:hAnsi="Times New Roman" w:cs="Times New Roman"/>
              </w:rPr>
              <w:t>Cocoon Shell Weight</w:t>
            </w:r>
          </w:p>
        </w:tc>
        <w:tc>
          <w:tcPr>
            <w:tcW w:w="2552" w:type="dxa"/>
          </w:tcPr>
          <w:p w14:paraId="66F7199C" w14:textId="77777777" w:rsidR="003261BD" w:rsidRPr="00546DE6" w:rsidRDefault="003261BD" w:rsidP="003A5BB7">
            <w:pPr>
              <w:jc w:val="center"/>
              <w:rPr>
                <w:rFonts w:ascii="Times New Roman" w:hAnsi="Times New Roman" w:cs="Times New Roman"/>
              </w:rPr>
            </w:pPr>
            <w:r w:rsidRPr="00546DE6">
              <w:rPr>
                <w:rFonts w:ascii="Times New Roman" w:hAnsi="Times New Roman" w:cs="Times New Roman"/>
              </w:rPr>
              <w:t>Filament Length</w:t>
            </w:r>
          </w:p>
        </w:tc>
      </w:tr>
      <w:tr w:rsidR="003261BD" w14:paraId="0EB961BB" w14:textId="77777777" w:rsidTr="003A5BB7">
        <w:trPr>
          <w:trHeight w:val="193"/>
        </w:trPr>
        <w:tc>
          <w:tcPr>
            <w:tcW w:w="1704" w:type="dxa"/>
          </w:tcPr>
          <w:p w14:paraId="471A86B5" w14:textId="77777777" w:rsidR="003261BD" w:rsidRPr="00546DE6" w:rsidRDefault="003261BD" w:rsidP="003A5BB7">
            <w:pPr>
              <w:pStyle w:val="NoSpacing"/>
              <w:jc w:val="center"/>
            </w:pPr>
            <w:r w:rsidRPr="00546DE6">
              <w:t>Marked</w:t>
            </w:r>
          </w:p>
        </w:tc>
        <w:tc>
          <w:tcPr>
            <w:tcW w:w="2012" w:type="dxa"/>
          </w:tcPr>
          <w:p w14:paraId="5FAE9F0D" w14:textId="77777777" w:rsidR="003261BD" w:rsidRPr="00546DE6" w:rsidRDefault="003261BD" w:rsidP="003A5BB7">
            <w:pPr>
              <w:pStyle w:val="NoSpacing"/>
              <w:jc w:val="center"/>
              <w:rPr>
                <w:rFonts w:ascii="Arial" w:hAnsi="Arial" w:cs="Arial"/>
                <w:sz w:val="20"/>
                <w:szCs w:val="20"/>
              </w:rPr>
            </w:pPr>
            <w:r w:rsidRPr="00546DE6">
              <w:rPr>
                <w:rFonts w:ascii="Arial" w:hAnsi="Arial" w:cs="Arial"/>
                <w:sz w:val="20"/>
                <w:szCs w:val="20"/>
              </w:rPr>
              <w:t>84.68%</w:t>
            </w:r>
          </w:p>
        </w:tc>
        <w:tc>
          <w:tcPr>
            <w:tcW w:w="2658" w:type="dxa"/>
          </w:tcPr>
          <w:p w14:paraId="491892A2" w14:textId="77777777" w:rsidR="003261BD" w:rsidRPr="00546DE6" w:rsidRDefault="003261BD" w:rsidP="003A5BB7">
            <w:pPr>
              <w:pStyle w:val="NoSpacing"/>
              <w:jc w:val="center"/>
              <w:rPr>
                <w:rFonts w:ascii="Arial" w:hAnsi="Arial" w:cs="Arial"/>
                <w:sz w:val="20"/>
                <w:szCs w:val="20"/>
              </w:rPr>
            </w:pPr>
            <w:r w:rsidRPr="00546DE6">
              <w:rPr>
                <w:rFonts w:ascii="Arial" w:hAnsi="Arial" w:cs="Arial"/>
                <w:sz w:val="20"/>
                <w:szCs w:val="20"/>
              </w:rPr>
              <w:t>92.78%</w:t>
            </w:r>
          </w:p>
          <w:p w14:paraId="4EBE33AE" w14:textId="77777777" w:rsidR="003261BD" w:rsidRPr="00546DE6" w:rsidRDefault="003261BD" w:rsidP="003A5BB7">
            <w:pPr>
              <w:pStyle w:val="NoSpacing"/>
              <w:jc w:val="center"/>
            </w:pPr>
          </w:p>
        </w:tc>
        <w:tc>
          <w:tcPr>
            <w:tcW w:w="2552" w:type="dxa"/>
          </w:tcPr>
          <w:p w14:paraId="71D18A73" w14:textId="77777777" w:rsidR="003261BD" w:rsidRPr="00546DE6" w:rsidRDefault="003261BD" w:rsidP="003A5BB7">
            <w:pPr>
              <w:pStyle w:val="NoSpacing"/>
              <w:jc w:val="center"/>
              <w:rPr>
                <w:rFonts w:ascii="Arial" w:hAnsi="Arial" w:cs="Arial"/>
                <w:sz w:val="20"/>
                <w:szCs w:val="20"/>
              </w:rPr>
            </w:pPr>
            <w:r w:rsidRPr="00546DE6">
              <w:rPr>
                <w:rFonts w:ascii="Arial" w:hAnsi="Arial" w:cs="Arial"/>
                <w:sz w:val="20"/>
                <w:szCs w:val="20"/>
              </w:rPr>
              <w:t>79.28%</w:t>
            </w:r>
          </w:p>
        </w:tc>
      </w:tr>
      <w:tr w:rsidR="003261BD" w14:paraId="17C9DE4F" w14:textId="77777777" w:rsidTr="003A5BB7">
        <w:trPr>
          <w:trHeight w:val="229"/>
        </w:trPr>
        <w:tc>
          <w:tcPr>
            <w:tcW w:w="1704" w:type="dxa"/>
          </w:tcPr>
          <w:p w14:paraId="78E6F176" w14:textId="77777777" w:rsidR="003261BD" w:rsidRPr="00546DE6" w:rsidRDefault="003261BD" w:rsidP="003A5BB7">
            <w:pPr>
              <w:pStyle w:val="NoSpacing"/>
              <w:jc w:val="center"/>
            </w:pPr>
            <w:r w:rsidRPr="00546DE6">
              <w:t>Plain</w:t>
            </w:r>
          </w:p>
        </w:tc>
        <w:tc>
          <w:tcPr>
            <w:tcW w:w="2012" w:type="dxa"/>
          </w:tcPr>
          <w:p w14:paraId="4ECA345A" w14:textId="77777777" w:rsidR="003261BD" w:rsidRPr="00546DE6" w:rsidRDefault="003261BD" w:rsidP="003A5BB7">
            <w:pPr>
              <w:pStyle w:val="NoSpacing"/>
              <w:jc w:val="center"/>
              <w:rPr>
                <w:rFonts w:ascii="Arial" w:hAnsi="Arial" w:cs="Arial"/>
                <w:sz w:val="20"/>
                <w:szCs w:val="20"/>
              </w:rPr>
            </w:pPr>
            <w:r w:rsidRPr="00546DE6">
              <w:rPr>
                <w:rFonts w:ascii="Arial" w:hAnsi="Arial" w:cs="Arial"/>
                <w:sz w:val="20"/>
                <w:szCs w:val="20"/>
              </w:rPr>
              <w:t>87.11%</w:t>
            </w:r>
          </w:p>
        </w:tc>
        <w:tc>
          <w:tcPr>
            <w:tcW w:w="2658" w:type="dxa"/>
          </w:tcPr>
          <w:p w14:paraId="3E473D88" w14:textId="77777777" w:rsidR="003261BD" w:rsidRPr="00546DE6" w:rsidRDefault="003261BD" w:rsidP="003A5BB7">
            <w:pPr>
              <w:pStyle w:val="NoSpacing"/>
              <w:jc w:val="center"/>
              <w:rPr>
                <w:rFonts w:ascii="Arial" w:hAnsi="Arial" w:cs="Arial"/>
                <w:sz w:val="20"/>
                <w:szCs w:val="20"/>
              </w:rPr>
            </w:pPr>
            <w:r w:rsidRPr="00546DE6">
              <w:rPr>
                <w:rFonts w:ascii="Arial" w:hAnsi="Arial" w:cs="Arial"/>
                <w:sz w:val="20"/>
                <w:szCs w:val="20"/>
              </w:rPr>
              <w:t>98.04%</w:t>
            </w:r>
          </w:p>
          <w:p w14:paraId="4E106645" w14:textId="77777777" w:rsidR="003261BD" w:rsidRPr="00546DE6" w:rsidRDefault="003261BD" w:rsidP="003A5BB7">
            <w:pPr>
              <w:pStyle w:val="NoSpacing"/>
              <w:jc w:val="center"/>
            </w:pPr>
          </w:p>
        </w:tc>
        <w:tc>
          <w:tcPr>
            <w:tcW w:w="2552" w:type="dxa"/>
          </w:tcPr>
          <w:p w14:paraId="66303311" w14:textId="77777777" w:rsidR="003261BD" w:rsidRPr="00546DE6" w:rsidRDefault="003261BD" w:rsidP="003A5BB7">
            <w:pPr>
              <w:pStyle w:val="NoSpacing"/>
              <w:jc w:val="center"/>
              <w:rPr>
                <w:rFonts w:ascii="Arial" w:hAnsi="Arial" w:cs="Arial"/>
                <w:sz w:val="20"/>
                <w:szCs w:val="20"/>
              </w:rPr>
            </w:pPr>
            <w:r w:rsidRPr="00546DE6">
              <w:rPr>
                <w:rFonts w:ascii="Arial" w:hAnsi="Arial" w:cs="Arial"/>
                <w:sz w:val="20"/>
                <w:szCs w:val="20"/>
              </w:rPr>
              <w:t>85.54%</w:t>
            </w:r>
          </w:p>
          <w:p w14:paraId="6223F063" w14:textId="77777777" w:rsidR="003261BD" w:rsidRPr="00546DE6" w:rsidRDefault="003261BD" w:rsidP="003A5BB7">
            <w:pPr>
              <w:pStyle w:val="NoSpacing"/>
              <w:jc w:val="center"/>
            </w:pPr>
          </w:p>
        </w:tc>
      </w:tr>
    </w:tbl>
    <w:p w14:paraId="36623618" w14:textId="77777777" w:rsidR="003261BD" w:rsidRDefault="003261BD" w:rsidP="003261BD">
      <w:pPr>
        <w:spacing w:after="0" w:line="240" w:lineRule="auto"/>
        <w:jc w:val="both"/>
        <w:rPr>
          <w:rFonts w:ascii="Times New Roman" w:hAnsi="Times New Roman" w:cs="Times New Roman"/>
          <w:sz w:val="22"/>
          <w:szCs w:val="22"/>
        </w:rPr>
      </w:pPr>
    </w:p>
    <w:p w14:paraId="70C215CD" w14:textId="12E52FF1" w:rsidR="003261BD" w:rsidRDefault="003261BD" w:rsidP="003261BD">
      <w:pPr>
        <w:spacing w:after="0" w:line="360" w:lineRule="auto"/>
        <w:jc w:val="both"/>
        <w:rPr>
          <w:rFonts w:ascii="Times New Roman" w:hAnsi="Times New Roman" w:cs="Times New Roman"/>
        </w:rPr>
      </w:pPr>
      <w:r w:rsidRPr="00006885">
        <w:rPr>
          <w:rFonts w:ascii="Times New Roman" w:hAnsi="Times New Roman" w:cs="Times New Roman"/>
        </w:rPr>
        <w:t xml:space="preserve">Improvement programmes of economic traits of silkworm breeds and races are vital for improving sericulture. Heritability of quantitative traits plays </w:t>
      </w:r>
      <w:r w:rsidR="00077718">
        <w:rPr>
          <w:rFonts w:ascii="Times New Roman" w:hAnsi="Times New Roman" w:cs="Times New Roman"/>
        </w:rPr>
        <w:t xml:space="preserve">a </w:t>
      </w:r>
      <w:r w:rsidRPr="00006885">
        <w:rPr>
          <w:rFonts w:ascii="Times New Roman" w:hAnsi="Times New Roman" w:cs="Times New Roman"/>
        </w:rPr>
        <w:t xml:space="preserve">very vital role in the selection strategies (Singh </w:t>
      </w:r>
      <w:r w:rsidRPr="007B7503">
        <w:rPr>
          <w:rFonts w:ascii="Times New Roman" w:hAnsi="Times New Roman" w:cs="Times New Roman"/>
          <w:i/>
          <w:iCs/>
        </w:rPr>
        <w:t>et al.,</w:t>
      </w:r>
      <w:r w:rsidRPr="00006885">
        <w:rPr>
          <w:rFonts w:ascii="Times New Roman" w:hAnsi="Times New Roman" w:cs="Times New Roman"/>
        </w:rPr>
        <w:t xml:space="preserve"> 2011). The characters with low values of heritability are of little importance in selection strategies because most variations are non-transmissible (Singh </w:t>
      </w:r>
      <w:r w:rsidRPr="007B7503">
        <w:rPr>
          <w:rFonts w:ascii="Times New Roman" w:hAnsi="Times New Roman" w:cs="Times New Roman"/>
          <w:i/>
          <w:iCs/>
        </w:rPr>
        <w:t>et al</w:t>
      </w:r>
      <w:r>
        <w:rPr>
          <w:rFonts w:ascii="Times New Roman" w:hAnsi="Times New Roman" w:cs="Times New Roman"/>
          <w:i/>
          <w:iCs/>
        </w:rPr>
        <w:t>.,</w:t>
      </w:r>
      <w:r w:rsidRPr="00006885">
        <w:rPr>
          <w:rFonts w:ascii="Times New Roman" w:hAnsi="Times New Roman" w:cs="Times New Roman"/>
        </w:rPr>
        <w:t xml:space="preserve"> 2011). Characters with high heritability as well as high genetic advance</w:t>
      </w:r>
      <w:r>
        <w:rPr>
          <w:rFonts w:ascii="Times New Roman" w:hAnsi="Times New Roman" w:cs="Times New Roman"/>
        </w:rPr>
        <w:t>ment</w:t>
      </w:r>
      <w:r w:rsidRPr="00006885">
        <w:rPr>
          <w:rFonts w:ascii="Times New Roman" w:hAnsi="Times New Roman" w:cs="Times New Roman"/>
        </w:rPr>
        <w:t xml:space="preserve"> </w:t>
      </w:r>
      <w:r w:rsidR="00077718" w:rsidRPr="00BB4650">
        <w:rPr>
          <w:rFonts w:ascii="Times New Roman" w:hAnsi="Times New Roman" w:cs="Times New Roman"/>
          <w:highlight w:val="yellow"/>
        </w:rPr>
        <w:t>indicate</w:t>
      </w:r>
      <w:r w:rsidR="00077718" w:rsidRPr="00006885">
        <w:rPr>
          <w:rFonts w:ascii="Times New Roman" w:hAnsi="Times New Roman" w:cs="Times New Roman"/>
        </w:rPr>
        <w:t xml:space="preserve"> </w:t>
      </w:r>
      <w:r w:rsidRPr="00006885">
        <w:rPr>
          <w:rFonts w:ascii="Times New Roman" w:hAnsi="Times New Roman" w:cs="Times New Roman"/>
        </w:rPr>
        <w:t xml:space="preserve">possible </w:t>
      </w:r>
      <w:r w:rsidRPr="00006885">
        <w:rPr>
          <w:rFonts w:ascii="Times New Roman" w:hAnsi="Times New Roman" w:cs="Times New Roman"/>
        </w:rPr>
        <w:lastRenderedPageBreak/>
        <w:t>operation of additive gene action and hence respond better to simple phenotypic selection than those having low heritability and low genetic advance</w:t>
      </w:r>
      <w:r>
        <w:rPr>
          <w:rFonts w:ascii="Times New Roman" w:hAnsi="Times New Roman" w:cs="Times New Roman"/>
        </w:rPr>
        <w:t>ment</w:t>
      </w:r>
      <w:r w:rsidRPr="00006885">
        <w:rPr>
          <w:rFonts w:ascii="Times New Roman" w:hAnsi="Times New Roman" w:cs="Times New Roman"/>
        </w:rPr>
        <w:t xml:space="preserve"> (</w:t>
      </w:r>
      <w:proofErr w:type="spellStart"/>
      <w:r w:rsidRPr="00006885">
        <w:rPr>
          <w:rFonts w:ascii="Times New Roman" w:hAnsi="Times New Roman" w:cs="Times New Roman"/>
        </w:rPr>
        <w:t>Narasimharaju</w:t>
      </w:r>
      <w:proofErr w:type="spellEnd"/>
      <w:r w:rsidRPr="00006885">
        <w:rPr>
          <w:rFonts w:ascii="Times New Roman" w:hAnsi="Times New Roman" w:cs="Times New Roman"/>
        </w:rPr>
        <w:t xml:space="preserve"> </w:t>
      </w:r>
      <w:r w:rsidRPr="007B7503">
        <w:rPr>
          <w:rFonts w:ascii="Times New Roman" w:hAnsi="Times New Roman" w:cs="Times New Roman"/>
          <w:i/>
          <w:iCs/>
        </w:rPr>
        <w:t>et al.,</w:t>
      </w:r>
      <w:r w:rsidRPr="00006885">
        <w:rPr>
          <w:rFonts w:ascii="Times New Roman" w:hAnsi="Times New Roman" w:cs="Times New Roman"/>
        </w:rPr>
        <w:t xml:space="preserve"> 1990). Heritability is also useful in predicting the outcome of artificial selection among the clones, inbred lines, and varieties</w:t>
      </w:r>
      <w:r w:rsidR="00077718">
        <w:rPr>
          <w:rFonts w:ascii="Times New Roman" w:hAnsi="Times New Roman" w:cs="Times New Roman"/>
        </w:rPr>
        <w:t>,</w:t>
      </w:r>
      <w:r w:rsidRPr="00006885">
        <w:rPr>
          <w:rFonts w:ascii="Times New Roman" w:hAnsi="Times New Roman" w:cs="Times New Roman"/>
        </w:rPr>
        <w:t xml:space="preserve"> </w:t>
      </w:r>
      <w:r w:rsidRPr="00BB4650">
        <w:rPr>
          <w:rFonts w:ascii="Times New Roman" w:hAnsi="Times New Roman" w:cs="Times New Roman"/>
          <w:highlight w:val="yellow"/>
        </w:rPr>
        <w:t xml:space="preserve">besides </w:t>
      </w:r>
      <w:r w:rsidR="00077718" w:rsidRPr="00BB4650">
        <w:rPr>
          <w:rFonts w:ascii="Times New Roman" w:hAnsi="Times New Roman" w:cs="Times New Roman"/>
          <w:highlight w:val="yellow"/>
        </w:rPr>
        <w:t xml:space="preserve">the </w:t>
      </w:r>
      <w:r w:rsidRPr="00BB4650">
        <w:rPr>
          <w:rFonts w:ascii="Times New Roman" w:hAnsi="Times New Roman" w:cs="Times New Roman"/>
          <w:highlight w:val="yellow"/>
        </w:rPr>
        <w:t xml:space="preserve">production </w:t>
      </w:r>
      <w:r w:rsidRPr="00006885">
        <w:rPr>
          <w:rFonts w:ascii="Times New Roman" w:hAnsi="Times New Roman" w:cs="Times New Roman"/>
        </w:rPr>
        <w:t xml:space="preserve">of superior genotypes (Singh 2004; </w:t>
      </w:r>
      <w:proofErr w:type="spellStart"/>
      <w:r w:rsidRPr="00006885">
        <w:rPr>
          <w:rFonts w:ascii="Times New Roman" w:hAnsi="Times New Roman" w:cs="Times New Roman"/>
        </w:rPr>
        <w:t>Seidavi</w:t>
      </w:r>
      <w:proofErr w:type="spellEnd"/>
      <w:r w:rsidRPr="00006885">
        <w:rPr>
          <w:rFonts w:ascii="Times New Roman" w:hAnsi="Times New Roman" w:cs="Times New Roman"/>
        </w:rPr>
        <w:t xml:space="preserve"> 2009). Selection is an important tool employed in silkworm breeding. The information </w:t>
      </w:r>
      <w:r w:rsidR="001E4244" w:rsidRPr="00BB4650">
        <w:rPr>
          <w:rFonts w:ascii="Times New Roman" w:hAnsi="Times New Roman" w:cs="Times New Roman"/>
          <w:highlight w:val="yellow"/>
        </w:rPr>
        <w:t xml:space="preserve">on </w:t>
      </w:r>
      <w:r w:rsidRPr="00006885">
        <w:rPr>
          <w:rFonts w:ascii="Times New Roman" w:hAnsi="Times New Roman" w:cs="Times New Roman"/>
        </w:rPr>
        <w:t xml:space="preserve">heritability plays a crucial role in </w:t>
      </w:r>
      <w:r w:rsidR="001E4244" w:rsidRPr="00BB4650">
        <w:rPr>
          <w:rFonts w:ascii="Times New Roman" w:hAnsi="Times New Roman" w:cs="Times New Roman"/>
          <w:highlight w:val="yellow"/>
        </w:rPr>
        <w:t xml:space="preserve">the </w:t>
      </w:r>
      <w:r w:rsidRPr="00BB4650">
        <w:rPr>
          <w:rFonts w:ascii="Times New Roman" w:hAnsi="Times New Roman" w:cs="Times New Roman"/>
          <w:highlight w:val="yellow"/>
        </w:rPr>
        <w:t xml:space="preserve">selection </w:t>
      </w:r>
      <w:r w:rsidRPr="00006885">
        <w:rPr>
          <w:rFonts w:ascii="Times New Roman" w:hAnsi="Times New Roman" w:cs="Times New Roman"/>
        </w:rPr>
        <w:t>process</w:t>
      </w:r>
      <w:r w:rsidR="001E4244">
        <w:rPr>
          <w:rFonts w:ascii="Times New Roman" w:hAnsi="Times New Roman" w:cs="Times New Roman"/>
        </w:rPr>
        <w:t>,</w:t>
      </w:r>
      <w:r w:rsidRPr="00006885">
        <w:rPr>
          <w:rFonts w:ascii="Times New Roman" w:hAnsi="Times New Roman" w:cs="Times New Roman"/>
        </w:rPr>
        <w:t xml:space="preserve"> thereby acting as a player in silkworm breeding programmes. The estimation of </w:t>
      </w:r>
      <w:r w:rsidR="001E4244">
        <w:rPr>
          <w:rFonts w:ascii="Times New Roman" w:hAnsi="Times New Roman" w:cs="Times New Roman"/>
        </w:rPr>
        <w:t xml:space="preserve">the </w:t>
      </w:r>
      <w:r w:rsidRPr="00006885">
        <w:rPr>
          <w:rFonts w:ascii="Times New Roman" w:hAnsi="Times New Roman" w:cs="Times New Roman"/>
        </w:rPr>
        <w:t xml:space="preserve">heritability of important economic traits is regarded as one of the quickest means to get an insight into the depth of </w:t>
      </w:r>
      <w:r w:rsidR="001E4244" w:rsidRPr="00BB4650">
        <w:rPr>
          <w:rFonts w:ascii="Times New Roman" w:hAnsi="Times New Roman" w:cs="Times New Roman"/>
          <w:highlight w:val="yellow"/>
        </w:rPr>
        <w:t>gene-environment</w:t>
      </w:r>
      <w:r w:rsidRPr="00BB4650">
        <w:rPr>
          <w:rFonts w:ascii="Times New Roman" w:hAnsi="Times New Roman" w:cs="Times New Roman"/>
          <w:highlight w:val="yellow"/>
        </w:rPr>
        <w:t xml:space="preserve"> interactions</w:t>
      </w:r>
      <w:r w:rsidRPr="00006885">
        <w:rPr>
          <w:rFonts w:ascii="Times New Roman" w:hAnsi="Times New Roman" w:cs="Times New Roman"/>
        </w:rPr>
        <w:t xml:space="preserve">. The genetic mechanism involved in the expression of various traits in </w:t>
      </w:r>
      <w:r w:rsidRPr="004271E8">
        <w:rPr>
          <w:rFonts w:ascii="Times New Roman" w:hAnsi="Times New Roman" w:cs="Times New Roman"/>
          <w:i/>
          <w:iCs/>
        </w:rPr>
        <w:t>Bombyx mori</w:t>
      </w:r>
      <w:r w:rsidRPr="00006885">
        <w:rPr>
          <w:rFonts w:ascii="Times New Roman" w:hAnsi="Times New Roman" w:cs="Times New Roman"/>
        </w:rPr>
        <w:t xml:space="preserve"> pure races and hybrids has been studied through heritability studies by several workers (Giridhar </w:t>
      </w:r>
      <w:r w:rsidRPr="004271E8">
        <w:rPr>
          <w:rFonts w:ascii="Times New Roman" w:hAnsi="Times New Roman" w:cs="Times New Roman"/>
          <w:i/>
          <w:iCs/>
        </w:rPr>
        <w:t>et al</w:t>
      </w:r>
      <w:r>
        <w:rPr>
          <w:rFonts w:ascii="Times New Roman" w:hAnsi="Times New Roman" w:cs="Times New Roman"/>
        </w:rPr>
        <w:t>.,</w:t>
      </w:r>
      <w:r w:rsidRPr="00006885">
        <w:rPr>
          <w:rFonts w:ascii="Times New Roman" w:hAnsi="Times New Roman" w:cs="Times New Roman"/>
        </w:rPr>
        <w:t xml:space="preserve"> 1995</w:t>
      </w:r>
      <w:r w:rsidR="001E4244">
        <w:rPr>
          <w:rFonts w:ascii="Times New Roman" w:hAnsi="Times New Roman" w:cs="Times New Roman"/>
        </w:rPr>
        <w:t>;</w:t>
      </w:r>
      <w:r w:rsidR="001E4244" w:rsidRPr="00006885">
        <w:rPr>
          <w:rFonts w:ascii="Times New Roman" w:hAnsi="Times New Roman" w:cs="Times New Roman"/>
        </w:rPr>
        <w:t xml:space="preserve"> </w:t>
      </w:r>
      <w:proofErr w:type="spellStart"/>
      <w:r w:rsidRPr="00006885">
        <w:rPr>
          <w:rFonts w:ascii="Times New Roman" w:hAnsi="Times New Roman" w:cs="Times New Roman"/>
        </w:rPr>
        <w:t>Narasimharaju</w:t>
      </w:r>
      <w:proofErr w:type="spellEnd"/>
      <w:r w:rsidR="001E4244">
        <w:rPr>
          <w:rFonts w:ascii="Times New Roman" w:hAnsi="Times New Roman" w:cs="Times New Roman"/>
        </w:rPr>
        <w:t>,</w:t>
      </w:r>
      <w:r w:rsidRPr="00006885">
        <w:rPr>
          <w:rFonts w:ascii="Times New Roman" w:hAnsi="Times New Roman" w:cs="Times New Roman"/>
        </w:rPr>
        <w:t xml:space="preserve"> 1990</w:t>
      </w:r>
      <w:r w:rsidR="001E4244">
        <w:rPr>
          <w:rFonts w:ascii="Times New Roman" w:hAnsi="Times New Roman" w:cs="Times New Roman"/>
        </w:rPr>
        <w:t>;</w:t>
      </w:r>
      <w:r w:rsidR="001E4244" w:rsidRPr="00006885">
        <w:rPr>
          <w:rFonts w:ascii="Times New Roman" w:hAnsi="Times New Roman" w:cs="Times New Roman"/>
        </w:rPr>
        <w:t xml:space="preserve"> </w:t>
      </w:r>
      <w:r w:rsidRPr="00006885">
        <w:rPr>
          <w:rFonts w:ascii="Times New Roman" w:hAnsi="Times New Roman" w:cs="Times New Roman"/>
        </w:rPr>
        <w:t>Gamo</w:t>
      </w:r>
      <w:r w:rsidR="001E4244">
        <w:rPr>
          <w:rFonts w:ascii="Times New Roman" w:hAnsi="Times New Roman" w:cs="Times New Roman"/>
        </w:rPr>
        <w:t>,</w:t>
      </w:r>
      <w:r w:rsidRPr="00006885">
        <w:rPr>
          <w:rFonts w:ascii="Times New Roman" w:hAnsi="Times New Roman" w:cs="Times New Roman"/>
        </w:rPr>
        <w:t xml:space="preserve"> 1983</w:t>
      </w:r>
      <w:r w:rsidR="001E4244">
        <w:rPr>
          <w:rFonts w:ascii="Times New Roman" w:hAnsi="Times New Roman" w:cs="Times New Roman"/>
        </w:rPr>
        <w:t>;</w:t>
      </w:r>
      <w:r w:rsidR="001E4244" w:rsidRPr="00006885">
        <w:rPr>
          <w:rFonts w:ascii="Times New Roman" w:hAnsi="Times New Roman" w:cs="Times New Roman"/>
        </w:rPr>
        <w:t xml:space="preserve"> </w:t>
      </w:r>
      <w:r w:rsidRPr="00006885">
        <w:rPr>
          <w:rFonts w:ascii="Times New Roman" w:hAnsi="Times New Roman" w:cs="Times New Roman"/>
        </w:rPr>
        <w:t>Sen</w:t>
      </w:r>
      <w:r w:rsidR="001E4244">
        <w:rPr>
          <w:rFonts w:ascii="Times New Roman" w:hAnsi="Times New Roman" w:cs="Times New Roman"/>
        </w:rPr>
        <w:t>,</w:t>
      </w:r>
      <w:r w:rsidRPr="00006885">
        <w:rPr>
          <w:rFonts w:ascii="Times New Roman" w:hAnsi="Times New Roman" w:cs="Times New Roman"/>
        </w:rPr>
        <w:t xml:space="preserve"> 1976). In the present study</w:t>
      </w:r>
      <w:r w:rsidR="001E4244">
        <w:rPr>
          <w:rFonts w:ascii="Times New Roman" w:hAnsi="Times New Roman" w:cs="Times New Roman"/>
        </w:rPr>
        <w:t>,</w:t>
      </w:r>
      <w:r w:rsidRPr="00006885">
        <w:rPr>
          <w:rFonts w:ascii="Times New Roman" w:hAnsi="Times New Roman" w:cs="Times New Roman"/>
        </w:rPr>
        <w:t xml:space="preserve"> the heritability of economic traits: cocoon weight, shell </w:t>
      </w:r>
      <w:r w:rsidRPr="00BB4650">
        <w:rPr>
          <w:rFonts w:ascii="Times New Roman" w:hAnsi="Times New Roman" w:cs="Times New Roman"/>
          <w:highlight w:val="yellow"/>
        </w:rPr>
        <w:t xml:space="preserve">weight, </w:t>
      </w:r>
      <w:r w:rsidR="001E4244" w:rsidRPr="00BB4650">
        <w:rPr>
          <w:rFonts w:ascii="Times New Roman" w:hAnsi="Times New Roman" w:cs="Times New Roman"/>
          <w:highlight w:val="yellow"/>
        </w:rPr>
        <w:t xml:space="preserve">and </w:t>
      </w:r>
      <w:r w:rsidRPr="00006885">
        <w:rPr>
          <w:rFonts w:ascii="Times New Roman" w:hAnsi="Times New Roman" w:cs="Times New Roman"/>
        </w:rPr>
        <w:t xml:space="preserve">filament length has been estimated in the </w:t>
      </w:r>
      <w:proofErr w:type="spellStart"/>
      <w:r w:rsidRPr="00006885">
        <w:rPr>
          <w:rFonts w:ascii="Times New Roman" w:hAnsi="Times New Roman" w:cs="Times New Roman"/>
        </w:rPr>
        <w:t>Nistari</w:t>
      </w:r>
      <w:proofErr w:type="spellEnd"/>
      <w:r w:rsidRPr="00006885">
        <w:rPr>
          <w:rFonts w:ascii="Times New Roman" w:hAnsi="Times New Roman" w:cs="Times New Roman"/>
        </w:rPr>
        <w:t xml:space="preserve"> lines. High heritability could be observed in the characters under study in the </w:t>
      </w:r>
      <w:proofErr w:type="spellStart"/>
      <w:r w:rsidRPr="00006885">
        <w:rPr>
          <w:rFonts w:ascii="Times New Roman" w:hAnsi="Times New Roman" w:cs="Times New Roman"/>
        </w:rPr>
        <w:t>Nistari</w:t>
      </w:r>
      <w:proofErr w:type="spellEnd"/>
      <w:r w:rsidRPr="00006885">
        <w:rPr>
          <w:rFonts w:ascii="Times New Roman" w:hAnsi="Times New Roman" w:cs="Times New Roman"/>
        </w:rPr>
        <w:t xml:space="preserve"> lines. The information can </w:t>
      </w:r>
      <w:r w:rsidRPr="00BB4650">
        <w:rPr>
          <w:rFonts w:ascii="Times New Roman" w:hAnsi="Times New Roman" w:cs="Times New Roman"/>
          <w:highlight w:val="yellow"/>
        </w:rPr>
        <w:t xml:space="preserve">be </w:t>
      </w:r>
      <w:r w:rsidR="001E4244" w:rsidRPr="00BB4650">
        <w:rPr>
          <w:rFonts w:ascii="Times New Roman" w:hAnsi="Times New Roman" w:cs="Times New Roman"/>
          <w:highlight w:val="yellow"/>
        </w:rPr>
        <w:t xml:space="preserve">utilised </w:t>
      </w:r>
      <w:r w:rsidRPr="00BB4650">
        <w:rPr>
          <w:rFonts w:ascii="Times New Roman" w:hAnsi="Times New Roman" w:cs="Times New Roman"/>
          <w:highlight w:val="yellow"/>
        </w:rPr>
        <w:t xml:space="preserve">in </w:t>
      </w:r>
      <w:r w:rsidR="001E4244" w:rsidRPr="00BB4650">
        <w:rPr>
          <w:rFonts w:ascii="Times New Roman" w:hAnsi="Times New Roman" w:cs="Times New Roman"/>
          <w:highlight w:val="yellow"/>
        </w:rPr>
        <w:t xml:space="preserve">the </w:t>
      </w:r>
      <w:r w:rsidRPr="00006885">
        <w:rPr>
          <w:rFonts w:ascii="Times New Roman" w:hAnsi="Times New Roman" w:cs="Times New Roman"/>
        </w:rPr>
        <w:t xml:space="preserve">selection process and improvement programmes of the </w:t>
      </w:r>
      <w:proofErr w:type="spellStart"/>
      <w:r w:rsidRPr="00006885">
        <w:rPr>
          <w:rFonts w:ascii="Times New Roman" w:hAnsi="Times New Roman" w:cs="Times New Roman"/>
        </w:rPr>
        <w:t>Nistari</w:t>
      </w:r>
      <w:proofErr w:type="spellEnd"/>
      <w:r w:rsidRPr="00006885">
        <w:rPr>
          <w:rFonts w:ascii="Times New Roman" w:hAnsi="Times New Roman" w:cs="Times New Roman"/>
        </w:rPr>
        <w:t xml:space="preserve"> lines.</w:t>
      </w:r>
    </w:p>
    <w:p w14:paraId="2F85FF6B" w14:textId="77777777" w:rsidR="008A79F8" w:rsidRDefault="008A79F8" w:rsidP="00937382">
      <w:pPr>
        <w:spacing w:after="0" w:line="360" w:lineRule="auto"/>
        <w:jc w:val="both"/>
        <w:rPr>
          <w:rFonts w:ascii="Times New Roman" w:hAnsi="Times New Roman" w:cs="Times New Roman"/>
        </w:rPr>
      </w:pPr>
    </w:p>
    <w:p w14:paraId="75B75F8F" w14:textId="746C5663" w:rsidR="009951CE" w:rsidRPr="008A79F8" w:rsidRDefault="008A79F8" w:rsidP="00937382">
      <w:pPr>
        <w:spacing w:after="0"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4</w:t>
      </w:r>
      <w:r w:rsidR="007A195B">
        <w:rPr>
          <w:rFonts w:ascii="Times New Roman" w:hAnsi="Times New Roman" w:cs="Times New Roman"/>
          <w:b/>
          <w:bCs/>
          <w:color w:val="000000" w:themeColor="text1"/>
        </w:rPr>
        <w:t>.</w:t>
      </w:r>
      <w:r>
        <w:rPr>
          <w:rFonts w:ascii="Times New Roman" w:hAnsi="Times New Roman" w:cs="Times New Roman"/>
          <w:b/>
          <w:bCs/>
          <w:color w:val="000000" w:themeColor="text1"/>
        </w:rPr>
        <w:t xml:space="preserve"> </w:t>
      </w:r>
      <w:r w:rsidRPr="008A79F8">
        <w:rPr>
          <w:rFonts w:ascii="Times New Roman" w:hAnsi="Times New Roman" w:cs="Times New Roman"/>
          <w:b/>
          <w:bCs/>
          <w:color w:val="000000" w:themeColor="text1"/>
        </w:rPr>
        <w:t>CONCLUSIONS:</w:t>
      </w:r>
    </w:p>
    <w:p w14:paraId="499A6E7D" w14:textId="3E0B1FE6" w:rsidR="00764ECA" w:rsidRPr="00EA1360" w:rsidRDefault="00E45F51" w:rsidP="00857849">
      <w:pPr>
        <w:spacing w:after="0" w:line="360" w:lineRule="auto"/>
        <w:ind w:firstLine="720"/>
        <w:jc w:val="both"/>
        <w:rPr>
          <w:rFonts w:ascii="Times New Roman" w:hAnsi="Times New Roman" w:cs="Times New Roman"/>
        </w:rPr>
      </w:pPr>
      <w:r>
        <w:rPr>
          <w:rFonts w:ascii="Times New Roman" w:hAnsi="Times New Roman" w:cs="Times New Roman"/>
          <w:color w:val="000000" w:themeColor="text1"/>
        </w:rPr>
        <w:t xml:space="preserve">Performances of </w:t>
      </w:r>
      <w:proofErr w:type="spellStart"/>
      <w:r w:rsidR="00031E98">
        <w:rPr>
          <w:rFonts w:ascii="Times New Roman" w:hAnsi="Times New Roman" w:cs="Times New Roman"/>
          <w:color w:val="000000" w:themeColor="text1"/>
        </w:rPr>
        <w:t>Nistari</w:t>
      </w:r>
      <w:proofErr w:type="spellEnd"/>
      <w:r>
        <w:rPr>
          <w:rFonts w:ascii="Times New Roman" w:hAnsi="Times New Roman" w:cs="Times New Roman"/>
          <w:color w:val="000000" w:themeColor="text1"/>
        </w:rPr>
        <w:t xml:space="preserve"> Marked and </w:t>
      </w:r>
      <w:r w:rsidR="00C26B81">
        <w:rPr>
          <w:rFonts w:ascii="Times New Roman" w:hAnsi="Times New Roman" w:cs="Times New Roman"/>
          <w:color w:val="000000" w:themeColor="text1"/>
        </w:rPr>
        <w:t>P</w:t>
      </w:r>
      <w:r>
        <w:rPr>
          <w:rFonts w:ascii="Times New Roman" w:hAnsi="Times New Roman" w:cs="Times New Roman"/>
          <w:color w:val="000000" w:themeColor="text1"/>
        </w:rPr>
        <w:t xml:space="preserve">lain lines </w:t>
      </w:r>
      <w:r w:rsidR="00B47656">
        <w:rPr>
          <w:rFonts w:ascii="Times New Roman" w:hAnsi="Times New Roman" w:cs="Times New Roman"/>
          <w:color w:val="000000" w:themeColor="text1"/>
        </w:rPr>
        <w:t xml:space="preserve">were evaluated </w:t>
      </w:r>
      <w:r w:rsidR="007E4211">
        <w:rPr>
          <w:rFonts w:ascii="Times New Roman" w:hAnsi="Times New Roman" w:cs="Times New Roman"/>
          <w:color w:val="000000" w:themeColor="text1"/>
        </w:rPr>
        <w:t>for cocoon</w:t>
      </w:r>
      <w:r w:rsidR="00D748D7" w:rsidRPr="00006885">
        <w:rPr>
          <w:rFonts w:ascii="Times New Roman" w:hAnsi="Times New Roman" w:cs="Times New Roman"/>
        </w:rPr>
        <w:t xml:space="preserve"> weight, shell weight, </w:t>
      </w:r>
      <w:r w:rsidR="007A195B" w:rsidRPr="00BB4650">
        <w:rPr>
          <w:rFonts w:ascii="Times New Roman" w:hAnsi="Times New Roman" w:cs="Times New Roman"/>
          <w:highlight w:val="yellow"/>
        </w:rPr>
        <w:t xml:space="preserve">and </w:t>
      </w:r>
      <w:r w:rsidR="00D748D7" w:rsidRPr="00BB4650">
        <w:rPr>
          <w:rFonts w:ascii="Times New Roman" w:hAnsi="Times New Roman" w:cs="Times New Roman"/>
          <w:highlight w:val="yellow"/>
        </w:rPr>
        <w:t>filament</w:t>
      </w:r>
      <w:r w:rsidR="00D748D7" w:rsidRPr="00006885">
        <w:rPr>
          <w:rFonts w:ascii="Times New Roman" w:hAnsi="Times New Roman" w:cs="Times New Roman"/>
        </w:rPr>
        <w:t xml:space="preserve"> length</w:t>
      </w:r>
      <w:r w:rsidR="00A767A7">
        <w:rPr>
          <w:rFonts w:ascii="Times New Roman" w:hAnsi="Times New Roman" w:cs="Times New Roman"/>
        </w:rPr>
        <w:t xml:space="preserve"> in different seasons. </w:t>
      </w:r>
      <w:r w:rsidR="007E4211">
        <w:rPr>
          <w:rFonts w:ascii="Times New Roman" w:hAnsi="Times New Roman" w:cs="Times New Roman"/>
        </w:rPr>
        <w:t xml:space="preserve">Performances </w:t>
      </w:r>
      <w:r w:rsidR="00D24C37">
        <w:rPr>
          <w:rFonts w:ascii="Times New Roman" w:hAnsi="Times New Roman" w:cs="Times New Roman"/>
        </w:rPr>
        <w:t xml:space="preserve">of these economic traits </w:t>
      </w:r>
      <w:r w:rsidR="00406AF3">
        <w:rPr>
          <w:rFonts w:ascii="Times New Roman" w:hAnsi="Times New Roman" w:cs="Times New Roman"/>
        </w:rPr>
        <w:t xml:space="preserve">in favourable seasons were observed </w:t>
      </w:r>
      <w:r w:rsidR="000465FD">
        <w:rPr>
          <w:rFonts w:ascii="Times New Roman" w:hAnsi="Times New Roman" w:cs="Times New Roman"/>
        </w:rPr>
        <w:t xml:space="preserve">to be </w:t>
      </w:r>
      <w:r w:rsidR="00261171">
        <w:rPr>
          <w:rFonts w:ascii="Times New Roman" w:hAnsi="Times New Roman" w:cs="Times New Roman"/>
        </w:rPr>
        <w:t>improved</w:t>
      </w:r>
      <w:r w:rsidR="00D24C37">
        <w:rPr>
          <w:rFonts w:ascii="Times New Roman" w:hAnsi="Times New Roman" w:cs="Times New Roman"/>
        </w:rPr>
        <w:t xml:space="preserve"> in comparison with </w:t>
      </w:r>
      <w:r w:rsidR="00764ECA">
        <w:rPr>
          <w:rFonts w:ascii="Times New Roman" w:hAnsi="Times New Roman" w:cs="Times New Roman"/>
        </w:rPr>
        <w:t>the unfavourable</w:t>
      </w:r>
      <w:r w:rsidR="00D24C37">
        <w:rPr>
          <w:rFonts w:ascii="Times New Roman" w:hAnsi="Times New Roman" w:cs="Times New Roman"/>
        </w:rPr>
        <w:t xml:space="preserve"> seasons</w:t>
      </w:r>
      <w:r w:rsidR="007E338B">
        <w:rPr>
          <w:rFonts w:ascii="Times New Roman" w:hAnsi="Times New Roman" w:cs="Times New Roman"/>
        </w:rPr>
        <w:t>.</w:t>
      </w:r>
      <w:r w:rsidR="0019399B">
        <w:rPr>
          <w:rFonts w:ascii="Times New Roman" w:hAnsi="Times New Roman" w:cs="Times New Roman"/>
        </w:rPr>
        <w:t xml:space="preserve"> In both the </w:t>
      </w:r>
      <w:proofErr w:type="spellStart"/>
      <w:r w:rsidR="0019399B">
        <w:rPr>
          <w:rFonts w:ascii="Times New Roman" w:hAnsi="Times New Roman" w:cs="Times New Roman"/>
        </w:rPr>
        <w:t>Nistari</w:t>
      </w:r>
      <w:proofErr w:type="spellEnd"/>
      <w:r w:rsidR="0019399B">
        <w:rPr>
          <w:rFonts w:ascii="Times New Roman" w:hAnsi="Times New Roman" w:cs="Times New Roman"/>
        </w:rPr>
        <w:t xml:space="preserve"> lines</w:t>
      </w:r>
      <w:r w:rsidR="00464627">
        <w:rPr>
          <w:rFonts w:ascii="Times New Roman" w:hAnsi="Times New Roman" w:cs="Times New Roman"/>
        </w:rPr>
        <w:t>,</w:t>
      </w:r>
      <w:r w:rsidR="007E338B">
        <w:rPr>
          <w:rFonts w:ascii="Times New Roman" w:hAnsi="Times New Roman" w:cs="Times New Roman"/>
        </w:rPr>
        <w:t xml:space="preserve"> </w:t>
      </w:r>
      <w:r w:rsidR="00464627">
        <w:rPr>
          <w:rFonts w:ascii="Times New Roman" w:hAnsi="Times New Roman" w:cs="Times New Roman"/>
        </w:rPr>
        <w:t>p</w:t>
      </w:r>
      <w:r w:rsidR="00764ECA" w:rsidRPr="00EA1360">
        <w:rPr>
          <w:rFonts w:ascii="Times New Roman" w:hAnsi="Times New Roman" w:cs="Times New Roman"/>
        </w:rPr>
        <w:t>ositive correlations were observed between C</w:t>
      </w:r>
      <w:r w:rsidR="00464627">
        <w:rPr>
          <w:rFonts w:ascii="Times New Roman" w:hAnsi="Times New Roman" w:cs="Times New Roman"/>
        </w:rPr>
        <w:t>ocoon weight</w:t>
      </w:r>
      <w:r w:rsidR="00764ECA" w:rsidRPr="00EA1360">
        <w:rPr>
          <w:rFonts w:ascii="Times New Roman" w:hAnsi="Times New Roman" w:cs="Times New Roman"/>
        </w:rPr>
        <w:t xml:space="preserve"> </w:t>
      </w:r>
      <w:r w:rsidR="00464627">
        <w:rPr>
          <w:rFonts w:ascii="Times New Roman" w:hAnsi="Times New Roman" w:cs="Times New Roman"/>
        </w:rPr>
        <w:t>–</w:t>
      </w:r>
      <w:r w:rsidR="00764ECA" w:rsidRPr="00EA1360">
        <w:rPr>
          <w:rFonts w:ascii="Times New Roman" w:hAnsi="Times New Roman" w:cs="Times New Roman"/>
        </w:rPr>
        <w:t xml:space="preserve"> C</w:t>
      </w:r>
      <w:r w:rsidR="00464627">
        <w:rPr>
          <w:rFonts w:ascii="Times New Roman" w:hAnsi="Times New Roman" w:cs="Times New Roman"/>
        </w:rPr>
        <w:t>ocoon shell weight</w:t>
      </w:r>
      <w:r w:rsidR="00764ECA" w:rsidRPr="00EA1360">
        <w:rPr>
          <w:rFonts w:ascii="Times New Roman" w:hAnsi="Times New Roman" w:cs="Times New Roman"/>
        </w:rPr>
        <w:t xml:space="preserve">, </w:t>
      </w:r>
      <w:r w:rsidR="00464627" w:rsidRPr="00EA1360">
        <w:rPr>
          <w:rFonts w:ascii="Times New Roman" w:hAnsi="Times New Roman" w:cs="Times New Roman"/>
        </w:rPr>
        <w:t>C</w:t>
      </w:r>
      <w:r w:rsidR="00464627">
        <w:rPr>
          <w:rFonts w:ascii="Times New Roman" w:hAnsi="Times New Roman" w:cs="Times New Roman"/>
        </w:rPr>
        <w:t>ocoon shell weight</w:t>
      </w:r>
      <w:r w:rsidR="00464627" w:rsidRPr="00EA1360">
        <w:rPr>
          <w:rFonts w:ascii="Times New Roman" w:hAnsi="Times New Roman" w:cs="Times New Roman"/>
        </w:rPr>
        <w:t xml:space="preserve"> </w:t>
      </w:r>
      <w:r w:rsidR="00764ECA" w:rsidRPr="00EA1360">
        <w:rPr>
          <w:rFonts w:ascii="Times New Roman" w:hAnsi="Times New Roman" w:cs="Times New Roman"/>
        </w:rPr>
        <w:t>-</w:t>
      </w:r>
      <w:r w:rsidR="00595B37" w:rsidRPr="00595B37">
        <w:rPr>
          <w:rFonts w:ascii="Times New Roman" w:hAnsi="Times New Roman" w:cs="Times New Roman"/>
        </w:rPr>
        <w:t xml:space="preserve"> </w:t>
      </w:r>
      <w:r w:rsidR="002B5DAC" w:rsidRPr="00EA1360">
        <w:rPr>
          <w:rFonts w:ascii="Times New Roman" w:eastAsia="Times New Roman" w:hAnsi="Times New Roman" w:cs="Times New Roman"/>
          <w:kern w:val="0"/>
          <w:lang w:eastAsia="en-IN"/>
          <w14:ligatures w14:val="none"/>
        </w:rPr>
        <w:t>Cocoon shell ratio</w:t>
      </w:r>
      <w:r w:rsidR="00764ECA" w:rsidRPr="00EA1360">
        <w:rPr>
          <w:rFonts w:ascii="Times New Roman" w:hAnsi="Times New Roman" w:cs="Times New Roman"/>
        </w:rPr>
        <w:t>, C</w:t>
      </w:r>
      <w:r w:rsidR="00912F61">
        <w:rPr>
          <w:rFonts w:ascii="Times New Roman" w:hAnsi="Times New Roman" w:cs="Times New Roman"/>
        </w:rPr>
        <w:t xml:space="preserve">ocoon </w:t>
      </w:r>
      <w:proofErr w:type="gramStart"/>
      <w:r w:rsidR="00912F61">
        <w:rPr>
          <w:rFonts w:ascii="Times New Roman" w:hAnsi="Times New Roman" w:cs="Times New Roman"/>
        </w:rPr>
        <w:t>weight</w:t>
      </w:r>
      <w:proofErr w:type="gramEnd"/>
      <w:r w:rsidR="00764ECA" w:rsidRPr="00EA1360">
        <w:rPr>
          <w:rFonts w:ascii="Times New Roman" w:hAnsi="Times New Roman" w:cs="Times New Roman"/>
        </w:rPr>
        <w:t>-F</w:t>
      </w:r>
      <w:r w:rsidR="00912F61">
        <w:rPr>
          <w:rFonts w:ascii="Times New Roman" w:hAnsi="Times New Roman" w:cs="Times New Roman"/>
        </w:rPr>
        <w:t>ilament length</w:t>
      </w:r>
      <w:r w:rsidR="00764ECA" w:rsidRPr="00EA1360">
        <w:rPr>
          <w:rFonts w:ascii="Times New Roman" w:hAnsi="Times New Roman" w:cs="Times New Roman"/>
        </w:rPr>
        <w:t>.</w:t>
      </w:r>
      <w:r w:rsidR="00C60769">
        <w:rPr>
          <w:rFonts w:ascii="Times New Roman" w:hAnsi="Times New Roman" w:cs="Times New Roman"/>
        </w:rPr>
        <w:t xml:space="preserve"> </w:t>
      </w:r>
      <w:r w:rsidR="00764ECA" w:rsidRPr="00EA1360">
        <w:rPr>
          <w:rFonts w:ascii="Times New Roman" w:hAnsi="Times New Roman" w:cs="Times New Roman"/>
        </w:rPr>
        <w:t xml:space="preserve">Negative </w:t>
      </w:r>
      <w:r w:rsidR="00764ECA">
        <w:rPr>
          <w:rFonts w:ascii="Times New Roman" w:hAnsi="Times New Roman" w:cs="Times New Roman"/>
        </w:rPr>
        <w:t>correlation</w:t>
      </w:r>
      <w:r w:rsidR="00764ECA" w:rsidRPr="00EA1360">
        <w:rPr>
          <w:rFonts w:ascii="Times New Roman" w:hAnsi="Times New Roman" w:cs="Times New Roman"/>
        </w:rPr>
        <w:t xml:space="preserve"> was observed between </w:t>
      </w:r>
      <w:r w:rsidR="005F78E6" w:rsidRPr="00BB4650">
        <w:rPr>
          <w:rFonts w:ascii="Times New Roman" w:hAnsi="Times New Roman" w:cs="Times New Roman"/>
          <w:highlight w:val="yellow"/>
        </w:rPr>
        <w:t xml:space="preserve">Cocoon </w:t>
      </w:r>
      <w:r w:rsidR="00CB7B44" w:rsidRPr="00BB4650">
        <w:rPr>
          <w:rFonts w:ascii="Times New Roman" w:hAnsi="Times New Roman" w:cs="Times New Roman"/>
          <w:highlight w:val="yellow"/>
        </w:rPr>
        <w:t>weight and Cocoon</w:t>
      </w:r>
      <w:r w:rsidR="001F29D3" w:rsidRPr="00BB4650">
        <w:rPr>
          <w:rFonts w:ascii="Times New Roman" w:eastAsia="Times New Roman" w:hAnsi="Times New Roman" w:cs="Times New Roman"/>
          <w:kern w:val="0"/>
          <w:highlight w:val="yellow"/>
          <w:lang w:eastAsia="en-IN"/>
          <w14:ligatures w14:val="none"/>
        </w:rPr>
        <w:t xml:space="preserve"> shell </w:t>
      </w:r>
      <w:r w:rsidR="001F29D3" w:rsidRPr="00EA1360">
        <w:rPr>
          <w:rFonts w:ascii="Times New Roman" w:eastAsia="Times New Roman" w:hAnsi="Times New Roman" w:cs="Times New Roman"/>
          <w:kern w:val="0"/>
          <w:lang w:eastAsia="en-IN"/>
          <w14:ligatures w14:val="none"/>
        </w:rPr>
        <w:t>ratio</w:t>
      </w:r>
      <w:r w:rsidR="0019399B">
        <w:rPr>
          <w:rFonts w:ascii="Times New Roman" w:hAnsi="Times New Roman" w:cs="Times New Roman"/>
        </w:rPr>
        <w:t xml:space="preserve">. </w:t>
      </w:r>
      <w:r w:rsidR="00916B48" w:rsidRPr="00C4664F">
        <w:rPr>
          <w:rFonts w:ascii="Times New Roman" w:hAnsi="Times New Roman" w:cs="Times New Roman"/>
        </w:rPr>
        <w:t xml:space="preserve">Heritability </w:t>
      </w:r>
      <w:r w:rsidR="00916B48">
        <w:rPr>
          <w:rFonts w:ascii="Times New Roman" w:hAnsi="Times New Roman" w:cs="Times New Roman"/>
        </w:rPr>
        <w:t xml:space="preserve">of </w:t>
      </w:r>
      <w:r w:rsidR="00916B48" w:rsidRPr="00C4664F">
        <w:rPr>
          <w:rFonts w:ascii="Times New Roman" w:hAnsi="Times New Roman" w:cs="Times New Roman"/>
        </w:rPr>
        <w:t xml:space="preserve">cocoon weight, shell weight and filament </w:t>
      </w:r>
      <w:r w:rsidR="00916B48" w:rsidRPr="00BB4650">
        <w:rPr>
          <w:rFonts w:ascii="Times New Roman" w:hAnsi="Times New Roman" w:cs="Times New Roman"/>
          <w:highlight w:val="yellow"/>
        </w:rPr>
        <w:t>length</w:t>
      </w:r>
      <w:r w:rsidR="00764ECA" w:rsidRPr="00BB4650">
        <w:rPr>
          <w:rFonts w:ascii="Times New Roman" w:hAnsi="Times New Roman" w:cs="Times New Roman"/>
          <w:highlight w:val="yellow"/>
        </w:rPr>
        <w:t xml:space="preserve"> </w:t>
      </w:r>
      <w:proofErr w:type="gramStart"/>
      <w:r w:rsidR="007A195B" w:rsidRPr="00BB4650">
        <w:rPr>
          <w:rFonts w:ascii="Times New Roman" w:hAnsi="Times New Roman" w:cs="Times New Roman"/>
          <w:highlight w:val="yellow"/>
        </w:rPr>
        <w:t>was</w:t>
      </w:r>
      <w:proofErr w:type="gramEnd"/>
      <w:r w:rsidR="007A195B" w:rsidRPr="00BB4650">
        <w:rPr>
          <w:rFonts w:ascii="Times New Roman" w:hAnsi="Times New Roman" w:cs="Times New Roman"/>
          <w:highlight w:val="yellow"/>
        </w:rPr>
        <w:t xml:space="preserve"> </w:t>
      </w:r>
      <w:r w:rsidR="009455DE">
        <w:rPr>
          <w:rFonts w:ascii="Times New Roman" w:hAnsi="Times New Roman" w:cs="Times New Roman"/>
        </w:rPr>
        <w:t xml:space="preserve">observed </w:t>
      </w:r>
      <w:r w:rsidR="001F5EDD">
        <w:rPr>
          <w:rFonts w:ascii="Times New Roman" w:hAnsi="Times New Roman" w:cs="Times New Roman"/>
        </w:rPr>
        <w:t xml:space="preserve">to be above 75% in the </w:t>
      </w:r>
      <w:proofErr w:type="spellStart"/>
      <w:r w:rsidR="001F5EDD">
        <w:rPr>
          <w:rFonts w:ascii="Times New Roman" w:hAnsi="Times New Roman" w:cs="Times New Roman"/>
        </w:rPr>
        <w:t>Nistari</w:t>
      </w:r>
      <w:proofErr w:type="spellEnd"/>
      <w:r w:rsidR="001F5EDD">
        <w:rPr>
          <w:rFonts w:ascii="Times New Roman" w:hAnsi="Times New Roman" w:cs="Times New Roman"/>
        </w:rPr>
        <w:t xml:space="preserve"> lines under study.</w:t>
      </w:r>
      <w:r w:rsidR="009455DE">
        <w:rPr>
          <w:rFonts w:ascii="Times New Roman" w:hAnsi="Times New Roman" w:cs="Times New Roman"/>
        </w:rPr>
        <w:t xml:space="preserve"> </w:t>
      </w:r>
      <w:r w:rsidR="00706786">
        <w:rPr>
          <w:rFonts w:ascii="Times New Roman" w:hAnsi="Times New Roman" w:cs="Times New Roman"/>
        </w:rPr>
        <w:t xml:space="preserve">The </w:t>
      </w:r>
      <w:r w:rsidR="00444575">
        <w:rPr>
          <w:rFonts w:ascii="Times New Roman" w:hAnsi="Times New Roman" w:cs="Times New Roman"/>
        </w:rPr>
        <w:t xml:space="preserve">study on </w:t>
      </w:r>
      <w:r w:rsidR="00811587">
        <w:rPr>
          <w:rFonts w:ascii="Times New Roman" w:hAnsi="Times New Roman" w:cs="Times New Roman"/>
        </w:rPr>
        <w:t>seasonal performances,</w:t>
      </w:r>
      <w:r w:rsidR="00444575">
        <w:rPr>
          <w:rFonts w:ascii="Times New Roman" w:hAnsi="Times New Roman" w:cs="Times New Roman"/>
        </w:rPr>
        <w:t xml:space="preserve"> </w:t>
      </w:r>
      <w:r w:rsidR="007A195B" w:rsidRPr="00BB4650">
        <w:rPr>
          <w:rFonts w:ascii="Times New Roman" w:hAnsi="Times New Roman" w:cs="Times New Roman"/>
          <w:highlight w:val="yellow"/>
        </w:rPr>
        <w:t xml:space="preserve">correlation </w:t>
      </w:r>
      <w:r w:rsidR="00904939" w:rsidRPr="00BB4650">
        <w:rPr>
          <w:rFonts w:ascii="Times New Roman" w:hAnsi="Times New Roman" w:cs="Times New Roman"/>
          <w:highlight w:val="yellow"/>
        </w:rPr>
        <w:t>and</w:t>
      </w:r>
      <w:r w:rsidR="00444575" w:rsidRPr="00BB4650">
        <w:rPr>
          <w:rFonts w:ascii="Times New Roman" w:hAnsi="Times New Roman" w:cs="Times New Roman"/>
          <w:highlight w:val="yellow"/>
        </w:rPr>
        <w:t xml:space="preserve"> </w:t>
      </w:r>
      <w:r w:rsidR="001C3EFD">
        <w:rPr>
          <w:rFonts w:ascii="Times New Roman" w:hAnsi="Times New Roman" w:cs="Times New Roman"/>
        </w:rPr>
        <w:t>h</w:t>
      </w:r>
      <w:r w:rsidR="00B963D6" w:rsidRPr="00C4664F">
        <w:rPr>
          <w:rFonts w:ascii="Times New Roman" w:hAnsi="Times New Roman" w:cs="Times New Roman"/>
        </w:rPr>
        <w:t>eritability</w:t>
      </w:r>
      <w:r w:rsidR="00904939">
        <w:rPr>
          <w:rFonts w:ascii="Times New Roman" w:hAnsi="Times New Roman" w:cs="Times New Roman"/>
        </w:rPr>
        <w:t xml:space="preserve"> will help in future breeding programmes of both the </w:t>
      </w:r>
      <w:proofErr w:type="spellStart"/>
      <w:r w:rsidR="00904939">
        <w:rPr>
          <w:rFonts w:ascii="Times New Roman" w:hAnsi="Times New Roman" w:cs="Times New Roman"/>
        </w:rPr>
        <w:t>Nistari</w:t>
      </w:r>
      <w:proofErr w:type="spellEnd"/>
      <w:r w:rsidR="00904939">
        <w:rPr>
          <w:rFonts w:ascii="Times New Roman" w:hAnsi="Times New Roman" w:cs="Times New Roman"/>
        </w:rPr>
        <w:t xml:space="preserve"> lines. </w:t>
      </w:r>
      <w:r w:rsidR="00811587">
        <w:rPr>
          <w:rFonts w:ascii="Times New Roman" w:hAnsi="Times New Roman" w:cs="Times New Roman"/>
        </w:rPr>
        <w:t xml:space="preserve"> </w:t>
      </w:r>
      <w:r w:rsidR="00916B48">
        <w:rPr>
          <w:rFonts w:ascii="Times New Roman" w:hAnsi="Times New Roman" w:cs="Times New Roman"/>
        </w:rPr>
        <w:t xml:space="preserve"> </w:t>
      </w:r>
      <w:r w:rsidR="00764ECA" w:rsidRPr="00EA1360">
        <w:rPr>
          <w:rFonts w:ascii="Times New Roman" w:hAnsi="Times New Roman" w:cs="Times New Roman"/>
        </w:rPr>
        <w:t xml:space="preserve"> </w:t>
      </w:r>
    </w:p>
    <w:p w14:paraId="6766416F" w14:textId="77777777" w:rsidR="00295541" w:rsidRDefault="00295541" w:rsidP="00F45C6D">
      <w:pPr>
        <w:rPr>
          <w:rFonts w:ascii="Times New Roman" w:hAnsi="Times New Roman" w:cs="Times New Roman"/>
        </w:rPr>
      </w:pPr>
    </w:p>
    <w:p w14:paraId="43FD664C" w14:textId="1F3FA33E" w:rsidR="00F45C6D" w:rsidRPr="00445E69" w:rsidRDefault="00866A6A" w:rsidP="00F45C6D">
      <w:pPr>
        <w:rPr>
          <w:rFonts w:ascii="Times New Roman" w:hAnsi="Times New Roman" w:cs="Times New Roman"/>
        </w:rPr>
      </w:pPr>
      <w:r w:rsidRPr="00445E69">
        <w:rPr>
          <w:rFonts w:ascii="Times New Roman" w:hAnsi="Times New Roman" w:cs="Times New Roman"/>
        </w:rPr>
        <w:t>DISCLAIMER (ARTIFICIAL INTELLIGENCE)</w:t>
      </w:r>
    </w:p>
    <w:p w14:paraId="1CAA878A" w14:textId="77777777" w:rsidR="00F45C6D" w:rsidRDefault="00F45C6D" w:rsidP="00F45C6D">
      <w:r w:rsidRPr="00C40495">
        <w:t xml:space="preserve">Author(s) hereby </w:t>
      </w:r>
      <w:proofErr w:type="gramStart"/>
      <w:r w:rsidRPr="00C40495">
        <w:t>declare</w:t>
      </w:r>
      <w:proofErr w:type="gramEnd"/>
      <w:r w:rsidRPr="00C40495">
        <w:t xml:space="preserve"> that NO generative AI technologies such as Large Language Models (ChatGPT, COPILOT, etc.) and text-to-image generators have been used during the writing or editing of this manuscript. </w:t>
      </w:r>
    </w:p>
    <w:p w14:paraId="24FA0E9C" w14:textId="77777777" w:rsidR="000B1D7F" w:rsidRDefault="000B1D7F" w:rsidP="00F45C6D"/>
    <w:p w14:paraId="345DA99A" w14:textId="4EB8C087" w:rsidR="000B1D7F" w:rsidRDefault="000B1D7F" w:rsidP="000B1D7F">
      <w:pPr>
        <w:spacing w:after="0" w:line="240" w:lineRule="auto"/>
      </w:pPr>
      <w:r w:rsidRPr="000B1D7F">
        <w:t>COMPETING INTERESTS</w:t>
      </w:r>
      <w:r>
        <w:t>:</w:t>
      </w:r>
    </w:p>
    <w:p w14:paraId="54A354B1" w14:textId="7F8BE1AD" w:rsidR="000B1D7F" w:rsidRPr="00C40495" w:rsidRDefault="000B1D7F" w:rsidP="000B1D7F">
      <w:pPr>
        <w:spacing w:after="0" w:line="240" w:lineRule="auto"/>
      </w:pPr>
      <w:r w:rsidRPr="000B1D7F">
        <w:lastRenderedPageBreak/>
        <w:t>Authors have declared that no competing interests exist.</w:t>
      </w:r>
    </w:p>
    <w:p w14:paraId="553E8529" w14:textId="77777777" w:rsidR="000B1D7F" w:rsidRDefault="000B1D7F" w:rsidP="00937382">
      <w:pPr>
        <w:spacing w:after="0" w:line="360" w:lineRule="auto"/>
        <w:jc w:val="both"/>
        <w:rPr>
          <w:rFonts w:ascii="Times New Roman" w:hAnsi="Times New Roman" w:cs="Times New Roman"/>
          <w:b/>
          <w:bCs/>
        </w:rPr>
      </w:pPr>
    </w:p>
    <w:p w14:paraId="67940B61" w14:textId="20BEDD5A" w:rsidR="00937382" w:rsidRPr="008E23A3" w:rsidRDefault="00937382" w:rsidP="00937382">
      <w:pPr>
        <w:spacing w:after="0" w:line="360" w:lineRule="auto"/>
        <w:jc w:val="both"/>
        <w:rPr>
          <w:rFonts w:ascii="Times New Roman" w:hAnsi="Times New Roman" w:cs="Times New Roman"/>
        </w:rPr>
      </w:pPr>
      <w:r w:rsidRPr="008E23A3">
        <w:rPr>
          <w:rFonts w:ascii="Times New Roman" w:hAnsi="Times New Roman" w:cs="Times New Roman"/>
          <w:b/>
          <w:bCs/>
        </w:rPr>
        <w:t>References:</w:t>
      </w:r>
    </w:p>
    <w:p w14:paraId="35857F60" w14:textId="77777777" w:rsidR="00937382" w:rsidRDefault="00937382" w:rsidP="00937382">
      <w:pPr>
        <w:spacing w:after="0" w:line="240"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 xml:space="preserve">Altman GH and Farrell BD. 2022. Sericulture as a sustainable agroindustry. Cleaner and Circular Bioeconomy. 2 (100011), 1-9. </w:t>
      </w:r>
    </w:p>
    <w:p w14:paraId="5D74585F" w14:textId="77777777" w:rsidR="00937382" w:rsidRPr="00FA33F5" w:rsidRDefault="00937382" w:rsidP="00937382">
      <w:pPr>
        <w:spacing w:after="0" w:line="240" w:lineRule="auto"/>
        <w:ind w:firstLine="720"/>
        <w:jc w:val="both"/>
        <w:rPr>
          <w:rFonts w:ascii="Times New Roman" w:hAnsi="Times New Roman" w:cs="Times New Roman"/>
          <w:sz w:val="22"/>
          <w:szCs w:val="22"/>
        </w:rPr>
      </w:pPr>
    </w:p>
    <w:p w14:paraId="536F0DD3" w14:textId="77777777" w:rsidR="00937382" w:rsidRDefault="00937382" w:rsidP="00937382">
      <w:pPr>
        <w:spacing w:after="0" w:line="240"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Chandan R, Sanchari RM, Ghosh S. 2012. Sericulture as an Employment Generating Household Industry</w:t>
      </w:r>
      <w:r w:rsidRPr="00FA33F5">
        <w:rPr>
          <w:sz w:val="22"/>
          <w:szCs w:val="22"/>
        </w:rPr>
        <w:t xml:space="preserve"> </w:t>
      </w:r>
      <w:r w:rsidRPr="00FA33F5">
        <w:rPr>
          <w:rFonts w:ascii="Times New Roman" w:hAnsi="Times New Roman" w:cs="Times New Roman"/>
          <w:sz w:val="22"/>
          <w:szCs w:val="22"/>
        </w:rPr>
        <w:t xml:space="preserve">in West Bengal (A Study on its Current Problems &amp; Prospects). Artha </w:t>
      </w:r>
      <w:proofErr w:type="spellStart"/>
      <w:proofErr w:type="gramStart"/>
      <w:r w:rsidRPr="00FA33F5">
        <w:rPr>
          <w:rFonts w:ascii="Times New Roman" w:hAnsi="Times New Roman" w:cs="Times New Roman"/>
          <w:sz w:val="22"/>
          <w:szCs w:val="22"/>
        </w:rPr>
        <w:t>Beekshan</w:t>
      </w:r>
      <w:proofErr w:type="spellEnd"/>
      <w:r w:rsidRPr="00FA33F5">
        <w:rPr>
          <w:rFonts w:ascii="Times New Roman" w:hAnsi="Times New Roman" w:cs="Times New Roman"/>
          <w:sz w:val="22"/>
          <w:szCs w:val="22"/>
        </w:rPr>
        <w:t xml:space="preserve"> :</w:t>
      </w:r>
      <w:proofErr w:type="gramEnd"/>
      <w:r w:rsidRPr="00FA33F5">
        <w:rPr>
          <w:rFonts w:ascii="Times New Roman" w:hAnsi="Times New Roman" w:cs="Times New Roman"/>
          <w:sz w:val="22"/>
          <w:szCs w:val="22"/>
        </w:rPr>
        <w:t xml:space="preserve"> Journal of </w:t>
      </w:r>
      <w:proofErr w:type="spellStart"/>
      <w:r w:rsidRPr="00FA33F5">
        <w:rPr>
          <w:rFonts w:ascii="Times New Roman" w:hAnsi="Times New Roman" w:cs="Times New Roman"/>
          <w:sz w:val="22"/>
          <w:szCs w:val="22"/>
        </w:rPr>
        <w:t>Bangiya</w:t>
      </w:r>
      <w:proofErr w:type="spellEnd"/>
      <w:r w:rsidRPr="00FA33F5">
        <w:rPr>
          <w:rFonts w:ascii="Times New Roman" w:hAnsi="Times New Roman" w:cs="Times New Roman"/>
          <w:sz w:val="22"/>
          <w:szCs w:val="22"/>
        </w:rPr>
        <w:t xml:space="preserve"> </w:t>
      </w:r>
      <w:proofErr w:type="spellStart"/>
      <w:r w:rsidRPr="00FA33F5">
        <w:rPr>
          <w:rFonts w:ascii="Times New Roman" w:hAnsi="Times New Roman" w:cs="Times New Roman"/>
          <w:sz w:val="22"/>
          <w:szCs w:val="22"/>
        </w:rPr>
        <w:t>Arthaniti</w:t>
      </w:r>
      <w:proofErr w:type="spellEnd"/>
      <w:r w:rsidRPr="00FA33F5">
        <w:rPr>
          <w:rFonts w:ascii="Times New Roman" w:hAnsi="Times New Roman" w:cs="Times New Roman"/>
          <w:sz w:val="22"/>
          <w:szCs w:val="22"/>
        </w:rPr>
        <w:t xml:space="preserve"> Parishad., 21,131–155.</w:t>
      </w:r>
    </w:p>
    <w:p w14:paraId="66724545" w14:textId="77777777" w:rsidR="00937382" w:rsidRPr="00FA33F5" w:rsidRDefault="00937382" w:rsidP="00937382">
      <w:pPr>
        <w:spacing w:after="0" w:line="240" w:lineRule="auto"/>
        <w:ind w:firstLine="720"/>
        <w:jc w:val="both"/>
        <w:rPr>
          <w:rFonts w:ascii="Times New Roman" w:hAnsi="Times New Roman" w:cs="Times New Roman"/>
          <w:sz w:val="22"/>
          <w:szCs w:val="22"/>
        </w:rPr>
      </w:pPr>
    </w:p>
    <w:p w14:paraId="2FA6A1F1" w14:textId="77777777" w:rsidR="00937382" w:rsidRPr="00FA33F5" w:rsidRDefault="00937382" w:rsidP="00937382">
      <w:pPr>
        <w:spacing w:after="0" w:line="240" w:lineRule="auto"/>
        <w:ind w:firstLine="720"/>
        <w:jc w:val="both"/>
        <w:rPr>
          <w:rFonts w:ascii="Times New Roman" w:hAnsi="Times New Roman" w:cs="Times New Roman"/>
          <w:sz w:val="22"/>
          <w:szCs w:val="22"/>
        </w:rPr>
      </w:pPr>
    </w:p>
    <w:p w14:paraId="269F5898" w14:textId="77777777" w:rsidR="00937382" w:rsidRDefault="00937382" w:rsidP="00937382">
      <w:pPr>
        <w:spacing w:after="0" w:line="276"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Devi, TR, Chakrabarty S, Kishor Kumar CM. 2024. Adoption of cold reeling as a tool of selection in the breeding of ‘</w:t>
      </w:r>
      <w:proofErr w:type="spellStart"/>
      <w:r w:rsidRPr="00FA33F5">
        <w:rPr>
          <w:rFonts w:ascii="Times New Roman" w:hAnsi="Times New Roman" w:cs="Times New Roman"/>
          <w:sz w:val="22"/>
          <w:szCs w:val="22"/>
        </w:rPr>
        <w:t>Nistari</w:t>
      </w:r>
      <w:proofErr w:type="spellEnd"/>
      <w:r w:rsidRPr="00FA33F5">
        <w:rPr>
          <w:rFonts w:ascii="Times New Roman" w:hAnsi="Times New Roman" w:cs="Times New Roman"/>
          <w:sz w:val="22"/>
          <w:szCs w:val="22"/>
        </w:rPr>
        <w:t>’: a multivoltine breed of mulberry silkworm (Bombyx. Mori) in West Bengal, India”. International journal of environment and climate change.14 (10):40-45.</w:t>
      </w:r>
    </w:p>
    <w:p w14:paraId="010C6655" w14:textId="77777777" w:rsidR="00937382" w:rsidRPr="00FA33F5" w:rsidRDefault="00937382" w:rsidP="007E215D">
      <w:pPr>
        <w:spacing w:after="0" w:line="276" w:lineRule="auto"/>
        <w:jc w:val="both"/>
        <w:rPr>
          <w:rFonts w:ascii="Times New Roman" w:hAnsi="Times New Roman" w:cs="Times New Roman"/>
          <w:sz w:val="22"/>
          <w:szCs w:val="22"/>
        </w:rPr>
      </w:pPr>
    </w:p>
    <w:p w14:paraId="53BE7271" w14:textId="77777777" w:rsidR="00937382" w:rsidRDefault="00937382" w:rsidP="00937382">
      <w:pPr>
        <w:spacing w:after="0" w:line="240"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Gamo T and Hirabayashi T.</w:t>
      </w:r>
      <w:r w:rsidRPr="00FA33F5">
        <w:rPr>
          <w:rFonts w:ascii="Times New Roman" w:hAnsi="Times New Roman" w:cs="Times New Roman"/>
          <w:b/>
          <w:bCs/>
          <w:sz w:val="22"/>
          <w:szCs w:val="22"/>
        </w:rPr>
        <w:t xml:space="preserve"> </w:t>
      </w:r>
      <w:r w:rsidRPr="00FA33F5">
        <w:rPr>
          <w:rFonts w:ascii="Times New Roman" w:hAnsi="Times New Roman" w:cs="Times New Roman"/>
          <w:sz w:val="22"/>
          <w:szCs w:val="22"/>
        </w:rPr>
        <w:t>1983. Genetic analysis of growth rate, pupation rate and some quantitative characters by diallel cross in silkworm Bombyx mori L. J. Breed., 33: 191-194.</w:t>
      </w:r>
    </w:p>
    <w:p w14:paraId="4C392F4B" w14:textId="77777777" w:rsidR="00937382" w:rsidRPr="00FA33F5" w:rsidRDefault="00937382" w:rsidP="00937382">
      <w:pPr>
        <w:spacing w:after="0" w:line="240" w:lineRule="auto"/>
        <w:ind w:firstLine="720"/>
        <w:jc w:val="both"/>
        <w:rPr>
          <w:rFonts w:ascii="Times New Roman" w:hAnsi="Times New Roman" w:cs="Times New Roman"/>
          <w:sz w:val="22"/>
          <w:szCs w:val="22"/>
        </w:rPr>
      </w:pPr>
    </w:p>
    <w:p w14:paraId="48D8382C" w14:textId="77777777" w:rsidR="00937382" w:rsidRDefault="00937382" w:rsidP="00937382">
      <w:pPr>
        <w:spacing w:after="0" w:line="240"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Giridhar, Nirmal Kumar S, Nair Jula S &amp; Datta RK, Heritability, genetic and phenotypic correlation studies on fitness and quantitative traits of bivoltine silkworm Bombyx mori L. Indian. J. Seric, 34 (1995) 22-27.</w:t>
      </w:r>
    </w:p>
    <w:p w14:paraId="29EFC75A" w14:textId="77777777" w:rsidR="00937382" w:rsidRPr="00FA33F5" w:rsidRDefault="00937382" w:rsidP="00937382">
      <w:pPr>
        <w:spacing w:after="0" w:line="240" w:lineRule="auto"/>
        <w:ind w:firstLine="720"/>
        <w:jc w:val="both"/>
        <w:rPr>
          <w:rFonts w:ascii="Times New Roman" w:hAnsi="Times New Roman" w:cs="Times New Roman"/>
          <w:sz w:val="22"/>
          <w:szCs w:val="22"/>
        </w:rPr>
      </w:pPr>
    </w:p>
    <w:p w14:paraId="6EBF9997" w14:textId="77777777" w:rsidR="00937382" w:rsidRDefault="00937382" w:rsidP="00937382">
      <w:pPr>
        <w:spacing w:after="0" w:line="276"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 xml:space="preserve">Hoque A. and </w:t>
      </w:r>
      <w:proofErr w:type="spellStart"/>
      <w:r w:rsidRPr="00FA33F5">
        <w:rPr>
          <w:rFonts w:ascii="Times New Roman" w:hAnsi="Times New Roman" w:cs="Times New Roman"/>
          <w:sz w:val="22"/>
          <w:szCs w:val="22"/>
        </w:rPr>
        <w:t>Taufique</w:t>
      </w:r>
      <w:proofErr w:type="spellEnd"/>
      <w:r w:rsidRPr="00FA33F5">
        <w:rPr>
          <w:rFonts w:ascii="Times New Roman" w:hAnsi="Times New Roman" w:cs="Times New Roman"/>
          <w:sz w:val="22"/>
          <w:szCs w:val="22"/>
        </w:rPr>
        <w:t xml:space="preserve"> M. 2018. Status and performance of sericulture in west Bengal. India: a geographical analysis. Asian profile, 46, 181–193</w:t>
      </w:r>
    </w:p>
    <w:p w14:paraId="47742426" w14:textId="77777777" w:rsidR="00937382" w:rsidRPr="00FA33F5" w:rsidRDefault="00937382" w:rsidP="00937382">
      <w:pPr>
        <w:spacing w:after="0" w:line="276" w:lineRule="auto"/>
        <w:ind w:firstLine="720"/>
        <w:jc w:val="both"/>
        <w:rPr>
          <w:rFonts w:ascii="Times New Roman" w:hAnsi="Times New Roman" w:cs="Times New Roman"/>
          <w:sz w:val="22"/>
          <w:szCs w:val="22"/>
        </w:rPr>
      </w:pPr>
    </w:p>
    <w:p w14:paraId="687035C8" w14:textId="7F3D41B9" w:rsidR="00937382" w:rsidRPr="005F7B9E" w:rsidRDefault="00CD7D00" w:rsidP="005F7B9E">
      <w:pPr>
        <w:spacing w:after="0" w:line="276" w:lineRule="auto"/>
        <w:ind w:firstLine="720"/>
        <w:jc w:val="both"/>
        <w:rPr>
          <w:rFonts w:ascii="Times New Roman" w:hAnsi="Times New Roman" w:cs="Times New Roman"/>
          <w:sz w:val="22"/>
          <w:szCs w:val="22"/>
        </w:rPr>
      </w:pPr>
      <w:proofErr w:type="spellStart"/>
      <w:r w:rsidRPr="005F7B9E">
        <w:rPr>
          <w:rFonts w:ascii="Times New Roman" w:hAnsi="Times New Roman" w:cs="Times New Roman"/>
          <w:sz w:val="22"/>
          <w:szCs w:val="22"/>
        </w:rPr>
        <w:t>Mirhosseini</w:t>
      </w:r>
      <w:proofErr w:type="spellEnd"/>
      <w:r w:rsidRPr="005F7B9E">
        <w:rPr>
          <w:rFonts w:ascii="Times New Roman" w:hAnsi="Times New Roman" w:cs="Times New Roman"/>
          <w:sz w:val="22"/>
          <w:szCs w:val="22"/>
        </w:rPr>
        <w:t xml:space="preserve"> SZ, </w:t>
      </w:r>
      <w:proofErr w:type="spellStart"/>
      <w:r w:rsidRPr="005F7B9E">
        <w:rPr>
          <w:rFonts w:ascii="Times New Roman" w:hAnsi="Times New Roman" w:cs="Times New Roman"/>
          <w:sz w:val="22"/>
          <w:szCs w:val="22"/>
        </w:rPr>
        <w:t>Nematollahian</w:t>
      </w:r>
      <w:proofErr w:type="spellEnd"/>
      <w:r w:rsidRPr="005F7B9E">
        <w:rPr>
          <w:rFonts w:ascii="Times New Roman" w:hAnsi="Times New Roman" w:cs="Times New Roman"/>
          <w:sz w:val="22"/>
          <w:szCs w:val="22"/>
        </w:rPr>
        <w:t xml:space="preserve"> S, </w:t>
      </w:r>
      <w:proofErr w:type="spellStart"/>
      <w:r w:rsidRPr="005F7B9E">
        <w:rPr>
          <w:rFonts w:ascii="Times New Roman" w:hAnsi="Times New Roman" w:cs="Times New Roman"/>
          <w:sz w:val="22"/>
          <w:szCs w:val="22"/>
        </w:rPr>
        <w:t>Ghanipoor</w:t>
      </w:r>
      <w:proofErr w:type="spellEnd"/>
      <w:r w:rsidRPr="005F7B9E">
        <w:rPr>
          <w:rFonts w:ascii="Times New Roman" w:hAnsi="Times New Roman" w:cs="Times New Roman"/>
          <w:sz w:val="22"/>
          <w:szCs w:val="22"/>
        </w:rPr>
        <w:t xml:space="preserve"> M, </w:t>
      </w:r>
      <w:proofErr w:type="spellStart"/>
      <w:r w:rsidRPr="005F7B9E">
        <w:rPr>
          <w:rFonts w:ascii="Times New Roman" w:hAnsi="Times New Roman" w:cs="Times New Roman"/>
          <w:sz w:val="22"/>
          <w:szCs w:val="22"/>
        </w:rPr>
        <w:t>Seidavi</w:t>
      </w:r>
      <w:proofErr w:type="spellEnd"/>
      <w:r w:rsidRPr="005F7B9E">
        <w:rPr>
          <w:rFonts w:ascii="Times New Roman" w:hAnsi="Times New Roman" w:cs="Times New Roman"/>
          <w:sz w:val="22"/>
          <w:szCs w:val="22"/>
        </w:rPr>
        <w:t xml:space="preserve"> AR.</w:t>
      </w:r>
      <w:r w:rsidRPr="005F7B9E">
        <w:rPr>
          <w:rFonts w:ascii="Times New Roman" w:hAnsi="Times New Roman" w:cs="Times New Roman"/>
          <w:sz w:val="22"/>
          <w:szCs w:val="22"/>
        </w:rPr>
        <w:br/>
        <w:t>2010. Comparison of phenotypic and genetic performance of local silkworm groups and two commercial</w:t>
      </w:r>
      <w:r w:rsidR="001C6112" w:rsidRPr="005F7B9E">
        <w:rPr>
          <w:rFonts w:ascii="Times New Roman" w:hAnsi="Times New Roman" w:cs="Times New Roman"/>
          <w:sz w:val="22"/>
          <w:szCs w:val="22"/>
        </w:rPr>
        <w:t xml:space="preserve"> </w:t>
      </w:r>
      <w:r w:rsidRPr="005F7B9E">
        <w:rPr>
          <w:rFonts w:ascii="Times New Roman" w:hAnsi="Times New Roman" w:cs="Times New Roman"/>
          <w:sz w:val="22"/>
          <w:szCs w:val="22"/>
        </w:rPr>
        <w:t xml:space="preserve">lines. </w:t>
      </w:r>
      <w:proofErr w:type="spellStart"/>
      <w:r w:rsidRPr="005F7B9E">
        <w:rPr>
          <w:rFonts w:ascii="Times New Roman" w:hAnsi="Times New Roman" w:cs="Times New Roman"/>
          <w:sz w:val="22"/>
          <w:szCs w:val="22"/>
        </w:rPr>
        <w:t>Biol</w:t>
      </w:r>
      <w:proofErr w:type="spellEnd"/>
      <w:r w:rsidRPr="005F7B9E">
        <w:rPr>
          <w:rFonts w:ascii="Times New Roman" w:hAnsi="Times New Roman" w:cs="Times New Roman"/>
          <w:sz w:val="22"/>
          <w:szCs w:val="22"/>
        </w:rPr>
        <w:br/>
        <w:t>Res. 43:411–416.</w:t>
      </w:r>
    </w:p>
    <w:p w14:paraId="1B4A35C0" w14:textId="77777777" w:rsidR="005F7B9E" w:rsidRDefault="005F7B9E" w:rsidP="00937382">
      <w:pPr>
        <w:spacing w:after="0" w:line="240" w:lineRule="auto"/>
        <w:ind w:firstLine="720"/>
        <w:jc w:val="both"/>
        <w:rPr>
          <w:rFonts w:ascii="Times New Roman" w:hAnsi="Times New Roman" w:cs="Times New Roman"/>
          <w:sz w:val="22"/>
          <w:szCs w:val="22"/>
        </w:rPr>
      </w:pPr>
    </w:p>
    <w:p w14:paraId="33CC216F" w14:textId="2BD16631" w:rsidR="00937382" w:rsidRDefault="00937382" w:rsidP="00937382">
      <w:pPr>
        <w:spacing w:after="0" w:line="240"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 xml:space="preserve">Mukhopadhyay TK, Bhattacharya SS, Kundu JK. 2013. Backcross breeding and directional selection of two </w:t>
      </w:r>
      <w:proofErr w:type="spellStart"/>
      <w:r w:rsidRPr="00FA33F5">
        <w:rPr>
          <w:rFonts w:ascii="Times New Roman" w:hAnsi="Times New Roman" w:cs="Times New Roman"/>
          <w:sz w:val="22"/>
          <w:szCs w:val="22"/>
        </w:rPr>
        <w:t>multivoltines</w:t>
      </w:r>
      <w:proofErr w:type="spellEnd"/>
      <w:r w:rsidRPr="00FA33F5">
        <w:rPr>
          <w:rFonts w:ascii="Times New Roman" w:hAnsi="Times New Roman" w:cs="Times New Roman"/>
          <w:sz w:val="22"/>
          <w:szCs w:val="22"/>
        </w:rPr>
        <w:t xml:space="preserve">, </w:t>
      </w:r>
      <w:proofErr w:type="spellStart"/>
      <w:r w:rsidRPr="00FA33F5">
        <w:rPr>
          <w:rFonts w:ascii="Times New Roman" w:hAnsi="Times New Roman" w:cs="Times New Roman"/>
          <w:sz w:val="22"/>
          <w:szCs w:val="22"/>
        </w:rPr>
        <w:t>N+p</w:t>
      </w:r>
      <w:proofErr w:type="spellEnd"/>
      <w:r w:rsidRPr="00FA33F5">
        <w:rPr>
          <w:rFonts w:ascii="Times New Roman" w:hAnsi="Times New Roman" w:cs="Times New Roman"/>
          <w:sz w:val="22"/>
          <w:szCs w:val="22"/>
        </w:rPr>
        <w:t xml:space="preserve"> and Np of silkworm, </w:t>
      </w:r>
      <w:r w:rsidRPr="00FA33F5">
        <w:rPr>
          <w:rFonts w:ascii="Times New Roman" w:hAnsi="Times New Roman" w:cs="Times New Roman"/>
          <w:i/>
          <w:iCs/>
          <w:sz w:val="22"/>
          <w:szCs w:val="22"/>
        </w:rPr>
        <w:t>Bombyx</w:t>
      </w:r>
      <w:r w:rsidRPr="00FA33F5">
        <w:rPr>
          <w:rFonts w:ascii="Times New Roman" w:hAnsi="Times New Roman" w:cs="Times New Roman"/>
          <w:sz w:val="22"/>
          <w:szCs w:val="22"/>
        </w:rPr>
        <w:t xml:space="preserve"> </w:t>
      </w:r>
      <w:r w:rsidRPr="00FA33F5">
        <w:rPr>
          <w:rFonts w:ascii="Times New Roman" w:hAnsi="Times New Roman" w:cs="Times New Roman"/>
          <w:i/>
          <w:iCs/>
          <w:sz w:val="22"/>
          <w:szCs w:val="22"/>
        </w:rPr>
        <w:t xml:space="preserve">mori </w:t>
      </w:r>
      <w:r w:rsidRPr="00FA33F5">
        <w:rPr>
          <w:rFonts w:ascii="Times New Roman" w:hAnsi="Times New Roman" w:cs="Times New Roman"/>
          <w:sz w:val="22"/>
          <w:szCs w:val="22"/>
        </w:rPr>
        <w:t>L. for higher viability and productivity in Eastern India. Journal of entomology and zoology studies. 1 (4): 7-19</w:t>
      </w:r>
    </w:p>
    <w:p w14:paraId="392B68C1" w14:textId="77777777" w:rsidR="00937382" w:rsidRPr="00FA33F5" w:rsidRDefault="00937382" w:rsidP="00937382">
      <w:pPr>
        <w:spacing w:after="0" w:line="240" w:lineRule="auto"/>
        <w:ind w:firstLine="720"/>
        <w:jc w:val="both"/>
        <w:rPr>
          <w:rFonts w:ascii="Times New Roman" w:hAnsi="Times New Roman" w:cs="Times New Roman"/>
          <w:sz w:val="22"/>
          <w:szCs w:val="22"/>
        </w:rPr>
      </w:pPr>
    </w:p>
    <w:p w14:paraId="515E8E40" w14:textId="77777777" w:rsidR="00937382" w:rsidRDefault="00937382" w:rsidP="00937382">
      <w:pPr>
        <w:spacing w:after="0" w:line="276"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Nagaraju J. 2002. Application of genetic principles for improving silk production. Current science, 83(4): 409-414.</w:t>
      </w:r>
    </w:p>
    <w:p w14:paraId="33841ACC" w14:textId="77777777" w:rsidR="00937382" w:rsidRPr="00FA33F5" w:rsidRDefault="00937382" w:rsidP="00937382">
      <w:pPr>
        <w:spacing w:after="0" w:line="276" w:lineRule="auto"/>
        <w:ind w:firstLine="720"/>
        <w:jc w:val="both"/>
        <w:rPr>
          <w:rFonts w:ascii="Times New Roman" w:hAnsi="Times New Roman" w:cs="Times New Roman"/>
          <w:sz w:val="22"/>
          <w:szCs w:val="22"/>
        </w:rPr>
      </w:pPr>
    </w:p>
    <w:p w14:paraId="6E04CD03" w14:textId="77777777" w:rsidR="00937382" w:rsidRDefault="00937382" w:rsidP="00937382">
      <w:pPr>
        <w:spacing w:after="0" w:line="276" w:lineRule="auto"/>
        <w:ind w:firstLine="720"/>
        <w:jc w:val="both"/>
        <w:rPr>
          <w:rFonts w:ascii="Times New Roman" w:hAnsi="Times New Roman" w:cs="Times New Roman"/>
          <w:sz w:val="22"/>
          <w:szCs w:val="22"/>
        </w:rPr>
      </w:pPr>
      <w:proofErr w:type="spellStart"/>
      <w:r w:rsidRPr="00FA33F5">
        <w:rPr>
          <w:rFonts w:ascii="Times New Roman" w:hAnsi="Times New Roman" w:cs="Times New Roman"/>
          <w:sz w:val="22"/>
          <w:szCs w:val="22"/>
        </w:rPr>
        <w:t>Narasimharaju</w:t>
      </w:r>
      <w:proofErr w:type="spellEnd"/>
      <w:r w:rsidRPr="00FA33F5">
        <w:rPr>
          <w:rFonts w:ascii="Times New Roman" w:hAnsi="Times New Roman" w:cs="Times New Roman"/>
          <w:sz w:val="22"/>
          <w:szCs w:val="22"/>
        </w:rPr>
        <w:t xml:space="preserve"> R, Govindan R, Ashoka J, Rayar SG. 1990. Genetic variability for quantitative traits in silk-worm, </w:t>
      </w:r>
      <w:r w:rsidRPr="00FA33F5">
        <w:rPr>
          <w:rFonts w:ascii="Times New Roman" w:hAnsi="Times New Roman" w:cs="Times New Roman"/>
          <w:i/>
          <w:iCs/>
          <w:sz w:val="22"/>
          <w:szCs w:val="22"/>
        </w:rPr>
        <w:t xml:space="preserve">Bombyx mori </w:t>
      </w:r>
      <w:r w:rsidRPr="00FA33F5">
        <w:rPr>
          <w:rFonts w:ascii="Times New Roman" w:hAnsi="Times New Roman" w:cs="Times New Roman"/>
          <w:sz w:val="22"/>
          <w:szCs w:val="22"/>
        </w:rPr>
        <w:t>(L)</w:t>
      </w:r>
      <w:r w:rsidRPr="00FA33F5">
        <w:rPr>
          <w:rFonts w:ascii="Times New Roman" w:hAnsi="Times New Roman" w:cs="Times New Roman"/>
          <w:i/>
          <w:iCs/>
          <w:sz w:val="22"/>
          <w:szCs w:val="22"/>
        </w:rPr>
        <w:t xml:space="preserve">. </w:t>
      </w:r>
      <w:r w:rsidRPr="00FA33F5">
        <w:rPr>
          <w:rFonts w:ascii="Times New Roman" w:hAnsi="Times New Roman" w:cs="Times New Roman"/>
          <w:sz w:val="22"/>
          <w:szCs w:val="22"/>
        </w:rPr>
        <w:t xml:space="preserve">Entomon. 15:197-201 </w:t>
      </w:r>
    </w:p>
    <w:p w14:paraId="4939E22D" w14:textId="77777777" w:rsidR="00937382" w:rsidRPr="00FA33F5" w:rsidRDefault="00937382" w:rsidP="00937382">
      <w:pPr>
        <w:spacing w:after="0" w:line="276" w:lineRule="auto"/>
        <w:ind w:firstLine="720"/>
        <w:jc w:val="both"/>
        <w:rPr>
          <w:rFonts w:ascii="Times New Roman" w:hAnsi="Times New Roman" w:cs="Times New Roman"/>
          <w:sz w:val="22"/>
          <w:szCs w:val="22"/>
        </w:rPr>
      </w:pPr>
    </w:p>
    <w:p w14:paraId="4CA6BC60" w14:textId="77777777" w:rsidR="00937382" w:rsidRDefault="00937382" w:rsidP="00937382">
      <w:pPr>
        <w:spacing w:after="0" w:line="276"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Rahmathulla VK. 2012. Management of Climatic Factors for Successful Silkworm (Bombyx mori L.) Crop and Higher Silk Production. Psyche. 1-12.</w:t>
      </w:r>
    </w:p>
    <w:p w14:paraId="33959B86" w14:textId="77777777" w:rsidR="00937382" w:rsidRPr="00FA33F5" w:rsidRDefault="00937382" w:rsidP="00937382">
      <w:pPr>
        <w:spacing w:after="0" w:line="276" w:lineRule="auto"/>
        <w:ind w:firstLine="720"/>
        <w:jc w:val="both"/>
        <w:rPr>
          <w:rFonts w:ascii="Times New Roman" w:hAnsi="Times New Roman" w:cs="Times New Roman"/>
          <w:sz w:val="22"/>
          <w:szCs w:val="22"/>
        </w:rPr>
      </w:pPr>
    </w:p>
    <w:p w14:paraId="0D7C25B2" w14:textId="77777777" w:rsidR="00937382" w:rsidRDefault="00937382" w:rsidP="00937382">
      <w:pPr>
        <w:spacing w:after="0" w:line="240" w:lineRule="auto"/>
        <w:ind w:firstLine="720"/>
        <w:jc w:val="both"/>
        <w:rPr>
          <w:rFonts w:ascii="Times New Roman" w:hAnsi="Times New Roman" w:cs="Times New Roman"/>
          <w:sz w:val="22"/>
          <w:szCs w:val="22"/>
        </w:rPr>
      </w:pPr>
      <w:proofErr w:type="spellStart"/>
      <w:r w:rsidRPr="00FA33F5">
        <w:rPr>
          <w:rFonts w:ascii="Times New Roman" w:hAnsi="Times New Roman" w:cs="Times New Roman"/>
          <w:sz w:val="22"/>
          <w:szCs w:val="22"/>
        </w:rPr>
        <w:t>Seidavi</w:t>
      </w:r>
      <w:proofErr w:type="spellEnd"/>
      <w:r w:rsidRPr="00FA33F5">
        <w:rPr>
          <w:rFonts w:ascii="Times New Roman" w:hAnsi="Times New Roman" w:cs="Times New Roman"/>
          <w:sz w:val="22"/>
          <w:szCs w:val="22"/>
        </w:rPr>
        <w:t xml:space="preserve"> A, </w:t>
      </w:r>
      <w:proofErr w:type="spellStart"/>
      <w:r w:rsidRPr="00FA33F5">
        <w:rPr>
          <w:rFonts w:ascii="Times New Roman" w:hAnsi="Times New Roman" w:cs="Times New Roman"/>
          <w:sz w:val="22"/>
          <w:szCs w:val="22"/>
        </w:rPr>
        <w:t>Mirhosseni</w:t>
      </w:r>
      <w:proofErr w:type="spellEnd"/>
      <w:r w:rsidRPr="00FA33F5">
        <w:rPr>
          <w:rFonts w:ascii="Times New Roman" w:hAnsi="Times New Roman" w:cs="Times New Roman"/>
          <w:sz w:val="22"/>
          <w:szCs w:val="22"/>
        </w:rPr>
        <w:t xml:space="preserve"> Z, </w:t>
      </w:r>
      <w:proofErr w:type="spellStart"/>
      <w:r w:rsidRPr="00FA33F5">
        <w:rPr>
          <w:rFonts w:ascii="Times New Roman" w:hAnsi="Times New Roman" w:cs="Times New Roman"/>
          <w:sz w:val="22"/>
          <w:szCs w:val="22"/>
        </w:rPr>
        <w:t>Mavvajpour</w:t>
      </w:r>
      <w:proofErr w:type="spellEnd"/>
      <w:r w:rsidRPr="00FA33F5">
        <w:rPr>
          <w:rFonts w:ascii="Times New Roman" w:hAnsi="Times New Roman" w:cs="Times New Roman"/>
          <w:sz w:val="22"/>
          <w:szCs w:val="22"/>
        </w:rPr>
        <w:t xml:space="preserve"> M, </w:t>
      </w:r>
      <w:proofErr w:type="spellStart"/>
      <w:r w:rsidRPr="00FA33F5">
        <w:rPr>
          <w:rFonts w:ascii="Times New Roman" w:hAnsi="Times New Roman" w:cs="Times New Roman"/>
          <w:sz w:val="22"/>
          <w:szCs w:val="22"/>
        </w:rPr>
        <w:t>Ghanipoor</w:t>
      </w:r>
      <w:proofErr w:type="spellEnd"/>
      <w:r w:rsidRPr="00FA33F5">
        <w:rPr>
          <w:rFonts w:ascii="Times New Roman" w:hAnsi="Times New Roman" w:cs="Times New Roman"/>
          <w:sz w:val="22"/>
          <w:szCs w:val="22"/>
        </w:rPr>
        <w:t xml:space="preserve"> M, </w:t>
      </w:r>
      <w:proofErr w:type="spellStart"/>
      <w:r w:rsidRPr="00FA33F5">
        <w:rPr>
          <w:rFonts w:ascii="Times New Roman" w:hAnsi="Times New Roman" w:cs="Times New Roman"/>
          <w:sz w:val="22"/>
          <w:szCs w:val="22"/>
        </w:rPr>
        <w:t>Bizhannia</w:t>
      </w:r>
      <w:proofErr w:type="spellEnd"/>
      <w:r w:rsidRPr="00FA33F5">
        <w:rPr>
          <w:rFonts w:ascii="Times New Roman" w:hAnsi="Times New Roman" w:cs="Times New Roman"/>
          <w:sz w:val="22"/>
          <w:szCs w:val="22"/>
        </w:rPr>
        <w:t xml:space="preserve"> A, </w:t>
      </w:r>
      <w:proofErr w:type="spellStart"/>
      <w:r w:rsidRPr="00FA33F5">
        <w:rPr>
          <w:rFonts w:ascii="Times New Roman" w:hAnsi="Times New Roman" w:cs="Times New Roman"/>
          <w:sz w:val="22"/>
          <w:szCs w:val="22"/>
        </w:rPr>
        <w:t>Qotbi</w:t>
      </w:r>
      <w:proofErr w:type="spellEnd"/>
      <w:r w:rsidRPr="00FA33F5">
        <w:rPr>
          <w:rFonts w:ascii="Times New Roman" w:hAnsi="Times New Roman" w:cs="Times New Roman"/>
          <w:sz w:val="22"/>
          <w:szCs w:val="22"/>
        </w:rPr>
        <w:t xml:space="preserve"> A, Chamani M. 2009. Additive genetic variations and selection index changes of economic traits of the silkworm commercial pure lines against parent selection pressure. </w:t>
      </w:r>
      <w:r w:rsidRPr="00FA33F5">
        <w:rPr>
          <w:rFonts w:ascii="Times New Roman" w:hAnsi="Times New Roman" w:cs="Times New Roman"/>
          <w:i/>
          <w:iCs/>
          <w:sz w:val="22"/>
          <w:szCs w:val="22"/>
        </w:rPr>
        <w:t xml:space="preserve">American-Eurasian Jour- </w:t>
      </w:r>
      <w:proofErr w:type="spellStart"/>
      <w:r w:rsidRPr="00FA33F5">
        <w:rPr>
          <w:rFonts w:ascii="Times New Roman" w:hAnsi="Times New Roman" w:cs="Times New Roman"/>
          <w:i/>
          <w:iCs/>
          <w:sz w:val="22"/>
          <w:szCs w:val="22"/>
        </w:rPr>
        <w:t>nal</w:t>
      </w:r>
      <w:proofErr w:type="spellEnd"/>
      <w:r w:rsidRPr="00FA33F5">
        <w:rPr>
          <w:rFonts w:ascii="Times New Roman" w:hAnsi="Times New Roman" w:cs="Times New Roman"/>
          <w:i/>
          <w:iCs/>
          <w:sz w:val="22"/>
          <w:szCs w:val="22"/>
        </w:rPr>
        <w:t xml:space="preserve"> of Agriculture and Environmental Sciences</w:t>
      </w:r>
      <w:r w:rsidRPr="00FA33F5">
        <w:rPr>
          <w:rFonts w:ascii="Times New Roman" w:hAnsi="Times New Roman" w:cs="Times New Roman"/>
          <w:sz w:val="22"/>
          <w:szCs w:val="22"/>
        </w:rPr>
        <w:t>, 6 (4): 460- 465.</w:t>
      </w:r>
    </w:p>
    <w:p w14:paraId="6EBED21D" w14:textId="77777777" w:rsidR="00937382" w:rsidRPr="00FA33F5" w:rsidRDefault="00937382" w:rsidP="00937382">
      <w:pPr>
        <w:spacing w:after="0" w:line="240" w:lineRule="auto"/>
        <w:ind w:firstLine="720"/>
        <w:jc w:val="both"/>
        <w:rPr>
          <w:rFonts w:ascii="Times New Roman" w:hAnsi="Times New Roman" w:cs="Times New Roman"/>
          <w:sz w:val="22"/>
          <w:szCs w:val="22"/>
        </w:rPr>
      </w:pPr>
    </w:p>
    <w:p w14:paraId="298F8212" w14:textId="77777777" w:rsidR="00937382" w:rsidRDefault="00937382" w:rsidP="00937382">
      <w:pPr>
        <w:spacing w:after="0" w:line="240"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lastRenderedPageBreak/>
        <w:t>Sen SK, Sengupta AK, Das MG, Jolly MS.</w:t>
      </w:r>
      <w:r w:rsidRPr="00FA33F5">
        <w:rPr>
          <w:rFonts w:ascii="Times New Roman" w:hAnsi="Times New Roman" w:cs="Times New Roman"/>
          <w:b/>
          <w:bCs/>
          <w:sz w:val="22"/>
          <w:szCs w:val="22"/>
        </w:rPr>
        <w:t xml:space="preserve"> </w:t>
      </w:r>
      <w:r w:rsidRPr="00FA33F5">
        <w:rPr>
          <w:rFonts w:ascii="Times New Roman" w:hAnsi="Times New Roman" w:cs="Times New Roman"/>
          <w:sz w:val="22"/>
          <w:szCs w:val="22"/>
        </w:rPr>
        <w:t>1976. Studies on variability, correlation, path</w:t>
      </w:r>
      <w:r w:rsidRPr="00FA33F5">
        <w:rPr>
          <w:rFonts w:ascii="Times New Roman" w:hAnsi="Times New Roman" w:cs="Times New Roman"/>
          <w:b/>
          <w:bCs/>
          <w:sz w:val="22"/>
          <w:szCs w:val="22"/>
        </w:rPr>
        <w:t xml:space="preserve"> </w:t>
      </w:r>
      <w:r w:rsidRPr="00FA33F5">
        <w:rPr>
          <w:rFonts w:ascii="Times New Roman" w:hAnsi="Times New Roman" w:cs="Times New Roman"/>
          <w:sz w:val="22"/>
          <w:szCs w:val="22"/>
        </w:rPr>
        <w:t xml:space="preserve">coefficient analysis and discriminate functions in </w:t>
      </w:r>
      <w:proofErr w:type="spellStart"/>
      <w:r w:rsidRPr="00FA33F5">
        <w:rPr>
          <w:rFonts w:ascii="Times New Roman" w:hAnsi="Times New Roman" w:cs="Times New Roman"/>
          <w:sz w:val="22"/>
          <w:szCs w:val="22"/>
        </w:rPr>
        <w:t>tasar</w:t>
      </w:r>
      <w:proofErr w:type="spellEnd"/>
      <w:r w:rsidRPr="00FA33F5">
        <w:rPr>
          <w:rFonts w:ascii="Times New Roman" w:hAnsi="Times New Roman" w:cs="Times New Roman"/>
          <w:sz w:val="22"/>
          <w:szCs w:val="22"/>
        </w:rPr>
        <w:t xml:space="preserve"> silkworm, (Antheraea mylitta D.). Indian J. Seric.,15(1): 9-14.</w:t>
      </w:r>
    </w:p>
    <w:p w14:paraId="017DB6CC" w14:textId="77777777" w:rsidR="00937382" w:rsidRPr="00FA33F5" w:rsidRDefault="00937382" w:rsidP="00937382">
      <w:pPr>
        <w:spacing w:after="0" w:line="240" w:lineRule="auto"/>
        <w:ind w:firstLine="720"/>
        <w:jc w:val="both"/>
        <w:rPr>
          <w:rFonts w:ascii="Times New Roman" w:hAnsi="Times New Roman" w:cs="Times New Roman"/>
          <w:sz w:val="22"/>
          <w:szCs w:val="22"/>
        </w:rPr>
      </w:pPr>
    </w:p>
    <w:p w14:paraId="4EDA63CF" w14:textId="77777777" w:rsidR="00937382" w:rsidRDefault="00937382" w:rsidP="00937382">
      <w:pPr>
        <w:spacing w:after="0" w:line="240"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 xml:space="preserve">Singh T and </w:t>
      </w:r>
      <w:proofErr w:type="spellStart"/>
      <w:r w:rsidRPr="00FA33F5">
        <w:rPr>
          <w:rFonts w:ascii="Times New Roman" w:hAnsi="Times New Roman" w:cs="Times New Roman"/>
          <w:sz w:val="22"/>
          <w:szCs w:val="22"/>
        </w:rPr>
        <w:t>Saratchandra</w:t>
      </w:r>
      <w:proofErr w:type="spellEnd"/>
      <w:r w:rsidRPr="00FA33F5">
        <w:rPr>
          <w:rFonts w:ascii="Times New Roman" w:hAnsi="Times New Roman" w:cs="Times New Roman"/>
          <w:sz w:val="22"/>
          <w:szCs w:val="22"/>
        </w:rPr>
        <w:t xml:space="preserve"> B. 2004. Principles and techniques of silkworm seed production. Discovery Publishing House, New Delhi, 342. </w:t>
      </w:r>
    </w:p>
    <w:p w14:paraId="2B33E2C7" w14:textId="77777777" w:rsidR="00937382" w:rsidRPr="00FA33F5" w:rsidRDefault="00937382" w:rsidP="00937382">
      <w:pPr>
        <w:spacing w:after="0" w:line="240" w:lineRule="auto"/>
        <w:ind w:firstLine="720"/>
        <w:jc w:val="both"/>
        <w:rPr>
          <w:rFonts w:ascii="Times New Roman" w:hAnsi="Times New Roman" w:cs="Times New Roman"/>
          <w:sz w:val="22"/>
          <w:szCs w:val="22"/>
        </w:rPr>
      </w:pPr>
    </w:p>
    <w:p w14:paraId="008FC4CA" w14:textId="77777777" w:rsidR="00937382" w:rsidRDefault="00937382" w:rsidP="00937382">
      <w:pPr>
        <w:spacing w:after="0" w:line="240"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 xml:space="preserve">Singh T, Bhat MM, Khan MA. 2011. Critical analysis of correlation and heritability phenomenon in the silkworm, </w:t>
      </w:r>
      <w:r w:rsidRPr="00FA33F5">
        <w:rPr>
          <w:rFonts w:ascii="Times New Roman" w:hAnsi="Times New Roman" w:cs="Times New Roman"/>
          <w:i/>
          <w:iCs/>
          <w:sz w:val="22"/>
          <w:szCs w:val="22"/>
        </w:rPr>
        <w:t xml:space="preserve">Bombyx mori </w:t>
      </w:r>
      <w:r w:rsidRPr="00FA33F5">
        <w:rPr>
          <w:rFonts w:ascii="Times New Roman" w:hAnsi="Times New Roman" w:cs="Times New Roman"/>
          <w:sz w:val="22"/>
          <w:szCs w:val="22"/>
        </w:rPr>
        <w:t xml:space="preserve">(Lepidoptera: </w:t>
      </w:r>
      <w:proofErr w:type="spellStart"/>
      <w:r w:rsidRPr="00FA33F5">
        <w:rPr>
          <w:rFonts w:ascii="Times New Roman" w:hAnsi="Times New Roman" w:cs="Times New Roman"/>
          <w:sz w:val="22"/>
          <w:szCs w:val="22"/>
        </w:rPr>
        <w:t>bombycidae</w:t>
      </w:r>
      <w:proofErr w:type="spellEnd"/>
      <w:r w:rsidRPr="00FA33F5">
        <w:rPr>
          <w:rFonts w:ascii="Times New Roman" w:hAnsi="Times New Roman" w:cs="Times New Roman"/>
          <w:sz w:val="22"/>
          <w:szCs w:val="22"/>
        </w:rPr>
        <w:t>).  Advances in Bioscience and Biotechnology. 2: 347-353</w:t>
      </w:r>
    </w:p>
    <w:p w14:paraId="267D1A5A" w14:textId="77777777" w:rsidR="00937382" w:rsidRPr="00FA33F5" w:rsidRDefault="00937382" w:rsidP="00937382">
      <w:pPr>
        <w:spacing w:after="0" w:line="240" w:lineRule="auto"/>
        <w:ind w:firstLine="720"/>
        <w:jc w:val="both"/>
        <w:rPr>
          <w:rFonts w:ascii="Times New Roman" w:hAnsi="Times New Roman" w:cs="Times New Roman"/>
          <w:sz w:val="22"/>
          <w:szCs w:val="22"/>
        </w:rPr>
      </w:pPr>
    </w:p>
    <w:p w14:paraId="2868C58A" w14:textId="77777777" w:rsidR="00937382" w:rsidRPr="00FC20AB" w:rsidRDefault="00937382" w:rsidP="00937382">
      <w:pPr>
        <w:spacing w:after="0" w:line="240" w:lineRule="auto"/>
        <w:ind w:firstLine="720"/>
        <w:jc w:val="both"/>
        <w:rPr>
          <w:rFonts w:ascii="Times New Roman" w:hAnsi="Times New Roman" w:cs="Times New Roman"/>
          <w:sz w:val="22"/>
          <w:szCs w:val="22"/>
          <w:lang w:val="es-US"/>
        </w:rPr>
      </w:pPr>
      <w:r w:rsidRPr="00FA33F5">
        <w:rPr>
          <w:rFonts w:ascii="Times New Roman" w:hAnsi="Times New Roman" w:cs="Times New Roman"/>
          <w:sz w:val="22"/>
          <w:szCs w:val="22"/>
        </w:rPr>
        <w:t xml:space="preserve">Xia, Q. </w:t>
      </w:r>
      <w:r w:rsidRPr="00FA33F5">
        <w:rPr>
          <w:rFonts w:ascii="Times New Roman" w:hAnsi="Times New Roman" w:cs="Times New Roman"/>
          <w:i/>
          <w:iCs/>
          <w:sz w:val="22"/>
          <w:szCs w:val="22"/>
        </w:rPr>
        <w:t>et al</w:t>
      </w:r>
      <w:r w:rsidRPr="00FA33F5">
        <w:rPr>
          <w:rFonts w:ascii="Times New Roman" w:hAnsi="Times New Roman" w:cs="Times New Roman"/>
          <w:sz w:val="22"/>
          <w:szCs w:val="22"/>
        </w:rPr>
        <w:t>. 2009. Complete resequencing of 40 genomes reveals domestication events and genes in silkworm (</w:t>
      </w:r>
      <w:r w:rsidRPr="00FA33F5">
        <w:rPr>
          <w:rFonts w:ascii="Times New Roman" w:hAnsi="Times New Roman" w:cs="Times New Roman"/>
          <w:i/>
          <w:iCs/>
          <w:sz w:val="22"/>
          <w:szCs w:val="22"/>
        </w:rPr>
        <w:t>Bombyx</w:t>
      </w:r>
      <w:r w:rsidRPr="00FA33F5">
        <w:rPr>
          <w:rFonts w:ascii="Times New Roman" w:hAnsi="Times New Roman" w:cs="Times New Roman"/>
          <w:sz w:val="22"/>
          <w:szCs w:val="22"/>
        </w:rPr>
        <w:t xml:space="preserve">). </w:t>
      </w:r>
      <w:proofErr w:type="spellStart"/>
      <w:r w:rsidRPr="00FC20AB">
        <w:rPr>
          <w:rFonts w:ascii="Times New Roman" w:hAnsi="Times New Roman" w:cs="Times New Roman"/>
          <w:i/>
          <w:iCs/>
          <w:sz w:val="22"/>
          <w:szCs w:val="22"/>
          <w:lang w:val="es-US"/>
        </w:rPr>
        <w:t>Science</w:t>
      </w:r>
      <w:proofErr w:type="spellEnd"/>
      <w:r w:rsidRPr="00FC20AB">
        <w:rPr>
          <w:rFonts w:ascii="Times New Roman" w:hAnsi="Times New Roman" w:cs="Times New Roman"/>
          <w:i/>
          <w:iCs/>
          <w:sz w:val="22"/>
          <w:szCs w:val="22"/>
          <w:lang w:val="es-US"/>
        </w:rPr>
        <w:t xml:space="preserve"> </w:t>
      </w:r>
      <w:r w:rsidRPr="00FC20AB">
        <w:rPr>
          <w:rFonts w:ascii="Times New Roman" w:hAnsi="Times New Roman" w:cs="Times New Roman"/>
          <w:sz w:val="22"/>
          <w:szCs w:val="22"/>
          <w:lang w:val="es-US"/>
        </w:rPr>
        <w:t>326:433–436.</w:t>
      </w:r>
    </w:p>
    <w:p w14:paraId="566F121D" w14:textId="77777777" w:rsidR="00937382" w:rsidRPr="00FC20AB" w:rsidRDefault="00937382" w:rsidP="00937382">
      <w:pPr>
        <w:spacing w:after="0" w:line="240" w:lineRule="auto"/>
        <w:ind w:firstLine="720"/>
        <w:jc w:val="both"/>
        <w:rPr>
          <w:rFonts w:ascii="Times New Roman" w:hAnsi="Times New Roman" w:cs="Times New Roman"/>
          <w:sz w:val="22"/>
          <w:szCs w:val="22"/>
          <w:lang w:val="es-US"/>
        </w:rPr>
      </w:pPr>
    </w:p>
    <w:p w14:paraId="7E16D5F5" w14:textId="77777777" w:rsidR="00937382" w:rsidRDefault="00937382" w:rsidP="00937382">
      <w:pPr>
        <w:spacing w:after="0" w:line="240" w:lineRule="auto"/>
        <w:ind w:firstLine="720"/>
        <w:jc w:val="both"/>
        <w:rPr>
          <w:rFonts w:ascii="Times New Roman" w:hAnsi="Times New Roman" w:cs="Times New Roman"/>
          <w:sz w:val="22"/>
          <w:szCs w:val="22"/>
        </w:rPr>
      </w:pPr>
      <w:r w:rsidRPr="00FC20AB">
        <w:rPr>
          <w:rFonts w:ascii="Times New Roman" w:hAnsi="Times New Roman" w:cs="Times New Roman"/>
          <w:sz w:val="22"/>
          <w:szCs w:val="22"/>
          <w:lang w:val="es-US"/>
        </w:rPr>
        <w:t>Zambrano-</w:t>
      </w:r>
      <w:proofErr w:type="spellStart"/>
      <w:r w:rsidRPr="00FC20AB">
        <w:rPr>
          <w:rFonts w:ascii="Times New Roman" w:hAnsi="Times New Roman" w:cs="Times New Roman"/>
          <w:sz w:val="22"/>
          <w:szCs w:val="22"/>
          <w:lang w:val="es-US"/>
        </w:rPr>
        <w:t>Gonzalez</w:t>
      </w:r>
      <w:proofErr w:type="spellEnd"/>
      <w:r w:rsidRPr="00FC20AB">
        <w:rPr>
          <w:rFonts w:ascii="Times New Roman" w:hAnsi="Times New Roman" w:cs="Times New Roman"/>
          <w:sz w:val="22"/>
          <w:szCs w:val="22"/>
          <w:lang w:val="es-US"/>
        </w:rPr>
        <w:t xml:space="preserve"> G, Almanza-</w:t>
      </w:r>
      <w:proofErr w:type="spellStart"/>
      <w:r w:rsidRPr="00FC20AB">
        <w:rPr>
          <w:rFonts w:ascii="Times New Roman" w:hAnsi="Times New Roman" w:cs="Times New Roman"/>
          <w:sz w:val="22"/>
          <w:szCs w:val="22"/>
          <w:lang w:val="es-US"/>
        </w:rPr>
        <w:t>Pinzon</w:t>
      </w:r>
      <w:proofErr w:type="spellEnd"/>
      <w:r w:rsidRPr="00FC20AB">
        <w:rPr>
          <w:rFonts w:ascii="Times New Roman" w:hAnsi="Times New Roman" w:cs="Times New Roman"/>
          <w:sz w:val="22"/>
          <w:szCs w:val="22"/>
          <w:lang w:val="es-US"/>
        </w:rPr>
        <w:t xml:space="preserve"> MI, Vélez-T M. 2022. </w:t>
      </w:r>
      <w:r w:rsidRPr="00FA33F5">
        <w:rPr>
          <w:rFonts w:ascii="Times New Roman" w:hAnsi="Times New Roman" w:cs="Times New Roman"/>
          <w:sz w:val="22"/>
          <w:szCs w:val="22"/>
        </w:rPr>
        <w:t>Genetic parameters in traits of productive importance in lines of Bombyx mori L.</w:t>
      </w:r>
      <w:r w:rsidRPr="00FA33F5">
        <w:rPr>
          <w:rFonts w:ascii="Times New Roman" w:hAnsi="Times New Roman" w:cs="Times New Roman"/>
          <w:i/>
          <w:iCs/>
          <w:sz w:val="22"/>
          <w:szCs w:val="22"/>
        </w:rPr>
        <w:t xml:space="preserve">   J Anim Breed Genet.</w:t>
      </w:r>
      <w:r w:rsidRPr="00FA33F5">
        <w:rPr>
          <w:rFonts w:ascii="Times New Roman" w:hAnsi="Times New Roman" w:cs="Times New Roman"/>
          <w:sz w:val="22"/>
          <w:szCs w:val="22"/>
        </w:rPr>
        <w:t>;139:136–144.</w:t>
      </w:r>
    </w:p>
    <w:p w14:paraId="511DF794" w14:textId="1CDAC7AA" w:rsidR="003A1F0A" w:rsidRPr="00BB4650" w:rsidRDefault="003A1F0A" w:rsidP="00937382">
      <w:pPr>
        <w:spacing w:after="0" w:line="240" w:lineRule="auto"/>
        <w:ind w:firstLine="720"/>
        <w:jc w:val="both"/>
        <w:rPr>
          <w:rFonts w:ascii="Times New Roman" w:hAnsi="Times New Roman" w:cs="Times New Roman"/>
          <w:sz w:val="22"/>
          <w:szCs w:val="22"/>
          <w:highlight w:val="yellow"/>
        </w:rPr>
      </w:pPr>
      <w:proofErr w:type="spellStart"/>
      <w:r w:rsidRPr="00BB4650">
        <w:rPr>
          <w:rFonts w:ascii="Times New Roman" w:hAnsi="Times New Roman" w:cs="Times New Roman"/>
          <w:sz w:val="22"/>
          <w:szCs w:val="22"/>
          <w:highlight w:val="yellow"/>
        </w:rPr>
        <w:t>Naphade</w:t>
      </w:r>
      <w:proofErr w:type="spellEnd"/>
      <w:r w:rsidRPr="00BB4650">
        <w:rPr>
          <w:rFonts w:ascii="Times New Roman" w:hAnsi="Times New Roman" w:cs="Times New Roman"/>
          <w:sz w:val="22"/>
          <w:szCs w:val="22"/>
          <w:highlight w:val="yellow"/>
        </w:rPr>
        <w:t xml:space="preserve">, S. R., </w:t>
      </w:r>
      <w:proofErr w:type="spellStart"/>
      <w:r w:rsidRPr="00BB4650">
        <w:rPr>
          <w:rFonts w:ascii="Times New Roman" w:hAnsi="Times New Roman" w:cs="Times New Roman"/>
          <w:sz w:val="22"/>
          <w:szCs w:val="22"/>
          <w:highlight w:val="yellow"/>
        </w:rPr>
        <w:t>Hiware</w:t>
      </w:r>
      <w:proofErr w:type="spellEnd"/>
      <w:r w:rsidRPr="00BB4650">
        <w:rPr>
          <w:rFonts w:ascii="Times New Roman" w:hAnsi="Times New Roman" w:cs="Times New Roman"/>
          <w:sz w:val="22"/>
          <w:szCs w:val="22"/>
          <w:highlight w:val="yellow"/>
        </w:rPr>
        <w:t>, C. J., &amp; Chavan, R. J. (2023). A review on status of the sericulture industry. </w:t>
      </w:r>
      <w:r w:rsidRPr="00BB4650">
        <w:rPr>
          <w:rFonts w:ascii="Times New Roman" w:hAnsi="Times New Roman" w:cs="Times New Roman"/>
          <w:i/>
          <w:iCs/>
          <w:sz w:val="22"/>
          <w:szCs w:val="22"/>
          <w:highlight w:val="yellow"/>
        </w:rPr>
        <w:t>International Journal of Entomology Research</w:t>
      </w:r>
      <w:r w:rsidRPr="00BB4650">
        <w:rPr>
          <w:rFonts w:ascii="Times New Roman" w:hAnsi="Times New Roman" w:cs="Times New Roman"/>
          <w:sz w:val="22"/>
          <w:szCs w:val="22"/>
          <w:highlight w:val="yellow"/>
        </w:rPr>
        <w:t>, </w:t>
      </w:r>
      <w:r w:rsidRPr="00BB4650">
        <w:rPr>
          <w:rFonts w:ascii="Times New Roman" w:hAnsi="Times New Roman" w:cs="Times New Roman"/>
          <w:i/>
          <w:iCs/>
          <w:sz w:val="22"/>
          <w:szCs w:val="22"/>
          <w:highlight w:val="yellow"/>
        </w:rPr>
        <w:t>8</w:t>
      </w:r>
      <w:r w:rsidRPr="00BB4650">
        <w:rPr>
          <w:rFonts w:ascii="Times New Roman" w:hAnsi="Times New Roman" w:cs="Times New Roman"/>
          <w:sz w:val="22"/>
          <w:szCs w:val="22"/>
          <w:highlight w:val="yellow"/>
        </w:rPr>
        <w:t>(10), 29-35.</w:t>
      </w:r>
    </w:p>
    <w:p w14:paraId="185329A3" w14:textId="6A55E8D1" w:rsidR="00E6169A" w:rsidRPr="00BB4650" w:rsidRDefault="00E6169A" w:rsidP="00937382">
      <w:pPr>
        <w:spacing w:after="0" w:line="240" w:lineRule="auto"/>
        <w:ind w:firstLine="720"/>
        <w:jc w:val="both"/>
        <w:rPr>
          <w:rFonts w:ascii="Times New Roman" w:hAnsi="Times New Roman" w:cs="Times New Roman"/>
          <w:sz w:val="22"/>
          <w:szCs w:val="22"/>
          <w:highlight w:val="yellow"/>
        </w:rPr>
      </w:pPr>
      <w:r w:rsidRPr="00BB4650">
        <w:rPr>
          <w:rFonts w:ascii="Times New Roman" w:hAnsi="Times New Roman" w:cs="Times New Roman"/>
          <w:sz w:val="22"/>
          <w:szCs w:val="22"/>
          <w:highlight w:val="yellow"/>
        </w:rPr>
        <w:t>Islam, T. U. (2024). The Historical Journey of Sericulture: Insights into Sustainability from Past to Present. </w:t>
      </w:r>
      <w:r w:rsidRPr="00BB4650">
        <w:rPr>
          <w:rFonts w:ascii="Times New Roman" w:hAnsi="Times New Roman" w:cs="Times New Roman"/>
          <w:i/>
          <w:iCs/>
          <w:sz w:val="22"/>
          <w:szCs w:val="22"/>
          <w:highlight w:val="yellow"/>
        </w:rPr>
        <w:t>International Journal of Emerging Knowledge Studies</w:t>
      </w:r>
      <w:r w:rsidRPr="00BB4650">
        <w:rPr>
          <w:rFonts w:ascii="Times New Roman" w:hAnsi="Times New Roman" w:cs="Times New Roman"/>
          <w:sz w:val="22"/>
          <w:szCs w:val="22"/>
          <w:highlight w:val="yellow"/>
        </w:rPr>
        <w:t>, </w:t>
      </w:r>
      <w:r w:rsidRPr="00BB4650">
        <w:rPr>
          <w:rFonts w:ascii="Times New Roman" w:hAnsi="Times New Roman" w:cs="Times New Roman"/>
          <w:i/>
          <w:iCs/>
          <w:sz w:val="22"/>
          <w:szCs w:val="22"/>
          <w:highlight w:val="yellow"/>
        </w:rPr>
        <w:t>3</w:t>
      </w:r>
      <w:r w:rsidRPr="00BB4650">
        <w:rPr>
          <w:rFonts w:ascii="Times New Roman" w:hAnsi="Times New Roman" w:cs="Times New Roman"/>
          <w:sz w:val="22"/>
          <w:szCs w:val="22"/>
          <w:highlight w:val="yellow"/>
        </w:rPr>
        <w:t>(09), 719-726.</w:t>
      </w:r>
    </w:p>
    <w:p w14:paraId="6746F580" w14:textId="2D64472A" w:rsidR="00E6169A" w:rsidRDefault="00E6169A" w:rsidP="00937382">
      <w:pPr>
        <w:spacing w:after="0" w:line="240" w:lineRule="auto"/>
        <w:ind w:firstLine="720"/>
        <w:jc w:val="both"/>
        <w:rPr>
          <w:rFonts w:ascii="Times New Roman" w:hAnsi="Times New Roman" w:cs="Times New Roman"/>
          <w:sz w:val="22"/>
          <w:szCs w:val="22"/>
        </w:rPr>
      </w:pPr>
      <w:r w:rsidRPr="00251B22">
        <w:rPr>
          <w:rFonts w:ascii="Times New Roman" w:hAnsi="Times New Roman" w:cs="Times New Roman"/>
          <w:sz w:val="22"/>
          <w:szCs w:val="22"/>
          <w:highlight w:val="yellow"/>
          <w:lang w:val="en-US"/>
        </w:rPr>
        <w:t>Sujatha,</w:t>
      </w:r>
      <w:r w:rsidRPr="00251B22">
        <w:rPr>
          <w:rFonts w:ascii="Times New Roman" w:hAnsi="Times New Roman" w:cs="Times New Roman"/>
          <w:b/>
          <w:bCs/>
          <w:sz w:val="22"/>
          <w:szCs w:val="22"/>
          <w:highlight w:val="yellow"/>
          <w:lang w:val="en-US"/>
        </w:rPr>
        <w:t xml:space="preserve"> </w:t>
      </w:r>
      <w:r w:rsidRPr="00251B22">
        <w:rPr>
          <w:rFonts w:ascii="Times New Roman" w:hAnsi="Times New Roman" w:cs="Times New Roman"/>
          <w:sz w:val="22"/>
          <w:szCs w:val="22"/>
          <w:highlight w:val="yellow"/>
          <w:lang w:val="en-US"/>
        </w:rPr>
        <w:t xml:space="preserve">G S., Kumar, G. A., Teja, K. S. S., Devi, D. L., E, V. M., Panda, A., J S, R., &amp; Gautam, S. K. (2024). </w:t>
      </w:r>
      <w:r w:rsidRPr="00BB4650">
        <w:rPr>
          <w:rFonts w:ascii="Times New Roman" w:hAnsi="Times New Roman" w:cs="Times New Roman"/>
          <w:sz w:val="22"/>
          <w:szCs w:val="22"/>
          <w:highlight w:val="yellow"/>
        </w:rPr>
        <w:t>A Comprehensive Review of the Effect and Mitigation of Climate Change on Sericulture. </w:t>
      </w:r>
      <w:r w:rsidRPr="00BB4650">
        <w:rPr>
          <w:rFonts w:ascii="Times New Roman" w:hAnsi="Times New Roman" w:cs="Times New Roman"/>
          <w:i/>
          <w:iCs/>
          <w:sz w:val="22"/>
          <w:szCs w:val="22"/>
          <w:highlight w:val="yellow"/>
        </w:rPr>
        <w:t>International Journal of Environment and Climate Change</w:t>
      </w:r>
      <w:r w:rsidRPr="00BB4650">
        <w:rPr>
          <w:rFonts w:ascii="Times New Roman" w:hAnsi="Times New Roman" w:cs="Times New Roman"/>
          <w:sz w:val="22"/>
          <w:szCs w:val="22"/>
          <w:highlight w:val="yellow"/>
        </w:rPr>
        <w:t>, </w:t>
      </w:r>
      <w:r w:rsidRPr="00BB4650">
        <w:rPr>
          <w:rFonts w:ascii="Times New Roman" w:hAnsi="Times New Roman" w:cs="Times New Roman"/>
          <w:i/>
          <w:iCs/>
          <w:sz w:val="22"/>
          <w:szCs w:val="22"/>
          <w:highlight w:val="yellow"/>
        </w:rPr>
        <w:t>14</w:t>
      </w:r>
      <w:r w:rsidRPr="00BB4650">
        <w:rPr>
          <w:rFonts w:ascii="Times New Roman" w:hAnsi="Times New Roman" w:cs="Times New Roman"/>
          <w:sz w:val="22"/>
          <w:szCs w:val="22"/>
          <w:highlight w:val="yellow"/>
        </w:rPr>
        <w:t>(7), 776–788.</w:t>
      </w:r>
    </w:p>
    <w:p w14:paraId="2C1D53DE" w14:textId="77777777" w:rsidR="00E6169A" w:rsidRDefault="00E6169A" w:rsidP="00937382">
      <w:pPr>
        <w:spacing w:after="0" w:line="240" w:lineRule="auto"/>
        <w:ind w:firstLine="720"/>
        <w:jc w:val="both"/>
        <w:rPr>
          <w:rFonts w:ascii="Times New Roman" w:hAnsi="Times New Roman" w:cs="Times New Roman"/>
          <w:sz w:val="22"/>
          <w:szCs w:val="22"/>
        </w:rPr>
      </w:pPr>
    </w:p>
    <w:p w14:paraId="055C1BB7" w14:textId="77777777" w:rsidR="003A1F0A" w:rsidRDefault="003A1F0A" w:rsidP="00937382">
      <w:pPr>
        <w:spacing w:after="0" w:line="240" w:lineRule="auto"/>
        <w:ind w:firstLine="720"/>
        <w:jc w:val="both"/>
        <w:rPr>
          <w:rFonts w:ascii="Times New Roman" w:hAnsi="Times New Roman" w:cs="Times New Roman"/>
          <w:sz w:val="22"/>
          <w:szCs w:val="22"/>
        </w:rPr>
      </w:pPr>
    </w:p>
    <w:p w14:paraId="31281628" w14:textId="77777777" w:rsidR="003A1F0A" w:rsidRPr="00FA33F5" w:rsidRDefault="003A1F0A" w:rsidP="00937382">
      <w:pPr>
        <w:spacing w:after="0" w:line="240" w:lineRule="auto"/>
        <w:ind w:firstLine="720"/>
        <w:jc w:val="both"/>
        <w:rPr>
          <w:rFonts w:ascii="Times New Roman" w:hAnsi="Times New Roman" w:cs="Times New Roman"/>
          <w:sz w:val="22"/>
          <w:szCs w:val="22"/>
        </w:rPr>
      </w:pPr>
    </w:p>
    <w:p w14:paraId="4D1B246B" w14:textId="77777777" w:rsidR="00937382" w:rsidRPr="00FA33F5" w:rsidRDefault="00937382" w:rsidP="00937382">
      <w:pPr>
        <w:spacing w:after="0" w:line="276" w:lineRule="auto"/>
        <w:jc w:val="both"/>
        <w:rPr>
          <w:rFonts w:ascii="Times New Roman" w:hAnsi="Times New Roman" w:cs="Times New Roman"/>
          <w:sz w:val="22"/>
          <w:szCs w:val="22"/>
        </w:rPr>
      </w:pPr>
    </w:p>
    <w:p w14:paraId="255105FF" w14:textId="77777777" w:rsidR="00937382" w:rsidRPr="00FA33F5" w:rsidRDefault="00937382" w:rsidP="00937382">
      <w:pPr>
        <w:spacing w:after="0" w:line="276" w:lineRule="auto"/>
        <w:jc w:val="both"/>
        <w:rPr>
          <w:rFonts w:ascii="Times New Roman" w:hAnsi="Times New Roman" w:cs="Times New Roman"/>
          <w:sz w:val="22"/>
          <w:szCs w:val="22"/>
        </w:rPr>
      </w:pPr>
    </w:p>
    <w:p w14:paraId="305FDB68" w14:textId="77777777" w:rsidR="00937382" w:rsidRDefault="00937382" w:rsidP="00937382">
      <w:pPr>
        <w:spacing w:after="0" w:line="276" w:lineRule="auto"/>
        <w:jc w:val="both"/>
        <w:rPr>
          <w:rFonts w:ascii="Times New Roman" w:hAnsi="Times New Roman" w:cs="Times New Roman"/>
          <w:sz w:val="22"/>
          <w:szCs w:val="22"/>
        </w:rPr>
      </w:pPr>
      <w:r>
        <w:rPr>
          <w:rFonts w:ascii="Times New Roman" w:hAnsi="Times New Roman" w:cs="Times New Roman"/>
          <w:sz w:val="22"/>
          <w:szCs w:val="22"/>
        </w:rPr>
        <w:t xml:space="preserve">           </w:t>
      </w:r>
    </w:p>
    <w:p w14:paraId="68710177" w14:textId="77777777" w:rsidR="00937382" w:rsidRPr="00922D76" w:rsidRDefault="00937382" w:rsidP="00937382">
      <w:pPr>
        <w:spacing w:after="0" w:line="276" w:lineRule="auto"/>
        <w:jc w:val="both"/>
        <w:rPr>
          <w:rFonts w:ascii="Times New Roman" w:hAnsi="Times New Roman" w:cs="Times New Roman"/>
          <w:sz w:val="22"/>
          <w:szCs w:val="22"/>
        </w:rPr>
      </w:pPr>
      <w:r>
        <w:rPr>
          <w:rFonts w:ascii="Times New Roman" w:hAnsi="Times New Roman" w:cs="Times New Roman"/>
          <w:sz w:val="22"/>
          <w:szCs w:val="22"/>
        </w:rPr>
        <w:t xml:space="preserve">            </w:t>
      </w:r>
    </w:p>
    <w:p w14:paraId="6829390B" w14:textId="77777777" w:rsidR="00F30344" w:rsidRPr="00147E11" w:rsidRDefault="00F30344">
      <w:pPr>
        <w:rPr>
          <w:rFonts w:ascii="Arial Narrow" w:hAnsi="Arial Narrow"/>
        </w:rPr>
      </w:pPr>
    </w:p>
    <w:sectPr w:rsidR="00F30344" w:rsidRPr="00147E1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505A9" w14:textId="77777777" w:rsidR="006403E4" w:rsidRDefault="006403E4" w:rsidP="004A608F">
      <w:pPr>
        <w:spacing w:after="0" w:line="240" w:lineRule="auto"/>
      </w:pPr>
      <w:r>
        <w:separator/>
      </w:r>
    </w:p>
  </w:endnote>
  <w:endnote w:type="continuationSeparator" w:id="0">
    <w:p w14:paraId="165792D4" w14:textId="77777777" w:rsidR="006403E4" w:rsidRDefault="006403E4" w:rsidP="004A6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937A" w14:textId="77777777" w:rsidR="004A608F" w:rsidRDefault="004A6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52112" w14:textId="77777777" w:rsidR="004A608F" w:rsidRDefault="004A60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74117" w14:textId="77777777" w:rsidR="004A608F" w:rsidRDefault="004A6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3956C" w14:textId="77777777" w:rsidR="006403E4" w:rsidRDefault="006403E4" w:rsidP="004A608F">
      <w:pPr>
        <w:spacing w:after="0" w:line="240" w:lineRule="auto"/>
      </w:pPr>
      <w:r>
        <w:separator/>
      </w:r>
    </w:p>
  </w:footnote>
  <w:footnote w:type="continuationSeparator" w:id="0">
    <w:p w14:paraId="684C99BF" w14:textId="77777777" w:rsidR="006403E4" w:rsidRDefault="006403E4" w:rsidP="004A6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6657B" w14:textId="55554D16" w:rsidR="004A608F" w:rsidRDefault="00000000">
    <w:pPr>
      <w:pStyle w:val="Header"/>
    </w:pPr>
    <w:r>
      <w:rPr>
        <w:noProof/>
      </w:rPr>
      <w:pict w14:anchorId="0E5B08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9587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7D70" w14:textId="397900C5" w:rsidR="004A608F" w:rsidRDefault="00000000">
    <w:pPr>
      <w:pStyle w:val="Header"/>
    </w:pPr>
    <w:r>
      <w:rPr>
        <w:noProof/>
      </w:rPr>
      <w:pict w14:anchorId="7B063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9587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C169A" w14:textId="62EC705E" w:rsidR="004A608F" w:rsidRDefault="00000000">
    <w:pPr>
      <w:pStyle w:val="Header"/>
    </w:pPr>
    <w:r>
      <w:rPr>
        <w:noProof/>
      </w:rPr>
      <w:pict w14:anchorId="44A40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9587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4E63A9"/>
    <w:multiLevelType w:val="hybridMultilevel"/>
    <w:tmpl w:val="6D40B4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20342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2sjA3NzA1srQwsTRQ0lEKTi0uzszPAykwqgUAj9SPoSwAAAA="/>
  </w:docVars>
  <w:rsids>
    <w:rsidRoot w:val="00F30344"/>
    <w:rsid w:val="00031E98"/>
    <w:rsid w:val="00043EC1"/>
    <w:rsid w:val="000465FD"/>
    <w:rsid w:val="00077718"/>
    <w:rsid w:val="00077853"/>
    <w:rsid w:val="000868BD"/>
    <w:rsid w:val="0009725B"/>
    <w:rsid w:val="000B1D7F"/>
    <w:rsid w:val="000C6173"/>
    <w:rsid w:val="00147E11"/>
    <w:rsid w:val="00163C0C"/>
    <w:rsid w:val="00182F30"/>
    <w:rsid w:val="0019399B"/>
    <w:rsid w:val="001C3EFD"/>
    <w:rsid w:val="001C6112"/>
    <w:rsid w:val="001E4244"/>
    <w:rsid w:val="001F29D3"/>
    <w:rsid w:val="001F5EDD"/>
    <w:rsid w:val="00202F7D"/>
    <w:rsid w:val="00217C46"/>
    <w:rsid w:val="00243CDD"/>
    <w:rsid w:val="00251B22"/>
    <w:rsid w:val="00261171"/>
    <w:rsid w:val="00294A1F"/>
    <w:rsid w:val="00295541"/>
    <w:rsid w:val="002B5DAC"/>
    <w:rsid w:val="002C1DD3"/>
    <w:rsid w:val="00321270"/>
    <w:rsid w:val="003261BD"/>
    <w:rsid w:val="00333249"/>
    <w:rsid w:val="00385EA5"/>
    <w:rsid w:val="003A1F0A"/>
    <w:rsid w:val="003F49A5"/>
    <w:rsid w:val="00400DBD"/>
    <w:rsid w:val="00406AF3"/>
    <w:rsid w:val="00413A2B"/>
    <w:rsid w:val="00444575"/>
    <w:rsid w:val="00445E69"/>
    <w:rsid w:val="004572B3"/>
    <w:rsid w:val="004619DF"/>
    <w:rsid w:val="00464627"/>
    <w:rsid w:val="004A608F"/>
    <w:rsid w:val="005355AD"/>
    <w:rsid w:val="00565EE8"/>
    <w:rsid w:val="005917A6"/>
    <w:rsid w:val="00595B37"/>
    <w:rsid w:val="005A06D5"/>
    <w:rsid w:val="005A5024"/>
    <w:rsid w:val="005A6AAE"/>
    <w:rsid w:val="005B2358"/>
    <w:rsid w:val="005E6E15"/>
    <w:rsid w:val="005F78E6"/>
    <w:rsid w:val="005F7B9E"/>
    <w:rsid w:val="00602DBF"/>
    <w:rsid w:val="00623F7D"/>
    <w:rsid w:val="00635C81"/>
    <w:rsid w:val="006403E4"/>
    <w:rsid w:val="006D5832"/>
    <w:rsid w:val="006F0AF5"/>
    <w:rsid w:val="00706786"/>
    <w:rsid w:val="00724747"/>
    <w:rsid w:val="00764ECA"/>
    <w:rsid w:val="00771691"/>
    <w:rsid w:val="0079095A"/>
    <w:rsid w:val="007A195B"/>
    <w:rsid w:val="007B09E5"/>
    <w:rsid w:val="007E215D"/>
    <w:rsid w:val="007E338B"/>
    <w:rsid w:val="007E4211"/>
    <w:rsid w:val="00811587"/>
    <w:rsid w:val="00857849"/>
    <w:rsid w:val="00864D68"/>
    <w:rsid w:val="00866A6A"/>
    <w:rsid w:val="008947F6"/>
    <w:rsid w:val="008A79F8"/>
    <w:rsid w:val="008D5590"/>
    <w:rsid w:val="00904939"/>
    <w:rsid w:val="00912F61"/>
    <w:rsid w:val="00916B48"/>
    <w:rsid w:val="009303C4"/>
    <w:rsid w:val="00937382"/>
    <w:rsid w:val="009455DE"/>
    <w:rsid w:val="009562C6"/>
    <w:rsid w:val="00974C92"/>
    <w:rsid w:val="009951CE"/>
    <w:rsid w:val="009A4564"/>
    <w:rsid w:val="009B6627"/>
    <w:rsid w:val="009D4B36"/>
    <w:rsid w:val="00A00598"/>
    <w:rsid w:val="00A15308"/>
    <w:rsid w:val="00A228C1"/>
    <w:rsid w:val="00A56EEA"/>
    <w:rsid w:val="00A767A7"/>
    <w:rsid w:val="00AE16BC"/>
    <w:rsid w:val="00AE7E98"/>
    <w:rsid w:val="00B12391"/>
    <w:rsid w:val="00B15849"/>
    <w:rsid w:val="00B47656"/>
    <w:rsid w:val="00B502A6"/>
    <w:rsid w:val="00B963D6"/>
    <w:rsid w:val="00BA2756"/>
    <w:rsid w:val="00BA2BDD"/>
    <w:rsid w:val="00BB4650"/>
    <w:rsid w:val="00BF09AC"/>
    <w:rsid w:val="00C21508"/>
    <w:rsid w:val="00C26B81"/>
    <w:rsid w:val="00C40495"/>
    <w:rsid w:val="00C60769"/>
    <w:rsid w:val="00C60C0D"/>
    <w:rsid w:val="00CA206E"/>
    <w:rsid w:val="00CB7B44"/>
    <w:rsid w:val="00CD7D00"/>
    <w:rsid w:val="00D24C37"/>
    <w:rsid w:val="00D34D73"/>
    <w:rsid w:val="00D45FA1"/>
    <w:rsid w:val="00D72BC0"/>
    <w:rsid w:val="00D748D7"/>
    <w:rsid w:val="00DE3BB3"/>
    <w:rsid w:val="00E07971"/>
    <w:rsid w:val="00E34104"/>
    <w:rsid w:val="00E45F51"/>
    <w:rsid w:val="00E6169A"/>
    <w:rsid w:val="00E67A8E"/>
    <w:rsid w:val="00E729EB"/>
    <w:rsid w:val="00E74A59"/>
    <w:rsid w:val="00EC3E8E"/>
    <w:rsid w:val="00F1519F"/>
    <w:rsid w:val="00F30344"/>
    <w:rsid w:val="00F32E3E"/>
    <w:rsid w:val="00F41149"/>
    <w:rsid w:val="00F45C6D"/>
    <w:rsid w:val="00F775A5"/>
    <w:rsid w:val="00FC20AB"/>
    <w:rsid w:val="00FE23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B08A7D"/>
  <w15:chartTrackingRefBased/>
  <w15:docId w15:val="{752CCECA-8B59-4C22-91AA-73946459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849"/>
  </w:style>
  <w:style w:type="paragraph" w:styleId="Heading1">
    <w:name w:val="heading 1"/>
    <w:basedOn w:val="Normal"/>
    <w:next w:val="Normal"/>
    <w:link w:val="Heading1Char"/>
    <w:uiPriority w:val="9"/>
    <w:qFormat/>
    <w:rsid w:val="00F303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03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03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03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03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03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03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03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03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3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03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03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03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03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03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03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03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0344"/>
    <w:rPr>
      <w:rFonts w:eastAsiaTheme="majorEastAsia" w:cstheme="majorBidi"/>
      <w:color w:val="272727" w:themeColor="text1" w:themeTint="D8"/>
    </w:rPr>
  </w:style>
  <w:style w:type="paragraph" w:styleId="Title">
    <w:name w:val="Title"/>
    <w:basedOn w:val="Normal"/>
    <w:next w:val="Normal"/>
    <w:link w:val="TitleChar"/>
    <w:uiPriority w:val="10"/>
    <w:qFormat/>
    <w:rsid w:val="00F303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3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03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03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0344"/>
    <w:pPr>
      <w:spacing w:before="160"/>
      <w:jc w:val="center"/>
    </w:pPr>
    <w:rPr>
      <w:i/>
      <w:iCs/>
      <w:color w:val="404040" w:themeColor="text1" w:themeTint="BF"/>
    </w:rPr>
  </w:style>
  <w:style w:type="character" w:customStyle="1" w:styleId="QuoteChar">
    <w:name w:val="Quote Char"/>
    <w:basedOn w:val="DefaultParagraphFont"/>
    <w:link w:val="Quote"/>
    <w:uiPriority w:val="29"/>
    <w:rsid w:val="00F30344"/>
    <w:rPr>
      <w:i/>
      <w:iCs/>
      <w:color w:val="404040" w:themeColor="text1" w:themeTint="BF"/>
    </w:rPr>
  </w:style>
  <w:style w:type="paragraph" w:styleId="ListParagraph">
    <w:name w:val="List Paragraph"/>
    <w:basedOn w:val="Normal"/>
    <w:uiPriority w:val="34"/>
    <w:qFormat/>
    <w:rsid w:val="00F30344"/>
    <w:pPr>
      <w:ind w:left="720"/>
      <w:contextualSpacing/>
    </w:pPr>
  </w:style>
  <w:style w:type="character" w:styleId="IntenseEmphasis">
    <w:name w:val="Intense Emphasis"/>
    <w:basedOn w:val="DefaultParagraphFont"/>
    <w:uiPriority w:val="21"/>
    <w:qFormat/>
    <w:rsid w:val="00F30344"/>
    <w:rPr>
      <w:i/>
      <w:iCs/>
      <w:color w:val="2F5496" w:themeColor="accent1" w:themeShade="BF"/>
    </w:rPr>
  </w:style>
  <w:style w:type="paragraph" w:styleId="IntenseQuote">
    <w:name w:val="Intense Quote"/>
    <w:basedOn w:val="Normal"/>
    <w:next w:val="Normal"/>
    <w:link w:val="IntenseQuoteChar"/>
    <w:uiPriority w:val="30"/>
    <w:qFormat/>
    <w:rsid w:val="00F303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0344"/>
    <w:rPr>
      <w:i/>
      <w:iCs/>
      <w:color w:val="2F5496" w:themeColor="accent1" w:themeShade="BF"/>
    </w:rPr>
  </w:style>
  <w:style w:type="character" w:styleId="IntenseReference">
    <w:name w:val="Intense Reference"/>
    <w:basedOn w:val="DefaultParagraphFont"/>
    <w:uiPriority w:val="32"/>
    <w:qFormat/>
    <w:rsid w:val="00F30344"/>
    <w:rPr>
      <w:b/>
      <w:bCs/>
      <w:smallCaps/>
      <w:color w:val="2F5496" w:themeColor="accent1" w:themeShade="BF"/>
      <w:spacing w:val="5"/>
    </w:rPr>
  </w:style>
  <w:style w:type="paragraph" w:customStyle="1" w:styleId="m887638491584754940gmail-msonormal">
    <w:name w:val="m_887638491584754940gmail-msonormal"/>
    <w:basedOn w:val="Normal"/>
    <w:rsid w:val="00E34104"/>
    <w:pPr>
      <w:spacing w:before="100" w:beforeAutospacing="1" w:after="100" w:afterAutospacing="1" w:line="240" w:lineRule="auto"/>
    </w:pPr>
    <w:rPr>
      <w:rFonts w:ascii="Times New Roman" w:eastAsia="Times New Roman" w:hAnsi="Times New Roman" w:cs="Times New Roman"/>
      <w:kern w:val="0"/>
      <w:lang w:eastAsia="en-IN" w:bidi="hi-IN"/>
      <w14:ligatures w14:val="none"/>
    </w:rPr>
  </w:style>
  <w:style w:type="character" w:styleId="Hyperlink">
    <w:name w:val="Hyperlink"/>
    <w:basedOn w:val="DefaultParagraphFont"/>
    <w:uiPriority w:val="99"/>
    <w:unhideWhenUsed/>
    <w:rsid w:val="00E34104"/>
    <w:rPr>
      <w:color w:val="0563C1" w:themeColor="hyperlink"/>
      <w:u w:val="single"/>
    </w:rPr>
  </w:style>
  <w:style w:type="table" w:styleId="TableGrid">
    <w:name w:val="Table Grid"/>
    <w:basedOn w:val="TableNormal"/>
    <w:uiPriority w:val="39"/>
    <w:rsid w:val="0093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7382"/>
    <w:pPr>
      <w:spacing w:after="0" w:line="240" w:lineRule="auto"/>
    </w:pPr>
  </w:style>
  <w:style w:type="character" w:styleId="UnresolvedMention">
    <w:name w:val="Unresolved Mention"/>
    <w:basedOn w:val="DefaultParagraphFont"/>
    <w:uiPriority w:val="99"/>
    <w:semiHidden/>
    <w:unhideWhenUsed/>
    <w:rsid w:val="00CA206E"/>
    <w:rPr>
      <w:color w:val="605E5C"/>
      <w:shd w:val="clear" w:color="auto" w:fill="E1DFDD"/>
    </w:rPr>
  </w:style>
  <w:style w:type="paragraph" w:styleId="Header">
    <w:name w:val="header"/>
    <w:basedOn w:val="Normal"/>
    <w:link w:val="HeaderChar"/>
    <w:uiPriority w:val="99"/>
    <w:unhideWhenUsed/>
    <w:rsid w:val="004A6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08F"/>
  </w:style>
  <w:style w:type="paragraph" w:styleId="Footer">
    <w:name w:val="footer"/>
    <w:basedOn w:val="Normal"/>
    <w:link w:val="FooterChar"/>
    <w:uiPriority w:val="99"/>
    <w:unhideWhenUsed/>
    <w:rsid w:val="004A6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08F"/>
  </w:style>
  <w:style w:type="paragraph" w:styleId="Revision">
    <w:name w:val="Revision"/>
    <w:hidden/>
    <w:uiPriority w:val="99"/>
    <w:semiHidden/>
    <w:rsid w:val="00FC20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sdhakre.in/des_stat.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8</Pages>
  <Words>2815</Words>
  <Characters>16077</Characters>
  <Application>Microsoft Office Word</Application>
  <DocSecurity>0</DocSecurity>
  <Lines>382</Lines>
  <Paragraphs>178</Paragraphs>
  <ScaleCrop>false</ScaleCrop>
  <Company/>
  <LinksUpToDate>false</LinksUpToDate>
  <CharactersWithSpaces>18714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Ranjita Debi</dc:creator>
  <cp:keywords/>
  <dc:description/>
  <cp:lastModifiedBy>Editor-17</cp:lastModifiedBy>
  <cp:revision>107</cp:revision>
  <dcterms:created xsi:type="dcterms:W3CDTF">2025-07-20T06:33:00Z</dcterms:created>
  <dcterms:modified xsi:type="dcterms:W3CDTF">2025-07-30T06:21:00Z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034390fd-3eef-4964-a090-36fc210a83d5</vt:lpwstr>
  </property>
</Properties>
</file>