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E53A3F" w14:textId="77777777" w:rsidR="0018571F" w:rsidRDefault="0018571F" w:rsidP="006349AB">
      <w:pPr>
        <w:spacing w:after="200" w:line="480" w:lineRule="auto"/>
        <w:rPr>
          <w:rFonts w:ascii="Times New Roman" w:eastAsia="Calibri" w:hAnsi="Times New Roman" w:cs="Times New Roman"/>
          <w:b/>
          <w:color w:val="000000"/>
          <w:kern w:val="0"/>
          <w:sz w:val="24"/>
          <w:szCs w:val="24"/>
          <w:shd w:val="clear" w:color="auto" w:fill="FFFFFF"/>
          <w14:ligatures w14:val="none"/>
        </w:rPr>
      </w:pPr>
    </w:p>
    <w:p w14:paraId="0CF8886A" w14:textId="72E1934B" w:rsidR="0018571F" w:rsidRDefault="000A1C07" w:rsidP="0018571F">
      <w:pPr>
        <w:spacing w:after="200" w:line="480" w:lineRule="auto"/>
        <w:jc w:val="both"/>
        <w:rPr>
          <w:rFonts w:ascii="Times New Roman" w:eastAsia="Calibri" w:hAnsi="Times New Roman" w:cs="Times New Roman"/>
          <w:b/>
          <w:bCs/>
          <w:kern w:val="0"/>
          <w:sz w:val="24"/>
          <w:szCs w:val="24"/>
          <w14:ligatures w14:val="none"/>
        </w:rPr>
      </w:pPr>
      <w:r w:rsidRPr="0018571F">
        <w:rPr>
          <w:rFonts w:ascii="Times New Roman" w:eastAsia="Calibri" w:hAnsi="Times New Roman" w:cs="Times New Roman"/>
          <w:b/>
          <w:bCs/>
          <w:kern w:val="0"/>
          <w:sz w:val="24"/>
          <w:szCs w:val="24"/>
          <w14:ligatures w14:val="none"/>
        </w:rPr>
        <w:t>Determin</w:t>
      </w:r>
      <w:r>
        <w:rPr>
          <w:rFonts w:ascii="Times New Roman" w:eastAsia="Calibri" w:hAnsi="Times New Roman" w:cs="Times New Roman"/>
          <w:b/>
          <w:bCs/>
          <w:kern w:val="0"/>
          <w:sz w:val="24"/>
          <w:szCs w:val="24"/>
          <w14:ligatures w14:val="none"/>
        </w:rPr>
        <w:t xml:space="preserve">ation </w:t>
      </w:r>
      <w:proofErr w:type="gramStart"/>
      <w:r>
        <w:rPr>
          <w:rFonts w:ascii="Times New Roman" w:eastAsia="Calibri" w:hAnsi="Times New Roman" w:cs="Times New Roman"/>
          <w:b/>
          <w:bCs/>
          <w:kern w:val="0"/>
          <w:sz w:val="24"/>
          <w:szCs w:val="24"/>
          <w14:ligatures w14:val="none"/>
        </w:rPr>
        <w:t>Of</w:t>
      </w:r>
      <w:proofErr w:type="gramEnd"/>
      <w:r>
        <w:rPr>
          <w:rFonts w:ascii="Times New Roman" w:eastAsia="Calibri" w:hAnsi="Times New Roman" w:cs="Times New Roman"/>
          <w:b/>
          <w:bCs/>
          <w:kern w:val="0"/>
          <w:sz w:val="24"/>
          <w:szCs w:val="24"/>
          <w14:ligatures w14:val="none"/>
        </w:rPr>
        <w:t xml:space="preserve"> </w:t>
      </w:r>
      <w:r w:rsidRPr="0018571F">
        <w:rPr>
          <w:rFonts w:ascii="Times New Roman" w:eastAsia="Calibri" w:hAnsi="Times New Roman" w:cs="Times New Roman"/>
          <w:b/>
          <w:bCs/>
          <w:kern w:val="0"/>
          <w:sz w:val="24"/>
          <w:szCs w:val="24"/>
          <w14:ligatures w14:val="none"/>
        </w:rPr>
        <w:t>The Effects, Prevalence And Lifestyle-Related Risk Factors Of Metaboli</w:t>
      </w:r>
      <w:r>
        <w:rPr>
          <w:rFonts w:ascii="Times New Roman" w:eastAsia="Calibri" w:hAnsi="Times New Roman" w:cs="Times New Roman"/>
          <w:b/>
          <w:bCs/>
          <w:kern w:val="0"/>
          <w:sz w:val="24"/>
          <w:szCs w:val="24"/>
          <w14:ligatures w14:val="none"/>
        </w:rPr>
        <w:t>c Syndrome</w:t>
      </w:r>
      <w:r w:rsidRPr="0018571F">
        <w:rPr>
          <w:rFonts w:ascii="Times New Roman" w:eastAsia="Calibri" w:hAnsi="Times New Roman" w:cs="Times New Roman"/>
          <w:b/>
          <w:bCs/>
          <w:kern w:val="0"/>
          <w:sz w:val="24"/>
          <w:szCs w:val="24"/>
          <w14:ligatures w14:val="none"/>
        </w:rPr>
        <w:t xml:space="preserve"> Among Truck Drivers In Benin City Metropolis</w:t>
      </w:r>
      <w:r w:rsidR="00264B6B">
        <w:rPr>
          <w:rFonts w:ascii="Times New Roman" w:eastAsia="Calibri" w:hAnsi="Times New Roman" w:cs="Times New Roman"/>
          <w:b/>
          <w:bCs/>
          <w:kern w:val="0"/>
          <w:sz w:val="24"/>
          <w:szCs w:val="24"/>
          <w14:ligatures w14:val="none"/>
        </w:rPr>
        <w:t>, Nigeria</w:t>
      </w:r>
    </w:p>
    <w:p w14:paraId="7E757122" w14:textId="77777777" w:rsidR="00581C15" w:rsidRPr="0018571F" w:rsidRDefault="00581C15" w:rsidP="0018571F">
      <w:pPr>
        <w:spacing w:after="200" w:line="480" w:lineRule="auto"/>
        <w:jc w:val="both"/>
        <w:rPr>
          <w:rFonts w:ascii="Times New Roman" w:eastAsia="Calibri" w:hAnsi="Times New Roman" w:cs="Times New Roman"/>
          <w:b/>
          <w:bCs/>
          <w:kern w:val="0"/>
          <w:sz w:val="24"/>
          <w:szCs w:val="24"/>
          <w14:ligatures w14:val="none"/>
        </w:rPr>
      </w:pPr>
    </w:p>
    <w:p w14:paraId="3595F1FF" w14:textId="77777777" w:rsidR="0018571F" w:rsidRPr="003526E8" w:rsidRDefault="0018571F" w:rsidP="0018571F">
      <w:pPr>
        <w:shd w:val="clear" w:color="auto" w:fill="FFFFFF"/>
        <w:spacing w:before="100" w:beforeAutospacing="1" w:after="100" w:afterAutospacing="1" w:line="240" w:lineRule="auto"/>
        <w:jc w:val="both"/>
        <w:rPr>
          <w:rFonts w:ascii="Times New Roman" w:eastAsia="Calibri" w:hAnsi="Times New Roman" w:cs="Times New Roman"/>
          <w:kern w:val="0"/>
          <w:sz w:val="20"/>
          <w:szCs w:val="20"/>
          <w14:ligatures w14:val="none"/>
        </w:rPr>
      </w:pPr>
      <w:r>
        <w:rPr>
          <w:rFonts w:ascii="Times New Roman" w:eastAsia="Calibri" w:hAnsi="Times New Roman" w:cs="Times New Roman"/>
          <w:kern w:val="0"/>
          <w:sz w:val="20"/>
          <w:szCs w:val="20"/>
          <w14:ligatures w14:val="none"/>
        </w:rPr>
        <w:t xml:space="preserve">                                                                                 ABSTRACT</w:t>
      </w:r>
    </w:p>
    <w:p w14:paraId="547192E9" w14:textId="77777777" w:rsidR="0018571F" w:rsidRPr="003526E8" w:rsidRDefault="0018571F" w:rsidP="0018571F">
      <w:pPr>
        <w:shd w:val="clear" w:color="auto" w:fill="FFFFFF"/>
        <w:spacing w:before="100" w:beforeAutospacing="1" w:after="100" w:afterAutospacing="1" w:line="240" w:lineRule="auto"/>
        <w:jc w:val="both"/>
        <w:rPr>
          <w:rFonts w:ascii="Times New Roman" w:eastAsia="Calibri" w:hAnsi="Times New Roman" w:cs="Times New Roman"/>
          <w:b/>
          <w:kern w:val="0"/>
          <w:sz w:val="20"/>
          <w:szCs w:val="20"/>
          <w14:ligatures w14:val="none"/>
        </w:rPr>
      </w:pPr>
      <w:proofErr w:type="gramStart"/>
      <w:r w:rsidRPr="003526E8">
        <w:rPr>
          <w:rFonts w:ascii="Times New Roman" w:eastAsia="Calibri" w:hAnsi="Times New Roman" w:cs="Times New Roman"/>
          <w:color w:val="000000"/>
          <w:kern w:val="0"/>
          <w:sz w:val="20"/>
          <w:szCs w:val="20"/>
          <w:shd w:val="clear" w:color="auto" w:fill="FFFFFF"/>
          <w14:ligatures w14:val="none"/>
        </w:rPr>
        <w:t>Long distance drivers are often at risk of developing metabolic diseases due to the nature of their work as they tend to go to work early, work for more hours, have irregular dietary habits and patterns, encounters numerous stress factors such as lack of physical activity due to working in a fixed position, have irregular sleep habits and live sedentary lifestyle.</w:t>
      </w:r>
      <w:proofErr w:type="gramEnd"/>
      <w:r w:rsidRPr="003526E8">
        <w:rPr>
          <w:rFonts w:ascii="Times New Roman" w:eastAsia="Calibri" w:hAnsi="Times New Roman" w:cs="Times New Roman"/>
          <w:color w:val="000000"/>
          <w:kern w:val="0"/>
          <w:sz w:val="20"/>
          <w:szCs w:val="20"/>
          <w:shd w:val="clear" w:color="auto" w:fill="FFFFFF"/>
          <w14:ligatures w14:val="none"/>
        </w:rPr>
        <w:t xml:space="preserve">  </w:t>
      </w:r>
      <w:r w:rsidRPr="003526E8">
        <w:rPr>
          <w:rFonts w:ascii="Times New Roman" w:eastAsia="Calibri" w:hAnsi="Times New Roman" w:cs="Times New Roman"/>
          <w:kern w:val="0"/>
          <w:sz w:val="20"/>
          <w:szCs w:val="20"/>
          <w14:ligatures w14:val="none"/>
        </w:rPr>
        <w:t xml:space="preserve">The study </w:t>
      </w:r>
      <w:proofErr w:type="gramStart"/>
      <w:r w:rsidRPr="003526E8">
        <w:rPr>
          <w:rFonts w:ascii="Times New Roman" w:eastAsia="Calibri" w:hAnsi="Times New Roman" w:cs="Times New Roman"/>
          <w:kern w:val="0"/>
          <w:sz w:val="20"/>
          <w:szCs w:val="20"/>
          <w14:ligatures w14:val="none"/>
        </w:rPr>
        <w:t>was aimed</w:t>
      </w:r>
      <w:proofErr w:type="gramEnd"/>
      <w:r w:rsidRPr="003526E8">
        <w:rPr>
          <w:rFonts w:ascii="Times New Roman" w:eastAsia="Calibri" w:hAnsi="Times New Roman" w:cs="Times New Roman"/>
          <w:kern w:val="0"/>
          <w:sz w:val="20"/>
          <w:szCs w:val="20"/>
          <w14:ligatures w14:val="none"/>
        </w:rPr>
        <w:t xml:space="preserve"> to determine the effects, prevalence and lifestyle-related risk factors of metabolism among truck drivers in Benin City metropolis. </w:t>
      </w:r>
      <w:r w:rsidRPr="003526E8">
        <w:rPr>
          <w:rFonts w:ascii="Times New Roman" w:eastAsia="Times New Roman" w:hAnsi="Times New Roman" w:cs="Times New Roman"/>
          <w:bCs/>
          <w:kern w:val="0"/>
          <w:sz w:val="20"/>
          <w:szCs w:val="20"/>
          <w14:ligatures w14:val="none"/>
        </w:rPr>
        <w:t xml:space="preserve">The study </w:t>
      </w:r>
      <w:proofErr w:type="gramStart"/>
      <w:r w:rsidRPr="003526E8">
        <w:rPr>
          <w:rFonts w:ascii="Times New Roman" w:eastAsia="Times New Roman" w:hAnsi="Times New Roman" w:cs="Times New Roman"/>
          <w:bCs/>
          <w:kern w:val="0"/>
          <w:sz w:val="20"/>
          <w:szCs w:val="20"/>
          <w14:ligatures w14:val="none"/>
        </w:rPr>
        <w:t>was carried out</w:t>
      </w:r>
      <w:proofErr w:type="gramEnd"/>
      <w:r w:rsidRPr="003526E8">
        <w:rPr>
          <w:rFonts w:ascii="Times New Roman" w:eastAsia="Times New Roman" w:hAnsi="Times New Roman" w:cs="Times New Roman"/>
          <w:bCs/>
          <w:kern w:val="0"/>
          <w:sz w:val="20"/>
          <w:szCs w:val="20"/>
          <w14:ligatures w14:val="none"/>
        </w:rPr>
        <w:t xml:space="preserve"> in </w:t>
      </w:r>
      <w:r w:rsidRPr="003526E8">
        <w:rPr>
          <w:rFonts w:ascii="Times New Roman" w:eastAsia="Calibri" w:hAnsi="Times New Roman" w:cs="Times New Roman"/>
          <w:kern w:val="0"/>
          <w:sz w:val="20"/>
          <w:szCs w:val="20"/>
          <w14:ligatures w14:val="none"/>
        </w:rPr>
        <w:t>Benin City metropolis</w:t>
      </w:r>
      <w:r w:rsidRPr="003526E8">
        <w:rPr>
          <w:rFonts w:ascii="Times New Roman" w:eastAsia="Times New Roman" w:hAnsi="Times New Roman" w:cs="Times New Roman"/>
          <w:bCs/>
          <w:kern w:val="0"/>
          <w:sz w:val="20"/>
          <w:szCs w:val="20"/>
          <w14:ligatures w14:val="none"/>
        </w:rPr>
        <w:t xml:space="preserve"> among commercial truck drivers.</w:t>
      </w:r>
      <w:r w:rsidRPr="003526E8">
        <w:rPr>
          <w:rFonts w:ascii="Times New Roman" w:eastAsia="Calibri" w:hAnsi="Times New Roman" w:cs="Times New Roman"/>
          <w:kern w:val="0"/>
          <w:sz w:val="20"/>
          <w:szCs w:val="20"/>
          <w14:ligatures w14:val="none"/>
        </w:rPr>
        <w:t xml:space="preserve"> </w:t>
      </w:r>
      <w:proofErr w:type="gramStart"/>
      <w:r w:rsidRPr="003526E8">
        <w:rPr>
          <w:rFonts w:ascii="Times New Roman" w:eastAsia="Calibri" w:hAnsi="Times New Roman" w:cs="Times New Roman"/>
          <w:kern w:val="0"/>
          <w:sz w:val="20"/>
          <w:szCs w:val="20"/>
          <w14:ligatures w14:val="none"/>
        </w:rPr>
        <w:t>A total of 200</w:t>
      </w:r>
      <w:proofErr w:type="gramEnd"/>
      <w:r w:rsidRPr="003526E8">
        <w:rPr>
          <w:rFonts w:ascii="Times New Roman" w:eastAsia="Calibri" w:hAnsi="Times New Roman" w:cs="Times New Roman"/>
          <w:kern w:val="0"/>
          <w:sz w:val="20"/>
          <w:szCs w:val="20"/>
          <w14:ligatures w14:val="none"/>
        </w:rPr>
        <w:t xml:space="preserve"> adult male subjects were recruited for this study. The subjects consist of adult </w:t>
      </w:r>
      <w:r w:rsidRPr="003526E8">
        <w:rPr>
          <w:rFonts w:ascii="Times New Roman" w:eastAsia="Times New Roman" w:hAnsi="Times New Roman" w:cs="Times New Roman"/>
          <w:bCs/>
          <w:kern w:val="0"/>
          <w:sz w:val="20"/>
          <w:szCs w:val="20"/>
          <w14:ligatures w14:val="none"/>
        </w:rPr>
        <w:t>commercial truck drivers</w:t>
      </w:r>
      <w:r w:rsidRPr="003526E8">
        <w:rPr>
          <w:rFonts w:ascii="Times New Roman" w:eastAsia="Times New Roman" w:hAnsi="Times New Roman" w:cs="Times New Roman"/>
          <w:b/>
          <w:bCs/>
          <w:kern w:val="0"/>
          <w:sz w:val="20"/>
          <w:szCs w:val="20"/>
          <w14:ligatures w14:val="none"/>
        </w:rPr>
        <w:t xml:space="preserve"> </w:t>
      </w:r>
      <w:r w:rsidRPr="003526E8">
        <w:rPr>
          <w:rFonts w:ascii="Times New Roman" w:eastAsia="Times New Roman" w:hAnsi="Times New Roman" w:cs="Times New Roman"/>
          <w:bCs/>
          <w:kern w:val="0"/>
          <w:sz w:val="20"/>
          <w:szCs w:val="20"/>
          <w14:ligatures w14:val="none"/>
        </w:rPr>
        <w:t>(100 subjects)</w:t>
      </w:r>
      <w:r w:rsidRPr="003526E8">
        <w:rPr>
          <w:rFonts w:ascii="Times New Roman" w:eastAsia="Calibri" w:hAnsi="Times New Roman" w:cs="Times New Roman"/>
          <w:kern w:val="0"/>
          <w:sz w:val="20"/>
          <w:szCs w:val="20"/>
          <w14:ligatures w14:val="none"/>
        </w:rPr>
        <w:t xml:space="preserve"> and the control subjects consist of adult males recruited from the University of Benin (100 subjects). </w:t>
      </w:r>
      <w:r w:rsidRPr="003526E8">
        <w:rPr>
          <w:rFonts w:ascii="Times New Roman" w:eastAsia="Calibri" w:hAnsi="Times New Roman" w:cs="Times New Roman"/>
          <w:b/>
          <w:kern w:val="0"/>
          <w:sz w:val="20"/>
          <w:szCs w:val="20"/>
          <w14:ligatures w14:val="none"/>
        </w:rPr>
        <w:t xml:space="preserve"> </w:t>
      </w:r>
      <w:r w:rsidRPr="003526E8">
        <w:rPr>
          <w:rFonts w:ascii="Times New Roman" w:eastAsia="Calibri" w:hAnsi="Times New Roman" w:cs="Times New Roman"/>
          <w:kern w:val="0"/>
          <w:sz w:val="20"/>
          <w:szCs w:val="20"/>
          <w14:ligatures w14:val="none"/>
        </w:rPr>
        <w:t>All laboratory analysis was carried out in the department of medical laboratory science, faculty of basic medical sciences, University of Benin, Benin city.  Thyroid function test was analyzed using the Elisa method and fasting blood sugar were analyzed using the spectrophotometric methods. The study revealed high level of serum insulin, thyroid function test and fasting blood glucose of long-distance truck drivers and the control group were measured and result indicate a significant increase (P&lt;0.05) in the fasting blood glucose (128.93±5.97) and TSH (8.137</w:t>
      </w:r>
      <w:r w:rsidRPr="003526E8">
        <w:rPr>
          <w:rFonts w:ascii="Times New Roman" w:eastAsia="Calibri" w:hAnsi="Times New Roman" w:cs="Times New Roman"/>
          <w:kern w:val="0"/>
          <w:sz w:val="20"/>
          <w:szCs w:val="20"/>
          <w:lang w:val="fr-FR"/>
          <w14:ligatures w14:val="none"/>
        </w:rPr>
        <w:t>±</w:t>
      </w:r>
      <w:r w:rsidRPr="003526E8">
        <w:rPr>
          <w:rFonts w:ascii="Times New Roman" w:eastAsia="Calibri" w:hAnsi="Times New Roman" w:cs="Times New Roman"/>
          <w:kern w:val="0"/>
          <w:sz w:val="20"/>
          <w:szCs w:val="20"/>
          <w14:ligatures w14:val="none"/>
        </w:rPr>
        <w:t>5.173) of the long-distance truck drivers compared with the control group (85.80±2.25 and 2.359</w:t>
      </w:r>
      <w:r w:rsidRPr="003526E8">
        <w:rPr>
          <w:rFonts w:ascii="Times New Roman" w:eastAsia="Calibri" w:hAnsi="Times New Roman" w:cs="Times New Roman"/>
          <w:kern w:val="0"/>
          <w:sz w:val="20"/>
          <w:szCs w:val="20"/>
          <w:lang w:val="fr-FR"/>
          <w14:ligatures w14:val="none"/>
        </w:rPr>
        <w:t>±</w:t>
      </w:r>
      <w:r w:rsidRPr="003526E8">
        <w:rPr>
          <w:rFonts w:ascii="Times New Roman" w:eastAsia="Calibri" w:hAnsi="Times New Roman" w:cs="Times New Roman"/>
          <w:kern w:val="0"/>
          <w:sz w:val="20"/>
          <w:szCs w:val="20"/>
          <w14:ligatures w14:val="none"/>
        </w:rPr>
        <w:t>0.237 respectively). Similarly, there was a significant decrease (P&lt;0.05) in the insulin (</w:t>
      </w:r>
      <w:r w:rsidRPr="003526E8">
        <w:rPr>
          <w:rFonts w:ascii="Times New Roman" w:eastAsia="Calibri" w:hAnsi="Times New Roman" w:cs="Times New Roman"/>
          <w:kern w:val="0"/>
          <w:sz w:val="20"/>
          <w:szCs w:val="20"/>
          <w:lang w:val="fr-FR"/>
          <w14:ligatures w14:val="none"/>
        </w:rPr>
        <w:t>23.90±</w:t>
      </w:r>
      <w:r w:rsidRPr="003526E8">
        <w:rPr>
          <w:rFonts w:ascii="Times New Roman" w:eastAsia="Calibri" w:hAnsi="Times New Roman" w:cs="Times New Roman"/>
          <w:kern w:val="0"/>
          <w:sz w:val="20"/>
          <w:szCs w:val="20"/>
          <w14:ligatures w14:val="none"/>
        </w:rPr>
        <w:t>3.908) level of the long-distance truck drivers compared with the control subjects (</w:t>
      </w:r>
      <w:r w:rsidRPr="003526E8">
        <w:rPr>
          <w:rFonts w:ascii="Times New Roman" w:eastAsia="Calibri" w:hAnsi="Times New Roman" w:cs="Times New Roman"/>
          <w:kern w:val="0"/>
          <w:sz w:val="20"/>
          <w:szCs w:val="20"/>
          <w:lang w:val="fr-FR"/>
          <w14:ligatures w14:val="none"/>
        </w:rPr>
        <w:t>34.80±</w:t>
      </w:r>
      <w:r w:rsidRPr="003526E8">
        <w:rPr>
          <w:rFonts w:ascii="Times New Roman" w:eastAsia="Calibri" w:hAnsi="Times New Roman" w:cs="Times New Roman"/>
          <w:kern w:val="0"/>
          <w:sz w:val="20"/>
          <w:szCs w:val="20"/>
          <w14:ligatures w14:val="none"/>
        </w:rPr>
        <w:t>2.529). conclusively, there should be routine medical checkup, balance and timely intake of meal should be adopted for long distance drivers.</w:t>
      </w:r>
    </w:p>
    <w:p w14:paraId="241DD53B" w14:textId="77777777" w:rsidR="0018571F" w:rsidRDefault="0018571F" w:rsidP="004C5523">
      <w:pPr>
        <w:spacing w:after="200" w:line="480" w:lineRule="auto"/>
        <w:jc w:val="center"/>
        <w:rPr>
          <w:rFonts w:ascii="Times New Roman" w:eastAsia="Calibri" w:hAnsi="Times New Roman" w:cs="Times New Roman"/>
          <w:b/>
          <w:color w:val="000000"/>
          <w:kern w:val="0"/>
          <w:sz w:val="24"/>
          <w:szCs w:val="24"/>
          <w:shd w:val="clear" w:color="auto" w:fill="FFFFFF"/>
          <w14:ligatures w14:val="none"/>
        </w:rPr>
      </w:pPr>
    </w:p>
    <w:p w14:paraId="395AC8E5" w14:textId="77777777" w:rsidR="0018571F" w:rsidRDefault="0018571F" w:rsidP="004C5523">
      <w:pPr>
        <w:spacing w:after="200" w:line="480" w:lineRule="auto"/>
        <w:jc w:val="center"/>
        <w:rPr>
          <w:rFonts w:ascii="Times New Roman" w:eastAsia="Calibri" w:hAnsi="Times New Roman" w:cs="Times New Roman"/>
          <w:b/>
          <w:color w:val="000000"/>
          <w:kern w:val="0"/>
          <w:sz w:val="24"/>
          <w:szCs w:val="24"/>
          <w:shd w:val="clear" w:color="auto" w:fill="FFFFFF"/>
          <w14:ligatures w14:val="none"/>
        </w:rPr>
      </w:pPr>
    </w:p>
    <w:p w14:paraId="6AD9DB1F" w14:textId="77777777" w:rsidR="0018571F" w:rsidRDefault="0018571F" w:rsidP="004C5523">
      <w:pPr>
        <w:spacing w:after="200" w:line="480" w:lineRule="auto"/>
        <w:jc w:val="center"/>
        <w:rPr>
          <w:rFonts w:ascii="Times New Roman" w:eastAsia="Calibri" w:hAnsi="Times New Roman" w:cs="Times New Roman"/>
          <w:b/>
          <w:color w:val="000000"/>
          <w:kern w:val="0"/>
          <w:sz w:val="24"/>
          <w:szCs w:val="24"/>
          <w:shd w:val="clear" w:color="auto" w:fill="FFFFFF"/>
          <w14:ligatures w14:val="none"/>
        </w:rPr>
      </w:pPr>
    </w:p>
    <w:p w14:paraId="42B81D9C" w14:textId="77777777" w:rsidR="004C5523" w:rsidRDefault="004C5523" w:rsidP="004C5523">
      <w:pPr>
        <w:spacing w:after="200" w:line="480" w:lineRule="auto"/>
        <w:jc w:val="center"/>
        <w:rPr>
          <w:rFonts w:ascii="Times New Roman" w:eastAsia="Calibri" w:hAnsi="Times New Roman" w:cs="Times New Roman"/>
          <w:b/>
          <w:color w:val="000000"/>
          <w:kern w:val="0"/>
          <w:sz w:val="24"/>
          <w:szCs w:val="24"/>
          <w:shd w:val="clear" w:color="auto" w:fill="FFFFFF"/>
          <w14:ligatures w14:val="none"/>
        </w:rPr>
      </w:pPr>
      <w:r w:rsidRPr="004C5523">
        <w:rPr>
          <w:rFonts w:ascii="Times New Roman" w:eastAsia="Calibri" w:hAnsi="Times New Roman" w:cs="Times New Roman"/>
          <w:b/>
          <w:color w:val="000000"/>
          <w:kern w:val="0"/>
          <w:sz w:val="24"/>
          <w:szCs w:val="24"/>
          <w:shd w:val="clear" w:color="auto" w:fill="FFFFFF"/>
          <w14:ligatures w14:val="none"/>
        </w:rPr>
        <w:t>INTRODUCTION</w:t>
      </w:r>
    </w:p>
    <w:p w14:paraId="2C54D280" w14:textId="77777777" w:rsidR="0018571F" w:rsidRPr="004C5523" w:rsidRDefault="0018571F" w:rsidP="0018571F">
      <w:pPr>
        <w:spacing w:after="200" w:line="480" w:lineRule="auto"/>
        <w:rPr>
          <w:rFonts w:ascii="Times New Roman" w:eastAsia="Calibri" w:hAnsi="Times New Roman" w:cs="Times New Roman"/>
          <w:b/>
          <w:color w:val="000000"/>
          <w:kern w:val="0"/>
          <w:sz w:val="24"/>
          <w:szCs w:val="24"/>
          <w:shd w:val="clear" w:color="auto" w:fill="FFFFFF"/>
          <w14:ligatures w14:val="none"/>
        </w:rPr>
      </w:pPr>
    </w:p>
    <w:p w14:paraId="4D1C3065" w14:textId="77777777" w:rsidR="004C5523" w:rsidRPr="004C5523" w:rsidRDefault="004C5523" w:rsidP="004C5523">
      <w:pPr>
        <w:spacing w:after="200" w:line="480" w:lineRule="auto"/>
        <w:jc w:val="both"/>
        <w:rPr>
          <w:rFonts w:ascii="Times New Roman" w:eastAsia="Calibri" w:hAnsi="Times New Roman" w:cs="Times New Roman"/>
          <w:b/>
          <w:color w:val="000000"/>
          <w:kern w:val="0"/>
          <w:sz w:val="24"/>
          <w:szCs w:val="24"/>
          <w:shd w:val="clear" w:color="auto" w:fill="FFFFFF"/>
          <w14:ligatures w14:val="none"/>
        </w:rPr>
      </w:pPr>
      <w:r w:rsidRPr="004C5523">
        <w:rPr>
          <w:rFonts w:ascii="Times New Roman" w:eastAsia="Calibri" w:hAnsi="Times New Roman" w:cs="Times New Roman"/>
          <w:b/>
          <w:color w:val="000000"/>
          <w:kern w:val="0"/>
          <w:sz w:val="24"/>
          <w:szCs w:val="24"/>
          <w:shd w:val="clear" w:color="auto" w:fill="FFFFFF"/>
          <w14:ligatures w14:val="none"/>
        </w:rPr>
        <w:t>1.1 Background of the study</w:t>
      </w:r>
    </w:p>
    <w:p w14:paraId="4D797FDD" w14:textId="07A9D22A" w:rsidR="004C5523" w:rsidRPr="004C5523" w:rsidRDefault="00C605C6" w:rsidP="004C5523">
      <w:pPr>
        <w:spacing w:after="200" w:line="480" w:lineRule="auto"/>
        <w:jc w:val="both"/>
        <w:rPr>
          <w:rFonts w:ascii="Times New Roman" w:eastAsia="Calibri" w:hAnsi="Times New Roman" w:cs="Times New Roman"/>
          <w:color w:val="000000"/>
          <w:kern w:val="0"/>
          <w:sz w:val="24"/>
          <w:szCs w:val="24"/>
          <w:shd w:val="clear" w:color="auto" w:fill="FFFFFF"/>
          <w14:ligatures w14:val="none"/>
        </w:rPr>
      </w:pPr>
      <w:proofErr w:type="gramStart"/>
      <w:r>
        <w:rPr>
          <w:rFonts w:ascii="Times New Roman" w:eastAsia="Calibri" w:hAnsi="Times New Roman" w:cs="Times New Roman"/>
          <w:color w:val="000000"/>
          <w:kern w:val="0"/>
          <w:sz w:val="24"/>
          <w:szCs w:val="24"/>
          <w:shd w:val="clear" w:color="auto" w:fill="FFFFFF"/>
          <w14:ligatures w14:val="none"/>
        </w:rPr>
        <w:t>“</w:t>
      </w:r>
      <w:r w:rsidR="004C5523" w:rsidRPr="004C5523">
        <w:rPr>
          <w:rFonts w:ascii="Times New Roman" w:eastAsia="Calibri" w:hAnsi="Times New Roman" w:cs="Times New Roman"/>
          <w:color w:val="000000"/>
          <w:kern w:val="0"/>
          <w:sz w:val="24"/>
          <w:szCs w:val="24"/>
          <w:shd w:val="clear" w:color="auto" w:fill="FFFFFF"/>
          <w14:ligatures w14:val="none"/>
        </w:rPr>
        <w:t xml:space="preserve">Long distance drivers are often at risk of developing metabolic diseases due to the nature of their work as they tend to go to work early, work for more hours, have irregular dietary habits and patterns, encounters numerous stress factors such as lack of physical activity due to working </w:t>
      </w:r>
      <w:r w:rsidR="004C5523" w:rsidRPr="004C5523">
        <w:rPr>
          <w:rFonts w:ascii="Times New Roman" w:eastAsia="Calibri" w:hAnsi="Times New Roman" w:cs="Times New Roman"/>
          <w:color w:val="000000"/>
          <w:kern w:val="0"/>
          <w:sz w:val="24"/>
          <w:szCs w:val="24"/>
          <w:shd w:val="clear" w:color="auto" w:fill="FFFFFF"/>
          <w14:ligatures w14:val="none"/>
        </w:rPr>
        <w:lastRenderedPageBreak/>
        <w:t>in a fixed position, have irregular sleep habits and live sedentary lifestyle.</w:t>
      </w:r>
      <w:proofErr w:type="gramEnd"/>
      <w:r w:rsidR="004C5523" w:rsidRPr="004C5523">
        <w:rPr>
          <w:rFonts w:ascii="Times New Roman" w:eastAsia="Calibri" w:hAnsi="Times New Roman" w:cs="Times New Roman"/>
          <w:color w:val="000000"/>
          <w:kern w:val="0"/>
          <w:sz w:val="24"/>
          <w:szCs w:val="24"/>
          <w:shd w:val="clear" w:color="auto" w:fill="FFFFFF"/>
          <w14:ligatures w14:val="none"/>
        </w:rPr>
        <w:t xml:space="preserve"> Metabolic syndrome (</w:t>
      </w:r>
      <w:proofErr w:type="spellStart"/>
      <w:r w:rsidR="004C5523" w:rsidRPr="004C5523">
        <w:rPr>
          <w:rFonts w:ascii="Times New Roman" w:eastAsia="Calibri" w:hAnsi="Times New Roman" w:cs="Times New Roman"/>
          <w:color w:val="000000"/>
          <w:kern w:val="0"/>
          <w:sz w:val="24"/>
          <w:szCs w:val="24"/>
          <w:shd w:val="clear" w:color="auto" w:fill="FFFFFF"/>
          <w14:ligatures w14:val="none"/>
        </w:rPr>
        <w:t>MetS</w:t>
      </w:r>
      <w:proofErr w:type="spellEnd"/>
      <w:r w:rsidR="004C5523" w:rsidRPr="004C5523">
        <w:rPr>
          <w:rFonts w:ascii="Times New Roman" w:eastAsia="Calibri" w:hAnsi="Times New Roman" w:cs="Times New Roman"/>
          <w:color w:val="000000"/>
          <w:kern w:val="0"/>
          <w:sz w:val="24"/>
          <w:szCs w:val="24"/>
          <w:shd w:val="clear" w:color="auto" w:fill="FFFFFF"/>
          <w14:ligatures w14:val="none"/>
        </w:rPr>
        <w:t>) which has been described as insulin resistance, deadly quartet and syndrome X, is a cluster of risk factors that raises the risk of heart diseases, stroke and other health disorders</w:t>
      </w:r>
      <w:r>
        <w:rPr>
          <w:rFonts w:ascii="Times New Roman" w:eastAsia="Calibri" w:hAnsi="Times New Roman" w:cs="Times New Roman"/>
          <w:color w:val="000000"/>
          <w:kern w:val="0"/>
          <w:sz w:val="24"/>
          <w:szCs w:val="24"/>
          <w:shd w:val="clear" w:color="auto" w:fill="FFFFFF"/>
          <w14:ligatures w14:val="none"/>
        </w:rPr>
        <w:t>”</w:t>
      </w:r>
      <w:r w:rsidR="004C5523" w:rsidRPr="004C5523">
        <w:rPr>
          <w:rFonts w:ascii="Times New Roman" w:eastAsia="Calibri" w:hAnsi="Times New Roman" w:cs="Times New Roman"/>
          <w:color w:val="000000"/>
          <w:kern w:val="0"/>
          <w:sz w:val="24"/>
          <w:szCs w:val="24"/>
          <w:shd w:val="clear" w:color="auto" w:fill="FFFFFF"/>
          <w14:ligatures w14:val="none"/>
        </w:rPr>
        <w:t xml:space="preserve"> (</w:t>
      </w:r>
      <w:r w:rsidR="00F128ED">
        <w:rPr>
          <w:rFonts w:ascii="Times New Roman" w:eastAsia="Calibri" w:hAnsi="Times New Roman" w:cs="Times New Roman"/>
          <w:color w:val="000000"/>
          <w:kern w:val="0"/>
          <w:sz w:val="24"/>
          <w:szCs w:val="24"/>
          <w:shd w:val="clear" w:color="auto" w:fill="FFFFFF"/>
          <w14:ligatures w14:val="none"/>
        </w:rPr>
        <w:t>7</w:t>
      </w:r>
      <w:r w:rsidR="004C5523" w:rsidRPr="004C5523">
        <w:rPr>
          <w:rFonts w:ascii="Times New Roman" w:eastAsia="Calibri" w:hAnsi="Times New Roman" w:cs="Times New Roman"/>
          <w:color w:val="000000"/>
          <w:kern w:val="0"/>
          <w:sz w:val="24"/>
          <w:szCs w:val="24"/>
          <w:shd w:val="clear" w:color="auto" w:fill="FFFFFF"/>
          <w14:ligatures w14:val="none"/>
        </w:rPr>
        <w:t xml:space="preserve">). </w:t>
      </w:r>
      <w:r w:rsidR="001136A4">
        <w:rPr>
          <w:rFonts w:ascii="Times New Roman" w:eastAsia="Calibri" w:hAnsi="Times New Roman" w:cs="Times New Roman"/>
          <w:color w:val="000000"/>
          <w:kern w:val="0"/>
          <w:sz w:val="24"/>
          <w:szCs w:val="24"/>
          <w:shd w:val="clear" w:color="auto" w:fill="FFFFFF"/>
          <w14:ligatures w14:val="none"/>
        </w:rPr>
        <w:t>“</w:t>
      </w:r>
      <w:r w:rsidR="004C5523" w:rsidRPr="004C5523">
        <w:rPr>
          <w:rFonts w:ascii="Times New Roman" w:eastAsia="Calibri" w:hAnsi="Times New Roman" w:cs="Times New Roman"/>
          <w:color w:val="000000"/>
          <w:kern w:val="0"/>
          <w:sz w:val="24"/>
          <w:szCs w:val="24"/>
          <w:shd w:val="clear" w:color="auto" w:fill="FFFFFF"/>
          <w14:ligatures w14:val="none"/>
        </w:rPr>
        <w:t>It is diagnosed when any three of the five risk factors which include insulin resistance, hypertension and central obesity (large waist circumference) are present</w:t>
      </w:r>
      <w:r w:rsidR="00BF6755">
        <w:rPr>
          <w:rFonts w:ascii="Times New Roman" w:eastAsia="Calibri" w:hAnsi="Times New Roman" w:cs="Times New Roman"/>
          <w:color w:val="000000"/>
          <w:kern w:val="0"/>
          <w:sz w:val="24"/>
          <w:szCs w:val="24"/>
          <w:shd w:val="clear" w:color="auto" w:fill="FFFFFF"/>
          <w14:ligatures w14:val="none"/>
        </w:rPr>
        <w:t>”</w:t>
      </w:r>
      <w:r w:rsidR="004C5523" w:rsidRPr="004C5523">
        <w:rPr>
          <w:rFonts w:ascii="Times New Roman" w:eastAsia="Calibri" w:hAnsi="Times New Roman" w:cs="Times New Roman"/>
          <w:color w:val="000000"/>
          <w:kern w:val="0"/>
          <w:sz w:val="24"/>
          <w:szCs w:val="24"/>
          <w:shd w:val="clear" w:color="auto" w:fill="FFFFFF"/>
          <w14:ligatures w14:val="none"/>
        </w:rPr>
        <w:t xml:space="preserve"> (</w:t>
      </w:r>
      <w:r w:rsidR="00F128ED">
        <w:rPr>
          <w:rFonts w:ascii="Times New Roman" w:eastAsia="Calibri" w:hAnsi="Times New Roman" w:cs="Times New Roman"/>
          <w:color w:val="000000"/>
          <w:kern w:val="0"/>
          <w:sz w:val="24"/>
          <w:szCs w:val="24"/>
          <w:shd w:val="clear" w:color="auto" w:fill="FFFFFF"/>
          <w14:ligatures w14:val="none"/>
        </w:rPr>
        <w:t>4</w:t>
      </w:r>
      <w:r w:rsidR="004C5523" w:rsidRPr="004C5523">
        <w:rPr>
          <w:rFonts w:ascii="Times New Roman" w:eastAsia="Calibri" w:hAnsi="Times New Roman" w:cs="Times New Roman"/>
          <w:color w:val="000000"/>
          <w:kern w:val="0"/>
          <w:sz w:val="24"/>
          <w:szCs w:val="24"/>
          <w:shd w:val="clear" w:color="auto" w:fill="FFFFFF"/>
          <w14:ligatures w14:val="none"/>
        </w:rPr>
        <w:t xml:space="preserve">). </w:t>
      </w:r>
      <w:r w:rsidR="0088774E">
        <w:rPr>
          <w:rFonts w:ascii="Times New Roman" w:eastAsia="Calibri" w:hAnsi="Times New Roman" w:cs="Times New Roman"/>
          <w:color w:val="000000"/>
          <w:kern w:val="0"/>
          <w:sz w:val="24"/>
          <w:szCs w:val="24"/>
          <w:shd w:val="clear" w:color="auto" w:fill="FFFFFF"/>
          <w14:ligatures w14:val="none"/>
        </w:rPr>
        <w:t>“</w:t>
      </w:r>
      <w:r w:rsidR="004C5523" w:rsidRPr="004C5523">
        <w:rPr>
          <w:rFonts w:ascii="Times New Roman" w:eastAsia="Calibri" w:hAnsi="Times New Roman" w:cs="Times New Roman"/>
          <w:color w:val="000000"/>
          <w:kern w:val="0"/>
          <w:sz w:val="24"/>
          <w:szCs w:val="24"/>
          <w:shd w:val="clear" w:color="auto" w:fill="FFFFFF"/>
          <w14:ligatures w14:val="none"/>
        </w:rPr>
        <w:t xml:space="preserve">Globally, 20-30% of adults have </w:t>
      </w:r>
      <w:proofErr w:type="spellStart"/>
      <w:r w:rsidR="004C5523" w:rsidRPr="004C5523">
        <w:rPr>
          <w:rFonts w:ascii="Times New Roman" w:eastAsia="Calibri" w:hAnsi="Times New Roman" w:cs="Times New Roman"/>
          <w:color w:val="000000"/>
          <w:kern w:val="0"/>
          <w:sz w:val="24"/>
          <w:szCs w:val="24"/>
          <w:shd w:val="clear" w:color="auto" w:fill="FFFFFF"/>
          <w14:ligatures w14:val="none"/>
        </w:rPr>
        <w:t>MetS</w:t>
      </w:r>
      <w:proofErr w:type="spellEnd"/>
      <w:r w:rsidR="004C5523" w:rsidRPr="004C5523">
        <w:rPr>
          <w:rFonts w:ascii="Times New Roman" w:eastAsia="Calibri" w:hAnsi="Times New Roman" w:cs="Times New Roman"/>
          <w:color w:val="000000"/>
          <w:kern w:val="0"/>
          <w:sz w:val="24"/>
          <w:szCs w:val="24"/>
          <w:shd w:val="clear" w:color="auto" w:fill="FFFFFF"/>
          <w14:ligatures w14:val="none"/>
        </w:rPr>
        <w:t xml:space="preserve"> which relies on the region (rural or urban setting) and the definition of </w:t>
      </w:r>
      <w:proofErr w:type="spellStart"/>
      <w:r w:rsidR="004C5523" w:rsidRPr="004C5523">
        <w:rPr>
          <w:rFonts w:ascii="Times New Roman" w:eastAsia="Calibri" w:hAnsi="Times New Roman" w:cs="Times New Roman"/>
          <w:color w:val="000000"/>
          <w:kern w:val="0"/>
          <w:sz w:val="24"/>
          <w:szCs w:val="24"/>
          <w:shd w:val="clear" w:color="auto" w:fill="FFFFFF"/>
          <w14:ligatures w14:val="none"/>
        </w:rPr>
        <w:t>MetS</w:t>
      </w:r>
      <w:proofErr w:type="spellEnd"/>
      <w:r w:rsidR="004C5523" w:rsidRPr="004C5523">
        <w:rPr>
          <w:rFonts w:ascii="Times New Roman" w:eastAsia="Calibri" w:hAnsi="Times New Roman" w:cs="Times New Roman"/>
          <w:color w:val="000000"/>
          <w:kern w:val="0"/>
          <w:sz w:val="24"/>
          <w:szCs w:val="24"/>
          <w:shd w:val="clear" w:color="auto" w:fill="FFFFFF"/>
          <w14:ligatures w14:val="none"/>
        </w:rPr>
        <w:t xml:space="preserve"> used</w:t>
      </w:r>
      <w:r w:rsidR="002D32D4">
        <w:rPr>
          <w:rFonts w:ascii="Times New Roman" w:eastAsia="Calibri" w:hAnsi="Times New Roman" w:cs="Times New Roman"/>
          <w:color w:val="000000"/>
          <w:kern w:val="0"/>
          <w:sz w:val="24"/>
          <w:szCs w:val="24"/>
          <w:shd w:val="clear" w:color="auto" w:fill="FFFFFF"/>
          <w14:ligatures w14:val="none"/>
        </w:rPr>
        <w:t>”</w:t>
      </w:r>
      <w:r w:rsidR="004C5523" w:rsidRPr="004C5523">
        <w:rPr>
          <w:rFonts w:ascii="Times New Roman" w:eastAsia="Calibri" w:hAnsi="Times New Roman" w:cs="Times New Roman"/>
          <w:color w:val="000000"/>
          <w:kern w:val="0"/>
          <w:sz w:val="24"/>
          <w:szCs w:val="24"/>
          <w:shd w:val="clear" w:color="auto" w:fill="FFFFFF"/>
          <w14:ligatures w14:val="none"/>
        </w:rPr>
        <w:t xml:space="preserve"> (</w:t>
      </w:r>
      <w:r w:rsidR="00F128ED">
        <w:rPr>
          <w:rFonts w:ascii="Times New Roman" w:eastAsia="Calibri" w:hAnsi="Times New Roman" w:cs="Times New Roman"/>
          <w:color w:val="000000"/>
          <w:kern w:val="0"/>
          <w:sz w:val="24"/>
          <w:szCs w:val="24"/>
          <w:shd w:val="clear" w:color="auto" w:fill="FFFFFF"/>
          <w14:ligatures w14:val="none"/>
        </w:rPr>
        <w:t>9</w:t>
      </w:r>
      <w:r w:rsidR="004C5523" w:rsidRPr="004C5523">
        <w:rPr>
          <w:rFonts w:ascii="Times New Roman" w:eastAsia="Calibri" w:hAnsi="Times New Roman" w:cs="Times New Roman"/>
          <w:color w:val="000000"/>
          <w:kern w:val="0"/>
          <w:sz w:val="24"/>
          <w:szCs w:val="24"/>
          <w:shd w:val="clear" w:color="auto" w:fill="FFFFFF"/>
          <w14:ligatures w14:val="none"/>
        </w:rPr>
        <w:t xml:space="preserve">). </w:t>
      </w:r>
      <w:r w:rsidR="00246254">
        <w:rPr>
          <w:rFonts w:ascii="Times New Roman" w:eastAsia="Calibri" w:hAnsi="Times New Roman" w:cs="Times New Roman"/>
          <w:color w:val="000000"/>
          <w:kern w:val="0"/>
          <w:sz w:val="24"/>
          <w:szCs w:val="24"/>
          <w:shd w:val="clear" w:color="auto" w:fill="FFFFFF"/>
          <w14:ligatures w14:val="none"/>
        </w:rPr>
        <w:t>“</w:t>
      </w:r>
      <w:r w:rsidR="004C5523" w:rsidRPr="004C5523">
        <w:rPr>
          <w:rFonts w:ascii="Times New Roman" w:eastAsia="Calibri" w:hAnsi="Times New Roman" w:cs="Times New Roman"/>
          <w:color w:val="000000"/>
          <w:kern w:val="0"/>
          <w:sz w:val="24"/>
          <w:szCs w:val="24"/>
          <w:shd w:val="clear" w:color="auto" w:fill="FFFFFF"/>
          <w14:ligatures w14:val="none"/>
        </w:rPr>
        <w:t xml:space="preserve">In the United States, age-adjusted </w:t>
      </w:r>
      <w:proofErr w:type="spellStart"/>
      <w:r w:rsidR="004C5523" w:rsidRPr="004C5523">
        <w:rPr>
          <w:rFonts w:ascii="Times New Roman" w:eastAsia="Calibri" w:hAnsi="Times New Roman" w:cs="Times New Roman"/>
          <w:color w:val="000000"/>
          <w:kern w:val="0"/>
          <w:sz w:val="24"/>
          <w:szCs w:val="24"/>
          <w:shd w:val="clear" w:color="auto" w:fill="FFFFFF"/>
          <w14:ligatures w14:val="none"/>
        </w:rPr>
        <w:t>MetS</w:t>
      </w:r>
      <w:proofErr w:type="spellEnd"/>
      <w:r w:rsidR="004C5523" w:rsidRPr="004C5523">
        <w:rPr>
          <w:rFonts w:ascii="Times New Roman" w:eastAsia="Calibri" w:hAnsi="Times New Roman" w:cs="Times New Roman"/>
          <w:color w:val="000000"/>
          <w:kern w:val="0"/>
          <w:sz w:val="24"/>
          <w:szCs w:val="24"/>
          <w:shd w:val="clear" w:color="auto" w:fill="FFFFFF"/>
          <w14:ligatures w14:val="none"/>
        </w:rPr>
        <w:t xml:space="preserve"> prevalence among adults population was estimated to be 24–25%. Similarly, the prevalence of </w:t>
      </w:r>
      <w:proofErr w:type="spellStart"/>
      <w:r w:rsidR="004C5523" w:rsidRPr="004C5523">
        <w:rPr>
          <w:rFonts w:ascii="Times New Roman" w:eastAsia="Calibri" w:hAnsi="Times New Roman" w:cs="Times New Roman"/>
          <w:color w:val="000000"/>
          <w:kern w:val="0"/>
          <w:sz w:val="24"/>
          <w:szCs w:val="24"/>
          <w:shd w:val="clear" w:color="auto" w:fill="FFFFFF"/>
          <w14:ligatures w14:val="none"/>
        </w:rPr>
        <w:t>MetS</w:t>
      </w:r>
      <w:proofErr w:type="spellEnd"/>
      <w:r w:rsidR="004C5523" w:rsidRPr="004C5523">
        <w:rPr>
          <w:rFonts w:ascii="Times New Roman" w:eastAsia="Calibri" w:hAnsi="Times New Roman" w:cs="Times New Roman"/>
          <w:color w:val="000000"/>
          <w:kern w:val="0"/>
          <w:sz w:val="24"/>
          <w:szCs w:val="24"/>
          <w:shd w:val="clear" w:color="auto" w:fill="FFFFFF"/>
          <w14:ligatures w14:val="none"/>
        </w:rPr>
        <w:t xml:space="preserve"> in 7 European countries was approximately 23%. It was estimated that 20%–25% of South Asians have developed </w:t>
      </w:r>
      <w:proofErr w:type="spellStart"/>
      <w:r w:rsidR="004C5523" w:rsidRPr="004C5523">
        <w:rPr>
          <w:rFonts w:ascii="Times New Roman" w:eastAsia="Calibri" w:hAnsi="Times New Roman" w:cs="Times New Roman"/>
          <w:color w:val="000000"/>
          <w:kern w:val="0"/>
          <w:sz w:val="24"/>
          <w:szCs w:val="24"/>
          <w:shd w:val="clear" w:color="auto" w:fill="FFFFFF"/>
          <w14:ligatures w14:val="none"/>
        </w:rPr>
        <w:t>MetS</w:t>
      </w:r>
      <w:proofErr w:type="spellEnd"/>
      <w:r w:rsidR="00580B3F">
        <w:rPr>
          <w:rFonts w:ascii="Times New Roman" w:eastAsia="Calibri" w:hAnsi="Times New Roman" w:cs="Times New Roman"/>
          <w:color w:val="000000"/>
          <w:kern w:val="0"/>
          <w:sz w:val="24"/>
          <w:szCs w:val="24"/>
          <w:shd w:val="clear" w:color="auto" w:fill="FFFFFF"/>
          <w14:ligatures w14:val="none"/>
        </w:rPr>
        <w:t>”</w:t>
      </w:r>
      <w:r w:rsidR="004C5523" w:rsidRPr="004C5523">
        <w:rPr>
          <w:rFonts w:ascii="Times New Roman" w:eastAsia="Calibri" w:hAnsi="Times New Roman" w:cs="Times New Roman"/>
          <w:color w:val="000000"/>
          <w:kern w:val="0"/>
          <w:sz w:val="24"/>
          <w:szCs w:val="24"/>
          <w:shd w:val="clear" w:color="auto" w:fill="FFFFFF"/>
          <w14:ligatures w14:val="none"/>
        </w:rPr>
        <w:t xml:space="preserve"> (</w:t>
      </w:r>
      <w:r w:rsidR="00F128ED">
        <w:rPr>
          <w:rFonts w:ascii="Times New Roman" w:eastAsia="Calibri" w:hAnsi="Times New Roman" w:cs="Times New Roman"/>
          <w:color w:val="202020"/>
          <w:kern w:val="0"/>
          <w:sz w:val="24"/>
          <w:szCs w:val="24"/>
          <w:shd w:val="clear" w:color="auto" w:fill="FFFFFF"/>
          <w14:ligatures w14:val="none"/>
        </w:rPr>
        <w:t>1</w:t>
      </w:r>
      <w:r w:rsidR="004C5523" w:rsidRPr="004C5523">
        <w:rPr>
          <w:rFonts w:ascii="Times New Roman" w:eastAsia="Calibri" w:hAnsi="Times New Roman" w:cs="Times New Roman"/>
          <w:color w:val="000000"/>
          <w:kern w:val="0"/>
          <w:sz w:val="24"/>
          <w:szCs w:val="24"/>
          <w:shd w:val="clear" w:color="auto" w:fill="FFFFFF"/>
          <w14:ligatures w14:val="none"/>
        </w:rPr>
        <w:t xml:space="preserve">). </w:t>
      </w:r>
      <w:r w:rsidR="00952665">
        <w:rPr>
          <w:rFonts w:ascii="Times New Roman" w:eastAsia="Calibri" w:hAnsi="Times New Roman" w:cs="Times New Roman"/>
          <w:color w:val="000000"/>
          <w:kern w:val="0"/>
          <w:sz w:val="24"/>
          <w:szCs w:val="24"/>
          <w:shd w:val="clear" w:color="auto" w:fill="FFFFFF"/>
          <w14:ligatures w14:val="none"/>
        </w:rPr>
        <w:t>“</w:t>
      </w:r>
      <w:r w:rsidR="004C5523" w:rsidRPr="004C5523">
        <w:rPr>
          <w:rFonts w:ascii="Times New Roman" w:eastAsia="Calibri" w:hAnsi="Times New Roman" w:cs="Times New Roman"/>
          <w:color w:val="000000"/>
          <w:kern w:val="0"/>
          <w:sz w:val="24"/>
          <w:szCs w:val="24"/>
          <w:shd w:val="clear" w:color="auto" w:fill="FFFFFF"/>
          <w14:ligatures w14:val="none"/>
        </w:rPr>
        <w:t>In Iran, a high prevalence of this disorder has been documented among general population. According to a nationwide study, the age-standardized prevalence of the metabolic syndrome in Iranian men population was about 28.8% based on the Adult Treatment Panel-III (ATP III) criteria, and 27.5% (95% CI 25.7–29.3) based on the International Diabetes Federation (IDF) definition</w:t>
      </w:r>
      <w:r w:rsidR="005A0832">
        <w:rPr>
          <w:rFonts w:ascii="Times New Roman" w:eastAsia="Calibri" w:hAnsi="Times New Roman" w:cs="Times New Roman"/>
          <w:color w:val="000000"/>
          <w:kern w:val="0"/>
          <w:sz w:val="24"/>
          <w:szCs w:val="24"/>
          <w:shd w:val="clear" w:color="auto" w:fill="FFFFFF"/>
          <w14:ligatures w14:val="none"/>
        </w:rPr>
        <w:t>”</w:t>
      </w:r>
      <w:r w:rsidR="004C5523" w:rsidRPr="004C5523">
        <w:rPr>
          <w:rFonts w:ascii="Times New Roman" w:eastAsia="Calibri" w:hAnsi="Times New Roman" w:cs="Times New Roman"/>
          <w:color w:val="000000"/>
          <w:kern w:val="0"/>
          <w:sz w:val="24"/>
          <w:szCs w:val="24"/>
          <w:shd w:val="clear" w:color="auto" w:fill="FFFFFF"/>
          <w14:ligatures w14:val="none"/>
        </w:rPr>
        <w:t xml:space="preserve"> (</w:t>
      </w:r>
      <w:r w:rsidR="00F128ED">
        <w:rPr>
          <w:rFonts w:ascii="Times New Roman" w:eastAsia="Calibri" w:hAnsi="Times New Roman" w:cs="Times New Roman"/>
          <w:color w:val="202020"/>
          <w:kern w:val="0"/>
          <w:sz w:val="24"/>
          <w:szCs w:val="24"/>
          <w:shd w:val="clear" w:color="auto" w:fill="FFFFFF"/>
          <w14:ligatures w14:val="none"/>
        </w:rPr>
        <w:t>8</w:t>
      </w:r>
      <w:r w:rsidR="004C5523" w:rsidRPr="004C5523">
        <w:rPr>
          <w:rFonts w:ascii="Times New Roman" w:eastAsia="Calibri" w:hAnsi="Times New Roman" w:cs="Times New Roman"/>
          <w:color w:val="000000"/>
          <w:kern w:val="0"/>
          <w:sz w:val="24"/>
          <w:szCs w:val="24"/>
          <w:shd w:val="clear" w:color="auto" w:fill="FFFFFF"/>
          <w14:ligatures w14:val="none"/>
        </w:rPr>
        <w:t>).</w:t>
      </w:r>
    </w:p>
    <w:p w14:paraId="492B0DB6" w14:textId="77777777" w:rsidR="004C5523" w:rsidRPr="004C5523" w:rsidRDefault="004C5523" w:rsidP="004C5523">
      <w:pPr>
        <w:spacing w:after="200" w:line="480" w:lineRule="auto"/>
        <w:jc w:val="both"/>
        <w:rPr>
          <w:rFonts w:ascii="Times New Roman" w:eastAsia="Calibri" w:hAnsi="Times New Roman" w:cs="Times New Roman"/>
          <w:b/>
          <w:kern w:val="0"/>
          <w:sz w:val="24"/>
          <w:szCs w:val="24"/>
          <w14:ligatures w14:val="none"/>
        </w:rPr>
      </w:pPr>
      <w:r w:rsidRPr="004C5523">
        <w:rPr>
          <w:rFonts w:ascii="Times New Roman" w:eastAsia="Calibri" w:hAnsi="Times New Roman" w:cs="Times New Roman"/>
          <w:b/>
          <w:kern w:val="0"/>
          <w:sz w:val="24"/>
          <w:szCs w:val="24"/>
          <w14:ligatures w14:val="none"/>
        </w:rPr>
        <w:t>1.2 Justification for the study</w:t>
      </w:r>
    </w:p>
    <w:p w14:paraId="13B9E373" w14:textId="4E2F511E" w:rsidR="004C5523" w:rsidRPr="004C5523" w:rsidRDefault="002343A6" w:rsidP="004C5523">
      <w:pPr>
        <w:spacing w:after="200" w:line="48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w:t>
      </w:r>
      <w:r w:rsidR="004C5523" w:rsidRPr="004C5523">
        <w:rPr>
          <w:rFonts w:ascii="Times New Roman" w:eastAsia="Calibri" w:hAnsi="Times New Roman" w:cs="Times New Roman"/>
          <w:kern w:val="0"/>
          <w:sz w:val="24"/>
          <w:szCs w:val="24"/>
          <w14:ligatures w14:val="none"/>
        </w:rPr>
        <w:t>Physical inactivity is a leading public health issue in the U.S. and internationally and has increased over time</w:t>
      </w:r>
      <w:r w:rsidR="006211D7">
        <w:rPr>
          <w:rFonts w:ascii="Times New Roman" w:eastAsia="Calibri" w:hAnsi="Times New Roman" w:cs="Times New Roman"/>
          <w:kern w:val="0"/>
          <w:sz w:val="24"/>
          <w:szCs w:val="24"/>
          <w14:ligatures w14:val="none"/>
        </w:rPr>
        <w:t>”</w:t>
      </w:r>
      <w:r w:rsidR="004C5523" w:rsidRPr="004C5523">
        <w:rPr>
          <w:rFonts w:ascii="Times New Roman" w:eastAsia="Calibri" w:hAnsi="Times New Roman" w:cs="Times New Roman"/>
          <w:kern w:val="0"/>
          <w:sz w:val="24"/>
          <w:szCs w:val="24"/>
          <w14:ligatures w14:val="none"/>
        </w:rPr>
        <w:t xml:space="preserve"> (</w:t>
      </w:r>
      <w:r w:rsidR="00F128ED">
        <w:rPr>
          <w:rFonts w:ascii="Times New Roman" w:eastAsia="Calibri" w:hAnsi="Times New Roman" w:cs="Times New Roman"/>
          <w:kern w:val="0"/>
          <w:sz w:val="24"/>
          <w:szCs w:val="24"/>
          <w14:ligatures w14:val="none"/>
        </w:rPr>
        <w:t>15</w:t>
      </w:r>
      <w:r w:rsidR="004C5523" w:rsidRPr="004C5523">
        <w:rPr>
          <w:rFonts w:ascii="Times New Roman" w:eastAsia="Calibri" w:hAnsi="Times New Roman" w:cs="Times New Roman"/>
          <w:kern w:val="0"/>
          <w:sz w:val="24"/>
          <w:szCs w:val="24"/>
          <w14:ligatures w14:val="none"/>
        </w:rPr>
        <w:t xml:space="preserve">). </w:t>
      </w:r>
      <w:r w:rsidR="004E4BAB">
        <w:rPr>
          <w:rFonts w:ascii="Times New Roman" w:eastAsia="Calibri" w:hAnsi="Times New Roman" w:cs="Times New Roman"/>
          <w:kern w:val="0"/>
          <w:sz w:val="24"/>
          <w:szCs w:val="24"/>
          <w14:ligatures w14:val="none"/>
        </w:rPr>
        <w:t>“</w:t>
      </w:r>
      <w:r w:rsidR="004C5523" w:rsidRPr="004C5523">
        <w:rPr>
          <w:rFonts w:ascii="Times New Roman" w:eastAsia="Calibri" w:hAnsi="Times New Roman" w:cs="Times New Roman"/>
          <w:kern w:val="0"/>
          <w:sz w:val="24"/>
          <w:szCs w:val="24"/>
          <w14:ligatures w14:val="none"/>
        </w:rPr>
        <w:t>Accumulating evidence suggests that time spent sitting has adverse effects on cardiovascular and metabolic health, distinct from time spent being physically active</w:t>
      </w:r>
      <w:r w:rsidR="00290EF6">
        <w:rPr>
          <w:rFonts w:ascii="Times New Roman" w:eastAsia="Calibri" w:hAnsi="Times New Roman" w:cs="Times New Roman"/>
          <w:kern w:val="0"/>
          <w:sz w:val="24"/>
          <w:szCs w:val="24"/>
          <w14:ligatures w14:val="none"/>
        </w:rPr>
        <w:t>”</w:t>
      </w:r>
      <w:r w:rsidR="004C5523" w:rsidRPr="004C5523">
        <w:rPr>
          <w:rFonts w:ascii="Times New Roman" w:eastAsia="Calibri" w:hAnsi="Times New Roman" w:cs="Times New Roman"/>
          <w:kern w:val="0"/>
          <w:sz w:val="24"/>
          <w:szCs w:val="24"/>
          <w14:ligatures w14:val="none"/>
        </w:rPr>
        <w:t xml:space="preserve"> (</w:t>
      </w:r>
      <w:r w:rsidR="004C5523" w:rsidRPr="004C5523">
        <w:rPr>
          <w:rFonts w:ascii="Times New Roman" w:eastAsia="Calibri" w:hAnsi="Times New Roman" w:cs="Times New Roman"/>
          <w:color w:val="000000"/>
          <w:kern w:val="0"/>
          <w:sz w:val="24"/>
          <w:szCs w:val="24"/>
          <w:shd w:val="clear" w:color="auto" w:fill="FFFFFF"/>
          <w14:ligatures w14:val="none"/>
        </w:rPr>
        <w:t>11</w:t>
      </w:r>
      <w:r w:rsidR="004C5523" w:rsidRPr="004C5523">
        <w:rPr>
          <w:rFonts w:ascii="Times New Roman" w:eastAsia="Calibri" w:hAnsi="Times New Roman" w:cs="Times New Roman"/>
          <w:kern w:val="0"/>
          <w:sz w:val="24"/>
          <w:szCs w:val="24"/>
          <w14:ligatures w14:val="none"/>
        </w:rPr>
        <w:t xml:space="preserve">). </w:t>
      </w:r>
      <w:r w:rsidR="007D2540">
        <w:rPr>
          <w:rFonts w:ascii="Times New Roman" w:eastAsia="Calibri" w:hAnsi="Times New Roman" w:cs="Times New Roman"/>
          <w:kern w:val="0"/>
          <w:sz w:val="24"/>
          <w:szCs w:val="24"/>
          <w14:ligatures w14:val="none"/>
        </w:rPr>
        <w:t>“</w:t>
      </w:r>
      <w:r w:rsidR="004C5523" w:rsidRPr="004C5523">
        <w:rPr>
          <w:rFonts w:ascii="Times New Roman" w:eastAsia="Calibri" w:hAnsi="Times New Roman" w:cs="Times New Roman"/>
          <w:kern w:val="0"/>
          <w:sz w:val="24"/>
          <w:szCs w:val="24"/>
          <w14:ligatures w14:val="none"/>
        </w:rPr>
        <w:t>Health risks associated with sedentary behavior may be attributed to the physiologic effects of muscle inactivity on glucose uptake, cardiac function, and lipid metabolism, as well as sedentary behavior displacing light-to-moderate activity and t</w:t>
      </w:r>
      <w:r w:rsidR="00E841CB">
        <w:rPr>
          <w:rFonts w:ascii="Times New Roman" w:eastAsia="Calibri" w:hAnsi="Times New Roman" w:cs="Times New Roman"/>
          <w:kern w:val="0"/>
          <w:sz w:val="24"/>
          <w:szCs w:val="24"/>
          <w14:ligatures w14:val="none"/>
        </w:rPr>
        <w:t xml:space="preserve">hus reducing energy expenditure” </w:t>
      </w:r>
      <w:r w:rsidR="004C5523" w:rsidRPr="004C5523">
        <w:rPr>
          <w:rFonts w:ascii="Times New Roman" w:eastAsia="Calibri" w:hAnsi="Times New Roman" w:cs="Times New Roman"/>
          <w:kern w:val="0"/>
          <w:sz w:val="24"/>
          <w:szCs w:val="24"/>
          <w14:ligatures w14:val="none"/>
        </w:rPr>
        <w:t>(</w:t>
      </w:r>
      <w:r w:rsidR="00F128ED">
        <w:rPr>
          <w:rFonts w:ascii="Times New Roman" w:eastAsia="Calibri" w:hAnsi="Times New Roman" w:cs="Times New Roman"/>
          <w:kern w:val="0"/>
          <w:sz w:val="24"/>
          <w:szCs w:val="24"/>
          <w14:ligatures w14:val="none"/>
        </w:rPr>
        <w:t>10</w:t>
      </w:r>
      <w:r w:rsidR="004C5523" w:rsidRPr="004C5523">
        <w:rPr>
          <w:rFonts w:ascii="Times New Roman" w:eastAsia="Calibri" w:hAnsi="Times New Roman" w:cs="Times New Roman"/>
          <w:kern w:val="0"/>
          <w:sz w:val="24"/>
          <w:szCs w:val="24"/>
          <w14:ligatures w14:val="none"/>
        </w:rPr>
        <w:t>).</w:t>
      </w:r>
    </w:p>
    <w:p w14:paraId="5D576E92" w14:textId="602CEDEE" w:rsidR="004C5523" w:rsidRPr="004C5523" w:rsidRDefault="00BC53F5" w:rsidP="004C5523">
      <w:pPr>
        <w:spacing w:after="200" w:line="48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lastRenderedPageBreak/>
        <w:t>“</w:t>
      </w:r>
      <w:r w:rsidR="004C5523" w:rsidRPr="004C5523">
        <w:rPr>
          <w:rFonts w:ascii="Times New Roman" w:eastAsia="Calibri" w:hAnsi="Times New Roman" w:cs="Times New Roman"/>
          <w:kern w:val="0"/>
          <w:sz w:val="24"/>
          <w:szCs w:val="24"/>
          <w14:ligatures w14:val="none"/>
        </w:rPr>
        <w:t xml:space="preserve">It is essential to initiate early detection of these chronic diseases in </w:t>
      </w:r>
      <w:r w:rsidR="00AA3A2C" w:rsidRPr="004C5523">
        <w:rPr>
          <w:rFonts w:ascii="Times New Roman" w:eastAsia="Calibri" w:hAnsi="Times New Roman" w:cs="Times New Roman"/>
          <w:kern w:val="0"/>
          <w:sz w:val="24"/>
          <w:szCs w:val="24"/>
          <w14:ligatures w14:val="none"/>
        </w:rPr>
        <w:t>high-risk</w:t>
      </w:r>
      <w:r w:rsidR="004C5523" w:rsidRPr="004C5523">
        <w:rPr>
          <w:rFonts w:ascii="Times New Roman" w:eastAsia="Calibri" w:hAnsi="Times New Roman" w:cs="Times New Roman"/>
          <w:kern w:val="0"/>
          <w:sz w:val="24"/>
          <w:szCs w:val="24"/>
          <w14:ligatures w14:val="none"/>
        </w:rPr>
        <w:t xml:space="preserve"> population groups, so that preventative action can minimize the consequences</w:t>
      </w:r>
      <w:r>
        <w:rPr>
          <w:rFonts w:ascii="Times New Roman" w:eastAsia="Calibri" w:hAnsi="Times New Roman" w:cs="Times New Roman"/>
          <w:kern w:val="0"/>
          <w:sz w:val="24"/>
          <w:szCs w:val="24"/>
          <w14:ligatures w14:val="none"/>
        </w:rPr>
        <w:t>”</w:t>
      </w:r>
      <w:r w:rsidR="004C5523" w:rsidRPr="004C5523">
        <w:rPr>
          <w:rFonts w:ascii="Times New Roman" w:eastAsia="Calibri" w:hAnsi="Times New Roman" w:cs="Times New Roman"/>
          <w:kern w:val="0"/>
          <w:sz w:val="24"/>
          <w:szCs w:val="24"/>
          <w14:ligatures w14:val="none"/>
        </w:rPr>
        <w:t xml:space="preserve"> (</w:t>
      </w:r>
      <w:r w:rsidR="006711AC">
        <w:rPr>
          <w:rFonts w:ascii="Times New Roman" w:eastAsia="Calibri" w:hAnsi="Times New Roman" w:cs="Times New Roman"/>
          <w:kern w:val="0"/>
          <w:sz w:val="24"/>
          <w:szCs w:val="24"/>
          <w14:ligatures w14:val="none"/>
        </w:rPr>
        <w:t>13</w:t>
      </w:r>
      <w:r w:rsidR="004C5523" w:rsidRPr="004C5523">
        <w:rPr>
          <w:rFonts w:ascii="Times New Roman" w:eastAsia="Calibri" w:hAnsi="Times New Roman" w:cs="Times New Roman"/>
          <w:kern w:val="0"/>
          <w:sz w:val="24"/>
          <w:szCs w:val="24"/>
          <w14:ligatures w14:val="none"/>
        </w:rPr>
        <w:t xml:space="preserve">). In the case of long-distance drivers in Benin City, Nigeria, there is paucity of data on the effect of </w:t>
      </w:r>
      <w:r w:rsidR="00122828" w:rsidRPr="004C5523">
        <w:rPr>
          <w:rFonts w:ascii="Times New Roman" w:eastAsia="Calibri" w:hAnsi="Times New Roman" w:cs="Times New Roman"/>
          <w:kern w:val="0"/>
          <w:sz w:val="24"/>
          <w:szCs w:val="24"/>
          <w14:ligatures w14:val="none"/>
        </w:rPr>
        <w:t>long-distance</w:t>
      </w:r>
      <w:r w:rsidR="004C5523" w:rsidRPr="004C5523">
        <w:rPr>
          <w:rFonts w:ascii="Times New Roman" w:eastAsia="Calibri" w:hAnsi="Times New Roman" w:cs="Times New Roman"/>
          <w:kern w:val="0"/>
          <w:sz w:val="24"/>
          <w:szCs w:val="24"/>
          <w14:ligatures w14:val="none"/>
        </w:rPr>
        <w:t xml:space="preserve"> driving on metabolism or metabolic diseases, hence this study sought to determine the effects, prevalence and lifestyle-related risk factors of metabolism among truck drivers in Benin city metropolis.</w:t>
      </w:r>
    </w:p>
    <w:p w14:paraId="7E39AEED" w14:textId="77777777" w:rsidR="004C5523" w:rsidRPr="004C5523" w:rsidRDefault="004C5523" w:rsidP="004C5523">
      <w:pPr>
        <w:spacing w:after="200" w:line="480" w:lineRule="auto"/>
        <w:jc w:val="both"/>
        <w:rPr>
          <w:rFonts w:ascii="Times New Roman" w:eastAsia="Calibri" w:hAnsi="Times New Roman" w:cs="Times New Roman"/>
          <w:b/>
          <w:kern w:val="0"/>
          <w:sz w:val="24"/>
          <w:szCs w:val="24"/>
          <w14:ligatures w14:val="none"/>
        </w:rPr>
      </w:pPr>
      <w:r w:rsidRPr="004C5523">
        <w:rPr>
          <w:rFonts w:ascii="Times New Roman" w:eastAsia="Calibri" w:hAnsi="Times New Roman" w:cs="Times New Roman"/>
          <w:b/>
          <w:kern w:val="0"/>
          <w:sz w:val="24"/>
          <w:szCs w:val="24"/>
          <w14:ligatures w14:val="none"/>
        </w:rPr>
        <w:t>1.3 Aim of the study</w:t>
      </w:r>
    </w:p>
    <w:p w14:paraId="05F8BCC7" w14:textId="77777777" w:rsidR="004C5523" w:rsidRPr="000A33A3" w:rsidRDefault="004C5523" w:rsidP="004C5523">
      <w:pPr>
        <w:spacing w:after="200" w:line="480" w:lineRule="auto"/>
        <w:jc w:val="both"/>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 xml:space="preserve">The study </w:t>
      </w:r>
      <w:r w:rsidR="00DD7187">
        <w:rPr>
          <w:rFonts w:ascii="Times New Roman" w:eastAsia="Calibri" w:hAnsi="Times New Roman" w:cs="Times New Roman"/>
          <w:kern w:val="0"/>
          <w:sz w:val="24"/>
          <w:szCs w:val="24"/>
          <w14:ligatures w14:val="none"/>
        </w:rPr>
        <w:t>was aimed</w:t>
      </w:r>
      <w:r w:rsidRPr="004C5523">
        <w:rPr>
          <w:rFonts w:ascii="Times New Roman" w:eastAsia="Calibri" w:hAnsi="Times New Roman" w:cs="Times New Roman"/>
          <w:kern w:val="0"/>
          <w:sz w:val="24"/>
          <w:szCs w:val="24"/>
          <w14:ligatures w14:val="none"/>
        </w:rPr>
        <w:t xml:space="preserve"> to </w:t>
      </w:r>
      <w:bookmarkStart w:id="0" w:name="_Hlk188412900"/>
      <w:r w:rsidRPr="004C5523">
        <w:rPr>
          <w:rFonts w:ascii="Times New Roman" w:eastAsia="Calibri" w:hAnsi="Times New Roman" w:cs="Times New Roman"/>
          <w:kern w:val="0"/>
          <w:sz w:val="24"/>
          <w:szCs w:val="24"/>
          <w14:ligatures w14:val="none"/>
        </w:rPr>
        <w:t>determine the effects, prevalence and lifestyle-related risk factors of metabolism among truck drivers in Benin City metropolis.</w:t>
      </w:r>
      <w:bookmarkEnd w:id="0"/>
    </w:p>
    <w:p w14:paraId="326EC961" w14:textId="77777777" w:rsidR="004C5523" w:rsidRPr="000A33A3" w:rsidRDefault="004C5523" w:rsidP="000A33A3">
      <w:pPr>
        <w:pStyle w:val="ListParagraph"/>
        <w:numPr>
          <w:ilvl w:val="1"/>
          <w:numId w:val="9"/>
        </w:numPr>
        <w:spacing w:line="480" w:lineRule="auto"/>
        <w:jc w:val="both"/>
        <w:rPr>
          <w:rFonts w:ascii="Times New Roman" w:hAnsi="Times New Roman"/>
          <w:b/>
          <w:sz w:val="24"/>
          <w:szCs w:val="24"/>
          <w14:ligatures w14:val="none"/>
        </w:rPr>
      </w:pPr>
      <w:r w:rsidRPr="000A33A3">
        <w:rPr>
          <w:rFonts w:ascii="Times New Roman" w:hAnsi="Times New Roman"/>
          <w:b/>
          <w:sz w:val="24"/>
          <w:szCs w:val="24"/>
          <w14:ligatures w14:val="none"/>
        </w:rPr>
        <w:t>Research hypothesis</w:t>
      </w:r>
    </w:p>
    <w:p w14:paraId="5F3052B9" w14:textId="77777777" w:rsidR="004C5523" w:rsidRPr="004C5523" w:rsidRDefault="000A33A3" w:rsidP="000A33A3">
      <w:pPr>
        <w:spacing w:after="200" w:line="480" w:lineRule="auto"/>
        <w:contextualSpacing/>
        <w:jc w:val="both"/>
        <w:rPr>
          <w:rFonts w:ascii="Times New Roman" w:eastAsia="Calibri" w:hAnsi="Times New Roman" w:cs="Times New Roman"/>
          <w:b/>
          <w:kern w:val="0"/>
          <w:sz w:val="24"/>
          <w:szCs w:val="24"/>
          <w14:ligatures w14:val="none"/>
        </w:rPr>
      </w:pPr>
      <w:r>
        <w:rPr>
          <w:rFonts w:ascii="Times New Roman" w:eastAsia="Calibri" w:hAnsi="Times New Roman" w:cs="Times New Roman"/>
          <w:b/>
          <w:kern w:val="0"/>
          <w:sz w:val="24"/>
          <w:szCs w:val="24"/>
          <w14:ligatures w14:val="none"/>
        </w:rPr>
        <w:t xml:space="preserve">1.4.1 </w:t>
      </w:r>
      <w:r w:rsidR="004C5523" w:rsidRPr="004C5523">
        <w:rPr>
          <w:rFonts w:ascii="Times New Roman" w:eastAsia="Calibri" w:hAnsi="Times New Roman" w:cs="Times New Roman"/>
          <w:b/>
          <w:kern w:val="0"/>
          <w:sz w:val="24"/>
          <w:szCs w:val="24"/>
          <w14:ligatures w14:val="none"/>
        </w:rPr>
        <w:t>Null hypothesis</w:t>
      </w:r>
    </w:p>
    <w:p w14:paraId="5BE25DCB" w14:textId="77777777" w:rsidR="004C5523" w:rsidRPr="004C5523" w:rsidRDefault="004C5523" w:rsidP="004C5523">
      <w:pPr>
        <w:numPr>
          <w:ilvl w:val="0"/>
          <w:numId w:val="8"/>
        </w:numPr>
        <w:spacing w:after="200" w:line="480" w:lineRule="auto"/>
        <w:contextualSpacing/>
        <w:jc w:val="both"/>
        <w:rPr>
          <w:rFonts w:ascii="Times New Roman" w:eastAsia="Calibri" w:hAnsi="Times New Roman" w:cs="Times New Roman"/>
          <w:kern w:val="0"/>
          <w:sz w:val="24"/>
          <w:szCs w:val="24"/>
          <w:lang w:val="en-GB"/>
          <w14:ligatures w14:val="none"/>
        </w:rPr>
      </w:pPr>
      <w:r w:rsidRPr="004C5523">
        <w:rPr>
          <w:rFonts w:ascii="Times New Roman" w:eastAsia="Calibri" w:hAnsi="Times New Roman" w:cs="Times New Roman"/>
          <w:kern w:val="0"/>
          <w:sz w:val="24"/>
          <w:szCs w:val="24"/>
          <w14:ligatures w14:val="none"/>
        </w:rPr>
        <w:t>There are no differences in the levels</w:t>
      </w:r>
      <w:r w:rsidRPr="004C5523">
        <w:rPr>
          <w:rFonts w:ascii="Times New Roman" w:eastAsia="Calibri" w:hAnsi="Times New Roman" w:cs="Times New Roman"/>
          <w:kern w:val="0"/>
          <w:sz w:val="24"/>
          <w:szCs w:val="24"/>
          <w:lang w:val="en-GB"/>
          <w14:ligatures w14:val="none"/>
        </w:rPr>
        <w:t xml:space="preserve"> of thyroid function parameters of truck drivers in Benin City, Nigeria</w:t>
      </w:r>
    </w:p>
    <w:p w14:paraId="163525BE" w14:textId="77777777" w:rsidR="004C5523" w:rsidRPr="004C5523" w:rsidRDefault="004C5523" w:rsidP="004C5523">
      <w:pPr>
        <w:numPr>
          <w:ilvl w:val="0"/>
          <w:numId w:val="4"/>
        </w:numPr>
        <w:spacing w:after="200" w:line="480" w:lineRule="auto"/>
        <w:contextualSpacing/>
        <w:jc w:val="both"/>
        <w:rPr>
          <w:rFonts w:ascii="Times New Roman" w:eastAsia="Calibri" w:hAnsi="Times New Roman" w:cs="Times New Roman"/>
          <w:kern w:val="0"/>
          <w:sz w:val="24"/>
          <w:szCs w:val="24"/>
          <w:lang w:val="en-GB"/>
          <w14:ligatures w14:val="none"/>
        </w:rPr>
      </w:pPr>
      <w:r w:rsidRPr="004C5523">
        <w:rPr>
          <w:rFonts w:ascii="Times New Roman" w:eastAsia="Calibri" w:hAnsi="Times New Roman" w:cs="Times New Roman"/>
          <w:kern w:val="0"/>
          <w:sz w:val="24"/>
          <w:szCs w:val="24"/>
          <w14:ligatures w14:val="none"/>
        </w:rPr>
        <w:t>There is no difference in the level fasting blood glucose levels</w:t>
      </w:r>
      <w:r w:rsidRPr="004C5523">
        <w:rPr>
          <w:rFonts w:ascii="Times New Roman" w:eastAsia="Calibri" w:hAnsi="Times New Roman" w:cs="Times New Roman"/>
          <w:kern w:val="0"/>
          <w:sz w:val="24"/>
          <w:szCs w:val="24"/>
          <w:lang w:val="en-GB"/>
          <w14:ligatures w14:val="none"/>
        </w:rPr>
        <w:t xml:space="preserve"> of truck drivers in Benin City, Nigeria</w:t>
      </w:r>
    </w:p>
    <w:p w14:paraId="0FF59A35" w14:textId="77777777" w:rsidR="004C5523" w:rsidRPr="004C5523" w:rsidRDefault="004C5523" w:rsidP="004C5523">
      <w:pPr>
        <w:numPr>
          <w:ilvl w:val="0"/>
          <w:numId w:val="4"/>
        </w:numPr>
        <w:spacing w:after="200" w:line="480" w:lineRule="auto"/>
        <w:contextualSpacing/>
        <w:jc w:val="both"/>
        <w:rPr>
          <w:rFonts w:ascii="Times New Roman" w:eastAsia="Calibri" w:hAnsi="Times New Roman" w:cs="Times New Roman"/>
          <w:kern w:val="0"/>
          <w:sz w:val="24"/>
          <w:szCs w:val="24"/>
          <w:lang w:val="en-GB"/>
          <w14:ligatures w14:val="none"/>
        </w:rPr>
      </w:pPr>
      <w:r w:rsidRPr="004C5523">
        <w:rPr>
          <w:rFonts w:ascii="Times New Roman" w:eastAsia="Calibri" w:hAnsi="Times New Roman" w:cs="Times New Roman"/>
          <w:kern w:val="0"/>
          <w:sz w:val="24"/>
          <w:szCs w:val="24"/>
          <w14:ligatures w14:val="none"/>
        </w:rPr>
        <w:t xml:space="preserve">There are no differences in </w:t>
      </w:r>
      <w:r w:rsidRPr="004C5523">
        <w:rPr>
          <w:rFonts w:ascii="Times New Roman" w:eastAsia="Calibri" w:hAnsi="Times New Roman" w:cs="Times New Roman"/>
          <w:kern w:val="0"/>
          <w:sz w:val="24"/>
          <w:szCs w:val="24"/>
          <w:lang w:val="en-GB"/>
          <w14:ligatures w14:val="none"/>
        </w:rPr>
        <w:t>the</w:t>
      </w:r>
      <w:r w:rsidRPr="004C5523">
        <w:rPr>
          <w:rFonts w:ascii="Times New Roman" w:eastAsia="Calibri" w:hAnsi="Times New Roman" w:cs="Times New Roman"/>
          <w:kern w:val="0"/>
          <w:sz w:val="24"/>
          <w:szCs w:val="24"/>
          <w14:ligatures w14:val="none"/>
        </w:rPr>
        <w:t xml:space="preserve"> levels of</w:t>
      </w:r>
      <w:r w:rsidRPr="004C5523">
        <w:rPr>
          <w:rFonts w:ascii="Times New Roman" w:eastAsia="Calibri" w:hAnsi="Times New Roman" w:cs="Times New Roman"/>
          <w:kern w:val="0"/>
          <w:sz w:val="24"/>
          <w:szCs w:val="24"/>
          <w:lang w:val="en-GB"/>
          <w14:ligatures w14:val="none"/>
        </w:rPr>
        <w:t xml:space="preserve"> </w:t>
      </w:r>
      <w:r w:rsidRPr="004C5523">
        <w:rPr>
          <w:rFonts w:ascii="Times New Roman" w:eastAsia="Calibri" w:hAnsi="Times New Roman" w:cs="Times New Roman"/>
          <w:kern w:val="0"/>
          <w:sz w:val="24"/>
          <w:szCs w:val="24"/>
          <w14:ligatures w14:val="none"/>
        </w:rPr>
        <w:t>blood pressure and anthropometric characteristics (weight, height, BMI and waist circumference)</w:t>
      </w:r>
      <w:r w:rsidRPr="004C5523">
        <w:rPr>
          <w:rFonts w:ascii="Times New Roman" w:eastAsia="Calibri" w:hAnsi="Times New Roman" w:cs="Times New Roman"/>
          <w:kern w:val="0"/>
          <w:sz w:val="24"/>
          <w:szCs w:val="24"/>
          <w:lang w:val="en-GB"/>
          <w14:ligatures w14:val="none"/>
        </w:rPr>
        <w:t xml:space="preserve"> of truck drivers in Benin City, Nigeria</w:t>
      </w:r>
    </w:p>
    <w:p w14:paraId="5C298EDC" w14:textId="77777777" w:rsidR="00906CF4" w:rsidRDefault="004C5523" w:rsidP="00906CF4">
      <w:pPr>
        <w:numPr>
          <w:ilvl w:val="0"/>
          <w:numId w:val="4"/>
        </w:numPr>
        <w:spacing w:after="200" w:line="480" w:lineRule="auto"/>
        <w:contextualSpacing/>
        <w:jc w:val="both"/>
        <w:rPr>
          <w:rFonts w:ascii="Times New Roman" w:eastAsia="Calibri" w:hAnsi="Times New Roman" w:cs="Times New Roman"/>
          <w:kern w:val="0"/>
          <w:sz w:val="24"/>
          <w:szCs w:val="24"/>
          <w:lang w:val="en-GB"/>
          <w14:ligatures w14:val="none"/>
        </w:rPr>
      </w:pPr>
      <w:r w:rsidRPr="004C5523">
        <w:rPr>
          <w:rFonts w:ascii="Times New Roman" w:eastAsia="Calibri" w:hAnsi="Times New Roman" w:cs="Times New Roman"/>
          <w:kern w:val="0"/>
          <w:sz w:val="24"/>
          <w:szCs w:val="24"/>
          <w14:ligatures w14:val="none"/>
        </w:rPr>
        <w:t xml:space="preserve">There are no differences in the Lifestyle-related risk factors of metabolism </w:t>
      </w:r>
      <w:r w:rsidRPr="004C5523">
        <w:rPr>
          <w:rFonts w:ascii="Times New Roman" w:eastAsia="Calibri" w:hAnsi="Times New Roman" w:cs="Times New Roman"/>
          <w:kern w:val="0"/>
          <w:sz w:val="24"/>
          <w:szCs w:val="24"/>
          <w:lang w:val="en-GB"/>
          <w14:ligatures w14:val="none"/>
        </w:rPr>
        <w:t xml:space="preserve">of truck drivers in Benin City, Nigeria </w:t>
      </w:r>
      <w:r w:rsidRPr="004C5523">
        <w:rPr>
          <w:rFonts w:ascii="Times New Roman" w:eastAsia="Calibri" w:hAnsi="Times New Roman" w:cs="Times New Roman"/>
          <w:kern w:val="0"/>
          <w:sz w:val="24"/>
          <w:szCs w:val="24"/>
          <w14:ligatures w14:val="none"/>
        </w:rPr>
        <w:t>using a well-structured questionnaire</w:t>
      </w:r>
    </w:p>
    <w:p w14:paraId="415A832F" w14:textId="77777777" w:rsidR="00906CF4" w:rsidRDefault="00906CF4" w:rsidP="00906CF4">
      <w:pPr>
        <w:spacing w:after="200" w:line="480" w:lineRule="auto"/>
        <w:ind w:left="720"/>
        <w:contextualSpacing/>
        <w:jc w:val="both"/>
        <w:rPr>
          <w:rFonts w:ascii="Times New Roman" w:eastAsia="Calibri" w:hAnsi="Times New Roman" w:cs="Times New Roman"/>
          <w:kern w:val="0"/>
          <w:sz w:val="24"/>
          <w:szCs w:val="24"/>
          <w:lang w:val="en-GB"/>
          <w14:ligatures w14:val="none"/>
        </w:rPr>
      </w:pPr>
    </w:p>
    <w:p w14:paraId="4867862E" w14:textId="77777777" w:rsidR="004C5523" w:rsidRPr="004C5523" w:rsidRDefault="00906CF4" w:rsidP="00906CF4">
      <w:pPr>
        <w:spacing w:after="200" w:line="480" w:lineRule="auto"/>
        <w:contextualSpacing/>
        <w:jc w:val="both"/>
        <w:rPr>
          <w:rFonts w:ascii="Times New Roman" w:eastAsia="Calibri" w:hAnsi="Times New Roman" w:cs="Times New Roman"/>
          <w:kern w:val="0"/>
          <w:sz w:val="24"/>
          <w:szCs w:val="24"/>
          <w:lang w:val="en-GB"/>
          <w14:ligatures w14:val="none"/>
        </w:rPr>
      </w:pPr>
      <w:r w:rsidRPr="00906CF4">
        <w:rPr>
          <w:rFonts w:ascii="Times New Roman" w:eastAsia="Calibri" w:hAnsi="Times New Roman" w:cs="Times New Roman"/>
          <w:kern w:val="0"/>
          <w:sz w:val="24"/>
          <w:szCs w:val="24"/>
          <w:lang w:val="en-GB"/>
          <w14:ligatures w14:val="none"/>
        </w:rPr>
        <w:t xml:space="preserve">                 </w:t>
      </w:r>
    </w:p>
    <w:p w14:paraId="46935FF6" w14:textId="77777777" w:rsidR="004C5523" w:rsidRPr="004C5523" w:rsidRDefault="004C5523" w:rsidP="004C5523">
      <w:pPr>
        <w:spacing w:after="0" w:line="480" w:lineRule="auto"/>
        <w:jc w:val="center"/>
        <w:rPr>
          <w:rFonts w:ascii="Times New Roman" w:eastAsia="Calibri" w:hAnsi="Times New Roman" w:cs="Times New Roman"/>
          <w:b/>
          <w:kern w:val="0"/>
          <w:sz w:val="24"/>
          <w:szCs w:val="24"/>
          <w14:ligatures w14:val="none"/>
        </w:rPr>
      </w:pPr>
      <w:r w:rsidRPr="004C5523">
        <w:rPr>
          <w:rFonts w:ascii="Times New Roman" w:eastAsia="Calibri" w:hAnsi="Times New Roman" w:cs="Times New Roman"/>
          <w:b/>
          <w:kern w:val="0"/>
          <w:sz w:val="24"/>
          <w:szCs w:val="24"/>
          <w14:ligatures w14:val="none"/>
        </w:rPr>
        <w:t>MATERIALS AND METHODS</w:t>
      </w:r>
    </w:p>
    <w:p w14:paraId="1ED544A0" w14:textId="77777777" w:rsidR="004C5523" w:rsidRPr="004C5523" w:rsidRDefault="00AA3A2C" w:rsidP="004C5523">
      <w:pPr>
        <w:spacing w:after="0" w:line="480" w:lineRule="auto"/>
        <w:rPr>
          <w:rFonts w:ascii="Times New Roman" w:eastAsia="Calibri" w:hAnsi="Times New Roman" w:cs="Times New Roman"/>
          <w:b/>
          <w:kern w:val="0"/>
          <w:sz w:val="24"/>
          <w:szCs w:val="24"/>
          <w14:ligatures w14:val="none"/>
        </w:rPr>
      </w:pPr>
      <w:r>
        <w:rPr>
          <w:rFonts w:ascii="Times New Roman" w:eastAsia="Calibri" w:hAnsi="Times New Roman" w:cs="Times New Roman"/>
          <w:b/>
          <w:kern w:val="0"/>
          <w:sz w:val="24"/>
          <w:szCs w:val="24"/>
          <w14:ligatures w14:val="none"/>
        </w:rPr>
        <w:t>2</w:t>
      </w:r>
      <w:r w:rsidR="004C5523" w:rsidRPr="004C5523">
        <w:rPr>
          <w:rFonts w:ascii="Times New Roman" w:eastAsia="Calibri" w:hAnsi="Times New Roman" w:cs="Times New Roman"/>
          <w:b/>
          <w:kern w:val="0"/>
          <w:sz w:val="24"/>
          <w:szCs w:val="24"/>
          <w14:ligatures w14:val="none"/>
        </w:rPr>
        <w:t>.1 Study Area</w:t>
      </w:r>
    </w:p>
    <w:p w14:paraId="76B662F2" w14:textId="5B076FCE" w:rsidR="004C5523" w:rsidRPr="004C5523" w:rsidRDefault="004C5523" w:rsidP="004C5523">
      <w:pPr>
        <w:keepNext/>
        <w:keepLines/>
        <w:spacing w:before="120" w:after="200" w:line="480" w:lineRule="auto"/>
        <w:outlineLvl w:val="0"/>
        <w:rPr>
          <w:rFonts w:ascii="Times New Roman" w:eastAsia="Calibri" w:hAnsi="Times New Roman" w:cs="Times New Roman"/>
          <w:kern w:val="0"/>
          <w:sz w:val="24"/>
          <w:szCs w:val="24"/>
          <w14:ligatures w14:val="none"/>
        </w:rPr>
      </w:pPr>
      <w:r w:rsidRPr="004C5523">
        <w:rPr>
          <w:rFonts w:ascii="Times New Roman" w:eastAsia="Times New Roman" w:hAnsi="Times New Roman" w:cs="Times New Roman"/>
          <w:bCs/>
          <w:kern w:val="0"/>
          <w:sz w:val="24"/>
          <w:szCs w:val="24"/>
          <w14:ligatures w14:val="none"/>
        </w:rPr>
        <w:lastRenderedPageBreak/>
        <w:t xml:space="preserve">The study was carried out in </w:t>
      </w:r>
      <w:r w:rsidRPr="004C5523">
        <w:rPr>
          <w:rFonts w:ascii="Times New Roman" w:eastAsia="Calibri" w:hAnsi="Times New Roman" w:cs="Times New Roman"/>
          <w:kern w:val="0"/>
          <w:sz w:val="24"/>
          <w:szCs w:val="24"/>
          <w14:ligatures w14:val="none"/>
        </w:rPr>
        <w:t>Benin City metropolis</w:t>
      </w:r>
      <w:r w:rsidRPr="004C5523">
        <w:rPr>
          <w:rFonts w:ascii="Times New Roman" w:eastAsia="Times New Roman" w:hAnsi="Times New Roman" w:cs="Times New Roman"/>
          <w:bCs/>
          <w:kern w:val="0"/>
          <w:sz w:val="24"/>
          <w:szCs w:val="24"/>
          <w14:ligatures w14:val="none"/>
        </w:rPr>
        <w:t xml:space="preserve"> among commercial truck drivers.</w:t>
      </w:r>
      <w:r w:rsidRPr="004C5523">
        <w:rPr>
          <w:rFonts w:ascii="Times New Roman" w:eastAsia="Calibri" w:hAnsi="Times New Roman" w:cs="Times New Roman"/>
          <w:kern w:val="0"/>
          <w:sz w:val="24"/>
          <w:szCs w:val="24"/>
          <w14:ligatures w14:val="none"/>
        </w:rPr>
        <w:t xml:space="preserve"> Benin City is the capital of Edo State, Nigeria</w:t>
      </w:r>
      <w:r w:rsidR="008404DC">
        <w:rPr>
          <w:rFonts w:ascii="Times New Roman" w:eastAsia="Calibri" w:hAnsi="Times New Roman" w:cs="Times New Roman"/>
          <w:kern w:val="0"/>
          <w:sz w:val="24"/>
          <w:szCs w:val="24"/>
          <w14:ligatures w14:val="none"/>
        </w:rPr>
        <w:t xml:space="preserve"> where truck drivers are normally parked as it is the focal point that connect the south- south to southwest and northern part of Nigeria. </w:t>
      </w:r>
      <w:r w:rsidRPr="004C5523">
        <w:rPr>
          <w:rFonts w:ascii="Times New Roman" w:eastAsia="Calibri" w:hAnsi="Times New Roman" w:cs="Times New Roman"/>
          <w:kern w:val="0"/>
          <w:sz w:val="24"/>
          <w:szCs w:val="24"/>
          <w14:ligatures w14:val="none"/>
        </w:rPr>
        <w:t>. The metropolis has an estimated population of 1,147,188(national population census 2006). The ancient city of Benin, founded about 900AD is situated at an average height of 200m above sea level (Ministry of Land and Survey, Edo State 20</w:t>
      </w:r>
      <w:r w:rsidR="008404DC">
        <w:rPr>
          <w:rFonts w:ascii="Times New Roman" w:eastAsia="Calibri" w:hAnsi="Times New Roman" w:cs="Times New Roman"/>
          <w:kern w:val="0"/>
          <w:sz w:val="24"/>
          <w:szCs w:val="24"/>
          <w14:ligatures w14:val="none"/>
        </w:rPr>
        <w:t>1</w:t>
      </w:r>
      <w:r w:rsidRPr="004C5523">
        <w:rPr>
          <w:rFonts w:ascii="Times New Roman" w:eastAsia="Calibri" w:hAnsi="Times New Roman" w:cs="Times New Roman"/>
          <w:kern w:val="0"/>
          <w:sz w:val="24"/>
          <w:szCs w:val="24"/>
          <w14:ligatures w14:val="none"/>
        </w:rPr>
        <w:t>8).</w:t>
      </w:r>
    </w:p>
    <w:p w14:paraId="4DFEE04A" w14:textId="77777777" w:rsidR="004C5523" w:rsidRPr="004C5523" w:rsidRDefault="00AA3A2C" w:rsidP="004C5523">
      <w:pPr>
        <w:spacing w:after="0" w:line="480" w:lineRule="auto"/>
        <w:jc w:val="both"/>
        <w:rPr>
          <w:rFonts w:ascii="Times New Roman" w:eastAsia="Calibri" w:hAnsi="Times New Roman" w:cs="Times New Roman"/>
          <w:b/>
          <w:kern w:val="0"/>
          <w:sz w:val="24"/>
          <w:szCs w:val="24"/>
          <w14:ligatures w14:val="none"/>
        </w:rPr>
      </w:pPr>
      <w:r>
        <w:rPr>
          <w:rFonts w:ascii="Times New Roman" w:eastAsia="Calibri" w:hAnsi="Times New Roman" w:cs="Times New Roman"/>
          <w:b/>
          <w:kern w:val="0"/>
          <w:sz w:val="24"/>
          <w:szCs w:val="24"/>
          <w14:ligatures w14:val="none"/>
        </w:rPr>
        <w:t>2</w:t>
      </w:r>
      <w:r w:rsidR="004C5523" w:rsidRPr="004C5523">
        <w:rPr>
          <w:rFonts w:ascii="Times New Roman" w:eastAsia="Calibri" w:hAnsi="Times New Roman" w:cs="Times New Roman"/>
          <w:b/>
          <w:kern w:val="0"/>
          <w:sz w:val="24"/>
          <w:szCs w:val="24"/>
          <w14:ligatures w14:val="none"/>
        </w:rPr>
        <w:t xml:space="preserve">.2. Study Participant </w:t>
      </w:r>
    </w:p>
    <w:p w14:paraId="45EF52D2" w14:textId="77777777" w:rsidR="004C5523" w:rsidRPr="004C5523" w:rsidRDefault="004C5523" w:rsidP="004C5523">
      <w:pPr>
        <w:spacing w:after="0" w:line="480" w:lineRule="auto"/>
        <w:jc w:val="both"/>
        <w:rPr>
          <w:rFonts w:ascii="Times New Roman" w:eastAsia="Calibri" w:hAnsi="Times New Roman" w:cs="Times New Roman"/>
          <w:b/>
          <w:kern w:val="0"/>
          <w:sz w:val="24"/>
          <w:szCs w:val="24"/>
          <w14:ligatures w14:val="none"/>
        </w:rPr>
      </w:pPr>
      <w:r w:rsidRPr="004C5523">
        <w:rPr>
          <w:rFonts w:ascii="Times New Roman" w:eastAsia="Calibri" w:hAnsi="Times New Roman" w:cs="Times New Roman"/>
          <w:kern w:val="0"/>
          <w:sz w:val="24"/>
          <w:szCs w:val="24"/>
          <w14:ligatures w14:val="none"/>
        </w:rPr>
        <w:t xml:space="preserve">A total of 200 adult male subjects were recruited for this study. The subjects consist of adult </w:t>
      </w:r>
      <w:r w:rsidRPr="004C5523">
        <w:rPr>
          <w:rFonts w:ascii="Times New Roman" w:eastAsia="Times New Roman" w:hAnsi="Times New Roman" w:cs="Times New Roman"/>
          <w:bCs/>
          <w:kern w:val="0"/>
          <w:sz w:val="24"/>
          <w:szCs w:val="24"/>
          <w14:ligatures w14:val="none"/>
        </w:rPr>
        <w:t>commercial truck drivers</w:t>
      </w:r>
      <w:r w:rsidRPr="004C5523">
        <w:rPr>
          <w:rFonts w:ascii="Times New Roman" w:eastAsia="Times New Roman" w:hAnsi="Times New Roman" w:cs="Times New Roman"/>
          <w:b/>
          <w:bCs/>
          <w:kern w:val="0"/>
          <w:sz w:val="24"/>
          <w:szCs w:val="24"/>
          <w14:ligatures w14:val="none"/>
        </w:rPr>
        <w:t xml:space="preserve"> </w:t>
      </w:r>
      <w:r w:rsidRPr="004C5523">
        <w:rPr>
          <w:rFonts w:ascii="Times New Roman" w:eastAsia="Times New Roman" w:hAnsi="Times New Roman" w:cs="Times New Roman"/>
          <w:bCs/>
          <w:kern w:val="0"/>
          <w:sz w:val="24"/>
          <w:szCs w:val="24"/>
          <w14:ligatures w14:val="none"/>
        </w:rPr>
        <w:t>(100 subjects)</w:t>
      </w:r>
      <w:r w:rsidRPr="004C5523">
        <w:rPr>
          <w:rFonts w:ascii="Times New Roman" w:eastAsia="Calibri" w:hAnsi="Times New Roman" w:cs="Times New Roman"/>
          <w:kern w:val="0"/>
          <w:sz w:val="24"/>
          <w:szCs w:val="24"/>
          <w14:ligatures w14:val="none"/>
        </w:rPr>
        <w:t xml:space="preserve"> and the control subjects consist of adult males recruited from the University of Benin (100 subjects). Informed consent was obtained from each participant after proper notification and information on the nature of the research, risk involved, benefits, as well as assurance of confidentiality by the use of a questionnaire.</w:t>
      </w:r>
    </w:p>
    <w:p w14:paraId="09491743" w14:textId="77777777" w:rsidR="004C5523" w:rsidRPr="004C5523" w:rsidRDefault="00AA3A2C" w:rsidP="004C5523">
      <w:pPr>
        <w:spacing w:after="0" w:line="480" w:lineRule="auto"/>
        <w:jc w:val="both"/>
        <w:rPr>
          <w:rFonts w:ascii="Times New Roman" w:eastAsia="Calibri" w:hAnsi="Times New Roman" w:cs="Times New Roman"/>
          <w:b/>
          <w:kern w:val="0"/>
          <w:sz w:val="24"/>
          <w:szCs w:val="24"/>
          <w14:ligatures w14:val="none"/>
        </w:rPr>
      </w:pPr>
      <w:r>
        <w:rPr>
          <w:rFonts w:ascii="Times New Roman" w:eastAsia="Calibri" w:hAnsi="Times New Roman" w:cs="Times New Roman"/>
          <w:b/>
          <w:kern w:val="0"/>
          <w:sz w:val="24"/>
          <w:szCs w:val="24"/>
          <w14:ligatures w14:val="none"/>
        </w:rPr>
        <w:t>2.3</w:t>
      </w:r>
      <w:r w:rsidR="004C5523" w:rsidRPr="004C5523">
        <w:rPr>
          <w:rFonts w:ascii="Times New Roman" w:eastAsia="Calibri" w:hAnsi="Times New Roman" w:cs="Times New Roman"/>
          <w:b/>
          <w:kern w:val="0"/>
          <w:sz w:val="24"/>
          <w:szCs w:val="24"/>
          <w14:ligatures w14:val="none"/>
        </w:rPr>
        <w:t>. Selection Criteria</w:t>
      </w:r>
    </w:p>
    <w:p w14:paraId="540E1811" w14:textId="77777777" w:rsidR="004C5523" w:rsidRPr="004C5523" w:rsidRDefault="00AA3A2C" w:rsidP="004C5523">
      <w:pPr>
        <w:spacing w:after="0" w:line="480" w:lineRule="auto"/>
        <w:jc w:val="both"/>
        <w:rPr>
          <w:rFonts w:ascii="Times New Roman" w:eastAsia="Calibri" w:hAnsi="Times New Roman" w:cs="Times New Roman"/>
          <w:b/>
          <w:kern w:val="0"/>
          <w:sz w:val="24"/>
          <w:szCs w:val="24"/>
          <w14:ligatures w14:val="none"/>
        </w:rPr>
      </w:pPr>
      <w:r>
        <w:rPr>
          <w:rFonts w:ascii="Times New Roman" w:eastAsia="Calibri" w:hAnsi="Times New Roman" w:cs="Times New Roman"/>
          <w:b/>
          <w:kern w:val="0"/>
          <w:sz w:val="24"/>
          <w:szCs w:val="24"/>
          <w14:ligatures w14:val="none"/>
        </w:rPr>
        <w:t>2</w:t>
      </w:r>
      <w:r w:rsidR="004C5523" w:rsidRPr="004C5523">
        <w:rPr>
          <w:rFonts w:ascii="Times New Roman" w:eastAsia="Calibri" w:hAnsi="Times New Roman" w:cs="Times New Roman"/>
          <w:b/>
          <w:kern w:val="0"/>
          <w:sz w:val="24"/>
          <w:szCs w:val="24"/>
          <w14:ligatures w14:val="none"/>
        </w:rPr>
        <w:t>.4.1 Inclusion Criteria</w:t>
      </w:r>
    </w:p>
    <w:p w14:paraId="3BBE1CE4" w14:textId="77777777" w:rsidR="004C5523" w:rsidRPr="004C5523" w:rsidRDefault="004C5523" w:rsidP="004C5523">
      <w:pPr>
        <w:spacing w:after="0" w:line="480" w:lineRule="auto"/>
        <w:jc w:val="both"/>
        <w:rPr>
          <w:rFonts w:ascii="Times New Roman" w:eastAsia="Calibri" w:hAnsi="Times New Roman" w:cs="Times New Roman"/>
          <w:b/>
          <w:kern w:val="0"/>
          <w:sz w:val="24"/>
          <w:szCs w:val="24"/>
          <w14:ligatures w14:val="none"/>
        </w:rPr>
      </w:pPr>
      <w:r w:rsidRPr="004C5523">
        <w:rPr>
          <w:rFonts w:ascii="Times New Roman" w:eastAsia="Calibri" w:hAnsi="Times New Roman" w:cs="Times New Roman"/>
          <w:b/>
          <w:kern w:val="0"/>
          <w:sz w:val="24"/>
          <w:szCs w:val="24"/>
          <w14:ligatures w14:val="none"/>
        </w:rPr>
        <w:t>Study group</w:t>
      </w:r>
    </w:p>
    <w:p w14:paraId="07673312" w14:textId="77777777" w:rsidR="004C5523" w:rsidRPr="004C5523" w:rsidRDefault="004C5523" w:rsidP="004C5523">
      <w:pPr>
        <w:spacing w:after="0" w:line="480" w:lineRule="auto"/>
        <w:jc w:val="both"/>
        <w:rPr>
          <w:rFonts w:ascii="Times New Roman" w:eastAsia="Calibri" w:hAnsi="Times New Roman" w:cs="Times New Roman"/>
          <w:b/>
          <w:kern w:val="0"/>
          <w:sz w:val="24"/>
          <w:szCs w:val="24"/>
          <w14:ligatures w14:val="none"/>
        </w:rPr>
      </w:pPr>
      <w:r w:rsidRPr="004C5523">
        <w:rPr>
          <w:rFonts w:ascii="Times New Roman" w:eastAsia="Calibri" w:hAnsi="Times New Roman" w:cs="Times New Roman"/>
          <w:b/>
          <w:kern w:val="0"/>
          <w:sz w:val="24"/>
          <w:szCs w:val="24"/>
          <w14:ligatures w14:val="none"/>
        </w:rPr>
        <w:t>Control group</w:t>
      </w:r>
    </w:p>
    <w:p w14:paraId="1D1EDDA8" w14:textId="77777777" w:rsidR="004C5523" w:rsidRPr="004C5523" w:rsidRDefault="004C5523" w:rsidP="004C5523">
      <w:pPr>
        <w:spacing w:after="0" w:line="480" w:lineRule="auto"/>
        <w:jc w:val="both"/>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 xml:space="preserve">Healthy male individuals (aged 18-65 years) who are not </w:t>
      </w:r>
      <w:r w:rsidR="0018571F" w:rsidRPr="004C5523">
        <w:rPr>
          <w:rFonts w:ascii="Times New Roman" w:eastAsia="Calibri" w:hAnsi="Times New Roman" w:cs="Times New Roman"/>
          <w:kern w:val="0"/>
          <w:sz w:val="24"/>
          <w:szCs w:val="24"/>
          <w14:ligatures w14:val="none"/>
        </w:rPr>
        <w:t>long-distance</w:t>
      </w:r>
      <w:r w:rsidRPr="004C5523">
        <w:rPr>
          <w:rFonts w:ascii="Times New Roman" w:eastAsia="Calibri" w:hAnsi="Times New Roman" w:cs="Times New Roman"/>
          <w:kern w:val="0"/>
          <w:sz w:val="24"/>
          <w:szCs w:val="24"/>
          <w14:ligatures w14:val="none"/>
        </w:rPr>
        <w:t xml:space="preserve"> truck drivers with no demographic or medical history of cancer, not active smokers or frequent alcohol abusers formed the control group. </w:t>
      </w:r>
    </w:p>
    <w:p w14:paraId="442A3EA3" w14:textId="77777777" w:rsidR="004C5523" w:rsidRPr="004C5523" w:rsidRDefault="00AA3A2C" w:rsidP="004C5523">
      <w:pPr>
        <w:spacing w:after="0" w:line="480" w:lineRule="auto"/>
        <w:jc w:val="both"/>
        <w:rPr>
          <w:rFonts w:ascii="Times New Roman" w:eastAsia="Calibri" w:hAnsi="Times New Roman" w:cs="Times New Roman"/>
          <w:b/>
          <w:kern w:val="0"/>
          <w:sz w:val="24"/>
          <w:szCs w:val="24"/>
          <w14:ligatures w14:val="none"/>
        </w:rPr>
      </w:pPr>
      <w:r>
        <w:rPr>
          <w:rFonts w:ascii="Times New Roman" w:eastAsia="Calibri" w:hAnsi="Times New Roman" w:cs="Times New Roman"/>
          <w:b/>
          <w:kern w:val="0"/>
          <w:sz w:val="24"/>
          <w:szCs w:val="24"/>
          <w14:ligatures w14:val="none"/>
        </w:rPr>
        <w:t>2</w:t>
      </w:r>
      <w:r w:rsidR="004C5523" w:rsidRPr="004C5523">
        <w:rPr>
          <w:rFonts w:ascii="Times New Roman" w:eastAsia="Calibri" w:hAnsi="Times New Roman" w:cs="Times New Roman"/>
          <w:b/>
          <w:kern w:val="0"/>
          <w:sz w:val="24"/>
          <w:szCs w:val="24"/>
          <w14:ligatures w14:val="none"/>
        </w:rPr>
        <w:t>.4.2. Exclusion Criteria</w:t>
      </w:r>
    </w:p>
    <w:p w14:paraId="23B1CD6E" w14:textId="77777777" w:rsidR="004C5523" w:rsidRPr="004C5523" w:rsidRDefault="004C5523" w:rsidP="004C5523">
      <w:pPr>
        <w:spacing w:after="0" w:line="480" w:lineRule="auto"/>
        <w:jc w:val="both"/>
        <w:rPr>
          <w:rFonts w:ascii="Times New Roman" w:eastAsia="Calibri" w:hAnsi="Times New Roman" w:cs="Times New Roman"/>
          <w:b/>
          <w:kern w:val="0"/>
          <w:sz w:val="24"/>
          <w:szCs w:val="24"/>
          <w14:ligatures w14:val="none"/>
        </w:rPr>
      </w:pPr>
      <w:r w:rsidRPr="004C5523">
        <w:rPr>
          <w:rFonts w:ascii="Times New Roman" w:eastAsia="Calibri" w:hAnsi="Times New Roman" w:cs="Times New Roman"/>
          <w:b/>
          <w:kern w:val="0"/>
          <w:sz w:val="24"/>
          <w:szCs w:val="24"/>
          <w14:ligatures w14:val="none"/>
        </w:rPr>
        <w:t xml:space="preserve">Study group </w:t>
      </w:r>
    </w:p>
    <w:p w14:paraId="7722C31C" w14:textId="77777777" w:rsidR="004C5523" w:rsidRPr="004C5523" w:rsidRDefault="004C5523" w:rsidP="004C5523">
      <w:pPr>
        <w:spacing w:after="0" w:line="480" w:lineRule="auto"/>
        <w:jc w:val="both"/>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 xml:space="preserve">Male </w:t>
      </w:r>
      <w:r w:rsidRPr="004C5523">
        <w:rPr>
          <w:rFonts w:ascii="Times New Roman" w:eastAsia="Times New Roman" w:hAnsi="Times New Roman" w:cs="Times New Roman"/>
          <w:bCs/>
          <w:kern w:val="0"/>
          <w:sz w:val="24"/>
          <w:szCs w:val="24"/>
          <w14:ligatures w14:val="none"/>
        </w:rPr>
        <w:t>commercial truck drivers</w:t>
      </w:r>
      <w:r w:rsidRPr="004C5523">
        <w:rPr>
          <w:rFonts w:ascii="Times New Roman" w:eastAsia="Calibri" w:hAnsi="Times New Roman" w:cs="Times New Roman"/>
          <w:kern w:val="0"/>
          <w:sz w:val="24"/>
          <w:szCs w:val="24"/>
          <w14:ligatures w14:val="none"/>
        </w:rPr>
        <w:t xml:space="preserve"> with demographic or medical history of cancer, frequent tobacco smoking or alcohol consumption were excluded from the study</w:t>
      </w:r>
      <w:r w:rsidR="000A33A3">
        <w:rPr>
          <w:rFonts w:ascii="Times New Roman" w:eastAsia="Calibri" w:hAnsi="Times New Roman" w:cs="Times New Roman"/>
          <w:kern w:val="0"/>
          <w:sz w:val="24"/>
          <w:szCs w:val="24"/>
          <w14:ligatures w14:val="none"/>
        </w:rPr>
        <w:t>.</w:t>
      </w:r>
    </w:p>
    <w:p w14:paraId="0BA3F453" w14:textId="77777777" w:rsidR="004C5523" w:rsidRPr="004C5523" w:rsidRDefault="004C5523" w:rsidP="004C5523">
      <w:pPr>
        <w:spacing w:after="0" w:line="480" w:lineRule="auto"/>
        <w:jc w:val="both"/>
        <w:rPr>
          <w:rFonts w:ascii="Times New Roman" w:eastAsia="Calibri" w:hAnsi="Times New Roman" w:cs="Times New Roman"/>
          <w:b/>
          <w:kern w:val="0"/>
          <w:sz w:val="24"/>
          <w:szCs w:val="24"/>
          <w14:ligatures w14:val="none"/>
        </w:rPr>
      </w:pPr>
      <w:r w:rsidRPr="004C5523">
        <w:rPr>
          <w:rFonts w:ascii="Times New Roman" w:eastAsia="Calibri" w:hAnsi="Times New Roman" w:cs="Times New Roman"/>
          <w:b/>
          <w:kern w:val="0"/>
          <w:sz w:val="24"/>
          <w:szCs w:val="24"/>
          <w14:ligatures w14:val="none"/>
        </w:rPr>
        <w:t>Control group</w:t>
      </w:r>
    </w:p>
    <w:p w14:paraId="2BE0BE0A" w14:textId="77777777" w:rsidR="004C5523" w:rsidRPr="004C5523" w:rsidRDefault="004C5523" w:rsidP="004C5523">
      <w:pPr>
        <w:spacing w:after="0" w:line="480" w:lineRule="auto"/>
        <w:jc w:val="both"/>
        <w:rPr>
          <w:rFonts w:ascii="Times New Roman" w:eastAsia="Calibri" w:hAnsi="Times New Roman" w:cs="Times New Roman"/>
          <w:b/>
          <w:kern w:val="0"/>
          <w:sz w:val="24"/>
          <w:szCs w:val="24"/>
          <w14:ligatures w14:val="none"/>
        </w:rPr>
      </w:pPr>
      <w:r w:rsidRPr="004C5523">
        <w:rPr>
          <w:rFonts w:ascii="Times New Roman" w:eastAsia="Calibri" w:hAnsi="Times New Roman" w:cs="Times New Roman"/>
          <w:kern w:val="0"/>
          <w:sz w:val="24"/>
          <w:szCs w:val="24"/>
          <w14:ligatures w14:val="none"/>
        </w:rPr>
        <w:lastRenderedPageBreak/>
        <w:t>Participants with demographic or medical history of cancer, frequent smoking or alcohol consumption were excluded from the study</w:t>
      </w:r>
    </w:p>
    <w:p w14:paraId="67E74DB6" w14:textId="77777777" w:rsidR="004C5523" w:rsidRPr="004C5523" w:rsidRDefault="00AA3A2C" w:rsidP="004C5523">
      <w:pPr>
        <w:spacing w:after="0" w:line="48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 xml:space="preserve">2.5. </w:t>
      </w:r>
      <w:r w:rsidR="004C5523" w:rsidRPr="004C5523">
        <w:rPr>
          <w:rFonts w:ascii="Times New Roman" w:eastAsia="Times New Roman" w:hAnsi="Times New Roman" w:cs="Times New Roman"/>
          <w:b/>
          <w:bCs/>
          <w:kern w:val="0"/>
          <w:sz w:val="24"/>
          <w:szCs w:val="24"/>
          <w14:ligatures w14:val="none"/>
        </w:rPr>
        <w:t>Sample Size determination</w:t>
      </w:r>
    </w:p>
    <w:p w14:paraId="2F9D3548" w14:textId="41D18009" w:rsidR="004C5523" w:rsidRPr="004C5523" w:rsidRDefault="004C5523" w:rsidP="000A33A3">
      <w:pPr>
        <w:keepNext/>
        <w:keepLines/>
        <w:spacing w:before="120" w:after="200" w:line="480" w:lineRule="auto"/>
        <w:jc w:val="both"/>
        <w:outlineLvl w:val="0"/>
        <w:rPr>
          <w:rFonts w:ascii="Times New Roman" w:eastAsia="Times New Roman" w:hAnsi="Times New Roman" w:cs="Times New Roman"/>
          <w:bCs/>
          <w:kern w:val="0"/>
          <w:sz w:val="24"/>
          <w:szCs w:val="24"/>
          <w14:ligatures w14:val="none"/>
        </w:rPr>
      </w:pPr>
      <w:r w:rsidRPr="004C5523">
        <w:rPr>
          <w:rFonts w:ascii="Times New Roman" w:eastAsia="Times New Roman" w:hAnsi="Times New Roman" w:cs="Times New Roman"/>
          <w:bCs/>
          <w:kern w:val="0"/>
          <w:sz w:val="24"/>
          <w:szCs w:val="24"/>
          <w14:ligatures w14:val="none"/>
        </w:rPr>
        <w:t>The sample size for this study was determined using prevalence from previous studies.  The prevalence of metabolic syndrome among rural Nigerian workers was reported to be 20.0 % (</w:t>
      </w:r>
      <w:r w:rsidR="00AA3A2C">
        <w:rPr>
          <w:rFonts w:ascii="Times New Roman" w:eastAsia="Times New Roman" w:hAnsi="Times New Roman" w:cs="Times New Roman"/>
          <w:bCs/>
          <w:kern w:val="0"/>
          <w:sz w:val="24"/>
          <w:szCs w:val="24"/>
          <w14:ligatures w14:val="none"/>
        </w:rPr>
        <w:t>7</w:t>
      </w:r>
      <w:r w:rsidRPr="004C5523">
        <w:rPr>
          <w:rFonts w:ascii="Times New Roman" w:eastAsia="Times New Roman" w:hAnsi="Times New Roman" w:cs="Times New Roman"/>
          <w:bCs/>
          <w:kern w:val="0"/>
          <w:sz w:val="24"/>
          <w:szCs w:val="24"/>
          <w14:ligatures w14:val="none"/>
        </w:rPr>
        <w:t>). The sample size was calculated according to the formula as previously described by Daniel (1999).</w:t>
      </w:r>
    </w:p>
    <w:p w14:paraId="3D11CFCB" w14:textId="77777777" w:rsidR="004C5523" w:rsidRPr="004C5523" w:rsidRDefault="004F0D36" w:rsidP="004C5523">
      <w:pPr>
        <w:adjustRightInd w:val="0"/>
        <w:spacing w:after="200" w:line="240" w:lineRule="auto"/>
        <w:rPr>
          <w:rFonts w:ascii="Times New Roman" w:eastAsia="Calibri" w:hAnsi="Times New Roman" w:cs="Times New Roman"/>
          <w:kern w:val="0"/>
          <w:sz w:val="24"/>
          <w:szCs w:val="24"/>
          <w:lang w:val="en-GB"/>
          <w14:ligatures w14:val="none"/>
        </w:rPr>
      </w:pPr>
      <w:r>
        <w:rPr>
          <w:noProof/>
        </w:rPr>
        <w:pict w14:anchorId="5EDDF641">
          <v:shapetype id="_x0000_t32" coordsize="21600,21600" o:spt="32" o:oned="t" path="m,l21600,21600e" filled="f">
            <v:path arrowok="t" fillok="f" o:connecttype="none"/>
            <o:lock v:ext="edit" shapetype="t"/>
          </v:shapetype>
          <v:shape id="Straight Arrow Connector 1" o:spid="_x0000_s1027" type="#_x0000_t32" style="position:absolute;margin-left:0;margin-top:0;width:50pt;height:50pt;z-index:251659264;visibility:hidde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">
            <o:lock v:ext="edit" selection="t"/>
          </v:shape>
        </w:pict>
      </w:r>
      <w:r>
        <w:rPr>
          <w:noProof/>
        </w:rPr>
        <w:pict w14:anchorId="043CFB00">
          <v:shape id="Straight Arrow Connector 2" o:spid="_x0000_s1026" type="#_x0000_t32" style="position:absolute;margin-left:-1.65pt;margin-top:20.35pt;width:105.4pt;height:0;z-index:251660288;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"/>
        </w:pict>
      </w:r>
      <w:r w:rsidR="004C5523" w:rsidRPr="004C5523">
        <w:rPr>
          <w:rFonts w:ascii="Times New Roman" w:eastAsia="Calibri" w:hAnsi="Times New Roman" w:cs="Times New Roman"/>
          <w:kern w:val="0"/>
          <w:sz w:val="24"/>
          <w:szCs w:val="24"/>
          <w14:ligatures w14:val="none"/>
        </w:rPr>
        <w:t>N= t</w:t>
      </w:r>
      <w:r w:rsidR="004C5523" w:rsidRPr="004C5523">
        <w:rPr>
          <w:rFonts w:ascii="Times New Roman" w:eastAsia="Calibri" w:hAnsi="Times New Roman" w:cs="Times New Roman"/>
          <w:kern w:val="0"/>
          <w:sz w:val="24"/>
          <w:szCs w:val="24"/>
          <w:vertAlign w:val="superscript"/>
          <w14:ligatures w14:val="none"/>
        </w:rPr>
        <w:t>2</w:t>
      </w:r>
      <w:r w:rsidR="004C5523" w:rsidRPr="004C5523">
        <w:rPr>
          <w:rFonts w:ascii="Times New Roman" w:eastAsia="Calibri" w:hAnsi="Times New Roman" w:cs="Times New Roman"/>
          <w:b/>
          <w:kern w:val="0"/>
          <w:sz w:val="24"/>
          <w:szCs w:val="24"/>
          <w:vertAlign w:val="subscript"/>
          <w14:ligatures w14:val="none"/>
        </w:rPr>
        <w:t>×</w:t>
      </w:r>
      <w:r w:rsidR="004C5523" w:rsidRPr="004C5523">
        <w:rPr>
          <w:rFonts w:ascii="Times New Roman" w:eastAsia="Calibri" w:hAnsi="Times New Roman" w:cs="Times New Roman"/>
          <w:kern w:val="0"/>
          <w:sz w:val="24"/>
          <w:szCs w:val="24"/>
          <w14:ligatures w14:val="none"/>
        </w:rPr>
        <w:t>p (1-p)</w:t>
      </w:r>
    </w:p>
    <w:p w14:paraId="6F5D60E8" w14:textId="77777777" w:rsidR="004C5523" w:rsidRPr="004C5523" w:rsidRDefault="004C5523" w:rsidP="004C5523">
      <w:pPr>
        <w:adjustRightInd w:val="0"/>
        <w:spacing w:after="200" w:line="240" w:lineRule="auto"/>
        <w:ind w:firstLine="720"/>
        <w:rPr>
          <w:rFonts w:ascii="Times New Roman" w:eastAsia="Calibri" w:hAnsi="Times New Roman" w:cs="Times New Roman"/>
          <w:kern w:val="0"/>
          <w:sz w:val="24"/>
          <w:szCs w:val="24"/>
          <w:vertAlign w:val="superscript"/>
          <w14:ligatures w14:val="none"/>
        </w:rPr>
      </w:pPr>
      <w:r w:rsidRPr="004C5523">
        <w:rPr>
          <w:rFonts w:ascii="Times New Roman" w:eastAsia="Calibri" w:hAnsi="Times New Roman" w:cs="Times New Roman"/>
          <w:kern w:val="0"/>
          <w:sz w:val="24"/>
          <w:szCs w:val="24"/>
          <w14:ligatures w14:val="none"/>
        </w:rPr>
        <w:t>m</w:t>
      </w:r>
      <w:r w:rsidRPr="004C5523">
        <w:rPr>
          <w:rFonts w:ascii="Times New Roman" w:eastAsia="Calibri" w:hAnsi="Times New Roman" w:cs="Times New Roman"/>
          <w:kern w:val="0"/>
          <w:sz w:val="24"/>
          <w:szCs w:val="24"/>
          <w:vertAlign w:val="superscript"/>
          <w14:ligatures w14:val="none"/>
        </w:rPr>
        <w:t>2</w:t>
      </w:r>
    </w:p>
    <w:p w14:paraId="6C5B8D07" w14:textId="77777777" w:rsidR="004C5523" w:rsidRPr="004C5523" w:rsidRDefault="004C5523" w:rsidP="004C5523">
      <w:pPr>
        <w:adjustRightInd w:val="0"/>
        <w:spacing w:after="200" w:line="240" w:lineRule="auto"/>
        <w:rPr>
          <w:rFonts w:ascii="Times New Roman" w:eastAsia="Calibri" w:hAnsi="Times New Roman" w:cs="Times New Roman"/>
          <w:kern w:val="0"/>
          <w:sz w:val="24"/>
          <w:szCs w:val="24"/>
          <w:vertAlign w:val="superscript"/>
          <w14:ligatures w14:val="none"/>
        </w:rPr>
      </w:pPr>
      <w:r w:rsidRPr="004C5523">
        <w:rPr>
          <w:rFonts w:ascii="Times New Roman" w:eastAsia="Times New Roman" w:hAnsi="Times New Roman" w:cs="Times New Roman"/>
          <w:bCs/>
          <w:kern w:val="0"/>
          <w:sz w:val="24"/>
          <w:szCs w:val="24"/>
          <w14:ligatures w14:val="none"/>
        </w:rPr>
        <w:t>Where:</w:t>
      </w:r>
    </w:p>
    <w:p w14:paraId="0F3E435A" w14:textId="77777777" w:rsidR="004C5523" w:rsidRPr="004C5523" w:rsidRDefault="004C5523" w:rsidP="004C5523">
      <w:pPr>
        <w:adjustRightInd w:val="0"/>
        <w:spacing w:after="200" w:line="240" w:lineRule="auto"/>
        <w:rPr>
          <w:rFonts w:ascii="Times New Roman" w:eastAsia="Calibri" w:hAnsi="Times New Roman" w:cs="Times New Roman"/>
          <w:kern w:val="0"/>
          <w:sz w:val="24"/>
          <w:szCs w:val="24"/>
          <w:vertAlign w:val="superscript"/>
          <w14:ligatures w14:val="none"/>
        </w:rPr>
      </w:pPr>
      <w:r w:rsidRPr="004C5523">
        <w:rPr>
          <w:rFonts w:ascii="Times New Roman" w:eastAsia="Times New Roman" w:hAnsi="Times New Roman" w:cs="Times New Roman"/>
          <w:bCs/>
          <w:kern w:val="0"/>
          <w:sz w:val="24"/>
          <w:szCs w:val="24"/>
          <w14:ligatures w14:val="none"/>
        </w:rPr>
        <w:t>N</w:t>
      </w:r>
      <w:r w:rsidRPr="004C5523">
        <w:rPr>
          <w:rFonts w:ascii="Times New Roman" w:eastAsia="Times New Roman" w:hAnsi="Times New Roman" w:cs="Times New Roman"/>
          <w:b/>
          <w:bCs/>
          <w:kern w:val="0"/>
          <w:sz w:val="24"/>
          <w:szCs w:val="24"/>
          <w14:ligatures w14:val="none"/>
        </w:rPr>
        <w:t>=</w:t>
      </w:r>
      <w:r w:rsidRPr="004C5523">
        <w:rPr>
          <w:rFonts w:ascii="Times New Roman" w:eastAsia="Times New Roman" w:hAnsi="Times New Roman" w:cs="Times New Roman"/>
          <w:bCs/>
          <w:kern w:val="0"/>
          <w:sz w:val="24"/>
          <w:szCs w:val="24"/>
          <w14:ligatures w14:val="none"/>
        </w:rPr>
        <w:t>required sample size</w:t>
      </w:r>
    </w:p>
    <w:p w14:paraId="62AA8645" w14:textId="77777777" w:rsidR="004C5523" w:rsidRPr="004C5523" w:rsidRDefault="004C5523" w:rsidP="004C5523">
      <w:pPr>
        <w:adjustRightInd w:val="0"/>
        <w:spacing w:after="200" w:line="240" w:lineRule="auto"/>
        <w:rPr>
          <w:rFonts w:ascii="Times New Roman" w:eastAsia="Calibri" w:hAnsi="Times New Roman" w:cs="Times New Roman"/>
          <w:kern w:val="0"/>
          <w:sz w:val="24"/>
          <w:szCs w:val="24"/>
          <w:vertAlign w:val="superscript"/>
          <w14:ligatures w14:val="none"/>
        </w:rPr>
      </w:pPr>
      <w:r w:rsidRPr="004C5523">
        <w:rPr>
          <w:rFonts w:ascii="Times New Roman" w:eastAsia="Times New Roman" w:hAnsi="Times New Roman" w:cs="Times New Roman"/>
          <w:bCs/>
          <w:kern w:val="0"/>
          <w:sz w:val="24"/>
          <w:szCs w:val="24"/>
          <w14:ligatures w14:val="none"/>
        </w:rPr>
        <w:t>t=confidence level at 95% (standard value of 1.96)</w:t>
      </w:r>
    </w:p>
    <w:p w14:paraId="42EDF635" w14:textId="77777777" w:rsidR="004C5523" w:rsidRPr="004C5523" w:rsidRDefault="004C5523" w:rsidP="004C5523">
      <w:pPr>
        <w:adjustRightInd w:val="0"/>
        <w:spacing w:after="200" w:line="240" w:lineRule="auto"/>
        <w:rPr>
          <w:rFonts w:ascii="Times New Roman" w:eastAsia="Calibri" w:hAnsi="Times New Roman" w:cs="Times New Roman"/>
          <w:kern w:val="0"/>
          <w:sz w:val="24"/>
          <w:szCs w:val="24"/>
          <w:vertAlign w:val="superscript"/>
          <w14:ligatures w14:val="none"/>
        </w:rPr>
      </w:pPr>
      <w:r w:rsidRPr="004C5523">
        <w:rPr>
          <w:rFonts w:ascii="Times New Roman" w:eastAsia="Times New Roman" w:hAnsi="Times New Roman" w:cs="Times New Roman"/>
          <w:bCs/>
          <w:kern w:val="0"/>
          <w:sz w:val="24"/>
          <w:szCs w:val="24"/>
          <w14:ligatures w14:val="none"/>
        </w:rPr>
        <w:t>P=estimated prevalence of bacterial in dumpsite (20%)</w:t>
      </w:r>
    </w:p>
    <w:p w14:paraId="3E0B33BC" w14:textId="77777777" w:rsidR="004C5523" w:rsidRPr="004C5523" w:rsidRDefault="004C5523" w:rsidP="004C5523">
      <w:pPr>
        <w:adjustRightInd w:val="0"/>
        <w:spacing w:after="200" w:line="240" w:lineRule="auto"/>
        <w:rPr>
          <w:rFonts w:ascii="Times New Roman" w:eastAsia="Calibri" w:hAnsi="Times New Roman" w:cs="Times New Roman"/>
          <w:kern w:val="0"/>
          <w:sz w:val="24"/>
          <w:szCs w:val="24"/>
          <w:vertAlign w:val="superscript"/>
          <w14:ligatures w14:val="none"/>
        </w:rPr>
      </w:pPr>
      <w:r w:rsidRPr="004C5523">
        <w:rPr>
          <w:rFonts w:ascii="Times New Roman" w:eastAsia="Times New Roman" w:hAnsi="Times New Roman" w:cs="Times New Roman"/>
          <w:bCs/>
          <w:kern w:val="0"/>
          <w:sz w:val="24"/>
          <w:szCs w:val="24"/>
          <w14:ligatures w14:val="none"/>
        </w:rPr>
        <w:t>m=margin of error at 5% (standard value=0.05)</w:t>
      </w:r>
    </w:p>
    <w:p w14:paraId="4ECC7D07" w14:textId="77777777" w:rsidR="004C5523" w:rsidRPr="004C5523" w:rsidRDefault="004C5523" w:rsidP="004C5523">
      <w:pPr>
        <w:adjustRightInd w:val="0"/>
        <w:spacing w:after="200" w:line="240" w:lineRule="auto"/>
        <w:rPr>
          <w:rFonts w:ascii="Times New Roman" w:eastAsia="Calibri" w:hAnsi="Times New Roman" w:cs="Times New Roman"/>
          <w:kern w:val="0"/>
          <w:sz w:val="24"/>
          <w:szCs w:val="24"/>
          <w:vertAlign w:val="superscript"/>
          <w14:ligatures w14:val="none"/>
        </w:rPr>
      </w:pPr>
      <w:r w:rsidRPr="004C5523">
        <w:rPr>
          <w:rFonts w:ascii="Times New Roman" w:eastAsia="Times New Roman" w:hAnsi="Times New Roman" w:cs="Times New Roman"/>
          <w:bCs/>
          <w:kern w:val="0"/>
          <w:sz w:val="24"/>
          <w:szCs w:val="24"/>
          <w14:ligatures w14:val="none"/>
        </w:rPr>
        <w:t xml:space="preserve">N = </w:t>
      </w:r>
      <w:r w:rsidRPr="004C5523">
        <w:rPr>
          <w:rFonts w:ascii="Times New Roman" w:eastAsia="Times New Roman" w:hAnsi="Times New Roman" w:cs="Times New Roman"/>
          <w:bCs/>
          <w:kern w:val="0"/>
          <w:sz w:val="24"/>
          <w:szCs w:val="24"/>
          <w:u w:val="single"/>
          <w14:ligatures w14:val="none"/>
        </w:rPr>
        <w:t>1.96</w:t>
      </w:r>
      <w:r w:rsidRPr="004C5523">
        <w:rPr>
          <w:rFonts w:ascii="Times New Roman" w:eastAsia="Times New Roman" w:hAnsi="Times New Roman" w:cs="Times New Roman"/>
          <w:bCs/>
          <w:kern w:val="0"/>
          <w:sz w:val="24"/>
          <w:szCs w:val="24"/>
          <w:u w:val="single"/>
          <w:vertAlign w:val="superscript"/>
          <w14:ligatures w14:val="none"/>
        </w:rPr>
        <w:t xml:space="preserve">2 </w:t>
      </w:r>
      <w:r w:rsidRPr="004C5523">
        <w:rPr>
          <w:rFonts w:ascii="Times New Roman" w:eastAsia="Times New Roman" w:hAnsi="Times New Roman" w:cs="Times New Roman"/>
          <w:bCs/>
          <w:kern w:val="0"/>
          <w:sz w:val="24"/>
          <w:szCs w:val="24"/>
          <w:u w:val="single"/>
          <w14:ligatures w14:val="none"/>
        </w:rPr>
        <w:t>X 0.2(1-0.2)</w:t>
      </w:r>
    </w:p>
    <w:p w14:paraId="15E54532" w14:textId="77777777" w:rsidR="004C5523" w:rsidRPr="004C5523" w:rsidRDefault="004C5523" w:rsidP="004C5523">
      <w:pPr>
        <w:adjustRightInd w:val="0"/>
        <w:spacing w:after="200" w:line="240" w:lineRule="auto"/>
        <w:ind w:firstLine="720"/>
        <w:rPr>
          <w:rFonts w:ascii="Times New Roman" w:eastAsia="Calibri" w:hAnsi="Times New Roman" w:cs="Times New Roman"/>
          <w:kern w:val="0"/>
          <w:sz w:val="24"/>
          <w:szCs w:val="24"/>
          <w:vertAlign w:val="superscript"/>
          <w14:ligatures w14:val="none"/>
        </w:rPr>
      </w:pPr>
      <w:r w:rsidRPr="004C5523">
        <w:rPr>
          <w:rFonts w:ascii="Times New Roman" w:eastAsia="Times New Roman" w:hAnsi="Times New Roman" w:cs="Times New Roman"/>
          <w:bCs/>
          <w:kern w:val="0"/>
          <w:sz w:val="24"/>
          <w:szCs w:val="24"/>
          <w14:ligatures w14:val="none"/>
        </w:rPr>
        <w:t>0.05</w:t>
      </w:r>
      <w:r w:rsidRPr="004C5523">
        <w:rPr>
          <w:rFonts w:ascii="Times New Roman" w:eastAsia="Times New Roman" w:hAnsi="Times New Roman" w:cs="Times New Roman"/>
          <w:bCs/>
          <w:kern w:val="0"/>
          <w:sz w:val="24"/>
          <w:szCs w:val="24"/>
          <w:vertAlign w:val="superscript"/>
          <w14:ligatures w14:val="none"/>
        </w:rPr>
        <w:t>2</w:t>
      </w:r>
    </w:p>
    <w:p w14:paraId="179C45DD" w14:textId="77777777" w:rsidR="004C5523" w:rsidRPr="004C5523" w:rsidRDefault="004C5523" w:rsidP="004C5523">
      <w:pPr>
        <w:adjustRightInd w:val="0"/>
        <w:spacing w:after="200" w:line="240" w:lineRule="auto"/>
        <w:rPr>
          <w:rFonts w:ascii="Times New Roman" w:eastAsia="Calibri" w:hAnsi="Times New Roman" w:cs="Times New Roman"/>
          <w:kern w:val="0"/>
          <w:sz w:val="24"/>
          <w:szCs w:val="24"/>
          <w:vertAlign w:val="superscript"/>
          <w14:ligatures w14:val="none"/>
        </w:rPr>
      </w:pPr>
      <w:r w:rsidRPr="004C5523">
        <w:rPr>
          <w:rFonts w:ascii="Times New Roman" w:eastAsia="Times New Roman" w:hAnsi="Times New Roman" w:cs="Times New Roman"/>
          <w:bCs/>
          <w:kern w:val="0"/>
          <w:sz w:val="24"/>
          <w:szCs w:val="24"/>
          <w14:ligatures w14:val="none"/>
        </w:rPr>
        <w:t>N = 2</w:t>
      </w:r>
      <w:r w:rsidR="0018571F">
        <w:rPr>
          <w:rFonts w:ascii="Times New Roman" w:eastAsia="Times New Roman" w:hAnsi="Times New Roman" w:cs="Times New Roman"/>
          <w:bCs/>
          <w:kern w:val="0"/>
          <w:sz w:val="24"/>
          <w:szCs w:val="24"/>
          <w14:ligatures w14:val="none"/>
        </w:rPr>
        <w:t>01 sample size</w:t>
      </w:r>
    </w:p>
    <w:p w14:paraId="6130F9B0" w14:textId="60FA6B2C" w:rsidR="004C5523" w:rsidRPr="004C5523" w:rsidRDefault="0018571F" w:rsidP="004C5523">
      <w:pPr>
        <w:adjustRightInd w:val="0"/>
        <w:spacing w:after="200" w:line="480" w:lineRule="auto"/>
        <w:rPr>
          <w:rFonts w:ascii="Times New Roman" w:eastAsia="Calibri" w:hAnsi="Times New Roman" w:cs="Times New Roman"/>
          <w:kern w:val="0"/>
          <w:sz w:val="24"/>
          <w:szCs w:val="24"/>
          <w:vertAlign w:val="superscript"/>
          <w14:ligatures w14:val="none"/>
        </w:rPr>
      </w:pPr>
      <w:r w:rsidRPr="004C5523">
        <w:rPr>
          <w:rFonts w:ascii="Times New Roman" w:eastAsia="Times New Roman" w:hAnsi="Times New Roman" w:cs="Times New Roman"/>
          <w:bCs/>
          <w:kern w:val="0"/>
          <w:sz w:val="24"/>
          <w:szCs w:val="24"/>
          <w14:ligatures w14:val="none"/>
        </w:rPr>
        <w:t>Therefore,</w:t>
      </w:r>
      <w:r w:rsidR="004C5523" w:rsidRPr="004C5523">
        <w:rPr>
          <w:rFonts w:ascii="Times New Roman" w:eastAsia="Times New Roman" w:hAnsi="Times New Roman" w:cs="Times New Roman"/>
          <w:bCs/>
          <w:kern w:val="0"/>
          <w:sz w:val="24"/>
          <w:szCs w:val="24"/>
          <w14:ligatures w14:val="none"/>
        </w:rPr>
        <w:t xml:space="preserve"> a minimum sample of 2</w:t>
      </w:r>
      <w:r w:rsidR="008404DC">
        <w:rPr>
          <w:rFonts w:ascii="Times New Roman" w:eastAsia="Times New Roman" w:hAnsi="Times New Roman" w:cs="Times New Roman"/>
          <w:bCs/>
          <w:kern w:val="0"/>
          <w:sz w:val="24"/>
          <w:szCs w:val="24"/>
          <w14:ligatures w14:val="none"/>
        </w:rPr>
        <w:t>0</w:t>
      </w:r>
      <w:r w:rsidR="004C5523" w:rsidRPr="004C5523">
        <w:rPr>
          <w:rFonts w:ascii="Times New Roman" w:eastAsia="Times New Roman" w:hAnsi="Times New Roman" w:cs="Times New Roman"/>
          <w:bCs/>
          <w:kern w:val="0"/>
          <w:sz w:val="24"/>
          <w:szCs w:val="24"/>
          <w14:ligatures w14:val="none"/>
        </w:rPr>
        <w:t>0 samples was collected from truck drivers, driver assistance and apparently health male subjects to serve as control.</w:t>
      </w:r>
    </w:p>
    <w:p w14:paraId="2EE7BCF0" w14:textId="77777777" w:rsidR="004C5523" w:rsidRPr="004C5523" w:rsidRDefault="00AA3A2C" w:rsidP="004C5523">
      <w:pPr>
        <w:adjustRightInd w:val="0"/>
        <w:spacing w:after="200" w:line="276" w:lineRule="auto"/>
        <w:rPr>
          <w:rFonts w:ascii="Times New Roman" w:eastAsia="Calibri" w:hAnsi="Times New Roman" w:cs="Times New Roman"/>
          <w:b/>
          <w:kern w:val="0"/>
          <w:sz w:val="24"/>
          <w:szCs w:val="24"/>
          <w14:ligatures w14:val="none"/>
        </w:rPr>
      </w:pPr>
      <w:r>
        <w:rPr>
          <w:rFonts w:ascii="Times New Roman" w:eastAsia="Calibri" w:hAnsi="Times New Roman" w:cs="Times New Roman"/>
          <w:b/>
          <w:kern w:val="0"/>
          <w:sz w:val="24"/>
          <w:szCs w:val="24"/>
          <w14:ligatures w14:val="none"/>
        </w:rPr>
        <w:t xml:space="preserve">2.6 </w:t>
      </w:r>
      <w:r w:rsidR="004C5523" w:rsidRPr="004C5523">
        <w:rPr>
          <w:rFonts w:ascii="Times New Roman" w:eastAsia="Calibri" w:hAnsi="Times New Roman" w:cs="Times New Roman"/>
          <w:b/>
          <w:kern w:val="0"/>
          <w:sz w:val="24"/>
          <w:szCs w:val="24"/>
          <w14:ligatures w14:val="none"/>
        </w:rPr>
        <w:t xml:space="preserve">Sample Collection </w:t>
      </w:r>
    </w:p>
    <w:p w14:paraId="0B482187" w14:textId="6B0CCAA4" w:rsidR="004C5523" w:rsidRPr="004C5523" w:rsidRDefault="00090247" w:rsidP="004C5523">
      <w:pPr>
        <w:adjustRightInd w:val="0"/>
        <w:spacing w:after="200" w:line="48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About </w:t>
      </w:r>
      <w:r w:rsidR="004C5523" w:rsidRPr="004C5523">
        <w:rPr>
          <w:rFonts w:ascii="Times New Roman" w:eastAsia="Calibri" w:hAnsi="Times New Roman" w:cs="Times New Roman"/>
          <w:kern w:val="0"/>
          <w:sz w:val="24"/>
          <w:szCs w:val="24"/>
          <w14:ligatures w14:val="none"/>
        </w:rPr>
        <w:t>5ml of blood sample was obtained from each participant. The blood sample w</w:t>
      </w:r>
      <w:r>
        <w:rPr>
          <w:rFonts w:ascii="Times New Roman" w:eastAsia="Calibri" w:hAnsi="Times New Roman" w:cs="Times New Roman"/>
          <w:kern w:val="0"/>
          <w:sz w:val="24"/>
          <w:szCs w:val="24"/>
          <w14:ligatures w14:val="none"/>
        </w:rPr>
        <w:t>as</w:t>
      </w:r>
      <w:r w:rsidR="004C5523" w:rsidRPr="004C5523">
        <w:rPr>
          <w:rFonts w:ascii="Times New Roman" w:eastAsia="Calibri" w:hAnsi="Times New Roman" w:cs="Times New Roman"/>
          <w:kern w:val="0"/>
          <w:sz w:val="24"/>
          <w:szCs w:val="24"/>
          <w14:ligatures w14:val="none"/>
        </w:rPr>
        <w:t xml:space="preserve"> transferred into a plain container, and centrifuged at 3000 rpm for 2 minutes. The serum from each sample will be dispensed into sterile plain container with the same sample number. The serum will be stored at 2-8</w:t>
      </w:r>
      <w:r w:rsidR="004C5523" w:rsidRPr="004C5523">
        <w:rPr>
          <w:rFonts w:ascii="Times New Roman" w:eastAsia="Calibri" w:hAnsi="Times New Roman" w:cs="Times New Roman"/>
          <w:kern w:val="0"/>
          <w:sz w:val="24"/>
          <w:szCs w:val="24"/>
          <w:vertAlign w:val="superscript"/>
          <w14:ligatures w14:val="none"/>
        </w:rPr>
        <w:t>0</w:t>
      </w:r>
      <w:r w:rsidR="004C5523" w:rsidRPr="004C5523">
        <w:rPr>
          <w:rFonts w:ascii="Times New Roman" w:eastAsia="Calibri" w:hAnsi="Times New Roman" w:cs="Times New Roman"/>
          <w:kern w:val="0"/>
          <w:sz w:val="24"/>
          <w:szCs w:val="24"/>
          <w14:ligatures w14:val="none"/>
        </w:rPr>
        <w:t>C for laboratory analysis.</w:t>
      </w:r>
    </w:p>
    <w:p w14:paraId="693ADF74" w14:textId="77777777" w:rsidR="004C5523" w:rsidRPr="004C5523" w:rsidRDefault="00AA3A2C" w:rsidP="004C5523">
      <w:pPr>
        <w:adjustRightInd w:val="0"/>
        <w:spacing w:after="200" w:line="480" w:lineRule="auto"/>
        <w:jc w:val="both"/>
        <w:rPr>
          <w:rFonts w:ascii="Times New Roman" w:eastAsia="Calibri" w:hAnsi="Times New Roman" w:cs="Times New Roman"/>
          <w:b/>
          <w:kern w:val="0"/>
          <w:sz w:val="24"/>
          <w:szCs w:val="24"/>
          <w14:ligatures w14:val="none"/>
        </w:rPr>
      </w:pPr>
      <w:r>
        <w:rPr>
          <w:rFonts w:ascii="Times New Roman" w:eastAsia="Calibri" w:hAnsi="Times New Roman" w:cs="Times New Roman"/>
          <w:b/>
          <w:kern w:val="0"/>
          <w:sz w:val="24"/>
          <w:szCs w:val="24"/>
          <w14:ligatures w14:val="none"/>
        </w:rPr>
        <w:t xml:space="preserve">2.7 </w:t>
      </w:r>
      <w:r w:rsidR="004C5523" w:rsidRPr="004C5523">
        <w:rPr>
          <w:rFonts w:ascii="Times New Roman" w:eastAsia="Calibri" w:hAnsi="Times New Roman" w:cs="Times New Roman"/>
          <w:b/>
          <w:kern w:val="0"/>
          <w:sz w:val="24"/>
          <w:szCs w:val="24"/>
          <w14:ligatures w14:val="none"/>
        </w:rPr>
        <w:t>Laboratory analysis</w:t>
      </w:r>
    </w:p>
    <w:p w14:paraId="129B53D0" w14:textId="233C72E4" w:rsidR="004C5523" w:rsidRPr="004C5523" w:rsidRDefault="004C5523" w:rsidP="004C5523">
      <w:pPr>
        <w:adjustRightInd w:val="0"/>
        <w:spacing w:after="200" w:line="480" w:lineRule="auto"/>
        <w:jc w:val="both"/>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lastRenderedPageBreak/>
        <w:t>All laboratory analysis was carried out in the department of medical laboratory science, faculty of basic medical sciences, University of Benin, Benin city.  Thyroid function test was analyzed using the E</w:t>
      </w:r>
      <w:r w:rsidR="00090247">
        <w:rPr>
          <w:rFonts w:ascii="Times New Roman" w:eastAsia="Calibri" w:hAnsi="Times New Roman" w:cs="Times New Roman"/>
          <w:kern w:val="0"/>
          <w:sz w:val="24"/>
          <w:szCs w:val="24"/>
          <w14:ligatures w14:val="none"/>
        </w:rPr>
        <w:t>LISA</w:t>
      </w:r>
      <w:r w:rsidRPr="004C5523">
        <w:rPr>
          <w:rFonts w:ascii="Times New Roman" w:eastAsia="Calibri" w:hAnsi="Times New Roman" w:cs="Times New Roman"/>
          <w:kern w:val="0"/>
          <w:sz w:val="24"/>
          <w:szCs w:val="24"/>
          <w14:ligatures w14:val="none"/>
        </w:rPr>
        <w:t xml:space="preserve"> </w:t>
      </w:r>
      <w:r w:rsidR="00090247">
        <w:rPr>
          <w:rFonts w:ascii="Times New Roman" w:eastAsia="Calibri" w:hAnsi="Times New Roman" w:cs="Times New Roman"/>
          <w:kern w:val="0"/>
          <w:sz w:val="24"/>
          <w:szCs w:val="24"/>
          <w14:ligatures w14:val="none"/>
        </w:rPr>
        <w:t xml:space="preserve">techniques EMPM201 </w:t>
      </w:r>
      <w:r w:rsidR="00906CF4">
        <w:rPr>
          <w:rFonts w:ascii="Times New Roman" w:eastAsia="Calibri" w:hAnsi="Times New Roman" w:cs="Times New Roman"/>
          <w:kern w:val="0"/>
          <w:sz w:val="24"/>
          <w:szCs w:val="24"/>
          <w14:ligatures w14:val="none"/>
        </w:rPr>
        <w:t xml:space="preserve">and </w:t>
      </w:r>
      <w:r w:rsidRPr="004C5523">
        <w:rPr>
          <w:rFonts w:ascii="Times New Roman" w:eastAsia="Calibri" w:hAnsi="Times New Roman" w:cs="Times New Roman"/>
          <w:kern w:val="0"/>
          <w:sz w:val="24"/>
          <w:szCs w:val="24"/>
          <w14:ligatures w14:val="none"/>
        </w:rPr>
        <w:t xml:space="preserve">fasting blood </w:t>
      </w:r>
      <w:r w:rsidR="0064630F" w:rsidRPr="004C5523">
        <w:rPr>
          <w:rFonts w:ascii="Times New Roman" w:eastAsia="Calibri" w:hAnsi="Times New Roman" w:cs="Times New Roman"/>
          <w:kern w:val="0"/>
          <w:sz w:val="24"/>
          <w:szCs w:val="24"/>
          <w14:ligatures w14:val="none"/>
        </w:rPr>
        <w:t>sugar were</w:t>
      </w:r>
      <w:r w:rsidRPr="004C5523">
        <w:rPr>
          <w:rFonts w:ascii="Times New Roman" w:eastAsia="Calibri" w:hAnsi="Times New Roman" w:cs="Times New Roman"/>
          <w:kern w:val="0"/>
          <w:sz w:val="24"/>
          <w:szCs w:val="24"/>
          <w14:ligatures w14:val="none"/>
        </w:rPr>
        <w:t xml:space="preserve"> analyzed using the spectrophotometric methods</w:t>
      </w:r>
      <w:r w:rsidR="00090247">
        <w:rPr>
          <w:rFonts w:ascii="Times New Roman" w:eastAsia="Calibri" w:hAnsi="Times New Roman" w:cs="Times New Roman"/>
          <w:kern w:val="0"/>
          <w:sz w:val="24"/>
          <w:szCs w:val="24"/>
          <w14:ligatures w14:val="none"/>
        </w:rPr>
        <w:t xml:space="preserve"> SPT 104.</w:t>
      </w:r>
    </w:p>
    <w:p w14:paraId="6BEB10E7" w14:textId="77777777" w:rsidR="004C5523" w:rsidRPr="004C5523" w:rsidRDefault="00AA3A2C" w:rsidP="004C5523">
      <w:pPr>
        <w:spacing w:after="200" w:line="480" w:lineRule="auto"/>
        <w:jc w:val="both"/>
        <w:rPr>
          <w:rFonts w:ascii="Times New Roman" w:eastAsia="Calibri" w:hAnsi="Times New Roman" w:cs="Times New Roman"/>
          <w:b/>
          <w:kern w:val="0"/>
          <w:sz w:val="24"/>
          <w:szCs w:val="24"/>
          <w14:ligatures w14:val="none"/>
        </w:rPr>
      </w:pPr>
      <w:r>
        <w:rPr>
          <w:rFonts w:ascii="Times New Roman" w:eastAsia="Calibri" w:hAnsi="Times New Roman" w:cs="Times New Roman"/>
          <w:b/>
          <w:kern w:val="0"/>
          <w:sz w:val="24"/>
          <w:szCs w:val="24"/>
          <w14:ligatures w14:val="none"/>
        </w:rPr>
        <w:t xml:space="preserve">2.8 </w:t>
      </w:r>
      <w:r w:rsidR="004C5523" w:rsidRPr="004C5523">
        <w:rPr>
          <w:rFonts w:ascii="Times New Roman" w:eastAsia="Calibri" w:hAnsi="Times New Roman" w:cs="Times New Roman"/>
          <w:b/>
          <w:kern w:val="0"/>
          <w:sz w:val="24"/>
          <w:szCs w:val="24"/>
          <w14:ligatures w14:val="none"/>
        </w:rPr>
        <w:t>Statistical analysis</w:t>
      </w:r>
    </w:p>
    <w:p w14:paraId="33F44C8E" w14:textId="77777777" w:rsidR="004C5523" w:rsidRPr="008C762B" w:rsidRDefault="004C5523" w:rsidP="008C762B">
      <w:pPr>
        <w:spacing w:after="200" w:line="480" w:lineRule="auto"/>
        <w:jc w:val="both"/>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Statistical analyses including descriptive statistics will be carried out using the statistical package for social scientist (SPSS) version 20.0. All values will be expressed as Mean ±Standard error of the mean. The independent student’s t-test will be used to determine significant differences between exposed and unexposed groups and p-value at ≤0.05 will be accepted.</w:t>
      </w:r>
    </w:p>
    <w:p w14:paraId="3E29A6F2" w14:textId="77777777" w:rsidR="008C762B" w:rsidRDefault="008C762B" w:rsidP="004C5523">
      <w:pPr>
        <w:shd w:val="clear" w:color="auto" w:fill="FFFFFF"/>
        <w:spacing w:before="100" w:beforeAutospacing="1" w:after="100" w:afterAutospacing="1" w:line="240" w:lineRule="auto"/>
        <w:ind w:left="720"/>
        <w:jc w:val="center"/>
        <w:rPr>
          <w:rFonts w:ascii="Times New Roman" w:eastAsia="Times New Roman" w:hAnsi="Times New Roman" w:cs="Times New Roman"/>
          <w:b/>
          <w:color w:val="000000"/>
          <w:spacing w:val="11"/>
          <w:kern w:val="0"/>
          <w:sz w:val="24"/>
          <w:szCs w:val="24"/>
          <w14:ligatures w14:val="none"/>
        </w:rPr>
      </w:pPr>
    </w:p>
    <w:p w14:paraId="5EF67711" w14:textId="77777777" w:rsidR="000A33A3" w:rsidRDefault="000A33A3" w:rsidP="004C5523">
      <w:pPr>
        <w:shd w:val="clear" w:color="auto" w:fill="FFFFFF"/>
        <w:spacing w:before="100" w:beforeAutospacing="1" w:after="100" w:afterAutospacing="1" w:line="240" w:lineRule="auto"/>
        <w:ind w:left="720"/>
        <w:jc w:val="center"/>
        <w:rPr>
          <w:rFonts w:ascii="Times New Roman" w:eastAsia="Times New Roman" w:hAnsi="Times New Roman" w:cs="Times New Roman"/>
          <w:b/>
          <w:color w:val="000000"/>
          <w:spacing w:val="11"/>
          <w:kern w:val="0"/>
          <w:sz w:val="24"/>
          <w:szCs w:val="24"/>
          <w14:ligatures w14:val="none"/>
        </w:rPr>
      </w:pPr>
    </w:p>
    <w:p w14:paraId="3042A942" w14:textId="77777777" w:rsidR="000A33A3" w:rsidRDefault="000A33A3" w:rsidP="004C5523">
      <w:pPr>
        <w:shd w:val="clear" w:color="auto" w:fill="FFFFFF"/>
        <w:spacing w:before="100" w:beforeAutospacing="1" w:after="100" w:afterAutospacing="1" w:line="240" w:lineRule="auto"/>
        <w:ind w:left="720"/>
        <w:jc w:val="center"/>
        <w:rPr>
          <w:rFonts w:ascii="Times New Roman" w:eastAsia="Times New Roman" w:hAnsi="Times New Roman" w:cs="Times New Roman"/>
          <w:b/>
          <w:color w:val="000000"/>
          <w:spacing w:val="11"/>
          <w:kern w:val="0"/>
          <w:sz w:val="24"/>
          <w:szCs w:val="24"/>
          <w14:ligatures w14:val="none"/>
        </w:rPr>
      </w:pPr>
    </w:p>
    <w:p w14:paraId="086419E7" w14:textId="77777777" w:rsidR="000A33A3" w:rsidRDefault="000A33A3" w:rsidP="004C5523">
      <w:pPr>
        <w:shd w:val="clear" w:color="auto" w:fill="FFFFFF"/>
        <w:spacing w:before="100" w:beforeAutospacing="1" w:after="100" w:afterAutospacing="1" w:line="240" w:lineRule="auto"/>
        <w:ind w:left="720"/>
        <w:jc w:val="center"/>
        <w:rPr>
          <w:rFonts w:ascii="Times New Roman" w:eastAsia="Times New Roman" w:hAnsi="Times New Roman" w:cs="Times New Roman"/>
          <w:b/>
          <w:color w:val="000000"/>
          <w:spacing w:val="11"/>
          <w:kern w:val="0"/>
          <w:sz w:val="24"/>
          <w:szCs w:val="24"/>
          <w14:ligatures w14:val="none"/>
        </w:rPr>
      </w:pPr>
    </w:p>
    <w:p w14:paraId="03426CFE" w14:textId="77777777" w:rsidR="00122828" w:rsidRDefault="00122828" w:rsidP="004C5523">
      <w:pPr>
        <w:shd w:val="clear" w:color="auto" w:fill="FFFFFF"/>
        <w:spacing w:before="100" w:beforeAutospacing="1" w:after="100" w:afterAutospacing="1" w:line="240" w:lineRule="auto"/>
        <w:ind w:left="720"/>
        <w:jc w:val="center"/>
        <w:rPr>
          <w:rFonts w:ascii="Times New Roman" w:eastAsia="Times New Roman" w:hAnsi="Times New Roman" w:cs="Times New Roman"/>
          <w:b/>
          <w:color w:val="000000"/>
          <w:spacing w:val="11"/>
          <w:kern w:val="0"/>
          <w:sz w:val="24"/>
          <w:szCs w:val="24"/>
          <w14:ligatures w14:val="none"/>
        </w:rPr>
      </w:pPr>
    </w:p>
    <w:p w14:paraId="265BF6FC" w14:textId="77777777" w:rsidR="004C5523" w:rsidRPr="004C5523" w:rsidRDefault="004C5523" w:rsidP="004C5523">
      <w:pPr>
        <w:shd w:val="clear" w:color="auto" w:fill="FFFFFF"/>
        <w:spacing w:before="100" w:beforeAutospacing="1" w:after="100" w:afterAutospacing="1" w:line="240" w:lineRule="auto"/>
        <w:ind w:left="720"/>
        <w:jc w:val="center"/>
        <w:rPr>
          <w:rFonts w:ascii="Times New Roman" w:eastAsia="Times New Roman" w:hAnsi="Times New Roman" w:cs="Times New Roman"/>
          <w:b/>
          <w:color w:val="000000"/>
          <w:spacing w:val="11"/>
          <w:kern w:val="0"/>
          <w:sz w:val="24"/>
          <w:szCs w:val="24"/>
          <w14:ligatures w14:val="none"/>
        </w:rPr>
      </w:pPr>
      <w:r w:rsidRPr="004C5523">
        <w:rPr>
          <w:rFonts w:ascii="Times New Roman" w:eastAsia="Times New Roman" w:hAnsi="Times New Roman" w:cs="Times New Roman"/>
          <w:b/>
          <w:color w:val="000000"/>
          <w:spacing w:val="11"/>
          <w:kern w:val="0"/>
          <w:sz w:val="24"/>
          <w:szCs w:val="24"/>
          <w14:ligatures w14:val="none"/>
        </w:rPr>
        <w:t>RESULTS</w:t>
      </w:r>
    </w:p>
    <w:p w14:paraId="311EE98E" w14:textId="77777777" w:rsidR="004C5523" w:rsidRPr="004C5523" w:rsidRDefault="004C5523" w:rsidP="004C5523">
      <w:pPr>
        <w:spacing w:after="200" w:line="480" w:lineRule="auto"/>
        <w:jc w:val="both"/>
        <w:rPr>
          <w:rFonts w:ascii="Times New Roman" w:eastAsia="Calibri" w:hAnsi="Times New Roman" w:cs="Times New Roman"/>
          <w:kern w:val="0"/>
          <w:sz w:val="24"/>
          <w:szCs w:val="24"/>
          <w14:ligatures w14:val="none"/>
        </w:rPr>
      </w:pPr>
    </w:p>
    <w:p w14:paraId="09F2CC6C" w14:textId="414FCD80" w:rsidR="004C5523" w:rsidRPr="004C5523" w:rsidRDefault="004C5523" w:rsidP="004C5523">
      <w:pPr>
        <w:spacing w:after="200" w:line="276" w:lineRule="auto"/>
        <w:rPr>
          <w:rFonts w:ascii="Times New Roman" w:eastAsia="Calibri" w:hAnsi="Times New Roman" w:cs="Times New Roman"/>
          <w:b/>
          <w:kern w:val="0"/>
          <w:sz w:val="24"/>
          <w:szCs w:val="24"/>
          <w14:ligatures w14:val="none"/>
        </w:rPr>
      </w:pPr>
      <w:r w:rsidRPr="004C5523">
        <w:rPr>
          <w:rFonts w:ascii="Times New Roman" w:eastAsia="Calibri" w:hAnsi="Times New Roman" w:cs="Times New Roman"/>
          <w:b/>
          <w:kern w:val="0"/>
          <w:sz w:val="24"/>
          <w:szCs w:val="24"/>
          <w14:ligatures w14:val="none"/>
        </w:rPr>
        <w:t xml:space="preserve">Table </w:t>
      </w:r>
      <w:r w:rsidR="008C762B">
        <w:rPr>
          <w:rFonts w:ascii="Times New Roman" w:eastAsia="Calibri" w:hAnsi="Times New Roman" w:cs="Times New Roman"/>
          <w:b/>
          <w:kern w:val="0"/>
          <w:sz w:val="24"/>
          <w:szCs w:val="24"/>
          <w14:ligatures w14:val="none"/>
        </w:rPr>
        <w:t>1</w:t>
      </w:r>
      <w:r w:rsidRPr="004C5523">
        <w:rPr>
          <w:rFonts w:ascii="Times New Roman" w:eastAsia="Calibri" w:hAnsi="Times New Roman" w:cs="Times New Roman"/>
          <w:b/>
          <w:kern w:val="0"/>
          <w:sz w:val="24"/>
          <w:szCs w:val="24"/>
          <w14:ligatures w14:val="none"/>
        </w:rPr>
        <w:t xml:space="preserve">: </w:t>
      </w:r>
      <w:r w:rsidRPr="004C5523">
        <w:rPr>
          <w:rFonts w:ascii="Times New Roman" w:eastAsia="Calibri" w:hAnsi="Times New Roman" w:cs="Times New Roman"/>
          <w:b/>
          <w:kern w:val="0"/>
          <w:sz w:val="24"/>
          <w14:ligatures w14:val="none"/>
        </w:rPr>
        <w:t xml:space="preserve">anthropometric measurements of the study participants </w:t>
      </w:r>
      <w:r w:rsidRPr="004C5523">
        <w:rPr>
          <w:rFonts w:ascii="Times New Roman" w:eastAsia="Calibri" w:hAnsi="Times New Roman" w:cs="Times New Roman"/>
          <w:b/>
          <w:kern w:val="0"/>
          <w:sz w:val="24"/>
          <w:szCs w:val="24"/>
          <w14:ligatures w14:val="none"/>
        </w:rPr>
        <w:t>(</w:t>
      </w:r>
      <w:proofErr w:type="spellStart"/>
      <w:r w:rsidRPr="004C5523">
        <w:rPr>
          <w:rFonts w:ascii="Times New Roman" w:eastAsia="Calibri" w:hAnsi="Times New Roman" w:cs="Times New Roman"/>
          <w:b/>
          <w:kern w:val="0"/>
          <w:sz w:val="24"/>
          <w:szCs w:val="24"/>
          <w:lang w:val="fr-FR"/>
          <w14:ligatures w14:val="none"/>
        </w:rPr>
        <w:t>Mean±S</w:t>
      </w:r>
      <w:r w:rsidR="00090247">
        <w:rPr>
          <w:rFonts w:ascii="Times New Roman" w:eastAsia="Calibri" w:hAnsi="Times New Roman" w:cs="Times New Roman"/>
          <w:b/>
          <w:kern w:val="0"/>
          <w:sz w:val="24"/>
          <w:szCs w:val="24"/>
          <w:lang w:val="fr-FR"/>
          <w14:ligatures w14:val="none"/>
        </w:rPr>
        <w:t>D</w:t>
      </w:r>
      <w:proofErr w:type="spellEnd"/>
      <w:r w:rsidRPr="004C5523">
        <w:rPr>
          <w:rFonts w:ascii="Times New Roman" w:eastAsia="Calibri" w:hAnsi="Times New Roman" w:cs="Times New Roman"/>
          <w:b/>
          <w:kern w:val="0"/>
          <w:sz w:val="24"/>
          <w:szCs w:val="24"/>
          <w14:ligatures w14:val="none"/>
        </w:rPr>
        <w:t>)</w:t>
      </w:r>
    </w:p>
    <w:tbl>
      <w:tblPr>
        <w:tblStyle w:val="TableGrid"/>
        <w:tblW w:w="0" w:type="auto"/>
        <w:tblInd w:w="0" w:type="dxa"/>
        <w:tblLook w:val="04A0" w:firstRow="1" w:lastRow="0" w:firstColumn="1" w:lastColumn="0" w:noHBand="0" w:noVBand="1"/>
      </w:tblPr>
      <w:tblGrid>
        <w:gridCol w:w="2088"/>
        <w:gridCol w:w="1789"/>
        <w:gridCol w:w="1901"/>
        <w:gridCol w:w="1902"/>
        <w:gridCol w:w="1896"/>
      </w:tblGrid>
      <w:tr w:rsidR="004C5523" w:rsidRPr="004C5523" w14:paraId="531256CD" w14:textId="77777777" w:rsidTr="004C5523">
        <w:tc>
          <w:tcPr>
            <w:tcW w:w="2088" w:type="dxa"/>
            <w:tcBorders>
              <w:top w:val="single" w:sz="4" w:space="0" w:color="auto"/>
              <w:left w:val="single" w:sz="4" w:space="0" w:color="auto"/>
              <w:bottom w:val="single" w:sz="4" w:space="0" w:color="auto"/>
              <w:right w:val="single" w:sz="4" w:space="0" w:color="auto"/>
            </w:tcBorders>
            <w:hideMark/>
          </w:tcPr>
          <w:p w14:paraId="42990AEC" w14:textId="77777777" w:rsidR="004C5523" w:rsidRPr="004C5523" w:rsidRDefault="004C5523" w:rsidP="004C5523">
            <w:pPr>
              <w:rPr>
                <w:rFonts w:ascii="Times New Roman" w:hAnsi="Times New Roman"/>
                <w:sz w:val="24"/>
                <w:szCs w:val="24"/>
                <w14:ligatures w14:val="none"/>
              </w:rPr>
            </w:pPr>
            <w:r w:rsidRPr="004C5523">
              <w:rPr>
                <w:rFonts w:ascii="Times New Roman" w:hAnsi="Times New Roman"/>
                <w:sz w:val="24"/>
                <w:szCs w:val="24"/>
                <w14:ligatures w14:val="none"/>
              </w:rPr>
              <w:t>PARAMETERS</w:t>
            </w:r>
          </w:p>
        </w:tc>
        <w:tc>
          <w:tcPr>
            <w:tcW w:w="1789" w:type="dxa"/>
            <w:tcBorders>
              <w:top w:val="single" w:sz="4" w:space="0" w:color="auto"/>
              <w:left w:val="single" w:sz="4" w:space="0" w:color="auto"/>
              <w:bottom w:val="single" w:sz="4" w:space="0" w:color="auto"/>
              <w:right w:val="single" w:sz="4" w:space="0" w:color="auto"/>
            </w:tcBorders>
            <w:hideMark/>
          </w:tcPr>
          <w:p w14:paraId="0444E8B6" w14:textId="77777777" w:rsidR="004C5523" w:rsidRPr="004C5523" w:rsidRDefault="004C5523" w:rsidP="004C5523">
            <w:pPr>
              <w:tabs>
                <w:tab w:val="left" w:pos="90"/>
              </w:tabs>
              <w:rPr>
                <w:rFonts w:ascii="Times New Roman" w:hAnsi="Times New Roman"/>
                <w:sz w:val="24"/>
                <w:szCs w:val="24"/>
                <w14:ligatures w14:val="none"/>
              </w:rPr>
            </w:pPr>
            <w:r w:rsidRPr="004C5523">
              <w:rPr>
                <w:rFonts w:ascii="Times New Roman" w:hAnsi="Times New Roman"/>
                <w:sz w:val="24"/>
                <w:szCs w:val="24"/>
                <w14:ligatures w14:val="none"/>
              </w:rPr>
              <w:t>Subjects  (n=130)</w:t>
            </w:r>
          </w:p>
          <w:p w14:paraId="62A053F3" w14:textId="77777777" w:rsidR="004C5523" w:rsidRPr="004C5523" w:rsidRDefault="004C5523" w:rsidP="004C5523">
            <w:pPr>
              <w:tabs>
                <w:tab w:val="left" w:pos="90"/>
              </w:tabs>
              <w:rPr>
                <w:rFonts w:ascii="Times New Roman" w:hAnsi="Times New Roman"/>
                <w:sz w:val="24"/>
                <w:szCs w:val="24"/>
                <w:lang w:val="fr-FR"/>
                <w14:ligatures w14:val="none"/>
              </w:rPr>
            </w:pPr>
            <w:r w:rsidRPr="004C5523">
              <w:rPr>
                <w:rFonts w:ascii="Times New Roman" w:hAnsi="Times New Roman"/>
                <w:sz w:val="24"/>
                <w:szCs w:val="24"/>
                <w:lang w:val="fr-FR"/>
                <w14:ligatures w14:val="none"/>
              </w:rPr>
              <w:t xml:space="preserve"> </w:t>
            </w:r>
          </w:p>
        </w:tc>
        <w:tc>
          <w:tcPr>
            <w:tcW w:w="1901" w:type="dxa"/>
            <w:tcBorders>
              <w:top w:val="single" w:sz="4" w:space="0" w:color="auto"/>
              <w:left w:val="single" w:sz="4" w:space="0" w:color="auto"/>
              <w:bottom w:val="single" w:sz="4" w:space="0" w:color="auto"/>
              <w:right w:val="single" w:sz="4" w:space="0" w:color="auto"/>
            </w:tcBorders>
          </w:tcPr>
          <w:p w14:paraId="3BC17635" w14:textId="77777777" w:rsidR="004C5523" w:rsidRPr="004C5523" w:rsidRDefault="004C5523" w:rsidP="004C5523">
            <w:pPr>
              <w:rPr>
                <w:rFonts w:ascii="Times New Roman" w:hAnsi="Times New Roman"/>
                <w:sz w:val="24"/>
                <w:szCs w:val="24"/>
                <w:lang w:val="fr-FR"/>
                <w14:ligatures w14:val="none"/>
              </w:rPr>
            </w:pPr>
            <w:r w:rsidRPr="004C5523">
              <w:rPr>
                <w:rFonts w:ascii="Times New Roman" w:hAnsi="Times New Roman"/>
                <w:sz w:val="24"/>
                <w:szCs w:val="24"/>
                <w14:ligatures w14:val="none"/>
              </w:rPr>
              <w:t>Control    (n=100)</w:t>
            </w:r>
          </w:p>
          <w:p w14:paraId="07E09C6F" w14:textId="77777777" w:rsidR="004C5523" w:rsidRPr="004C5523" w:rsidRDefault="004C5523" w:rsidP="004C5523">
            <w:pPr>
              <w:rPr>
                <w:rFonts w:ascii="Times New Roman" w:hAnsi="Times New Roman"/>
                <w:sz w:val="24"/>
                <w:szCs w:val="24"/>
                <w:lang w:val="fr-FR"/>
                <w14:ligatures w14:val="none"/>
              </w:rPr>
            </w:pPr>
          </w:p>
        </w:tc>
        <w:tc>
          <w:tcPr>
            <w:tcW w:w="1902" w:type="dxa"/>
            <w:tcBorders>
              <w:top w:val="single" w:sz="4" w:space="0" w:color="auto"/>
              <w:left w:val="single" w:sz="4" w:space="0" w:color="auto"/>
              <w:bottom w:val="single" w:sz="4" w:space="0" w:color="auto"/>
              <w:right w:val="single" w:sz="4" w:space="0" w:color="auto"/>
            </w:tcBorders>
            <w:hideMark/>
          </w:tcPr>
          <w:p w14:paraId="4EDE053F" w14:textId="77777777" w:rsidR="004C5523" w:rsidRPr="004C5523" w:rsidRDefault="004C5523" w:rsidP="004C5523">
            <w:pPr>
              <w:rPr>
                <w:rFonts w:ascii="Times New Roman" w:hAnsi="Times New Roman"/>
                <w:sz w:val="24"/>
                <w:szCs w:val="24"/>
                <w14:ligatures w14:val="none"/>
              </w:rPr>
            </w:pPr>
            <w:r w:rsidRPr="004C5523">
              <w:rPr>
                <w:rFonts w:ascii="Times New Roman" w:hAnsi="Times New Roman"/>
                <w:sz w:val="24"/>
                <w:szCs w:val="24"/>
                <w14:ligatures w14:val="none"/>
              </w:rPr>
              <w:t>P-VALUE</w:t>
            </w:r>
          </w:p>
        </w:tc>
        <w:tc>
          <w:tcPr>
            <w:tcW w:w="1896" w:type="dxa"/>
            <w:tcBorders>
              <w:top w:val="single" w:sz="4" w:space="0" w:color="auto"/>
              <w:left w:val="single" w:sz="4" w:space="0" w:color="auto"/>
              <w:bottom w:val="single" w:sz="4" w:space="0" w:color="auto"/>
              <w:right w:val="single" w:sz="4" w:space="0" w:color="auto"/>
            </w:tcBorders>
            <w:hideMark/>
          </w:tcPr>
          <w:p w14:paraId="367C2132" w14:textId="77777777" w:rsidR="004C5523" w:rsidRPr="004C5523" w:rsidRDefault="004C5523" w:rsidP="004C5523">
            <w:pPr>
              <w:rPr>
                <w:rFonts w:ascii="Times New Roman" w:hAnsi="Times New Roman"/>
                <w:sz w:val="24"/>
                <w:szCs w:val="24"/>
                <w14:ligatures w14:val="none"/>
              </w:rPr>
            </w:pPr>
            <w:r w:rsidRPr="004C5523">
              <w:rPr>
                <w:rFonts w:ascii="Times New Roman" w:hAnsi="Times New Roman"/>
                <w:sz w:val="24"/>
                <w:szCs w:val="24"/>
                <w14:ligatures w14:val="none"/>
              </w:rPr>
              <w:t>SIG</w:t>
            </w:r>
          </w:p>
        </w:tc>
      </w:tr>
      <w:tr w:rsidR="004C5523" w:rsidRPr="004C5523" w14:paraId="153A7253" w14:textId="77777777" w:rsidTr="004C5523">
        <w:tc>
          <w:tcPr>
            <w:tcW w:w="2088" w:type="dxa"/>
            <w:tcBorders>
              <w:top w:val="single" w:sz="4" w:space="0" w:color="auto"/>
              <w:left w:val="single" w:sz="4" w:space="0" w:color="auto"/>
              <w:bottom w:val="single" w:sz="4" w:space="0" w:color="auto"/>
              <w:right w:val="single" w:sz="4" w:space="0" w:color="auto"/>
            </w:tcBorders>
            <w:hideMark/>
          </w:tcPr>
          <w:p w14:paraId="0198D5EF" w14:textId="77777777" w:rsidR="004C5523" w:rsidRPr="004C5523" w:rsidRDefault="004C5523" w:rsidP="004C5523">
            <w:pPr>
              <w:spacing w:line="480" w:lineRule="auto"/>
              <w:jc w:val="both"/>
              <w:rPr>
                <w:rFonts w:ascii="Times New Roman" w:hAnsi="Times New Roman"/>
                <w:sz w:val="24"/>
                <w:szCs w:val="24"/>
                <w14:ligatures w14:val="none"/>
              </w:rPr>
            </w:pPr>
            <w:r w:rsidRPr="004C5523">
              <w:rPr>
                <w:rFonts w:ascii="Times New Roman" w:hAnsi="Times New Roman"/>
                <w:sz w:val="24"/>
                <w:szCs w:val="24"/>
                <w14:ligatures w14:val="none"/>
              </w:rPr>
              <w:t>BMI</w:t>
            </w:r>
          </w:p>
        </w:tc>
        <w:tc>
          <w:tcPr>
            <w:tcW w:w="1789" w:type="dxa"/>
            <w:tcBorders>
              <w:top w:val="single" w:sz="4" w:space="0" w:color="auto"/>
              <w:left w:val="single" w:sz="4" w:space="0" w:color="auto"/>
              <w:bottom w:val="single" w:sz="4" w:space="0" w:color="auto"/>
              <w:right w:val="single" w:sz="4" w:space="0" w:color="auto"/>
            </w:tcBorders>
            <w:hideMark/>
          </w:tcPr>
          <w:p w14:paraId="5F53F509" w14:textId="77777777" w:rsidR="004C5523" w:rsidRPr="004C5523" w:rsidRDefault="004C5523" w:rsidP="004C5523">
            <w:pPr>
              <w:spacing w:line="480" w:lineRule="auto"/>
              <w:jc w:val="both"/>
              <w:rPr>
                <w:rFonts w:ascii="Times New Roman" w:hAnsi="Times New Roman"/>
                <w:sz w:val="24"/>
                <w:szCs w:val="24"/>
                <w14:ligatures w14:val="none"/>
              </w:rPr>
            </w:pPr>
            <w:r w:rsidRPr="004C5523">
              <w:rPr>
                <w:rFonts w:ascii="Times New Roman" w:hAnsi="Times New Roman"/>
                <w:sz w:val="24"/>
                <w:szCs w:val="24"/>
                <w14:ligatures w14:val="none"/>
              </w:rPr>
              <w:t>24.73</w:t>
            </w:r>
            <w:r w:rsidRPr="004C5523">
              <w:rPr>
                <w:rFonts w:ascii="Times New Roman" w:hAnsi="Times New Roman"/>
                <w:sz w:val="24"/>
                <w:szCs w:val="24"/>
                <w:lang w:val="fr-FR"/>
                <w14:ligatures w14:val="none"/>
              </w:rPr>
              <w:t>±0.29</w:t>
            </w:r>
          </w:p>
        </w:tc>
        <w:tc>
          <w:tcPr>
            <w:tcW w:w="1901" w:type="dxa"/>
            <w:tcBorders>
              <w:top w:val="single" w:sz="4" w:space="0" w:color="auto"/>
              <w:left w:val="single" w:sz="4" w:space="0" w:color="auto"/>
              <w:bottom w:val="single" w:sz="4" w:space="0" w:color="auto"/>
              <w:right w:val="single" w:sz="4" w:space="0" w:color="auto"/>
            </w:tcBorders>
            <w:hideMark/>
          </w:tcPr>
          <w:p w14:paraId="32EC317D" w14:textId="77777777" w:rsidR="004C5523" w:rsidRPr="004C5523" w:rsidRDefault="004C5523" w:rsidP="004C5523">
            <w:pPr>
              <w:spacing w:line="480" w:lineRule="auto"/>
              <w:jc w:val="both"/>
              <w:rPr>
                <w:rFonts w:ascii="Times New Roman" w:hAnsi="Times New Roman"/>
                <w:sz w:val="24"/>
                <w:szCs w:val="24"/>
                <w14:ligatures w14:val="none"/>
              </w:rPr>
            </w:pPr>
            <w:r w:rsidRPr="004C5523">
              <w:rPr>
                <w:rFonts w:ascii="Times New Roman" w:hAnsi="Times New Roman"/>
                <w:sz w:val="24"/>
                <w:szCs w:val="24"/>
                <w14:ligatures w14:val="none"/>
              </w:rPr>
              <w:t>37.64</w:t>
            </w:r>
            <w:r w:rsidRPr="004C5523">
              <w:rPr>
                <w:rFonts w:ascii="Times New Roman" w:hAnsi="Times New Roman"/>
                <w:sz w:val="24"/>
                <w:szCs w:val="24"/>
                <w:lang w:val="fr-FR"/>
                <w14:ligatures w14:val="none"/>
              </w:rPr>
              <w:t>±0.76</w:t>
            </w:r>
          </w:p>
        </w:tc>
        <w:tc>
          <w:tcPr>
            <w:tcW w:w="1902" w:type="dxa"/>
            <w:tcBorders>
              <w:top w:val="single" w:sz="4" w:space="0" w:color="auto"/>
              <w:left w:val="single" w:sz="4" w:space="0" w:color="auto"/>
              <w:bottom w:val="single" w:sz="4" w:space="0" w:color="auto"/>
              <w:right w:val="single" w:sz="4" w:space="0" w:color="auto"/>
            </w:tcBorders>
            <w:hideMark/>
          </w:tcPr>
          <w:p w14:paraId="2A3357D6" w14:textId="77777777" w:rsidR="004C5523" w:rsidRPr="004C5523" w:rsidRDefault="004C5523" w:rsidP="004C5523">
            <w:pPr>
              <w:spacing w:line="480" w:lineRule="auto"/>
              <w:jc w:val="both"/>
              <w:rPr>
                <w:rFonts w:ascii="Times New Roman" w:hAnsi="Times New Roman"/>
                <w:sz w:val="24"/>
                <w:szCs w:val="24"/>
                <w14:ligatures w14:val="none"/>
              </w:rPr>
            </w:pPr>
            <w:r w:rsidRPr="004C5523">
              <w:rPr>
                <w:rFonts w:ascii="Times New Roman" w:hAnsi="Times New Roman"/>
                <w:color w:val="000000"/>
                <w:sz w:val="24"/>
                <w:szCs w:val="24"/>
                <w14:ligatures w14:val="none"/>
              </w:rPr>
              <w:t>0.000</w:t>
            </w:r>
          </w:p>
        </w:tc>
        <w:tc>
          <w:tcPr>
            <w:tcW w:w="1896" w:type="dxa"/>
            <w:tcBorders>
              <w:top w:val="single" w:sz="4" w:space="0" w:color="auto"/>
              <w:left w:val="single" w:sz="4" w:space="0" w:color="auto"/>
              <w:bottom w:val="single" w:sz="4" w:space="0" w:color="auto"/>
              <w:right w:val="single" w:sz="4" w:space="0" w:color="auto"/>
            </w:tcBorders>
            <w:hideMark/>
          </w:tcPr>
          <w:p w14:paraId="0EBD74E7" w14:textId="77777777" w:rsidR="004C5523" w:rsidRPr="004C5523" w:rsidRDefault="004C5523" w:rsidP="004C5523">
            <w:pPr>
              <w:spacing w:line="480" w:lineRule="auto"/>
              <w:jc w:val="both"/>
              <w:rPr>
                <w:rFonts w:ascii="Times New Roman" w:hAnsi="Times New Roman"/>
                <w:sz w:val="24"/>
                <w:szCs w:val="24"/>
                <w14:ligatures w14:val="none"/>
              </w:rPr>
            </w:pPr>
            <w:r w:rsidRPr="004C5523">
              <w:rPr>
                <w:rFonts w:ascii="Times New Roman" w:hAnsi="Times New Roman"/>
                <w:sz w:val="24"/>
                <w:szCs w:val="24"/>
                <w14:ligatures w14:val="none"/>
              </w:rPr>
              <w:t>P&lt;0.001</w:t>
            </w:r>
          </w:p>
        </w:tc>
      </w:tr>
      <w:tr w:rsidR="004C5523" w:rsidRPr="004C5523" w14:paraId="0110C8C8" w14:textId="77777777" w:rsidTr="004C5523">
        <w:tc>
          <w:tcPr>
            <w:tcW w:w="2088" w:type="dxa"/>
            <w:tcBorders>
              <w:top w:val="single" w:sz="4" w:space="0" w:color="auto"/>
              <w:left w:val="single" w:sz="4" w:space="0" w:color="auto"/>
              <w:bottom w:val="single" w:sz="4" w:space="0" w:color="auto"/>
              <w:right w:val="single" w:sz="4" w:space="0" w:color="auto"/>
            </w:tcBorders>
            <w:hideMark/>
          </w:tcPr>
          <w:p w14:paraId="7E409AAA" w14:textId="77777777" w:rsidR="004C5523" w:rsidRPr="004C5523" w:rsidRDefault="004C5523" w:rsidP="004C5523">
            <w:pPr>
              <w:spacing w:line="480" w:lineRule="auto"/>
              <w:jc w:val="both"/>
              <w:rPr>
                <w:rFonts w:ascii="Times New Roman" w:hAnsi="Times New Roman"/>
                <w:sz w:val="24"/>
                <w:szCs w:val="24"/>
                <w14:ligatures w14:val="none"/>
              </w:rPr>
            </w:pPr>
            <w:r w:rsidRPr="004C5523">
              <w:rPr>
                <w:rFonts w:ascii="Times New Roman" w:hAnsi="Times New Roman"/>
                <w:sz w:val="24"/>
                <w:szCs w:val="24"/>
                <w14:ligatures w14:val="none"/>
              </w:rPr>
              <w:t>Waist C</w:t>
            </w:r>
          </w:p>
        </w:tc>
        <w:tc>
          <w:tcPr>
            <w:tcW w:w="1789" w:type="dxa"/>
            <w:tcBorders>
              <w:top w:val="single" w:sz="4" w:space="0" w:color="auto"/>
              <w:left w:val="single" w:sz="4" w:space="0" w:color="auto"/>
              <w:bottom w:val="single" w:sz="4" w:space="0" w:color="auto"/>
              <w:right w:val="single" w:sz="4" w:space="0" w:color="auto"/>
            </w:tcBorders>
            <w:hideMark/>
          </w:tcPr>
          <w:p w14:paraId="0F7A54A9" w14:textId="77777777" w:rsidR="004C5523" w:rsidRPr="004C5523" w:rsidRDefault="004C5523" w:rsidP="004C5523">
            <w:pPr>
              <w:spacing w:line="480" w:lineRule="auto"/>
              <w:jc w:val="both"/>
              <w:rPr>
                <w:rFonts w:ascii="Times New Roman" w:hAnsi="Times New Roman"/>
                <w:sz w:val="24"/>
                <w:szCs w:val="24"/>
                <w14:ligatures w14:val="none"/>
              </w:rPr>
            </w:pPr>
            <w:r w:rsidRPr="004C5523">
              <w:rPr>
                <w:rFonts w:ascii="Times New Roman" w:hAnsi="Times New Roman"/>
                <w:sz w:val="24"/>
                <w:szCs w:val="24"/>
                <w14:ligatures w14:val="none"/>
              </w:rPr>
              <w:t>42.63±0.80</w:t>
            </w:r>
          </w:p>
        </w:tc>
        <w:tc>
          <w:tcPr>
            <w:tcW w:w="1901" w:type="dxa"/>
            <w:tcBorders>
              <w:top w:val="single" w:sz="4" w:space="0" w:color="auto"/>
              <w:left w:val="single" w:sz="4" w:space="0" w:color="auto"/>
              <w:bottom w:val="single" w:sz="4" w:space="0" w:color="auto"/>
              <w:right w:val="single" w:sz="4" w:space="0" w:color="auto"/>
            </w:tcBorders>
            <w:hideMark/>
          </w:tcPr>
          <w:p w14:paraId="630E9642" w14:textId="77777777" w:rsidR="004C5523" w:rsidRPr="004C5523" w:rsidRDefault="004C5523" w:rsidP="004C5523">
            <w:pPr>
              <w:spacing w:line="480" w:lineRule="auto"/>
              <w:jc w:val="both"/>
              <w:rPr>
                <w:rFonts w:ascii="Times New Roman" w:hAnsi="Times New Roman"/>
                <w:sz w:val="24"/>
                <w:szCs w:val="24"/>
                <w14:ligatures w14:val="none"/>
              </w:rPr>
            </w:pPr>
            <w:r w:rsidRPr="004C5523">
              <w:rPr>
                <w:rFonts w:ascii="Times New Roman" w:hAnsi="Times New Roman"/>
                <w:sz w:val="24"/>
                <w:szCs w:val="24"/>
                <w14:ligatures w14:val="none"/>
              </w:rPr>
              <w:t>39.80±1.53</w:t>
            </w:r>
          </w:p>
        </w:tc>
        <w:tc>
          <w:tcPr>
            <w:tcW w:w="1902" w:type="dxa"/>
            <w:tcBorders>
              <w:top w:val="single" w:sz="4" w:space="0" w:color="auto"/>
              <w:left w:val="single" w:sz="4" w:space="0" w:color="auto"/>
              <w:bottom w:val="single" w:sz="4" w:space="0" w:color="auto"/>
              <w:right w:val="single" w:sz="4" w:space="0" w:color="auto"/>
            </w:tcBorders>
            <w:hideMark/>
          </w:tcPr>
          <w:p w14:paraId="41A74B07" w14:textId="77777777" w:rsidR="004C5523" w:rsidRPr="004C5523" w:rsidRDefault="004C5523" w:rsidP="004C5523">
            <w:pPr>
              <w:spacing w:line="480" w:lineRule="auto"/>
              <w:jc w:val="both"/>
              <w:rPr>
                <w:rFonts w:ascii="Times New Roman" w:hAnsi="Times New Roman"/>
                <w:sz w:val="24"/>
                <w:szCs w:val="24"/>
                <w14:ligatures w14:val="none"/>
              </w:rPr>
            </w:pPr>
            <w:r w:rsidRPr="004C5523">
              <w:rPr>
                <w:rFonts w:ascii="Times New Roman" w:hAnsi="Times New Roman"/>
                <w:color w:val="000000"/>
                <w:sz w:val="24"/>
                <w:szCs w:val="24"/>
                <w14:ligatures w14:val="none"/>
              </w:rPr>
              <w:t>0.009</w:t>
            </w:r>
          </w:p>
        </w:tc>
        <w:tc>
          <w:tcPr>
            <w:tcW w:w="1896" w:type="dxa"/>
            <w:tcBorders>
              <w:top w:val="single" w:sz="4" w:space="0" w:color="auto"/>
              <w:left w:val="single" w:sz="4" w:space="0" w:color="auto"/>
              <w:bottom w:val="single" w:sz="4" w:space="0" w:color="auto"/>
              <w:right w:val="single" w:sz="4" w:space="0" w:color="auto"/>
            </w:tcBorders>
            <w:hideMark/>
          </w:tcPr>
          <w:p w14:paraId="49F61858" w14:textId="77777777" w:rsidR="004C5523" w:rsidRPr="004C5523" w:rsidRDefault="004C5523" w:rsidP="004C5523">
            <w:pPr>
              <w:spacing w:line="480" w:lineRule="auto"/>
              <w:jc w:val="both"/>
              <w:rPr>
                <w:rFonts w:ascii="Times New Roman" w:hAnsi="Times New Roman"/>
                <w:sz w:val="24"/>
                <w:szCs w:val="24"/>
                <w14:ligatures w14:val="none"/>
              </w:rPr>
            </w:pPr>
            <w:r w:rsidRPr="004C5523">
              <w:rPr>
                <w:rFonts w:ascii="Times New Roman" w:hAnsi="Times New Roman"/>
                <w:sz w:val="24"/>
                <w:szCs w:val="24"/>
                <w14:ligatures w14:val="none"/>
              </w:rPr>
              <w:t>P&lt;0.01</w:t>
            </w:r>
          </w:p>
        </w:tc>
      </w:tr>
      <w:tr w:rsidR="004C5523" w:rsidRPr="004C5523" w14:paraId="3AEB330D" w14:textId="77777777" w:rsidTr="004C5523">
        <w:tc>
          <w:tcPr>
            <w:tcW w:w="2088" w:type="dxa"/>
            <w:tcBorders>
              <w:top w:val="single" w:sz="4" w:space="0" w:color="auto"/>
              <w:left w:val="single" w:sz="4" w:space="0" w:color="auto"/>
              <w:bottom w:val="single" w:sz="4" w:space="0" w:color="auto"/>
              <w:right w:val="single" w:sz="4" w:space="0" w:color="auto"/>
            </w:tcBorders>
            <w:hideMark/>
          </w:tcPr>
          <w:p w14:paraId="7BF347D7" w14:textId="77777777" w:rsidR="004C5523" w:rsidRPr="004C5523" w:rsidRDefault="004C5523" w:rsidP="004C5523">
            <w:pPr>
              <w:spacing w:line="480" w:lineRule="auto"/>
              <w:jc w:val="both"/>
              <w:rPr>
                <w:rFonts w:ascii="Times New Roman" w:hAnsi="Times New Roman"/>
                <w:sz w:val="24"/>
                <w:szCs w:val="24"/>
                <w14:ligatures w14:val="none"/>
              </w:rPr>
            </w:pPr>
            <w:r w:rsidRPr="004C5523">
              <w:rPr>
                <w:rFonts w:ascii="Times New Roman" w:hAnsi="Times New Roman"/>
                <w:sz w:val="24"/>
                <w:szCs w:val="24"/>
                <w14:ligatures w14:val="none"/>
              </w:rPr>
              <w:t>Systolic BP</w:t>
            </w:r>
          </w:p>
        </w:tc>
        <w:tc>
          <w:tcPr>
            <w:tcW w:w="1789" w:type="dxa"/>
            <w:tcBorders>
              <w:top w:val="single" w:sz="4" w:space="0" w:color="auto"/>
              <w:left w:val="single" w:sz="4" w:space="0" w:color="auto"/>
              <w:bottom w:val="single" w:sz="4" w:space="0" w:color="auto"/>
              <w:right w:val="single" w:sz="4" w:space="0" w:color="auto"/>
            </w:tcBorders>
            <w:hideMark/>
          </w:tcPr>
          <w:p w14:paraId="3F18033C" w14:textId="77777777" w:rsidR="004C5523" w:rsidRPr="004C5523" w:rsidRDefault="004C5523" w:rsidP="004C5523">
            <w:pPr>
              <w:spacing w:line="480" w:lineRule="auto"/>
              <w:jc w:val="both"/>
              <w:rPr>
                <w:rFonts w:ascii="Times New Roman" w:hAnsi="Times New Roman"/>
                <w:sz w:val="24"/>
                <w:szCs w:val="24"/>
                <w14:ligatures w14:val="none"/>
              </w:rPr>
            </w:pPr>
            <w:r w:rsidRPr="004C5523">
              <w:rPr>
                <w:rFonts w:ascii="Times New Roman" w:hAnsi="Times New Roman"/>
                <w:sz w:val="24"/>
                <w:szCs w:val="24"/>
                <w14:ligatures w14:val="none"/>
              </w:rPr>
              <w:t>130.40±2.05</w:t>
            </w:r>
          </w:p>
        </w:tc>
        <w:tc>
          <w:tcPr>
            <w:tcW w:w="1901" w:type="dxa"/>
            <w:tcBorders>
              <w:top w:val="single" w:sz="4" w:space="0" w:color="auto"/>
              <w:left w:val="single" w:sz="4" w:space="0" w:color="auto"/>
              <w:bottom w:val="single" w:sz="4" w:space="0" w:color="auto"/>
              <w:right w:val="single" w:sz="4" w:space="0" w:color="auto"/>
            </w:tcBorders>
            <w:hideMark/>
          </w:tcPr>
          <w:p w14:paraId="1740EB0B" w14:textId="77777777" w:rsidR="004C5523" w:rsidRPr="004C5523" w:rsidRDefault="004C5523" w:rsidP="004C5523">
            <w:pPr>
              <w:spacing w:line="480" w:lineRule="auto"/>
              <w:jc w:val="both"/>
              <w:rPr>
                <w:rFonts w:ascii="Times New Roman" w:hAnsi="Times New Roman"/>
                <w:sz w:val="24"/>
                <w:szCs w:val="24"/>
                <w14:ligatures w14:val="none"/>
              </w:rPr>
            </w:pPr>
            <w:r w:rsidRPr="004C5523">
              <w:rPr>
                <w:rFonts w:ascii="Times New Roman" w:hAnsi="Times New Roman"/>
                <w:sz w:val="24"/>
                <w:szCs w:val="24"/>
                <w14:ligatures w14:val="none"/>
              </w:rPr>
              <w:t>12.07±1.42</w:t>
            </w:r>
          </w:p>
        </w:tc>
        <w:tc>
          <w:tcPr>
            <w:tcW w:w="1902" w:type="dxa"/>
            <w:tcBorders>
              <w:top w:val="single" w:sz="4" w:space="0" w:color="auto"/>
              <w:left w:val="single" w:sz="4" w:space="0" w:color="auto"/>
              <w:bottom w:val="single" w:sz="4" w:space="0" w:color="auto"/>
              <w:right w:val="single" w:sz="4" w:space="0" w:color="auto"/>
            </w:tcBorders>
            <w:hideMark/>
          </w:tcPr>
          <w:p w14:paraId="3085BB18" w14:textId="77777777" w:rsidR="004C5523" w:rsidRPr="004C5523" w:rsidRDefault="004C5523" w:rsidP="004C5523">
            <w:pPr>
              <w:spacing w:line="480" w:lineRule="auto"/>
              <w:jc w:val="both"/>
              <w:rPr>
                <w:rFonts w:ascii="Times New Roman" w:hAnsi="Times New Roman"/>
                <w:color w:val="000000"/>
                <w:sz w:val="24"/>
                <w:szCs w:val="24"/>
                <w14:ligatures w14:val="none"/>
              </w:rPr>
            </w:pPr>
            <w:r w:rsidRPr="004C5523">
              <w:rPr>
                <w:rFonts w:ascii="Times New Roman" w:hAnsi="Times New Roman"/>
                <w:color w:val="000000"/>
                <w:sz w:val="24"/>
                <w:szCs w:val="24"/>
                <w14:ligatures w14:val="none"/>
              </w:rPr>
              <w:t>0.000</w:t>
            </w:r>
          </w:p>
        </w:tc>
        <w:tc>
          <w:tcPr>
            <w:tcW w:w="1896" w:type="dxa"/>
            <w:tcBorders>
              <w:top w:val="single" w:sz="4" w:space="0" w:color="auto"/>
              <w:left w:val="single" w:sz="4" w:space="0" w:color="auto"/>
              <w:bottom w:val="single" w:sz="4" w:space="0" w:color="auto"/>
              <w:right w:val="single" w:sz="4" w:space="0" w:color="auto"/>
            </w:tcBorders>
            <w:hideMark/>
          </w:tcPr>
          <w:p w14:paraId="1567671B" w14:textId="77777777" w:rsidR="004C5523" w:rsidRPr="004C5523" w:rsidRDefault="004C5523" w:rsidP="004C5523">
            <w:pPr>
              <w:spacing w:line="480" w:lineRule="auto"/>
              <w:jc w:val="both"/>
              <w:rPr>
                <w:rFonts w:ascii="Times New Roman" w:hAnsi="Times New Roman"/>
                <w:sz w:val="24"/>
                <w:szCs w:val="24"/>
                <w14:ligatures w14:val="none"/>
              </w:rPr>
            </w:pPr>
            <w:r w:rsidRPr="004C5523">
              <w:rPr>
                <w:rFonts w:ascii="Times New Roman" w:hAnsi="Times New Roman"/>
                <w:sz w:val="24"/>
                <w:szCs w:val="24"/>
                <w14:ligatures w14:val="none"/>
              </w:rPr>
              <w:t>P&lt;0.001</w:t>
            </w:r>
          </w:p>
        </w:tc>
      </w:tr>
      <w:tr w:rsidR="004C5523" w:rsidRPr="004C5523" w14:paraId="6A2CAB97" w14:textId="77777777" w:rsidTr="004C5523">
        <w:tc>
          <w:tcPr>
            <w:tcW w:w="2088" w:type="dxa"/>
            <w:tcBorders>
              <w:top w:val="single" w:sz="4" w:space="0" w:color="auto"/>
              <w:left w:val="single" w:sz="4" w:space="0" w:color="auto"/>
              <w:bottom w:val="single" w:sz="4" w:space="0" w:color="auto"/>
              <w:right w:val="single" w:sz="4" w:space="0" w:color="auto"/>
            </w:tcBorders>
            <w:hideMark/>
          </w:tcPr>
          <w:p w14:paraId="6C12550F" w14:textId="77777777" w:rsidR="004C5523" w:rsidRPr="004C5523" w:rsidRDefault="004C5523" w:rsidP="004C5523">
            <w:pPr>
              <w:spacing w:line="480" w:lineRule="auto"/>
              <w:jc w:val="both"/>
              <w:rPr>
                <w:rFonts w:ascii="Times New Roman" w:hAnsi="Times New Roman"/>
                <w:sz w:val="24"/>
                <w:szCs w:val="24"/>
                <w14:ligatures w14:val="none"/>
              </w:rPr>
            </w:pPr>
            <w:r w:rsidRPr="004C5523">
              <w:rPr>
                <w:rFonts w:ascii="Times New Roman" w:hAnsi="Times New Roman"/>
                <w:sz w:val="24"/>
                <w:szCs w:val="24"/>
                <w14:ligatures w14:val="none"/>
              </w:rPr>
              <w:t>Diastolic BP</w:t>
            </w:r>
          </w:p>
        </w:tc>
        <w:tc>
          <w:tcPr>
            <w:tcW w:w="1789" w:type="dxa"/>
            <w:tcBorders>
              <w:top w:val="single" w:sz="4" w:space="0" w:color="auto"/>
              <w:left w:val="single" w:sz="4" w:space="0" w:color="auto"/>
              <w:bottom w:val="single" w:sz="4" w:space="0" w:color="auto"/>
              <w:right w:val="single" w:sz="4" w:space="0" w:color="auto"/>
            </w:tcBorders>
            <w:hideMark/>
          </w:tcPr>
          <w:p w14:paraId="16560A67" w14:textId="77777777" w:rsidR="004C5523" w:rsidRPr="004C5523" w:rsidRDefault="004C5523" w:rsidP="004C5523">
            <w:pPr>
              <w:spacing w:line="480" w:lineRule="auto"/>
              <w:jc w:val="both"/>
              <w:rPr>
                <w:rFonts w:ascii="Times New Roman" w:hAnsi="Times New Roman"/>
                <w:sz w:val="24"/>
                <w:szCs w:val="24"/>
                <w14:ligatures w14:val="none"/>
              </w:rPr>
            </w:pPr>
            <w:r w:rsidRPr="004C5523">
              <w:rPr>
                <w:rFonts w:ascii="Times New Roman" w:hAnsi="Times New Roman"/>
                <w:sz w:val="24"/>
                <w:szCs w:val="24"/>
                <w14:ligatures w14:val="none"/>
              </w:rPr>
              <w:t>86.02±1.20</w:t>
            </w:r>
          </w:p>
        </w:tc>
        <w:tc>
          <w:tcPr>
            <w:tcW w:w="1901" w:type="dxa"/>
            <w:tcBorders>
              <w:top w:val="single" w:sz="4" w:space="0" w:color="auto"/>
              <w:left w:val="single" w:sz="4" w:space="0" w:color="auto"/>
              <w:bottom w:val="single" w:sz="4" w:space="0" w:color="auto"/>
              <w:right w:val="single" w:sz="4" w:space="0" w:color="auto"/>
            </w:tcBorders>
            <w:hideMark/>
          </w:tcPr>
          <w:p w14:paraId="7DD9BEE5" w14:textId="77777777" w:rsidR="004C5523" w:rsidRPr="004C5523" w:rsidRDefault="004C5523" w:rsidP="004C5523">
            <w:pPr>
              <w:spacing w:line="480" w:lineRule="auto"/>
              <w:jc w:val="both"/>
              <w:rPr>
                <w:rFonts w:ascii="Times New Roman" w:hAnsi="Times New Roman"/>
                <w:sz w:val="24"/>
                <w:szCs w:val="24"/>
                <w14:ligatures w14:val="none"/>
              </w:rPr>
            </w:pPr>
            <w:r w:rsidRPr="004C5523">
              <w:rPr>
                <w:rFonts w:ascii="Times New Roman" w:hAnsi="Times New Roman"/>
                <w:sz w:val="24"/>
                <w:szCs w:val="24"/>
                <w14:ligatures w14:val="none"/>
              </w:rPr>
              <w:t>75.00±1.79</w:t>
            </w:r>
          </w:p>
        </w:tc>
        <w:tc>
          <w:tcPr>
            <w:tcW w:w="1902" w:type="dxa"/>
            <w:tcBorders>
              <w:top w:val="single" w:sz="4" w:space="0" w:color="auto"/>
              <w:left w:val="single" w:sz="4" w:space="0" w:color="auto"/>
              <w:bottom w:val="single" w:sz="4" w:space="0" w:color="auto"/>
              <w:right w:val="single" w:sz="4" w:space="0" w:color="auto"/>
            </w:tcBorders>
            <w:hideMark/>
          </w:tcPr>
          <w:p w14:paraId="257D6136" w14:textId="77777777" w:rsidR="004C5523" w:rsidRPr="004C5523" w:rsidRDefault="004C5523" w:rsidP="004C5523">
            <w:pPr>
              <w:spacing w:line="480" w:lineRule="auto"/>
              <w:jc w:val="both"/>
              <w:rPr>
                <w:rFonts w:ascii="Times New Roman" w:hAnsi="Times New Roman"/>
                <w:color w:val="000000"/>
                <w:sz w:val="24"/>
                <w:szCs w:val="24"/>
                <w14:ligatures w14:val="none"/>
              </w:rPr>
            </w:pPr>
            <w:r w:rsidRPr="004C5523">
              <w:rPr>
                <w:rFonts w:ascii="Times New Roman" w:hAnsi="Times New Roman"/>
                <w:color w:val="000000"/>
                <w:sz w:val="24"/>
                <w:szCs w:val="24"/>
                <w14:ligatures w14:val="none"/>
              </w:rPr>
              <w:t>0.000</w:t>
            </w:r>
          </w:p>
        </w:tc>
        <w:tc>
          <w:tcPr>
            <w:tcW w:w="1896" w:type="dxa"/>
            <w:tcBorders>
              <w:top w:val="single" w:sz="4" w:space="0" w:color="auto"/>
              <w:left w:val="single" w:sz="4" w:space="0" w:color="auto"/>
              <w:bottom w:val="single" w:sz="4" w:space="0" w:color="auto"/>
              <w:right w:val="single" w:sz="4" w:space="0" w:color="auto"/>
            </w:tcBorders>
            <w:hideMark/>
          </w:tcPr>
          <w:p w14:paraId="56071E92" w14:textId="77777777" w:rsidR="004C5523" w:rsidRPr="004C5523" w:rsidRDefault="004C5523" w:rsidP="004C5523">
            <w:pPr>
              <w:spacing w:line="480" w:lineRule="auto"/>
              <w:jc w:val="both"/>
              <w:rPr>
                <w:rFonts w:ascii="Times New Roman" w:hAnsi="Times New Roman"/>
                <w:sz w:val="24"/>
                <w:szCs w:val="24"/>
                <w14:ligatures w14:val="none"/>
              </w:rPr>
            </w:pPr>
            <w:r w:rsidRPr="004C5523">
              <w:rPr>
                <w:rFonts w:ascii="Times New Roman" w:hAnsi="Times New Roman"/>
                <w:sz w:val="24"/>
                <w:szCs w:val="24"/>
                <w14:ligatures w14:val="none"/>
              </w:rPr>
              <w:t>P&lt;0.001</w:t>
            </w:r>
          </w:p>
        </w:tc>
      </w:tr>
    </w:tbl>
    <w:p w14:paraId="4EBFB6EA" w14:textId="77777777" w:rsidR="004C5523" w:rsidRPr="004C5523" w:rsidRDefault="004C5523" w:rsidP="004C5523">
      <w:pPr>
        <w:spacing w:after="200" w:line="276" w:lineRule="auto"/>
        <w:ind w:left="720"/>
        <w:rPr>
          <w:rFonts w:ascii="Times New Roman" w:eastAsia="Calibri" w:hAnsi="Times New Roman" w:cs="Times New Roman"/>
          <w:b/>
          <w:kern w:val="0"/>
          <w:sz w:val="24"/>
          <w:szCs w:val="24"/>
          <w14:ligatures w14:val="none"/>
        </w:rPr>
      </w:pPr>
    </w:p>
    <w:p w14:paraId="2BD920E6" w14:textId="77777777" w:rsidR="004C5523" w:rsidRPr="004C5523" w:rsidRDefault="004C5523" w:rsidP="004C5523">
      <w:pPr>
        <w:spacing w:after="200" w:line="276" w:lineRule="auto"/>
        <w:ind w:left="720"/>
        <w:rPr>
          <w:rFonts w:ascii="Times New Roman" w:eastAsia="Calibri" w:hAnsi="Times New Roman" w:cs="Times New Roman"/>
          <w:b/>
          <w:kern w:val="0"/>
          <w:sz w:val="24"/>
          <w:szCs w:val="24"/>
          <w14:ligatures w14:val="none"/>
        </w:rPr>
      </w:pPr>
    </w:p>
    <w:p w14:paraId="43CFF4FE" w14:textId="77777777" w:rsidR="004C5523" w:rsidRPr="004C5523" w:rsidRDefault="004C5523" w:rsidP="004C5523">
      <w:pPr>
        <w:spacing w:after="200" w:line="276" w:lineRule="auto"/>
        <w:ind w:left="720"/>
        <w:rPr>
          <w:rFonts w:ascii="Times New Roman" w:eastAsia="Calibri" w:hAnsi="Times New Roman" w:cs="Times New Roman"/>
          <w:b/>
          <w:kern w:val="0"/>
          <w:sz w:val="24"/>
          <w:szCs w:val="24"/>
          <w14:ligatures w14:val="none"/>
        </w:rPr>
      </w:pPr>
    </w:p>
    <w:p w14:paraId="1BF67B28" w14:textId="77777777" w:rsidR="004C5523" w:rsidRPr="004C5523" w:rsidRDefault="004C5523" w:rsidP="004C5523">
      <w:pPr>
        <w:spacing w:after="200" w:line="276" w:lineRule="auto"/>
        <w:ind w:left="720"/>
        <w:rPr>
          <w:rFonts w:ascii="Times New Roman" w:eastAsia="Calibri" w:hAnsi="Times New Roman" w:cs="Times New Roman"/>
          <w:b/>
          <w:kern w:val="0"/>
          <w:sz w:val="24"/>
          <w:szCs w:val="24"/>
          <w14:ligatures w14:val="none"/>
        </w:rPr>
      </w:pPr>
    </w:p>
    <w:p w14:paraId="59DF80ED" w14:textId="77777777" w:rsidR="004C5523" w:rsidRPr="004C5523" w:rsidRDefault="004C5523" w:rsidP="004C5523">
      <w:pPr>
        <w:spacing w:after="200" w:line="276" w:lineRule="auto"/>
        <w:ind w:left="720"/>
        <w:rPr>
          <w:rFonts w:ascii="Times New Roman" w:eastAsia="Calibri" w:hAnsi="Times New Roman" w:cs="Times New Roman"/>
          <w:b/>
          <w:kern w:val="0"/>
          <w:sz w:val="24"/>
          <w:szCs w:val="24"/>
          <w14:ligatures w14:val="none"/>
        </w:rPr>
      </w:pPr>
    </w:p>
    <w:p w14:paraId="6E61E44E" w14:textId="77777777" w:rsidR="004C5523" w:rsidRPr="004C5523" w:rsidRDefault="004C5523" w:rsidP="004C5523">
      <w:pPr>
        <w:spacing w:after="200" w:line="276" w:lineRule="auto"/>
        <w:ind w:left="720"/>
        <w:rPr>
          <w:rFonts w:ascii="Times New Roman" w:eastAsia="Calibri" w:hAnsi="Times New Roman" w:cs="Times New Roman"/>
          <w:b/>
          <w:kern w:val="0"/>
          <w:sz w:val="24"/>
          <w:szCs w:val="24"/>
          <w14:ligatures w14:val="none"/>
        </w:rPr>
      </w:pPr>
    </w:p>
    <w:p w14:paraId="3C8066DE" w14:textId="77777777" w:rsidR="004C5523" w:rsidRPr="004C5523" w:rsidRDefault="004C5523" w:rsidP="004C5523">
      <w:pPr>
        <w:spacing w:after="200" w:line="276" w:lineRule="auto"/>
        <w:rPr>
          <w:rFonts w:ascii="Times New Roman" w:eastAsia="Calibri" w:hAnsi="Times New Roman" w:cs="Times New Roman"/>
          <w:b/>
          <w:kern w:val="0"/>
          <w:sz w:val="24"/>
          <w:szCs w:val="24"/>
          <w14:ligatures w14:val="none"/>
        </w:rPr>
      </w:pPr>
    </w:p>
    <w:p w14:paraId="24F72718" w14:textId="593BD750" w:rsidR="004C5523" w:rsidRPr="004C5523" w:rsidRDefault="004C5523" w:rsidP="004C5523">
      <w:pPr>
        <w:spacing w:after="200" w:line="276" w:lineRule="auto"/>
        <w:ind w:left="720"/>
        <w:rPr>
          <w:rFonts w:ascii="Times New Roman" w:eastAsia="Calibri" w:hAnsi="Times New Roman" w:cs="Times New Roman"/>
          <w:b/>
          <w:kern w:val="0"/>
          <w:sz w:val="24"/>
          <w:szCs w:val="24"/>
          <w14:ligatures w14:val="none"/>
        </w:rPr>
      </w:pPr>
      <w:r w:rsidRPr="004C5523">
        <w:rPr>
          <w:rFonts w:ascii="Times New Roman" w:eastAsia="Calibri" w:hAnsi="Times New Roman" w:cs="Times New Roman"/>
          <w:b/>
          <w:kern w:val="0"/>
          <w:sz w:val="24"/>
          <w:szCs w:val="24"/>
          <w14:ligatures w14:val="none"/>
        </w:rPr>
        <w:t xml:space="preserve">Table </w:t>
      </w:r>
      <w:r w:rsidR="008C762B">
        <w:rPr>
          <w:rFonts w:ascii="Times New Roman" w:eastAsia="Calibri" w:hAnsi="Times New Roman" w:cs="Times New Roman"/>
          <w:b/>
          <w:kern w:val="0"/>
          <w:sz w:val="24"/>
          <w:szCs w:val="24"/>
          <w14:ligatures w14:val="none"/>
        </w:rPr>
        <w:t>2</w:t>
      </w:r>
      <w:r w:rsidRPr="004C5523">
        <w:rPr>
          <w:rFonts w:ascii="Times New Roman" w:eastAsia="Calibri" w:hAnsi="Times New Roman" w:cs="Times New Roman"/>
          <w:b/>
          <w:kern w:val="0"/>
          <w:sz w:val="24"/>
          <w:szCs w:val="24"/>
          <w14:ligatures w14:val="none"/>
        </w:rPr>
        <w:t xml:space="preserve">: </w:t>
      </w:r>
      <w:r w:rsidRPr="004C5523">
        <w:rPr>
          <w:rFonts w:ascii="Times New Roman" w:eastAsia="Calibri" w:hAnsi="Times New Roman" w:cs="Times New Roman"/>
          <w:b/>
          <w:kern w:val="0"/>
          <w:sz w:val="24"/>
          <w14:ligatures w14:val="none"/>
        </w:rPr>
        <w:t>Thyroid function parameters</w:t>
      </w:r>
      <w:r w:rsidRPr="004C5523">
        <w:rPr>
          <w:rFonts w:ascii="Times New Roman" w:eastAsia="Calibri" w:hAnsi="Times New Roman" w:cs="Times New Roman"/>
          <w:b/>
          <w:kern w:val="0"/>
          <w:sz w:val="24"/>
          <w:szCs w:val="24"/>
          <w14:ligatures w14:val="none"/>
        </w:rPr>
        <w:t xml:space="preserve"> of Subjects and Control Population (</w:t>
      </w:r>
      <w:proofErr w:type="spellStart"/>
      <w:r w:rsidRPr="004C5523">
        <w:rPr>
          <w:rFonts w:ascii="Times New Roman" w:eastAsia="Calibri" w:hAnsi="Times New Roman" w:cs="Times New Roman"/>
          <w:b/>
          <w:kern w:val="0"/>
          <w:sz w:val="24"/>
          <w:szCs w:val="24"/>
          <w:lang w:val="fr-FR"/>
          <w14:ligatures w14:val="none"/>
        </w:rPr>
        <w:t>Mean±S</w:t>
      </w:r>
      <w:r w:rsidR="00090247">
        <w:rPr>
          <w:rFonts w:ascii="Times New Roman" w:eastAsia="Calibri" w:hAnsi="Times New Roman" w:cs="Times New Roman"/>
          <w:b/>
          <w:kern w:val="0"/>
          <w:sz w:val="24"/>
          <w:szCs w:val="24"/>
          <w:lang w:val="fr-FR"/>
          <w14:ligatures w14:val="none"/>
        </w:rPr>
        <w:t>D</w:t>
      </w:r>
      <w:proofErr w:type="spellEnd"/>
      <w:r w:rsidRPr="004C5523">
        <w:rPr>
          <w:rFonts w:ascii="Times New Roman" w:eastAsia="Calibri" w:hAnsi="Times New Roman" w:cs="Times New Roman"/>
          <w:b/>
          <w:kern w:val="0"/>
          <w:sz w:val="24"/>
          <w:szCs w:val="24"/>
          <w14:ligatures w14:val="none"/>
        </w:rPr>
        <w:t>)</w:t>
      </w:r>
    </w:p>
    <w:tbl>
      <w:tblPr>
        <w:tblW w:w="4944" w:type="pct"/>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48"/>
        <w:gridCol w:w="1856"/>
        <w:gridCol w:w="1636"/>
        <w:gridCol w:w="1579"/>
        <w:gridCol w:w="1350"/>
      </w:tblGrid>
      <w:tr w:rsidR="004C5523" w:rsidRPr="004C5523" w14:paraId="7B5B9597" w14:textId="77777777" w:rsidTr="004C5523">
        <w:trPr>
          <w:trHeight w:val="773"/>
          <w:tblHeader/>
        </w:trPr>
        <w:tc>
          <w:tcPr>
            <w:tcW w:w="1609" w:type="pct"/>
            <w:tcBorders>
              <w:top w:val="single" w:sz="4" w:space="0" w:color="000000"/>
              <w:left w:val="single" w:sz="4" w:space="0" w:color="000000"/>
              <w:bottom w:val="single" w:sz="4" w:space="0" w:color="000000"/>
              <w:right w:val="single" w:sz="4" w:space="0" w:color="000000"/>
            </w:tcBorders>
            <w:hideMark/>
          </w:tcPr>
          <w:p w14:paraId="38A39265" w14:textId="77777777" w:rsidR="004C5523" w:rsidRPr="004C5523" w:rsidRDefault="004C5523" w:rsidP="004C5523">
            <w:pPr>
              <w:spacing w:after="200" w:line="276" w:lineRule="auto"/>
              <w:rPr>
                <w:rFonts w:ascii="Times New Roman" w:eastAsia="Calibri" w:hAnsi="Times New Roman" w:cs="Times New Roman"/>
                <w:b/>
                <w:kern w:val="0"/>
                <w:sz w:val="24"/>
                <w:szCs w:val="24"/>
                <w14:ligatures w14:val="none"/>
              </w:rPr>
            </w:pPr>
            <w:r w:rsidRPr="004C5523">
              <w:rPr>
                <w:rFonts w:ascii="Times New Roman" w:eastAsia="Calibri" w:hAnsi="Times New Roman" w:cs="Times New Roman"/>
                <w:b/>
                <w:kern w:val="0"/>
                <w:sz w:val="24"/>
                <w:szCs w:val="24"/>
                <w14:ligatures w14:val="none"/>
              </w:rPr>
              <w:t>PARAMETERS</w:t>
            </w:r>
          </w:p>
        </w:tc>
        <w:tc>
          <w:tcPr>
            <w:tcW w:w="980" w:type="pct"/>
            <w:tcBorders>
              <w:top w:val="single" w:sz="4" w:space="0" w:color="000000"/>
              <w:left w:val="single" w:sz="4" w:space="0" w:color="000000"/>
              <w:bottom w:val="single" w:sz="4" w:space="0" w:color="000000"/>
              <w:right w:val="single" w:sz="4" w:space="0" w:color="000000"/>
            </w:tcBorders>
            <w:hideMark/>
          </w:tcPr>
          <w:p w14:paraId="7633FBE3" w14:textId="77777777" w:rsidR="004C5523" w:rsidRPr="004C5523" w:rsidRDefault="004C5523" w:rsidP="004C5523">
            <w:pPr>
              <w:tabs>
                <w:tab w:val="left" w:pos="90"/>
              </w:tabs>
              <w:spacing w:after="200" w:line="276" w:lineRule="auto"/>
              <w:rPr>
                <w:rFonts w:ascii="Times New Roman" w:eastAsia="Calibri" w:hAnsi="Times New Roman" w:cs="Times New Roman"/>
                <w:b/>
                <w:kern w:val="0"/>
                <w:sz w:val="24"/>
                <w:szCs w:val="24"/>
                <w14:ligatures w14:val="none"/>
              </w:rPr>
            </w:pPr>
            <w:r w:rsidRPr="004C5523">
              <w:rPr>
                <w:rFonts w:ascii="Times New Roman" w:eastAsia="Calibri" w:hAnsi="Times New Roman" w:cs="Times New Roman"/>
                <w:b/>
                <w:kern w:val="0"/>
                <w:sz w:val="24"/>
                <w:szCs w:val="24"/>
                <w14:ligatures w14:val="none"/>
              </w:rPr>
              <w:t>Subjects  (n=130)</w:t>
            </w:r>
          </w:p>
          <w:p w14:paraId="43533371" w14:textId="77777777" w:rsidR="004C5523" w:rsidRPr="004C5523" w:rsidRDefault="004C5523" w:rsidP="004C5523">
            <w:pPr>
              <w:tabs>
                <w:tab w:val="left" w:pos="90"/>
              </w:tabs>
              <w:spacing w:after="200" w:line="276" w:lineRule="auto"/>
              <w:rPr>
                <w:rFonts w:ascii="Times New Roman" w:eastAsia="Calibri" w:hAnsi="Times New Roman" w:cs="Times New Roman"/>
                <w:b/>
                <w:kern w:val="0"/>
                <w:sz w:val="24"/>
                <w:szCs w:val="24"/>
                <w:lang w:val="fr-FR"/>
                <w14:ligatures w14:val="none"/>
              </w:rPr>
            </w:pPr>
            <w:r w:rsidRPr="004C5523">
              <w:rPr>
                <w:rFonts w:ascii="Times New Roman" w:eastAsia="Calibri" w:hAnsi="Times New Roman" w:cs="Times New Roman"/>
                <w:b/>
                <w:kern w:val="0"/>
                <w:sz w:val="24"/>
                <w:szCs w:val="24"/>
                <w:lang w:val="fr-FR"/>
                <w14:ligatures w14:val="none"/>
              </w:rPr>
              <w:t xml:space="preserve"> </w:t>
            </w:r>
          </w:p>
        </w:tc>
        <w:tc>
          <w:tcPr>
            <w:tcW w:w="864" w:type="pct"/>
            <w:tcBorders>
              <w:top w:val="single" w:sz="4" w:space="0" w:color="000000"/>
              <w:left w:val="single" w:sz="4" w:space="0" w:color="000000"/>
              <w:bottom w:val="single" w:sz="4" w:space="0" w:color="000000"/>
              <w:right w:val="single" w:sz="4" w:space="0" w:color="000000"/>
            </w:tcBorders>
          </w:tcPr>
          <w:p w14:paraId="69E9592E" w14:textId="77777777" w:rsidR="004C5523" w:rsidRPr="004C5523" w:rsidRDefault="004C5523" w:rsidP="004C5523">
            <w:pPr>
              <w:spacing w:after="200" w:line="276" w:lineRule="auto"/>
              <w:rPr>
                <w:rFonts w:ascii="Times New Roman" w:eastAsia="Calibri" w:hAnsi="Times New Roman" w:cs="Times New Roman"/>
                <w:b/>
                <w:kern w:val="0"/>
                <w:sz w:val="24"/>
                <w:szCs w:val="24"/>
                <w:lang w:val="fr-FR"/>
                <w14:ligatures w14:val="none"/>
              </w:rPr>
            </w:pPr>
            <w:r w:rsidRPr="004C5523">
              <w:rPr>
                <w:rFonts w:ascii="Times New Roman" w:eastAsia="Calibri" w:hAnsi="Times New Roman" w:cs="Times New Roman"/>
                <w:b/>
                <w:kern w:val="0"/>
                <w:sz w:val="24"/>
                <w:szCs w:val="24"/>
                <w14:ligatures w14:val="none"/>
              </w:rPr>
              <w:t>Control    (n=100)</w:t>
            </w:r>
          </w:p>
          <w:p w14:paraId="380F1F77" w14:textId="77777777" w:rsidR="004C5523" w:rsidRPr="004C5523" w:rsidRDefault="004C5523" w:rsidP="004C5523">
            <w:pPr>
              <w:spacing w:after="200" w:line="276" w:lineRule="auto"/>
              <w:rPr>
                <w:rFonts w:ascii="Times New Roman" w:eastAsia="Calibri" w:hAnsi="Times New Roman" w:cs="Times New Roman"/>
                <w:b/>
                <w:kern w:val="0"/>
                <w:sz w:val="24"/>
                <w:szCs w:val="24"/>
                <w:lang w:val="fr-FR"/>
                <w14:ligatures w14:val="none"/>
              </w:rPr>
            </w:pPr>
          </w:p>
        </w:tc>
        <w:tc>
          <w:tcPr>
            <w:tcW w:w="834" w:type="pct"/>
            <w:tcBorders>
              <w:top w:val="single" w:sz="4" w:space="0" w:color="000000"/>
              <w:left w:val="single" w:sz="4" w:space="0" w:color="000000"/>
              <w:bottom w:val="single" w:sz="4" w:space="0" w:color="000000"/>
              <w:right w:val="single" w:sz="4" w:space="0" w:color="000000"/>
            </w:tcBorders>
            <w:hideMark/>
          </w:tcPr>
          <w:p w14:paraId="3736E555" w14:textId="77777777" w:rsidR="004C5523" w:rsidRPr="004C5523" w:rsidRDefault="004C5523" w:rsidP="004C5523">
            <w:pPr>
              <w:spacing w:after="200" w:line="276" w:lineRule="auto"/>
              <w:rPr>
                <w:rFonts w:ascii="Times New Roman" w:eastAsia="Calibri" w:hAnsi="Times New Roman" w:cs="Times New Roman"/>
                <w:b/>
                <w:kern w:val="0"/>
                <w:sz w:val="24"/>
                <w:szCs w:val="24"/>
                <w14:ligatures w14:val="none"/>
              </w:rPr>
            </w:pPr>
            <w:r w:rsidRPr="004C5523">
              <w:rPr>
                <w:rFonts w:ascii="Times New Roman" w:eastAsia="Calibri" w:hAnsi="Times New Roman" w:cs="Times New Roman"/>
                <w:b/>
                <w:kern w:val="0"/>
                <w:sz w:val="24"/>
                <w:szCs w:val="24"/>
                <w14:ligatures w14:val="none"/>
              </w:rPr>
              <w:t>P-VALUE</w:t>
            </w:r>
          </w:p>
        </w:tc>
        <w:tc>
          <w:tcPr>
            <w:tcW w:w="713" w:type="pct"/>
            <w:tcBorders>
              <w:top w:val="single" w:sz="4" w:space="0" w:color="000000"/>
              <w:left w:val="single" w:sz="4" w:space="0" w:color="000000"/>
              <w:bottom w:val="single" w:sz="4" w:space="0" w:color="000000"/>
              <w:right w:val="single" w:sz="4" w:space="0" w:color="000000"/>
            </w:tcBorders>
            <w:hideMark/>
          </w:tcPr>
          <w:p w14:paraId="5008C432" w14:textId="77777777" w:rsidR="004C5523" w:rsidRPr="004C5523" w:rsidRDefault="004C5523" w:rsidP="004C5523">
            <w:pPr>
              <w:spacing w:after="200" w:line="276" w:lineRule="auto"/>
              <w:rPr>
                <w:rFonts w:ascii="Times New Roman" w:eastAsia="Calibri" w:hAnsi="Times New Roman" w:cs="Times New Roman"/>
                <w:b/>
                <w:kern w:val="0"/>
                <w:sz w:val="24"/>
                <w:szCs w:val="24"/>
                <w14:ligatures w14:val="none"/>
              </w:rPr>
            </w:pPr>
            <w:r w:rsidRPr="004C5523">
              <w:rPr>
                <w:rFonts w:ascii="Times New Roman" w:eastAsia="Calibri" w:hAnsi="Times New Roman" w:cs="Times New Roman"/>
                <w:b/>
                <w:kern w:val="0"/>
                <w:sz w:val="24"/>
                <w:szCs w:val="24"/>
                <w14:ligatures w14:val="none"/>
              </w:rPr>
              <w:t>SIG</w:t>
            </w:r>
          </w:p>
        </w:tc>
      </w:tr>
      <w:tr w:rsidR="004C5523" w:rsidRPr="004C5523" w14:paraId="39AB46DA" w14:textId="77777777" w:rsidTr="004C5523">
        <w:trPr>
          <w:trHeight w:val="147"/>
        </w:trPr>
        <w:tc>
          <w:tcPr>
            <w:tcW w:w="1609" w:type="pct"/>
            <w:tcBorders>
              <w:top w:val="single" w:sz="4" w:space="0" w:color="000000"/>
              <w:left w:val="single" w:sz="4" w:space="0" w:color="000000"/>
              <w:bottom w:val="single" w:sz="4" w:space="0" w:color="000000"/>
              <w:right w:val="single" w:sz="4" w:space="0" w:color="000000"/>
            </w:tcBorders>
            <w:hideMark/>
          </w:tcPr>
          <w:p w14:paraId="0386C37C"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Insulin</w:t>
            </w:r>
          </w:p>
        </w:tc>
        <w:tc>
          <w:tcPr>
            <w:tcW w:w="980" w:type="pct"/>
            <w:tcBorders>
              <w:top w:val="single" w:sz="4" w:space="0" w:color="000000"/>
              <w:left w:val="single" w:sz="4" w:space="0" w:color="000000"/>
              <w:bottom w:val="single" w:sz="4" w:space="0" w:color="000000"/>
              <w:right w:val="single" w:sz="4" w:space="0" w:color="000000"/>
            </w:tcBorders>
            <w:hideMark/>
          </w:tcPr>
          <w:p w14:paraId="640628D0"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lang w:val="fr-FR"/>
                <w14:ligatures w14:val="none"/>
              </w:rPr>
              <w:t>23.90±</w:t>
            </w:r>
            <w:r w:rsidRPr="004C5523">
              <w:rPr>
                <w:rFonts w:ascii="Times New Roman" w:eastAsia="Calibri" w:hAnsi="Times New Roman" w:cs="Times New Roman"/>
                <w:kern w:val="0"/>
                <w:sz w:val="24"/>
                <w:szCs w:val="24"/>
                <w14:ligatures w14:val="none"/>
              </w:rPr>
              <w:t>3.908</w:t>
            </w:r>
          </w:p>
        </w:tc>
        <w:tc>
          <w:tcPr>
            <w:tcW w:w="864" w:type="pct"/>
            <w:tcBorders>
              <w:top w:val="single" w:sz="4" w:space="0" w:color="000000"/>
              <w:left w:val="single" w:sz="4" w:space="0" w:color="000000"/>
              <w:bottom w:val="single" w:sz="4" w:space="0" w:color="000000"/>
              <w:right w:val="single" w:sz="4" w:space="0" w:color="000000"/>
            </w:tcBorders>
            <w:hideMark/>
          </w:tcPr>
          <w:p w14:paraId="5B589950"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lang w:val="fr-FR"/>
                <w14:ligatures w14:val="none"/>
              </w:rPr>
              <w:t>34.80±</w:t>
            </w:r>
            <w:r w:rsidRPr="004C5523">
              <w:rPr>
                <w:rFonts w:ascii="Times New Roman" w:eastAsia="Calibri" w:hAnsi="Times New Roman" w:cs="Times New Roman"/>
                <w:kern w:val="0"/>
                <w:sz w:val="24"/>
                <w:szCs w:val="24"/>
                <w14:ligatures w14:val="none"/>
              </w:rPr>
              <w:t>2.529</w:t>
            </w:r>
          </w:p>
        </w:tc>
        <w:tc>
          <w:tcPr>
            <w:tcW w:w="834" w:type="pct"/>
            <w:tcBorders>
              <w:top w:val="single" w:sz="4" w:space="0" w:color="000000"/>
              <w:left w:val="single" w:sz="4" w:space="0" w:color="000000"/>
              <w:bottom w:val="single" w:sz="4" w:space="0" w:color="000000"/>
              <w:right w:val="single" w:sz="4" w:space="0" w:color="000000"/>
            </w:tcBorders>
            <w:hideMark/>
          </w:tcPr>
          <w:p w14:paraId="70FE8586"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0.015</w:t>
            </w:r>
          </w:p>
        </w:tc>
        <w:tc>
          <w:tcPr>
            <w:tcW w:w="713" w:type="pct"/>
            <w:tcBorders>
              <w:top w:val="single" w:sz="4" w:space="0" w:color="000000"/>
              <w:left w:val="single" w:sz="4" w:space="0" w:color="000000"/>
              <w:bottom w:val="single" w:sz="4" w:space="0" w:color="000000"/>
              <w:right w:val="single" w:sz="4" w:space="0" w:color="000000"/>
            </w:tcBorders>
            <w:hideMark/>
          </w:tcPr>
          <w:p w14:paraId="6F55625C"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P&lt;0.05</w:t>
            </w:r>
          </w:p>
        </w:tc>
      </w:tr>
      <w:tr w:rsidR="004C5523" w:rsidRPr="004C5523" w14:paraId="00862A9E" w14:textId="77777777" w:rsidTr="004C5523">
        <w:trPr>
          <w:trHeight w:val="147"/>
        </w:trPr>
        <w:tc>
          <w:tcPr>
            <w:tcW w:w="1609" w:type="pct"/>
            <w:tcBorders>
              <w:top w:val="single" w:sz="4" w:space="0" w:color="000000"/>
              <w:left w:val="single" w:sz="4" w:space="0" w:color="000000"/>
              <w:bottom w:val="single" w:sz="4" w:space="0" w:color="000000"/>
              <w:right w:val="single" w:sz="4" w:space="0" w:color="000000"/>
            </w:tcBorders>
            <w:hideMark/>
          </w:tcPr>
          <w:p w14:paraId="7AC9F488"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Glucose (mg/dl)</w:t>
            </w:r>
          </w:p>
        </w:tc>
        <w:tc>
          <w:tcPr>
            <w:tcW w:w="980" w:type="pct"/>
            <w:tcBorders>
              <w:top w:val="single" w:sz="4" w:space="0" w:color="000000"/>
              <w:left w:val="single" w:sz="4" w:space="0" w:color="000000"/>
              <w:bottom w:val="single" w:sz="4" w:space="0" w:color="000000"/>
              <w:right w:val="single" w:sz="4" w:space="0" w:color="000000"/>
            </w:tcBorders>
            <w:hideMark/>
          </w:tcPr>
          <w:p w14:paraId="30B6EF5B"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128.93±5.97</w:t>
            </w:r>
          </w:p>
        </w:tc>
        <w:tc>
          <w:tcPr>
            <w:tcW w:w="864" w:type="pct"/>
            <w:tcBorders>
              <w:top w:val="single" w:sz="4" w:space="0" w:color="000000"/>
              <w:left w:val="single" w:sz="4" w:space="0" w:color="000000"/>
              <w:bottom w:val="single" w:sz="4" w:space="0" w:color="000000"/>
              <w:right w:val="single" w:sz="4" w:space="0" w:color="000000"/>
            </w:tcBorders>
            <w:hideMark/>
          </w:tcPr>
          <w:p w14:paraId="750949E7"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85.80±2.25</w:t>
            </w:r>
          </w:p>
        </w:tc>
        <w:tc>
          <w:tcPr>
            <w:tcW w:w="834" w:type="pct"/>
            <w:tcBorders>
              <w:top w:val="single" w:sz="4" w:space="0" w:color="000000"/>
              <w:left w:val="single" w:sz="4" w:space="0" w:color="000000"/>
              <w:bottom w:val="single" w:sz="4" w:space="0" w:color="000000"/>
              <w:right w:val="single" w:sz="4" w:space="0" w:color="000000"/>
            </w:tcBorders>
            <w:hideMark/>
          </w:tcPr>
          <w:p w14:paraId="00650694"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0.000</w:t>
            </w:r>
          </w:p>
        </w:tc>
        <w:tc>
          <w:tcPr>
            <w:tcW w:w="713" w:type="pct"/>
            <w:tcBorders>
              <w:top w:val="single" w:sz="4" w:space="0" w:color="000000"/>
              <w:left w:val="single" w:sz="4" w:space="0" w:color="000000"/>
              <w:bottom w:val="single" w:sz="4" w:space="0" w:color="000000"/>
              <w:right w:val="single" w:sz="4" w:space="0" w:color="000000"/>
            </w:tcBorders>
            <w:hideMark/>
          </w:tcPr>
          <w:p w14:paraId="3EB9FF5B"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P&lt;0.001</w:t>
            </w:r>
          </w:p>
        </w:tc>
      </w:tr>
      <w:tr w:rsidR="004C5523" w:rsidRPr="004C5523" w14:paraId="133A78DB" w14:textId="77777777" w:rsidTr="004C5523">
        <w:trPr>
          <w:trHeight w:val="147"/>
        </w:trPr>
        <w:tc>
          <w:tcPr>
            <w:tcW w:w="1609" w:type="pct"/>
            <w:tcBorders>
              <w:top w:val="single" w:sz="4" w:space="0" w:color="000000"/>
              <w:left w:val="single" w:sz="4" w:space="0" w:color="000000"/>
              <w:bottom w:val="single" w:sz="4" w:space="0" w:color="000000"/>
              <w:right w:val="single" w:sz="4" w:space="0" w:color="000000"/>
            </w:tcBorders>
            <w:hideMark/>
          </w:tcPr>
          <w:p w14:paraId="361DA81F" w14:textId="453160D5" w:rsidR="004C5523" w:rsidRPr="004C5523" w:rsidRDefault="004C5523" w:rsidP="004C5523">
            <w:pPr>
              <w:tabs>
                <w:tab w:val="left" w:pos="5490"/>
              </w:tabs>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TSH {</w:t>
            </w:r>
            <w:r w:rsidR="00090247">
              <w:rPr>
                <w:rFonts w:ascii="Times New Roman" w:eastAsia="Calibri" w:hAnsi="Times New Roman" w:cs="Times New Roman"/>
                <w:kern w:val="0"/>
                <w:sz w:val="24"/>
                <w:szCs w:val="24"/>
                <w14:ligatures w14:val="none"/>
              </w:rPr>
              <w:t>u</w:t>
            </w:r>
            <w:r w:rsidRPr="004C5523">
              <w:rPr>
                <w:rFonts w:ascii="Times New Roman" w:eastAsia="Calibri" w:hAnsi="Times New Roman" w:cs="Times New Roman"/>
                <w:kern w:val="0"/>
                <w:sz w:val="24"/>
                <w:szCs w:val="24"/>
                <w14:ligatures w14:val="none"/>
              </w:rPr>
              <w:t xml:space="preserve">/ml} </w:t>
            </w:r>
          </w:p>
        </w:tc>
        <w:tc>
          <w:tcPr>
            <w:tcW w:w="980" w:type="pct"/>
            <w:tcBorders>
              <w:top w:val="single" w:sz="4" w:space="0" w:color="000000"/>
              <w:left w:val="single" w:sz="4" w:space="0" w:color="000000"/>
              <w:bottom w:val="single" w:sz="4" w:space="0" w:color="000000"/>
              <w:right w:val="single" w:sz="4" w:space="0" w:color="000000"/>
            </w:tcBorders>
            <w:hideMark/>
          </w:tcPr>
          <w:p w14:paraId="2AC773FF"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8.137</w:t>
            </w:r>
            <w:r w:rsidRPr="004C5523">
              <w:rPr>
                <w:rFonts w:ascii="Times New Roman" w:eastAsia="Calibri" w:hAnsi="Times New Roman" w:cs="Times New Roman"/>
                <w:kern w:val="0"/>
                <w:sz w:val="24"/>
                <w:szCs w:val="24"/>
                <w:lang w:val="fr-FR"/>
                <w14:ligatures w14:val="none"/>
              </w:rPr>
              <w:t>±</w:t>
            </w:r>
            <w:r w:rsidRPr="004C5523">
              <w:rPr>
                <w:rFonts w:ascii="Times New Roman" w:eastAsia="Calibri" w:hAnsi="Times New Roman" w:cs="Times New Roman"/>
                <w:kern w:val="0"/>
                <w:sz w:val="24"/>
                <w:szCs w:val="24"/>
                <w14:ligatures w14:val="none"/>
              </w:rPr>
              <w:t>5.173</w:t>
            </w:r>
          </w:p>
        </w:tc>
        <w:tc>
          <w:tcPr>
            <w:tcW w:w="864" w:type="pct"/>
            <w:tcBorders>
              <w:top w:val="single" w:sz="4" w:space="0" w:color="000000"/>
              <w:left w:val="single" w:sz="4" w:space="0" w:color="000000"/>
              <w:bottom w:val="single" w:sz="4" w:space="0" w:color="000000"/>
              <w:right w:val="single" w:sz="4" w:space="0" w:color="000000"/>
            </w:tcBorders>
            <w:hideMark/>
          </w:tcPr>
          <w:p w14:paraId="40B9CE8F"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2.359</w:t>
            </w:r>
            <w:r w:rsidRPr="004C5523">
              <w:rPr>
                <w:rFonts w:ascii="Times New Roman" w:eastAsia="Calibri" w:hAnsi="Times New Roman" w:cs="Times New Roman"/>
                <w:kern w:val="0"/>
                <w:sz w:val="24"/>
                <w:szCs w:val="24"/>
                <w:lang w:val="fr-FR"/>
                <w14:ligatures w14:val="none"/>
              </w:rPr>
              <w:t>±</w:t>
            </w:r>
            <w:r w:rsidRPr="004C5523">
              <w:rPr>
                <w:rFonts w:ascii="Times New Roman" w:eastAsia="Calibri" w:hAnsi="Times New Roman" w:cs="Times New Roman"/>
                <w:kern w:val="0"/>
                <w:sz w:val="24"/>
                <w:szCs w:val="24"/>
                <w14:ligatures w14:val="none"/>
              </w:rPr>
              <w:t>0.237</w:t>
            </w:r>
          </w:p>
        </w:tc>
        <w:tc>
          <w:tcPr>
            <w:tcW w:w="834" w:type="pct"/>
            <w:tcBorders>
              <w:top w:val="single" w:sz="4" w:space="0" w:color="000000"/>
              <w:left w:val="single" w:sz="4" w:space="0" w:color="000000"/>
              <w:bottom w:val="single" w:sz="4" w:space="0" w:color="000000"/>
              <w:right w:val="single" w:sz="4" w:space="0" w:color="000000"/>
            </w:tcBorders>
            <w:hideMark/>
          </w:tcPr>
          <w:p w14:paraId="33362462"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0.026</w:t>
            </w:r>
          </w:p>
        </w:tc>
        <w:tc>
          <w:tcPr>
            <w:tcW w:w="713" w:type="pct"/>
            <w:tcBorders>
              <w:top w:val="single" w:sz="4" w:space="0" w:color="000000"/>
              <w:left w:val="single" w:sz="4" w:space="0" w:color="000000"/>
              <w:bottom w:val="single" w:sz="4" w:space="0" w:color="000000"/>
              <w:right w:val="single" w:sz="4" w:space="0" w:color="000000"/>
            </w:tcBorders>
            <w:hideMark/>
          </w:tcPr>
          <w:p w14:paraId="3F1E94AD"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P&lt;0.05</w:t>
            </w:r>
          </w:p>
        </w:tc>
      </w:tr>
      <w:tr w:rsidR="004C5523" w:rsidRPr="004C5523" w14:paraId="7D61CE8A" w14:textId="77777777" w:rsidTr="004C5523">
        <w:trPr>
          <w:trHeight w:val="147"/>
        </w:trPr>
        <w:tc>
          <w:tcPr>
            <w:tcW w:w="1609" w:type="pct"/>
            <w:tcBorders>
              <w:top w:val="single" w:sz="4" w:space="0" w:color="000000"/>
              <w:left w:val="single" w:sz="4" w:space="0" w:color="000000"/>
              <w:bottom w:val="single" w:sz="4" w:space="0" w:color="000000"/>
              <w:right w:val="single" w:sz="4" w:space="0" w:color="000000"/>
            </w:tcBorders>
            <w:hideMark/>
          </w:tcPr>
          <w:p w14:paraId="453B3264" w14:textId="77777777" w:rsidR="004C5523" w:rsidRPr="004C5523" w:rsidRDefault="004C5523" w:rsidP="004C5523">
            <w:pPr>
              <w:tabs>
                <w:tab w:val="left" w:pos="5490"/>
              </w:tabs>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T3 {ng/ml}</w:t>
            </w:r>
          </w:p>
        </w:tc>
        <w:tc>
          <w:tcPr>
            <w:tcW w:w="980" w:type="pct"/>
            <w:tcBorders>
              <w:top w:val="single" w:sz="4" w:space="0" w:color="000000"/>
              <w:left w:val="single" w:sz="4" w:space="0" w:color="000000"/>
              <w:bottom w:val="single" w:sz="4" w:space="0" w:color="000000"/>
              <w:right w:val="single" w:sz="4" w:space="0" w:color="000000"/>
            </w:tcBorders>
            <w:hideMark/>
          </w:tcPr>
          <w:p w14:paraId="0B08EF16"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1.255</w:t>
            </w:r>
            <w:r w:rsidRPr="004C5523">
              <w:rPr>
                <w:rFonts w:ascii="Times New Roman" w:eastAsia="Calibri" w:hAnsi="Times New Roman" w:cs="Times New Roman"/>
                <w:kern w:val="0"/>
                <w:sz w:val="24"/>
                <w:szCs w:val="24"/>
                <w:lang w:val="fr-FR"/>
                <w14:ligatures w14:val="none"/>
              </w:rPr>
              <w:t>±</w:t>
            </w:r>
            <w:r w:rsidRPr="004C5523">
              <w:rPr>
                <w:rFonts w:ascii="Times New Roman" w:eastAsia="Calibri" w:hAnsi="Times New Roman" w:cs="Times New Roman"/>
                <w:kern w:val="0"/>
                <w:sz w:val="24"/>
                <w:szCs w:val="24"/>
                <w14:ligatures w14:val="none"/>
              </w:rPr>
              <w:t>0.058</w:t>
            </w:r>
          </w:p>
        </w:tc>
        <w:tc>
          <w:tcPr>
            <w:tcW w:w="864" w:type="pct"/>
            <w:tcBorders>
              <w:top w:val="single" w:sz="4" w:space="0" w:color="000000"/>
              <w:left w:val="single" w:sz="4" w:space="0" w:color="000000"/>
              <w:bottom w:val="single" w:sz="4" w:space="0" w:color="000000"/>
              <w:right w:val="single" w:sz="4" w:space="0" w:color="000000"/>
            </w:tcBorders>
            <w:hideMark/>
          </w:tcPr>
          <w:p w14:paraId="70C8E0C7"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1.222</w:t>
            </w:r>
            <w:r w:rsidRPr="004C5523">
              <w:rPr>
                <w:rFonts w:ascii="Times New Roman" w:eastAsia="Calibri" w:hAnsi="Times New Roman" w:cs="Times New Roman"/>
                <w:kern w:val="0"/>
                <w:sz w:val="24"/>
                <w:szCs w:val="24"/>
                <w:lang w:val="fr-FR"/>
                <w14:ligatures w14:val="none"/>
              </w:rPr>
              <w:t>±</w:t>
            </w:r>
            <w:r w:rsidRPr="004C5523">
              <w:rPr>
                <w:rFonts w:ascii="Times New Roman" w:eastAsia="Calibri" w:hAnsi="Times New Roman" w:cs="Times New Roman"/>
                <w:kern w:val="0"/>
                <w:sz w:val="24"/>
                <w:szCs w:val="24"/>
                <w14:ligatures w14:val="none"/>
              </w:rPr>
              <w:t>0.094</w:t>
            </w:r>
          </w:p>
        </w:tc>
        <w:tc>
          <w:tcPr>
            <w:tcW w:w="834" w:type="pct"/>
            <w:tcBorders>
              <w:top w:val="single" w:sz="4" w:space="0" w:color="000000"/>
              <w:left w:val="single" w:sz="4" w:space="0" w:color="000000"/>
              <w:bottom w:val="single" w:sz="4" w:space="0" w:color="000000"/>
              <w:right w:val="single" w:sz="4" w:space="0" w:color="000000"/>
            </w:tcBorders>
            <w:hideMark/>
          </w:tcPr>
          <w:p w14:paraId="65641E90"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0.847</w:t>
            </w:r>
          </w:p>
        </w:tc>
        <w:tc>
          <w:tcPr>
            <w:tcW w:w="713" w:type="pct"/>
            <w:tcBorders>
              <w:top w:val="single" w:sz="4" w:space="0" w:color="000000"/>
              <w:left w:val="single" w:sz="4" w:space="0" w:color="000000"/>
              <w:bottom w:val="single" w:sz="4" w:space="0" w:color="000000"/>
              <w:right w:val="single" w:sz="4" w:space="0" w:color="000000"/>
            </w:tcBorders>
            <w:hideMark/>
          </w:tcPr>
          <w:p w14:paraId="4CF56649"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P&gt;0.05</w:t>
            </w:r>
          </w:p>
        </w:tc>
      </w:tr>
      <w:tr w:rsidR="004C5523" w:rsidRPr="004C5523" w14:paraId="2CFA6C5E" w14:textId="77777777" w:rsidTr="004C5523">
        <w:trPr>
          <w:trHeight w:val="557"/>
        </w:trPr>
        <w:tc>
          <w:tcPr>
            <w:tcW w:w="1609" w:type="pct"/>
            <w:tcBorders>
              <w:top w:val="single" w:sz="4" w:space="0" w:color="000000"/>
              <w:left w:val="single" w:sz="4" w:space="0" w:color="000000"/>
              <w:bottom w:val="single" w:sz="4" w:space="0" w:color="000000"/>
              <w:right w:val="single" w:sz="4" w:space="0" w:color="000000"/>
            </w:tcBorders>
            <w:hideMark/>
          </w:tcPr>
          <w:p w14:paraId="2C3D8409" w14:textId="77777777" w:rsidR="004C5523" w:rsidRPr="004C5523" w:rsidRDefault="004C5523" w:rsidP="004C5523">
            <w:pPr>
              <w:tabs>
                <w:tab w:val="left" w:pos="5490"/>
              </w:tabs>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T4 {</w:t>
            </w:r>
            <w:proofErr w:type="spellStart"/>
            <w:r w:rsidRPr="004C5523">
              <w:rPr>
                <w:rFonts w:ascii="Times New Roman" w:eastAsia="Calibri" w:hAnsi="Times New Roman" w:cs="Times New Roman"/>
                <w:kern w:val="0"/>
                <w:sz w:val="24"/>
                <w:szCs w:val="24"/>
                <w14:ligatures w14:val="none"/>
              </w:rPr>
              <w:t>μg</w:t>
            </w:r>
            <w:proofErr w:type="spellEnd"/>
            <w:r w:rsidRPr="004C5523">
              <w:rPr>
                <w:rFonts w:ascii="Times New Roman" w:eastAsia="Calibri" w:hAnsi="Times New Roman" w:cs="Times New Roman"/>
                <w:kern w:val="0"/>
                <w:sz w:val="24"/>
                <w:szCs w:val="24"/>
                <w14:ligatures w14:val="none"/>
              </w:rPr>
              <w:t>/dl}</w:t>
            </w:r>
          </w:p>
        </w:tc>
        <w:tc>
          <w:tcPr>
            <w:tcW w:w="980" w:type="pct"/>
            <w:tcBorders>
              <w:top w:val="single" w:sz="4" w:space="0" w:color="000000"/>
              <w:left w:val="single" w:sz="4" w:space="0" w:color="000000"/>
              <w:bottom w:val="single" w:sz="4" w:space="0" w:color="000000"/>
              <w:right w:val="single" w:sz="4" w:space="0" w:color="000000"/>
            </w:tcBorders>
            <w:hideMark/>
          </w:tcPr>
          <w:p w14:paraId="4EFF2981"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7.610</w:t>
            </w:r>
            <w:r w:rsidRPr="004C5523">
              <w:rPr>
                <w:rFonts w:ascii="Times New Roman" w:eastAsia="Calibri" w:hAnsi="Times New Roman" w:cs="Times New Roman"/>
                <w:kern w:val="0"/>
                <w:sz w:val="24"/>
                <w:szCs w:val="24"/>
                <w:lang w:val="fr-FR"/>
                <w14:ligatures w14:val="none"/>
              </w:rPr>
              <w:t>±</w:t>
            </w:r>
            <w:r w:rsidRPr="004C5523">
              <w:rPr>
                <w:rFonts w:ascii="Times New Roman" w:eastAsia="Calibri" w:hAnsi="Times New Roman" w:cs="Times New Roman"/>
                <w:kern w:val="0"/>
                <w:sz w:val="24"/>
                <w:szCs w:val="24"/>
                <w14:ligatures w14:val="none"/>
              </w:rPr>
              <w:t>0.246</w:t>
            </w:r>
          </w:p>
        </w:tc>
        <w:tc>
          <w:tcPr>
            <w:tcW w:w="864" w:type="pct"/>
            <w:tcBorders>
              <w:top w:val="single" w:sz="4" w:space="0" w:color="000000"/>
              <w:left w:val="single" w:sz="4" w:space="0" w:color="000000"/>
              <w:bottom w:val="single" w:sz="4" w:space="0" w:color="000000"/>
              <w:right w:val="single" w:sz="4" w:space="0" w:color="000000"/>
            </w:tcBorders>
            <w:hideMark/>
          </w:tcPr>
          <w:p w14:paraId="2DE82AB5"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7.689</w:t>
            </w:r>
            <w:r w:rsidRPr="004C5523">
              <w:rPr>
                <w:rFonts w:ascii="Times New Roman" w:eastAsia="Calibri" w:hAnsi="Times New Roman" w:cs="Times New Roman"/>
                <w:kern w:val="0"/>
                <w:sz w:val="24"/>
                <w:szCs w:val="24"/>
                <w:lang w:val="fr-FR"/>
                <w14:ligatures w14:val="none"/>
              </w:rPr>
              <w:t>±</w:t>
            </w:r>
            <w:r w:rsidRPr="004C5523">
              <w:rPr>
                <w:rFonts w:ascii="Times New Roman" w:eastAsia="Calibri" w:hAnsi="Times New Roman" w:cs="Times New Roman"/>
                <w:kern w:val="0"/>
                <w:sz w:val="24"/>
                <w:szCs w:val="24"/>
                <w14:ligatures w14:val="none"/>
              </w:rPr>
              <w:t>0.4190</w:t>
            </w:r>
          </w:p>
        </w:tc>
        <w:tc>
          <w:tcPr>
            <w:tcW w:w="834" w:type="pct"/>
            <w:tcBorders>
              <w:top w:val="single" w:sz="4" w:space="0" w:color="000000"/>
              <w:left w:val="single" w:sz="4" w:space="0" w:color="000000"/>
              <w:bottom w:val="single" w:sz="4" w:space="0" w:color="000000"/>
              <w:right w:val="single" w:sz="4" w:space="0" w:color="000000"/>
            </w:tcBorders>
            <w:hideMark/>
          </w:tcPr>
          <w:p w14:paraId="3EBB2A5C"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0..915</w:t>
            </w:r>
          </w:p>
        </w:tc>
        <w:tc>
          <w:tcPr>
            <w:tcW w:w="713" w:type="pct"/>
            <w:tcBorders>
              <w:top w:val="single" w:sz="4" w:space="0" w:color="000000"/>
              <w:left w:val="single" w:sz="4" w:space="0" w:color="000000"/>
              <w:bottom w:val="single" w:sz="4" w:space="0" w:color="000000"/>
              <w:right w:val="single" w:sz="4" w:space="0" w:color="000000"/>
            </w:tcBorders>
            <w:hideMark/>
          </w:tcPr>
          <w:p w14:paraId="2D54E5A3"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P&gt;0.05</w:t>
            </w:r>
          </w:p>
        </w:tc>
      </w:tr>
      <w:tr w:rsidR="004C5523" w:rsidRPr="004C5523" w14:paraId="1877E977" w14:textId="77777777" w:rsidTr="004C5523">
        <w:trPr>
          <w:trHeight w:val="147"/>
        </w:trPr>
        <w:tc>
          <w:tcPr>
            <w:tcW w:w="1609" w:type="pct"/>
            <w:tcBorders>
              <w:top w:val="single" w:sz="4" w:space="0" w:color="000000"/>
              <w:left w:val="single" w:sz="4" w:space="0" w:color="000000"/>
              <w:bottom w:val="single" w:sz="4" w:space="0" w:color="000000"/>
              <w:right w:val="single" w:sz="4" w:space="0" w:color="000000"/>
            </w:tcBorders>
            <w:hideMark/>
          </w:tcPr>
          <w:p w14:paraId="1E1C16EF" w14:textId="77777777" w:rsidR="004C5523" w:rsidRPr="004C5523" w:rsidRDefault="004C5523" w:rsidP="004C5523">
            <w:pPr>
              <w:tabs>
                <w:tab w:val="left" w:pos="5490"/>
              </w:tabs>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TSH/T3</w:t>
            </w:r>
          </w:p>
        </w:tc>
        <w:tc>
          <w:tcPr>
            <w:tcW w:w="980" w:type="pct"/>
            <w:tcBorders>
              <w:top w:val="single" w:sz="4" w:space="0" w:color="000000"/>
              <w:left w:val="single" w:sz="4" w:space="0" w:color="000000"/>
              <w:bottom w:val="single" w:sz="4" w:space="0" w:color="000000"/>
              <w:right w:val="single" w:sz="4" w:space="0" w:color="000000"/>
            </w:tcBorders>
            <w:hideMark/>
          </w:tcPr>
          <w:p w14:paraId="36A89EEC"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6.63</w:t>
            </w:r>
            <w:r w:rsidRPr="004C5523">
              <w:rPr>
                <w:rFonts w:ascii="Times New Roman" w:eastAsia="Calibri" w:hAnsi="Times New Roman" w:cs="Times New Roman"/>
                <w:kern w:val="0"/>
                <w:sz w:val="24"/>
                <w:szCs w:val="24"/>
                <w:lang w:val="fr-FR"/>
                <w14:ligatures w14:val="none"/>
              </w:rPr>
              <w:t>±</w:t>
            </w:r>
          </w:p>
        </w:tc>
        <w:tc>
          <w:tcPr>
            <w:tcW w:w="864" w:type="pct"/>
            <w:tcBorders>
              <w:top w:val="single" w:sz="4" w:space="0" w:color="000000"/>
              <w:left w:val="single" w:sz="4" w:space="0" w:color="000000"/>
              <w:bottom w:val="single" w:sz="4" w:space="0" w:color="000000"/>
              <w:right w:val="single" w:sz="4" w:space="0" w:color="000000"/>
            </w:tcBorders>
            <w:hideMark/>
          </w:tcPr>
          <w:p w14:paraId="7DE5A43D"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2.01</w:t>
            </w:r>
            <w:r w:rsidRPr="004C5523">
              <w:rPr>
                <w:rFonts w:ascii="Times New Roman" w:eastAsia="Calibri" w:hAnsi="Times New Roman" w:cs="Times New Roman"/>
                <w:kern w:val="0"/>
                <w:sz w:val="24"/>
                <w:szCs w:val="24"/>
                <w:lang w:val="fr-FR"/>
                <w14:ligatures w14:val="none"/>
              </w:rPr>
              <w:t>±</w:t>
            </w:r>
          </w:p>
        </w:tc>
        <w:tc>
          <w:tcPr>
            <w:tcW w:w="834" w:type="pct"/>
            <w:tcBorders>
              <w:top w:val="single" w:sz="4" w:space="0" w:color="000000"/>
              <w:left w:val="single" w:sz="4" w:space="0" w:color="000000"/>
              <w:bottom w:val="single" w:sz="4" w:space="0" w:color="000000"/>
              <w:right w:val="single" w:sz="4" w:space="0" w:color="000000"/>
            </w:tcBorders>
            <w:hideMark/>
          </w:tcPr>
          <w:p w14:paraId="6DDAB690"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0.310</w:t>
            </w:r>
          </w:p>
        </w:tc>
        <w:tc>
          <w:tcPr>
            <w:tcW w:w="713" w:type="pct"/>
            <w:tcBorders>
              <w:top w:val="single" w:sz="4" w:space="0" w:color="000000"/>
              <w:left w:val="single" w:sz="4" w:space="0" w:color="000000"/>
              <w:bottom w:val="single" w:sz="4" w:space="0" w:color="000000"/>
              <w:right w:val="single" w:sz="4" w:space="0" w:color="000000"/>
            </w:tcBorders>
            <w:hideMark/>
          </w:tcPr>
          <w:p w14:paraId="7A9A9CA2"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P&gt;0.05</w:t>
            </w:r>
          </w:p>
        </w:tc>
      </w:tr>
      <w:tr w:rsidR="004C5523" w:rsidRPr="004C5523" w14:paraId="315153C0" w14:textId="77777777" w:rsidTr="004C5523">
        <w:trPr>
          <w:trHeight w:val="147"/>
        </w:trPr>
        <w:tc>
          <w:tcPr>
            <w:tcW w:w="1609" w:type="pct"/>
            <w:tcBorders>
              <w:top w:val="single" w:sz="4" w:space="0" w:color="000000"/>
              <w:left w:val="single" w:sz="4" w:space="0" w:color="000000"/>
              <w:bottom w:val="single" w:sz="4" w:space="0" w:color="000000"/>
              <w:right w:val="single" w:sz="4" w:space="0" w:color="000000"/>
            </w:tcBorders>
            <w:hideMark/>
          </w:tcPr>
          <w:p w14:paraId="4B444263" w14:textId="77777777" w:rsidR="004C5523" w:rsidRPr="004C5523" w:rsidRDefault="004C5523" w:rsidP="004C5523">
            <w:pPr>
              <w:tabs>
                <w:tab w:val="left" w:pos="5490"/>
              </w:tabs>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TSH/T4</w:t>
            </w:r>
          </w:p>
        </w:tc>
        <w:tc>
          <w:tcPr>
            <w:tcW w:w="980" w:type="pct"/>
            <w:tcBorders>
              <w:top w:val="single" w:sz="4" w:space="0" w:color="000000"/>
              <w:left w:val="single" w:sz="4" w:space="0" w:color="000000"/>
              <w:bottom w:val="single" w:sz="4" w:space="0" w:color="000000"/>
              <w:right w:val="single" w:sz="4" w:space="0" w:color="000000"/>
            </w:tcBorders>
            <w:hideMark/>
          </w:tcPr>
          <w:p w14:paraId="14B3A6BC"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1.08</w:t>
            </w:r>
            <w:r w:rsidRPr="004C5523">
              <w:rPr>
                <w:rFonts w:ascii="Times New Roman" w:eastAsia="Calibri" w:hAnsi="Times New Roman" w:cs="Times New Roman"/>
                <w:kern w:val="0"/>
                <w:sz w:val="24"/>
                <w:szCs w:val="24"/>
                <w:lang w:val="fr-FR"/>
                <w14:ligatures w14:val="none"/>
              </w:rPr>
              <w:t>±</w:t>
            </w:r>
          </w:p>
        </w:tc>
        <w:tc>
          <w:tcPr>
            <w:tcW w:w="864" w:type="pct"/>
            <w:tcBorders>
              <w:top w:val="single" w:sz="4" w:space="0" w:color="000000"/>
              <w:left w:val="single" w:sz="4" w:space="0" w:color="000000"/>
              <w:bottom w:val="single" w:sz="4" w:space="0" w:color="000000"/>
              <w:right w:val="single" w:sz="4" w:space="0" w:color="000000"/>
            </w:tcBorders>
            <w:hideMark/>
          </w:tcPr>
          <w:p w14:paraId="4B103ACF"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0.32</w:t>
            </w:r>
            <w:r w:rsidRPr="004C5523">
              <w:rPr>
                <w:rFonts w:ascii="Times New Roman" w:eastAsia="Calibri" w:hAnsi="Times New Roman" w:cs="Times New Roman"/>
                <w:kern w:val="0"/>
                <w:sz w:val="24"/>
                <w:szCs w:val="24"/>
                <w:lang w:val="fr-FR"/>
                <w14:ligatures w14:val="none"/>
              </w:rPr>
              <w:t>±</w:t>
            </w:r>
          </w:p>
        </w:tc>
        <w:tc>
          <w:tcPr>
            <w:tcW w:w="834" w:type="pct"/>
            <w:tcBorders>
              <w:top w:val="single" w:sz="4" w:space="0" w:color="000000"/>
              <w:left w:val="single" w:sz="4" w:space="0" w:color="000000"/>
              <w:bottom w:val="single" w:sz="4" w:space="0" w:color="000000"/>
              <w:right w:val="single" w:sz="4" w:space="0" w:color="000000"/>
            </w:tcBorders>
            <w:hideMark/>
          </w:tcPr>
          <w:p w14:paraId="48AD0019"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0.280</w:t>
            </w:r>
          </w:p>
        </w:tc>
        <w:tc>
          <w:tcPr>
            <w:tcW w:w="713" w:type="pct"/>
            <w:tcBorders>
              <w:top w:val="single" w:sz="4" w:space="0" w:color="000000"/>
              <w:left w:val="single" w:sz="4" w:space="0" w:color="000000"/>
              <w:bottom w:val="single" w:sz="4" w:space="0" w:color="000000"/>
              <w:right w:val="single" w:sz="4" w:space="0" w:color="000000"/>
            </w:tcBorders>
            <w:hideMark/>
          </w:tcPr>
          <w:p w14:paraId="2FE9A450"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P&gt;0.05</w:t>
            </w:r>
          </w:p>
        </w:tc>
      </w:tr>
      <w:tr w:rsidR="004C5523" w:rsidRPr="004C5523" w14:paraId="31993914" w14:textId="77777777" w:rsidTr="004C5523">
        <w:trPr>
          <w:trHeight w:val="147"/>
        </w:trPr>
        <w:tc>
          <w:tcPr>
            <w:tcW w:w="1609" w:type="pct"/>
            <w:tcBorders>
              <w:top w:val="single" w:sz="4" w:space="0" w:color="000000"/>
              <w:left w:val="single" w:sz="4" w:space="0" w:color="000000"/>
              <w:bottom w:val="single" w:sz="4" w:space="0" w:color="000000"/>
              <w:right w:val="single" w:sz="4" w:space="0" w:color="000000"/>
            </w:tcBorders>
            <w:hideMark/>
          </w:tcPr>
          <w:p w14:paraId="1806B98E" w14:textId="77777777" w:rsidR="004C5523" w:rsidRPr="004C5523" w:rsidRDefault="004C5523" w:rsidP="004C5523">
            <w:pPr>
              <w:tabs>
                <w:tab w:val="left" w:pos="5490"/>
              </w:tabs>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TSH/T3/T4</w:t>
            </w:r>
          </w:p>
        </w:tc>
        <w:tc>
          <w:tcPr>
            <w:tcW w:w="980" w:type="pct"/>
            <w:tcBorders>
              <w:top w:val="single" w:sz="4" w:space="0" w:color="000000"/>
              <w:left w:val="single" w:sz="4" w:space="0" w:color="000000"/>
              <w:bottom w:val="single" w:sz="4" w:space="0" w:color="000000"/>
              <w:right w:val="single" w:sz="4" w:space="0" w:color="000000"/>
            </w:tcBorders>
            <w:hideMark/>
          </w:tcPr>
          <w:p w14:paraId="55093707"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0.89</w:t>
            </w:r>
            <w:r w:rsidRPr="004C5523">
              <w:rPr>
                <w:rFonts w:ascii="Times New Roman" w:eastAsia="Calibri" w:hAnsi="Times New Roman" w:cs="Times New Roman"/>
                <w:kern w:val="0"/>
                <w:sz w:val="24"/>
                <w:szCs w:val="24"/>
                <w:lang w:val="fr-FR"/>
                <w14:ligatures w14:val="none"/>
              </w:rPr>
              <w:t>±</w:t>
            </w:r>
          </w:p>
        </w:tc>
        <w:tc>
          <w:tcPr>
            <w:tcW w:w="864" w:type="pct"/>
            <w:tcBorders>
              <w:top w:val="single" w:sz="4" w:space="0" w:color="000000"/>
              <w:left w:val="single" w:sz="4" w:space="0" w:color="000000"/>
              <w:bottom w:val="single" w:sz="4" w:space="0" w:color="000000"/>
              <w:right w:val="single" w:sz="4" w:space="0" w:color="000000"/>
            </w:tcBorders>
            <w:hideMark/>
          </w:tcPr>
          <w:p w14:paraId="5D90FB75"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0.27</w:t>
            </w:r>
            <w:r w:rsidRPr="004C5523">
              <w:rPr>
                <w:rFonts w:ascii="Times New Roman" w:eastAsia="Calibri" w:hAnsi="Times New Roman" w:cs="Times New Roman"/>
                <w:kern w:val="0"/>
                <w:sz w:val="24"/>
                <w:szCs w:val="24"/>
                <w:lang w:val="fr-FR"/>
                <w14:ligatures w14:val="none"/>
              </w:rPr>
              <w:t>±</w:t>
            </w:r>
          </w:p>
        </w:tc>
        <w:tc>
          <w:tcPr>
            <w:tcW w:w="834" w:type="pct"/>
            <w:tcBorders>
              <w:top w:val="single" w:sz="4" w:space="0" w:color="000000"/>
              <w:left w:val="single" w:sz="4" w:space="0" w:color="000000"/>
              <w:bottom w:val="single" w:sz="4" w:space="0" w:color="000000"/>
              <w:right w:val="single" w:sz="4" w:space="0" w:color="000000"/>
            </w:tcBorders>
            <w:hideMark/>
          </w:tcPr>
          <w:p w14:paraId="1E0B9145"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0.254</w:t>
            </w:r>
          </w:p>
        </w:tc>
        <w:tc>
          <w:tcPr>
            <w:tcW w:w="713" w:type="pct"/>
            <w:tcBorders>
              <w:top w:val="single" w:sz="4" w:space="0" w:color="000000"/>
              <w:left w:val="single" w:sz="4" w:space="0" w:color="000000"/>
              <w:bottom w:val="single" w:sz="4" w:space="0" w:color="000000"/>
              <w:right w:val="single" w:sz="4" w:space="0" w:color="000000"/>
            </w:tcBorders>
            <w:hideMark/>
          </w:tcPr>
          <w:p w14:paraId="3CD0CEC5"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P&gt;0.05</w:t>
            </w:r>
          </w:p>
        </w:tc>
      </w:tr>
      <w:tr w:rsidR="004C5523" w:rsidRPr="004C5523" w14:paraId="2D2E86F9" w14:textId="77777777" w:rsidTr="004C5523">
        <w:trPr>
          <w:trHeight w:val="147"/>
        </w:trPr>
        <w:tc>
          <w:tcPr>
            <w:tcW w:w="1609" w:type="pct"/>
            <w:tcBorders>
              <w:top w:val="single" w:sz="4" w:space="0" w:color="000000"/>
              <w:left w:val="single" w:sz="4" w:space="0" w:color="000000"/>
              <w:bottom w:val="single" w:sz="4" w:space="0" w:color="000000"/>
              <w:right w:val="single" w:sz="4" w:space="0" w:color="000000"/>
            </w:tcBorders>
            <w:hideMark/>
          </w:tcPr>
          <w:p w14:paraId="5E2F821D" w14:textId="77777777" w:rsidR="004C5523" w:rsidRPr="004C5523" w:rsidRDefault="004C5523" w:rsidP="004C5523">
            <w:pPr>
              <w:tabs>
                <w:tab w:val="left" w:pos="5490"/>
              </w:tabs>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T3/T4</w:t>
            </w:r>
          </w:p>
        </w:tc>
        <w:tc>
          <w:tcPr>
            <w:tcW w:w="980" w:type="pct"/>
            <w:tcBorders>
              <w:top w:val="single" w:sz="4" w:space="0" w:color="000000"/>
              <w:left w:val="single" w:sz="4" w:space="0" w:color="000000"/>
              <w:bottom w:val="single" w:sz="4" w:space="0" w:color="000000"/>
              <w:right w:val="single" w:sz="4" w:space="0" w:color="000000"/>
            </w:tcBorders>
            <w:hideMark/>
          </w:tcPr>
          <w:p w14:paraId="5F9F882C"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0.18</w:t>
            </w:r>
            <w:r w:rsidRPr="004C5523">
              <w:rPr>
                <w:rFonts w:ascii="Times New Roman" w:eastAsia="Calibri" w:hAnsi="Times New Roman" w:cs="Times New Roman"/>
                <w:kern w:val="0"/>
                <w:sz w:val="24"/>
                <w:szCs w:val="24"/>
                <w:lang w:val="fr-FR"/>
                <w14:ligatures w14:val="none"/>
              </w:rPr>
              <w:t>±</w:t>
            </w:r>
          </w:p>
        </w:tc>
        <w:tc>
          <w:tcPr>
            <w:tcW w:w="864" w:type="pct"/>
            <w:tcBorders>
              <w:top w:val="single" w:sz="4" w:space="0" w:color="000000"/>
              <w:left w:val="single" w:sz="4" w:space="0" w:color="000000"/>
              <w:bottom w:val="single" w:sz="4" w:space="0" w:color="000000"/>
              <w:right w:val="single" w:sz="4" w:space="0" w:color="000000"/>
            </w:tcBorders>
            <w:hideMark/>
          </w:tcPr>
          <w:p w14:paraId="0637E092"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0.16</w:t>
            </w:r>
            <w:r w:rsidRPr="004C5523">
              <w:rPr>
                <w:rFonts w:ascii="Times New Roman" w:eastAsia="Calibri" w:hAnsi="Times New Roman" w:cs="Times New Roman"/>
                <w:kern w:val="0"/>
                <w:sz w:val="24"/>
                <w:szCs w:val="24"/>
                <w:lang w:val="fr-FR"/>
                <w14:ligatures w14:val="none"/>
              </w:rPr>
              <w:t>±</w:t>
            </w:r>
          </w:p>
        </w:tc>
        <w:tc>
          <w:tcPr>
            <w:tcW w:w="834" w:type="pct"/>
            <w:tcBorders>
              <w:top w:val="single" w:sz="4" w:space="0" w:color="000000"/>
              <w:left w:val="single" w:sz="4" w:space="0" w:color="000000"/>
              <w:bottom w:val="single" w:sz="4" w:space="0" w:color="000000"/>
              <w:right w:val="single" w:sz="4" w:space="0" w:color="000000"/>
            </w:tcBorders>
            <w:hideMark/>
          </w:tcPr>
          <w:p w14:paraId="28AEF9B0"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0.193</w:t>
            </w:r>
          </w:p>
        </w:tc>
        <w:tc>
          <w:tcPr>
            <w:tcW w:w="713" w:type="pct"/>
            <w:tcBorders>
              <w:top w:val="single" w:sz="4" w:space="0" w:color="000000"/>
              <w:left w:val="single" w:sz="4" w:space="0" w:color="000000"/>
              <w:bottom w:val="single" w:sz="4" w:space="0" w:color="000000"/>
              <w:right w:val="single" w:sz="4" w:space="0" w:color="000000"/>
            </w:tcBorders>
            <w:hideMark/>
          </w:tcPr>
          <w:p w14:paraId="5BAD94B3"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P&gt;0.05</w:t>
            </w:r>
          </w:p>
        </w:tc>
      </w:tr>
    </w:tbl>
    <w:p w14:paraId="6CFCC02B" w14:textId="77777777" w:rsidR="004C5523" w:rsidRPr="004C5523" w:rsidRDefault="004C5523" w:rsidP="004C5523">
      <w:pPr>
        <w:spacing w:after="200" w:line="276" w:lineRule="auto"/>
        <w:ind w:left="720"/>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*P&lt; 0.001 = very high significant difference</w:t>
      </w:r>
    </w:p>
    <w:p w14:paraId="376516ED" w14:textId="77777777" w:rsidR="004C5523" w:rsidRPr="004C5523" w:rsidRDefault="004C5523" w:rsidP="004C5523">
      <w:pPr>
        <w:spacing w:after="200" w:line="276" w:lineRule="auto"/>
        <w:ind w:left="720"/>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*P&lt; 0.01 = high significant difference</w:t>
      </w:r>
    </w:p>
    <w:p w14:paraId="3C2D4BC1" w14:textId="77777777" w:rsidR="004C5523" w:rsidRPr="004C5523" w:rsidRDefault="004C5523" w:rsidP="004C5523">
      <w:pPr>
        <w:spacing w:after="200" w:line="276" w:lineRule="auto"/>
        <w:ind w:left="720"/>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 xml:space="preserve">  P&lt; 0.05 = significant difference</w:t>
      </w:r>
    </w:p>
    <w:p w14:paraId="30BFF3CC" w14:textId="77777777" w:rsidR="004C5523" w:rsidRPr="004C5523" w:rsidRDefault="004C5523" w:rsidP="004C5523">
      <w:pPr>
        <w:shd w:val="clear" w:color="auto" w:fill="FFFFFF"/>
        <w:spacing w:before="100" w:beforeAutospacing="1" w:after="100" w:afterAutospacing="1" w:line="480" w:lineRule="auto"/>
        <w:ind w:left="720"/>
        <w:rPr>
          <w:rFonts w:ascii="Times New Roman" w:eastAsia="Times New Roman" w:hAnsi="Times New Roman" w:cs="Times New Roman"/>
          <w:b/>
          <w:color w:val="000000"/>
          <w:spacing w:val="11"/>
          <w:kern w:val="0"/>
          <w:sz w:val="24"/>
          <w:szCs w:val="24"/>
          <w14:ligatures w14:val="none"/>
        </w:rPr>
      </w:pPr>
    </w:p>
    <w:p w14:paraId="4EF893ED" w14:textId="77777777" w:rsidR="004C5523" w:rsidRPr="004C5523" w:rsidRDefault="004C5523" w:rsidP="004C5523">
      <w:pPr>
        <w:shd w:val="clear" w:color="auto" w:fill="FFFFFF"/>
        <w:spacing w:before="100" w:beforeAutospacing="1" w:after="100" w:afterAutospacing="1" w:line="480" w:lineRule="auto"/>
        <w:ind w:left="720"/>
        <w:rPr>
          <w:rFonts w:ascii="Times New Roman" w:eastAsia="Times New Roman" w:hAnsi="Times New Roman" w:cs="Times New Roman"/>
          <w:b/>
          <w:color w:val="000000"/>
          <w:spacing w:val="11"/>
          <w:kern w:val="0"/>
          <w:sz w:val="24"/>
          <w:szCs w:val="24"/>
          <w14:ligatures w14:val="none"/>
        </w:rPr>
      </w:pPr>
    </w:p>
    <w:p w14:paraId="39B5DE67" w14:textId="77777777" w:rsidR="004C5523" w:rsidRPr="004C5523" w:rsidRDefault="004C5523" w:rsidP="004C5523">
      <w:pPr>
        <w:spacing w:after="0" w:line="240" w:lineRule="auto"/>
        <w:rPr>
          <w:rFonts w:ascii="Times New Roman" w:eastAsia="Calibri" w:hAnsi="Times New Roman" w:cs="Times New Roman"/>
          <w:b/>
          <w:kern w:val="0"/>
          <w:szCs w:val="23"/>
          <w14:ligatures w14:val="none"/>
        </w:rPr>
        <w:sectPr w:rsidR="004C5523" w:rsidRPr="004C5523" w:rsidSect="004C5523">
          <w:headerReference w:type="even" r:id="rId7"/>
          <w:headerReference w:type="default" r:id="rId8"/>
          <w:footerReference w:type="even" r:id="rId9"/>
          <w:footerReference w:type="default" r:id="rId10"/>
          <w:headerReference w:type="first" r:id="rId11"/>
          <w:footerReference w:type="first" r:id="rId12"/>
          <w:pgSz w:w="12240" w:h="15840"/>
          <w:pgMar w:top="900" w:right="1440" w:bottom="1350" w:left="1440" w:header="720" w:footer="720" w:gutter="0"/>
          <w:cols w:space="720"/>
        </w:sectPr>
      </w:pPr>
    </w:p>
    <w:p w14:paraId="1121E153" w14:textId="3E301144" w:rsidR="004C5523" w:rsidRPr="004C5523" w:rsidRDefault="004C5523" w:rsidP="00DE77A8">
      <w:pPr>
        <w:spacing w:after="200" w:line="276" w:lineRule="auto"/>
        <w:rPr>
          <w:rFonts w:ascii="Times New Roman" w:eastAsia="Calibri" w:hAnsi="Times New Roman" w:cs="Times New Roman"/>
          <w:b/>
          <w:kern w:val="0"/>
          <w:sz w:val="24"/>
          <w:szCs w:val="24"/>
          <w14:ligatures w14:val="none"/>
        </w:rPr>
      </w:pPr>
      <w:r w:rsidRPr="004C5523">
        <w:rPr>
          <w:rFonts w:ascii="Times New Roman" w:eastAsia="Calibri" w:hAnsi="Times New Roman" w:cs="Times New Roman"/>
          <w:b/>
          <w:kern w:val="0"/>
          <w:sz w:val="24"/>
          <w:szCs w:val="24"/>
          <w14:ligatures w14:val="none"/>
        </w:rPr>
        <w:lastRenderedPageBreak/>
        <w:t xml:space="preserve">Table </w:t>
      </w:r>
      <w:r w:rsidR="008C762B">
        <w:rPr>
          <w:rFonts w:ascii="Times New Roman" w:eastAsia="Calibri" w:hAnsi="Times New Roman" w:cs="Times New Roman"/>
          <w:b/>
          <w:kern w:val="0"/>
          <w:sz w:val="24"/>
          <w:szCs w:val="24"/>
          <w14:ligatures w14:val="none"/>
        </w:rPr>
        <w:t>3</w:t>
      </w:r>
      <w:r w:rsidRPr="004C5523">
        <w:rPr>
          <w:rFonts w:ascii="Times New Roman" w:eastAsia="Calibri" w:hAnsi="Times New Roman" w:cs="Times New Roman"/>
          <w:b/>
          <w:kern w:val="0"/>
          <w:sz w:val="24"/>
          <w:szCs w:val="24"/>
          <w14:ligatures w14:val="none"/>
        </w:rPr>
        <w:t>: Biochemical Parameters in relation to Level of Smoking Among Long Distance Truck Drivers in Benin City</w:t>
      </w:r>
    </w:p>
    <w:tbl>
      <w:tblPr>
        <w:tblW w:w="4384" w:type="pct"/>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55"/>
        <w:gridCol w:w="1713"/>
        <w:gridCol w:w="1714"/>
        <w:gridCol w:w="1135"/>
        <w:gridCol w:w="979"/>
      </w:tblGrid>
      <w:tr w:rsidR="004C5523" w:rsidRPr="004C5523" w14:paraId="4EB7D668" w14:textId="77777777" w:rsidTr="004C5523">
        <w:trPr>
          <w:trHeight w:val="153"/>
          <w:tblHeader/>
        </w:trPr>
        <w:tc>
          <w:tcPr>
            <w:tcW w:w="1700" w:type="pct"/>
            <w:tcBorders>
              <w:top w:val="single" w:sz="4" w:space="0" w:color="000000"/>
              <w:left w:val="single" w:sz="4" w:space="0" w:color="000000"/>
              <w:bottom w:val="single" w:sz="4" w:space="0" w:color="000000"/>
              <w:right w:val="single" w:sz="4" w:space="0" w:color="000000"/>
            </w:tcBorders>
            <w:hideMark/>
          </w:tcPr>
          <w:p w14:paraId="5BCDE0B4" w14:textId="77777777" w:rsidR="004C5523" w:rsidRPr="004C5523" w:rsidRDefault="004C5523" w:rsidP="004C5523">
            <w:pPr>
              <w:spacing w:after="200" w:line="276" w:lineRule="auto"/>
              <w:rPr>
                <w:rFonts w:ascii="Times New Roman" w:eastAsia="Calibri" w:hAnsi="Times New Roman" w:cs="Times New Roman"/>
                <w:b/>
                <w:kern w:val="0"/>
                <w:sz w:val="24"/>
                <w:szCs w:val="24"/>
                <w14:ligatures w14:val="none"/>
              </w:rPr>
            </w:pPr>
            <w:r w:rsidRPr="004C5523">
              <w:rPr>
                <w:rFonts w:ascii="Times New Roman" w:eastAsia="Calibri" w:hAnsi="Times New Roman" w:cs="Times New Roman"/>
                <w:b/>
                <w:kern w:val="0"/>
                <w:sz w:val="24"/>
                <w:szCs w:val="24"/>
                <w14:ligatures w14:val="none"/>
              </w:rPr>
              <w:t>PARAMETERS</w:t>
            </w:r>
          </w:p>
        </w:tc>
        <w:tc>
          <w:tcPr>
            <w:tcW w:w="1020" w:type="pct"/>
            <w:tcBorders>
              <w:top w:val="single" w:sz="4" w:space="0" w:color="000000"/>
              <w:left w:val="single" w:sz="4" w:space="0" w:color="000000"/>
              <w:bottom w:val="single" w:sz="4" w:space="0" w:color="000000"/>
              <w:right w:val="single" w:sz="4" w:space="0" w:color="000000"/>
            </w:tcBorders>
            <w:hideMark/>
          </w:tcPr>
          <w:p w14:paraId="04323209" w14:textId="77777777" w:rsidR="004C5523" w:rsidRPr="004C5523" w:rsidRDefault="004C5523" w:rsidP="004C5523">
            <w:pPr>
              <w:tabs>
                <w:tab w:val="left" w:pos="90"/>
              </w:tabs>
              <w:spacing w:after="200" w:line="276" w:lineRule="auto"/>
              <w:rPr>
                <w:rFonts w:ascii="Times New Roman" w:eastAsia="Calibri" w:hAnsi="Times New Roman" w:cs="Times New Roman"/>
                <w:b/>
                <w:kern w:val="0"/>
                <w:sz w:val="24"/>
                <w:szCs w:val="24"/>
                <w14:ligatures w14:val="none"/>
              </w:rPr>
            </w:pPr>
            <w:r w:rsidRPr="004C5523">
              <w:rPr>
                <w:rFonts w:ascii="Times New Roman" w:eastAsia="Calibri" w:hAnsi="Times New Roman" w:cs="Times New Roman"/>
                <w:b/>
                <w:kern w:val="0"/>
                <w:sz w:val="24"/>
                <w:szCs w:val="24"/>
                <w14:ligatures w14:val="none"/>
              </w:rPr>
              <w:t>Yes    n=47</w:t>
            </w:r>
          </w:p>
          <w:p w14:paraId="14B6322D" w14:textId="77777777" w:rsidR="004C5523" w:rsidRPr="004C5523" w:rsidRDefault="004C5523" w:rsidP="004C5523">
            <w:pPr>
              <w:tabs>
                <w:tab w:val="left" w:pos="90"/>
              </w:tabs>
              <w:spacing w:after="200" w:line="276" w:lineRule="auto"/>
              <w:rPr>
                <w:rFonts w:ascii="Times New Roman" w:eastAsia="Calibri" w:hAnsi="Times New Roman" w:cs="Times New Roman"/>
                <w:b/>
                <w:kern w:val="0"/>
                <w:sz w:val="24"/>
                <w:szCs w:val="24"/>
                <w:lang w:val="fr-FR"/>
                <w14:ligatures w14:val="none"/>
              </w:rPr>
            </w:pPr>
            <w:r w:rsidRPr="004C5523">
              <w:rPr>
                <w:rFonts w:ascii="Times New Roman" w:eastAsia="Calibri" w:hAnsi="Times New Roman" w:cs="Times New Roman"/>
                <w:b/>
                <w:kern w:val="0"/>
                <w:sz w:val="24"/>
                <w:szCs w:val="24"/>
                <w:lang w:val="fr-FR"/>
                <w14:ligatures w14:val="none"/>
              </w:rPr>
              <w:t xml:space="preserve"> </w:t>
            </w:r>
            <w:r w:rsidRPr="004C5523">
              <w:rPr>
                <w:rFonts w:ascii="Times New Roman" w:eastAsia="Calibri" w:hAnsi="Times New Roman" w:cs="Times New Roman"/>
                <w:b/>
                <w:kern w:val="0"/>
                <w:sz w:val="24"/>
                <w:szCs w:val="24"/>
                <w:lang w:val="fr-FR"/>
                <w14:ligatures w14:val="none"/>
              </w:rPr>
              <w:fldChar w:fldCharType="begin"/>
            </w:r>
            <w:r w:rsidRPr="004C5523">
              <w:rPr>
                <w:rFonts w:ascii="Times New Roman" w:eastAsia="Calibri" w:hAnsi="Times New Roman" w:cs="Times New Roman"/>
                <w:b/>
                <w:kern w:val="0"/>
                <w:sz w:val="24"/>
                <w:szCs w:val="24"/>
                <w:lang w:val="fr-FR"/>
                <w14:ligatures w14:val="none"/>
              </w:rPr>
              <w:instrText xml:space="preserve"> QUOTE </w:instrText>
            </w:r>
            <w:r w:rsidRPr="004C5523">
              <w:rPr>
                <w:rFonts w:ascii="Times New Roman" w:eastAsia="Calibri" w:hAnsi="Times New Roman" w:cs="Times New Roman"/>
                <w:b/>
                <w:noProof/>
                <w:kern w:val="0"/>
                <w:position w:val="-6"/>
                <w:sz w:val="24"/>
                <w:szCs w:val="24"/>
                <w14:ligatures w14:val="none"/>
              </w:rPr>
              <w:drawing>
                <wp:inline distT="0" distB="0" distL="0" distR="0" wp14:anchorId="3275EB3E" wp14:editId="70CE84DC">
                  <wp:extent cx="104775" cy="180975"/>
                  <wp:effectExtent l="0" t="0" r="9525" b="9525"/>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4775" cy="180975"/>
                          </a:xfrm>
                          <a:prstGeom prst="rect">
                            <a:avLst/>
                          </a:prstGeom>
                          <a:noFill/>
                          <a:ln>
                            <a:noFill/>
                          </a:ln>
                        </pic:spPr>
                      </pic:pic>
                    </a:graphicData>
                  </a:graphic>
                </wp:inline>
              </w:drawing>
            </w:r>
            <w:r w:rsidRPr="004C5523">
              <w:rPr>
                <w:rFonts w:ascii="Times New Roman" w:eastAsia="Calibri" w:hAnsi="Times New Roman" w:cs="Times New Roman"/>
                <w:b/>
                <w:kern w:val="0"/>
                <w:sz w:val="24"/>
                <w:szCs w:val="24"/>
                <w:lang w:val="fr-FR"/>
                <w14:ligatures w14:val="none"/>
              </w:rPr>
              <w:instrText xml:space="preserve"> </w:instrText>
            </w:r>
            <w:r w:rsidRPr="004C5523">
              <w:rPr>
                <w:rFonts w:ascii="Times New Roman" w:eastAsia="Calibri" w:hAnsi="Times New Roman" w:cs="Times New Roman"/>
                <w:b/>
                <w:kern w:val="0"/>
                <w:sz w:val="24"/>
                <w:szCs w:val="24"/>
                <w:lang w:val="fr-FR"/>
                <w14:ligatures w14:val="none"/>
              </w:rPr>
              <w:fldChar w:fldCharType="separate"/>
            </w:r>
            <w:r w:rsidRPr="004C5523">
              <w:rPr>
                <w:rFonts w:ascii="Times New Roman" w:eastAsia="Calibri" w:hAnsi="Times New Roman" w:cs="Times New Roman"/>
                <w:b/>
                <w:noProof/>
                <w:kern w:val="0"/>
                <w:position w:val="-6"/>
                <w:sz w:val="24"/>
                <w:szCs w:val="24"/>
                <w14:ligatures w14:val="none"/>
              </w:rPr>
              <w:drawing>
                <wp:inline distT="0" distB="0" distL="0" distR="0" wp14:anchorId="3DCBD5DF" wp14:editId="4FD89FDB">
                  <wp:extent cx="104775" cy="180975"/>
                  <wp:effectExtent l="0" t="0" r="9525" b="9525"/>
                  <wp:docPr id="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4775" cy="180975"/>
                          </a:xfrm>
                          <a:prstGeom prst="rect">
                            <a:avLst/>
                          </a:prstGeom>
                          <a:noFill/>
                          <a:ln>
                            <a:noFill/>
                          </a:ln>
                        </pic:spPr>
                      </pic:pic>
                    </a:graphicData>
                  </a:graphic>
                </wp:inline>
              </w:drawing>
            </w:r>
            <w:r w:rsidRPr="004C5523">
              <w:rPr>
                <w:rFonts w:ascii="Times New Roman" w:eastAsia="Calibri" w:hAnsi="Times New Roman" w:cs="Times New Roman"/>
                <w:b/>
                <w:kern w:val="0"/>
                <w:sz w:val="24"/>
                <w:szCs w:val="24"/>
                <w:lang w:val="fr-FR"/>
                <w14:ligatures w14:val="none"/>
              </w:rPr>
              <w:fldChar w:fldCharType="end"/>
            </w:r>
            <w:r w:rsidRPr="004C5523">
              <w:rPr>
                <w:rFonts w:ascii="Times New Roman" w:eastAsia="Calibri" w:hAnsi="Times New Roman" w:cs="Times New Roman"/>
                <w:b/>
                <w:kern w:val="0"/>
                <w:sz w:val="24"/>
                <w:szCs w:val="24"/>
                <w:lang w:val="fr-FR"/>
                <w14:ligatures w14:val="none"/>
              </w:rPr>
              <w:t xml:space="preserve">±SE </w:t>
            </w:r>
          </w:p>
        </w:tc>
        <w:tc>
          <w:tcPr>
            <w:tcW w:w="1021" w:type="pct"/>
            <w:tcBorders>
              <w:top w:val="single" w:sz="4" w:space="0" w:color="000000"/>
              <w:left w:val="single" w:sz="4" w:space="0" w:color="000000"/>
              <w:bottom w:val="single" w:sz="4" w:space="0" w:color="000000"/>
              <w:right w:val="single" w:sz="4" w:space="0" w:color="000000"/>
            </w:tcBorders>
            <w:hideMark/>
          </w:tcPr>
          <w:p w14:paraId="2CAFB6F3" w14:textId="77777777" w:rsidR="004C5523" w:rsidRPr="004C5523" w:rsidRDefault="004C5523" w:rsidP="004C5523">
            <w:pPr>
              <w:spacing w:after="200" w:line="276" w:lineRule="auto"/>
              <w:rPr>
                <w:rFonts w:ascii="Times New Roman" w:eastAsia="Calibri" w:hAnsi="Times New Roman" w:cs="Times New Roman"/>
                <w:b/>
                <w:kern w:val="0"/>
                <w:sz w:val="24"/>
                <w:szCs w:val="24"/>
                <w:lang w:val="fr-FR"/>
                <w14:ligatures w14:val="none"/>
              </w:rPr>
            </w:pPr>
            <w:r w:rsidRPr="004C5523">
              <w:rPr>
                <w:rFonts w:ascii="Times New Roman" w:eastAsia="Calibri" w:hAnsi="Times New Roman" w:cs="Times New Roman"/>
                <w:b/>
                <w:kern w:val="0"/>
                <w:sz w:val="24"/>
                <w:szCs w:val="24"/>
                <w14:ligatures w14:val="none"/>
              </w:rPr>
              <w:t>No    n=83</w:t>
            </w:r>
          </w:p>
          <w:p w14:paraId="6C0A5081" w14:textId="77777777" w:rsidR="004C5523" w:rsidRPr="004C5523" w:rsidRDefault="004C5523" w:rsidP="004C5523">
            <w:pPr>
              <w:spacing w:after="200" w:line="276" w:lineRule="auto"/>
              <w:rPr>
                <w:rFonts w:ascii="Times New Roman" w:eastAsia="Calibri" w:hAnsi="Times New Roman" w:cs="Times New Roman"/>
                <w:b/>
                <w:kern w:val="0"/>
                <w:sz w:val="24"/>
                <w:szCs w:val="24"/>
                <w:lang w:val="fr-FR"/>
                <w14:ligatures w14:val="none"/>
              </w:rPr>
            </w:pPr>
            <w:r w:rsidRPr="004C5523">
              <w:rPr>
                <w:rFonts w:ascii="Times New Roman" w:eastAsia="Calibri" w:hAnsi="Times New Roman" w:cs="Times New Roman"/>
                <w:b/>
                <w:kern w:val="0"/>
                <w:sz w:val="24"/>
                <w:szCs w:val="24"/>
                <w:lang w:val="fr-FR"/>
                <w14:ligatures w14:val="none"/>
              </w:rPr>
              <w:fldChar w:fldCharType="begin"/>
            </w:r>
            <w:r w:rsidRPr="004C5523">
              <w:rPr>
                <w:rFonts w:ascii="Times New Roman" w:eastAsia="Calibri" w:hAnsi="Times New Roman" w:cs="Times New Roman"/>
                <w:b/>
                <w:kern w:val="0"/>
                <w:sz w:val="24"/>
                <w:szCs w:val="24"/>
                <w:lang w:val="fr-FR"/>
                <w14:ligatures w14:val="none"/>
              </w:rPr>
              <w:instrText xml:space="preserve"> QUOTE </w:instrText>
            </w:r>
            <w:r w:rsidRPr="004C5523">
              <w:rPr>
                <w:rFonts w:ascii="Times New Roman" w:eastAsia="Calibri" w:hAnsi="Times New Roman" w:cs="Times New Roman"/>
                <w:b/>
                <w:noProof/>
                <w:kern w:val="0"/>
                <w:position w:val="-6"/>
                <w:sz w:val="24"/>
                <w:szCs w:val="24"/>
                <w14:ligatures w14:val="none"/>
              </w:rPr>
              <w:drawing>
                <wp:inline distT="0" distB="0" distL="0" distR="0" wp14:anchorId="44797837" wp14:editId="03059FCA">
                  <wp:extent cx="104775" cy="180975"/>
                  <wp:effectExtent l="0" t="0" r="9525" b="9525"/>
                  <wp:docPr id="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4775" cy="180975"/>
                          </a:xfrm>
                          <a:prstGeom prst="rect">
                            <a:avLst/>
                          </a:prstGeom>
                          <a:noFill/>
                          <a:ln>
                            <a:noFill/>
                          </a:ln>
                        </pic:spPr>
                      </pic:pic>
                    </a:graphicData>
                  </a:graphic>
                </wp:inline>
              </w:drawing>
            </w:r>
            <w:r w:rsidRPr="004C5523">
              <w:rPr>
                <w:rFonts w:ascii="Times New Roman" w:eastAsia="Calibri" w:hAnsi="Times New Roman" w:cs="Times New Roman"/>
                <w:b/>
                <w:kern w:val="0"/>
                <w:sz w:val="24"/>
                <w:szCs w:val="24"/>
                <w:lang w:val="fr-FR"/>
                <w14:ligatures w14:val="none"/>
              </w:rPr>
              <w:instrText xml:space="preserve"> </w:instrText>
            </w:r>
            <w:r w:rsidRPr="004C5523">
              <w:rPr>
                <w:rFonts w:ascii="Times New Roman" w:eastAsia="Calibri" w:hAnsi="Times New Roman" w:cs="Times New Roman"/>
                <w:b/>
                <w:kern w:val="0"/>
                <w:sz w:val="24"/>
                <w:szCs w:val="24"/>
                <w:lang w:val="fr-FR"/>
                <w14:ligatures w14:val="none"/>
              </w:rPr>
              <w:fldChar w:fldCharType="separate"/>
            </w:r>
            <w:r w:rsidRPr="004C5523">
              <w:rPr>
                <w:rFonts w:ascii="Times New Roman" w:eastAsia="Calibri" w:hAnsi="Times New Roman" w:cs="Times New Roman"/>
                <w:b/>
                <w:noProof/>
                <w:kern w:val="0"/>
                <w:position w:val="-6"/>
                <w:sz w:val="24"/>
                <w:szCs w:val="24"/>
                <w14:ligatures w14:val="none"/>
              </w:rPr>
              <w:drawing>
                <wp:inline distT="0" distB="0" distL="0" distR="0" wp14:anchorId="09CFB8A4" wp14:editId="00EB1E29">
                  <wp:extent cx="104775" cy="180975"/>
                  <wp:effectExtent l="0" t="0" r="9525" b="9525"/>
                  <wp:docPr id="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4775" cy="180975"/>
                          </a:xfrm>
                          <a:prstGeom prst="rect">
                            <a:avLst/>
                          </a:prstGeom>
                          <a:noFill/>
                          <a:ln>
                            <a:noFill/>
                          </a:ln>
                        </pic:spPr>
                      </pic:pic>
                    </a:graphicData>
                  </a:graphic>
                </wp:inline>
              </w:drawing>
            </w:r>
            <w:r w:rsidRPr="004C5523">
              <w:rPr>
                <w:rFonts w:ascii="Times New Roman" w:eastAsia="Calibri" w:hAnsi="Times New Roman" w:cs="Times New Roman"/>
                <w:b/>
                <w:kern w:val="0"/>
                <w:sz w:val="24"/>
                <w:szCs w:val="24"/>
                <w:lang w:val="fr-FR"/>
                <w14:ligatures w14:val="none"/>
              </w:rPr>
              <w:fldChar w:fldCharType="end"/>
            </w:r>
            <w:r w:rsidRPr="004C5523">
              <w:rPr>
                <w:rFonts w:ascii="Times New Roman" w:eastAsia="Calibri" w:hAnsi="Times New Roman" w:cs="Times New Roman"/>
                <w:b/>
                <w:kern w:val="0"/>
                <w:sz w:val="24"/>
                <w:szCs w:val="24"/>
                <w:lang w:val="fr-FR"/>
                <w14:ligatures w14:val="none"/>
              </w:rPr>
              <w:t xml:space="preserve">±SE </w:t>
            </w:r>
          </w:p>
        </w:tc>
        <w:tc>
          <w:tcPr>
            <w:tcW w:w="676" w:type="pct"/>
            <w:tcBorders>
              <w:top w:val="single" w:sz="4" w:space="0" w:color="000000"/>
              <w:left w:val="single" w:sz="4" w:space="0" w:color="000000"/>
              <w:bottom w:val="single" w:sz="4" w:space="0" w:color="000000"/>
              <w:right w:val="single" w:sz="4" w:space="0" w:color="000000"/>
            </w:tcBorders>
            <w:hideMark/>
          </w:tcPr>
          <w:p w14:paraId="62BF68F6" w14:textId="77777777" w:rsidR="004C5523" w:rsidRPr="004C5523" w:rsidRDefault="004C5523" w:rsidP="004C5523">
            <w:pPr>
              <w:spacing w:after="200" w:line="276" w:lineRule="auto"/>
              <w:rPr>
                <w:rFonts w:ascii="Times New Roman" w:eastAsia="Calibri" w:hAnsi="Times New Roman" w:cs="Times New Roman"/>
                <w:b/>
                <w:kern w:val="0"/>
                <w:sz w:val="24"/>
                <w:szCs w:val="24"/>
                <w14:ligatures w14:val="none"/>
              </w:rPr>
            </w:pPr>
            <w:r w:rsidRPr="004C5523">
              <w:rPr>
                <w:rFonts w:ascii="Times New Roman" w:eastAsia="Calibri" w:hAnsi="Times New Roman" w:cs="Times New Roman"/>
                <w:b/>
                <w:kern w:val="0"/>
                <w:sz w:val="24"/>
                <w:szCs w:val="24"/>
                <w14:ligatures w14:val="none"/>
              </w:rPr>
              <w:t>P-VALUE</w:t>
            </w:r>
          </w:p>
        </w:tc>
        <w:tc>
          <w:tcPr>
            <w:tcW w:w="583" w:type="pct"/>
            <w:tcBorders>
              <w:top w:val="single" w:sz="4" w:space="0" w:color="000000"/>
              <w:left w:val="single" w:sz="4" w:space="0" w:color="000000"/>
              <w:bottom w:val="single" w:sz="4" w:space="0" w:color="000000"/>
              <w:right w:val="single" w:sz="4" w:space="0" w:color="000000"/>
            </w:tcBorders>
            <w:hideMark/>
          </w:tcPr>
          <w:p w14:paraId="642A8832" w14:textId="77777777" w:rsidR="004C5523" w:rsidRPr="004C5523" w:rsidRDefault="004C5523" w:rsidP="004C5523">
            <w:pPr>
              <w:spacing w:after="200" w:line="276" w:lineRule="auto"/>
              <w:rPr>
                <w:rFonts w:ascii="Times New Roman" w:eastAsia="Calibri" w:hAnsi="Times New Roman" w:cs="Times New Roman"/>
                <w:b/>
                <w:kern w:val="0"/>
                <w:sz w:val="24"/>
                <w:szCs w:val="24"/>
                <w14:ligatures w14:val="none"/>
              </w:rPr>
            </w:pPr>
            <w:r w:rsidRPr="004C5523">
              <w:rPr>
                <w:rFonts w:ascii="Times New Roman" w:eastAsia="Calibri" w:hAnsi="Times New Roman" w:cs="Times New Roman"/>
                <w:b/>
                <w:kern w:val="0"/>
                <w:sz w:val="24"/>
                <w:szCs w:val="24"/>
                <w14:ligatures w14:val="none"/>
              </w:rPr>
              <w:t>*SIG</w:t>
            </w:r>
          </w:p>
        </w:tc>
      </w:tr>
      <w:tr w:rsidR="004C5523" w:rsidRPr="004C5523" w14:paraId="75870686" w14:textId="77777777" w:rsidTr="004C5523">
        <w:trPr>
          <w:trHeight w:val="153"/>
        </w:trPr>
        <w:tc>
          <w:tcPr>
            <w:tcW w:w="1700" w:type="pct"/>
            <w:tcBorders>
              <w:top w:val="single" w:sz="4" w:space="0" w:color="000000"/>
              <w:left w:val="single" w:sz="4" w:space="0" w:color="000000"/>
              <w:bottom w:val="single" w:sz="4" w:space="0" w:color="000000"/>
              <w:right w:val="single" w:sz="4" w:space="0" w:color="000000"/>
            </w:tcBorders>
            <w:hideMark/>
          </w:tcPr>
          <w:p w14:paraId="7DA9315D"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Insulin</w:t>
            </w:r>
          </w:p>
        </w:tc>
        <w:tc>
          <w:tcPr>
            <w:tcW w:w="1020" w:type="pct"/>
            <w:tcBorders>
              <w:top w:val="single" w:sz="4" w:space="0" w:color="000000"/>
              <w:left w:val="single" w:sz="4" w:space="0" w:color="000000"/>
              <w:bottom w:val="single" w:sz="4" w:space="0" w:color="000000"/>
              <w:right w:val="single" w:sz="4" w:space="0" w:color="000000"/>
            </w:tcBorders>
            <w:hideMark/>
          </w:tcPr>
          <w:p w14:paraId="5ED7B7F7"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lang w:val="fr-FR"/>
                <w14:ligatures w14:val="none"/>
              </w:rPr>
              <w:t>25.10±</w:t>
            </w:r>
            <w:r w:rsidRPr="004C5523">
              <w:rPr>
                <w:rFonts w:ascii="Times New Roman" w:eastAsia="Calibri" w:hAnsi="Times New Roman" w:cs="Times New Roman"/>
                <w:kern w:val="0"/>
                <w:sz w:val="24"/>
                <w:szCs w:val="24"/>
                <w14:ligatures w14:val="none"/>
              </w:rPr>
              <w:t>5.908</w:t>
            </w:r>
          </w:p>
        </w:tc>
        <w:tc>
          <w:tcPr>
            <w:tcW w:w="1021" w:type="pct"/>
            <w:tcBorders>
              <w:top w:val="single" w:sz="4" w:space="0" w:color="000000"/>
              <w:left w:val="single" w:sz="4" w:space="0" w:color="000000"/>
              <w:bottom w:val="single" w:sz="4" w:space="0" w:color="000000"/>
              <w:right w:val="single" w:sz="4" w:space="0" w:color="000000"/>
            </w:tcBorders>
            <w:hideMark/>
          </w:tcPr>
          <w:p w14:paraId="14B97040"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lang w:val="fr-FR"/>
                <w14:ligatures w14:val="none"/>
              </w:rPr>
              <w:t>11.36±</w:t>
            </w:r>
            <w:r w:rsidRPr="004C5523">
              <w:rPr>
                <w:rFonts w:ascii="Times New Roman" w:eastAsia="Calibri" w:hAnsi="Times New Roman" w:cs="Times New Roman"/>
                <w:kern w:val="0"/>
                <w:sz w:val="24"/>
                <w:szCs w:val="24"/>
                <w14:ligatures w14:val="none"/>
              </w:rPr>
              <w:t>5.151</w:t>
            </w:r>
          </w:p>
        </w:tc>
        <w:tc>
          <w:tcPr>
            <w:tcW w:w="676" w:type="pct"/>
            <w:tcBorders>
              <w:top w:val="single" w:sz="4" w:space="0" w:color="000000"/>
              <w:left w:val="single" w:sz="4" w:space="0" w:color="000000"/>
              <w:bottom w:val="single" w:sz="4" w:space="0" w:color="000000"/>
              <w:right w:val="single" w:sz="4" w:space="0" w:color="000000"/>
            </w:tcBorders>
            <w:hideMark/>
          </w:tcPr>
          <w:p w14:paraId="291401D8"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0.819</w:t>
            </w:r>
          </w:p>
        </w:tc>
        <w:tc>
          <w:tcPr>
            <w:tcW w:w="583" w:type="pct"/>
            <w:tcBorders>
              <w:top w:val="single" w:sz="4" w:space="0" w:color="000000"/>
              <w:left w:val="single" w:sz="4" w:space="0" w:color="000000"/>
              <w:bottom w:val="single" w:sz="4" w:space="0" w:color="000000"/>
              <w:right w:val="single" w:sz="4" w:space="0" w:color="000000"/>
            </w:tcBorders>
            <w:hideMark/>
          </w:tcPr>
          <w:p w14:paraId="7F9796F4"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P&gt;0.05</w:t>
            </w:r>
          </w:p>
        </w:tc>
      </w:tr>
      <w:tr w:rsidR="004C5523" w:rsidRPr="004C5523" w14:paraId="60EC8190" w14:textId="77777777" w:rsidTr="004C5523">
        <w:trPr>
          <w:trHeight w:val="153"/>
        </w:trPr>
        <w:tc>
          <w:tcPr>
            <w:tcW w:w="1700" w:type="pct"/>
            <w:tcBorders>
              <w:top w:val="single" w:sz="4" w:space="0" w:color="000000"/>
              <w:left w:val="single" w:sz="4" w:space="0" w:color="000000"/>
              <w:bottom w:val="single" w:sz="4" w:space="0" w:color="000000"/>
              <w:right w:val="single" w:sz="4" w:space="0" w:color="000000"/>
            </w:tcBorders>
            <w:hideMark/>
          </w:tcPr>
          <w:p w14:paraId="5812347F" w14:textId="0F1AF329" w:rsidR="004C5523" w:rsidRPr="004C5523" w:rsidRDefault="004C5523" w:rsidP="004C5523">
            <w:pPr>
              <w:tabs>
                <w:tab w:val="left" w:pos="5490"/>
              </w:tabs>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TSH {</w:t>
            </w:r>
            <w:r w:rsidR="00090247">
              <w:rPr>
                <w:rFonts w:ascii="Times New Roman" w:eastAsia="Calibri" w:hAnsi="Times New Roman" w:cs="Times New Roman"/>
                <w:kern w:val="0"/>
                <w:sz w:val="24"/>
                <w:szCs w:val="24"/>
                <w14:ligatures w14:val="none"/>
              </w:rPr>
              <w:t>u</w:t>
            </w:r>
            <w:r w:rsidRPr="004C5523">
              <w:rPr>
                <w:rFonts w:ascii="Times New Roman" w:eastAsia="Calibri" w:hAnsi="Times New Roman" w:cs="Times New Roman"/>
                <w:kern w:val="0"/>
                <w:sz w:val="24"/>
                <w:szCs w:val="24"/>
                <w14:ligatures w14:val="none"/>
              </w:rPr>
              <w:t xml:space="preserve">/ml} </w:t>
            </w:r>
          </w:p>
        </w:tc>
        <w:tc>
          <w:tcPr>
            <w:tcW w:w="1020" w:type="pct"/>
            <w:tcBorders>
              <w:top w:val="single" w:sz="4" w:space="0" w:color="000000"/>
              <w:left w:val="single" w:sz="4" w:space="0" w:color="000000"/>
              <w:bottom w:val="single" w:sz="4" w:space="0" w:color="000000"/>
              <w:right w:val="single" w:sz="4" w:space="0" w:color="000000"/>
            </w:tcBorders>
            <w:hideMark/>
          </w:tcPr>
          <w:p w14:paraId="4D74C2AE"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2.444</w:t>
            </w:r>
            <w:r w:rsidRPr="004C5523">
              <w:rPr>
                <w:rFonts w:ascii="Times New Roman" w:eastAsia="Calibri" w:hAnsi="Times New Roman" w:cs="Times New Roman"/>
                <w:kern w:val="0"/>
                <w:sz w:val="24"/>
                <w:szCs w:val="24"/>
                <w:lang w:val="fr-FR"/>
                <w14:ligatures w14:val="none"/>
              </w:rPr>
              <w:t>±</w:t>
            </w:r>
            <w:r w:rsidRPr="004C5523">
              <w:rPr>
                <w:rFonts w:ascii="Times New Roman" w:eastAsia="Calibri" w:hAnsi="Times New Roman" w:cs="Times New Roman"/>
                <w:kern w:val="0"/>
                <w:sz w:val="24"/>
                <w:szCs w:val="24"/>
                <w14:ligatures w14:val="none"/>
              </w:rPr>
              <w:t>0.190</w:t>
            </w:r>
          </w:p>
        </w:tc>
        <w:tc>
          <w:tcPr>
            <w:tcW w:w="1021" w:type="pct"/>
            <w:tcBorders>
              <w:top w:val="single" w:sz="4" w:space="0" w:color="000000"/>
              <w:left w:val="single" w:sz="4" w:space="0" w:color="000000"/>
              <w:bottom w:val="single" w:sz="4" w:space="0" w:color="000000"/>
              <w:right w:val="single" w:sz="4" w:space="0" w:color="000000"/>
            </w:tcBorders>
            <w:hideMark/>
          </w:tcPr>
          <w:p w14:paraId="135D5F2F"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lang w:val="fr-FR"/>
                <w14:ligatures w14:val="none"/>
              </w:rPr>
              <w:t>0.190±</w:t>
            </w:r>
            <w:r w:rsidRPr="004C5523">
              <w:rPr>
                <w:rFonts w:ascii="Times New Roman" w:eastAsia="Calibri" w:hAnsi="Times New Roman" w:cs="Times New Roman"/>
                <w:kern w:val="0"/>
                <w:sz w:val="24"/>
                <w:szCs w:val="24"/>
                <w14:ligatures w14:val="none"/>
              </w:rPr>
              <w:t>8.098</w:t>
            </w:r>
          </w:p>
        </w:tc>
        <w:tc>
          <w:tcPr>
            <w:tcW w:w="676" w:type="pct"/>
            <w:tcBorders>
              <w:top w:val="single" w:sz="4" w:space="0" w:color="000000"/>
              <w:left w:val="single" w:sz="4" w:space="0" w:color="000000"/>
              <w:bottom w:val="single" w:sz="4" w:space="0" w:color="000000"/>
              <w:right w:val="single" w:sz="4" w:space="0" w:color="000000"/>
            </w:tcBorders>
            <w:hideMark/>
          </w:tcPr>
          <w:p w14:paraId="00195CFA"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0.410</w:t>
            </w:r>
          </w:p>
        </w:tc>
        <w:tc>
          <w:tcPr>
            <w:tcW w:w="583" w:type="pct"/>
            <w:tcBorders>
              <w:top w:val="single" w:sz="4" w:space="0" w:color="000000"/>
              <w:left w:val="single" w:sz="4" w:space="0" w:color="000000"/>
              <w:bottom w:val="single" w:sz="4" w:space="0" w:color="000000"/>
              <w:right w:val="single" w:sz="4" w:space="0" w:color="000000"/>
            </w:tcBorders>
            <w:hideMark/>
          </w:tcPr>
          <w:p w14:paraId="6810A08F"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P&gt;0.05</w:t>
            </w:r>
          </w:p>
        </w:tc>
      </w:tr>
      <w:tr w:rsidR="004C5523" w:rsidRPr="004C5523" w14:paraId="7B11615A" w14:textId="77777777" w:rsidTr="004C5523">
        <w:trPr>
          <w:trHeight w:val="153"/>
        </w:trPr>
        <w:tc>
          <w:tcPr>
            <w:tcW w:w="1700" w:type="pct"/>
            <w:tcBorders>
              <w:top w:val="single" w:sz="4" w:space="0" w:color="000000"/>
              <w:left w:val="single" w:sz="4" w:space="0" w:color="000000"/>
              <w:bottom w:val="single" w:sz="4" w:space="0" w:color="000000"/>
              <w:right w:val="single" w:sz="4" w:space="0" w:color="000000"/>
            </w:tcBorders>
            <w:hideMark/>
          </w:tcPr>
          <w:p w14:paraId="6C336333" w14:textId="77777777" w:rsidR="004C5523" w:rsidRPr="004C5523" w:rsidRDefault="004C5523" w:rsidP="004C5523">
            <w:pPr>
              <w:tabs>
                <w:tab w:val="left" w:pos="5490"/>
              </w:tabs>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T3 {ng/ml}</w:t>
            </w:r>
          </w:p>
        </w:tc>
        <w:tc>
          <w:tcPr>
            <w:tcW w:w="1020" w:type="pct"/>
            <w:tcBorders>
              <w:top w:val="single" w:sz="4" w:space="0" w:color="000000"/>
              <w:left w:val="single" w:sz="4" w:space="0" w:color="000000"/>
              <w:bottom w:val="single" w:sz="4" w:space="0" w:color="000000"/>
              <w:right w:val="single" w:sz="4" w:space="0" w:color="000000"/>
            </w:tcBorders>
            <w:hideMark/>
          </w:tcPr>
          <w:p w14:paraId="0A719F54"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1.116</w:t>
            </w:r>
            <w:r w:rsidRPr="004C5523">
              <w:rPr>
                <w:rFonts w:ascii="Times New Roman" w:eastAsia="Calibri" w:hAnsi="Times New Roman" w:cs="Times New Roman"/>
                <w:kern w:val="0"/>
                <w:sz w:val="24"/>
                <w:szCs w:val="24"/>
                <w:lang w:val="fr-FR"/>
                <w14:ligatures w14:val="none"/>
              </w:rPr>
              <w:t>±</w:t>
            </w:r>
            <w:r w:rsidRPr="004C5523">
              <w:rPr>
                <w:rFonts w:ascii="Times New Roman" w:eastAsia="Calibri" w:hAnsi="Times New Roman" w:cs="Times New Roman"/>
                <w:kern w:val="0"/>
                <w:sz w:val="24"/>
                <w:szCs w:val="24"/>
                <w14:ligatures w14:val="none"/>
              </w:rPr>
              <w:t>0.037</w:t>
            </w:r>
          </w:p>
        </w:tc>
        <w:tc>
          <w:tcPr>
            <w:tcW w:w="1021" w:type="pct"/>
            <w:tcBorders>
              <w:top w:val="single" w:sz="4" w:space="0" w:color="000000"/>
              <w:left w:val="single" w:sz="4" w:space="0" w:color="000000"/>
              <w:bottom w:val="single" w:sz="4" w:space="0" w:color="000000"/>
              <w:right w:val="single" w:sz="4" w:space="0" w:color="000000"/>
            </w:tcBorders>
            <w:hideMark/>
          </w:tcPr>
          <w:p w14:paraId="43FA2079"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1.334</w:t>
            </w:r>
            <w:r w:rsidRPr="004C5523">
              <w:rPr>
                <w:rFonts w:ascii="Times New Roman" w:eastAsia="Calibri" w:hAnsi="Times New Roman" w:cs="Times New Roman"/>
                <w:kern w:val="0"/>
                <w:sz w:val="24"/>
                <w:szCs w:val="24"/>
                <w:lang w:val="fr-FR"/>
                <w14:ligatures w14:val="none"/>
              </w:rPr>
              <w:t>±</w:t>
            </w:r>
            <w:r w:rsidRPr="004C5523">
              <w:rPr>
                <w:rFonts w:ascii="Times New Roman" w:eastAsia="Calibri" w:hAnsi="Times New Roman" w:cs="Times New Roman"/>
                <w:kern w:val="0"/>
                <w:sz w:val="24"/>
                <w:szCs w:val="24"/>
                <w14:ligatures w14:val="none"/>
              </w:rPr>
              <w:t>0.087</w:t>
            </w:r>
          </w:p>
        </w:tc>
        <w:tc>
          <w:tcPr>
            <w:tcW w:w="676" w:type="pct"/>
            <w:tcBorders>
              <w:top w:val="single" w:sz="4" w:space="0" w:color="000000"/>
              <w:left w:val="single" w:sz="4" w:space="0" w:color="000000"/>
              <w:bottom w:val="single" w:sz="4" w:space="0" w:color="000000"/>
              <w:right w:val="single" w:sz="4" w:space="0" w:color="000000"/>
            </w:tcBorders>
            <w:hideMark/>
          </w:tcPr>
          <w:p w14:paraId="6DBC9C51"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0.069</w:t>
            </w:r>
          </w:p>
        </w:tc>
        <w:tc>
          <w:tcPr>
            <w:tcW w:w="583" w:type="pct"/>
            <w:tcBorders>
              <w:top w:val="single" w:sz="4" w:space="0" w:color="000000"/>
              <w:left w:val="single" w:sz="4" w:space="0" w:color="000000"/>
              <w:bottom w:val="single" w:sz="4" w:space="0" w:color="000000"/>
              <w:right w:val="single" w:sz="4" w:space="0" w:color="000000"/>
            </w:tcBorders>
            <w:hideMark/>
          </w:tcPr>
          <w:p w14:paraId="77C5D1DF"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P&gt;0.05</w:t>
            </w:r>
          </w:p>
        </w:tc>
      </w:tr>
      <w:tr w:rsidR="004C5523" w:rsidRPr="004C5523" w14:paraId="67AF02E2" w14:textId="77777777" w:rsidTr="004C5523">
        <w:trPr>
          <w:trHeight w:val="153"/>
        </w:trPr>
        <w:tc>
          <w:tcPr>
            <w:tcW w:w="1700" w:type="pct"/>
            <w:tcBorders>
              <w:top w:val="single" w:sz="4" w:space="0" w:color="000000"/>
              <w:left w:val="single" w:sz="4" w:space="0" w:color="000000"/>
              <w:bottom w:val="single" w:sz="4" w:space="0" w:color="000000"/>
              <w:right w:val="single" w:sz="4" w:space="0" w:color="000000"/>
            </w:tcBorders>
            <w:hideMark/>
          </w:tcPr>
          <w:p w14:paraId="64D0B7F3" w14:textId="77777777" w:rsidR="004C5523" w:rsidRPr="004C5523" w:rsidRDefault="004C5523" w:rsidP="004C5523">
            <w:pPr>
              <w:tabs>
                <w:tab w:val="left" w:pos="5490"/>
              </w:tabs>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T4 {</w:t>
            </w:r>
            <w:proofErr w:type="spellStart"/>
            <w:r w:rsidRPr="004C5523">
              <w:rPr>
                <w:rFonts w:ascii="Times New Roman" w:eastAsia="Calibri" w:hAnsi="Times New Roman" w:cs="Times New Roman"/>
                <w:kern w:val="0"/>
                <w:sz w:val="24"/>
                <w:szCs w:val="24"/>
                <w14:ligatures w14:val="none"/>
              </w:rPr>
              <w:t>μg</w:t>
            </w:r>
            <w:proofErr w:type="spellEnd"/>
            <w:r w:rsidRPr="004C5523">
              <w:rPr>
                <w:rFonts w:ascii="Times New Roman" w:eastAsia="Calibri" w:hAnsi="Times New Roman" w:cs="Times New Roman"/>
                <w:kern w:val="0"/>
                <w:sz w:val="24"/>
                <w:szCs w:val="24"/>
                <w14:ligatures w14:val="none"/>
              </w:rPr>
              <w:t>/dl}</w:t>
            </w:r>
          </w:p>
        </w:tc>
        <w:tc>
          <w:tcPr>
            <w:tcW w:w="1020" w:type="pct"/>
            <w:tcBorders>
              <w:top w:val="single" w:sz="4" w:space="0" w:color="000000"/>
              <w:left w:val="single" w:sz="4" w:space="0" w:color="000000"/>
              <w:bottom w:val="single" w:sz="4" w:space="0" w:color="000000"/>
              <w:right w:val="single" w:sz="4" w:space="0" w:color="000000"/>
            </w:tcBorders>
            <w:hideMark/>
          </w:tcPr>
          <w:p w14:paraId="362DC1AA"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7.152</w:t>
            </w:r>
            <w:r w:rsidRPr="004C5523">
              <w:rPr>
                <w:rFonts w:ascii="Times New Roman" w:eastAsia="Calibri" w:hAnsi="Times New Roman" w:cs="Times New Roman"/>
                <w:kern w:val="0"/>
                <w:sz w:val="24"/>
                <w:szCs w:val="24"/>
                <w:lang w:val="fr-FR"/>
                <w14:ligatures w14:val="none"/>
              </w:rPr>
              <w:t>±</w:t>
            </w:r>
            <w:r w:rsidRPr="004C5523">
              <w:rPr>
                <w:rFonts w:ascii="Times New Roman" w:eastAsia="Calibri" w:hAnsi="Times New Roman" w:cs="Times New Roman"/>
                <w:kern w:val="0"/>
                <w:sz w:val="24"/>
                <w:szCs w:val="24"/>
                <w14:ligatures w14:val="none"/>
              </w:rPr>
              <w:t>0.260</w:t>
            </w:r>
          </w:p>
        </w:tc>
        <w:tc>
          <w:tcPr>
            <w:tcW w:w="1021" w:type="pct"/>
            <w:tcBorders>
              <w:top w:val="single" w:sz="4" w:space="0" w:color="000000"/>
              <w:left w:val="single" w:sz="4" w:space="0" w:color="000000"/>
              <w:bottom w:val="single" w:sz="4" w:space="0" w:color="000000"/>
              <w:right w:val="single" w:sz="4" w:space="0" w:color="000000"/>
            </w:tcBorders>
            <w:hideMark/>
          </w:tcPr>
          <w:p w14:paraId="146B6F2D"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7.869</w:t>
            </w:r>
            <w:r w:rsidRPr="004C5523">
              <w:rPr>
                <w:rFonts w:ascii="Times New Roman" w:eastAsia="Calibri" w:hAnsi="Times New Roman" w:cs="Times New Roman"/>
                <w:kern w:val="0"/>
                <w:sz w:val="24"/>
                <w:szCs w:val="24"/>
                <w:lang w:val="fr-FR"/>
                <w14:ligatures w14:val="none"/>
              </w:rPr>
              <w:t>±</w:t>
            </w:r>
            <w:r w:rsidRPr="004C5523">
              <w:rPr>
                <w:rFonts w:ascii="Times New Roman" w:eastAsia="Calibri" w:hAnsi="Times New Roman" w:cs="Times New Roman"/>
                <w:kern w:val="0"/>
                <w:sz w:val="24"/>
                <w:szCs w:val="24"/>
                <w14:ligatures w14:val="none"/>
              </w:rPr>
              <w:t>0.354</w:t>
            </w:r>
          </w:p>
        </w:tc>
        <w:tc>
          <w:tcPr>
            <w:tcW w:w="676" w:type="pct"/>
            <w:tcBorders>
              <w:top w:val="single" w:sz="4" w:space="0" w:color="000000"/>
              <w:left w:val="single" w:sz="4" w:space="0" w:color="000000"/>
              <w:bottom w:val="single" w:sz="4" w:space="0" w:color="000000"/>
              <w:right w:val="single" w:sz="4" w:space="0" w:color="000000"/>
            </w:tcBorders>
            <w:hideMark/>
          </w:tcPr>
          <w:p w14:paraId="7894D1B5"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0.162</w:t>
            </w:r>
          </w:p>
        </w:tc>
        <w:tc>
          <w:tcPr>
            <w:tcW w:w="583" w:type="pct"/>
            <w:tcBorders>
              <w:top w:val="single" w:sz="4" w:space="0" w:color="000000"/>
              <w:left w:val="single" w:sz="4" w:space="0" w:color="000000"/>
              <w:bottom w:val="single" w:sz="4" w:space="0" w:color="000000"/>
              <w:right w:val="single" w:sz="4" w:space="0" w:color="000000"/>
            </w:tcBorders>
            <w:hideMark/>
          </w:tcPr>
          <w:p w14:paraId="003E0E16"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P&gt;0.05</w:t>
            </w:r>
          </w:p>
        </w:tc>
      </w:tr>
      <w:tr w:rsidR="004C5523" w:rsidRPr="004C5523" w14:paraId="113D0182" w14:textId="77777777" w:rsidTr="0068542F">
        <w:trPr>
          <w:trHeight w:val="153"/>
        </w:trPr>
        <w:tc>
          <w:tcPr>
            <w:tcW w:w="1700" w:type="pct"/>
            <w:tcBorders>
              <w:top w:val="single" w:sz="4" w:space="0" w:color="000000"/>
              <w:left w:val="single" w:sz="4" w:space="0" w:color="000000"/>
              <w:bottom w:val="single" w:sz="4" w:space="0" w:color="000000"/>
              <w:right w:val="single" w:sz="4" w:space="0" w:color="000000"/>
            </w:tcBorders>
          </w:tcPr>
          <w:p w14:paraId="400E8E57" w14:textId="77777777" w:rsidR="004C5523" w:rsidRPr="004C5523" w:rsidRDefault="004C5523" w:rsidP="004C5523">
            <w:pPr>
              <w:tabs>
                <w:tab w:val="left" w:pos="5490"/>
              </w:tabs>
              <w:spacing w:after="200" w:line="276" w:lineRule="auto"/>
              <w:rPr>
                <w:rFonts w:ascii="Times New Roman" w:eastAsia="Calibri" w:hAnsi="Times New Roman" w:cs="Times New Roman"/>
                <w:kern w:val="0"/>
                <w:sz w:val="24"/>
                <w:szCs w:val="24"/>
                <w14:ligatures w14:val="none"/>
              </w:rPr>
            </w:pPr>
          </w:p>
        </w:tc>
        <w:tc>
          <w:tcPr>
            <w:tcW w:w="1020" w:type="pct"/>
            <w:tcBorders>
              <w:top w:val="single" w:sz="4" w:space="0" w:color="000000"/>
              <w:left w:val="single" w:sz="4" w:space="0" w:color="000000"/>
              <w:bottom w:val="single" w:sz="4" w:space="0" w:color="000000"/>
              <w:right w:val="single" w:sz="4" w:space="0" w:color="000000"/>
            </w:tcBorders>
          </w:tcPr>
          <w:p w14:paraId="09777999"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p>
        </w:tc>
        <w:tc>
          <w:tcPr>
            <w:tcW w:w="1021" w:type="pct"/>
            <w:tcBorders>
              <w:top w:val="single" w:sz="4" w:space="0" w:color="000000"/>
              <w:left w:val="single" w:sz="4" w:space="0" w:color="000000"/>
              <w:bottom w:val="single" w:sz="4" w:space="0" w:color="000000"/>
              <w:right w:val="single" w:sz="4" w:space="0" w:color="000000"/>
            </w:tcBorders>
          </w:tcPr>
          <w:p w14:paraId="47809BD4"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p>
        </w:tc>
        <w:tc>
          <w:tcPr>
            <w:tcW w:w="676" w:type="pct"/>
            <w:tcBorders>
              <w:top w:val="single" w:sz="4" w:space="0" w:color="000000"/>
              <w:left w:val="single" w:sz="4" w:space="0" w:color="000000"/>
              <w:bottom w:val="single" w:sz="4" w:space="0" w:color="000000"/>
              <w:right w:val="single" w:sz="4" w:space="0" w:color="000000"/>
            </w:tcBorders>
          </w:tcPr>
          <w:p w14:paraId="2BE6E52A"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p>
        </w:tc>
        <w:tc>
          <w:tcPr>
            <w:tcW w:w="583" w:type="pct"/>
            <w:tcBorders>
              <w:top w:val="single" w:sz="4" w:space="0" w:color="000000"/>
              <w:left w:val="single" w:sz="4" w:space="0" w:color="000000"/>
              <w:bottom w:val="single" w:sz="4" w:space="0" w:color="000000"/>
              <w:right w:val="single" w:sz="4" w:space="0" w:color="000000"/>
            </w:tcBorders>
          </w:tcPr>
          <w:p w14:paraId="53F24B3B"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p>
        </w:tc>
      </w:tr>
      <w:tr w:rsidR="004C5523" w:rsidRPr="004C5523" w14:paraId="124E52D0" w14:textId="77777777" w:rsidTr="0068542F">
        <w:trPr>
          <w:trHeight w:val="153"/>
        </w:trPr>
        <w:tc>
          <w:tcPr>
            <w:tcW w:w="1700" w:type="pct"/>
            <w:tcBorders>
              <w:top w:val="single" w:sz="4" w:space="0" w:color="000000"/>
              <w:left w:val="single" w:sz="4" w:space="0" w:color="000000"/>
              <w:bottom w:val="single" w:sz="4" w:space="0" w:color="000000"/>
              <w:right w:val="single" w:sz="4" w:space="0" w:color="000000"/>
            </w:tcBorders>
          </w:tcPr>
          <w:p w14:paraId="6C6FA15B" w14:textId="77777777" w:rsidR="004C5523" w:rsidRPr="004C5523" w:rsidRDefault="004C5523" w:rsidP="004C5523">
            <w:pPr>
              <w:tabs>
                <w:tab w:val="left" w:pos="5490"/>
              </w:tabs>
              <w:spacing w:after="200" w:line="276" w:lineRule="auto"/>
              <w:rPr>
                <w:rFonts w:ascii="Times New Roman" w:eastAsia="Calibri" w:hAnsi="Times New Roman" w:cs="Times New Roman"/>
                <w:kern w:val="0"/>
                <w:sz w:val="24"/>
                <w:szCs w:val="24"/>
                <w14:ligatures w14:val="none"/>
              </w:rPr>
            </w:pPr>
          </w:p>
        </w:tc>
        <w:tc>
          <w:tcPr>
            <w:tcW w:w="1020" w:type="pct"/>
            <w:tcBorders>
              <w:top w:val="single" w:sz="4" w:space="0" w:color="000000"/>
              <w:left w:val="single" w:sz="4" w:space="0" w:color="000000"/>
              <w:bottom w:val="single" w:sz="4" w:space="0" w:color="000000"/>
              <w:right w:val="single" w:sz="4" w:space="0" w:color="000000"/>
            </w:tcBorders>
          </w:tcPr>
          <w:p w14:paraId="118E04B1"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p>
        </w:tc>
        <w:tc>
          <w:tcPr>
            <w:tcW w:w="1021" w:type="pct"/>
            <w:tcBorders>
              <w:top w:val="single" w:sz="4" w:space="0" w:color="000000"/>
              <w:left w:val="single" w:sz="4" w:space="0" w:color="000000"/>
              <w:bottom w:val="single" w:sz="4" w:space="0" w:color="000000"/>
              <w:right w:val="single" w:sz="4" w:space="0" w:color="000000"/>
            </w:tcBorders>
          </w:tcPr>
          <w:p w14:paraId="1056ABAF"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p>
        </w:tc>
        <w:tc>
          <w:tcPr>
            <w:tcW w:w="676" w:type="pct"/>
            <w:tcBorders>
              <w:top w:val="single" w:sz="4" w:space="0" w:color="000000"/>
              <w:left w:val="single" w:sz="4" w:space="0" w:color="000000"/>
              <w:bottom w:val="single" w:sz="4" w:space="0" w:color="000000"/>
              <w:right w:val="single" w:sz="4" w:space="0" w:color="000000"/>
            </w:tcBorders>
          </w:tcPr>
          <w:p w14:paraId="68050095"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p>
        </w:tc>
        <w:tc>
          <w:tcPr>
            <w:tcW w:w="583" w:type="pct"/>
            <w:tcBorders>
              <w:top w:val="single" w:sz="4" w:space="0" w:color="000000"/>
              <w:left w:val="single" w:sz="4" w:space="0" w:color="000000"/>
              <w:bottom w:val="single" w:sz="4" w:space="0" w:color="000000"/>
              <w:right w:val="single" w:sz="4" w:space="0" w:color="000000"/>
            </w:tcBorders>
          </w:tcPr>
          <w:p w14:paraId="22F4542F"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p>
        </w:tc>
      </w:tr>
      <w:tr w:rsidR="004C5523" w:rsidRPr="004C5523" w14:paraId="4F61F99B" w14:textId="77777777" w:rsidTr="0068542F">
        <w:trPr>
          <w:trHeight w:val="153"/>
        </w:trPr>
        <w:tc>
          <w:tcPr>
            <w:tcW w:w="1700" w:type="pct"/>
            <w:tcBorders>
              <w:top w:val="single" w:sz="4" w:space="0" w:color="000000"/>
              <w:left w:val="single" w:sz="4" w:space="0" w:color="000000"/>
              <w:bottom w:val="single" w:sz="4" w:space="0" w:color="000000"/>
              <w:right w:val="single" w:sz="4" w:space="0" w:color="000000"/>
            </w:tcBorders>
          </w:tcPr>
          <w:p w14:paraId="61CBB0D4" w14:textId="77777777" w:rsidR="004C5523" w:rsidRPr="004C5523" w:rsidRDefault="004C5523" w:rsidP="004C5523">
            <w:pPr>
              <w:tabs>
                <w:tab w:val="left" w:pos="5490"/>
              </w:tabs>
              <w:spacing w:after="200" w:line="276" w:lineRule="auto"/>
              <w:rPr>
                <w:rFonts w:ascii="Times New Roman" w:eastAsia="Calibri" w:hAnsi="Times New Roman" w:cs="Times New Roman"/>
                <w:kern w:val="0"/>
                <w:sz w:val="24"/>
                <w:szCs w:val="24"/>
                <w14:ligatures w14:val="none"/>
              </w:rPr>
            </w:pPr>
          </w:p>
        </w:tc>
        <w:tc>
          <w:tcPr>
            <w:tcW w:w="1020" w:type="pct"/>
            <w:tcBorders>
              <w:top w:val="single" w:sz="4" w:space="0" w:color="000000"/>
              <w:left w:val="single" w:sz="4" w:space="0" w:color="000000"/>
              <w:bottom w:val="single" w:sz="4" w:space="0" w:color="000000"/>
              <w:right w:val="single" w:sz="4" w:space="0" w:color="000000"/>
            </w:tcBorders>
          </w:tcPr>
          <w:p w14:paraId="5E4BA8DA"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p>
        </w:tc>
        <w:tc>
          <w:tcPr>
            <w:tcW w:w="1021" w:type="pct"/>
            <w:tcBorders>
              <w:top w:val="single" w:sz="4" w:space="0" w:color="000000"/>
              <w:left w:val="single" w:sz="4" w:space="0" w:color="000000"/>
              <w:bottom w:val="single" w:sz="4" w:space="0" w:color="000000"/>
              <w:right w:val="single" w:sz="4" w:space="0" w:color="000000"/>
            </w:tcBorders>
          </w:tcPr>
          <w:p w14:paraId="1799AC5B"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p>
        </w:tc>
        <w:tc>
          <w:tcPr>
            <w:tcW w:w="676" w:type="pct"/>
            <w:tcBorders>
              <w:top w:val="single" w:sz="4" w:space="0" w:color="000000"/>
              <w:left w:val="single" w:sz="4" w:space="0" w:color="000000"/>
              <w:bottom w:val="single" w:sz="4" w:space="0" w:color="000000"/>
              <w:right w:val="single" w:sz="4" w:space="0" w:color="000000"/>
            </w:tcBorders>
          </w:tcPr>
          <w:p w14:paraId="7D75EDE1"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p>
        </w:tc>
        <w:tc>
          <w:tcPr>
            <w:tcW w:w="583" w:type="pct"/>
            <w:tcBorders>
              <w:top w:val="single" w:sz="4" w:space="0" w:color="000000"/>
              <w:left w:val="single" w:sz="4" w:space="0" w:color="000000"/>
              <w:bottom w:val="single" w:sz="4" w:space="0" w:color="000000"/>
              <w:right w:val="single" w:sz="4" w:space="0" w:color="000000"/>
            </w:tcBorders>
          </w:tcPr>
          <w:p w14:paraId="3033D43D"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p>
        </w:tc>
      </w:tr>
      <w:tr w:rsidR="004C5523" w:rsidRPr="004C5523" w14:paraId="423D7926" w14:textId="77777777" w:rsidTr="0068542F">
        <w:trPr>
          <w:trHeight w:val="153"/>
        </w:trPr>
        <w:tc>
          <w:tcPr>
            <w:tcW w:w="1700" w:type="pct"/>
            <w:tcBorders>
              <w:top w:val="single" w:sz="4" w:space="0" w:color="000000"/>
              <w:left w:val="single" w:sz="4" w:space="0" w:color="000000"/>
              <w:bottom w:val="single" w:sz="4" w:space="0" w:color="000000"/>
              <w:right w:val="single" w:sz="4" w:space="0" w:color="000000"/>
            </w:tcBorders>
          </w:tcPr>
          <w:p w14:paraId="7CB19A27" w14:textId="77777777" w:rsidR="004C5523" w:rsidRPr="004C5523" w:rsidRDefault="004C5523" w:rsidP="004C5523">
            <w:pPr>
              <w:tabs>
                <w:tab w:val="left" w:pos="5490"/>
              </w:tabs>
              <w:spacing w:after="200" w:line="276" w:lineRule="auto"/>
              <w:rPr>
                <w:rFonts w:ascii="Times New Roman" w:eastAsia="Calibri" w:hAnsi="Times New Roman" w:cs="Times New Roman"/>
                <w:kern w:val="0"/>
                <w:sz w:val="24"/>
                <w:szCs w:val="24"/>
                <w14:ligatures w14:val="none"/>
              </w:rPr>
            </w:pPr>
          </w:p>
        </w:tc>
        <w:tc>
          <w:tcPr>
            <w:tcW w:w="1020" w:type="pct"/>
            <w:tcBorders>
              <w:top w:val="single" w:sz="4" w:space="0" w:color="000000"/>
              <w:left w:val="single" w:sz="4" w:space="0" w:color="000000"/>
              <w:bottom w:val="single" w:sz="4" w:space="0" w:color="000000"/>
              <w:right w:val="single" w:sz="4" w:space="0" w:color="000000"/>
            </w:tcBorders>
          </w:tcPr>
          <w:p w14:paraId="4473CB1F"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p>
        </w:tc>
        <w:tc>
          <w:tcPr>
            <w:tcW w:w="1021" w:type="pct"/>
            <w:tcBorders>
              <w:top w:val="single" w:sz="4" w:space="0" w:color="000000"/>
              <w:left w:val="single" w:sz="4" w:space="0" w:color="000000"/>
              <w:bottom w:val="single" w:sz="4" w:space="0" w:color="000000"/>
              <w:right w:val="single" w:sz="4" w:space="0" w:color="000000"/>
            </w:tcBorders>
          </w:tcPr>
          <w:p w14:paraId="29442EF8"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p>
        </w:tc>
        <w:tc>
          <w:tcPr>
            <w:tcW w:w="676" w:type="pct"/>
            <w:tcBorders>
              <w:top w:val="single" w:sz="4" w:space="0" w:color="000000"/>
              <w:left w:val="single" w:sz="4" w:space="0" w:color="000000"/>
              <w:bottom w:val="single" w:sz="4" w:space="0" w:color="000000"/>
              <w:right w:val="single" w:sz="4" w:space="0" w:color="000000"/>
            </w:tcBorders>
          </w:tcPr>
          <w:p w14:paraId="37CA973E"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p>
        </w:tc>
        <w:tc>
          <w:tcPr>
            <w:tcW w:w="583" w:type="pct"/>
            <w:tcBorders>
              <w:top w:val="single" w:sz="4" w:space="0" w:color="000000"/>
              <w:left w:val="single" w:sz="4" w:space="0" w:color="000000"/>
              <w:bottom w:val="single" w:sz="4" w:space="0" w:color="000000"/>
              <w:right w:val="single" w:sz="4" w:space="0" w:color="000000"/>
            </w:tcBorders>
          </w:tcPr>
          <w:p w14:paraId="7218F35F"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p>
        </w:tc>
      </w:tr>
      <w:tr w:rsidR="004C5523" w:rsidRPr="004C5523" w14:paraId="274B4527" w14:textId="77777777" w:rsidTr="0068542F">
        <w:trPr>
          <w:trHeight w:val="153"/>
        </w:trPr>
        <w:tc>
          <w:tcPr>
            <w:tcW w:w="1700" w:type="pct"/>
            <w:tcBorders>
              <w:top w:val="single" w:sz="4" w:space="0" w:color="000000"/>
              <w:left w:val="single" w:sz="4" w:space="0" w:color="000000"/>
              <w:bottom w:val="single" w:sz="4" w:space="0" w:color="000000"/>
              <w:right w:val="single" w:sz="4" w:space="0" w:color="000000"/>
            </w:tcBorders>
          </w:tcPr>
          <w:p w14:paraId="4B5D8789" w14:textId="77777777" w:rsidR="004C5523" w:rsidRPr="004C5523" w:rsidRDefault="004C5523" w:rsidP="004C5523">
            <w:pPr>
              <w:tabs>
                <w:tab w:val="left" w:pos="5490"/>
              </w:tabs>
              <w:spacing w:after="200" w:line="276" w:lineRule="auto"/>
              <w:rPr>
                <w:rFonts w:ascii="Times New Roman" w:eastAsia="Calibri" w:hAnsi="Times New Roman" w:cs="Times New Roman"/>
                <w:kern w:val="0"/>
                <w:sz w:val="24"/>
                <w:szCs w:val="24"/>
                <w14:ligatures w14:val="none"/>
              </w:rPr>
            </w:pPr>
          </w:p>
        </w:tc>
        <w:tc>
          <w:tcPr>
            <w:tcW w:w="1020" w:type="pct"/>
            <w:tcBorders>
              <w:top w:val="single" w:sz="4" w:space="0" w:color="000000"/>
              <w:left w:val="single" w:sz="4" w:space="0" w:color="000000"/>
              <w:bottom w:val="single" w:sz="4" w:space="0" w:color="000000"/>
              <w:right w:val="single" w:sz="4" w:space="0" w:color="000000"/>
            </w:tcBorders>
          </w:tcPr>
          <w:p w14:paraId="5E257FB7"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p>
        </w:tc>
        <w:tc>
          <w:tcPr>
            <w:tcW w:w="1021" w:type="pct"/>
            <w:tcBorders>
              <w:top w:val="single" w:sz="4" w:space="0" w:color="000000"/>
              <w:left w:val="single" w:sz="4" w:space="0" w:color="000000"/>
              <w:bottom w:val="single" w:sz="4" w:space="0" w:color="000000"/>
              <w:right w:val="single" w:sz="4" w:space="0" w:color="000000"/>
            </w:tcBorders>
          </w:tcPr>
          <w:p w14:paraId="5FA16D5D"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p>
        </w:tc>
        <w:tc>
          <w:tcPr>
            <w:tcW w:w="676" w:type="pct"/>
            <w:tcBorders>
              <w:top w:val="single" w:sz="4" w:space="0" w:color="000000"/>
              <w:left w:val="single" w:sz="4" w:space="0" w:color="000000"/>
              <w:bottom w:val="single" w:sz="4" w:space="0" w:color="000000"/>
              <w:right w:val="single" w:sz="4" w:space="0" w:color="000000"/>
            </w:tcBorders>
          </w:tcPr>
          <w:p w14:paraId="4EED797A"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p>
        </w:tc>
        <w:tc>
          <w:tcPr>
            <w:tcW w:w="583" w:type="pct"/>
            <w:tcBorders>
              <w:top w:val="single" w:sz="4" w:space="0" w:color="000000"/>
              <w:left w:val="single" w:sz="4" w:space="0" w:color="000000"/>
              <w:bottom w:val="single" w:sz="4" w:space="0" w:color="000000"/>
              <w:right w:val="single" w:sz="4" w:space="0" w:color="000000"/>
            </w:tcBorders>
          </w:tcPr>
          <w:p w14:paraId="075A1E5B"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p>
        </w:tc>
      </w:tr>
    </w:tbl>
    <w:p w14:paraId="0DA8B693" w14:textId="77777777" w:rsidR="004C5523" w:rsidRPr="004C5523" w:rsidRDefault="004C5523" w:rsidP="004C5523">
      <w:pPr>
        <w:spacing w:after="200" w:line="276" w:lineRule="auto"/>
        <w:ind w:left="720"/>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 P&gt; 0.05 = no significant difference</w:t>
      </w:r>
    </w:p>
    <w:p w14:paraId="1C70CADE" w14:textId="77777777" w:rsidR="004C5523" w:rsidRPr="004C5523" w:rsidRDefault="004C5523" w:rsidP="004C5523">
      <w:pPr>
        <w:spacing w:after="200" w:line="276" w:lineRule="auto"/>
        <w:ind w:left="720"/>
        <w:rPr>
          <w:rFonts w:ascii="Times New Roman" w:eastAsia="Calibri" w:hAnsi="Times New Roman" w:cs="Times New Roman"/>
          <w:kern w:val="0"/>
          <w:sz w:val="24"/>
          <w:szCs w:val="24"/>
          <w14:ligatures w14:val="none"/>
        </w:rPr>
      </w:pPr>
    </w:p>
    <w:p w14:paraId="2E237998" w14:textId="77777777" w:rsidR="004C5523" w:rsidRPr="004C5523" w:rsidRDefault="004C5523" w:rsidP="004C5523">
      <w:pPr>
        <w:spacing w:after="200" w:line="276" w:lineRule="auto"/>
        <w:ind w:left="720"/>
        <w:rPr>
          <w:rFonts w:ascii="Times New Roman" w:eastAsia="Calibri" w:hAnsi="Times New Roman" w:cs="Times New Roman"/>
          <w:kern w:val="0"/>
          <w:sz w:val="24"/>
          <w:szCs w:val="24"/>
          <w14:ligatures w14:val="none"/>
        </w:rPr>
      </w:pPr>
    </w:p>
    <w:p w14:paraId="21FC98FB" w14:textId="77777777" w:rsidR="004C5523" w:rsidRPr="004C5523" w:rsidRDefault="004C5523" w:rsidP="004C5523">
      <w:pPr>
        <w:spacing w:after="200" w:line="276" w:lineRule="auto"/>
        <w:ind w:left="720"/>
        <w:rPr>
          <w:rFonts w:ascii="Times New Roman" w:eastAsia="Calibri" w:hAnsi="Times New Roman" w:cs="Times New Roman"/>
          <w:kern w:val="0"/>
          <w:sz w:val="24"/>
          <w:szCs w:val="24"/>
          <w14:ligatures w14:val="none"/>
        </w:rPr>
      </w:pPr>
    </w:p>
    <w:p w14:paraId="7285AA13" w14:textId="77777777" w:rsidR="004C5523" w:rsidRPr="004C5523" w:rsidRDefault="004C5523" w:rsidP="004C5523">
      <w:pPr>
        <w:spacing w:after="200" w:line="276" w:lineRule="auto"/>
        <w:ind w:left="720"/>
        <w:rPr>
          <w:rFonts w:ascii="Times New Roman" w:eastAsia="Calibri" w:hAnsi="Times New Roman" w:cs="Times New Roman"/>
          <w:kern w:val="0"/>
          <w:sz w:val="24"/>
          <w:szCs w:val="24"/>
          <w14:ligatures w14:val="none"/>
        </w:rPr>
      </w:pPr>
    </w:p>
    <w:p w14:paraId="0CDA9364" w14:textId="77777777" w:rsidR="004C5523" w:rsidRPr="004C5523" w:rsidRDefault="004C5523" w:rsidP="004C5523">
      <w:pPr>
        <w:spacing w:after="200" w:line="276" w:lineRule="auto"/>
        <w:ind w:left="720"/>
        <w:rPr>
          <w:rFonts w:ascii="Times New Roman" w:eastAsia="Calibri" w:hAnsi="Times New Roman" w:cs="Times New Roman"/>
          <w:kern w:val="0"/>
          <w:sz w:val="24"/>
          <w:szCs w:val="24"/>
          <w14:ligatures w14:val="none"/>
        </w:rPr>
      </w:pPr>
    </w:p>
    <w:p w14:paraId="385519CD" w14:textId="77777777" w:rsidR="004C5523" w:rsidRDefault="004C5523" w:rsidP="004C5523">
      <w:pPr>
        <w:spacing w:after="200" w:line="276" w:lineRule="auto"/>
        <w:ind w:left="720"/>
        <w:rPr>
          <w:rFonts w:ascii="Times New Roman" w:eastAsia="Calibri" w:hAnsi="Times New Roman" w:cs="Times New Roman"/>
          <w:kern w:val="0"/>
          <w:sz w:val="24"/>
          <w:szCs w:val="24"/>
          <w14:ligatures w14:val="none"/>
        </w:rPr>
      </w:pPr>
    </w:p>
    <w:p w14:paraId="33CBA956" w14:textId="77777777" w:rsidR="000A33A3" w:rsidRDefault="000A33A3" w:rsidP="004C5523">
      <w:pPr>
        <w:spacing w:after="200" w:line="276" w:lineRule="auto"/>
        <w:ind w:left="720"/>
        <w:rPr>
          <w:rFonts w:ascii="Times New Roman" w:eastAsia="Calibri" w:hAnsi="Times New Roman" w:cs="Times New Roman"/>
          <w:kern w:val="0"/>
          <w:sz w:val="24"/>
          <w:szCs w:val="24"/>
          <w14:ligatures w14:val="none"/>
        </w:rPr>
      </w:pPr>
    </w:p>
    <w:p w14:paraId="272C163F" w14:textId="77777777" w:rsidR="000A33A3" w:rsidRPr="004C5523" w:rsidRDefault="000A33A3" w:rsidP="004C5523">
      <w:pPr>
        <w:spacing w:after="200" w:line="276" w:lineRule="auto"/>
        <w:ind w:left="720"/>
        <w:rPr>
          <w:rFonts w:ascii="Times New Roman" w:eastAsia="Calibri" w:hAnsi="Times New Roman" w:cs="Times New Roman"/>
          <w:kern w:val="0"/>
          <w:sz w:val="24"/>
          <w:szCs w:val="24"/>
          <w14:ligatures w14:val="none"/>
        </w:rPr>
      </w:pPr>
    </w:p>
    <w:p w14:paraId="615E25BC" w14:textId="77777777" w:rsidR="004C5523" w:rsidRPr="004C5523" w:rsidRDefault="004C5523" w:rsidP="004C5523">
      <w:pPr>
        <w:spacing w:after="200" w:line="276" w:lineRule="auto"/>
        <w:ind w:left="720"/>
        <w:rPr>
          <w:rFonts w:ascii="Times New Roman" w:eastAsia="Calibri" w:hAnsi="Times New Roman" w:cs="Times New Roman"/>
          <w:kern w:val="0"/>
          <w:sz w:val="24"/>
          <w:szCs w:val="24"/>
          <w14:ligatures w14:val="none"/>
        </w:rPr>
      </w:pPr>
    </w:p>
    <w:p w14:paraId="73DA75A2" w14:textId="77777777" w:rsidR="004C5523" w:rsidRPr="004C5523" w:rsidRDefault="004C5523" w:rsidP="004C5523">
      <w:pPr>
        <w:spacing w:after="200" w:line="276" w:lineRule="auto"/>
        <w:ind w:left="720"/>
        <w:rPr>
          <w:rFonts w:ascii="Times New Roman" w:eastAsia="Calibri" w:hAnsi="Times New Roman" w:cs="Times New Roman"/>
          <w:kern w:val="0"/>
          <w:sz w:val="24"/>
          <w:szCs w:val="24"/>
          <w14:ligatures w14:val="none"/>
        </w:rPr>
      </w:pPr>
    </w:p>
    <w:p w14:paraId="1EDFCDFA" w14:textId="77777777" w:rsidR="004C5523" w:rsidRPr="004C5523" w:rsidRDefault="004C5523" w:rsidP="004C5523">
      <w:pPr>
        <w:spacing w:after="200" w:line="276" w:lineRule="auto"/>
        <w:ind w:left="720"/>
        <w:rPr>
          <w:rFonts w:ascii="Times New Roman" w:eastAsia="Calibri" w:hAnsi="Times New Roman" w:cs="Times New Roman"/>
          <w:kern w:val="0"/>
          <w:sz w:val="24"/>
          <w:szCs w:val="24"/>
          <w14:ligatures w14:val="none"/>
        </w:rPr>
      </w:pPr>
    </w:p>
    <w:p w14:paraId="0AEDA8B2" w14:textId="55133345" w:rsidR="004C5523" w:rsidRPr="004C5523" w:rsidRDefault="004C5523" w:rsidP="004C5523">
      <w:pPr>
        <w:spacing w:after="200" w:line="276" w:lineRule="auto"/>
        <w:ind w:left="720"/>
        <w:rPr>
          <w:rFonts w:ascii="Times New Roman" w:eastAsia="Calibri" w:hAnsi="Times New Roman" w:cs="Times New Roman"/>
          <w:b/>
          <w:kern w:val="0"/>
          <w:sz w:val="24"/>
          <w:szCs w:val="24"/>
          <w14:ligatures w14:val="none"/>
        </w:rPr>
      </w:pPr>
      <w:r w:rsidRPr="004C5523">
        <w:rPr>
          <w:rFonts w:ascii="Times New Roman" w:eastAsia="Calibri" w:hAnsi="Times New Roman" w:cs="Times New Roman"/>
          <w:b/>
          <w:kern w:val="0"/>
          <w:sz w:val="24"/>
          <w:szCs w:val="24"/>
          <w14:ligatures w14:val="none"/>
        </w:rPr>
        <w:lastRenderedPageBreak/>
        <w:t xml:space="preserve">Table </w:t>
      </w:r>
      <w:r w:rsidR="008C762B">
        <w:rPr>
          <w:rFonts w:ascii="Times New Roman" w:eastAsia="Calibri" w:hAnsi="Times New Roman" w:cs="Times New Roman"/>
          <w:b/>
          <w:kern w:val="0"/>
          <w:sz w:val="24"/>
          <w:szCs w:val="24"/>
          <w14:ligatures w14:val="none"/>
        </w:rPr>
        <w:t>4</w:t>
      </w:r>
      <w:r w:rsidRPr="004C5523">
        <w:rPr>
          <w:rFonts w:ascii="Times New Roman" w:eastAsia="Calibri" w:hAnsi="Times New Roman" w:cs="Times New Roman"/>
          <w:b/>
          <w:kern w:val="0"/>
          <w:sz w:val="24"/>
          <w:szCs w:val="24"/>
          <w14:ligatures w14:val="none"/>
        </w:rPr>
        <w:t>: Biochemical Parameters in relation to Alcohol Level of Long-Distance Truck Drivers in Benin City</w:t>
      </w:r>
    </w:p>
    <w:tbl>
      <w:tblPr>
        <w:tblW w:w="5000" w:type="pct"/>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92"/>
        <w:gridCol w:w="2538"/>
        <w:gridCol w:w="2536"/>
        <w:gridCol w:w="1241"/>
        <w:gridCol w:w="1069"/>
      </w:tblGrid>
      <w:tr w:rsidR="004C5523" w:rsidRPr="004C5523" w14:paraId="22D338AB" w14:textId="77777777" w:rsidTr="004C5523">
        <w:trPr>
          <w:trHeight w:val="112"/>
          <w:tblHeader/>
        </w:trPr>
        <w:tc>
          <w:tcPr>
            <w:tcW w:w="1145" w:type="pct"/>
            <w:tcBorders>
              <w:top w:val="single" w:sz="4" w:space="0" w:color="000000"/>
              <w:left w:val="single" w:sz="4" w:space="0" w:color="000000"/>
              <w:bottom w:val="single" w:sz="4" w:space="0" w:color="000000"/>
              <w:right w:val="single" w:sz="4" w:space="0" w:color="000000"/>
            </w:tcBorders>
            <w:hideMark/>
          </w:tcPr>
          <w:p w14:paraId="5A6D62F8" w14:textId="77777777" w:rsidR="004C5523" w:rsidRPr="004C5523" w:rsidRDefault="004C5523" w:rsidP="004C5523">
            <w:pPr>
              <w:spacing w:after="200" w:line="276" w:lineRule="auto"/>
              <w:rPr>
                <w:rFonts w:ascii="Times New Roman" w:eastAsia="Calibri" w:hAnsi="Times New Roman" w:cs="Times New Roman"/>
                <w:b/>
                <w:kern w:val="0"/>
                <w:sz w:val="24"/>
                <w:szCs w:val="24"/>
                <w14:ligatures w14:val="none"/>
              </w:rPr>
            </w:pPr>
            <w:r w:rsidRPr="004C5523">
              <w:rPr>
                <w:rFonts w:ascii="Times New Roman" w:eastAsia="Calibri" w:hAnsi="Times New Roman" w:cs="Times New Roman"/>
                <w:b/>
                <w:kern w:val="0"/>
                <w:sz w:val="24"/>
                <w:szCs w:val="24"/>
                <w14:ligatures w14:val="none"/>
              </w:rPr>
              <w:t>PARAMETERS</w:t>
            </w:r>
          </w:p>
        </w:tc>
        <w:tc>
          <w:tcPr>
            <w:tcW w:w="1325" w:type="pct"/>
            <w:tcBorders>
              <w:top w:val="single" w:sz="4" w:space="0" w:color="000000"/>
              <w:left w:val="single" w:sz="4" w:space="0" w:color="000000"/>
              <w:bottom w:val="single" w:sz="4" w:space="0" w:color="000000"/>
              <w:right w:val="single" w:sz="4" w:space="0" w:color="000000"/>
            </w:tcBorders>
            <w:hideMark/>
          </w:tcPr>
          <w:p w14:paraId="317AA7AD" w14:textId="77777777" w:rsidR="004C5523" w:rsidRPr="004C5523" w:rsidRDefault="004C5523" w:rsidP="004C5523">
            <w:pPr>
              <w:tabs>
                <w:tab w:val="left" w:pos="90"/>
              </w:tabs>
              <w:spacing w:after="200" w:line="276" w:lineRule="auto"/>
              <w:rPr>
                <w:rFonts w:ascii="Times New Roman" w:eastAsia="Calibri" w:hAnsi="Times New Roman" w:cs="Times New Roman"/>
                <w:b/>
                <w:kern w:val="0"/>
                <w:sz w:val="24"/>
                <w:szCs w:val="24"/>
                <w14:ligatures w14:val="none"/>
              </w:rPr>
            </w:pPr>
            <w:r w:rsidRPr="004C5523">
              <w:rPr>
                <w:rFonts w:ascii="Times New Roman" w:eastAsia="Calibri" w:hAnsi="Times New Roman" w:cs="Times New Roman"/>
                <w:b/>
                <w:kern w:val="0"/>
                <w:sz w:val="24"/>
                <w:szCs w:val="24"/>
                <w14:ligatures w14:val="none"/>
              </w:rPr>
              <w:t>Yes    n=91</w:t>
            </w:r>
          </w:p>
          <w:p w14:paraId="497F5AAF" w14:textId="77777777" w:rsidR="004C5523" w:rsidRPr="004C5523" w:rsidRDefault="004C5523" w:rsidP="004C5523">
            <w:pPr>
              <w:tabs>
                <w:tab w:val="left" w:pos="90"/>
              </w:tabs>
              <w:spacing w:after="200" w:line="276" w:lineRule="auto"/>
              <w:rPr>
                <w:rFonts w:ascii="Times New Roman" w:eastAsia="Calibri" w:hAnsi="Times New Roman" w:cs="Times New Roman"/>
                <w:b/>
                <w:kern w:val="0"/>
                <w:sz w:val="24"/>
                <w:szCs w:val="24"/>
                <w:lang w:val="fr-FR"/>
                <w14:ligatures w14:val="none"/>
              </w:rPr>
            </w:pPr>
            <w:r w:rsidRPr="004C5523">
              <w:rPr>
                <w:rFonts w:ascii="Times New Roman" w:eastAsia="Calibri" w:hAnsi="Times New Roman" w:cs="Times New Roman"/>
                <w:b/>
                <w:kern w:val="0"/>
                <w:sz w:val="24"/>
                <w:szCs w:val="24"/>
                <w:lang w:val="fr-FR"/>
                <w14:ligatures w14:val="none"/>
              </w:rPr>
              <w:t xml:space="preserve"> </w:t>
            </w:r>
          </w:p>
        </w:tc>
        <w:tc>
          <w:tcPr>
            <w:tcW w:w="1324" w:type="pct"/>
            <w:tcBorders>
              <w:top w:val="single" w:sz="4" w:space="0" w:color="000000"/>
              <w:left w:val="single" w:sz="4" w:space="0" w:color="000000"/>
              <w:bottom w:val="single" w:sz="4" w:space="0" w:color="000000"/>
              <w:right w:val="single" w:sz="4" w:space="0" w:color="000000"/>
            </w:tcBorders>
          </w:tcPr>
          <w:p w14:paraId="35C6C650" w14:textId="77777777" w:rsidR="004C5523" w:rsidRPr="004C5523" w:rsidRDefault="004C5523" w:rsidP="004C5523">
            <w:pPr>
              <w:spacing w:after="200" w:line="276" w:lineRule="auto"/>
              <w:rPr>
                <w:rFonts w:ascii="Times New Roman" w:eastAsia="Calibri" w:hAnsi="Times New Roman" w:cs="Times New Roman"/>
                <w:b/>
                <w:kern w:val="0"/>
                <w:sz w:val="24"/>
                <w:szCs w:val="24"/>
                <w:lang w:val="fr-FR"/>
                <w14:ligatures w14:val="none"/>
              </w:rPr>
            </w:pPr>
            <w:r w:rsidRPr="004C5523">
              <w:rPr>
                <w:rFonts w:ascii="Times New Roman" w:eastAsia="Calibri" w:hAnsi="Times New Roman" w:cs="Times New Roman"/>
                <w:b/>
                <w:kern w:val="0"/>
                <w:sz w:val="24"/>
                <w:szCs w:val="24"/>
                <w14:ligatures w14:val="none"/>
              </w:rPr>
              <w:t>No    n=39</w:t>
            </w:r>
          </w:p>
          <w:p w14:paraId="25B2C3A1" w14:textId="77777777" w:rsidR="004C5523" w:rsidRPr="004C5523" w:rsidRDefault="004C5523" w:rsidP="004C5523">
            <w:pPr>
              <w:spacing w:after="200" w:line="276" w:lineRule="auto"/>
              <w:rPr>
                <w:rFonts w:ascii="Times New Roman" w:eastAsia="Calibri" w:hAnsi="Times New Roman" w:cs="Times New Roman"/>
                <w:b/>
                <w:kern w:val="0"/>
                <w:sz w:val="24"/>
                <w:szCs w:val="24"/>
                <w:lang w:val="fr-FR"/>
                <w14:ligatures w14:val="none"/>
              </w:rPr>
            </w:pPr>
          </w:p>
        </w:tc>
        <w:tc>
          <w:tcPr>
            <w:tcW w:w="648" w:type="pct"/>
            <w:tcBorders>
              <w:top w:val="single" w:sz="4" w:space="0" w:color="000000"/>
              <w:left w:val="single" w:sz="4" w:space="0" w:color="000000"/>
              <w:bottom w:val="single" w:sz="4" w:space="0" w:color="000000"/>
              <w:right w:val="single" w:sz="4" w:space="0" w:color="000000"/>
            </w:tcBorders>
            <w:hideMark/>
          </w:tcPr>
          <w:p w14:paraId="5607C5CA" w14:textId="77777777" w:rsidR="004C5523" w:rsidRPr="004C5523" w:rsidRDefault="004C5523" w:rsidP="004C5523">
            <w:pPr>
              <w:spacing w:after="200" w:line="276" w:lineRule="auto"/>
              <w:rPr>
                <w:rFonts w:ascii="Times New Roman" w:eastAsia="Calibri" w:hAnsi="Times New Roman" w:cs="Times New Roman"/>
                <w:b/>
                <w:kern w:val="0"/>
                <w:sz w:val="24"/>
                <w:szCs w:val="24"/>
                <w14:ligatures w14:val="none"/>
              </w:rPr>
            </w:pPr>
            <w:r w:rsidRPr="004C5523">
              <w:rPr>
                <w:rFonts w:ascii="Times New Roman" w:eastAsia="Calibri" w:hAnsi="Times New Roman" w:cs="Times New Roman"/>
                <w:b/>
                <w:kern w:val="0"/>
                <w:szCs w:val="24"/>
                <w14:ligatures w14:val="none"/>
              </w:rPr>
              <w:t>P-VALUE</w:t>
            </w:r>
          </w:p>
        </w:tc>
        <w:tc>
          <w:tcPr>
            <w:tcW w:w="558" w:type="pct"/>
            <w:tcBorders>
              <w:top w:val="single" w:sz="4" w:space="0" w:color="000000"/>
              <w:left w:val="single" w:sz="4" w:space="0" w:color="000000"/>
              <w:bottom w:val="single" w:sz="4" w:space="0" w:color="000000"/>
              <w:right w:val="single" w:sz="4" w:space="0" w:color="000000"/>
            </w:tcBorders>
            <w:hideMark/>
          </w:tcPr>
          <w:p w14:paraId="033BA91C" w14:textId="77777777" w:rsidR="004C5523" w:rsidRPr="004C5523" w:rsidRDefault="004C5523" w:rsidP="004C5523">
            <w:pPr>
              <w:spacing w:after="200" w:line="276" w:lineRule="auto"/>
              <w:rPr>
                <w:rFonts w:ascii="Times New Roman" w:eastAsia="Calibri" w:hAnsi="Times New Roman" w:cs="Times New Roman"/>
                <w:b/>
                <w:kern w:val="0"/>
                <w:sz w:val="24"/>
                <w:szCs w:val="24"/>
                <w14:ligatures w14:val="none"/>
              </w:rPr>
            </w:pPr>
            <w:r w:rsidRPr="004C5523">
              <w:rPr>
                <w:rFonts w:ascii="Times New Roman" w:eastAsia="Calibri" w:hAnsi="Times New Roman" w:cs="Times New Roman"/>
                <w:b/>
                <w:kern w:val="0"/>
                <w:sz w:val="24"/>
                <w:szCs w:val="24"/>
                <w14:ligatures w14:val="none"/>
              </w:rPr>
              <w:t>*SIG</w:t>
            </w:r>
          </w:p>
        </w:tc>
      </w:tr>
      <w:tr w:rsidR="004C5523" w:rsidRPr="004C5523" w14:paraId="5EC853AB" w14:textId="77777777" w:rsidTr="004C5523">
        <w:trPr>
          <w:trHeight w:val="112"/>
        </w:trPr>
        <w:tc>
          <w:tcPr>
            <w:tcW w:w="1145" w:type="pct"/>
            <w:tcBorders>
              <w:top w:val="single" w:sz="4" w:space="0" w:color="000000"/>
              <w:left w:val="single" w:sz="4" w:space="0" w:color="000000"/>
              <w:bottom w:val="single" w:sz="4" w:space="0" w:color="000000"/>
              <w:right w:val="single" w:sz="4" w:space="0" w:color="000000"/>
            </w:tcBorders>
            <w:hideMark/>
          </w:tcPr>
          <w:p w14:paraId="1C31B305"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Insulin</w:t>
            </w:r>
          </w:p>
        </w:tc>
        <w:tc>
          <w:tcPr>
            <w:tcW w:w="1325" w:type="pct"/>
            <w:tcBorders>
              <w:top w:val="single" w:sz="4" w:space="0" w:color="000000"/>
              <w:left w:val="single" w:sz="4" w:space="0" w:color="000000"/>
              <w:bottom w:val="single" w:sz="4" w:space="0" w:color="000000"/>
              <w:right w:val="single" w:sz="4" w:space="0" w:color="000000"/>
            </w:tcBorders>
            <w:hideMark/>
          </w:tcPr>
          <w:p w14:paraId="39AD8874"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lang w:val="fr-FR"/>
                <w14:ligatures w14:val="none"/>
              </w:rPr>
              <w:t>22.11±</w:t>
            </w:r>
            <w:r w:rsidRPr="004C5523">
              <w:rPr>
                <w:rFonts w:ascii="Times New Roman" w:eastAsia="Calibri" w:hAnsi="Times New Roman" w:cs="Times New Roman"/>
                <w:kern w:val="0"/>
                <w:sz w:val="24"/>
                <w:szCs w:val="24"/>
                <w14:ligatures w14:val="none"/>
              </w:rPr>
              <w:t>4.06</w:t>
            </w:r>
          </w:p>
        </w:tc>
        <w:tc>
          <w:tcPr>
            <w:tcW w:w="1324" w:type="pct"/>
            <w:tcBorders>
              <w:top w:val="single" w:sz="4" w:space="0" w:color="000000"/>
              <w:left w:val="single" w:sz="4" w:space="0" w:color="000000"/>
              <w:bottom w:val="single" w:sz="4" w:space="0" w:color="000000"/>
              <w:right w:val="single" w:sz="4" w:space="0" w:color="000000"/>
            </w:tcBorders>
            <w:hideMark/>
          </w:tcPr>
          <w:p w14:paraId="5158A87A"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lang w:val="fr-FR"/>
                <w14:ligatures w14:val="none"/>
              </w:rPr>
              <w:t>28.07±</w:t>
            </w:r>
            <w:r w:rsidRPr="004C5523">
              <w:rPr>
                <w:rFonts w:ascii="Times New Roman" w:eastAsia="Calibri" w:hAnsi="Times New Roman" w:cs="Times New Roman"/>
                <w:kern w:val="0"/>
                <w:sz w:val="24"/>
                <w:szCs w:val="24"/>
                <w14:ligatures w14:val="none"/>
              </w:rPr>
              <w:t>8.99</w:t>
            </w:r>
          </w:p>
        </w:tc>
        <w:tc>
          <w:tcPr>
            <w:tcW w:w="648" w:type="pct"/>
            <w:tcBorders>
              <w:top w:val="single" w:sz="4" w:space="0" w:color="000000"/>
              <w:left w:val="single" w:sz="4" w:space="0" w:color="000000"/>
              <w:bottom w:val="single" w:sz="4" w:space="0" w:color="000000"/>
              <w:right w:val="single" w:sz="4" w:space="0" w:color="000000"/>
            </w:tcBorders>
            <w:hideMark/>
          </w:tcPr>
          <w:p w14:paraId="51441E18"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0.486</w:t>
            </w:r>
          </w:p>
        </w:tc>
        <w:tc>
          <w:tcPr>
            <w:tcW w:w="558" w:type="pct"/>
            <w:tcBorders>
              <w:top w:val="single" w:sz="4" w:space="0" w:color="000000"/>
              <w:left w:val="single" w:sz="4" w:space="0" w:color="000000"/>
              <w:bottom w:val="single" w:sz="4" w:space="0" w:color="000000"/>
              <w:right w:val="single" w:sz="4" w:space="0" w:color="000000"/>
            </w:tcBorders>
            <w:hideMark/>
          </w:tcPr>
          <w:p w14:paraId="3D436D63"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P&gt;0.05</w:t>
            </w:r>
          </w:p>
        </w:tc>
      </w:tr>
      <w:tr w:rsidR="004C5523" w:rsidRPr="004C5523" w14:paraId="4896C4A6" w14:textId="77777777" w:rsidTr="004C5523">
        <w:trPr>
          <w:trHeight w:val="112"/>
        </w:trPr>
        <w:tc>
          <w:tcPr>
            <w:tcW w:w="1145" w:type="pct"/>
            <w:tcBorders>
              <w:top w:val="single" w:sz="4" w:space="0" w:color="000000"/>
              <w:left w:val="single" w:sz="4" w:space="0" w:color="000000"/>
              <w:bottom w:val="single" w:sz="4" w:space="0" w:color="000000"/>
              <w:right w:val="single" w:sz="4" w:space="0" w:color="000000"/>
            </w:tcBorders>
            <w:hideMark/>
          </w:tcPr>
          <w:p w14:paraId="463EA5C1" w14:textId="7D90209D" w:rsidR="004C5523" w:rsidRPr="004C5523" w:rsidRDefault="004C5523" w:rsidP="004C5523">
            <w:pPr>
              <w:tabs>
                <w:tab w:val="left" w:pos="5490"/>
              </w:tabs>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TSH {</w:t>
            </w:r>
            <w:r w:rsidR="00090247">
              <w:rPr>
                <w:rFonts w:ascii="Times New Roman" w:eastAsia="Calibri" w:hAnsi="Times New Roman" w:cs="Times New Roman"/>
                <w:kern w:val="0"/>
                <w:sz w:val="24"/>
                <w:szCs w:val="24"/>
                <w14:ligatures w14:val="none"/>
              </w:rPr>
              <w:t>u</w:t>
            </w:r>
            <w:r w:rsidRPr="004C5523">
              <w:rPr>
                <w:rFonts w:ascii="Times New Roman" w:eastAsia="Calibri" w:hAnsi="Times New Roman" w:cs="Times New Roman"/>
                <w:kern w:val="0"/>
                <w:sz w:val="24"/>
                <w:szCs w:val="24"/>
                <w14:ligatures w14:val="none"/>
              </w:rPr>
              <w:t xml:space="preserve">/ml} </w:t>
            </w:r>
          </w:p>
        </w:tc>
        <w:tc>
          <w:tcPr>
            <w:tcW w:w="1325" w:type="pct"/>
            <w:tcBorders>
              <w:top w:val="single" w:sz="4" w:space="0" w:color="000000"/>
              <w:left w:val="single" w:sz="4" w:space="0" w:color="000000"/>
              <w:bottom w:val="single" w:sz="4" w:space="0" w:color="000000"/>
              <w:right w:val="single" w:sz="4" w:space="0" w:color="000000"/>
            </w:tcBorders>
            <w:hideMark/>
          </w:tcPr>
          <w:p w14:paraId="6C69C6C3"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lang w:val="fr-FR"/>
                <w14:ligatures w14:val="none"/>
              </w:rPr>
              <w:t>10.13±</w:t>
            </w:r>
            <w:r w:rsidRPr="004C5523">
              <w:rPr>
                <w:rFonts w:ascii="Times New Roman" w:eastAsia="Calibri" w:hAnsi="Times New Roman" w:cs="Times New Roman"/>
                <w:kern w:val="0"/>
                <w:sz w:val="24"/>
                <w:szCs w:val="24"/>
                <w14:ligatures w14:val="none"/>
              </w:rPr>
              <w:t>7.37</w:t>
            </w:r>
          </w:p>
        </w:tc>
        <w:tc>
          <w:tcPr>
            <w:tcW w:w="1324" w:type="pct"/>
            <w:tcBorders>
              <w:top w:val="single" w:sz="4" w:space="0" w:color="000000"/>
              <w:left w:val="single" w:sz="4" w:space="0" w:color="000000"/>
              <w:bottom w:val="single" w:sz="4" w:space="0" w:color="000000"/>
              <w:right w:val="single" w:sz="4" w:space="0" w:color="000000"/>
            </w:tcBorders>
            <w:hideMark/>
          </w:tcPr>
          <w:p w14:paraId="30FB0507"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3.495</w:t>
            </w:r>
            <w:r w:rsidRPr="004C5523">
              <w:rPr>
                <w:rFonts w:ascii="Times New Roman" w:eastAsia="Calibri" w:hAnsi="Times New Roman" w:cs="Times New Roman"/>
                <w:kern w:val="0"/>
                <w:sz w:val="24"/>
                <w:szCs w:val="24"/>
                <w:lang w:val="fr-FR"/>
                <w14:ligatures w14:val="none"/>
              </w:rPr>
              <w:t>±</w:t>
            </w:r>
            <w:r w:rsidRPr="004C5523">
              <w:rPr>
                <w:rFonts w:ascii="Times New Roman" w:eastAsia="Calibri" w:hAnsi="Times New Roman" w:cs="Times New Roman"/>
                <w:kern w:val="0"/>
                <w:sz w:val="24"/>
                <w:szCs w:val="24"/>
                <w14:ligatures w14:val="none"/>
              </w:rPr>
              <w:t>1.03</w:t>
            </w:r>
          </w:p>
        </w:tc>
        <w:tc>
          <w:tcPr>
            <w:tcW w:w="648" w:type="pct"/>
            <w:tcBorders>
              <w:top w:val="single" w:sz="4" w:space="0" w:color="000000"/>
              <w:left w:val="single" w:sz="4" w:space="0" w:color="000000"/>
              <w:bottom w:val="single" w:sz="4" w:space="0" w:color="000000"/>
              <w:right w:val="single" w:sz="4" w:space="0" w:color="000000"/>
            </w:tcBorders>
            <w:hideMark/>
          </w:tcPr>
          <w:p w14:paraId="28FC9D75"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0.559</w:t>
            </w:r>
          </w:p>
        </w:tc>
        <w:tc>
          <w:tcPr>
            <w:tcW w:w="558" w:type="pct"/>
            <w:tcBorders>
              <w:top w:val="single" w:sz="4" w:space="0" w:color="000000"/>
              <w:left w:val="single" w:sz="4" w:space="0" w:color="000000"/>
              <w:bottom w:val="single" w:sz="4" w:space="0" w:color="000000"/>
              <w:right w:val="single" w:sz="4" w:space="0" w:color="000000"/>
            </w:tcBorders>
            <w:hideMark/>
          </w:tcPr>
          <w:p w14:paraId="7E316904"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P&gt;0.05</w:t>
            </w:r>
          </w:p>
        </w:tc>
      </w:tr>
      <w:tr w:rsidR="004C5523" w:rsidRPr="004C5523" w14:paraId="699E816A" w14:textId="77777777" w:rsidTr="004C5523">
        <w:trPr>
          <w:trHeight w:val="112"/>
        </w:trPr>
        <w:tc>
          <w:tcPr>
            <w:tcW w:w="1145" w:type="pct"/>
            <w:tcBorders>
              <w:top w:val="single" w:sz="4" w:space="0" w:color="000000"/>
              <w:left w:val="single" w:sz="4" w:space="0" w:color="000000"/>
              <w:bottom w:val="single" w:sz="4" w:space="0" w:color="000000"/>
              <w:right w:val="single" w:sz="4" w:space="0" w:color="000000"/>
            </w:tcBorders>
            <w:hideMark/>
          </w:tcPr>
          <w:p w14:paraId="5B02FA6E" w14:textId="77777777" w:rsidR="004C5523" w:rsidRPr="004C5523" w:rsidRDefault="004C5523" w:rsidP="004C5523">
            <w:pPr>
              <w:tabs>
                <w:tab w:val="left" w:pos="5490"/>
              </w:tabs>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T3 {ng/ml}</w:t>
            </w:r>
          </w:p>
        </w:tc>
        <w:tc>
          <w:tcPr>
            <w:tcW w:w="1325" w:type="pct"/>
            <w:tcBorders>
              <w:top w:val="single" w:sz="4" w:space="0" w:color="000000"/>
              <w:left w:val="single" w:sz="4" w:space="0" w:color="000000"/>
              <w:bottom w:val="single" w:sz="4" w:space="0" w:color="000000"/>
              <w:right w:val="single" w:sz="4" w:space="0" w:color="000000"/>
            </w:tcBorders>
            <w:hideMark/>
          </w:tcPr>
          <w:p w14:paraId="1C4E3DE8"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1.208</w:t>
            </w:r>
            <w:r w:rsidRPr="004C5523">
              <w:rPr>
                <w:rFonts w:ascii="Times New Roman" w:eastAsia="Calibri" w:hAnsi="Times New Roman" w:cs="Times New Roman"/>
                <w:kern w:val="0"/>
                <w:sz w:val="24"/>
                <w:szCs w:val="24"/>
                <w:lang w:val="fr-FR"/>
                <w14:ligatures w14:val="none"/>
              </w:rPr>
              <w:t>±</w:t>
            </w:r>
            <w:r w:rsidRPr="004C5523">
              <w:rPr>
                <w:rFonts w:ascii="Times New Roman" w:eastAsia="Calibri" w:hAnsi="Times New Roman" w:cs="Times New Roman"/>
                <w:kern w:val="0"/>
                <w:sz w:val="24"/>
                <w:szCs w:val="24"/>
                <w14:ligatures w14:val="none"/>
              </w:rPr>
              <w:t>0.06</w:t>
            </w:r>
          </w:p>
        </w:tc>
        <w:tc>
          <w:tcPr>
            <w:tcW w:w="1324" w:type="pct"/>
            <w:tcBorders>
              <w:top w:val="single" w:sz="4" w:space="0" w:color="000000"/>
              <w:left w:val="single" w:sz="4" w:space="0" w:color="000000"/>
              <w:bottom w:val="single" w:sz="4" w:space="0" w:color="000000"/>
              <w:right w:val="single" w:sz="4" w:space="0" w:color="000000"/>
            </w:tcBorders>
            <w:hideMark/>
          </w:tcPr>
          <w:p w14:paraId="00A9AEFF"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1.364</w:t>
            </w:r>
            <w:r w:rsidRPr="004C5523">
              <w:rPr>
                <w:rFonts w:ascii="Times New Roman" w:eastAsia="Calibri" w:hAnsi="Times New Roman" w:cs="Times New Roman"/>
                <w:kern w:val="0"/>
                <w:sz w:val="24"/>
                <w:szCs w:val="24"/>
                <w:lang w:val="fr-FR"/>
                <w14:ligatures w14:val="none"/>
              </w:rPr>
              <w:t>±</w:t>
            </w:r>
            <w:r w:rsidRPr="004C5523">
              <w:rPr>
                <w:rFonts w:ascii="Times New Roman" w:eastAsia="Calibri" w:hAnsi="Times New Roman" w:cs="Times New Roman"/>
                <w:kern w:val="0"/>
                <w:sz w:val="24"/>
                <w:szCs w:val="24"/>
                <w14:ligatures w14:val="none"/>
              </w:rPr>
              <w:t>0.13</w:t>
            </w:r>
          </w:p>
        </w:tc>
        <w:tc>
          <w:tcPr>
            <w:tcW w:w="648" w:type="pct"/>
            <w:tcBorders>
              <w:top w:val="single" w:sz="4" w:space="0" w:color="000000"/>
              <w:left w:val="single" w:sz="4" w:space="0" w:color="000000"/>
              <w:bottom w:val="single" w:sz="4" w:space="0" w:color="000000"/>
              <w:right w:val="single" w:sz="4" w:space="0" w:color="000000"/>
            </w:tcBorders>
            <w:hideMark/>
          </w:tcPr>
          <w:p w14:paraId="08AB2B95"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0.218</w:t>
            </w:r>
          </w:p>
        </w:tc>
        <w:tc>
          <w:tcPr>
            <w:tcW w:w="558" w:type="pct"/>
            <w:tcBorders>
              <w:top w:val="single" w:sz="4" w:space="0" w:color="000000"/>
              <w:left w:val="single" w:sz="4" w:space="0" w:color="000000"/>
              <w:bottom w:val="single" w:sz="4" w:space="0" w:color="000000"/>
              <w:right w:val="single" w:sz="4" w:space="0" w:color="000000"/>
            </w:tcBorders>
            <w:hideMark/>
          </w:tcPr>
          <w:p w14:paraId="29B3966C"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P&gt;0.05</w:t>
            </w:r>
          </w:p>
        </w:tc>
      </w:tr>
      <w:tr w:rsidR="004C5523" w:rsidRPr="004C5523" w14:paraId="1640862E" w14:textId="77777777" w:rsidTr="004C5523">
        <w:trPr>
          <w:trHeight w:val="112"/>
        </w:trPr>
        <w:tc>
          <w:tcPr>
            <w:tcW w:w="1145" w:type="pct"/>
            <w:tcBorders>
              <w:top w:val="single" w:sz="4" w:space="0" w:color="000000"/>
              <w:left w:val="single" w:sz="4" w:space="0" w:color="000000"/>
              <w:bottom w:val="single" w:sz="4" w:space="0" w:color="000000"/>
              <w:right w:val="single" w:sz="4" w:space="0" w:color="000000"/>
            </w:tcBorders>
            <w:hideMark/>
          </w:tcPr>
          <w:p w14:paraId="00D7AF58" w14:textId="77777777" w:rsidR="004C5523" w:rsidRPr="004C5523" w:rsidRDefault="004C5523" w:rsidP="004C5523">
            <w:pPr>
              <w:tabs>
                <w:tab w:val="left" w:pos="5490"/>
              </w:tabs>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T4 {</w:t>
            </w:r>
            <w:proofErr w:type="spellStart"/>
            <w:r w:rsidRPr="004C5523">
              <w:rPr>
                <w:rFonts w:ascii="Times New Roman" w:eastAsia="Calibri" w:hAnsi="Times New Roman" w:cs="Times New Roman"/>
                <w:kern w:val="0"/>
                <w:sz w:val="24"/>
                <w:szCs w:val="24"/>
                <w14:ligatures w14:val="none"/>
              </w:rPr>
              <w:t>μg</w:t>
            </w:r>
            <w:proofErr w:type="spellEnd"/>
            <w:r w:rsidRPr="004C5523">
              <w:rPr>
                <w:rFonts w:ascii="Times New Roman" w:eastAsia="Calibri" w:hAnsi="Times New Roman" w:cs="Times New Roman"/>
                <w:kern w:val="0"/>
                <w:sz w:val="24"/>
                <w:szCs w:val="24"/>
                <w14:ligatures w14:val="none"/>
              </w:rPr>
              <w:t>/dl}</w:t>
            </w:r>
          </w:p>
        </w:tc>
        <w:tc>
          <w:tcPr>
            <w:tcW w:w="1325" w:type="pct"/>
            <w:tcBorders>
              <w:top w:val="single" w:sz="4" w:space="0" w:color="000000"/>
              <w:left w:val="single" w:sz="4" w:space="0" w:color="000000"/>
              <w:bottom w:val="single" w:sz="4" w:space="0" w:color="000000"/>
              <w:right w:val="single" w:sz="4" w:space="0" w:color="000000"/>
            </w:tcBorders>
            <w:hideMark/>
          </w:tcPr>
          <w:p w14:paraId="6D6E6715"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7.421</w:t>
            </w:r>
            <w:r w:rsidRPr="004C5523">
              <w:rPr>
                <w:rFonts w:ascii="Times New Roman" w:eastAsia="Calibri" w:hAnsi="Times New Roman" w:cs="Times New Roman"/>
                <w:kern w:val="0"/>
                <w:sz w:val="24"/>
                <w:szCs w:val="24"/>
                <w:lang w:val="fr-FR"/>
                <w14:ligatures w14:val="none"/>
              </w:rPr>
              <w:t>±0</w:t>
            </w:r>
            <w:r w:rsidRPr="004C5523">
              <w:rPr>
                <w:rFonts w:ascii="Times New Roman" w:eastAsia="Calibri" w:hAnsi="Times New Roman" w:cs="Times New Roman"/>
                <w:kern w:val="0"/>
                <w:sz w:val="24"/>
                <w:szCs w:val="24"/>
                <w14:ligatures w14:val="none"/>
              </w:rPr>
              <w:t>.27</w:t>
            </w:r>
          </w:p>
        </w:tc>
        <w:tc>
          <w:tcPr>
            <w:tcW w:w="1324" w:type="pct"/>
            <w:tcBorders>
              <w:top w:val="single" w:sz="4" w:space="0" w:color="000000"/>
              <w:left w:val="single" w:sz="4" w:space="0" w:color="000000"/>
              <w:bottom w:val="single" w:sz="4" w:space="0" w:color="000000"/>
              <w:right w:val="single" w:sz="4" w:space="0" w:color="000000"/>
            </w:tcBorders>
            <w:hideMark/>
          </w:tcPr>
          <w:p w14:paraId="3F757F99"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8.052</w:t>
            </w:r>
            <w:r w:rsidRPr="004C5523">
              <w:rPr>
                <w:rFonts w:ascii="Times New Roman" w:eastAsia="Calibri" w:hAnsi="Times New Roman" w:cs="Times New Roman"/>
                <w:kern w:val="0"/>
                <w:sz w:val="24"/>
                <w:szCs w:val="24"/>
                <w:lang w:val="fr-FR"/>
                <w14:ligatures w14:val="none"/>
              </w:rPr>
              <w:t>±0</w:t>
            </w:r>
            <w:r w:rsidRPr="004C5523">
              <w:rPr>
                <w:rFonts w:ascii="Times New Roman" w:eastAsia="Calibri" w:hAnsi="Times New Roman" w:cs="Times New Roman"/>
                <w:kern w:val="0"/>
                <w:sz w:val="24"/>
                <w:szCs w:val="24"/>
                <w14:ligatures w14:val="none"/>
              </w:rPr>
              <w:t>.51</w:t>
            </w:r>
          </w:p>
        </w:tc>
        <w:tc>
          <w:tcPr>
            <w:tcW w:w="648" w:type="pct"/>
            <w:tcBorders>
              <w:top w:val="single" w:sz="4" w:space="0" w:color="000000"/>
              <w:left w:val="single" w:sz="4" w:space="0" w:color="000000"/>
              <w:bottom w:val="single" w:sz="4" w:space="0" w:color="000000"/>
              <w:right w:val="single" w:sz="4" w:space="0" w:color="000000"/>
            </w:tcBorders>
            <w:hideMark/>
          </w:tcPr>
          <w:p w14:paraId="19ACF66A"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0.241</w:t>
            </w:r>
          </w:p>
        </w:tc>
        <w:tc>
          <w:tcPr>
            <w:tcW w:w="558" w:type="pct"/>
            <w:tcBorders>
              <w:top w:val="single" w:sz="4" w:space="0" w:color="000000"/>
              <w:left w:val="single" w:sz="4" w:space="0" w:color="000000"/>
              <w:bottom w:val="single" w:sz="4" w:space="0" w:color="000000"/>
              <w:right w:val="single" w:sz="4" w:space="0" w:color="000000"/>
            </w:tcBorders>
            <w:hideMark/>
          </w:tcPr>
          <w:p w14:paraId="1B75EE37"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P&gt;0.05</w:t>
            </w:r>
          </w:p>
        </w:tc>
      </w:tr>
      <w:tr w:rsidR="004C5523" w:rsidRPr="004C5523" w14:paraId="23BDC5EF" w14:textId="77777777" w:rsidTr="0068542F">
        <w:trPr>
          <w:trHeight w:val="112"/>
        </w:trPr>
        <w:tc>
          <w:tcPr>
            <w:tcW w:w="1145" w:type="pct"/>
            <w:tcBorders>
              <w:top w:val="single" w:sz="4" w:space="0" w:color="000000"/>
              <w:left w:val="single" w:sz="4" w:space="0" w:color="000000"/>
              <w:bottom w:val="single" w:sz="4" w:space="0" w:color="000000"/>
              <w:right w:val="single" w:sz="4" w:space="0" w:color="000000"/>
            </w:tcBorders>
          </w:tcPr>
          <w:p w14:paraId="44685027" w14:textId="77777777" w:rsidR="004C5523" w:rsidRPr="004C5523" w:rsidRDefault="004C5523" w:rsidP="004C5523">
            <w:pPr>
              <w:tabs>
                <w:tab w:val="left" w:pos="5490"/>
              </w:tabs>
              <w:spacing w:after="200" w:line="276" w:lineRule="auto"/>
              <w:rPr>
                <w:rFonts w:ascii="Times New Roman" w:eastAsia="Calibri" w:hAnsi="Times New Roman" w:cs="Times New Roman"/>
                <w:kern w:val="0"/>
                <w:sz w:val="24"/>
                <w:szCs w:val="24"/>
                <w14:ligatures w14:val="none"/>
              </w:rPr>
            </w:pPr>
          </w:p>
        </w:tc>
        <w:tc>
          <w:tcPr>
            <w:tcW w:w="1325" w:type="pct"/>
            <w:tcBorders>
              <w:top w:val="single" w:sz="4" w:space="0" w:color="000000"/>
              <w:left w:val="single" w:sz="4" w:space="0" w:color="000000"/>
              <w:bottom w:val="single" w:sz="4" w:space="0" w:color="000000"/>
              <w:right w:val="single" w:sz="4" w:space="0" w:color="000000"/>
            </w:tcBorders>
          </w:tcPr>
          <w:p w14:paraId="70D7BFE8"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p>
        </w:tc>
        <w:tc>
          <w:tcPr>
            <w:tcW w:w="1324" w:type="pct"/>
            <w:tcBorders>
              <w:top w:val="single" w:sz="4" w:space="0" w:color="000000"/>
              <w:left w:val="single" w:sz="4" w:space="0" w:color="000000"/>
              <w:bottom w:val="single" w:sz="4" w:space="0" w:color="000000"/>
              <w:right w:val="single" w:sz="4" w:space="0" w:color="000000"/>
            </w:tcBorders>
          </w:tcPr>
          <w:p w14:paraId="1FEA1C06"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p>
        </w:tc>
        <w:tc>
          <w:tcPr>
            <w:tcW w:w="648" w:type="pct"/>
            <w:tcBorders>
              <w:top w:val="single" w:sz="4" w:space="0" w:color="000000"/>
              <w:left w:val="single" w:sz="4" w:space="0" w:color="000000"/>
              <w:bottom w:val="single" w:sz="4" w:space="0" w:color="000000"/>
              <w:right w:val="single" w:sz="4" w:space="0" w:color="000000"/>
            </w:tcBorders>
          </w:tcPr>
          <w:p w14:paraId="7341C5A7"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p>
        </w:tc>
        <w:tc>
          <w:tcPr>
            <w:tcW w:w="558" w:type="pct"/>
            <w:tcBorders>
              <w:top w:val="single" w:sz="4" w:space="0" w:color="000000"/>
              <w:left w:val="single" w:sz="4" w:space="0" w:color="000000"/>
              <w:bottom w:val="single" w:sz="4" w:space="0" w:color="000000"/>
              <w:right w:val="single" w:sz="4" w:space="0" w:color="000000"/>
            </w:tcBorders>
          </w:tcPr>
          <w:p w14:paraId="3D488FB4"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p>
        </w:tc>
      </w:tr>
      <w:tr w:rsidR="004C5523" w:rsidRPr="004C5523" w14:paraId="6EBF5389" w14:textId="77777777" w:rsidTr="0068542F">
        <w:trPr>
          <w:trHeight w:val="112"/>
        </w:trPr>
        <w:tc>
          <w:tcPr>
            <w:tcW w:w="1145" w:type="pct"/>
            <w:tcBorders>
              <w:top w:val="single" w:sz="4" w:space="0" w:color="000000"/>
              <w:left w:val="single" w:sz="4" w:space="0" w:color="000000"/>
              <w:bottom w:val="single" w:sz="4" w:space="0" w:color="000000"/>
              <w:right w:val="single" w:sz="4" w:space="0" w:color="000000"/>
            </w:tcBorders>
          </w:tcPr>
          <w:p w14:paraId="425F179F" w14:textId="77777777" w:rsidR="004C5523" w:rsidRPr="004C5523" w:rsidRDefault="004C5523" w:rsidP="004C5523">
            <w:pPr>
              <w:tabs>
                <w:tab w:val="left" w:pos="5490"/>
              </w:tabs>
              <w:spacing w:after="200" w:line="276" w:lineRule="auto"/>
              <w:rPr>
                <w:rFonts w:ascii="Times New Roman" w:eastAsia="Calibri" w:hAnsi="Times New Roman" w:cs="Times New Roman"/>
                <w:kern w:val="0"/>
                <w:sz w:val="24"/>
                <w:szCs w:val="24"/>
                <w14:ligatures w14:val="none"/>
              </w:rPr>
            </w:pPr>
          </w:p>
        </w:tc>
        <w:tc>
          <w:tcPr>
            <w:tcW w:w="1325" w:type="pct"/>
            <w:tcBorders>
              <w:top w:val="single" w:sz="4" w:space="0" w:color="000000"/>
              <w:left w:val="single" w:sz="4" w:space="0" w:color="000000"/>
              <w:bottom w:val="single" w:sz="4" w:space="0" w:color="000000"/>
              <w:right w:val="single" w:sz="4" w:space="0" w:color="000000"/>
            </w:tcBorders>
          </w:tcPr>
          <w:p w14:paraId="551A18A2"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p>
        </w:tc>
        <w:tc>
          <w:tcPr>
            <w:tcW w:w="1324" w:type="pct"/>
            <w:tcBorders>
              <w:top w:val="single" w:sz="4" w:space="0" w:color="000000"/>
              <w:left w:val="single" w:sz="4" w:space="0" w:color="000000"/>
              <w:bottom w:val="single" w:sz="4" w:space="0" w:color="000000"/>
              <w:right w:val="single" w:sz="4" w:space="0" w:color="000000"/>
            </w:tcBorders>
          </w:tcPr>
          <w:p w14:paraId="652FF1F1"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p>
        </w:tc>
        <w:tc>
          <w:tcPr>
            <w:tcW w:w="648" w:type="pct"/>
            <w:tcBorders>
              <w:top w:val="single" w:sz="4" w:space="0" w:color="000000"/>
              <w:left w:val="single" w:sz="4" w:space="0" w:color="000000"/>
              <w:bottom w:val="single" w:sz="4" w:space="0" w:color="000000"/>
              <w:right w:val="single" w:sz="4" w:space="0" w:color="000000"/>
            </w:tcBorders>
          </w:tcPr>
          <w:p w14:paraId="7B618463"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p>
        </w:tc>
        <w:tc>
          <w:tcPr>
            <w:tcW w:w="558" w:type="pct"/>
            <w:tcBorders>
              <w:top w:val="single" w:sz="4" w:space="0" w:color="000000"/>
              <w:left w:val="single" w:sz="4" w:space="0" w:color="000000"/>
              <w:bottom w:val="single" w:sz="4" w:space="0" w:color="000000"/>
              <w:right w:val="single" w:sz="4" w:space="0" w:color="000000"/>
            </w:tcBorders>
          </w:tcPr>
          <w:p w14:paraId="6720C1FF"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p>
        </w:tc>
      </w:tr>
      <w:tr w:rsidR="004C5523" w:rsidRPr="004C5523" w14:paraId="7442965C" w14:textId="77777777" w:rsidTr="0068542F">
        <w:trPr>
          <w:trHeight w:val="112"/>
        </w:trPr>
        <w:tc>
          <w:tcPr>
            <w:tcW w:w="1145" w:type="pct"/>
            <w:tcBorders>
              <w:top w:val="single" w:sz="4" w:space="0" w:color="000000"/>
              <w:left w:val="single" w:sz="4" w:space="0" w:color="000000"/>
              <w:bottom w:val="single" w:sz="4" w:space="0" w:color="000000"/>
              <w:right w:val="single" w:sz="4" w:space="0" w:color="000000"/>
            </w:tcBorders>
          </w:tcPr>
          <w:p w14:paraId="3CF4B14C" w14:textId="77777777" w:rsidR="004C5523" w:rsidRPr="004C5523" w:rsidRDefault="004C5523" w:rsidP="004C5523">
            <w:pPr>
              <w:tabs>
                <w:tab w:val="left" w:pos="5490"/>
              </w:tabs>
              <w:spacing w:after="200" w:line="276" w:lineRule="auto"/>
              <w:rPr>
                <w:rFonts w:ascii="Times New Roman" w:eastAsia="Calibri" w:hAnsi="Times New Roman" w:cs="Times New Roman"/>
                <w:kern w:val="0"/>
                <w:sz w:val="24"/>
                <w:szCs w:val="24"/>
                <w14:ligatures w14:val="none"/>
              </w:rPr>
            </w:pPr>
          </w:p>
        </w:tc>
        <w:tc>
          <w:tcPr>
            <w:tcW w:w="1325" w:type="pct"/>
            <w:tcBorders>
              <w:top w:val="single" w:sz="4" w:space="0" w:color="000000"/>
              <w:left w:val="single" w:sz="4" w:space="0" w:color="000000"/>
              <w:bottom w:val="single" w:sz="4" w:space="0" w:color="000000"/>
              <w:right w:val="single" w:sz="4" w:space="0" w:color="000000"/>
            </w:tcBorders>
          </w:tcPr>
          <w:p w14:paraId="12427446"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p>
        </w:tc>
        <w:tc>
          <w:tcPr>
            <w:tcW w:w="1324" w:type="pct"/>
            <w:tcBorders>
              <w:top w:val="single" w:sz="4" w:space="0" w:color="000000"/>
              <w:left w:val="single" w:sz="4" w:space="0" w:color="000000"/>
              <w:bottom w:val="single" w:sz="4" w:space="0" w:color="000000"/>
              <w:right w:val="single" w:sz="4" w:space="0" w:color="000000"/>
            </w:tcBorders>
          </w:tcPr>
          <w:p w14:paraId="1A7355BB"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p>
        </w:tc>
        <w:tc>
          <w:tcPr>
            <w:tcW w:w="648" w:type="pct"/>
            <w:tcBorders>
              <w:top w:val="single" w:sz="4" w:space="0" w:color="000000"/>
              <w:left w:val="single" w:sz="4" w:space="0" w:color="000000"/>
              <w:bottom w:val="single" w:sz="4" w:space="0" w:color="000000"/>
              <w:right w:val="single" w:sz="4" w:space="0" w:color="000000"/>
            </w:tcBorders>
          </w:tcPr>
          <w:p w14:paraId="55ACB888"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p>
        </w:tc>
        <w:tc>
          <w:tcPr>
            <w:tcW w:w="558" w:type="pct"/>
            <w:tcBorders>
              <w:top w:val="single" w:sz="4" w:space="0" w:color="000000"/>
              <w:left w:val="single" w:sz="4" w:space="0" w:color="000000"/>
              <w:bottom w:val="single" w:sz="4" w:space="0" w:color="000000"/>
              <w:right w:val="single" w:sz="4" w:space="0" w:color="000000"/>
            </w:tcBorders>
          </w:tcPr>
          <w:p w14:paraId="5E300BD3"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p>
        </w:tc>
      </w:tr>
      <w:tr w:rsidR="004C5523" w:rsidRPr="004C5523" w14:paraId="268401ED" w14:textId="77777777" w:rsidTr="0068542F">
        <w:trPr>
          <w:trHeight w:val="112"/>
        </w:trPr>
        <w:tc>
          <w:tcPr>
            <w:tcW w:w="1145" w:type="pct"/>
            <w:tcBorders>
              <w:top w:val="single" w:sz="4" w:space="0" w:color="000000"/>
              <w:left w:val="single" w:sz="4" w:space="0" w:color="000000"/>
              <w:bottom w:val="single" w:sz="4" w:space="0" w:color="000000"/>
              <w:right w:val="single" w:sz="4" w:space="0" w:color="000000"/>
            </w:tcBorders>
          </w:tcPr>
          <w:p w14:paraId="398F392A" w14:textId="77777777" w:rsidR="004C5523" w:rsidRPr="004C5523" w:rsidRDefault="004C5523" w:rsidP="004C5523">
            <w:pPr>
              <w:tabs>
                <w:tab w:val="left" w:pos="5490"/>
              </w:tabs>
              <w:spacing w:after="200" w:line="276" w:lineRule="auto"/>
              <w:rPr>
                <w:rFonts w:ascii="Times New Roman" w:eastAsia="Calibri" w:hAnsi="Times New Roman" w:cs="Times New Roman"/>
                <w:kern w:val="0"/>
                <w:sz w:val="24"/>
                <w:szCs w:val="24"/>
                <w14:ligatures w14:val="none"/>
              </w:rPr>
            </w:pPr>
          </w:p>
        </w:tc>
        <w:tc>
          <w:tcPr>
            <w:tcW w:w="1325" w:type="pct"/>
            <w:tcBorders>
              <w:top w:val="single" w:sz="4" w:space="0" w:color="000000"/>
              <w:left w:val="single" w:sz="4" w:space="0" w:color="000000"/>
              <w:bottom w:val="single" w:sz="4" w:space="0" w:color="000000"/>
              <w:right w:val="single" w:sz="4" w:space="0" w:color="000000"/>
            </w:tcBorders>
          </w:tcPr>
          <w:p w14:paraId="4690CFE8"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p>
        </w:tc>
        <w:tc>
          <w:tcPr>
            <w:tcW w:w="1324" w:type="pct"/>
            <w:tcBorders>
              <w:top w:val="single" w:sz="4" w:space="0" w:color="000000"/>
              <w:left w:val="single" w:sz="4" w:space="0" w:color="000000"/>
              <w:bottom w:val="single" w:sz="4" w:space="0" w:color="000000"/>
              <w:right w:val="single" w:sz="4" w:space="0" w:color="000000"/>
            </w:tcBorders>
          </w:tcPr>
          <w:p w14:paraId="3C84D458"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p>
        </w:tc>
        <w:tc>
          <w:tcPr>
            <w:tcW w:w="648" w:type="pct"/>
            <w:tcBorders>
              <w:top w:val="single" w:sz="4" w:space="0" w:color="000000"/>
              <w:left w:val="single" w:sz="4" w:space="0" w:color="000000"/>
              <w:bottom w:val="single" w:sz="4" w:space="0" w:color="000000"/>
              <w:right w:val="single" w:sz="4" w:space="0" w:color="000000"/>
            </w:tcBorders>
          </w:tcPr>
          <w:p w14:paraId="4ED2FE5F"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p>
        </w:tc>
        <w:tc>
          <w:tcPr>
            <w:tcW w:w="558" w:type="pct"/>
            <w:tcBorders>
              <w:top w:val="single" w:sz="4" w:space="0" w:color="000000"/>
              <w:left w:val="single" w:sz="4" w:space="0" w:color="000000"/>
              <w:bottom w:val="single" w:sz="4" w:space="0" w:color="000000"/>
              <w:right w:val="single" w:sz="4" w:space="0" w:color="000000"/>
            </w:tcBorders>
          </w:tcPr>
          <w:p w14:paraId="0F756A84"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p>
        </w:tc>
      </w:tr>
      <w:tr w:rsidR="004C5523" w:rsidRPr="004C5523" w14:paraId="57A33167" w14:textId="77777777" w:rsidTr="0068542F">
        <w:trPr>
          <w:trHeight w:val="112"/>
        </w:trPr>
        <w:tc>
          <w:tcPr>
            <w:tcW w:w="1145" w:type="pct"/>
            <w:tcBorders>
              <w:top w:val="single" w:sz="4" w:space="0" w:color="000000"/>
              <w:left w:val="single" w:sz="4" w:space="0" w:color="000000"/>
              <w:bottom w:val="single" w:sz="4" w:space="0" w:color="000000"/>
              <w:right w:val="single" w:sz="4" w:space="0" w:color="000000"/>
            </w:tcBorders>
          </w:tcPr>
          <w:p w14:paraId="314AAEE0" w14:textId="77777777" w:rsidR="004C5523" w:rsidRPr="004C5523" w:rsidRDefault="004C5523" w:rsidP="004C5523">
            <w:pPr>
              <w:tabs>
                <w:tab w:val="left" w:pos="5490"/>
              </w:tabs>
              <w:spacing w:after="200" w:line="276" w:lineRule="auto"/>
              <w:rPr>
                <w:rFonts w:ascii="Times New Roman" w:eastAsia="Calibri" w:hAnsi="Times New Roman" w:cs="Times New Roman"/>
                <w:kern w:val="0"/>
                <w:sz w:val="24"/>
                <w:szCs w:val="24"/>
                <w14:ligatures w14:val="none"/>
              </w:rPr>
            </w:pPr>
          </w:p>
        </w:tc>
        <w:tc>
          <w:tcPr>
            <w:tcW w:w="1325" w:type="pct"/>
            <w:tcBorders>
              <w:top w:val="single" w:sz="4" w:space="0" w:color="000000"/>
              <w:left w:val="single" w:sz="4" w:space="0" w:color="000000"/>
              <w:bottom w:val="single" w:sz="4" w:space="0" w:color="000000"/>
              <w:right w:val="single" w:sz="4" w:space="0" w:color="000000"/>
            </w:tcBorders>
          </w:tcPr>
          <w:p w14:paraId="19238FAF"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p>
        </w:tc>
        <w:tc>
          <w:tcPr>
            <w:tcW w:w="1324" w:type="pct"/>
            <w:tcBorders>
              <w:top w:val="single" w:sz="4" w:space="0" w:color="000000"/>
              <w:left w:val="single" w:sz="4" w:space="0" w:color="000000"/>
              <w:bottom w:val="single" w:sz="4" w:space="0" w:color="000000"/>
              <w:right w:val="single" w:sz="4" w:space="0" w:color="000000"/>
            </w:tcBorders>
          </w:tcPr>
          <w:p w14:paraId="044BEAEB"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p>
        </w:tc>
        <w:tc>
          <w:tcPr>
            <w:tcW w:w="648" w:type="pct"/>
            <w:tcBorders>
              <w:top w:val="single" w:sz="4" w:space="0" w:color="000000"/>
              <w:left w:val="single" w:sz="4" w:space="0" w:color="000000"/>
              <w:bottom w:val="single" w:sz="4" w:space="0" w:color="000000"/>
              <w:right w:val="single" w:sz="4" w:space="0" w:color="000000"/>
            </w:tcBorders>
          </w:tcPr>
          <w:p w14:paraId="6F7FF1A4"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p>
        </w:tc>
        <w:tc>
          <w:tcPr>
            <w:tcW w:w="558" w:type="pct"/>
            <w:tcBorders>
              <w:top w:val="single" w:sz="4" w:space="0" w:color="000000"/>
              <w:left w:val="single" w:sz="4" w:space="0" w:color="000000"/>
              <w:bottom w:val="single" w:sz="4" w:space="0" w:color="000000"/>
              <w:right w:val="single" w:sz="4" w:space="0" w:color="000000"/>
            </w:tcBorders>
          </w:tcPr>
          <w:p w14:paraId="1A660A3B"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p>
        </w:tc>
      </w:tr>
    </w:tbl>
    <w:p w14:paraId="2AAB308F" w14:textId="77777777" w:rsidR="004C5523" w:rsidRPr="004C5523" w:rsidRDefault="004C5523" w:rsidP="004C5523">
      <w:pPr>
        <w:spacing w:after="200" w:line="276" w:lineRule="auto"/>
        <w:ind w:left="720"/>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 P&gt; 0.05 = no significant difference</w:t>
      </w:r>
    </w:p>
    <w:p w14:paraId="0472A642" w14:textId="77777777" w:rsidR="004C5523" w:rsidRPr="004C5523" w:rsidRDefault="004C5523" w:rsidP="004C5523">
      <w:pPr>
        <w:spacing w:after="200" w:line="276" w:lineRule="auto"/>
        <w:ind w:left="720"/>
        <w:rPr>
          <w:rFonts w:ascii="Times New Roman" w:eastAsia="Calibri" w:hAnsi="Times New Roman" w:cs="Times New Roman"/>
          <w:kern w:val="0"/>
          <w:sz w:val="24"/>
          <w:szCs w:val="24"/>
          <w14:ligatures w14:val="none"/>
        </w:rPr>
      </w:pPr>
    </w:p>
    <w:p w14:paraId="3D60F051" w14:textId="77777777" w:rsidR="004C5523" w:rsidRPr="004C5523" w:rsidRDefault="004C5523" w:rsidP="004C5523">
      <w:pPr>
        <w:spacing w:after="200" w:line="276" w:lineRule="auto"/>
        <w:ind w:left="720"/>
        <w:rPr>
          <w:rFonts w:ascii="Times New Roman" w:eastAsia="Calibri" w:hAnsi="Times New Roman" w:cs="Times New Roman"/>
          <w:b/>
          <w:kern w:val="0"/>
          <w:sz w:val="24"/>
          <w:szCs w:val="24"/>
          <w14:ligatures w14:val="none"/>
        </w:rPr>
      </w:pPr>
    </w:p>
    <w:p w14:paraId="4AF0320F" w14:textId="77777777" w:rsidR="004C5523" w:rsidRPr="004C5523" w:rsidRDefault="004C5523" w:rsidP="004C5523">
      <w:pPr>
        <w:spacing w:after="200" w:line="276" w:lineRule="auto"/>
        <w:ind w:left="720"/>
        <w:rPr>
          <w:rFonts w:ascii="Times New Roman" w:eastAsia="Calibri" w:hAnsi="Times New Roman" w:cs="Times New Roman"/>
          <w:b/>
          <w:kern w:val="0"/>
          <w:sz w:val="24"/>
          <w:szCs w:val="24"/>
          <w14:ligatures w14:val="none"/>
        </w:rPr>
      </w:pPr>
    </w:p>
    <w:p w14:paraId="7BBD5318" w14:textId="77777777" w:rsidR="004C5523" w:rsidRPr="004C5523" w:rsidRDefault="004C5523" w:rsidP="004C5523">
      <w:pPr>
        <w:spacing w:after="200" w:line="276" w:lineRule="auto"/>
        <w:ind w:left="720"/>
        <w:rPr>
          <w:rFonts w:ascii="Times New Roman" w:eastAsia="Calibri" w:hAnsi="Times New Roman" w:cs="Times New Roman"/>
          <w:b/>
          <w:kern w:val="0"/>
          <w:sz w:val="24"/>
          <w:szCs w:val="24"/>
          <w14:ligatures w14:val="none"/>
        </w:rPr>
      </w:pPr>
    </w:p>
    <w:p w14:paraId="2929C445" w14:textId="77777777" w:rsidR="004C5523" w:rsidRDefault="004C5523" w:rsidP="004C5523">
      <w:pPr>
        <w:spacing w:after="200" w:line="276" w:lineRule="auto"/>
        <w:ind w:left="720"/>
        <w:rPr>
          <w:rFonts w:ascii="Times New Roman" w:eastAsia="Calibri" w:hAnsi="Times New Roman" w:cs="Times New Roman"/>
          <w:b/>
          <w:kern w:val="0"/>
          <w:sz w:val="24"/>
          <w:szCs w:val="24"/>
          <w14:ligatures w14:val="none"/>
        </w:rPr>
      </w:pPr>
    </w:p>
    <w:p w14:paraId="425B4AFB" w14:textId="77777777" w:rsidR="000A33A3" w:rsidRDefault="000A33A3" w:rsidP="004C5523">
      <w:pPr>
        <w:spacing w:after="200" w:line="276" w:lineRule="auto"/>
        <w:ind w:left="720"/>
        <w:rPr>
          <w:rFonts w:ascii="Times New Roman" w:eastAsia="Calibri" w:hAnsi="Times New Roman" w:cs="Times New Roman"/>
          <w:b/>
          <w:kern w:val="0"/>
          <w:sz w:val="24"/>
          <w:szCs w:val="24"/>
          <w14:ligatures w14:val="none"/>
        </w:rPr>
      </w:pPr>
    </w:p>
    <w:p w14:paraId="435856B3" w14:textId="77777777" w:rsidR="000A33A3" w:rsidRPr="004C5523" w:rsidRDefault="000A33A3" w:rsidP="004C5523">
      <w:pPr>
        <w:spacing w:after="200" w:line="276" w:lineRule="auto"/>
        <w:ind w:left="720"/>
        <w:rPr>
          <w:rFonts w:ascii="Times New Roman" w:eastAsia="Calibri" w:hAnsi="Times New Roman" w:cs="Times New Roman"/>
          <w:b/>
          <w:kern w:val="0"/>
          <w:sz w:val="24"/>
          <w:szCs w:val="24"/>
          <w14:ligatures w14:val="none"/>
        </w:rPr>
      </w:pPr>
    </w:p>
    <w:p w14:paraId="2F02F0DD" w14:textId="77777777" w:rsidR="004C5523" w:rsidRPr="004C5523" w:rsidRDefault="004C5523" w:rsidP="004C5523">
      <w:pPr>
        <w:spacing w:after="200" w:line="276" w:lineRule="auto"/>
        <w:ind w:left="720"/>
        <w:rPr>
          <w:rFonts w:ascii="Times New Roman" w:eastAsia="Calibri" w:hAnsi="Times New Roman" w:cs="Times New Roman"/>
          <w:b/>
          <w:kern w:val="0"/>
          <w:sz w:val="24"/>
          <w:szCs w:val="24"/>
          <w14:ligatures w14:val="none"/>
        </w:rPr>
      </w:pPr>
    </w:p>
    <w:p w14:paraId="1EDF0DFA" w14:textId="77777777" w:rsidR="004C5523" w:rsidRPr="004C5523" w:rsidRDefault="004C5523" w:rsidP="004C5523">
      <w:pPr>
        <w:spacing w:after="200" w:line="276" w:lineRule="auto"/>
        <w:ind w:left="720"/>
        <w:rPr>
          <w:rFonts w:ascii="Times New Roman" w:eastAsia="Calibri" w:hAnsi="Times New Roman" w:cs="Times New Roman"/>
          <w:b/>
          <w:kern w:val="0"/>
          <w:sz w:val="24"/>
          <w:szCs w:val="24"/>
          <w14:ligatures w14:val="none"/>
        </w:rPr>
      </w:pPr>
    </w:p>
    <w:p w14:paraId="6E27F26E" w14:textId="77777777" w:rsidR="004C5523" w:rsidRPr="004C5523" w:rsidRDefault="004C5523" w:rsidP="004C5523">
      <w:pPr>
        <w:spacing w:after="200" w:line="276" w:lineRule="auto"/>
        <w:ind w:left="720"/>
        <w:rPr>
          <w:rFonts w:ascii="Times New Roman" w:eastAsia="Calibri" w:hAnsi="Times New Roman" w:cs="Times New Roman"/>
          <w:b/>
          <w:kern w:val="0"/>
          <w:sz w:val="24"/>
          <w:szCs w:val="24"/>
          <w14:ligatures w14:val="none"/>
        </w:rPr>
      </w:pPr>
    </w:p>
    <w:p w14:paraId="0D8C5229" w14:textId="77777777" w:rsidR="004C5523" w:rsidRPr="004C5523" w:rsidRDefault="004C5523" w:rsidP="004C5523">
      <w:pPr>
        <w:spacing w:after="200" w:line="276" w:lineRule="auto"/>
        <w:ind w:left="720"/>
        <w:rPr>
          <w:rFonts w:ascii="Times New Roman" w:eastAsia="Calibri" w:hAnsi="Times New Roman" w:cs="Times New Roman"/>
          <w:b/>
          <w:kern w:val="0"/>
          <w:sz w:val="24"/>
          <w:szCs w:val="24"/>
          <w14:ligatures w14:val="none"/>
        </w:rPr>
      </w:pPr>
    </w:p>
    <w:p w14:paraId="5B38AD75" w14:textId="77777777" w:rsidR="004C5523" w:rsidRPr="004C5523" w:rsidRDefault="00AA3A2C" w:rsidP="004C5523">
      <w:pPr>
        <w:shd w:val="clear" w:color="auto" w:fill="FFFFFF"/>
        <w:spacing w:before="100" w:beforeAutospacing="1" w:after="100" w:afterAutospacing="1" w:line="480" w:lineRule="auto"/>
        <w:rPr>
          <w:rFonts w:ascii="Times New Roman" w:eastAsia="Times New Roman" w:hAnsi="Times New Roman" w:cs="Times New Roman"/>
          <w:b/>
          <w:color w:val="000000"/>
          <w:spacing w:val="11"/>
          <w:kern w:val="0"/>
          <w:sz w:val="24"/>
          <w:szCs w:val="24"/>
          <w14:ligatures w14:val="none"/>
        </w:rPr>
      </w:pPr>
      <w:r>
        <w:rPr>
          <w:rFonts w:ascii="Times New Roman" w:eastAsia="Times New Roman" w:hAnsi="Times New Roman" w:cs="Times New Roman"/>
          <w:b/>
          <w:color w:val="000000"/>
          <w:spacing w:val="11"/>
          <w:kern w:val="0"/>
          <w:sz w:val="24"/>
          <w:szCs w:val="24"/>
          <w14:ligatures w14:val="none"/>
        </w:rPr>
        <w:lastRenderedPageBreak/>
        <w:t>4</w:t>
      </w:r>
      <w:r w:rsidR="004C5523" w:rsidRPr="004C5523">
        <w:rPr>
          <w:rFonts w:ascii="Times New Roman" w:eastAsia="Times New Roman" w:hAnsi="Times New Roman" w:cs="Times New Roman"/>
          <w:b/>
          <w:color w:val="000000"/>
          <w:spacing w:val="11"/>
          <w:kern w:val="0"/>
          <w:sz w:val="24"/>
          <w:szCs w:val="24"/>
          <w14:ligatures w14:val="none"/>
        </w:rPr>
        <w:t>.0</w:t>
      </w:r>
      <w:r w:rsidR="004C5523" w:rsidRPr="004C5523">
        <w:rPr>
          <w:rFonts w:ascii="Times New Roman" w:eastAsia="Times New Roman" w:hAnsi="Times New Roman" w:cs="Times New Roman"/>
          <w:b/>
          <w:color w:val="000000"/>
          <w:spacing w:val="11"/>
          <w:kern w:val="0"/>
          <w:sz w:val="24"/>
          <w:szCs w:val="24"/>
          <w14:ligatures w14:val="none"/>
        </w:rPr>
        <w:tab/>
      </w:r>
      <w:r w:rsidR="004C5523" w:rsidRPr="004C5523">
        <w:rPr>
          <w:rFonts w:ascii="Times New Roman" w:eastAsia="Times New Roman" w:hAnsi="Times New Roman" w:cs="Times New Roman"/>
          <w:b/>
          <w:color w:val="000000"/>
          <w:spacing w:val="11"/>
          <w:kern w:val="0"/>
          <w:sz w:val="24"/>
          <w:szCs w:val="24"/>
          <w14:ligatures w14:val="none"/>
        </w:rPr>
        <w:tab/>
      </w:r>
      <w:r w:rsidR="004C5523" w:rsidRPr="004C5523">
        <w:rPr>
          <w:rFonts w:ascii="Times New Roman" w:eastAsia="Times New Roman" w:hAnsi="Times New Roman" w:cs="Times New Roman"/>
          <w:b/>
          <w:color w:val="000000"/>
          <w:spacing w:val="11"/>
          <w:kern w:val="0"/>
          <w:sz w:val="24"/>
          <w:szCs w:val="24"/>
          <w14:ligatures w14:val="none"/>
        </w:rPr>
        <w:tab/>
      </w:r>
      <w:r w:rsidR="004C5523" w:rsidRPr="004C5523">
        <w:rPr>
          <w:rFonts w:ascii="Times New Roman" w:eastAsia="Times New Roman" w:hAnsi="Times New Roman" w:cs="Times New Roman"/>
          <w:b/>
          <w:color w:val="000000"/>
          <w:spacing w:val="11"/>
          <w:kern w:val="0"/>
          <w:sz w:val="24"/>
          <w:szCs w:val="24"/>
          <w14:ligatures w14:val="none"/>
        </w:rPr>
        <w:tab/>
      </w:r>
      <w:r w:rsidR="00122828" w:rsidRPr="004C5523">
        <w:rPr>
          <w:rFonts w:ascii="Times New Roman" w:eastAsia="Times New Roman" w:hAnsi="Times New Roman" w:cs="Times New Roman"/>
          <w:b/>
          <w:color w:val="000000"/>
          <w:spacing w:val="11"/>
          <w:kern w:val="0"/>
          <w:sz w:val="24"/>
          <w:szCs w:val="24"/>
          <w14:ligatures w14:val="none"/>
        </w:rPr>
        <w:tab/>
        <w:t xml:space="preserve"> DISCUSSION</w:t>
      </w:r>
    </w:p>
    <w:p w14:paraId="2863550C" w14:textId="2FC68ABF" w:rsidR="004C5523" w:rsidRPr="004C5523" w:rsidRDefault="00ED736C" w:rsidP="004C5523">
      <w:pPr>
        <w:spacing w:after="200" w:line="480" w:lineRule="auto"/>
        <w:jc w:val="both"/>
        <w:rPr>
          <w:rFonts w:ascii="Times New Roman" w:eastAsia="Calibri" w:hAnsi="Times New Roman" w:cs="Times New Roman"/>
          <w:kern w:val="0"/>
          <w:sz w:val="24"/>
          <w:szCs w:val="24"/>
          <w:lang w:val="en-GB"/>
          <w14:ligatures w14:val="none"/>
        </w:rPr>
      </w:pPr>
      <w:r>
        <w:rPr>
          <w:rFonts w:ascii="Times New Roman" w:eastAsia="Calibri" w:hAnsi="Times New Roman" w:cs="Times New Roman"/>
          <w:kern w:val="0"/>
          <w:sz w:val="24"/>
          <w:szCs w:val="24"/>
          <w:lang w:val="en-GB"/>
          <w14:ligatures w14:val="none"/>
        </w:rPr>
        <w:t>“</w:t>
      </w:r>
      <w:r w:rsidR="004C5523" w:rsidRPr="004C5523">
        <w:rPr>
          <w:rFonts w:ascii="Times New Roman" w:eastAsia="Calibri" w:hAnsi="Times New Roman" w:cs="Times New Roman"/>
          <w:kern w:val="0"/>
          <w:sz w:val="24"/>
          <w:szCs w:val="24"/>
          <w:lang w:val="en-GB"/>
          <w14:ligatures w14:val="none"/>
        </w:rPr>
        <w:t>There are some sedentary Jobs such as driving with high emotional demands and long working hours that considered safety critical jobs. Drivers are one of the trade unions that are most exposed to various health-related risks, especially metabolic diseases due to the nature of their job and unhealthy diet. Accumulating evidence suggests that time spent sitting has adverse effects on cardiovascular and metabolic health, distinct from time spent being physically active</w:t>
      </w:r>
      <w:r>
        <w:rPr>
          <w:rFonts w:ascii="Times New Roman" w:eastAsia="Calibri" w:hAnsi="Times New Roman" w:cs="Times New Roman"/>
          <w:kern w:val="0"/>
          <w:sz w:val="24"/>
          <w:szCs w:val="24"/>
          <w:lang w:val="en-GB"/>
          <w14:ligatures w14:val="none"/>
        </w:rPr>
        <w:t>”</w:t>
      </w:r>
      <w:r w:rsidR="004C5523" w:rsidRPr="004C5523">
        <w:rPr>
          <w:rFonts w:ascii="Times New Roman" w:eastAsia="Calibri" w:hAnsi="Times New Roman" w:cs="Times New Roman"/>
          <w:kern w:val="0"/>
          <w:sz w:val="24"/>
          <w:szCs w:val="24"/>
          <w:lang w:val="en-GB"/>
          <w14:ligatures w14:val="none"/>
        </w:rPr>
        <w:t xml:space="preserve"> (</w:t>
      </w:r>
      <w:r w:rsidR="006711AC">
        <w:rPr>
          <w:rFonts w:ascii="Times New Roman" w:eastAsia="Calibri" w:hAnsi="Times New Roman" w:cs="Times New Roman"/>
          <w:kern w:val="0"/>
          <w:sz w:val="24"/>
          <w:szCs w:val="24"/>
          <w14:ligatures w14:val="none"/>
        </w:rPr>
        <w:t>14</w:t>
      </w:r>
      <w:r w:rsidR="004C5523" w:rsidRPr="004C5523">
        <w:rPr>
          <w:rFonts w:ascii="Times New Roman" w:eastAsia="Calibri" w:hAnsi="Times New Roman" w:cs="Times New Roman"/>
          <w:kern w:val="0"/>
          <w:sz w:val="24"/>
          <w:szCs w:val="24"/>
          <w:lang w:val="en-GB"/>
          <w14:ligatures w14:val="none"/>
        </w:rPr>
        <w:t xml:space="preserve">). </w:t>
      </w:r>
      <w:r w:rsidR="003653C8">
        <w:rPr>
          <w:rFonts w:ascii="Times New Roman" w:eastAsia="Calibri" w:hAnsi="Times New Roman" w:cs="Times New Roman"/>
          <w:kern w:val="0"/>
          <w:sz w:val="24"/>
          <w:szCs w:val="24"/>
          <w:lang w:val="en-GB"/>
          <w14:ligatures w14:val="none"/>
        </w:rPr>
        <w:t>“</w:t>
      </w:r>
      <w:r w:rsidR="004C5523" w:rsidRPr="004C5523">
        <w:rPr>
          <w:rFonts w:ascii="Times New Roman" w:eastAsia="Calibri" w:hAnsi="Times New Roman" w:cs="Times New Roman"/>
          <w:kern w:val="0"/>
          <w:sz w:val="24"/>
          <w:szCs w:val="24"/>
          <w:lang w:val="en-GB"/>
          <w14:ligatures w14:val="none"/>
        </w:rPr>
        <w:t>Health risks associated with sedentary behaviour may be attributed to the physiologic effects of muscle inactivity on glucose uptake, cardiac function, and lipid metabolism, as well as sedentary behaviour displacing light-to-moderate activity and thus reducing energy expenditure</w:t>
      </w:r>
      <w:r w:rsidR="003653C8">
        <w:rPr>
          <w:rFonts w:ascii="Times New Roman" w:eastAsia="Calibri" w:hAnsi="Times New Roman" w:cs="Times New Roman"/>
          <w:kern w:val="0"/>
          <w:sz w:val="24"/>
          <w:szCs w:val="24"/>
          <w:lang w:val="en-GB"/>
          <w14:ligatures w14:val="none"/>
        </w:rPr>
        <w:t>”</w:t>
      </w:r>
      <w:bookmarkStart w:id="1" w:name="_GoBack"/>
      <w:bookmarkEnd w:id="1"/>
      <w:r w:rsidR="004C5523" w:rsidRPr="004C5523">
        <w:rPr>
          <w:rFonts w:ascii="Times New Roman" w:eastAsia="Calibri" w:hAnsi="Times New Roman" w:cs="Times New Roman"/>
          <w:kern w:val="0"/>
          <w:sz w:val="24"/>
          <w:szCs w:val="24"/>
          <w:lang w:val="en-GB"/>
          <w14:ligatures w14:val="none"/>
        </w:rPr>
        <w:t xml:space="preserve"> (</w:t>
      </w:r>
      <w:r w:rsidR="006711AC">
        <w:rPr>
          <w:rFonts w:ascii="Times New Roman" w:eastAsia="Calibri" w:hAnsi="Times New Roman" w:cs="Times New Roman"/>
          <w:kern w:val="0"/>
          <w:sz w:val="24"/>
          <w:szCs w:val="24"/>
          <w:lang w:val="en-GB"/>
          <w14:ligatures w14:val="none"/>
        </w:rPr>
        <w:t>12</w:t>
      </w:r>
      <w:r w:rsidR="004C5523" w:rsidRPr="004C5523">
        <w:rPr>
          <w:rFonts w:ascii="Times New Roman" w:eastAsia="Calibri" w:hAnsi="Times New Roman" w:cs="Times New Roman"/>
          <w:kern w:val="0"/>
          <w:sz w:val="24"/>
          <w:szCs w:val="24"/>
          <w:lang w:val="en-GB"/>
          <w14:ligatures w14:val="none"/>
        </w:rPr>
        <w:t>).</w:t>
      </w:r>
    </w:p>
    <w:p w14:paraId="05C26449" w14:textId="77777777" w:rsidR="004C5523" w:rsidRPr="004C5523" w:rsidRDefault="004C5523" w:rsidP="005D4003">
      <w:pPr>
        <w:shd w:val="clear" w:color="auto" w:fill="FFFFFF"/>
        <w:spacing w:before="100" w:beforeAutospacing="1" w:after="100" w:afterAutospacing="1" w:line="480" w:lineRule="auto"/>
        <w:jc w:val="both"/>
        <w:rPr>
          <w:rFonts w:ascii="Times New Roman" w:eastAsia="Calibri" w:hAnsi="Times New Roman" w:cs="Times New Roman"/>
          <w:kern w:val="0"/>
          <w:sz w:val="28"/>
          <w:szCs w:val="24"/>
          <w:lang w:val="en-GB"/>
          <w14:ligatures w14:val="none"/>
        </w:rPr>
      </w:pPr>
      <w:r w:rsidRPr="004C5523">
        <w:rPr>
          <w:rFonts w:ascii="Times New Roman" w:eastAsia="Calibri" w:hAnsi="Times New Roman" w:cs="Times New Roman"/>
          <w:kern w:val="0"/>
          <w:sz w:val="24"/>
          <w:szCs w:val="24"/>
          <w14:ligatures w14:val="none"/>
        </w:rPr>
        <w:t>In this present study, serum levels of insulin, thyroid function test and fasting blood glucose of long-distance truck drivers and the control group were measured and result indicate a significant increase (P&lt;0.05) in the fasting blood glucose (128.93±5.97) and TSH (8.137</w:t>
      </w:r>
      <w:r w:rsidRPr="004C5523">
        <w:rPr>
          <w:rFonts w:ascii="Times New Roman" w:eastAsia="Calibri" w:hAnsi="Times New Roman" w:cs="Times New Roman"/>
          <w:kern w:val="0"/>
          <w:sz w:val="24"/>
          <w:szCs w:val="24"/>
          <w:lang w:val="fr-FR"/>
          <w14:ligatures w14:val="none"/>
        </w:rPr>
        <w:t>±</w:t>
      </w:r>
      <w:r w:rsidRPr="004C5523">
        <w:rPr>
          <w:rFonts w:ascii="Times New Roman" w:eastAsia="Calibri" w:hAnsi="Times New Roman" w:cs="Times New Roman"/>
          <w:kern w:val="0"/>
          <w:sz w:val="24"/>
          <w:szCs w:val="24"/>
          <w14:ligatures w14:val="none"/>
        </w:rPr>
        <w:t>5.173) of the long-distance truck drivers compared with the control group (85.80±2.25 and 2.359</w:t>
      </w:r>
      <w:r w:rsidRPr="004C5523">
        <w:rPr>
          <w:rFonts w:ascii="Times New Roman" w:eastAsia="Calibri" w:hAnsi="Times New Roman" w:cs="Times New Roman"/>
          <w:kern w:val="0"/>
          <w:sz w:val="24"/>
          <w:szCs w:val="24"/>
          <w:lang w:val="fr-FR"/>
          <w14:ligatures w14:val="none"/>
        </w:rPr>
        <w:t>±</w:t>
      </w:r>
      <w:r w:rsidRPr="004C5523">
        <w:rPr>
          <w:rFonts w:ascii="Times New Roman" w:eastAsia="Calibri" w:hAnsi="Times New Roman" w:cs="Times New Roman"/>
          <w:kern w:val="0"/>
          <w:sz w:val="24"/>
          <w:szCs w:val="24"/>
          <w14:ligatures w14:val="none"/>
        </w:rPr>
        <w:t xml:space="preserve">0.237 respectively). </w:t>
      </w:r>
      <w:r w:rsidR="00AA3A2C" w:rsidRPr="004C5523">
        <w:rPr>
          <w:rFonts w:ascii="Times New Roman" w:eastAsia="Calibri" w:hAnsi="Times New Roman" w:cs="Times New Roman"/>
          <w:kern w:val="0"/>
          <w:sz w:val="24"/>
          <w:szCs w:val="24"/>
          <w14:ligatures w14:val="none"/>
        </w:rPr>
        <w:t>Similarly,</w:t>
      </w:r>
      <w:r w:rsidRPr="004C5523">
        <w:rPr>
          <w:rFonts w:ascii="Times New Roman" w:eastAsia="Calibri" w:hAnsi="Times New Roman" w:cs="Times New Roman"/>
          <w:kern w:val="0"/>
          <w:sz w:val="24"/>
          <w:szCs w:val="24"/>
          <w14:ligatures w14:val="none"/>
        </w:rPr>
        <w:t xml:space="preserve"> there was a significant decrease (P&lt;0.05) in the insulin (</w:t>
      </w:r>
      <w:r w:rsidRPr="004C5523">
        <w:rPr>
          <w:rFonts w:ascii="Times New Roman" w:eastAsia="Calibri" w:hAnsi="Times New Roman" w:cs="Times New Roman"/>
          <w:kern w:val="0"/>
          <w:sz w:val="24"/>
          <w:szCs w:val="24"/>
          <w:lang w:val="fr-FR"/>
          <w14:ligatures w14:val="none"/>
        </w:rPr>
        <w:t>23.90±</w:t>
      </w:r>
      <w:r w:rsidRPr="004C5523">
        <w:rPr>
          <w:rFonts w:ascii="Times New Roman" w:eastAsia="Calibri" w:hAnsi="Times New Roman" w:cs="Times New Roman"/>
          <w:kern w:val="0"/>
          <w:sz w:val="24"/>
          <w:szCs w:val="24"/>
          <w14:ligatures w14:val="none"/>
        </w:rPr>
        <w:t>3.908) level of the long-distance truck drivers compared with the control subjects (</w:t>
      </w:r>
      <w:r w:rsidRPr="004C5523">
        <w:rPr>
          <w:rFonts w:ascii="Times New Roman" w:eastAsia="Calibri" w:hAnsi="Times New Roman" w:cs="Times New Roman"/>
          <w:kern w:val="0"/>
          <w:sz w:val="24"/>
          <w:szCs w:val="24"/>
          <w:lang w:val="fr-FR"/>
          <w14:ligatures w14:val="none"/>
        </w:rPr>
        <w:t>34.80±</w:t>
      </w:r>
      <w:r w:rsidRPr="004C5523">
        <w:rPr>
          <w:rFonts w:ascii="Times New Roman" w:eastAsia="Calibri" w:hAnsi="Times New Roman" w:cs="Times New Roman"/>
          <w:kern w:val="0"/>
          <w:sz w:val="24"/>
          <w:szCs w:val="24"/>
          <w14:ligatures w14:val="none"/>
        </w:rPr>
        <w:t>2.529). However</w:t>
      </w:r>
      <w:r w:rsidR="006711AC">
        <w:rPr>
          <w:rFonts w:ascii="Times New Roman" w:eastAsia="Calibri" w:hAnsi="Times New Roman" w:cs="Times New Roman"/>
          <w:kern w:val="0"/>
          <w:sz w:val="24"/>
          <w:szCs w:val="24"/>
          <w14:ligatures w14:val="none"/>
        </w:rPr>
        <w:t>,</w:t>
      </w:r>
      <w:r w:rsidRPr="004C5523">
        <w:rPr>
          <w:rFonts w:ascii="Times New Roman" w:eastAsia="Calibri" w:hAnsi="Times New Roman" w:cs="Times New Roman"/>
          <w:kern w:val="0"/>
          <w:sz w:val="24"/>
          <w:szCs w:val="24"/>
          <w14:ligatures w14:val="none"/>
        </w:rPr>
        <w:t xml:space="preserve"> there was an insignificant difference in the serum level of T3 and T4 of long-distance truck drivers compared with the control group. Previous studies have documented significant inverse correlation between fasting blood glucose and the insulin levels (</w:t>
      </w:r>
      <w:r w:rsidR="00AA3A2C">
        <w:rPr>
          <w:rFonts w:ascii="Times New Roman" w:eastAsia="Calibri" w:hAnsi="Times New Roman" w:cs="Times New Roman"/>
          <w:kern w:val="0"/>
          <w:sz w:val="24"/>
          <w:szCs w:val="24"/>
          <w14:ligatures w14:val="none"/>
        </w:rPr>
        <w:t>9</w:t>
      </w:r>
      <w:r w:rsidRPr="004C5523">
        <w:rPr>
          <w:rFonts w:ascii="Times New Roman" w:eastAsia="Calibri" w:hAnsi="Times New Roman" w:cs="Times New Roman"/>
          <w:kern w:val="0"/>
          <w:sz w:val="24"/>
          <w:szCs w:val="24"/>
          <w14:ligatures w14:val="none"/>
        </w:rPr>
        <w:t xml:space="preserve">). This report is in agreement with the findings of </w:t>
      </w:r>
      <w:r w:rsidR="00AA3A2C">
        <w:rPr>
          <w:rFonts w:ascii="Times New Roman" w:eastAsia="Calibri" w:hAnsi="Times New Roman" w:cs="Times New Roman"/>
          <w:kern w:val="0"/>
          <w:sz w:val="24"/>
          <w:szCs w:val="24"/>
          <w14:ligatures w14:val="none"/>
        </w:rPr>
        <w:t>Abiona</w:t>
      </w:r>
      <w:r w:rsidRPr="004C5523">
        <w:rPr>
          <w:rFonts w:ascii="Times New Roman" w:eastAsia="Calibri" w:hAnsi="Times New Roman" w:cs="Times New Roman"/>
          <w:kern w:val="0"/>
          <w:sz w:val="24"/>
          <w:szCs w:val="24"/>
          <w14:ligatures w14:val="none"/>
        </w:rPr>
        <w:t xml:space="preserve"> </w:t>
      </w:r>
      <w:r w:rsidRPr="004C5523">
        <w:rPr>
          <w:rFonts w:ascii="Times New Roman" w:eastAsia="Calibri" w:hAnsi="Times New Roman" w:cs="Times New Roman"/>
          <w:i/>
          <w:kern w:val="0"/>
          <w:sz w:val="24"/>
          <w:szCs w:val="24"/>
          <w14:ligatures w14:val="none"/>
        </w:rPr>
        <w:t>et al</w:t>
      </w:r>
      <w:r w:rsidRPr="004C5523">
        <w:rPr>
          <w:rFonts w:ascii="Times New Roman" w:eastAsia="Calibri" w:hAnsi="Times New Roman" w:cs="Times New Roman"/>
          <w:kern w:val="0"/>
          <w:sz w:val="24"/>
          <w:szCs w:val="24"/>
          <w14:ligatures w14:val="none"/>
        </w:rPr>
        <w:t xml:space="preserve">. (2019). The most important regulators of insulin secretion are circulating nutrients, in particular, glucose. In the fasting state, insulin secretion is maintained at levels that provide sufficient insulin to constrain hepatic glucose release at rates </w:t>
      </w:r>
      <w:r w:rsidRPr="004C5523">
        <w:rPr>
          <w:rFonts w:ascii="Times New Roman" w:eastAsia="Calibri" w:hAnsi="Times New Roman" w:cs="Times New Roman"/>
          <w:kern w:val="0"/>
          <w:sz w:val="24"/>
          <w:szCs w:val="24"/>
          <w14:ligatures w14:val="none"/>
        </w:rPr>
        <w:lastRenderedPageBreak/>
        <w:t>that match glucose utilization (</w:t>
      </w:r>
      <w:r w:rsidRPr="004C5523">
        <w:rPr>
          <w:rFonts w:ascii="Cambria Math" w:eastAsia="Calibri" w:hAnsi="Cambria Math" w:cs="Cambria Math"/>
          <w:kern w:val="0"/>
          <w:sz w:val="24"/>
          <w:szCs w:val="24"/>
          <w14:ligatures w14:val="none"/>
        </w:rPr>
        <w:t>∼</w:t>
      </w:r>
      <w:r w:rsidRPr="004C5523">
        <w:rPr>
          <w:rFonts w:ascii="Times New Roman" w:eastAsia="Calibri" w:hAnsi="Times New Roman" w:cs="Times New Roman"/>
          <w:kern w:val="0"/>
          <w:sz w:val="24"/>
          <w:szCs w:val="24"/>
          <w14:ligatures w14:val="none"/>
        </w:rPr>
        <w:t xml:space="preserve">2 mg/kg/min) and so the plasma glucose concentration is maintained at normal levels of </w:t>
      </w:r>
      <w:r w:rsidRPr="004C5523">
        <w:rPr>
          <w:rFonts w:ascii="Cambria Math" w:eastAsia="Calibri" w:hAnsi="Cambria Math" w:cs="Cambria Math"/>
          <w:kern w:val="0"/>
          <w:sz w:val="24"/>
          <w:szCs w:val="24"/>
          <w14:ligatures w14:val="none"/>
        </w:rPr>
        <w:t>∼</w:t>
      </w:r>
      <w:r w:rsidRPr="004C5523">
        <w:rPr>
          <w:rFonts w:ascii="Times New Roman" w:eastAsia="Calibri" w:hAnsi="Times New Roman" w:cs="Times New Roman"/>
          <w:kern w:val="0"/>
          <w:sz w:val="24"/>
          <w:szCs w:val="24"/>
          <w14:ligatures w14:val="none"/>
        </w:rPr>
        <w:t>90 mg/dl (</w:t>
      </w:r>
      <w:r w:rsidRPr="004C5523">
        <w:rPr>
          <w:rFonts w:ascii="Cambria Math" w:eastAsia="Calibri" w:hAnsi="Cambria Math" w:cs="Cambria Math"/>
          <w:kern w:val="0"/>
          <w:sz w:val="24"/>
          <w:szCs w:val="24"/>
          <w14:ligatures w14:val="none"/>
        </w:rPr>
        <w:t>∼</w:t>
      </w:r>
      <w:r w:rsidRPr="004C5523">
        <w:rPr>
          <w:rFonts w:ascii="Times New Roman" w:eastAsia="Calibri" w:hAnsi="Times New Roman" w:cs="Times New Roman"/>
          <w:kern w:val="0"/>
          <w:sz w:val="24"/>
          <w:szCs w:val="24"/>
          <w14:ligatures w14:val="none"/>
        </w:rPr>
        <w:t xml:space="preserve">5 mmol/liter). After meal ingestion, glucose concentrations in the circulation rise and stimulate insulin secretion thus Increased delivery of insulin into the circulation causes further suppression of hepatic glucose release (to </w:t>
      </w:r>
      <w:r w:rsidRPr="004C5523">
        <w:rPr>
          <w:rFonts w:ascii="Cambria Math" w:eastAsia="Calibri" w:hAnsi="Cambria Math" w:cs="Cambria Math"/>
          <w:kern w:val="0"/>
          <w:sz w:val="24"/>
          <w:szCs w:val="24"/>
          <w14:ligatures w14:val="none"/>
        </w:rPr>
        <w:t>∼</w:t>
      </w:r>
      <w:r w:rsidRPr="004C5523">
        <w:rPr>
          <w:rFonts w:ascii="Times New Roman" w:eastAsia="Calibri" w:hAnsi="Times New Roman" w:cs="Times New Roman"/>
          <w:kern w:val="0"/>
          <w:sz w:val="24"/>
          <w:szCs w:val="24"/>
          <w14:ligatures w14:val="none"/>
        </w:rPr>
        <w:t>0.5 mg/kg/min) and increased stimulation of glucose uptake by insulin-sensitive tissues such as muscle to restore normoglycemia. Numerous studies have also documented serum TSH to be positively associated with hyperglycemia and insulin resistance in euthyroid subjects (</w:t>
      </w:r>
      <w:r w:rsidR="006711AC">
        <w:rPr>
          <w:rFonts w:ascii="Times New Roman" w:eastAsia="Times New Roman" w:hAnsi="Times New Roman" w:cs="Times New Roman"/>
          <w:color w:val="212121"/>
          <w:kern w:val="0"/>
          <w:sz w:val="24"/>
          <w:szCs w:val="24"/>
          <w14:ligatures w14:val="none"/>
        </w:rPr>
        <w:t>9 and 4</w:t>
      </w:r>
      <w:r w:rsidR="0018571F">
        <w:rPr>
          <w:rFonts w:ascii="Times New Roman" w:eastAsia="Times New Roman" w:hAnsi="Times New Roman" w:cs="Times New Roman"/>
          <w:color w:val="212121"/>
          <w:kern w:val="0"/>
          <w:sz w:val="24"/>
          <w:szCs w:val="24"/>
          <w14:ligatures w14:val="none"/>
        </w:rPr>
        <w:t>)</w:t>
      </w:r>
    </w:p>
    <w:p w14:paraId="0D8DFD78" w14:textId="77777777" w:rsidR="004C5523" w:rsidRPr="004C5523" w:rsidRDefault="004C5523" w:rsidP="004C5523">
      <w:pPr>
        <w:spacing w:after="200" w:line="480" w:lineRule="auto"/>
        <w:jc w:val="both"/>
        <w:rPr>
          <w:rFonts w:ascii="Times New Roman" w:eastAsia="Calibri" w:hAnsi="Times New Roman" w:cs="Times New Roman"/>
          <w:b/>
          <w:kern w:val="0"/>
          <w:sz w:val="24"/>
          <w:szCs w:val="24"/>
          <w:lang w:val="en-GB"/>
          <w14:ligatures w14:val="none"/>
        </w:rPr>
      </w:pPr>
      <w:r w:rsidRPr="004C5523">
        <w:rPr>
          <w:rFonts w:ascii="Times New Roman" w:eastAsia="Calibri" w:hAnsi="Times New Roman" w:cs="Times New Roman"/>
          <w:b/>
          <w:kern w:val="0"/>
          <w:sz w:val="24"/>
          <w:szCs w:val="24"/>
          <w:lang w:val="en-GB"/>
          <w14:ligatures w14:val="none"/>
        </w:rPr>
        <w:t>CONCLUSION AND RECOMMENDATION</w:t>
      </w:r>
    </w:p>
    <w:p w14:paraId="1B4199DF" w14:textId="77777777" w:rsidR="004C5523" w:rsidRPr="004C5523" w:rsidRDefault="004C5523" w:rsidP="004C5523">
      <w:pPr>
        <w:shd w:val="clear" w:color="auto" w:fill="FFFFFF"/>
        <w:spacing w:before="100" w:beforeAutospacing="1" w:after="100" w:afterAutospacing="1" w:line="480" w:lineRule="auto"/>
        <w:jc w:val="both"/>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 xml:space="preserve">The results of this work show that stress at work causes significant changes in the serum of the </w:t>
      </w:r>
      <w:r w:rsidR="0018571F" w:rsidRPr="004C5523">
        <w:rPr>
          <w:rFonts w:ascii="Times New Roman" w:eastAsia="Calibri" w:hAnsi="Times New Roman" w:cs="Times New Roman"/>
          <w:kern w:val="0"/>
          <w:sz w:val="24"/>
          <w:szCs w:val="24"/>
          <w14:ligatures w14:val="none"/>
        </w:rPr>
        <w:t>long-distance</w:t>
      </w:r>
      <w:r w:rsidRPr="004C5523">
        <w:rPr>
          <w:rFonts w:ascii="Times New Roman" w:eastAsia="Calibri" w:hAnsi="Times New Roman" w:cs="Times New Roman"/>
          <w:kern w:val="0"/>
          <w:sz w:val="24"/>
          <w:szCs w:val="24"/>
          <w14:ligatures w14:val="none"/>
        </w:rPr>
        <w:t xml:space="preserve"> truck drivers. This study contributed additional information about possible mechanisms underlying hypertension and dyslipidemia. In conclusion, systolic and diastolic blood pressure, plasma glucose and TSH, were significantly increased in the </w:t>
      </w:r>
      <w:r w:rsidR="0018571F" w:rsidRPr="004C5523">
        <w:rPr>
          <w:rFonts w:ascii="Times New Roman" w:eastAsia="Calibri" w:hAnsi="Times New Roman" w:cs="Times New Roman"/>
          <w:kern w:val="0"/>
          <w:sz w:val="24"/>
          <w:szCs w:val="24"/>
          <w14:ligatures w14:val="none"/>
        </w:rPr>
        <w:t>long-distance</w:t>
      </w:r>
      <w:r w:rsidRPr="004C5523">
        <w:rPr>
          <w:rFonts w:ascii="Times New Roman" w:eastAsia="Calibri" w:hAnsi="Times New Roman" w:cs="Times New Roman"/>
          <w:kern w:val="0"/>
          <w:sz w:val="24"/>
          <w:szCs w:val="24"/>
          <w14:ligatures w14:val="none"/>
        </w:rPr>
        <w:t xml:space="preserve"> truck drivers compared with the control subjects. Similarly, Insulin level was significantly decreased in the </w:t>
      </w:r>
      <w:r w:rsidR="0018571F" w:rsidRPr="004C5523">
        <w:rPr>
          <w:rFonts w:ascii="Times New Roman" w:eastAsia="Calibri" w:hAnsi="Times New Roman" w:cs="Times New Roman"/>
          <w:kern w:val="0"/>
          <w:sz w:val="24"/>
          <w:szCs w:val="24"/>
          <w14:ligatures w14:val="none"/>
        </w:rPr>
        <w:t>long-distance</w:t>
      </w:r>
      <w:r w:rsidRPr="004C5523">
        <w:rPr>
          <w:rFonts w:ascii="Times New Roman" w:eastAsia="Calibri" w:hAnsi="Times New Roman" w:cs="Times New Roman"/>
          <w:kern w:val="0"/>
          <w:sz w:val="24"/>
          <w:szCs w:val="24"/>
          <w14:ligatures w14:val="none"/>
        </w:rPr>
        <w:t xml:space="preserve"> truck drivers compared with the control subjects. </w:t>
      </w:r>
    </w:p>
    <w:p w14:paraId="3EB8B91C" w14:textId="77777777" w:rsidR="004C5523" w:rsidRPr="004C5523" w:rsidRDefault="004C5523" w:rsidP="004C5523">
      <w:pPr>
        <w:shd w:val="clear" w:color="auto" w:fill="FFFFFF"/>
        <w:spacing w:before="100" w:beforeAutospacing="1" w:after="100" w:afterAutospacing="1" w:line="480" w:lineRule="auto"/>
        <w:jc w:val="both"/>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It is therefore recommended that long distance truck drivers be educated on the need for regular checkup as any health facility close to them. Further studies are required for a general assumption of the existence or nonexistence of a correlation between insulin, lipid profile and thyroid function of long-distance truck drivers in Benin city.</w:t>
      </w:r>
    </w:p>
    <w:p w14:paraId="4FA22A62" w14:textId="77777777" w:rsidR="004C5523" w:rsidRPr="004C5523" w:rsidRDefault="004C5523" w:rsidP="004C5523">
      <w:pPr>
        <w:shd w:val="clear" w:color="auto" w:fill="FFFFFF"/>
        <w:spacing w:before="100" w:beforeAutospacing="1" w:after="100" w:afterAutospacing="1" w:line="480" w:lineRule="auto"/>
        <w:jc w:val="both"/>
        <w:rPr>
          <w:rFonts w:ascii="Times New Roman" w:eastAsia="Calibri" w:hAnsi="Times New Roman" w:cs="Times New Roman"/>
          <w:kern w:val="0"/>
          <w:sz w:val="24"/>
          <w:szCs w:val="24"/>
          <w14:ligatures w14:val="none"/>
        </w:rPr>
      </w:pPr>
    </w:p>
    <w:p w14:paraId="1B40C8D2" w14:textId="77777777" w:rsidR="004C5523" w:rsidRPr="004C5523" w:rsidRDefault="004C5523" w:rsidP="004C5523">
      <w:pPr>
        <w:shd w:val="clear" w:color="auto" w:fill="FFFFFF"/>
        <w:spacing w:before="100" w:beforeAutospacing="1" w:after="100" w:afterAutospacing="1" w:line="480" w:lineRule="auto"/>
        <w:jc w:val="both"/>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 xml:space="preserve">From results of this study, we conclude that dyslipidemia is a common feature of </w:t>
      </w:r>
      <w:proofErr w:type="spellStart"/>
      <w:r w:rsidRPr="004C5523">
        <w:rPr>
          <w:rFonts w:ascii="Times New Roman" w:eastAsia="Calibri" w:hAnsi="Times New Roman" w:cs="Times New Roman"/>
          <w:kern w:val="0"/>
          <w:sz w:val="24"/>
          <w:szCs w:val="24"/>
          <w14:ligatures w14:val="none"/>
        </w:rPr>
        <w:t>MetS</w:t>
      </w:r>
      <w:proofErr w:type="spellEnd"/>
      <w:r w:rsidRPr="004C5523">
        <w:rPr>
          <w:rFonts w:ascii="Times New Roman" w:eastAsia="Calibri" w:hAnsi="Times New Roman" w:cs="Times New Roman"/>
          <w:kern w:val="0"/>
          <w:sz w:val="24"/>
          <w:szCs w:val="24"/>
          <w14:ligatures w14:val="none"/>
        </w:rPr>
        <w:t xml:space="preserve">, and a large number of patients had more than one individual lipid abnormality. Most common </w:t>
      </w:r>
      <w:r w:rsidRPr="004C5523">
        <w:rPr>
          <w:rFonts w:ascii="Times New Roman" w:eastAsia="Calibri" w:hAnsi="Times New Roman" w:cs="Times New Roman"/>
          <w:kern w:val="0"/>
          <w:sz w:val="24"/>
          <w:szCs w:val="24"/>
          <w14:ligatures w14:val="none"/>
        </w:rPr>
        <w:lastRenderedPageBreak/>
        <w:t>dyslipidemia was high TG and least was high LDL. Pattern of the dyslipidemia was similar in all three groups based on blood glucose levels.</w:t>
      </w:r>
    </w:p>
    <w:p w14:paraId="0783D45A" w14:textId="77777777" w:rsidR="006156B2" w:rsidRPr="006156B2" w:rsidRDefault="006156B2" w:rsidP="006156B2">
      <w:pPr>
        <w:pStyle w:val="Text"/>
        <w:tabs>
          <w:tab w:val="left" w:pos="6192"/>
        </w:tabs>
        <w:spacing w:line="360" w:lineRule="auto"/>
        <w:ind w:firstLine="0"/>
        <w:rPr>
          <w:b/>
          <w:sz w:val="24"/>
          <w:szCs w:val="24"/>
          <w:lang w:bidi="en-US"/>
        </w:rPr>
      </w:pPr>
      <w:r w:rsidRPr="006156B2">
        <w:rPr>
          <w:b/>
          <w:sz w:val="24"/>
          <w:szCs w:val="24"/>
          <w:lang w:bidi="en-US"/>
        </w:rPr>
        <w:t xml:space="preserve">Consent </w:t>
      </w:r>
    </w:p>
    <w:p w14:paraId="3F9502C3" w14:textId="3D436794" w:rsidR="0018571F" w:rsidRPr="006156B2" w:rsidRDefault="006156B2" w:rsidP="006156B2">
      <w:pPr>
        <w:pStyle w:val="Text"/>
        <w:tabs>
          <w:tab w:val="left" w:pos="6192"/>
        </w:tabs>
        <w:spacing w:line="360" w:lineRule="auto"/>
        <w:ind w:firstLine="0"/>
        <w:rPr>
          <w:sz w:val="24"/>
          <w:szCs w:val="24"/>
          <w:lang w:bidi="en-US"/>
        </w:rPr>
      </w:pPr>
      <w:r w:rsidRPr="006156B2">
        <w:rPr>
          <w:sz w:val="24"/>
          <w:szCs w:val="24"/>
          <w:lang w:bidi="en-US"/>
        </w:rPr>
        <w:t>As per international standards or university standards, Participants’ written consent has been collected and preserved by the author(s).</w:t>
      </w:r>
    </w:p>
    <w:p w14:paraId="2E31250B" w14:textId="78F53785" w:rsidR="00653C4D" w:rsidRPr="001D0B56" w:rsidRDefault="00653C4D" w:rsidP="0018571F">
      <w:pPr>
        <w:pStyle w:val="Text"/>
        <w:tabs>
          <w:tab w:val="left" w:pos="6192"/>
        </w:tabs>
        <w:spacing w:line="360" w:lineRule="auto"/>
        <w:ind w:firstLine="0"/>
        <w:rPr>
          <w:bCs/>
          <w:noProof/>
          <w:sz w:val="24"/>
          <w:szCs w:val="24"/>
          <w:lang w:val="en-GB"/>
        </w:rPr>
      </w:pPr>
    </w:p>
    <w:p w14:paraId="7A2FCF24" w14:textId="77777777" w:rsidR="0079290D" w:rsidRPr="00740879" w:rsidRDefault="0079290D" w:rsidP="0079290D">
      <w:pPr>
        <w:rPr>
          <w:highlight w:val="yellow"/>
        </w:rPr>
      </w:pPr>
      <w:r w:rsidRPr="00740879">
        <w:rPr>
          <w:highlight w:val="yellow"/>
        </w:rPr>
        <w:t>Disclaimer (Artificial intelligence)</w:t>
      </w:r>
    </w:p>
    <w:p w14:paraId="172A809B" w14:textId="77777777" w:rsidR="0079290D" w:rsidRPr="00740879" w:rsidRDefault="0079290D" w:rsidP="0079290D">
      <w:pPr>
        <w:rPr>
          <w:highlight w:val="yellow"/>
        </w:rPr>
      </w:pPr>
      <w:r w:rsidRPr="00740879">
        <w:rPr>
          <w:highlight w:val="yellow"/>
        </w:rPr>
        <w:t xml:space="preserve">Option 1: </w:t>
      </w:r>
    </w:p>
    <w:p w14:paraId="54947CC5" w14:textId="77777777" w:rsidR="0079290D" w:rsidRPr="00740879" w:rsidRDefault="0079290D" w:rsidP="0079290D">
      <w:pPr>
        <w:rPr>
          <w:highlight w:val="yellow"/>
        </w:rPr>
      </w:pPr>
      <w:r w:rsidRPr="00740879">
        <w:rPr>
          <w:highlight w:val="yellow"/>
        </w:rPr>
        <w:t xml:space="preserve">Author(s) hereby declare that NO generative AI technologies such as Large Language Models (ChatGPT, COPILOT, etc.) and text-to-image generators </w:t>
      </w:r>
      <w:proofErr w:type="gramStart"/>
      <w:r w:rsidRPr="00740879">
        <w:rPr>
          <w:highlight w:val="yellow"/>
        </w:rPr>
        <w:t>have been used</w:t>
      </w:r>
      <w:proofErr w:type="gramEnd"/>
      <w:r w:rsidRPr="00740879">
        <w:rPr>
          <w:highlight w:val="yellow"/>
        </w:rPr>
        <w:t xml:space="preserve"> during the writing or editing of this manuscript. </w:t>
      </w:r>
    </w:p>
    <w:p w14:paraId="5F836FD3" w14:textId="77777777" w:rsidR="0079290D" w:rsidRPr="00740879" w:rsidRDefault="0079290D" w:rsidP="0079290D">
      <w:pPr>
        <w:rPr>
          <w:highlight w:val="yellow"/>
        </w:rPr>
      </w:pPr>
      <w:r w:rsidRPr="00740879">
        <w:rPr>
          <w:highlight w:val="yellow"/>
        </w:rPr>
        <w:t xml:space="preserve">Option 2: </w:t>
      </w:r>
    </w:p>
    <w:p w14:paraId="5065DED2" w14:textId="77777777" w:rsidR="0079290D" w:rsidRPr="00740879" w:rsidRDefault="0079290D" w:rsidP="0079290D">
      <w:pPr>
        <w:rPr>
          <w:highlight w:val="yellow"/>
        </w:rPr>
      </w:pPr>
      <w:r w:rsidRPr="00740879">
        <w:rPr>
          <w:highlight w:val="yellow"/>
        </w:rPr>
        <w:t xml:space="preserve">Author(s) hereby declare that generative AI technologies such as Large Language Models, etc. </w:t>
      </w:r>
      <w:proofErr w:type="gramStart"/>
      <w:r w:rsidRPr="00740879">
        <w:rPr>
          <w:highlight w:val="yellow"/>
        </w:rPr>
        <w:t>have been used</w:t>
      </w:r>
      <w:proofErr w:type="gramEnd"/>
      <w:r w:rsidRPr="00740879">
        <w:rPr>
          <w:highlight w:val="yellow"/>
        </w:rPr>
        <w:t xml:space="preserve"> during the writing or editing of manuscripts. This explanation will include the name, version, model, and source of the generative AI technology and as well as all input prompts provided to the generative AI technology</w:t>
      </w:r>
    </w:p>
    <w:p w14:paraId="6F221114" w14:textId="77777777" w:rsidR="0079290D" w:rsidRPr="00740879" w:rsidRDefault="0079290D" w:rsidP="0079290D">
      <w:pPr>
        <w:rPr>
          <w:highlight w:val="yellow"/>
        </w:rPr>
      </w:pPr>
      <w:r w:rsidRPr="00740879">
        <w:rPr>
          <w:highlight w:val="yellow"/>
        </w:rPr>
        <w:t xml:space="preserve">Details of the AI usage </w:t>
      </w:r>
      <w:proofErr w:type="gramStart"/>
      <w:r w:rsidRPr="00740879">
        <w:rPr>
          <w:highlight w:val="yellow"/>
        </w:rPr>
        <w:t>are given</w:t>
      </w:r>
      <w:proofErr w:type="gramEnd"/>
      <w:r w:rsidRPr="00740879">
        <w:rPr>
          <w:highlight w:val="yellow"/>
        </w:rPr>
        <w:t xml:space="preserve"> below:</w:t>
      </w:r>
    </w:p>
    <w:p w14:paraId="08F61099" w14:textId="77777777" w:rsidR="0079290D" w:rsidRPr="00740879" w:rsidRDefault="0079290D" w:rsidP="0079290D">
      <w:pPr>
        <w:rPr>
          <w:highlight w:val="yellow"/>
        </w:rPr>
      </w:pPr>
      <w:r w:rsidRPr="00740879">
        <w:rPr>
          <w:highlight w:val="yellow"/>
        </w:rPr>
        <w:t>1.</w:t>
      </w:r>
    </w:p>
    <w:p w14:paraId="62E77973" w14:textId="77777777" w:rsidR="0079290D" w:rsidRPr="00740879" w:rsidRDefault="0079290D" w:rsidP="0079290D">
      <w:pPr>
        <w:rPr>
          <w:highlight w:val="yellow"/>
        </w:rPr>
      </w:pPr>
      <w:r w:rsidRPr="00740879">
        <w:rPr>
          <w:highlight w:val="yellow"/>
        </w:rPr>
        <w:t>2.</w:t>
      </w:r>
    </w:p>
    <w:p w14:paraId="652B0FA2" w14:textId="77777777" w:rsidR="0079290D" w:rsidRPr="00D047BB" w:rsidRDefault="0079290D" w:rsidP="0079290D">
      <w:r w:rsidRPr="00740879">
        <w:rPr>
          <w:highlight w:val="yellow"/>
        </w:rPr>
        <w:t>3.</w:t>
      </w:r>
    </w:p>
    <w:p w14:paraId="58A87AEF" w14:textId="77777777" w:rsidR="0018571F" w:rsidRDefault="0018571F" w:rsidP="0018571F">
      <w:pPr>
        <w:pStyle w:val="Text"/>
        <w:tabs>
          <w:tab w:val="left" w:pos="6192"/>
        </w:tabs>
        <w:spacing w:line="360" w:lineRule="auto"/>
        <w:ind w:firstLine="0"/>
        <w:rPr>
          <w:sz w:val="24"/>
          <w:szCs w:val="24"/>
          <w:lang w:bidi="en-US"/>
        </w:rPr>
      </w:pPr>
    </w:p>
    <w:p w14:paraId="6FAE8075" w14:textId="77777777" w:rsidR="00A7792C" w:rsidRDefault="00A7792C" w:rsidP="00E27CCB">
      <w:pPr>
        <w:tabs>
          <w:tab w:val="left" w:pos="6192"/>
        </w:tabs>
        <w:spacing w:line="480" w:lineRule="auto"/>
        <w:ind w:right="78"/>
        <w:jc w:val="both"/>
        <w:rPr>
          <w:b/>
          <w:sz w:val="24"/>
          <w:szCs w:val="24"/>
        </w:rPr>
      </w:pPr>
    </w:p>
    <w:p w14:paraId="0528BF05" w14:textId="0B86543B" w:rsidR="00E02072" w:rsidRDefault="0064630F" w:rsidP="00E27CCB">
      <w:pPr>
        <w:tabs>
          <w:tab w:val="left" w:pos="6192"/>
        </w:tabs>
        <w:spacing w:line="480" w:lineRule="auto"/>
        <w:ind w:right="78"/>
        <w:jc w:val="both"/>
        <w:rPr>
          <w:b/>
          <w:sz w:val="24"/>
          <w:szCs w:val="24"/>
        </w:rPr>
      </w:pPr>
      <w:r w:rsidRPr="0064630F">
        <w:rPr>
          <w:b/>
          <w:sz w:val="24"/>
          <w:szCs w:val="24"/>
        </w:rPr>
        <w:t xml:space="preserve">   </w:t>
      </w:r>
      <w:r w:rsidR="00E02072">
        <w:rPr>
          <w:b/>
          <w:sz w:val="24"/>
          <w:szCs w:val="24"/>
        </w:rPr>
        <w:t xml:space="preserve">                             </w:t>
      </w:r>
      <w:r w:rsidRPr="0064630F">
        <w:rPr>
          <w:b/>
          <w:sz w:val="24"/>
          <w:szCs w:val="24"/>
        </w:rPr>
        <w:t xml:space="preserve">                                 </w:t>
      </w:r>
    </w:p>
    <w:p w14:paraId="0734C55D" w14:textId="77777777" w:rsidR="00E27CCB" w:rsidRPr="00E27CCB" w:rsidRDefault="00E02072" w:rsidP="00E27CCB">
      <w:pPr>
        <w:tabs>
          <w:tab w:val="left" w:pos="6192"/>
        </w:tabs>
        <w:spacing w:line="480" w:lineRule="auto"/>
        <w:ind w:right="78"/>
        <w:jc w:val="both"/>
        <w:rPr>
          <w:b/>
          <w:sz w:val="24"/>
          <w:szCs w:val="24"/>
        </w:rPr>
      </w:pPr>
      <w:r>
        <w:rPr>
          <w:b/>
          <w:sz w:val="24"/>
          <w:szCs w:val="24"/>
        </w:rPr>
        <w:t xml:space="preserve">                                                                            </w:t>
      </w:r>
      <w:r w:rsidR="0064630F" w:rsidRPr="0064630F">
        <w:rPr>
          <w:b/>
          <w:sz w:val="24"/>
          <w:szCs w:val="24"/>
        </w:rPr>
        <w:t xml:space="preserve"> REFERENCES</w:t>
      </w:r>
    </w:p>
    <w:p w14:paraId="0E842A26" w14:textId="77777777" w:rsidR="00E27CCB" w:rsidRPr="004C5523" w:rsidRDefault="00E27CCB" w:rsidP="00E27CCB">
      <w:pPr>
        <w:spacing w:after="200" w:line="276" w:lineRule="auto"/>
        <w:rPr>
          <w:rFonts w:ascii="Times New Roman" w:eastAsia="Calibri" w:hAnsi="Times New Roman" w:cs="Times New Roman"/>
          <w:kern w:val="0"/>
          <w:sz w:val="24"/>
          <w:szCs w:val="24"/>
          <w14:ligatures w14:val="none"/>
        </w:rPr>
      </w:pPr>
    </w:p>
    <w:p w14:paraId="7F51B178" w14:textId="77777777" w:rsidR="00E27CCB" w:rsidRPr="00E02072" w:rsidRDefault="00E02072" w:rsidP="00E02072">
      <w:pPr>
        <w:jc w:val="both"/>
        <w:rPr>
          <w:rFonts w:ascii="Times New Roman" w:hAnsi="Times New Roman"/>
          <w:sz w:val="24"/>
          <w:szCs w:val="24"/>
          <w14:ligatures w14:val="none"/>
        </w:rPr>
      </w:pPr>
      <w:r>
        <w:rPr>
          <w:rFonts w:ascii="Times New Roman" w:hAnsi="Times New Roman"/>
          <w:sz w:val="24"/>
          <w:szCs w:val="24"/>
          <w14:ligatures w14:val="none"/>
        </w:rPr>
        <w:t xml:space="preserve">1. </w:t>
      </w:r>
      <w:r w:rsidR="00E27CCB" w:rsidRPr="00E02072">
        <w:rPr>
          <w:rFonts w:ascii="Times New Roman" w:hAnsi="Times New Roman"/>
          <w:sz w:val="24"/>
          <w:szCs w:val="24"/>
          <w14:ligatures w14:val="none"/>
        </w:rPr>
        <w:t>Harrison</w:t>
      </w:r>
      <w:r>
        <w:rPr>
          <w:rFonts w:ascii="Times New Roman" w:hAnsi="Times New Roman"/>
          <w:sz w:val="24"/>
          <w:szCs w:val="24"/>
          <w14:ligatures w14:val="none"/>
        </w:rPr>
        <w:t>,</w:t>
      </w:r>
      <w:r w:rsidR="00E27CCB" w:rsidRPr="00E02072">
        <w:rPr>
          <w:rFonts w:ascii="Times New Roman" w:hAnsi="Times New Roman"/>
          <w:sz w:val="24"/>
          <w:szCs w:val="24"/>
          <w14:ligatures w14:val="none"/>
        </w:rPr>
        <w:t xml:space="preserve"> Y</w:t>
      </w:r>
      <w:r w:rsidR="00A61246" w:rsidRPr="00E02072">
        <w:rPr>
          <w:rFonts w:ascii="Times New Roman" w:hAnsi="Times New Roman"/>
          <w:sz w:val="24"/>
          <w:szCs w:val="24"/>
          <w14:ligatures w14:val="none"/>
        </w:rPr>
        <w:t>.</w:t>
      </w:r>
      <w:r>
        <w:rPr>
          <w:rFonts w:ascii="Times New Roman" w:hAnsi="Times New Roman"/>
          <w:sz w:val="24"/>
          <w:szCs w:val="24"/>
          <w14:ligatures w14:val="none"/>
        </w:rPr>
        <w:t xml:space="preserve"> &amp;</w:t>
      </w:r>
      <w:r w:rsidR="00E27CCB" w:rsidRPr="00E02072">
        <w:rPr>
          <w:rFonts w:ascii="Times New Roman" w:hAnsi="Times New Roman"/>
          <w:sz w:val="24"/>
          <w:szCs w:val="24"/>
          <w14:ligatures w14:val="none"/>
        </w:rPr>
        <w:t xml:space="preserve"> Horne J</w:t>
      </w:r>
      <w:r w:rsidR="00A61246" w:rsidRPr="00E02072">
        <w:rPr>
          <w:rFonts w:ascii="Times New Roman" w:hAnsi="Times New Roman"/>
          <w:sz w:val="24"/>
          <w:szCs w:val="24"/>
          <w14:ligatures w14:val="none"/>
        </w:rPr>
        <w:t xml:space="preserve">. </w:t>
      </w:r>
      <w:r w:rsidR="00E27CCB" w:rsidRPr="00E02072">
        <w:rPr>
          <w:rFonts w:ascii="Times New Roman" w:hAnsi="Times New Roman"/>
          <w:sz w:val="24"/>
          <w:szCs w:val="24"/>
          <w14:ligatures w14:val="none"/>
        </w:rPr>
        <w:t>A.</w:t>
      </w:r>
      <w:r w:rsidR="00A61246" w:rsidRPr="00E02072">
        <w:rPr>
          <w:rFonts w:ascii="Times New Roman" w:hAnsi="Times New Roman"/>
          <w:sz w:val="24"/>
          <w:szCs w:val="24"/>
          <w14:ligatures w14:val="none"/>
        </w:rPr>
        <w:t xml:space="preserve"> (2015)</w:t>
      </w:r>
      <w:r w:rsidR="00E27CCB" w:rsidRPr="00E02072">
        <w:rPr>
          <w:rFonts w:ascii="Times New Roman" w:hAnsi="Times New Roman"/>
          <w:sz w:val="24"/>
          <w:szCs w:val="24"/>
          <w14:ligatures w14:val="none"/>
        </w:rPr>
        <w:t xml:space="preserve"> Long-term extension to sleep-are we </w:t>
      </w:r>
      <w:proofErr w:type="gramStart"/>
      <w:r w:rsidR="00E27CCB" w:rsidRPr="00E02072">
        <w:rPr>
          <w:rFonts w:ascii="Times New Roman" w:hAnsi="Times New Roman"/>
          <w:sz w:val="24"/>
          <w:szCs w:val="24"/>
          <w14:ligatures w14:val="none"/>
        </w:rPr>
        <w:t>really chronically</w:t>
      </w:r>
      <w:proofErr w:type="gramEnd"/>
      <w:r>
        <w:rPr>
          <w:rFonts w:ascii="Times New Roman" w:hAnsi="Times New Roman"/>
          <w:sz w:val="24"/>
          <w:szCs w:val="24"/>
          <w14:ligatures w14:val="none"/>
        </w:rPr>
        <w:tab/>
      </w:r>
      <w:r w:rsidR="00E27CCB" w:rsidRPr="00E02072">
        <w:rPr>
          <w:rFonts w:ascii="Times New Roman" w:hAnsi="Times New Roman"/>
          <w:sz w:val="24"/>
          <w:szCs w:val="24"/>
          <w14:ligatures w14:val="none"/>
        </w:rPr>
        <w:t>sleep</w:t>
      </w:r>
      <w:r>
        <w:rPr>
          <w:rFonts w:ascii="Times New Roman" w:hAnsi="Times New Roman"/>
          <w:sz w:val="24"/>
          <w:szCs w:val="24"/>
          <w14:ligatures w14:val="none"/>
        </w:rPr>
        <w:t xml:space="preserve"> </w:t>
      </w:r>
      <w:r w:rsidR="00E27CCB" w:rsidRPr="00E02072">
        <w:rPr>
          <w:rFonts w:ascii="Times New Roman" w:hAnsi="Times New Roman"/>
          <w:sz w:val="24"/>
          <w:szCs w:val="24"/>
          <w14:ligatures w14:val="none"/>
        </w:rPr>
        <w:t>deprived?</w:t>
      </w:r>
      <w:r w:rsidR="00A61246" w:rsidRPr="00E02072">
        <w:rPr>
          <w:rFonts w:ascii="Times New Roman" w:hAnsi="Times New Roman"/>
          <w:sz w:val="24"/>
          <w:szCs w:val="24"/>
          <w14:ligatures w14:val="none"/>
        </w:rPr>
        <w:t xml:space="preserve"> </w:t>
      </w:r>
      <w:r w:rsidR="00E27CCB" w:rsidRPr="00E02072">
        <w:rPr>
          <w:rFonts w:ascii="Times New Roman" w:hAnsi="Times New Roman"/>
          <w:i/>
          <w:iCs/>
          <w:sz w:val="24"/>
          <w:szCs w:val="24"/>
          <w14:ligatures w14:val="none"/>
        </w:rPr>
        <w:t>Psychophysiology</w:t>
      </w:r>
      <w:r w:rsidRPr="00E02072">
        <w:rPr>
          <w:rFonts w:ascii="Times New Roman" w:hAnsi="Times New Roman"/>
          <w:i/>
          <w:iCs/>
          <w:sz w:val="24"/>
          <w:szCs w:val="24"/>
          <w14:ligatures w14:val="none"/>
        </w:rPr>
        <w:t>,</w:t>
      </w:r>
      <w:r>
        <w:rPr>
          <w:rFonts w:ascii="Times New Roman" w:hAnsi="Times New Roman"/>
          <w:sz w:val="24"/>
          <w:szCs w:val="24"/>
          <w14:ligatures w14:val="none"/>
        </w:rPr>
        <w:t xml:space="preserve"> </w:t>
      </w:r>
      <w:r w:rsidR="00E27CCB" w:rsidRPr="00E02072">
        <w:rPr>
          <w:rFonts w:ascii="Times New Roman" w:hAnsi="Times New Roman"/>
          <w:sz w:val="24"/>
          <w:szCs w:val="24"/>
          <w14:ligatures w14:val="none"/>
        </w:rPr>
        <w:t>33</w:t>
      </w:r>
      <w:r>
        <w:rPr>
          <w:rFonts w:ascii="Times New Roman" w:hAnsi="Times New Roman"/>
          <w:sz w:val="24"/>
          <w:szCs w:val="24"/>
          <w14:ligatures w14:val="none"/>
        </w:rPr>
        <w:t>(2),</w:t>
      </w:r>
      <w:r w:rsidR="00E27CCB" w:rsidRPr="00E02072">
        <w:rPr>
          <w:rFonts w:ascii="Times New Roman" w:hAnsi="Times New Roman"/>
          <w:sz w:val="24"/>
          <w:szCs w:val="24"/>
          <w14:ligatures w14:val="none"/>
        </w:rPr>
        <w:t xml:space="preserve"> 22–30. </w:t>
      </w:r>
    </w:p>
    <w:p w14:paraId="7C12353D" w14:textId="77777777" w:rsidR="00E27CCB" w:rsidRPr="004C5523" w:rsidRDefault="00E02072" w:rsidP="00E02072">
      <w:pPr>
        <w:spacing w:after="200" w:line="276"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lastRenderedPageBreak/>
        <w:t xml:space="preserve">2. </w:t>
      </w:r>
      <w:r w:rsidR="00E27CCB" w:rsidRPr="004C5523">
        <w:rPr>
          <w:rFonts w:ascii="Times New Roman" w:eastAsia="Calibri" w:hAnsi="Times New Roman" w:cs="Times New Roman"/>
          <w:kern w:val="0"/>
          <w:sz w:val="24"/>
          <w:szCs w:val="24"/>
          <w14:ligatures w14:val="none"/>
        </w:rPr>
        <w:t>Andersen</w:t>
      </w:r>
      <w:r>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xml:space="preserve"> M</w:t>
      </w:r>
      <w:r w:rsidR="00A61246">
        <w:rPr>
          <w:rFonts w:ascii="Times New Roman" w:eastAsia="Calibri" w:hAnsi="Times New Roman" w:cs="Times New Roman"/>
          <w:kern w:val="0"/>
          <w:sz w:val="24"/>
          <w:szCs w:val="24"/>
          <w14:ligatures w14:val="none"/>
        </w:rPr>
        <w:t xml:space="preserve">. </w:t>
      </w:r>
      <w:r w:rsidR="00E27CCB" w:rsidRPr="004C5523">
        <w:rPr>
          <w:rFonts w:ascii="Times New Roman" w:eastAsia="Calibri" w:hAnsi="Times New Roman" w:cs="Times New Roman"/>
          <w:kern w:val="0"/>
          <w:sz w:val="24"/>
          <w:szCs w:val="24"/>
          <w14:ligatures w14:val="none"/>
        </w:rPr>
        <w:t>L</w:t>
      </w:r>
      <w:r w:rsidR="00A61246">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Martins</w:t>
      </w:r>
      <w:r>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xml:space="preserve"> P</w:t>
      </w:r>
      <w:r w:rsidR="00A61246">
        <w:rPr>
          <w:rFonts w:ascii="Times New Roman" w:eastAsia="Calibri" w:hAnsi="Times New Roman" w:cs="Times New Roman"/>
          <w:kern w:val="0"/>
          <w:sz w:val="24"/>
          <w:szCs w:val="24"/>
          <w14:ligatures w14:val="none"/>
        </w:rPr>
        <w:t xml:space="preserve">. </w:t>
      </w:r>
      <w:r w:rsidR="00E27CCB" w:rsidRPr="004C5523">
        <w:rPr>
          <w:rFonts w:ascii="Times New Roman" w:eastAsia="Calibri" w:hAnsi="Times New Roman" w:cs="Times New Roman"/>
          <w:kern w:val="0"/>
          <w:sz w:val="24"/>
          <w:szCs w:val="24"/>
          <w14:ligatures w14:val="none"/>
        </w:rPr>
        <w:t>J</w:t>
      </w:r>
      <w:r w:rsidR="00A61246">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xml:space="preserve">, </w:t>
      </w:r>
      <w:proofErr w:type="spellStart"/>
      <w:r w:rsidR="00E27CCB" w:rsidRPr="004C5523">
        <w:rPr>
          <w:rFonts w:ascii="Times New Roman" w:eastAsia="Calibri" w:hAnsi="Times New Roman" w:cs="Times New Roman"/>
          <w:kern w:val="0"/>
          <w:sz w:val="24"/>
          <w:szCs w:val="24"/>
          <w14:ligatures w14:val="none"/>
        </w:rPr>
        <w:t>d’Almeida</w:t>
      </w:r>
      <w:proofErr w:type="spellEnd"/>
      <w:r>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xml:space="preserve"> V</w:t>
      </w:r>
      <w:r w:rsidR="00A61246">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xml:space="preserve">, </w:t>
      </w:r>
      <w:proofErr w:type="spellStart"/>
      <w:r w:rsidR="00E27CCB" w:rsidRPr="004C5523">
        <w:rPr>
          <w:rFonts w:ascii="Times New Roman" w:eastAsia="Calibri" w:hAnsi="Times New Roman" w:cs="Times New Roman"/>
          <w:kern w:val="0"/>
          <w:sz w:val="24"/>
          <w:szCs w:val="24"/>
          <w14:ligatures w14:val="none"/>
        </w:rPr>
        <w:t>Bignotto</w:t>
      </w:r>
      <w:proofErr w:type="spellEnd"/>
      <w:r>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xml:space="preserve"> M</w:t>
      </w:r>
      <w:r w:rsidR="00A61246">
        <w:rPr>
          <w:rFonts w:ascii="Times New Roman" w:eastAsia="Calibri" w:hAnsi="Times New Roman" w:cs="Times New Roman"/>
          <w:kern w:val="0"/>
          <w:sz w:val="24"/>
          <w:szCs w:val="24"/>
          <w14:ligatures w14:val="none"/>
        </w:rPr>
        <w:t>.</w:t>
      </w:r>
      <w:r>
        <w:rPr>
          <w:rFonts w:ascii="Times New Roman" w:eastAsia="Calibri" w:hAnsi="Times New Roman" w:cs="Times New Roman"/>
          <w:kern w:val="0"/>
          <w:sz w:val="24"/>
          <w:szCs w:val="24"/>
          <w14:ligatures w14:val="none"/>
        </w:rPr>
        <w:t xml:space="preserve"> &amp;</w:t>
      </w:r>
      <w:r w:rsidR="00E27CCB" w:rsidRPr="004C5523">
        <w:rPr>
          <w:rFonts w:ascii="Times New Roman" w:eastAsia="Calibri" w:hAnsi="Times New Roman" w:cs="Times New Roman"/>
          <w:kern w:val="0"/>
          <w:sz w:val="24"/>
          <w:szCs w:val="24"/>
          <w14:ligatures w14:val="none"/>
        </w:rPr>
        <w:t xml:space="preserve"> </w:t>
      </w:r>
      <w:proofErr w:type="spellStart"/>
      <w:r w:rsidR="00E27CCB" w:rsidRPr="004C5523">
        <w:rPr>
          <w:rFonts w:ascii="Times New Roman" w:eastAsia="Calibri" w:hAnsi="Times New Roman" w:cs="Times New Roman"/>
          <w:kern w:val="0"/>
          <w:sz w:val="24"/>
          <w:szCs w:val="24"/>
          <w14:ligatures w14:val="none"/>
        </w:rPr>
        <w:t>Tufik</w:t>
      </w:r>
      <w:proofErr w:type="spellEnd"/>
      <w:r>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xml:space="preserve"> S.</w:t>
      </w:r>
      <w:r w:rsidR="00A61246">
        <w:rPr>
          <w:rFonts w:ascii="Times New Roman" w:eastAsia="Calibri" w:hAnsi="Times New Roman" w:cs="Times New Roman"/>
          <w:kern w:val="0"/>
          <w:sz w:val="24"/>
          <w:szCs w:val="24"/>
          <w14:ligatures w14:val="none"/>
        </w:rPr>
        <w:t xml:space="preserve"> (20</w:t>
      </w:r>
      <w:r w:rsidR="00AA3A2C">
        <w:rPr>
          <w:rFonts w:ascii="Times New Roman" w:eastAsia="Calibri" w:hAnsi="Times New Roman" w:cs="Times New Roman"/>
          <w:kern w:val="0"/>
          <w:sz w:val="24"/>
          <w:szCs w:val="24"/>
          <w14:ligatures w14:val="none"/>
        </w:rPr>
        <w:t>1</w:t>
      </w:r>
      <w:r w:rsidR="00A61246">
        <w:rPr>
          <w:rFonts w:ascii="Times New Roman" w:eastAsia="Calibri" w:hAnsi="Times New Roman" w:cs="Times New Roman"/>
          <w:kern w:val="0"/>
          <w:sz w:val="24"/>
          <w:szCs w:val="24"/>
          <w14:ligatures w14:val="none"/>
        </w:rPr>
        <w:t>5)</w:t>
      </w:r>
      <w:r>
        <w:rPr>
          <w:rFonts w:ascii="Times New Roman" w:eastAsia="Calibri" w:hAnsi="Times New Roman" w:cs="Times New Roman"/>
          <w:kern w:val="0"/>
          <w:sz w:val="24"/>
          <w:szCs w:val="24"/>
          <w14:ligatures w14:val="none"/>
        </w:rPr>
        <w:tab/>
      </w:r>
      <w:r w:rsidR="00E27CCB" w:rsidRPr="004C5523">
        <w:rPr>
          <w:rFonts w:ascii="Times New Roman" w:eastAsia="Calibri" w:hAnsi="Times New Roman" w:cs="Times New Roman"/>
          <w:kern w:val="0"/>
          <w:sz w:val="24"/>
          <w:szCs w:val="24"/>
          <w14:ligatures w14:val="none"/>
        </w:rPr>
        <w:t xml:space="preserve">Endocrinological and </w:t>
      </w:r>
      <w:r w:rsidR="00C81BD2">
        <w:rPr>
          <w:rFonts w:ascii="Times New Roman" w:eastAsia="Calibri" w:hAnsi="Times New Roman" w:cs="Times New Roman"/>
          <w:kern w:val="0"/>
          <w:sz w:val="24"/>
          <w:szCs w:val="24"/>
          <w14:ligatures w14:val="none"/>
        </w:rPr>
        <w:tab/>
      </w:r>
      <w:r w:rsidR="00E27CCB" w:rsidRPr="004C5523">
        <w:rPr>
          <w:rFonts w:ascii="Times New Roman" w:eastAsia="Calibri" w:hAnsi="Times New Roman" w:cs="Times New Roman"/>
          <w:kern w:val="0"/>
          <w:sz w:val="24"/>
          <w:szCs w:val="24"/>
          <w14:ligatures w14:val="none"/>
        </w:rPr>
        <w:t>catecholaminergic alterations during sleep deprivation</w:t>
      </w:r>
      <w:r>
        <w:rPr>
          <w:rFonts w:ascii="Times New Roman" w:eastAsia="Calibri" w:hAnsi="Times New Roman" w:cs="Times New Roman"/>
          <w:kern w:val="0"/>
          <w:sz w:val="24"/>
          <w:szCs w:val="24"/>
          <w14:ligatures w14:val="none"/>
        </w:rPr>
        <w:t xml:space="preserve"> </w:t>
      </w:r>
      <w:r w:rsidR="00E27CCB" w:rsidRPr="004C5523">
        <w:rPr>
          <w:rFonts w:ascii="Times New Roman" w:eastAsia="Calibri" w:hAnsi="Times New Roman" w:cs="Times New Roman"/>
          <w:kern w:val="0"/>
          <w:sz w:val="24"/>
          <w:szCs w:val="24"/>
          <w14:ligatures w14:val="none"/>
        </w:rPr>
        <w:t>and</w:t>
      </w:r>
      <w:r>
        <w:rPr>
          <w:rFonts w:ascii="Times New Roman" w:eastAsia="Calibri" w:hAnsi="Times New Roman" w:cs="Times New Roman"/>
          <w:kern w:val="0"/>
          <w:sz w:val="24"/>
          <w:szCs w:val="24"/>
          <w14:ligatures w14:val="none"/>
        </w:rPr>
        <w:tab/>
      </w:r>
      <w:r w:rsidR="00E27CCB" w:rsidRPr="004C5523">
        <w:rPr>
          <w:rFonts w:ascii="Times New Roman" w:eastAsia="Calibri" w:hAnsi="Times New Roman" w:cs="Times New Roman"/>
          <w:kern w:val="0"/>
          <w:sz w:val="24"/>
          <w:szCs w:val="24"/>
          <w14:ligatures w14:val="none"/>
        </w:rPr>
        <w:t>recovery in male rats.</w:t>
      </w:r>
      <w:r w:rsidR="00C36957" w:rsidRPr="00C36957">
        <w:rPr>
          <w:rFonts w:ascii="Times New Roman" w:eastAsia="Calibri" w:hAnsi="Times New Roman" w:cs="Times New Roman"/>
          <w:i/>
          <w:iCs/>
          <w:kern w:val="0"/>
          <w:sz w:val="24"/>
          <w:szCs w:val="24"/>
          <w14:ligatures w14:val="none"/>
        </w:rPr>
        <w:t xml:space="preserve"> </w:t>
      </w:r>
      <w:r w:rsidR="00C36957" w:rsidRPr="00A7417C">
        <w:rPr>
          <w:rFonts w:ascii="Times New Roman" w:eastAsia="Calibri" w:hAnsi="Times New Roman" w:cs="Times New Roman"/>
          <w:i/>
          <w:iCs/>
          <w:kern w:val="0"/>
          <w:sz w:val="24"/>
          <w:szCs w:val="24"/>
          <w14:ligatures w14:val="none"/>
        </w:rPr>
        <w:t>Afr</w:t>
      </w:r>
      <w:r w:rsidR="00C36957">
        <w:rPr>
          <w:rFonts w:ascii="Times New Roman" w:eastAsia="Calibri" w:hAnsi="Times New Roman" w:cs="Times New Roman"/>
          <w:i/>
          <w:iCs/>
          <w:kern w:val="0"/>
          <w:sz w:val="24"/>
          <w:szCs w:val="24"/>
          <w14:ligatures w14:val="none"/>
        </w:rPr>
        <w:t>ican</w:t>
      </w:r>
      <w:r w:rsidR="00C36957" w:rsidRPr="00A7417C">
        <w:rPr>
          <w:rFonts w:ascii="Times New Roman" w:eastAsia="Calibri" w:hAnsi="Times New Roman" w:cs="Times New Roman"/>
          <w:i/>
          <w:iCs/>
          <w:kern w:val="0"/>
          <w:sz w:val="24"/>
          <w:szCs w:val="24"/>
          <w14:ligatures w14:val="none"/>
        </w:rPr>
        <w:t xml:space="preserve"> J</w:t>
      </w:r>
      <w:r w:rsidR="00C36957">
        <w:rPr>
          <w:rFonts w:ascii="Times New Roman" w:eastAsia="Calibri" w:hAnsi="Times New Roman" w:cs="Times New Roman"/>
          <w:i/>
          <w:iCs/>
          <w:kern w:val="0"/>
          <w:sz w:val="24"/>
          <w:szCs w:val="24"/>
          <w14:ligatures w14:val="none"/>
        </w:rPr>
        <w:t>ournal of</w:t>
      </w:r>
      <w:r w:rsidR="00C36957" w:rsidRPr="00A7417C">
        <w:rPr>
          <w:rFonts w:ascii="Times New Roman" w:eastAsia="Calibri" w:hAnsi="Times New Roman" w:cs="Times New Roman"/>
          <w:i/>
          <w:iCs/>
          <w:kern w:val="0"/>
          <w:sz w:val="24"/>
          <w:szCs w:val="24"/>
          <w14:ligatures w14:val="none"/>
        </w:rPr>
        <w:t xml:space="preserve"> Health Sci</w:t>
      </w:r>
      <w:r w:rsidR="00C36957">
        <w:rPr>
          <w:rFonts w:ascii="Times New Roman" w:eastAsia="Calibri" w:hAnsi="Times New Roman" w:cs="Times New Roman"/>
          <w:i/>
          <w:iCs/>
          <w:kern w:val="0"/>
          <w:sz w:val="24"/>
          <w:szCs w:val="24"/>
          <w14:ligatures w14:val="none"/>
        </w:rPr>
        <w:t>ence</w:t>
      </w:r>
      <w:r w:rsidR="00C36957">
        <w:rPr>
          <w:rFonts w:ascii="Times New Roman" w:eastAsia="Calibri" w:hAnsi="Times New Roman" w:cs="Times New Roman"/>
          <w:kern w:val="0"/>
          <w:sz w:val="24"/>
          <w:szCs w:val="24"/>
          <w14:ligatures w14:val="none"/>
        </w:rPr>
        <w:t xml:space="preserve">, </w:t>
      </w:r>
      <w:r w:rsidR="00E27CCB" w:rsidRPr="004C5523">
        <w:rPr>
          <w:rFonts w:ascii="Times New Roman" w:eastAsia="Calibri" w:hAnsi="Times New Roman" w:cs="Times New Roman"/>
          <w:kern w:val="0"/>
          <w:sz w:val="24"/>
          <w:szCs w:val="24"/>
          <w14:ligatures w14:val="none"/>
        </w:rPr>
        <w:t>14</w:t>
      </w:r>
      <w:r>
        <w:rPr>
          <w:rFonts w:ascii="Times New Roman" w:eastAsia="Calibri" w:hAnsi="Times New Roman" w:cs="Times New Roman"/>
          <w:kern w:val="0"/>
          <w:sz w:val="24"/>
          <w:szCs w:val="24"/>
          <w14:ligatures w14:val="none"/>
        </w:rPr>
        <w:t xml:space="preserve">(1), </w:t>
      </w:r>
      <w:r w:rsidR="00E27CCB" w:rsidRPr="004C5523">
        <w:rPr>
          <w:rFonts w:ascii="Times New Roman" w:eastAsia="Calibri" w:hAnsi="Times New Roman" w:cs="Times New Roman"/>
          <w:kern w:val="0"/>
          <w:sz w:val="24"/>
          <w:szCs w:val="24"/>
          <w14:ligatures w14:val="none"/>
        </w:rPr>
        <w:t>83–90</w:t>
      </w:r>
    </w:p>
    <w:p w14:paraId="61914DAF" w14:textId="77777777" w:rsidR="00E27CCB" w:rsidRPr="004C5523" w:rsidRDefault="00E02072" w:rsidP="00E02072">
      <w:pPr>
        <w:spacing w:after="200" w:line="276"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3. </w:t>
      </w:r>
      <w:r w:rsidR="00E27CCB" w:rsidRPr="004C5523">
        <w:rPr>
          <w:rFonts w:ascii="Times New Roman" w:eastAsia="Calibri" w:hAnsi="Times New Roman" w:cs="Times New Roman"/>
          <w:kern w:val="0"/>
          <w:sz w:val="24"/>
          <w:szCs w:val="24"/>
          <w14:ligatures w14:val="none"/>
        </w:rPr>
        <w:t>Alvarenga</w:t>
      </w:r>
      <w:r>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xml:space="preserve"> T</w:t>
      </w:r>
      <w:r w:rsidR="00A61246">
        <w:rPr>
          <w:rFonts w:ascii="Times New Roman" w:eastAsia="Calibri" w:hAnsi="Times New Roman" w:cs="Times New Roman"/>
          <w:kern w:val="0"/>
          <w:sz w:val="24"/>
          <w:szCs w:val="24"/>
          <w14:ligatures w14:val="none"/>
        </w:rPr>
        <w:t xml:space="preserve">. </w:t>
      </w:r>
      <w:r w:rsidR="00E27CCB" w:rsidRPr="004C5523">
        <w:rPr>
          <w:rFonts w:ascii="Times New Roman" w:eastAsia="Calibri" w:hAnsi="Times New Roman" w:cs="Times New Roman"/>
          <w:kern w:val="0"/>
          <w:sz w:val="24"/>
          <w:szCs w:val="24"/>
          <w14:ligatures w14:val="none"/>
        </w:rPr>
        <w:t>A</w:t>
      </w:r>
      <w:r w:rsidR="00A61246">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Andersen</w:t>
      </w:r>
      <w:r>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xml:space="preserve"> M</w:t>
      </w:r>
      <w:r w:rsidR="00A61246">
        <w:rPr>
          <w:rFonts w:ascii="Times New Roman" w:eastAsia="Calibri" w:hAnsi="Times New Roman" w:cs="Times New Roman"/>
          <w:kern w:val="0"/>
          <w:sz w:val="24"/>
          <w:szCs w:val="24"/>
          <w14:ligatures w14:val="none"/>
        </w:rPr>
        <w:t xml:space="preserve">. </w:t>
      </w:r>
      <w:r w:rsidR="00E27CCB" w:rsidRPr="004C5523">
        <w:rPr>
          <w:rFonts w:ascii="Times New Roman" w:eastAsia="Calibri" w:hAnsi="Times New Roman" w:cs="Times New Roman"/>
          <w:kern w:val="0"/>
          <w:sz w:val="24"/>
          <w:szCs w:val="24"/>
          <w14:ligatures w14:val="none"/>
        </w:rPr>
        <w:t>L</w:t>
      </w:r>
      <w:r w:rsidR="00A61246">
        <w:rPr>
          <w:rFonts w:ascii="Times New Roman" w:eastAsia="Calibri" w:hAnsi="Times New Roman" w:cs="Times New Roman"/>
          <w:kern w:val="0"/>
          <w:sz w:val="24"/>
          <w:szCs w:val="24"/>
          <w14:ligatures w14:val="none"/>
        </w:rPr>
        <w:t>.</w:t>
      </w:r>
      <w:r>
        <w:rPr>
          <w:rFonts w:ascii="Times New Roman" w:eastAsia="Calibri" w:hAnsi="Times New Roman" w:cs="Times New Roman"/>
          <w:kern w:val="0"/>
          <w:sz w:val="24"/>
          <w:szCs w:val="24"/>
          <w14:ligatures w14:val="none"/>
        </w:rPr>
        <w:t xml:space="preserve"> &amp;</w:t>
      </w:r>
      <w:r w:rsidR="00E27CCB" w:rsidRPr="004C5523">
        <w:rPr>
          <w:rFonts w:ascii="Times New Roman" w:eastAsia="Calibri" w:hAnsi="Times New Roman" w:cs="Times New Roman"/>
          <w:kern w:val="0"/>
          <w:sz w:val="24"/>
          <w:szCs w:val="24"/>
          <w14:ligatures w14:val="none"/>
        </w:rPr>
        <w:t xml:space="preserve"> Velázquez- Moctezuma</w:t>
      </w:r>
      <w:r>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xml:space="preserve"> J.</w:t>
      </w:r>
      <w:r w:rsidR="00A61246">
        <w:rPr>
          <w:rFonts w:ascii="Times New Roman" w:eastAsia="Calibri" w:hAnsi="Times New Roman" w:cs="Times New Roman"/>
          <w:kern w:val="0"/>
          <w:sz w:val="24"/>
          <w:szCs w:val="24"/>
          <w14:ligatures w14:val="none"/>
        </w:rPr>
        <w:t xml:space="preserve"> (20</w:t>
      </w:r>
      <w:r w:rsidR="00AA3A2C">
        <w:rPr>
          <w:rFonts w:ascii="Times New Roman" w:eastAsia="Calibri" w:hAnsi="Times New Roman" w:cs="Times New Roman"/>
          <w:kern w:val="0"/>
          <w:sz w:val="24"/>
          <w:szCs w:val="24"/>
          <w14:ligatures w14:val="none"/>
        </w:rPr>
        <w:t>1</w:t>
      </w:r>
      <w:r w:rsidR="00A61246">
        <w:rPr>
          <w:rFonts w:ascii="Times New Roman" w:eastAsia="Calibri" w:hAnsi="Times New Roman" w:cs="Times New Roman"/>
          <w:kern w:val="0"/>
          <w:sz w:val="24"/>
          <w:szCs w:val="24"/>
          <w14:ligatures w14:val="none"/>
        </w:rPr>
        <w:t>9)</w:t>
      </w:r>
      <w:r w:rsidR="00E27CCB" w:rsidRPr="004C5523">
        <w:rPr>
          <w:rFonts w:ascii="Times New Roman" w:eastAsia="Calibri" w:hAnsi="Times New Roman" w:cs="Times New Roman"/>
          <w:kern w:val="0"/>
          <w:sz w:val="24"/>
          <w:szCs w:val="24"/>
          <w14:ligatures w14:val="none"/>
        </w:rPr>
        <w:t xml:space="preserve"> Food restriction or</w:t>
      </w:r>
      <w:r>
        <w:rPr>
          <w:rFonts w:ascii="Times New Roman" w:eastAsia="Calibri" w:hAnsi="Times New Roman" w:cs="Times New Roman"/>
          <w:kern w:val="0"/>
          <w:sz w:val="24"/>
          <w:szCs w:val="24"/>
          <w14:ligatures w14:val="none"/>
        </w:rPr>
        <w:tab/>
      </w:r>
      <w:r w:rsidR="00E27CCB" w:rsidRPr="004C5523">
        <w:rPr>
          <w:rFonts w:ascii="Times New Roman" w:eastAsia="Calibri" w:hAnsi="Times New Roman" w:cs="Times New Roman"/>
          <w:kern w:val="0"/>
          <w:sz w:val="24"/>
          <w:szCs w:val="24"/>
          <w14:ligatures w14:val="none"/>
        </w:rPr>
        <w:t xml:space="preserve">sleep </w:t>
      </w:r>
      <w:r w:rsidR="00C81BD2">
        <w:rPr>
          <w:rFonts w:ascii="Times New Roman" w:eastAsia="Calibri" w:hAnsi="Times New Roman" w:cs="Times New Roman"/>
          <w:kern w:val="0"/>
          <w:sz w:val="24"/>
          <w:szCs w:val="24"/>
          <w14:ligatures w14:val="none"/>
        </w:rPr>
        <w:tab/>
      </w:r>
      <w:r w:rsidR="00E27CCB" w:rsidRPr="004C5523">
        <w:rPr>
          <w:rFonts w:ascii="Times New Roman" w:eastAsia="Calibri" w:hAnsi="Times New Roman" w:cs="Times New Roman"/>
          <w:kern w:val="0"/>
          <w:sz w:val="24"/>
          <w:szCs w:val="24"/>
          <w14:ligatures w14:val="none"/>
        </w:rPr>
        <w:t xml:space="preserve">deprivation: which exerts a greater influence on the sexual </w:t>
      </w:r>
      <w:proofErr w:type="spellStart"/>
      <w:r w:rsidR="00E27CCB" w:rsidRPr="004C5523">
        <w:rPr>
          <w:rFonts w:ascii="Times New Roman" w:eastAsia="Calibri" w:hAnsi="Times New Roman" w:cs="Times New Roman"/>
          <w:kern w:val="0"/>
          <w:sz w:val="24"/>
          <w:szCs w:val="24"/>
          <w14:ligatures w14:val="none"/>
        </w:rPr>
        <w:t>behaviour</w:t>
      </w:r>
      <w:proofErr w:type="spellEnd"/>
      <w:r w:rsidR="00E27CCB" w:rsidRPr="004C5523">
        <w:rPr>
          <w:rFonts w:ascii="Times New Roman" w:eastAsia="Calibri" w:hAnsi="Times New Roman" w:cs="Times New Roman"/>
          <w:kern w:val="0"/>
          <w:sz w:val="24"/>
          <w:szCs w:val="24"/>
          <w14:ligatures w14:val="none"/>
        </w:rPr>
        <w:t xml:space="preserve"> of male</w:t>
      </w:r>
      <w:r>
        <w:rPr>
          <w:rFonts w:ascii="Times New Roman" w:eastAsia="Calibri" w:hAnsi="Times New Roman" w:cs="Times New Roman"/>
          <w:kern w:val="0"/>
          <w:sz w:val="24"/>
          <w:szCs w:val="24"/>
          <w14:ligatures w14:val="none"/>
        </w:rPr>
        <w:tab/>
      </w:r>
      <w:r w:rsidR="00E27CCB" w:rsidRPr="004C5523">
        <w:rPr>
          <w:rFonts w:ascii="Times New Roman" w:eastAsia="Calibri" w:hAnsi="Times New Roman" w:cs="Times New Roman"/>
          <w:kern w:val="0"/>
          <w:sz w:val="24"/>
          <w:szCs w:val="24"/>
          <w14:ligatures w14:val="none"/>
        </w:rPr>
        <w:t xml:space="preserve">rats? </w:t>
      </w:r>
      <w:proofErr w:type="spellStart"/>
      <w:r w:rsidR="00E27CCB" w:rsidRPr="00E02072">
        <w:rPr>
          <w:rFonts w:ascii="Times New Roman" w:eastAsia="Calibri" w:hAnsi="Times New Roman" w:cs="Times New Roman"/>
          <w:i/>
          <w:iCs/>
          <w:kern w:val="0"/>
          <w:sz w:val="24"/>
          <w:szCs w:val="24"/>
          <w14:ligatures w14:val="none"/>
        </w:rPr>
        <w:t>Behav</w:t>
      </w:r>
      <w:r w:rsidR="00A61246" w:rsidRPr="00E02072">
        <w:rPr>
          <w:rFonts w:ascii="Times New Roman" w:eastAsia="Calibri" w:hAnsi="Times New Roman" w:cs="Times New Roman"/>
          <w:i/>
          <w:iCs/>
          <w:kern w:val="0"/>
          <w:sz w:val="24"/>
          <w:szCs w:val="24"/>
          <w14:ligatures w14:val="none"/>
        </w:rPr>
        <w:t>ioural</w:t>
      </w:r>
      <w:proofErr w:type="spellEnd"/>
      <w:r w:rsidRPr="00E02072">
        <w:rPr>
          <w:rFonts w:ascii="Times New Roman" w:eastAsia="Calibri" w:hAnsi="Times New Roman" w:cs="Times New Roman"/>
          <w:i/>
          <w:iCs/>
          <w:kern w:val="0"/>
          <w:sz w:val="24"/>
          <w:szCs w:val="24"/>
          <w14:ligatures w14:val="none"/>
        </w:rPr>
        <w:t xml:space="preserve"> </w:t>
      </w:r>
      <w:r w:rsidR="00E27CCB" w:rsidRPr="00E02072">
        <w:rPr>
          <w:rFonts w:ascii="Times New Roman" w:eastAsia="Calibri" w:hAnsi="Times New Roman" w:cs="Times New Roman"/>
          <w:i/>
          <w:iCs/>
          <w:kern w:val="0"/>
          <w:sz w:val="24"/>
          <w:szCs w:val="24"/>
          <w14:ligatures w14:val="none"/>
        </w:rPr>
        <w:t>Brain Res</w:t>
      </w:r>
      <w:r w:rsidR="00A61246" w:rsidRPr="00E02072">
        <w:rPr>
          <w:rFonts w:ascii="Times New Roman" w:eastAsia="Calibri" w:hAnsi="Times New Roman" w:cs="Times New Roman"/>
          <w:i/>
          <w:iCs/>
          <w:kern w:val="0"/>
          <w:sz w:val="24"/>
          <w:szCs w:val="24"/>
          <w14:ligatures w14:val="none"/>
        </w:rPr>
        <w:t>e</w:t>
      </w:r>
      <w:r w:rsidR="00C36957">
        <w:rPr>
          <w:rFonts w:ascii="Times New Roman" w:eastAsia="Calibri" w:hAnsi="Times New Roman" w:cs="Times New Roman"/>
          <w:i/>
          <w:iCs/>
          <w:kern w:val="0"/>
          <w:sz w:val="24"/>
          <w:szCs w:val="24"/>
          <w14:ligatures w14:val="none"/>
        </w:rPr>
        <w:t>arch</w:t>
      </w:r>
      <w:r w:rsidRPr="00E02072">
        <w:rPr>
          <w:rFonts w:ascii="Times New Roman" w:eastAsia="Calibri" w:hAnsi="Times New Roman" w:cs="Times New Roman"/>
          <w:i/>
          <w:iCs/>
          <w:kern w:val="0"/>
          <w:sz w:val="24"/>
          <w:szCs w:val="24"/>
          <w14:ligatures w14:val="none"/>
        </w:rPr>
        <w:t>,</w:t>
      </w:r>
      <w:r w:rsidR="00E27CCB" w:rsidRPr="004C5523">
        <w:rPr>
          <w:rFonts w:ascii="Times New Roman" w:eastAsia="Calibri" w:hAnsi="Times New Roman" w:cs="Times New Roman"/>
          <w:kern w:val="0"/>
          <w:sz w:val="24"/>
          <w:szCs w:val="24"/>
          <w14:ligatures w14:val="none"/>
        </w:rPr>
        <w:t xml:space="preserve"> 202</w:t>
      </w:r>
      <w:r>
        <w:rPr>
          <w:rFonts w:ascii="Times New Roman" w:eastAsia="Calibri" w:hAnsi="Times New Roman" w:cs="Times New Roman"/>
          <w:kern w:val="0"/>
          <w:sz w:val="24"/>
          <w:szCs w:val="24"/>
          <w14:ligatures w14:val="none"/>
        </w:rPr>
        <w:t>(5)</w:t>
      </w:r>
      <w:r w:rsidR="00C36957">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xml:space="preserve"> 266–</w:t>
      </w:r>
      <w:r>
        <w:rPr>
          <w:rFonts w:ascii="Times New Roman" w:eastAsia="Calibri" w:hAnsi="Times New Roman" w:cs="Times New Roman"/>
          <w:kern w:val="0"/>
          <w:sz w:val="24"/>
          <w:szCs w:val="24"/>
          <w14:ligatures w14:val="none"/>
        </w:rPr>
        <w:t>2</w:t>
      </w:r>
      <w:r w:rsidR="00E27CCB" w:rsidRPr="004C5523">
        <w:rPr>
          <w:rFonts w:ascii="Times New Roman" w:eastAsia="Calibri" w:hAnsi="Times New Roman" w:cs="Times New Roman"/>
          <w:kern w:val="0"/>
          <w:sz w:val="24"/>
          <w:szCs w:val="24"/>
          <w14:ligatures w14:val="none"/>
        </w:rPr>
        <w:t xml:space="preserve">71. </w:t>
      </w:r>
    </w:p>
    <w:p w14:paraId="1E5E1B67" w14:textId="77777777" w:rsidR="00E27CCB" w:rsidRPr="004C5523" w:rsidRDefault="00E02072" w:rsidP="00E02072">
      <w:pPr>
        <w:spacing w:after="200" w:line="276" w:lineRule="auto"/>
        <w:jc w:val="both"/>
        <w:rPr>
          <w:rFonts w:ascii="Times New Roman" w:eastAsia="Calibri" w:hAnsi="Times New Roman" w:cs="Times New Roman"/>
          <w:kern w:val="0"/>
          <w:sz w:val="24"/>
          <w:szCs w:val="24"/>
          <w14:ligatures w14:val="none"/>
        </w:rPr>
      </w:pPr>
      <w:proofErr w:type="gramStart"/>
      <w:r>
        <w:rPr>
          <w:rFonts w:ascii="Times New Roman" w:eastAsia="Calibri" w:hAnsi="Times New Roman" w:cs="Times New Roman"/>
          <w:kern w:val="0"/>
          <w:sz w:val="24"/>
          <w:szCs w:val="24"/>
          <w14:ligatures w14:val="none"/>
        </w:rPr>
        <w:t>4.</w:t>
      </w:r>
      <w:r w:rsidR="00E27CCB" w:rsidRPr="004C5523">
        <w:rPr>
          <w:rFonts w:ascii="Times New Roman" w:eastAsia="Calibri" w:hAnsi="Times New Roman" w:cs="Times New Roman"/>
          <w:kern w:val="0"/>
          <w:sz w:val="24"/>
          <w:szCs w:val="24"/>
          <w14:ligatures w14:val="none"/>
        </w:rPr>
        <w:t>World</w:t>
      </w:r>
      <w:proofErr w:type="gramEnd"/>
      <w:r w:rsidR="00E27CCB" w:rsidRPr="004C5523">
        <w:rPr>
          <w:rFonts w:ascii="Times New Roman" w:eastAsia="Calibri" w:hAnsi="Times New Roman" w:cs="Times New Roman"/>
          <w:kern w:val="0"/>
          <w:sz w:val="24"/>
          <w:szCs w:val="24"/>
          <w14:ligatures w14:val="none"/>
        </w:rPr>
        <w:t xml:space="preserve"> Health Organization (</w:t>
      </w:r>
      <w:r w:rsidR="00AA1399">
        <w:rPr>
          <w:rFonts w:ascii="Times New Roman" w:eastAsia="Calibri" w:hAnsi="Times New Roman" w:cs="Times New Roman"/>
          <w:kern w:val="0"/>
          <w:sz w:val="24"/>
          <w:szCs w:val="24"/>
          <w14:ligatures w14:val="none"/>
        </w:rPr>
        <w:t>2015</w:t>
      </w:r>
      <w:r w:rsidR="00E27CCB" w:rsidRPr="004C5523">
        <w:rPr>
          <w:rFonts w:ascii="Times New Roman" w:eastAsia="Calibri" w:hAnsi="Times New Roman" w:cs="Times New Roman"/>
          <w:kern w:val="0"/>
          <w:sz w:val="24"/>
          <w:szCs w:val="24"/>
          <w14:ligatures w14:val="none"/>
        </w:rPr>
        <w:t xml:space="preserve">). World report on </w:t>
      </w:r>
      <w:proofErr w:type="gramStart"/>
      <w:r w:rsidR="00E27CCB" w:rsidRPr="004C5523">
        <w:rPr>
          <w:rFonts w:ascii="Times New Roman" w:eastAsia="Calibri" w:hAnsi="Times New Roman" w:cs="Times New Roman"/>
          <w:kern w:val="0"/>
          <w:sz w:val="24"/>
          <w:szCs w:val="24"/>
          <w14:ligatures w14:val="none"/>
        </w:rPr>
        <w:t>road traffic injury prevention</w:t>
      </w:r>
      <w:proofErr w:type="gramEnd"/>
      <w:r w:rsidR="00E27CCB" w:rsidRPr="004C5523">
        <w:rPr>
          <w:rFonts w:ascii="Times New Roman" w:eastAsia="Calibri" w:hAnsi="Times New Roman" w:cs="Times New Roman"/>
          <w:kern w:val="0"/>
          <w:sz w:val="24"/>
          <w:szCs w:val="24"/>
          <w14:ligatures w14:val="none"/>
        </w:rPr>
        <w:t xml:space="preserve">. </w:t>
      </w:r>
      <w:r w:rsidR="00C81BD2">
        <w:rPr>
          <w:rFonts w:ascii="Times New Roman" w:eastAsia="Calibri" w:hAnsi="Times New Roman" w:cs="Times New Roman"/>
          <w:kern w:val="0"/>
          <w:sz w:val="24"/>
          <w:szCs w:val="24"/>
          <w14:ligatures w14:val="none"/>
        </w:rPr>
        <w:tab/>
      </w:r>
      <w:hyperlink r:id="rId14" w:history="1">
        <w:r w:rsidR="00C81BD2" w:rsidRPr="00AA1399">
          <w:rPr>
            <w:rStyle w:val="Hyperlink"/>
            <w:rFonts w:ascii="Times New Roman" w:eastAsia="Calibri" w:hAnsi="Times New Roman" w:cs="Times New Roman"/>
            <w:color w:val="000000" w:themeColor="text1"/>
            <w:kern w:val="0"/>
            <w:sz w:val="24"/>
            <w:szCs w:val="24"/>
            <w14:ligatures w14:val="none"/>
          </w:rPr>
          <w:t>www.who.int/world-health-day/2004/infomaterials/</w:t>
        </w:r>
      </w:hyperlink>
      <w:r w:rsidR="00E27CCB" w:rsidRPr="004C5523">
        <w:rPr>
          <w:rFonts w:ascii="Times New Roman" w:eastAsia="Calibri" w:hAnsi="Times New Roman" w:cs="Times New Roman"/>
          <w:kern w:val="0"/>
          <w:sz w:val="24"/>
          <w:szCs w:val="24"/>
          <w14:ligatures w14:val="none"/>
        </w:rPr>
        <w:t xml:space="preserve"> </w:t>
      </w:r>
    </w:p>
    <w:p w14:paraId="1B4DF651" w14:textId="77777777" w:rsidR="00E27CCB" w:rsidRPr="004C5523" w:rsidRDefault="00E02072" w:rsidP="00E02072">
      <w:pPr>
        <w:spacing w:after="200" w:line="276"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5.</w:t>
      </w:r>
      <w:r w:rsidR="00E27CCB" w:rsidRPr="004C5523">
        <w:rPr>
          <w:rFonts w:ascii="Times New Roman" w:eastAsia="Calibri" w:hAnsi="Times New Roman" w:cs="Times New Roman"/>
          <w:kern w:val="0"/>
          <w:sz w:val="24"/>
          <w:szCs w:val="24"/>
          <w14:ligatures w14:val="none"/>
        </w:rPr>
        <w:t xml:space="preserve"> </w:t>
      </w:r>
      <w:r w:rsidR="00E27CCB" w:rsidRPr="004C5523">
        <w:rPr>
          <w:rFonts w:ascii="Times New Roman" w:eastAsia="Calibri" w:hAnsi="Times New Roman" w:cs="Times New Roman"/>
          <w:i/>
          <w:kern w:val="0"/>
          <w:sz w:val="24"/>
          <w:szCs w:val="24"/>
          <w14:ligatures w14:val="none"/>
        </w:rPr>
        <w:t>Zhao</w:t>
      </w:r>
      <w:r>
        <w:rPr>
          <w:rFonts w:ascii="Times New Roman" w:eastAsia="Calibri" w:hAnsi="Times New Roman" w:cs="Times New Roman"/>
          <w:i/>
          <w:kern w:val="0"/>
          <w:sz w:val="24"/>
          <w:szCs w:val="24"/>
          <w14:ligatures w14:val="none"/>
        </w:rPr>
        <w:t>,</w:t>
      </w:r>
      <w:r w:rsidR="00E27CCB" w:rsidRPr="004C5523">
        <w:rPr>
          <w:rFonts w:ascii="Times New Roman" w:eastAsia="Calibri" w:hAnsi="Times New Roman" w:cs="Times New Roman"/>
          <w:kern w:val="0"/>
          <w:sz w:val="24"/>
          <w:szCs w:val="24"/>
          <w14:ligatures w14:val="none"/>
        </w:rPr>
        <w:t xml:space="preserve"> X</w:t>
      </w:r>
      <w:r w:rsidR="00AA1399">
        <w:rPr>
          <w:rFonts w:ascii="Times New Roman" w:eastAsia="Calibri" w:hAnsi="Times New Roman" w:cs="Times New Roman"/>
          <w:kern w:val="0"/>
          <w:sz w:val="24"/>
          <w:szCs w:val="24"/>
          <w14:ligatures w14:val="none"/>
        </w:rPr>
        <w:t xml:space="preserve">. </w:t>
      </w:r>
      <w:r w:rsidR="00E27CCB" w:rsidRPr="004C5523">
        <w:rPr>
          <w:rFonts w:ascii="Times New Roman" w:eastAsia="Calibri" w:hAnsi="Times New Roman" w:cs="Times New Roman"/>
          <w:kern w:val="0"/>
          <w:sz w:val="24"/>
          <w:szCs w:val="24"/>
          <w14:ligatures w14:val="none"/>
        </w:rPr>
        <w:t>G</w:t>
      </w:r>
      <w:r>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He</w:t>
      </w:r>
      <w:r>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xml:space="preserve"> X</w:t>
      </w:r>
      <w:r w:rsidR="00AA1399">
        <w:rPr>
          <w:rFonts w:ascii="Times New Roman" w:eastAsia="Calibri" w:hAnsi="Times New Roman" w:cs="Times New Roman"/>
          <w:kern w:val="0"/>
          <w:sz w:val="24"/>
          <w:szCs w:val="24"/>
          <w14:ligatures w14:val="none"/>
        </w:rPr>
        <w:t xml:space="preserve">. </w:t>
      </w:r>
      <w:r w:rsidR="00E27CCB" w:rsidRPr="004C5523">
        <w:rPr>
          <w:rFonts w:ascii="Times New Roman" w:eastAsia="Calibri" w:hAnsi="Times New Roman" w:cs="Times New Roman"/>
          <w:kern w:val="0"/>
          <w:sz w:val="24"/>
          <w:szCs w:val="24"/>
          <w14:ligatures w14:val="none"/>
        </w:rPr>
        <w:t>D</w:t>
      </w:r>
      <w:r w:rsidR="00AA1399">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Wu</w:t>
      </w:r>
      <w:r>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xml:space="preserve"> J</w:t>
      </w:r>
      <w:r w:rsidR="00AA1399">
        <w:rPr>
          <w:rFonts w:ascii="Times New Roman" w:eastAsia="Calibri" w:hAnsi="Times New Roman" w:cs="Times New Roman"/>
          <w:kern w:val="0"/>
          <w:sz w:val="24"/>
          <w:szCs w:val="24"/>
          <w14:ligatures w14:val="none"/>
        </w:rPr>
        <w:t xml:space="preserve">. </w:t>
      </w:r>
      <w:r w:rsidR="00E27CCB" w:rsidRPr="004C5523">
        <w:rPr>
          <w:rFonts w:ascii="Times New Roman" w:eastAsia="Calibri" w:hAnsi="Times New Roman" w:cs="Times New Roman"/>
          <w:kern w:val="0"/>
          <w:sz w:val="24"/>
          <w:szCs w:val="24"/>
          <w14:ligatures w14:val="none"/>
        </w:rPr>
        <w:t>S</w:t>
      </w:r>
      <w:r w:rsidR="00AA1399">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Zhao</w:t>
      </w:r>
      <w:r>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xml:space="preserve"> G</w:t>
      </w:r>
      <w:r w:rsidR="00AA1399">
        <w:rPr>
          <w:rFonts w:ascii="Times New Roman" w:eastAsia="Calibri" w:hAnsi="Times New Roman" w:cs="Times New Roman"/>
          <w:kern w:val="0"/>
          <w:sz w:val="24"/>
          <w:szCs w:val="24"/>
          <w14:ligatures w14:val="none"/>
        </w:rPr>
        <w:t>.</w:t>
      </w:r>
      <w:r>
        <w:rPr>
          <w:rFonts w:ascii="Times New Roman" w:eastAsia="Calibri" w:hAnsi="Times New Roman" w:cs="Times New Roman"/>
          <w:kern w:val="0"/>
          <w:sz w:val="24"/>
          <w:szCs w:val="24"/>
          <w14:ligatures w14:val="none"/>
        </w:rPr>
        <w:t xml:space="preserve"> </w:t>
      </w:r>
      <w:r w:rsidR="00E27CCB" w:rsidRPr="004C5523">
        <w:rPr>
          <w:rFonts w:ascii="Times New Roman" w:eastAsia="Calibri" w:hAnsi="Times New Roman" w:cs="Times New Roman"/>
          <w:kern w:val="0"/>
          <w:sz w:val="24"/>
          <w:szCs w:val="24"/>
          <w14:ligatures w14:val="none"/>
        </w:rPr>
        <w:t>F</w:t>
      </w:r>
      <w:r>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Zhang</w:t>
      </w:r>
      <w:r>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xml:space="preserve"> M</w:t>
      </w:r>
      <w:r>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Gan</w:t>
      </w:r>
      <w:r>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xml:space="preserve"> J</w:t>
      </w:r>
      <w:r>
        <w:rPr>
          <w:rFonts w:ascii="Times New Roman" w:eastAsia="Calibri" w:hAnsi="Times New Roman" w:cs="Times New Roman"/>
          <w:kern w:val="0"/>
          <w:sz w:val="24"/>
          <w:szCs w:val="24"/>
          <w14:ligatures w14:val="none"/>
        </w:rPr>
        <w:t xml:space="preserve">. </w:t>
      </w:r>
      <w:r w:rsidR="00E27CCB" w:rsidRPr="004C5523">
        <w:rPr>
          <w:rFonts w:ascii="Times New Roman" w:eastAsia="Calibri" w:hAnsi="Times New Roman" w:cs="Times New Roman"/>
          <w:kern w:val="0"/>
          <w:sz w:val="24"/>
          <w:szCs w:val="24"/>
          <w14:ligatures w14:val="none"/>
        </w:rPr>
        <w:t>X</w:t>
      </w:r>
      <w:r>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Xu</w:t>
      </w:r>
      <w:r>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xml:space="preserve"> S</w:t>
      </w:r>
      <w:r>
        <w:rPr>
          <w:rFonts w:ascii="Times New Roman" w:eastAsia="Calibri" w:hAnsi="Times New Roman" w:cs="Times New Roman"/>
          <w:kern w:val="0"/>
          <w:sz w:val="24"/>
          <w:szCs w:val="24"/>
          <w14:ligatures w14:val="none"/>
        </w:rPr>
        <w:t xml:space="preserve">. </w:t>
      </w:r>
      <w:r w:rsidR="00E27CCB" w:rsidRPr="004C5523">
        <w:rPr>
          <w:rFonts w:ascii="Times New Roman" w:eastAsia="Calibri" w:hAnsi="Times New Roman" w:cs="Times New Roman"/>
          <w:kern w:val="0"/>
          <w:sz w:val="24"/>
          <w:szCs w:val="24"/>
          <w14:ligatures w14:val="none"/>
        </w:rPr>
        <w:t>W</w:t>
      </w:r>
      <w:r>
        <w:rPr>
          <w:rFonts w:ascii="Times New Roman" w:eastAsia="Calibri" w:hAnsi="Times New Roman" w:cs="Times New Roman"/>
          <w:kern w:val="0"/>
          <w:sz w:val="24"/>
          <w:szCs w:val="24"/>
          <w14:ligatures w14:val="none"/>
        </w:rPr>
        <w:t>.</w:t>
      </w:r>
      <w:r w:rsidR="00A7417C">
        <w:rPr>
          <w:rFonts w:ascii="Times New Roman" w:eastAsia="Calibri" w:hAnsi="Times New Roman" w:cs="Times New Roman"/>
          <w:kern w:val="0"/>
          <w:sz w:val="24"/>
          <w:szCs w:val="24"/>
          <w14:ligatures w14:val="none"/>
        </w:rPr>
        <w:t xml:space="preserve"> &amp; </w:t>
      </w:r>
      <w:r w:rsidR="00E27CCB" w:rsidRPr="004C5523">
        <w:rPr>
          <w:rFonts w:ascii="Times New Roman" w:eastAsia="Calibri" w:hAnsi="Times New Roman" w:cs="Times New Roman"/>
          <w:kern w:val="0"/>
          <w:sz w:val="24"/>
          <w:szCs w:val="24"/>
          <w14:ligatures w14:val="none"/>
        </w:rPr>
        <w:t>Jiang</w:t>
      </w:r>
      <w:r>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xml:space="preserve"> G</w:t>
      </w:r>
      <w:r w:rsidR="00AA1399">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Y.</w:t>
      </w:r>
      <w:r>
        <w:rPr>
          <w:rFonts w:ascii="Times New Roman" w:eastAsia="Calibri" w:hAnsi="Times New Roman" w:cs="Times New Roman"/>
          <w:kern w:val="0"/>
          <w:sz w:val="24"/>
          <w:szCs w:val="24"/>
          <w14:ligatures w14:val="none"/>
        </w:rPr>
        <w:tab/>
      </w:r>
      <w:r w:rsidR="00AA1399">
        <w:rPr>
          <w:rFonts w:ascii="Times New Roman" w:eastAsia="Calibri" w:hAnsi="Times New Roman" w:cs="Times New Roman"/>
          <w:kern w:val="0"/>
          <w:sz w:val="24"/>
          <w:szCs w:val="24"/>
          <w14:ligatures w14:val="none"/>
        </w:rPr>
        <w:t>(2009)</w:t>
      </w:r>
      <w:r>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xml:space="preserve"> Risk factors for urban road traffic injuries in Hangzhou, China. </w:t>
      </w:r>
      <w:r w:rsidR="00E27CCB" w:rsidRPr="00E02072">
        <w:rPr>
          <w:rFonts w:ascii="Times New Roman" w:eastAsia="Calibri" w:hAnsi="Times New Roman" w:cs="Times New Roman"/>
          <w:i/>
          <w:iCs/>
          <w:kern w:val="0"/>
          <w:sz w:val="24"/>
          <w:szCs w:val="24"/>
          <w14:ligatures w14:val="none"/>
        </w:rPr>
        <w:t>Arch</w:t>
      </w:r>
      <w:r w:rsidR="001E7FE0">
        <w:rPr>
          <w:rFonts w:ascii="Times New Roman" w:eastAsia="Calibri" w:hAnsi="Times New Roman" w:cs="Times New Roman"/>
          <w:i/>
          <w:iCs/>
          <w:kern w:val="0"/>
          <w:sz w:val="24"/>
          <w:szCs w:val="24"/>
          <w14:ligatures w14:val="none"/>
        </w:rPr>
        <w:t>ives</w:t>
      </w:r>
      <w:r w:rsidR="001E7FE0">
        <w:rPr>
          <w:rFonts w:ascii="Times New Roman" w:eastAsia="Calibri" w:hAnsi="Times New Roman" w:cs="Times New Roman"/>
          <w:i/>
          <w:iCs/>
          <w:kern w:val="0"/>
          <w:sz w:val="24"/>
          <w:szCs w:val="24"/>
          <w14:ligatures w14:val="none"/>
        </w:rPr>
        <w:tab/>
      </w:r>
      <w:proofErr w:type="spellStart"/>
      <w:r w:rsidR="00E27CCB" w:rsidRPr="00E02072">
        <w:rPr>
          <w:rFonts w:ascii="Times New Roman" w:eastAsia="Calibri" w:hAnsi="Times New Roman" w:cs="Times New Roman"/>
          <w:i/>
          <w:iCs/>
          <w:kern w:val="0"/>
          <w:sz w:val="24"/>
          <w:szCs w:val="24"/>
          <w14:ligatures w14:val="none"/>
        </w:rPr>
        <w:t>Orthop</w:t>
      </w:r>
      <w:r w:rsidR="001E7FE0">
        <w:rPr>
          <w:rFonts w:ascii="Times New Roman" w:eastAsia="Calibri" w:hAnsi="Times New Roman" w:cs="Times New Roman"/>
          <w:i/>
          <w:iCs/>
          <w:kern w:val="0"/>
          <w:sz w:val="24"/>
          <w:szCs w:val="24"/>
          <w14:ligatures w14:val="none"/>
        </w:rPr>
        <w:t>aedic</w:t>
      </w:r>
      <w:proofErr w:type="spellEnd"/>
      <w:r w:rsidR="001E7FE0">
        <w:rPr>
          <w:rFonts w:ascii="Times New Roman" w:eastAsia="Calibri" w:hAnsi="Times New Roman" w:cs="Times New Roman"/>
          <w:i/>
          <w:iCs/>
          <w:kern w:val="0"/>
          <w:sz w:val="24"/>
          <w:szCs w:val="24"/>
          <w14:ligatures w14:val="none"/>
        </w:rPr>
        <w:t xml:space="preserve"> and </w:t>
      </w:r>
      <w:r w:rsidR="00E27CCB" w:rsidRPr="00E02072">
        <w:rPr>
          <w:rFonts w:ascii="Times New Roman" w:eastAsia="Calibri" w:hAnsi="Times New Roman" w:cs="Times New Roman"/>
          <w:i/>
          <w:iCs/>
          <w:kern w:val="0"/>
          <w:sz w:val="24"/>
          <w:szCs w:val="24"/>
          <w14:ligatures w14:val="none"/>
        </w:rPr>
        <w:t>Trauma Surg</w:t>
      </w:r>
      <w:r w:rsidR="001E7FE0">
        <w:rPr>
          <w:rFonts w:ascii="Times New Roman" w:eastAsia="Calibri" w:hAnsi="Times New Roman" w:cs="Times New Roman"/>
          <w:i/>
          <w:iCs/>
          <w:kern w:val="0"/>
          <w:sz w:val="24"/>
          <w:szCs w:val="24"/>
          <w14:ligatures w14:val="none"/>
        </w:rPr>
        <w:t>ery</w:t>
      </w:r>
      <w:r>
        <w:rPr>
          <w:rFonts w:ascii="Times New Roman" w:eastAsia="Calibri" w:hAnsi="Times New Roman" w:cs="Times New Roman"/>
          <w:i/>
          <w:iCs/>
          <w:kern w:val="0"/>
          <w:sz w:val="24"/>
          <w:szCs w:val="24"/>
          <w14:ligatures w14:val="none"/>
        </w:rPr>
        <w:t>,</w:t>
      </w:r>
      <w:r w:rsidR="00E27CCB" w:rsidRPr="00E02072">
        <w:rPr>
          <w:rFonts w:ascii="Times New Roman" w:eastAsia="Calibri" w:hAnsi="Times New Roman" w:cs="Times New Roman"/>
          <w:i/>
          <w:iCs/>
          <w:kern w:val="0"/>
          <w:sz w:val="24"/>
          <w:szCs w:val="24"/>
          <w14:ligatures w14:val="none"/>
        </w:rPr>
        <w:t xml:space="preserve"> </w:t>
      </w:r>
      <w:r w:rsidR="00E27CCB" w:rsidRPr="004C5523">
        <w:rPr>
          <w:rFonts w:ascii="Times New Roman" w:eastAsia="Calibri" w:hAnsi="Times New Roman" w:cs="Times New Roman"/>
          <w:kern w:val="0"/>
          <w:sz w:val="24"/>
          <w:szCs w:val="24"/>
          <w14:ligatures w14:val="none"/>
        </w:rPr>
        <w:t>129 (4)</w:t>
      </w:r>
      <w:r>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xml:space="preserve"> 507 –</w:t>
      </w:r>
      <w:r>
        <w:rPr>
          <w:rFonts w:ascii="Times New Roman" w:eastAsia="Calibri" w:hAnsi="Times New Roman" w:cs="Times New Roman"/>
          <w:kern w:val="0"/>
          <w:sz w:val="24"/>
          <w:szCs w:val="24"/>
          <w14:ligatures w14:val="none"/>
        </w:rPr>
        <w:t>5</w:t>
      </w:r>
      <w:r w:rsidR="00E27CCB" w:rsidRPr="004C5523">
        <w:rPr>
          <w:rFonts w:ascii="Times New Roman" w:eastAsia="Calibri" w:hAnsi="Times New Roman" w:cs="Times New Roman"/>
          <w:kern w:val="0"/>
          <w:sz w:val="24"/>
          <w:szCs w:val="24"/>
          <w14:ligatures w14:val="none"/>
        </w:rPr>
        <w:t>13.</w:t>
      </w:r>
    </w:p>
    <w:p w14:paraId="18EF483C" w14:textId="77777777" w:rsidR="00E27CCB" w:rsidRPr="004C5523" w:rsidRDefault="00E02072" w:rsidP="00E02072">
      <w:pPr>
        <w:spacing w:after="200" w:line="276" w:lineRule="auto"/>
        <w:ind w:left="60"/>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6. </w:t>
      </w:r>
      <w:r w:rsidR="00E27CCB" w:rsidRPr="004C5523">
        <w:rPr>
          <w:rFonts w:ascii="Times New Roman" w:eastAsia="Calibri" w:hAnsi="Times New Roman" w:cs="Times New Roman"/>
          <w:kern w:val="0"/>
          <w:sz w:val="24"/>
          <w:szCs w:val="24"/>
          <w14:ligatures w14:val="none"/>
        </w:rPr>
        <w:t>Abiona</w:t>
      </w:r>
      <w:r>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xml:space="preserve"> T</w:t>
      </w:r>
      <w:r>
        <w:rPr>
          <w:rFonts w:ascii="Times New Roman" w:eastAsia="Calibri" w:hAnsi="Times New Roman" w:cs="Times New Roman"/>
          <w:kern w:val="0"/>
          <w:sz w:val="24"/>
          <w:szCs w:val="24"/>
          <w14:ligatures w14:val="none"/>
        </w:rPr>
        <w:t xml:space="preserve">. </w:t>
      </w:r>
      <w:r w:rsidR="00E27CCB" w:rsidRPr="004C5523">
        <w:rPr>
          <w:rFonts w:ascii="Times New Roman" w:eastAsia="Calibri" w:hAnsi="Times New Roman" w:cs="Times New Roman"/>
          <w:kern w:val="0"/>
          <w:sz w:val="24"/>
          <w:szCs w:val="24"/>
          <w14:ligatures w14:val="none"/>
        </w:rPr>
        <w:t>C</w:t>
      </w:r>
      <w:r>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xml:space="preserve">, </w:t>
      </w:r>
      <w:proofErr w:type="spellStart"/>
      <w:r w:rsidR="00E27CCB" w:rsidRPr="004C5523">
        <w:rPr>
          <w:rFonts w:ascii="Times New Roman" w:eastAsia="Calibri" w:hAnsi="Times New Roman" w:cs="Times New Roman"/>
          <w:kern w:val="0"/>
          <w:sz w:val="24"/>
          <w:szCs w:val="24"/>
          <w14:ligatures w14:val="none"/>
        </w:rPr>
        <w:t>Aloba</w:t>
      </w:r>
      <w:proofErr w:type="spellEnd"/>
      <w:r>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xml:space="preserve"> O</w:t>
      </w:r>
      <w:r>
        <w:rPr>
          <w:rFonts w:ascii="Times New Roman" w:eastAsia="Calibri" w:hAnsi="Times New Roman" w:cs="Times New Roman"/>
          <w:kern w:val="0"/>
          <w:sz w:val="24"/>
          <w:szCs w:val="24"/>
          <w14:ligatures w14:val="none"/>
        </w:rPr>
        <w:t xml:space="preserve">. </w:t>
      </w:r>
      <w:r w:rsidR="00E27CCB" w:rsidRPr="004C5523">
        <w:rPr>
          <w:rFonts w:ascii="Times New Roman" w:eastAsia="Calibri" w:hAnsi="Times New Roman" w:cs="Times New Roman"/>
          <w:kern w:val="0"/>
          <w:sz w:val="24"/>
          <w:szCs w:val="24"/>
          <w14:ligatures w14:val="none"/>
        </w:rPr>
        <w:t>O</w:t>
      </w:r>
      <w:r>
        <w:rPr>
          <w:rFonts w:ascii="Times New Roman" w:eastAsia="Calibri" w:hAnsi="Times New Roman" w:cs="Times New Roman"/>
          <w:kern w:val="0"/>
          <w:sz w:val="24"/>
          <w:szCs w:val="24"/>
          <w14:ligatures w14:val="none"/>
        </w:rPr>
        <w:t>.</w:t>
      </w:r>
      <w:r w:rsidR="00A7417C">
        <w:rPr>
          <w:rFonts w:ascii="Times New Roman" w:eastAsia="Calibri" w:hAnsi="Times New Roman" w:cs="Times New Roman"/>
          <w:kern w:val="0"/>
          <w:sz w:val="24"/>
          <w:szCs w:val="24"/>
          <w14:ligatures w14:val="none"/>
        </w:rPr>
        <w:t xml:space="preserve"> &amp;</w:t>
      </w:r>
      <w:r w:rsidR="00E27CCB" w:rsidRPr="004C5523">
        <w:rPr>
          <w:rFonts w:ascii="Times New Roman" w:eastAsia="Calibri" w:hAnsi="Times New Roman" w:cs="Times New Roman"/>
          <w:kern w:val="0"/>
          <w:sz w:val="24"/>
          <w:szCs w:val="24"/>
          <w14:ligatures w14:val="none"/>
        </w:rPr>
        <w:t xml:space="preserve"> </w:t>
      </w:r>
      <w:proofErr w:type="spellStart"/>
      <w:r w:rsidR="00E27CCB" w:rsidRPr="004C5523">
        <w:rPr>
          <w:rFonts w:ascii="Times New Roman" w:eastAsia="Calibri" w:hAnsi="Times New Roman" w:cs="Times New Roman"/>
          <w:kern w:val="0"/>
          <w:sz w:val="24"/>
          <w:szCs w:val="24"/>
          <w14:ligatures w14:val="none"/>
        </w:rPr>
        <w:t>Fatoye</w:t>
      </w:r>
      <w:proofErr w:type="spellEnd"/>
      <w:r>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xml:space="preserve"> F</w:t>
      </w:r>
      <w:r>
        <w:rPr>
          <w:rFonts w:ascii="Times New Roman" w:eastAsia="Calibri" w:hAnsi="Times New Roman" w:cs="Times New Roman"/>
          <w:kern w:val="0"/>
          <w:sz w:val="24"/>
          <w:szCs w:val="24"/>
          <w14:ligatures w14:val="none"/>
        </w:rPr>
        <w:t xml:space="preserve">. </w:t>
      </w:r>
      <w:r w:rsidR="00E27CCB" w:rsidRPr="004C5523">
        <w:rPr>
          <w:rFonts w:ascii="Times New Roman" w:eastAsia="Calibri" w:hAnsi="Times New Roman" w:cs="Times New Roman"/>
          <w:kern w:val="0"/>
          <w:sz w:val="24"/>
          <w:szCs w:val="24"/>
          <w14:ligatures w14:val="none"/>
        </w:rPr>
        <w:t>O.</w:t>
      </w:r>
      <w:r>
        <w:rPr>
          <w:rFonts w:ascii="Times New Roman" w:eastAsia="Calibri" w:hAnsi="Times New Roman" w:cs="Times New Roman"/>
          <w:kern w:val="0"/>
          <w:sz w:val="24"/>
          <w:szCs w:val="24"/>
          <w14:ligatures w14:val="none"/>
        </w:rPr>
        <w:t xml:space="preserve"> (20</w:t>
      </w:r>
      <w:r w:rsidR="00AA3A2C">
        <w:rPr>
          <w:rFonts w:ascii="Times New Roman" w:eastAsia="Calibri" w:hAnsi="Times New Roman" w:cs="Times New Roman"/>
          <w:kern w:val="0"/>
          <w:sz w:val="24"/>
          <w:szCs w:val="24"/>
          <w14:ligatures w14:val="none"/>
        </w:rPr>
        <w:t>19</w:t>
      </w:r>
      <w:r>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xml:space="preserve"> Pattern of alcohol consumption among</w:t>
      </w:r>
      <w:r w:rsidR="00A7417C">
        <w:rPr>
          <w:rFonts w:ascii="Times New Roman" w:eastAsia="Calibri" w:hAnsi="Times New Roman" w:cs="Times New Roman"/>
          <w:kern w:val="0"/>
          <w:sz w:val="24"/>
          <w:szCs w:val="24"/>
          <w14:ligatures w14:val="none"/>
        </w:rPr>
        <w:tab/>
      </w:r>
      <w:r w:rsidR="00E27CCB" w:rsidRPr="004C5523">
        <w:rPr>
          <w:rFonts w:ascii="Times New Roman" w:eastAsia="Calibri" w:hAnsi="Times New Roman" w:cs="Times New Roman"/>
          <w:kern w:val="0"/>
          <w:sz w:val="24"/>
          <w:szCs w:val="24"/>
          <w14:ligatures w14:val="none"/>
        </w:rPr>
        <w:t xml:space="preserve">commercial road transport workers in a semi-urban community in </w:t>
      </w:r>
      <w:proofErr w:type="gramStart"/>
      <w:r w:rsidR="00E27CCB" w:rsidRPr="004C5523">
        <w:rPr>
          <w:rFonts w:ascii="Times New Roman" w:eastAsia="Calibri" w:hAnsi="Times New Roman" w:cs="Times New Roman"/>
          <w:kern w:val="0"/>
          <w:sz w:val="24"/>
          <w:szCs w:val="24"/>
          <w14:ligatures w14:val="none"/>
        </w:rPr>
        <w:t>south western</w:t>
      </w:r>
      <w:proofErr w:type="gramEnd"/>
      <w:r w:rsidR="00E27CCB" w:rsidRPr="004C5523">
        <w:rPr>
          <w:rFonts w:ascii="Times New Roman" w:eastAsia="Calibri" w:hAnsi="Times New Roman" w:cs="Times New Roman"/>
          <w:kern w:val="0"/>
          <w:sz w:val="24"/>
          <w:szCs w:val="24"/>
          <w14:ligatures w14:val="none"/>
        </w:rPr>
        <w:t xml:space="preserve"> Nigeria.</w:t>
      </w:r>
      <w:r w:rsidR="00A7417C">
        <w:rPr>
          <w:rFonts w:ascii="Times New Roman" w:eastAsia="Calibri" w:hAnsi="Times New Roman" w:cs="Times New Roman"/>
          <w:kern w:val="0"/>
          <w:sz w:val="24"/>
          <w:szCs w:val="24"/>
          <w14:ligatures w14:val="none"/>
        </w:rPr>
        <w:tab/>
      </w:r>
      <w:r w:rsidR="00E27CCB" w:rsidRPr="001E7FE0">
        <w:rPr>
          <w:rFonts w:ascii="Times New Roman" w:eastAsia="Calibri" w:hAnsi="Times New Roman" w:cs="Times New Roman"/>
          <w:i/>
          <w:iCs/>
          <w:kern w:val="0"/>
          <w:sz w:val="24"/>
          <w:szCs w:val="24"/>
          <w14:ligatures w14:val="none"/>
        </w:rPr>
        <w:t>East Afr</w:t>
      </w:r>
      <w:r w:rsidR="001E7FE0" w:rsidRPr="001E7FE0">
        <w:rPr>
          <w:rFonts w:ascii="Times New Roman" w:eastAsia="Calibri" w:hAnsi="Times New Roman" w:cs="Times New Roman"/>
          <w:i/>
          <w:iCs/>
          <w:kern w:val="0"/>
          <w:sz w:val="24"/>
          <w:szCs w:val="24"/>
          <w14:ligatures w14:val="none"/>
        </w:rPr>
        <w:t>ican</w:t>
      </w:r>
      <w:r w:rsidR="00E27CCB" w:rsidRPr="001E7FE0">
        <w:rPr>
          <w:rFonts w:ascii="Times New Roman" w:eastAsia="Calibri" w:hAnsi="Times New Roman" w:cs="Times New Roman"/>
          <w:i/>
          <w:iCs/>
          <w:kern w:val="0"/>
          <w:sz w:val="24"/>
          <w:szCs w:val="24"/>
          <w14:ligatures w14:val="none"/>
        </w:rPr>
        <w:t xml:space="preserve"> Med</w:t>
      </w:r>
      <w:r w:rsidR="001E7FE0" w:rsidRPr="001E7FE0">
        <w:rPr>
          <w:rFonts w:ascii="Times New Roman" w:eastAsia="Calibri" w:hAnsi="Times New Roman" w:cs="Times New Roman"/>
          <w:i/>
          <w:iCs/>
          <w:kern w:val="0"/>
          <w:sz w:val="24"/>
          <w:szCs w:val="24"/>
          <w14:ligatures w14:val="none"/>
        </w:rPr>
        <w:t>ical</w:t>
      </w:r>
      <w:r w:rsidR="00E27CCB" w:rsidRPr="001E7FE0">
        <w:rPr>
          <w:rFonts w:ascii="Times New Roman" w:eastAsia="Calibri" w:hAnsi="Times New Roman" w:cs="Times New Roman"/>
          <w:i/>
          <w:iCs/>
          <w:kern w:val="0"/>
          <w:sz w:val="24"/>
          <w:szCs w:val="24"/>
          <w14:ligatures w14:val="none"/>
        </w:rPr>
        <w:t xml:space="preserve"> J</w:t>
      </w:r>
      <w:r w:rsidR="001E7FE0" w:rsidRPr="001E7FE0">
        <w:rPr>
          <w:rFonts w:ascii="Times New Roman" w:eastAsia="Calibri" w:hAnsi="Times New Roman" w:cs="Times New Roman"/>
          <w:i/>
          <w:iCs/>
          <w:kern w:val="0"/>
          <w:sz w:val="24"/>
          <w:szCs w:val="24"/>
          <w14:ligatures w14:val="none"/>
        </w:rPr>
        <w:t>ournal</w:t>
      </w:r>
      <w:r w:rsidR="00A7417C" w:rsidRPr="001E7FE0">
        <w:rPr>
          <w:rFonts w:ascii="Times New Roman" w:eastAsia="Calibri" w:hAnsi="Times New Roman" w:cs="Times New Roman"/>
          <w:i/>
          <w:iCs/>
          <w:kern w:val="0"/>
          <w:sz w:val="24"/>
          <w:szCs w:val="24"/>
          <w14:ligatures w14:val="none"/>
        </w:rPr>
        <w:t>,</w:t>
      </w:r>
      <w:r w:rsidR="00A7417C">
        <w:rPr>
          <w:rFonts w:ascii="Times New Roman" w:eastAsia="Calibri" w:hAnsi="Times New Roman" w:cs="Times New Roman"/>
          <w:kern w:val="0"/>
          <w:sz w:val="24"/>
          <w:szCs w:val="24"/>
          <w14:ligatures w14:val="none"/>
        </w:rPr>
        <w:t xml:space="preserve"> </w:t>
      </w:r>
      <w:r w:rsidR="00E27CCB" w:rsidRPr="004C5523">
        <w:rPr>
          <w:rFonts w:ascii="Times New Roman" w:eastAsia="Calibri" w:hAnsi="Times New Roman" w:cs="Times New Roman"/>
          <w:kern w:val="0"/>
          <w:sz w:val="24"/>
          <w:szCs w:val="24"/>
          <w14:ligatures w14:val="none"/>
        </w:rPr>
        <w:t>83 (9)</w:t>
      </w:r>
      <w:r w:rsidR="00A7417C">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xml:space="preserve"> 494 – </w:t>
      </w:r>
      <w:r w:rsidR="00A7417C">
        <w:rPr>
          <w:rFonts w:ascii="Times New Roman" w:eastAsia="Calibri" w:hAnsi="Times New Roman" w:cs="Times New Roman"/>
          <w:kern w:val="0"/>
          <w:sz w:val="24"/>
          <w:szCs w:val="24"/>
          <w14:ligatures w14:val="none"/>
        </w:rPr>
        <w:t>4</w:t>
      </w:r>
      <w:r w:rsidR="00E27CCB" w:rsidRPr="004C5523">
        <w:rPr>
          <w:rFonts w:ascii="Times New Roman" w:eastAsia="Calibri" w:hAnsi="Times New Roman" w:cs="Times New Roman"/>
          <w:kern w:val="0"/>
          <w:sz w:val="24"/>
          <w:szCs w:val="24"/>
          <w14:ligatures w14:val="none"/>
        </w:rPr>
        <w:t>9</w:t>
      </w:r>
      <w:r w:rsidR="00A7417C">
        <w:rPr>
          <w:rFonts w:ascii="Times New Roman" w:eastAsia="Calibri" w:hAnsi="Times New Roman" w:cs="Times New Roman"/>
          <w:kern w:val="0"/>
          <w:sz w:val="24"/>
          <w:szCs w:val="24"/>
          <w14:ligatures w14:val="none"/>
        </w:rPr>
        <w:t>9</w:t>
      </w:r>
      <w:r w:rsidR="00E27CCB" w:rsidRPr="004C5523">
        <w:rPr>
          <w:rFonts w:ascii="Times New Roman" w:eastAsia="Calibri" w:hAnsi="Times New Roman" w:cs="Times New Roman"/>
          <w:kern w:val="0"/>
          <w:sz w:val="24"/>
          <w:szCs w:val="24"/>
          <w14:ligatures w14:val="none"/>
        </w:rPr>
        <w:t>.</w:t>
      </w:r>
    </w:p>
    <w:p w14:paraId="2EB2F23A" w14:textId="77777777" w:rsidR="00E27CCB" w:rsidRPr="004C5523" w:rsidRDefault="00E27CCB" w:rsidP="00E27CCB">
      <w:pPr>
        <w:spacing w:after="200" w:line="276" w:lineRule="auto"/>
        <w:jc w:val="both"/>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 xml:space="preserve"> </w:t>
      </w:r>
      <w:r w:rsidR="00A7417C">
        <w:rPr>
          <w:rFonts w:ascii="Times New Roman" w:eastAsia="Calibri" w:hAnsi="Times New Roman" w:cs="Times New Roman"/>
          <w:kern w:val="0"/>
          <w:sz w:val="24"/>
          <w:szCs w:val="24"/>
          <w14:ligatures w14:val="none"/>
        </w:rPr>
        <w:t xml:space="preserve">7. </w:t>
      </w:r>
      <w:proofErr w:type="spellStart"/>
      <w:r w:rsidRPr="004C5523">
        <w:rPr>
          <w:rFonts w:ascii="Times New Roman" w:eastAsia="Calibri" w:hAnsi="Times New Roman" w:cs="Times New Roman"/>
          <w:kern w:val="0"/>
          <w:sz w:val="24"/>
          <w:szCs w:val="24"/>
          <w14:ligatures w14:val="none"/>
        </w:rPr>
        <w:t>Oladehinde</w:t>
      </w:r>
      <w:proofErr w:type="spellEnd"/>
      <w:r w:rsidR="00A7417C">
        <w:rPr>
          <w:rFonts w:ascii="Times New Roman" w:eastAsia="Calibri" w:hAnsi="Times New Roman" w:cs="Times New Roman"/>
          <w:kern w:val="0"/>
          <w:sz w:val="24"/>
          <w:szCs w:val="24"/>
          <w14:ligatures w14:val="none"/>
        </w:rPr>
        <w:t>,</w:t>
      </w:r>
      <w:r w:rsidRPr="004C5523">
        <w:rPr>
          <w:rFonts w:ascii="Times New Roman" w:eastAsia="Calibri" w:hAnsi="Times New Roman" w:cs="Times New Roman"/>
          <w:kern w:val="0"/>
          <w:sz w:val="24"/>
          <w:szCs w:val="24"/>
          <w14:ligatures w14:val="none"/>
        </w:rPr>
        <w:t xml:space="preserve"> M</w:t>
      </w:r>
      <w:r w:rsidR="00A7417C">
        <w:rPr>
          <w:rFonts w:ascii="Times New Roman" w:eastAsia="Calibri" w:hAnsi="Times New Roman" w:cs="Times New Roman"/>
          <w:kern w:val="0"/>
          <w:sz w:val="24"/>
          <w:szCs w:val="24"/>
          <w14:ligatures w14:val="none"/>
        </w:rPr>
        <w:t xml:space="preserve">. </w:t>
      </w:r>
      <w:r w:rsidRPr="004C5523">
        <w:rPr>
          <w:rFonts w:ascii="Times New Roman" w:eastAsia="Calibri" w:hAnsi="Times New Roman" w:cs="Times New Roman"/>
          <w:kern w:val="0"/>
          <w:sz w:val="24"/>
          <w:szCs w:val="24"/>
          <w14:ligatures w14:val="none"/>
        </w:rPr>
        <w:t>K</w:t>
      </w:r>
      <w:r w:rsidR="00A7417C">
        <w:rPr>
          <w:rFonts w:ascii="Times New Roman" w:eastAsia="Calibri" w:hAnsi="Times New Roman" w:cs="Times New Roman"/>
          <w:kern w:val="0"/>
          <w:sz w:val="24"/>
          <w:szCs w:val="24"/>
          <w14:ligatures w14:val="none"/>
        </w:rPr>
        <w:t>.</w:t>
      </w:r>
      <w:r w:rsidRPr="004C5523">
        <w:rPr>
          <w:rFonts w:ascii="Times New Roman" w:eastAsia="Calibri" w:hAnsi="Times New Roman" w:cs="Times New Roman"/>
          <w:kern w:val="0"/>
          <w:sz w:val="24"/>
          <w:szCs w:val="24"/>
          <w14:ligatures w14:val="none"/>
        </w:rPr>
        <w:t xml:space="preserve">, </w:t>
      </w:r>
      <w:proofErr w:type="spellStart"/>
      <w:r w:rsidRPr="004C5523">
        <w:rPr>
          <w:rFonts w:ascii="Times New Roman" w:eastAsia="Calibri" w:hAnsi="Times New Roman" w:cs="Times New Roman"/>
          <w:kern w:val="0"/>
          <w:sz w:val="24"/>
          <w:szCs w:val="24"/>
          <w14:ligatures w14:val="none"/>
        </w:rPr>
        <w:t>Adegbehingbe</w:t>
      </w:r>
      <w:proofErr w:type="spellEnd"/>
      <w:r w:rsidR="00A7417C">
        <w:rPr>
          <w:rFonts w:ascii="Times New Roman" w:eastAsia="Calibri" w:hAnsi="Times New Roman" w:cs="Times New Roman"/>
          <w:kern w:val="0"/>
          <w:sz w:val="24"/>
          <w:szCs w:val="24"/>
          <w14:ligatures w14:val="none"/>
        </w:rPr>
        <w:t>,</w:t>
      </w:r>
      <w:r w:rsidRPr="004C5523">
        <w:rPr>
          <w:rFonts w:ascii="Times New Roman" w:eastAsia="Calibri" w:hAnsi="Times New Roman" w:cs="Times New Roman"/>
          <w:kern w:val="0"/>
          <w:sz w:val="24"/>
          <w:szCs w:val="24"/>
          <w14:ligatures w14:val="none"/>
        </w:rPr>
        <w:t xml:space="preserve"> B</w:t>
      </w:r>
      <w:r w:rsidR="00A7417C">
        <w:rPr>
          <w:rFonts w:ascii="Times New Roman" w:eastAsia="Calibri" w:hAnsi="Times New Roman" w:cs="Times New Roman"/>
          <w:kern w:val="0"/>
          <w:sz w:val="24"/>
          <w:szCs w:val="24"/>
          <w14:ligatures w14:val="none"/>
        </w:rPr>
        <w:t xml:space="preserve">. </w:t>
      </w:r>
      <w:r w:rsidRPr="004C5523">
        <w:rPr>
          <w:rFonts w:ascii="Times New Roman" w:eastAsia="Calibri" w:hAnsi="Times New Roman" w:cs="Times New Roman"/>
          <w:kern w:val="0"/>
          <w:sz w:val="24"/>
          <w:szCs w:val="24"/>
          <w14:ligatures w14:val="none"/>
        </w:rPr>
        <w:t>O</w:t>
      </w:r>
      <w:r w:rsidR="00A7417C">
        <w:rPr>
          <w:rFonts w:ascii="Times New Roman" w:eastAsia="Calibri" w:hAnsi="Times New Roman" w:cs="Times New Roman"/>
          <w:kern w:val="0"/>
          <w:sz w:val="24"/>
          <w:szCs w:val="24"/>
          <w14:ligatures w14:val="none"/>
        </w:rPr>
        <w:t>.</w:t>
      </w:r>
      <w:r w:rsidRPr="004C5523">
        <w:rPr>
          <w:rFonts w:ascii="Times New Roman" w:eastAsia="Calibri" w:hAnsi="Times New Roman" w:cs="Times New Roman"/>
          <w:kern w:val="0"/>
          <w:sz w:val="24"/>
          <w:szCs w:val="24"/>
          <w14:ligatures w14:val="none"/>
        </w:rPr>
        <w:t>, Adeoye</w:t>
      </w:r>
      <w:r w:rsidR="00A7417C">
        <w:rPr>
          <w:rFonts w:ascii="Times New Roman" w:eastAsia="Calibri" w:hAnsi="Times New Roman" w:cs="Times New Roman"/>
          <w:kern w:val="0"/>
          <w:sz w:val="24"/>
          <w:szCs w:val="24"/>
          <w14:ligatures w14:val="none"/>
        </w:rPr>
        <w:t>,</w:t>
      </w:r>
      <w:r w:rsidRPr="004C5523">
        <w:rPr>
          <w:rFonts w:ascii="Times New Roman" w:eastAsia="Calibri" w:hAnsi="Times New Roman" w:cs="Times New Roman"/>
          <w:kern w:val="0"/>
          <w:sz w:val="24"/>
          <w:szCs w:val="24"/>
          <w14:ligatures w14:val="none"/>
        </w:rPr>
        <w:t xml:space="preserve"> A</w:t>
      </w:r>
      <w:r w:rsidR="00A7417C">
        <w:rPr>
          <w:rFonts w:ascii="Times New Roman" w:eastAsia="Calibri" w:hAnsi="Times New Roman" w:cs="Times New Roman"/>
          <w:kern w:val="0"/>
          <w:sz w:val="24"/>
          <w:szCs w:val="24"/>
          <w14:ligatures w14:val="none"/>
        </w:rPr>
        <w:t xml:space="preserve">. </w:t>
      </w:r>
      <w:r w:rsidRPr="004C5523">
        <w:rPr>
          <w:rFonts w:ascii="Times New Roman" w:eastAsia="Calibri" w:hAnsi="Times New Roman" w:cs="Times New Roman"/>
          <w:kern w:val="0"/>
          <w:sz w:val="24"/>
          <w:szCs w:val="24"/>
          <w14:ligatures w14:val="none"/>
        </w:rPr>
        <w:t>O</w:t>
      </w:r>
      <w:r w:rsidR="00A7417C">
        <w:rPr>
          <w:rFonts w:ascii="Times New Roman" w:eastAsia="Calibri" w:hAnsi="Times New Roman" w:cs="Times New Roman"/>
          <w:kern w:val="0"/>
          <w:sz w:val="24"/>
          <w:szCs w:val="24"/>
          <w14:ligatures w14:val="none"/>
        </w:rPr>
        <w:t>. &amp;</w:t>
      </w:r>
      <w:r w:rsidRPr="004C5523">
        <w:rPr>
          <w:rFonts w:ascii="Times New Roman" w:eastAsia="Calibri" w:hAnsi="Times New Roman" w:cs="Times New Roman"/>
          <w:kern w:val="0"/>
          <w:sz w:val="24"/>
          <w:szCs w:val="24"/>
          <w14:ligatures w14:val="none"/>
        </w:rPr>
        <w:t xml:space="preserve"> </w:t>
      </w:r>
      <w:proofErr w:type="spellStart"/>
      <w:r w:rsidRPr="004C5523">
        <w:rPr>
          <w:rFonts w:ascii="Times New Roman" w:eastAsia="Calibri" w:hAnsi="Times New Roman" w:cs="Times New Roman"/>
          <w:kern w:val="0"/>
          <w:sz w:val="24"/>
          <w:szCs w:val="24"/>
          <w14:ligatures w14:val="none"/>
        </w:rPr>
        <w:t>Onakoya</w:t>
      </w:r>
      <w:proofErr w:type="spellEnd"/>
      <w:r w:rsidR="00A7417C">
        <w:rPr>
          <w:rFonts w:ascii="Times New Roman" w:eastAsia="Calibri" w:hAnsi="Times New Roman" w:cs="Times New Roman"/>
          <w:kern w:val="0"/>
          <w:sz w:val="24"/>
          <w:szCs w:val="24"/>
          <w14:ligatures w14:val="none"/>
        </w:rPr>
        <w:t>,</w:t>
      </w:r>
      <w:r w:rsidRPr="004C5523">
        <w:rPr>
          <w:rFonts w:ascii="Times New Roman" w:eastAsia="Calibri" w:hAnsi="Times New Roman" w:cs="Times New Roman"/>
          <w:kern w:val="0"/>
          <w:sz w:val="24"/>
          <w:szCs w:val="24"/>
          <w14:ligatures w14:val="none"/>
        </w:rPr>
        <w:t xml:space="preserve"> A</w:t>
      </w:r>
      <w:r w:rsidR="00A7417C">
        <w:rPr>
          <w:rFonts w:ascii="Times New Roman" w:eastAsia="Calibri" w:hAnsi="Times New Roman" w:cs="Times New Roman"/>
          <w:kern w:val="0"/>
          <w:sz w:val="24"/>
          <w:szCs w:val="24"/>
          <w14:ligatures w14:val="none"/>
        </w:rPr>
        <w:t xml:space="preserve">. </w:t>
      </w:r>
      <w:r w:rsidRPr="004C5523">
        <w:rPr>
          <w:rFonts w:ascii="Times New Roman" w:eastAsia="Calibri" w:hAnsi="Times New Roman" w:cs="Times New Roman"/>
          <w:kern w:val="0"/>
          <w:sz w:val="24"/>
          <w:szCs w:val="24"/>
          <w14:ligatures w14:val="none"/>
        </w:rPr>
        <w:t>O.</w:t>
      </w:r>
      <w:r w:rsidR="00A7417C">
        <w:rPr>
          <w:rFonts w:ascii="Times New Roman" w:eastAsia="Calibri" w:hAnsi="Times New Roman" w:cs="Times New Roman"/>
          <w:kern w:val="0"/>
          <w:sz w:val="24"/>
          <w:szCs w:val="24"/>
          <w14:ligatures w14:val="none"/>
        </w:rPr>
        <w:t xml:space="preserve"> (20</w:t>
      </w:r>
      <w:r w:rsidR="00AA3A2C">
        <w:rPr>
          <w:rFonts w:ascii="Times New Roman" w:eastAsia="Calibri" w:hAnsi="Times New Roman" w:cs="Times New Roman"/>
          <w:kern w:val="0"/>
          <w:sz w:val="24"/>
          <w:szCs w:val="24"/>
          <w14:ligatures w14:val="none"/>
        </w:rPr>
        <w:t>1</w:t>
      </w:r>
      <w:r w:rsidR="00A7417C">
        <w:rPr>
          <w:rFonts w:ascii="Times New Roman" w:eastAsia="Calibri" w:hAnsi="Times New Roman" w:cs="Times New Roman"/>
          <w:kern w:val="0"/>
          <w:sz w:val="24"/>
          <w:szCs w:val="24"/>
          <w14:ligatures w14:val="none"/>
        </w:rPr>
        <w:t>9).</w:t>
      </w:r>
      <w:r w:rsidRPr="004C5523">
        <w:rPr>
          <w:rFonts w:ascii="Times New Roman" w:eastAsia="Calibri" w:hAnsi="Times New Roman" w:cs="Times New Roman"/>
          <w:kern w:val="0"/>
          <w:sz w:val="24"/>
          <w:szCs w:val="24"/>
          <w14:ligatures w14:val="none"/>
        </w:rPr>
        <w:t xml:space="preserve"> Central</w:t>
      </w:r>
      <w:r w:rsidR="00A7417C">
        <w:rPr>
          <w:rFonts w:ascii="Times New Roman" w:eastAsia="Calibri" w:hAnsi="Times New Roman" w:cs="Times New Roman"/>
          <w:kern w:val="0"/>
          <w:sz w:val="24"/>
          <w:szCs w:val="24"/>
          <w14:ligatures w14:val="none"/>
        </w:rPr>
        <w:tab/>
      </w:r>
      <w:r w:rsidRPr="004C5523">
        <w:rPr>
          <w:rFonts w:ascii="Times New Roman" w:eastAsia="Calibri" w:hAnsi="Times New Roman" w:cs="Times New Roman"/>
          <w:kern w:val="0"/>
          <w:sz w:val="24"/>
          <w:szCs w:val="24"/>
          <w14:ligatures w14:val="none"/>
        </w:rPr>
        <w:t>nervous system stimulants: effect on visual functions and occurrence of road traffic</w:t>
      </w:r>
      <w:r w:rsidR="00A7417C">
        <w:rPr>
          <w:rFonts w:ascii="Times New Roman" w:eastAsia="Calibri" w:hAnsi="Times New Roman" w:cs="Times New Roman"/>
          <w:kern w:val="0"/>
          <w:sz w:val="24"/>
          <w:szCs w:val="24"/>
          <w14:ligatures w14:val="none"/>
        </w:rPr>
        <w:tab/>
      </w:r>
      <w:r w:rsidRPr="004C5523">
        <w:rPr>
          <w:rFonts w:ascii="Times New Roman" w:eastAsia="Calibri" w:hAnsi="Times New Roman" w:cs="Times New Roman"/>
          <w:kern w:val="0"/>
          <w:sz w:val="24"/>
          <w:szCs w:val="24"/>
          <w14:ligatures w14:val="none"/>
        </w:rPr>
        <w:t xml:space="preserve">accidents. </w:t>
      </w:r>
      <w:proofErr w:type="spellStart"/>
      <w:r w:rsidRPr="00A7417C">
        <w:rPr>
          <w:rFonts w:ascii="Times New Roman" w:eastAsia="Calibri" w:hAnsi="Times New Roman" w:cs="Times New Roman"/>
          <w:i/>
          <w:iCs/>
          <w:kern w:val="0"/>
          <w:sz w:val="24"/>
          <w:szCs w:val="24"/>
          <w14:ligatures w14:val="none"/>
        </w:rPr>
        <w:t>Ann</w:t>
      </w:r>
      <w:r w:rsidR="00532152">
        <w:rPr>
          <w:rFonts w:ascii="Times New Roman" w:eastAsia="Calibri" w:hAnsi="Times New Roman" w:cs="Times New Roman"/>
          <w:i/>
          <w:iCs/>
          <w:kern w:val="0"/>
          <w:sz w:val="24"/>
          <w:szCs w:val="24"/>
          <w14:ligatures w14:val="none"/>
        </w:rPr>
        <w:t>ali</w:t>
      </w:r>
      <w:proofErr w:type="spellEnd"/>
      <w:r w:rsidRPr="00A7417C">
        <w:rPr>
          <w:rFonts w:ascii="Times New Roman" w:eastAsia="Calibri" w:hAnsi="Times New Roman" w:cs="Times New Roman"/>
          <w:i/>
          <w:iCs/>
          <w:kern w:val="0"/>
          <w:sz w:val="24"/>
          <w:szCs w:val="24"/>
          <w14:ligatures w14:val="none"/>
        </w:rPr>
        <w:t xml:space="preserve"> </w:t>
      </w:r>
      <w:proofErr w:type="spellStart"/>
      <w:r w:rsidRPr="00A7417C">
        <w:rPr>
          <w:rFonts w:ascii="Times New Roman" w:eastAsia="Calibri" w:hAnsi="Times New Roman" w:cs="Times New Roman"/>
          <w:i/>
          <w:iCs/>
          <w:kern w:val="0"/>
          <w:sz w:val="24"/>
          <w:szCs w:val="24"/>
          <w14:ligatures w14:val="none"/>
        </w:rPr>
        <w:t>Ital</w:t>
      </w:r>
      <w:r w:rsidR="00532152">
        <w:rPr>
          <w:rFonts w:ascii="Times New Roman" w:eastAsia="Calibri" w:hAnsi="Times New Roman" w:cs="Times New Roman"/>
          <w:i/>
          <w:iCs/>
          <w:kern w:val="0"/>
          <w:sz w:val="24"/>
          <w:szCs w:val="24"/>
          <w14:ligatures w14:val="none"/>
        </w:rPr>
        <w:t>iani</w:t>
      </w:r>
      <w:proofErr w:type="spellEnd"/>
      <w:r w:rsidRPr="00A7417C">
        <w:rPr>
          <w:rFonts w:ascii="Times New Roman" w:eastAsia="Calibri" w:hAnsi="Times New Roman" w:cs="Times New Roman"/>
          <w:i/>
          <w:iCs/>
          <w:kern w:val="0"/>
          <w:sz w:val="24"/>
          <w:szCs w:val="24"/>
          <w14:ligatures w14:val="none"/>
        </w:rPr>
        <w:t xml:space="preserve"> </w:t>
      </w:r>
      <w:r w:rsidR="00532152">
        <w:rPr>
          <w:rFonts w:ascii="Times New Roman" w:eastAsia="Calibri" w:hAnsi="Times New Roman" w:cs="Times New Roman"/>
          <w:i/>
          <w:iCs/>
          <w:kern w:val="0"/>
          <w:sz w:val="24"/>
          <w:szCs w:val="24"/>
          <w14:ligatures w14:val="none"/>
        </w:rPr>
        <w:t xml:space="preserve">di </w:t>
      </w:r>
      <w:proofErr w:type="spellStart"/>
      <w:r w:rsidRPr="00A7417C">
        <w:rPr>
          <w:rFonts w:ascii="Times New Roman" w:eastAsia="Calibri" w:hAnsi="Times New Roman" w:cs="Times New Roman"/>
          <w:i/>
          <w:iCs/>
          <w:kern w:val="0"/>
          <w:sz w:val="24"/>
          <w:szCs w:val="24"/>
          <w14:ligatures w14:val="none"/>
        </w:rPr>
        <w:t>Chir</w:t>
      </w:r>
      <w:r w:rsidR="00532152">
        <w:rPr>
          <w:rFonts w:ascii="Times New Roman" w:eastAsia="Calibri" w:hAnsi="Times New Roman" w:cs="Times New Roman"/>
          <w:i/>
          <w:iCs/>
          <w:kern w:val="0"/>
          <w:sz w:val="24"/>
          <w:szCs w:val="24"/>
          <w14:ligatures w14:val="none"/>
        </w:rPr>
        <w:t>urgia</w:t>
      </w:r>
      <w:proofErr w:type="spellEnd"/>
      <w:r w:rsidR="00A7417C" w:rsidRPr="00A7417C">
        <w:rPr>
          <w:rFonts w:ascii="Times New Roman" w:eastAsia="Calibri" w:hAnsi="Times New Roman" w:cs="Times New Roman"/>
          <w:i/>
          <w:iCs/>
          <w:kern w:val="0"/>
          <w:sz w:val="24"/>
          <w:szCs w:val="24"/>
          <w14:ligatures w14:val="none"/>
        </w:rPr>
        <w:t>,</w:t>
      </w:r>
      <w:r w:rsidR="00A7417C">
        <w:rPr>
          <w:rFonts w:ascii="Times New Roman" w:eastAsia="Calibri" w:hAnsi="Times New Roman" w:cs="Times New Roman"/>
          <w:kern w:val="0"/>
          <w:sz w:val="24"/>
          <w:szCs w:val="24"/>
          <w14:ligatures w14:val="none"/>
        </w:rPr>
        <w:t xml:space="preserve"> </w:t>
      </w:r>
      <w:r w:rsidRPr="004C5523">
        <w:rPr>
          <w:rFonts w:ascii="Times New Roman" w:eastAsia="Calibri" w:hAnsi="Times New Roman" w:cs="Times New Roman"/>
          <w:kern w:val="0"/>
          <w:sz w:val="24"/>
          <w:szCs w:val="24"/>
          <w14:ligatures w14:val="none"/>
        </w:rPr>
        <w:t>80 (1)</w:t>
      </w:r>
      <w:r w:rsidR="00A7417C">
        <w:rPr>
          <w:rFonts w:ascii="Times New Roman" w:eastAsia="Calibri" w:hAnsi="Times New Roman" w:cs="Times New Roman"/>
          <w:kern w:val="0"/>
          <w:sz w:val="24"/>
          <w:szCs w:val="24"/>
          <w14:ligatures w14:val="none"/>
        </w:rPr>
        <w:t>,</w:t>
      </w:r>
      <w:r w:rsidRPr="004C5523">
        <w:rPr>
          <w:rFonts w:ascii="Times New Roman" w:eastAsia="Calibri" w:hAnsi="Times New Roman" w:cs="Times New Roman"/>
          <w:kern w:val="0"/>
          <w:sz w:val="24"/>
          <w:szCs w:val="24"/>
          <w14:ligatures w14:val="none"/>
        </w:rPr>
        <w:t xml:space="preserve"> 43 – </w:t>
      </w:r>
      <w:r w:rsidR="00A7417C">
        <w:rPr>
          <w:rFonts w:ascii="Times New Roman" w:eastAsia="Calibri" w:hAnsi="Times New Roman" w:cs="Times New Roman"/>
          <w:kern w:val="0"/>
          <w:sz w:val="24"/>
          <w:szCs w:val="24"/>
          <w14:ligatures w14:val="none"/>
        </w:rPr>
        <w:t>4</w:t>
      </w:r>
      <w:r w:rsidRPr="004C5523">
        <w:rPr>
          <w:rFonts w:ascii="Times New Roman" w:eastAsia="Calibri" w:hAnsi="Times New Roman" w:cs="Times New Roman"/>
          <w:kern w:val="0"/>
          <w:sz w:val="24"/>
          <w:szCs w:val="24"/>
          <w14:ligatures w14:val="none"/>
        </w:rPr>
        <w:t>8.</w:t>
      </w:r>
    </w:p>
    <w:p w14:paraId="2203590A" w14:textId="77777777" w:rsidR="00E27CCB" w:rsidRPr="00C81BD2" w:rsidRDefault="00A7417C" w:rsidP="00C81BD2">
      <w:pPr>
        <w:spacing w:after="200" w:line="276"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 8.</w:t>
      </w:r>
      <w:r w:rsidR="00E27CCB" w:rsidRPr="004C5523">
        <w:rPr>
          <w:rFonts w:ascii="Times New Roman" w:eastAsia="Calibri" w:hAnsi="Times New Roman" w:cs="Times New Roman"/>
          <w:kern w:val="0"/>
          <w:sz w:val="24"/>
          <w:szCs w:val="24"/>
          <w14:ligatures w14:val="none"/>
        </w:rPr>
        <w:t xml:space="preserve"> </w:t>
      </w:r>
      <w:proofErr w:type="spellStart"/>
      <w:r w:rsidR="00E27CCB" w:rsidRPr="004C5523">
        <w:rPr>
          <w:rFonts w:ascii="Times New Roman" w:eastAsia="Calibri" w:hAnsi="Times New Roman" w:cs="Times New Roman"/>
          <w:kern w:val="0"/>
          <w:sz w:val="24"/>
          <w:szCs w:val="24"/>
          <w14:ligatures w14:val="none"/>
        </w:rPr>
        <w:t>Bekibele</w:t>
      </w:r>
      <w:proofErr w:type="spellEnd"/>
      <w:r>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xml:space="preserve"> </w:t>
      </w:r>
      <w:r w:rsidR="00E27CCB" w:rsidRPr="00E27CCB">
        <w:rPr>
          <w:rFonts w:ascii="Times New Roman" w:eastAsia="Calibri" w:hAnsi="Times New Roman" w:cs="Times New Roman"/>
          <w:kern w:val="0"/>
          <w:sz w:val="24"/>
          <w:szCs w:val="24"/>
          <w14:ligatures w14:val="none"/>
        </w:rPr>
        <w:t>C</w:t>
      </w:r>
      <w:r>
        <w:rPr>
          <w:rFonts w:ascii="Times New Roman" w:eastAsia="Calibri" w:hAnsi="Times New Roman" w:cs="Times New Roman"/>
          <w:kern w:val="0"/>
          <w:sz w:val="24"/>
          <w:szCs w:val="24"/>
          <w14:ligatures w14:val="none"/>
        </w:rPr>
        <w:t xml:space="preserve">. </w:t>
      </w:r>
      <w:r w:rsidR="00E27CCB" w:rsidRPr="00E27CCB">
        <w:rPr>
          <w:rFonts w:ascii="Times New Roman" w:eastAsia="Calibri" w:hAnsi="Times New Roman" w:cs="Times New Roman"/>
          <w:kern w:val="0"/>
          <w:sz w:val="24"/>
          <w:szCs w:val="24"/>
          <w14:ligatures w14:val="none"/>
        </w:rPr>
        <w:t>O</w:t>
      </w:r>
      <w:r>
        <w:rPr>
          <w:rFonts w:ascii="Times New Roman" w:eastAsia="Calibri" w:hAnsi="Times New Roman" w:cs="Times New Roman"/>
          <w:kern w:val="0"/>
          <w:sz w:val="24"/>
          <w:szCs w:val="24"/>
          <w14:ligatures w14:val="none"/>
        </w:rPr>
        <w:t>.</w:t>
      </w:r>
      <w:r w:rsidR="00E27CCB" w:rsidRPr="00E27CCB">
        <w:rPr>
          <w:rFonts w:ascii="Times New Roman" w:eastAsia="Calibri" w:hAnsi="Times New Roman" w:cs="Times New Roman"/>
          <w:kern w:val="0"/>
          <w:sz w:val="24"/>
          <w:szCs w:val="24"/>
          <w14:ligatures w14:val="none"/>
        </w:rPr>
        <w:t>, Fawole</w:t>
      </w:r>
      <w:r>
        <w:rPr>
          <w:rFonts w:ascii="Times New Roman" w:eastAsia="Calibri" w:hAnsi="Times New Roman" w:cs="Times New Roman"/>
          <w:kern w:val="0"/>
          <w:sz w:val="24"/>
          <w:szCs w:val="24"/>
          <w14:ligatures w14:val="none"/>
        </w:rPr>
        <w:t>,</w:t>
      </w:r>
      <w:r w:rsidR="00E27CCB" w:rsidRPr="00E27CCB">
        <w:rPr>
          <w:rFonts w:ascii="Times New Roman" w:eastAsia="Calibri" w:hAnsi="Times New Roman" w:cs="Times New Roman"/>
          <w:kern w:val="0"/>
          <w:sz w:val="24"/>
          <w:szCs w:val="24"/>
          <w14:ligatures w14:val="none"/>
        </w:rPr>
        <w:t xml:space="preserve"> O</w:t>
      </w:r>
      <w:r>
        <w:rPr>
          <w:rFonts w:ascii="Times New Roman" w:eastAsia="Calibri" w:hAnsi="Times New Roman" w:cs="Times New Roman"/>
          <w:kern w:val="0"/>
          <w:sz w:val="24"/>
          <w:szCs w:val="24"/>
          <w14:ligatures w14:val="none"/>
        </w:rPr>
        <w:t xml:space="preserve">. </w:t>
      </w:r>
      <w:r w:rsidR="00E27CCB" w:rsidRPr="00E27CCB">
        <w:rPr>
          <w:rFonts w:ascii="Times New Roman" w:eastAsia="Calibri" w:hAnsi="Times New Roman" w:cs="Times New Roman"/>
          <w:kern w:val="0"/>
          <w:sz w:val="24"/>
          <w:szCs w:val="24"/>
          <w14:ligatures w14:val="none"/>
        </w:rPr>
        <w:t>I</w:t>
      </w:r>
      <w:r>
        <w:rPr>
          <w:rFonts w:ascii="Times New Roman" w:eastAsia="Calibri" w:hAnsi="Times New Roman" w:cs="Times New Roman"/>
          <w:kern w:val="0"/>
          <w:sz w:val="24"/>
          <w:szCs w:val="24"/>
          <w14:ligatures w14:val="none"/>
        </w:rPr>
        <w:t>.</w:t>
      </w:r>
      <w:r w:rsidR="00E27CCB" w:rsidRPr="00E27CCB">
        <w:rPr>
          <w:rFonts w:ascii="Times New Roman" w:eastAsia="Calibri" w:hAnsi="Times New Roman" w:cs="Times New Roman"/>
          <w:kern w:val="0"/>
          <w:sz w:val="24"/>
          <w:szCs w:val="24"/>
          <w14:ligatures w14:val="none"/>
        </w:rPr>
        <w:t xml:space="preserve">, </w:t>
      </w:r>
      <w:proofErr w:type="spellStart"/>
      <w:r w:rsidR="00E27CCB" w:rsidRPr="00E27CCB">
        <w:rPr>
          <w:rFonts w:ascii="Times New Roman" w:eastAsia="Calibri" w:hAnsi="Times New Roman" w:cs="Times New Roman"/>
          <w:kern w:val="0"/>
          <w:sz w:val="24"/>
          <w:szCs w:val="24"/>
          <w14:ligatures w14:val="none"/>
        </w:rPr>
        <w:t>Bamgboye</w:t>
      </w:r>
      <w:proofErr w:type="spellEnd"/>
      <w:r>
        <w:rPr>
          <w:rFonts w:ascii="Times New Roman" w:eastAsia="Calibri" w:hAnsi="Times New Roman" w:cs="Times New Roman"/>
          <w:kern w:val="0"/>
          <w:sz w:val="24"/>
          <w:szCs w:val="24"/>
          <w14:ligatures w14:val="none"/>
        </w:rPr>
        <w:t>,</w:t>
      </w:r>
      <w:r w:rsidR="00E27CCB" w:rsidRPr="00E27CCB">
        <w:rPr>
          <w:rFonts w:ascii="Times New Roman" w:eastAsia="Calibri" w:hAnsi="Times New Roman" w:cs="Times New Roman"/>
          <w:kern w:val="0"/>
          <w:sz w:val="24"/>
          <w:szCs w:val="24"/>
          <w14:ligatures w14:val="none"/>
        </w:rPr>
        <w:t xml:space="preserve"> A</w:t>
      </w:r>
      <w:r>
        <w:rPr>
          <w:rFonts w:ascii="Times New Roman" w:eastAsia="Calibri" w:hAnsi="Times New Roman" w:cs="Times New Roman"/>
          <w:kern w:val="0"/>
          <w:sz w:val="24"/>
          <w:szCs w:val="24"/>
          <w14:ligatures w14:val="none"/>
        </w:rPr>
        <w:t xml:space="preserve">. </w:t>
      </w:r>
      <w:r w:rsidR="00E27CCB" w:rsidRPr="00E27CCB">
        <w:rPr>
          <w:rFonts w:ascii="Times New Roman" w:eastAsia="Calibri" w:hAnsi="Times New Roman" w:cs="Times New Roman"/>
          <w:kern w:val="0"/>
          <w:sz w:val="24"/>
          <w:szCs w:val="24"/>
          <w14:ligatures w14:val="none"/>
        </w:rPr>
        <w:t>E</w:t>
      </w:r>
      <w:r>
        <w:rPr>
          <w:rFonts w:ascii="Times New Roman" w:eastAsia="Calibri" w:hAnsi="Times New Roman" w:cs="Times New Roman"/>
          <w:kern w:val="0"/>
          <w:sz w:val="24"/>
          <w:szCs w:val="24"/>
          <w14:ligatures w14:val="none"/>
        </w:rPr>
        <w:t>.</w:t>
      </w:r>
      <w:r w:rsidR="00E27CCB" w:rsidRPr="00E27CCB">
        <w:rPr>
          <w:rFonts w:ascii="Times New Roman" w:eastAsia="Calibri" w:hAnsi="Times New Roman" w:cs="Times New Roman"/>
          <w:kern w:val="0"/>
          <w:sz w:val="24"/>
          <w:szCs w:val="24"/>
          <w14:ligatures w14:val="none"/>
        </w:rPr>
        <w:t>, Adekunle</w:t>
      </w:r>
      <w:r>
        <w:rPr>
          <w:rFonts w:ascii="Times New Roman" w:eastAsia="Calibri" w:hAnsi="Times New Roman" w:cs="Times New Roman"/>
          <w:kern w:val="0"/>
          <w:sz w:val="24"/>
          <w:szCs w:val="24"/>
          <w14:ligatures w14:val="none"/>
        </w:rPr>
        <w:t>,</w:t>
      </w:r>
      <w:r w:rsidR="00E27CCB" w:rsidRPr="00E27CCB">
        <w:rPr>
          <w:rFonts w:ascii="Times New Roman" w:eastAsia="Calibri" w:hAnsi="Times New Roman" w:cs="Times New Roman"/>
          <w:kern w:val="0"/>
          <w:sz w:val="24"/>
          <w:szCs w:val="24"/>
          <w14:ligatures w14:val="none"/>
        </w:rPr>
        <w:t xml:space="preserve"> L</w:t>
      </w:r>
      <w:r>
        <w:rPr>
          <w:rFonts w:ascii="Times New Roman" w:eastAsia="Calibri" w:hAnsi="Times New Roman" w:cs="Times New Roman"/>
          <w:kern w:val="0"/>
          <w:sz w:val="24"/>
          <w:szCs w:val="24"/>
          <w14:ligatures w14:val="none"/>
        </w:rPr>
        <w:t xml:space="preserve">. </w:t>
      </w:r>
      <w:r w:rsidR="00E27CCB" w:rsidRPr="00E27CCB">
        <w:rPr>
          <w:rFonts w:ascii="Times New Roman" w:eastAsia="Calibri" w:hAnsi="Times New Roman" w:cs="Times New Roman"/>
          <w:kern w:val="0"/>
          <w:sz w:val="24"/>
          <w:szCs w:val="24"/>
          <w14:ligatures w14:val="none"/>
        </w:rPr>
        <w:t>V</w:t>
      </w:r>
      <w:r>
        <w:rPr>
          <w:rFonts w:ascii="Times New Roman" w:eastAsia="Calibri" w:hAnsi="Times New Roman" w:cs="Times New Roman"/>
          <w:kern w:val="0"/>
          <w:sz w:val="24"/>
          <w:szCs w:val="24"/>
          <w14:ligatures w14:val="none"/>
        </w:rPr>
        <w:t>.</w:t>
      </w:r>
      <w:r w:rsidR="00E27CCB" w:rsidRPr="00E27CCB">
        <w:rPr>
          <w:rFonts w:ascii="Times New Roman" w:eastAsia="Calibri" w:hAnsi="Times New Roman" w:cs="Times New Roman"/>
          <w:kern w:val="0"/>
          <w:sz w:val="24"/>
          <w:szCs w:val="24"/>
          <w14:ligatures w14:val="none"/>
        </w:rPr>
        <w:t xml:space="preserve">, </w:t>
      </w:r>
      <w:proofErr w:type="spellStart"/>
      <w:r w:rsidR="00E27CCB" w:rsidRPr="00E27CCB">
        <w:rPr>
          <w:rFonts w:ascii="Times New Roman" w:eastAsia="Calibri" w:hAnsi="Times New Roman" w:cs="Times New Roman"/>
          <w:kern w:val="0"/>
          <w:sz w:val="24"/>
          <w:szCs w:val="24"/>
          <w14:ligatures w14:val="none"/>
        </w:rPr>
        <w:t>Ajav</w:t>
      </w:r>
      <w:proofErr w:type="spellEnd"/>
      <w:r>
        <w:rPr>
          <w:rFonts w:ascii="Times New Roman" w:eastAsia="Calibri" w:hAnsi="Times New Roman" w:cs="Times New Roman"/>
          <w:kern w:val="0"/>
          <w:sz w:val="24"/>
          <w:szCs w:val="24"/>
          <w14:ligatures w14:val="none"/>
        </w:rPr>
        <w:t>,</w:t>
      </w:r>
      <w:r w:rsidR="00E27CCB" w:rsidRPr="00E27CCB">
        <w:rPr>
          <w:rFonts w:ascii="Times New Roman" w:eastAsia="Calibri" w:hAnsi="Times New Roman" w:cs="Times New Roman"/>
          <w:kern w:val="0"/>
          <w:sz w:val="24"/>
          <w:szCs w:val="24"/>
          <w14:ligatures w14:val="none"/>
        </w:rPr>
        <w:t xml:space="preserve"> R</w:t>
      </w:r>
      <w:r>
        <w:rPr>
          <w:rFonts w:ascii="Times New Roman" w:eastAsia="Calibri" w:hAnsi="Times New Roman" w:cs="Times New Roman"/>
          <w:kern w:val="0"/>
          <w:sz w:val="24"/>
          <w:szCs w:val="24"/>
          <w14:ligatures w14:val="none"/>
        </w:rPr>
        <w:t>.</w:t>
      </w:r>
      <w:r w:rsidR="00E27CCB" w:rsidRPr="00E27CCB">
        <w:rPr>
          <w:rFonts w:ascii="Times New Roman" w:eastAsia="Calibri" w:hAnsi="Times New Roman" w:cs="Times New Roman"/>
          <w:kern w:val="0"/>
          <w:sz w:val="24"/>
          <w:szCs w:val="24"/>
          <w14:ligatures w14:val="none"/>
        </w:rPr>
        <w:t xml:space="preserve">, </w:t>
      </w:r>
      <w:proofErr w:type="spellStart"/>
      <w:r w:rsidR="00E27CCB" w:rsidRPr="00E27CCB">
        <w:rPr>
          <w:rFonts w:ascii="Times New Roman" w:eastAsia="Calibri" w:hAnsi="Times New Roman" w:cs="Times New Roman"/>
          <w:kern w:val="0"/>
          <w:sz w:val="24"/>
          <w:szCs w:val="24"/>
          <w14:ligatures w14:val="none"/>
        </w:rPr>
        <w:t>Baiyeroju</w:t>
      </w:r>
      <w:proofErr w:type="spellEnd"/>
      <w:r>
        <w:rPr>
          <w:rFonts w:ascii="Times New Roman" w:eastAsia="Calibri" w:hAnsi="Times New Roman" w:cs="Times New Roman"/>
          <w:kern w:val="0"/>
          <w:sz w:val="24"/>
          <w:szCs w:val="24"/>
          <w14:ligatures w14:val="none"/>
        </w:rPr>
        <w:t>,</w:t>
      </w:r>
      <w:r w:rsidR="00E27CCB" w:rsidRPr="00E27CCB">
        <w:rPr>
          <w:rFonts w:ascii="Times New Roman" w:eastAsia="Calibri" w:hAnsi="Times New Roman" w:cs="Times New Roman"/>
          <w:kern w:val="0"/>
          <w:sz w:val="24"/>
          <w:szCs w:val="24"/>
          <w14:ligatures w14:val="none"/>
        </w:rPr>
        <w:t xml:space="preserve"> A</w:t>
      </w:r>
      <w:r>
        <w:rPr>
          <w:rFonts w:ascii="Times New Roman" w:eastAsia="Calibri" w:hAnsi="Times New Roman" w:cs="Times New Roman"/>
          <w:kern w:val="0"/>
          <w:sz w:val="24"/>
          <w:szCs w:val="24"/>
          <w14:ligatures w14:val="none"/>
        </w:rPr>
        <w:t xml:space="preserve">. </w:t>
      </w:r>
      <w:r w:rsidR="00E27CCB" w:rsidRPr="00E27CCB">
        <w:rPr>
          <w:rFonts w:ascii="Times New Roman" w:eastAsia="Calibri" w:hAnsi="Times New Roman" w:cs="Times New Roman"/>
          <w:kern w:val="0"/>
          <w:sz w:val="24"/>
          <w:szCs w:val="24"/>
          <w14:ligatures w14:val="none"/>
        </w:rPr>
        <w:t>M.</w:t>
      </w:r>
      <w:r>
        <w:rPr>
          <w:rFonts w:ascii="Times New Roman" w:eastAsia="Calibri" w:hAnsi="Times New Roman" w:cs="Times New Roman"/>
          <w:kern w:val="0"/>
          <w:sz w:val="24"/>
          <w:szCs w:val="24"/>
          <w14:ligatures w14:val="none"/>
        </w:rPr>
        <w:tab/>
        <w:t>(20</w:t>
      </w:r>
      <w:r w:rsidR="00AA3A2C">
        <w:rPr>
          <w:rFonts w:ascii="Times New Roman" w:eastAsia="Calibri" w:hAnsi="Times New Roman" w:cs="Times New Roman"/>
          <w:kern w:val="0"/>
          <w:sz w:val="24"/>
          <w:szCs w:val="24"/>
          <w14:ligatures w14:val="none"/>
        </w:rPr>
        <w:t>1</w:t>
      </w:r>
      <w:r>
        <w:rPr>
          <w:rFonts w:ascii="Times New Roman" w:eastAsia="Calibri" w:hAnsi="Times New Roman" w:cs="Times New Roman"/>
          <w:kern w:val="0"/>
          <w:sz w:val="24"/>
          <w:szCs w:val="24"/>
          <w14:ligatures w14:val="none"/>
        </w:rPr>
        <w:t xml:space="preserve">7). </w:t>
      </w:r>
      <w:r w:rsidR="00E27CCB" w:rsidRPr="00E27CCB">
        <w:rPr>
          <w:rFonts w:ascii="Times New Roman" w:eastAsia="Calibri" w:hAnsi="Times New Roman" w:cs="Times New Roman"/>
          <w:kern w:val="0"/>
          <w:sz w:val="24"/>
          <w:szCs w:val="24"/>
          <w14:ligatures w14:val="none"/>
        </w:rPr>
        <w:t>Risk factors for road traffic accidents among drivers of public institutions in</w:t>
      </w:r>
      <w:r>
        <w:rPr>
          <w:rFonts w:ascii="Times New Roman" w:eastAsia="Calibri" w:hAnsi="Times New Roman" w:cs="Times New Roman"/>
          <w:kern w:val="0"/>
          <w:sz w:val="24"/>
          <w:szCs w:val="24"/>
          <w14:ligatures w14:val="none"/>
        </w:rPr>
        <w:tab/>
      </w:r>
      <w:r w:rsidR="00E27CCB" w:rsidRPr="00E27CCB">
        <w:rPr>
          <w:rFonts w:ascii="Times New Roman" w:eastAsia="Calibri" w:hAnsi="Times New Roman" w:cs="Times New Roman"/>
          <w:kern w:val="0"/>
          <w:sz w:val="24"/>
          <w:szCs w:val="24"/>
          <w14:ligatures w14:val="none"/>
        </w:rPr>
        <w:t xml:space="preserve">Ibadan, Nigeria. </w:t>
      </w:r>
      <w:bookmarkStart w:id="2" w:name="_Hlk193522567"/>
      <w:r w:rsidR="00E27CCB" w:rsidRPr="00A7417C">
        <w:rPr>
          <w:rFonts w:ascii="Times New Roman" w:eastAsia="Calibri" w:hAnsi="Times New Roman" w:cs="Times New Roman"/>
          <w:i/>
          <w:iCs/>
          <w:kern w:val="0"/>
          <w:sz w:val="24"/>
          <w:szCs w:val="24"/>
          <w14:ligatures w14:val="none"/>
        </w:rPr>
        <w:t>Afr</w:t>
      </w:r>
      <w:r>
        <w:rPr>
          <w:rFonts w:ascii="Times New Roman" w:eastAsia="Calibri" w:hAnsi="Times New Roman" w:cs="Times New Roman"/>
          <w:i/>
          <w:iCs/>
          <w:kern w:val="0"/>
          <w:sz w:val="24"/>
          <w:szCs w:val="24"/>
          <w14:ligatures w14:val="none"/>
        </w:rPr>
        <w:t>ican</w:t>
      </w:r>
      <w:r w:rsidR="00E27CCB" w:rsidRPr="00A7417C">
        <w:rPr>
          <w:rFonts w:ascii="Times New Roman" w:eastAsia="Calibri" w:hAnsi="Times New Roman" w:cs="Times New Roman"/>
          <w:i/>
          <w:iCs/>
          <w:kern w:val="0"/>
          <w:sz w:val="24"/>
          <w:szCs w:val="24"/>
          <w14:ligatures w14:val="none"/>
        </w:rPr>
        <w:t xml:space="preserve"> J</w:t>
      </w:r>
      <w:r>
        <w:rPr>
          <w:rFonts w:ascii="Times New Roman" w:eastAsia="Calibri" w:hAnsi="Times New Roman" w:cs="Times New Roman"/>
          <w:i/>
          <w:iCs/>
          <w:kern w:val="0"/>
          <w:sz w:val="24"/>
          <w:szCs w:val="24"/>
          <w14:ligatures w14:val="none"/>
        </w:rPr>
        <w:t>ournal of</w:t>
      </w:r>
      <w:r w:rsidR="00E27CCB" w:rsidRPr="00A7417C">
        <w:rPr>
          <w:rFonts w:ascii="Times New Roman" w:eastAsia="Calibri" w:hAnsi="Times New Roman" w:cs="Times New Roman"/>
          <w:i/>
          <w:iCs/>
          <w:kern w:val="0"/>
          <w:sz w:val="24"/>
          <w:szCs w:val="24"/>
          <w14:ligatures w14:val="none"/>
        </w:rPr>
        <w:t xml:space="preserve"> Health Sci</w:t>
      </w:r>
      <w:r>
        <w:rPr>
          <w:rFonts w:ascii="Times New Roman" w:eastAsia="Calibri" w:hAnsi="Times New Roman" w:cs="Times New Roman"/>
          <w:i/>
          <w:iCs/>
          <w:kern w:val="0"/>
          <w:sz w:val="24"/>
          <w:szCs w:val="24"/>
          <w14:ligatures w14:val="none"/>
        </w:rPr>
        <w:t>ence</w:t>
      </w:r>
      <w:r>
        <w:rPr>
          <w:rFonts w:ascii="Times New Roman" w:eastAsia="Calibri" w:hAnsi="Times New Roman" w:cs="Times New Roman"/>
          <w:kern w:val="0"/>
          <w:sz w:val="24"/>
          <w:szCs w:val="24"/>
          <w14:ligatures w14:val="none"/>
        </w:rPr>
        <w:t xml:space="preserve">, </w:t>
      </w:r>
      <w:bookmarkEnd w:id="2"/>
      <w:r w:rsidR="00E27CCB" w:rsidRPr="00E27CCB">
        <w:rPr>
          <w:rFonts w:ascii="Times New Roman" w:eastAsia="Calibri" w:hAnsi="Times New Roman" w:cs="Times New Roman"/>
          <w:kern w:val="0"/>
          <w:sz w:val="24"/>
          <w:szCs w:val="24"/>
          <w14:ligatures w14:val="none"/>
        </w:rPr>
        <w:t>14</w:t>
      </w:r>
      <w:r>
        <w:rPr>
          <w:rFonts w:ascii="Times New Roman" w:eastAsia="Calibri" w:hAnsi="Times New Roman" w:cs="Times New Roman"/>
          <w:kern w:val="0"/>
          <w:sz w:val="24"/>
          <w:szCs w:val="24"/>
          <w14:ligatures w14:val="none"/>
        </w:rPr>
        <w:t xml:space="preserve">(2), </w:t>
      </w:r>
      <w:r w:rsidR="00E27CCB" w:rsidRPr="00E27CCB">
        <w:rPr>
          <w:rFonts w:ascii="Times New Roman" w:eastAsia="Calibri" w:hAnsi="Times New Roman" w:cs="Times New Roman"/>
          <w:kern w:val="0"/>
          <w:sz w:val="24"/>
          <w:szCs w:val="24"/>
          <w14:ligatures w14:val="none"/>
        </w:rPr>
        <w:t xml:space="preserve">137 – </w:t>
      </w:r>
      <w:r>
        <w:rPr>
          <w:rFonts w:ascii="Times New Roman" w:eastAsia="Calibri" w:hAnsi="Times New Roman" w:cs="Times New Roman"/>
          <w:kern w:val="0"/>
          <w:sz w:val="24"/>
          <w:szCs w:val="24"/>
          <w14:ligatures w14:val="none"/>
        </w:rPr>
        <w:t>1</w:t>
      </w:r>
      <w:r w:rsidR="00E27CCB" w:rsidRPr="00E27CCB">
        <w:rPr>
          <w:rFonts w:ascii="Times New Roman" w:eastAsia="Calibri" w:hAnsi="Times New Roman" w:cs="Times New Roman"/>
          <w:kern w:val="0"/>
          <w:sz w:val="24"/>
          <w:szCs w:val="24"/>
          <w14:ligatures w14:val="none"/>
        </w:rPr>
        <w:t>42.</w:t>
      </w:r>
    </w:p>
    <w:p w14:paraId="757B906C" w14:textId="77777777" w:rsidR="00A7417C" w:rsidRDefault="00A7417C" w:rsidP="00A7417C">
      <w:pPr>
        <w:spacing w:after="200" w:line="276"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9. </w:t>
      </w:r>
      <w:r w:rsidR="00E27CCB" w:rsidRPr="004C5523">
        <w:rPr>
          <w:rFonts w:ascii="Times New Roman" w:eastAsia="Calibri" w:hAnsi="Times New Roman" w:cs="Times New Roman"/>
          <w:kern w:val="0"/>
          <w:sz w:val="24"/>
          <w:szCs w:val="24"/>
          <w14:ligatures w14:val="none"/>
        </w:rPr>
        <w:t>Kushida</w:t>
      </w:r>
      <w:r>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xml:space="preserve"> C</w:t>
      </w:r>
      <w:r>
        <w:rPr>
          <w:rFonts w:ascii="Times New Roman" w:eastAsia="Calibri" w:hAnsi="Times New Roman" w:cs="Times New Roman"/>
          <w:kern w:val="0"/>
          <w:sz w:val="24"/>
          <w:szCs w:val="24"/>
          <w14:ligatures w14:val="none"/>
        </w:rPr>
        <w:t xml:space="preserve">. </w:t>
      </w:r>
      <w:r w:rsidR="00E27CCB" w:rsidRPr="004C5523">
        <w:rPr>
          <w:rFonts w:ascii="Times New Roman" w:eastAsia="Calibri" w:hAnsi="Times New Roman" w:cs="Times New Roman"/>
          <w:kern w:val="0"/>
          <w:sz w:val="24"/>
          <w:szCs w:val="24"/>
          <w14:ligatures w14:val="none"/>
        </w:rPr>
        <w:t>A.</w:t>
      </w:r>
      <w:r>
        <w:rPr>
          <w:rFonts w:ascii="Times New Roman" w:eastAsia="Calibri" w:hAnsi="Times New Roman" w:cs="Times New Roman"/>
          <w:kern w:val="0"/>
          <w:sz w:val="24"/>
          <w:szCs w:val="24"/>
          <w14:ligatures w14:val="none"/>
        </w:rPr>
        <w:t xml:space="preserve"> (2005).</w:t>
      </w:r>
      <w:r w:rsidR="00E27CCB" w:rsidRPr="004C5523">
        <w:rPr>
          <w:rFonts w:ascii="Times New Roman" w:eastAsia="Calibri" w:hAnsi="Times New Roman" w:cs="Times New Roman"/>
          <w:kern w:val="0"/>
          <w:sz w:val="24"/>
          <w:szCs w:val="24"/>
          <w14:ligatures w14:val="none"/>
        </w:rPr>
        <w:t xml:space="preserve"> Sleep Deprivation: Basic Science, Physiology, and Behavior. New</w:t>
      </w:r>
      <w:r>
        <w:rPr>
          <w:rFonts w:ascii="Times New Roman" w:eastAsia="Calibri" w:hAnsi="Times New Roman" w:cs="Times New Roman"/>
          <w:kern w:val="0"/>
          <w:sz w:val="24"/>
          <w:szCs w:val="24"/>
          <w14:ligatures w14:val="none"/>
        </w:rPr>
        <w:tab/>
      </w:r>
      <w:r w:rsidR="00E27CCB" w:rsidRPr="004C5523">
        <w:rPr>
          <w:rFonts w:ascii="Times New Roman" w:eastAsia="Calibri" w:hAnsi="Times New Roman" w:cs="Times New Roman"/>
          <w:kern w:val="0"/>
          <w:sz w:val="24"/>
          <w:szCs w:val="24"/>
          <w14:ligatures w14:val="none"/>
        </w:rPr>
        <w:t>York, NY: Marcel Dekker</w:t>
      </w:r>
      <w:r>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xml:space="preserve"> </w:t>
      </w:r>
    </w:p>
    <w:p w14:paraId="20607D7E" w14:textId="77777777" w:rsidR="00E27CCB" w:rsidRPr="004C5523" w:rsidRDefault="00A7417C" w:rsidP="00A7417C">
      <w:pPr>
        <w:spacing w:after="200" w:line="276"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10</w:t>
      </w:r>
      <w:proofErr w:type="gramStart"/>
      <w:r>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National</w:t>
      </w:r>
      <w:proofErr w:type="gramEnd"/>
      <w:r w:rsidR="00E27CCB" w:rsidRPr="004C5523">
        <w:rPr>
          <w:rFonts w:ascii="Times New Roman" w:eastAsia="Calibri" w:hAnsi="Times New Roman" w:cs="Times New Roman"/>
          <w:kern w:val="0"/>
          <w:sz w:val="24"/>
          <w:szCs w:val="24"/>
          <w14:ligatures w14:val="none"/>
        </w:rPr>
        <w:t xml:space="preserve"> Center for Health Statistics. Quick Stats: Percentage of adults who reported an</w:t>
      </w:r>
      <w:r>
        <w:rPr>
          <w:rFonts w:ascii="Times New Roman" w:eastAsia="Calibri" w:hAnsi="Times New Roman" w:cs="Times New Roman"/>
          <w:kern w:val="0"/>
          <w:sz w:val="24"/>
          <w:szCs w:val="24"/>
          <w14:ligatures w14:val="none"/>
        </w:rPr>
        <w:tab/>
      </w:r>
      <w:r w:rsidR="00E27CCB" w:rsidRPr="004C5523">
        <w:rPr>
          <w:rFonts w:ascii="Times New Roman" w:eastAsia="Calibri" w:hAnsi="Times New Roman" w:cs="Times New Roman"/>
          <w:kern w:val="0"/>
          <w:sz w:val="24"/>
          <w:szCs w:val="24"/>
          <w14:ligatures w14:val="none"/>
        </w:rPr>
        <w:t>average of 66h of sleep per 24-h period, by sex and age group-United States, 1985 and</w:t>
      </w:r>
      <w:r>
        <w:rPr>
          <w:rFonts w:ascii="Times New Roman" w:eastAsia="Calibri" w:hAnsi="Times New Roman" w:cs="Times New Roman"/>
          <w:kern w:val="0"/>
          <w:sz w:val="24"/>
          <w:szCs w:val="24"/>
          <w14:ligatures w14:val="none"/>
        </w:rPr>
        <w:tab/>
      </w:r>
      <w:r w:rsidR="00E27CCB" w:rsidRPr="004C5523">
        <w:rPr>
          <w:rFonts w:ascii="Times New Roman" w:eastAsia="Calibri" w:hAnsi="Times New Roman" w:cs="Times New Roman"/>
          <w:kern w:val="0"/>
          <w:sz w:val="24"/>
          <w:szCs w:val="24"/>
          <w14:ligatures w14:val="none"/>
        </w:rPr>
        <w:t xml:space="preserve">2004. </w:t>
      </w:r>
      <w:r w:rsidR="00C81BD2">
        <w:rPr>
          <w:rFonts w:ascii="Times New Roman" w:eastAsia="Calibri" w:hAnsi="Times New Roman" w:cs="Times New Roman"/>
          <w:kern w:val="0"/>
          <w:sz w:val="24"/>
          <w:szCs w:val="24"/>
          <w14:ligatures w14:val="none"/>
        </w:rPr>
        <w:tab/>
      </w:r>
      <w:r w:rsidR="00E27CCB" w:rsidRPr="004C5523">
        <w:rPr>
          <w:rFonts w:ascii="Times New Roman" w:eastAsia="Calibri" w:hAnsi="Times New Roman" w:cs="Times New Roman"/>
          <w:kern w:val="0"/>
          <w:sz w:val="24"/>
          <w:szCs w:val="24"/>
          <w14:ligatures w14:val="none"/>
        </w:rPr>
        <w:t>Morbidity and Mortality Weekly Report. 20</w:t>
      </w:r>
      <w:r w:rsidR="00AA3A2C">
        <w:rPr>
          <w:rFonts w:ascii="Times New Roman" w:eastAsia="Calibri" w:hAnsi="Times New Roman" w:cs="Times New Roman"/>
          <w:kern w:val="0"/>
          <w:sz w:val="24"/>
          <w:szCs w:val="24"/>
          <w14:ligatures w14:val="none"/>
        </w:rPr>
        <w:t>1</w:t>
      </w:r>
      <w:r w:rsidR="00E27CCB" w:rsidRPr="004C5523">
        <w:rPr>
          <w:rFonts w:ascii="Times New Roman" w:eastAsia="Calibri" w:hAnsi="Times New Roman" w:cs="Times New Roman"/>
          <w:kern w:val="0"/>
          <w:sz w:val="24"/>
          <w:szCs w:val="24"/>
          <w14:ligatures w14:val="none"/>
        </w:rPr>
        <w:t>5.</w:t>
      </w:r>
    </w:p>
    <w:p w14:paraId="30BB00CC" w14:textId="77777777" w:rsidR="00E27CCB" w:rsidRPr="004C5523" w:rsidRDefault="00A7417C" w:rsidP="005518B0">
      <w:pPr>
        <w:spacing w:after="200" w:line="276"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11. </w:t>
      </w:r>
      <w:r w:rsidR="00E27CCB" w:rsidRPr="004C5523">
        <w:rPr>
          <w:rFonts w:ascii="Times New Roman" w:eastAsia="Calibri" w:hAnsi="Times New Roman" w:cs="Times New Roman"/>
          <w:kern w:val="0"/>
          <w:sz w:val="24"/>
          <w:szCs w:val="24"/>
          <w14:ligatures w14:val="none"/>
        </w:rPr>
        <w:t xml:space="preserve">American Academy of Sleep Medicine. The International Classification of Sleep Disorders: </w:t>
      </w:r>
      <w:r w:rsidR="00C81BD2">
        <w:rPr>
          <w:rFonts w:ascii="Times New Roman" w:eastAsia="Calibri" w:hAnsi="Times New Roman" w:cs="Times New Roman"/>
          <w:kern w:val="0"/>
          <w:sz w:val="24"/>
          <w:szCs w:val="24"/>
          <w14:ligatures w14:val="none"/>
        </w:rPr>
        <w:tab/>
      </w:r>
      <w:r w:rsidR="00E27CCB" w:rsidRPr="004C5523">
        <w:rPr>
          <w:rFonts w:ascii="Times New Roman" w:eastAsia="Calibri" w:hAnsi="Times New Roman" w:cs="Times New Roman"/>
          <w:kern w:val="0"/>
          <w:sz w:val="24"/>
          <w:szCs w:val="24"/>
          <w14:ligatures w14:val="none"/>
        </w:rPr>
        <w:t xml:space="preserve">Diagnostic and Coding Manual. 2nd </w:t>
      </w:r>
      <w:proofErr w:type="gramStart"/>
      <w:r w:rsidR="00E27CCB" w:rsidRPr="004C5523">
        <w:rPr>
          <w:rFonts w:ascii="Times New Roman" w:eastAsia="Calibri" w:hAnsi="Times New Roman" w:cs="Times New Roman"/>
          <w:kern w:val="0"/>
          <w:sz w:val="24"/>
          <w:szCs w:val="24"/>
          <w14:ligatures w14:val="none"/>
        </w:rPr>
        <w:t>ed</w:t>
      </w:r>
      <w:proofErr w:type="gramEnd"/>
      <w:r w:rsidR="00E27CCB" w:rsidRPr="004C5523">
        <w:rPr>
          <w:rFonts w:ascii="Times New Roman" w:eastAsia="Calibri" w:hAnsi="Times New Roman" w:cs="Times New Roman"/>
          <w:kern w:val="0"/>
          <w:sz w:val="24"/>
          <w:szCs w:val="24"/>
          <w14:ligatures w14:val="none"/>
        </w:rPr>
        <w:t xml:space="preserve">. </w:t>
      </w:r>
      <w:r w:rsidR="00C81BD2">
        <w:rPr>
          <w:rFonts w:ascii="Times New Roman" w:eastAsia="Calibri" w:hAnsi="Times New Roman" w:cs="Times New Roman"/>
          <w:kern w:val="0"/>
          <w:sz w:val="24"/>
          <w:szCs w:val="24"/>
          <w14:ligatures w14:val="none"/>
        </w:rPr>
        <w:tab/>
      </w:r>
    </w:p>
    <w:p w14:paraId="111A6A87" w14:textId="77777777" w:rsidR="00E27CCB" w:rsidRPr="004C5523" w:rsidRDefault="00E27CCB" w:rsidP="005518B0">
      <w:pPr>
        <w:spacing w:after="200" w:line="276" w:lineRule="auto"/>
        <w:jc w:val="both"/>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 xml:space="preserve"> </w:t>
      </w:r>
      <w:r w:rsidR="00A7417C">
        <w:rPr>
          <w:rFonts w:ascii="Times New Roman" w:eastAsia="Calibri" w:hAnsi="Times New Roman" w:cs="Times New Roman"/>
          <w:kern w:val="0"/>
          <w:sz w:val="24"/>
          <w:szCs w:val="24"/>
          <w14:ligatures w14:val="none"/>
        </w:rPr>
        <w:t>12.</w:t>
      </w:r>
      <w:r w:rsidR="00AA3A2C">
        <w:rPr>
          <w:rFonts w:ascii="Times New Roman" w:eastAsia="Calibri" w:hAnsi="Times New Roman" w:cs="Times New Roman"/>
          <w:kern w:val="0"/>
          <w:sz w:val="24"/>
          <w:szCs w:val="24"/>
          <w14:ligatures w14:val="none"/>
        </w:rPr>
        <w:t xml:space="preserve"> </w:t>
      </w:r>
      <w:r w:rsidRPr="004C5523">
        <w:rPr>
          <w:rFonts w:ascii="Times New Roman" w:eastAsia="Calibri" w:hAnsi="Times New Roman" w:cs="Times New Roman"/>
          <w:kern w:val="0"/>
          <w:sz w:val="24"/>
          <w:szCs w:val="24"/>
          <w14:ligatures w14:val="none"/>
        </w:rPr>
        <w:t>Foster</w:t>
      </w:r>
      <w:r w:rsidR="005518B0">
        <w:rPr>
          <w:rFonts w:ascii="Times New Roman" w:eastAsia="Calibri" w:hAnsi="Times New Roman" w:cs="Times New Roman"/>
          <w:kern w:val="0"/>
          <w:sz w:val="24"/>
          <w:szCs w:val="24"/>
          <w14:ligatures w14:val="none"/>
        </w:rPr>
        <w:t>,</w:t>
      </w:r>
      <w:r w:rsidRPr="004C5523">
        <w:rPr>
          <w:rFonts w:ascii="Times New Roman" w:eastAsia="Calibri" w:hAnsi="Times New Roman" w:cs="Times New Roman"/>
          <w:kern w:val="0"/>
          <w:sz w:val="24"/>
          <w:szCs w:val="24"/>
          <w14:ligatures w14:val="none"/>
        </w:rPr>
        <w:t xml:space="preserve"> R</w:t>
      </w:r>
      <w:r w:rsidR="005518B0">
        <w:rPr>
          <w:rFonts w:ascii="Times New Roman" w:eastAsia="Calibri" w:hAnsi="Times New Roman" w:cs="Times New Roman"/>
          <w:kern w:val="0"/>
          <w:sz w:val="24"/>
          <w:szCs w:val="24"/>
          <w14:ligatures w14:val="none"/>
        </w:rPr>
        <w:t xml:space="preserve">. </w:t>
      </w:r>
      <w:r w:rsidRPr="004C5523">
        <w:rPr>
          <w:rFonts w:ascii="Times New Roman" w:eastAsia="Calibri" w:hAnsi="Times New Roman" w:cs="Times New Roman"/>
          <w:kern w:val="0"/>
          <w:sz w:val="24"/>
          <w:szCs w:val="24"/>
          <w14:ligatures w14:val="none"/>
        </w:rPr>
        <w:t>G</w:t>
      </w:r>
      <w:r w:rsidR="005518B0">
        <w:rPr>
          <w:rFonts w:ascii="Times New Roman" w:eastAsia="Calibri" w:hAnsi="Times New Roman" w:cs="Times New Roman"/>
          <w:kern w:val="0"/>
          <w:sz w:val="24"/>
          <w:szCs w:val="24"/>
          <w14:ligatures w14:val="none"/>
        </w:rPr>
        <w:t xml:space="preserve">. &amp; </w:t>
      </w:r>
      <w:r w:rsidRPr="004C5523">
        <w:rPr>
          <w:rFonts w:ascii="Times New Roman" w:eastAsia="Calibri" w:hAnsi="Times New Roman" w:cs="Times New Roman"/>
          <w:kern w:val="0"/>
          <w:sz w:val="24"/>
          <w:szCs w:val="24"/>
          <w14:ligatures w14:val="none"/>
        </w:rPr>
        <w:t>Wulff</w:t>
      </w:r>
      <w:r w:rsidR="005518B0">
        <w:rPr>
          <w:rFonts w:ascii="Times New Roman" w:eastAsia="Calibri" w:hAnsi="Times New Roman" w:cs="Times New Roman"/>
          <w:kern w:val="0"/>
          <w:sz w:val="24"/>
          <w:szCs w:val="24"/>
          <w14:ligatures w14:val="none"/>
        </w:rPr>
        <w:t>,</w:t>
      </w:r>
      <w:r w:rsidRPr="004C5523">
        <w:rPr>
          <w:rFonts w:ascii="Times New Roman" w:eastAsia="Calibri" w:hAnsi="Times New Roman" w:cs="Times New Roman"/>
          <w:kern w:val="0"/>
          <w:sz w:val="24"/>
          <w:szCs w:val="24"/>
          <w14:ligatures w14:val="none"/>
        </w:rPr>
        <w:t xml:space="preserve"> K</w:t>
      </w:r>
      <w:r w:rsidR="005518B0">
        <w:rPr>
          <w:rFonts w:ascii="Times New Roman" w:eastAsia="Calibri" w:hAnsi="Times New Roman" w:cs="Times New Roman"/>
          <w:kern w:val="0"/>
          <w:sz w:val="24"/>
          <w:szCs w:val="24"/>
          <w14:ligatures w14:val="none"/>
        </w:rPr>
        <w:t>. (2005).</w:t>
      </w:r>
      <w:r w:rsidRPr="004C5523">
        <w:rPr>
          <w:rFonts w:ascii="Times New Roman" w:eastAsia="Calibri" w:hAnsi="Times New Roman" w:cs="Times New Roman"/>
          <w:kern w:val="0"/>
          <w:sz w:val="24"/>
          <w:szCs w:val="24"/>
          <w14:ligatures w14:val="none"/>
        </w:rPr>
        <w:t xml:space="preserve"> The rhythm of rest and excess [review]. </w:t>
      </w:r>
      <w:r w:rsidRPr="005518B0">
        <w:rPr>
          <w:rFonts w:ascii="Times New Roman" w:eastAsia="Calibri" w:hAnsi="Times New Roman" w:cs="Times New Roman"/>
          <w:i/>
          <w:iCs/>
          <w:kern w:val="0"/>
          <w:sz w:val="24"/>
          <w:szCs w:val="24"/>
          <w14:ligatures w14:val="none"/>
        </w:rPr>
        <w:t>Nat</w:t>
      </w:r>
      <w:r w:rsidR="00532152">
        <w:rPr>
          <w:rFonts w:ascii="Times New Roman" w:eastAsia="Calibri" w:hAnsi="Times New Roman" w:cs="Times New Roman"/>
          <w:i/>
          <w:iCs/>
          <w:kern w:val="0"/>
          <w:sz w:val="24"/>
          <w:szCs w:val="24"/>
          <w14:ligatures w14:val="none"/>
        </w:rPr>
        <w:t>ure</w:t>
      </w:r>
      <w:r w:rsidRPr="005518B0">
        <w:rPr>
          <w:rFonts w:ascii="Times New Roman" w:eastAsia="Calibri" w:hAnsi="Times New Roman" w:cs="Times New Roman"/>
          <w:i/>
          <w:iCs/>
          <w:kern w:val="0"/>
          <w:sz w:val="24"/>
          <w:szCs w:val="24"/>
          <w14:ligatures w14:val="none"/>
        </w:rPr>
        <w:t xml:space="preserve"> Re</w:t>
      </w:r>
      <w:r w:rsidR="00532152">
        <w:rPr>
          <w:rFonts w:ascii="Times New Roman" w:eastAsia="Calibri" w:hAnsi="Times New Roman" w:cs="Times New Roman"/>
          <w:i/>
          <w:iCs/>
          <w:kern w:val="0"/>
          <w:sz w:val="24"/>
          <w:szCs w:val="24"/>
          <w14:ligatures w14:val="none"/>
        </w:rPr>
        <w:t>view</w:t>
      </w:r>
      <w:r w:rsidR="005518B0">
        <w:rPr>
          <w:rFonts w:ascii="Times New Roman" w:eastAsia="Calibri" w:hAnsi="Times New Roman" w:cs="Times New Roman"/>
          <w:i/>
          <w:iCs/>
          <w:kern w:val="0"/>
          <w:sz w:val="24"/>
          <w:szCs w:val="24"/>
          <w14:ligatures w14:val="none"/>
        </w:rPr>
        <w:tab/>
      </w:r>
      <w:r w:rsidRPr="005518B0">
        <w:rPr>
          <w:rFonts w:ascii="Times New Roman" w:eastAsia="Calibri" w:hAnsi="Times New Roman" w:cs="Times New Roman"/>
          <w:i/>
          <w:iCs/>
          <w:kern w:val="0"/>
          <w:sz w:val="24"/>
          <w:szCs w:val="24"/>
          <w14:ligatures w14:val="none"/>
        </w:rPr>
        <w:t>Neurosci</w:t>
      </w:r>
      <w:r w:rsidR="00532152">
        <w:rPr>
          <w:rFonts w:ascii="Times New Roman" w:eastAsia="Calibri" w:hAnsi="Times New Roman" w:cs="Times New Roman"/>
          <w:i/>
          <w:iCs/>
          <w:kern w:val="0"/>
          <w:sz w:val="24"/>
          <w:szCs w:val="24"/>
          <w14:ligatures w14:val="none"/>
        </w:rPr>
        <w:t>ence</w:t>
      </w:r>
      <w:r w:rsidR="005518B0">
        <w:rPr>
          <w:rFonts w:ascii="Times New Roman" w:eastAsia="Calibri" w:hAnsi="Times New Roman" w:cs="Times New Roman"/>
          <w:kern w:val="0"/>
          <w:sz w:val="24"/>
          <w:szCs w:val="24"/>
          <w14:ligatures w14:val="none"/>
        </w:rPr>
        <w:t xml:space="preserve">, </w:t>
      </w:r>
      <w:r w:rsidRPr="004C5523">
        <w:rPr>
          <w:rFonts w:ascii="Times New Roman" w:eastAsia="Calibri" w:hAnsi="Times New Roman" w:cs="Times New Roman"/>
          <w:kern w:val="0"/>
          <w:sz w:val="24"/>
          <w:szCs w:val="24"/>
          <w14:ligatures w14:val="none"/>
        </w:rPr>
        <w:t>6</w:t>
      </w:r>
      <w:r w:rsidR="005518B0">
        <w:rPr>
          <w:rFonts w:ascii="Times New Roman" w:eastAsia="Calibri" w:hAnsi="Times New Roman" w:cs="Times New Roman"/>
          <w:kern w:val="0"/>
          <w:sz w:val="24"/>
          <w:szCs w:val="24"/>
          <w14:ligatures w14:val="none"/>
        </w:rPr>
        <w:t>(2),</w:t>
      </w:r>
      <w:r w:rsidRPr="004C5523">
        <w:rPr>
          <w:rFonts w:ascii="Times New Roman" w:eastAsia="Calibri" w:hAnsi="Times New Roman" w:cs="Times New Roman"/>
          <w:kern w:val="0"/>
          <w:sz w:val="24"/>
          <w:szCs w:val="24"/>
          <w14:ligatures w14:val="none"/>
        </w:rPr>
        <w:t xml:space="preserve"> 407–</w:t>
      </w:r>
      <w:r w:rsidR="00A7417C">
        <w:rPr>
          <w:rFonts w:ascii="Times New Roman" w:eastAsia="Calibri" w:hAnsi="Times New Roman" w:cs="Times New Roman"/>
          <w:kern w:val="0"/>
          <w:sz w:val="24"/>
          <w:szCs w:val="24"/>
          <w14:ligatures w14:val="none"/>
        </w:rPr>
        <w:t>4</w:t>
      </w:r>
      <w:r w:rsidRPr="004C5523">
        <w:rPr>
          <w:rFonts w:ascii="Times New Roman" w:eastAsia="Calibri" w:hAnsi="Times New Roman" w:cs="Times New Roman"/>
          <w:kern w:val="0"/>
          <w:sz w:val="24"/>
          <w:szCs w:val="24"/>
          <w14:ligatures w14:val="none"/>
        </w:rPr>
        <w:t xml:space="preserve">14. </w:t>
      </w:r>
    </w:p>
    <w:p w14:paraId="3D757D68" w14:textId="77777777" w:rsidR="00E27CCB" w:rsidRPr="004C5523" w:rsidRDefault="005518B0" w:rsidP="005518B0">
      <w:pPr>
        <w:spacing w:after="200" w:line="276"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13.</w:t>
      </w:r>
      <w:r w:rsidR="00532152">
        <w:rPr>
          <w:rFonts w:ascii="Times New Roman" w:eastAsia="Calibri" w:hAnsi="Times New Roman" w:cs="Times New Roman"/>
          <w:kern w:val="0"/>
          <w:sz w:val="24"/>
          <w:szCs w:val="24"/>
          <w14:ligatures w14:val="none"/>
        </w:rPr>
        <w:t xml:space="preserve"> </w:t>
      </w:r>
      <w:r w:rsidR="00E27CCB" w:rsidRPr="004C5523">
        <w:rPr>
          <w:rFonts w:ascii="Times New Roman" w:eastAsia="Calibri" w:hAnsi="Times New Roman" w:cs="Times New Roman"/>
          <w:kern w:val="0"/>
          <w:sz w:val="24"/>
          <w:szCs w:val="24"/>
          <w14:ligatures w14:val="none"/>
        </w:rPr>
        <w:t>Kripke</w:t>
      </w:r>
      <w:r>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xml:space="preserve"> D</w:t>
      </w:r>
      <w:r>
        <w:rPr>
          <w:rFonts w:ascii="Times New Roman" w:eastAsia="Calibri" w:hAnsi="Times New Roman" w:cs="Times New Roman"/>
          <w:kern w:val="0"/>
          <w:sz w:val="24"/>
          <w:szCs w:val="24"/>
          <w14:ligatures w14:val="none"/>
        </w:rPr>
        <w:t xml:space="preserve">. </w:t>
      </w:r>
      <w:r w:rsidR="00E27CCB" w:rsidRPr="004C5523">
        <w:rPr>
          <w:rFonts w:ascii="Times New Roman" w:eastAsia="Calibri" w:hAnsi="Times New Roman" w:cs="Times New Roman"/>
          <w:kern w:val="0"/>
          <w:sz w:val="24"/>
          <w:szCs w:val="24"/>
          <w14:ligatures w14:val="none"/>
        </w:rPr>
        <w:t>F</w:t>
      </w:r>
      <w:r>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Simons</w:t>
      </w:r>
      <w:r>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xml:space="preserve"> R</w:t>
      </w:r>
      <w:r>
        <w:rPr>
          <w:rFonts w:ascii="Times New Roman" w:eastAsia="Calibri" w:hAnsi="Times New Roman" w:cs="Times New Roman"/>
          <w:kern w:val="0"/>
          <w:sz w:val="24"/>
          <w:szCs w:val="24"/>
          <w14:ligatures w14:val="none"/>
        </w:rPr>
        <w:t xml:space="preserve">. </w:t>
      </w:r>
      <w:r w:rsidR="00E27CCB" w:rsidRPr="004C5523">
        <w:rPr>
          <w:rFonts w:ascii="Times New Roman" w:eastAsia="Calibri" w:hAnsi="Times New Roman" w:cs="Times New Roman"/>
          <w:kern w:val="0"/>
          <w:sz w:val="24"/>
          <w:szCs w:val="24"/>
          <w14:ligatures w14:val="none"/>
        </w:rPr>
        <w:t>N</w:t>
      </w:r>
      <w:r>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Garfinkel</w:t>
      </w:r>
      <w:r>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xml:space="preserve"> L</w:t>
      </w:r>
      <w:r>
        <w:rPr>
          <w:rFonts w:ascii="Times New Roman" w:eastAsia="Calibri" w:hAnsi="Times New Roman" w:cs="Times New Roman"/>
          <w:kern w:val="0"/>
          <w:sz w:val="24"/>
          <w:szCs w:val="24"/>
          <w14:ligatures w14:val="none"/>
        </w:rPr>
        <w:t xml:space="preserve">. &amp; </w:t>
      </w:r>
      <w:r w:rsidR="00E27CCB" w:rsidRPr="004C5523">
        <w:rPr>
          <w:rFonts w:ascii="Times New Roman" w:eastAsia="Calibri" w:hAnsi="Times New Roman" w:cs="Times New Roman"/>
          <w:kern w:val="0"/>
          <w:sz w:val="24"/>
          <w:szCs w:val="24"/>
          <w14:ligatures w14:val="none"/>
        </w:rPr>
        <w:t>Hammond</w:t>
      </w:r>
      <w:r>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xml:space="preserve"> E</w:t>
      </w:r>
      <w:r>
        <w:rPr>
          <w:rFonts w:ascii="Times New Roman" w:eastAsia="Calibri" w:hAnsi="Times New Roman" w:cs="Times New Roman"/>
          <w:kern w:val="0"/>
          <w:sz w:val="24"/>
          <w:szCs w:val="24"/>
          <w14:ligatures w14:val="none"/>
        </w:rPr>
        <w:t xml:space="preserve">. </w:t>
      </w:r>
      <w:r w:rsidR="00E27CCB" w:rsidRPr="004C5523">
        <w:rPr>
          <w:rFonts w:ascii="Times New Roman" w:eastAsia="Calibri" w:hAnsi="Times New Roman" w:cs="Times New Roman"/>
          <w:kern w:val="0"/>
          <w:sz w:val="24"/>
          <w:szCs w:val="24"/>
          <w14:ligatures w14:val="none"/>
        </w:rPr>
        <w:t>C. (2019). Short and long sleep</w:t>
      </w:r>
      <w:r>
        <w:rPr>
          <w:rFonts w:ascii="Times New Roman" w:eastAsia="Calibri" w:hAnsi="Times New Roman" w:cs="Times New Roman"/>
          <w:kern w:val="0"/>
          <w:sz w:val="24"/>
          <w:szCs w:val="24"/>
          <w14:ligatures w14:val="none"/>
        </w:rPr>
        <w:tab/>
      </w:r>
      <w:r w:rsidR="00E27CCB" w:rsidRPr="004C5523">
        <w:rPr>
          <w:rFonts w:ascii="Times New Roman" w:eastAsia="Calibri" w:hAnsi="Times New Roman" w:cs="Times New Roman"/>
          <w:kern w:val="0"/>
          <w:sz w:val="24"/>
          <w:szCs w:val="24"/>
          <w14:ligatures w14:val="none"/>
        </w:rPr>
        <w:t xml:space="preserve">and sleeping pills. Is increased mortality associated? </w:t>
      </w:r>
      <w:r w:rsidR="00E27CCB" w:rsidRPr="005518B0">
        <w:rPr>
          <w:rFonts w:ascii="Times New Roman" w:eastAsia="Calibri" w:hAnsi="Times New Roman" w:cs="Times New Roman"/>
          <w:i/>
          <w:iCs/>
          <w:kern w:val="0"/>
          <w:sz w:val="24"/>
          <w:szCs w:val="24"/>
          <w14:ligatures w14:val="none"/>
        </w:rPr>
        <w:t>Arch</w:t>
      </w:r>
      <w:r w:rsidR="00532152">
        <w:rPr>
          <w:rFonts w:ascii="Times New Roman" w:eastAsia="Calibri" w:hAnsi="Times New Roman" w:cs="Times New Roman"/>
          <w:i/>
          <w:iCs/>
          <w:kern w:val="0"/>
          <w:sz w:val="24"/>
          <w:szCs w:val="24"/>
          <w14:ligatures w14:val="none"/>
        </w:rPr>
        <w:t>ives</w:t>
      </w:r>
      <w:r w:rsidR="00E27CCB" w:rsidRPr="005518B0">
        <w:rPr>
          <w:rFonts w:ascii="Times New Roman" w:eastAsia="Calibri" w:hAnsi="Times New Roman" w:cs="Times New Roman"/>
          <w:i/>
          <w:iCs/>
          <w:kern w:val="0"/>
          <w:sz w:val="24"/>
          <w:szCs w:val="24"/>
          <w14:ligatures w14:val="none"/>
        </w:rPr>
        <w:t xml:space="preserve"> </w:t>
      </w:r>
      <w:r w:rsidR="00532152">
        <w:rPr>
          <w:rFonts w:ascii="Times New Roman" w:eastAsia="Calibri" w:hAnsi="Times New Roman" w:cs="Times New Roman"/>
          <w:i/>
          <w:iCs/>
          <w:kern w:val="0"/>
          <w:sz w:val="24"/>
          <w:szCs w:val="24"/>
          <w14:ligatures w14:val="none"/>
        </w:rPr>
        <w:t xml:space="preserve">of </w:t>
      </w:r>
      <w:r w:rsidR="00E27CCB" w:rsidRPr="005518B0">
        <w:rPr>
          <w:rFonts w:ascii="Times New Roman" w:eastAsia="Calibri" w:hAnsi="Times New Roman" w:cs="Times New Roman"/>
          <w:i/>
          <w:iCs/>
          <w:kern w:val="0"/>
          <w:sz w:val="24"/>
          <w:szCs w:val="24"/>
          <w14:ligatures w14:val="none"/>
        </w:rPr>
        <w:t>Gen</w:t>
      </w:r>
      <w:r w:rsidR="00532152">
        <w:rPr>
          <w:rFonts w:ascii="Times New Roman" w:eastAsia="Calibri" w:hAnsi="Times New Roman" w:cs="Times New Roman"/>
          <w:i/>
          <w:iCs/>
          <w:kern w:val="0"/>
          <w:sz w:val="24"/>
          <w:szCs w:val="24"/>
          <w14:ligatures w14:val="none"/>
        </w:rPr>
        <w:t>eral</w:t>
      </w:r>
      <w:r w:rsidR="00E27CCB" w:rsidRPr="005518B0">
        <w:rPr>
          <w:rFonts w:ascii="Times New Roman" w:eastAsia="Calibri" w:hAnsi="Times New Roman" w:cs="Times New Roman"/>
          <w:i/>
          <w:iCs/>
          <w:kern w:val="0"/>
          <w:sz w:val="24"/>
          <w:szCs w:val="24"/>
          <w14:ligatures w14:val="none"/>
        </w:rPr>
        <w:t xml:space="preserve"> Psychiatry</w:t>
      </w:r>
      <w:r>
        <w:rPr>
          <w:rFonts w:ascii="Times New Roman" w:eastAsia="Calibri" w:hAnsi="Times New Roman" w:cs="Times New Roman"/>
          <w:kern w:val="0"/>
          <w:sz w:val="24"/>
          <w:szCs w:val="24"/>
          <w14:ligatures w14:val="none"/>
        </w:rPr>
        <w:t>,</w:t>
      </w:r>
      <w:r w:rsidR="00532152">
        <w:rPr>
          <w:rFonts w:ascii="Times New Roman" w:eastAsia="Calibri" w:hAnsi="Times New Roman" w:cs="Times New Roman"/>
          <w:kern w:val="0"/>
          <w:sz w:val="24"/>
          <w:szCs w:val="24"/>
          <w14:ligatures w14:val="none"/>
        </w:rPr>
        <w:tab/>
      </w:r>
      <w:r w:rsidR="00E27CCB" w:rsidRPr="004C5523">
        <w:rPr>
          <w:rFonts w:ascii="Times New Roman" w:eastAsia="Calibri" w:hAnsi="Times New Roman" w:cs="Times New Roman"/>
          <w:kern w:val="0"/>
          <w:sz w:val="24"/>
          <w:szCs w:val="24"/>
          <w14:ligatures w14:val="none"/>
        </w:rPr>
        <w:t>36</w:t>
      </w:r>
      <w:r>
        <w:rPr>
          <w:rFonts w:ascii="Times New Roman" w:eastAsia="Calibri" w:hAnsi="Times New Roman" w:cs="Times New Roman"/>
          <w:kern w:val="0"/>
          <w:sz w:val="24"/>
          <w:szCs w:val="24"/>
          <w14:ligatures w14:val="none"/>
        </w:rPr>
        <w:t xml:space="preserve">(4), </w:t>
      </w:r>
      <w:r w:rsidR="00E27CCB" w:rsidRPr="004C5523">
        <w:rPr>
          <w:rFonts w:ascii="Times New Roman" w:eastAsia="Calibri" w:hAnsi="Times New Roman" w:cs="Times New Roman"/>
          <w:kern w:val="0"/>
          <w:sz w:val="24"/>
          <w:szCs w:val="24"/>
          <w14:ligatures w14:val="none"/>
        </w:rPr>
        <w:t>103</w:t>
      </w:r>
      <w:r w:rsidR="00532152">
        <w:rPr>
          <w:rFonts w:ascii="Times New Roman" w:eastAsia="Calibri" w:hAnsi="Times New Roman" w:cs="Times New Roman"/>
          <w:kern w:val="0"/>
          <w:sz w:val="24"/>
          <w:szCs w:val="24"/>
          <w14:ligatures w14:val="none"/>
        </w:rPr>
        <w:t>-</w:t>
      </w:r>
      <w:r>
        <w:rPr>
          <w:rFonts w:ascii="Times New Roman" w:eastAsia="Calibri" w:hAnsi="Times New Roman" w:cs="Times New Roman"/>
          <w:kern w:val="0"/>
          <w:sz w:val="24"/>
          <w:szCs w:val="24"/>
          <w14:ligatures w14:val="none"/>
        </w:rPr>
        <w:t>1</w:t>
      </w:r>
      <w:r w:rsidR="00E27CCB" w:rsidRPr="004C5523">
        <w:rPr>
          <w:rFonts w:ascii="Times New Roman" w:eastAsia="Calibri" w:hAnsi="Times New Roman" w:cs="Times New Roman"/>
          <w:kern w:val="0"/>
          <w:sz w:val="24"/>
          <w:szCs w:val="24"/>
          <w14:ligatures w14:val="none"/>
        </w:rPr>
        <w:t xml:space="preserve">16. </w:t>
      </w:r>
    </w:p>
    <w:p w14:paraId="5F58D9BE" w14:textId="77777777" w:rsidR="00E27CCB" w:rsidRPr="004C5523" w:rsidRDefault="005518B0" w:rsidP="00E525F3">
      <w:pPr>
        <w:spacing w:after="200" w:line="276"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lastRenderedPageBreak/>
        <w:t>14.</w:t>
      </w:r>
      <w:r w:rsidR="00E27CCB" w:rsidRPr="004C5523">
        <w:rPr>
          <w:rFonts w:ascii="Times New Roman" w:eastAsia="Calibri" w:hAnsi="Times New Roman" w:cs="Times New Roman"/>
          <w:kern w:val="0"/>
          <w:sz w:val="24"/>
          <w:szCs w:val="24"/>
          <w14:ligatures w14:val="none"/>
        </w:rPr>
        <w:t>Wehr</w:t>
      </w:r>
      <w:r>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xml:space="preserve"> T</w:t>
      </w:r>
      <w:r>
        <w:rPr>
          <w:rFonts w:ascii="Times New Roman" w:eastAsia="Calibri" w:hAnsi="Times New Roman" w:cs="Times New Roman"/>
          <w:kern w:val="0"/>
          <w:sz w:val="24"/>
          <w:szCs w:val="24"/>
          <w14:ligatures w14:val="none"/>
        </w:rPr>
        <w:t xml:space="preserve">. </w:t>
      </w:r>
      <w:r w:rsidR="00E27CCB" w:rsidRPr="004C5523">
        <w:rPr>
          <w:rFonts w:ascii="Times New Roman" w:eastAsia="Calibri" w:hAnsi="Times New Roman" w:cs="Times New Roman"/>
          <w:kern w:val="0"/>
          <w:sz w:val="24"/>
          <w:szCs w:val="24"/>
          <w14:ligatures w14:val="none"/>
        </w:rPr>
        <w:t>A</w:t>
      </w:r>
      <w:r>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Moul</w:t>
      </w:r>
      <w:r>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xml:space="preserve"> D</w:t>
      </w:r>
      <w:r>
        <w:rPr>
          <w:rFonts w:ascii="Times New Roman" w:eastAsia="Calibri" w:hAnsi="Times New Roman" w:cs="Times New Roman"/>
          <w:kern w:val="0"/>
          <w:sz w:val="24"/>
          <w:szCs w:val="24"/>
          <w14:ligatures w14:val="none"/>
        </w:rPr>
        <w:t xml:space="preserve">. </w:t>
      </w:r>
      <w:r w:rsidR="00E27CCB" w:rsidRPr="004C5523">
        <w:rPr>
          <w:rFonts w:ascii="Times New Roman" w:eastAsia="Calibri" w:hAnsi="Times New Roman" w:cs="Times New Roman"/>
          <w:kern w:val="0"/>
          <w:sz w:val="24"/>
          <w:szCs w:val="24"/>
          <w14:ligatures w14:val="none"/>
        </w:rPr>
        <w:t>E</w:t>
      </w:r>
      <w:r>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Barbato</w:t>
      </w:r>
      <w:r>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xml:space="preserve"> G</w:t>
      </w:r>
      <w:r>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Giesen</w:t>
      </w:r>
      <w:r>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xml:space="preserve"> H</w:t>
      </w:r>
      <w:r>
        <w:rPr>
          <w:rFonts w:ascii="Times New Roman" w:eastAsia="Calibri" w:hAnsi="Times New Roman" w:cs="Times New Roman"/>
          <w:kern w:val="0"/>
          <w:sz w:val="24"/>
          <w:szCs w:val="24"/>
          <w14:ligatures w14:val="none"/>
        </w:rPr>
        <w:t xml:space="preserve">. </w:t>
      </w:r>
      <w:r w:rsidR="00E27CCB" w:rsidRPr="004C5523">
        <w:rPr>
          <w:rFonts w:ascii="Times New Roman" w:eastAsia="Calibri" w:hAnsi="Times New Roman" w:cs="Times New Roman"/>
          <w:kern w:val="0"/>
          <w:sz w:val="24"/>
          <w:szCs w:val="24"/>
          <w14:ligatures w14:val="none"/>
        </w:rPr>
        <w:t>A</w:t>
      </w:r>
      <w:r>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Seidel</w:t>
      </w:r>
      <w:r>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xml:space="preserve"> J</w:t>
      </w:r>
      <w:r>
        <w:rPr>
          <w:rFonts w:ascii="Times New Roman" w:eastAsia="Calibri" w:hAnsi="Times New Roman" w:cs="Times New Roman"/>
          <w:kern w:val="0"/>
          <w:sz w:val="24"/>
          <w:szCs w:val="24"/>
          <w14:ligatures w14:val="none"/>
        </w:rPr>
        <w:t xml:space="preserve">. </w:t>
      </w:r>
      <w:r w:rsidR="00E27CCB" w:rsidRPr="004C5523">
        <w:rPr>
          <w:rFonts w:ascii="Times New Roman" w:eastAsia="Calibri" w:hAnsi="Times New Roman" w:cs="Times New Roman"/>
          <w:kern w:val="0"/>
          <w:sz w:val="24"/>
          <w:szCs w:val="24"/>
          <w14:ligatures w14:val="none"/>
        </w:rPr>
        <w:t>A</w:t>
      </w:r>
      <w:r>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Barker</w:t>
      </w:r>
      <w:r>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xml:space="preserve"> C</w:t>
      </w:r>
      <w:r>
        <w:rPr>
          <w:rFonts w:ascii="Times New Roman" w:eastAsia="Calibri" w:hAnsi="Times New Roman" w:cs="Times New Roman"/>
          <w:kern w:val="0"/>
          <w:sz w:val="24"/>
          <w:szCs w:val="24"/>
          <w14:ligatures w14:val="none"/>
        </w:rPr>
        <w:t>.</w:t>
      </w:r>
      <w:r w:rsidR="00E525F3">
        <w:rPr>
          <w:rFonts w:ascii="Times New Roman" w:eastAsia="Calibri" w:hAnsi="Times New Roman" w:cs="Times New Roman"/>
          <w:kern w:val="0"/>
          <w:sz w:val="24"/>
          <w:szCs w:val="24"/>
          <w14:ligatures w14:val="none"/>
        </w:rPr>
        <w:t xml:space="preserve"> &amp;</w:t>
      </w:r>
      <w:r w:rsidR="00E27CCB" w:rsidRPr="004C5523">
        <w:rPr>
          <w:rFonts w:ascii="Times New Roman" w:eastAsia="Calibri" w:hAnsi="Times New Roman" w:cs="Times New Roman"/>
          <w:kern w:val="0"/>
          <w:sz w:val="24"/>
          <w:szCs w:val="24"/>
          <w14:ligatures w14:val="none"/>
        </w:rPr>
        <w:t xml:space="preserve"> Bender</w:t>
      </w:r>
      <w:r>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xml:space="preserve"> C.</w:t>
      </w:r>
      <w:r>
        <w:rPr>
          <w:rFonts w:ascii="Times New Roman" w:eastAsia="Calibri" w:hAnsi="Times New Roman" w:cs="Times New Roman"/>
          <w:kern w:val="0"/>
          <w:sz w:val="24"/>
          <w:szCs w:val="24"/>
          <w14:ligatures w14:val="none"/>
        </w:rPr>
        <w:tab/>
        <w:t>(</w:t>
      </w:r>
      <w:r w:rsidR="00E27CCB" w:rsidRPr="004C5523">
        <w:rPr>
          <w:rFonts w:ascii="Times New Roman" w:eastAsia="Calibri" w:hAnsi="Times New Roman" w:cs="Times New Roman"/>
          <w:kern w:val="0"/>
          <w:sz w:val="24"/>
          <w:szCs w:val="24"/>
          <w14:ligatures w14:val="none"/>
        </w:rPr>
        <w:t xml:space="preserve">2013). Conservation of photoperiod-responsive mechanisms in humans. </w:t>
      </w:r>
      <w:bookmarkStart w:id="3" w:name="_Hlk193521583"/>
      <w:r w:rsidR="00E27CCB" w:rsidRPr="005518B0">
        <w:rPr>
          <w:rFonts w:ascii="Times New Roman" w:eastAsia="Calibri" w:hAnsi="Times New Roman" w:cs="Times New Roman"/>
          <w:i/>
          <w:iCs/>
          <w:kern w:val="0"/>
          <w:sz w:val="24"/>
          <w:szCs w:val="24"/>
          <w14:ligatures w14:val="none"/>
        </w:rPr>
        <w:t>Am</w:t>
      </w:r>
      <w:r w:rsidR="00532152">
        <w:rPr>
          <w:rFonts w:ascii="Times New Roman" w:eastAsia="Calibri" w:hAnsi="Times New Roman" w:cs="Times New Roman"/>
          <w:i/>
          <w:iCs/>
          <w:kern w:val="0"/>
          <w:sz w:val="24"/>
          <w:szCs w:val="24"/>
          <w14:ligatures w14:val="none"/>
        </w:rPr>
        <w:t>erican</w:t>
      </w:r>
      <w:r w:rsidR="00532152">
        <w:rPr>
          <w:rFonts w:ascii="Times New Roman" w:eastAsia="Calibri" w:hAnsi="Times New Roman" w:cs="Times New Roman"/>
          <w:i/>
          <w:iCs/>
          <w:kern w:val="0"/>
          <w:sz w:val="24"/>
          <w:szCs w:val="24"/>
          <w14:ligatures w14:val="none"/>
        </w:rPr>
        <w:tab/>
      </w:r>
      <w:r w:rsidR="00E27CCB" w:rsidRPr="005518B0">
        <w:rPr>
          <w:rFonts w:ascii="Times New Roman" w:eastAsia="Calibri" w:hAnsi="Times New Roman" w:cs="Times New Roman"/>
          <w:i/>
          <w:iCs/>
          <w:kern w:val="0"/>
          <w:sz w:val="24"/>
          <w:szCs w:val="24"/>
          <w14:ligatures w14:val="none"/>
        </w:rPr>
        <w:t>J</w:t>
      </w:r>
      <w:r w:rsidR="00532152">
        <w:rPr>
          <w:rFonts w:ascii="Times New Roman" w:eastAsia="Calibri" w:hAnsi="Times New Roman" w:cs="Times New Roman"/>
          <w:i/>
          <w:iCs/>
          <w:kern w:val="0"/>
          <w:sz w:val="24"/>
          <w:szCs w:val="24"/>
          <w14:ligatures w14:val="none"/>
        </w:rPr>
        <w:t>ournal of</w:t>
      </w:r>
      <w:r w:rsidR="00E27CCB" w:rsidRPr="005518B0">
        <w:rPr>
          <w:rFonts w:ascii="Times New Roman" w:eastAsia="Calibri" w:hAnsi="Times New Roman" w:cs="Times New Roman"/>
          <w:i/>
          <w:iCs/>
          <w:kern w:val="0"/>
          <w:sz w:val="24"/>
          <w:szCs w:val="24"/>
          <w14:ligatures w14:val="none"/>
        </w:rPr>
        <w:t xml:space="preserve"> Physiol</w:t>
      </w:r>
      <w:bookmarkEnd w:id="3"/>
      <w:r w:rsidR="00532152">
        <w:rPr>
          <w:rFonts w:ascii="Times New Roman" w:eastAsia="Calibri" w:hAnsi="Times New Roman" w:cs="Times New Roman"/>
          <w:i/>
          <w:iCs/>
          <w:kern w:val="0"/>
          <w:sz w:val="24"/>
          <w:szCs w:val="24"/>
          <w14:ligatures w14:val="none"/>
        </w:rPr>
        <w:t>ogy</w:t>
      </w:r>
      <w:r w:rsidR="00E27CCB" w:rsidRPr="005518B0">
        <w:rPr>
          <w:rFonts w:ascii="Times New Roman" w:eastAsia="Calibri" w:hAnsi="Times New Roman" w:cs="Times New Roman"/>
          <w:i/>
          <w:iCs/>
          <w:kern w:val="0"/>
          <w:sz w:val="24"/>
          <w:szCs w:val="24"/>
          <w14:ligatures w14:val="none"/>
        </w:rPr>
        <w:t>.</w:t>
      </w:r>
      <w:r w:rsidR="00532152">
        <w:rPr>
          <w:rFonts w:ascii="Times New Roman" w:eastAsia="Calibri" w:hAnsi="Times New Roman" w:cs="Times New Roman"/>
          <w:kern w:val="0"/>
          <w:sz w:val="24"/>
          <w:szCs w:val="24"/>
          <w14:ligatures w14:val="none"/>
        </w:rPr>
        <w:t xml:space="preserve"> </w:t>
      </w:r>
      <w:r w:rsidR="00E27CCB" w:rsidRPr="004C5523">
        <w:rPr>
          <w:rFonts w:ascii="Times New Roman" w:eastAsia="Calibri" w:hAnsi="Times New Roman" w:cs="Times New Roman"/>
          <w:kern w:val="0"/>
          <w:sz w:val="24"/>
          <w:szCs w:val="24"/>
          <w14:ligatures w14:val="none"/>
        </w:rPr>
        <w:t>26</w:t>
      </w:r>
      <w:r>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5</w:t>
      </w:r>
      <w:r>
        <w:rPr>
          <w:rFonts w:ascii="Times New Roman" w:eastAsia="Calibri" w:hAnsi="Times New Roman" w:cs="Times New Roman"/>
          <w:kern w:val="0"/>
          <w:sz w:val="24"/>
          <w:szCs w:val="24"/>
          <w14:ligatures w14:val="none"/>
        </w:rPr>
        <w:t xml:space="preserve">), </w:t>
      </w:r>
      <w:r w:rsidR="00E27CCB" w:rsidRPr="004C5523">
        <w:rPr>
          <w:rFonts w:ascii="Times New Roman" w:eastAsia="Calibri" w:hAnsi="Times New Roman" w:cs="Times New Roman"/>
          <w:kern w:val="0"/>
          <w:sz w:val="24"/>
          <w:szCs w:val="24"/>
          <w14:ligatures w14:val="none"/>
        </w:rPr>
        <w:t>846–</w:t>
      </w:r>
      <w:r>
        <w:rPr>
          <w:rFonts w:ascii="Times New Roman" w:eastAsia="Calibri" w:hAnsi="Times New Roman" w:cs="Times New Roman"/>
          <w:kern w:val="0"/>
          <w:sz w:val="24"/>
          <w:szCs w:val="24"/>
          <w14:ligatures w14:val="none"/>
        </w:rPr>
        <w:t>8</w:t>
      </w:r>
      <w:r w:rsidR="00E27CCB" w:rsidRPr="004C5523">
        <w:rPr>
          <w:rFonts w:ascii="Times New Roman" w:eastAsia="Calibri" w:hAnsi="Times New Roman" w:cs="Times New Roman"/>
          <w:kern w:val="0"/>
          <w:sz w:val="24"/>
          <w:szCs w:val="24"/>
          <w14:ligatures w14:val="none"/>
        </w:rPr>
        <w:t xml:space="preserve">57. </w:t>
      </w:r>
    </w:p>
    <w:p w14:paraId="6EA63B7E" w14:textId="77777777" w:rsidR="00E27CCB" w:rsidRPr="004C5523" w:rsidRDefault="005518B0" w:rsidP="00E525F3">
      <w:pPr>
        <w:spacing w:after="200" w:line="276"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15. </w:t>
      </w:r>
      <w:r w:rsidR="00E27CCB" w:rsidRPr="004C5523">
        <w:rPr>
          <w:rFonts w:ascii="Times New Roman" w:eastAsia="Calibri" w:hAnsi="Times New Roman" w:cs="Times New Roman"/>
          <w:kern w:val="0"/>
          <w:sz w:val="24"/>
          <w:szCs w:val="24"/>
          <w14:ligatures w14:val="none"/>
        </w:rPr>
        <w:t>Harrison</w:t>
      </w:r>
      <w:r>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xml:space="preserve"> Y</w:t>
      </w:r>
      <w:r>
        <w:rPr>
          <w:rFonts w:ascii="Times New Roman" w:eastAsia="Calibri" w:hAnsi="Times New Roman" w:cs="Times New Roman"/>
          <w:kern w:val="0"/>
          <w:sz w:val="24"/>
          <w:szCs w:val="24"/>
          <w14:ligatures w14:val="none"/>
        </w:rPr>
        <w:t>. &amp;</w:t>
      </w:r>
      <w:r w:rsidR="00E27CCB" w:rsidRPr="004C5523">
        <w:rPr>
          <w:rFonts w:ascii="Times New Roman" w:eastAsia="Calibri" w:hAnsi="Times New Roman" w:cs="Times New Roman"/>
          <w:kern w:val="0"/>
          <w:sz w:val="24"/>
          <w:szCs w:val="24"/>
          <w14:ligatures w14:val="none"/>
        </w:rPr>
        <w:t xml:space="preserve"> Horne</w:t>
      </w:r>
      <w:r>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xml:space="preserve"> J</w:t>
      </w:r>
      <w:r>
        <w:rPr>
          <w:rFonts w:ascii="Times New Roman" w:eastAsia="Calibri" w:hAnsi="Times New Roman" w:cs="Times New Roman"/>
          <w:kern w:val="0"/>
          <w:sz w:val="24"/>
          <w:szCs w:val="24"/>
          <w14:ligatures w14:val="none"/>
        </w:rPr>
        <w:t xml:space="preserve">. </w:t>
      </w:r>
      <w:r w:rsidR="00E27CCB" w:rsidRPr="004C5523">
        <w:rPr>
          <w:rFonts w:ascii="Times New Roman" w:eastAsia="Calibri" w:hAnsi="Times New Roman" w:cs="Times New Roman"/>
          <w:kern w:val="0"/>
          <w:sz w:val="24"/>
          <w:szCs w:val="24"/>
          <w14:ligatures w14:val="none"/>
        </w:rPr>
        <w:t xml:space="preserve">A. </w:t>
      </w:r>
      <w:r>
        <w:rPr>
          <w:rFonts w:ascii="Times New Roman" w:eastAsia="Calibri" w:hAnsi="Times New Roman" w:cs="Times New Roman"/>
          <w:kern w:val="0"/>
          <w:sz w:val="24"/>
          <w:szCs w:val="24"/>
          <w14:ligatures w14:val="none"/>
        </w:rPr>
        <w:t xml:space="preserve">(2006). </w:t>
      </w:r>
      <w:r w:rsidR="00E27CCB" w:rsidRPr="004C5523">
        <w:rPr>
          <w:rFonts w:ascii="Times New Roman" w:eastAsia="Calibri" w:hAnsi="Times New Roman" w:cs="Times New Roman"/>
          <w:kern w:val="0"/>
          <w:sz w:val="24"/>
          <w:szCs w:val="24"/>
          <w14:ligatures w14:val="none"/>
        </w:rPr>
        <w:t xml:space="preserve">Long-term extension to sleep-are we </w:t>
      </w:r>
      <w:proofErr w:type="gramStart"/>
      <w:r w:rsidR="00E27CCB" w:rsidRPr="004C5523">
        <w:rPr>
          <w:rFonts w:ascii="Times New Roman" w:eastAsia="Calibri" w:hAnsi="Times New Roman" w:cs="Times New Roman"/>
          <w:kern w:val="0"/>
          <w:sz w:val="24"/>
          <w:szCs w:val="24"/>
          <w14:ligatures w14:val="none"/>
        </w:rPr>
        <w:t>really chronically</w:t>
      </w:r>
      <w:proofErr w:type="gramEnd"/>
      <w:r>
        <w:rPr>
          <w:rFonts w:ascii="Times New Roman" w:eastAsia="Calibri" w:hAnsi="Times New Roman" w:cs="Times New Roman"/>
          <w:kern w:val="0"/>
          <w:sz w:val="24"/>
          <w:szCs w:val="24"/>
          <w14:ligatures w14:val="none"/>
        </w:rPr>
        <w:tab/>
      </w:r>
      <w:r w:rsidR="00E27CCB" w:rsidRPr="004C5523">
        <w:rPr>
          <w:rFonts w:ascii="Times New Roman" w:eastAsia="Calibri" w:hAnsi="Times New Roman" w:cs="Times New Roman"/>
          <w:kern w:val="0"/>
          <w:sz w:val="24"/>
          <w:szCs w:val="24"/>
          <w14:ligatures w14:val="none"/>
        </w:rPr>
        <w:t>sleep deprived?</w:t>
      </w:r>
      <w:r>
        <w:rPr>
          <w:rFonts w:ascii="Times New Roman" w:eastAsia="Calibri" w:hAnsi="Times New Roman" w:cs="Times New Roman"/>
          <w:kern w:val="0"/>
          <w:sz w:val="24"/>
          <w:szCs w:val="24"/>
          <w14:ligatures w14:val="none"/>
        </w:rPr>
        <w:t xml:space="preserve"> </w:t>
      </w:r>
      <w:r w:rsidR="00E27CCB" w:rsidRPr="005518B0">
        <w:rPr>
          <w:rFonts w:ascii="Times New Roman" w:eastAsia="Calibri" w:hAnsi="Times New Roman" w:cs="Times New Roman"/>
          <w:i/>
          <w:iCs/>
          <w:kern w:val="0"/>
          <w:sz w:val="24"/>
          <w:szCs w:val="24"/>
          <w14:ligatures w14:val="none"/>
        </w:rPr>
        <w:t>Psychophysiology</w:t>
      </w:r>
      <w:r w:rsidRPr="005518B0">
        <w:rPr>
          <w:rFonts w:ascii="Times New Roman" w:eastAsia="Calibri" w:hAnsi="Times New Roman" w:cs="Times New Roman"/>
          <w:i/>
          <w:iCs/>
          <w:kern w:val="0"/>
          <w:sz w:val="24"/>
          <w:szCs w:val="24"/>
          <w14:ligatures w14:val="none"/>
        </w:rPr>
        <w:t>,</w:t>
      </w:r>
      <w:r>
        <w:rPr>
          <w:rFonts w:ascii="Times New Roman" w:eastAsia="Calibri" w:hAnsi="Times New Roman" w:cs="Times New Roman"/>
          <w:kern w:val="0"/>
          <w:sz w:val="24"/>
          <w:szCs w:val="24"/>
          <w14:ligatures w14:val="none"/>
        </w:rPr>
        <w:t xml:space="preserve"> </w:t>
      </w:r>
      <w:r w:rsidR="00E27CCB" w:rsidRPr="004C5523">
        <w:rPr>
          <w:rFonts w:ascii="Times New Roman" w:eastAsia="Calibri" w:hAnsi="Times New Roman" w:cs="Times New Roman"/>
          <w:kern w:val="0"/>
          <w:sz w:val="24"/>
          <w:szCs w:val="24"/>
          <w14:ligatures w14:val="none"/>
        </w:rPr>
        <w:t>33</w:t>
      </w:r>
      <w:r>
        <w:rPr>
          <w:rFonts w:ascii="Times New Roman" w:eastAsia="Calibri" w:hAnsi="Times New Roman" w:cs="Times New Roman"/>
          <w:kern w:val="0"/>
          <w:sz w:val="24"/>
          <w:szCs w:val="24"/>
          <w14:ligatures w14:val="none"/>
        </w:rPr>
        <w:t>(2),</w:t>
      </w:r>
      <w:r w:rsidR="00E27CCB" w:rsidRPr="004C5523">
        <w:rPr>
          <w:rFonts w:ascii="Times New Roman" w:eastAsia="Calibri" w:hAnsi="Times New Roman" w:cs="Times New Roman"/>
          <w:kern w:val="0"/>
          <w:sz w:val="24"/>
          <w:szCs w:val="24"/>
          <w14:ligatures w14:val="none"/>
        </w:rPr>
        <w:t xml:space="preserve"> 22–30. </w:t>
      </w:r>
    </w:p>
    <w:p w14:paraId="7A453912" w14:textId="77777777" w:rsidR="00E27CCB" w:rsidRPr="004C5523" w:rsidRDefault="005518B0" w:rsidP="00E525F3">
      <w:pPr>
        <w:spacing w:after="200" w:line="276"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16. </w:t>
      </w:r>
      <w:r w:rsidR="00E27CCB" w:rsidRPr="004C5523">
        <w:rPr>
          <w:rFonts w:ascii="Times New Roman" w:eastAsia="Calibri" w:hAnsi="Times New Roman" w:cs="Times New Roman"/>
          <w:kern w:val="0"/>
          <w:sz w:val="24"/>
          <w:szCs w:val="24"/>
          <w14:ligatures w14:val="none"/>
        </w:rPr>
        <w:t>Roehrs</w:t>
      </w:r>
      <w:r>
        <w:rPr>
          <w:rFonts w:ascii="Times New Roman" w:eastAsia="Calibri" w:hAnsi="Times New Roman" w:cs="Times New Roman"/>
          <w:kern w:val="0"/>
          <w:sz w:val="24"/>
          <w:szCs w:val="24"/>
          <w14:ligatures w14:val="none"/>
        </w:rPr>
        <w:t xml:space="preserve">, </w:t>
      </w:r>
      <w:r w:rsidR="00E27CCB" w:rsidRPr="004C5523">
        <w:rPr>
          <w:rFonts w:ascii="Times New Roman" w:eastAsia="Calibri" w:hAnsi="Times New Roman" w:cs="Times New Roman"/>
          <w:kern w:val="0"/>
          <w:sz w:val="24"/>
          <w:szCs w:val="24"/>
          <w14:ligatures w14:val="none"/>
        </w:rPr>
        <w:t>T</w:t>
      </w:r>
      <w:r>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Shore</w:t>
      </w:r>
      <w:r>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xml:space="preserve"> E</w:t>
      </w:r>
      <w:r>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Papineau</w:t>
      </w:r>
      <w:r>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xml:space="preserve"> K</w:t>
      </w:r>
      <w:r>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Rosenthal</w:t>
      </w:r>
      <w:r>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xml:space="preserve"> L</w:t>
      </w:r>
      <w:r>
        <w:rPr>
          <w:rFonts w:ascii="Times New Roman" w:eastAsia="Calibri" w:hAnsi="Times New Roman" w:cs="Times New Roman"/>
          <w:kern w:val="0"/>
          <w:sz w:val="24"/>
          <w:szCs w:val="24"/>
          <w14:ligatures w14:val="none"/>
        </w:rPr>
        <w:t>.</w:t>
      </w:r>
      <w:r w:rsidR="00E525F3">
        <w:rPr>
          <w:rFonts w:ascii="Times New Roman" w:eastAsia="Calibri" w:hAnsi="Times New Roman" w:cs="Times New Roman"/>
          <w:kern w:val="0"/>
          <w:sz w:val="24"/>
          <w:szCs w:val="24"/>
          <w14:ligatures w14:val="none"/>
        </w:rPr>
        <w:t xml:space="preserve"> &amp;</w:t>
      </w:r>
      <w:r w:rsidR="00E27CCB" w:rsidRPr="004C5523">
        <w:rPr>
          <w:rFonts w:ascii="Times New Roman" w:eastAsia="Calibri" w:hAnsi="Times New Roman" w:cs="Times New Roman"/>
          <w:kern w:val="0"/>
          <w:sz w:val="24"/>
          <w:szCs w:val="24"/>
          <w14:ligatures w14:val="none"/>
        </w:rPr>
        <w:t xml:space="preserve"> Roth</w:t>
      </w:r>
      <w:r>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xml:space="preserve"> T.</w:t>
      </w:r>
      <w:r>
        <w:rPr>
          <w:rFonts w:ascii="Times New Roman" w:eastAsia="Calibri" w:hAnsi="Times New Roman" w:cs="Times New Roman"/>
          <w:kern w:val="0"/>
          <w:sz w:val="24"/>
          <w:szCs w:val="24"/>
          <w14:ligatures w14:val="none"/>
        </w:rPr>
        <w:t>,</w:t>
      </w:r>
      <w:r w:rsidR="00E525F3">
        <w:rPr>
          <w:rFonts w:ascii="Times New Roman" w:eastAsia="Calibri" w:hAnsi="Times New Roman" w:cs="Times New Roman"/>
          <w:kern w:val="0"/>
          <w:sz w:val="24"/>
          <w:szCs w:val="24"/>
          <w14:ligatures w14:val="none"/>
        </w:rPr>
        <w:t xml:space="preserve"> (2009). </w:t>
      </w:r>
      <w:r w:rsidR="00E27CCB" w:rsidRPr="004C5523">
        <w:rPr>
          <w:rFonts w:ascii="Times New Roman" w:eastAsia="Calibri" w:hAnsi="Times New Roman" w:cs="Times New Roman"/>
          <w:kern w:val="0"/>
          <w:sz w:val="24"/>
          <w:szCs w:val="24"/>
          <w14:ligatures w14:val="none"/>
        </w:rPr>
        <w:t>A two-week sleep</w:t>
      </w:r>
      <w:r w:rsidR="00E525F3">
        <w:rPr>
          <w:rFonts w:ascii="Times New Roman" w:eastAsia="Calibri" w:hAnsi="Times New Roman" w:cs="Times New Roman"/>
          <w:kern w:val="0"/>
          <w:sz w:val="24"/>
          <w:szCs w:val="24"/>
          <w14:ligatures w14:val="none"/>
        </w:rPr>
        <w:tab/>
      </w:r>
      <w:r w:rsidR="00E27CCB" w:rsidRPr="004C5523">
        <w:rPr>
          <w:rFonts w:ascii="Times New Roman" w:eastAsia="Calibri" w:hAnsi="Times New Roman" w:cs="Times New Roman"/>
          <w:kern w:val="0"/>
          <w:sz w:val="24"/>
          <w:szCs w:val="24"/>
          <w14:ligatures w14:val="none"/>
        </w:rPr>
        <w:t>extension in sleepy</w:t>
      </w:r>
      <w:r w:rsidR="00E525F3">
        <w:rPr>
          <w:rFonts w:ascii="Times New Roman" w:eastAsia="Calibri" w:hAnsi="Times New Roman" w:cs="Times New Roman"/>
          <w:kern w:val="0"/>
          <w:sz w:val="24"/>
          <w:szCs w:val="24"/>
          <w14:ligatures w14:val="none"/>
        </w:rPr>
        <w:t xml:space="preserve"> </w:t>
      </w:r>
      <w:r w:rsidR="00AA3A2C" w:rsidRPr="004C5523">
        <w:rPr>
          <w:rFonts w:ascii="Times New Roman" w:eastAsia="Calibri" w:hAnsi="Times New Roman" w:cs="Times New Roman"/>
          <w:kern w:val="0"/>
          <w:sz w:val="24"/>
          <w:szCs w:val="24"/>
          <w14:ligatures w14:val="none"/>
        </w:rPr>
        <w:t>normal</w:t>
      </w:r>
      <w:r w:rsidR="00E27CCB" w:rsidRPr="004C5523">
        <w:rPr>
          <w:rFonts w:ascii="Times New Roman" w:eastAsia="Calibri" w:hAnsi="Times New Roman" w:cs="Times New Roman"/>
          <w:kern w:val="0"/>
          <w:sz w:val="24"/>
          <w:szCs w:val="24"/>
          <w14:ligatures w14:val="none"/>
        </w:rPr>
        <w:t xml:space="preserve">.  </w:t>
      </w:r>
      <w:r w:rsidR="00E525F3" w:rsidRPr="005518B0">
        <w:rPr>
          <w:rFonts w:ascii="Times New Roman" w:eastAsia="Calibri" w:hAnsi="Times New Roman" w:cs="Times New Roman"/>
          <w:i/>
          <w:iCs/>
          <w:kern w:val="0"/>
          <w:sz w:val="24"/>
          <w:szCs w:val="24"/>
          <w14:ligatures w14:val="none"/>
        </w:rPr>
        <w:t>Am</w:t>
      </w:r>
      <w:r w:rsidR="00532152">
        <w:rPr>
          <w:rFonts w:ascii="Times New Roman" w:eastAsia="Calibri" w:hAnsi="Times New Roman" w:cs="Times New Roman"/>
          <w:i/>
          <w:iCs/>
          <w:kern w:val="0"/>
          <w:sz w:val="24"/>
          <w:szCs w:val="24"/>
          <w14:ligatures w14:val="none"/>
        </w:rPr>
        <w:t>erican</w:t>
      </w:r>
      <w:r w:rsidR="00E525F3" w:rsidRPr="005518B0">
        <w:rPr>
          <w:rFonts w:ascii="Times New Roman" w:eastAsia="Calibri" w:hAnsi="Times New Roman" w:cs="Times New Roman"/>
          <w:i/>
          <w:iCs/>
          <w:kern w:val="0"/>
          <w:sz w:val="24"/>
          <w:szCs w:val="24"/>
          <w14:ligatures w14:val="none"/>
        </w:rPr>
        <w:t xml:space="preserve"> J</w:t>
      </w:r>
      <w:r w:rsidR="00532152">
        <w:rPr>
          <w:rFonts w:ascii="Times New Roman" w:eastAsia="Calibri" w:hAnsi="Times New Roman" w:cs="Times New Roman"/>
          <w:i/>
          <w:iCs/>
          <w:kern w:val="0"/>
          <w:sz w:val="24"/>
          <w:szCs w:val="24"/>
          <w14:ligatures w14:val="none"/>
        </w:rPr>
        <w:t>ournal of</w:t>
      </w:r>
      <w:r w:rsidR="00E525F3" w:rsidRPr="005518B0">
        <w:rPr>
          <w:rFonts w:ascii="Times New Roman" w:eastAsia="Calibri" w:hAnsi="Times New Roman" w:cs="Times New Roman"/>
          <w:i/>
          <w:iCs/>
          <w:kern w:val="0"/>
          <w:sz w:val="24"/>
          <w:szCs w:val="24"/>
          <w14:ligatures w14:val="none"/>
        </w:rPr>
        <w:t xml:space="preserve"> Physiol</w:t>
      </w:r>
      <w:r w:rsidR="00532152">
        <w:rPr>
          <w:rFonts w:ascii="Times New Roman" w:eastAsia="Calibri" w:hAnsi="Times New Roman" w:cs="Times New Roman"/>
          <w:i/>
          <w:iCs/>
          <w:kern w:val="0"/>
          <w:sz w:val="24"/>
          <w:szCs w:val="24"/>
          <w14:ligatures w14:val="none"/>
        </w:rPr>
        <w:t>ogy</w:t>
      </w:r>
      <w:r w:rsidR="00E525F3">
        <w:rPr>
          <w:rFonts w:ascii="Times New Roman" w:eastAsia="Calibri" w:hAnsi="Times New Roman" w:cs="Times New Roman"/>
          <w:kern w:val="0"/>
          <w:sz w:val="24"/>
          <w:szCs w:val="24"/>
          <w14:ligatures w14:val="none"/>
        </w:rPr>
        <w:t xml:space="preserve">, </w:t>
      </w:r>
      <w:r w:rsidR="00E27CCB" w:rsidRPr="004C5523">
        <w:rPr>
          <w:rFonts w:ascii="Times New Roman" w:eastAsia="Calibri" w:hAnsi="Times New Roman" w:cs="Times New Roman"/>
          <w:kern w:val="0"/>
          <w:sz w:val="24"/>
          <w:szCs w:val="24"/>
          <w14:ligatures w14:val="none"/>
        </w:rPr>
        <w:t>19</w:t>
      </w:r>
      <w:r w:rsidR="00E525F3">
        <w:rPr>
          <w:rFonts w:ascii="Times New Roman" w:eastAsia="Calibri" w:hAnsi="Times New Roman" w:cs="Times New Roman"/>
          <w:kern w:val="0"/>
          <w:sz w:val="24"/>
          <w:szCs w:val="24"/>
          <w14:ligatures w14:val="none"/>
        </w:rPr>
        <w:t>(3),</w:t>
      </w:r>
      <w:r w:rsidR="00E27CCB" w:rsidRPr="004C5523">
        <w:rPr>
          <w:rFonts w:ascii="Times New Roman" w:eastAsia="Calibri" w:hAnsi="Times New Roman" w:cs="Times New Roman"/>
          <w:kern w:val="0"/>
          <w:sz w:val="24"/>
          <w:szCs w:val="24"/>
          <w14:ligatures w14:val="none"/>
        </w:rPr>
        <w:t xml:space="preserve"> 576–</w:t>
      </w:r>
      <w:r w:rsidR="00E525F3">
        <w:rPr>
          <w:rFonts w:ascii="Times New Roman" w:eastAsia="Calibri" w:hAnsi="Times New Roman" w:cs="Times New Roman"/>
          <w:kern w:val="0"/>
          <w:sz w:val="24"/>
          <w:szCs w:val="24"/>
          <w14:ligatures w14:val="none"/>
        </w:rPr>
        <w:t>5</w:t>
      </w:r>
      <w:r w:rsidR="00E27CCB" w:rsidRPr="004C5523">
        <w:rPr>
          <w:rFonts w:ascii="Times New Roman" w:eastAsia="Calibri" w:hAnsi="Times New Roman" w:cs="Times New Roman"/>
          <w:kern w:val="0"/>
          <w:sz w:val="24"/>
          <w:szCs w:val="24"/>
          <w14:ligatures w14:val="none"/>
        </w:rPr>
        <w:t xml:space="preserve">82. </w:t>
      </w:r>
    </w:p>
    <w:p w14:paraId="4CAB61BF" w14:textId="77777777" w:rsidR="00E27CCB" w:rsidRPr="004C5523" w:rsidRDefault="00E525F3" w:rsidP="00E525F3">
      <w:pPr>
        <w:spacing w:after="200" w:line="276"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17. </w:t>
      </w:r>
      <w:proofErr w:type="spellStart"/>
      <w:r w:rsidR="00E27CCB" w:rsidRPr="004C5523">
        <w:rPr>
          <w:rFonts w:ascii="Times New Roman" w:eastAsia="Calibri" w:hAnsi="Times New Roman" w:cs="Times New Roman"/>
          <w:kern w:val="0"/>
          <w:sz w:val="24"/>
          <w:szCs w:val="24"/>
          <w14:ligatures w14:val="none"/>
        </w:rPr>
        <w:t>Thoma</w:t>
      </w:r>
      <w:proofErr w:type="spellEnd"/>
      <w:r>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xml:space="preserve"> M</w:t>
      </w:r>
      <w:r>
        <w:rPr>
          <w:rFonts w:ascii="Times New Roman" w:eastAsia="Calibri" w:hAnsi="Times New Roman" w:cs="Times New Roman"/>
          <w:kern w:val="0"/>
          <w:sz w:val="24"/>
          <w:szCs w:val="24"/>
          <w14:ligatures w14:val="none"/>
        </w:rPr>
        <w:t xml:space="preserve">. </w:t>
      </w:r>
      <w:r w:rsidR="00E27CCB" w:rsidRPr="004C5523">
        <w:rPr>
          <w:rFonts w:ascii="Times New Roman" w:eastAsia="Calibri" w:hAnsi="Times New Roman" w:cs="Times New Roman"/>
          <w:kern w:val="0"/>
          <w:sz w:val="24"/>
          <w:szCs w:val="24"/>
          <w14:ligatures w14:val="none"/>
        </w:rPr>
        <w:t>E</w:t>
      </w:r>
      <w:r>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McLain</w:t>
      </w:r>
      <w:r>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xml:space="preserve"> A</w:t>
      </w:r>
      <w:r>
        <w:rPr>
          <w:rFonts w:ascii="Times New Roman" w:eastAsia="Calibri" w:hAnsi="Times New Roman" w:cs="Times New Roman"/>
          <w:kern w:val="0"/>
          <w:sz w:val="24"/>
          <w:szCs w:val="24"/>
          <w14:ligatures w14:val="none"/>
        </w:rPr>
        <w:t xml:space="preserve">. </w:t>
      </w:r>
      <w:r w:rsidR="00E27CCB" w:rsidRPr="004C5523">
        <w:rPr>
          <w:rFonts w:ascii="Times New Roman" w:eastAsia="Calibri" w:hAnsi="Times New Roman" w:cs="Times New Roman"/>
          <w:kern w:val="0"/>
          <w:sz w:val="24"/>
          <w:szCs w:val="24"/>
          <w14:ligatures w14:val="none"/>
        </w:rPr>
        <w:t>C, Louis</w:t>
      </w:r>
      <w:r>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xml:space="preserve"> J</w:t>
      </w:r>
      <w:r>
        <w:rPr>
          <w:rFonts w:ascii="Times New Roman" w:eastAsia="Calibri" w:hAnsi="Times New Roman" w:cs="Times New Roman"/>
          <w:kern w:val="0"/>
          <w:sz w:val="24"/>
          <w:szCs w:val="24"/>
          <w14:ligatures w14:val="none"/>
        </w:rPr>
        <w:t xml:space="preserve">. </w:t>
      </w:r>
      <w:r w:rsidR="00E27CCB" w:rsidRPr="004C5523">
        <w:rPr>
          <w:rFonts w:ascii="Times New Roman" w:eastAsia="Calibri" w:hAnsi="Times New Roman" w:cs="Times New Roman"/>
          <w:kern w:val="0"/>
          <w:sz w:val="24"/>
          <w:szCs w:val="24"/>
          <w14:ligatures w14:val="none"/>
        </w:rPr>
        <w:t>F</w:t>
      </w:r>
      <w:r>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King</w:t>
      </w:r>
      <w:r>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xml:space="preserve"> R</w:t>
      </w:r>
      <w:r>
        <w:rPr>
          <w:rFonts w:ascii="Times New Roman" w:eastAsia="Calibri" w:hAnsi="Times New Roman" w:cs="Times New Roman"/>
          <w:kern w:val="0"/>
          <w:sz w:val="24"/>
          <w:szCs w:val="24"/>
          <w14:ligatures w14:val="none"/>
        </w:rPr>
        <w:t xml:space="preserve">. </w:t>
      </w:r>
      <w:r w:rsidR="00E27CCB" w:rsidRPr="004C5523">
        <w:rPr>
          <w:rFonts w:ascii="Times New Roman" w:eastAsia="Calibri" w:hAnsi="Times New Roman" w:cs="Times New Roman"/>
          <w:kern w:val="0"/>
          <w:sz w:val="24"/>
          <w:szCs w:val="24"/>
          <w14:ligatures w14:val="none"/>
        </w:rPr>
        <w:t>B</w:t>
      </w:r>
      <w:r>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Trumble</w:t>
      </w:r>
      <w:r>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xml:space="preserve"> A</w:t>
      </w:r>
      <w:r>
        <w:rPr>
          <w:rFonts w:ascii="Times New Roman" w:eastAsia="Calibri" w:hAnsi="Times New Roman" w:cs="Times New Roman"/>
          <w:kern w:val="0"/>
          <w:sz w:val="24"/>
          <w:szCs w:val="24"/>
          <w14:ligatures w14:val="none"/>
        </w:rPr>
        <w:t xml:space="preserve">. </w:t>
      </w:r>
      <w:r w:rsidR="00E27CCB" w:rsidRPr="004C5523">
        <w:rPr>
          <w:rFonts w:ascii="Times New Roman" w:eastAsia="Calibri" w:hAnsi="Times New Roman" w:cs="Times New Roman"/>
          <w:kern w:val="0"/>
          <w:sz w:val="24"/>
          <w:szCs w:val="24"/>
          <w14:ligatures w14:val="none"/>
        </w:rPr>
        <w:t>C</w:t>
      </w:r>
      <w:r>
        <w:rPr>
          <w:rFonts w:ascii="Times New Roman" w:eastAsia="Calibri" w:hAnsi="Times New Roman" w:cs="Times New Roman"/>
          <w:kern w:val="0"/>
          <w:sz w:val="24"/>
          <w:szCs w:val="24"/>
          <w14:ligatures w14:val="none"/>
        </w:rPr>
        <w:t>. &amp;</w:t>
      </w:r>
      <w:r w:rsidR="00E27CCB" w:rsidRPr="004C5523">
        <w:rPr>
          <w:rFonts w:ascii="Times New Roman" w:eastAsia="Calibri" w:hAnsi="Times New Roman" w:cs="Times New Roman"/>
          <w:kern w:val="0"/>
          <w:sz w:val="24"/>
          <w:szCs w:val="24"/>
          <w14:ligatures w14:val="none"/>
        </w:rPr>
        <w:t xml:space="preserve"> Sundaram</w:t>
      </w:r>
      <w:r>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xml:space="preserve"> R</w:t>
      </w:r>
      <w:r>
        <w:rPr>
          <w:rFonts w:ascii="Times New Roman" w:eastAsia="Calibri" w:hAnsi="Times New Roman" w:cs="Times New Roman"/>
          <w:kern w:val="0"/>
          <w:sz w:val="24"/>
          <w:szCs w:val="24"/>
          <w14:ligatures w14:val="none"/>
        </w:rPr>
        <w:t>.</w:t>
      </w:r>
      <w:r>
        <w:rPr>
          <w:rFonts w:ascii="Times New Roman" w:eastAsia="Calibri" w:hAnsi="Times New Roman" w:cs="Times New Roman"/>
          <w:kern w:val="0"/>
          <w:sz w:val="24"/>
          <w:szCs w:val="24"/>
          <w14:ligatures w14:val="none"/>
        </w:rPr>
        <w:tab/>
        <w:t>(2020).</w:t>
      </w:r>
      <w:r w:rsidR="00E27CCB" w:rsidRPr="004C5523">
        <w:rPr>
          <w:rFonts w:ascii="Times New Roman" w:eastAsia="Calibri" w:hAnsi="Times New Roman" w:cs="Times New Roman"/>
          <w:kern w:val="0"/>
          <w:sz w:val="24"/>
          <w:szCs w:val="24"/>
          <w14:ligatures w14:val="none"/>
        </w:rPr>
        <w:t xml:space="preserve"> Prevalence of</w:t>
      </w:r>
      <w:r>
        <w:rPr>
          <w:rFonts w:ascii="Times New Roman" w:eastAsia="Calibri" w:hAnsi="Times New Roman" w:cs="Times New Roman"/>
          <w:kern w:val="0"/>
          <w:sz w:val="24"/>
          <w:szCs w:val="24"/>
          <w14:ligatures w14:val="none"/>
        </w:rPr>
        <w:t xml:space="preserve"> </w:t>
      </w:r>
      <w:r w:rsidR="00E27CCB" w:rsidRPr="004C5523">
        <w:rPr>
          <w:rFonts w:ascii="Times New Roman" w:eastAsia="Calibri" w:hAnsi="Times New Roman" w:cs="Times New Roman"/>
          <w:kern w:val="0"/>
          <w:sz w:val="24"/>
          <w:szCs w:val="24"/>
          <w14:ligatures w14:val="none"/>
        </w:rPr>
        <w:t>infertility in the United States as estimated by the current duration</w:t>
      </w:r>
      <w:r>
        <w:rPr>
          <w:rFonts w:ascii="Times New Roman" w:eastAsia="Calibri" w:hAnsi="Times New Roman" w:cs="Times New Roman"/>
          <w:kern w:val="0"/>
          <w:sz w:val="24"/>
          <w:szCs w:val="24"/>
          <w14:ligatures w14:val="none"/>
        </w:rPr>
        <w:tab/>
      </w:r>
      <w:r w:rsidR="00E27CCB" w:rsidRPr="004C5523">
        <w:rPr>
          <w:rFonts w:ascii="Times New Roman" w:eastAsia="Calibri" w:hAnsi="Times New Roman" w:cs="Times New Roman"/>
          <w:kern w:val="0"/>
          <w:sz w:val="24"/>
          <w:szCs w:val="24"/>
          <w14:ligatures w14:val="none"/>
        </w:rPr>
        <w:t>approach and a traditional</w:t>
      </w:r>
      <w:r w:rsidR="00C81BD2">
        <w:rPr>
          <w:rFonts w:ascii="Times New Roman" w:eastAsia="Calibri" w:hAnsi="Times New Roman" w:cs="Times New Roman"/>
          <w:kern w:val="0"/>
          <w:sz w:val="24"/>
          <w:szCs w:val="24"/>
          <w14:ligatures w14:val="none"/>
        </w:rPr>
        <w:t xml:space="preserve"> </w:t>
      </w:r>
      <w:r w:rsidR="00E27CCB" w:rsidRPr="004C5523">
        <w:rPr>
          <w:rFonts w:ascii="Times New Roman" w:eastAsia="Calibri" w:hAnsi="Times New Roman" w:cs="Times New Roman"/>
          <w:kern w:val="0"/>
          <w:sz w:val="24"/>
          <w:szCs w:val="24"/>
          <w14:ligatures w14:val="none"/>
        </w:rPr>
        <w:t xml:space="preserve">constructed approach. </w:t>
      </w:r>
      <w:r w:rsidR="00E27CCB" w:rsidRPr="00E525F3">
        <w:rPr>
          <w:rFonts w:ascii="Times New Roman" w:eastAsia="Calibri" w:hAnsi="Times New Roman" w:cs="Times New Roman"/>
          <w:i/>
          <w:iCs/>
          <w:kern w:val="0"/>
          <w:sz w:val="24"/>
          <w:szCs w:val="24"/>
          <w14:ligatures w14:val="none"/>
        </w:rPr>
        <w:t>Fertil</w:t>
      </w:r>
      <w:r w:rsidR="00141996">
        <w:rPr>
          <w:rFonts w:ascii="Times New Roman" w:eastAsia="Calibri" w:hAnsi="Times New Roman" w:cs="Times New Roman"/>
          <w:i/>
          <w:iCs/>
          <w:kern w:val="0"/>
          <w:sz w:val="24"/>
          <w:szCs w:val="24"/>
          <w14:ligatures w14:val="none"/>
        </w:rPr>
        <w:t>ity and</w:t>
      </w:r>
      <w:r w:rsidR="00E27CCB" w:rsidRPr="00E525F3">
        <w:rPr>
          <w:rFonts w:ascii="Times New Roman" w:eastAsia="Calibri" w:hAnsi="Times New Roman" w:cs="Times New Roman"/>
          <w:i/>
          <w:iCs/>
          <w:kern w:val="0"/>
          <w:sz w:val="24"/>
          <w:szCs w:val="24"/>
          <w14:ligatures w14:val="none"/>
        </w:rPr>
        <w:t xml:space="preserve"> Steril</w:t>
      </w:r>
      <w:r w:rsidR="00141996">
        <w:rPr>
          <w:rFonts w:ascii="Times New Roman" w:eastAsia="Calibri" w:hAnsi="Times New Roman" w:cs="Times New Roman"/>
          <w:i/>
          <w:iCs/>
          <w:kern w:val="0"/>
          <w:sz w:val="24"/>
          <w:szCs w:val="24"/>
          <w14:ligatures w14:val="none"/>
        </w:rPr>
        <w:t>ity</w:t>
      </w:r>
      <w:r w:rsidRPr="00E525F3">
        <w:rPr>
          <w:rFonts w:ascii="Times New Roman" w:eastAsia="Calibri" w:hAnsi="Times New Roman" w:cs="Times New Roman"/>
          <w:i/>
          <w:iCs/>
          <w:kern w:val="0"/>
          <w:sz w:val="24"/>
          <w:szCs w:val="24"/>
          <w14:ligatures w14:val="none"/>
        </w:rPr>
        <w:t>,</w:t>
      </w:r>
      <w:r w:rsidR="00E27CCB" w:rsidRPr="004C5523">
        <w:rPr>
          <w:rFonts w:ascii="Times New Roman" w:eastAsia="Calibri" w:hAnsi="Times New Roman" w:cs="Times New Roman"/>
          <w:kern w:val="0"/>
          <w:sz w:val="24"/>
          <w:szCs w:val="24"/>
          <w14:ligatures w14:val="none"/>
        </w:rPr>
        <w:t xml:space="preserve"> 99(5)</w:t>
      </w:r>
      <w:r>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xml:space="preserve"> 24–31. </w:t>
      </w:r>
    </w:p>
    <w:p w14:paraId="65D1C01D" w14:textId="77777777" w:rsidR="00E27CCB" w:rsidRPr="004C5523" w:rsidRDefault="00E525F3" w:rsidP="00C36957">
      <w:pPr>
        <w:spacing w:after="200" w:line="276"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18</w:t>
      </w:r>
      <w:proofErr w:type="gramStart"/>
      <w:r>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Andersen</w:t>
      </w:r>
      <w:proofErr w:type="gramEnd"/>
      <w:r>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xml:space="preserve"> M</w:t>
      </w:r>
      <w:r w:rsidR="007E7DEC">
        <w:rPr>
          <w:rFonts w:ascii="Times New Roman" w:eastAsia="Calibri" w:hAnsi="Times New Roman" w:cs="Times New Roman"/>
          <w:kern w:val="0"/>
          <w:sz w:val="24"/>
          <w:szCs w:val="24"/>
          <w14:ligatures w14:val="none"/>
        </w:rPr>
        <w:t xml:space="preserve">. </w:t>
      </w:r>
      <w:r w:rsidR="00E27CCB" w:rsidRPr="004C5523">
        <w:rPr>
          <w:rFonts w:ascii="Times New Roman" w:eastAsia="Calibri" w:hAnsi="Times New Roman" w:cs="Times New Roman"/>
          <w:kern w:val="0"/>
          <w:sz w:val="24"/>
          <w:szCs w:val="24"/>
          <w14:ligatures w14:val="none"/>
        </w:rPr>
        <w:t>L</w:t>
      </w:r>
      <w:r w:rsidR="007E7DEC">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Martins</w:t>
      </w:r>
      <w:r w:rsidR="00C36957">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xml:space="preserve"> P</w:t>
      </w:r>
      <w:r w:rsidR="007E7DEC">
        <w:rPr>
          <w:rFonts w:ascii="Times New Roman" w:eastAsia="Calibri" w:hAnsi="Times New Roman" w:cs="Times New Roman"/>
          <w:kern w:val="0"/>
          <w:sz w:val="24"/>
          <w:szCs w:val="24"/>
          <w14:ligatures w14:val="none"/>
        </w:rPr>
        <w:t xml:space="preserve">. </w:t>
      </w:r>
      <w:r w:rsidR="00E27CCB" w:rsidRPr="004C5523">
        <w:rPr>
          <w:rFonts w:ascii="Times New Roman" w:eastAsia="Calibri" w:hAnsi="Times New Roman" w:cs="Times New Roman"/>
          <w:kern w:val="0"/>
          <w:sz w:val="24"/>
          <w:szCs w:val="24"/>
          <w14:ligatures w14:val="none"/>
        </w:rPr>
        <w:t>J</w:t>
      </w:r>
      <w:r w:rsidR="007E7DEC">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xml:space="preserve">, </w:t>
      </w:r>
      <w:proofErr w:type="spellStart"/>
      <w:r w:rsidR="00E27CCB" w:rsidRPr="004C5523">
        <w:rPr>
          <w:rFonts w:ascii="Times New Roman" w:eastAsia="Calibri" w:hAnsi="Times New Roman" w:cs="Times New Roman"/>
          <w:kern w:val="0"/>
          <w:sz w:val="24"/>
          <w:szCs w:val="24"/>
          <w14:ligatures w14:val="none"/>
        </w:rPr>
        <w:t>d’Almeida</w:t>
      </w:r>
      <w:proofErr w:type="spellEnd"/>
      <w:r w:rsidR="00C36957">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xml:space="preserve"> V</w:t>
      </w:r>
      <w:r w:rsidR="007E7DEC">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xml:space="preserve">, </w:t>
      </w:r>
      <w:proofErr w:type="spellStart"/>
      <w:r w:rsidR="00E27CCB" w:rsidRPr="004C5523">
        <w:rPr>
          <w:rFonts w:ascii="Times New Roman" w:eastAsia="Calibri" w:hAnsi="Times New Roman" w:cs="Times New Roman"/>
          <w:kern w:val="0"/>
          <w:sz w:val="24"/>
          <w:szCs w:val="24"/>
          <w14:ligatures w14:val="none"/>
        </w:rPr>
        <w:t>Bignotto</w:t>
      </w:r>
      <w:proofErr w:type="spellEnd"/>
      <w:r>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xml:space="preserve"> M</w:t>
      </w:r>
      <w:r w:rsidR="007E7DEC">
        <w:rPr>
          <w:rFonts w:ascii="Times New Roman" w:eastAsia="Calibri" w:hAnsi="Times New Roman" w:cs="Times New Roman"/>
          <w:kern w:val="0"/>
          <w:sz w:val="24"/>
          <w:szCs w:val="24"/>
          <w14:ligatures w14:val="none"/>
        </w:rPr>
        <w:t>.</w:t>
      </w:r>
      <w:r w:rsidR="00C36957">
        <w:rPr>
          <w:rFonts w:ascii="Times New Roman" w:eastAsia="Calibri" w:hAnsi="Times New Roman" w:cs="Times New Roman"/>
          <w:kern w:val="0"/>
          <w:sz w:val="24"/>
          <w:szCs w:val="24"/>
          <w14:ligatures w14:val="none"/>
        </w:rPr>
        <w:t xml:space="preserve"> &amp;</w:t>
      </w:r>
      <w:r w:rsidR="00E27CCB" w:rsidRPr="004C5523">
        <w:rPr>
          <w:rFonts w:ascii="Times New Roman" w:eastAsia="Calibri" w:hAnsi="Times New Roman" w:cs="Times New Roman"/>
          <w:kern w:val="0"/>
          <w:sz w:val="24"/>
          <w:szCs w:val="24"/>
          <w14:ligatures w14:val="none"/>
        </w:rPr>
        <w:t xml:space="preserve"> </w:t>
      </w:r>
      <w:proofErr w:type="spellStart"/>
      <w:r w:rsidR="00E27CCB" w:rsidRPr="004C5523">
        <w:rPr>
          <w:rFonts w:ascii="Times New Roman" w:eastAsia="Calibri" w:hAnsi="Times New Roman" w:cs="Times New Roman"/>
          <w:kern w:val="0"/>
          <w:sz w:val="24"/>
          <w:szCs w:val="24"/>
          <w14:ligatures w14:val="none"/>
        </w:rPr>
        <w:t>Tufik</w:t>
      </w:r>
      <w:proofErr w:type="spellEnd"/>
      <w:r>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xml:space="preserve"> S.</w:t>
      </w:r>
      <w:r w:rsidR="007E7DEC">
        <w:rPr>
          <w:rFonts w:ascii="Times New Roman" w:eastAsia="Calibri" w:hAnsi="Times New Roman" w:cs="Times New Roman"/>
          <w:kern w:val="0"/>
          <w:sz w:val="24"/>
          <w:szCs w:val="24"/>
          <w14:ligatures w14:val="none"/>
        </w:rPr>
        <w:t xml:space="preserve"> (2005</w:t>
      </w:r>
      <w:r>
        <w:rPr>
          <w:rFonts w:ascii="Times New Roman" w:eastAsia="Calibri" w:hAnsi="Times New Roman" w:cs="Times New Roman"/>
          <w:kern w:val="0"/>
          <w:sz w:val="24"/>
          <w:szCs w:val="24"/>
          <w14:ligatures w14:val="none"/>
        </w:rPr>
        <w:t>)</w:t>
      </w:r>
      <w:r>
        <w:rPr>
          <w:rFonts w:ascii="Times New Roman" w:eastAsia="Calibri" w:hAnsi="Times New Roman" w:cs="Times New Roman"/>
          <w:kern w:val="0"/>
          <w:sz w:val="24"/>
          <w:szCs w:val="24"/>
          <w14:ligatures w14:val="none"/>
        </w:rPr>
        <w:tab/>
      </w:r>
      <w:r w:rsidR="00E27CCB" w:rsidRPr="004C5523">
        <w:rPr>
          <w:rFonts w:ascii="Times New Roman" w:eastAsia="Calibri" w:hAnsi="Times New Roman" w:cs="Times New Roman"/>
          <w:kern w:val="0"/>
          <w:sz w:val="24"/>
          <w:szCs w:val="24"/>
          <w14:ligatures w14:val="none"/>
        </w:rPr>
        <w:t xml:space="preserve">Endocrinological and </w:t>
      </w:r>
      <w:r w:rsidR="00C81BD2">
        <w:rPr>
          <w:rFonts w:ascii="Times New Roman" w:eastAsia="Calibri" w:hAnsi="Times New Roman" w:cs="Times New Roman"/>
          <w:kern w:val="0"/>
          <w:sz w:val="24"/>
          <w:szCs w:val="24"/>
          <w14:ligatures w14:val="none"/>
        </w:rPr>
        <w:tab/>
      </w:r>
      <w:r w:rsidR="00E27CCB" w:rsidRPr="004C5523">
        <w:rPr>
          <w:rFonts w:ascii="Times New Roman" w:eastAsia="Calibri" w:hAnsi="Times New Roman" w:cs="Times New Roman"/>
          <w:kern w:val="0"/>
          <w:sz w:val="24"/>
          <w:szCs w:val="24"/>
          <w14:ligatures w14:val="none"/>
        </w:rPr>
        <w:t>catecholaminergic alterations during sleep deprivation and</w:t>
      </w:r>
      <w:r>
        <w:rPr>
          <w:rFonts w:ascii="Times New Roman" w:eastAsia="Calibri" w:hAnsi="Times New Roman" w:cs="Times New Roman"/>
          <w:kern w:val="0"/>
          <w:sz w:val="24"/>
          <w:szCs w:val="24"/>
          <w14:ligatures w14:val="none"/>
        </w:rPr>
        <w:tab/>
      </w:r>
      <w:r w:rsidR="00E27CCB" w:rsidRPr="004C5523">
        <w:rPr>
          <w:rFonts w:ascii="Times New Roman" w:eastAsia="Calibri" w:hAnsi="Times New Roman" w:cs="Times New Roman"/>
          <w:kern w:val="0"/>
          <w:sz w:val="24"/>
          <w:szCs w:val="24"/>
          <w14:ligatures w14:val="none"/>
        </w:rPr>
        <w:t xml:space="preserve">recovery in male rats. </w:t>
      </w:r>
      <w:r w:rsidR="00E27CCB" w:rsidRPr="007E7DEC">
        <w:rPr>
          <w:rFonts w:ascii="Times New Roman" w:eastAsia="Calibri" w:hAnsi="Times New Roman" w:cs="Times New Roman"/>
          <w:i/>
          <w:iCs/>
          <w:kern w:val="0"/>
          <w:sz w:val="24"/>
          <w:szCs w:val="24"/>
          <w14:ligatures w14:val="none"/>
        </w:rPr>
        <w:t>J</w:t>
      </w:r>
      <w:r w:rsidR="007E7DEC" w:rsidRPr="007E7DEC">
        <w:rPr>
          <w:rFonts w:ascii="Times New Roman" w:eastAsia="Calibri" w:hAnsi="Times New Roman" w:cs="Times New Roman"/>
          <w:i/>
          <w:iCs/>
          <w:kern w:val="0"/>
          <w:sz w:val="24"/>
          <w:szCs w:val="24"/>
          <w14:ligatures w14:val="none"/>
        </w:rPr>
        <w:t xml:space="preserve">ournal of </w:t>
      </w:r>
      <w:r w:rsidR="00E27CCB" w:rsidRPr="007E7DEC">
        <w:rPr>
          <w:rFonts w:ascii="Times New Roman" w:eastAsia="Calibri" w:hAnsi="Times New Roman" w:cs="Times New Roman"/>
          <w:i/>
          <w:iCs/>
          <w:kern w:val="0"/>
          <w:sz w:val="24"/>
          <w:szCs w:val="24"/>
          <w14:ligatures w14:val="none"/>
        </w:rPr>
        <w:t>Sleep</w:t>
      </w:r>
      <w:r w:rsidR="007E7DEC">
        <w:rPr>
          <w:rFonts w:ascii="Times New Roman" w:eastAsia="Calibri" w:hAnsi="Times New Roman" w:cs="Times New Roman"/>
          <w:i/>
          <w:iCs/>
          <w:kern w:val="0"/>
          <w:sz w:val="24"/>
          <w:szCs w:val="24"/>
          <w14:ligatures w14:val="none"/>
        </w:rPr>
        <w:t xml:space="preserve"> </w:t>
      </w:r>
      <w:r w:rsidR="00E27CCB" w:rsidRPr="007E7DEC">
        <w:rPr>
          <w:rFonts w:ascii="Times New Roman" w:eastAsia="Calibri" w:hAnsi="Times New Roman" w:cs="Times New Roman"/>
          <w:i/>
          <w:iCs/>
          <w:kern w:val="0"/>
          <w:sz w:val="24"/>
          <w:szCs w:val="24"/>
          <w14:ligatures w14:val="none"/>
        </w:rPr>
        <w:t>Res</w:t>
      </w:r>
      <w:r w:rsidR="007E7DEC" w:rsidRPr="007E7DEC">
        <w:rPr>
          <w:rFonts w:ascii="Times New Roman" w:eastAsia="Calibri" w:hAnsi="Times New Roman" w:cs="Times New Roman"/>
          <w:i/>
          <w:iCs/>
          <w:kern w:val="0"/>
          <w:sz w:val="24"/>
          <w:szCs w:val="24"/>
          <w14:ligatures w14:val="none"/>
        </w:rPr>
        <w:t>e</w:t>
      </w:r>
      <w:r w:rsidR="00141996">
        <w:rPr>
          <w:rFonts w:ascii="Times New Roman" w:eastAsia="Calibri" w:hAnsi="Times New Roman" w:cs="Times New Roman"/>
          <w:i/>
          <w:iCs/>
          <w:kern w:val="0"/>
          <w:sz w:val="24"/>
          <w:szCs w:val="24"/>
          <w14:ligatures w14:val="none"/>
        </w:rPr>
        <w:t>arch</w:t>
      </w:r>
      <w:r w:rsidR="00C36957">
        <w:rPr>
          <w:rFonts w:ascii="Times New Roman" w:eastAsia="Calibri" w:hAnsi="Times New Roman" w:cs="Times New Roman"/>
          <w:kern w:val="0"/>
          <w:sz w:val="24"/>
          <w:szCs w:val="24"/>
          <w14:ligatures w14:val="none"/>
        </w:rPr>
        <w:t xml:space="preserve">, </w:t>
      </w:r>
      <w:r w:rsidR="00E27CCB" w:rsidRPr="004C5523">
        <w:rPr>
          <w:rFonts w:ascii="Times New Roman" w:eastAsia="Calibri" w:hAnsi="Times New Roman" w:cs="Times New Roman"/>
          <w:kern w:val="0"/>
          <w:sz w:val="24"/>
          <w:szCs w:val="24"/>
          <w14:ligatures w14:val="none"/>
        </w:rPr>
        <w:t>14</w:t>
      </w:r>
      <w:r w:rsidR="00C36957">
        <w:rPr>
          <w:rFonts w:ascii="Times New Roman" w:eastAsia="Calibri" w:hAnsi="Times New Roman" w:cs="Times New Roman"/>
          <w:kern w:val="0"/>
          <w:sz w:val="24"/>
          <w:szCs w:val="24"/>
          <w14:ligatures w14:val="none"/>
        </w:rPr>
        <w:t>(2),</w:t>
      </w:r>
      <w:r w:rsidR="00E27CCB" w:rsidRPr="004C5523">
        <w:rPr>
          <w:rFonts w:ascii="Times New Roman" w:eastAsia="Calibri" w:hAnsi="Times New Roman" w:cs="Times New Roman"/>
          <w:kern w:val="0"/>
          <w:sz w:val="24"/>
          <w:szCs w:val="24"/>
          <w14:ligatures w14:val="none"/>
        </w:rPr>
        <w:t xml:space="preserve"> 83–90</w:t>
      </w:r>
    </w:p>
    <w:p w14:paraId="3AC40FAC" w14:textId="77777777" w:rsidR="00E27CCB" w:rsidRPr="004C5523" w:rsidRDefault="00C36957" w:rsidP="00E525F3">
      <w:pPr>
        <w:spacing w:after="200" w:line="276"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19</w:t>
      </w:r>
      <w:proofErr w:type="gramStart"/>
      <w:r>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Alvarenga</w:t>
      </w:r>
      <w:proofErr w:type="gramEnd"/>
      <w:r>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xml:space="preserve"> T</w:t>
      </w:r>
      <w:r w:rsidR="007E7DEC">
        <w:rPr>
          <w:rFonts w:ascii="Times New Roman" w:eastAsia="Calibri" w:hAnsi="Times New Roman" w:cs="Times New Roman"/>
          <w:kern w:val="0"/>
          <w:sz w:val="24"/>
          <w:szCs w:val="24"/>
          <w14:ligatures w14:val="none"/>
        </w:rPr>
        <w:t xml:space="preserve">. </w:t>
      </w:r>
      <w:r w:rsidR="00E27CCB" w:rsidRPr="004C5523">
        <w:rPr>
          <w:rFonts w:ascii="Times New Roman" w:eastAsia="Calibri" w:hAnsi="Times New Roman" w:cs="Times New Roman"/>
          <w:kern w:val="0"/>
          <w:sz w:val="24"/>
          <w:szCs w:val="24"/>
          <w14:ligatures w14:val="none"/>
        </w:rPr>
        <w:t>A</w:t>
      </w:r>
      <w:r w:rsidR="007E7DEC">
        <w:rPr>
          <w:rFonts w:ascii="Times New Roman" w:eastAsia="Calibri" w:hAnsi="Times New Roman" w:cs="Times New Roman"/>
          <w:kern w:val="0"/>
          <w:sz w:val="24"/>
          <w:szCs w:val="24"/>
          <w14:ligatures w14:val="none"/>
        </w:rPr>
        <w:t>.</w:t>
      </w:r>
      <w:r>
        <w:rPr>
          <w:rFonts w:ascii="Times New Roman" w:eastAsia="Calibri" w:hAnsi="Times New Roman" w:cs="Times New Roman"/>
          <w:kern w:val="0"/>
          <w:sz w:val="24"/>
          <w:szCs w:val="24"/>
          <w14:ligatures w14:val="none"/>
        </w:rPr>
        <w:t xml:space="preserve"> &amp;</w:t>
      </w:r>
      <w:r w:rsidR="00E27CCB" w:rsidRPr="004C5523">
        <w:rPr>
          <w:rFonts w:ascii="Times New Roman" w:eastAsia="Calibri" w:hAnsi="Times New Roman" w:cs="Times New Roman"/>
          <w:kern w:val="0"/>
          <w:sz w:val="24"/>
          <w:szCs w:val="24"/>
          <w14:ligatures w14:val="none"/>
        </w:rPr>
        <w:t xml:space="preserve"> Andersen</w:t>
      </w:r>
      <w:r>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xml:space="preserve"> M</w:t>
      </w:r>
      <w:r w:rsidR="007E7DEC">
        <w:rPr>
          <w:rFonts w:ascii="Times New Roman" w:eastAsia="Calibri" w:hAnsi="Times New Roman" w:cs="Times New Roman"/>
          <w:kern w:val="0"/>
          <w:sz w:val="24"/>
          <w:szCs w:val="24"/>
          <w14:ligatures w14:val="none"/>
        </w:rPr>
        <w:t xml:space="preserve">. </w:t>
      </w:r>
      <w:r w:rsidR="00E27CCB" w:rsidRPr="004C5523">
        <w:rPr>
          <w:rFonts w:ascii="Times New Roman" w:eastAsia="Calibri" w:hAnsi="Times New Roman" w:cs="Times New Roman"/>
          <w:kern w:val="0"/>
          <w:sz w:val="24"/>
          <w:szCs w:val="24"/>
          <w14:ligatures w14:val="none"/>
        </w:rPr>
        <w:t>L</w:t>
      </w:r>
      <w:r w:rsidR="007E7DEC">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Velázquez- Moctezuma</w:t>
      </w:r>
      <w:r>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xml:space="preserve"> J</w:t>
      </w:r>
      <w:r w:rsidR="007E7DEC">
        <w:rPr>
          <w:rFonts w:ascii="Times New Roman" w:eastAsia="Calibri" w:hAnsi="Times New Roman" w:cs="Times New Roman"/>
          <w:kern w:val="0"/>
          <w:sz w:val="24"/>
          <w:szCs w:val="24"/>
          <w14:ligatures w14:val="none"/>
        </w:rPr>
        <w:t>.</w:t>
      </w:r>
      <w:r>
        <w:rPr>
          <w:rFonts w:ascii="Times New Roman" w:eastAsia="Calibri" w:hAnsi="Times New Roman" w:cs="Times New Roman"/>
          <w:kern w:val="0"/>
          <w:sz w:val="24"/>
          <w:szCs w:val="24"/>
          <w14:ligatures w14:val="none"/>
        </w:rPr>
        <w:t xml:space="preserve"> &amp;</w:t>
      </w:r>
      <w:r w:rsidR="00E27CCB" w:rsidRPr="004C5523">
        <w:rPr>
          <w:rFonts w:ascii="Times New Roman" w:eastAsia="Calibri" w:hAnsi="Times New Roman" w:cs="Times New Roman"/>
          <w:kern w:val="0"/>
          <w:sz w:val="24"/>
          <w:szCs w:val="24"/>
          <w14:ligatures w14:val="none"/>
        </w:rPr>
        <w:t xml:space="preserve"> </w:t>
      </w:r>
      <w:proofErr w:type="spellStart"/>
      <w:r w:rsidR="00E27CCB" w:rsidRPr="004C5523">
        <w:rPr>
          <w:rFonts w:ascii="Times New Roman" w:eastAsia="Calibri" w:hAnsi="Times New Roman" w:cs="Times New Roman"/>
          <w:kern w:val="0"/>
          <w:sz w:val="24"/>
          <w:szCs w:val="24"/>
          <w14:ligatures w14:val="none"/>
        </w:rPr>
        <w:t>Tufik</w:t>
      </w:r>
      <w:proofErr w:type="spellEnd"/>
      <w:r>
        <w:rPr>
          <w:rFonts w:ascii="Times New Roman" w:eastAsia="Calibri" w:hAnsi="Times New Roman" w:cs="Times New Roman"/>
          <w:kern w:val="0"/>
          <w:sz w:val="24"/>
          <w:szCs w:val="24"/>
          <w14:ligatures w14:val="none"/>
        </w:rPr>
        <w:t>,</w:t>
      </w:r>
      <w:r w:rsidR="00E27CCB" w:rsidRPr="004C5523">
        <w:rPr>
          <w:rFonts w:ascii="Times New Roman" w:eastAsia="Calibri" w:hAnsi="Times New Roman" w:cs="Times New Roman"/>
          <w:kern w:val="0"/>
          <w:sz w:val="24"/>
          <w:szCs w:val="24"/>
          <w14:ligatures w14:val="none"/>
        </w:rPr>
        <w:t xml:space="preserve"> S.</w:t>
      </w:r>
      <w:r w:rsidR="007E7DEC">
        <w:rPr>
          <w:rFonts w:ascii="Times New Roman" w:eastAsia="Calibri" w:hAnsi="Times New Roman" w:cs="Times New Roman"/>
          <w:kern w:val="0"/>
          <w:sz w:val="24"/>
          <w:szCs w:val="24"/>
          <w14:ligatures w14:val="none"/>
        </w:rPr>
        <w:t xml:space="preserve"> (20</w:t>
      </w:r>
      <w:r w:rsidR="00AA3A2C">
        <w:rPr>
          <w:rFonts w:ascii="Times New Roman" w:eastAsia="Calibri" w:hAnsi="Times New Roman" w:cs="Times New Roman"/>
          <w:kern w:val="0"/>
          <w:sz w:val="24"/>
          <w:szCs w:val="24"/>
          <w14:ligatures w14:val="none"/>
        </w:rPr>
        <w:t>1</w:t>
      </w:r>
      <w:r w:rsidR="007E7DEC">
        <w:rPr>
          <w:rFonts w:ascii="Times New Roman" w:eastAsia="Calibri" w:hAnsi="Times New Roman" w:cs="Times New Roman"/>
          <w:kern w:val="0"/>
          <w:sz w:val="24"/>
          <w:szCs w:val="24"/>
          <w14:ligatures w14:val="none"/>
        </w:rPr>
        <w:t>9).</w:t>
      </w:r>
      <w:r w:rsidR="00E27CCB" w:rsidRPr="004C5523">
        <w:rPr>
          <w:rFonts w:ascii="Times New Roman" w:eastAsia="Calibri" w:hAnsi="Times New Roman" w:cs="Times New Roman"/>
          <w:kern w:val="0"/>
          <w:sz w:val="24"/>
          <w:szCs w:val="24"/>
          <w14:ligatures w14:val="none"/>
        </w:rPr>
        <w:t xml:space="preserve"> Food</w:t>
      </w:r>
      <w:r>
        <w:rPr>
          <w:rFonts w:ascii="Times New Roman" w:eastAsia="Calibri" w:hAnsi="Times New Roman" w:cs="Times New Roman"/>
          <w:kern w:val="0"/>
          <w:sz w:val="24"/>
          <w:szCs w:val="24"/>
          <w14:ligatures w14:val="none"/>
        </w:rPr>
        <w:tab/>
      </w:r>
      <w:r w:rsidR="00E27CCB" w:rsidRPr="004C5523">
        <w:rPr>
          <w:rFonts w:ascii="Times New Roman" w:eastAsia="Calibri" w:hAnsi="Times New Roman" w:cs="Times New Roman"/>
          <w:kern w:val="0"/>
          <w:sz w:val="24"/>
          <w:szCs w:val="24"/>
          <w14:ligatures w14:val="none"/>
        </w:rPr>
        <w:t xml:space="preserve">restriction or sleep deprivation: which exerts a greater influence on the sexual </w:t>
      </w:r>
      <w:proofErr w:type="spellStart"/>
      <w:r w:rsidR="00E27CCB" w:rsidRPr="004C5523">
        <w:rPr>
          <w:rFonts w:ascii="Times New Roman" w:eastAsia="Calibri" w:hAnsi="Times New Roman" w:cs="Times New Roman"/>
          <w:kern w:val="0"/>
          <w:sz w:val="24"/>
          <w:szCs w:val="24"/>
          <w14:ligatures w14:val="none"/>
        </w:rPr>
        <w:t>behaviour</w:t>
      </w:r>
      <w:proofErr w:type="spellEnd"/>
      <w:r>
        <w:rPr>
          <w:rFonts w:ascii="Times New Roman" w:eastAsia="Calibri" w:hAnsi="Times New Roman" w:cs="Times New Roman"/>
          <w:kern w:val="0"/>
          <w:sz w:val="24"/>
          <w:szCs w:val="24"/>
          <w14:ligatures w14:val="none"/>
        </w:rPr>
        <w:tab/>
      </w:r>
      <w:r w:rsidR="00E27CCB" w:rsidRPr="004C5523">
        <w:rPr>
          <w:rFonts w:ascii="Times New Roman" w:eastAsia="Calibri" w:hAnsi="Times New Roman" w:cs="Times New Roman"/>
          <w:kern w:val="0"/>
          <w:sz w:val="24"/>
          <w:szCs w:val="24"/>
          <w14:ligatures w14:val="none"/>
        </w:rPr>
        <w:t xml:space="preserve">of male rats? </w:t>
      </w:r>
      <w:proofErr w:type="gramStart"/>
      <w:r w:rsidR="007E7DEC" w:rsidRPr="007E7DEC">
        <w:rPr>
          <w:rFonts w:ascii="Times New Roman" w:eastAsia="Calibri" w:hAnsi="Times New Roman" w:cs="Times New Roman"/>
          <w:i/>
          <w:iCs/>
          <w:kern w:val="0"/>
          <w:sz w:val="24"/>
          <w:szCs w:val="24"/>
          <w14:ligatures w14:val="none"/>
        </w:rPr>
        <w:t xml:space="preserve">Behavioral </w:t>
      </w:r>
      <w:r w:rsidR="00E27CCB" w:rsidRPr="007E7DEC">
        <w:rPr>
          <w:rFonts w:ascii="Times New Roman" w:eastAsia="Calibri" w:hAnsi="Times New Roman" w:cs="Times New Roman"/>
          <w:i/>
          <w:iCs/>
          <w:kern w:val="0"/>
          <w:sz w:val="24"/>
          <w:szCs w:val="24"/>
          <w14:ligatures w14:val="none"/>
        </w:rPr>
        <w:t xml:space="preserve"> Brain</w:t>
      </w:r>
      <w:proofErr w:type="gramEnd"/>
      <w:r w:rsidR="00E27CCB" w:rsidRPr="007E7DEC">
        <w:rPr>
          <w:rFonts w:ascii="Times New Roman" w:eastAsia="Calibri" w:hAnsi="Times New Roman" w:cs="Times New Roman"/>
          <w:i/>
          <w:iCs/>
          <w:kern w:val="0"/>
          <w:sz w:val="24"/>
          <w:szCs w:val="24"/>
          <w14:ligatures w14:val="none"/>
        </w:rPr>
        <w:t xml:space="preserve"> Res</w:t>
      </w:r>
      <w:r w:rsidR="007E7DEC" w:rsidRPr="007E7DEC">
        <w:rPr>
          <w:rFonts w:ascii="Times New Roman" w:eastAsia="Calibri" w:hAnsi="Times New Roman" w:cs="Times New Roman"/>
          <w:i/>
          <w:iCs/>
          <w:kern w:val="0"/>
          <w:sz w:val="24"/>
          <w:szCs w:val="24"/>
          <w14:ligatures w14:val="none"/>
        </w:rPr>
        <w:t>e</w:t>
      </w:r>
      <w:r w:rsidR="00141996">
        <w:rPr>
          <w:rFonts w:ascii="Times New Roman" w:eastAsia="Calibri" w:hAnsi="Times New Roman" w:cs="Times New Roman"/>
          <w:i/>
          <w:iCs/>
          <w:kern w:val="0"/>
          <w:sz w:val="24"/>
          <w:szCs w:val="24"/>
          <w14:ligatures w14:val="none"/>
        </w:rPr>
        <w:t>arch</w:t>
      </w:r>
      <w:r>
        <w:rPr>
          <w:rFonts w:ascii="Times New Roman" w:eastAsia="Calibri" w:hAnsi="Times New Roman" w:cs="Times New Roman"/>
          <w:kern w:val="0"/>
          <w:sz w:val="24"/>
          <w:szCs w:val="24"/>
          <w14:ligatures w14:val="none"/>
        </w:rPr>
        <w:t xml:space="preserve">, </w:t>
      </w:r>
      <w:r w:rsidR="00E27CCB" w:rsidRPr="004C5523">
        <w:rPr>
          <w:rFonts w:ascii="Times New Roman" w:eastAsia="Calibri" w:hAnsi="Times New Roman" w:cs="Times New Roman"/>
          <w:kern w:val="0"/>
          <w:sz w:val="24"/>
          <w:szCs w:val="24"/>
          <w14:ligatures w14:val="none"/>
        </w:rPr>
        <w:t>20</w:t>
      </w:r>
      <w:r>
        <w:rPr>
          <w:rFonts w:ascii="Times New Roman" w:eastAsia="Calibri" w:hAnsi="Times New Roman" w:cs="Times New Roman"/>
          <w:kern w:val="0"/>
          <w:sz w:val="24"/>
          <w:szCs w:val="24"/>
          <w14:ligatures w14:val="none"/>
        </w:rPr>
        <w:t>(2),</w:t>
      </w:r>
      <w:r w:rsidR="00E27CCB" w:rsidRPr="004C5523">
        <w:rPr>
          <w:rFonts w:ascii="Times New Roman" w:eastAsia="Calibri" w:hAnsi="Times New Roman" w:cs="Times New Roman"/>
          <w:kern w:val="0"/>
          <w:sz w:val="24"/>
          <w:szCs w:val="24"/>
          <w14:ligatures w14:val="none"/>
        </w:rPr>
        <w:t xml:space="preserve"> 266–</w:t>
      </w:r>
      <w:r>
        <w:rPr>
          <w:rFonts w:ascii="Times New Roman" w:eastAsia="Calibri" w:hAnsi="Times New Roman" w:cs="Times New Roman"/>
          <w:kern w:val="0"/>
          <w:sz w:val="24"/>
          <w:szCs w:val="24"/>
          <w14:ligatures w14:val="none"/>
        </w:rPr>
        <w:t>2</w:t>
      </w:r>
      <w:r w:rsidR="00E27CCB" w:rsidRPr="004C5523">
        <w:rPr>
          <w:rFonts w:ascii="Times New Roman" w:eastAsia="Calibri" w:hAnsi="Times New Roman" w:cs="Times New Roman"/>
          <w:kern w:val="0"/>
          <w:sz w:val="24"/>
          <w:szCs w:val="24"/>
          <w14:ligatures w14:val="none"/>
        </w:rPr>
        <w:t xml:space="preserve">71. </w:t>
      </w:r>
    </w:p>
    <w:p w14:paraId="0E9A0BFC" w14:textId="77777777" w:rsidR="00E27CCB" w:rsidRPr="004C5523" w:rsidRDefault="00E27CCB" w:rsidP="00E525F3">
      <w:pPr>
        <w:spacing w:after="200" w:line="276" w:lineRule="auto"/>
        <w:jc w:val="both"/>
        <w:rPr>
          <w:rFonts w:ascii="Times New Roman" w:eastAsia="Calibri" w:hAnsi="Times New Roman" w:cs="Times New Roman"/>
          <w:kern w:val="0"/>
          <w:sz w:val="24"/>
          <w:szCs w:val="24"/>
          <w14:ligatures w14:val="none"/>
        </w:rPr>
      </w:pPr>
      <w:r w:rsidRPr="004C5523">
        <w:rPr>
          <w:rFonts w:ascii="Times New Roman" w:eastAsia="Calibri" w:hAnsi="Times New Roman" w:cs="Times New Roman"/>
          <w:kern w:val="0"/>
          <w:sz w:val="24"/>
          <w:szCs w:val="24"/>
          <w14:ligatures w14:val="none"/>
        </w:rPr>
        <w:t xml:space="preserve"> </w:t>
      </w:r>
    </w:p>
    <w:p w14:paraId="46CA757F" w14:textId="77777777" w:rsidR="004C5523" w:rsidRPr="004C5523" w:rsidRDefault="004C5523" w:rsidP="00E525F3">
      <w:pPr>
        <w:shd w:val="clear" w:color="auto" w:fill="FFFFFF"/>
        <w:spacing w:before="100" w:beforeAutospacing="1" w:after="100" w:afterAutospacing="1" w:line="480" w:lineRule="auto"/>
        <w:jc w:val="both"/>
        <w:rPr>
          <w:rFonts w:ascii="Times New Roman" w:eastAsia="Times New Roman" w:hAnsi="Times New Roman" w:cs="Times New Roman"/>
          <w:b/>
          <w:color w:val="000000"/>
          <w:spacing w:val="11"/>
          <w:kern w:val="0"/>
          <w:sz w:val="24"/>
          <w:szCs w:val="24"/>
          <w14:ligatures w14:val="none"/>
        </w:rPr>
      </w:pPr>
    </w:p>
    <w:p w14:paraId="600A76C1" w14:textId="77777777" w:rsidR="004C5523" w:rsidRPr="004C5523" w:rsidRDefault="004C5523" w:rsidP="00E525F3">
      <w:pPr>
        <w:shd w:val="clear" w:color="auto" w:fill="FFFFFF"/>
        <w:spacing w:before="100" w:beforeAutospacing="1" w:after="100" w:afterAutospacing="1" w:line="480" w:lineRule="auto"/>
        <w:jc w:val="both"/>
        <w:rPr>
          <w:rFonts w:ascii="Times New Roman" w:eastAsia="Times New Roman" w:hAnsi="Times New Roman" w:cs="Times New Roman"/>
          <w:b/>
          <w:color w:val="000000"/>
          <w:spacing w:val="11"/>
          <w:kern w:val="0"/>
          <w:sz w:val="24"/>
          <w:szCs w:val="24"/>
          <w14:ligatures w14:val="none"/>
        </w:rPr>
      </w:pPr>
    </w:p>
    <w:p w14:paraId="0C7AC05B" w14:textId="77777777" w:rsidR="004C5523" w:rsidRPr="004C5523" w:rsidRDefault="004C5523" w:rsidP="004C5523">
      <w:pPr>
        <w:shd w:val="clear" w:color="auto" w:fill="FFFFFF"/>
        <w:spacing w:before="100" w:beforeAutospacing="1" w:after="100" w:afterAutospacing="1" w:line="480" w:lineRule="auto"/>
        <w:rPr>
          <w:rFonts w:ascii="Times New Roman" w:eastAsia="Times New Roman" w:hAnsi="Times New Roman" w:cs="Times New Roman"/>
          <w:b/>
          <w:color w:val="000000"/>
          <w:spacing w:val="11"/>
          <w:kern w:val="0"/>
          <w:sz w:val="24"/>
          <w:szCs w:val="24"/>
          <w14:ligatures w14:val="none"/>
        </w:rPr>
      </w:pPr>
    </w:p>
    <w:p w14:paraId="5C32084C" w14:textId="77777777" w:rsidR="004C5523" w:rsidRPr="004C5523" w:rsidRDefault="004C5523" w:rsidP="004C5523">
      <w:pPr>
        <w:shd w:val="clear" w:color="auto" w:fill="FFFFFF"/>
        <w:spacing w:before="100" w:beforeAutospacing="1" w:after="100" w:afterAutospacing="1" w:line="480" w:lineRule="auto"/>
        <w:rPr>
          <w:rFonts w:ascii="Times New Roman" w:eastAsia="Times New Roman" w:hAnsi="Times New Roman" w:cs="Times New Roman"/>
          <w:b/>
          <w:color w:val="000000"/>
          <w:spacing w:val="11"/>
          <w:kern w:val="0"/>
          <w:sz w:val="24"/>
          <w:szCs w:val="24"/>
          <w14:ligatures w14:val="none"/>
        </w:rPr>
      </w:pPr>
    </w:p>
    <w:p w14:paraId="06753004" w14:textId="77777777" w:rsidR="004C5523" w:rsidRPr="004C5523" w:rsidRDefault="004C5523" w:rsidP="004C5523">
      <w:pPr>
        <w:shd w:val="clear" w:color="auto" w:fill="FFFFFF"/>
        <w:spacing w:before="100" w:beforeAutospacing="1" w:after="100" w:afterAutospacing="1" w:line="480" w:lineRule="auto"/>
        <w:rPr>
          <w:rFonts w:ascii="Times New Roman" w:eastAsia="Times New Roman" w:hAnsi="Times New Roman" w:cs="Times New Roman"/>
          <w:b/>
          <w:color w:val="000000"/>
          <w:spacing w:val="11"/>
          <w:kern w:val="0"/>
          <w:sz w:val="24"/>
          <w:szCs w:val="24"/>
          <w14:ligatures w14:val="none"/>
        </w:rPr>
      </w:pPr>
    </w:p>
    <w:p w14:paraId="58BFCC37" w14:textId="77777777" w:rsidR="004C5523" w:rsidRPr="004C5523" w:rsidRDefault="004C5523" w:rsidP="004C5523">
      <w:pPr>
        <w:shd w:val="clear" w:color="auto" w:fill="FFFFFF"/>
        <w:spacing w:before="100" w:beforeAutospacing="1" w:after="100" w:afterAutospacing="1" w:line="480" w:lineRule="auto"/>
        <w:rPr>
          <w:rFonts w:ascii="Times New Roman" w:eastAsia="Times New Roman" w:hAnsi="Times New Roman" w:cs="Times New Roman"/>
          <w:b/>
          <w:color w:val="000000"/>
          <w:spacing w:val="11"/>
          <w:kern w:val="0"/>
          <w:sz w:val="24"/>
          <w:szCs w:val="24"/>
          <w14:ligatures w14:val="none"/>
        </w:rPr>
      </w:pPr>
    </w:p>
    <w:p w14:paraId="510A2DC0" w14:textId="77777777" w:rsidR="004C5523" w:rsidRPr="004C5523" w:rsidRDefault="004C5523" w:rsidP="004C5523">
      <w:pPr>
        <w:autoSpaceDE w:val="0"/>
        <w:autoSpaceDN w:val="0"/>
        <w:adjustRightInd w:val="0"/>
        <w:spacing w:after="0" w:line="480" w:lineRule="auto"/>
        <w:jc w:val="both"/>
        <w:rPr>
          <w:rFonts w:ascii="Times New Roman" w:eastAsia="STIX-Regular" w:hAnsi="Times New Roman" w:cs="Times New Roman"/>
          <w:kern w:val="0"/>
          <w:sz w:val="24"/>
          <w:szCs w:val="24"/>
          <w14:ligatures w14:val="none"/>
        </w:rPr>
      </w:pPr>
    </w:p>
    <w:p w14:paraId="0E89FB71"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p>
    <w:p w14:paraId="5E7FC59D" w14:textId="77777777" w:rsidR="004C5523" w:rsidRPr="004C5523" w:rsidRDefault="004C5523" w:rsidP="004C5523">
      <w:pPr>
        <w:spacing w:after="200" w:line="276" w:lineRule="auto"/>
        <w:rPr>
          <w:rFonts w:ascii="Times New Roman" w:eastAsia="Calibri" w:hAnsi="Times New Roman" w:cs="Times New Roman"/>
          <w:kern w:val="0"/>
          <w:sz w:val="24"/>
          <w:szCs w:val="24"/>
          <w14:ligatures w14:val="none"/>
        </w:rPr>
      </w:pPr>
    </w:p>
    <w:p w14:paraId="66CCEE47" w14:textId="77777777" w:rsidR="0037097B" w:rsidRDefault="0037097B"/>
    <w:sectPr w:rsidR="0037097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A40B2A" w14:textId="77777777" w:rsidR="004F0D36" w:rsidRDefault="004F0D36" w:rsidP="00A7792C">
      <w:pPr>
        <w:spacing w:after="0" w:line="240" w:lineRule="auto"/>
      </w:pPr>
      <w:r>
        <w:separator/>
      </w:r>
    </w:p>
  </w:endnote>
  <w:endnote w:type="continuationSeparator" w:id="0">
    <w:p w14:paraId="123BEC25" w14:textId="77777777" w:rsidR="004F0D36" w:rsidRDefault="004F0D36" w:rsidP="00A779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Zurich Lt BT">
    <w:altName w:val="Calibri"/>
    <w:panose1 w:val="00000000000000000000"/>
    <w:charset w:val="00"/>
    <w:family w:val="swiss"/>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STIX-Regular">
    <w:altName w:val="MS Gothic"/>
    <w:panose1 w:val="00000000000000000000"/>
    <w:charset w:val="80"/>
    <w:family w:val="roman"/>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77E1AB" w14:textId="77777777" w:rsidR="00A7792C" w:rsidRDefault="00A779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0DA24" w14:textId="77777777" w:rsidR="00A7792C" w:rsidRDefault="00A779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521CC7" w14:textId="77777777" w:rsidR="00A7792C" w:rsidRDefault="00A779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6B2FE7" w14:textId="77777777" w:rsidR="004F0D36" w:rsidRDefault="004F0D36" w:rsidP="00A7792C">
      <w:pPr>
        <w:spacing w:after="0" w:line="240" w:lineRule="auto"/>
      </w:pPr>
      <w:r>
        <w:separator/>
      </w:r>
    </w:p>
  </w:footnote>
  <w:footnote w:type="continuationSeparator" w:id="0">
    <w:p w14:paraId="113CFB29" w14:textId="77777777" w:rsidR="004F0D36" w:rsidRDefault="004F0D36" w:rsidP="00A779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0C75B0" w14:textId="161F8810" w:rsidR="00A7792C" w:rsidRDefault="004F0D36">
    <w:pPr>
      <w:pStyle w:val="Header"/>
    </w:pPr>
    <w:r>
      <w:rPr>
        <w:noProof/>
      </w:rPr>
      <w:pict w14:anchorId="24D4E3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21278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0887EE" w14:textId="0C569B10" w:rsidR="00A7792C" w:rsidRDefault="004F0D36">
    <w:pPr>
      <w:pStyle w:val="Header"/>
    </w:pPr>
    <w:r>
      <w:rPr>
        <w:noProof/>
      </w:rPr>
      <w:pict w14:anchorId="130D9D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21278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725061" w14:textId="1DEE86C7" w:rsidR="00A7792C" w:rsidRDefault="004F0D36">
    <w:pPr>
      <w:pStyle w:val="Header"/>
    </w:pPr>
    <w:r>
      <w:rPr>
        <w:noProof/>
      </w:rPr>
      <w:pict w14:anchorId="38688C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21278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3D77DB"/>
    <w:multiLevelType w:val="hybridMultilevel"/>
    <w:tmpl w:val="B3AC435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ACF545D"/>
    <w:multiLevelType w:val="hybridMultilevel"/>
    <w:tmpl w:val="0C34A52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5BF476CF"/>
    <w:multiLevelType w:val="multilevel"/>
    <w:tmpl w:val="7444B8E2"/>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E0D6B0D"/>
    <w:multiLevelType w:val="multilevel"/>
    <w:tmpl w:val="54FEF2BC"/>
    <w:lvl w:ilvl="0">
      <w:start w:val="1"/>
      <w:numFmt w:val="decimal"/>
      <w:lvlText w:val="%1"/>
      <w:lvlJc w:val="left"/>
      <w:pPr>
        <w:ind w:left="480" w:hanging="480"/>
      </w:pPr>
    </w:lvl>
    <w:lvl w:ilvl="1">
      <w:start w:val="6"/>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69D613AA"/>
    <w:multiLevelType w:val="hybridMultilevel"/>
    <w:tmpl w:val="0C34A52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3"/>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4C5523"/>
    <w:rsid w:val="00005664"/>
    <w:rsid w:val="00016584"/>
    <w:rsid w:val="000472E3"/>
    <w:rsid w:val="00090247"/>
    <w:rsid w:val="000A1C07"/>
    <w:rsid w:val="000A33A3"/>
    <w:rsid w:val="001136A4"/>
    <w:rsid w:val="00122828"/>
    <w:rsid w:val="00125439"/>
    <w:rsid w:val="00141996"/>
    <w:rsid w:val="0018571F"/>
    <w:rsid w:val="001E4A0E"/>
    <w:rsid w:val="001E7FE0"/>
    <w:rsid w:val="0020130E"/>
    <w:rsid w:val="002052FE"/>
    <w:rsid w:val="002343A6"/>
    <w:rsid w:val="00246254"/>
    <w:rsid w:val="00264B6B"/>
    <w:rsid w:val="00290EF6"/>
    <w:rsid w:val="002D32D4"/>
    <w:rsid w:val="002E560D"/>
    <w:rsid w:val="00336A07"/>
    <w:rsid w:val="003653C8"/>
    <w:rsid w:val="0037097B"/>
    <w:rsid w:val="003744A3"/>
    <w:rsid w:val="003E2F85"/>
    <w:rsid w:val="003F4860"/>
    <w:rsid w:val="0047343A"/>
    <w:rsid w:val="00482292"/>
    <w:rsid w:val="004B652D"/>
    <w:rsid w:val="004C5523"/>
    <w:rsid w:val="004E4BAB"/>
    <w:rsid w:val="004E66A9"/>
    <w:rsid w:val="004F0D36"/>
    <w:rsid w:val="00501925"/>
    <w:rsid w:val="00532152"/>
    <w:rsid w:val="005518B0"/>
    <w:rsid w:val="00580B3F"/>
    <w:rsid w:val="00581C15"/>
    <w:rsid w:val="005A0832"/>
    <w:rsid w:val="005B15B9"/>
    <w:rsid w:val="005D4003"/>
    <w:rsid w:val="006156B2"/>
    <w:rsid w:val="006211D7"/>
    <w:rsid w:val="006349AB"/>
    <w:rsid w:val="0064630F"/>
    <w:rsid w:val="00653C4D"/>
    <w:rsid w:val="006543EA"/>
    <w:rsid w:val="006711AC"/>
    <w:rsid w:val="0068542F"/>
    <w:rsid w:val="007876CE"/>
    <w:rsid w:val="0079290D"/>
    <w:rsid w:val="007B3B69"/>
    <w:rsid w:val="007D2540"/>
    <w:rsid w:val="007D415F"/>
    <w:rsid w:val="007E7DEC"/>
    <w:rsid w:val="008404DC"/>
    <w:rsid w:val="008525DF"/>
    <w:rsid w:val="0088774E"/>
    <w:rsid w:val="008C762B"/>
    <w:rsid w:val="008D2CB1"/>
    <w:rsid w:val="00906CF4"/>
    <w:rsid w:val="00907186"/>
    <w:rsid w:val="00952665"/>
    <w:rsid w:val="009C67A0"/>
    <w:rsid w:val="009C69AD"/>
    <w:rsid w:val="00A279DC"/>
    <w:rsid w:val="00A61246"/>
    <w:rsid w:val="00A7417C"/>
    <w:rsid w:val="00A7792C"/>
    <w:rsid w:val="00A93698"/>
    <w:rsid w:val="00AA1399"/>
    <w:rsid w:val="00AA3A2C"/>
    <w:rsid w:val="00BC53F5"/>
    <w:rsid w:val="00BD4F95"/>
    <w:rsid w:val="00BD7DAF"/>
    <w:rsid w:val="00BF6755"/>
    <w:rsid w:val="00C01D0B"/>
    <w:rsid w:val="00C36957"/>
    <w:rsid w:val="00C40D86"/>
    <w:rsid w:val="00C605C6"/>
    <w:rsid w:val="00C655CB"/>
    <w:rsid w:val="00C81BD2"/>
    <w:rsid w:val="00D23E22"/>
    <w:rsid w:val="00DD7187"/>
    <w:rsid w:val="00DE1D43"/>
    <w:rsid w:val="00DE77A8"/>
    <w:rsid w:val="00E02072"/>
    <w:rsid w:val="00E27CCB"/>
    <w:rsid w:val="00E36C45"/>
    <w:rsid w:val="00E50197"/>
    <w:rsid w:val="00E525F3"/>
    <w:rsid w:val="00E6344D"/>
    <w:rsid w:val="00E841CB"/>
    <w:rsid w:val="00ED736C"/>
    <w:rsid w:val="00F06798"/>
    <w:rsid w:val="00F106C7"/>
    <w:rsid w:val="00F128ED"/>
    <w:rsid w:val="00F366BD"/>
    <w:rsid w:val="00FB5E28"/>
    <w:rsid w:val="00FE01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1" type="connector" idref="#Straight Arrow Connector 2"/>
        <o:r id="V:Rule2" type="connector" idref="#Straight Arrow Connector 1"/>
      </o:rules>
    </o:shapelayout>
  </w:shapeDefaults>
  <w:decimalSymbol w:val="."/>
  <w:listSeparator w:val=","/>
  <w14:docId w14:val="54A63F1C"/>
  <w15:docId w15:val="{019A8AE6-6423-4E94-A514-BF560280E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9"/>
    <w:qFormat/>
    <w:rsid w:val="004C5523"/>
    <w:pPr>
      <w:widowControl w:val="0"/>
      <w:autoSpaceDE w:val="0"/>
      <w:autoSpaceDN w:val="0"/>
      <w:adjustRightInd w:val="0"/>
      <w:spacing w:after="0" w:line="240" w:lineRule="auto"/>
      <w:outlineLvl w:val="0"/>
    </w:pPr>
    <w:rPr>
      <w:rFonts w:ascii="Courier New" w:eastAsia="Times New Roman" w:hAnsi="Courier New" w:cs="Courier New"/>
      <w:b/>
      <w:bCs/>
      <w:color w:val="000000"/>
      <w:kern w:val="0"/>
      <w:sz w:val="32"/>
      <w:szCs w:val="32"/>
    </w:rPr>
  </w:style>
  <w:style w:type="paragraph" w:styleId="Heading2">
    <w:name w:val="heading 2"/>
    <w:basedOn w:val="Normal"/>
    <w:next w:val="Normal"/>
    <w:link w:val="Heading2Char"/>
    <w:uiPriority w:val="9"/>
    <w:semiHidden/>
    <w:unhideWhenUsed/>
    <w:qFormat/>
    <w:rsid w:val="004C5523"/>
    <w:pPr>
      <w:widowControl w:val="0"/>
      <w:autoSpaceDE w:val="0"/>
      <w:autoSpaceDN w:val="0"/>
      <w:adjustRightInd w:val="0"/>
      <w:spacing w:after="0" w:line="240" w:lineRule="auto"/>
      <w:outlineLvl w:val="1"/>
    </w:pPr>
    <w:rPr>
      <w:rFonts w:ascii="Courier New" w:eastAsia="Times New Roman" w:hAnsi="Courier New" w:cs="Courier New"/>
      <w:b/>
      <w:bCs/>
      <w:i/>
      <w:iCs/>
      <w:color w:val="000000"/>
      <w:kern w:val="0"/>
      <w:sz w:val="28"/>
      <w:szCs w:val="28"/>
    </w:rPr>
  </w:style>
  <w:style w:type="paragraph" w:styleId="Heading3">
    <w:name w:val="heading 3"/>
    <w:basedOn w:val="Normal"/>
    <w:next w:val="Normal"/>
    <w:link w:val="Heading3Char"/>
    <w:uiPriority w:val="99"/>
    <w:semiHidden/>
    <w:unhideWhenUsed/>
    <w:qFormat/>
    <w:rsid w:val="004C5523"/>
    <w:pPr>
      <w:widowControl w:val="0"/>
      <w:autoSpaceDE w:val="0"/>
      <w:autoSpaceDN w:val="0"/>
      <w:adjustRightInd w:val="0"/>
      <w:spacing w:after="0" w:line="240" w:lineRule="auto"/>
      <w:outlineLvl w:val="2"/>
    </w:pPr>
    <w:rPr>
      <w:rFonts w:ascii="Courier New" w:eastAsia="Times New Roman" w:hAnsi="Courier New" w:cs="Courier New"/>
      <w:b/>
      <w:bCs/>
      <w:color w:val="000000"/>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C5523"/>
    <w:rPr>
      <w:rFonts w:ascii="Courier New" w:eastAsia="Times New Roman" w:hAnsi="Courier New" w:cs="Courier New"/>
      <w:b/>
      <w:bCs/>
      <w:color w:val="000000"/>
      <w:kern w:val="0"/>
      <w:sz w:val="32"/>
      <w:szCs w:val="32"/>
    </w:rPr>
  </w:style>
  <w:style w:type="character" w:customStyle="1" w:styleId="Heading2Char">
    <w:name w:val="Heading 2 Char"/>
    <w:basedOn w:val="DefaultParagraphFont"/>
    <w:link w:val="Heading2"/>
    <w:uiPriority w:val="9"/>
    <w:semiHidden/>
    <w:rsid w:val="004C5523"/>
    <w:rPr>
      <w:rFonts w:ascii="Courier New" w:eastAsia="Times New Roman" w:hAnsi="Courier New" w:cs="Courier New"/>
      <w:b/>
      <w:bCs/>
      <w:i/>
      <w:iCs/>
      <w:color w:val="000000"/>
      <w:kern w:val="0"/>
      <w:sz w:val="28"/>
      <w:szCs w:val="28"/>
    </w:rPr>
  </w:style>
  <w:style w:type="character" w:customStyle="1" w:styleId="Heading3Char">
    <w:name w:val="Heading 3 Char"/>
    <w:basedOn w:val="DefaultParagraphFont"/>
    <w:link w:val="Heading3"/>
    <w:uiPriority w:val="99"/>
    <w:semiHidden/>
    <w:rsid w:val="004C5523"/>
    <w:rPr>
      <w:rFonts w:ascii="Courier New" w:eastAsia="Times New Roman" w:hAnsi="Courier New" w:cs="Courier New"/>
      <w:b/>
      <w:bCs/>
      <w:color w:val="000000"/>
      <w:kern w:val="0"/>
      <w:sz w:val="26"/>
      <w:szCs w:val="26"/>
    </w:rPr>
  </w:style>
  <w:style w:type="numbering" w:customStyle="1" w:styleId="NoList1">
    <w:name w:val="No List1"/>
    <w:next w:val="NoList"/>
    <w:uiPriority w:val="99"/>
    <w:semiHidden/>
    <w:unhideWhenUsed/>
    <w:rsid w:val="004C5523"/>
  </w:style>
  <w:style w:type="character" w:customStyle="1" w:styleId="Hyperlink1">
    <w:name w:val="Hyperlink1"/>
    <w:basedOn w:val="DefaultParagraphFont"/>
    <w:uiPriority w:val="99"/>
    <w:semiHidden/>
    <w:unhideWhenUsed/>
    <w:rsid w:val="004C5523"/>
    <w:rPr>
      <w:color w:val="0000FF"/>
      <w:u w:val="single"/>
    </w:rPr>
  </w:style>
  <w:style w:type="character" w:customStyle="1" w:styleId="FollowedHyperlink1">
    <w:name w:val="FollowedHyperlink1"/>
    <w:basedOn w:val="DefaultParagraphFont"/>
    <w:uiPriority w:val="99"/>
    <w:semiHidden/>
    <w:unhideWhenUsed/>
    <w:rsid w:val="004C5523"/>
    <w:rPr>
      <w:color w:val="800080"/>
      <w:u w:val="single"/>
    </w:rPr>
  </w:style>
  <w:style w:type="paragraph" w:customStyle="1" w:styleId="msonormal0">
    <w:name w:val="msonormal"/>
    <w:basedOn w:val="Normal"/>
    <w:rsid w:val="004C5523"/>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Header">
    <w:name w:val="header"/>
    <w:basedOn w:val="Normal"/>
    <w:link w:val="HeaderChar"/>
    <w:uiPriority w:val="99"/>
    <w:unhideWhenUsed/>
    <w:rsid w:val="004C5523"/>
    <w:pPr>
      <w:tabs>
        <w:tab w:val="center" w:pos="4680"/>
        <w:tab w:val="right" w:pos="9360"/>
      </w:tabs>
      <w:spacing w:after="0" w:line="240" w:lineRule="auto"/>
    </w:pPr>
    <w:rPr>
      <w:rFonts w:ascii="Calibri" w:eastAsia="Calibri" w:hAnsi="Calibri" w:cs="Times New Roman"/>
      <w:kern w:val="0"/>
    </w:rPr>
  </w:style>
  <w:style w:type="character" w:customStyle="1" w:styleId="HeaderChar">
    <w:name w:val="Header Char"/>
    <w:basedOn w:val="DefaultParagraphFont"/>
    <w:link w:val="Header"/>
    <w:uiPriority w:val="99"/>
    <w:rsid w:val="004C5523"/>
    <w:rPr>
      <w:rFonts w:ascii="Calibri" w:eastAsia="Calibri" w:hAnsi="Calibri" w:cs="Times New Roman"/>
      <w:kern w:val="0"/>
    </w:rPr>
  </w:style>
  <w:style w:type="paragraph" w:styleId="Footer">
    <w:name w:val="footer"/>
    <w:basedOn w:val="Normal"/>
    <w:link w:val="FooterChar"/>
    <w:uiPriority w:val="99"/>
    <w:unhideWhenUsed/>
    <w:rsid w:val="004C5523"/>
    <w:pPr>
      <w:tabs>
        <w:tab w:val="center" w:pos="4680"/>
        <w:tab w:val="right" w:pos="9360"/>
      </w:tabs>
      <w:spacing w:after="0" w:line="240" w:lineRule="auto"/>
    </w:pPr>
    <w:rPr>
      <w:rFonts w:ascii="Calibri" w:eastAsia="Calibri" w:hAnsi="Calibri" w:cs="Times New Roman"/>
      <w:kern w:val="0"/>
    </w:rPr>
  </w:style>
  <w:style w:type="character" w:customStyle="1" w:styleId="FooterChar">
    <w:name w:val="Footer Char"/>
    <w:basedOn w:val="DefaultParagraphFont"/>
    <w:link w:val="Footer"/>
    <w:uiPriority w:val="99"/>
    <w:rsid w:val="004C5523"/>
    <w:rPr>
      <w:rFonts w:ascii="Calibri" w:eastAsia="Calibri" w:hAnsi="Calibri" w:cs="Times New Roman"/>
      <w:kern w:val="0"/>
    </w:rPr>
  </w:style>
  <w:style w:type="paragraph" w:styleId="BalloonText">
    <w:name w:val="Balloon Text"/>
    <w:basedOn w:val="Normal"/>
    <w:link w:val="BalloonTextChar"/>
    <w:uiPriority w:val="99"/>
    <w:semiHidden/>
    <w:unhideWhenUsed/>
    <w:qFormat/>
    <w:rsid w:val="004C5523"/>
    <w:pPr>
      <w:spacing w:after="0" w:line="240" w:lineRule="auto"/>
    </w:pPr>
    <w:rPr>
      <w:rFonts w:ascii="Tahoma" w:eastAsia="Calibri" w:hAnsi="Tahoma" w:cs="Tahoma"/>
      <w:kern w:val="0"/>
      <w:sz w:val="16"/>
      <w:szCs w:val="16"/>
    </w:rPr>
  </w:style>
  <w:style w:type="character" w:customStyle="1" w:styleId="BalloonTextChar">
    <w:name w:val="Balloon Text Char"/>
    <w:basedOn w:val="DefaultParagraphFont"/>
    <w:link w:val="BalloonText"/>
    <w:uiPriority w:val="99"/>
    <w:semiHidden/>
    <w:rsid w:val="004C5523"/>
    <w:rPr>
      <w:rFonts w:ascii="Tahoma" w:eastAsia="Calibri" w:hAnsi="Tahoma" w:cs="Tahoma"/>
      <w:kern w:val="0"/>
      <w:sz w:val="16"/>
      <w:szCs w:val="16"/>
    </w:rPr>
  </w:style>
  <w:style w:type="paragraph" w:styleId="ListParagraph">
    <w:name w:val="List Paragraph"/>
    <w:basedOn w:val="Normal"/>
    <w:uiPriority w:val="34"/>
    <w:qFormat/>
    <w:rsid w:val="004C5523"/>
    <w:pPr>
      <w:spacing w:after="200" w:line="276" w:lineRule="auto"/>
      <w:ind w:left="720"/>
      <w:contextualSpacing/>
    </w:pPr>
    <w:rPr>
      <w:rFonts w:ascii="Calibri" w:eastAsia="Calibri" w:hAnsi="Calibri" w:cs="Times New Roman"/>
      <w:kern w:val="0"/>
    </w:rPr>
  </w:style>
  <w:style w:type="paragraph" w:customStyle="1" w:styleId="Default">
    <w:name w:val="Default"/>
    <w:rsid w:val="004C5523"/>
    <w:pPr>
      <w:autoSpaceDE w:val="0"/>
      <w:autoSpaceDN w:val="0"/>
      <w:adjustRightInd w:val="0"/>
      <w:spacing w:after="0" w:line="240" w:lineRule="auto"/>
    </w:pPr>
    <w:rPr>
      <w:rFonts w:ascii="Zurich Lt BT" w:eastAsia="Calibri" w:hAnsi="Zurich Lt BT" w:cs="Zurich Lt BT"/>
      <w:color w:val="000000"/>
      <w:kern w:val="0"/>
      <w:sz w:val="24"/>
      <w:szCs w:val="24"/>
    </w:rPr>
  </w:style>
  <w:style w:type="character" w:customStyle="1" w:styleId="HeaderChar1">
    <w:name w:val="Header Char1"/>
    <w:basedOn w:val="DefaultParagraphFont"/>
    <w:uiPriority w:val="99"/>
    <w:semiHidden/>
    <w:rsid w:val="004C5523"/>
  </w:style>
  <w:style w:type="character" w:customStyle="1" w:styleId="FooterChar1">
    <w:name w:val="Footer Char1"/>
    <w:basedOn w:val="DefaultParagraphFont"/>
    <w:uiPriority w:val="99"/>
    <w:semiHidden/>
    <w:rsid w:val="004C5523"/>
  </w:style>
  <w:style w:type="character" w:customStyle="1" w:styleId="A12">
    <w:name w:val="A12"/>
    <w:uiPriority w:val="99"/>
    <w:rsid w:val="004C5523"/>
    <w:rPr>
      <w:rFonts w:ascii="Zurich Lt BT" w:hAnsi="Zurich Lt BT" w:cs="Zurich Lt BT" w:hint="default"/>
      <w:color w:val="000000"/>
      <w:sz w:val="15"/>
      <w:szCs w:val="15"/>
    </w:rPr>
  </w:style>
  <w:style w:type="character" w:customStyle="1" w:styleId="ref-journal">
    <w:name w:val="ref-journal"/>
    <w:basedOn w:val="DefaultParagraphFont"/>
    <w:rsid w:val="004C5523"/>
  </w:style>
  <w:style w:type="character" w:customStyle="1" w:styleId="ref-vol">
    <w:name w:val="ref-vol"/>
    <w:basedOn w:val="DefaultParagraphFont"/>
    <w:rsid w:val="004C5523"/>
  </w:style>
  <w:style w:type="character" w:customStyle="1" w:styleId="mixed-citation">
    <w:name w:val="mixed-citation"/>
    <w:basedOn w:val="DefaultParagraphFont"/>
    <w:rsid w:val="004C5523"/>
  </w:style>
  <w:style w:type="character" w:customStyle="1" w:styleId="ref-title">
    <w:name w:val="ref-title"/>
    <w:basedOn w:val="DefaultParagraphFont"/>
    <w:rsid w:val="004C5523"/>
  </w:style>
  <w:style w:type="character" w:customStyle="1" w:styleId="ref-iss">
    <w:name w:val="ref-iss"/>
    <w:basedOn w:val="DefaultParagraphFont"/>
    <w:rsid w:val="004C5523"/>
  </w:style>
  <w:style w:type="table" w:styleId="TableGrid">
    <w:name w:val="Table Grid"/>
    <w:basedOn w:val="TableNormal"/>
    <w:uiPriority w:val="59"/>
    <w:rsid w:val="004C5523"/>
    <w:pPr>
      <w:spacing w:after="0" w:line="240" w:lineRule="auto"/>
    </w:pPr>
    <w:rPr>
      <w:rFonts w:ascii="Calibri" w:eastAsia="Calibri" w:hAnsi="Calibri" w:cs="Times New Roman"/>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C5523"/>
    <w:rPr>
      <w:color w:val="0563C1" w:themeColor="hyperlink"/>
      <w:u w:val="single"/>
    </w:rPr>
  </w:style>
  <w:style w:type="character" w:styleId="FollowedHyperlink">
    <w:name w:val="FollowedHyperlink"/>
    <w:basedOn w:val="DefaultParagraphFont"/>
    <w:uiPriority w:val="99"/>
    <w:semiHidden/>
    <w:unhideWhenUsed/>
    <w:rsid w:val="004C5523"/>
    <w:rPr>
      <w:color w:val="954F72" w:themeColor="followedHyperlink"/>
      <w:u w:val="single"/>
    </w:rPr>
  </w:style>
  <w:style w:type="paragraph" w:customStyle="1" w:styleId="Text">
    <w:name w:val="Text"/>
    <w:basedOn w:val="Normal"/>
    <w:rsid w:val="0018571F"/>
    <w:pPr>
      <w:widowControl w:val="0"/>
      <w:autoSpaceDE w:val="0"/>
      <w:autoSpaceDN w:val="0"/>
      <w:spacing w:after="0" w:line="252" w:lineRule="auto"/>
      <w:ind w:firstLine="202"/>
      <w:jc w:val="both"/>
    </w:pPr>
    <w:rPr>
      <w:rFonts w:ascii="Times New Roman" w:eastAsia="PMingLiU" w:hAnsi="Times New Roman" w:cs="Times New Roman"/>
      <w:kern w:val="0"/>
      <w:sz w:val="20"/>
      <w:szCs w:val="20"/>
    </w:rPr>
  </w:style>
  <w:style w:type="paragraph" w:customStyle="1" w:styleId="ReferenceHead">
    <w:name w:val="Reference Head"/>
    <w:basedOn w:val="Heading1"/>
    <w:rsid w:val="0018571F"/>
    <w:pPr>
      <w:keepNext/>
      <w:widowControl/>
      <w:adjustRightInd/>
      <w:spacing w:before="240" w:after="80"/>
      <w:jc w:val="center"/>
    </w:pPr>
    <w:rPr>
      <w:rFonts w:ascii="Times New Roman" w:eastAsia="PMingLiU" w:hAnsi="Times New Roman" w:cs="Times New Roman"/>
      <w:b w:val="0"/>
      <w:bCs w:val="0"/>
      <w:smallCaps/>
      <w:color w:val="auto"/>
      <w:kern w:val="28"/>
      <w:sz w:val="20"/>
      <w:szCs w:val="20"/>
    </w:rPr>
  </w:style>
  <w:style w:type="character" w:customStyle="1" w:styleId="UnresolvedMention">
    <w:name w:val="Unresolved Mention"/>
    <w:basedOn w:val="DefaultParagraphFont"/>
    <w:uiPriority w:val="99"/>
    <w:semiHidden/>
    <w:unhideWhenUsed/>
    <w:rsid w:val="00C81B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46432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who.int/world-health-day/2004/infomateria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23939</TotalTime>
  <Pages>15</Pages>
  <Words>2902</Words>
  <Characters>16545</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CPU 1117</cp:lastModifiedBy>
  <cp:revision>67</cp:revision>
  <dcterms:created xsi:type="dcterms:W3CDTF">2025-01-12T12:31:00Z</dcterms:created>
  <dcterms:modified xsi:type="dcterms:W3CDTF">2025-04-02T07:54:00Z</dcterms:modified>
</cp:coreProperties>
</file>