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849D1" w14:textId="77777777" w:rsidR="005D2601" w:rsidRPr="005D2601" w:rsidRDefault="005D2601" w:rsidP="005D2601">
      <w:pPr>
        <w:pStyle w:val="Heading2"/>
        <w:jc w:val="right"/>
        <w:rPr>
          <w:rFonts w:ascii="Arial" w:hAnsi="Arial" w:cs="Arial"/>
          <w:b/>
          <w:lang w:val="en-GB"/>
        </w:rPr>
      </w:pPr>
      <w:r w:rsidRPr="005D2601">
        <w:rPr>
          <w:rFonts w:ascii="Arial" w:hAnsi="Arial" w:cs="Arial"/>
          <w:b/>
          <w:bCs/>
          <w:highlight w:val="yellow"/>
          <w:lang w:val="en-GB"/>
        </w:rPr>
        <w:t xml:space="preserve">Exploring the Potential of Foliar Nano Zinc Oxide Application on Wheat Cultivation in Zinc Deficient </w:t>
      </w:r>
      <w:proofErr w:type="spellStart"/>
      <w:r w:rsidRPr="005D2601">
        <w:rPr>
          <w:rFonts w:ascii="Arial" w:hAnsi="Arial" w:cs="Arial"/>
          <w:b/>
          <w:bCs/>
          <w:highlight w:val="yellow"/>
          <w:lang w:val="en-GB"/>
        </w:rPr>
        <w:t>Inceptisol</w:t>
      </w:r>
      <w:proofErr w:type="spellEnd"/>
    </w:p>
    <w:p w14:paraId="0BC15D26" w14:textId="77777777" w:rsidR="00DF0206" w:rsidRDefault="00DF0206" w:rsidP="00E66CBE">
      <w:pPr>
        <w:spacing w:after="0" w:line="240" w:lineRule="auto"/>
        <w:jc w:val="right"/>
        <w:rPr>
          <w:rFonts w:ascii="Arial" w:eastAsia="Times New Roman" w:hAnsi="Arial" w:cs="Arial"/>
          <w:b/>
          <w:bCs/>
          <w:sz w:val="28"/>
          <w:szCs w:val="28"/>
          <w:lang w:eastAsia="en-IN"/>
        </w:rPr>
      </w:pPr>
    </w:p>
    <w:p w14:paraId="3AAEE732" w14:textId="3B83DD6C" w:rsidR="00D96EDF" w:rsidRPr="00770347" w:rsidRDefault="00D96EDF" w:rsidP="00D96EDF">
      <w:pPr>
        <w:spacing w:before="100" w:beforeAutospacing="1" w:after="100" w:afterAutospacing="1" w:line="360" w:lineRule="auto"/>
        <w:contextualSpacing/>
        <w:jc w:val="both"/>
        <w:rPr>
          <w:rFonts w:ascii="Arial" w:eastAsia="Times New Roman" w:hAnsi="Arial" w:cs="Arial"/>
          <w:b/>
          <w:bCs/>
          <w:szCs w:val="22"/>
          <w:lang w:val="en-IN" w:eastAsia="en-IN" w:bidi="ar-SA"/>
        </w:rPr>
      </w:pPr>
      <w:r w:rsidRPr="00770347">
        <w:rPr>
          <w:rFonts w:ascii="Arial" w:eastAsia="Times New Roman" w:hAnsi="Arial" w:cs="Arial"/>
          <w:b/>
          <w:bCs/>
          <w:szCs w:val="22"/>
          <w:lang w:val="en-IN" w:eastAsia="en-IN" w:bidi="ar-SA"/>
        </w:rPr>
        <w:t>---------------------------------------------------------------------------------------------------------------------</w:t>
      </w:r>
      <w:r w:rsidR="0027715C">
        <w:rPr>
          <w:rFonts w:ascii="Arial" w:eastAsia="Times New Roman" w:hAnsi="Arial" w:cs="Arial"/>
          <w:b/>
          <w:bCs/>
          <w:szCs w:val="22"/>
          <w:lang w:val="en-IN" w:eastAsia="en-IN" w:bidi="ar-SA"/>
        </w:rPr>
        <w:t>----------</w:t>
      </w:r>
    </w:p>
    <w:p w14:paraId="62E8470C" w14:textId="6B425705" w:rsidR="00D96EDF" w:rsidRPr="00C63EC5" w:rsidRDefault="00683A0D" w:rsidP="00C63EC5">
      <w:pPr>
        <w:spacing w:before="100" w:beforeAutospacing="1" w:after="100" w:afterAutospacing="1" w:line="360" w:lineRule="auto"/>
        <w:contextualSpacing/>
        <w:jc w:val="both"/>
        <w:rPr>
          <w:rFonts w:ascii="Arial" w:eastAsia="Times New Roman" w:hAnsi="Arial" w:cs="Arial"/>
          <w:b/>
          <w:bCs/>
          <w:szCs w:val="22"/>
          <w:lang w:val="en-IN" w:eastAsia="en-IN" w:bidi="ar-SA"/>
        </w:rPr>
      </w:pPr>
      <w:r w:rsidRPr="00C63EC5">
        <w:rPr>
          <w:rFonts w:ascii="Arial" w:eastAsia="Times New Roman" w:hAnsi="Arial" w:cs="Arial"/>
          <w:b/>
          <w:bCs/>
          <w:szCs w:val="22"/>
          <w:lang w:val="en-IN" w:eastAsia="en-IN" w:bidi="ar-SA"/>
        </w:rPr>
        <w:t>ABSTRACT</w:t>
      </w:r>
    </w:p>
    <w:p w14:paraId="3D423BC1" w14:textId="757A84C7" w:rsidR="00D96EDF" w:rsidRPr="00C63EC5" w:rsidRDefault="005D2601" w:rsidP="008E68DA">
      <w:pPr>
        <w:pBdr>
          <w:top w:val="single" w:sz="4" w:space="1" w:color="auto"/>
          <w:left w:val="single" w:sz="4" w:space="4" w:color="auto"/>
          <w:bottom w:val="single" w:sz="4" w:space="1" w:color="auto"/>
          <w:right w:val="single" w:sz="4" w:space="4" w:color="auto"/>
        </w:pBdr>
        <w:spacing w:after="0"/>
        <w:jc w:val="both"/>
        <w:rPr>
          <w:rFonts w:ascii="Arial" w:hAnsi="Arial" w:cs="Arial"/>
          <w:sz w:val="20"/>
        </w:rPr>
      </w:pPr>
      <w:r w:rsidRPr="00437FE6">
        <w:rPr>
          <w:rFonts w:ascii="Arial" w:hAnsi="Arial" w:cs="Arial"/>
          <w:sz w:val="20"/>
          <w:highlight w:val="yellow"/>
        </w:rPr>
        <w:t>Nanoparticles exhibit size-associated properties that are significantly different from regular sized-materials. These particles can be synthesized by physical, chemical, and biological processes. Due to their small size, NPs have a much larger surface area compared to their unprocessed counterparts, which gives them a wide range of potential applications in the field of agriculture.</w:t>
      </w:r>
      <w:r w:rsidRPr="005D2601">
        <w:rPr>
          <w:rFonts w:ascii="Arial" w:hAnsi="Arial" w:cs="Arial"/>
          <w:sz w:val="20"/>
        </w:rPr>
        <w:t xml:space="preserve"> </w:t>
      </w:r>
      <w:r w:rsidR="00D96EDF" w:rsidRPr="00C63EC5">
        <w:rPr>
          <w:rFonts w:ascii="Arial" w:hAnsi="Arial" w:cs="Arial"/>
          <w:sz w:val="20"/>
        </w:rPr>
        <w:t xml:space="preserve">A field experiment was conducted during </w:t>
      </w:r>
      <w:proofErr w:type="spellStart"/>
      <w:r w:rsidR="00E66CBE">
        <w:rPr>
          <w:rFonts w:ascii="Arial" w:hAnsi="Arial" w:cs="Arial"/>
          <w:i/>
          <w:iCs/>
          <w:sz w:val="20"/>
        </w:rPr>
        <w:t>rabi</w:t>
      </w:r>
      <w:proofErr w:type="spellEnd"/>
      <w:r w:rsidR="00D96EDF" w:rsidRPr="00C63EC5">
        <w:rPr>
          <w:rFonts w:ascii="Arial" w:hAnsi="Arial" w:cs="Arial"/>
          <w:sz w:val="20"/>
        </w:rPr>
        <w:t xml:space="preserve"> season of 202</w:t>
      </w:r>
      <w:r w:rsidR="00E66CBE">
        <w:rPr>
          <w:rFonts w:ascii="Arial" w:hAnsi="Arial" w:cs="Arial"/>
          <w:sz w:val="20"/>
        </w:rPr>
        <w:t>4-25</w:t>
      </w:r>
      <w:r w:rsidR="00D96EDF" w:rsidRPr="00C63EC5">
        <w:rPr>
          <w:rFonts w:ascii="Arial" w:hAnsi="Arial" w:cs="Arial"/>
          <w:sz w:val="20"/>
        </w:rPr>
        <w:t xml:space="preserve"> at Post Graduate Instructional farm, College of Agriculture, Pune to study the </w:t>
      </w:r>
      <w:r w:rsidR="00E66CBE">
        <w:rPr>
          <w:rFonts w:ascii="Arial" w:hAnsi="Arial" w:cs="Arial"/>
          <w:sz w:val="20"/>
        </w:rPr>
        <w:t xml:space="preserve">effect of foliar application of </w:t>
      </w:r>
      <w:proofErr w:type="spellStart"/>
      <w:r w:rsidR="00E66CBE">
        <w:rPr>
          <w:rFonts w:ascii="Arial" w:hAnsi="Arial" w:cs="Arial"/>
          <w:sz w:val="20"/>
        </w:rPr>
        <w:t>nano</w:t>
      </w:r>
      <w:proofErr w:type="spellEnd"/>
      <w:r w:rsidR="00E66CBE">
        <w:rPr>
          <w:rFonts w:ascii="Arial" w:hAnsi="Arial" w:cs="Arial"/>
          <w:sz w:val="20"/>
        </w:rPr>
        <w:t xml:space="preserve"> zinc oxide on growth, yield and quality of wheat </w:t>
      </w:r>
      <w:r w:rsidR="00D4256B">
        <w:rPr>
          <w:rFonts w:ascii="Arial" w:hAnsi="Arial" w:cs="Arial"/>
          <w:sz w:val="20"/>
        </w:rPr>
        <w:t>i</w:t>
      </w:r>
      <w:r w:rsidR="00E66CBE">
        <w:rPr>
          <w:rFonts w:ascii="Arial" w:hAnsi="Arial" w:cs="Arial"/>
          <w:sz w:val="20"/>
        </w:rPr>
        <w:t xml:space="preserve">n </w:t>
      </w:r>
      <w:proofErr w:type="spellStart"/>
      <w:r w:rsidR="00E66CBE">
        <w:rPr>
          <w:rFonts w:ascii="Arial" w:hAnsi="Arial" w:cs="Arial"/>
          <w:sz w:val="20"/>
        </w:rPr>
        <w:t>Inceptisol</w:t>
      </w:r>
      <w:proofErr w:type="spellEnd"/>
      <w:r w:rsidR="00D96EDF" w:rsidRPr="00C63EC5">
        <w:rPr>
          <w:rFonts w:ascii="Arial" w:hAnsi="Arial" w:cs="Arial"/>
          <w:sz w:val="20"/>
        </w:rPr>
        <w:t xml:space="preserve">. </w:t>
      </w:r>
      <w:r w:rsidR="00D4256B">
        <w:rPr>
          <w:rFonts w:ascii="Arial" w:hAnsi="Arial" w:cs="Arial"/>
          <w:sz w:val="20"/>
        </w:rPr>
        <w:t xml:space="preserve">The foliar application of </w:t>
      </w:r>
      <w:proofErr w:type="spellStart"/>
      <w:r w:rsidR="00D4256B">
        <w:rPr>
          <w:rFonts w:ascii="Arial" w:hAnsi="Arial" w:cs="Arial"/>
          <w:sz w:val="20"/>
        </w:rPr>
        <w:t>nano</w:t>
      </w:r>
      <w:proofErr w:type="spellEnd"/>
      <w:r w:rsidR="00D4256B">
        <w:rPr>
          <w:rFonts w:ascii="Arial" w:hAnsi="Arial" w:cs="Arial"/>
          <w:sz w:val="20"/>
        </w:rPr>
        <w:t xml:space="preserve"> </w:t>
      </w:r>
      <w:proofErr w:type="spellStart"/>
      <w:r w:rsidR="00D4256B">
        <w:rPr>
          <w:rFonts w:ascii="Arial" w:hAnsi="Arial" w:cs="Arial"/>
          <w:sz w:val="20"/>
        </w:rPr>
        <w:t>ZnO</w:t>
      </w:r>
      <w:proofErr w:type="spellEnd"/>
      <w:r w:rsidR="00D4256B">
        <w:rPr>
          <w:rFonts w:ascii="Arial" w:hAnsi="Arial" w:cs="Arial"/>
          <w:sz w:val="20"/>
        </w:rPr>
        <w:t xml:space="preserve"> @300, 600, 900, 1200 ppm </w:t>
      </w:r>
      <w:r w:rsidR="00717F15" w:rsidRPr="00437FE6">
        <w:rPr>
          <w:rFonts w:ascii="Arial" w:hAnsi="Arial" w:cs="Arial"/>
          <w:color w:val="000000"/>
          <w:sz w:val="20"/>
          <w:highlight w:val="yellow"/>
        </w:rPr>
        <w:t>w</w:t>
      </w:r>
      <w:r w:rsidR="00717F15" w:rsidRPr="00437FE6">
        <w:rPr>
          <w:rFonts w:ascii="Arial" w:hAnsi="Arial" w:cs="Arial"/>
          <w:color w:val="000000"/>
          <w:sz w:val="20"/>
          <w:highlight w:val="yellow"/>
        </w:rPr>
        <w:t>as</w:t>
      </w:r>
      <w:r w:rsidR="00717F15" w:rsidRPr="00437FE6">
        <w:rPr>
          <w:rFonts w:ascii="Arial" w:hAnsi="Arial" w:cs="Arial"/>
          <w:color w:val="000000"/>
          <w:sz w:val="20"/>
          <w:highlight w:val="yellow"/>
        </w:rPr>
        <w:t xml:space="preserve"> </w:t>
      </w:r>
      <w:r w:rsidR="00136AC4" w:rsidRPr="00437FE6">
        <w:rPr>
          <w:rFonts w:ascii="Arial" w:hAnsi="Arial" w:cs="Arial"/>
          <w:color w:val="000000"/>
          <w:sz w:val="20"/>
          <w:highlight w:val="yellow"/>
        </w:rPr>
        <w:t xml:space="preserve">compared with </w:t>
      </w:r>
      <w:r w:rsidR="00717F15" w:rsidRPr="00437FE6">
        <w:rPr>
          <w:rFonts w:ascii="Arial" w:hAnsi="Arial" w:cs="Arial"/>
          <w:color w:val="000000"/>
          <w:sz w:val="20"/>
          <w:highlight w:val="yellow"/>
        </w:rPr>
        <w:t xml:space="preserve">the </w:t>
      </w:r>
      <w:r w:rsidR="00136AC4" w:rsidRPr="00437FE6">
        <w:rPr>
          <w:rFonts w:ascii="Arial" w:hAnsi="Arial" w:cs="Arial"/>
          <w:bCs/>
          <w:color w:val="000000"/>
          <w:sz w:val="20"/>
          <w:highlight w:val="yellow"/>
        </w:rPr>
        <w:t>foliar</w:t>
      </w:r>
      <w:r w:rsidR="00136AC4" w:rsidRPr="00FB1D7F">
        <w:rPr>
          <w:rFonts w:ascii="Arial" w:hAnsi="Arial" w:cs="Arial"/>
          <w:bCs/>
          <w:color w:val="000000"/>
          <w:sz w:val="20"/>
        </w:rPr>
        <w:t xml:space="preserve"> spray of </w:t>
      </w:r>
      <w:r w:rsidR="00136AC4">
        <w:rPr>
          <w:rFonts w:ascii="Arial" w:hAnsi="Arial" w:cs="Arial"/>
          <w:bCs/>
          <w:color w:val="000000"/>
          <w:sz w:val="20"/>
        </w:rPr>
        <w:t>12</w:t>
      </w:r>
      <w:r w:rsidR="00136AC4" w:rsidRPr="00FB1D7F">
        <w:rPr>
          <w:rFonts w:ascii="Arial" w:hAnsi="Arial" w:cs="Arial"/>
          <w:bCs/>
          <w:color w:val="000000"/>
          <w:sz w:val="20"/>
        </w:rPr>
        <w:t xml:space="preserve">00 ppm </w:t>
      </w:r>
      <w:r w:rsidR="00136AC4">
        <w:rPr>
          <w:rFonts w:ascii="Arial" w:hAnsi="Arial" w:cs="Arial"/>
          <w:bCs/>
          <w:color w:val="000000"/>
          <w:sz w:val="20"/>
        </w:rPr>
        <w:t xml:space="preserve">EDTA </w:t>
      </w:r>
      <w:r w:rsidR="00136AC4" w:rsidRPr="00FB1D7F">
        <w:rPr>
          <w:rFonts w:ascii="Arial" w:hAnsi="Arial" w:cs="Arial"/>
          <w:bCs/>
          <w:color w:val="000000"/>
          <w:sz w:val="20"/>
        </w:rPr>
        <w:t>Zn</w:t>
      </w:r>
      <w:r w:rsidR="00136AC4">
        <w:rPr>
          <w:rFonts w:ascii="Arial" w:hAnsi="Arial" w:cs="Arial"/>
          <w:sz w:val="20"/>
        </w:rPr>
        <w:t xml:space="preserve"> </w:t>
      </w:r>
      <w:r w:rsidR="00D4256B">
        <w:rPr>
          <w:rFonts w:ascii="Arial" w:hAnsi="Arial" w:cs="Arial"/>
          <w:sz w:val="20"/>
        </w:rPr>
        <w:t>at 45 and 65 days</w:t>
      </w:r>
      <w:r w:rsidR="00D4256B" w:rsidRPr="00535FC1">
        <w:rPr>
          <w:rFonts w:ascii="Arial" w:hAnsi="Arial" w:cs="Arial"/>
          <w:sz w:val="20"/>
        </w:rPr>
        <w:t xml:space="preserve"> </w:t>
      </w:r>
      <w:r w:rsidR="00D4256B">
        <w:rPr>
          <w:rFonts w:ascii="Arial" w:hAnsi="Arial" w:cs="Arial"/>
          <w:sz w:val="20"/>
        </w:rPr>
        <w:t xml:space="preserve">after </w:t>
      </w:r>
      <w:r w:rsidR="00D4256B" w:rsidRPr="00535FC1">
        <w:rPr>
          <w:rFonts w:ascii="Arial" w:hAnsi="Arial" w:cs="Arial"/>
          <w:sz w:val="20"/>
        </w:rPr>
        <w:t>sowing</w:t>
      </w:r>
      <w:r w:rsidR="00136AC4">
        <w:rPr>
          <w:rFonts w:ascii="Arial" w:hAnsi="Arial" w:cs="Arial"/>
          <w:bCs/>
          <w:color w:val="000000"/>
          <w:sz w:val="20"/>
        </w:rPr>
        <w:t>.</w:t>
      </w:r>
      <w:r w:rsidR="00136AC4" w:rsidRPr="00C63EC5">
        <w:rPr>
          <w:rFonts w:ascii="Arial" w:hAnsi="Arial" w:cs="Arial"/>
          <w:color w:val="000000"/>
          <w:sz w:val="20"/>
        </w:rPr>
        <w:t xml:space="preserve"> </w:t>
      </w:r>
      <w:r w:rsidR="00136AC4">
        <w:rPr>
          <w:rFonts w:ascii="Arial" w:hAnsi="Arial" w:cs="Arial"/>
          <w:color w:val="000000"/>
          <w:sz w:val="20"/>
        </w:rPr>
        <w:t xml:space="preserve">The recommended fertilizer dose was common to all treatments except </w:t>
      </w:r>
      <w:r w:rsidR="007B6803">
        <w:rPr>
          <w:rFonts w:ascii="Arial" w:hAnsi="Arial" w:cs="Arial"/>
          <w:color w:val="000000"/>
          <w:sz w:val="20"/>
        </w:rPr>
        <w:t xml:space="preserve">absolute </w:t>
      </w:r>
      <w:r w:rsidR="00136AC4">
        <w:rPr>
          <w:rFonts w:ascii="Arial" w:hAnsi="Arial" w:cs="Arial"/>
          <w:color w:val="000000"/>
          <w:sz w:val="20"/>
        </w:rPr>
        <w:t xml:space="preserve">control treatment. </w:t>
      </w:r>
      <w:r w:rsidR="003848EE" w:rsidRPr="00437FE6">
        <w:rPr>
          <w:rFonts w:ascii="Arial" w:hAnsi="Arial" w:cs="Arial"/>
          <w:color w:val="000000"/>
          <w:sz w:val="20"/>
          <w:highlight w:val="yellow"/>
        </w:rPr>
        <w:t>The size, surface structure and topology of zinc oxide nanoparticles were disclosed by using Scanning Electron Microscope (SEM).</w:t>
      </w:r>
      <w:r w:rsidR="003848EE" w:rsidRPr="003848EE">
        <w:rPr>
          <w:rFonts w:ascii="Arial" w:hAnsi="Arial" w:cs="Arial"/>
          <w:color w:val="000000"/>
          <w:sz w:val="20"/>
        </w:rPr>
        <w:t xml:space="preserve"> </w:t>
      </w:r>
      <w:r w:rsidR="003848EE" w:rsidRPr="00437FE6">
        <w:rPr>
          <w:rFonts w:ascii="Arial" w:hAnsi="Arial" w:cs="Arial"/>
          <w:color w:val="000000"/>
          <w:sz w:val="20"/>
          <w:highlight w:val="yellow"/>
        </w:rPr>
        <w:t>A randomized block design (RBD) with analysis of variance (ANOVA) was employed to assess treatment effects on all studied characteristics.</w:t>
      </w:r>
      <w:r w:rsidR="003848EE">
        <w:rPr>
          <w:rFonts w:ascii="Arial" w:hAnsi="Arial" w:cs="Arial"/>
          <w:color w:val="000000"/>
          <w:sz w:val="20"/>
        </w:rPr>
        <w:t xml:space="preserve"> </w:t>
      </w:r>
      <w:r w:rsidR="00D96EDF" w:rsidRPr="00C63EC5">
        <w:rPr>
          <w:rFonts w:ascii="Arial" w:hAnsi="Arial" w:cs="Arial"/>
          <w:color w:val="000000"/>
          <w:sz w:val="20"/>
        </w:rPr>
        <w:t>The findings of the present investigation revealed that the</w:t>
      </w:r>
      <w:r w:rsidR="00682281" w:rsidRPr="00C63EC5">
        <w:rPr>
          <w:rFonts w:ascii="Arial" w:hAnsi="Arial" w:cs="Arial"/>
          <w:color w:val="000000"/>
          <w:sz w:val="20"/>
        </w:rPr>
        <w:t xml:space="preserve"> </w:t>
      </w:r>
      <w:r w:rsidR="00942393">
        <w:rPr>
          <w:rFonts w:ascii="Arial" w:hAnsi="Arial" w:cs="Arial"/>
          <w:color w:val="000000"/>
          <w:sz w:val="20"/>
        </w:rPr>
        <w:t>chlorophyll</w:t>
      </w:r>
      <w:r w:rsidR="00682281" w:rsidRPr="00C63EC5">
        <w:rPr>
          <w:rFonts w:ascii="Arial" w:hAnsi="Arial" w:cs="Arial"/>
          <w:color w:val="000000"/>
          <w:sz w:val="20"/>
        </w:rPr>
        <w:t xml:space="preserve"> </w:t>
      </w:r>
      <w:r w:rsidR="00AB5FD1">
        <w:rPr>
          <w:rFonts w:ascii="Arial" w:hAnsi="Arial" w:cs="Arial"/>
          <w:color w:val="000000"/>
          <w:sz w:val="20"/>
        </w:rPr>
        <w:t xml:space="preserve">content </w:t>
      </w:r>
      <w:r w:rsidR="00682281" w:rsidRPr="00C63EC5">
        <w:rPr>
          <w:rFonts w:ascii="Arial" w:hAnsi="Arial" w:cs="Arial"/>
          <w:color w:val="000000"/>
          <w:sz w:val="20"/>
        </w:rPr>
        <w:t>(</w:t>
      </w:r>
      <w:r w:rsidR="00942393" w:rsidRPr="00942393">
        <w:rPr>
          <w:rFonts w:ascii="Arial" w:hAnsi="Arial" w:cs="Arial"/>
          <w:color w:val="000000"/>
          <w:sz w:val="20"/>
        </w:rPr>
        <w:t>15.63 mg g</w:t>
      </w:r>
      <w:r w:rsidR="00942393" w:rsidRPr="00942393">
        <w:rPr>
          <w:rFonts w:ascii="Arial" w:hAnsi="Arial" w:cs="Arial"/>
          <w:color w:val="000000"/>
          <w:sz w:val="20"/>
          <w:vertAlign w:val="superscript"/>
        </w:rPr>
        <w:t>-1</w:t>
      </w:r>
      <w:r w:rsidR="00942393">
        <w:rPr>
          <w:rFonts w:ascii="Arial" w:hAnsi="Arial" w:cs="Arial"/>
          <w:color w:val="000000"/>
          <w:sz w:val="20"/>
        </w:rPr>
        <w:t xml:space="preserve"> </w:t>
      </w:r>
      <w:r w:rsidR="00761AEC">
        <w:rPr>
          <w:rFonts w:ascii="Arial" w:hAnsi="Arial" w:cs="Arial"/>
          <w:color w:val="000000"/>
          <w:sz w:val="20"/>
        </w:rPr>
        <w:t xml:space="preserve">at 50 DAS and </w:t>
      </w:r>
      <w:r w:rsidR="00761AEC" w:rsidRPr="00761AEC">
        <w:rPr>
          <w:rFonts w:ascii="Arial" w:hAnsi="Arial" w:cs="Arial"/>
          <w:color w:val="000000"/>
          <w:sz w:val="20"/>
        </w:rPr>
        <w:t>19.50 mg g</w:t>
      </w:r>
      <w:r w:rsidR="00761AEC" w:rsidRPr="00761AEC">
        <w:rPr>
          <w:rFonts w:ascii="Arial" w:hAnsi="Arial" w:cs="Arial"/>
          <w:color w:val="000000"/>
          <w:sz w:val="20"/>
          <w:vertAlign w:val="superscript"/>
        </w:rPr>
        <w:t>-1</w:t>
      </w:r>
      <w:r w:rsidR="00761AEC" w:rsidRPr="00761AEC">
        <w:rPr>
          <w:rFonts w:ascii="Arial" w:hAnsi="Arial" w:cs="Arial"/>
          <w:color w:val="000000"/>
          <w:sz w:val="20"/>
        </w:rPr>
        <w:t xml:space="preserve"> </w:t>
      </w:r>
      <w:r w:rsidR="00761AEC">
        <w:rPr>
          <w:rFonts w:ascii="Arial" w:hAnsi="Arial" w:cs="Arial"/>
          <w:color w:val="000000"/>
          <w:sz w:val="20"/>
        </w:rPr>
        <w:t xml:space="preserve">at 70 DAS </w:t>
      </w:r>
      <w:r w:rsidR="00942393">
        <w:rPr>
          <w:rFonts w:ascii="Arial" w:hAnsi="Arial" w:cs="Arial"/>
          <w:color w:val="000000"/>
          <w:sz w:val="20"/>
        </w:rPr>
        <w:t>fresh leaf tissue weight</w:t>
      </w:r>
      <w:r w:rsidR="00682281" w:rsidRPr="00C63EC5">
        <w:rPr>
          <w:rFonts w:ascii="Arial" w:hAnsi="Arial" w:cs="Arial"/>
          <w:color w:val="000000"/>
          <w:sz w:val="20"/>
        </w:rPr>
        <w:t>)</w:t>
      </w:r>
      <w:r w:rsidR="00AB5FD1">
        <w:rPr>
          <w:rFonts w:ascii="Arial" w:hAnsi="Arial" w:cs="Arial"/>
          <w:color w:val="000000"/>
          <w:sz w:val="20"/>
        </w:rPr>
        <w:t xml:space="preserve"> and</w:t>
      </w:r>
      <w:r w:rsidR="00682281" w:rsidRPr="00C63EC5">
        <w:rPr>
          <w:rFonts w:ascii="Arial" w:hAnsi="Arial" w:cs="Arial"/>
          <w:color w:val="000000"/>
          <w:sz w:val="20"/>
        </w:rPr>
        <w:t xml:space="preserve"> </w:t>
      </w:r>
      <w:r w:rsidR="00761AEC">
        <w:rPr>
          <w:rFonts w:ascii="Arial" w:hAnsi="Arial" w:cs="Arial"/>
          <w:color w:val="000000"/>
          <w:sz w:val="20"/>
        </w:rPr>
        <w:t>leaf zinc concentration (</w:t>
      </w:r>
      <w:r w:rsidR="00761AEC" w:rsidRPr="00761AEC">
        <w:rPr>
          <w:rFonts w:ascii="Arial" w:hAnsi="Arial" w:cs="Arial"/>
          <w:color w:val="000000"/>
          <w:sz w:val="20"/>
          <w:lang w:val="en-IN"/>
        </w:rPr>
        <w:t>1</w:t>
      </w:r>
      <w:r w:rsidR="00761AEC">
        <w:rPr>
          <w:rFonts w:ascii="Arial" w:hAnsi="Arial" w:cs="Arial"/>
          <w:color w:val="000000"/>
          <w:sz w:val="20"/>
          <w:lang w:val="en-IN"/>
        </w:rPr>
        <w:t>4.15</w:t>
      </w:r>
      <w:r w:rsidR="00761AEC" w:rsidRPr="00761AEC">
        <w:rPr>
          <w:rFonts w:ascii="Arial" w:hAnsi="Arial" w:cs="Arial"/>
          <w:color w:val="000000"/>
          <w:sz w:val="20"/>
          <w:lang w:val="en-IN"/>
        </w:rPr>
        <w:t xml:space="preserve"> mg kg</w:t>
      </w:r>
      <w:r w:rsidR="00761AEC" w:rsidRPr="00761AEC">
        <w:rPr>
          <w:rFonts w:ascii="Arial" w:hAnsi="Arial" w:cs="Arial"/>
          <w:color w:val="000000"/>
          <w:sz w:val="20"/>
          <w:vertAlign w:val="superscript"/>
          <w:lang w:val="en-IN"/>
        </w:rPr>
        <w:t>-1</w:t>
      </w:r>
      <w:r w:rsidR="00761AEC">
        <w:rPr>
          <w:rFonts w:ascii="Arial" w:hAnsi="Arial" w:cs="Arial"/>
          <w:color w:val="000000"/>
          <w:sz w:val="20"/>
          <w:lang w:val="en-IN"/>
        </w:rPr>
        <w:t xml:space="preserve"> at 50 DAS and </w:t>
      </w:r>
      <w:r w:rsidR="00761AEC" w:rsidRPr="00761AEC">
        <w:rPr>
          <w:rFonts w:ascii="Arial" w:hAnsi="Arial" w:cs="Arial"/>
          <w:color w:val="000000"/>
          <w:sz w:val="20"/>
        </w:rPr>
        <w:t>1</w:t>
      </w:r>
      <w:r w:rsidR="00761AEC">
        <w:rPr>
          <w:rFonts w:ascii="Arial" w:hAnsi="Arial" w:cs="Arial"/>
          <w:color w:val="000000"/>
          <w:sz w:val="20"/>
        </w:rPr>
        <w:t xml:space="preserve">7.21 </w:t>
      </w:r>
      <w:r w:rsidR="00761AEC" w:rsidRPr="00761AEC">
        <w:rPr>
          <w:rFonts w:ascii="Arial" w:hAnsi="Arial" w:cs="Arial"/>
          <w:color w:val="000000"/>
          <w:sz w:val="20"/>
          <w:lang w:val="en-IN"/>
        </w:rPr>
        <w:t>mg kg</w:t>
      </w:r>
      <w:r w:rsidR="00761AEC" w:rsidRPr="00761AEC">
        <w:rPr>
          <w:rFonts w:ascii="Arial" w:hAnsi="Arial" w:cs="Arial"/>
          <w:color w:val="000000"/>
          <w:sz w:val="20"/>
          <w:vertAlign w:val="superscript"/>
          <w:lang w:val="en-IN"/>
        </w:rPr>
        <w:t>-1</w:t>
      </w:r>
      <w:r w:rsidR="00761AEC">
        <w:rPr>
          <w:rFonts w:ascii="Arial" w:hAnsi="Arial" w:cs="Arial"/>
          <w:color w:val="000000"/>
          <w:sz w:val="20"/>
          <w:lang w:val="en-IN"/>
        </w:rPr>
        <w:t xml:space="preserve"> at 70 DAS)</w:t>
      </w:r>
      <w:r w:rsidR="00AB5FD1">
        <w:rPr>
          <w:rFonts w:ascii="Arial" w:hAnsi="Arial" w:cs="Arial"/>
          <w:color w:val="000000"/>
          <w:sz w:val="20"/>
          <w:lang w:val="en-IN"/>
        </w:rPr>
        <w:t xml:space="preserve"> </w:t>
      </w:r>
      <w:r w:rsidR="00682281" w:rsidRPr="00C63EC5">
        <w:rPr>
          <w:rFonts w:ascii="Arial" w:hAnsi="Arial" w:cs="Arial"/>
          <w:color w:val="000000"/>
          <w:sz w:val="20"/>
        </w:rPr>
        <w:t xml:space="preserve">were </w:t>
      </w:r>
      <w:r w:rsidR="008E68DA">
        <w:rPr>
          <w:rFonts w:ascii="Arial" w:hAnsi="Arial" w:cs="Arial"/>
          <w:color w:val="000000"/>
          <w:sz w:val="20"/>
        </w:rPr>
        <w:t>significantly</w:t>
      </w:r>
      <w:r w:rsidR="00682281" w:rsidRPr="00C63EC5">
        <w:rPr>
          <w:rFonts w:ascii="Arial" w:hAnsi="Arial" w:cs="Arial"/>
          <w:color w:val="000000"/>
          <w:sz w:val="20"/>
        </w:rPr>
        <w:t xml:space="preserve"> </w:t>
      </w:r>
      <w:r w:rsidR="00AB5FD1">
        <w:rPr>
          <w:rFonts w:ascii="Arial" w:hAnsi="Arial" w:cs="Arial"/>
          <w:color w:val="000000"/>
          <w:sz w:val="20"/>
        </w:rPr>
        <w:t xml:space="preserve">higher </w:t>
      </w:r>
      <w:r w:rsidR="008E68DA">
        <w:rPr>
          <w:rFonts w:ascii="Arial" w:hAnsi="Arial" w:cs="Arial"/>
          <w:color w:val="000000"/>
          <w:sz w:val="20"/>
        </w:rPr>
        <w:t xml:space="preserve">for </w:t>
      </w:r>
      <w:r w:rsidR="00717F15" w:rsidRPr="00437FE6">
        <w:rPr>
          <w:rFonts w:ascii="Arial" w:hAnsi="Arial" w:cs="Arial"/>
          <w:color w:val="000000"/>
          <w:sz w:val="20"/>
          <w:highlight w:val="yellow"/>
        </w:rPr>
        <w:t xml:space="preserve">the </w:t>
      </w:r>
      <w:r w:rsidR="008E68DA" w:rsidRPr="00437FE6">
        <w:rPr>
          <w:rFonts w:ascii="Arial" w:hAnsi="Arial" w:cs="Arial"/>
          <w:color w:val="000000"/>
          <w:sz w:val="20"/>
          <w:highlight w:val="yellow"/>
        </w:rPr>
        <w:t>ap</w:t>
      </w:r>
      <w:r w:rsidR="008E68DA">
        <w:rPr>
          <w:rFonts w:ascii="Arial" w:hAnsi="Arial" w:cs="Arial"/>
          <w:color w:val="000000"/>
          <w:sz w:val="20"/>
        </w:rPr>
        <w:t>plication of</w:t>
      </w:r>
      <w:r w:rsidR="00682281" w:rsidRPr="00C63EC5">
        <w:rPr>
          <w:rFonts w:ascii="Arial" w:hAnsi="Arial" w:cs="Arial"/>
          <w:color w:val="000000"/>
          <w:sz w:val="20"/>
        </w:rPr>
        <w:t xml:space="preserve"> </w:t>
      </w:r>
      <w:r w:rsidR="00FE228A" w:rsidRPr="00FE228A">
        <w:rPr>
          <w:rFonts w:ascii="Arial" w:hAnsi="Arial" w:cs="Arial"/>
          <w:bCs/>
          <w:color w:val="000000"/>
          <w:sz w:val="20"/>
        </w:rPr>
        <w:t xml:space="preserve">RDF + foliar spray of 1200 ppm </w:t>
      </w:r>
      <w:proofErr w:type="spellStart"/>
      <w:r w:rsidR="00FE228A" w:rsidRPr="00FE228A">
        <w:rPr>
          <w:rFonts w:ascii="Arial" w:hAnsi="Arial" w:cs="Arial"/>
          <w:bCs/>
          <w:color w:val="000000"/>
          <w:sz w:val="20"/>
        </w:rPr>
        <w:t>nano-ZnO</w:t>
      </w:r>
      <w:proofErr w:type="spellEnd"/>
      <w:r w:rsidR="00FE228A">
        <w:rPr>
          <w:rFonts w:ascii="Arial" w:hAnsi="Arial" w:cs="Arial"/>
          <w:bCs/>
          <w:color w:val="000000"/>
          <w:sz w:val="20"/>
        </w:rPr>
        <w:t>.</w:t>
      </w:r>
      <w:r w:rsidR="00FE228A" w:rsidRPr="00FE228A">
        <w:rPr>
          <w:rFonts w:ascii="Arial" w:hAnsi="Arial" w:cs="Arial"/>
          <w:bCs/>
          <w:color w:val="000000"/>
          <w:sz w:val="20"/>
        </w:rPr>
        <w:t xml:space="preserve"> </w:t>
      </w:r>
      <w:r w:rsidR="00682281" w:rsidRPr="00C63EC5">
        <w:rPr>
          <w:rFonts w:ascii="Arial" w:hAnsi="Arial" w:cs="Arial"/>
          <w:color w:val="000000"/>
          <w:sz w:val="20"/>
        </w:rPr>
        <w:t>The application of</w:t>
      </w:r>
      <w:r w:rsidR="00AB5FD1" w:rsidRPr="00AB5FD1">
        <w:rPr>
          <w:rFonts w:ascii="Arial" w:hAnsi="Arial" w:cs="Arial"/>
          <w:color w:val="000000"/>
          <w:sz w:val="20"/>
        </w:rPr>
        <w:t xml:space="preserve"> </w:t>
      </w:r>
      <w:r w:rsidR="00B61E52">
        <w:rPr>
          <w:rFonts w:ascii="Arial" w:hAnsi="Arial" w:cs="Arial"/>
          <w:color w:val="000000"/>
          <w:sz w:val="20"/>
        </w:rPr>
        <w:t>G</w:t>
      </w:r>
      <w:r w:rsidR="00AB5FD1" w:rsidRPr="00AB5FD1">
        <w:rPr>
          <w:rFonts w:ascii="Arial" w:hAnsi="Arial" w:cs="Arial"/>
          <w:bCs/>
          <w:color w:val="000000"/>
          <w:sz w:val="20"/>
        </w:rPr>
        <w:t xml:space="preserve">RDF + foliar spray of 1200 ppm </w:t>
      </w:r>
      <w:proofErr w:type="spellStart"/>
      <w:r w:rsidR="00AB5FD1" w:rsidRPr="00AB5FD1">
        <w:rPr>
          <w:rFonts w:ascii="Arial" w:hAnsi="Arial" w:cs="Arial"/>
          <w:bCs/>
          <w:color w:val="000000"/>
          <w:sz w:val="20"/>
        </w:rPr>
        <w:t>nano-ZnO</w:t>
      </w:r>
      <w:proofErr w:type="spellEnd"/>
      <w:r w:rsidR="00AB5FD1" w:rsidRPr="00AB5FD1">
        <w:rPr>
          <w:rFonts w:ascii="Arial" w:hAnsi="Arial" w:cs="Arial"/>
          <w:bCs/>
          <w:color w:val="000000"/>
          <w:sz w:val="20"/>
        </w:rPr>
        <w:t xml:space="preserve"> </w:t>
      </w:r>
      <w:r w:rsidR="00682281" w:rsidRPr="00C63EC5">
        <w:rPr>
          <w:rFonts w:ascii="Arial" w:hAnsi="Arial" w:cs="Arial"/>
          <w:color w:val="000000"/>
          <w:sz w:val="20"/>
        </w:rPr>
        <w:t xml:space="preserve">recorded significantly higher </w:t>
      </w:r>
      <w:r w:rsidR="00AB5FD1">
        <w:rPr>
          <w:rFonts w:ascii="Arial" w:hAnsi="Arial" w:cs="Arial"/>
          <w:color w:val="000000"/>
          <w:sz w:val="20"/>
        </w:rPr>
        <w:t>plant height (</w:t>
      </w:r>
      <w:r w:rsidR="00AB5FD1" w:rsidRPr="00761AEC">
        <w:rPr>
          <w:rFonts w:ascii="Arial" w:hAnsi="Arial" w:cs="Arial"/>
          <w:color w:val="000000"/>
          <w:sz w:val="20"/>
          <w:lang w:val="en-IN"/>
        </w:rPr>
        <w:t xml:space="preserve">89.23 </w:t>
      </w:r>
      <w:r w:rsidR="00AB5FD1">
        <w:rPr>
          <w:rFonts w:ascii="Arial" w:hAnsi="Arial" w:cs="Arial"/>
          <w:color w:val="000000"/>
          <w:sz w:val="20"/>
        </w:rPr>
        <w:t>cm),</w:t>
      </w:r>
      <w:r w:rsidR="00AB5FD1" w:rsidRPr="00C63EC5">
        <w:rPr>
          <w:rFonts w:ascii="Arial" w:hAnsi="Arial" w:cs="Arial"/>
          <w:color w:val="000000"/>
          <w:sz w:val="20"/>
        </w:rPr>
        <w:t xml:space="preserve"> </w:t>
      </w:r>
      <w:r w:rsidR="00AB5FD1" w:rsidRPr="00761AEC">
        <w:rPr>
          <w:rFonts w:ascii="Arial" w:hAnsi="Arial" w:cs="Arial"/>
          <w:color w:val="000000"/>
          <w:sz w:val="20"/>
        </w:rPr>
        <w:t xml:space="preserve">number of tillers per </w:t>
      </w:r>
      <w:r w:rsidR="007B6803" w:rsidRPr="007B6803">
        <w:rPr>
          <w:rFonts w:ascii="Arial" w:hAnsi="Arial" w:cs="Arial"/>
          <w:color w:val="000000"/>
          <w:sz w:val="20"/>
        </w:rPr>
        <w:t xml:space="preserve">square meter </w:t>
      </w:r>
      <w:r w:rsidR="00AB5FD1">
        <w:rPr>
          <w:rFonts w:ascii="Arial" w:hAnsi="Arial" w:cs="Arial"/>
          <w:color w:val="000000"/>
          <w:sz w:val="20"/>
        </w:rPr>
        <w:t>(</w:t>
      </w:r>
      <w:r w:rsidR="00AB5FD1" w:rsidRPr="00761AEC">
        <w:rPr>
          <w:rFonts w:ascii="Arial" w:hAnsi="Arial" w:cs="Arial"/>
          <w:color w:val="000000"/>
          <w:sz w:val="20"/>
        </w:rPr>
        <w:t>263.67</w:t>
      </w:r>
      <w:r w:rsidR="00AB5FD1">
        <w:rPr>
          <w:rFonts w:ascii="Arial" w:hAnsi="Arial" w:cs="Arial"/>
          <w:color w:val="000000"/>
          <w:sz w:val="20"/>
        </w:rPr>
        <w:t>),</w:t>
      </w:r>
      <w:r w:rsidR="00AB5FD1" w:rsidRPr="00761AEC">
        <w:rPr>
          <w:rFonts w:ascii="Arial" w:hAnsi="Arial" w:cs="Arial"/>
          <w:color w:val="000000"/>
          <w:sz w:val="20"/>
        </w:rPr>
        <w:t xml:space="preserve"> number of grains per spikelet (42.9</w:t>
      </w:r>
      <w:r w:rsidR="00AB5FD1">
        <w:rPr>
          <w:rFonts w:ascii="Arial" w:hAnsi="Arial" w:cs="Arial"/>
          <w:color w:val="000000"/>
          <w:sz w:val="20"/>
        </w:rPr>
        <w:t>), grain</w:t>
      </w:r>
      <w:r w:rsidR="00AB5FD1" w:rsidRPr="00C63EC5">
        <w:rPr>
          <w:rFonts w:ascii="Arial" w:hAnsi="Arial" w:cs="Arial"/>
          <w:color w:val="000000"/>
          <w:sz w:val="20"/>
        </w:rPr>
        <w:t xml:space="preserve"> yield (</w:t>
      </w:r>
      <w:r w:rsidR="00AB5FD1" w:rsidRPr="00761AEC">
        <w:rPr>
          <w:rFonts w:ascii="Arial" w:hAnsi="Arial" w:cs="Arial"/>
          <w:color w:val="000000"/>
          <w:sz w:val="20"/>
        </w:rPr>
        <w:t xml:space="preserve">43.53 </w:t>
      </w:r>
      <w:r w:rsidR="00AB5FD1" w:rsidRPr="00C63EC5">
        <w:rPr>
          <w:rFonts w:ascii="Arial" w:hAnsi="Arial" w:cs="Arial"/>
          <w:color w:val="000000"/>
          <w:sz w:val="20"/>
        </w:rPr>
        <w:t>q ha</w:t>
      </w:r>
      <w:r w:rsidR="00AB5FD1" w:rsidRPr="00C63EC5">
        <w:rPr>
          <w:rFonts w:ascii="Arial" w:hAnsi="Arial" w:cs="Arial"/>
          <w:color w:val="000000"/>
          <w:sz w:val="20"/>
          <w:vertAlign w:val="superscript"/>
        </w:rPr>
        <w:t>-1</w:t>
      </w:r>
      <w:r w:rsidR="00AB5FD1" w:rsidRPr="00C63EC5">
        <w:rPr>
          <w:rFonts w:ascii="Arial" w:hAnsi="Arial" w:cs="Arial"/>
          <w:color w:val="000000"/>
          <w:sz w:val="20"/>
        </w:rPr>
        <w:t>) and straw yield (</w:t>
      </w:r>
      <w:r w:rsidR="00AB5FD1" w:rsidRPr="00761AEC">
        <w:rPr>
          <w:rFonts w:ascii="Arial" w:hAnsi="Arial" w:cs="Arial"/>
          <w:color w:val="000000"/>
          <w:sz w:val="20"/>
        </w:rPr>
        <w:t xml:space="preserve">60.15 </w:t>
      </w:r>
      <w:r w:rsidR="00AB5FD1" w:rsidRPr="00C63EC5">
        <w:rPr>
          <w:rFonts w:ascii="Arial" w:hAnsi="Arial" w:cs="Arial"/>
          <w:color w:val="000000"/>
          <w:sz w:val="20"/>
        </w:rPr>
        <w:t>q ha</w:t>
      </w:r>
      <w:r w:rsidR="00AB5FD1" w:rsidRPr="00C63EC5">
        <w:rPr>
          <w:rFonts w:ascii="Arial" w:hAnsi="Arial" w:cs="Arial"/>
          <w:color w:val="000000"/>
          <w:sz w:val="20"/>
          <w:vertAlign w:val="superscript"/>
        </w:rPr>
        <w:t>-1</w:t>
      </w:r>
      <w:r w:rsidR="00AB5FD1" w:rsidRPr="00C63EC5">
        <w:rPr>
          <w:rFonts w:ascii="Arial" w:hAnsi="Arial" w:cs="Arial"/>
          <w:color w:val="000000"/>
          <w:sz w:val="20"/>
        </w:rPr>
        <w:t xml:space="preserve">) </w:t>
      </w:r>
      <w:r w:rsidR="008E68DA">
        <w:rPr>
          <w:rFonts w:ascii="Arial" w:hAnsi="Arial" w:cs="Arial"/>
          <w:color w:val="000000"/>
          <w:sz w:val="20"/>
        </w:rPr>
        <w:t>over</w:t>
      </w:r>
      <w:r w:rsidR="00AB5FD1">
        <w:rPr>
          <w:rFonts w:ascii="Arial" w:hAnsi="Arial" w:cs="Arial"/>
          <w:color w:val="000000"/>
          <w:sz w:val="20"/>
        </w:rPr>
        <w:t xml:space="preserve"> other treatment</w:t>
      </w:r>
      <w:r w:rsidR="00D114E6">
        <w:rPr>
          <w:rFonts w:ascii="Arial" w:hAnsi="Arial" w:cs="Arial"/>
          <w:color w:val="000000"/>
          <w:sz w:val="20"/>
        </w:rPr>
        <w:t>s.</w:t>
      </w:r>
      <w:r w:rsidR="00B548E9">
        <w:rPr>
          <w:rFonts w:ascii="Arial" w:hAnsi="Arial" w:cs="Arial"/>
          <w:color w:val="000000"/>
          <w:sz w:val="20"/>
        </w:rPr>
        <w:t xml:space="preserve"> </w:t>
      </w:r>
      <w:r w:rsidR="00B548E9" w:rsidRPr="00437FE6">
        <w:rPr>
          <w:rFonts w:ascii="Arial" w:hAnsi="Arial" w:cs="Arial"/>
          <w:color w:val="000000"/>
          <w:sz w:val="20"/>
          <w:highlight w:val="yellow"/>
        </w:rPr>
        <w:t xml:space="preserve">The balanced nutrient supply with </w:t>
      </w:r>
      <w:proofErr w:type="spellStart"/>
      <w:r w:rsidR="00B548E9" w:rsidRPr="00437FE6">
        <w:rPr>
          <w:rFonts w:ascii="Arial" w:hAnsi="Arial" w:cs="Arial"/>
          <w:color w:val="000000"/>
          <w:sz w:val="20"/>
          <w:highlight w:val="yellow"/>
        </w:rPr>
        <w:t>nano</w:t>
      </w:r>
      <w:proofErr w:type="spellEnd"/>
      <w:r w:rsidR="00B548E9" w:rsidRPr="00437FE6">
        <w:rPr>
          <w:rFonts w:ascii="Arial" w:hAnsi="Arial" w:cs="Arial"/>
          <w:color w:val="000000"/>
          <w:sz w:val="20"/>
          <w:highlight w:val="yellow"/>
        </w:rPr>
        <w:t xml:space="preserve"> zinc oxide provided essential nutrients throughout different growth stages of wheat offering an initial nutrient boost and ensuring a sustained release of nutrients throughout the growing season. This improved the total chlorophyll content, increased leaf zinc concentration, contributed to higher plant height, higher number of tillers per square meter and higher number of grains per spikelet.</w:t>
      </w:r>
      <w:r w:rsidR="00B548E9" w:rsidRPr="00B548E9">
        <w:rPr>
          <w:rFonts w:ascii="Arial" w:hAnsi="Arial" w:cs="Arial"/>
          <w:color w:val="000000"/>
          <w:sz w:val="20"/>
        </w:rPr>
        <w:t xml:space="preserve"> </w:t>
      </w:r>
      <w:r w:rsidR="00B61E52">
        <w:rPr>
          <w:rFonts w:ascii="Arial" w:hAnsi="Arial" w:cs="Arial"/>
          <w:sz w:val="20"/>
        </w:rPr>
        <w:t xml:space="preserve"> </w:t>
      </w:r>
      <w:r w:rsidR="008E68DA">
        <w:rPr>
          <w:rFonts w:ascii="Arial" w:hAnsi="Arial" w:cs="Arial"/>
          <w:sz w:val="20"/>
        </w:rPr>
        <w:t>T</w:t>
      </w:r>
      <w:r w:rsidR="00D96EDF" w:rsidRPr="00C63EC5">
        <w:rPr>
          <w:rFonts w:ascii="Arial" w:hAnsi="Arial" w:cs="Arial"/>
          <w:sz w:val="20"/>
        </w:rPr>
        <w:t xml:space="preserve">he </w:t>
      </w:r>
      <w:r w:rsidR="00AB5FD1">
        <w:rPr>
          <w:rFonts w:ascii="Arial" w:hAnsi="Arial" w:cs="Arial"/>
          <w:sz w:val="20"/>
        </w:rPr>
        <w:t xml:space="preserve">foliar </w:t>
      </w:r>
      <w:r w:rsidR="00F74559">
        <w:rPr>
          <w:rFonts w:ascii="Arial" w:hAnsi="Arial" w:cs="Arial"/>
          <w:sz w:val="20"/>
        </w:rPr>
        <w:t>sprays</w:t>
      </w:r>
      <w:r w:rsidR="00D96EDF" w:rsidRPr="00C63EC5">
        <w:rPr>
          <w:rFonts w:ascii="Arial" w:hAnsi="Arial" w:cs="Arial"/>
          <w:sz w:val="20"/>
        </w:rPr>
        <w:t xml:space="preserve"> of </w:t>
      </w:r>
      <w:proofErr w:type="spellStart"/>
      <w:r w:rsidR="00AB5FD1">
        <w:rPr>
          <w:rFonts w:ascii="Arial" w:hAnsi="Arial" w:cs="Arial"/>
          <w:sz w:val="20"/>
        </w:rPr>
        <w:t>nano</w:t>
      </w:r>
      <w:proofErr w:type="spellEnd"/>
      <w:r w:rsidR="00AB5FD1">
        <w:rPr>
          <w:rFonts w:ascii="Arial" w:hAnsi="Arial" w:cs="Arial"/>
          <w:sz w:val="20"/>
        </w:rPr>
        <w:t xml:space="preserve"> zinc oxide</w:t>
      </w:r>
      <w:r w:rsidR="009C7C90" w:rsidRPr="009C7C90">
        <w:rPr>
          <w:rFonts w:ascii="Arial" w:hAnsi="Arial" w:cs="Arial"/>
          <w:sz w:val="20"/>
        </w:rPr>
        <w:t xml:space="preserve"> significantly enhanced </w:t>
      </w:r>
      <w:r w:rsidR="00F74559">
        <w:rPr>
          <w:rFonts w:ascii="Arial" w:hAnsi="Arial" w:cs="Arial"/>
          <w:sz w:val="20"/>
        </w:rPr>
        <w:t xml:space="preserve">growth and </w:t>
      </w:r>
      <w:r w:rsidR="009C7C90" w:rsidRPr="009C7C90">
        <w:rPr>
          <w:rFonts w:ascii="Arial" w:hAnsi="Arial" w:cs="Arial"/>
          <w:sz w:val="20"/>
        </w:rPr>
        <w:t xml:space="preserve">yield </w:t>
      </w:r>
      <w:r w:rsidR="00F74559">
        <w:rPr>
          <w:rFonts w:ascii="Arial" w:hAnsi="Arial" w:cs="Arial"/>
          <w:sz w:val="20"/>
        </w:rPr>
        <w:t>of wheat</w:t>
      </w:r>
      <w:r w:rsidR="00717F15">
        <w:rPr>
          <w:rFonts w:ascii="Arial" w:hAnsi="Arial" w:cs="Arial"/>
          <w:sz w:val="20"/>
        </w:rPr>
        <w:t>,</w:t>
      </w:r>
      <w:r w:rsidR="008E68DA">
        <w:rPr>
          <w:rFonts w:ascii="Arial" w:hAnsi="Arial" w:cs="Arial"/>
          <w:sz w:val="20"/>
        </w:rPr>
        <w:t xml:space="preserve"> along with improving soil nutrient status and nutrient uptake</w:t>
      </w:r>
      <w:r w:rsidR="009C7C90" w:rsidRPr="009C7C90">
        <w:rPr>
          <w:rFonts w:ascii="Arial" w:hAnsi="Arial" w:cs="Arial"/>
          <w:sz w:val="20"/>
        </w:rPr>
        <w:t xml:space="preserve">, indicating their potential as sustainable alternatives </w:t>
      </w:r>
      <w:r w:rsidR="008E68DA">
        <w:rPr>
          <w:rFonts w:ascii="Arial" w:hAnsi="Arial" w:cs="Arial"/>
          <w:sz w:val="20"/>
        </w:rPr>
        <w:t>over</w:t>
      </w:r>
      <w:r w:rsidR="009C7C90" w:rsidRPr="009C7C90">
        <w:rPr>
          <w:rFonts w:ascii="Arial" w:hAnsi="Arial" w:cs="Arial"/>
          <w:sz w:val="20"/>
        </w:rPr>
        <w:t xml:space="preserve"> conventional </w:t>
      </w:r>
      <w:r w:rsidR="008E68DA">
        <w:rPr>
          <w:rFonts w:ascii="Arial" w:hAnsi="Arial" w:cs="Arial"/>
          <w:sz w:val="20"/>
        </w:rPr>
        <w:t>micronutrient</w:t>
      </w:r>
      <w:r w:rsidR="009C7C90" w:rsidRPr="009C7C90">
        <w:rPr>
          <w:rFonts w:ascii="Arial" w:hAnsi="Arial" w:cs="Arial"/>
          <w:sz w:val="20"/>
        </w:rPr>
        <w:t xml:space="preserve"> fertilizers</w:t>
      </w:r>
      <w:r w:rsidR="00B43A3D">
        <w:rPr>
          <w:rFonts w:ascii="Arial" w:hAnsi="Arial" w:cs="Arial"/>
          <w:sz w:val="20"/>
        </w:rPr>
        <w:t xml:space="preserve"> </w:t>
      </w:r>
      <w:r w:rsidR="00D96EDF" w:rsidRPr="00C63EC5">
        <w:rPr>
          <w:rFonts w:ascii="Arial" w:hAnsi="Arial" w:cs="Arial"/>
          <w:sz w:val="20"/>
        </w:rPr>
        <w:t xml:space="preserve">in </w:t>
      </w:r>
      <w:r w:rsidR="00F74559">
        <w:rPr>
          <w:rFonts w:ascii="Arial" w:hAnsi="Arial" w:cs="Arial"/>
          <w:sz w:val="20"/>
        </w:rPr>
        <w:t>zinc deficient</w:t>
      </w:r>
      <w:r w:rsidR="00D96EDF" w:rsidRPr="00C63EC5">
        <w:rPr>
          <w:rFonts w:ascii="Arial" w:hAnsi="Arial" w:cs="Arial"/>
          <w:sz w:val="20"/>
        </w:rPr>
        <w:t xml:space="preserve"> </w:t>
      </w:r>
      <w:proofErr w:type="spellStart"/>
      <w:r w:rsidR="00F74559">
        <w:rPr>
          <w:rFonts w:ascii="Arial" w:hAnsi="Arial" w:cs="Arial"/>
          <w:sz w:val="20"/>
        </w:rPr>
        <w:t>Inceptisol</w:t>
      </w:r>
      <w:proofErr w:type="spellEnd"/>
      <w:r w:rsidR="00D96EDF" w:rsidRPr="00C63EC5">
        <w:rPr>
          <w:rFonts w:ascii="Arial" w:hAnsi="Arial" w:cs="Arial"/>
          <w:sz w:val="20"/>
        </w:rPr>
        <w:t xml:space="preserve"> soil</w:t>
      </w:r>
      <w:r w:rsidR="00F74559">
        <w:rPr>
          <w:rFonts w:ascii="Arial" w:hAnsi="Arial" w:cs="Arial"/>
          <w:sz w:val="20"/>
        </w:rPr>
        <w:t>s</w:t>
      </w:r>
      <w:r w:rsidR="00D96EDF" w:rsidRPr="00C63EC5">
        <w:rPr>
          <w:rFonts w:ascii="Arial" w:hAnsi="Arial" w:cs="Arial"/>
          <w:sz w:val="20"/>
        </w:rPr>
        <w:t>.</w:t>
      </w:r>
    </w:p>
    <w:p w14:paraId="30FB3D92" w14:textId="77777777" w:rsidR="00D96EDF" w:rsidRPr="00C63EC5" w:rsidRDefault="00D96EDF" w:rsidP="001963E0">
      <w:pPr>
        <w:spacing w:after="0"/>
        <w:ind w:firstLine="720"/>
        <w:jc w:val="both"/>
        <w:rPr>
          <w:rFonts w:ascii="Arial" w:hAnsi="Arial" w:cs="Arial"/>
          <w:sz w:val="20"/>
        </w:rPr>
      </w:pPr>
    </w:p>
    <w:p w14:paraId="3175D771" w14:textId="3D91686A" w:rsidR="00D96EDF" w:rsidRPr="00C63EC5" w:rsidRDefault="00D96EDF" w:rsidP="001963E0">
      <w:pPr>
        <w:spacing w:after="0"/>
        <w:jc w:val="both"/>
        <w:rPr>
          <w:rFonts w:ascii="Arial" w:hAnsi="Arial" w:cs="Arial"/>
          <w:i/>
          <w:iCs/>
          <w:color w:val="000000"/>
          <w:sz w:val="20"/>
        </w:rPr>
      </w:pPr>
      <w:r w:rsidRPr="00711488">
        <w:rPr>
          <w:rFonts w:ascii="Arial" w:hAnsi="Arial" w:cs="Arial"/>
          <w:i/>
          <w:iCs/>
          <w:color w:val="000000"/>
          <w:sz w:val="20"/>
        </w:rPr>
        <w:t>Keywords:</w:t>
      </w:r>
      <w:r w:rsidRPr="00C63EC5">
        <w:rPr>
          <w:rFonts w:ascii="Arial" w:hAnsi="Arial" w:cs="Arial"/>
          <w:i/>
          <w:iCs/>
          <w:color w:val="000000"/>
          <w:sz w:val="20"/>
        </w:rPr>
        <w:t xml:space="preserve"> </w:t>
      </w:r>
      <w:r w:rsidR="00F74559">
        <w:rPr>
          <w:rFonts w:ascii="Arial" w:hAnsi="Arial" w:cs="Arial"/>
          <w:i/>
          <w:iCs/>
          <w:color w:val="000000"/>
          <w:sz w:val="20"/>
        </w:rPr>
        <w:t>Wheat</w:t>
      </w:r>
      <w:r w:rsidR="00711488">
        <w:rPr>
          <w:rFonts w:ascii="Arial" w:hAnsi="Arial" w:cs="Arial"/>
          <w:i/>
          <w:iCs/>
          <w:color w:val="000000"/>
          <w:sz w:val="20"/>
        </w:rPr>
        <w:t>;</w:t>
      </w:r>
      <w:r w:rsidRPr="00C63EC5">
        <w:rPr>
          <w:rFonts w:ascii="Arial" w:hAnsi="Arial" w:cs="Arial"/>
          <w:i/>
          <w:iCs/>
          <w:color w:val="000000"/>
          <w:sz w:val="20"/>
        </w:rPr>
        <w:t xml:space="preserve"> </w:t>
      </w:r>
      <w:r w:rsidR="00F74559">
        <w:rPr>
          <w:rFonts w:ascii="Arial" w:hAnsi="Arial" w:cs="Arial"/>
          <w:i/>
          <w:iCs/>
          <w:color w:val="000000"/>
          <w:sz w:val="20"/>
        </w:rPr>
        <w:t>Nano</w:t>
      </w:r>
      <w:r w:rsidR="00711488">
        <w:rPr>
          <w:rFonts w:ascii="Arial" w:hAnsi="Arial" w:cs="Arial"/>
          <w:i/>
          <w:iCs/>
          <w:color w:val="000000"/>
          <w:sz w:val="20"/>
        </w:rPr>
        <w:t>;</w:t>
      </w:r>
      <w:r w:rsidRPr="00C63EC5">
        <w:rPr>
          <w:rFonts w:ascii="Arial" w:hAnsi="Arial" w:cs="Arial"/>
          <w:i/>
          <w:iCs/>
          <w:color w:val="000000"/>
          <w:sz w:val="20"/>
        </w:rPr>
        <w:t xml:space="preserve"> </w:t>
      </w:r>
      <w:r w:rsidR="00F74559">
        <w:rPr>
          <w:rFonts w:ascii="Arial" w:hAnsi="Arial" w:cs="Arial"/>
          <w:i/>
          <w:iCs/>
          <w:color w:val="000000"/>
          <w:sz w:val="20"/>
        </w:rPr>
        <w:t>Zinc</w:t>
      </w:r>
      <w:r w:rsidR="00711488">
        <w:rPr>
          <w:rFonts w:ascii="Arial" w:hAnsi="Arial" w:cs="Arial"/>
          <w:i/>
          <w:iCs/>
          <w:color w:val="000000"/>
          <w:sz w:val="20"/>
        </w:rPr>
        <w:t>;</w:t>
      </w:r>
      <w:r w:rsidRPr="00C63EC5">
        <w:rPr>
          <w:rFonts w:ascii="Arial" w:hAnsi="Arial" w:cs="Arial"/>
          <w:i/>
          <w:iCs/>
          <w:color w:val="000000"/>
          <w:sz w:val="20"/>
        </w:rPr>
        <w:t xml:space="preserve"> </w:t>
      </w:r>
      <w:r w:rsidR="00F74559">
        <w:rPr>
          <w:rFonts w:ascii="Arial" w:hAnsi="Arial" w:cs="Arial"/>
          <w:i/>
          <w:iCs/>
          <w:color w:val="000000"/>
          <w:sz w:val="20"/>
        </w:rPr>
        <w:t>Oxide</w:t>
      </w:r>
      <w:r w:rsidR="00711488">
        <w:rPr>
          <w:rFonts w:ascii="Arial" w:hAnsi="Arial" w:cs="Arial"/>
          <w:i/>
          <w:iCs/>
          <w:color w:val="000000"/>
          <w:sz w:val="20"/>
        </w:rPr>
        <w:t>;</w:t>
      </w:r>
      <w:r w:rsidRPr="00C63EC5">
        <w:rPr>
          <w:rFonts w:ascii="Arial" w:hAnsi="Arial" w:cs="Arial"/>
          <w:i/>
          <w:iCs/>
          <w:color w:val="000000"/>
          <w:sz w:val="20"/>
        </w:rPr>
        <w:t xml:space="preserve"> </w:t>
      </w:r>
      <w:r w:rsidR="00F74559">
        <w:rPr>
          <w:rFonts w:ascii="Arial" w:hAnsi="Arial" w:cs="Arial"/>
          <w:i/>
          <w:iCs/>
          <w:color w:val="000000"/>
          <w:sz w:val="20"/>
        </w:rPr>
        <w:t>Foliar, Effect, Growth</w:t>
      </w:r>
      <w:r w:rsidR="001476DC" w:rsidRPr="00C63EC5">
        <w:rPr>
          <w:rFonts w:ascii="Arial" w:hAnsi="Arial" w:cs="Arial"/>
          <w:i/>
          <w:iCs/>
          <w:color w:val="000000"/>
          <w:sz w:val="20"/>
        </w:rPr>
        <w:t xml:space="preserve"> and </w:t>
      </w:r>
      <w:r w:rsidR="00F74559">
        <w:rPr>
          <w:rFonts w:ascii="Arial" w:hAnsi="Arial" w:cs="Arial"/>
          <w:i/>
          <w:iCs/>
          <w:color w:val="000000"/>
          <w:sz w:val="20"/>
        </w:rPr>
        <w:t>Yield</w:t>
      </w:r>
      <w:r w:rsidR="001476DC" w:rsidRPr="00C63EC5">
        <w:rPr>
          <w:rFonts w:ascii="Arial" w:hAnsi="Arial" w:cs="Arial"/>
          <w:i/>
          <w:iCs/>
          <w:color w:val="000000"/>
          <w:sz w:val="20"/>
        </w:rPr>
        <w:t xml:space="preserve"> </w:t>
      </w:r>
    </w:p>
    <w:p w14:paraId="10D6D5E2" w14:textId="0EA0199C" w:rsidR="00D96EDF" w:rsidRPr="0027715C" w:rsidRDefault="00D96EDF" w:rsidP="00D96EDF">
      <w:pPr>
        <w:spacing w:before="100" w:beforeAutospacing="1" w:after="100" w:afterAutospacing="1" w:line="360" w:lineRule="auto"/>
        <w:contextualSpacing/>
        <w:rPr>
          <w:rFonts w:ascii="Arial" w:eastAsia="Times New Roman" w:hAnsi="Arial" w:cs="Arial"/>
          <w:b/>
          <w:bCs/>
          <w:szCs w:val="22"/>
          <w:lang w:val="en-IN" w:eastAsia="en-IN" w:bidi="ar-SA"/>
        </w:rPr>
      </w:pPr>
    </w:p>
    <w:p w14:paraId="2D7ED3C4" w14:textId="77777777" w:rsidR="00711488" w:rsidRPr="00F46D37" w:rsidRDefault="00711488" w:rsidP="00711488">
      <w:pPr>
        <w:spacing w:after="0"/>
        <w:jc w:val="both"/>
        <w:rPr>
          <w:rFonts w:ascii="Arial" w:hAnsi="Arial" w:cs="Arial"/>
          <w:b/>
          <w:bCs/>
        </w:rPr>
      </w:pPr>
      <w:r>
        <w:rPr>
          <w:rFonts w:ascii="Arial" w:hAnsi="Arial" w:cs="Arial"/>
          <w:b/>
          <w:bCs/>
        </w:rPr>
        <w:t xml:space="preserve">1. </w:t>
      </w:r>
      <w:r w:rsidRPr="00F46D37">
        <w:rPr>
          <w:rFonts w:ascii="Arial" w:hAnsi="Arial" w:cs="Arial"/>
          <w:b/>
          <w:bCs/>
        </w:rPr>
        <w:t>INTRODUCTION</w:t>
      </w:r>
    </w:p>
    <w:p w14:paraId="59A26B56" w14:textId="133A2121" w:rsidR="00BB2754" w:rsidRDefault="00F74559" w:rsidP="00F74559">
      <w:pPr>
        <w:spacing w:before="120" w:after="0"/>
        <w:jc w:val="both"/>
        <w:rPr>
          <w:rFonts w:ascii="Arial" w:hAnsi="Arial" w:cs="Arial"/>
          <w:sz w:val="20"/>
        </w:rPr>
      </w:pPr>
      <w:r w:rsidRPr="00F74559">
        <w:rPr>
          <w:rFonts w:ascii="Arial" w:hAnsi="Arial" w:cs="Arial"/>
          <w:sz w:val="20"/>
          <w:lang w:val="en-IN"/>
        </w:rPr>
        <w:t xml:space="preserve">Nanoscience is the study of materials at a scale that sits between regular-sized matter and atomic-sized matter. Nanotechnology, on the other hand, involves understanding and </w:t>
      </w:r>
      <w:r w:rsidRPr="00437FE6">
        <w:rPr>
          <w:rFonts w:ascii="Arial" w:hAnsi="Arial" w:cs="Arial"/>
          <w:sz w:val="20"/>
          <w:highlight w:val="yellow"/>
          <w:lang w:val="en-IN"/>
        </w:rPr>
        <w:t>controlling ma</w:t>
      </w:r>
      <w:r w:rsidRPr="00F74559">
        <w:rPr>
          <w:rFonts w:ascii="Arial" w:hAnsi="Arial" w:cs="Arial"/>
          <w:sz w:val="20"/>
          <w:lang w:val="en-IN"/>
        </w:rPr>
        <w:t xml:space="preserve">tter at the scale of 1 to 100 </w:t>
      </w:r>
      <w:proofErr w:type="spellStart"/>
      <w:r w:rsidRPr="00F74559">
        <w:rPr>
          <w:rFonts w:ascii="Arial" w:hAnsi="Arial" w:cs="Arial"/>
          <w:sz w:val="20"/>
          <w:lang w:val="en-IN"/>
        </w:rPr>
        <w:t>nanometers</w:t>
      </w:r>
      <w:proofErr w:type="spellEnd"/>
      <w:r w:rsidRPr="00F74559">
        <w:rPr>
          <w:rFonts w:ascii="Arial" w:hAnsi="Arial" w:cs="Arial"/>
          <w:sz w:val="20"/>
          <w:lang w:val="en-IN"/>
        </w:rPr>
        <w:t>.</w:t>
      </w:r>
      <w:r>
        <w:rPr>
          <w:rFonts w:ascii="Arial" w:hAnsi="Arial" w:cs="Arial"/>
          <w:sz w:val="20"/>
          <w:lang w:val="en-IN"/>
        </w:rPr>
        <w:t xml:space="preserve"> Nanoparticles</w:t>
      </w:r>
      <w:r w:rsidRPr="00F74559">
        <w:rPr>
          <w:rFonts w:ascii="Arial" w:hAnsi="Arial" w:cs="Arial"/>
          <w:sz w:val="20"/>
          <w:lang w:val="en-IN"/>
        </w:rPr>
        <w:t xml:space="preserve"> exhibit size-associated properties that are significantly different from </w:t>
      </w:r>
      <w:r w:rsidRPr="00437FE6">
        <w:rPr>
          <w:rFonts w:ascii="Arial" w:hAnsi="Arial" w:cs="Arial"/>
          <w:sz w:val="20"/>
          <w:highlight w:val="yellow"/>
          <w:lang w:val="en-IN"/>
        </w:rPr>
        <w:t>regular</w:t>
      </w:r>
      <w:r w:rsidR="00717F15" w:rsidRPr="00437FE6">
        <w:rPr>
          <w:rFonts w:ascii="Arial" w:hAnsi="Arial" w:cs="Arial"/>
          <w:sz w:val="20"/>
          <w:highlight w:val="yellow"/>
          <w:lang w:val="en-IN"/>
        </w:rPr>
        <w:t xml:space="preserve">-sized </w:t>
      </w:r>
      <w:r w:rsidRPr="00F74559">
        <w:rPr>
          <w:rFonts w:ascii="Arial" w:hAnsi="Arial" w:cs="Arial"/>
          <w:sz w:val="20"/>
          <w:lang w:val="en-IN"/>
        </w:rPr>
        <w:t>materials. These particles can be synthesized by physical, chemical, and biological processes. Due to their small size, NPs have a much larger surface area compared to their unprocessed counterparts, which gives them a wide range of potential applications in the field of agriculture</w:t>
      </w:r>
      <w:r>
        <w:rPr>
          <w:rFonts w:ascii="Arial" w:hAnsi="Arial" w:cs="Arial"/>
          <w:sz w:val="20"/>
          <w:lang w:val="en-IN"/>
        </w:rPr>
        <w:t xml:space="preserve">. </w:t>
      </w:r>
      <w:r w:rsidRPr="00F74559">
        <w:rPr>
          <w:rFonts w:ascii="Arial" w:hAnsi="Arial" w:cs="Arial"/>
          <w:sz w:val="20"/>
        </w:rPr>
        <w:t>Among the essential micronutrients, zinc is crucial for plant growth and reproduction. Zinc is involved in numerous essential processes such as biosynthesis of proteins, enzymes, lipids, carbohydrates</w:t>
      </w:r>
      <w:r w:rsidR="006379AD">
        <w:rPr>
          <w:rFonts w:ascii="Arial" w:hAnsi="Arial" w:cs="Arial"/>
          <w:sz w:val="20"/>
        </w:rPr>
        <w:t>,</w:t>
      </w:r>
      <w:r w:rsidRPr="00F74559">
        <w:rPr>
          <w:rFonts w:ascii="Arial" w:hAnsi="Arial" w:cs="Arial"/>
          <w:sz w:val="20"/>
        </w:rPr>
        <w:t xml:space="preserve"> chlorophyll, maintaining cell membrane integrity, seed development and various metabolic activities.</w:t>
      </w:r>
      <w:r w:rsidR="008270E6">
        <w:rPr>
          <w:rFonts w:ascii="Arial" w:hAnsi="Arial" w:cs="Arial"/>
          <w:sz w:val="20"/>
        </w:rPr>
        <w:t xml:space="preserve"> </w:t>
      </w:r>
      <w:r w:rsidR="008270E6" w:rsidRPr="00437FE6">
        <w:rPr>
          <w:rFonts w:ascii="Arial" w:hAnsi="Arial" w:cs="Arial"/>
          <w:sz w:val="20"/>
          <w:highlight w:val="yellow"/>
        </w:rPr>
        <w:t xml:space="preserve">Increasing the Zn content in crops can be achieved through agronomic practices and breeding techniques. Nanomaterials can enter plants through roots, leaves, and other organs, which can improve plant resistance, reduce the degree of plant diseases, and increase the photosynthetic rate of plants. The fertilizer effect of </w:t>
      </w:r>
      <w:r w:rsidR="008270E6" w:rsidRPr="00437FE6">
        <w:rPr>
          <w:rFonts w:ascii="Arial" w:hAnsi="Arial" w:cs="Arial"/>
          <w:sz w:val="20"/>
          <w:highlight w:val="yellow"/>
        </w:rPr>
        <w:lastRenderedPageBreak/>
        <w:t>nanomaterials is also reflected in the promotion of plant uptake and utilization, reducing environmental risks</w:t>
      </w:r>
      <w:r w:rsidR="00370039">
        <w:rPr>
          <w:rFonts w:ascii="Arial" w:hAnsi="Arial" w:cs="Arial"/>
          <w:sz w:val="20"/>
          <w:highlight w:val="yellow"/>
        </w:rPr>
        <w:t xml:space="preserve"> (</w:t>
      </w:r>
      <w:r w:rsidR="00370039" w:rsidRPr="00437FE6">
        <w:rPr>
          <w:rFonts w:ascii="Arial" w:hAnsi="Arial" w:cs="Arial"/>
          <w:sz w:val="20"/>
          <w:highlight w:val="yellow"/>
        </w:rPr>
        <w:t>Zhang et al., 2025</w:t>
      </w:r>
      <w:r w:rsidR="00370039">
        <w:rPr>
          <w:rFonts w:ascii="Arial" w:hAnsi="Arial" w:cs="Arial"/>
          <w:sz w:val="20"/>
          <w:highlight w:val="yellow"/>
        </w:rPr>
        <w:t>)</w:t>
      </w:r>
      <w:r w:rsidR="008270E6" w:rsidRPr="00437FE6">
        <w:rPr>
          <w:rFonts w:ascii="Arial" w:hAnsi="Arial" w:cs="Arial"/>
          <w:sz w:val="20"/>
          <w:highlight w:val="yellow"/>
        </w:rPr>
        <w:t>.</w:t>
      </w:r>
    </w:p>
    <w:p w14:paraId="01112774" w14:textId="6865EB0F" w:rsidR="00F74559" w:rsidRDefault="004D4696" w:rsidP="00F74559">
      <w:pPr>
        <w:spacing w:before="120" w:after="0"/>
        <w:jc w:val="both"/>
        <w:rPr>
          <w:rFonts w:ascii="Arial" w:hAnsi="Arial" w:cs="Arial"/>
          <w:sz w:val="20"/>
        </w:rPr>
      </w:pPr>
      <w:r w:rsidRPr="00437FE6">
        <w:rPr>
          <w:highlight w:val="yellow"/>
        </w:rPr>
        <w:t>The importance of zinc in genetic processes highlights its critical role in plant life. When plants experience zinc deficiency, it adversely affects their growth and development. For instance, in C4-plants, zinc deficiency can reduce net photosynthesis by interfering with the activity of carbonic anhydrase, which is essential for CO</w:t>
      </w:r>
      <w:r w:rsidRPr="00437FE6">
        <w:rPr>
          <w:highlight w:val="yellow"/>
          <w:vertAlign w:val="subscript"/>
        </w:rPr>
        <w:t>2</w:t>
      </w:r>
      <w:r w:rsidRPr="00437FE6">
        <w:rPr>
          <w:highlight w:val="yellow"/>
        </w:rPr>
        <w:t xml:space="preserve"> fixation. Overall, ensuring an adequate supply of zinc is essential for optimal plant health and productivity</w:t>
      </w:r>
      <w:r w:rsidR="00DE65DC" w:rsidRPr="00DE65DC">
        <w:rPr>
          <w:highlight w:val="yellow"/>
        </w:rPr>
        <w:t xml:space="preserve"> (</w:t>
      </w:r>
      <w:proofErr w:type="spellStart"/>
      <w:r w:rsidR="00DE65DC" w:rsidRPr="00437FE6">
        <w:rPr>
          <w:highlight w:val="yellow"/>
        </w:rPr>
        <w:t>Nakhate</w:t>
      </w:r>
      <w:proofErr w:type="spellEnd"/>
      <w:r w:rsidR="00DE65DC" w:rsidRPr="00437FE6">
        <w:rPr>
          <w:highlight w:val="yellow"/>
        </w:rPr>
        <w:t xml:space="preserve"> et al., 2024</w:t>
      </w:r>
      <w:r w:rsidR="009C4F1F">
        <w:rPr>
          <w:highlight w:val="yellow"/>
        </w:rPr>
        <w:t xml:space="preserve">; </w:t>
      </w:r>
      <w:r w:rsidR="009C4F1F" w:rsidRPr="00437FE6">
        <w:rPr>
          <w:highlight w:val="yellow"/>
        </w:rPr>
        <w:t>Bibi et al., 2025</w:t>
      </w:r>
      <w:r w:rsidR="00DE65DC">
        <w:rPr>
          <w:highlight w:val="yellow"/>
        </w:rPr>
        <w:t>)</w:t>
      </w:r>
      <w:r w:rsidRPr="00437FE6">
        <w:rPr>
          <w:highlight w:val="yellow"/>
        </w:rPr>
        <w:t>.</w:t>
      </w:r>
      <w:r w:rsidRPr="006379AD">
        <w:rPr>
          <w:rFonts w:ascii="Arial" w:hAnsi="Arial" w:cs="Arial"/>
          <w:sz w:val="20"/>
        </w:rPr>
        <w:t xml:space="preserve"> </w:t>
      </w:r>
      <w:r w:rsidR="006379AD" w:rsidRPr="006379AD">
        <w:rPr>
          <w:rFonts w:ascii="Arial" w:hAnsi="Arial" w:cs="Arial"/>
          <w:sz w:val="20"/>
        </w:rPr>
        <w:t xml:space="preserve">Zinc is a key </w:t>
      </w:r>
      <w:r w:rsidR="006379AD" w:rsidRPr="00437FE6">
        <w:rPr>
          <w:rFonts w:ascii="Arial" w:hAnsi="Arial" w:cs="Arial"/>
          <w:sz w:val="20"/>
          <w:highlight w:val="yellow"/>
        </w:rPr>
        <w:t xml:space="preserve">component </w:t>
      </w:r>
      <w:r w:rsidR="00717F15" w:rsidRPr="00437FE6">
        <w:rPr>
          <w:rFonts w:ascii="Arial" w:hAnsi="Arial" w:cs="Arial"/>
          <w:sz w:val="20"/>
          <w:highlight w:val="yellow"/>
        </w:rPr>
        <w:t xml:space="preserve">of </w:t>
      </w:r>
      <w:r w:rsidR="006379AD" w:rsidRPr="00437FE6">
        <w:rPr>
          <w:rFonts w:ascii="Arial" w:hAnsi="Arial" w:cs="Arial"/>
          <w:sz w:val="20"/>
          <w:highlight w:val="yellow"/>
        </w:rPr>
        <w:t xml:space="preserve">antioxidant </w:t>
      </w:r>
      <w:r w:rsidR="006379AD" w:rsidRPr="006379AD">
        <w:rPr>
          <w:rFonts w:ascii="Arial" w:hAnsi="Arial" w:cs="Arial"/>
          <w:sz w:val="20"/>
        </w:rPr>
        <w:t>enzymes</w:t>
      </w:r>
      <w:r w:rsidR="006379AD">
        <w:rPr>
          <w:rFonts w:ascii="Arial" w:hAnsi="Arial" w:cs="Arial"/>
          <w:sz w:val="20"/>
        </w:rPr>
        <w:t xml:space="preserve"> like</w:t>
      </w:r>
      <w:r w:rsidR="006379AD" w:rsidRPr="006379AD">
        <w:rPr>
          <w:rFonts w:ascii="Arial" w:hAnsi="Arial" w:cs="Arial"/>
          <w:sz w:val="20"/>
        </w:rPr>
        <w:t xml:space="preserve"> alcohol dehydrogenase</w:t>
      </w:r>
      <w:r w:rsidR="006379AD">
        <w:rPr>
          <w:rFonts w:ascii="Arial" w:hAnsi="Arial" w:cs="Arial"/>
          <w:sz w:val="20"/>
        </w:rPr>
        <w:t>,</w:t>
      </w:r>
      <w:r w:rsidR="006379AD" w:rsidRPr="006379AD">
        <w:rPr>
          <w:rFonts w:ascii="Arial" w:hAnsi="Arial" w:cs="Arial"/>
          <w:sz w:val="20"/>
        </w:rPr>
        <w:t xml:space="preserve"> alkaline phosphatase</w:t>
      </w:r>
      <w:r w:rsidR="006379AD">
        <w:rPr>
          <w:rFonts w:ascii="Arial" w:hAnsi="Arial" w:cs="Arial"/>
          <w:sz w:val="20"/>
        </w:rPr>
        <w:t xml:space="preserve"> and superoxide </w:t>
      </w:r>
      <w:r w:rsidR="006379AD" w:rsidRPr="00437FE6">
        <w:rPr>
          <w:rFonts w:ascii="Arial" w:hAnsi="Arial" w:cs="Arial"/>
          <w:sz w:val="20"/>
          <w:highlight w:val="yellow"/>
        </w:rPr>
        <w:t>dismutase</w:t>
      </w:r>
      <w:r w:rsidR="00717F15" w:rsidRPr="00437FE6">
        <w:rPr>
          <w:rFonts w:ascii="Arial" w:hAnsi="Arial" w:cs="Arial"/>
          <w:sz w:val="20"/>
          <w:highlight w:val="yellow"/>
        </w:rPr>
        <w:t>,</w:t>
      </w:r>
      <w:r w:rsidR="006379AD" w:rsidRPr="00437FE6">
        <w:rPr>
          <w:rFonts w:ascii="Arial" w:hAnsi="Arial" w:cs="Arial"/>
          <w:sz w:val="20"/>
          <w:highlight w:val="yellow"/>
        </w:rPr>
        <w:t xml:space="preserve"> which </w:t>
      </w:r>
      <w:r w:rsidR="006379AD" w:rsidRPr="006379AD">
        <w:rPr>
          <w:rFonts w:ascii="Arial" w:hAnsi="Arial" w:cs="Arial"/>
          <w:sz w:val="20"/>
        </w:rPr>
        <w:t xml:space="preserve">play critical roles in DNA structure, carbohydrate metabolism and maintaining the integrity of cellular membranes. </w:t>
      </w:r>
      <w:r w:rsidR="00F74559" w:rsidRPr="00F74559">
        <w:rPr>
          <w:rFonts w:ascii="Arial" w:hAnsi="Arial" w:cs="Arial"/>
          <w:sz w:val="20"/>
        </w:rPr>
        <w:t>Zinc acts as a cofactor for carbonic anhydrase in chloroplasts, helping to increase CO</w:t>
      </w:r>
      <w:r w:rsidR="00F74559" w:rsidRPr="00F74559">
        <w:rPr>
          <w:rFonts w:ascii="Arial" w:hAnsi="Arial" w:cs="Arial"/>
          <w:sz w:val="20"/>
          <w:vertAlign w:val="subscript"/>
        </w:rPr>
        <w:t>2</w:t>
      </w:r>
      <w:r w:rsidR="00F74559" w:rsidRPr="00F74559">
        <w:rPr>
          <w:rFonts w:ascii="Arial" w:hAnsi="Arial" w:cs="Arial"/>
          <w:sz w:val="20"/>
        </w:rPr>
        <w:t xml:space="preserve"> concentration for photosynthesis (Saini </w:t>
      </w:r>
      <w:r w:rsidR="00F74559" w:rsidRPr="00F74559">
        <w:rPr>
          <w:rFonts w:ascii="Arial" w:hAnsi="Arial" w:cs="Arial"/>
          <w:i/>
          <w:iCs/>
          <w:sz w:val="20"/>
        </w:rPr>
        <w:t>et al</w:t>
      </w:r>
      <w:r w:rsidR="00F74559" w:rsidRPr="00F74559">
        <w:rPr>
          <w:rFonts w:ascii="Arial" w:hAnsi="Arial" w:cs="Arial"/>
          <w:sz w:val="20"/>
        </w:rPr>
        <w:t>. 2021). Beyond transcription factors, zinc-dependent enzymes are involved in RNA and DNA polymerase activities, splicing factors, histone deacetylases and mitochondrial and chloroplast RNA-editing enzymes (Eide, 2020).</w:t>
      </w:r>
    </w:p>
    <w:p w14:paraId="64031C82" w14:textId="77777777" w:rsidR="002500B4" w:rsidRPr="00F74559" w:rsidRDefault="002500B4" w:rsidP="00F74559">
      <w:pPr>
        <w:spacing w:before="120" w:after="0"/>
        <w:jc w:val="both"/>
        <w:rPr>
          <w:rFonts w:ascii="Arial" w:hAnsi="Arial" w:cs="Arial"/>
          <w:sz w:val="20"/>
          <w:lang w:val="en-IN"/>
        </w:rPr>
      </w:pPr>
    </w:p>
    <w:p w14:paraId="308D2B48" w14:textId="516E8EC8" w:rsidR="000A1B1D" w:rsidRPr="000A1B1D" w:rsidRDefault="000A1B1D" w:rsidP="000A1B1D">
      <w:pPr>
        <w:spacing w:before="120" w:after="0"/>
        <w:jc w:val="both"/>
        <w:rPr>
          <w:rFonts w:ascii="Arial" w:hAnsi="Arial" w:cs="Arial"/>
          <w:sz w:val="20"/>
        </w:rPr>
      </w:pPr>
      <w:r w:rsidRPr="000A1B1D">
        <w:rPr>
          <w:rFonts w:ascii="Arial" w:hAnsi="Arial" w:cs="Arial"/>
          <w:sz w:val="20"/>
        </w:rPr>
        <w:t>______________________________________________________________________________</w:t>
      </w:r>
      <w:r w:rsidR="00AB721F">
        <w:rPr>
          <w:rFonts w:ascii="Arial" w:hAnsi="Arial" w:cs="Arial"/>
          <w:sz w:val="20"/>
        </w:rPr>
        <w:t>______</w:t>
      </w:r>
    </w:p>
    <w:p w14:paraId="21823549" w14:textId="28F7A03A" w:rsidR="00816E50" w:rsidRDefault="00BB2754" w:rsidP="00816E50">
      <w:pPr>
        <w:spacing w:before="120" w:after="0"/>
        <w:jc w:val="both"/>
        <w:rPr>
          <w:rFonts w:ascii="Arial" w:hAnsi="Arial" w:cs="Arial"/>
          <w:sz w:val="20"/>
          <w:lang w:val="en-IN"/>
        </w:rPr>
      </w:pPr>
      <w:r w:rsidRPr="00F74559">
        <w:rPr>
          <w:rFonts w:ascii="Arial" w:hAnsi="Arial" w:cs="Arial"/>
          <w:sz w:val="20"/>
          <w:lang w:val="en-IN"/>
        </w:rPr>
        <w:t>Zinc oxide (</w:t>
      </w:r>
      <w:proofErr w:type="spellStart"/>
      <w:r w:rsidRPr="00F74559">
        <w:rPr>
          <w:rFonts w:ascii="Arial" w:hAnsi="Arial" w:cs="Arial"/>
          <w:sz w:val="20"/>
          <w:lang w:val="en-IN"/>
        </w:rPr>
        <w:t>ZnO</w:t>
      </w:r>
      <w:proofErr w:type="spellEnd"/>
      <w:r w:rsidRPr="00F74559">
        <w:rPr>
          <w:rFonts w:ascii="Arial" w:hAnsi="Arial" w:cs="Arial"/>
          <w:sz w:val="20"/>
          <w:lang w:val="en-IN"/>
        </w:rPr>
        <w:t xml:space="preserve">) nanoparticles, in particular, have </w:t>
      </w:r>
      <w:r w:rsidRPr="00437FE6">
        <w:rPr>
          <w:rFonts w:ascii="Arial" w:hAnsi="Arial" w:cs="Arial"/>
          <w:sz w:val="20"/>
          <w:highlight w:val="yellow"/>
          <w:lang w:val="en-IN"/>
        </w:rPr>
        <w:t xml:space="preserve">drawn </w:t>
      </w:r>
      <w:r w:rsidR="00717F15" w:rsidRPr="00437FE6">
        <w:rPr>
          <w:rFonts w:ascii="Arial" w:hAnsi="Arial" w:cs="Arial"/>
          <w:sz w:val="20"/>
          <w:highlight w:val="yellow"/>
          <w:lang w:val="en-IN"/>
        </w:rPr>
        <w:t xml:space="preserve">the </w:t>
      </w:r>
      <w:r w:rsidRPr="00437FE6">
        <w:rPr>
          <w:rFonts w:ascii="Arial" w:hAnsi="Arial" w:cs="Arial"/>
          <w:sz w:val="20"/>
          <w:highlight w:val="yellow"/>
          <w:lang w:val="en-IN"/>
        </w:rPr>
        <w:t>atte</w:t>
      </w:r>
      <w:r w:rsidRPr="00F74559">
        <w:rPr>
          <w:rFonts w:ascii="Arial" w:hAnsi="Arial" w:cs="Arial"/>
          <w:sz w:val="20"/>
          <w:lang w:val="en-IN"/>
        </w:rPr>
        <w:t xml:space="preserve">ntion of researchers because of their special properties, like size, shape, optical and chemical attributes. These properties make </w:t>
      </w:r>
      <w:proofErr w:type="spellStart"/>
      <w:r w:rsidRPr="00F74559">
        <w:rPr>
          <w:rFonts w:ascii="Arial" w:hAnsi="Arial" w:cs="Arial"/>
          <w:sz w:val="20"/>
          <w:lang w:val="en-IN"/>
        </w:rPr>
        <w:t>ZnO</w:t>
      </w:r>
      <w:proofErr w:type="spellEnd"/>
      <w:r w:rsidRPr="00F74559">
        <w:rPr>
          <w:rFonts w:ascii="Arial" w:hAnsi="Arial" w:cs="Arial"/>
          <w:sz w:val="20"/>
          <w:lang w:val="en-IN"/>
        </w:rPr>
        <w:t xml:space="preserve"> nanoparticles useful for developing a variety of products. NPs, including </w:t>
      </w:r>
      <w:proofErr w:type="spellStart"/>
      <w:r w:rsidRPr="00F74559">
        <w:rPr>
          <w:rFonts w:ascii="Arial" w:hAnsi="Arial" w:cs="Arial"/>
          <w:sz w:val="20"/>
          <w:lang w:val="en-IN"/>
        </w:rPr>
        <w:t>ZnO</w:t>
      </w:r>
      <w:proofErr w:type="spellEnd"/>
      <w:r w:rsidRPr="00F74559">
        <w:rPr>
          <w:rFonts w:ascii="Arial" w:hAnsi="Arial" w:cs="Arial"/>
          <w:sz w:val="20"/>
          <w:lang w:val="en-IN"/>
        </w:rPr>
        <w:t xml:space="preserve">, have shown the potential to enhance plant metabolism, making them beneficial in agricultural applications (Zulfiqar </w:t>
      </w:r>
      <w:r w:rsidRPr="00F74559">
        <w:rPr>
          <w:rFonts w:ascii="Arial" w:hAnsi="Arial" w:cs="Arial"/>
          <w:i/>
          <w:iCs/>
          <w:sz w:val="20"/>
          <w:lang w:val="en-IN"/>
        </w:rPr>
        <w:t>et al</w:t>
      </w:r>
      <w:r w:rsidRPr="00F74559">
        <w:rPr>
          <w:rFonts w:ascii="Arial" w:hAnsi="Arial" w:cs="Arial"/>
          <w:sz w:val="20"/>
          <w:lang w:val="en-IN"/>
        </w:rPr>
        <w:t xml:space="preserve">., 2019). The effectiveness of nanoparticles depends on factors like their chemical composition, size, surface characteristics, reactivity and importantly, the dose at which they are used (Shang </w:t>
      </w:r>
      <w:r w:rsidRPr="00F74559">
        <w:rPr>
          <w:rFonts w:ascii="Arial" w:hAnsi="Arial" w:cs="Arial"/>
          <w:i/>
          <w:iCs/>
          <w:sz w:val="20"/>
          <w:lang w:val="en-IN"/>
        </w:rPr>
        <w:t>et al</w:t>
      </w:r>
      <w:r w:rsidRPr="00F74559">
        <w:rPr>
          <w:rFonts w:ascii="Arial" w:hAnsi="Arial" w:cs="Arial"/>
          <w:sz w:val="20"/>
          <w:lang w:val="en-IN"/>
        </w:rPr>
        <w:t>., 2019).</w:t>
      </w:r>
    </w:p>
    <w:p w14:paraId="0C43D587" w14:textId="7DC118B2" w:rsidR="00711488" w:rsidRDefault="00816E50" w:rsidP="00816E50">
      <w:pPr>
        <w:spacing w:before="120" w:after="0"/>
        <w:jc w:val="both"/>
        <w:rPr>
          <w:rFonts w:ascii="Arial" w:hAnsi="Arial" w:cs="Arial"/>
          <w:sz w:val="20"/>
        </w:rPr>
      </w:pPr>
      <w:r w:rsidRPr="00816E50">
        <w:rPr>
          <w:rFonts w:ascii="Arial" w:hAnsi="Arial" w:cs="Arial"/>
          <w:sz w:val="20"/>
        </w:rPr>
        <w:t>Wheat (</w:t>
      </w:r>
      <w:r w:rsidRPr="00816E50">
        <w:rPr>
          <w:rFonts w:ascii="Arial" w:hAnsi="Arial" w:cs="Arial"/>
          <w:i/>
          <w:iCs/>
          <w:sz w:val="20"/>
        </w:rPr>
        <w:t xml:space="preserve">Triticum </w:t>
      </w:r>
      <w:proofErr w:type="spellStart"/>
      <w:r w:rsidRPr="00816E50">
        <w:rPr>
          <w:rFonts w:ascii="Arial" w:hAnsi="Arial" w:cs="Arial"/>
          <w:i/>
          <w:iCs/>
          <w:sz w:val="20"/>
        </w:rPr>
        <w:t>aestivum</w:t>
      </w:r>
      <w:proofErr w:type="spellEnd"/>
      <w:r w:rsidRPr="00816E50">
        <w:rPr>
          <w:rFonts w:ascii="Arial" w:hAnsi="Arial" w:cs="Arial"/>
          <w:sz w:val="20"/>
        </w:rPr>
        <w:t xml:space="preserve"> L.) is one of the most important and widely cultivated food crops globally, serving as a vital source of calories, protein and essential micronutrients. It plays a critical role in global food security, especially in developing </w:t>
      </w:r>
      <w:r w:rsidRPr="00437FE6">
        <w:rPr>
          <w:rFonts w:ascii="Arial" w:hAnsi="Arial" w:cs="Arial"/>
          <w:sz w:val="20"/>
          <w:highlight w:val="yellow"/>
        </w:rPr>
        <w:t>countries</w:t>
      </w:r>
      <w:r w:rsidR="00717F15" w:rsidRPr="00437FE6">
        <w:rPr>
          <w:rFonts w:ascii="Arial" w:hAnsi="Arial" w:cs="Arial"/>
          <w:sz w:val="20"/>
          <w:highlight w:val="yellow"/>
        </w:rPr>
        <w:t>,</w:t>
      </w:r>
      <w:r w:rsidRPr="00437FE6">
        <w:rPr>
          <w:rFonts w:ascii="Arial" w:hAnsi="Arial" w:cs="Arial"/>
          <w:sz w:val="20"/>
          <w:highlight w:val="yellow"/>
        </w:rPr>
        <w:t xml:space="preserve"> where it contributes</w:t>
      </w:r>
      <w:r w:rsidRPr="00816E50">
        <w:rPr>
          <w:rFonts w:ascii="Arial" w:hAnsi="Arial" w:cs="Arial"/>
          <w:sz w:val="20"/>
        </w:rPr>
        <w:t xml:space="preserve"> to more than 50% of daily calorie intake.</w:t>
      </w:r>
      <w:r>
        <w:rPr>
          <w:rFonts w:ascii="Arial" w:hAnsi="Arial" w:cs="Arial"/>
          <w:sz w:val="20"/>
        </w:rPr>
        <w:t xml:space="preserve"> </w:t>
      </w:r>
      <w:r w:rsidRPr="00816E50">
        <w:rPr>
          <w:rFonts w:ascii="Arial" w:hAnsi="Arial" w:cs="Arial"/>
          <w:sz w:val="20"/>
        </w:rPr>
        <w:t xml:space="preserve">Often referred to as the “king of cereals,” wheat is not only a staple for human consumption but also a valuable livestock feed through its straw. Nutritionally, wheat is composed of 60–68% carbohydrates and contains important vitamins like niacin and thiamine. It also provides high-quality protein, with about 12% gluten, which is essential for dough elasticity and bread-making quality. In India, wheat is the second most significant staple food crop after rice. It is commonly consumed in the form of </w:t>
      </w:r>
      <w:r w:rsidRPr="00816E50">
        <w:rPr>
          <w:rFonts w:ascii="Arial" w:hAnsi="Arial" w:cs="Arial"/>
          <w:i/>
          <w:iCs/>
          <w:sz w:val="20"/>
        </w:rPr>
        <w:t>chapatis</w:t>
      </w:r>
      <w:r w:rsidRPr="00816E50">
        <w:rPr>
          <w:rFonts w:ascii="Arial" w:hAnsi="Arial" w:cs="Arial"/>
          <w:sz w:val="20"/>
        </w:rPr>
        <w:t xml:space="preserve"> in wheat-dominant regions, while in rice-dominant areas, it is used to prepare </w:t>
      </w:r>
      <w:proofErr w:type="spellStart"/>
      <w:r w:rsidRPr="00816E50">
        <w:rPr>
          <w:rFonts w:ascii="Arial" w:hAnsi="Arial" w:cs="Arial"/>
          <w:i/>
          <w:iCs/>
          <w:sz w:val="20"/>
        </w:rPr>
        <w:t>puris</w:t>
      </w:r>
      <w:proofErr w:type="spellEnd"/>
      <w:r w:rsidRPr="00816E50">
        <w:rPr>
          <w:rFonts w:ascii="Arial" w:hAnsi="Arial" w:cs="Arial"/>
          <w:sz w:val="20"/>
        </w:rPr>
        <w:t xml:space="preserve">, </w:t>
      </w:r>
      <w:r w:rsidRPr="00816E50">
        <w:rPr>
          <w:rFonts w:ascii="Arial" w:hAnsi="Arial" w:cs="Arial"/>
          <w:i/>
          <w:iCs/>
          <w:sz w:val="20"/>
        </w:rPr>
        <w:t>upma</w:t>
      </w:r>
      <w:r w:rsidRPr="00816E50">
        <w:rPr>
          <w:rFonts w:ascii="Arial" w:hAnsi="Arial" w:cs="Arial"/>
          <w:sz w:val="20"/>
        </w:rPr>
        <w:t xml:space="preserve"> or </w:t>
      </w:r>
      <w:proofErr w:type="spellStart"/>
      <w:r w:rsidRPr="00816E50">
        <w:rPr>
          <w:rFonts w:ascii="Arial" w:hAnsi="Arial" w:cs="Arial"/>
          <w:i/>
          <w:iCs/>
          <w:sz w:val="20"/>
        </w:rPr>
        <w:t>suji</w:t>
      </w:r>
      <w:proofErr w:type="spellEnd"/>
      <w:r w:rsidRPr="00816E50">
        <w:rPr>
          <w:rFonts w:ascii="Arial" w:hAnsi="Arial" w:cs="Arial"/>
          <w:sz w:val="20"/>
        </w:rPr>
        <w:t>-based dishes.</w:t>
      </w:r>
      <w:r>
        <w:rPr>
          <w:rFonts w:ascii="Arial" w:hAnsi="Arial" w:cs="Arial"/>
          <w:sz w:val="20"/>
        </w:rPr>
        <w:t xml:space="preserve"> </w:t>
      </w:r>
      <w:r w:rsidRPr="00816E50">
        <w:rPr>
          <w:rFonts w:ascii="Arial" w:hAnsi="Arial" w:cs="Arial"/>
          <w:sz w:val="20"/>
        </w:rPr>
        <w:t xml:space="preserve">Considering the crucial role of zinc in plant health and the advantages of nanotechnology, the present investigation was conducted to synthesize and characterize </w:t>
      </w:r>
      <w:proofErr w:type="spellStart"/>
      <w:r w:rsidRPr="00816E50">
        <w:rPr>
          <w:rFonts w:ascii="Arial" w:hAnsi="Arial" w:cs="Arial"/>
          <w:sz w:val="20"/>
        </w:rPr>
        <w:t>ZnO</w:t>
      </w:r>
      <w:proofErr w:type="spellEnd"/>
      <w:r w:rsidRPr="00816E50">
        <w:rPr>
          <w:rFonts w:ascii="Arial" w:hAnsi="Arial" w:cs="Arial"/>
          <w:sz w:val="20"/>
        </w:rPr>
        <w:t xml:space="preserve"> nanoparticles and evaluate their effect through foliar application on the growth, yield, nutrient uptake and seed quality of wheat </w:t>
      </w:r>
      <w:r w:rsidRPr="00437FE6">
        <w:rPr>
          <w:rFonts w:ascii="Arial" w:hAnsi="Arial" w:cs="Arial"/>
          <w:sz w:val="20"/>
          <w:highlight w:val="yellow"/>
        </w:rPr>
        <w:t xml:space="preserve">grown on </w:t>
      </w:r>
      <w:r w:rsidR="00717F15" w:rsidRPr="00437FE6">
        <w:rPr>
          <w:rFonts w:ascii="Arial" w:hAnsi="Arial" w:cs="Arial"/>
          <w:sz w:val="20"/>
          <w:highlight w:val="yellow"/>
        </w:rPr>
        <w:t xml:space="preserve">a </w:t>
      </w:r>
      <w:r w:rsidRPr="00437FE6">
        <w:rPr>
          <w:rFonts w:ascii="Arial" w:hAnsi="Arial" w:cs="Arial"/>
          <w:sz w:val="20"/>
          <w:highlight w:val="yellow"/>
        </w:rPr>
        <w:t>zinc-</w:t>
      </w:r>
      <w:r w:rsidRPr="00816E50">
        <w:rPr>
          <w:rFonts w:ascii="Arial" w:hAnsi="Arial" w:cs="Arial"/>
          <w:sz w:val="20"/>
        </w:rPr>
        <w:t xml:space="preserve">deficient </w:t>
      </w:r>
      <w:proofErr w:type="spellStart"/>
      <w:r w:rsidRPr="00816E50">
        <w:rPr>
          <w:rFonts w:ascii="Arial" w:hAnsi="Arial" w:cs="Arial"/>
          <w:sz w:val="20"/>
        </w:rPr>
        <w:t>Inceptisol</w:t>
      </w:r>
      <w:proofErr w:type="spellEnd"/>
      <w:r>
        <w:rPr>
          <w:rFonts w:ascii="Arial" w:hAnsi="Arial" w:cs="Arial"/>
          <w:sz w:val="20"/>
        </w:rPr>
        <w:t>.</w:t>
      </w:r>
    </w:p>
    <w:p w14:paraId="0A2CD487" w14:textId="77777777" w:rsidR="00816E50" w:rsidRPr="00C63EC5" w:rsidRDefault="00816E50" w:rsidP="00816E50">
      <w:pPr>
        <w:spacing w:before="120" w:after="0"/>
        <w:jc w:val="both"/>
        <w:rPr>
          <w:rFonts w:ascii="Arial" w:hAnsi="Arial" w:cs="Arial"/>
          <w:b/>
          <w:bCs/>
          <w:sz w:val="20"/>
        </w:rPr>
      </w:pPr>
    </w:p>
    <w:p w14:paraId="3E837E70" w14:textId="77777777" w:rsidR="00711488" w:rsidRPr="001F0D47" w:rsidRDefault="00711488" w:rsidP="00711488">
      <w:pPr>
        <w:pStyle w:val="NormalWeb"/>
        <w:tabs>
          <w:tab w:val="left" w:pos="993"/>
        </w:tabs>
        <w:spacing w:before="0" w:beforeAutospacing="0" w:after="0"/>
        <w:rPr>
          <w:rFonts w:ascii="Arial" w:hAnsi="Arial" w:cs="Arial"/>
          <w:b/>
          <w:bCs/>
          <w:sz w:val="22"/>
          <w:szCs w:val="22"/>
        </w:rPr>
      </w:pPr>
      <w:r>
        <w:rPr>
          <w:rFonts w:ascii="Arial" w:hAnsi="Arial" w:cs="Arial"/>
          <w:b/>
          <w:bCs/>
          <w:sz w:val="22"/>
          <w:szCs w:val="22"/>
        </w:rPr>
        <w:t xml:space="preserve">2. </w:t>
      </w:r>
      <w:r w:rsidRPr="001F0D47">
        <w:rPr>
          <w:rFonts w:ascii="Arial" w:hAnsi="Arial" w:cs="Arial"/>
          <w:b/>
          <w:bCs/>
          <w:sz w:val="22"/>
          <w:szCs w:val="22"/>
        </w:rPr>
        <w:t>MATERIALS AND METHOD</w:t>
      </w:r>
      <w:r>
        <w:rPr>
          <w:rFonts w:ascii="Arial" w:hAnsi="Arial" w:cs="Arial"/>
          <w:b/>
          <w:bCs/>
          <w:sz w:val="22"/>
          <w:szCs w:val="22"/>
        </w:rPr>
        <w:t>S</w:t>
      </w:r>
    </w:p>
    <w:p w14:paraId="17442CA1" w14:textId="35DB3EBD" w:rsidR="001A0F5A" w:rsidRPr="00535FC1" w:rsidRDefault="001A0F5A" w:rsidP="001A0F5A">
      <w:pPr>
        <w:spacing w:before="120" w:after="0"/>
        <w:jc w:val="both"/>
        <w:rPr>
          <w:rFonts w:ascii="Arial" w:hAnsi="Arial" w:cs="Arial"/>
          <w:sz w:val="20"/>
        </w:rPr>
      </w:pPr>
      <w:r w:rsidRPr="00535FC1">
        <w:rPr>
          <w:rFonts w:ascii="Arial" w:hAnsi="Arial" w:cs="Arial"/>
          <w:sz w:val="20"/>
        </w:rPr>
        <w:t>A field experiment was conducted at the Post Graduate Instructional Farm, Division of Soil Science, College of Agriculture, Pune</w:t>
      </w:r>
      <w:r w:rsidR="001963E0">
        <w:rPr>
          <w:rFonts w:ascii="Arial" w:hAnsi="Arial" w:cs="Arial"/>
          <w:sz w:val="20"/>
        </w:rPr>
        <w:t xml:space="preserve"> </w:t>
      </w:r>
      <w:r w:rsidRPr="00535FC1">
        <w:rPr>
          <w:rFonts w:ascii="Arial" w:hAnsi="Arial" w:cs="Arial"/>
          <w:sz w:val="20"/>
        </w:rPr>
        <w:t xml:space="preserve">(MS) during </w:t>
      </w:r>
      <w:proofErr w:type="spellStart"/>
      <w:r w:rsidR="00AB721F">
        <w:rPr>
          <w:rFonts w:ascii="Arial" w:hAnsi="Arial" w:cs="Arial"/>
          <w:i/>
          <w:iCs/>
          <w:sz w:val="20"/>
        </w:rPr>
        <w:t>rabi</w:t>
      </w:r>
      <w:proofErr w:type="spellEnd"/>
      <w:r w:rsidRPr="00535FC1">
        <w:rPr>
          <w:rFonts w:ascii="Arial" w:hAnsi="Arial" w:cs="Arial"/>
          <w:sz w:val="20"/>
        </w:rPr>
        <w:t xml:space="preserve"> season of 202</w:t>
      </w:r>
      <w:r w:rsidR="00AB721F">
        <w:rPr>
          <w:rFonts w:ascii="Arial" w:hAnsi="Arial" w:cs="Arial"/>
          <w:sz w:val="20"/>
        </w:rPr>
        <w:t>4-25</w:t>
      </w:r>
      <w:r w:rsidRPr="00535FC1">
        <w:rPr>
          <w:rFonts w:ascii="Arial" w:hAnsi="Arial" w:cs="Arial"/>
          <w:sz w:val="20"/>
        </w:rPr>
        <w:t xml:space="preserve">. </w:t>
      </w:r>
      <w:r w:rsidR="00E008B7">
        <w:rPr>
          <w:rFonts w:ascii="Arial" w:hAnsi="Arial" w:cs="Arial"/>
          <w:sz w:val="20"/>
        </w:rPr>
        <w:t xml:space="preserve">The performance of </w:t>
      </w:r>
      <w:proofErr w:type="spellStart"/>
      <w:r w:rsidR="00E008B7">
        <w:rPr>
          <w:rFonts w:ascii="Arial" w:hAnsi="Arial" w:cs="Arial"/>
          <w:sz w:val="20"/>
        </w:rPr>
        <w:t>nano</w:t>
      </w:r>
      <w:proofErr w:type="spellEnd"/>
      <w:r w:rsidR="00E008B7">
        <w:rPr>
          <w:rFonts w:ascii="Arial" w:hAnsi="Arial" w:cs="Arial"/>
          <w:sz w:val="20"/>
        </w:rPr>
        <w:t xml:space="preserve"> </w:t>
      </w:r>
      <w:proofErr w:type="spellStart"/>
      <w:r w:rsidR="00E008B7">
        <w:rPr>
          <w:rFonts w:ascii="Arial" w:hAnsi="Arial" w:cs="Arial"/>
          <w:sz w:val="20"/>
        </w:rPr>
        <w:t>ZnO</w:t>
      </w:r>
      <w:proofErr w:type="spellEnd"/>
      <w:r w:rsidR="00E008B7">
        <w:rPr>
          <w:rFonts w:ascii="Arial" w:hAnsi="Arial" w:cs="Arial"/>
          <w:sz w:val="20"/>
        </w:rPr>
        <w:t xml:space="preserve"> was evaluated by comparing the nine treatments as  </w:t>
      </w:r>
      <w:r w:rsidR="00E008B7">
        <w:rPr>
          <w:rFonts w:ascii="Arial" w:hAnsi="Arial" w:cs="Arial"/>
          <w:b/>
          <w:bCs/>
          <w:sz w:val="20"/>
        </w:rPr>
        <w:t>T</w:t>
      </w:r>
      <w:r w:rsidR="00E008B7">
        <w:rPr>
          <w:rFonts w:ascii="Arial" w:hAnsi="Arial" w:cs="Arial"/>
          <w:b/>
          <w:bCs/>
          <w:sz w:val="20"/>
          <w:vertAlign w:val="subscript"/>
        </w:rPr>
        <w:t>1</w:t>
      </w:r>
      <w:r w:rsidR="00E008B7">
        <w:rPr>
          <w:rFonts w:ascii="Arial" w:hAnsi="Arial" w:cs="Arial"/>
          <w:sz w:val="20"/>
          <w:vertAlign w:val="subscript"/>
        </w:rPr>
        <w:t xml:space="preserve"> </w:t>
      </w:r>
      <w:r w:rsidR="00E008B7">
        <w:rPr>
          <w:rFonts w:ascii="Arial" w:hAnsi="Arial" w:cs="Arial"/>
          <w:sz w:val="20"/>
        </w:rPr>
        <w:t xml:space="preserve">- Absolute control, </w:t>
      </w:r>
      <w:r w:rsidR="00E008B7">
        <w:rPr>
          <w:rFonts w:ascii="Arial" w:hAnsi="Arial" w:cs="Arial"/>
          <w:b/>
          <w:bCs/>
          <w:sz w:val="20"/>
        </w:rPr>
        <w:t>T</w:t>
      </w:r>
      <w:r w:rsidR="00E008B7">
        <w:rPr>
          <w:rFonts w:ascii="Arial" w:hAnsi="Arial" w:cs="Arial"/>
          <w:b/>
          <w:bCs/>
          <w:sz w:val="20"/>
          <w:vertAlign w:val="subscript"/>
        </w:rPr>
        <w:t>2</w:t>
      </w:r>
      <w:r w:rsidR="00E008B7">
        <w:rPr>
          <w:rFonts w:ascii="Arial" w:hAnsi="Arial" w:cs="Arial"/>
          <w:b/>
          <w:bCs/>
          <w:sz w:val="20"/>
        </w:rPr>
        <w:t xml:space="preserve"> </w:t>
      </w:r>
      <w:r w:rsidR="00E008B7">
        <w:rPr>
          <w:rFonts w:ascii="Arial" w:hAnsi="Arial" w:cs="Arial"/>
          <w:sz w:val="20"/>
        </w:rPr>
        <w:t xml:space="preserve">- </w:t>
      </w:r>
      <w:r w:rsidR="00E008B7">
        <w:rPr>
          <w:rFonts w:ascii="Arial" w:hAnsi="Arial" w:cs="Arial"/>
          <w:bCs/>
          <w:sz w:val="20"/>
        </w:rPr>
        <w:t>GRDF (120:60:40 N: P</w:t>
      </w:r>
      <w:r w:rsidR="00E008B7">
        <w:rPr>
          <w:rFonts w:ascii="Arial" w:hAnsi="Arial" w:cs="Arial"/>
          <w:bCs/>
          <w:sz w:val="20"/>
          <w:vertAlign w:val="subscript"/>
        </w:rPr>
        <w:t>2</w:t>
      </w:r>
      <w:r w:rsidR="00E008B7">
        <w:rPr>
          <w:rFonts w:ascii="Arial" w:hAnsi="Arial" w:cs="Arial"/>
          <w:bCs/>
          <w:sz w:val="20"/>
        </w:rPr>
        <w:t>O</w:t>
      </w:r>
      <w:r w:rsidR="00E008B7">
        <w:rPr>
          <w:rFonts w:ascii="Arial" w:hAnsi="Arial" w:cs="Arial"/>
          <w:bCs/>
          <w:sz w:val="20"/>
          <w:vertAlign w:val="subscript"/>
        </w:rPr>
        <w:t>5</w:t>
      </w:r>
      <w:r w:rsidR="00E008B7">
        <w:rPr>
          <w:rFonts w:ascii="Arial" w:hAnsi="Arial" w:cs="Arial"/>
          <w:bCs/>
          <w:sz w:val="20"/>
        </w:rPr>
        <w:t>: K</w:t>
      </w:r>
      <w:r w:rsidR="00E008B7">
        <w:rPr>
          <w:rFonts w:ascii="Arial" w:hAnsi="Arial" w:cs="Arial"/>
          <w:bCs/>
          <w:sz w:val="20"/>
          <w:vertAlign w:val="subscript"/>
        </w:rPr>
        <w:t>2</w:t>
      </w:r>
      <w:r w:rsidR="00E008B7">
        <w:rPr>
          <w:rFonts w:ascii="Arial" w:hAnsi="Arial" w:cs="Arial"/>
          <w:bCs/>
          <w:sz w:val="20"/>
        </w:rPr>
        <w:t>O kg ha</w:t>
      </w:r>
      <w:r w:rsidR="00E008B7">
        <w:rPr>
          <w:rFonts w:ascii="Arial" w:hAnsi="Arial" w:cs="Arial"/>
          <w:bCs/>
          <w:sz w:val="20"/>
          <w:vertAlign w:val="superscript"/>
        </w:rPr>
        <w:t>-1</w:t>
      </w:r>
      <w:r w:rsidR="00E008B7">
        <w:rPr>
          <w:rFonts w:ascii="Arial" w:hAnsi="Arial" w:cs="Arial"/>
          <w:bCs/>
          <w:sz w:val="20"/>
        </w:rPr>
        <w:t xml:space="preserve"> + FYM 10 t ha</w:t>
      </w:r>
      <w:r w:rsidR="00E008B7">
        <w:rPr>
          <w:rFonts w:ascii="Arial" w:hAnsi="Arial" w:cs="Arial"/>
          <w:bCs/>
          <w:sz w:val="20"/>
          <w:vertAlign w:val="superscript"/>
        </w:rPr>
        <w:t>-1</w:t>
      </w:r>
      <w:r w:rsidR="00E008B7">
        <w:rPr>
          <w:rFonts w:ascii="Arial" w:hAnsi="Arial" w:cs="Arial"/>
          <w:bCs/>
          <w:sz w:val="20"/>
        </w:rPr>
        <w:t>)</w:t>
      </w:r>
      <w:r w:rsidR="00E008B7">
        <w:rPr>
          <w:rFonts w:ascii="Arial" w:hAnsi="Arial" w:cs="Arial"/>
          <w:sz w:val="20"/>
        </w:rPr>
        <w:t xml:space="preserve">, </w:t>
      </w:r>
      <w:r w:rsidR="00E008B7">
        <w:rPr>
          <w:rFonts w:ascii="Arial" w:hAnsi="Arial" w:cs="Arial"/>
          <w:b/>
          <w:bCs/>
          <w:sz w:val="20"/>
        </w:rPr>
        <w:t>T</w:t>
      </w:r>
      <w:r w:rsidR="00E008B7">
        <w:rPr>
          <w:rFonts w:ascii="Arial" w:hAnsi="Arial" w:cs="Arial"/>
          <w:b/>
          <w:bCs/>
          <w:sz w:val="20"/>
          <w:vertAlign w:val="subscript"/>
        </w:rPr>
        <w:t>3</w:t>
      </w:r>
      <w:r w:rsidR="00E008B7">
        <w:rPr>
          <w:rFonts w:ascii="Arial" w:hAnsi="Arial" w:cs="Arial"/>
          <w:sz w:val="20"/>
          <w:vertAlign w:val="subscript"/>
        </w:rPr>
        <w:t xml:space="preserve"> </w:t>
      </w:r>
      <w:r w:rsidR="00E008B7">
        <w:rPr>
          <w:rFonts w:ascii="Arial" w:hAnsi="Arial" w:cs="Arial"/>
          <w:sz w:val="20"/>
        </w:rPr>
        <w:t xml:space="preserve">- </w:t>
      </w:r>
      <w:bookmarkStart w:id="0" w:name="_Hlk204766112"/>
      <w:r w:rsidR="00E008B7">
        <w:rPr>
          <w:rFonts w:ascii="Arial" w:hAnsi="Arial" w:cs="Arial"/>
          <w:bCs/>
          <w:sz w:val="20"/>
        </w:rPr>
        <w:t xml:space="preserve">GRDF + soil application </w:t>
      </w:r>
      <w:bookmarkEnd w:id="0"/>
      <w:r w:rsidR="00E008B7">
        <w:rPr>
          <w:rFonts w:ascii="Arial" w:hAnsi="Arial" w:cs="Arial"/>
          <w:bCs/>
          <w:sz w:val="20"/>
        </w:rPr>
        <w:t>of ZnSO</w:t>
      </w:r>
      <w:r w:rsidR="00E008B7">
        <w:rPr>
          <w:rFonts w:ascii="Arial" w:hAnsi="Arial" w:cs="Arial"/>
          <w:bCs/>
          <w:sz w:val="20"/>
          <w:vertAlign w:val="subscript"/>
        </w:rPr>
        <w:t>4</w:t>
      </w:r>
      <w:r w:rsidR="00E008B7">
        <w:rPr>
          <w:rFonts w:ascii="Arial" w:hAnsi="Arial" w:cs="Arial"/>
          <w:bCs/>
          <w:sz w:val="20"/>
        </w:rPr>
        <w:t xml:space="preserve"> </w:t>
      </w:r>
      <w:r w:rsidR="00253BCE">
        <w:rPr>
          <w:rFonts w:ascii="Arial" w:hAnsi="Arial" w:cs="Arial"/>
          <w:bCs/>
          <w:sz w:val="20"/>
        </w:rPr>
        <w:t>@</w:t>
      </w:r>
      <w:r w:rsidR="00E008B7">
        <w:rPr>
          <w:rFonts w:ascii="Arial" w:hAnsi="Arial" w:cs="Arial"/>
          <w:bCs/>
          <w:sz w:val="20"/>
        </w:rPr>
        <w:t>20 kg ha</w:t>
      </w:r>
      <w:r w:rsidR="00E008B7">
        <w:rPr>
          <w:rFonts w:ascii="Arial" w:hAnsi="Arial" w:cs="Arial"/>
          <w:bCs/>
          <w:sz w:val="20"/>
          <w:vertAlign w:val="superscript"/>
        </w:rPr>
        <w:t>-1</w:t>
      </w:r>
      <w:r w:rsidR="00E008B7">
        <w:rPr>
          <w:rFonts w:ascii="Arial" w:hAnsi="Arial" w:cs="Arial"/>
          <w:bCs/>
          <w:sz w:val="20"/>
        </w:rPr>
        <w:t>,</w:t>
      </w:r>
      <w:r w:rsidR="00E008B7">
        <w:rPr>
          <w:rFonts w:ascii="Arial" w:hAnsi="Arial" w:cs="Arial"/>
          <w:sz w:val="20"/>
        </w:rPr>
        <w:t xml:space="preserve"> </w:t>
      </w:r>
      <w:r w:rsidR="00E008B7">
        <w:rPr>
          <w:rFonts w:ascii="Arial" w:hAnsi="Arial" w:cs="Arial"/>
          <w:b/>
          <w:bCs/>
          <w:sz w:val="20"/>
        </w:rPr>
        <w:t>T</w:t>
      </w:r>
      <w:r w:rsidR="00E008B7">
        <w:rPr>
          <w:rFonts w:ascii="Arial" w:hAnsi="Arial" w:cs="Arial"/>
          <w:b/>
          <w:bCs/>
          <w:sz w:val="20"/>
          <w:vertAlign w:val="subscript"/>
        </w:rPr>
        <w:t>4</w:t>
      </w:r>
      <w:r w:rsidR="00E008B7">
        <w:rPr>
          <w:rFonts w:ascii="Arial" w:hAnsi="Arial" w:cs="Arial"/>
          <w:sz w:val="20"/>
          <w:vertAlign w:val="subscript"/>
        </w:rPr>
        <w:t xml:space="preserve"> </w:t>
      </w:r>
      <w:r w:rsidR="00E008B7">
        <w:rPr>
          <w:rFonts w:ascii="Arial" w:hAnsi="Arial" w:cs="Arial"/>
          <w:sz w:val="20"/>
        </w:rPr>
        <w:t xml:space="preserve">- </w:t>
      </w:r>
      <w:r w:rsidR="00E008B7">
        <w:rPr>
          <w:rFonts w:ascii="Arial" w:hAnsi="Arial" w:cs="Arial"/>
          <w:bCs/>
          <w:sz w:val="20"/>
        </w:rPr>
        <w:t>GRDF + water spray</w:t>
      </w:r>
      <w:r w:rsidR="00E008B7">
        <w:rPr>
          <w:rFonts w:ascii="Arial" w:hAnsi="Arial" w:cs="Arial"/>
          <w:sz w:val="20"/>
        </w:rPr>
        <w:t xml:space="preserve">, </w:t>
      </w:r>
      <w:r w:rsidR="00E008B7">
        <w:rPr>
          <w:rFonts w:ascii="Arial" w:hAnsi="Arial" w:cs="Arial"/>
          <w:b/>
          <w:bCs/>
          <w:sz w:val="20"/>
        </w:rPr>
        <w:t>T</w:t>
      </w:r>
      <w:r w:rsidR="00E008B7">
        <w:rPr>
          <w:rFonts w:ascii="Arial" w:hAnsi="Arial" w:cs="Arial"/>
          <w:b/>
          <w:bCs/>
          <w:sz w:val="20"/>
          <w:vertAlign w:val="subscript"/>
        </w:rPr>
        <w:t xml:space="preserve">5 </w:t>
      </w:r>
      <w:r w:rsidR="00E008B7">
        <w:rPr>
          <w:rFonts w:ascii="Arial" w:hAnsi="Arial" w:cs="Arial"/>
          <w:b/>
          <w:bCs/>
          <w:sz w:val="20"/>
        </w:rPr>
        <w:t>-</w:t>
      </w:r>
      <w:r w:rsidR="00E008B7">
        <w:rPr>
          <w:rFonts w:ascii="Arial" w:hAnsi="Arial" w:cs="Arial"/>
          <w:sz w:val="20"/>
        </w:rPr>
        <w:t xml:space="preserve"> </w:t>
      </w:r>
      <w:r w:rsidR="00E008B7">
        <w:rPr>
          <w:rFonts w:ascii="Arial" w:hAnsi="Arial" w:cs="Arial"/>
          <w:bCs/>
          <w:sz w:val="20"/>
        </w:rPr>
        <w:t xml:space="preserve">GRDF + foliar spray of 300 ppm </w:t>
      </w:r>
      <w:proofErr w:type="spellStart"/>
      <w:r w:rsidR="00E008B7">
        <w:rPr>
          <w:rFonts w:ascii="Arial" w:hAnsi="Arial" w:cs="Arial"/>
          <w:bCs/>
          <w:sz w:val="20"/>
        </w:rPr>
        <w:t>nano-ZnO</w:t>
      </w:r>
      <w:proofErr w:type="spellEnd"/>
      <w:r w:rsidR="00E008B7">
        <w:rPr>
          <w:rFonts w:ascii="Arial" w:hAnsi="Arial" w:cs="Arial"/>
          <w:sz w:val="20"/>
        </w:rPr>
        <w:t xml:space="preserve">, </w:t>
      </w:r>
      <w:r w:rsidR="00E008B7">
        <w:rPr>
          <w:rFonts w:ascii="Arial" w:hAnsi="Arial" w:cs="Arial"/>
          <w:b/>
          <w:bCs/>
          <w:sz w:val="20"/>
        </w:rPr>
        <w:t>T</w:t>
      </w:r>
      <w:r w:rsidR="00E008B7">
        <w:rPr>
          <w:rFonts w:ascii="Arial" w:hAnsi="Arial" w:cs="Arial"/>
          <w:b/>
          <w:bCs/>
          <w:sz w:val="20"/>
          <w:vertAlign w:val="subscript"/>
        </w:rPr>
        <w:t>6</w:t>
      </w:r>
      <w:r w:rsidR="00E008B7">
        <w:rPr>
          <w:rFonts w:ascii="Arial" w:hAnsi="Arial" w:cs="Arial"/>
          <w:sz w:val="20"/>
          <w:vertAlign w:val="subscript"/>
        </w:rPr>
        <w:t xml:space="preserve"> </w:t>
      </w:r>
      <w:r w:rsidR="00E008B7">
        <w:rPr>
          <w:rFonts w:ascii="Arial" w:hAnsi="Arial" w:cs="Arial"/>
          <w:sz w:val="20"/>
        </w:rPr>
        <w:t xml:space="preserve">- </w:t>
      </w:r>
      <w:r w:rsidR="00E008B7">
        <w:rPr>
          <w:rFonts w:ascii="Arial" w:hAnsi="Arial" w:cs="Arial"/>
          <w:bCs/>
          <w:sz w:val="20"/>
        </w:rPr>
        <w:t xml:space="preserve">GRDF + foliar spray of 600 ppm </w:t>
      </w:r>
      <w:proofErr w:type="spellStart"/>
      <w:r w:rsidR="00E008B7">
        <w:rPr>
          <w:rFonts w:ascii="Arial" w:hAnsi="Arial" w:cs="Arial"/>
          <w:bCs/>
          <w:sz w:val="20"/>
        </w:rPr>
        <w:t>nano-ZnO</w:t>
      </w:r>
      <w:proofErr w:type="spellEnd"/>
      <w:r w:rsidR="00E008B7">
        <w:rPr>
          <w:rFonts w:ascii="Arial" w:hAnsi="Arial" w:cs="Arial"/>
          <w:sz w:val="20"/>
        </w:rPr>
        <w:t xml:space="preserve">, </w:t>
      </w:r>
      <w:r w:rsidR="00E008B7">
        <w:rPr>
          <w:rFonts w:ascii="Arial" w:hAnsi="Arial" w:cs="Arial"/>
          <w:b/>
          <w:bCs/>
          <w:sz w:val="20"/>
        </w:rPr>
        <w:t>T</w:t>
      </w:r>
      <w:r w:rsidR="00E008B7">
        <w:rPr>
          <w:rFonts w:ascii="Arial" w:hAnsi="Arial" w:cs="Arial"/>
          <w:b/>
          <w:bCs/>
          <w:sz w:val="20"/>
          <w:vertAlign w:val="subscript"/>
        </w:rPr>
        <w:t xml:space="preserve">7 </w:t>
      </w:r>
      <w:r w:rsidR="00E008B7">
        <w:rPr>
          <w:rFonts w:ascii="Arial" w:hAnsi="Arial" w:cs="Arial"/>
          <w:sz w:val="20"/>
        </w:rPr>
        <w:t xml:space="preserve">- </w:t>
      </w:r>
      <w:r w:rsidR="00E008B7">
        <w:rPr>
          <w:rFonts w:ascii="Arial" w:hAnsi="Arial" w:cs="Arial"/>
          <w:bCs/>
          <w:sz w:val="20"/>
        </w:rPr>
        <w:t xml:space="preserve">GRDF + foliar spray of 900 ppm </w:t>
      </w:r>
      <w:proofErr w:type="spellStart"/>
      <w:r w:rsidR="00E008B7">
        <w:rPr>
          <w:rFonts w:ascii="Arial" w:hAnsi="Arial" w:cs="Arial"/>
          <w:bCs/>
          <w:sz w:val="20"/>
        </w:rPr>
        <w:t>nano-ZnO</w:t>
      </w:r>
      <w:proofErr w:type="spellEnd"/>
      <w:r w:rsidR="00E008B7">
        <w:rPr>
          <w:rFonts w:ascii="Arial" w:hAnsi="Arial" w:cs="Arial"/>
          <w:sz w:val="20"/>
        </w:rPr>
        <w:t xml:space="preserve">, </w:t>
      </w:r>
      <w:r w:rsidR="00E008B7">
        <w:rPr>
          <w:rFonts w:ascii="Arial" w:hAnsi="Arial" w:cs="Arial"/>
          <w:b/>
          <w:bCs/>
          <w:sz w:val="20"/>
        </w:rPr>
        <w:t>T</w:t>
      </w:r>
      <w:r w:rsidR="00E008B7">
        <w:rPr>
          <w:rFonts w:ascii="Arial" w:hAnsi="Arial" w:cs="Arial"/>
          <w:b/>
          <w:bCs/>
          <w:sz w:val="20"/>
          <w:vertAlign w:val="subscript"/>
        </w:rPr>
        <w:t>8</w:t>
      </w:r>
      <w:r w:rsidR="00E008B7">
        <w:rPr>
          <w:rFonts w:ascii="Arial" w:hAnsi="Arial" w:cs="Arial"/>
          <w:sz w:val="20"/>
          <w:vertAlign w:val="subscript"/>
        </w:rPr>
        <w:t xml:space="preserve"> </w:t>
      </w:r>
      <w:r w:rsidR="00E008B7">
        <w:rPr>
          <w:rFonts w:ascii="Arial" w:hAnsi="Arial" w:cs="Arial"/>
          <w:sz w:val="20"/>
        </w:rPr>
        <w:t xml:space="preserve">- </w:t>
      </w:r>
      <w:r w:rsidR="00E008B7">
        <w:rPr>
          <w:rFonts w:ascii="Arial" w:hAnsi="Arial" w:cs="Arial"/>
          <w:bCs/>
          <w:sz w:val="20"/>
        </w:rPr>
        <w:t xml:space="preserve">GRDF + foliar spray of 1200 ppm </w:t>
      </w:r>
      <w:proofErr w:type="spellStart"/>
      <w:r w:rsidR="00E008B7">
        <w:rPr>
          <w:rFonts w:ascii="Arial" w:hAnsi="Arial" w:cs="Arial"/>
          <w:bCs/>
          <w:sz w:val="20"/>
        </w:rPr>
        <w:t>nano-ZnO</w:t>
      </w:r>
      <w:proofErr w:type="spellEnd"/>
      <w:r w:rsidR="00E008B7">
        <w:rPr>
          <w:rFonts w:ascii="Arial" w:hAnsi="Arial" w:cs="Arial"/>
          <w:bCs/>
          <w:sz w:val="20"/>
        </w:rPr>
        <w:t xml:space="preserve"> and </w:t>
      </w:r>
      <w:r w:rsidR="00E008B7">
        <w:rPr>
          <w:rFonts w:ascii="Arial" w:hAnsi="Arial" w:cs="Arial"/>
          <w:b/>
          <w:sz w:val="20"/>
        </w:rPr>
        <w:t>T</w:t>
      </w:r>
      <w:r w:rsidR="00E008B7">
        <w:rPr>
          <w:rFonts w:ascii="Arial" w:hAnsi="Arial" w:cs="Arial"/>
          <w:b/>
          <w:sz w:val="20"/>
          <w:vertAlign w:val="subscript"/>
        </w:rPr>
        <w:t xml:space="preserve">9 </w:t>
      </w:r>
      <w:r w:rsidR="00E008B7">
        <w:rPr>
          <w:rFonts w:ascii="Arial" w:hAnsi="Arial" w:cs="Arial"/>
          <w:bCs/>
          <w:sz w:val="20"/>
        </w:rPr>
        <w:t xml:space="preserve">- GRDF + foliar spray of 1200 ppm EDTA Zn which were replicated three times in RBD design. </w:t>
      </w:r>
      <w:r w:rsidRPr="00535FC1">
        <w:rPr>
          <w:rFonts w:ascii="Arial" w:hAnsi="Arial" w:cs="Arial"/>
          <w:sz w:val="20"/>
        </w:rPr>
        <w:t xml:space="preserve">A representative soil sample from the 0–30 cm layer, </w:t>
      </w:r>
      <w:r w:rsidRPr="00210BBA">
        <w:rPr>
          <w:rFonts w:ascii="Arial" w:hAnsi="Arial" w:cs="Arial"/>
          <w:sz w:val="20"/>
        </w:rPr>
        <w:t>was collected from the field.</w:t>
      </w:r>
      <w:r w:rsidR="00147E4C">
        <w:rPr>
          <w:rFonts w:ascii="Arial" w:hAnsi="Arial" w:cs="Arial"/>
          <w:sz w:val="20"/>
        </w:rPr>
        <w:t xml:space="preserve"> </w:t>
      </w:r>
      <w:r w:rsidRPr="00147E4C">
        <w:rPr>
          <w:rFonts w:ascii="Arial" w:hAnsi="Arial" w:cs="Arial"/>
          <w:sz w:val="20"/>
        </w:rPr>
        <w:t xml:space="preserve">The </w:t>
      </w:r>
      <w:r w:rsidR="00532385">
        <w:rPr>
          <w:rFonts w:ascii="Arial" w:hAnsi="Arial" w:cs="Arial"/>
          <w:sz w:val="20"/>
        </w:rPr>
        <w:t xml:space="preserve">initial </w:t>
      </w:r>
      <w:r w:rsidRPr="00147E4C">
        <w:rPr>
          <w:rFonts w:ascii="Arial" w:hAnsi="Arial" w:cs="Arial"/>
          <w:sz w:val="20"/>
        </w:rPr>
        <w:t>soil of</w:t>
      </w:r>
      <w:r w:rsidR="00532385">
        <w:rPr>
          <w:rFonts w:ascii="Arial" w:hAnsi="Arial" w:cs="Arial"/>
          <w:sz w:val="20"/>
        </w:rPr>
        <w:t xml:space="preserve"> the</w:t>
      </w:r>
      <w:r w:rsidRPr="00147E4C">
        <w:rPr>
          <w:rFonts w:ascii="Arial" w:hAnsi="Arial" w:cs="Arial"/>
          <w:sz w:val="20"/>
        </w:rPr>
        <w:t xml:space="preserve"> experimental </w:t>
      </w:r>
      <w:r w:rsidR="00532385">
        <w:rPr>
          <w:rFonts w:ascii="Arial" w:hAnsi="Arial" w:cs="Arial"/>
          <w:sz w:val="20"/>
        </w:rPr>
        <w:t>site</w:t>
      </w:r>
      <w:r w:rsidRPr="00147E4C">
        <w:rPr>
          <w:rFonts w:ascii="Arial" w:hAnsi="Arial" w:cs="Arial"/>
          <w:sz w:val="20"/>
        </w:rPr>
        <w:t xml:space="preserve"> </w:t>
      </w:r>
      <w:r w:rsidR="0075502C">
        <w:rPr>
          <w:rFonts w:ascii="Arial" w:hAnsi="Arial" w:cs="Arial"/>
          <w:sz w:val="20"/>
        </w:rPr>
        <w:t xml:space="preserve">before sowing of </w:t>
      </w:r>
      <w:r w:rsidR="00532385">
        <w:rPr>
          <w:rFonts w:ascii="Arial" w:hAnsi="Arial" w:cs="Arial"/>
          <w:sz w:val="20"/>
        </w:rPr>
        <w:t xml:space="preserve">the </w:t>
      </w:r>
      <w:r w:rsidR="0075502C">
        <w:rPr>
          <w:rFonts w:ascii="Arial" w:hAnsi="Arial" w:cs="Arial"/>
          <w:sz w:val="20"/>
        </w:rPr>
        <w:t xml:space="preserve">crop </w:t>
      </w:r>
      <w:r w:rsidRPr="00147E4C">
        <w:rPr>
          <w:rFonts w:ascii="Arial" w:hAnsi="Arial" w:cs="Arial"/>
          <w:sz w:val="20"/>
        </w:rPr>
        <w:lastRenderedPageBreak/>
        <w:t>was slightly alkaline (pH</w:t>
      </w:r>
      <w:r w:rsidR="00AB721F">
        <w:rPr>
          <w:rFonts w:ascii="Arial" w:hAnsi="Arial" w:cs="Arial"/>
          <w:sz w:val="20"/>
        </w:rPr>
        <w:t xml:space="preserve"> </w:t>
      </w:r>
      <w:r w:rsidRPr="00147E4C">
        <w:rPr>
          <w:rFonts w:ascii="Arial" w:hAnsi="Arial" w:cs="Arial"/>
          <w:sz w:val="20"/>
        </w:rPr>
        <w:t>7.8</w:t>
      </w:r>
      <w:r w:rsidR="0075502C">
        <w:rPr>
          <w:rFonts w:ascii="Arial" w:hAnsi="Arial" w:cs="Arial"/>
          <w:sz w:val="20"/>
        </w:rPr>
        <w:t>2</w:t>
      </w:r>
      <w:r w:rsidRPr="00147E4C">
        <w:rPr>
          <w:rFonts w:ascii="Arial" w:hAnsi="Arial" w:cs="Arial"/>
          <w:sz w:val="20"/>
        </w:rPr>
        <w:t>), low electrical conductivity (EC) (0.</w:t>
      </w:r>
      <w:r w:rsidR="0075502C">
        <w:rPr>
          <w:rFonts w:ascii="Arial" w:hAnsi="Arial" w:cs="Arial"/>
          <w:sz w:val="20"/>
        </w:rPr>
        <w:t>59</w:t>
      </w:r>
      <w:r w:rsidRPr="00147E4C">
        <w:rPr>
          <w:rFonts w:ascii="Arial" w:hAnsi="Arial" w:cs="Arial"/>
          <w:sz w:val="20"/>
        </w:rPr>
        <w:t xml:space="preserve"> </w:t>
      </w:r>
      <w:proofErr w:type="spellStart"/>
      <w:r w:rsidRPr="00147E4C">
        <w:rPr>
          <w:rFonts w:ascii="Arial" w:hAnsi="Arial" w:cs="Arial"/>
          <w:sz w:val="20"/>
        </w:rPr>
        <w:t>dS</w:t>
      </w:r>
      <w:proofErr w:type="spellEnd"/>
      <w:r w:rsidRPr="00147E4C">
        <w:rPr>
          <w:rFonts w:ascii="Arial" w:hAnsi="Arial" w:cs="Arial"/>
          <w:sz w:val="20"/>
        </w:rPr>
        <w:t xml:space="preserve"> m</w:t>
      </w:r>
      <w:r w:rsidRPr="00147E4C">
        <w:rPr>
          <w:rFonts w:ascii="Arial" w:hAnsi="Arial" w:cs="Arial"/>
          <w:sz w:val="20"/>
          <w:vertAlign w:val="superscript"/>
        </w:rPr>
        <w:t>-1</w:t>
      </w:r>
      <w:r w:rsidRPr="00147E4C">
        <w:rPr>
          <w:rFonts w:ascii="Arial" w:hAnsi="Arial" w:cs="Arial"/>
          <w:sz w:val="20"/>
        </w:rPr>
        <w:t>), moderate in organic carbon (0.</w:t>
      </w:r>
      <w:r w:rsidR="0075502C">
        <w:rPr>
          <w:rFonts w:ascii="Arial" w:hAnsi="Arial" w:cs="Arial"/>
          <w:sz w:val="20"/>
        </w:rPr>
        <w:t xml:space="preserve">42 </w:t>
      </w:r>
      <w:r w:rsidRPr="00147E4C">
        <w:rPr>
          <w:rFonts w:ascii="Arial" w:hAnsi="Arial" w:cs="Arial"/>
          <w:sz w:val="20"/>
        </w:rPr>
        <w:t>%) and calcium carbonate (</w:t>
      </w:r>
      <w:r w:rsidR="0075502C">
        <w:rPr>
          <w:rFonts w:ascii="Arial" w:hAnsi="Arial" w:cs="Arial"/>
          <w:sz w:val="20"/>
        </w:rPr>
        <w:t xml:space="preserve">7.73 </w:t>
      </w:r>
      <w:r w:rsidRPr="00147E4C">
        <w:rPr>
          <w:rFonts w:ascii="Arial" w:hAnsi="Arial" w:cs="Arial"/>
          <w:sz w:val="20"/>
        </w:rPr>
        <w:t>%),</w:t>
      </w:r>
      <w:r w:rsidR="001963E0">
        <w:rPr>
          <w:rFonts w:ascii="Arial" w:hAnsi="Arial" w:cs="Arial"/>
          <w:sz w:val="20"/>
        </w:rPr>
        <w:t xml:space="preserve"> </w:t>
      </w:r>
      <w:r w:rsidRPr="00147E4C">
        <w:rPr>
          <w:rFonts w:ascii="Arial" w:hAnsi="Arial" w:cs="Arial"/>
          <w:sz w:val="20"/>
        </w:rPr>
        <w:t>low in available nitrogen (2</w:t>
      </w:r>
      <w:r w:rsidR="0075502C">
        <w:rPr>
          <w:rFonts w:ascii="Arial" w:hAnsi="Arial" w:cs="Arial"/>
          <w:sz w:val="20"/>
        </w:rPr>
        <w:t>36</w:t>
      </w:r>
      <w:r w:rsidRPr="00147E4C">
        <w:rPr>
          <w:rFonts w:ascii="Arial" w:hAnsi="Arial" w:cs="Arial"/>
          <w:sz w:val="20"/>
        </w:rPr>
        <w:t>.</w:t>
      </w:r>
      <w:r w:rsidR="0075502C">
        <w:rPr>
          <w:rFonts w:ascii="Arial" w:hAnsi="Arial" w:cs="Arial"/>
          <w:sz w:val="20"/>
        </w:rPr>
        <w:t>23</w:t>
      </w:r>
      <w:r w:rsidRPr="00147E4C">
        <w:rPr>
          <w:rFonts w:ascii="Arial" w:hAnsi="Arial" w:cs="Arial"/>
          <w:sz w:val="20"/>
        </w:rPr>
        <w:t xml:space="preserve"> kg ha</w:t>
      </w:r>
      <w:r w:rsidRPr="00147E4C">
        <w:rPr>
          <w:rFonts w:ascii="Cambria Math" w:hAnsi="Cambria Math" w:cs="Cambria Math"/>
          <w:sz w:val="20"/>
        </w:rPr>
        <w:t>⁻</w:t>
      </w:r>
      <w:r w:rsidRPr="00147E4C">
        <w:rPr>
          <w:rFonts w:ascii="Arial" w:hAnsi="Arial" w:cs="Arial"/>
          <w:sz w:val="20"/>
        </w:rPr>
        <w:t>¹) and available phosphorus (20.1</w:t>
      </w:r>
      <w:r w:rsidR="0075502C">
        <w:rPr>
          <w:rFonts w:ascii="Arial" w:hAnsi="Arial" w:cs="Arial"/>
          <w:sz w:val="20"/>
        </w:rPr>
        <w:t>5</w:t>
      </w:r>
      <w:r w:rsidRPr="00147E4C">
        <w:rPr>
          <w:rFonts w:ascii="Arial" w:hAnsi="Arial" w:cs="Arial"/>
          <w:sz w:val="20"/>
        </w:rPr>
        <w:t xml:space="preserve"> kg ha</w:t>
      </w:r>
      <w:r w:rsidRPr="00147E4C">
        <w:rPr>
          <w:rFonts w:ascii="Cambria Math" w:hAnsi="Cambria Math" w:cs="Cambria Math"/>
          <w:sz w:val="20"/>
        </w:rPr>
        <w:t>⁻</w:t>
      </w:r>
      <w:r w:rsidRPr="00147E4C">
        <w:rPr>
          <w:rFonts w:ascii="Arial" w:hAnsi="Arial" w:cs="Arial"/>
          <w:sz w:val="20"/>
        </w:rPr>
        <w:t xml:space="preserve">¹) but high </w:t>
      </w:r>
      <w:r w:rsidR="00253BCE">
        <w:rPr>
          <w:rFonts w:ascii="Arial" w:hAnsi="Arial" w:cs="Arial"/>
          <w:sz w:val="20"/>
        </w:rPr>
        <w:t xml:space="preserve">in </w:t>
      </w:r>
      <w:r w:rsidRPr="00147E4C">
        <w:rPr>
          <w:rFonts w:ascii="Arial" w:hAnsi="Arial" w:cs="Arial"/>
          <w:sz w:val="20"/>
        </w:rPr>
        <w:t>available potassium (</w:t>
      </w:r>
      <w:r w:rsidR="0075502C">
        <w:rPr>
          <w:rFonts w:ascii="Arial" w:hAnsi="Arial" w:cs="Arial"/>
          <w:sz w:val="20"/>
        </w:rPr>
        <w:t>463.00</w:t>
      </w:r>
      <w:r w:rsidRPr="00147E4C">
        <w:rPr>
          <w:rFonts w:ascii="Arial" w:hAnsi="Arial" w:cs="Arial"/>
          <w:sz w:val="20"/>
        </w:rPr>
        <w:t xml:space="preserve"> kg ha</w:t>
      </w:r>
      <w:r w:rsidRPr="00147E4C">
        <w:rPr>
          <w:rFonts w:ascii="Cambria Math" w:hAnsi="Cambria Math" w:cs="Cambria Math"/>
          <w:sz w:val="20"/>
        </w:rPr>
        <w:t>⁻</w:t>
      </w:r>
      <w:r w:rsidRPr="00147E4C">
        <w:rPr>
          <w:rFonts w:ascii="Arial" w:hAnsi="Arial" w:cs="Arial"/>
          <w:sz w:val="20"/>
        </w:rPr>
        <w:t xml:space="preserve">¹) </w:t>
      </w:r>
      <w:r w:rsidR="00253BCE" w:rsidRPr="00147E4C">
        <w:rPr>
          <w:rFonts w:ascii="Arial" w:hAnsi="Arial" w:cs="Arial"/>
          <w:sz w:val="20"/>
        </w:rPr>
        <w:t xml:space="preserve">levels </w:t>
      </w:r>
      <w:r w:rsidRPr="00147E4C">
        <w:rPr>
          <w:rFonts w:ascii="Arial" w:hAnsi="Arial" w:cs="Arial"/>
          <w:sz w:val="20"/>
        </w:rPr>
        <w:t xml:space="preserve">and </w:t>
      </w:r>
      <w:r w:rsidR="0075502C">
        <w:rPr>
          <w:rFonts w:ascii="Arial" w:hAnsi="Arial" w:cs="Arial"/>
          <w:sz w:val="20"/>
        </w:rPr>
        <w:t>de</w:t>
      </w:r>
      <w:r w:rsidRPr="00147E4C">
        <w:rPr>
          <w:rFonts w:ascii="Arial" w:hAnsi="Arial" w:cs="Arial"/>
          <w:sz w:val="20"/>
        </w:rPr>
        <w:t xml:space="preserve">ficient </w:t>
      </w:r>
      <w:r w:rsidR="0075502C">
        <w:rPr>
          <w:rFonts w:ascii="Arial" w:hAnsi="Arial" w:cs="Arial"/>
          <w:sz w:val="20"/>
        </w:rPr>
        <w:t>in DTPA zinc</w:t>
      </w:r>
      <w:r w:rsidR="006C4009">
        <w:rPr>
          <w:rFonts w:ascii="Arial" w:hAnsi="Arial" w:cs="Arial"/>
          <w:sz w:val="20"/>
        </w:rPr>
        <w:t xml:space="preserve"> </w:t>
      </w:r>
      <w:r w:rsidR="0075502C" w:rsidRPr="0075502C">
        <w:rPr>
          <w:rFonts w:ascii="Arial" w:hAnsi="Arial" w:cs="Arial"/>
          <w:sz w:val="20"/>
        </w:rPr>
        <w:t>(</w:t>
      </w:r>
      <w:r w:rsidR="0075502C">
        <w:rPr>
          <w:rFonts w:ascii="Arial" w:hAnsi="Arial" w:cs="Arial"/>
          <w:sz w:val="20"/>
        </w:rPr>
        <w:t xml:space="preserve">0.56 </w:t>
      </w:r>
      <w:r w:rsidR="0075502C" w:rsidRPr="0075502C">
        <w:rPr>
          <w:rFonts w:ascii="Arial" w:hAnsi="Arial" w:cs="Arial"/>
          <w:sz w:val="20"/>
        </w:rPr>
        <w:t>mg kg</w:t>
      </w:r>
      <w:r w:rsidR="0075502C" w:rsidRPr="0075502C">
        <w:rPr>
          <w:rFonts w:ascii="Arial" w:hAnsi="Arial" w:cs="Arial"/>
          <w:sz w:val="20"/>
          <w:vertAlign w:val="superscript"/>
        </w:rPr>
        <w:t>-1</w:t>
      </w:r>
      <w:r w:rsidR="0075502C" w:rsidRPr="0075502C">
        <w:rPr>
          <w:rFonts w:ascii="Arial" w:hAnsi="Arial" w:cs="Arial"/>
          <w:sz w:val="20"/>
        </w:rPr>
        <w:t>)</w:t>
      </w:r>
      <w:r w:rsidR="00253BCE">
        <w:rPr>
          <w:rFonts w:ascii="Arial" w:hAnsi="Arial" w:cs="Arial"/>
          <w:sz w:val="20"/>
        </w:rPr>
        <w:t xml:space="preserve"> </w:t>
      </w:r>
      <w:r w:rsidR="00253BCE" w:rsidRPr="00253BCE">
        <w:rPr>
          <w:rFonts w:ascii="Arial" w:hAnsi="Arial" w:cs="Arial"/>
          <w:sz w:val="20"/>
        </w:rPr>
        <w:t>levels</w:t>
      </w:r>
      <w:r w:rsidR="006C4009">
        <w:rPr>
          <w:rFonts w:ascii="Arial" w:hAnsi="Arial" w:cs="Arial"/>
          <w:sz w:val="20"/>
        </w:rPr>
        <w:t>.</w:t>
      </w:r>
    </w:p>
    <w:p w14:paraId="7A6F6F9F" w14:textId="64A9438F" w:rsidR="00AB721F" w:rsidRDefault="001A0F5A" w:rsidP="00AB721F">
      <w:pPr>
        <w:spacing w:after="0"/>
        <w:jc w:val="both"/>
        <w:rPr>
          <w:rFonts w:ascii="Arial" w:hAnsi="Arial" w:cs="Arial"/>
          <w:sz w:val="20"/>
        </w:rPr>
      </w:pPr>
      <w:r w:rsidRPr="00535FC1">
        <w:rPr>
          <w:rFonts w:ascii="Arial" w:hAnsi="Arial" w:cs="Arial"/>
          <w:sz w:val="20"/>
        </w:rPr>
        <w:t xml:space="preserve">The </w:t>
      </w:r>
      <w:proofErr w:type="spellStart"/>
      <w:r w:rsidR="00AB721F">
        <w:rPr>
          <w:rFonts w:ascii="Arial" w:hAnsi="Arial" w:cs="Arial"/>
          <w:sz w:val="20"/>
        </w:rPr>
        <w:t>nano</w:t>
      </w:r>
      <w:proofErr w:type="spellEnd"/>
      <w:r w:rsidR="00AB721F">
        <w:rPr>
          <w:rFonts w:ascii="Arial" w:hAnsi="Arial" w:cs="Arial"/>
          <w:sz w:val="20"/>
        </w:rPr>
        <w:t xml:space="preserve"> zinc oxide</w:t>
      </w:r>
      <w:r w:rsidRPr="00535FC1">
        <w:rPr>
          <w:rFonts w:ascii="Arial" w:hAnsi="Arial" w:cs="Arial"/>
          <w:sz w:val="20"/>
        </w:rPr>
        <w:t xml:space="preserve"> </w:t>
      </w:r>
      <w:r w:rsidR="00AB721F">
        <w:rPr>
          <w:rFonts w:ascii="Arial" w:hAnsi="Arial" w:cs="Arial"/>
          <w:sz w:val="20"/>
        </w:rPr>
        <w:t xml:space="preserve">particles </w:t>
      </w:r>
      <w:r w:rsidRPr="00535FC1">
        <w:rPr>
          <w:rFonts w:ascii="Arial" w:hAnsi="Arial" w:cs="Arial"/>
          <w:sz w:val="20"/>
        </w:rPr>
        <w:t>w</w:t>
      </w:r>
      <w:r w:rsidR="00AB721F">
        <w:rPr>
          <w:rFonts w:ascii="Arial" w:hAnsi="Arial" w:cs="Arial"/>
          <w:sz w:val="20"/>
        </w:rPr>
        <w:t>ere</w:t>
      </w:r>
      <w:r w:rsidRPr="00535FC1">
        <w:rPr>
          <w:rFonts w:ascii="Arial" w:hAnsi="Arial" w:cs="Arial"/>
          <w:sz w:val="20"/>
        </w:rPr>
        <w:t xml:space="preserve"> </w:t>
      </w:r>
      <w:r w:rsidR="00AB721F">
        <w:rPr>
          <w:rFonts w:ascii="Arial" w:hAnsi="Arial" w:cs="Arial"/>
          <w:sz w:val="20"/>
        </w:rPr>
        <w:t>synthesized</w:t>
      </w:r>
      <w:r w:rsidRPr="00535FC1">
        <w:rPr>
          <w:rFonts w:ascii="Arial" w:hAnsi="Arial" w:cs="Arial"/>
          <w:sz w:val="20"/>
        </w:rPr>
        <w:t xml:space="preserve"> </w:t>
      </w:r>
      <w:r w:rsidR="00AB721F">
        <w:rPr>
          <w:rFonts w:ascii="Arial" w:hAnsi="Arial" w:cs="Arial"/>
          <w:sz w:val="20"/>
        </w:rPr>
        <w:t>by using</w:t>
      </w:r>
      <w:r w:rsidRPr="00535FC1">
        <w:rPr>
          <w:rFonts w:ascii="Arial" w:hAnsi="Arial" w:cs="Arial"/>
          <w:sz w:val="20"/>
        </w:rPr>
        <w:t xml:space="preserve"> </w:t>
      </w:r>
      <w:r w:rsidR="00717F15" w:rsidRPr="00437FE6">
        <w:rPr>
          <w:rFonts w:ascii="Arial" w:hAnsi="Arial" w:cs="Arial"/>
          <w:sz w:val="20"/>
          <w:highlight w:val="yellow"/>
        </w:rPr>
        <w:t xml:space="preserve">the </w:t>
      </w:r>
      <w:r w:rsidR="00AB721F" w:rsidRPr="00437FE6">
        <w:rPr>
          <w:rFonts w:ascii="Arial" w:hAnsi="Arial" w:cs="Arial"/>
          <w:sz w:val="20"/>
          <w:highlight w:val="yellow"/>
        </w:rPr>
        <w:t>che</w:t>
      </w:r>
      <w:r w:rsidR="00AB721F" w:rsidRPr="00AB721F">
        <w:rPr>
          <w:rFonts w:ascii="Arial" w:hAnsi="Arial" w:cs="Arial"/>
          <w:sz w:val="20"/>
        </w:rPr>
        <w:t>mical precipitation</w:t>
      </w:r>
      <w:r w:rsidR="00AB721F">
        <w:rPr>
          <w:rFonts w:ascii="Arial" w:hAnsi="Arial" w:cs="Arial"/>
          <w:sz w:val="20"/>
        </w:rPr>
        <w:t xml:space="preserve"> method</w:t>
      </w:r>
      <w:r w:rsidR="00AB721F" w:rsidRPr="00AB721F">
        <w:rPr>
          <w:rFonts w:ascii="Arial" w:hAnsi="Arial" w:cs="Arial"/>
          <w:sz w:val="20"/>
        </w:rPr>
        <w:t xml:space="preserve"> along with calcination and modified with pectin in the lab of Division of Soil Science, </w:t>
      </w:r>
      <w:r w:rsidR="00AB721F">
        <w:rPr>
          <w:rFonts w:ascii="Arial" w:hAnsi="Arial" w:cs="Arial"/>
          <w:sz w:val="20"/>
        </w:rPr>
        <w:t xml:space="preserve">RCSM </w:t>
      </w:r>
      <w:r w:rsidR="00AB721F" w:rsidRPr="00AB721F">
        <w:rPr>
          <w:rFonts w:ascii="Arial" w:hAnsi="Arial" w:cs="Arial"/>
          <w:sz w:val="20"/>
        </w:rPr>
        <w:t xml:space="preserve">College of Agriculture, Kolhapur. </w:t>
      </w:r>
      <w:r w:rsidR="00AB721F" w:rsidRPr="00AB721F">
        <w:rPr>
          <w:rFonts w:ascii="Arial" w:hAnsi="Arial" w:cs="Arial"/>
          <w:sz w:val="20"/>
          <w:lang w:val="en-IN"/>
        </w:rPr>
        <w:t xml:space="preserve">The </w:t>
      </w:r>
      <w:r w:rsidR="00AB721F">
        <w:rPr>
          <w:rFonts w:ascii="Arial" w:hAnsi="Arial" w:cs="Arial"/>
          <w:sz w:val="20"/>
          <w:lang w:val="en-IN"/>
        </w:rPr>
        <w:t xml:space="preserve">size, </w:t>
      </w:r>
      <w:r w:rsidR="00AB721F" w:rsidRPr="00AB721F">
        <w:rPr>
          <w:rFonts w:ascii="Arial" w:hAnsi="Arial" w:cs="Arial"/>
          <w:sz w:val="20"/>
          <w:lang w:val="en-IN"/>
        </w:rPr>
        <w:t>surface structure and topology of zinc oxide nanoparticles were disclosed</w:t>
      </w:r>
      <w:r w:rsidR="00253BCE" w:rsidRPr="00253BCE">
        <w:rPr>
          <w:rFonts w:ascii="Arial" w:hAnsi="Arial" w:cs="Arial"/>
          <w:sz w:val="20"/>
          <w:lang w:val="en-IN"/>
        </w:rPr>
        <w:t xml:space="preserve"> by</w:t>
      </w:r>
      <w:r w:rsidR="00AB721F" w:rsidRPr="00AB721F">
        <w:rPr>
          <w:rFonts w:ascii="Arial" w:hAnsi="Arial" w:cs="Arial"/>
          <w:sz w:val="20"/>
          <w:lang w:val="en-IN"/>
        </w:rPr>
        <w:t xml:space="preserve"> using </w:t>
      </w:r>
      <w:r w:rsidR="00AB721F" w:rsidRPr="00AB721F">
        <w:rPr>
          <w:rFonts w:ascii="Arial" w:hAnsi="Arial" w:cs="Arial"/>
          <w:sz w:val="20"/>
        </w:rPr>
        <w:t>Scanning Electron Microscop</w:t>
      </w:r>
      <w:r w:rsidR="00AB721F">
        <w:rPr>
          <w:rFonts w:ascii="Arial" w:hAnsi="Arial" w:cs="Arial"/>
          <w:sz w:val="20"/>
        </w:rPr>
        <w:t>e</w:t>
      </w:r>
      <w:r w:rsidR="00AB721F" w:rsidRPr="00AB721F">
        <w:rPr>
          <w:rFonts w:ascii="Arial" w:hAnsi="Arial" w:cs="Arial"/>
          <w:sz w:val="20"/>
        </w:rPr>
        <w:t xml:space="preserve"> (SEM)</w:t>
      </w:r>
      <w:r w:rsidR="00AB721F" w:rsidRPr="00AB721F">
        <w:rPr>
          <w:rFonts w:ascii="Arial" w:hAnsi="Arial" w:cs="Arial"/>
          <w:sz w:val="20"/>
          <w:lang w:val="en-IN"/>
        </w:rPr>
        <w:t>.</w:t>
      </w:r>
      <w:r w:rsidR="00AB721F">
        <w:rPr>
          <w:rFonts w:ascii="Arial" w:hAnsi="Arial" w:cs="Arial"/>
          <w:sz w:val="20"/>
          <w:lang w:val="en-IN"/>
        </w:rPr>
        <w:t xml:space="preserve"> </w:t>
      </w:r>
      <w:r w:rsidR="00AB721F" w:rsidRPr="00AB721F">
        <w:rPr>
          <w:rFonts w:ascii="Arial" w:hAnsi="Arial" w:cs="Arial"/>
          <w:sz w:val="20"/>
          <w:lang w:val="en-IN"/>
        </w:rPr>
        <w:t xml:space="preserve">It is revealed from the analytical report </w:t>
      </w:r>
      <w:r w:rsidR="00AB721F" w:rsidRPr="00437FE6">
        <w:rPr>
          <w:rFonts w:ascii="Arial" w:hAnsi="Arial" w:cs="Arial"/>
          <w:sz w:val="20"/>
          <w:highlight w:val="yellow"/>
          <w:lang w:val="en-IN"/>
        </w:rPr>
        <w:t xml:space="preserve">of </w:t>
      </w:r>
      <w:r w:rsidR="00717F15" w:rsidRPr="00437FE6">
        <w:rPr>
          <w:rFonts w:ascii="Arial" w:hAnsi="Arial" w:cs="Arial"/>
          <w:sz w:val="20"/>
          <w:highlight w:val="yellow"/>
          <w:lang w:val="en-IN"/>
        </w:rPr>
        <w:t xml:space="preserve">the </w:t>
      </w:r>
      <w:r w:rsidR="00AB721F" w:rsidRPr="00AB721F">
        <w:rPr>
          <w:rFonts w:ascii="Arial" w:hAnsi="Arial" w:cs="Arial"/>
          <w:sz w:val="20"/>
          <w:lang w:val="en-IN"/>
        </w:rPr>
        <w:t xml:space="preserve">Scanning Electron Microscope that the average size of </w:t>
      </w:r>
      <w:proofErr w:type="spellStart"/>
      <w:r w:rsidR="00AB721F" w:rsidRPr="00AB721F">
        <w:rPr>
          <w:rFonts w:ascii="Arial" w:hAnsi="Arial" w:cs="Arial"/>
          <w:sz w:val="20"/>
          <w:lang w:val="en-IN"/>
        </w:rPr>
        <w:t>nano</w:t>
      </w:r>
      <w:proofErr w:type="spellEnd"/>
      <w:r w:rsidR="00AB721F" w:rsidRPr="00AB721F">
        <w:rPr>
          <w:rFonts w:ascii="Arial" w:hAnsi="Arial" w:cs="Arial"/>
          <w:sz w:val="20"/>
          <w:lang w:val="en-IN"/>
        </w:rPr>
        <w:t xml:space="preserve"> zinc oxide</w:t>
      </w:r>
      <w:r w:rsidR="00253BCE">
        <w:rPr>
          <w:rFonts w:ascii="Arial" w:hAnsi="Arial" w:cs="Arial"/>
          <w:sz w:val="20"/>
          <w:lang w:val="en-IN"/>
        </w:rPr>
        <w:t xml:space="preserve"> </w:t>
      </w:r>
      <w:r w:rsidR="00253BCE" w:rsidRPr="00437FE6">
        <w:rPr>
          <w:rFonts w:ascii="Arial" w:hAnsi="Arial" w:cs="Arial"/>
          <w:sz w:val="20"/>
          <w:highlight w:val="yellow"/>
          <w:lang w:val="en-IN"/>
        </w:rPr>
        <w:t>particle</w:t>
      </w:r>
      <w:r w:rsidR="00717F15" w:rsidRPr="00437FE6">
        <w:rPr>
          <w:rFonts w:ascii="Arial" w:hAnsi="Arial" w:cs="Arial"/>
          <w:sz w:val="20"/>
          <w:highlight w:val="yellow"/>
          <w:lang w:val="en-IN"/>
        </w:rPr>
        <w:t>s</w:t>
      </w:r>
      <w:r w:rsidR="00AB721F" w:rsidRPr="00437FE6">
        <w:rPr>
          <w:rFonts w:ascii="Arial" w:hAnsi="Arial" w:cs="Arial"/>
          <w:sz w:val="20"/>
          <w:highlight w:val="yellow"/>
          <w:lang w:val="en-IN"/>
        </w:rPr>
        <w:t xml:space="preserve"> is 42.</w:t>
      </w:r>
      <w:r w:rsidR="00AB721F" w:rsidRPr="00AB721F">
        <w:rPr>
          <w:rFonts w:ascii="Arial" w:hAnsi="Arial" w:cs="Arial"/>
          <w:sz w:val="20"/>
          <w:lang w:val="en-IN"/>
        </w:rPr>
        <w:t>37 nm.</w:t>
      </w:r>
      <w:r w:rsidR="006C4009" w:rsidRPr="006C4009">
        <w:rPr>
          <w:rFonts w:ascii="Arial" w:hAnsi="Arial" w:cs="Arial"/>
          <w:sz w:val="20"/>
        </w:rPr>
        <w:t xml:space="preserve"> The NIAW-1994 (</w:t>
      </w:r>
      <w:r w:rsidR="006C4009" w:rsidRPr="006C4009">
        <w:rPr>
          <w:rFonts w:ascii="Arial" w:hAnsi="Arial" w:cs="Arial"/>
          <w:i/>
          <w:iCs/>
          <w:sz w:val="20"/>
        </w:rPr>
        <w:t xml:space="preserve">Phule </w:t>
      </w:r>
      <w:proofErr w:type="spellStart"/>
      <w:r w:rsidR="006C4009" w:rsidRPr="00437FE6">
        <w:rPr>
          <w:rFonts w:ascii="Arial" w:hAnsi="Arial" w:cs="Arial"/>
          <w:i/>
          <w:iCs/>
          <w:sz w:val="20"/>
          <w:highlight w:val="yellow"/>
        </w:rPr>
        <w:t>Samadhan</w:t>
      </w:r>
      <w:proofErr w:type="spellEnd"/>
      <w:r w:rsidR="006C4009" w:rsidRPr="00437FE6">
        <w:rPr>
          <w:rFonts w:ascii="Arial" w:hAnsi="Arial" w:cs="Arial"/>
          <w:sz w:val="20"/>
          <w:highlight w:val="yellow"/>
        </w:rPr>
        <w:t xml:space="preserve">), </w:t>
      </w:r>
      <w:r w:rsidR="00717F15" w:rsidRPr="00437FE6">
        <w:rPr>
          <w:rFonts w:ascii="Arial" w:hAnsi="Arial" w:cs="Arial"/>
          <w:sz w:val="20"/>
          <w:highlight w:val="yellow"/>
        </w:rPr>
        <w:t xml:space="preserve">a </w:t>
      </w:r>
      <w:r w:rsidR="006C4009" w:rsidRPr="00437FE6">
        <w:rPr>
          <w:rFonts w:ascii="Arial" w:hAnsi="Arial" w:cs="Arial"/>
          <w:sz w:val="20"/>
          <w:highlight w:val="yellow"/>
        </w:rPr>
        <w:t>variety</w:t>
      </w:r>
      <w:r w:rsidR="006C4009" w:rsidRPr="006C4009">
        <w:rPr>
          <w:rFonts w:ascii="Arial" w:hAnsi="Arial" w:cs="Arial"/>
          <w:sz w:val="20"/>
        </w:rPr>
        <w:t xml:space="preserve"> of wheat was grown as a test crop.</w:t>
      </w:r>
    </w:p>
    <w:p w14:paraId="2D70EA7D" w14:textId="4C91A395" w:rsidR="001A0F5A" w:rsidRPr="00535FC1" w:rsidRDefault="001A0F5A" w:rsidP="001A0F5A">
      <w:pPr>
        <w:spacing w:after="0"/>
        <w:jc w:val="both"/>
        <w:rPr>
          <w:rFonts w:ascii="Arial" w:hAnsi="Arial" w:cs="Arial"/>
          <w:sz w:val="20"/>
        </w:rPr>
      </w:pPr>
      <w:r w:rsidRPr="00535FC1">
        <w:rPr>
          <w:rFonts w:ascii="Arial" w:hAnsi="Arial" w:cs="Arial"/>
          <w:sz w:val="20"/>
        </w:rPr>
        <w:t>The recommended dose of fertilizer (</w:t>
      </w:r>
      <w:r w:rsidR="00AB721F">
        <w:rPr>
          <w:rFonts w:ascii="Arial" w:hAnsi="Arial" w:cs="Arial"/>
          <w:sz w:val="20"/>
        </w:rPr>
        <w:t>12</w:t>
      </w:r>
      <w:r w:rsidRPr="00535FC1">
        <w:rPr>
          <w:rFonts w:ascii="Arial" w:hAnsi="Arial" w:cs="Arial"/>
          <w:sz w:val="20"/>
        </w:rPr>
        <w:t>0:</w:t>
      </w:r>
      <w:r w:rsidR="00AB721F">
        <w:rPr>
          <w:rFonts w:ascii="Arial" w:hAnsi="Arial" w:cs="Arial"/>
          <w:sz w:val="20"/>
        </w:rPr>
        <w:t>60</w:t>
      </w:r>
      <w:r w:rsidRPr="00535FC1">
        <w:rPr>
          <w:rFonts w:ascii="Arial" w:hAnsi="Arial" w:cs="Arial"/>
          <w:sz w:val="20"/>
        </w:rPr>
        <w:t>:4</w:t>
      </w:r>
      <w:r w:rsidR="00AB721F">
        <w:rPr>
          <w:rFonts w:ascii="Arial" w:hAnsi="Arial" w:cs="Arial"/>
          <w:sz w:val="20"/>
        </w:rPr>
        <w:t>0</w:t>
      </w:r>
      <w:r w:rsidRPr="00535FC1">
        <w:rPr>
          <w:rFonts w:ascii="Arial" w:hAnsi="Arial" w:cs="Arial"/>
          <w:sz w:val="20"/>
        </w:rPr>
        <w:t xml:space="preserve"> kg of N, P</w:t>
      </w:r>
      <w:r w:rsidRPr="00535FC1">
        <w:rPr>
          <w:rFonts w:ascii="Arial" w:hAnsi="Arial" w:cs="Arial"/>
          <w:sz w:val="20"/>
          <w:vertAlign w:val="subscript"/>
        </w:rPr>
        <w:t>2</w:t>
      </w:r>
      <w:r w:rsidRPr="00535FC1">
        <w:rPr>
          <w:rFonts w:ascii="Arial" w:hAnsi="Arial" w:cs="Arial"/>
          <w:sz w:val="20"/>
        </w:rPr>
        <w:t>O</w:t>
      </w:r>
      <w:r w:rsidRPr="00535FC1">
        <w:rPr>
          <w:rFonts w:ascii="Arial" w:hAnsi="Arial" w:cs="Arial"/>
          <w:sz w:val="20"/>
          <w:vertAlign w:val="subscript"/>
        </w:rPr>
        <w:t>5</w:t>
      </w:r>
      <w:r w:rsidRPr="00535FC1">
        <w:rPr>
          <w:rFonts w:ascii="Arial" w:hAnsi="Arial" w:cs="Arial"/>
          <w:sz w:val="20"/>
        </w:rPr>
        <w:t xml:space="preserve"> and K</w:t>
      </w:r>
      <w:r w:rsidRPr="00535FC1">
        <w:rPr>
          <w:rFonts w:ascii="Arial" w:hAnsi="Arial" w:cs="Arial"/>
          <w:sz w:val="20"/>
          <w:vertAlign w:val="subscript"/>
        </w:rPr>
        <w:t>2</w:t>
      </w:r>
      <w:r w:rsidRPr="00535FC1">
        <w:rPr>
          <w:rFonts w:ascii="Arial" w:hAnsi="Arial" w:cs="Arial"/>
          <w:sz w:val="20"/>
        </w:rPr>
        <w:t>O</w:t>
      </w:r>
      <w:r w:rsidR="00B91F0D">
        <w:rPr>
          <w:rFonts w:ascii="Arial" w:hAnsi="Arial" w:cs="Arial"/>
          <w:sz w:val="20"/>
        </w:rPr>
        <w:t xml:space="preserve">+ 10 </w:t>
      </w:r>
      <w:r w:rsidR="00814FB9">
        <w:rPr>
          <w:rFonts w:ascii="Arial" w:hAnsi="Arial" w:cs="Arial"/>
          <w:sz w:val="20"/>
        </w:rPr>
        <w:t>t</w:t>
      </w:r>
      <w:r w:rsidR="00B91F0D">
        <w:rPr>
          <w:rFonts w:ascii="Arial" w:hAnsi="Arial" w:cs="Arial"/>
          <w:sz w:val="20"/>
        </w:rPr>
        <w:t xml:space="preserve"> FYM </w:t>
      </w:r>
      <w:r w:rsidR="00B91F0D" w:rsidRPr="00535FC1">
        <w:rPr>
          <w:rFonts w:ascii="Arial" w:hAnsi="Arial" w:cs="Arial"/>
          <w:sz w:val="20"/>
        </w:rPr>
        <w:t>ha</w:t>
      </w:r>
      <w:r w:rsidR="00B91F0D" w:rsidRPr="00535FC1">
        <w:rPr>
          <w:rFonts w:ascii="Cambria Math" w:hAnsi="Cambria Math" w:cs="Cambria Math"/>
          <w:sz w:val="20"/>
        </w:rPr>
        <w:t>⁻</w:t>
      </w:r>
      <w:r w:rsidR="00B91F0D" w:rsidRPr="00535FC1">
        <w:rPr>
          <w:rFonts w:ascii="Arial" w:hAnsi="Arial" w:cs="Arial"/>
          <w:sz w:val="20"/>
        </w:rPr>
        <w:t>¹</w:t>
      </w:r>
      <w:r w:rsidRPr="00535FC1">
        <w:rPr>
          <w:rFonts w:ascii="Arial" w:hAnsi="Arial" w:cs="Arial"/>
          <w:sz w:val="20"/>
        </w:rPr>
        <w:t>)</w:t>
      </w:r>
      <w:r w:rsidR="00147E4C">
        <w:rPr>
          <w:rFonts w:ascii="Arial" w:hAnsi="Arial" w:cs="Arial"/>
          <w:sz w:val="20"/>
        </w:rPr>
        <w:t xml:space="preserve"> </w:t>
      </w:r>
      <w:r w:rsidRPr="00535FC1">
        <w:rPr>
          <w:rFonts w:ascii="Arial" w:hAnsi="Arial" w:cs="Arial"/>
          <w:sz w:val="20"/>
        </w:rPr>
        <w:t xml:space="preserve">was applied except </w:t>
      </w:r>
      <w:r w:rsidR="00AB721F">
        <w:rPr>
          <w:rFonts w:ascii="Arial" w:hAnsi="Arial" w:cs="Arial"/>
          <w:sz w:val="20"/>
        </w:rPr>
        <w:t>for</w:t>
      </w:r>
      <w:r>
        <w:rPr>
          <w:rFonts w:ascii="Arial" w:hAnsi="Arial" w:cs="Arial"/>
          <w:sz w:val="20"/>
        </w:rPr>
        <w:t xml:space="preserve"> </w:t>
      </w:r>
      <w:r w:rsidRPr="00535FC1">
        <w:rPr>
          <w:rFonts w:ascii="Arial" w:hAnsi="Arial" w:cs="Arial"/>
          <w:sz w:val="20"/>
        </w:rPr>
        <w:t xml:space="preserve">absolute control. The </w:t>
      </w:r>
      <w:r w:rsidR="00AB721F">
        <w:rPr>
          <w:rFonts w:ascii="Arial" w:hAnsi="Arial" w:cs="Arial"/>
          <w:sz w:val="20"/>
        </w:rPr>
        <w:t>required quantity of zinc</w:t>
      </w:r>
      <w:r w:rsidRPr="00535FC1">
        <w:rPr>
          <w:rFonts w:ascii="Arial" w:hAnsi="Arial" w:cs="Arial"/>
          <w:sz w:val="20"/>
        </w:rPr>
        <w:t xml:space="preserve"> was </w:t>
      </w:r>
      <w:r w:rsidR="00AB721F">
        <w:rPr>
          <w:rFonts w:ascii="Arial" w:hAnsi="Arial" w:cs="Arial"/>
          <w:sz w:val="20"/>
        </w:rPr>
        <w:t>applied as per the treatments through</w:t>
      </w:r>
      <w:r w:rsidRPr="00535FC1">
        <w:rPr>
          <w:rFonts w:ascii="Arial" w:hAnsi="Arial" w:cs="Arial"/>
          <w:sz w:val="20"/>
        </w:rPr>
        <w:t xml:space="preserve"> </w:t>
      </w:r>
      <w:r w:rsidR="00AB721F">
        <w:rPr>
          <w:rFonts w:ascii="Arial" w:hAnsi="Arial" w:cs="Arial"/>
          <w:sz w:val="20"/>
        </w:rPr>
        <w:t>various</w:t>
      </w:r>
      <w:r w:rsidRPr="00535FC1">
        <w:rPr>
          <w:rFonts w:ascii="Arial" w:hAnsi="Arial" w:cs="Arial"/>
          <w:sz w:val="20"/>
        </w:rPr>
        <w:t xml:space="preserve"> sources </w:t>
      </w:r>
      <w:r w:rsidR="00AB721F" w:rsidRPr="00AB721F">
        <w:rPr>
          <w:rFonts w:ascii="Arial" w:hAnsi="Arial" w:cs="Arial"/>
          <w:i/>
          <w:iCs/>
          <w:sz w:val="20"/>
        </w:rPr>
        <w:t>viz.</w:t>
      </w:r>
      <w:r w:rsidRPr="00535FC1">
        <w:rPr>
          <w:rFonts w:ascii="Arial" w:hAnsi="Arial" w:cs="Arial"/>
          <w:sz w:val="20"/>
        </w:rPr>
        <w:t xml:space="preserve"> </w:t>
      </w:r>
      <w:proofErr w:type="spellStart"/>
      <w:r w:rsidR="00AB721F">
        <w:rPr>
          <w:rFonts w:ascii="Arial" w:hAnsi="Arial" w:cs="Arial"/>
          <w:sz w:val="20"/>
        </w:rPr>
        <w:t>nano</w:t>
      </w:r>
      <w:proofErr w:type="spellEnd"/>
      <w:r w:rsidR="00AB721F">
        <w:rPr>
          <w:rFonts w:ascii="Arial" w:hAnsi="Arial" w:cs="Arial"/>
          <w:sz w:val="20"/>
        </w:rPr>
        <w:t xml:space="preserve"> zinc oxide, zinc sulphate heptahydrate</w:t>
      </w:r>
      <w:r w:rsidRPr="00535FC1">
        <w:rPr>
          <w:rFonts w:ascii="Arial" w:hAnsi="Arial" w:cs="Arial"/>
          <w:sz w:val="20"/>
        </w:rPr>
        <w:t xml:space="preserve"> </w:t>
      </w:r>
      <w:r w:rsidR="00AB721F">
        <w:rPr>
          <w:rFonts w:ascii="Arial" w:hAnsi="Arial" w:cs="Arial"/>
          <w:sz w:val="20"/>
        </w:rPr>
        <w:t xml:space="preserve">and EDTA Zn except </w:t>
      </w:r>
      <w:r w:rsidR="00253BCE">
        <w:rPr>
          <w:rFonts w:ascii="Arial" w:hAnsi="Arial" w:cs="Arial"/>
          <w:sz w:val="20"/>
        </w:rPr>
        <w:t xml:space="preserve">for </w:t>
      </w:r>
      <w:r w:rsidR="00AB721F">
        <w:rPr>
          <w:rFonts w:ascii="Arial" w:hAnsi="Arial" w:cs="Arial"/>
          <w:sz w:val="20"/>
        </w:rPr>
        <w:t>absolute control</w:t>
      </w:r>
      <w:r w:rsidRPr="00535FC1">
        <w:rPr>
          <w:rFonts w:ascii="Arial" w:hAnsi="Arial" w:cs="Arial"/>
          <w:sz w:val="20"/>
        </w:rPr>
        <w:t xml:space="preserve">. The </w:t>
      </w:r>
      <w:r w:rsidR="00AB721F">
        <w:rPr>
          <w:rFonts w:ascii="Arial" w:hAnsi="Arial" w:cs="Arial"/>
          <w:sz w:val="20"/>
        </w:rPr>
        <w:t xml:space="preserve">zinc sulphate heptahydrate was </w:t>
      </w:r>
      <w:r w:rsidR="0075502C">
        <w:rPr>
          <w:rFonts w:ascii="Arial" w:hAnsi="Arial" w:cs="Arial"/>
          <w:sz w:val="20"/>
        </w:rPr>
        <w:t xml:space="preserve">incubated with FYM </w:t>
      </w:r>
      <w:r w:rsidR="00814FB9">
        <w:rPr>
          <w:rFonts w:ascii="Arial" w:hAnsi="Arial" w:cs="Arial"/>
          <w:sz w:val="20"/>
        </w:rPr>
        <w:t>for 15 days before incorporati</w:t>
      </w:r>
      <w:r w:rsidR="00253BCE">
        <w:rPr>
          <w:rFonts w:ascii="Arial" w:hAnsi="Arial" w:cs="Arial"/>
          <w:sz w:val="20"/>
        </w:rPr>
        <w:t>ng</w:t>
      </w:r>
      <w:r w:rsidRPr="00535FC1">
        <w:rPr>
          <w:rFonts w:ascii="Arial" w:hAnsi="Arial" w:cs="Arial"/>
          <w:sz w:val="20"/>
        </w:rPr>
        <w:t xml:space="preserve"> </w:t>
      </w:r>
      <w:r w:rsidR="00814FB9">
        <w:rPr>
          <w:rFonts w:ascii="Arial" w:hAnsi="Arial" w:cs="Arial"/>
          <w:sz w:val="20"/>
        </w:rPr>
        <w:t>in</w:t>
      </w:r>
      <w:r w:rsidR="00253BCE">
        <w:rPr>
          <w:rFonts w:ascii="Arial" w:hAnsi="Arial" w:cs="Arial"/>
          <w:sz w:val="20"/>
        </w:rPr>
        <w:t>to</w:t>
      </w:r>
      <w:r w:rsidR="0075502C">
        <w:rPr>
          <w:rFonts w:ascii="Arial" w:hAnsi="Arial" w:cs="Arial"/>
          <w:sz w:val="20"/>
        </w:rPr>
        <w:t xml:space="preserve"> soil. The </w:t>
      </w:r>
      <w:proofErr w:type="spellStart"/>
      <w:r w:rsidR="0075502C">
        <w:rPr>
          <w:rFonts w:ascii="Arial" w:hAnsi="Arial" w:cs="Arial"/>
          <w:sz w:val="20"/>
        </w:rPr>
        <w:t>nano</w:t>
      </w:r>
      <w:proofErr w:type="spellEnd"/>
      <w:r w:rsidR="0075502C">
        <w:rPr>
          <w:rFonts w:ascii="Arial" w:hAnsi="Arial" w:cs="Arial"/>
          <w:sz w:val="20"/>
        </w:rPr>
        <w:t xml:space="preserve"> zinc oxide and EDTA Zn </w:t>
      </w:r>
      <w:r w:rsidRPr="00535FC1">
        <w:rPr>
          <w:rFonts w:ascii="Arial" w:hAnsi="Arial" w:cs="Arial"/>
          <w:sz w:val="20"/>
        </w:rPr>
        <w:t xml:space="preserve">were </w:t>
      </w:r>
      <w:r w:rsidR="0075502C">
        <w:rPr>
          <w:rFonts w:ascii="Arial" w:hAnsi="Arial" w:cs="Arial"/>
          <w:sz w:val="20"/>
        </w:rPr>
        <w:t xml:space="preserve">applied as foliar sprays </w:t>
      </w:r>
      <w:r w:rsidRPr="00535FC1">
        <w:rPr>
          <w:rFonts w:ascii="Arial" w:hAnsi="Arial" w:cs="Arial"/>
          <w:sz w:val="20"/>
        </w:rPr>
        <w:t>at</w:t>
      </w:r>
      <w:r w:rsidR="0075502C">
        <w:rPr>
          <w:rFonts w:ascii="Arial" w:hAnsi="Arial" w:cs="Arial"/>
          <w:sz w:val="20"/>
        </w:rPr>
        <w:t xml:space="preserve"> 45 and 65 days</w:t>
      </w:r>
      <w:r w:rsidRPr="00535FC1">
        <w:rPr>
          <w:rFonts w:ascii="Arial" w:hAnsi="Arial" w:cs="Arial"/>
          <w:sz w:val="20"/>
        </w:rPr>
        <w:t xml:space="preserve"> </w:t>
      </w:r>
      <w:r w:rsidR="0075502C">
        <w:rPr>
          <w:rFonts w:ascii="Arial" w:hAnsi="Arial" w:cs="Arial"/>
          <w:sz w:val="20"/>
        </w:rPr>
        <w:t xml:space="preserve">after </w:t>
      </w:r>
      <w:r w:rsidRPr="00535FC1">
        <w:rPr>
          <w:rFonts w:ascii="Arial" w:hAnsi="Arial" w:cs="Arial"/>
          <w:sz w:val="20"/>
        </w:rPr>
        <w:t>sowing.</w:t>
      </w:r>
      <w:r w:rsidR="00E51C4A">
        <w:rPr>
          <w:rFonts w:ascii="Arial" w:hAnsi="Arial" w:cs="Arial"/>
          <w:sz w:val="20"/>
        </w:rPr>
        <w:t xml:space="preserve"> </w:t>
      </w:r>
      <w:r w:rsidRPr="00535FC1">
        <w:rPr>
          <w:rFonts w:ascii="Arial" w:hAnsi="Arial" w:cs="Arial"/>
          <w:sz w:val="20"/>
        </w:rPr>
        <w:t xml:space="preserve">The </w:t>
      </w:r>
      <w:r w:rsidR="0075502C">
        <w:rPr>
          <w:rFonts w:ascii="Arial" w:hAnsi="Arial" w:cs="Arial"/>
          <w:sz w:val="20"/>
        </w:rPr>
        <w:t xml:space="preserve">characterization of </w:t>
      </w:r>
      <w:proofErr w:type="spellStart"/>
      <w:r w:rsidR="0075502C">
        <w:rPr>
          <w:rFonts w:ascii="Arial" w:hAnsi="Arial" w:cs="Arial"/>
          <w:sz w:val="20"/>
        </w:rPr>
        <w:t>nano</w:t>
      </w:r>
      <w:proofErr w:type="spellEnd"/>
      <w:r w:rsidR="0075502C">
        <w:rPr>
          <w:rFonts w:ascii="Arial" w:hAnsi="Arial" w:cs="Arial"/>
          <w:sz w:val="20"/>
        </w:rPr>
        <w:t xml:space="preserve"> zinc oxide (</w:t>
      </w:r>
      <w:proofErr w:type="spellStart"/>
      <w:r w:rsidR="0075502C">
        <w:rPr>
          <w:rFonts w:ascii="Arial" w:hAnsi="Arial" w:cs="Arial"/>
          <w:sz w:val="20"/>
        </w:rPr>
        <w:t>ZnO</w:t>
      </w:r>
      <w:proofErr w:type="spellEnd"/>
      <w:r w:rsidR="0075502C">
        <w:rPr>
          <w:rFonts w:ascii="Arial" w:hAnsi="Arial" w:cs="Arial"/>
          <w:sz w:val="20"/>
        </w:rPr>
        <w:t>)</w:t>
      </w:r>
      <w:r w:rsidRPr="00535FC1">
        <w:rPr>
          <w:rFonts w:ascii="Arial" w:hAnsi="Arial" w:cs="Arial"/>
          <w:sz w:val="20"/>
        </w:rPr>
        <w:t xml:space="preserve"> </w:t>
      </w:r>
      <w:r w:rsidR="0075502C">
        <w:rPr>
          <w:rFonts w:ascii="Arial" w:hAnsi="Arial" w:cs="Arial"/>
          <w:sz w:val="20"/>
        </w:rPr>
        <w:t xml:space="preserve">particles for size </w:t>
      </w:r>
      <w:r w:rsidR="00874004">
        <w:rPr>
          <w:rFonts w:ascii="Arial" w:hAnsi="Arial" w:cs="Arial"/>
          <w:sz w:val="20"/>
        </w:rPr>
        <w:t xml:space="preserve">and crystallography </w:t>
      </w:r>
      <w:r w:rsidR="00EF3F28">
        <w:rPr>
          <w:rFonts w:ascii="Arial" w:hAnsi="Arial" w:cs="Arial"/>
          <w:sz w:val="20"/>
        </w:rPr>
        <w:t>w</w:t>
      </w:r>
      <w:r w:rsidR="00532385">
        <w:rPr>
          <w:rFonts w:ascii="Arial" w:hAnsi="Arial" w:cs="Arial"/>
          <w:sz w:val="20"/>
        </w:rPr>
        <w:t>as</w:t>
      </w:r>
      <w:r w:rsidRPr="00535FC1">
        <w:rPr>
          <w:rFonts w:ascii="Arial" w:hAnsi="Arial" w:cs="Arial"/>
          <w:sz w:val="20"/>
        </w:rPr>
        <w:t xml:space="preserve"> done </w:t>
      </w:r>
      <w:r w:rsidR="00253BCE">
        <w:rPr>
          <w:rFonts w:ascii="Arial" w:hAnsi="Arial" w:cs="Arial"/>
          <w:sz w:val="20"/>
        </w:rPr>
        <w:t xml:space="preserve">by </w:t>
      </w:r>
      <w:r w:rsidR="00814FB9">
        <w:rPr>
          <w:rFonts w:ascii="Arial" w:hAnsi="Arial" w:cs="Arial"/>
          <w:sz w:val="20"/>
        </w:rPr>
        <w:t xml:space="preserve">using SEM analysis technique </w:t>
      </w:r>
      <w:r w:rsidRPr="00535FC1">
        <w:rPr>
          <w:rFonts w:ascii="Arial" w:hAnsi="Arial" w:cs="Arial"/>
          <w:sz w:val="20"/>
        </w:rPr>
        <w:t>before start</w:t>
      </w:r>
      <w:r w:rsidR="00253BCE">
        <w:rPr>
          <w:rFonts w:ascii="Arial" w:hAnsi="Arial" w:cs="Arial"/>
          <w:sz w:val="20"/>
        </w:rPr>
        <w:t>ing</w:t>
      </w:r>
      <w:r w:rsidRPr="00535FC1">
        <w:rPr>
          <w:rFonts w:ascii="Arial" w:hAnsi="Arial" w:cs="Arial"/>
          <w:sz w:val="20"/>
        </w:rPr>
        <w:t xml:space="preserve"> of </w:t>
      </w:r>
      <w:r w:rsidR="00253BCE">
        <w:rPr>
          <w:rFonts w:ascii="Arial" w:hAnsi="Arial" w:cs="Arial"/>
          <w:sz w:val="20"/>
        </w:rPr>
        <w:t xml:space="preserve">the </w:t>
      </w:r>
      <w:r w:rsidRPr="00535FC1">
        <w:rPr>
          <w:rFonts w:ascii="Arial" w:hAnsi="Arial" w:cs="Arial"/>
          <w:sz w:val="20"/>
        </w:rPr>
        <w:t>experiment</w:t>
      </w:r>
      <w:r w:rsidR="001963E0">
        <w:rPr>
          <w:rFonts w:ascii="Arial" w:hAnsi="Arial" w:cs="Arial"/>
          <w:sz w:val="20"/>
        </w:rPr>
        <w:t xml:space="preserve"> </w:t>
      </w:r>
      <w:r w:rsidR="00874004" w:rsidRPr="00437FE6">
        <w:rPr>
          <w:rFonts w:ascii="Arial" w:hAnsi="Arial" w:cs="Arial"/>
          <w:sz w:val="20"/>
          <w:highlight w:val="yellow"/>
        </w:rPr>
        <w:t xml:space="preserve">and </w:t>
      </w:r>
      <w:r w:rsidR="00717F15" w:rsidRPr="00437FE6">
        <w:rPr>
          <w:rFonts w:ascii="Arial" w:hAnsi="Arial" w:cs="Arial"/>
          <w:sz w:val="20"/>
          <w:highlight w:val="yellow"/>
        </w:rPr>
        <w:t xml:space="preserve">is </w:t>
      </w:r>
      <w:r w:rsidR="00874004" w:rsidRPr="00437FE6">
        <w:rPr>
          <w:rFonts w:ascii="Arial" w:hAnsi="Arial" w:cs="Arial"/>
          <w:sz w:val="20"/>
          <w:highlight w:val="yellow"/>
        </w:rPr>
        <w:t xml:space="preserve">given in </w:t>
      </w:r>
      <w:r w:rsidR="00E51C4A" w:rsidRPr="00437FE6">
        <w:rPr>
          <w:rFonts w:ascii="Arial" w:hAnsi="Arial" w:cs="Arial"/>
          <w:sz w:val="20"/>
          <w:highlight w:val="yellow"/>
        </w:rPr>
        <w:t>T</w:t>
      </w:r>
      <w:r w:rsidR="00E51C4A">
        <w:rPr>
          <w:rFonts w:ascii="Arial" w:hAnsi="Arial" w:cs="Arial"/>
          <w:sz w:val="20"/>
        </w:rPr>
        <w:t>able 1</w:t>
      </w:r>
      <w:r w:rsidR="00874004">
        <w:rPr>
          <w:rFonts w:ascii="Arial" w:hAnsi="Arial" w:cs="Arial"/>
          <w:sz w:val="20"/>
        </w:rPr>
        <w:t xml:space="preserve"> and Fig. 1</w:t>
      </w:r>
      <w:r w:rsidR="001963E0">
        <w:rPr>
          <w:rFonts w:ascii="Arial" w:hAnsi="Arial" w:cs="Arial"/>
          <w:sz w:val="20"/>
        </w:rPr>
        <w:t>.</w:t>
      </w:r>
    </w:p>
    <w:p w14:paraId="7323DAE5" w14:textId="2AE4783C" w:rsidR="00A075AB" w:rsidRDefault="006C4009" w:rsidP="001A0F5A">
      <w:pPr>
        <w:spacing w:after="0"/>
        <w:jc w:val="both"/>
        <w:rPr>
          <w:rFonts w:ascii="Arial" w:hAnsi="Arial" w:cs="Arial"/>
          <w:sz w:val="20"/>
        </w:rPr>
      </w:pPr>
      <w:r>
        <w:rPr>
          <w:rFonts w:ascii="Arial" w:hAnsi="Arial" w:cs="Arial"/>
          <w:sz w:val="20"/>
        </w:rPr>
        <w:t>The p</w:t>
      </w:r>
      <w:r w:rsidR="001A0F5A" w:rsidRPr="00535FC1">
        <w:rPr>
          <w:rFonts w:ascii="Arial" w:hAnsi="Arial" w:cs="Arial"/>
          <w:sz w:val="20"/>
        </w:rPr>
        <w:t xml:space="preserve">lant </w:t>
      </w:r>
      <w:r>
        <w:rPr>
          <w:rFonts w:ascii="Arial" w:hAnsi="Arial" w:cs="Arial"/>
          <w:sz w:val="20"/>
        </w:rPr>
        <w:t xml:space="preserve">samples </w:t>
      </w:r>
      <w:r w:rsidR="001A0F5A" w:rsidRPr="00535FC1">
        <w:rPr>
          <w:rFonts w:ascii="Arial" w:hAnsi="Arial" w:cs="Arial"/>
          <w:sz w:val="20"/>
        </w:rPr>
        <w:t xml:space="preserve">were collected </w:t>
      </w:r>
      <w:r>
        <w:rPr>
          <w:rFonts w:ascii="Arial" w:hAnsi="Arial" w:cs="Arial"/>
          <w:sz w:val="20"/>
        </w:rPr>
        <w:t xml:space="preserve">and analyzed </w:t>
      </w:r>
      <w:r w:rsidR="001A0F5A">
        <w:rPr>
          <w:rFonts w:ascii="Arial" w:hAnsi="Arial" w:cs="Arial"/>
          <w:sz w:val="20"/>
        </w:rPr>
        <w:t xml:space="preserve">at </w:t>
      </w:r>
      <w:r>
        <w:rPr>
          <w:rFonts w:ascii="Arial" w:hAnsi="Arial" w:cs="Arial"/>
          <w:sz w:val="20"/>
        </w:rPr>
        <w:t xml:space="preserve">50 and 70 days after sowing </w:t>
      </w:r>
      <w:r w:rsidRPr="00437FE6">
        <w:rPr>
          <w:rFonts w:ascii="Arial" w:hAnsi="Arial" w:cs="Arial"/>
          <w:sz w:val="20"/>
          <w:highlight w:val="yellow"/>
        </w:rPr>
        <w:t xml:space="preserve">and at </w:t>
      </w:r>
      <w:r w:rsidR="00717F15" w:rsidRPr="00437FE6">
        <w:rPr>
          <w:rFonts w:ascii="Arial" w:hAnsi="Arial" w:cs="Arial"/>
          <w:sz w:val="20"/>
          <w:highlight w:val="yellow"/>
        </w:rPr>
        <w:t xml:space="preserve">the </w:t>
      </w:r>
      <w:r w:rsidR="001A0F5A" w:rsidRPr="00437FE6">
        <w:rPr>
          <w:rFonts w:ascii="Arial" w:hAnsi="Arial" w:cs="Arial"/>
          <w:sz w:val="20"/>
          <w:highlight w:val="yellow"/>
        </w:rPr>
        <w:t xml:space="preserve">harvest of </w:t>
      </w:r>
      <w:r w:rsidRPr="00437FE6">
        <w:rPr>
          <w:rFonts w:ascii="Arial" w:hAnsi="Arial" w:cs="Arial"/>
          <w:sz w:val="20"/>
          <w:highlight w:val="yellow"/>
        </w:rPr>
        <w:t>wheat</w:t>
      </w:r>
      <w:r w:rsidR="001A0F5A">
        <w:rPr>
          <w:rFonts w:ascii="Arial" w:hAnsi="Arial" w:cs="Arial"/>
          <w:sz w:val="20"/>
        </w:rPr>
        <w:t xml:space="preserve"> crop</w:t>
      </w:r>
      <w:r w:rsidR="00E51C4A">
        <w:rPr>
          <w:rFonts w:ascii="Arial" w:hAnsi="Arial" w:cs="Arial"/>
          <w:sz w:val="20"/>
        </w:rPr>
        <w:t xml:space="preserve">. </w:t>
      </w:r>
      <w:r w:rsidR="00253BCE">
        <w:rPr>
          <w:rFonts w:ascii="Arial" w:hAnsi="Arial" w:cs="Arial"/>
          <w:sz w:val="20"/>
        </w:rPr>
        <w:t>The soil</w:t>
      </w:r>
      <w:r w:rsidR="00253BCE" w:rsidRPr="00535FC1">
        <w:rPr>
          <w:rFonts w:ascii="Arial" w:hAnsi="Arial" w:cs="Arial"/>
          <w:sz w:val="20"/>
        </w:rPr>
        <w:t xml:space="preserve"> </w:t>
      </w:r>
      <w:r w:rsidR="00253BCE">
        <w:rPr>
          <w:rFonts w:ascii="Arial" w:hAnsi="Arial" w:cs="Arial"/>
          <w:sz w:val="20"/>
        </w:rPr>
        <w:t xml:space="preserve">samples </w:t>
      </w:r>
      <w:r w:rsidR="00253BCE" w:rsidRPr="00535FC1">
        <w:rPr>
          <w:rFonts w:ascii="Arial" w:hAnsi="Arial" w:cs="Arial"/>
          <w:sz w:val="20"/>
        </w:rPr>
        <w:t xml:space="preserve">were </w:t>
      </w:r>
      <w:r w:rsidR="00916D84">
        <w:rPr>
          <w:rFonts w:ascii="Arial" w:hAnsi="Arial" w:cs="Arial"/>
          <w:sz w:val="20"/>
        </w:rPr>
        <w:t xml:space="preserve">also </w:t>
      </w:r>
      <w:r w:rsidR="00253BCE" w:rsidRPr="00535FC1">
        <w:rPr>
          <w:rFonts w:ascii="Arial" w:hAnsi="Arial" w:cs="Arial"/>
          <w:sz w:val="20"/>
        </w:rPr>
        <w:t xml:space="preserve">collected </w:t>
      </w:r>
      <w:r w:rsidR="00916D84" w:rsidRPr="00437FE6">
        <w:rPr>
          <w:rFonts w:ascii="Arial" w:hAnsi="Arial" w:cs="Arial"/>
          <w:sz w:val="20"/>
          <w:highlight w:val="yellow"/>
        </w:rPr>
        <w:t xml:space="preserve">after </w:t>
      </w:r>
      <w:r w:rsidR="00717F15" w:rsidRPr="00437FE6">
        <w:rPr>
          <w:rFonts w:ascii="Arial" w:hAnsi="Arial" w:cs="Arial"/>
          <w:sz w:val="20"/>
          <w:highlight w:val="yellow"/>
        </w:rPr>
        <w:t xml:space="preserve">the </w:t>
      </w:r>
      <w:r w:rsidR="00916D84" w:rsidRPr="00437FE6">
        <w:rPr>
          <w:rFonts w:ascii="Arial" w:hAnsi="Arial" w:cs="Arial"/>
          <w:sz w:val="20"/>
          <w:highlight w:val="yellow"/>
        </w:rPr>
        <w:t xml:space="preserve">harvest of wheat. </w:t>
      </w:r>
      <w:r w:rsidR="00E51C4A" w:rsidRPr="00437FE6">
        <w:rPr>
          <w:rFonts w:ascii="Arial" w:hAnsi="Arial" w:cs="Arial"/>
          <w:sz w:val="20"/>
          <w:highlight w:val="yellow"/>
        </w:rPr>
        <w:t xml:space="preserve">The </w:t>
      </w:r>
      <w:r w:rsidRPr="00437FE6">
        <w:rPr>
          <w:rFonts w:ascii="Arial" w:hAnsi="Arial" w:cs="Arial"/>
          <w:sz w:val="20"/>
          <w:highlight w:val="yellow"/>
        </w:rPr>
        <w:t>soil</w:t>
      </w:r>
      <w:r w:rsidR="00E51C4A" w:rsidRPr="00437FE6">
        <w:rPr>
          <w:rFonts w:ascii="Arial" w:hAnsi="Arial" w:cs="Arial"/>
          <w:sz w:val="20"/>
          <w:highlight w:val="yellow"/>
        </w:rPr>
        <w:t xml:space="preserve"> and</w:t>
      </w:r>
      <w:r w:rsidR="001A0F5A" w:rsidRPr="00437FE6">
        <w:rPr>
          <w:rFonts w:ascii="Arial" w:hAnsi="Arial" w:cs="Arial"/>
          <w:sz w:val="20"/>
          <w:highlight w:val="yellow"/>
        </w:rPr>
        <w:t xml:space="preserve"> plant samples were analyzed by using standard analytical methods. </w:t>
      </w:r>
      <w:r w:rsidR="00BF7877" w:rsidRPr="00437FE6">
        <w:rPr>
          <w:rFonts w:ascii="Arial" w:hAnsi="Arial" w:cs="Arial"/>
          <w:sz w:val="20"/>
          <w:highlight w:val="yellow"/>
        </w:rPr>
        <w:t>The observations</w:t>
      </w:r>
      <w:r w:rsidR="001A0F5A" w:rsidRPr="00437FE6">
        <w:rPr>
          <w:rFonts w:ascii="Arial" w:hAnsi="Arial" w:cs="Arial"/>
          <w:sz w:val="20"/>
          <w:highlight w:val="yellow"/>
        </w:rPr>
        <w:t xml:space="preserve"> for</w:t>
      </w:r>
      <w:r w:rsidR="001A0F5A" w:rsidRPr="00BF7877">
        <w:rPr>
          <w:rFonts w:ascii="Arial" w:hAnsi="Arial" w:cs="Arial"/>
          <w:sz w:val="20"/>
        </w:rPr>
        <w:t xml:space="preserve"> </w:t>
      </w:r>
      <w:r w:rsidR="00E51C4A" w:rsidRPr="00BF7877">
        <w:rPr>
          <w:rFonts w:ascii="Arial" w:hAnsi="Arial" w:cs="Arial"/>
          <w:sz w:val="20"/>
        </w:rPr>
        <w:t xml:space="preserve">yield </w:t>
      </w:r>
      <w:r>
        <w:rPr>
          <w:rFonts w:ascii="Arial" w:hAnsi="Arial" w:cs="Arial"/>
          <w:sz w:val="20"/>
        </w:rPr>
        <w:t>contributing characters</w:t>
      </w:r>
      <w:r w:rsidR="00E51C4A" w:rsidRPr="00BF7877">
        <w:rPr>
          <w:rFonts w:ascii="Arial" w:hAnsi="Arial" w:cs="Arial"/>
          <w:sz w:val="20"/>
        </w:rPr>
        <w:t xml:space="preserve"> of </w:t>
      </w:r>
      <w:r>
        <w:rPr>
          <w:rFonts w:ascii="Arial" w:hAnsi="Arial" w:cs="Arial"/>
          <w:sz w:val="20"/>
        </w:rPr>
        <w:t>wheat were</w:t>
      </w:r>
      <w:r>
        <w:t xml:space="preserve"> </w:t>
      </w:r>
      <w:r w:rsidR="00BF7877" w:rsidRPr="00BF7877">
        <w:rPr>
          <w:rFonts w:ascii="Arial" w:hAnsi="Arial" w:cs="Arial"/>
          <w:sz w:val="20"/>
        </w:rPr>
        <w:t>recorde</w:t>
      </w:r>
      <w:r w:rsidR="00BF7877" w:rsidRPr="004D79B2">
        <w:rPr>
          <w:rFonts w:ascii="Arial" w:hAnsi="Arial" w:cs="Arial"/>
          <w:sz w:val="20"/>
        </w:rPr>
        <w:t>d</w:t>
      </w:r>
      <w:r>
        <w:rPr>
          <w:rFonts w:ascii="Arial" w:hAnsi="Arial" w:cs="Arial"/>
          <w:sz w:val="20"/>
        </w:rPr>
        <w:t xml:space="preserve"> at </w:t>
      </w:r>
      <w:r w:rsidR="002E19E5" w:rsidRPr="00437FE6">
        <w:rPr>
          <w:rFonts w:ascii="Arial" w:hAnsi="Arial" w:cs="Arial"/>
          <w:sz w:val="20"/>
          <w:highlight w:val="yellow"/>
        </w:rPr>
        <w:t xml:space="preserve">the </w:t>
      </w:r>
      <w:r w:rsidRPr="00437FE6">
        <w:rPr>
          <w:rFonts w:ascii="Arial" w:hAnsi="Arial" w:cs="Arial"/>
          <w:sz w:val="20"/>
          <w:highlight w:val="yellow"/>
        </w:rPr>
        <w:t>harvest</w:t>
      </w:r>
      <w:r w:rsidR="00AC745F" w:rsidRPr="00437FE6">
        <w:rPr>
          <w:rFonts w:ascii="Arial" w:hAnsi="Arial" w:cs="Arial"/>
          <w:sz w:val="20"/>
          <w:highlight w:val="yellow"/>
        </w:rPr>
        <w:t xml:space="preserve"> stage of </w:t>
      </w:r>
      <w:r w:rsidR="002E19E5" w:rsidRPr="00437FE6">
        <w:rPr>
          <w:rFonts w:ascii="Arial" w:hAnsi="Arial" w:cs="Arial"/>
          <w:sz w:val="20"/>
          <w:highlight w:val="yellow"/>
        </w:rPr>
        <w:t xml:space="preserve">the </w:t>
      </w:r>
      <w:r w:rsidR="00AC745F" w:rsidRPr="00437FE6">
        <w:rPr>
          <w:rFonts w:ascii="Arial" w:hAnsi="Arial" w:cs="Arial"/>
          <w:sz w:val="20"/>
          <w:highlight w:val="yellow"/>
        </w:rPr>
        <w:t>wheat crop</w:t>
      </w:r>
      <w:r w:rsidR="00E51C4A" w:rsidRPr="004D79B2">
        <w:rPr>
          <w:rFonts w:ascii="Arial" w:hAnsi="Arial" w:cs="Arial"/>
          <w:sz w:val="20"/>
        </w:rPr>
        <w:t>.</w:t>
      </w:r>
      <w:r w:rsidR="00BF7877">
        <w:rPr>
          <w:rFonts w:ascii="Arial" w:hAnsi="Arial" w:cs="Arial"/>
          <w:sz w:val="20"/>
        </w:rPr>
        <w:t xml:space="preserve"> </w:t>
      </w:r>
      <w:r w:rsidR="001A0F5A" w:rsidRPr="001A0F5A">
        <w:rPr>
          <w:rFonts w:ascii="Arial" w:hAnsi="Arial" w:cs="Arial"/>
          <w:sz w:val="20"/>
        </w:rPr>
        <w:t xml:space="preserve">The </w:t>
      </w:r>
      <w:r>
        <w:rPr>
          <w:rFonts w:ascii="Arial" w:hAnsi="Arial" w:cs="Arial"/>
          <w:sz w:val="20"/>
        </w:rPr>
        <w:t xml:space="preserve">grain </w:t>
      </w:r>
      <w:r w:rsidR="00916D84">
        <w:rPr>
          <w:rFonts w:ascii="Arial" w:hAnsi="Arial" w:cs="Arial"/>
          <w:sz w:val="20"/>
        </w:rPr>
        <w:t xml:space="preserve">yield </w:t>
      </w:r>
      <w:r>
        <w:rPr>
          <w:rFonts w:ascii="Arial" w:hAnsi="Arial" w:cs="Arial"/>
          <w:sz w:val="20"/>
        </w:rPr>
        <w:t xml:space="preserve">and straw </w:t>
      </w:r>
      <w:r w:rsidR="001A0F5A" w:rsidRPr="001A0F5A">
        <w:rPr>
          <w:rFonts w:ascii="Arial" w:hAnsi="Arial" w:cs="Arial"/>
          <w:sz w:val="20"/>
        </w:rPr>
        <w:t>yield data w</w:t>
      </w:r>
      <w:r w:rsidR="00AC745F">
        <w:rPr>
          <w:rFonts w:ascii="Arial" w:hAnsi="Arial" w:cs="Arial"/>
          <w:sz w:val="20"/>
        </w:rPr>
        <w:t>ere</w:t>
      </w:r>
      <w:r w:rsidR="001A0F5A" w:rsidRPr="001A0F5A">
        <w:rPr>
          <w:rFonts w:ascii="Arial" w:hAnsi="Arial" w:cs="Arial"/>
          <w:sz w:val="20"/>
        </w:rPr>
        <w:t xml:space="preserve"> recorded and </w:t>
      </w:r>
      <w:r w:rsidR="00AC745F">
        <w:rPr>
          <w:rFonts w:ascii="Arial" w:hAnsi="Arial" w:cs="Arial"/>
          <w:sz w:val="20"/>
        </w:rPr>
        <w:t>further statistical analysis was done</w:t>
      </w:r>
      <w:r w:rsidR="001A0F5A" w:rsidRPr="001A0F5A">
        <w:rPr>
          <w:rFonts w:ascii="Arial" w:hAnsi="Arial" w:cs="Arial"/>
          <w:sz w:val="20"/>
        </w:rPr>
        <w:t xml:space="preserve">. </w:t>
      </w:r>
      <w:r w:rsidR="001A0F5A" w:rsidRPr="00535FC1">
        <w:rPr>
          <w:rFonts w:ascii="Arial" w:hAnsi="Arial" w:cs="Arial"/>
          <w:sz w:val="20"/>
        </w:rPr>
        <w:t>A randomized block design (RBD) with analysis of variance (ANOVA) was employed to assess treatment effects on all studied characteristics</w:t>
      </w:r>
      <w:r w:rsidR="00BF7877">
        <w:rPr>
          <w:rFonts w:ascii="Arial" w:hAnsi="Arial" w:cs="Arial"/>
          <w:sz w:val="20"/>
        </w:rPr>
        <w:t xml:space="preserve"> </w:t>
      </w:r>
      <w:r w:rsidR="001A0F5A" w:rsidRPr="00535FC1">
        <w:rPr>
          <w:rFonts w:ascii="Arial" w:hAnsi="Arial" w:cs="Arial"/>
          <w:sz w:val="20"/>
        </w:rPr>
        <w:t>(</w:t>
      </w:r>
      <w:proofErr w:type="spellStart"/>
      <w:r w:rsidR="001A0F5A" w:rsidRPr="00535FC1">
        <w:rPr>
          <w:rFonts w:ascii="Arial" w:hAnsi="Arial" w:cs="Arial"/>
          <w:sz w:val="20"/>
        </w:rPr>
        <w:t>Panse</w:t>
      </w:r>
      <w:proofErr w:type="spellEnd"/>
      <w:r w:rsidR="001A0F5A" w:rsidRPr="00535FC1">
        <w:rPr>
          <w:rFonts w:ascii="Arial" w:hAnsi="Arial" w:cs="Arial"/>
          <w:sz w:val="20"/>
        </w:rPr>
        <w:t xml:space="preserve"> and </w:t>
      </w:r>
      <w:proofErr w:type="spellStart"/>
      <w:r w:rsidR="001A0F5A" w:rsidRPr="00535FC1">
        <w:rPr>
          <w:rFonts w:ascii="Arial" w:hAnsi="Arial" w:cs="Arial"/>
          <w:sz w:val="20"/>
        </w:rPr>
        <w:t>Sukhatme</w:t>
      </w:r>
      <w:proofErr w:type="spellEnd"/>
      <w:r w:rsidR="001A0F5A" w:rsidRPr="00535FC1">
        <w:rPr>
          <w:rFonts w:ascii="Arial" w:hAnsi="Arial" w:cs="Arial"/>
          <w:sz w:val="20"/>
        </w:rPr>
        <w:t>, 1985).</w:t>
      </w:r>
    </w:p>
    <w:p w14:paraId="4875C887" w14:textId="77777777" w:rsidR="006152AC" w:rsidRDefault="006152AC" w:rsidP="001A0F5A">
      <w:pPr>
        <w:spacing w:after="0"/>
        <w:jc w:val="both"/>
        <w:rPr>
          <w:rFonts w:ascii="Arial" w:hAnsi="Arial" w:cs="Arial"/>
          <w:sz w:val="20"/>
        </w:rPr>
      </w:pPr>
    </w:p>
    <w:p w14:paraId="57FA90BB" w14:textId="295FC7AE" w:rsidR="00D96EDF" w:rsidRPr="00711488" w:rsidRDefault="00D96EDF" w:rsidP="00D96EDF">
      <w:pPr>
        <w:spacing w:after="0" w:line="360" w:lineRule="auto"/>
        <w:rPr>
          <w:rFonts w:ascii="Arial" w:hAnsi="Arial" w:cs="Arial"/>
          <w:b/>
          <w:bCs/>
          <w:szCs w:val="22"/>
        </w:rPr>
      </w:pPr>
      <w:bookmarkStart w:id="1" w:name="_Hlk171005156"/>
      <w:r w:rsidRPr="00711488">
        <w:rPr>
          <w:rFonts w:ascii="Arial" w:hAnsi="Arial" w:cs="Arial"/>
          <w:b/>
          <w:bCs/>
          <w:szCs w:val="22"/>
        </w:rPr>
        <w:t xml:space="preserve">Table 1 </w:t>
      </w:r>
      <w:r w:rsidR="00532385" w:rsidRPr="00532385">
        <w:rPr>
          <w:rFonts w:ascii="Arial" w:hAnsi="Arial" w:cs="Arial"/>
          <w:b/>
          <w:bCs/>
          <w:szCs w:val="22"/>
        </w:rPr>
        <w:t xml:space="preserve">Characterization of </w:t>
      </w:r>
      <w:proofErr w:type="spellStart"/>
      <w:r w:rsidR="00532385" w:rsidRPr="00532385">
        <w:rPr>
          <w:rFonts w:ascii="Arial" w:hAnsi="Arial" w:cs="Arial"/>
          <w:b/>
          <w:bCs/>
          <w:szCs w:val="22"/>
        </w:rPr>
        <w:t>nano</w:t>
      </w:r>
      <w:proofErr w:type="spellEnd"/>
      <w:r w:rsidR="00532385" w:rsidRPr="00532385">
        <w:rPr>
          <w:rFonts w:ascii="Arial" w:hAnsi="Arial" w:cs="Arial"/>
          <w:b/>
          <w:bCs/>
          <w:szCs w:val="22"/>
        </w:rPr>
        <w:t>-zinc oxide particles for size using SEM</w:t>
      </w:r>
    </w:p>
    <w:tbl>
      <w:tblPr>
        <w:tblStyle w:val="TableGrid"/>
        <w:tblW w:w="9356" w:type="dxa"/>
        <w:tblInd w:w="-5" w:type="dxa"/>
        <w:tblLayout w:type="fixed"/>
        <w:tblLook w:val="04A0" w:firstRow="1" w:lastRow="0" w:firstColumn="1" w:lastColumn="0" w:noHBand="0" w:noVBand="1"/>
      </w:tblPr>
      <w:tblGrid>
        <w:gridCol w:w="1106"/>
        <w:gridCol w:w="3685"/>
        <w:gridCol w:w="992"/>
        <w:gridCol w:w="3573"/>
      </w:tblGrid>
      <w:tr w:rsidR="00532385" w:rsidRPr="00C63EC5" w14:paraId="444776D0" w14:textId="2B7CE426" w:rsidTr="00D53B6B">
        <w:trPr>
          <w:trHeight w:val="357"/>
        </w:trPr>
        <w:tc>
          <w:tcPr>
            <w:tcW w:w="1106" w:type="dxa"/>
          </w:tcPr>
          <w:p w14:paraId="113C7063" w14:textId="47801AE3" w:rsidR="00532385" w:rsidRPr="00C63EC5" w:rsidRDefault="00532385" w:rsidP="003837F0">
            <w:pPr>
              <w:jc w:val="center"/>
              <w:rPr>
                <w:rFonts w:ascii="Arial" w:hAnsi="Arial" w:cs="Arial"/>
                <w:b/>
                <w:bCs/>
                <w:sz w:val="20"/>
                <w:szCs w:val="20"/>
              </w:rPr>
            </w:pPr>
            <w:r w:rsidRPr="00C63EC5">
              <w:rPr>
                <w:rFonts w:ascii="Arial" w:hAnsi="Arial" w:cs="Arial"/>
                <w:b/>
                <w:bCs/>
                <w:sz w:val="20"/>
                <w:szCs w:val="20"/>
              </w:rPr>
              <w:t>Sr. No</w:t>
            </w:r>
            <w:r>
              <w:rPr>
                <w:rFonts w:ascii="Arial" w:hAnsi="Arial" w:cs="Arial"/>
                <w:b/>
                <w:bCs/>
                <w:sz w:val="20"/>
                <w:szCs w:val="20"/>
              </w:rPr>
              <w:t>.</w:t>
            </w:r>
          </w:p>
        </w:tc>
        <w:tc>
          <w:tcPr>
            <w:tcW w:w="3685" w:type="dxa"/>
          </w:tcPr>
          <w:p w14:paraId="7459F85B" w14:textId="79832EE3" w:rsidR="00532385" w:rsidRPr="00C63EC5" w:rsidRDefault="00532385" w:rsidP="003837F0">
            <w:pPr>
              <w:jc w:val="center"/>
              <w:rPr>
                <w:rFonts w:ascii="Arial" w:hAnsi="Arial" w:cs="Arial"/>
                <w:b/>
                <w:bCs/>
                <w:sz w:val="20"/>
              </w:rPr>
            </w:pPr>
            <w:r w:rsidRPr="00557F46">
              <w:rPr>
                <w:rFonts w:ascii="Arial" w:hAnsi="Arial" w:cs="Arial"/>
                <w:b/>
                <w:bCs/>
                <w:sz w:val="20"/>
                <w:lang w:val="en-US"/>
              </w:rPr>
              <w:t xml:space="preserve">Size of </w:t>
            </w:r>
            <w:proofErr w:type="spellStart"/>
            <w:r w:rsidRPr="00557F46">
              <w:rPr>
                <w:rFonts w:ascii="Arial" w:hAnsi="Arial" w:cs="Arial"/>
                <w:b/>
                <w:bCs/>
                <w:sz w:val="20"/>
                <w:lang w:val="en-US"/>
              </w:rPr>
              <w:t>nano</w:t>
            </w:r>
            <w:proofErr w:type="spellEnd"/>
            <w:r w:rsidRPr="00557F46">
              <w:rPr>
                <w:rFonts w:ascii="Arial" w:hAnsi="Arial" w:cs="Arial"/>
                <w:b/>
                <w:bCs/>
                <w:sz w:val="20"/>
                <w:lang w:val="en-US"/>
              </w:rPr>
              <w:t>-zinc oxide (nm)</w:t>
            </w:r>
          </w:p>
        </w:tc>
        <w:tc>
          <w:tcPr>
            <w:tcW w:w="992" w:type="dxa"/>
          </w:tcPr>
          <w:p w14:paraId="56B04B59" w14:textId="6FB42083" w:rsidR="00532385" w:rsidRPr="00C63EC5" w:rsidRDefault="00532385" w:rsidP="003837F0">
            <w:pPr>
              <w:jc w:val="center"/>
              <w:rPr>
                <w:rFonts w:ascii="Arial" w:hAnsi="Arial" w:cs="Arial"/>
                <w:b/>
                <w:bCs/>
                <w:sz w:val="20"/>
                <w:szCs w:val="20"/>
              </w:rPr>
            </w:pPr>
            <w:r w:rsidRPr="00C63EC5">
              <w:rPr>
                <w:rFonts w:ascii="Arial" w:hAnsi="Arial" w:cs="Arial"/>
                <w:b/>
                <w:bCs/>
                <w:sz w:val="20"/>
                <w:szCs w:val="20"/>
              </w:rPr>
              <w:t>Sr. No</w:t>
            </w:r>
            <w:r>
              <w:rPr>
                <w:rFonts w:ascii="Arial" w:hAnsi="Arial" w:cs="Arial"/>
                <w:b/>
                <w:bCs/>
                <w:sz w:val="20"/>
                <w:szCs w:val="20"/>
              </w:rPr>
              <w:t>.</w:t>
            </w:r>
          </w:p>
        </w:tc>
        <w:tc>
          <w:tcPr>
            <w:tcW w:w="3573" w:type="dxa"/>
          </w:tcPr>
          <w:p w14:paraId="71495C0C" w14:textId="63405AAD" w:rsidR="00532385" w:rsidRPr="00532385" w:rsidRDefault="00532385" w:rsidP="003837F0">
            <w:pPr>
              <w:jc w:val="center"/>
              <w:rPr>
                <w:rFonts w:ascii="Arial" w:hAnsi="Arial" w:cs="Arial"/>
                <w:b/>
                <w:bCs/>
                <w:sz w:val="20"/>
                <w:szCs w:val="20"/>
              </w:rPr>
            </w:pPr>
            <w:r w:rsidRPr="00532385">
              <w:rPr>
                <w:rFonts w:ascii="Arial" w:hAnsi="Arial" w:cs="Arial"/>
                <w:b/>
                <w:bCs/>
                <w:sz w:val="20"/>
                <w:szCs w:val="20"/>
              </w:rPr>
              <w:t xml:space="preserve">Size of </w:t>
            </w:r>
            <w:proofErr w:type="spellStart"/>
            <w:r w:rsidRPr="00532385">
              <w:rPr>
                <w:rFonts w:ascii="Arial" w:hAnsi="Arial" w:cs="Arial"/>
                <w:b/>
                <w:bCs/>
                <w:sz w:val="20"/>
                <w:szCs w:val="20"/>
              </w:rPr>
              <w:t>nano</w:t>
            </w:r>
            <w:proofErr w:type="spellEnd"/>
            <w:r w:rsidRPr="00532385">
              <w:rPr>
                <w:rFonts w:ascii="Arial" w:hAnsi="Arial" w:cs="Arial"/>
                <w:b/>
                <w:bCs/>
                <w:sz w:val="20"/>
                <w:szCs w:val="20"/>
              </w:rPr>
              <w:t>-zinc oxide (nm)</w:t>
            </w:r>
          </w:p>
        </w:tc>
      </w:tr>
      <w:tr w:rsidR="00532385" w:rsidRPr="00C63EC5" w14:paraId="19D0E6F4" w14:textId="265D2053" w:rsidTr="00D53B6B">
        <w:trPr>
          <w:trHeight w:val="259"/>
        </w:trPr>
        <w:tc>
          <w:tcPr>
            <w:tcW w:w="1106" w:type="dxa"/>
          </w:tcPr>
          <w:p w14:paraId="5BF69568" w14:textId="16318EE9" w:rsidR="00532385" w:rsidRPr="00C63EC5" w:rsidRDefault="00532385" w:rsidP="003837F0">
            <w:pPr>
              <w:jc w:val="center"/>
              <w:rPr>
                <w:rFonts w:ascii="Arial" w:hAnsi="Arial" w:cs="Arial"/>
                <w:b/>
                <w:bCs/>
                <w:sz w:val="20"/>
                <w:szCs w:val="20"/>
              </w:rPr>
            </w:pPr>
            <w:r w:rsidRPr="00EC3301">
              <w:rPr>
                <w:rFonts w:ascii="Arial" w:hAnsi="Arial" w:cs="Arial"/>
                <w:sz w:val="20"/>
                <w:szCs w:val="20"/>
              </w:rPr>
              <w:t>1</w:t>
            </w:r>
          </w:p>
        </w:tc>
        <w:tc>
          <w:tcPr>
            <w:tcW w:w="3685" w:type="dxa"/>
          </w:tcPr>
          <w:p w14:paraId="342B0843" w14:textId="2E854A29" w:rsidR="00532385" w:rsidRPr="00557F46" w:rsidRDefault="00532385" w:rsidP="003837F0">
            <w:pPr>
              <w:jc w:val="center"/>
              <w:rPr>
                <w:rFonts w:ascii="Arial" w:hAnsi="Arial" w:cs="Arial"/>
                <w:sz w:val="20"/>
                <w:szCs w:val="20"/>
              </w:rPr>
            </w:pPr>
            <w:r w:rsidRPr="00557F46">
              <w:rPr>
                <w:rFonts w:ascii="Arial" w:hAnsi="Arial" w:cs="Arial"/>
                <w:sz w:val="20"/>
                <w:szCs w:val="20"/>
              </w:rPr>
              <w:t>20.23</w:t>
            </w:r>
          </w:p>
        </w:tc>
        <w:tc>
          <w:tcPr>
            <w:tcW w:w="992" w:type="dxa"/>
          </w:tcPr>
          <w:p w14:paraId="1DCE9904" w14:textId="47692A33" w:rsidR="00532385" w:rsidRPr="00C63EC5" w:rsidRDefault="00532385" w:rsidP="003837F0">
            <w:pPr>
              <w:jc w:val="center"/>
              <w:rPr>
                <w:rFonts w:ascii="Arial" w:hAnsi="Arial" w:cs="Arial"/>
                <w:b/>
                <w:bCs/>
                <w:sz w:val="20"/>
                <w:szCs w:val="20"/>
              </w:rPr>
            </w:pPr>
            <w:r w:rsidRPr="00EC3301">
              <w:rPr>
                <w:rFonts w:ascii="Arial" w:hAnsi="Arial" w:cs="Arial"/>
                <w:sz w:val="20"/>
                <w:szCs w:val="20"/>
              </w:rPr>
              <w:t>1</w:t>
            </w:r>
            <w:r>
              <w:rPr>
                <w:rFonts w:ascii="Arial" w:hAnsi="Arial" w:cs="Arial"/>
                <w:sz w:val="20"/>
                <w:szCs w:val="20"/>
              </w:rPr>
              <w:t>3</w:t>
            </w:r>
          </w:p>
        </w:tc>
        <w:tc>
          <w:tcPr>
            <w:tcW w:w="3573" w:type="dxa"/>
          </w:tcPr>
          <w:p w14:paraId="5DADD7DB" w14:textId="36E38739" w:rsidR="00532385" w:rsidRPr="00532385" w:rsidRDefault="00532385" w:rsidP="003837F0">
            <w:pPr>
              <w:jc w:val="center"/>
              <w:rPr>
                <w:rFonts w:ascii="Arial" w:hAnsi="Arial" w:cs="Arial"/>
                <w:sz w:val="20"/>
                <w:szCs w:val="20"/>
              </w:rPr>
            </w:pPr>
            <w:r w:rsidRPr="00532385">
              <w:rPr>
                <w:rFonts w:ascii="Arial" w:hAnsi="Arial" w:cs="Arial"/>
                <w:sz w:val="20"/>
                <w:szCs w:val="20"/>
              </w:rPr>
              <w:t>36.45</w:t>
            </w:r>
          </w:p>
        </w:tc>
      </w:tr>
      <w:tr w:rsidR="00532385" w:rsidRPr="00C63EC5" w14:paraId="27DEC2EA" w14:textId="713EE63D" w:rsidTr="00D53B6B">
        <w:trPr>
          <w:trHeight w:val="259"/>
        </w:trPr>
        <w:tc>
          <w:tcPr>
            <w:tcW w:w="1106" w:type="dxa"/>
          </w:tcPr>
          <w:p w14:paraId="7F9BE1B9" w14:textId="031FE8F6" w:rsidR="00532385" w:rsidRPr="00C63EC5" w:rsidRDefault="00532385" w:rsidP="003837F0">
            <w:pPr>
              <w:jc w:val="center"/>
              <w:rPr>
                <w:rFonts w:ascii="Arial" w:hAnsi="Arial" w:cs="Arial"/>
                <w:sz w:val="20"/>
                <w:szCs w:val="20"/>
              </w:rPr>
            </w:pPr>
            <w:r w:rsidRPr="00EC3301">
              <w:rPr>
                <w:rFonts w:ascii="Arial" w:hAnsi="Arial" w:cs="Arial"/>
                <w:sz w:val="20"/>
                <w:szCs w:val="20"/>
              </w:rPr>
              <w:t>2</w:t>
            </w:r>
          </w:p>
        </w:tc>
        <w:tc>
          <w:tcPr>
            <w:tcW w:w="3685" w:type="dxa"/>
          </w:tcPr>
          <w:p w14:paraId="082D9212" w14:textId="4A7ADB30" w:rsidR="00532385" w:rsidRPr="00557F46" w:rsidRDefault="00532385" w:rsidP="003837F0">
            <w:pPr>
              <w:jc w:val="center"/>
              <w:rPr>
                <w:rFonts w:ascii="Arial" w:hAnsi="Arial" w:cs="Arial"/>
                <w:sz w:val="20"/>
                <w:szCs w:val="20"/>
              </w:rPr>
            </w:pPr>
            <w:r w:rsidRPr="00557F46">
              <w:rPr>
                <w:rFonts w:ascii="Arial" w:hAnsi="Arial" w:cs="Arial"/>
                <w:sz w:val="20"/>
                <w:szCs w:val="20"/>
              </w:rPr>
              <w:t>21.63</w:t>
            </w:r>
          </w:p>
        </w:tc>
        <w:tc>
          <w:tcPr>
            <w:tcW w:w="992" w:type="dxa"/>
          </w:tcPr>
          <w:p w14:paraId="1A2F6913" w14:textId="1C02964D" w:rsidR="00532385" w:rsidRPr="00C63EC5" w:rsidRDefault="00532385" w:rsidP="003837F0">
            <w:pPr>
              <w:jc w:val="center"/>
              <w:rPr>
                <w:rFonts w:ascii="Arial" w:hAnsi="Arial" w:cs="Arial"/>
                <w:sz w:val="20"/>
                <w:szCs w:val="20"/>
              </w:rPr>
            </w:pPr>
            <w:r>
              <w:rPr>
                <w:rFonts w:ascii="Arial" w:hAnsi="Arial" w:cs="Arial"/>
                <w:sz w:val="20"/>
                <w:szCs w:val="20"/>
              </w:rPr>
              <w:t>14</w:t>
            </w:r>
          </w:p>
        </w:tc>
        <w:tc>
          <w:tcPr>
            <w:tcW w:w="3573" w:type="dxa"/>
          </w:tcPr>
          <w:p w14:paraId="1513B1C4" w14:textId="51C77085" w:rsidR="00532385" w:rsidRPr="00532385" w:rsidRDefault="00532385" w:rsidP="003837F0">
            <w:pPr>
              <w:jc w:val="center"/>
              <w:rPr>
                <w:rFonts w:ascii="Arial" w:hAnsi="Arial" w:cs="Arial"/>
                <w:sz w:val="20"/>
                <w:szCs w:val="20"/>
              </w:rPr>
            </w:pPr>
            <w:r w:rsidRPr="00532385">
              <w:rPr>
                <w:rFonts w:ascii="Arial" w:hAnsi="Arial" w:cs="Arial"/>
                <w:sz w:val="20"/>
                <w:szCs w:val="20"/>
              </w:rPr>
              <w:t>37.77</w:t>
            </w:r>
          </w:p>
        </w:tc>
      </w:tr>
      <w:tr w:rsidR="00532385" w:rsidRPr="00C63EC5" w14:paraId="750DCEDC" w14:textId="2F976C91" w:rsidTr="00D53B6B">
        <w:trPr>
          <w:trHeight w:val="259"/>
        </w:trPr>
        <w:tc>
          <w:tcPr>
            <w:tcW w:w="1106" w:type="dxa"/>
          </w:tcPr>
          <w:p w14:paraId="4A26023C" w14:textId="72370464" w:rsidR="00532385" w:rsidRPr="00C63EC5" w:rsidRDefault="00532385" w:rsidP="003837F0">
            <w:pPr>
              <w:jc w:val="center"/>
              <w:rPr>
                <w:rFonts w:ascii="Arial" w:hAnsi="Arial" w:cs="Arial"/>
                <w:sz w:val="20"/>
                <w:szCs w:val="20"/>
              </w:rPr>
            </w:pPr>
            <w:r w:rsidRPr="00EC3301">
              <w:rPr>
                <w:rFonts w:ascii="Arial" w:hAnsi="Arial" w:cs="Arial"/>
                <w:sz w:val="20"/>
                <w:szCs w:val="20"/>
              </w:rPr>
              <w:t>3</w:t>
            </w:r>
          </w:p>
        </w:tc>
        <w:tc>
          <w:tcPr>
            <w:tcW w:w="3685" w:type="dxa"/>
          </w:tcPr>
          <w:p w14:paraId="392146B1" w14:textId="6637A789" w:rsidR="00532385" w:rsidRPr="00557F46" w:rsidRDefault="00532385" w:rsidP="003837F0">
            <w:pPr>
              <w:jc w:val="center"/>
              <w:rPr>
                <w:rFonts w:ascii="Arial" w:hAnsi="Arial" w:cs="Arial"/>
                <w:sz w:val="20"/>
                <w:szCs w:val="20"/>
              </w:rPr>
            </w:pPr>
            <w:r w:rsidRPr="00557F46">
              <w:rPr>
                <w:rFonts w:ascii="Arial" w:hAnsi="Arial" w:cs="Arial"/>
                <w:sz w:val="20"/>
                <w:szCs w:val="20"/>
              </w:rPr>
              <w:t>22.93</w:t>
            </w:r>
          </w:p>
        </w:tc>
        <w:tc>
          <w:tcPr>
            <w:tcW w:w="992" w:type="dxa"/>
          </w:tcPr>
          <w:p w14:paraId="2F308FEA" w14:textId="18441444" w:rsidR="00532385" w:rsidRPr="00C63EC5" w:rsidRDefault="00532385" w:rsidP="003837F0">
            <w:pPr>
              <w:jc w:val="center"/>
              <w:rPr>
                <w:rFonts w:ascii="Arial" w:hAnsi="Arial" w:cs="Arial"/>
                <w:sz w:val="20"/>
                <w:szCs w:val="20"/>
              </w:rPr>
            </w:pPr>
            <w:r>
              <w:rPr>
                <w:rFonts w:ascii="Arial" w:hAnsi="Arial" w:cs="Arial"/>
                <w:sz w:val="20"/>
                <w:szCs w:val="20"/>
              </w:rPr>
              <w:t>15</w:t>
            </w:r>
          </w:p>
        </w:tc>
        <w:tc>
          <w:tcPr>
            <w:tcW w:w="3573" w:type="dxa"/>
          </w:tcPr>
          <w:p w14:paraId="5F2CD1A3" w14:textId="6B347DD9" w:rsidR="00532385" w:rsidRPr="00532385" w:rsidRDefault="00532385" w:rsidP="003837F0">
            <w:pPr>
              <w:jc w:val="center"/>
              <w:rPr>
                <w:rFonts w:ascii="Arial" w:hAnsi="Arial" w:cs="Arial"/>
                <w:sz w:val="20"/>
                <w:szCs w:val="20"/>
              </w:rPr>
            </w:pPr>
            <w:r w:rsidRPr="00532385">
              <w:rPr>
                <w:rFonts w:ascii="Arial" w:hAnsi="Arial" w:cs="Arial"/>
                <w:sz w:val="20"/>
                <w:szCs w:val="20"/>
              </w:rPr>
              <w:t>40.83</w:t>
            </w:r>
          </w:p>
        </w:tc>
      </w:tr>
      <w:tr w:rsidR="00532385" w:rsidRPr="00C63EC5" w14:paraId="71369248" w14:textId="557347AF" w:rsidTr="00D53B6B">
        <w:trPr>
          <w:trHeight w:val="259"/>
        </w:trPr>
        <w:tc>
          <w:tcPr>
            <w:tcW w:w="1106" w:type="dxa"/>
          </w:tcPr>
          <w:p w14:paraId="736D4DD6" w14:textId="5FD1C612" w:rsidR="00532385" w:rsidRPr="00C63EC5" w:rsidRDefault="00532385" w:rsidP="003837F0">
            <w:pPr>
              <w:jc w:val="center"/>
              <w:rPr>
                <w:rFonts w:ascii="Arial" w:hAnsi="Arial" w:cs="Arial"/>
                <w:sz w:val="20"/>
                <w:szCs w:val="20"/>
              </w:rPr>
            </w:pPr>
            <w:r w:rsidRPr="00EC3301">
              <w:rPr>
                <w:rFonts w:ascii="Arial" w:hAnsi="Arial" w:cs="Arial"/>
                <w:sz w:val="20"/>
                <w:szCs w:val="20"/>
              </w:rPr>
              <w:t>4</w:t>
            </w:r>
          </w:p>
        </w:tc>
        <w:tc>
          <w:tcPr>
            <w:tcW w:w="3685" w:type="dxa"/>
          </w:tcPr>
          <w:p w14:paraId="76850BB6" w14:textId="00233094" w:rsidR="00532385" w:rsidRPr="00557F46" w:rsidRDefault="00532385" w:rsidP="003837F0">
            <w:pPr>
              <w:jc w:val="center"/>
              <w:rPr>
                <w:rFonts w:ascii="Arial" w:hAnsi="Arial" w:cs="Arial"/>
                <w:sz w:val="20"/>
                <w:szCs w:val="20"/>
              </w:rPr>
            </w:pPr>
            <w:r w:rsidRPr="00557F46">
              <w:rPr>
                <w:rFonts w:ascii="Arial" w:hAnsi="Arial" w:cs="Arial"/>
                <w:sz w:val="20"/>
                <w:szCs w:val="20"/>
              </w:rPr>
              <w:t>24.32</w:t>
            </w:r>
          </w:p>
        </w:tc>
        <w:tc>
          <w:tcPr>
            <w:tcW w:w="992" w:type="dxa"/>
          </w:tcPr>
          <w:p w14:paraId="43500E04" w14:textId="4E961155" w:rsidR="00532385" w:rsidRPr="00C63EC5" w:rsidRDefault="00532385" w:rsidP="003837F0">
            <w:pPr>
              <w:jc w:val="center"/>
              <w:rPr>
                <w:rFonts w:ascii="Arial" w:hAnsi="Arial" w:cs="Arial"/>
                <w:sz w:val="20"/>
                <w:szCs w:val="20"/>
              </w:rPr>
            </w:pPr>
            <w:r>
              <w:rPr>
                <w:rFonts w:ascii="Arial" w:hAnsi="Arial" w:cs="Arial"/>
                <w:sz w:val="20"/>
                <w:szCs w:val="20"/>
              </w:rPr>
              <w:t>16</w:t>
            </w:r>
          </w:p>
        </w:tc>
        <w:tc>
          <w:tcPr>
            <w:tcW w:w="3573" w:type="dxa"/>
          </w:tcPr>
          <w:p w14:paraId="4291ECE0" w14:textId="57CCDE60" w:rsidR="00532385" w:rsidRPr="00532385" w:rsidRDefault="00532385" w:rsidP="003837F0">
            <w:pPr>
              <w:jc w:val="center"/>
              <w:rPr>
                <w:rFonts w:ascii="Arial" w:hAnsi="Arial" w:cs="Arial"/>
                <w:sz w:val="20"/>
                <w:szCs w:val="20"/>
              </w:rPr>
            </w:pPr>
            <w:r w:rsidRPr="00532385">
              <w:rPr>
                <w:rFonts w:ascii="Arial" w:hAnsi="Arial" w:cs="Arial"/>
                <w:sz w:val="20"/>
                <w:szCs w:val="20"/>
              </w:rPr>
              <w:t>41.03</w:t>
            </w:r>
          </w:p>
        </w:tc>
      </w:tr>
      <w:tr w:rsidR="00532385" w:rsidRPr="00C63EC5" w14:paraId="60A621D7" w14:textId="73392138" w:rsidTr="00D53B6B">
        <w:trPr>
          <w:trHeight w:val="259"/>
        </w:trPr>
        <w:tc>
          <w:tcPr>
            <w:tcW w:w="1106" w:type="dxa"/>
          </w:tcPr>
          <w:p w14:paraId="4DE959FD" w14:textId="146B8167" w:rsidR="00532385" w:rsidRPr="00C63EC5" w:rsidRDefault="00532385" w:rsidP="003837F0">
            <w:pPr>
              <w:jc w:val="center"/>
              <w:rPr>
                <w:rFonts w:ascii="Arial" w:hAnsi="Arial" w:cs="Arial"/>
                <w:sz w:val="20"/>
                <w:szCs w:val="20"/>
              </w:rPr>
            </w:pPr>
            <w:r w:rsidRPr="00EC3301">
              <w:rPr>
                <w:rFonts w:ascii="Arial" w:hAnsi="Arial" w:cs="Arial"/>
                <w:sz w:val="20"/>
                <w:szCs w:val="20"/>
              </w:rPr>
              <w:t>5</w:t>
            </w:r>
          </w:p>
        </w:tc>
        <w:tc>
          <w:tcPr>
            <w:tcW w:w="3685" w:type="dxa"/>
          </w:tcPr>
          <w:p w14:paraId="7070E3FF" w14:textId="610B5044" w:rsidR="00532385" w:rsidRPr="00557F46" w:rsidRDefault="00532385" w:rsidP="003837F0">
            <w:pPr>
              <w:jc w:val="center"/>
              <w:rPr>
                <w:rFonts w:ascii="Arial" w:hAnsi="Arial" w:cs="Arial"/>
                <w:sz w:val="20"/>
                <w:szCs w:val="20"/>
              </w:rPr>
            </w:pPr>
            <w:r w:rsidRPr="00557F46">
              <w:rPr>
                <w:rFonts w:ascii="Arial" w:hAnsi="Arial" w:cs="Arial"/>
                <w:sz w:val="20"/>
                <w:szCs w:val="20"/>
              </w:rPr>
              <w:t>28.36</w:t>
            </w:r>
          </w:p>
        </w:tc>
        <w:tc>
          <w:tcPr>
            <w:tcW w:w="992" w:type="dxa"/>
          </w:tcPr>
          <w:p w14:paraId="0C2E209F" w14:textId="321DC718" w:rsidR="00532385" w:rsidRPr="00C63EC5" w:rsidRDefault="00532385" w:rsidP="003837F0">
            <w:pPr>
              <w:jc w:val="center"/>
              <w:rPr>
                <w:rFonts w:ascii="Arial" w:hAnsi="Arial" w:cs="Arial"/>
                <w:sz w:val="20"/>
                <w:szCs w:val="20"/>
              </w:rPr>
            </w:pPr>
            <w:r>
              <w:rPr>
                <w:rFonts w:ascii="Arial" w:hAnsi="Arial" w:cs="Arial"/>
                <w:sz w:val="20"/>
                <w:szCs w:val="20"/>
              </w:rPr>
              <w:t>17</w:t>
            </w:r>
          </w:p>
        </w:tc>
        <w:tc>
          <w:tcPr>
            <w:tcW w:w="3573" w:type="dxa"/>
          </w:tcPr>
          <w:p w14:paraId="71BC44FF" w14:textId="697BDC1E" w:rsidR="00532385" w:rsidRPr="00532385" w:rsidRDefault="00532385" w:rsidP="003837F0">
            <w:pPr>
              <w:jc w:val="center"/>
              <w:rPr>
                <w:rFonts w:ascii="Arial" w:hAnsi="Arial" w:cs="Arial"/>
                <w:sz w:val="20"/>
                <w:szCs w:val="20"/>
              </w:rPr>
            </w:pPr>
            <w:r w:rsidRPr="00532385">
              <w:rPr>
                <w:rFonts w:ascii="Arial" w:hAnsi="Arial" w:cs="Arial"/>
                <w:sz w:val="20"/>
                <w:szCs w:val="20"/>
              </w:rPr>
              <w:t>44.84</w:t>
            </w:r>
          </w:p>
        </w:tc>
      </w:tr>
      <w:tr w:rsidR="00532385" w:rsidRPr="00C63EC5" w14:paraId="7CC96214" w14:textId="5EAFDAF4" w:rsidTr="00D53B6B">
        <w:trPr>
          <w:trHeight w:val="259"/>
        </w:trPr>
        <w:tc>
          <w:tcPr>
            <w:tcW w:w="1106" w:type="dxa"/>
          </w:tcPr>
          <w:p w14:paraId="42A74FEE" w14:textId="498E498A" w:rsidR="00532385" w:rsidRPr="00C63EC5" w:rsidRDefault="00532385" w:rsidP="003837F0">
            <w:pPr>
              <w:jc w:val="center"/>
              <w:rPr>
                <w:rFonts w:ascii="Arial" w:hAnsi="Arial" w:cs="Arial"/>
                <w:sz w:val="20"/>
                <w:szCs w:val="20"/>
              </w:rPr>
            </w:pPr>
            <w:r w:rsidRPr="00EC3301">
              <w:rPr>
                <w:rFonts w:ascii="Arial" w:hAnsi="Arial" w:cs="Arial"/>
                <w:sz w:val="20"/>
                <w:szCs w:val="20"/>
              </w:rPr>
              <w:t>6</w:t>
            </w:r>
          </w:p>
        </w:tc>
        <w:tc>
          <w:tcPr>
            <w:tcW w:w="3685" w:type="dxa"/>
          </w:tcPr>
          <w:p w14:paraId="147ABD7A" w14:textId="0A132AE2" w:rsidR="00532385" w:rsidRPr="00557F46" w:rsidRDefault="00532385" w:rsidP="003837F0">
            <w:pPr>
              <w:jc w:val="center"/>
              <w:rPr>
                <w:rFonts w:ascii="Arial" w:hAnsi="Arial" w:cs="Arial"/>
                <w:sz w:val="20"/>
                <w:szCs w:val="20"/>
              </w:rPr>
            </w:pPr>
            <w:r w:rsidRPr="00557F46">
              <w:rPr>
                <w:rFonts w:ascii="Arial" w:hAnsi="Arial" w:cs="Arial"/>
                <w:sz w:val="20"/>
                <w:szCs w:val="20"/>
              </w:rPr>
              <w:t>29.12</w:t>
            </w:r>
          </w:p>
        </w:tc>
        <w:tc>
          <w:tcPr>
            <w:tcW w:w="992" w:type="dxa"/>
          </w:tcPr>
          <w:p w14:paraId="27B24337" w14:textId="3B99832D" w:rsidR="00532385" w:rsidRPr="00C63EC5" w:rsidRDefault="00532385" w:rsidP="003837F0">
            <w:pPr>
              <w:jc w:val="center"/>
              <w:rPr>
                <w:rFonts w:ascii="Arial" w:hAnsi="Arial" w:cs="Arial"/>
                <w:sz w:val="20"/>
                <w:szCs w:val="20"/>
              </w:rPr>
            </w:pPr>
            <w:r>
              <w:rPr>
                <w:rFonts w:ascii="Arial" w:hAnsi="Arial" w:cs="Arial"/>
                <w:sz w:val="20"/>
                <w:szCs w:val="20"/>
              </w:rPr>
              <w:t>18</w:t>
            </w:r>
          </w:p>
        </w:tc>
        <w:tc>
          <w:tcPr>
            <w:tcW w:w="3573" w:type="dxa"/>
          </w:tcPr>
          <w:p w14:paraId="1B6FA746" w14:textId="4FB86388" w:rsidR="00532385" w:rsidRPr="00532385" w:rsidRDefault="00532385" w:rsidP="003837F0">
            <w:pPr>
              <w:jc w:val="center"/>
              <w:rPr>
                <w:rFonts w:ascii="Arial" w:hAnsi="Arial" w:cs="Arial"/>
                <w:sz w:val="20"/>
                <w:szCs w:val="20"/>
              </w:rPr>
            </w:pPr>
            <w:r w:rsidRPr="00532385">
              <w:rPr>
                <w:rFonts w:ascii="Arial" w:hAnsi="Arial" w:cs="Arial"/>
                <w:sz w:val="20"/>
                <w:szCs w:val="20"/>
              </w:rPr>
              <w:t>54.11</w:t>
            </w:r>
          </w:p>
        </w:tc>
      </w:tr>
      <w:tr w:rsidR="00532385" w:rsidRPr="00C63EC5" w14:paraId="34DBE07F" w14:textId="2570D9BC" w:rsidTr="00D53B6B">
        <w:trPr>
          <w:trHeight w:val="247"/>
        </w:trPr>
        <w:tc>
          <w:tcPr>
            <w:tcW w:w="1106" w:type="dxa"/>
          </w:tcPr>
          <w:p w14:paraId="18CF416B" w14:textId="36B29F5A" w:rsidR="00532385" w:rsidRPr="00C63EC5" w:rsidRDefault="00532385" w:rsidP="003837F0">
            <w:pPr>
              <w:jc w:val="center"/>
              <w:rPr>
                <w:rFonts w:ascii="Arial" w:hAnsi="Arial" w:cs="Arial"/>
                <w:sz w:val="20"/>
                <w:szCs w:val="20"/>
              </w:rPr>
            </w:pPr>
            <w:r w:rsidRPr="00EC3301">
              <w:rPr>
                <w:rFonts w:ascii="Arial" w:hAnsi="Arial" w:cs="Arial"/>
                <w:sz w:val="20"/>
                <w:szCs w:val="20"/>
              </w:rPr>
              <w:t>7</w:t>
            </w:r>
          </w:p>
        </w:tc>
        <w:tc>
          <w:tcPr>
            <w:tcW w:w="3685" w:type="dxa"/>
          </w:tcPr>
          <w:p w14:paraId="46F1711D" w14:textId="1C60CA5D" w:rsidR="00532385" w:rsidRPr="00557F46" w:rsidRDefault="00532385" w:rsidP="003837F0">
            <w:pPr>
              <w:jc w:val="center"/>
              <w:rPr>
                <w:rFonts w:ascii="Arial" w:hAnsi="Arial" w:cs="Arial"/>
                <w:sz w:val="20"/>
                <w:szCs w:val="20"/>
              </w:rPr>
            </w:pPr>
            <w:r w:rsidRPr="00557F46">
              <w:rPr>
                <w:rFonts w:ascii="Arial" w:hAnsi="Arial" w:cs="Arial"/>
                <w:sz w:val="20"/>
                <w:szCs w:val="20"/>
              </w:rPr>
              <w:t>29.68</w:t>
            </w:r>
          </w:p>
        </w:tc>
        <w:tc>
          <w:tcPr>
            <w:tcW w:w="992" w:type="dxa"/>
          </w:tcPr>
          <w:p w14:paraId="620D5752" w14:textId="566F42A8" w:rsidR="00532385" w:rsidRPr="00C63EC5" w:rsidRDefault="00532385" w:rsidP="003837F0">
            <w:pPr>
              <w:jc w:val="center"/>
              <w:rPr>
                <w:rFonts w:ascii="Arial" w:hAnsi="Arial" w:cs="Arial"/>
                <w:sz w:val="20"/>
                <w:szCs w:val="20"/>
              </w:rPr>
            </w:pPr>
            <w:r>
              <w:rPr>
                <w:rFonts w:ascii="Arial" w:hAnsi="Arial" w:cs="Arial"/>
                <w:sz w:val="20"/>
                <w:szCs w:val="20"/>
              </w:rPr>
              <w:t>19</w:t>
            </w:r>
          </w:p>
        </w:tc>
        <w:tc>
          <w:tcPr>
            <w:tcW w:w="3573" w:type="dxa"/>
          </w:tcPr>
          <w:p w14:paraId="755DC8B3" w14:textId="6FCF432D" w:rsidR="00532385" w:rsidRPr="00532385" w:rsidRDefault="00532385" w:rsidP="003837F0">
            <w:pPr>
              <w:jc w:val="center"/>
              <w:rPr>
                <w:rFonts w:ascii="Arial" w:hAnsi="Arial" w:cs="Arial"/>
                <w:sz w:val="20"/>
                <w:szCs w:val="20"/>
              </w:rPr>
            </w:pPr>
            <w:r w:rsidRPr="00532385">
              <w:rPr>
                <w:rFonts w:ascii="Arial" w:hAnsi="Arial" w:cs="Arial"/>
                <w:sz w:val="20"/>
                <w:szCs w:val="20"/>
              </w:rPr>
              <w:t>61.52</w:t>
            </w:r>
          </w:p>
        </w:tc>
      </w:tr>
      <w:tr w:rsidR="00532385" w:rsidRPr="00C63EC5" w14:paraId="09C00BFD" w14:textId="29E97F34" w:rsidTr="00D53B6B">
        <w:trPr>
          <w:trHeight w:val="259"/>
        </w:trPr>
        <w:tc>
          <w:tcPr>
            <w:tcW w:w="1106" w:type="dxa"/>
          </w:tcPr>
          <w:p w14:paraId="220CD9CC" w14:textId="4BC594B9" w:rsidR="00532385" w:rsidRPr="00C63EC5" w:rsidRDefault="00532385" w:rsidP="003837F0">
            <w:pPr>
              <w:jc w:val="center"/>
              <w:rPr>
                <w:rFonts w:ascii="Arial" w:hAnsi="Arial" w:cs="Arial"/>
                <w:sz w:val="20"/>
                <w:szCs w:val="20"/>
              </w:rPr>
            </w:pPr>
            <w:r w:rsidRPr="00EC3301">
              <w:rPr>
                <w:rFonts w:ascii="Arial" w:hAnsi="Arial" w:cs="Arial"/>
                <w:sz w:val="20"/>
                <w:szCs w:val="20"/>
              </w:rPr>
              <w:t>8</w:t>
            </w:r>
          </w:p>
        </w:tc>
        <w:tc>
          <w:tcPr>
            <w:tcW w:w="3685" w:type="dxa"/>
          </w:tcPr>
          <w:p w14:paraId="40048036" w14:textId="48401658" w:rsidR="00532385" w:rsidRPr="00557F46" w:rsidRDefault="00532385" w:rsidP="003837F0">
            <w:pPr>
              <w:jc w:val="center"/>
              <w:rPr>
                <w:rFonts w:ascii="Arial" w:hAnsi="Arial" w:cs="Arial"/>
                <w:sz w:val="20"/>
                <w:szCs w:val="20"/>
              </w:rPr>
            </w:pPr>
            <w:r w:rsidRPr="00557F46">
              <w:rPr>
                <w:rFonts w:ascii="Arial" w:hAnsi="Arial" w:cs="Arial"/>
                <w:sz w:val="20"/>
                <w:szCs w:val="20"/>
              </w:rPr>
              <w:t>29.71</w:t>
            </w:r>
          </w:p>
        </w:tc>
        <w:tc>
          <w:tcPr>
            <w:tcW w:w="992" w:type="dxa"/>
          </w:tcPr>
          <w:p w14:paraId="620C37A8" w14:textId="4616FF7A" w:rsidR="00532385" w:rsidRPr="00C63EC5" w:rsidRDefault="00532385" w:rsidP="003837F0">
            <w:pPr>
              <w:jc w:val="center"/>
              <w:rPr>
                <w:rFonts w:ascii="Arial" w:hAnsi="Arial" w:cs="Arial"/>
                <w:sz w:val="20"/>
                <w:szCs w:val="20"/>
              </w:rPr>
            </w:pPr>
            <w:r>
              <w:rPr>
                <w:rFonts w:ascii="Arial" w:hAnsi="Arial" w:cs="Arial"/>
                <w:sz w:val="20"/>
                <w:szCs w:val="20"/>
              </w:rPr>
              <w:t>20</w:t>
            </w:r>
          </w:p>
        </w:tc>
        <w:tc>
          <w:tcPr>
            <w:tcW w:w="3573" w:type="dxa"/>
          </w:tcPr>
          <w:p w14:paraId="7DC1B13F" w14:textId="7D510F54" w:rsidR="00532385" w:rsidRPr="00532385" w:rsidRDefault="00532385" w:rsidP="003837F0">
            <w:pPr>
              <w:jc w:val="center"/>
              <w:rPr>
                <w:rFonts w:ascii="Arial" w:hAnsi="Arial" w:cs="Arial"/>
                <w:sz w:val="20"/>
                <w:szCs w:val="20"/>
              </w:rPr>
            </w:pPr>
            <w:r w:rsidRPr="00532385">
              <w:rPr>
                <w:rFonts w:ascii="Arial" w:hAnsi="Arial" w:cs="Arial"/>
                <w:sz w:val="20"/>
                <w:szCs w:val="20"/>
              </w:rPr>
              <w:t>66.63</w:t>
            </w:r>
          </w:p>
        </w:tc>
      </w:tr>
      <w:tr w:rsidR="00532385" w:rsidRPr="00C63EC5" w14:paraId="35E4BBE0" w14:textId="0AB9C968" w:rsidTr="00D53B6B">
        <w:trPr>
          <w:trHeight w:val="259"/>
        </w:trPr>
        <w:tc>
          <w:tcPr>
            <w:tcW w:w="1106" w:type="dxa"/>
          </w:tcPr>
          <w:p w14:paraId="69082192" w14:textId="45CCC700" w:rsidR="00532385" w:rsidRPr="00C63EC5" w:rsidRDefault="00532385" w:rsidP="003837F0">
            <w:pPr>
              <w:jc w:val="center"/>
              <w:rPr>
                <w:rFonts w:ascii="Arial" w:hAnsi="Arial" w:cs="Arial"/>
                <w:sz w:val="20"/>
                <w:szCs w:val="20"/>
              </w:rPr>
            </w:pPr>
            <w:r w:rsidRPr="00EC3301">
              <w:rPr>
                <w:rFonts w:ascii="Arial" w:hAnsi="Arial" w:cs="Arial"/>
                <w:sz w:val="20"/>
                <w:szCs w:val="20"/>
              </w:rPr>
              <w:t>9</w:t>
            </w:r>
          </w:p>
        </w:tc>
        <w:tc>
          <w:tcPr>
            <w:tcW w:w="3685" w:type="dxa"/>
          </w:tcPr>
          <w:p w14:paraId="24997AE4" w14:textId="5DA60F86" w:rsidR="00532385" w:rsidRPr="00557F46" w:rsidRDefault="00532385" w:rsidP="003837F0">
            <w:pPr>
              <w:jc w:val="center"/>
              <w:rPr>
                <w:rFonts w:ascii="Arial" w:hAnsi="Arial" w:cs="Arial"/>
                <w:sz w:val="20"/>
                <w:szCs w:val="20"/>
              </w:rPr>
            </w:pPr>
            <w:r w:rsidRPr="00557F46">
              <w:rPr>
                <w:rFonts w:ascii="Arial" w:hAnsi="Arial" w:cs="Arial"/>
                <w:sz w:val="20"/>
                <w:szCs w:val="20"/>
              </w:rPr>
              <w:t>31.03</w:t>
            </w:r>
          </w:p>
        </w:tc>
        <w:tc>
          <w:tcPr>
            <w:tcW w:w="992" w:type="dxa"/>
          </w:tcPr>
          <w:p w14:paraId="77FCBCD2" w14:textId="4AB6CC95" w:rsidR="00532385" w:rsidRPr="00C63EC5" w:rsidRDefault="00532385" w:rsidP="003837F0">
            <w:pPr>
              <w:jc w:val="center"/>
              <w:rPr>
                <w:rFonts w:ascii="Arial" w:hAnsi="Arial" w:cs="Arial"/>
                <w:sz w:val="20"/>
                <w:szCs w:val="20"/>
              </w:rPr>
            </w:pPr>
            <w:r>
              <w:rPr>
                <w:rFonts w:ascii="Arial" w:hAnsi="Arial" w:cs="Arial"/>
                <w:sz w:val="20"/>
                <w:szCs w:val="20"/>
              </w:rPr>
              <w:t>21</w:t>
            </w:r>
          </w:p>
        </w:tc>
        <w:tc>
          <w:tcPr>
            <w:tcW w:w="3573" w:type="dxa"/>
          </w:tcPr>
          <w:p w14:paraId="147056A7" w14:textId="29C5FEA1" w:rsidR="00532385" w:rsidRPr="00532385" w:rsidRDefault="00532385" w:rsidP="003837F0">
            <w:pPr>
              <w:jc w:val="center"/>
              <w:rPr>
                <w:rFonts w:ascii="Arial" w:hAnsi="Arial" w:cs="Arial"/>
                <w:sz w:val="20"/>
                <w:szCs w:val="20"/>
              </w:rPr>
            </w:pPr>
            <w:r w:rsidRPr="00532385">
              <w:rPr>
                <w:rFonts w:ascii="Arial" w:hAnsi="Arial" w:cs="Arial"/>
                <w:sz w:val="20"/>
                <w:szCs w:val="20"/>
              </w:rPr>
              <w:t>66.91</w:t>
            </w:r>
          </w:p>
        </w:tc>
      </w:tr>
      <w:tr w:rsidR="00532385" w:rsidRPr="00C63EC5" w14:paraId="01F446CB" w14:textId="34B8FD2A" w:rsidTr="00D53B6B">
        <w:trPr>
          <w:trHeight w:val="259"/>
        </w:trPr>
        <w:tc>
          <w:tcPr>
            <w:tcW w:w="1106" w:type="dxa"/>
          </w:tcPr>
          <w:p w14:paraId="4FA6AC21" w14:textId="4A6B38AD" w:rsidR="00532385" w:rsidRPr="00C63EC5" w:rsidRDefault="00532385" w:rsidP="003837F0">
            <w:pPr>
              <w:jc w:val="center"/>
              <w:rPr>
                <w:rFonts w:ascii="Arial" w:hAnsi="Arial" w:cs="Arial"/>
                <w:sz w:val="20"/>
                <w:szCs w:val="20"/>
              </w:rPr>
            </w:pPr>
            <w:r w:rsidRPr="00EC3301">
              <w:rPr>
                <w:rFonts w:ascii="Arial" w:hAnsi="Arial" w:cs="Arial"/>
                <w:sz w:val="20"/>
                <w:szCs w:val="20"/>
              </w:rPr>
              <w:t>10</w:t>
            </w:r>
          </w:p>
        </w:tc>
        <w:tc>
          <w:tcPr>
            <w:tcW w:w="3685" w:type="dxa"/>
          </w:tcPr>
          <w:p w14:paraId="06269E27" w14:textId="46AE748D" w:rsidR="00532385" w:rsidRPr="00557F46" w:rsidRDefault="00532385" w:rsidP="003837F0">
            <w:pPr>
              <w:jc w:val="center"/>
              <w:rPr>
                <w:rFonts w:ascii="Arial" w:hAnsi="Arial" w:cs="Arial"/>
                <w:sz w:val="20"/>
                <w:szCs w:val="20"/>
              </w:rPr>
            </w:pPr>
            <w:r w:rsidRPr="00557F46">
              <w:rPr>
                <w:rFonts w:ascii="Arial" w:hAnsi="Arial" w:cs="Arial"/>
                <w:sz w:val="20"/>
                <w:szCs w:val="20"/>
              </w:rPr>
              <w:t>32.38</w:t>
            </w:r>
          </w:p>
        </w:tc>
        <w:tc>
          <w:tcPr>
            <w:tcW w:w="992" w:type="dxa"/>
          </w:tcPr>
          <w:p w14:paraId="4826576A" w14:textId="6696FE2E" w:rsidR="00532385" w:rsidRPr="00C63EC5" w:rsidRDefault="00532385" w:rsidP="003837F0">
            <w:pPr>
              <w:jc w:val="center"/>
              <w:rPr>
                <w:rFonts w:ascii="Arial" w:hAnsi="Arial" w:cs="Arial"/>
                <w:sz w:val="20"/>
                <w:szCs w:val="20"/>
              </w:rPr>
            </w:pPr>
            <w:r>
              <w:rPr>
                <w:rFonts w:ascii="Arial" w:hAnsi="Arial" w:cs="Arial"/>
                <w:sz w:val="20"/>
                <w:szCs w:val="20"/>
              </w:rPr>
              <w:t>22</w:t>
            </w:r>
          </w:p>
        </w:tc>
        <w:tc>
          <w:tcPr>
            <w:tcW w:w="3573" w:type="dxa"/>
          </w:tcPr>
          <w:p w14:paraId="37D50C73" w14:textId="2BC63CBB" w:rsidR="00532385" w:rsidRPr="00532385" w:rsidRDefault="00532385" w:rsidP="003837F0">
            <w:pPr>
              <w:jc w:val="center"/>
              <w:rPr>
                <w:rFonts w:ascii="Arial" w:hAnsi="Arial" w:cs="Arial"/>
                <w:sz w:val="20"/>
                <w:szCs w:val="20"/>
              </w:rPr>
            </w:pPr>
            <w:r w:rsidRPr="00532385">
              <w:rPr>
                <w:rFonts w:ascii="Arial" w:hAnsi="Arial" w:cs="Arial"/>
                <w:sz w:val="20"/>
                <w:szCs w:val="20"/>
              </w:rPr>
              <w:t>73.95</w:t>
            </w:r>
          </w:p>
        </w:tc>
      </w:tr>
      <w:tr w:rsidR="00532385" w:rsidRPr="00C63EC5" w14:paraId="410BFFD5" w14:textId="034B699A" w:rsidTr="00D53B6B">
        <w:trPr>
          <w:trHeight w:val="259"/>
        </w:trPr>
        <w:tc>
          <w:tcPr>
            <w:tcW w:w="1106" w:type="dxa"/>
          </w:tcPr>
          <w:p w14:paraId="422CF942" w14:textId="1A10C1A0" w:rsidR="00532385" w:rsidRPr="00C63EC5" w:rsidRDefault="00532385" w:rsidP="003837F0">
            <w:pPr>
              <w:jc w:val="center"/>
              <w:rPr>
                <w:rFonts w:ascii="Arial" w:hAnsi="Arial" w:cs="Arial"/>
                <w:sz w:val="20"/>
                <w:szCs w:val="20"/>
              </w:rPr>
            </w:pPr>
            <w:r w:rsidRPr="00EC3301">
              <w:rPr>
                <w:rFonts w:ascii="Arial" w:hAnsi="Arial" w:cs="Arial"/>
                <w:sz w:val="20"/>
                <w:szCs w:val="20"/>
              </w:rPr>
              <w:t>11</w:t>
            </w:r>
          </w:p>
        </w:tc>
        <w:tc>
          <w:tcPr>
            <w:tcW w:w="3685" w:type="dxa"/>
          </w:tcPr>
          <w:p w14:paraId="69FABE6E" w14:textId="2DBA1C24" w:rsidR="00532385" w:rsidRPr="00557F46" w:rsidRDefault="00532385" w:rsidP="003837F0">
            <w:pPr>
              <w:jc w:val="center"/>
              <w:rPr>
                <w:rFonts w:ascii="Arial" w:hAnsi="Arial" w:cs="Arial"/>
                <w:sz w:val="20"/>
                <w:szCs w:val="20"/>
              </w:rPr>
            </w:pPr>
            <w:r w:rsidRPr="00557F46">
              <w:rPr>
                <w:rFonts w:ascii="Arial" w:hAnsi="Arial" w:cs="Arial"/>
                <w:sz w:val="20"/>
                <w:szCs w:val="20"/>
              </w:rPr>
              <w:t>35.49</w:t>
            </w:r>
          </w:p>
        </w:tc>
        <w:tc>
          <w:tcPr>
            <w:tcW w:w="992" w:type="dxa"/>
          </w:tcPr>
          <w:p w14:paraId="52632840" w14:textId="5C44944F" w:rsidR="00532385" w:rsidRPr="00C63EC5" w:rsidRDefault="00532385" w:rsidP="003837F0">
            <w:pPr>
              <w:jc w:val="center"/>
              <w:rPr>
                <w:rFonts w:ascii="Arial" w:hAnsi="Arial" w:cs="Arial"/>
                <w:sz w:val="20"/>
                <w:szCs w:val="20"/>
              </w:rPr>
            </w:pPr>
            <w:r>
              <w:rPr>
                <w:rFonts w:ascii="Arial" w:hAnsi="Arial" w:cs="Arial"/>
                <w:sz w:val="20"/>
                <w:szCs w:val="20"/>
              </w:rPr>
              <w:t>23</w:t>
            </w:r>
          </w:p>
        </w:tc>
        <w:tc>
          <w:tcPr>
            <w:tcW w:w="3573" w:type="dxa"/>
          </w:tcPr>
          <w:p w14:paraId="7F1EF9E8" w14:textId="6F14AE64" w:rsidR="00532385" w:rsidRPr="00532385" w:rsidRDefault="00532385" w:rsidP="003837F0">
            <w:pPr>
              <w:jc w:val="center"/>
              <w:rPr>
                <w:rFonts w:ascii="Arial" w:hAnsi="Arial" w:cs="Arial"/>
                <w:sz w:val="20"/>
                <w:szCs w:val="20"/>
              </w:rPr>
            </w:pPr>
            <w:r w:rsidRPr="00532385">
              <w:rPr>
                <w:rFonts w:ascii="Arial" w:hAnsi="Arial" w:cs="Arial"/>
                <w:sz w:val="20"/>
                <w:szCs w:val="20"/>
              </w:rPr>
              <w:t>75.41</w:t>
            </w:r>
          </w:p>
        </w:tc>
      </w:tr>
      <w:tr w:rsidR="00532385" w:rsidRPr="00C63EC5" w14:paraId="429FA4DB" w14:textId="626625A1" w:rsidTr="00D53B6B">
        <w:trPr>
          <w:trHeight w:val="259"/>
        </w:trPr>
        <w:tc>
          <w:tcPr>
            <w:tcW w:w="1106" w:type="dxa"/>
          </w:tcPr>
          <w:p w14:paraId="373EA2B0" w14:textId="41F69782" w:rsidR="00532385" w:rsidRPr="00C63EC5" w:rsidRDefault="00532385" w:rsidP="003837F0">
            <w:pPr>
              <w:jc w:val="center"/>
              <w:rPr>
                <w:rFonts w:ascii="Arial" w:hAnsi="Arial" w:cs="Arial"/>
                <w:sz w:val="20"/>
                <w:szCs w:val="20"/>
              </w:rPr>
            </w:pPr>
            <w:r w:rsidRPr="00EC3301">
              <w:rPr>
                <w:rFonts w:ascii="Arial" w:hAnsi="Arial" w:cs="Arial"/>
                <w:sz w:val="20"/>
                <w:szCs w:val="20"/>
              </w:rPr>
              <w:t>12</w:t>
            </w:r>
          </w:p>
        </w:tc>
        <w:tc>
          <w:tcPr>
            <w:tcW w:w="3685" w:type="dxa"/>
          </w:tcPr>
          <w:p w14:paraId="6A50C2B2" w14:textId="57D65F87" w:rsidR="00532385" w:rsidRPr="00557F46" w:rsidRDefault="00532385" w:rsidP="003837F0">
            <w:pPr>
              <w:jc w:val="center"/>
              <w:rPr>
                <w:rFonts w:ascii="Arial" w:hAnsi="Arial" w:cs="Arial"/>
                <w:sz w:val="20"/>
                <w:szCs w:val="20"/>
              </w:rPr>
            </w:pPr>
            <w:r w:rsidRPr="00557F46">
              <w:rPr>
                <w:rFonts w:ascii="Arial" w:hAnsi="Arial" w:cs="Arial"/>
                <w:sz w:val="20"/>
                <w:szCs w:val="20"/>
              </w:rPr>
              <w:t>36.42</w:t>
            </w:r>
          </w:p>
        </w:tc>
        <w:tc>
          <w:tcPr>
            <w:tcW w:w="992" w:type="dxa"/>
          </w:tcPr>
          <w:p w14:paraId="78F3F8E0" w14:textId="46F88621" w:rsidR="00532385" w:rsidRPr="00C63EC5" w:rsidRDefault="00532385" w:rsidP="003837F0">
            <w:pPr>
              <w:jc w:val="center"/>
              <w:rPr>
                <w:rFonts w:ascii="Arial" w:hAnsi="Arial" w:cs="Arial"/>
                <w:sz w:val="20"/>
                <w:szCs w:val="20"/>
              </w:rPr>
            </w:pPr>
            <w:r>
              <w:rPr>
                <w:rFonts w:ascii="Arial" w:hAnsi="Arial" w:cs="Arial"/>
                <w:sz w:val="20"/>
                <w:szCs w:val="20"/>
              </w:rPr>
              <w:t>23</w:t>
            </w:r>
          </w:p>
        </w:tc>
        <w:tc>
          <w:tcPr>
            <w:tcW w:w="3573" w:type="dxa"/>
          </w:tcPr>
          <w:p w14:paraId="03BE7512" w14:textId="07733814" w:rsidR="00532385" w:rsidRPr="00532385" w:rsidRDefault="00532385" w:rsidP="003837F0">
            <w:pPr>
              <w:jc w:val="center"/>
              <w:rPr>
                <w:rFonts w:ascii="Arial" w:hAnsi="Arial" w:cs="Arial"/>
                <w:sz w:val="20"/>
                <w:szCs w:val="20"/>
              </w:rPr>
            </w:pPr>
            <w:r w:rsidRPr="00532385">
              <w:rPr>
                <w:rFonts w:ascii="Arial" w:hAnsi="Arial" w:cs="Arial"/>
                <w:sz w:val="20"/>
                <w:szCs w:val="20"/>
              </w:rPr>
              <w:t>76.33</w:t>
            </w:r>
          </w:p>
        </w:tc>
      </w:tr>
      <w:tr w:rsidR="00532385" w:rsidRPr="00C63EC5" w14:paraId="0F10D73E" w14:textId="3C9DF660" w:rsidTr="00D53B6B">
        <w:trPr>
          <w:trHeight w:val="259"/>
        </w:trPr>
        <w:tc>
          <w:tcPr>
            <w:tcW w:w="1106" w:type="dxa"/>
          </w:tcPr>
          <w:p w14:paraId="7CD357BD" w14:textId="484BC0CF" w:rsidR="00532385" w:rsidRPr="00532385" w:rsidRDefault="00532385" w:rsidP="003837F0">
            <w:pPr>
              <w:jc w:val="center"/>
              <w:rPr>
                <w:rFonts w:ascii="Arial" w:hAnsi="Arial" w:cs="Arial"/>
                <w:sz w:val="20"/>
                <w:szCs w:val="20"/>
              </w:rPr>
            </w:pPr>
            <w:r w:rsidRPr="00532385">
              <w:rPr>
                <w:b/>
                <w:bCs/>
                <w:sz w:val="20"/>
                <w:szCs w:val="20"/>
              </w:rPr>
              <w:t>Average</w:t>
            </w:r>
          </w:p>
        </w:tc>
        <w:tc>
          <w:tcPr>
            <w:tcW w:w="8250" w:type="dxa"/>
            <w:gridSpan w:val="3"/>
          </w:tcPr>
          <w:p w14:paraId="13019B9E" w14:textId="10CE495E" w:rsidR="00532385" w:rsidRPr="00532385" w:rsidRDefault="00532385" w:rsidP="003837F0">
            <w:pPr>
              <w:jc w:val="center"/>
              <w:rPr>
                <w:rFonts w:ascii="Arial" w:hAnsi="Arial" w:cs="Arial"/>
                <w:sz w:val="20"/>
                <w:szCs w:val="20"/>
              </w:rPr>
            </w:pPr>
            <w:r w:rsidRPr="00532385">
              <w:rPr>
                <w:b/>
                <w:bCs/>
                <w:sz w:val="20"/>
                <w:szCs w:val="20"/>
              </w:rPr>
              <w:t>42.37</w:t>
            </w:r>
          </w:p>
        </w:tc>
      </w:tr>
      <w:bookmarkEnd w:id="1"/>
    </w:tbl>
    <w:p w14:paraId="141E236B" w14:textId="59F45FBA" w:rsidR="006336D2" w:rsidRPr="00C63EC5" w:rsidRDefault="006336D2" w:rsidP="00BF7877">
      <w:pPr>
        <w:spacing w:after="0"/>
        <w:jc w:val="center"/>
        <w:rPr>
          <w:rFonts w:ascii="Arial" w:hAnsi="Arial" w:cs="Arial"/>
          <w:b/>
          <w:bCs/>
          <w:sz w:val="20"/>
        </w:rPr>
      </w:pPr>
    </w:p>
    <w:p w14:paraId="17B41430" w14:textId="4D56E57F" w:rsidR="00D53B6B" w:rsidRDefault="00424C8D" w:rsidP="00711488">
      <w:pPr>
        <w:spacing w:before="120" w:after="0"/>
        <w:jc w:val="both"/>
        <w:rPr>
          <w:noProof/>
        </w:rPr>
      </w:pPr>
      <w:bookmarkStart w:id="2" w:name="_Hlk174529056"/>
      <w:r>
        <w:rPr>
          <w:noProof/>
        </w:rPr>
        <w:lastRenderedPageBreak/>
        <mc:AlternateContent>
          <mc:Choice Requires="wps">
            <w:drawing>
              <wp:anchor distT="45720" distB="45720" distL="114300" distR="114300" simplePos="0" relativeHeight="251659264" behindDoc="0" locked="0" layoutInCell="1" allowOverlap="1" wp14:anchorId="6EAE615B" wp14:editId="0AD5784B">
                <wp:simplePos x="0" y="0"/>
                <wp:positionH relativeFrom="column">
                  <wp:posOffset>38100</wp:posOffset>
                </wp:positionH>
                <wp:positionV relativeFrom="paragraph">
                  <wp:posOffset>2698115</wp:posOffset>
                </wp:positionV>
                <wp:extent cx="2804160" cy="4654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465455"/>
                        </a:xfrm>
                        <a:prstGeom prst="rect">
                          <a:avLst/>
                        </a:prstGeom>
                        <a:solidFill>
                          <a:srgbClr val="FFFFFF"/>
                        </a:solidFill>
                        <a:ln w="9525">
                          <a:noFill/>
                          <a:miter lim="800000"/>
                          <a:headEnd/>
                          <a:tailEnd/>
                        </a:ln>
                      </wps:spPr>
                      <wps:txbx>
                        <w:txbxContent>
                          <w:p w14:paraId="56DD40D0" w14:textId="24CA65B9" w:rsidR="00424C8D" w:rsidRDefault="00424C8D" w:rsidP="00424C8D">
                            <w:pPr>
                              <w:jc w:val="center"/>
                            </w:pPr>
                            <w:r>
                              <w:t xml:space="preserve">Fig. 1 (a) </w:t>
                            </w:r>
                            <w:r w:rsidRPr="00424C8D">
                              <w:t xml:space="preserve">Characterization of </w:t>
                            </w:r>
                            <w:proofErr w:type="spellStart"/>
                            <w:r w:rsidRPr="00424C8D">
                              <w:t>nano</w:t>
                            </w:r>
                            <w:proofErr w:type="spellEnd"/>
                            <w:r w:rsidRPr="00424C8D">
                              <w:t xml:space="preserve"> zinc oxide (</w:t>
                            </w:r>
                            <w:proofErr w:type="spellStart"/>
                            <w:r w:rsidRPr="00424C8D">
                              <w:t>ZnO</w:t>
                            </w:r>
                            <w:proofErr w:type="spellEnd"/>
                            <w:r w:rsidRPr="00424C8D">
                              <w:t>) particles for crystallography using SEM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E615B" id="_x0000_t202" coordsize="21600,21600" o:spt="202" path="m,l,21600r21600,l21600,xe">
                <v:stroke joinstyle="miter"/>
                <v:path gradientshapeok="t" o:connecttype="rect"/>
              </v:shapetype>
              <v:shape id="Text Box 2" o:spid="_x0000_s1026" type="#_x0000_t202" style="position:absolute;left:0;text-align:left;margin-left:3pt;margin-top:212.45pt;width:220.8pt;height:3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" stroked="f">
                <v:textbox>
                  <w:txbxContent>
                    <w:p w14:paraId="56DD40D0" w14:textId="24CA65B9" w:rsidR="00424C8D" w:rsidRDefault="00424C8D" w:rsidP="00424C8D">
                      <w:pPr>
                        <w:jc w:val="center"/>
                      </w:pPr>
                      <w:r>
                        <w:t xml:space="preserve">Fig. 1 (a) </w:t>
                      </w:r>
                      <w:r w:rsidRPr="00424C8D">
                        <w:t xml:space="preserve">Characterization of </w:t>
                      </w:r>
                      <w:proofErr w:type="spellStart"/>
                      <w:r w:rsidRPr="00424C8D">
                        <w:t>nano</w:t>
                      </w:r>
                      <w:proofErr w:type="spellEnd"/>
                      <w:r w:rsidRPr="00424C8D">
                        <w:t xml:space="preserve"> zinc oxide (</w:t>
                      </w:r>
                      <w:proofErr w:type="spellStart"/>
                      <w:r w:rsidRPr="00424C8D">
                        <w:t>ZnO</w:t>
                      </w:r>
                      <w:proofErr w:type="spellEnd"/>
                      <w:r w:rsidRPr="00424C8D">
                        <w:t>) particles for crystallography using SEM</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1CD4245" wp14:editId="6A1AA6B0">
                <wp:simplePos x="0" y="0"/>
                <wp:positionH relativeFrom="column">
                  <wp:posOffset>3128010</wp:posOffset>
                </wp:positionH>
                <wp:positionV relativeFrom="paragraph">
                  <wp:posOffset>2703830</wp:posOffset>
                </wp:positionV>
                <wp:extent cx="2720340" cy="465455"/>
                <wp:effectExtent l="0" t="0" r="3810" b="0"/>
                <wp:wrapSquare wrapText="bothSides"/>
                <wp:docPr id="202663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465455"/>
                        </a:xfrm>
                        <a:prstGeom prst="rect">
                          <a:avLst/>
                        </a:prstGeom>
                        <a:solidFill>
                          <a:srgbClr val="FFFFFF"/>
                        </a:solidFill>
                        <a:ln w="9525">
                          <a:noFill/>
                          <a:miter lim="800000"/>
                          <a:headEnd/>
                          <a:tailEnd/>
                        </a:ln>
                      </wps:spPr>
                      <wps:txbx>
                        <w:txbxContent>
                          <w:p w14:paraId="042674DC" w14:textId="167E06EF" w:rsidR="00424C8D" w:rsidRDefault="00424C8D" w:rsidP="00424C8D">
                            <w:pPr>
                              <w:jc w:val="center"/>
                            </w:pPr>
                            <w:r>
                              <w:t xml:space="preserve">Fig. 1 (b) </w:t>
                            </w:r>
                            <w:r w:rsidRPr="00424C8D">
                              <w:t xml:space="preserve">Characterization of </w:t>
                            </w:r>
                            <w:proofErr w:type="spellStart"/>
                            <w:r w:rsidRPr="00424C8D">
                              <w:t>nano</w:t>
                            </w:r>
                            <w:proofErr w:type="spellEnd"/>
                            <w:r w:rsidRPr="00424C8D">
                              <w:t xml:space="preserve"> zinc oxide (</w:t>
                            </w:r>
                            <w:proofErr w:type="spellStart"/>
                            <w:r w:rsidRPr="00424C8D">
                              <w:t>ZnO</w:t>
                            </w:r>
                            <w:proofErr w:type="spellEnd"/>
                            <w:r w:rsidRPr="00424C8D">
                              <w:t>) particles for size using SEM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D4245" id="_x0000_s1027" type="#_x0000_t202" style="position:absolute;left:0;text-align:left;margin-left:246.3pt;margin-top:212.9pt;width:214.2pt;height:3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" stroked="f">
                <v:textbox>
                  <w:txbxContent>
                    <w:p w14:paraId="042674DC" w14:textId="167E06EF" w:rsidR="00424C8D" w:rsidRDefault="00424C8D" w:rsidP="00424C8D">
                      <w:pPr>
                        <w:jc w:val="center"/>
                      </w:pPr>
                      <w:r>
                        <w:t xml:space="preserve">Fig. 1 (b) </w:t>
                      </w:r>
                      <w:r w:rsidRPr="00424C8D">
                        <w:t xml:space="preserve">Characterization of </w:t>
                      </w:r>
                      <w:proofErr w:type="spellStart"/>
                      <w:r w:rsidRPr="00424C8D">
                        <w:t>nano</w:t>
                      </w:r>
                      <w:proofErr w:type="spellEnd"/>
                      <w:r w:rsidRPr="00424C8D">
                        <w:t xml:space="preserve"> zinc oxide (</w:t>
                      </w:r>
                      <w:proofErr w:type="spellStart"/>
                      <w:r w:rsidRPr="00424C8D">
                        <w:t>ZnO</w:t>
                      </w:r>
                      <w:proofErr w:type="spellEnd"/>
                      <w:r w:rsidRPr="00424C8D">
                        <w:t>) particles for size using SEM</w:t>
                      </w:r>
                    </w:p>
                  </w:txbxContent>
                </v:textbox>
                <w10:wrap type="square"/>
              </v:shape>
            </w:pict>
          </mc:Fallback>
        </mc:AlternateContent>
      </w:r>
      <w:r w:rsidR="00D53B6B">
        <w:rPr>
          <w:noProof/>
        </w:rPr>
        <w:drawing>
          <wp:inline distT="0" distB="0" distL="0" distR="0" wp14:anchorId="6072F36C" wp14:editId="39F3A270">
            <wp:extent cx="2887980" cy="2568575"/>
            <wp:effectExtent l="0" t="0" r="7620" b="3175"/>
            <wp:docPr id="3343220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7980" cy="2568575"/>
                    </a:xfrm>
                    <a:prstGeom prst="rect">
                      <a:avLst/>
                    </a:prstGeom>
                    <a:noFill/>
                    <a:ln>
                      <a:noFill/>
                    </a:ln>
                  </pic:spPr>
                </pic:pic>
              </a:graphicData>
            </a:graphic>
          </wp:inline>
        </w:drawing>
      </w:r>
      <w:r w:rsidR="00D53B6B">
        <w:rPr>
          <w:noProof/>
        </w:rPr>
        <w:t xml:space="preserve">     </w:t>
      </w:r>
      <w:r w:rsidR="00D53B6B">
        <w:rPr>
          <w:noProof/>
        </w:rPr>
        <w:drawing>
          <wp:inline distT="0" distB="0" distL="0" distR="0" wp14:anchorId="27E40B52" wp14:editId="632C6A37">
            <wp:extent cx="2887980" cy="2569845"/>
            <wp:effectExtent l="0" t="0" r="7620" b="1905"/>
            <wp:docPr id="1384939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7980" cy="2569845"/>
                    </a:xfrm>
                    <a:prstGeom prst="rect">
                      <a:avLst/>
                    </a:prstGeom>
                    <a:noFill/>
                    <a:ln>
                      <a:noFill/>
                    </a:ln>
                  </pic:spPr>
                </pic:pic>
              </a:graphicData>
            </a:graphic>
          </wp:inline>
        </w:drawing>
      </w:r>
      <w:r w:rsidR="00D53B6B">
        <w:rPr>
          <w:noProof/>
        </w:rPr>
        <w:t xml:space="preserve"> </w:t>
      </w:r>
    </w:p>
    <w:p w14:paraId="000B61E0" w14:textId="2C09BCE3" w:rsidR="00D53B6B" w:rsidRPr="00D53B6B" w:rsidRDefault="00424C8D" w:rsidP="00711488">
      <w:pPr>
        <w:spacing w:before="120" w:after="0"/>
        <w:jc w:val="both"/>
        <w:rPr>
          <w:noProof/>
        </w:rPr>
      </w:pPr>
      <w:r>
        <w:rPr>
          <w:noProof/>
        </w:rPr>
        <w:lastRenderedPageBreak/>
        <mc:AlternateContent>
          <mc:Choice Requires="wps">
            <w:drawing>
              <wp:anchor distT="45720" distB="45720" distL="114300" distR="114300" simplePos="0" relativeHeight="251665408" behindDoc="0" locked="0" layoutInCell="1" allowOverlap="1" wp14:anchorId="2C961C12" wp14:editId="2D24C501">
                <wp:simplePos x="0" y="0"/>
                <wp:positionH relativeFrom="column">
                  <wp:posOffset>3154680</wp:posOffset>
                </wp:positionH>
                <wp:positionV relativeFrom="paragraph">
                  <wp:posOffset>2628900</wp:posOffset>
                </wp:positionV>
                <wp:extent cx="2720340" cy="450215"/>
                <wp:effectExtent l="0" t="0" r="3810" b="6985"/>
                <wp:wrapSquare wrapText="bothSides"/>
                <wp:docPr id="886276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450215"/>
                        </a:xfrm>
                        <a:prstGeom prst="rect">
                          <a:avLst/>
                        </a:prstGeom>
                        <a:solidFill>
                          <a:srgbClr val="FFFFFF"/>
                        </a:solidFill>
                        <a:ln w="9525">
                          <a:noFill/>
                          <a:miter lim="800000"/>
                          <a:headEnd/>
                          <a:tailEnd/>
                        </a:ln>
                      </wps:spPr>
                      <wps:txbx>
                        <w:txbxContent>
                          <w:p w14:paraId="26E6B930" w14:textId="3F04FA6B" w:rsidR="00424C8D" w:rsidRDefault="00424C8D" w:rsidP="00424C8D">
                            <w:pPr>
                              <w:jc w:val="center"/>
                            </w:pPr>
                            <w:r>
                              <w:t xml:space="preserve">Fig. 1 (d) </w:t>
                            </w:r>
                            <w:r w:rsidRPr="00424C8D">
                              <w:t xml:space="preserve">Characterization of </w:t>
                            </w:r>
                            <w:proofErr w:type="spellStart"/>
                            <w:r w:rsidRPr="00424C8D">
                              <w:t>nano</w:t>
                            </w:r>
                            <w:proofErr w:type="spellEnd"/>
                            <w:r w:rsidRPr="00424C8D">
                              <w:t xml:space="preserve"> zinc oxide (</w:t>
                            </w:r>
                            <w:proofErr w:type="spellStart"/>
                            <w:r w:rsidRPr="00424C8D">
                              <w:t>ZnO</w:t>
                            </w:r>
                            <w:proofErr w:type="spellEnd"/>
                            <w:r w:rsidRPr="00424C8D">
                              <w:t>) particles for size using SEM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61C12" id="_x0000_s1028" type="#_x0000_t202" style="position:absolute;left:0;text-align:left;margin-left:248.4pt;margin-top:207pt;width:214.2pt;height:35.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" stroked="f">
                <v:textbox>
                  <w:txbxContent>
                    <w:p w14:paraId="26E6B930" w14:textId="3F04FA6B" w:rsidR="00424C8D" w:rsidRDefault="00424C8D" w:rsidP="00424C8D">
                      <w:pPr>
                        <w:jc w:val="center"/>
                      </w:pPr>
                      <w:r>
                        <w:t xml:space="preserve">Fig. 1 (d) </w:t>
                      </w:r>
                      <w:r w:rsidRPr="00424C8D">
                        <w:t xml:space="preserve">Characterization of </w:t>
                      </w:r>
                      <w:proofErr w:type="spellStart"/>
                      <w:r w:rsidRPr="00424C8D">
                        <w:t>nano</w:t>
                      </w:r>
                      <w:proofErr w:type="spellEnd"/>
                      <w:r w:rsidRPr="00424C8D">
                        <w:t xml:space="preserve"> zinc oxide (</w:t>
                      </w:r>
                      <w:proofErr w:type="spellStart"/>
                      <w:r w:rsidRPr="00424C8D">
                        <w:t>ZnO</w:t>
                      </w:r>
                      <w:proofErr w:type="spellEnd"/>
                      <w:r w:rsidRPr="00424C8D">
                        <w:t>) particles for size using SEM</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4C0CE431" wp14:editId="116C773B">
                <wp:simplePos x="0" y="0"/>
                <wp:positionH relativeFrom="column">
                  <wp:posOffset>83820</wp:posOffset>
                </wp:positionH>
                <wp:positionV relativeFrom="paragraph">
                  <wp:posOffset>2621280</wp:posOffset>
                </wp:positionV>
                <wp:extent cx="2720340" cy="465455"/>
                <wp:effectExtent l="0" t="0" r="3810" b="0"/>
                <wp:wrapSquare wrapText="bothSides"/>
                <wp:docPr id="695652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465455"/>
                        </a:xfrm>
                        <a:prstGeom prst="rect">
                          <a:avLst/>
                        </a:prstGeom>
                        <a:solidFill>
                          <a:srgbClr val="FFFFFF"/>
                        </a:solidFill>
                        <a:ln w="9525">
                          <a:noFill/>
                          <a:miter lim="800000"/>
                          <a:headEnd/>
                          <a:tailEnd/>
                        </a:ln>
                      </wps:spPr>
                      <wps:txbx>
                        <w:txbxContent>
                          <w:p w14:paraId="75242E57" w14:textId="23D1B477" w:rsidR="00424C8D" w:rsidRDefault="00424C8D" w:rsidP="00424C8D">
                            <w:pPr>
                              <w:jc w:val="center"/>
                            </w:pPr>
                            <w:r>
                              <w:t xml:space="preserve">Fig. 1 (c) </w:t>
                            </w:r>
                            <w:r w:rsidRPr="00424C8D">
                              <w:t xml:space="preserve">Characterization of </w:t>
                            </w:r>
                            <w:proofErr w:type="spellStart"/>
                            <w:r w:rsidRPr="00424C8D">
                              <w:t>nano</w:t>
                            </w:r>
                            <w:proofErr w:type="spellEnd"/>
                            <w:r w:rsidRPr="00424C8D">
                              <w:t xml:space="preserve"> zinc oxide (</w:t>
                            </w:r>
                            <w:proofErr w:type="spellStart"/>
                            <w:r w:rsidRPr="00424C8D">
                              <w:t>ZnO</w:t>
                            </w:r>
                            <w:proofErr w:type="spellEnd"/>
                            <w:r w:rsidRPr="00424C8D">
                              <w:t>) particles for size using SEM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CE431" id="_x0000_s1029" type="#_x0000_t202" style="position:absolute;left:0;text-align:left;margin-left:6.6pt;margin-top:206.4pt;width:214.2pt;height:36.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" stroked="f">
                <v:textbox>
                  <w:txbxContent>
                    <w:p w14:paraId="75242E57" w14:textId="23D1B477" w:rsidR="00424C8D" w:rsidRDefault="00424C8D" w:rsidP="00424C8D">
                      <w:pPr>
                        <w:jc w:val="center"/>
                      </w:pPr>
                      <w:r>
                        <w:t xml:space="preserve">Fig. 1 (c) </w:t>
                      </w:r>
                      <w:r w:rsidRPr="00424C8D">
                        <w:t xml:space="preserve">Characterization of </w:t>
                      </w:r>
                      <w:proofErr w:type="spellStart"/>
                      <w:r w:rsidRPr="00424C8D">
                        <w:t>nano</w:t>
                      </w:r>
                      <w:proofErr w:type="spellEnd"/>
                      <w:r w:rsidRPr="00424C8D">
                        <w:t xml:space="preserve"> zinc oxide (</w:t>
                      </w:r>
                      <w:proofErr w:type="spellStart"/>
                      <w:r w:rsidRPr="00424C8D">
                        <w:t>ZnO</w:t>
                      </w:r>
                      <w:proofErr w:type="spellEnd"/>
                      <w:r w:rsidRPr="00424C8D">
                        <w:t>) particles for size using SEM</w:t>
                      </w:r>
                    </w:p>
                  </w:txbxContent>
                </v:textbox>
                <w10:wrap type="square"/>
              </v:shape>
            </w:pict>
          </mc:Fallback>
        </mc:AlternateContent>
      </w:r>
      <w:r w:rsidR="00D53B6B">
        <w:rPr>
          <w:noProof/>
        </w:rPr>
        <w:drawing>
          <wp:inline distT="0" distB="0" distL="0" distR="0" wp14:anchorId="121FF57A" wp14:editId="2EE59E73">
            <wp:extent cx="2884805" cy="2568770"/>
            <wp:effectExtent l="0" t="0" r="0" b="3175"/>
            <wp:docPr id="349736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2885" cy="2575965"/>
                    </a:xfrm>
                    <a:prstGeom prst="rect">
                      <a:avLst/>
                    </a:prstGeom>
                    <a:noFill/>
                    <a:ln>
                      <a:noFill/>
                    </a:ln>
                  </pic:spPr>
                </pic:pic>
              </a:graphicData>
            </a:graphic>
          </wp:inline>
        </w:drawing>
      </w:r>
      <w:r w:rsidR="00D53B6B">
        <w:rPr>
          <w:noProof/>
        </w:rPr>
        <w:t xml:space="preserve">       </w:t>
      </w:r>
      <w:r w:rsidR="00D53B6B">
        <w:rPr>
          <w:noProof/>
        </w:rPr>
        <w:drawing>
          <wp:inline distT="0" distB="0" distL="0" distR="0" wp14:anchorId="260A24F4" wp14:editId="236904D3">
            <wp:extent cx="2872740" cy="2569845"/>
            <wp:effectExtent l="0" t="0" r="3810" b="1905"/>
            <wp:docPr id="1578308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2740" cy="2569845"/>
                    </a:xfrm>
                    <a:prstGeom prst="rect">
                      <a:avLst/>
                    </a:prstGeom>
                    <a:noFill/>
                    <a:ln>
                      <a:noFill/>
                    </a:ln>
                  </pic:spPr>
                </pic:pic>
              </a:graphicData>
            </a:graphic>
          </wp:inline>
        </w:drawing>
      </w:r>
    </w:p>
    <w:p w14:paraId="6A23E2DA" w14:textId="77777777" w:rsidR="00424C8D" w:rsidRDefault="00424C8D" w:rsidP="00711488">
      <w:pPr>
        <w:spacing w:before="120" w:after="0"/>
        <w:jc w:val="both"/>
        <w:rPr>
          <w:rFonts w:ascii="Arial" w:hAnsi="Arial" w:cs="Arial"/>
          <w:b/>
          <w:bCs/>
          <w:szCs w:val="22"/>
        </w:rPr>
      </w:pPr>
    </w:p>
    <w:p w14:paraId="7402B500" w14:textId="20AAFCFF" w:rsidR="00424C8D" w:rsidRDefault="00F611E9" w:rsidP="00F611E9">
      <w:pPr>
        <w:spacing w:before="120" w:after="0"/>
        <w:rPr>
          <w:rFonts w:ascii="Arial" w:hAnsi="Arial" w:cs="Arial"/>
          <w:b/>
          <w:bCs/>
          <w:szCs w:val="22"/>
        </w:rPr>
      </w:pPr>
      <w:r>
        <w:rPr>
          <w:rFonts w:ascii="Arial" w:hAnsi="Arial" w:cs="Arial"/>
          <w:b/>
          <w:bCs/>
          <w:szCs w:val="22"/>
        </w:rPr>
        <w:t xml:space="preserve">   </w:t>
      </w:r>
      <w:r w:rsidR="00424C8D">
        <w:rPr>
          <w:rFonts w:ascii="Arial" w:hAnsi="Arial" w:cs="Arial"/>
          <w:b/>
          <w:bCs/>
          <w:szCs w:val="22"/>
        </w:rPr>
        <w:t>Fig. 1:</w:t>
      </w:r>
      <w:r>
        <w:rPr>
          <w:rFonts w:ascii="Arial" w:hAnsi="Arial" w:cs="Arial"/>
          <w:b/>
          <w:bCs/>
          <w:szCs w:val="22"/>
        </w:rPr>
        <w:t xml:space="preserve"> </w:t>
      </w:r>
      <w:r w:rsidR="00424C8D" w:rsidRPr="00532385">
        <w:rPr>
          <w:rFonts w:ascii="Arial" w:hAnsi="Arial" w:cs="Arial"/>
          <w:b/>
          <w:bCs/>
          <w:szCs w:val="22"/>
        </w:rPr>
        <w:t xml:space="preserve">Characterization of </w:t>
      </w:r>
      <w:proofErr w:type="spellStart"/>
      <w:r w:rsidR="00424C8D" w:rsidRPr="00532385">
        <w:rPr>
          <w:rFonts w:ascii="Arial" w:hAnsi="Arial" w:cs="Arial"/>
          <w:b/>
          <w:bCs/>
          <w:szCs w:val="22"/>
        </w:rPr>
        <w:t>nano</w:t>
      </w:r>
      <w:proofErr w:type="spellEnd"/>
      <w:r w:rsidR="00424C8D" w:rsidRPr="00532385">
        <w:rPr>
          <w:rFonts w:ascii="Arial" w:hAnsi="Arial" w:cs="Arial"/>
          <w:b/>
          <w:bCs/>
          <w:szCs w:val="22"/>
        </w:rPr>
        <w:t xml:space="preserve">-zinc oxide particles for size </w:t>
      </w:r>
      <w:r>
        <w:rPr>
          <w:rFonts w:ascii="Arial" w:hAnsi="Arial" w:cs="Arial"/>
          <w:b/>
          <w:bCs/>
          <w:szCs w:val="22"/>
        </w:rPr>
        <w:t xml:space="preserve">and </w:t>
      </w:r>
      <w:r w:rsidRPr="00F611E9">
        <w:rPr>
          <w:rFonts w:ascii="Arial" w:hAnsi="Arial" w:cs="Arial"/>
          <w:b/>
          <w:bCs/>
          <w:szCs w:val="22"/>
        </w:rPr>
        <w:t xml:space="preserve">crystallography </w:t>
      </w:r>
      <w:r w:rsidR="00424C8D" w:rsidRPr="00532385">
        <w:rPr>
          <w:rFonts w:ascii="Arial" w:hAnsi="Arial" w:cs="Arial"/>
          <w:b/>
          <w:bCs/>
          <w:szCs w:val="22"/>
        </w:rPr>
        <w:t>using</w:t>
      </w:r>
      <w:r>
        <w:rPr>
          <w:rFonts w:ascii="Arial" w:hAnsi="Arial" w:cs="Arial"/>
          <w:b/>
          <w:bCs/>
          <w:szCs w:val="22"/>
        </w:rPr>
        <w:tab/>
      </w:r>
      <w:r>
        <w:rPr>
          <w:rFonts w:ascii="Arial" w:hAnsi="Arial" w:cs="Arial"/>
          <w:b/>
          <w:bCs/>
          <w:szCs w:val="22"/>
        </w:rPr>
        <w:tab/>
        <w:t xml:space="preserve">   </w:t>
      </w:r>
      <w:r w:rsidR="00424C8D" w:rsidRPr="00532385">
        <w:rPr>
          <w:rFonts w:ascii="Arial" w:hAnsi="Arial" w:cs="Arial"/>
          <w:b/>
          <w:bCs/>
          <w:szCs w:val="22"/>
        </w:rPr>
        <w:t>S</w:t>
      </w:r>
      <w:r>
        <w:rPr>
          <w:rFonts w:ascii="Arial" w:hAnsi="Arial" w:cs="Arial"/>
          <w:b/>
          <w:bCs/>
          <w:szCs w:val="22"/>
        </w:rPr>
        <w:t xml:space="preserve">canning </w:t>
      </w:r>
      <w:r w:rsidR="00424C8D" w:rsidRPr="00532385">
        <w:rPr>
          <w:rFonts w:ascii="Arial" w:hAnsi="Arial" w:cs="Arial"/>
          <w:b/>
          <w:bCs/>
          <w:szCs w:val="22"/>
        </w:rPr>
        <w:t>E</w:t>
      </w:r>
      <w:r>
        <w:rPr>
          <w:rFonts w:ascii="Arial" w:hAnsi="Arial" w:cs="Arial"/>
          <w:b/>
          <w:bCs/>
          <w:szCs w:val="22"/>
        </w:rPr>
        <w:t xml:space="preserve">lectron </w:t>
      </w:r>
      <w:r w:rsidR="00424C8D" w:rsidRPr="00532385">
        <w:rPr>
          <w:rFonts w:ascii="Arial" w:hAnsi="Arial" w:cs="Arial"/>
          <w:b/>
          <w:bCs/>
          <w:szCs w:val="22"/>
        </w:rPr>
        <w:t>M</w:t>
      </w:r>
      <w:r>
        <w:rPr>
          <w:rFonts w:ascii="Arial" w:hAnsi="Arial" w:cs="Arial"/>
          <w:b/>
          <w:bCs/>
          <w:szCs w:val="22"/>
        </w:rPr>
        <w:t>icroscopy</w:t>
      </w:r>
      <w:r w:rsidR="007E6CFD">
        <w:rPr>
          <w:rFonts w:ascii="Arial" w:hAnsi="Arial" w:cs="Arial"/>
          <w:b/>
          <w:bCs/>
          <w:szCs w:val="22"/>
        </w:rPr>
        <w:t xml:space="preserve"> (SEM)</w:t>
      </w:r>
    </w:p>
    <w:p w14:paraId="639766D7" w14:textId="77777777" w:rsidR="007907B6" w:rsidRDefault="007907B6" w:rsidP="00F611E9">
      <w:pPr>
        <w:spacing w:before="120" w:after="0"/>
        <w:rPr>
          <w:rFonts w:ascii="Arial" w:hAnsi="Arial" w:cs="Arial"/>
          <w:b/>
          <w:bCs/>
          <w:szCs w:val="22"/>
        </w:rPr>
      </w:pPr>
    </w:p>
    <w:p w14:paraId="2CCC7AE5" w14:textId="77777777" w:rsidR="006B4263" w:rsidRDefault="00711488" w:rsidP="006B4263">
      <w:pPr>
        <w:spacing w:before="120" w:after="0"/>
        <w:jc w:val="both"/>
        <w:rPr>
          <w:rFonts w:ascii="Arial" w:hAnsi="Arial" w:cs="Arial"/>
          <w:b/>
          <w:bCs/>
          <w:szCs w:val="22"/>
        </w:rPr>
      </w:pPr>
      <w:r>
        <w:rPr>
          <w:rFonts w:ascii="Arial" w:hAnsi="Arial" w:cs="Arial"/>
          <w:b/>
          <w:bCs/>
          <w:szCs w:val="22"/>
        </w:rPr>
        <w:t xml:space="preserve">3. </w:t>
      </w:r>
      <w:r w:rsidRPr="001F0D47">
        <w:rPr>
          <w:rFonts w:ascii="Arial" w:hAnsi="Arial" w:cs="Arial"/>
          <w:b/>
          <w:bCs/>
          <w:szCs w:val="22"/>
        </w:rPr>
        <w:t>RESULTS AND DISCUSSION</w:t>
      </w:r>
    </w:p>
    <w:p w14:paraId="4DF1E85D" w14:textId="77777777" w:rsidR="006B4263" w:rsidRDefault="00711488" w:rsidP="006B4263">
      <w:pPr>
        <w:spacing w:before="120" w:after="0"/>
        <w:jc w:val="both"/>
        <w:rPr>
          <w:rFonts w:ascii="Arial" w:hAnsi="Arial" w:cs="Arial"/>
          <w:b/>
          <w:bCs/>
          <w:szCs w:val="22"/>
        </w:rPr>
      </w:pPr>
      <w:r>
        <w:rPr>
          <w:rFonts w:ascii="Arial" w:hAnsi="Arial" w:cs="Arial"/>
          <w:b/>
          <w:bCs/>
          <w:szCs w:val="22"/>
        </w:rPr>
        <w:t xml:space="preserve">3.1 </w:t>
      </w:r>
      <w:bookmarkEnd w:id="2"/>
      <w:r w:rsidR="000E4525" w:rsidRPr="000E4525">
        <w:rPr>
          <w:rFonts w:ascii="Arial" w:hAnsi="Arial" w:cs="Arial"/>
          <w:b/>
          <w:bCs/>
          <w:szCs w:val="22"/>
        </w:rPr>
        <w:t xml:space="preserve">Effect of foliar application of </w:t>
      </w:r>
      <w:proofErr w:type="spellStart"/>
      <w:r w:rsidR="000E4525" w:rsidRPr="000E4525">
        <w:rPr>
          <w:rFonts w:ascii="Arial" w:hAnsi="Arial" w:cs="Arial"/>
          <w:b/>
          <w:bCs/>
          <w:szCs w:val="22"/>
        </w:rPr>
        <w:t>nano</w:t>
      </w:r>
      <w:proofErr w:type="spellEnd"/>
      <w:r w:rsidR="000E4525" w:rsidRPr="000E4525">
        <w:rPr>
          <w:rFonts w:ascii="Arial" w:hAnsi="Arial" w:cs="Arial"/>
          <w:b/>
          <w:bCs/>
          <w:szCs w:val="22"/>
        </w:rPr>
        <w:t xml:space="preserve"> zinc oxide on growth of wheat</w:t>
      </w:r>
    </w:p>
    <w:p w14:paraId="61B46B62" w14:textId="77777777" w:rsidR="006B4263" w:rsidRDefault="00850A64" w:rsidP="006B4263">
      <w:pPr>
        <w:spacing w:before="120" w:after="0"/>
        <w:jc w:val="both"/>
        <w:rPr>
          <w:rFonts w:ascii="Arial" w:hAnsi="Arial" w:cs="Arial"/>
          <w:b/>
          <w:bCs/>
          <w:szCs w:val="22"/>
        </w:rPr>
      </w:pPr>
      <w:r>
        <w:rPr>
          <w:rFonts w:ascii="Arial" w:hAnsi="Arial" w:cs="Arial"/>
          <w:b/>
          <w:bCs/>
          <w:szCs w:val="22"/>
        </w:rPr>
        <w:t xml:space="preserve">3.1.1 </w:t>
      </w:r>
      <w:bookmarkStart w:id="3" w:name="_Hlk174529072"/>
      <w:r w:rsidR="0038349D" w:rsidRPr="000E4525">
        <w:rPr>
          <w:rFonts w:ascii="Arial" w:hAnsi="Arial" w:cs="Arial"/>
          <w:b/>
          <w:bCs/>
          <w:szCs w:val="22"/>
        </w:rPr>
        <w:t xml:space="preserve">Total </w:t>
      </w:r>
      <w:r w:rsidR="0079658E">
        <w:rPr>
          <w:rFonts w:ascii="Arial" w:hAnsi="Arial" w:cs="Arial"/>
          <w:b/>
          <w:bCs/>
          <w:szCs w:val="22"/>
        </w:rPr>
        <w:t>c</w:t>
      </w:r>
      <w:r w:rsidR="0038349D" w:rsidRPr="000E4525">
        <w:rPr>
          <w:rFonts w:ascii="Arial" w:hAnsi="Arial" w:cs="Arial"/>
          <w:b/>
          <w:bCs/>
          <w:szCs w:val="22"/>
        </w:rPr>
        <w:t>hlorophyll</w:t>
      </w:r>
      <w:bookmarkEnd w:id="3"/>
    </w:p>
    <w:p w14:paraId="0DC738A9" w14:textId="19E54F6B" w:rsidR="00CC1B84" w:rsidRPr="006B4263" w:rsidRDefault="00CC1B84" w:rsidP="006B4263">
      <w:pPr>
        <w:spacing w:before="120" w:after="0"/>
        <w:jc w:val="both"/>
        <w:rPr>
          <w:rFonts w:ascii="Arial" w:hAnsi="Arial" w:cs="Arial"/>
          <w:b/>
          <w:bCs/>
          <w:szCs w:val="22"/>
        </w:rPr>
      </w:pPr>
      <w:r w:rsidRPr="00CC1B84">
        <w:rPr>
          <w:rFonts w:ascii="Arial" w:hAnsi="Arial" w:cs="Arial"/>
          <w:sz w:val="20"/>
        </w:rPr>
        <w:t>The total chlorophyll in fresh leaf tissue of wheat at 50 and 70</w:t>
      </w:r>
      <w:r w:rsidR="00720E66">
        <w:rPr>
          <w:rFonts w:ascii="Arial" w:hAnsi="Arial" w:cs="Arial"/>
          <w:sz w:val="20"/>
        </w:rPr>
        <w:t xml:space="preserve"> days after sowing</w:t>
      </w:r>
      <w:r w:rsidRPr="00CC1B84">
        <w:rPr>
          <w:rFonts w:ascii="Arial" w:hAnsi="Arial" w:cs="Arial"/>
          <w:sz w:val="20"/>
        </w:rPr>
        <w:t xml:space="preserve"> </w:t>
      </w:r>
      <w:r>
        <w:rPr>
          <w:rFonts w:ascii="Arial" w:hAnsi="Arial" w:cs="Arial"/>
          <w:sz w:val="20"/>
        </w:rPr>
        <w:t xml:space="preserve">was </w:t>
      </w:r>
      <w:r w:rsidRPr="00CC1B84">
        <w:rPr>
          <w:rFonts w:ascii="Arial" w:hAnsi="Arial" w:cs="Arial"/>
          <w:sz w:val="20"/>
        </w:rPr>
        <w:t xml:space="preserve">influenced </w:t>
      </w:r>
      <w:r>
        <w:rPr>
          <w:rFonts w:ascii="Arial" w:hAnsi="Arial" w:cs="Arial"/>
          <w:sz w:val="20"/>
        </w:rPr>
        <w:t xml:space="preserve">due to foliar </w:t>
      </w:r>
      <w:r w:rsidRPr="00437FE6">
        <w:rPr>
          <w:rFonts w:ascii="Arial" w:hAnsi="Arial" w:cs="Arial"/>
          <w:sz w:val="20"/>
          <w:highlight w:val="yellow"/>
        </w:rPr>
        <w:t xml:space="preserve">application </w:t>
      </w:r>
      <w:r w:rsidR="002E19E5" w:rsidRPr="00437FE6">
        <w:rPr>
          <w:rFonts w:ascii="Arial" w:hAnsi="Arial" w:cs="Arial"/>
          <w:sz w:val="20"/>
          <w:highlight w:val="yellow"/>
        </w:rPr>
        <w:t xml:space="preserve">of </w:t>
      </w:r>
      <w:r w:rsidRPr="00437FE6">
        <w:rPr>
          <w:rFonts w:ascii="Arial" w:hAnsi="Arial" w:cs="Arial"/>
          <w:sz w:val="20"/>
          <w:highlight w:val="yellow"/>
        </w:rPr>
        <w:t>different sou</w:t>
      </w:r>
      <w:r w:rsidRPr="00CC1B84">
        <w:rPr>
          <w:rFonts w:ascii="Arial" w:hAnsi="Arial" w:cs="Arial"/>
          <w:sz w:val="20"/>
        </w:rPr>
        <w:t>rces of zinc</w:t>
      </w:r>
      <w:r>
        <w:rPr>
          <w:rFonts w:ascii="Arial" w:hAnsi="Arial" w:cs="Arial"/>
          <w:sz w:val="20"/>
        </w:rPr>
        <w:t>.</w:t>
      </w:r>
      <w:r w:rsidRPr="00CC1B84">
        <w:rPr>
          <w:rFonts w:ascii="Arial" w:hAnsi="Arial" w:cs="Arial"/>
          <w:sz w:val="20"/>
        </w:rPr>
        <w:t xml:space="preserve"> The total chlorophyll (15.63 </w:t>
      </w:r>
      <w:bookmarkStart w:id="4" w:name="_Hlk203464392"/>
      <w:r w:rsidRPr="00CC1B84">
        <w:rPr>
          <w:rFonts w:ascii="Arial" w:hAnsi="Arial" w:cs="Arial"/>
          <w:sz w:val="20"/>
        </w:rPr>
        <w:t>mg g</w:t>
      </w:r>
      <w:r w:rsidRPr="00CC1B84">
        <w:rPr>
          <w:rFonts w:ascii="Arial" w:hAnsi="Arial" w:cs="Arial"/>
          <w:sz w:val="20"/>
          <w:vertAlign w:val="superscript"/>
        </w:rPr>
        <w:t>-1</w:t>
      </w:r>
      <w:bookmarkEnd w:id="4"/>
      <w:r w:rsidRPr="00CC1B84">
        <w:rPr>
          <w:rFonts w:ascii="Arial" w:hAnsi="Arial" w:cs="Arial"/>
          <w:sz w:val="20"/>
        </w:rPr>
        <w:t xml:space="preserve">) in fresh leaf tissue at 50 </w:t>
      </w:r>
      <w:r w:rsidR="00720E66">
        <w:rPr>
          <w:rFonts w:ascii="Arial" w:hAnsi="Arial" w:cs="Arial"/>
          <w:sz w:val="20"/>
        </w:rPr>
        <w:t>days after sowing</w:t>
      </w:r>
      <w:r w:rsidRPr="00CC1B84">
        <w:rPr>
          <w:rFonts w:ascii="Arial" w:hAnsi="Arial" w:cs="Arial"/>
          <w:sz w:val="20"/>
        </w:rPr>
        <w:t xml:space="preserve"> was found significantly higher </w:t>
      </w:r>
      <w:r w:rsidR="00814FB9">
        <w:rPr>
          <w:rFonts w:ascii="Arial" w:hAnsi="Arial" w:cs="Arial"/>
          <w:sz w:val="20"/>
        </w:rPr>
        <w:t xml:space="preserve">due to application of </w:t>
      </w:r>
      <w:r w:rsidRPr="00CC1B84">
        <w:rPr>
          <w:rFonts w:ascii="Arial" w:hAnsi="Arial" w:cs="Arial"/>
          <w:sz w:val="20"/>
        </w:rPr>
        <w:t>GRDF + fo</w:t>
      </w:r>
      <w:r w:rsidR="00814FB9">
        <w:rPr>
          <w:rFonts w:ascii="Arial" w:hAnsi="Arial" w:cs="Arial"/>
          <w:sz w:val="20"/>
        </w:rPr>
        <w:t xml:space="preserve">liar spray of 1200 ppm </w:t>
      </w:r>
      <w:proofErr w:type="spellStart"/>
      <w:r w:rsidR="00814FB9">
        <w:rPr>
          <w:rFonts w:ascii="Arial" w:hAnsi="Arial" w:cs="Arial"/>
          <w:sz w:val="20"/>
        </w:rPr>
        <w:t>nano</w:t>
      </w:r>
      <w:proofErr w:type="spellEnd"/>
      <w:r w:rsidR="00814FB9">
        <w:rPr>
          <w:rFonts w:ascii="Arial" w:hAnsi="Arial" w:cs="Arial"/>
          <w:sz w:val="20"/>
        </w:rPr>
        <w:t xml:space="preserve"> </w:t>
      </w:r>
      <w:proofErr w:type="spellStart"/>
      <w:r w:rsidR="00814FB9">
        <w:rPr>
          <w:rFonts w:ascii="Arial" w:hAnsi="Arial" w:cs="Arial"/>
          <w:sz w:val="20"/>
        </w:rPr>
        <w:t>ZnO</w:t>
      </w:r>
      <w:proofErr w:type="spellEnd"/>
      <w:r w:rsidRPr="00CC1B84">
        <w:rPr>
          <w:rFonts w:ascii="Arial" w:hAnsi="Arial" w:cs="Arial"/>
          <w:sz w:val="20"/>
        </w:rPr>
        <w:t xml:space="preserve">, while application of </w:t>
      </w:r>
      <w:r w:rsidRPr="00CC1B84">
        <w:rPr>
          <w:rFonts w:ascii="Arial" w:hAnsi="Arial" w:cs="Arial"/>
          <w:bCs/>
          <w:sz w:val="20"/>
        </w:rPr>
        <w:t>GRDF + soil application of ZnSO</w:t>
      </w:r>
      <w:r w:rsidRPr="00CC1B84">
        <w:rPr>
          <w:rFonts w:ascii="Arial" w:hAnsi="Arial" w:cs="Arial"/>
          <w:bCs/>
          <w:sz w:val="20"/>
          <w:vertAlign w:val="subscript"/>
        </w:rPr>
        <w:t>4</w:t>
      </w:r>
      <w:r w:rsidRPr="00CC1B84">
        <w:rPr>
          <w:rFonts w:ascii="Arial" w:hAnsi="Arial" w:cs="Arial"/>
          <w:bCs/>
          <w:sz w:val="20"/>
        </w:rPr>
        <w:t xml:space="preserve"> @20 kg ha</w:t>
      </w:r>
      <w:r w:rsidRPr="00CC1B84">
        <w:rPr>
          <w:rFonts w:ascii="Arial" w:hAnsi="Arial" w:cs="Arial"/>
          <w:bCs/>
          <w:sz w:val="20"/>
          <w:vertAlign w:val="superscript"/>
        </w:rPr>
        <w:t xml:space="preserve">-1 </w:t>
      </w:r>
      <w:r w:rsidRPr="00CC1B84">
        <w:rPr>
          <w:rFonts w:ascii="Arial" w:hAnsi="Arial" w:cs="Arial"/>
          <w:sz w:val="20"/>
        </w:rPr>
        <w:t>(13.75 mg g</w:t>
      </w:r>
      <w:r w:rsidRPr="00CC1B84">
        <w:rPr>
          <w:rFonts w:ascii="Arial" w:hAnsi="Arial" w:cs="Arial"/>
          <w:sz w:val="20"/>
          <w:vertAlign w:val="superscript"/>
        </w:rPr>
        <w:t>-1</w:t>
      </w:r>
      <w:r w:rsidRPr="00CC1B84">
        <w:rPr>
          <w:rFonts w:ascii="Arial" w:hAnsi="Arial" w:cs="Arial"/>
          <w:sz w:val="20"/>
        </w:rPr>
        <w:t xml:space="preserve">), </w:t>
      </w:r>
      <w:r w:rsidRPr="00CC1B84">
        <w:rPr>
          <w:rFonts w:ascii="Arial" w:hAnsi="Arial" w:cs="Arial"/>
          <w:bCs/>
          <w:sz w:val="20"/>
        </w:rPr>
        <w:t xml:space="preserve">GRDF + </w:t>
      </w:r>
      <w:r w:rsidRPr="00CC1B84">
        <w:rPr>
          <w:rFonts w:ascii="Arial" w:hAnsi="Arial" w:cs="Arial"/>
          <w:sz w:val="20"/>
        </w:rPr>
        <w:t>foliar spray of</w:t>
      </w:r>
      <w:r w:rsidRPr="00CC1B84">
        <w:rPr>
          <w:rFonts w:ascii="Arial" w:hAnsi="Arial" w:cs="Arial"/>
          <w:bCs/>
          <w:sz w:val="20"/>
        </w:rPr>
        <w:t xml:space="preserve"> 900 ppm </w:t>
      </w:r>
      <w:proofErr w:type="spellStart"/>
      <w:r w:rsidRPr="00CC1B84">
        <w:rPr>
          <w:rFonts w:ascii="Arial" w:hAnsi="Arial" w:cs="Arial"/>
          <w:bCs/>
          <w:sz w:val="20"/>
        </w:rPr>
        <w:t>nano-ZnO</w:t>
      </w:r>
      <w:proofErr w:type="spellEnd"/>
      <w:r w:rsidRPr="00CC1B84">
        <w:rPr>
          <w:rFonts w:ascii="Arial" w:hAnsi="Arial" w:cs="Arial"/>
          <w:bCs/>
          <w:sz w:val="20"/>
        </w:rPr>
        <w:t xml:space="preserve"> (</w:t>
      </w:r>
      <w:r w:rsidRPr="00CC1B84">
        <w:rPr>
          <w:rFonts w:ascii="Arial" w:hAnsi="Arial" w:cs="Arial"/>
          <w:sz w:val="20"/>
        </w:rPr>
        <w:t>13.90 mg g</w:t>
      </w:r>
      <w:r w:rsidRPr="00CC1B84">
        <w:rPr>
          <w:rFonts w:ascii="Arial" w:hAnsi="Arial" w:cs="Arial"/>
          <w:sz w:val="20"/>
          <w:vertAlign w:val="superscript"/>
        </w:rPr>
        <w:t>-1</w:t>
      </w:r>
      <w:r w:rsidRPr="00CC1B84">
        <w:rPr>
          <w:rFonts w:ascii="Arial" w:hAnsi="Arial" w:cs="Arial"/>
          <w:sz w:val="20"/>
        </w:rPr>
        <w:t xml:space="preserve">) and </w:t>
      </w:r>
      <w:r w:rsidRPr="00CC1B84">
        <w:rPr>
          <w:rFonts w:ascii="Arial" w:hAnsi="Arial" w:cs="Arial"/>
          <w:bCs/>
          <w:sz w:val="20"/>
        </w:rPr>
        <w:t xml:space="preserve">GRDF + </w:t>
      </w:r>
      <w:r w:rsidRPr="00CC1B84">
        <w:rPr>
          <w:rFonts w:ascii="Arial" w:hAnsi="Arial" w:cs="Arial"/>
          <w:sz w:val="20"/>
        </w:rPr>
        <w:t>foliar spray of</w:t>
      </w:r>
      <w:r w:rsidRPr="00CC1B84">
        <w:rPr>
          <w:rFonts w:ascii="Arial" w:hAnsi="Arial" w:cs="Arial"/>
          <w:bCs/>
          <w:sz w:val="20"/>
        </w:rPr>
        <w:t xml:space="preserve"> 1200 ppm EDTA Zn</w:t>
      </w:r>
      <w:r w:rsidRPr="00CC1B84">
        <w:rPr>
          <w:rFonts w:ascii="Arial" w:hAnsi="Arial" w:cs="Arial"/>
          <w:sz w:val="20"/>
        </w:rPr>
        <w:t xml:space="preserve"> (13.75 mg g</w:t>
      </w:r>
      <w:r w:rsidRPr="00CC1B84">
        <w:rPr>
          <w:rFonts w:ascii="Arial" w:hAnsi="Arial" w:cs="Arial"/>
          <w:sz w:val="20"/>
          <w:vertAlign w:val="superscript"/>
        </w:rPr>
        <w:t>-1</w:t>
      </w:r>
      <w:r w:rsidRPr="00CC1B84">
        <w:rPr>
          <w:rFonts w:ascii="Arial" w:hAnsi="Arial" w:cs="Arial"/>
          <w:sz w:val="20"/>
        </w:rPr>
        <w:t xml:space="preserve">) were at par with </w:t>
      </w:r>
      <w:r>
        <w:rPr>
          <w:rFonts w:ascii="Arial" w:hAnsi="Arial" w:cs="Arial"/>
          <w:sz w:val="20"/>
        </w:rPr>
        <w:t xml:space="preserve">this </w:t>
      </w:r>
      <w:r w:rsidRPr="00CC1B84">
        <w:rPr>
          <w:rFonts w:ascii="Arial" w:hAnsi="Arial" w:cs="Arial"/>
          <w:sz w:val="20"/>
        </w:rPr>
        <w:t>treatment</w:t>
      </w:r>
      <w:r>
        <w:rPr>
          <w:rFonts w:ascii="Arial" w:hAnsi="Arial" w:cs="Arial"/>
          <w:sz w:val="20"/>
        </w:rPr>
        <w:t>.</w:t>
      </w:r>
    </w:p>
    <w:p w14:paraId="4778166D" w14:textId="77777777" w:rsidR="006B4263" w:rsidRDefault="00CC1B84" w:rsidP="00CC1B84">
      <w:pPr>
        <w:spacing w:after="0" w:line="360" w:lineRule="auto"/>
        <w:jc w:val="both"/>
        <w:rPr>
          <w:rFonts w:ascii="Arial" w:hAnsi="Arial" w:cs="Arial"/>
          <w:sz w:val="20"/>
        </w:rPr>
      </w:pPr>
      <w:r w:rsidRPr="00CC1B84">
        <w:rPr>
          <w:rFonts w:ascii="Arial" w:hAnsi="Arial" w:cs="Arial"/>
          <w:sz w:val="20"/>
        </w:rPr>
        <w:t>The total chlorophyll (23.29 mg g</w:t>
      </w:r>
      <w:r w:rsidRPr="00CC1B84">
        <w:rPr>
          <w:rFonts w:ascii="Arial" w:hAnsi="Arial" w:cs="Arial"/>
          <w:sz w:val="20"/>
          <w:vertAlign w:val="superscript"/>
        </w:rPr>
        <w:t>-1</w:t>
      </w:r>
      <w:r w:rsidRPr="00CC1B84">
        <w:rPr>
          <w:rFonts w:ascii="Arial" w:hAnsi="Arial" w:cs="Arial"/>
          <w:sz w:val="20"/>
        </w:rPr>
        <w:t xml:space="preserve">) in fresh leaf tissue at 70 </w:t>
      </w:r>
      <w:r w:rsidR="00720E66">
        <w:rPr>
          <w:rFonts w:ascii="Arial" w:hAnsi="Arial" w:cs="Arial"/>
          <w:sz w:val="20"/>
        </w:rPr>
        <w:t>days after sowing</w:t>
      </w:r>
      <w:r w:rsidR="00720E66" w:rsidRPr="00CC1B84">
        <w:rPr>
          <w:rFonts w:ascii="Arial" w:hAnsi="Arial" w:cs="Arial"/>
          <w:sz w:val="20"/>
        </w:rPr>
        <w:t xml:space="preserve"> </w:t>
      </w:r>
      <w:r w:rsidRPr="00CC1B84">
        <w:rPr>
          <w:rFonts w:ascii="Arial" w:hAnsi="Arial" w:cs="Arial"/>
          <w:sz w:val="20"/>
        </w:rPr>
        <w:t xml:space="preserve">was found significantly higher </w:t>
      </w:r>
      <w:r>
        <w:rPr>
          <w:rFonts w:ascii="Arial" w:hAnsi="Arial" w:cs="Arial"/>
          <w:sz w:val="20"/>
        </w:rPr>
        <w:t>in</w:t>
      </w:r>
      <w:r w:rsidRPr="00CC1B84">
        <w:rPr>
          <w:rFonts w:ascii="Arial" w:hAnsi="Arial" w:cs="Arial"/>
          <w:sz w:val="20"/>
        </w:rPr>
        <w:t xml:space="preserve"> GRDF + foliar spray of 1200 ppm </w:t>
      </w:r>
      <w:proofErr w:type="spellStart"/>
      <w:r w:rsidRPr="00CC1B84">
        <w:rPr>
          <w:rFonts w:ascii="Arial" w:hAnsi="Arial" w:cs="Arial"/>
          <w:sz w:val="20"/>
        </w:rPr>
        <w:t>nano</w:t>
      </w:r>
      <w:proofErr w:type="spellEnd"/>
      <w:r w:rsidRPr="00CC1B84">
        <w:rPr>
          <w:rFonts w:ascii="Arial" w:hAnsi="Arial" w:cs="Arial"/>
          <w:sz w:val="20"/>
        </w:rPr>
        <w:t xml:space="preserve"> </w:t>
      </w:r>
      <w:proofErr w:type="spellStart"/>
      <w:r w:rsidRPr="00CC1B84">
        <w:rPr>
          <w:rFonts w:ascii="Arial" w:hAnsi="Arial" w:cs="Arial"/>
          <w:sz w:val="20"/>
        </w:rPr>
        <w:t>ZnO</w:t>
      </w:r>
      <w:proofErr w:type="spellEnd"/>
      <w:r w:rsidRPr="00CC1B84">
        <w:rPr>
          <w:rFonts w:ascii="Arial" w:hAnsi="Arial" w:cs="Arial"/>
          <w:sz w:val="20"/>
        </w:rPr>
        <w:t xml:space="preserve"> treatment, while </w:t>
      </w:r>
      <w:r w:rsidRPr="00CC1B84">
        <w:rPr>
          <w:rFonts w:ascii="Arial" w:hAnsi="Arial" w:cs="Arial"/>
          <w:bCs/>
          <w:sz w:val="20"/>
        </w:rPr>
        <w:t>GRDF + soil application of ZnSO</w:t>
      </w:r>
      <w:r w:rsidRPr="00CC1B84">
        <w:rPr>
          <w:rFonts w:ascii="Arial" w:hAnsi="Arial" w:cs="Arial"/>
          <w:bCs/>
          <w:sz w:val="20"/>
          <w:vertAlign w:val="subscript"/>
        </w:rPr>
        <w:t>4</w:t>
      </w:r>
      <w:r w:rsidRPr="00CC1B84">
        <w:rPr>
          <w:rFonts w:ascii="Arial" w:hAnsi="Arial" w:cs="Arial"/>
          <w:bCs/>
          <w:sz w:val="20"/>
        </w:rPr>
        <w:t xml:space="preserve"> 20 kg ha</w:t>
      </w:r>
      <w:r w:rsidRPr="00CC1B84">
        <w:rPr>
          <w:rFonts w:ascii="Arial" w:hAnsi="Arial" w:cs="Arial"/>
          <w:bCs/>
          <w:sz w:val="20"/>
          <w:vertAlign w:val="superscript"/>
        </w:rPr>
        <w:t>-1</w:t>
      </w:r>
      <w:r w:rsidRPr="00CC1B84">
        <w:rPr>
          <w:rFonts w:ascii="Arial" w:hAnsi="Arial" w:cs="Arial"/>
          <w:sz w:val="20"/>
        </w:rPr>
        <w:t xml:space="preserve">, </w:t>
      </w:r>
      <w:r w:rsidRPr="00CC1B84">
        <w:rPr>
          <w:rFonts w:ascii="Arial" w:hAnsi="Arial" w:cs="Arial"/>
          <w:bCs/>
          <w:sz w:val="20"/>
        </w:rPr>
        <w:t xml:space="preserve">GRDF + </w:t>
      </w:r>
      <w:r w:rsidRPr="00CC1B84">
        <w:rPr>
          <w:rFonts w:ascii="Arial" w:hAnsi="Arial" w:cs="Arial"/>
          <w:sz w:val="20"/>
        </w:rPr>
        <w:t>foliar spray of</w:t>
      </w:r>
      <w:r w:rsidRPr="00CC1B84">
        <w:rPr>
          <w:rFonts w:ascii="Arial" w:hAnsi="Arial" w:cs="Arial"/>
          <w:bCs/>
          <w:sz w:val="20"/>
        </w:rPr>
        <w:t xml:space="preserve"> 300 ppm </w:t>
      </w:r>
      <w:proofErr w:type="spellStart"/>
      <w:r w:rsidRPr="00CC1B84">
        <w:rPr>
          <w:rFonts w:ascii="Arial" w:hAnsi="Arial" w:cs="Arial"/>
          <w:bCs/>
          <w:sz w:val="20"/>
        </w:rPr>
        <w:t>nano-ZnO</w:t>
      </w:r>
      <w:proofErr w:type="spellEnd"/>
      <w:r w:rsidRPr="00CC1B84">
        <w:rPr>
          <w:rFonts w:ascii="Arial" w:hAnsi="Arial" w:cs="Arial"/>
          <w:sz w:val="20"/>
        </w:rPr>
        <w:t xml:space="preserve">, </w:t>
      </w:r>
      <w:r w:rsidRPr="00CC1B84">
        <w:rPr>
          <w:rFonts w:ascii="Arial" w:hAnsi="Arial" w:cs="Arial"/>
          <w:bCs/>
          <w:sz w:val="20"/>
        </w:rPr>
        <w:t xml:space="preserve">GRDF + </w:t>
      </w:r>
      <w:r w:rsidRPr="00CC1B84">
        <w:rPr>
          <w:rFonts w:ascii="Arial" w:hAnsi="Arial" w:cs="Arial"/>
          <w:sz w:val="20"/>
        </w:rPr>
        <w:t>foliar spray of</w:t>
      </w:r>
      <w:r w:rsidRPr="00CC1B84">
        <w:rPr>
          <w:rFonts w:ascii="Arial" w:hAnsi="Arial" w:cs="Arial"/>
          <w:bCs/>
          <w:sz w:val="20"/>
        </w:rPr>
        <w:t xml:space="preserve"> 600 ppm </w:t>
      </w:r>
      <w:proofErr w:type="spellStart"/>
      <w:r w:rsidRPr="00CC1B84">
        <w:rPr>
          <w:rFonts w:ascii="Arial" w:hAnsi="Arial" w:cs="Arial"/>
          <w:bCs/>
          <w:sz w:val="20"/>
        </w:rPr>
        <w:t>nano-ZnO</w:t>
      </w:r>
      <w:proofErr w:type="spellEnd"/>
      <w:r w:rsidRPr="00CC1B84">
        <w:rPr>
          <w:rFonts w:ascii="Arial" w:hAnsi="Arial" w:cs="Arial"/>
          <w:sz w:val="20"/>
        </w:rPr>
        <w:t xml:space="preserve">, </w:t>
      </w:r>
      <w:r w:rsidRPr="00CC1B84">
        <w:rPr>
          <w:rFonts w:ascii="Arial" w:hAnsi="Arial" w:cs="Arial"/>
          <w:bCs/>
          <w:sz w:val="20"/>
        </w:rPr>
        <w:t xml:space="preserve">GRDF + </w:t>
      </w:r>
      <w:r w:rsidRPr="00CC1B84">
        <w:rPr>
          <w:rFonts w:ascii="Arial" w:hAnsi="Arial" w:cs="Arial"/>
          <w:sz w:val="20"/>
        </w:rPr>
        <w:t>foliar spray of</w:t>
      </w:r>
      <w:r w:rsidRPr="00CC1B84">
        <w:rPr>
          <w:rFonts w:ascii="Arial" w:hAnsi="Arial" w:cs="Arial"/>
          <w:bCs/>
          <w:sz w:val="20"/>
        </w:rPr>
        <w:t xml:space="preserve"> 900 ppm </w:t>
      </w:r>
      <w:proofErr w:type="spellStart"/>
      <w:r w:rsidRPr="00CC1B84">
        <w:rPr>
          <w:rFonts w:ascii="Arial" w:hAnsi="Arial" w:cs="Arial"/>
          <w:bCs/>
          <w:sz w:val="20"/>
        </w:rPr>
        <w:t>nano-ZnO</w:t>
      </w:r>
      <w:proofErr w:type="spellEnd"/>
      <w:r w:rsidRPr="00CC1B84">
        <w:rPr>
          <w:rFonts w:ascii="Arial" w:hAnsi="Arial" w:cs="Arial"/>
          <w:sz w:val="20"/>
        </w:rPr>
        <w:t xml:space="preserve">, and </w:t>
      </w:r>
      <w:r w:rsidRPr="00CC1B84">
        <w:rPr>
          <w:rFonts w:ascii="Arial" w:hAnsi="Arial" w:cs="Arial"/>
          <w:bCs/>
          <w:sz w:val="20"/>
        </w:rPr>
        <w:t xml:space="preserve">GRDF + </w:t>
      </w:r>
      <w:r w:rsidRPr="00CC1B84">
        <w:rPr>
          <w:rFonts w:ascii="Arial" w:hAnsi="Arial" w:cs="Arial"/>
          <w:sz w:val="20"/>
        </w:rPr>
        <w:t>foliar spray of</w:t>
      </w:r>
      <w:r w:rsidRPr="00CC1B84">
        <w:rPr>
          <w:rFonts w:ascii="Arial" w:hAnsi="Arial" w:cs="Arial"/>
          <w:bCs/>
          <w:sz w:val="20"/>
        </w:rPr>
        <w:t xml:space="preserve"> 1200 ppm EDTA Zn</w:t>
      </w:r>
      <w:r w:rsidRPr="00CC1B84">
        <w:rPr>
          <w:rFonts w:ascii="Arial" w:hAnsi="Arial" w:cs="Arial"/>
          <w:sz w:val="20"/>
        </w:rPr>
        <w:t xml:space="preserve"> (19.50, 19.60, 19.97, 21.66 and 21.04 mg g</w:t>
      </w:r>
      <w:r w:rsidRPr="00CC1B84">
        <w:rPr>
          <w:rFonts w:ascii="Arial" w:hAnsi="Arial" w:cs="Arial"/>
          <w:sz w:val="20"/>
          <w:vertAlign w:val="superscript"/>
        </w:rPr>
        <w:t>-1</w:t>
      </w:r>
      <w:r w:rsidRPr="00CC1B84">
        <w:rPr>
          <w:rFonts w:ascii="Arial" w:hAnsi="Arial" w:cs="Arial"/>
          <w:sz w:val="20"/>
        </w:rPr>
        <w:t>, respectively) were at par.</w:t>
      </w:r>
      <w:r w:rsidR="00720E66">
        <w:rPr>
          <w:rFonts w:ascii="Arial" w:hAnsi="Arial" w:cs="Arial"/>
          <w:sz w:val="20"/>
        </w:rPr>
        <w:t xml:space="preserve"> </w:t>
      </w:r>
      <w:r w:rsidR="00720E66" w:rsidRPr="00CC1B84">
        <w:rPr>
          <w:rFonts w:ascii="Arial" w:hAnsi="Arial" w:cs="Arial"/>
          <w:sz w:val="20"/>
        </w:rPr>
        <w:t xml:space="preserve">The </w:t>
      </w:r>
      <w:r w:rsidR="00720E66">
        <w:rPr>
          <w:rFonts w:ascii="Arial" w:hAnsi="Arial" w:cs="Arial"/>
          <w:sz w:val="20"/>
        </w:rPr>
        <w:t xml:space="preserve">soil </w:t>
      </w:r>
      <w:r w:rsidR="00720E66" w:rsidRPr="00CC1B84">
        <w:rPr>
          <w:rFonts w:ascii="Arial" w:hAnsi="Arial" w:cs="Arial"/>
          <w:sz w:val="20"/>
        </w:rPr>
        <w:t>application of GRDF + ZnSO</w:t>
      </w:r>
      <w:r w:rsidR="00720E66" w:rsidRPr="00CC1B84">
        <w:rPr>
          <w:rFonts w:ascii="Arial" w:hAnsi="Arial" w:cs="Arial"/>
          <w:sz w:val="20"/>
          <w:vertAlign w:val="subscript"/>
        </w:rPr>
        <w:t>4</w:t>
      </w:r>
      <w:r w:rsidR="00720E66" w:rsidRPr="00CC1B84">
        <w:rPr>
          <w:rFonts w:ascii="Arial" w:hAnsi="Arial" w:cs="Arial"/>
          <w:sz w:val="20"/>
        </w:rPr>
        <w:t xml:space="preserve"> </w:t>
      </w:r>
      <w:r w:rsidR="00720E66">
        <w:rPr>
          <w:rFonts w:ascii="Arial" w:hAnsi="Arial" w:cs="Arial"/>
          <w:sz w:val="20"/>
        </w:rPr>
        <w:t>@</w:t>
      </w:r>
      <w:r w:rsidR="00720E66" w:rsidRPr="00CC1B84">
        <w:rPr>
          <w:rFonts w:ascii="Arial" w:hAnsi="Arial" w:cs="Arial"/>
          <w:sz w:val="20"/>
        </w:rPr>
        <w:t>20 kg ha</w:t>
      </w:r>
      <w:r w:rsidR="00720E66" w:rsidRPr="00CC1B84">
        <w:rPr>
          <w:rFonts w:ascii="Arial" w:hAnsi="Arial" w:cs="Arial"/>
          <w:sz w:val="20"/>
          <w:vertAlign w:val="superscript"/>
        </w:rPr>
        <w:t>-1</w:t>
      </w:r>
      <w:r w:rsidR="00720E66" w:rsidRPr="00CC1B84">
        <w:rPr>
          <w:rFonts w:ascii="Arial" w:hAnsi="Arial" w:cs="Arial"/>
          <w:sz w:val="20"/>
        </w:rPr>
        <w:t xml:space="preserve"> showed a substantial increase in </w:t>
      </w:r>
      <w:r w:rsidR="00720E66">
        <w:rPr>
          <w:rFonts w:ascii="Arial" w:hAnsi="Arial" w:cs="Arial"/>
          <w:sz w:val="20"/>
        </w:rPr>
        <w:t>total chlorophyll</w:t>
      </w:r>
      <w:r w:rsidR="00720E66" w:rsidRPr="00CC1B84">
        <w:rPr>
          <w:rFonts w:ascii="Arial" w:hAnsi="Arial" w:cs="Arial"/>
          <w:sz w:val="20"/>
        </w:rPr>
        <w:t xml:space="preserve"> (1</w:t>
      </w:r>
      <w:r w:rsidR="00720E66">
        <w:rPr>
          <w:rFonts w:ascii="Arial" w:hAnsi="Arial" w:cs="Arial"/>
          <w:sz w:val="20"/>
        </w:rPr>
        <w:t>3.75</w:t>
      </w:r>
      <w:r w:rsidR="00720E66" w:rsidRPr="00CC1B84">
        <w:rPr>
          <w:rFonts w:ascii="Arial" w:hAnsi="Arial" w:cs="Arial"/>
          <w:sz w:val="20"/>
        </w:rPr>
        <w:t xml:space="preserve"> mg kg</w:t>
      </w:r>
      <w:r w:rsidR="00720E66" w:rsidRPr="00CC1B84">
        <w:rPr>
          <w:rFonts w:ascii="Arial" w:hAnsi="Arial" w:cs="Arial"/>
          <w:sz w:val="20"/>
          <w:vertAlign w:val="superscript"/>
        </w:rPr>
        <w:t>-1</w:t>
      </w:r>
      <w:r w:rsidR="00720E66" w:rsidRPr="00CC1B84">
        <w:rPr>
          <w:rFonts w:ascii="Arial" w:hAnsi="Arial" w:cs="Arial"/>
          <w:sz w:val="20"/>
        </w:rPr>
        <w:t xml:space="preserve"> at 50 </w:t>
      </w:r>
      <w:r w:rsidR="0079658E">
        <w:rPr>
          <w:rFonts w:ascii="Arial" w:hAnsi="Arial" w:cs="Arial"/>
          <w:sz w:val="20"/>
        </w:rPr>
        <w:t>days after sowing</w:t>
      </w:r>
      <w:r w:rsidR="0079658E" w:rsidRPr="00CC1B84">
        <w:rPr>
          <w:rFonts w:ascii="Arial" w:hAnsi="Arial" w:cs="Arial"/>
          <w:sz w:val="20"/>
        </w:rPr>
        <w:t xml:space="preserve"> </w:t>
      </w:r>
      <w:r w:rsidR="00720E66" w:rsidRPr="00CC1B84">
        <w:rPr>
          <w:rFonts w:ascii="Arial" w:hAnsi="Arial" w:cs="Arial"/>
          <w:sz w:val="20"/>
        </w:rPr>
        <w:t>and 1</w:t>
      </w:r>
      <w:r w:rsidR="00720E66">
        <w:rPr>
          <w:rFonts w:ascii="Arial" w:hAnsi="Arial" w:cs="Arial"/>
          <w:sz w:val="20"/>
        </w:rPr>
        <w:t>9.50</w:t>
      </w:r>
      <w:r w:rsidR="00720E66" w:rsidRPr="00CC1B84">
        <w:rPr>
          <w:rFonts w:ascii="Arial" w:hAnsi="Arial" w:cs="Arial"/>
          <w:sz w:val="20"/>
        </w:rPr>
        <w:t xml:space="preserve"> mg kg</w:t>
      </w:r>
      <w:r w:rsidR="00720E66" w:rsidRPr="00CC1B84">
        <w:rPr>
          <w:rFonts w:ascii="Arial" w:hAnsi="Arial" w:cs="Arial"/>
          <w:sz w:val="20"/>
          <w:vertAlign w:val="superscript"/>
        </w:rPr>
        <w:t>-1</w:t>
      </w:r>
      <w:r w:rsidR="00720E66" w:rsidRPr="00CC1B84">
        <w:rPr>
          <w:rFonts w:ascii="Arial" w:hAnsi="Arial" w:cs="Arial"/>
          <w:sz w:val="20"/>
        </w:rPr>
        <w:t xml:space="preserve"> at 70 </w:t>
      </w:r>
      <w:r w:rsidR="0079658E">
        <w:rPr>
          <w:rFonts w:ascii="Arial" w:hAnsi="Arial" w:cs="Arial"/>
          <w:sz w:val="20"/>
        </w:rPr>
        <w:t>days after sowing</w:t>
      </w:r>
      <w:r w:rsidR="00720E66" w:rsidRPr="00CC1B84">
        <w:rPr>
          <w:rFonts w:ascii="Arial" w:hAnsi="Arial" w:cs="Arial"/>
          <w:sz w:val="20"/>
        </w:rPr>
        <w:t>), confirming the efficacy of conventional zinc sulphate application.</w:t>
      </w:r>
    </w:p>
    <w:p w14:paraId="448737D2" w14:textId="77777777" w:rsidR="006B4263" w:rsidRDefault="00CC1B84" w:rsidP="00CC1B84">
      <w:pPr>
        <w:spacing w:after="0" w:line="360" w:lineRule="auto"/>
        <w:jc w:val="both"/>
        <w:rPr>
          <w:rFonts w:ascii="Arial" w:hAnsi="Arial" w:cs="Arial"/>
          <w:sz w:val="20"/>
        </w:rPr>
      </w:pPr>
      <w:r w:rsidRPr="009022F0">
        <w:rPr>
          <w:rFonts w:ascii="Arial" w:hAnsi="Arial" w:cs="Arial"/>
          <w:b/>
          <w:bCs/>
          <w:szCs w:val="22"/>
        </w:rPr>
        <w:t xml:space="preserve">3.1.2 </w:t>
      </w:r>
      <w:r w:rsidRPr="00CC1B84">
        <w:rPr>
          <w:rFonts w:ascii="Arial" w:hAnsi="Arial" w:cs="Arial"/>
          <w:b/>
          <w:bCs/>
          <w:szCs w:val="22"/>
        </w:rPr>
        <w:t xml:space="preserve">Leaf </w:t>
      </w:r>
      <w:r w:rsidR="0079658E" w:rsidRPr="009022F0">
        <w:rPr>
          <w:rFonts w:ascii="Arial" w:hAnsi="Arial" w:cs="Arial"/>
          <w:b/>
          <w:bCs/>
          <w:szCs w:val="22"/>
        </w:rPr>
        <w:t>z</w:t>
      </w:r>
      <w:r w:rsidRPr="00CC1B84">
        <w:rPr>
          <w:rFonts w:ascii="Arial" w:hAnsi="Arial" w:cs="Arial"/>
          <w:b/>
          <w:bCs/>
          <w:szCs w:val="22"/>
        </w:rPr>
        <w:t xml:space="preserve">inc </w:t>
      </w:r>
      <w:r w:rsidR="0079658E" w:rsidRPr="009022F0">
        <w:rPr>
          <w:rFonts w:ascii="Arial" w:hAnsi="Arial" w:cs="Arial"/>
          <w:b/>
          <w:bCs/>
          <w:szCs w:val="22"/>
        </w:rPr>
        <w:t>c</w:t>
      </w:r>
      <w:r w:rsidRPr="00CC1B84">
        <w:rPr>
          <w:rFonts w:ascii="Arial" w:hAnsi="Arial" w:cs="Arial"/>
          <w:b/>
          <w:bCs/>
          <w:szCs w:val="22"/>
        </w:rPr>
        <w:t>oncentration</w:t>
      </w:r>
    </w:p>
    <w:p w14:paraId="7DFD75AF" w14:textId="2F9C5133" w:rsidR="00720E66" w:rsidRDefault="00CC1B84" w:rsidP="00CC1B84">
      <w:pPr>
        <w:spacing w:after="0" w:line="360" w:lineRule="auto"/>
        <w:jc w:val="both"/>
        <w:rPr>
          <w:rFonts w:ascii="Arial" w:hAnsi="Arial" w:cs="Arial"/>
          <w:sz w:val="20"/>
        </w:rPr>
      </w:pPr>
      <w:r w:rsidRPr="00CC1B84">
        <w:rPr>
          <w:rFonts w:ascii="Arial" w:hAnsi="Arial" w:cs="Arial"/>
          <w:sz w:val="20"/>
        </w:rPr>
        <w:t xml:space="preserve">The differences in leaf zinc content across the treatments at both 50 and 70 </w:t>
      </w:r>
      <w:r w:rsidR="00720E66">
        <w:rPr>
          <w:rFonts w:ascii="Arial" w:hAnsi="Arial" w:cs="Arial"/>
          <w:sz w:val="20"/>
        </w:rPr>
        <w:t>days after sowing</w:t>
      </w:r>
      <w:r w:rsidRPr="00CC1B84">
        <w:rPr>
          <w:rFonts w:ascii="Arial" w:hAnsi="Arial" w:cs="Arial"/>
          <w:sz w:val="20"/>
        </w:rPr>
        <w:t xml:space="preserve"> </w:t>
      </w:r>
      <w:r w:rsidR="002E19E5" w:rsidRPr="00437FE6">
        <w:rPr>
          <w:rFonts w:ascii="Arial" w:hAnsi="Arial" w:cs="Arial"/>
          <w:sz w:val="20"/>
          <w:highlight w:val="yellow"/>
        </w:rPr>
        <w:t>w</w:t>
      </w:r>
      <w:r w:rsidR="002E19E5" w:rsidRPr="00437FE6">
        <w:rPr>
          <w:rFonts w:ascii="Arial" w:hAnsi="Arial" w:cs="Arial"/>
          <w:sz w:val="20"/>
          <w:highlight w:val="yellow"/>
        </w:rPr>
        <w:t>ere</w:t>
      </w:r>
      <w:r w:rsidR="002E19E5" w:rsidRPr="00720E66">
        <w:rPr>
          <w:rFonts w:ascii="Arial" w:hAnsi="Arial" w:cs="Arial"/>
          <w:sz w:val="20"/>
        </w:rPr>
        <w:t xml:space="preserve"> </w:t>
      </w:r>
      <w:r w:rsidR="00720E66" w:rsidRPr="00CC1B84">
        <w:rPr>
          <w:rFonts w:ascii="Arial" w:hAnsi="Arial" w:cs="Arial"/>
          <w:sz w:val="20"/>
        </w:rPr>
        <w:t xml:space="preserve">influenced </w:t>
      </w:r>
      <w:r w:rsidR="00720E66" w:rsidRPr="00720E66">
        <w:rPr>
          <w:rFonts w:ascii="Arial" w:hAnsi="Arial" w:cs="Arial"/>
          <w:sz w:val="20"/>
        </w:rPr>
        <w:t xml:space="preserve">due to foliar </w:t>
      </w:r>
      <w:r w:rsidR="00720E66" w:rsidRPr="00437FE6">
        <w:rPr>
          <w:rFonts w:ascii="Arial" w:hAnsi="Arial" w:cs="Arial"/>
          <w:sz w:val="20"/>
          <w:highlight w:val="yellow"/>
        </w:rPr>
        <w:t xml:space="preserve">application </w:t>
      </w:r>
      <w:r w:rsidR="002E19E5" w:rsidRPr="00437FE6">
        <w:rPr>
          <w:rFonts w:ascii="Arial" w:hAnsi="Arial" w:cs="Arial"/>
          <w:sz w:val="20"/>
          <w:highlight w:val="yellow"/>
        </w:rPr>
        <w:t xml:space="preserve">of </w:t>
      </w:r>
      <w:r w:rsidR="00720E66" w:rsidRPr="00437FE6">
        <w:rPr>
          <w:rFonts w:ascii="Arial" w:hAnsi="Arial" w:cs="Arial"/>
          <w:sz w:val="20"/>
          <w:highlight w:val="yellow"/>
        </w:rPr>
        <w:t>different</w:t>
      </w:r>
      <w:r w:rsidR="00720E66" w:rsidRPr="00CC1B84">
        <w:rPr>
          <w:rFonts w:ascii="Arial" w:hAnsi="Arial" w:cs="Arial"/>
          <w:sz w:val="20"/>
        </w:rPr>
        <w:t xml:space="preserve"> sources of zinc</w:t>
      </w:r>
      <w:r w:rsidR="00720E66" w:rsidRPr="00720E66">
        <w:rPr>
          <w:rFonts w:ascii="Arial" w:hAnsi="Arial" w:cs="Arial"/>
          <w:sz w:val="20"/>
        </w:rPr>
        <w:t>.</w:t>
      </w:r>
      <w:r w:rsidR="00720E66">
        <w:rPr>
          <w:rFonts w:ascii="Arial" w:hAnsi="Arial" w:cs="Arial"/>
          <w:sz w:val="20"/>
        </w:rPr>
        <w:t xml:space="preserve"> The</w:t>
      </w:r>
      <w:r w:rsidR="00720E66" w:rsidRPr="00CC1B84">
        <w:rPr>
          <w:rFonts w:ascii="Arial" w:hAnsi="Arial" w:cs="Arial"/>
          <w:sz w:val="20"/>
        </w:rPr>
        <w:t xml:space="preserve"> leaf zinc con</w:t>
      </w:r>
      <w:r w:rsidR="00720E66">
        <w:rPr>
          <w:rFonts w:ascii="Arial" w:hAnsi="Arial" w:cs="Arial"/>
          <w:sz w:val="20"/>
        </w:rPr>
        <w:t xml:space="preserve">centration </w:t>
      </w:r>
      <w:r w:rsidRPr="00CC1B84">
        <w:rPr>
          <w:rFonts w:ascii="Arial" w:hAnsi="Arial" w:cs="Arial"/>
          <w:sz w:val="20"/>
        </w:rPr>
        <w:t>(14.15 mg kg</w:t>
      </w:r>
      <w:r w:rsidRPr="00CC1B84">
        <w:rPr>
          <w:rFonts w:ascii="Arial" w:hAnsi="Arial" w:cs="Arial"/>
          <w:sz w:val="20"/>
          <w:vertAlign w:val="superscript"/>
        </w:rPr>
        <w:t>-1</w:t>
      </w:r>
      <w:r w:rsidRPr="00CC1B84">
        <w:rPr>
          <w:rFonts w:ascii="Arial" w:hAnsi="Arial" w:cs="Arial"/>
          <w:sz w:val="20"/>
        </w:rPr>
        <w:t xml:space="preserve">) </w:t>
      </w:r>
      <w:r w:rsidR="00720E66">
        <w:rPr>
          <w:rFonts w:ascii="Arial" w:hAnsi="Arial" w:cs="Arial"/>
          <w:sz w:val="20"/>
        </w:rPr>
        <w:lastRenderedPageBreak/>
        <w:t>of wheat</w:t>
      </w:r>
      <w:r w:rsidR="00720E66" w:rsidRPr="00CC1B84">
        <w:rPr>
          <w:rFonts w:ascii="Arial" w:hAnsi="Arial" w:cs="Arial"/>
          <w:sz w:val="20"/>
        </w:rPr>
        <w:t xml:space="preserve"> </w:t>
      </w:r>
      <w:r w:rsidR="0079658E">
        <w:rPr>
          <w:rFonts w:ascii="Arial" w:hAnsi="Arial" w:cs="Arial"/>
          <w:sz w:val="20"/>
        </w:rPr>
        <w:t>at 50 days after sowing</w:t>
      </w:r>
      <w:r w:rsidR="0079658E" w:rsidRPr="00CC1B84">
        <w:rPr>
          <w:rFonts w:ascii="Arial" w:hAnsi="Arial" w:cs="Arial"/>
          <w:sz w:val="20"/>
        </w:rPr>
        <w:t xml:space="preserve"> </w:t>
      </w:r>
      <w:r w:rsidR="00720E66" w:rsidRPr="00CC1B84">
        <w:rPr>
          <w:rFonts w:ascii="Arial" w:hAnsi="Arial" w:cs="Arial"/>
          <w:sz w:val="20"/>
        </w:rPr>
        <w:t xml:space="preserve">was found significantly higher </w:t>
      </w:r>
      <w:r w:rsidRPr="00CC1B84">
        <w:rPr>
          <w:rFonts w:ascii="Arial" w:hAnsi="Arial" w:cs="Arial"/>
          <w:sz w:val="20"/>
        </w:rPr>
        <w:t xml:space="preserve">in treatment GRDF + foliar application of 1200 ppm </w:t>
      </w:r>
      <w:proofErr w:type="spellStart"/>
      <w:r w:rsidRPr="00CC1B84">
        <w:rPr>
          <w:rFonts w:ascii="Arial" w:hAnsi="Arial" w:cs="Arial"/>
          <w:sz w:val="20"/>
        </w:rPr>
        <w:t>nano</w:t>
      </w:r>
      <w:proofErr w:type="spellEnd"/>
      <w:r w:rsidRPr="00CC1B84">
        <w:rPr>
          <w:rFonts w:ascii="Arial" w:hAnsi="Arial" w:cs="Arial"/>
          <w:sz w:val="20"/>
        </w:rPr>
        <w:t xml:space="preserve"> </w:t>
      </w:r>
      <w:proofErr w:type="spellStart"/>
      <w:r w:rsidRPr="00CC1B84">
        <w:rPr>
          <w:rFonts w:ascii="Arial" w:hAnsi="Arial" w:cs="Arial"/>
          <w:sz w:val="20"/>
        </w:rPr>
        <w:t>ZnO</w:t>
      </w:r>
      <w:proofErr w:type="spellEnd"/>
      <w:r w:rsidRPr="00CC1B84">
        <w:rPr>
          <w:rFonts w:ascii="Arial" w:hAnsi="Arial" w:cs="Arial"/>
          <w:sz w:val="20"/>
        </w:rPr>
        <w:t xml:space="preserve">, while </w:t>
      </w:r>
      <w:r w:rsidRPr="00CC1B84">
        <w:rPr>
          <w:rFonts w:ascii="Arial" w:hAnsi="Arial" w:cs="Arial"/>
          <w:bCs/>
          <w:sz w:val="20"/>
        </w:rPr>
        <w:t>GRDF + soil application of ZnSO</w:t>
      </w:r>
      <w:r w:rsidRPr="00CC1B84">
        <w:rPr>
          <w:rFonts w:ascii="Arial" w:hAnsi="Arial" w:cs="Arial"/>
          <w:bCs/>
          <w:sz w:val="20"/>
          <w:vertAlign w:val="subscript"/>
        </w:rPr>
        <w:t>4</w:t>
      </w:r>
      <w:r w:rsidRPr="00CC1B84">
        <w:rPr>
          <w:rFonts w:ascii="Arial" w:hAnsi="Arial" w:cs="Arial"/>
          <w:bCs/>
          <w:sz w:val="20"/>
        </w:rPr>
        <w:t xml:space="preserve"> </w:t>
      </w:r>
      <w:r w:rsidR="00720E66">
        <w:rPr>
          <w:rFonts w:ascii="Arial" w:hAnsi="Arial" w:cs="Arial"/>
          <w:bCs/>
          <w:sz w:val="20"/>
        </w:rPr>
        <w:t>@</w:t>
      </w:r>
      <w:r w:rsidRPr="00CC1B84">
        <w:rPr>
          <w:rFonts w:ascii="Arial" w:hAnsi="Arial" w:cs="Arial"/>
          <w:bCs/>
          <w:sz w:val="20"/>
        </w:rPr>
        <w:t>20 kg ha</w:t>
      </w:r>
      <w:r w:rsidRPr="00CC1B84">
        <w:rPr>
          <w:rFonts w:ascii="Arial" w:hAnsi="Arial" w:cs="Arial"/>
          <w:bCs/>
          <w:sz w:val="20"/>
          <w:vertAlign w:val="superscript"/>
        </w:rPr>
        <w:t>-1</w:t>
      </w:r>
      <w:r w:rsidRPr="00CC1B84">
        <w:rPr>
          <w:rFonts w:ascii="Arial" w:hAnsi="Arial" w:cs="Arial"/>
          <w:sz w:val="20"/>
        </w:rPr>
        <w:t xml:space="preserve"> (11.81 mg kg</w:t>
      </w:r>
      <w:r w:rsidRPr="00CC1B84">
        <w:rPr>
          <w:rFonts w:ascii="Arial" w:hAnsi="Arial" w:cs="Arial"/>
          <w:sz w:val="20"/>
          <w:vertAlign w:val="superscript"/>
        </w:rPr>
        <w:t>-1</w:t>
      </w:r>
      <w:r w:rsidRPr="00CC1B84">
        <w:rPr>
          <w:rFonts w:ascii="Arial" w:hAnsi="Arial" w:cs="Arial"/>
          <w:sz w:val="20"/>
        </w:rPr>
        <w:t xml:space="preserve">) </w:t>
      </w:r>
      <w:r w:rsidRPr="00CC1B84">
        <w:rPr>
          <w:rFonts w:ascii="Arial" w:hAnsi="Arial" w:cs="Arial"/>
          <w:bCs/>
          <w:sz w:val="20"/>
        </w:rPr>
        <w:t xml:space="preserve">GRDF + </w:t>
      </w:r>
      <w:r w:rsidRPr="00CC1B84">
        <w:rPr>
          <w:rFonts w:ascii="Arial" w:hAnsi="Arial" w:cs="Arial"/>
          <w:sz w:val="20"/>
        </w:rPr>
        <w:t>foliar application of</w:t>
      </w:r>
      <w:r w:rsidRPr="00CC1B84">
        <w:rPr>
          <w:rFonts w:ascii="Arial" w:hAnsi="Arial" w:cs="Arial"/>
          <w:bCs/>
          <w:sz w:val="20"/>
        </w:rPr>
        <w:t xml:space="preserve"> 300 ppm </w:t>
      </w:r>
      <w:proofErr w:type="spellStart"/>
      <w:r w:rsidRPr="00CC1B84">
        <w:rPr>
          <w:rFonts w:ascii="Arial" w:hAnsi="Arial" w:cs="Arial"/>
          <w:bCs/>
          <w:sz w:val="20"/>
        </w:rPr>
        <w:t>nano-ZnO</w:t>
      </w:r>
      <w:proofErr w:type="spellEnd"/>
      <w:r w:rsidRPr="00CC1B84">
        <w:rPr>
          <w:rFonts w:ascii="Arial" w:hAnsi="Arial" w:cs="Arial"/>
          <w:sz w:val="20"/>
        </w:rPr>
        <w:t>, (12.09 mg kg</w:t>
      </w:r>
      <w:r w:rsidRPr="00CC1B84">
        <w:rPr>
          <w:rFonts w:ascii="Arial" w:hAnsi="Arial" w:cs="Arial"/>
          <w:sz w:val="20"/>
          <w:vertAlign w:val="superscript"/>
        </w:rPr>
        <w:t>-1</w:t>
      </w:r>
      <w:r w:rsidRPr="00CC1B84">
        <w:rPr>
          <w:rFonts w:ascii="Arial" w:hAnsi="Arial" w:cs="Arial"/>
          <w:sz w:val="20"/>
        </w:rPr>
        <w:t xml:space="preserve">) </w:t>
      </w:r>
      <w:r w:rsidRPr="00CC1B84">
        <w:rPr>
          <w:rFonts w:ascii="Arial" w:hAnsi="Arial" w:cs="Arial"/>
          <w:bCs/>
          <w:sz w:val="20"/>
        </w:rPr>
        <w:t xml:space="preserve">GRDF + </w:t>
      </w:r>
      <w:r w:rsidRPr="00CC1B84">
        <w:rPr>
          <w:rFonts w:ascii="Arial" w:hAnsi="Arial" w:cs="Arial"/>
          <w:sz w:val="20"/>
        </w:rPr>
        <w:t>foliar application of</w:t>
      </w:r>
      <w:r w:rsidRPr="00CC1B84">
        <w:rPr>
          <w:rFonts w:ascii="Arial" w:hAnsi="Arial" w:cs="Arial"/>
          <w:bCs/>
          <w:sz w:val="20"/>
        </w:rPr>
        <w:t xml:space="preserve"> 600 ppm </w:t>
      </w:r>
      <w:proofErr w:type="spellStart"/>
      <w:r w:rsidRPr="00CC1B84">
        <w:rPr>
          <w:rFonts w:ascii="Arial" w:hAnsi="Arial" w:cs="Arial"/>
          <w:bCs/>
          <w:sz w:val="20"/>
        </w:rPr>
        <w:t>nano-ZnO</w:t>
      </w:r>
      <w:proofErr w:type="spellEnd"/>
      <w:r w:rsidRPr="00CC1B84">
        <w:rPr>
          <w:rFonts w:ascii="Arial" w:hAnsi="Arial" w:cs="Arial"/>
          <w:bCs/>
          <w:sz w:val="20"/>
        </w:rPr>
        <w:t xml:space="preserve"> </w:t>
      </w:r>
      <w:r w:rsidRPr="00CC1B84">
        <w:rPr>
          <w:rFonts w:ascii="Arial" w:hAnsi="Arial" w:cs="Arial"/>
          <w:sz w:val="20"/>
        </w:rPr>
        <w:t>(12.69 mg kg</w:t>
      </w:r>
      <w:r w:rsidRPr="00CC1B84">
        <w:rPr>
          <w:rFonts w:ascii="Arial" w:hAnsi="Arial" w:cs="Arial"/>
          <w:sz w:val="20"/>
          <w:vertAlign w:val="superscript"/>
        </w:rPr>
        <w:t>-1</w:t>
      </w:r>
      <w:r w:rsidRPr="00CC1B84">
        <w:rPr>
          <w:rFonts w:ascii="Arial" w:hAnsi="Arial" w:cs="Arial"/>
          <w:sz w:val="20"/>
        </w:rPr>
        <w:t xml:space="preserve">), </w:t>
      </w:r>
      <w:r w:rsidRPr="00CC1B84">
        <w:rPr>
          <w:rFonts w:ascii="Arial" w:hAnsi="Arial" w:cs="Arial"/>
          <w:bCs/>
          <w:sz w:val="20"/>
        </w:rPr>
        <w:t>GRDF +</w:t>
      </w:r>
      <w:r w:rsidRPr="00CC1B84">
        <w:rPr>
          <w:rFonts w:ascii="Arial" w:hAnsi="Arial" w:cs="Arial"/>
          <w:sz w:val="20"/>
        </w:rPr>
        <w:t xml:space="preserve"> foliar application of</w:t>
      </w:r>
      <w:r w:rsidRPr="00CC1B84">
        <w:rPr>
          <w:rFonts w:ascii="Arial" w:hAnsi="Arial" w:cs="Arial"/>
          <w:bCs/>
          <w:sz w:val="20"/>
        </w:rPr>
        <w:t xml:space="preserve"> 900 ppm </w:t>
      </w:r>
      <w:proofErr w:type="spellStart"/>
      <w:r w:rsidRPr="00CC1B84">
        <w:rPr>
          <w:rFonts w:ascii="Arial" w:hAnsi="Arial" w:cs="Arial"/>
          <w:bCs/>
          <w:sz w:val="20"/>
        </w:rPr>
        <w:t>nano-ZnO</w:t>
      </w:r>
      <w:proofErr w:type="spellEnd"/>
      <w:r w:rsidRPr="00CC1B84">
        <w:rPr>
          <w:rFonts w:ascii="Arial" w:hAnsi="Arial" w:cs="Arial"/>
          <w:bCs/>
          <w:sz w:val="20"/>
        </w:rPr>
        <w:t xml:space="preserve"> </w:t>
      </w:r>
      <w:r w:rsidRPr="00CC1B84">
        <w:rPr>
          <w:rFonts w:ascii="Arial" w:hAnsi="Arial" w:cs="Arial"/>
          <w:sz w:val="20"/>
        </w:rPr>
        <w:t>(13.06 mg kg</w:t>
      </w:r>
      <w:r w:rsidRPr="00CC1B84">
        <w:rPr>
          <w:rFonts w:ascii="Arial" w:hAnsi="Arial" w:cs="Arial"/>
          <w:sz w:val="20"/>
          <w:vertAlign w:val="superscript"/>
        </w:rPr>
        <w:t>-1</w:t>
      </w:r>
      <w:r w:rsidRPr="00CC1B84">
        <w:rPr>
          <w:rFonts w:ascii="Arial" w:hAnsi="Arial" w:cs="Arial"/>
          <w:sz w:val="20"/>
        </w:rPr>
        <w:t xml:space="preserve">), and </w:t>
      </w:r>
      <w:r w:rsidRPr="00CC1B84">
        <w:rPr>
          <w:rFonts w:ascii="Arial" w:hAnsi="Arial" w:cs="Arial"/>
          <w:bCs/>
          <w:sz w:val="20"/>
        </w:rPr>
        <w:t xml:space="preserve">GRDF + </w:t>
      </w:r>
      <w:r w:rsidRPr="00CC1B84">
        <w:rPr>
          <w:rFonts w:ascii="Arial" w:hAnsi="Arial" w:cs="Arial"/>
          <w:sz w:val="20"/>
        </w:rPr>
        <w:t>foliar application of</w:t>
      </w:r>
      <w:r w:rsidRPr="00CC1B84">
        <w:rPr>
          <w:rFonts w:ascii="Arial" w:hAnsi="Arial" w:cs="Arial"/>
          <w:bCs/>
          <w:sz w:val="20"/>
        </w:rPr>
        <w:t xml:space="preserve"> 1200 ppm EDTA Zn </w:t>
      </w:r>
      <w:r w:rsidRPr="00CC1B84">
        <w:rPr>
          <w:rFonts w:ascii="Arial" w:hAnsi="Arial" w:cs="Arial"/>
          <w:sz w:val="20"/>
        </w:rPr>
        <w:t>(12.73 mg kg</w:t>
      </w:r>
      <w:r w:rsidRPr="00CC1B84">
        <w:rPr>
          <w:rFonts w:ascii="Arial" w:hAnsi="Arial" w:cs="Arial"/>
          <w:sz w:val="20"/>
          <w:vertAlign w:val="superscript"/>
        </w:rPr>
        <w:t>-1</w:t>
      </w:r>
      <w:r w:rsidRPr="00CC1B84">
        <w:rPr>
          <w:rFonts w:ascii="Arial" w:hAnsi="Arial" w:cs="Arial"/>
          <w:sz w:val="20"/>
        </w:rPr>
        <w:t>) treatments were at par with treatment.</w:t>
      </w:r>
    </w:p>
    <w:p w14:paraId="7FEC9836" w14:textId="3C1E82CB" w:rsidR="00CC1B84" w:rsidRPr="00CC1B84" w:rsidRDefault="00720E66" w:rsidP="00CC1B84">
      <w:pPr>
        <w:spacing w:after="0" w:line="360" w:lineRule="auto"/>
        <w:jc w:val="both"/>
        <w:rPr>
          <w:rFonts w:ascii="Arial" w:hAnsi="Arial" w:cs="Arial"/>
          <w:sz w:val="20"/>
        </w:rPr>
      </w:pPr>
      <w:r>
        <w:rPr>
          <w:rFonts w:ascii="Arial" w:hAnsi="Arial" w:cs="Arial"/>
          <w:sz w:val="20"/>
        </w:rPr>
        <w:t>The</w:t>
      </w:r>
      <w:r w:rsidRPr="00CC1B84">
        <w:rPr>
          <w:rFonts w:ascii="Arial" w:hAnsi="Arial" w:cs="Arial"/>
          <w:sz w:val="20"/>
        </w:rPr>
        <w:t xml:space="preserve"> leaf zinc con</w:t>
      </w:r>
      <w:r>
        <w:rPr>
          <w:rFonts w:ascii="Arial" w:hAnsi="Arial" w:cs="Arial"/>
          <w:sz w:val="20"/>
        </w:rPr>
        <w:t xml:space="preserve">centration </w:t>
      </w:r>
      <w:r w:rsidRPr="00CC1B84">
        <w:rPr>
          <w:rFonts w:ascii="Arial" w:hAnsi="Arial" w:cs="Arial"/>
          <w:sz w:val="20"/>
        </w:rPr>
        <w:t>(17.21 mg kg</w:t>
      </w:r>
      <w:r w:rsidRPr="00CC1B84">
        <w:rPr>
          <w:rFonts w:ascii="Arial" w:hAnsi="Arial" w:cs="Arial"/>
          <w:sz w:val="20"/>
          <w:vertAlign w:val="superscript"/>
        </w:rPr>
        <w:t>-1</w:t>
      </w:r>
      <w:r w:rsidRPr="00CC1B84">
        <w:rPr>
          <w:rFonts w:ascii="Arial" w:hAnsi="Arial" w:cs="Arial"/>
          <w:sz w:val="20"/>
        </w:rPr>
        <w:t xml:space="preserve">) </w:t>
      </w:r>
      <w:r>
        <w:rPr>
          <w:rFonts w:ascii="Arial" w:hAnsi="Arial" w:cs="Arial"/>
          <w:sz w:val="20"/>
        </w:rPr>
        <w:t>of wheat</w:t>
      </w:r>
      <w:r w:rsidRPr="00CC1B84">
        <w:rPr>
          <w:rFonts w:ascii="Arial" w:hAnsi="Arial" w:cs="Arial"/>
          <w:sz w:val="20"/>
        </w:rPr>
        <w:t xml:space="preserve"> </w:t>
      </w:r>
      <w:r>
        <w:rPr>
          <w:rFonts w:ascii="Arial" w:hAnsi="Arial" w:cs="Arial"/>
          <w:sz w:val="20"/>
        </w:rPr>
        <w:t xml:space="preserve">at 70 </w:t>
      </w:r>
      <w:r w:rsidR="0079658E">
        <w:rPr>
          <w:rFonts w:ascii="Arial" w:hAnsi="Arial" w:cs="Arial"/>
          <w:sz w:val="20"/>
        </w:rPr>
        <w:t>days after sowing</w:t>
      </w:r>
      <w:r w:rsidR="0079658E" w:rsidRPr="00CC1B84">
        <w:rPr>
          <w:rFonts w:ascii="Arial" w:hAnsi="Arial" w:cs="Arial"/>
          <w:sz w:val="20"/>
        </w:rPr>
        <w:t xml:space="preserve"> </w:t>
      </w:r>
      <w:r w:rsidRPr="00CC1B84">
        <w:rPr>
          <w:rFonts w:ascii="Arial" w:hAnsi="Arial" w:cs="Arial"/>
          <w:sz w:val="20"/>
        </w:rPr>
        <w:t xml:space="preserve">was found significantly higher in treatment GRDF + foliar application of 1200 ppm </w:t>
      </w:r>
      <w:proofErr w:type="spellStart"/>
      <w:r w:rsidRPr="00CC1B84">
        <w:rPr>
          <w:rFonts w:ascii="Arial" w:hAnsi="Arial" w:cs="Arial"/>
          <w:sz w:val="20"/>
        </w:rPr>
        <w:t>nano</w:t>
      </w:r>
      <w:proofErr w:type="spellEnd"/>
      <w:r w:rsidRPr="00CC1B84">
        <w:rPr>
          <w:rFonts w:ascii="Arial" w:hAnsi="Arial" w:cs="Arial"/>
          <w:sz w:val="20"/>
        </w:rPr>
        <w:t xml:space="preserve"> </w:t>
      </w:r>
      <w:proofErr w:type="spellStart"/>
      <w:r w:rsidRPr="00CC1B84">
        <w:rPr>
          <w:rFonts w:ascii="Arial" w:hAnsi="Arial" w:cs="Arial"/>
          <w:sz w:val="20"/>
        </w:rPr>
        <w:t>ZnO</w:t>
      </w:r>
      <w:proofErr w:type="spellEnd"/>
      <w:r w:rsidRPr="00CC1B84">
        <w:rPr>
          <w:rFonts w:ascii="Arial" w:hAnsi="Arial" w:cs="Arial"/>
          <w:sz w:val="20"/>
        </w:rPr>
        <w:t xml:space="preserve">, while </w:t>
      </w:r>
      <w:r w:rsidRPr="00CC1B84">
        <w:rPr>
          <w:rFonts w:ascii="Arial" w:hAnsi="Arial" w:cs="Arial"/>
          <w:bCs/>
          <w:sz w:val="20"/>
        </w:rPr>
        <w:t>GRDF + soil application of ZnSO</w:t>
      </w:r>
      <w:r w:rsidRPr="00CC1B84">
        <w:rPr>
          <w:rFonts w:ascii="Arial" w:hAnsi="Arial" w:cs="Arial"/>
          <w:bCs/>
          <w:sz w:val="20"/>
          <w:vertAlign w:val="subscript"/>
        </w:rPr>
        <w:t>4</w:t>
      </w:r>
      <w:r w:rsidRPr="00CC1B84">
        <w:rPr>
          <w:rFonts w:ascii="Arial" w:hAnsi="Arial" w:cs="Arial"/>
          <w:bCs/>
          <w:sz w:val="20"/>
        </w:rPr>
        <w:t xml:space="preserve"> </w:t>
      </w:r>
      <w:r>
        <w:rPr>
          <w:rFonts w:ascii="Arial" w:hAnsi="Arial" w:cs="Arial"/>
          <w:bCs/>
          <w:sz w:val="20"/>
        </w:rPr>
        <w:t>@</w:t>
      </w:r>
      <w:r w:rsidRPr="00CC1B84">
        <w:rPr>
          <w:rFonts w:ascii="Arial" w:hAnsi="Arial" w:cs="Arial"/>
          <w:bCs/>
          <w:sz w:val="20"/>
        </w:rPr>
        <w:t>20 kg ha</w:t>
      </w:r>
      <w:r w:rsidRPr="00CC1B84">
        <w:rPr>
          <w:rFonts w:ascii="Arial" w:hAnsi="Arial" w:cs="Arial"/>
          <w:bCs/>
          <w:sz w:val="20"/>
          <w:vertAlign w:val="superscript"/>
        </w:rPr>
        <w:t>-1</w:t>
      </w:r>
      <w:r w:rsidRPr="00CC1B84">
        <w:rPr>
          <w:rFonts w:ascii="Arial" w:hAnsi="Arial" w:cs="Arial"/>
          <w:sz w:val="20"/>
        </w:rPr>
        <w:t xml:space="preserve"> (14.24 mg kg</w:t>
      </w:r>
      <w:r w:rsidRPr="00CC1B84">
        <w:rPr>
          <w:rFonts w:ascii="Arial" w:hAnsi="Arial" w:cs="Arial"/>
          <w:sz w:val="20"/>
          <w:vertAlign w:val="superscript"/>
        </w:rPr>
        <w:t>-1</w:t>
      </w:r>
      <w:r w:rsidRPr="00CC1B84">
        <w:rPr>
          <w:rFonts w:ascii="Arial" w:hAnsi="Arial" w:cs="Arial"/>
          <w:sz w:val="20"/>
        </w:rPr>
        <w:t xml:space="preserve">) </w:t>
      </w:r>
      <w:r w:rsidRPr="00CC1B84">
        <w:rPr>
          <w:rFonts w:ascii="Arial" w:hAnsi="Arial" w:cs="Arial"/>
          <w:bCs/>
          <w:sz w:val="20"/>
        </w:rPr>
        <w:t xml:space="preserve">GRDF + </w:t>
      </w:r>
      <w:r w:rsidRPr="00CC1B84">
        <w:rPr>
          <w:rFonts w:ascii="Arial" w:hAnsi="Arial" w:cs="Arial"/>
          <w:sz w:val="20"/>
        </w:rPr>
        <w:t>foliar application of</w:t>
      </w:r>
      <w:r w:rsidRPr="00CC1B84">
        <w:rPr>
          <w:rFonts w:ascii="Arial" w:hAnsi="Arial" w:cs="Arial"/>
          <w:bCs/>
          <w:sz w:val="20"/>
        </w:rPr>
        <w:t xml:space="preserve"> 300 ppm </w:t>
      </w:r>
      <w:proofErr w:type="spellStart"/>
      <w:r w:rsidRPr="00CC1B84">
        <w:rPr>
          <w:rFonts w:ascii="Arial" w:hAnsi="Arial" w:cs="Arial"/>
          <w:bCs/>
          <w:sz w:val="20"/>
        </w:rPr>
        <w:t>nano-ZnO</w:t>
      </w:r>
      <w:proofErr w:type="spellEnd"/>
      <w:r w:rsidRPr="00CC1B84">
        <w:rPr>
          <w:rFonts w:ascii="Arial" w:hAnsi="Arial" w:cs="Arial"/>
          <w:sz w:val="20"/>
        </w:rPr>
        <w:t>, (14.75 mg kg</w:t>
      </w:r>
      <w:r w:rsidRPr="00CC1B84">
        <w:rPr>
          <w:rFonts w:ascii="Arial" w:hAnsi="Arial" w:cs="Arial"/>
          <w:sz w:val="20"/>
          <w:vertAlign w:val="superscript"/>
        </w:rPr>
        <w:t>-1</w:t>
      </w:r>
      <w:r w:rsidRPr="00CC1B84">
        <w:rPr>
          <w:rFonts w:ascii="Arial" w:hAnsi="Arial" w:cs="Arial"/>
          <w:sz w:val="20"/>
        </w:rPr>
        <w:t xml:space="preserve">) </w:t>
      </w:r>
      <w:r w:rsidRPr="00CC1B84">
        <w:rPr>
          <w:rFonts w:ascii="Arial" w:hAnsi="Arial" w:cs="Arial"/>
          <w:bCs/>
          <w:sz w:val="20"/>
        </w:rPr>
        <w:t xml:space="preserve">GRDF + </w:t>
      </w:r>
      <w:r w:rsidRPr="00CC1B84">
        <w:rPr>
          <w:rFonts w:ascii="Arial" w:hAnsi="Arial" w:cs="Arial"/>
          <w:sz w:val="20"/>
        </w:rPr>
        <w:t>foliar application of</w:t>
      </w:r>
      <w:r w:rsidRPr="00CC1B84">
        <w:rPr>
          <w:rFonts w:ascii="Arial" w:hAnsi="Arial" w:cs="Arial"/>
          <w:bCs/>
          <w:sz w:val="20"/>
        </w:rPr>
        <w:t xml:space="preserve"> 600 ppm </w:t>
      </w:r>
      <w:proofErr w:type="spellStart"/>
      <w:r w:rsidRPr="00CC1B84">
        <w:rPr>
          <w:rFonts w:ascii="Arial" w:hAnsi="Arial" w:cs="Arial"/>
          <w:bCs/>
          <w:sz w:val="20"/>
        </w:rPr>
        <w:t>nano-ZnO</w:t>
      </w:r>
      <w:proofErr w:type="spellEnd"/>
      <w:r w:rsidRPr="00CC1B84">
        <w:rPr>
          <w:rFonts w:ascii="Arial" w:hAnsi="Arial" w:cs="Arial"/>
          <w:bCs/>
          <w:sz w:val="20"/>
        </w:rPr>
        <w:t xml:space="preserve"> </w:t>
      </w:r>
      <w:r w:rsidRPr="00CC1B84">
        <w:rPr>
          <w:rFonts w:ascii="Arial" w:hAnsi="Arial" w:cs="Arial"/>
          <w:sz w:val="20"/>
        </w:rPr>
        <w:t>(15.13 mg kg</w:t>
      </w:r>
      <w:r w:rsidRPr="00CC1B84">
        <w:rPr>
          <w:rFonts w:ascii="Arial" w:hAnsi="Arial" w:cs="Arial"/>
          <w:sz w:val="20"/>
          <w:vertAlign w:val="superscript"/>
        </w:rPr>
        <w:t>-1</w:t>
      </w:r>
      <w:r w:rsidRPr="00CC1B84">
        <w:rPr>
          <w:rFonts w:ascii="Arial" w:hAnsi="Arial" w:cs="Arial"/>
          <w:sz w:val="20"/>
        </w:rPr>
        <w:t xml:space="preserve">), </w:t>
      </w:r>
      <w:r w:rsidRPr="00CC1B84">
        <w:rPr>
          <w:rFonts w:ascii="Arial" w:hAnsi="Arial" w:cs="Arial"/>
          <w:bCs/>
          <w:sz w:val="20"/>
        </w:rPr>
        <w:t>GRDF +</w:t>
      </w:r>
      <w:r w:rsidRPr="00CC1B84">
        <w:rPr>
          <w:rFonts w:ascii="Arial" w:hAnsi="Arial" w:cs="Arial"/>
          <w:sz w:val="20"/>
        </w:rPr>
        <w:t xml:space="preserve"> foliar application of</w:t>
      </w:r>
      <w:r w:rsidRPr="00CC1B84">
        <w:rPr>
          <w:rFonts w:ascii="Arial" w:hAnsi="Arial" w:cs="Arial"/>
          <w:bCs/>
          <w:sz w:val="20"/>
        </w:rPr>
        <w:t xml:space="preserve"> 900 ppm </w:t>
      </w:r>
      <w:proofErr w:type="spellStart"/>
      <w:r w:rsidRPr="00CC1B84">
        <w:rPr>
          <w:rFonts w:ascii="Arial" w:hAnsi="Arial" w:cs="Arial"/>
          <w:bCs/>
          <w:sz w:val="20"/>
        </w:rPr>
        <w:t>nano-ZnO</w:t>
      </w:r>
      <w:proofErr w:type="spellEnd"/>
      <w:r w:rsidRPr="00CC1B84">
        <w:rPr>
          <w:rFonts w:ascii="Arial" w:hAnsi="Arial" w:cs="Arial"/>
          <w:bCs/>
          <w:sz w:val="20"/>
        </w:rPr>
        <w:t xml:space="preserve"> </w:t>
      </w:r>
      <w:r w:rsidRPr="00CC1B84">
        <w:rPr>
          <w:rFonts w:ascii="Arial" w:hAnsi="Arial" w:cs="Arial"/>
          <w:sz w:val="20"/>
        </w:rPr>
        <w:t>(16.41 mg kg</w:t>
      </w:r>
      <w:r w:rsidRPr="00CC1B84">
        <w:rPr>
          <w:rFonts w:ascii="Arial" w:hAnsi="Arial" w:cs="Arial"/>
          <w:sz w:val="20"/>
          <w:vertAlign w:val="superscript"/>
        </w:rPr>
        <w:t>-1</w:t>
      </w:r>
      <w:r w:rsidRPr="00CC1B84">
        <w:rPr>
          <w:rFonts w:ascii="Arial" w:hAnsi="Arial" w:cs="Arial"/>
          <w:sz w:val="20"/>
        </w:rPr>
        <w:t xml:space="preserve">), and </w:t>
      </w:r>
      <w:r w:rsidRPr="00CC1B84">
        <w:rPr>
          <w:rFonts w:ascii="Arial" w:hAnsi="Arial" w:cs="Arial"/>
          <w:bCs/>
          <w:sz w:val="20"/>
        </w:rPr>
        <w:t xml:space="preserve">GRDF + </w:t>
      </w:r>
      <w:r w:rsidRPr="00CC1B84">
        <w:rPr>
          <w:rFonts w:ascii="Arial" w:hAnsi="Arial" w:cs="Arial"/>
          <w:sz w:val="20"/>
        </w:rPr>
        <w:t>foliar application of</w:t>
      </w:r>
      <w:r w:rsidRPr="00CC1B84">
        <w:rPr>
          <w:rFonts w:ascii="Arial" w:hAnsi="Arial" w:cs="Arial"/>
          <w:bCs/>
          <w:sz w:val="20"/>
        </w:rPr>
        <w:t xml:space="preserve"> 1200 ppm EDTA Zn </w:t>
      </w:r>
      <w:r w:rsidRPr="00CC1B84">
        <w:rPr>
          <w:rFonts w:ascii="Arial" w:hAnsi="Arial" w:cs="Arial"/>
          <w:sz w:val="20"/>
        </w:rPr>
        <w:t>(16.31 mg kg</w:t>
      </w:r>
      <w:r w:rsidRPr="00CC1B84">
        <w:rPr>
          <w:rFonts w:ascii="Arial" w:hAnsi="Arial" w:cs="Arial"/>
          <w:sz w:val="20"/>
          <w:vertAlign w:val="superscript"/>
        </w:rPr>
        <w:t>-1</w:t>
      </w:r>
      <w:r w:rsidRPr="00CC1B84">
        <w:rPr>
          <w:rFonts w:ascii="Arial" w:hAnsi="Arial" w:cs="Arial"/>
          <w:sz w:val="20"/>
        </w:rPr>
        <w:t xml:space="preserve">) treatments were at par with </w:t>
      </w:r>
      <w:r w:rsidR="0079658E">
        <w:rPr>
          <w:rFonts w:ascii="Arial" w:hAnsi="Arial" w:cs="Arial"/>
          <w:sz w:val="20"/>
        </w:rPr>
        <w:t xml:space="preserve">this treatment. </w:t>
      </w:r>
      <w:r w:rsidR="00CC1B84" w:rsidRPr="00CC1B84">
        <w:rPr>
          <w:rFonts w:ascii="Arial" w:hAnsi="Arial" w:cs="Arial"/>
          <w:sz w:val="20"/>
        </w:rPr>
        <w:t xml:space="preserve">The treatment </w:t>
      </w:r>
      <w:r w:rsidR="0079658E" w:rsidRPr="00CC1B84">
        <w:rPr>
          <w:rFonts w:ascii="Arial" w:hAnsi="Arial" w:cs="Arial"/>
          <w:sz w:val="20"/>
        </w:rPr>
        <w:t xml:space="preserve">absolute control </w:t>
      </w:r>
      <w:r w:rsidR="00CC1B84" w:rsidRPr="00CC1B84">
        <w:rPr>
          <w:rFonts w:ascii="Arial" w:hAnsi="Arial" w:cs="Arial"/>
          <w:sz w:val="20"/>
        </w:rPr>
        <w:t>recorded the lowest zinc content (4.83 mg kg</w:t>
      </w:r>
      <w:r w:rsidR="00CC1B84" w:rsidRPr="00CC1B84">
        <w:rPr>
          <w:rFonts w:ascii="Arial" w:hAnsi="Arial" w:cs="Arial"/>
          <w:sz w:val="20"/>
          <w:vertAlign w:val="superscript"/>
        </w:rPr>
        <w:t>-1</w:t>
      </w:r>
      <w:r w:rsidR="00CC1B84" w:rsidRPr="00CC1B84">
        <w:rPr>
          <w:rFonts w:ascii="Arial" w:hAnsi="Arial" w:cs="Arial"/>
          <w:sz w:val="20"/>
        </w:rPr>
        <w:t xml:space="preserve"> at 50 DAS and 8.38 mg kg</w:t>
      </w:r>
      <w:r w:rsidR="00CC1B84" w:rsidRPr="00CC1B84">
        <w:rPr>
          <w:rFonts w:ascii="Arial" w:hAnsi="Arial" w:cs="Arial"/>
          <w:sz w:val="20"/>
          <w:vertAlign w:val="superscript"/>
        </w:rPr>
        <w:t>-1</w:t>
      </w:r>
      <w:r w:rsidR="00CC1B84" w:rsidRPr="00CC1B84">
        <w:rPr>
          <w:rFonts w:ascii="Arial" w:hAnsi="Arial" w:cs="Arial"/>
          <w:sz w:val="20"/>
        </w:rPr>
        <w:t xml:space="preserve"> at 70 DAS). The application of GRDF + ZnSO</w:t>
      </w:r>
      <w:r w:rsidR="00CC1B84" w:rsidRPr="00CC1B84">
        <w:rPr>
          <w:rFonts w:ascii="Arial" w:hAnsi="Arial" w:cs="Arial"/>
          <w:sz w:val="20"/>
          <w:vertAlign w:val="subscript"/>
        </w:rPr>
        <w:t>4</w:t>
      </w:r>
      <w:r w:rsidR="00CC1B84" w:rsidRPr="00CC1B84">
        <w:rPr>
          <w:rFonts w:ascii="Arial" w:hAnsi="Arial" w:cs="Arial"/>
          <w:sz w:val="20"/>
        </w:rPr>
        <w:t xml:space="preserve"> </w:t>
      </w:r>
      <w:r w:rsidR="0079658E">
        <w:rPr>
          <w:rFonts w:ascii="Arial" w:hAnsi="Arial" w:cs="Arial"/>
          <w:sz w:val="20"/>
        </w:rPr>
        <w:t>@</w:t>
      </w:r>
      <w:r w:rsidR="00CC1B84" w:rsidRPr="00CC1B84">
        <w:rPr>
          <w:rFonts w:ascii="Arial" w:hAnsi="Arial" w:cs="Arial"/>
          <w:sz w:val="20"/>
        </w:rPr>
        <w:t>20 kg ha</w:t>
      </w:r>
      <w:r w:rsidR="00CC1B84" w:rsidRPr="00CC1B84">
        <w:rPr>
          <w:rFonts w:ascii="Arial" w:hAnsi="Arial" w:cs="Arial"/>
          <w:sz w:val="20"/>
          <w:vertAlign w:val="superscript"/>
        </w:rPr>
        <w:t>-1</w:t>
      </w:r>
      <w:r w:rsidR="00CC1B84" w:rsidRPr="00CC1B84">
        <w:rPr>
          <w:rFonts w:ascii="Arial" w:hAnsi="Arial" w:cs="Arial"/>
          <w:sz w:val="20"/>
        </w:rPr>
        <w:t xml:space="preserve"> showed a substantial increase in leaf zinc concentration (11.81 mg kg</w:t>
      </w:r>
      <w:r w:rsidR="00CC1B84" w:rsidRPr="00CC1B84">
        <w:rPr>
          <w:rFonts w:ascii="Arial" w:hAnsi="Arial" w:cs="Arial"/>
          <w:sz w:val="20"/>
          <w:vertAlign w:val="superscript"/>
        </w:rPr>
        <w:t>-1</w:t>
      </w:r>
      <w:r w:rsidR="00CC1B84" w:rsidRPr="00CC1B84">
        <w:rPr>
          <w:rFonts w:ascii="Arial" w:hAnsi="Arial" w:cs="Arial"/>
          <w:sz w:val="20"/>
        </w:rPr>
        <w:t xml:space="preserve"> at 50 </w:t>
      </w:r>
      <w:r w:rsidR="0079658E">
        <w:rPr>
          <w:rFonts w:ascii="Arial" w:hAnsi="Arial" w:cs="Arial"/>
          <w:sz w:val="20"/>
        </w:rPr>
        <w:t>days after sowing</w:t>
      </w:r>
      <w:r w:rsidR="00CC1B84" w:rsidRPr="00CC1B84">
        <w:rPr>
          <w:rFonts w:ascii="Arial" w:hAnsi="Arial" w:cs="Arial"/>
          <w:sz w:val="20"/>
        </w:rPr>
        <w:t xml:space="preserve"> and 14.24 mg kg</w:t>
      </w:r>
      <w:r w:rsidR="00CC1B84" w:rsidRPr="00CC1B84">
        <w:rPr>
          <w:rFonts w:ascii="Arial" w:hAnsi="Arial" w:cs="Arial"/>
          <w:sz w:val="20"/>
          <w:vertAlign w:val="superscript"/>
        </w:rPr>
        <w:t>-1</w:t>
      </w:r>
      <w:r w:rsidR="00CC1B84" w:rsidRPr="00CC1B84">
        <w:rPr>
          <w:rFonts w:ascii="Arial" w:hAnsi="Arial" w:cs="Arial"/>
          <w:sz w:val="20"/>
        </w:rPr>
        <w:t xml:space="preserve"> at 70 </w:t>
      </w:r>
      <w:r w:rsidR="0079658E">
        <w:rPr>
          <w:rFonts w:ascii="Arial" w:hAnsi="Arial" w:cs="Arial"/>
          <w:sz w:val="20"/>
        </w:rPr>
        <w:t>days after sowing</w:t>
      </w:r>
      <w:r w:rsidR="00CC1B84" w:rsidRPr="00CC1B84">
        <w:rPr>
          <w:rFonts w:ascii="Arial" w:hAnsi="Arial" w:cs="Arial"/>
          <w:sz w:val="20"/>
        </w:rPr>
        <w:t>), confirming the efficacy of conventional zinc sulphate application.</w:t>
      </w:r>
    </w:p>
    <w:p w14:paraId="0072B2EB" w14:textId="1BBB744F" w:rsidR="0079658E" w:rsidRPr="0079658E" w:rsidRDefault="00850A64" w:rsidP="0079658E">
      <w:pPr>
        <w:spacing w:after="0" w:line="360" w:lineRule="auto"/>
        <w:jc w:val="both"/>
        <w:rPr>
          <w:rFonts w:ascii="Arial" w:hAnsi="Arial" w:cs="Arial"/>
          <w:szCs w:val="22"/>
        </w:rPr>
      </w:pPr>
      <w:r>
        <w:rPr>
          <w:rFonts w:ascii="Arial" w:hAnsi="Arial" w:cs="Arial"/>
          <w:b/>
          <w:bCs/>
          <w:szCs w:val="22"/>
        </w:rPr>
        <w:t xml:space="preserve">3.1.3 </w:t>
      </w:r>
      <w:r w:rsidR="0079658E" w:rsidRPr="0079658E">
        <w:rPr>
          <w:rFonts w:ascii="Arial" w:hAnsi="Arial" w:cs="Arial"/>
          <w:b/>
          <w:bCs/>
          <w:szCs w:val="22"/>
          <w:lang w:val="en-IN"/>
        </w:rPr>
        <w:t xml:space="preserve">Plant </w:t>
      </w:r>
      <w:r w:rsidR="0079658E">
        <w:rPr>
          <w:rFonts w:ascii="Arial" w:hAnsi="Arial" w:cs="Arial"/>
          <w:b/>
          <w:bCs/>
          <w:szCs w:val="22"/>
          <w:lang w:val="en-IN"/>
        </w:rPr>
        <w:t>h</w:t>
      </w:r>
      <w:r w:rsidR="0079658E" w:rsidRPr="0079658E">
        <w:rPr>
          <w:rFonts w:ascii="Arial" w:hAnsi="Arial" w:cs="Arial"/>
          <w:b/>
          <w:bCs/>
          <w:szCs w:val="22"/>
          <w:lang w:val="en-IN"/>
        </w:rPr>
        <w:t>eight</w:t>
      </w:r>
      <w:r w:rsidR="0079658E">
        <w:rPr>
          <w:rFonts w:ascii="Arial" w:hAnsi="Arial" w:cs="Arial"/>
          <w:b/>
          <w:bCs/>
          <w:szCs w:val="22"/>
          <w:lang w:val="en-IN"/>
        </w:rPr>
        <w:t xml:space="preserve"> at harvest of wheat</w:t>
      </w:r>
    </w:p>
    <w:p w14:paraId="4B468C14" w14:textId="31E3CBC1" w:rsidR="0079658E" w:rsidRDefault="0079658E" w:rsidP="0079658E">
      <w:pPr>
        <w:spacing w:after="0" w:line="360" w:lineRule="auto"/>
        <w:jc w:val="both"/>
        <w:rPr>
          <w:rFonts w:ascii="Arial" w:hAnsi="Arial" w:cs="Arial"/>
          <w:sz w:val="20"/>
        </w:rPr>
      </w:pPr>
      <w:r w:rsidRPr="0079658E">
        <w:rPr>
          <w:rFonts w:ascii="Arial" w:hAnsi="Arial" w:cs="Arial"/>
          <w:sz w:val="20"/>
        </w:rPr>
        <w:t xml:space="preserve">The plant height (91.10 cm) </w:t>
      </w:r>
      <w:r w:rsidR="0012324D">
        <w:rPr>
          <w:rFonts w:ascii="Arial" w:hAnsi="Arial" w:cs="Arial"/>
          <w:sz w:val="20"/>
        </w:rPr>
        <w:t xml:space="preserve">at harvest </w:t>
      </w:r>
      <w:r w:rsidR="0033107E">
        <w:rPr>
          <w:rFonts w:ascii="Arial" w:hAnsi="Arial" w:cs="Arial"/>
          <w:sz w:val="20"/>
        </w:rPr>
        <w:t xml:space="preserve">of wheat crop </w:t>
      </w:r>
      <w:r w:rsidRPr="0079658E">
        <w:rPr>
          <w:rFonts w:ascii="Arial" w:hAnsi="Arial" w:cs="Arial"/>
          <w:sz w:val="20"/>
        </w:rPr>
        <w:t xml:space="preserve">was found significantly higher in GRDF + foliar spray of 1200 ppm </w:t>
      </w:r>
      <w:proofErr w:type="spellStart"/>
      <w:r w:rsidRPr="0079658E">
        <w:rPr>
          <w:rFonts w:ascii="Arial" w:hAnsi="Arial" w:cs="Arial"/>
          <w:sz w:val="20"/>
        </w:rPr>
        <w:t>nano</w:t>
      </w:r>
      <w:proofErr w:type="spellEnd"/>
      <w:r w:rsidRPr="0079658E">
        <w:rPr>
          <w:rFonts w:ascii="Arial" w:hAnsi="Arial" w:cs="Arial"/>
          <w:sz w:val="20"/>
        </w:rPr>
        <w:t xml:space="preserve"> </w:t>
      </w:r>
      <w:proofErr w:type="spellStart"/>
      <w:r w:rsidRPr="0079658E">
        <w:rPr>
          <w:rFonts w:ascii="Arial" w:hAnsi="Arial" w:cs="Arial"/>
          <w:sz w:val="20"/>
        </w:rPr>
        <w:t>ZnO</w:t>
      </w:r>
      <w:proofErr w:type="spellEnd"/>
      <w:r w:rsidRPr="0079658E">
        <w:rPr>
          <w:rFonts w:ascii="Arial" w:hAnsi="Arial" w:cs="Arial"/>
          <w:sz w:val="20"/>
        </w:rPr>
        <w:t xml:space="preserve"> treatment, while treatments GRDF + soil application of ZnSO</w:t>
      </w:r>
      <w:r w:rsidRPr="0079658E">
        <w:rPr>
          <w:rFonts w:ascii="Arial" w:hAnsi="Arial" w:cs="Arial"/>
          <w:sz w:val="20"/>
          <w:vertAlign w:val="subscript"/>
        </w:rPr>
        <w:t>4</w:t>
      </w:r>
      <w:r w:rsidRPr="0079658E">
        <w:rPr>
          <w:rFonts w:ascii="Arial" w:hAnsi="Arial" w:cs="Arial"/>
          <w:sz w:val="20"/>
        </w:rPr>
        <w:t xml:space="preserve"> </w:t>
      </w:r>
      <w:r w:rsidR="00BA28D9">
        <w:rPr>
          <w:rFonts w:ascii="Arial" w:hAnsi="Arial" w:cs="Arial"/>
          <w:sz w:val="20"/>
        </w:rPr>
        <w:t>@</w:t>
      </w:r>
      <w:r w:rsidRPr="0079658E">
        <w:rPr>
          <w:rFonts w:ascii="Arial" w:hAnsi="Arial" w:cs="Arial"/>
          <w:sz w:val="20"/>
        </w:rPr>
        <w:t>20 kg ha</w:t>
      </w:r>
      <w:r w:rsidRPr="0079658E">
        <w:rPr>
          <w:rFonts w:ascii="Arial" w:hAnsi="Arial" w:cs="Arial"/>
          <w:sz w:val="20"/>
          <w:vertAlign w:val="superscript"/>
        </w:rPr>
        <w:t>-1</w:t>
      </w:r>
      <w:r w:rsidR="00B50972">
        <w:rPr>
          <w:rFonts w:ascii="Arial" w:hAnsi="Arial" w:cs="Arial"/>
          <w:sz w:val="20"/>
          <w:vertAlign w:val="superscript"/>
        </w:rPr>
        <w:t xml:space="preserve"> </w:t>
      </w:r>
      <w:r w:rsidRPr="0079658E">
        <w:rPr>
          <w:rFonts w:ascii="Arial" w:hAnsi="Arial" w:cs="Arial"/>
          <w:sz w:val="20"/>
        </w:rPr>
        <w:t xml:space="preserve">(89.23 cm), </w:t>
      </w:r>
      <w:r w:rsidRPr="0079658E">
        <w:rPr>
          <w:rFonts w:ascii="Arial" w:hAnsi="Arial" w:cs="Arial"/>
          <w:bCs/>
          <w:sz w:val="20"/>
        </w:rPr>
        <w:t xml:space="preserve">GRDF + </w:t>
      </w:r>
      <w:r w:rsidRPr="0079658E">
        <w:rPr>
          <w:rFonts w:ascii="Arial" w:hAnsi="Arial" w:cs="Arial"/>
          <w:sz w:val="20"/>
        </w:rPr>
        <w:t xml:space="preserve">foliar spray of </w:t>
      </w:r>
      <w:r w:rsidRPr="0079658E">
        <w:rPr>
          <w:rFonts w:ascii="Arial" w:hAnsi="Arial" w:cs="Arial"/>
          <w:bCs/>
          <w:sz w:val="20"/>
        </w:rPr>
        <w:t xml:space="preserve">300 ppm </w:t>
      </w:r>
      <w:proofErr w:type="spellStart"/>
      <w:r w:rsidRPr="0079658E">
        <w:rPr>
          <w:rFonts w:ascii="Arial" w:hAnsi="Arial" w:cs="Arial"/>
          <w:bCs/>
          <w:sz w:val="20"/>
        </w:rPr>
        <w:t>nano-ZnO</w:t>
      </w:r>
      <w:proofErr w:type="spellEnd"/>
      <w:r w:rsidRPr="0079658E">
        <w:rPr>
          <w:rFonts w:ascii="Arial" w:hAnsi="Arial" w:cs="Arial"/>
          <w:bCs/>
          <w:sz w:val="20"/>
        </w:rPr>
        <w:t xml:space="preserve"> (</w:t>
      </w:r>
      <w:r w:rsidRPr="0079658E">
        <w:rPr>
          <w:rFonts w:ascii="Arial" w:hAnsi="Arial" w:cs="Arial"/>
          <w:sz w:val="20"/>
        </w:rPr>
        <w:t xml:space="preserve">89.25 cm), </w:t>
      </w:r>
      <w:r w:rsidRPr="0079658E">
        <w:rPr>
          <w:rFonts w:ascii="Arial" w:hAnsi="Arial" w:cs="Arial"/>
          <w:bCs/>
          <w:sz w:val="20"/>
        </w:rPr>
        <w:t xml:space="preserve">GRDF + </w:t>
      </w:r>
      <w:r w:rsidRPr="0079658E">
        <w:rPr>
          <w:rFonts w:ascii="Arial" w:hAnsi="Arial" w:cs="Arial"/>
          <w:sz w:val="20"/>
        </w:rPr>
        <w:t>foliar spray of</w:t>
      </w:r>
      <w:r w:rsidRPr="0079658E">
        <w:rPr>
          <w:rFonts w:ascii="Arial" w:hAnsi="Arial" w:cs="Arial"/>
          <w:bCs/>
          <w:sz w:val="20"/>
        </w:rPr>
        <w:t xml:space="preserve"> 600 ppm </w:t>
      </w:r>
      <w:proofErr w:type="spellStart"/>
      <w:r w:rsidRPr="0079658E">
        <w:rPr>
          <w:rFonts w:ascii="Arial" w:hAnsi="Arial" w:cs="Arial"/>
          <w:bCs/>
          <w:sz w:val="20"/>
        </w:rPr>
        <w:t>nano-ZnO</w:t>
      </w:r>
      <w:proofErr w:type="spellEnd"/>
      <w:r w:rsidRPr="0079658E">
        <w:rPr>
          <w:rFonts w:ascii="Arial" w:hAnsi="Arial" w:cs="Arial"/>
          <w:bCs/>
          <w:sz w:val="20"/>
        </w:rPr>
        <w:t xml:space="preserve"> (</w:t>
      </w:r>
      <w:r w:rsidRPr="0079658E">
        <w:rPr>
          <w:rFonts w:ascii="Arial" w:hAnsi="Arial" w:cs="Arial"/>
          <w:sz w:val="20"/>
        </w:rPr>
        <w:t xml:space="preserve">89.32 cm), </w:t>
      </w:r>
      <w:r w:rsidRPr="0079658E">
        <w:rPr>
          <w:rFonts w:ascii="Arial" w:hAnsi="Arial" w:cs="Arial"/>
          <w:bCs/>
          <w:sz w:val="20"/>
        </w:rPr>
        <w:t xml:space="preserve">GRDF + </w:t>
      </w:r>
      <w:r w:rsidRPr="0079658E">
        <w:rPr>
          <w:rFonts w:ascii="Arial" w:hAnsi="Arial" w:cs="Arial"/>
          <w:sz w:val="20"/>
        </w:rPr>
        <w:t xml:space="preserve">foliar spray of </w:t>
      </w:r>
      <w:r w:rsidRPr="0079658E">
        <w:rPr>
          <w:rFonts w:ascii="Arial" w:hAnsi="Arial" w:cs="Arial"/>
          <w:bCs/>
          <w:sz w:val="20"/>
        </w:rPr>
        <w:t xml:space="preserve">900 ppm </w:t>
      </w:r>
      <w:proofErr w:type="spellStart"/>
      <w:r w:rsidRPr="0079658E">
        <w:rPr>
          <w:rFonts w:ascii="Arial" w:hAnsi="Arial" w:cs="Arial"/>
          <w:bCs/>
          <w:sz w:val="20"/>
        </w:rPr>
        <w:t>nano-ZnO</w:t>
      </w:r>
      <w:proofErr w:type="spellEnd"/>
      <w:r w:rsidRPr="0079658E">
        <w:rPr>
          <w:rFonts w:ascii="Arial" w:hAnsi="Arial" w:cs="Arial"/>
          <w:sz w:val="20"/>
        </w:rPr>
        <w:t xml:space="preserve"> (89.86 cm)</w:t>
      </w:r>
      <w:r w:rsidR="00BA28D9">
        <w:rPr>
          <w:rFonts w:ascii="Arial" w:hAnsi="Arial" w:cs="Arial"/>
          <w:sz w:val="20"/>
        </w:rPr>
        <w:t xml:space="preserve"> </w:t>
      </w:r>
      <w:r w:rsidRPr="0079658E">
        <w:rPr>
          <w:rFonts w:ascii="Arial" w:hAnsi="Arial" w:cs="Arial"/>
          <w:sz w:val="20"/>
        </w:rPr>
        <w:t xml:space="preserve">and </w:t>
      </w:r>
      <w:r w:rsidRPr="0079658E">
        <w:rPr>
          <w:rFonts w:ascii="Arial" w:hAnsi="Arial" w:cs="Arial"/>
          <w:bCs/>
          <w:sz w:val="20"/>
        </w:rPr>
        <w:t xml:space="preserve">GRDF + </w:t>
      </w:r>
      <w:r w:rsidRPr="0079658E">
        <w:rPr>
          <w:rFonts w:ascii="Arial" w:hAnsi="Arial" w:cs="Arial"/>
          <w:sz w:val="20"/>
        </w:rPr>
        <w:t xml:space="preserve">foliar spray of </w:t>
      </w:r>
      <w:r w:rsidRPr="0079658E">
        <w:rPr>
          <w:rFonts w:ascii="Arial" w:hAnsi="Arial" w:cs="Arial"/>
          <w:bCs/>
          <w:sz w:val="20"/>
        </w:rPr>
        <w:t>1200 ppm EDTA Zn</w:t>
      </w:r>
      <w:r w:rsidRPr="0079658E">
        <w:rPr>
          <w:rFonts w:ascii="Arial" w:hAnsi="Arial" w:cs="Arial"/>
          <w:sz w:val="20"/>
        </w:rPr>
        <w:t xml:space="preserve"> (89.53 cm) were at par with</w:t>
      </w:r>
      <w:r w:rsidR="00EA3238">
        <w:rPr>
          <w:rFonts w:ascii="Arial" w:hAnsi="Arial" w:cs="Arial"/>
          <w:sz w:val="20"/>
        </w:rPr>
        <w:t xml:space="preserve"> this</w:t>
      </w:r>
      <w:r w:rsidRPr="0079658E">
        <w:rPr>
          <w:rFonts w:ascii="Arial" w:hAnsi="Arial" w:cs="Arial"/>
          <w:sz w:val="20"/>
        </w:rPr>
        <w:t xml:space="preserve"> treatment</w:t>
      </w:r>
      <w:r w:rsidR="00EA3238">
        <w:rPr>
          <w:rFonts w:ascii="Arial" w:hAnsi="Arial" w:cs="Arial"/>
          <w:sz w:val="20"/>
        </w:rPr>
        <w:t>.</w:t>
      </w:r>
    </w:p>
    <w:p w14:paraId="54A1C656" w14:textId="3AE15043" w:rsidR="0063271C" w:rsidRDefault="0063271C" w:rsidP="0063271C">
      <w:pPr>
        <w:spacing w:after="0" w:line="360" w:lineRule="auto"/>
        <w:jc w:val="both"/>
        <w:rPr>
          <w:rFonts w:ascii="Arial" w:hAnsi="Arial" w:cs="Arial"/>
          <w:b/>
          <w:bCs/>
          <w:szCs w:val="22"/>
        </w:rPr>
      </w:pPr>
      <w:r w:rsidRPr="0063271C">
        <w:rPr>
          <w:rFonts w:ascii="Arial" w:hAnsi="Arial" w:cs="Arial"/>
          <w:b/>
          <w:bCs/>
          <w:szCs w:val="22"/>
        </w:rPr>
        <w:t>3.1.4 Number of tillers per square meter</w:t>
      </w:r>
      <w:r w:rsidR="006C5B45">
        <w:rPr>
          <w:rFonts w:ascii="Arial" w:hAnsi="Arial" w:cs="Arial"/>
          <w:b/>
          <w:bCs/>
          <w:szCs w:val="22"/>
        </w:rPr>
        <w:t xml:space="preserve"> at harvest of wheat</w:t>
      </w:r>
    </w:p>
    <w:p w14:paraId="7CD6DA1A" w14:textId="5AC8F0D3" w:rsidR="0063271C" w:rsidRDefault="0063271C" w:rsidP="0063271C">
      <w:pPr>
        <w:spacing w:after="0" w:line="360" w:lineRule="auto"/>
        <w:jc w:val="both"/>
        <w:rPr>
          <w:rFonts w:ascii="Arial" w:hAnsi="Arial" w:cs="Arial"/>
          <w:sz w:val="20"/>
        </w:rPr>
      </w:pPr>
      <w:r w:rsidRPr="0063271C">
        <w:rPr>
          <w:rFonts w:ascii="Arial" w:hAnsi="Arial" w:cs="Arial"/>
          <w:sz w:val="20"/>
        </w:rPr>
        <w:t xml:space="preserve">The number of tillers per square meter (263.67) were significantly higher in treatment GRDF + foliar spray of 1200 ppm </w:t>
      </w:r>
      <w:proofErr w:type="spellStart"/>
      <w:r w:rsidRPr="0063271C">
        <w:rPr>
          <w:rFonts w:ascii="Arial" w:hAnsi="Arial" w:cs="Arial"/>
          <w:sz w:val="20"/>
        </w:rPr>
        <w:t>nano</w:t>
      </w:r>
      <w:proofErr w:type="spellEnd"/>
      <w:r w:rsidRPr="0063271C">
        <w:rPr>
          <w:rFonts w:ascii="Arial" w:hAnsi="Arial" w:cs="Arial"/>
          <w:sz w:val="20"/>
        </w:rPr>
        <w:t xml:space="preserve"> </w:t>
      </w:r>
      <w:proofErr w:type="spellStart"/>
      <w:r w:rsidRPr="0063271C">
        <w:rPr>
          <w:rFonts w:ascii="Arial" w:hAnsi="Arial" w:cs="Arial"/>
          <w:sz w:val="20"/>
        </w:rPr>
        <w:t>ZnO</w:t>
      </w:r>
      <w:proofErr w:type="spellEnd"/>
      <w:r w:rsidRPr="0063271C">
        <w:rPr>
          <w:rFonts w:ascii="Arial" w:hAnsi="Arial" w:cs="Arial"/>
          <w:sz w:val="20"/>
        </w:rPr>
        <w:t xml:space="preserve"> kg ha</w:t>
      </w:r>
      <w:r w:rsidRPr="0063271C">
        <w:rPr>
          <w:rFonts w:ascii="Arial" w:hAnsi="Arial" w:cs="Arial"/>
          <w:sz w:val="20"/>
          <w:vertAlign w:val="superscript"/>
        </w:rPr>
        <w:t>-1</w:t>
      </w:r>
      <w:r w:rsidRPr="0063271C">
        <w:rPr>
          <w:rFonts w:ascii="Arial" w:hAnsi="Arial" w:cs="Arial"/>
          <w:sz w:val="20"/>
        </w:rPr>
        <w:t xml:space="preserve">, while </w:t>
      </w:r>
      <w:r>
        <w:rPr>
          <w:rFonts w:ascii="Arial" w:hAnsi="Arial" w:cs="Arial"/>
          <w:sz w:val="20"/>
        </w:rPr>
        <w:t xml:space="preserve">the </w:t>
      </w:r>
      <w:r w:rsidRPr="0063271C">
        <w:rPr>
          <w:rFonts w:ascii="Arial" w:hAnsi="Arial" w:cs="Arial"/>
          <w:sz w:val="20"/>
        </w:rPr>
        <w:t xml:space="preserve">number of tillers per square meter </w:t>
      </w:r>
      <w:r>
        <w:rPr>
          <w:rFonts w:ascii="Arial" w:hAnsi="Arial" w:cs="Arial"/>
          <w:sz w:val="20"/>
        </w:rPr>
        <w:t xml:space="preserve">influenced by </w:t>
      </w:r>
      <w:r w:rsidRPr="0063271C">
        <w:rPr>
          <w:rFonts w:ascii="Arial" w:hAnsi="Arial" w:cs="Arial"/>
          <w:sz w:val="20"/>
        </w:rPr>
        <w:t>treatments GRDF + soil application of ZnSO</w:t>
      </w:r>
      <w:r w:rsidRPr="0063271C">
        <w:rPr>
          <w:rFonts w:ascii="Arial" w:hAnsi="Arial" w:cs="Arial"/>
          <w:sz w:val="20"/>
          <w:vertAlign w:val="subscript"/>
        </w:rPr>
        <w:t>4</w:t>
      </w:r>
      <w:r w:rsidRPr="0063271C">
        <w:rPr>
          <w:rFonts w:ascii="Arial" w:hAnsi="Arial" w:cs="Arial"/>
          <w:sz w:val="20"/>
        </w:rPr>
        <w:t xml:space="preserve"> </w:t>
      </w:r>
      <w:r>
        <w:rPr>
          <w:rFonts w:ascii="Arial" w:hAnsi="Arial" w:cs="Arial"/>
          <w:sz w:val="20"/>
        </w:rPr>
        <w:t>@</w:t>
      </w:r>
      <w:r w:rsidRPr="0063271C">
        <w:rPr>
          <w:rFonts w:ascii="Arial" w:hAnsi="Arial" w:cs="Arial"/>
          <w:sz w:val="20"/>
        </w:rPr>
        <w:t>20 kg ha</w:t>
      </w:r>
      <w:r w:rsidRPr="0063271C">
        <w:rPr>
          <w:rFonts w:ascii="Arial" w:hAnsi="Arial" w:cs="Arial"/>
          <w:sz w:val="20"/>
          <w:vertAlign w:val="superscript"/>
        </w:rPr>
        <w:t>-1</w:t>
      </w:r>
      <w:r>
        <w:rPr>
          <w:rFonts w:ascii="Arial" w:hAnsi="Arial" w:cs="Arial"/>
          <w:sz w:val="20"/>
          <w:vertAlign w:val="superscript"/>
        </w:rPr>
        <w:t xml:space="preserve"> </w:t>
      </w:r>
      <w:r w:rsidRPr="0063271C">
        <w:rPr>
          <w:rFonts w:ascii="Arial" w:hAnsi="Arial" w:cs="Arial"/>
          <w:sz w:val="20"/>
        </w:rPr>
        <w:t>(249.67</w:t>
      </w:r>
      <w:r>
        <w:rPr>
          <w:rFonts w:ascii="Arial" w:hAnsi="Arial" w:cs="Arial"/>
          <w:sz w:val="20"/>
        </w:rPr>
        <w:t>)</w:t>
      </w:r>
      <w:r w:rsidRPr="0063271C">
        <w:rPr>
          <w:rFonts w:ascii="Arial" w:hAnsi="Arial" w:cs="Arial"/>
          <w:sz w:val="20"/>
        </w:rPr>
        <w:t xml:space="preserve">,  </w:t>
      </w:r>
      <w:r w:rsidRPr="0063271C">
        <w:rPr>
          <w:rFonts w:ascii="Arial" w:hAnsi="Arial" w:cs="Arial"/>
          <w:bCs/>
          <w:sz w:val="20"/>
        </w:rPr>
        <w:t xml:space="preserve">GRDF + </w:t>
      </w:r>
      <w:r w:rsidRPr="0063271C">
        <w:rPr>
          <w:rFonts w:ascii="Arial" w:hAnsi="Arial" w:cs="Arial"/>
          <w:sz w:val="20"/>
        </w:rPr>
        <w:t xml:space="preserve">foliar spray of </w:t>
      </w:r>
      <w:r w:rsidRPr="0063271C">
        <w:rPr>
          <w:rFonts w:ascii="Arial" w:hAnsi="Arial" w:cs="Arial"/>
          <w:bCs/>
          <w:sz w:val="20"/>
        </w:rPr>
        <w:t xml:space="preserve">300 ppm </w:t>
      </w:r>
      <w:proofErr w:type="spellStart"/>
      <w:r w:rsidRPr="0063271C">
        <w:rPr>
          <w:rFonts w:ascii="Arial" w:hAnsi="Arial" w:cs="Arial"/>
          <w:bCs/>
          <w:sz w:val="20"/>
        </w:rPr>
        <w:t>nano-ZnO</w:t>
      </w:r>
      <w:proofErr w:type="spellEnd"/>
      <w:r>
        <w:rPr>
          <w:rFonts w:ascii="Arial" w:hAnsi="Arial" w:cs="Arial"/>
          <w:bCs/>
          <w:sz w:val="20"/>
        </w:rPr>
        <w:t xml:space="preserve"> (</w:t>
      </w:r>
      <w:r w:rsidRPr="0063271C">
        <w:rPr>
          <w:rFonts w:ascii="Arial" w:hAnsi="Arial" w:cs="Arial"/>
          <w:sz w:val="20"/>
        </w:rPr>
        <w:t>250.33</w:t>
      </w:r>
      <w:r>
        <w:rPr>
          <w:rFonts w:ascii="Arial" w:hAnsi="Arial" w:cs="Arial"/>
          <w:sz w:val="20"/>
        </w:rPr>
        <w:t>)</w:t>
      </w:r>
      <w:r w:rsidRPr="0063271C">
        <w:rPr>
          <w:rFonts w:ascii="Arial" w:hAnsi="Arial" w:cs="Arial"/>
          <w:sz w:val="20"/>
        </w:rPr>
        <w:t xml:space="preserve">, </w:t>
      </w:r>
      <w:r w:rsidRPr="0063271C">
        <w:rPr>
          <w:rFonts w:ascii="Arial" w:hAnsi="Arial" w:cs="Arial"/>
          <w:bCs/>
          <w:sz w:val="20"/>
        </w:rPr>
        <w:t xml:space="preserve">GRDF + </w:t>
      </w:r>
      <w:r w:rsidRPr="0063271C">
        <w:rPr>
          <w:rFonts w:ascii="Arial" w:hAnsi="Arial" w:cs="Arial"/>
          <w:sz w:val="20"/>
        </w:rPr>
        <w:t xml:space="preserve">foliar spray of </w:t>
      </w:r>
      <w:r w:rsidRPr="0063271C">
        <w:rPr>
          <w:rFonts w:ascii="Arial" w:hAnsi="Arial" w:cs="Arial"/>
          <w:bCs/>
          <w:sz w:val="20"/>
        </w:rPr>
        <w:t xml:space="preserve">600 ppm </w:t>
      </w:r>
      <w:proofErr w:type="spellStart"/>
      <w:r w:rsidRPr="0063271C">
        <w:rPr>
          <w:rFonts w:ascii="Arial" w:hAnsi="Arial" w:cs="Arial"/>
          <w:bCs/>
          <w:sz w:val="20"/>
        </w:rPr>
        <w:t>nano-ZnO</w:t>
      </w:r>
      <w:proofErr w:type="spellEnd"/>
      <w:r>
        <w:rPr>
          <w:rFonts w:ascii="Arial" w:hAnsi="Arial" w:cs="Arial"/>
          <w:bCs/>
          <w:sz w:val="20"/>
        </w:rPr>
        <w:t xml:space="preserve"> (</w:t>
      </w:r>
      <w:r w:rsidRPr="0063271C">
        <w:rPr>
          <w:rFonts w:ascii="Arial" w:hAnsi="Arial" w:cs="Arial"/>
          <w:sz w:val="20"/>
        </w:rPr>
        <w:t>252.33</w:t>
      </w:r>
      <w:r>
        <w:rPr>
          <w:rFonts w:ascii="Arial" w:hAnsi="Arial" w:cs="Arial"/>
          <w:sz w:val="20"/>
        </w:rPr>
        <w:t>)</w:t>
      </w:r>
      <w:r w:rsidRPr="0063271C">
        <w:rPr>
          <w:rFonts w:ascii="Arial" w:hAnsi="Arial" w:cs="Arial"/>
          <w:sz w:val="20"/>
        </w:rPr>
        <w:t xml:space="preserve">, </w:t>
      </w:r>
      <w:r w:rsidRPr="0063271C">
        <w:rPr>
          <w:rFonts w:ascii="Arial" w:hAnsi="Arial" w:cs="Arial"/>
          <w:bCs/>
          <w:sz w:val="20"/>
        </w:rPr>
        <w:t xml:space="preserve">GRDF + </w:t>
      </w:r>
      <w:r w:rsidRPr="0063271C">
        <w:rPr>
          <w:rFonts w:ascii="Arial" w:hAnsi="Arial" w:cs="Arial"/>
          <w:sz w:val="20"/>
        </w:rPr>
        <w:t xml:space="preserve">foliar spray of </w:t>
      </w:r>
      <w:r w:rsidRPr="0063271C">
        <w:rPr>
          <w:rFonts w:ascii="Arial" w:hAnsi="Arial" w:cs="Arial"/>
          <w:bCs/>
          <w:sz w:val="20"/>
        </w:rPr>
        <w:t xml:space="preserve">900 ppm </w:t>
      </w:r>
      <w:proofErr w:type="spellStart"/>
      <w:r w:rsidRPr="0063271C">
        <w:rPr>
          <w:rFonts w:ascii="Arial" w:hAnsi="Arial" w:cs="Arial"/>
          <w:bCs/>
          <w:sz w:val="20"/>
        </w:rPr>
        <w:t>nano-ZnO</w:t>
      </w:r>
      <w:proofErr w:type="spellEnd"/>
      <w:r w:rsidRPr="0063271C">
        <w:rPr>
          <w:rFonts w:ascii="Arial" w:hAnsi="Arial" w:cs="Arial"/>
          <w:sz w:val="20"/>
        </w:rPr>
        <w:t xml:space="preserve"> </w:t>
      </w:r>
      <w:r>
        <w:rPr>
          <w:rFonts w:ascii="Arial" w:hAnsi="Arial" w:cs="Arial"/>
          <w:sz w:val="20"/>
        </w:rPr>
        <w:t>(</w:t>
      </w:r>
      <w:r w:rsidRPr="0063271C">
        <w:rPr>
          <w:rFonts w:ascii="Arial" w:hAnsi="Arial" w:cs="Arial"/>
          <w:sz w:val="20"/>
        </w:rPr>
        <w:t>255.67</w:t>
      </w:r>
      <w:r>
        <w:rPr>
          <w:rFonts w:ascii="Arial" w:hAnsi="Arial" w:cs="Arial"/>
          <w:sz w:val="20"/>
        </w:rPr>
        <w:t xml:space="preserve">) </w:t>
      </w:r>
      <w:r w:rsidRPr="0063271C">
        <w:rPr>
          <w:rFonts w:ascii="Arial" w:hAnsi="Arial" w:cs="Arial"/>
          <w:sz w:val="20"/>
        </w:rPr>
        <w:t xml:space="preserve">and </w:t>
      </w:r>
      <w:r w:rsidRPr="0063271C">
        <w:rPr>
          <w:rFonts w:ascii="Arial" w:hAnsi="Arial" w:cs="Arial"/>
          <w:bCs/>
          <w:sz w:val="20"/>
        </w:rPr>
        <w:t xml:space="preserve">GRDF + </w:t>
      </w:r>
      <w:r w:rsidRPr="0063271C">
        <w:rPr>
          <w:rFonts w:ascii="Arial" w:hAnsi="Arial" w:cs="Arial"/>
          <w:sz w:val="20"/>
        </w:rPr>
        <w:t xml:space="preserve">foliar spray of </w:t>
      </w:r>
      <w:r w:rsidRPr="0063271C">
        <w:rPr>
          <w:rFonts w:ascii="Arial" w:hAnsi="Arial" w:cs="Arial"/>
          <w:bCs/>
          <w:sz w:val="20"/>
        </w:rPr>
        <w:t>1200 ppm EDTA Zn</w:t>
      </w:r>
      <w:r>
        <w:rPr>
          <w:rFonts w:ascii="Arial" w:hAnsi="Arial" w:cs="Arial"/>
          <w:sz w:val="20"/>
        </w:rPr>
        <w:t xml:space="preserve"> (</w:t>
      </w:r>
      <w:r w:rsidRPr="0063271C">
        <w:rPr>
          <w:rFonts w:ascii="Arial" w:hAnsi="Arial" w:cs="Arial"/>
          <w:sz w:val="20"/>
        </w:rPr>
        <w:t xml:space="preserve">255.33) were at par with </w:t>
      </w:r>
      <w:r>
        <w:rPr>
          <w:rFonts w:ascii="Arial" w:hAnsi="Arial" w:cs="Arial"/>
          <w:sz w:val="20"/>
        </w:rPr>
        <w:t xml:space="preserve">this </w:t>
      </w:r>
      <w:r w:rsidRPr="0063271C">
        <w:rPr>
          <w:rFonts w:ascii="Arial" w:hAnsi="Arial" w:cs="Arial"/>
          <w:sz w:val="20"/>
        </w:rPr>
        <w:t>treatment</w:t>
      </w:r>
      <w:r>
        <w:rPr>
          <w:rFonts w:ascii="Arial" w:hAnsi="Arial" w:cs="Arial"/>
          <w:sz w:val="20"/>
        </w:rPr>
        <w:t>.</w:t>
      </w:r>
    </w:p>
    <w:p w14:paraId="5B6DBC1E" w14:textId="087B2973" w:rsidR="007706EC" w:rsidRPr="007706EC" w:rsidRDefault="007706EC" w:rsidP="007706EC">
      <w:pPr>
        <w:spacing w:after="0" w:line="360" w:lineRule="auto"/>
        <w:jc w:val="both"/>
        <w:rPr>
          <w:rFonts w:ascii="Arial" w:hAnsi="Arial" w:cs="Arial"/>
          <w:b/>
          <w:bCs/>
          <w:szCs w:val="22"/>
        </w:rPr>
      </w:pPr>
      <w:r>
        <w:rPr>
          <w:rFonts w:ascii="Arial" w:hAnsi="Arial" w:cs="Arial"/>
          <w:b/>
          <w:bCs/>
          <w:szCs w:val="22"/>
        </w:rPr>
        <w:t xml:space="preserve">3.1.5 </w:t>
      </w:r>
      <w:r w:rsidRPr="007706EC">
        <w:rPr>
          <w:rFonts w:ascii="Arial" w:hAnsi="Arial" w:cs="Arial"/>
          <w:b/>
          <w:bCs/>
          <w:szCs w:val="22"/>
        </w:rPr>
        <w:t>Number of grains per spikelet</w:t>
      </w:r>
      <w:r w:rsidR="00466A83" w:rsidRPr="00466A83">
        <w:rPr>
          <w:rFonts w:ascii="Arial" w:hAnsi="Arial" w:cs="Arial"/>
          <w:b/>
          <w:bCs/>
          <w:szCs w:val="22"/>
        </w:rPr>
        <w:t xml:space="preserve"> at harvest of wheat</w:t>
      </w:r>
    </w:p>
    <w:p w14:paraId="1BD6BBE5" w14:textId="61511294" w:rsidR="007706EC" w:rsidRPr="007706EC" w:rsidRDefault="007706EC" w:rsidP="007706EC">
      <w:pPr>
        <w:spacing w:after="0" w:line="360" w:lineRule="auto"/>
        <w:jc w:val="both"/>
        <w:rPr>
          <w:rFonts w:ascii="Arial" w:hAnsi="Arial" w:cs="Arial"/>
          <w:sz w:val="20"/>
        </w:rPr>
      </w:pPr>
      <w:r w:rsidRPr="007706EC">
        <w:rPr>
          <w:rFonts w:ascii="Arial" w:hAnsi="Arial" w:cs="Arial"/>
          <w:sz w:val="20"/>
        </w:rPr>
        <w:t xml:space="preserve">The number of grains per spikelet (42.9) was significantly increased in treatment GRDF + foliar spray of 1200 ppm </w:t>
      </w:r>
      <w:proofErr w:type="spellStart"/>
      <w:r w:rsidRPr="007706EC">
        <w:rPr>
          <w:rFonts w:ascii="Arial" w:hAnsi="Arial" w:cs="Arial"/>
          <w:sz w:val="20"/>
        </w:rPr>
        <w:t>nano</w:t>
      </w:r>
      <w:proofErr w:type="spellEnd"/>
      <w:r w:rsidRPr="007706EC">
        <w:rPr>
          <w:rFonts w:ascii="Arial" w:hAnsi="Arial" w:cs="Arial"/>
          <w:sz w:val="20"/>
        </w:rPr>
        <w:t xml:space="preserve"> </w:t>
      </w:r>
      <w:proofErr w:type="spellStart"/>
      <w:r w:rsidRPr="007706EC">
        <w:rPr>
          <w:rFonts w:ascii="Arial" w:hAnsi="Arial" w:cs="Arial"/>
          <w:sz w:val="20"/>
        </w:rPr>
        <w:t>ZnO</w:t>
      </w:r>
      <w:proofErr w:type="spellEnd"/>
      <w:r w:rsidRPr="007706EC">
        <w:rPr>
          <w:rFonts w:ascii="Arial" w:hAnsi="Arial" w:cs="Arial"/>
          <w:sz w:val="20"/>
        </w:rPr>
        <w:t>, while treatments GRDF + soil application of ZnSO</w:t>
      </w:r>
      <w:r w:rsidRPr="007706EC">
        <w:rPr>
          <w:rFonts w:ascii="Arial" w:hAnsi="Arial" w:cs="Arial"/>
          <w:sz w:val="20"/>
          <w:vertAlign w:val="subscript"/>
        </w:rPr>
        <w:t>4</w:t>
      </w:r>
      <w:r w:rsidRPr="007706EC">
        <w:rPr>
          <w:rFonts w:ascii="Arial" w:hAnsi="Arial" w:cs="Arial"/>
          <w:sz w:val="20"/>
        </w:rPr>
        <w:t xml:space="preserve"> </w:t>
      </w:r>
      <w:r>
        <w:rPr>
          <w:rFonts w:ascii="Arial" w:hAnsi="Arial" w:cs="Arial"/>
          <w:sz w:val="20"/>
        </w:rPr>
        <w:t>@</w:t>
      </w:r>
      <w:r w:rsidRPr="007706EC">
        <w:rPr>
          <w:rFonts w:ascii="Arial" w:hAnsi="Arial" w:cs="Arial"/>
          <w:sz w:val="20"/>
        </w:rPr>
        <w:t>20 kg ha</w:t>
      </w:r>
      <w:r w:rsidRPr="007706EC">
        <w:rPr>
          <w:rFonts w:ascii="Arial" w:hAnsi="Arial" w:cs="Arial"/>
          <w:sz w:val="20"/>
          <w:vertAlign w:val="superscript"/>
        </w:rPr>
        <w:t>-1</w:t>
      </w:r>
      <w:r>
        <w:rPr>
          <w:rFonts w:ascii="Arial" w:hAnsi="Arial" w:cs="Arial"/>
          <w:sz w:val="20"/>
          <w:vertAlign w:val="superscript"/>
        </w:rPr>
        <w:t xml:space="preserve"> </w:t>
      </w:r>
      <w:r w:rsidRPr="007706EC">
        <w:rPr>
          <w:rFonts w:ascii="Arial" w:hAnsi="Arial" w:cs="Arial"/>
          <w:sz w:val="20"/>
        </w:rPr>
        <w:t>(39.1)</w:t>
      </w:r>
      <w:r>
        <w:rPr>
          <w:rFonts w:ascii="Arial" w:hAnsi="Arial" w:cs="Arial"/>
          <w:sz w:val="20"/>
        </w:rPr>
        <w:t>,</w:t>
      </w:r>
      <w:r w:rsidRPr="007706EC">
        <w:rPr>
          <w:rFonts w:ascii="Arial" w:hAnsi="Arial" w:cs="Arial"/>
          <w:sz w:val="20"/>
        </w:rPr>
        <w:t xml:space="preserve"> GRDF + foliar spray of 300 ppm </w:t>
      </w:r>
      <w:proofErr w:type="spellStart"/>
      <w:r w:rsidRPr="007706EC">
        <w:rPr>
          <w:rFonts w:ascii="Arial" w:hAnsi="Arial" w:cs="Arial"/>
          <w:sz w:val="20"/>
        </w:rPr>
        <w:t>nano-ZnO</w:t>
      </w:r>
      <w:proofErr w:type="spellEnd"/>
      <w:r w:rsidRPr="007706EC">
        <w:rPr>
          <w:rFonts w:ascii="Arial" w:hAnsi="Arial" w:cs="Arial"/>
          <w:sz w:val="20"/>
        </w:rPr>
        <w:t xml:space="preserve"> (39.6), GRDF + foliar spray of 600 ppm </w:t>
      </w:r>
      <w:proofErr w:type="spellStart"/>
      <w:r w:rsidRPr="007706EC">
        <w:rPr>
          <w:rFonts w:ascii="Arial" w:hAnsi="Arial" w:cs="Arial"/>
          <w:sz w:val="20"/>
        </w:rPr>
        <w:t>nano-ZnO</w:t>
      </w:r>
      <w:proofErr w:type="spellEnd"/>
      <w:r w:rsidRPr="007706EC">
        <w:rPr>
          <w:rFonts w:ascii="Arial" w:hAnsi="Arial" w:cs="Arial"/>
          <w:sz w:val="20"/>
        </w:rPr>
        <w:t xml:space="preserve"> (40.4), GRDF + foliar spray of 900 ppm </w:t>
      </w:r>
      <w:proofErr w:type="spellStart"/>
      <w:r w:rsidRPr="007706EC">
        <w:rPr>
          <w:rFonts w:ascii="Arial" w:hAnsi="Arial" w:cs="Arial"/>
          <w:sz w:val="20"/>
        </w:rPr>
        <w:t>nano-ZnO</w:t>
      </w:r>
      <w:proofErr w:type="spellEnd"/>
      <w:r w:rsidRPr="007706EC">
        <w:rPr>
          <w:rFonts w:ascii="Arial" w:hAnsi="Arial" w:cs="Arial"/>
          <w:sz w:val="20"/>
        </w:rPr>
        <w:t xml:space="preserve"> (41.5) and GRDF + foliar spray of 1200 ppm EDTA Zn (40.7) showed higher grains counts per spikelet in comparison and were at par with treatment GRDF + foliar spray of 1200 ppm </w:t>
      </w:r>
      <w:proofErr w:type="spellStart"/>
      <w:r w:rsidRPr="007706EC">
        <w:rPr>
          <w:rFonts w:ascii="Arial" w:hAnsi="Arial" w:cs="Arial"/>
          <w:sz w:val="20"/>
        </w:rPr>
        <w:t>nano</w:t>
      </w:r>
      <w:proofErr w:type="spellEnd"/>
      <w:r w:rsidRPr="007706EC">
        <w:rPr>
          <w:rFonts w:ascii="Arial" w:hAnsi="Arial" w:cs="Arial"/>
          <w:sz w:val="20"/>
        </w:rPr>
        <w:t xml:space="preserve"> </w:t>
      </w:r>
      <w:proofErr w:type="spellStart"/>
      <w:r w:rsidRPr="007706EC">
        <w:rPr>
          <w:rFonts w:ascii="Arial" w:hAnsi="Arial" w:cs="Arial"/>
          <w:sz w:val="20"/>
        </w:rPr>
        <w:t>ZnO</w:t>
      </w:r>
      <w:proofErr w:type="spellEnd"/>
      <w:r w:rsidRPr="007706EC">
        <w:rPr>
          <w:rFonts w:ascii="Arial" w:hAnsi="Arial" w:cs="Arial"/>
          <w:sz w:val="20"/>
        </w:rPr>
        <w:t xml:space="preserve"> due to application of zinc.</w:t>
      </w:r>
    </w:p>
    <w:p w14:paraId="65814352" w14:textId="1AE3D916" w:rsidR="00C63EC5" w:rsidRPr="00CD6393" w:rsidRDefault="00152703" w:rsidP="00CD6393">
      <w:pPr>
        <w:spacing w:after="0" w:line="360" w:lineRule="auto"/>
        <w:jc w:val="both"/>
        <w:rPr>
          <w:rFonts w:ascii="Arial" w:hAnsi="Arial" w:cs="Arial"/>
          <w:sz w:val="20"/>
          <w:lang w:val="en-IN"/>
        </w:rPr>
      </w:pPr>
      <w:r w:rsidRPr="00152703">
        <w:rPr>
          <w:rFonts w:ascii="Arial" w:hAnsi="Arial" w:cs="Arial"/>
          <w:sz w:val="20"/>
          <w:lang w:val="en-IN"/>
        </w:rPr>
        <w:t>Nano-</w:t>
      </w:r>
      <w:r>
        <w:rPr>
          <w:rFonts w:ascii="Arial" w:hAnsi="Arial" w:cs="Arial"/>
          <w:sz w:val="20"/>
          <w:lang w:val="en-IN"/>
        </w:rPr>
        <w:t>zinc oxide</w:t>
      </w:r>
      <w:r w:rsidRPr="00152703">
        <w:rPr>
          <w:rFonts w:ascii="Arial" w:hAnsi="Arial" w:cs="Arial"/>
          <w:sz w:val="20"/>
          <w:lang w:val="en-IN"/>
        </w:rPr>
        <w:t xml:space="preserve"> particles have a very small size </w:t>
      </w:r>
      <w:r w:rsidRPr="00437FE6">
        <w:rPr>
          <w:rFonts w:ascii="Arial" w:hAnsi="Arial" w:cs="Arial"/>
          <w:sz w:val="20"/>
          <w:highlight w:val="yellow"/>
          <w:lang w:val="en-IN"/>
        </w:rPr>
        <w:t xml:space="preserve">and </w:t>
      </w:r>
      <w:r w:rsidR="002E19E5" w:rsidRPr="00437FE6">
        <w:rPr>
          <w:rFonts w:ascii="Arial" w:hAnsi="Arial" w:cs="Arial"/>
          <w:sz w:val="20"/>
          <w:highlight w:val="yellow"/>
          <w:lang w:val="en-IN"/>
        </w:rPr>
        <w:t xml:space="preserve">a </w:t>
      </w:r>
      <w:r w:rsidRPr="00437FE6">
        <w:rPr>
          <w:rFonts w:ascii="Arial" w:hAnsi="Arial" w:cs="Arial"/>
          <w:sz w:val="20"/>
          <w:highlight w:val="yellow"/>
          <w:lang w:val="en-IN"/>
        </w:rPr>
        <w:t>large</w:t>
      </w:r>
      <w:r w:rsidRPr="00152703">
        <w:rPr>
          <w:rFonts w:ascii="Arial" w:hAnsi="Arial" w:cs="Arial"/>
          <w:sz w:val="20"/>
          <w:lang w:val="en-IN"/>
        </w:rPr>
        <w:t xml:space="preserve"> surface area, which enhances their reactivity and interaction with plant surfaces.</w:t>
      </w:r>
      <w:r w:rsidR="00CD6393">
        <w:rPr>
          <w:rFonts w:ascii="Arial" w:hAnsi="Arial" w:cs="Arial"/>
          <w:sz w:val="20"/>
          <w:lang w:val="en-IN"/>
        </w:rPr>
        <w:t xml:space="preserve"> </w:t>
      </w:r>
      <w:r w:rsidR="0051722D" w:rsidRPr="0051722D">
        <w:rPr>
          <w:rFonts w:ascii="Arial" w:hAnsi="Arial" w:cs="Arial"/>
          <w:sz w:val="20"/>
          <w:lang w:val="en-IN"/>
        </w:rPr>
        <w:t xml:space="preserve">The application of </w:t>
      </w:r>
      <w:proofErr w:type="spellStart"/>
      <w:r>
        <w:rPr>
          <w:rFonts w:ascii="Arial" w:hAnsi="Arial" w:cs="Arial"/>
          <w:sz w:val="20"/>
          <w:lang w:val="en-IN"/>
        </w:rPr>
        <w:t>nano</w:t>
      </w:r>
      <w:proofErr w:type="spellEnd"/>
      <w:r>
        <w:rPr>
          <w:rFonts w:ascii="Arial" w:hAnsi="Arial" w:cs="Arial"/>
          <w:sz w:val="20"/>
          <w:lang w:val="en-IN"/>
        </w:rPr>
        <w:t xml:space="preserve"> zinc </w:t>
      </w:r>
      <w:r w:rsidRPr="00437FE6">
        <w:rPr>
          <w:rFonts w:ascii="Arial" w:hAnsi="Arial" w:cs="Arial"/>
          <w:sz w:val="20"/>
          <w:highlight w:val="yellow"/>
          <w:lang w:val="en-IN"/>
        </w:rPr>
        <w:t>oxide particles might</w:t>
      </w:r>
      <w:r w:rsidR="0051722D" w:rsidRPr="00437FE6">
        <w:rPr>
          <w:rFonts w:ascii="Arial" w:hAnsi="Arial" w:cs="Arial"/>
          <w:sz w:val="20"/>
          <w:highlight w:val="yellow"/>
          <w:lang w:val="en-IN"/>
        </w:rPr>
        <w:t xml:space="preserve"> h</w:t>
      </w:r>
      <w:r w:rsidR="0051722D" w:rsidRPr="0051722D">
        <w:rPr>
          <w:rFonts w:ascii="Arial" w:hAnsi="Arial" w:cs="Arial"/>
          <w:sz w:val="20"/>
          <w:lang w:val="en-IN"/>
        </w:rPr>
        <w:t>ave influenced chlorophyll content</w:t>
      </w:r>
      <w:r w:rsidR="00CD6393">
        <w:rPr>
          <w:rFonts w:ascii="Arial" w:hAnsi="Arial" w:cs="Arial"/>
          <w:sz w:val="20"/>
          <w:lang w:val="en-IN"/>
        </w:rPr>
        <w:t xml:space="preserve"> and leaf zinc concentration</w:t>
      </w:r>
      <w:r w:rsidR="0051722D" w:rsidRPr="0051722D">
        <w:rPr>
          <w:rFonts w:ascii="Arial" w:hAnsi="Arial" w:cs="Arial"/>
          <w:sz w:val="20"/>
          <w:lang w:val="en-IN"/>
        </w:rPr>
        <w:t xml:space="preserve"> by stimulating various biological processes and boosting enzymatic activities. As a result, chlorophyll biosynthesis is promoted, and the activity of catalytic enzymes </w:t>
      </w:r>
      <w:r w:rsidR="0051722D" w:rsidRPr="0051722D">
        <w:rPr>
          <w:rFonts w:ascii="Arial" w:hAnsi="Arial" w:cs="Arial"/>
          <w:sz w:val="20"/>
          <w:lang w:val="en-IN"/>
        </w:rPr>
        <w:lastRenderedPageBreak/>
        <w:t xml:space="preserve">might be elevated, contributing to the suppression of ethylene production, which is known for its deleterious effects on chlorophyll stability. </w:t>
      </w:r>
      <w:r w:rsidR="0065346F" w:rsidRPr="00C63EC5">
        <w:rPr>
          <w:rFonts w:ascii="Arial" w:hAnsi="Arial" w:cs="Arial"/>
          <w:sz w:val="20"/>
        </w:rPr>
        <w:t xml:space="preserve">These results might be because of adequate supplementation of </w:t>
      </w:r>
      <w:proofErr w:type="spellStart"/>
      <w:r w:rsidR="0065346F">
        <w:rPr>
          <w:rFonts w:ascii="Arial" w:hAnsi="Arial" w:cs="Arial"/>
          <w:sz w:val="20"/>
        </w:rPr>
        <w:t>nano</w:t>
      </w:r>
      <w:proofErr w:type="spellEnd"/>
      <w:r w:rsidR="0065346F">
        <w:rPr>
          <w:rFonts w:ascii="Arial" w:hAnsi="Arial" w:cs="Arial"/>
          <w:sz w:val="20"/>
        </w:rPr>
        <w:t xml:space="preserve"> zinc oxide </w:t>
      </w:r>
      <w:r w:rsidR="0065346F" w:rsidRPr="00437FE6">
        <w:rPr>
          <w:rFonts w:ascii="Arial" w:hAnsi="Arial" w:cs="Arial"/>
          <w:sz w:val="20"/>
          <w:highlight w:val="yellow"/>
        </w:rPr>
        <w:t xml:space="preserve">particles to </w:t>
      </w:r>
      <w:r w:rsidR="002E19E5" w:rsidRPr="00437FE6">
        <w:rPr>
          <w:rFonts w:ascii="Arial" w:hAnsi="Arial" w:cs="Arial"/>
          <w:sz w:val="20"/>
          <w:highlight w:val="yellow"/>
        </w:rPr>
        <w:t xml:space="preserve">the </w:t>
      </w:r>
      <w:r w:rsidR="0065346F" w:rsidRPr="00437FE6">
        <w:rPr>
          <w:rFonts w:ascii="Arial" w:hAnsi="Arial" w:cs="Arial"/>
          <w:sz w:val="20"/>
          <w:highlight w:val="yellow"/>
        </w:rPr>
        <w:t>wheat cr</w:t>
      </w:r>
      <w:r w:rsidR="0065346F" w:rsidRPr="00C63EC5">
        <w:rPr>
          <w:rFonts w:ascii="Arial" w:hAnsi="Arial" w:cs="Arial"/>
          <w:sz w:val="20"/>
        </w:rPr>
        <w:t>op. The balanced nutrient supply</w:t>
      </w:r>
      <w:r w:rsidR="0065346F" w:rsidRPr="0065346F">
        <w:rPr>
          <w:rFonts w:ascii="Arial" w:hAnsi="Arial" w:cs="Arial"/>
          <w:sz w:val="20"/>
        </w:rPr>
        <w:t xml:space="preserve"> </w:t>
      </w:r>
      <w:r w:rsidR="0065346F" w:rsidRPr="00C63EC5">
        <w:rPr>
          <w:rFonts w:ascii="Arial" w:hAnsi="Arial" w:cs="Arial"/>
          <w:sz w:val="20"/>
        </w:rPr>
        <w:t xml:space="preserve">with </w:t>
      </w:r>
      <w:proofErr w:type="spellStart"/>
      <w:r w:rsidR="0065346F">
        <w:rPr>
          <w:rFonts w:ascii="Arial" w:hAnsi="Arial" w:cs="Arial"/>
          <w:sz w:val="20"/>
        </w:rPr>
        <w:t>nano</w:t>
      </w:r>
      <w:proofErr w:type="spellEnd"/>
      <w:r w:rsidR="0065346F">
        <w:rPr>
          <w:rFonts w:ascii="Arial" w:hAnsi="Arial" w:cs="Arial"/>
          <w:sz w:val="20"/>
        </w:rPr>
        <w:t xml:space="preserve"> zinc oxide </w:t>
      </w:r>
      <w:r w:rsidR="0065346F" w:rsidRPr="00C63EC5">
        <w:rPr>
          <w:rFonts w:ascii="Arial" w:hAnsi="Arial" w:cs="Arial"/>
          <w:sz w:val="20"/>
        </w:rPr>
        <w:t>provided essential nutrients throughout different growth stages</w:t>
      </w:r>
      <w:r w:rsidR="0065346F">
        <w:rPr>
          <w:rFonts w:ascii="Arial" w:hAnsi="Arial" w:cs="Arial"/>
          <w:sz w:val="20"/>
        </w:rPr>
        <w:t xml:space="preserve"> of </w:t>
      </w:r>
      <w:r w:rsidR="0065346F" w:rsidRPr="00437FE6">
        <w:rPr>
          <w:rFonts w:ascii="Arial" w:hAnsi="Arial" w:cs="Arial"/>
          <w:sz w:val="20"/>
          <w:highlight w:val="yellow"/>
        </w:rPr>
        <w:t>wheat</w:t>
      </w:r>
      <w:r w:rsidR="002E19E5" w:rsidRPr="00437FE6">
        <w:rPr>
          <w:rFonts w:ascii="Arial" w:hAnsi="Arial" w:cs="Arial"/>
          <w:sz w:val="20"/>
          <w:highlight w:val="yellow"/>
        </w:rPr>
        <w:t>,</w:t>
      </w:r>
      <w:r w:rsidR="0065346F" w:rsidRPr="00437FE6">
        <w:rPr>
          <w:rFonts w:ascii="Arial" w:hAnsi="Arial" w:cs="Arial"/>
          <w:sz w:val="20"/>
          <w:highlight w:val="yellow"/>
        </w:rPr>
        <w:t xml:space="preserve"> offe</w:t>
      </w:r>
      <w:r w:rsidR="0065346F" w:rsidRPr="00C63EC5">
        <w:rPr>
          <w:rFonts w:ascii="Arial" w:hAnsi="Arial" w:cs="Arial"/>
          <w:sz w:val="20"/>
        </w:rPr>
        <w:t xml:space="preserve">ring an initial nutrient boost and ensuring a sustained release of </w:t>
      </w:r>
      <w:r w:rsidR="0065346F">
        <w:rPr>
          <w:rFonts w:ascii="Arial" w:hAnsi="Arial" w:cs="Arial"/>
          <w:sz w:val="20"/>
        </w:rPr>
        <w:t>nutrients</w:t>
      </w:r>
      <w:r w:rsidR="0065346F" w:rsidRPr="00C63EC5">
        <w:rPr>
          <w:rFonts w:ascii="Arial" w:hAnsi="Arial" w:cs="Arial"/>
          <w:sz w:val="20"/>
        </w:rPr>
        <w:t xml:space="preserve"> throughout the </w:t>
      </w:r>
      <w:r w:rsidR="0065346F" w:rsidRPr="00437FE6">
        <w:rPr>
          <w:rFonts w:ascii="Arial" w:hAnsi="Arial" w:cs="Arial"/>
          <w:sz w:val="20"/>
          <w:highlight w:val="yellow"/>
        </w:rPr>
        <w:t>growing season. This</w:t>
      </w:r>
      <w:r w:rsidR="0065346F" w:rsidRPr="00C63EC5">
        <w:rPr>
          <w:rFonts w:ascii="Arial" w:hAnsi="Arial" w:cs="Arial"/>
          <w:sz w:val="20"/>
        </w:rPr>
        <w:t xml:space="preserve"> improved the</w:t>
      </w:r>
      <w:r w:rsidR="0012575D">
        <w:rPr>
          <w:rFonts w:ascii="Arial" w:hAnsi="Arial" w:cs="Arial"/>
          <w:sz w:val="20"/>
        </w:rPr>
        <w:t xml:space="preserve"> total</w:t>
      </w:r>
      <w:r w:rsidR="0065346F" w:rsidRPr="00C63EC5">
        <w:rPr>
          <w:rFonts w:ascii="Arial" w:hAnsi="Arial" w:cs="Arial"/>
          <w:sz w:val="20"/>
        </w:rPr>
        <w:t xml:space="preserve"> </w:t>
      </w:r>
      <w:r w:rsidR="0012575D">
        <w:rPr>
          <w:rFonts w:ascii="Arial" w:hAnsi="Arial" w:cs="Arial"/>
          <w:sz w:val="20"/>
        </w:rPr>
        <w:t>chlorophyll</w:t>
      </w:r>
      <w:r w:rsidR="00CD6393">
        <w:rPr>
          <w:rFonts w:ascii="Arial" w:hAnsi="Arial" w:cs="Arial"/>
          <w:sz w:val="20"/>
        </w:rPr>
        <w:t xml:space="preserve"> content</w:t>
      </w:r>
      <w:r w:rsidR="0065346F" w:rsidRPr="00C63EC5">
        <w:rPr>
          <w:rFonts w:ascii="Arial" w:hAnsi="Arial" w:cs="Arial"/>
          <w:sz w:val="20"/>
        </w:rPr>
        <w:t xml:space="preserve">, </w:t>
      </w:r>
      <w:r w:rsidR="0012575D">
        <w:rPr>
          <w:rFonts w:ascii="Arial" w:hAnsi="Arial" w:cs="Arial"/>
          <w:sz w:val="20"/>
        </w:rPr>
        <w:t xml:space="preserve">increased leaf zinc concentration, </w:t>
      </w:r>
      <w:r w:rsidR="0065346F" w:rsidRPr="00C63EC5">
        <w:rPr>
          <w:rFonts w:ascii="Arial" w:hAnsi="Arial" w:cs="Arial"/>
          <w:sz w:val="20"/>
        </w:rPr>
        <w:t>contribut</w:t>
      </w:r>
      <w:r w:rsidR="0012575D">
        <w:rPr>
          <w:rFonts w:ascii="Arial" w:hAnsi="Arial" w:cs="Arial"/>
          <w:sz w:val="20"/>
        </w:rPr>
        <w:t>ed</w:t>
      </w:r>
      <w:r w:rsidR="0065346F" w:rsidRPr="00C63EC5">
        <w:rPr>
          <w:rFonts w:ascii="Arial" w:hAnsi="Arial" w:cs="Arial"/>
          <w:sz w:val="20"/>
        </w:rPr>
        <w:t xml:space="preserve"> to </w:t>
      </w:r>
      <w:r w:rsidR="0012575D">
        <w:rPr>
          <w:rFonts w:ascii="Arial" w:hAnsi="Arial" w:cs="Arial"/>
          <w:sz w:val="20"/>
        </w:rPr>
        <w:t xml:space="preserve">higher </w:t>
      </w:r>
      <w:r w:rsidR="0065346F">
        <w:rPr>
          <w:rFonts w:ascii="Arial" w:hAnsi="Arial" w:cs="Arial"/>
          <w:sz w:val="20"/>
        </w:rPr>
        <w:t xml:space="preserve">plant height, </w:t>
      </w:r>
      <w:r w:rsidR="0012575D">
        <w:rPr>
          <w:rFonts w:ascii="Arial" w:hAnsi="Arial" w:cs="Arial"/>
          <w:sz w:val="20"/>
        </w:rPr>
        <w:t xml:space="preserve">higher </w:t>
      </w:r>
      <w:r w:rsidR="0065346F" w:rsidRPr="00C63EC5">
        <w:rPr>
          <w:rFonts w:ascii="Arial" w:hAnsi="Arial" w:cs="Arial"/>
          <w:sz w:val="20"/>
        </w:rPr>
        <w:t xml:space="preserve">number of </w:t>
      </w:r>
      <w:r w:rsidR="0065346F">
        <w:rPr>
          <w:rFonts w:ascii="Arial" w:hAnsi="Arial" w:cs="Arial"/>
          <w:sz w:val="20"/>
        </w:rPr>
        <w:t>tillers per square meter</w:t>
      </w:r>
      <w:r w:rsidR="0065346F" w:rsidRPr="00C63EC5">
        <w:rPr>
          <w:rFonts w:ascii="Arial" w:hAnsi="Arial" w:cs="Arial"/>
          <w:sz w:val="20"/>
        </w:rPr>
        <w:t xml:space="preserve"> and </w:t>
      </w:r>
      <w:r w:rsidR="0012575D">
        <w:rPr>
          <w:rFonts w:ascii="Arial" w:hAnsi="Arial" w:cs="Arial"/>
          <w:sz w:val="20"/>
        </w:rPr>
        <w:t xml:space="preserve">higher </w:t>
      </w:r>
      <w:r w:rsidR="0065346F" w:rsidRPr="00C63EC5">
        <w:rPr>
          <w:rFonts w:ascii="Arial" w:hAnsi="Arial" w:cs="Arial"/>
          <w:sz w:val="20"/>
        </w:rPr>
        <w:t xml:space="preserve">number of grains per </w:t>
      </w:r>
      <w:r w:rsidR="0065346F">
        <w:rPr>
          <w:rFonts w:ascii="Arial" w:hAnsi="Arial" w:cs="Arial"/>
          <w:sz w:val="20"/>
        </w:rPr>
        <w:t>spikelet</w:t>
      </w:r>
      <w:r w:rsidR="0065346F" w:rsidRPr="00C63EC5">
        <w:rPr>
          <w:rFonts w:ascii="Arial" w:hAnsi="Arial" w:cs="Arial"/>
          <w:sz w:val="20"/>
        </w:rPr>
        <w:t xml:space="preserve">. </w:t>
      </w:r>
      <w:r w:rsidR="0051722D" w:rsidRPr="0051722D">
        <w:rPr>
          <w:rFonts w:ascii="Arial" w:hAnsi="Arial" w:cs="Arial"/>
          <w:sz w:val="20"/>
          <w:lang w:val="en-IN"/>
        </w:rPr>
        <w:t xml:space="preserve">These findings are consistent with those reported by </w:t>
      </w:r>
      <w:r w:rsidR="0012575D" w:rsidRPr="0012575D">
        <w:rPr>
          <w:rFonts w:ascii="Arial" w:hAnsi="Arial" w:cs="Arial"/>
          <w:sz w:val="20"/>
          <w:lang w:val="en-IN"/>
        </w:rPr>
        <w:t xml:space="preserve">Rizwan </w:t>
      </w:r>
      <w:r w:rsidR="0012575D" w:rsidRPr="0012575D">
        <w:rPr>
          <w:rFonts w:ascii="Arial" w:hAnsi="Arial" w:cs="Arial"/>
          <w:i/>
          <w:iCs/>
          <w:sz w:val="20"/>
          <w:lang w:val="en-IN"/>
        </w:rPr>
        <w:t>et al.</w:t>
      </w:r>
      <w:r w:rsidR="0012575D" w:rsidRPr="0012575D">
        <w:rPr>
          <w:rFonts w:ascii="Arial" w:hAnsi="Arial" w:cs="Arial"/>
          <w:sz w:val="20"/>
          <w:lang w:val="en-IN"/>
        </w:rPr>
        <w:t xml:space="preserve"> (2019)</w:t>
      </w:r>
      <w:r w:rsidR="0012575D">
        <w:rPr>
          <w:rFonts w:ascii="Arial" w:hAnsi="Arial" w:cs="Arial"/>
          <w:sz w:val="20"/>
          <w:lang w:val="en-IN"/>
        </w:rPr>
        <w:t>,</w:t>
      </w:r>
      <w:r w:rsidR="0012575D" w:rsidRPr="0012575D">
        <w:rPr>
          <w:rFonts w:ascii="Arial" w:hAnsi="Arial" w:cs="Arial"/>
          <w:sz w:val="20"/>
          <w:lang w:val="en-IN"/>
        </w:rPr>
        <w:t xml:space="preserve"> </w:t>
      </w:r>
      <w:proofErr w:type="spellStart"/>
      <w:r w:rsidR="0012575D" w:rsidRPr="00152703">
        <w:rPr>
          <w:rFonts w:ascii="Arial" w:hAnsi="Arial" w:cs="Arial"/>
          <w:sz w:val="20"/>
          <w:lang w:val="en-IN"/>
        </w:rPr>
        <w:t>Adrees</w:t>
      </w:r>
      <w:proofErr w:type="spellEnd"/>
      <w:r w:rsidR="0012575D" w:rsidRPr="00152703">
        <w:rPr>
          <w:rFonts w:ascii="Arial" w:hAnsi="Arial" w:cs="Arial"/>
          <w:sz w:val="20"/>
          <w:lang w:val="en-IN"/>
        </w:rPr>
        <w:t xml:space="preserve"> </w:t>
      </w:r>
      <w:r w:rsidR="0012575D" w:rsidRPr="00152703">
        <w:rPr>
          <w:rFonts w:ascii="Arial" w:hAnsi="Arial" w:cs="Arial"/>
          <w:i/>
          <w:iCs/>
          <w:sz w:val="20"/>
          <w:lang w:val="en-IN"/>
        </w:rPr>
        <w:t>et al</w:t>
      </w:r>
      <w:r w:rsidR="0012575D" w:rsidRPr="00152703">
        <w:rPr>
          <w:rFonts w:ascii="Arial" w:hAnsi="Arial" w:cs="Arial"/>
          <w:sz w:val="20"/>
          <w:lang w:val="en-IN"/>
        </w:rPr>
        <w:t>. (2021)</w:t>
      </w:r>
      <w:r w:rsidR="0012575D">
        <w:rPr>
          <w:rFonts w:ascii="Arial" w:hAnsi="Arial" w:cs="Arial"/>
          <w:sz w:val="20"/>
          <w:lang w:val="en-IN"/>
        </w:rPr>
        <w:t>,</w:t>
      </w:r>
      <w:r w:rsidR="0012575D" w:rsidRPr="00152703">
        <w:rPr>
          <w:rFonts w:ascii="Arial" w:hAnsi="Arial" w:cs="Arial"/>
          <w:sz w:val="20"/>
          <w:lang w:val="en-IN"/>
        </w:rPr>
        <w:t xml:space="preserve"> </w:t>
      </w:r>
      <w:r w:rsidR="0012575D">
        <w:rPr>
          <w:rFonts w:ascii="Arial" w:hAnsi="Arial" w:cs="Arial"/>
          <w:sz w:val="20"/>
        </w:rPr>
        <w:t>Sharma</w:t>
      </w:r>
      <w:r w:rsidR="0051722D" w:rsidRPr="0051722D">
        <w:rPr>
          <w:rFonts w:ascii="Arial" w:hAnsi="Arial" w:cs="Arial"/>
          <w:sz w:val="20"/>
        </w:rPr>
        <w:t xml:space="preserve"> </w:t>
      </w:r>
      <w:r w:rsidR="0051722D" w:rsidRPr="0051722D">
        <w:rPr>
          <w:rFonts w:ascii="Arial" w:hAnsi="Arial" w:cs="Arial"/>
          <w:i/>
          <w:iCs/>
          <w:sz w:val="20"/>
        </w:rPr>
        <w:t>et al</w:t>
      </w:r>
      <w:r w:rsidR="0051722D" w:rsidRPr="0051722D">
        <w:rPr>
          <w:rFonts w:ascii="Arial" w:hAnsi="Arial" w:cs="Arial"/>
          <w:sz w:val="20"/>
        </w:rPr>
        <w:t>. (2022)</w:t>
      </w:r>
      <w:r w:rsidR="0012575D">
        <w:rPr>
          <w:rFonts w:ascii="Arial" w:hAnsi="Arial" w:cs="Arial"/>
          <w:sz w:val="20"/>
        </w:rPr>
        <w:t xml:space="preserve">, </w:t>
      </w:r>
      <w:proofErr w:type="spellStart"/>
      <w:r w:rsidR="0012575D" w:rsidRPr="0012575D">
        <w:rPr>
          <w:rFonts w:ascii="Arial" w:hAnsi="Arial" w:cs="Arial"/>
          <w:sz w:val="20"/>
          <w:lang w:val="en-IN"/>
        </w:rPr>
        <w:t>Khule</w:t>
      </w:r>
      <w:proofErr w:type="spellEnd"/>
      <w:r w:rsidR="0012575D" w:rsidRPr="0012575D">
        <w:rPr>
          <w:rFonts w:ascii="Arial" w:hAnsi="Arial" w:cs="Arial"/>
          <w:sz w:val="20"/>
          <w:lang w:val="en-IN"/>
        </w:rPr>
        <w:t xml:space="preserve"> </w:t>
      </w:r>
      <w:r w:rsidR="0012575D" w:rsidRPr="0012575D">
        <w:rPr>
          <w:rFonts w:ascii="Arial" w:hAnsi="Arial" w:cs="Arial"/>
          <w:i/>
          <w:iCs/>
          <w:sz w:val="20"/>
          <w:lang w:val="en-IN"/>
        </w:rPr>
        <w:t>et al</w:t>
      </w:r>
      <w:r w:rsidR="0012575D" w:rsidRPr="0012575D">
        <w:rPr>
          <w:rFonts w:ascii="Arial" w:hAnsi="Arial" w:cs="Arial"/>
          <w:sz w:val="20"/>
          <w:lang w:val="en-IN"/>
        </w:rPr>
        <w:t xml:space="preserve">. (2023) </w:t>
      </w:r>
      <w:r w:rsidR="0012575D">
        <w:rPr>
          <w:rFonts w:ascii="Arial" w:hAnsi="Arial" w:cs="Arial"/>
          <w:sz w:val="20"/>
          <w:lang w:val="en-IN"/>
        </w:rPr>
        <w:t xml:space="preserve">and </w:t>
      </w:r>
      <w:r w:rsidR="0012575D" w:rsidRPr="0012575D">
        <w:rPr>
          <w:rFonts w:ascii="Arial" w:hAnsi="Arial" w:cs="Arial"/>
          <w:sz w:val="20"/>
          <w:lang w:val="en-IN"/>
        </w:rPr>
        <w:t xml:space="preserve">Nazir </w:t>
      </w:r>
      <w:r w:rsidR="0012575D" w:rsidRPr="0012575D">
        <w:rPr>
          <w:rFonts w:ascii="Arial" w:hAnsi="Arial" w:cs="Arial"/>
          <w:i/>
          <w:iCs/>
          <w:sz w:val="20"/>
          <w:lang w:val="en-IN"/>
        </w:rPr>
        <w:t>et al</w:t>
      </w:r>
      <w:r w:rsidR="0012575D" w:rsidRPr="0012575D">
        <w:rPr>
          <w:rFonts w:ascii="Arial" w:hAnsi="Arial" w:cs="Arial"/>
          <w:sz w:val="20"/>
          <w:lang w:val="en-IN"/>
        </w:rPr>
        <w:t>. (2024)</w:t>
      </w:r>
      <w:r w:rsidR="0012575D">
        <w:rPr>
          <w:rFonts w:ascii="Arial" w:hAnsi="Arial" w:cs="Arial"/>
          <w:sz w:val="20"/>
          <w:lang w:val="en-IN"/>
        </w:rPr>
        <w:t>.</w:t>
      </w:r>
    </w:p>
    <w:p w14:paraId="5121A353" w14:textId="541A5A51" w:rsidR="008E2B55" w:rsidRPr="008E2B55" w:rsidRDefault="004E6F91" w:rsidP="00C1680D">
      <w:pPr>
        <w:spacing w:after="0" w:line="360" w:lineRule="auto"/>
        <w:ind w:left="709" w:hanging="709"/>
        <w:rPr>
          <w:rFonts w:ascii="Arial" w:hAnsi="Arial" w:cs="Arial"/>
          <w:b/>
          <w:bCs/>
          <w:szCs w:val="22"/>
        </w:rPr>
      </w:pPr>
      <w:r w:rsidRPr="00850A64">
        <w:rPr>
          <w:rFonts w:ascii="Arial" w:hAnsi="Arial" w:cs="Arial"/>
          <w:b/>
          <w:bCs/>
          <w:szCs w:val="22"/>
        </w:rPr>
        <w:t xml:space="preserve">Table </w:t>
      </w:r>
      <w:bookmarkStart w:id="5" w:name="_Hlk174528906"/>
      <w:r w:rsidR="00C67B1A" w:rsidRPr="00850A64">
        <w:rPr>
          <w:rFonts w:ascii="Arial" w:hAnsi="Arial" w:cs="Arial"/>
          <w:b/>
          <w:bCs/>
          <w:szCs w:val="22"/>
        </w:rPr>
        <w:t xml:space="preserve">2 </w:t>
      </w:r>
      <w:r w:rsidR="00C1680D" w:rsidRPr="00C1680D">
        <w:rPr>
          <w:rFonts w:ascii="Arial" w:hAnsi="Arial" w:cs="Arial"/>
          <w:b/>
          <w:bCs/>
          <w:szCs w:val="22"/>
        </w:rPr>
        <w:t xml:space="preserve">Effect of foliar application of </w:t>
      </w:r>
      <w:proofErr w:type="spellStart"/>
      <w:r w:rsidR="00C1680D" w:rsidRPr="00C1680D">
        <w:rPr>
          <w:rFonts w:ascii="Arial" w:hAnsi="Arial" w:cs="Arial"/>
          <w:b/>
          <w:bCs/>
          <w:szCs w:val="22"/>
        </w:rPr>
        <w:t>nano</w:t>
      </w:r>
      <w:proofErr w:type="spellEnd"/>
      <w:r w:rsidR="00C1680D" w:rsidRPr="00C1680D">
        <w:rPr>
          <w:rFonts w:ascii="Arial" w:hAnsi="Arial" w:cs="Arial"/>
          <w:b/>
          <w:bCs/>
          <w:szCs w:val="22"/>
        </w:rPr>
        <w:t xml:space="preserve"> zinc oxide on </w:t>
      </w:r>
      <w:r w:rsidR="00C1680D">
        <w:rPr>
          <w:rFonts w:ascii="Arial" w:hAnsi="Arial" w:cs="Arial"/>
          <w:b/>
          <w:bCs/>
          <w:szCs w:val="22"/>
        </w:rPr>
        <w:t xml:space="preserve">total chlorophyll content and </w:t>
      </w:r>
      <w:r w:rsidR="00C1680D" w:rsidRPr="00C1680D">
        <w:rPr>
          <w:rFonts w:ascii="Arial" w:hAnsi="Arial" w:cs="Arial"/>
          <w:b/>
          <w:bCs/>
          <w:szCs w:val="22"/>
        </w:rPr>
        <w:t>leaf</w:t>
      </w:r>
      <w:r w:rsidR="00DF0206">
        <w:rPr>
          <w:rFonts w:ascii="Arial" w:hAnsi="Arial" w:cs="Arial"/>
          <w:b/>
          <w:bCs/>
          <w:szCs w:val="22"/>
        </w:rPr>
        <w:tab/>
      </w:r>
      <w:r w:rsidR="00DF0206">
        <w:rPr>
          <w:rFonts w:ascii="Arial" w:hAnsi="Arial" w:cs="Arial"/>
          <w:b/>
          <w:bCs/>
          <w:szCs w:val="22"/>
        </w:rPr>
        <w:tab/>
      </w:r>
      <w:r w:rsidR="00C1680D" w:rsidRPr="00C1680D">
        <w:rPr>
          <w:rFonts w:ascii="Arial" w:hAnsi="Arial" w:cs="Arial"/>
          <w:b/>
          <w:bCs/>
          <w:szCs w:val="22"/>
        </w:rPr>
        <w:t xml:space="preserve">zinc concentration of wheat in </w:t>
      </w:r>
      <w:proofErr w:type="spellStart"/>
      <w:r w:rsidR="00C1680D" w:rsidRPr="00C1680D">
        <w:rPr>
          <w:rFonts w:ascii="Arial" w:hAnsi="Arial" w:cs="Arial"/>
          <w:b/>
          <w:bCs/>
          <w:szCs w:val="22"/>
        </w:rPr>
        <w:t>Inceptisol</w:t>
      </w:r>
      <w:proofErr w:type="spellEnd"/>
    </w:p>
    <w:tbl>
      <w:tblPr>
        <w:tblStyle w:val="TableGrid"/>
        <w:tblW w:w="9356" w:type="dxa"/>
        <w:tblInd w:w="108" w:type="dxa"/>
        <w:tblLayout w:type="fixed"/>
        <w:tblLook w:val="04A0" w:firstRow="1" w:lastRow="0" w:firstColumn="1" w:lastColumn="0" w:noHBand="0" w:noVBand="1"/>
      </w:tblPr>
      <w:tblGrid>
        <w:gridCol w:w="993"/>
        <w:gridCol w:w="4252"/>
        <w:gridCol w:w="992"/>
        <w:gridCol w:w="1134"/>
        <w:gridCol w:w="993"/>
        <w:gridCol w:w="992"/>
      </w:tblGrid>
      <w:tr w:rsidR="008E2B55" w:rsidRPr="00C1680D" w14:paraId="59027D86" w14:textId="15F4E70A" w:rsidTr="00C1680D">
        <w:trPr>
          <w:trHeight w:val="576"/>
        </w:trPr>
        <w:tc>
          <w:tcPr>
            <w:tcW w:w="993" w:type="dxa"/>
            <w:vMerge w:val="restart"/>
            <w:tcBorders>
              <w:top w:val="single" w:sz="4" w:space="0" w:color="auto"/>
              <w:left w:val="single" w:sz="4" w:space="0" w:color="auto"/>
              <w:right w:val="single" w:sz="4" w:space="0" w:color="auto"/>
            </w:tcBorders>
            <w:hideMark/>
          </w:tcPr>
          <w:bookmarkEnd w:id="5"/>
          <w:p w14:paraId="4F97DFB1" w14:textId="0743D5AE" w:rsidR="008E2B55" w:rsidRPr="00C1680D" w:rsidRDefault="008E2B55" w:rsidP="003837F0">
            <w:pPr>
              <w:jc w:val="center"/>
              <w:rPr>
                <w:rFonts w:ascii="Arial" w:hAnsi="Arial" w:cs="Arial"/>
                <w:b/>
                <w:bCs/>
                <w:sz w:val="20"/>
                <w:szCs w:val="20"/>
                <w:lang w:val="en-US"/>
              </w:rPr>
            </w:pPr>
            <w:r w:rsidRPr="00C1680D">
              <w:rPr>
                <w:rFonts w:ascii="Arial" w:hAnsi="Arial" w:cs="Arial"/>
                <w:b/>
                <w:bCs/>
                <w:sz w:val="20"/>
                <w:szCs w:val="20"/>
                <w:lang w:val="en-US"/>
              </w:rPr>
              <w:t>Tr. No.</w:t>
            </w:r>
          </w:p>
        </w:tc>
        <w:tc>
          <w:tcPr>
            <w:tcW w:w="4252" w:type="dxa"/>
            <w:vMerge w:val="restart"/>
            <w:tcBorders>
              <w:top w:val="single" w:sz="4" w:space="0" w:color="auto"/>
              <w:left w:val="single" w:sz="4" w:space="0" w:color="auto"/>
              <w:right w:val="single" w:sz="4" w:space="0" w:color="auto"/>
            </w:tcBorders>
            <w:hideMark/>
          </w:tcPr>
          <w:p w14:paraId="106D5774" w14:textId="77777777" w:rsidR="008E2B55" w:rsidRPr="00C1680D" w:rsidRDefault="008E2B55" w:rsidP="003837F0">
            <w:pPr>
              <w:jc w:val="center"/>
              <w:rPr>
                <w:rFonts w:ascii="Arial" w:hAnsi="Arial" w:cs="Arial"/>
                <w:b/>
                <w:bCs/>
                <w:sz w:val="20"/>
                <w:szCs w:val="20"/>
                <w:lang w:val="en-US"/>
              </w:rPr>
            </w:pPr>
            <w:r w:rsidRPr="00C1680D">
              <w:rPr>
                <w:rFonts w:ascii="Arial" w:hAnsi="Arial" w:cs="Arial"/>
                <w:b/>
                <w:bCs/>
                <w:sz w:val="20"/>
                <w:szCs w:val="20"/>
                <w:lang w:val="en-US"/>
              </w:rPr>
              <w:t>Treatments</w:t>
            </w:r>
          </w:p>
        </w:tc>
        <w:tc>
          <w:tcPr>
            <w:tcW w:w="2126" w:type="dxa"/>
            <w:gridSpan w:val="2"/>
            <w:tcBorders>
              <w:top w:val="single" w:sz="4" w:space="0" w:color="auto"/>
              <w:left w:val="single" w:sz="4" w:space="0" w:color="auto"/>
              <w:bottom w:val="single" w:sz="4" w:space="0" w:color="auto"/>
              <w:right w:val="single" w:sz="4" w:space="0" w:color="auto"/>
            </w:tcBorders>
          </w:tcPr>
          <w:p w14:paraId="76DC7131" w14:textId="35C0C47E" w:rsidR="008E2B55" w:rsidRPr="00C1680D" w:rsidRDefault="008E2B55" w:rsidP="003837F0">
            <w:pPr>
              <w:jc w:val="center"/>
              <w:rPr>
                <w:rFonts w:ascii="Arial" w:hAnsi="Arial" w:cs="Arial"/>
                <w:b/>
                <w:bCs/>
                <w:sz w:val="20"/>
                <w:szCs w:val="20"/>
              </w:rPr>
            </w:pPr>
            <w:r w:rsidRPr="00C1680D">
              <w:rPr>
                <w:rFonts w:ascii="Arial" w:hAnsi="Arial" w:cs="Arial"/>
                <w:b/>
                <w:bCs/>
                <w:sz w:val="20"/>
                <w:szCs w:val="20"/>
              </w:rPr>
              <w:t xml:space="preserve">Chlorophyll </w:t>
            </w:r>
            <w:r w:rsidRPr="00C1680D">
              <w:rPr>
                <w:rFonts w:ascii="Arial" w:hAnsi="Arial" w:cs="Arial"/>
                <w:b/>
                <w:bCs/>
                <w:sz w:val="20"/>
                <w:szCs w:val="20"/>
                <w:lang w:val="en-US"/>
              </w:rPr>
              <w:t>(mg g</w:t>
            </w:r>
            <w:r w:rsidRPr="00C1680D">
              <w:rPr>
                <w:rFonts w:ascii="Arial" w:hAnsi="Arial" w:cs="Arial"/>
                <w:b/>
                <w:bCs/>
                <w:sz w:val="20"/>
                <w:szCs w:val="20"/>
                <w:vertAlign w:val="superscript"/>
                <w:lang w:val="en-US"/>
              </w:rPr>
              <w:t>-1</w:t>
            </w:r>
            <w:r w:rsidRPr="00C1680D">
              <w:rPr>
                <w:rFonts w:ascii="Arial" w:hAnsi="Arial" w:cs="Arial"/>
                <w:b/>
                <w:bCs/>
                <w:sz w:val="20"/>
                <w:szCs w:val="20"/>
                <w:lang w:val="en-US"/>
              </w:rPr>
              <w:t xml:space="preserve"> fresh tissue weight)</w:t>
            </w:r>
          </w:p>
        </w:tc>
        <w:tc>
          <w:tcPr>
            <w:tcW w:w="1985" w:type="dxa"/>
            <w:gridSpan w:val="2"/>
            <w:tcBorders>
              <w:top w:val="single" w:sz="4" w:space="0" w:color="auto"/>
              <w:left w:val="single" w:sz="4" w:space="0" w:color="auto"/>
              <w:right w:val="single" w:sz="4" w:space="0" w:color="auto"/>
            </w:tcBorders>
          </w:tcPr>
          <w:p w14:paraId="6F5014E4" w14:textId="44CB1821" w:rsidR="008E2B55" w:rsidRPr="00C1680D" w:rsidRDefault="008E2B55" w:rsidP="003837F0">
            <w:pPr>
              <w:jc w:val="center"/>
              <w:rPr>
                <w:rFonts w:ascii="Arial" w:hAnsi="Arial" w:cs="Arial"/>
                <w:b/>
                <w:bCs/>
                <w:sz w:val="20"/>
                <w:szCs w:val="20"/>
              </w:rPr>
            </w:pPr>
            <w:r w:rsidRPr="00C1680D">
              <w:rPr>
                <w:rFonts w:ascii="Arial" w:hAnsi="Arial" w:cs="Arial"/>
                <w:b/>
                <w:bCs/>
                <w:sz w:val="20"/>
                <w:szCs w:val="20"/>
                <w:lang w:eastAsia="en-IN"/>
              </w:rPr>
              <w:t>Leaf zinc (mg kg</w:t>
            </w:r>
            <w:r w:rsidRPr="00C1680D">
              <w:rPr>
                <w:rFonts w:ascii="Arial" w:hAnsi="Arial" w:cs="Arial"/>
                <w:b/>
                <w:bCs/>
                <w:sz w:val="20"/>
                <w:szCs w:val="20"/>
                <w:vertAlign w:val="superscript"/>
                <w:lang w:eastAsia="en-IN"/>
              </w:rPr>
              <w:t>-1</w:t>
            </w:r>
            <w:r w:rsidRPr="00C1680D">
              <w:rPr>
                <w:rFonts w:ascii="Arial" w:hAnsi="Arial" w:cs="Arial"/>
                <w:b/>
                <w:bCs/>
                <w:sz w:val="20"/>
                <w:szCs w:val="20"/>
                <w:lang w:eastAsia="en-IN"/>
              </w:rPr>
              <w:t>)</w:t>
            </w:r>
          </w:p>
        </w:tc>
      </w:tr>
      <w:tr w:rsidR="00C1680D" w:rsidRPr="00C1680D" w14:paraId="31EBD459" w14:textId="77777777" w:rsidTr="00C1680D">
        <w:trPr>
          <w:trHeight w:val="315"/>
        </w:trPr>
        <w:tc>
          <w:tcPr>
            <w:tcW w:w="993" w:type="dxa"/>
            <w:vMerge/>
            <w:tcBorders>
              <w:left w:val="single" w:sz="4" w:space="0" w:color="auto"/>
              <w:bottom w:val="single" w:sz="4" w:space="0" w:color="auto"/>
              <w:right w:val="single" w:sz="4" w:space="0" w:color="auto"/>
            </w:tcBorders>
          </w:tcPr>
          <w:p w14:paraId="18BFD3AA" w14:textId="77777777" w:rsidR="008E2B55" w:rsidRPr="00C1680D" w:rsidRDefault="008E2B55" w:rsidP="003837F0">
            <w:pPr>
              <w:jc w:val="center"/>
              <w:rPr>
                <w:rFonts w:ascii="Arial" w:hAnsi="Arial" w:cs="Arial"/>
                <w:b/>
                <w:bCs/>
                <w:sz w:val="20"/>
                <w:szCs w:val="20"/>
              </w:rPr>
            </w:pPr>
          </w:p>
        </w:tc>
        <w:tc>
          <w:tcPr>
            <w:tcW w:w="4252" w:type="dxa"/>
            <w:vMerge/>
            <w:tcBorders>
              <w:left w:val="single" w:sz="4" w:space="0" w:color="auto"/>
              <w:bottom w:val="single" w:sz="4" w:space="0" w:color="auto"/>
              <w:right w:val="single" w:sz="4" w:space="0" w:color="auto"/>
            </w:tcBorders>
          </w:tcPr>
          <w:p w14:paraId="1227D86F" w14:textId="77777777" w:rsidR="008E2B55" w:rsidRPr="00C1680D" w:rsidRDefault="008E2B55" w:rsidP="003837F0">
            <w:pPr>
              <w:jc w:val="center"/>
              <w:rPr>
                <w:rFonts w:ascii="Arial" w:hAnsi="Arial" w:cs="Arial"/>
                <w:b/>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625C96AE" w14:textId="483852C1" w:rsidR="008E2B55" w:rsidRPr="00C1680D" w:rsidRDefault="008E2B55" w:rsidP="003837F0">
            <w:pPr>
              <w:jc w:val="center"/>
              <w:rPr>
                <w:rFonts w:ascii="Arial" w:hAnsi="Arial" w:cs="Arial"/>
                <w:b/>
                <w:bCs/>
                <w:sz w:val="20"/>
                <w:szCs w:val="20"/>
              </w:rPr>
            </w:pPr>
            <w:r w:rsidRPr="00C1680D">
              <w:rPr>
                <w:rFonts w:ascii="Arial" w:hAnsi="Arial" w:cs="Arial"/>
                <w:b/>
                <w:bCs/>
                <w:sz w:val="20"/>
                <w:szCs w:val="20"/>
              </w:rPr>
              <w:t>50</w:t>
            </w:r>
            <w:r w:rsidR="00C1680D" w:rsidRPr="00C1680D">
              <w:rPr>
                <w:rFonts w:ascii="Arial" w:hAnsi="Arial" w:cs="Arial"/>
                <w:b/>
                <w:bCs/>
                <w:sz w:val="20"/>
                <w:szCs w:val="20"/>
              </w:rPr>
              <w:t xml:space="preserve"> </w:t>
            </w:r>
            <w:r w:rsidRPr="00C1680D">
              <w:rPr>
                <w:rFonts w:ascii="Arial" w:hAnsi="Arial" w:cs="Arial"/>
                <w:b/>
                <w:bCs/>
                <w:sz w:val="20"/>
                <w:szCs w:val="20"/>
              </w:rPr>
              <w:t>DAS</w:t>
            </w:r>
          </w:p>
        </w:tc>
        <w:tc>
          <w:tcPr>
            <w:tcW w:w="1134" w:type="dxa"/>
            <w:tcBorders>
              <w:top w:val="single" w:sz="4" w:space="0" w:color="auto"/>
              <w:left w:val="single" w:sz="4" w:space="0" w:color="auto"/>
              <w:bottom w:val="single" w:sz="4" w:space="0" w:color="auto"/>
              <w:right w:val="single" w:sz="4" w:space="0" w:color="auto"/>
            </w:tcBorders>
          </w:tcPr>
          <w:p w14:paraId="1DA6CC3B" w14:textId="405A00CF" w:rsidR="008E2B55" w:rsidRPr="00C1680D" w:rsidRDefault="00A50463" w:rsidP="003837F0">
            <w:pPr>
              <w:jc w:val="center"/>
              <w:rPr>
                <w:rFonts w:ascii="Arial" w:hAnsi="Arial" w:cs="Arial"/>
                <w:b/>
                <w:bCs/>
                <w:sz w:val="20"/>
                <w:szCs w:val="20"/>
              </w:rPr>
            </w:pPr>
            <w:r>
              <w:rPr>
                <w:rFonts w:ascii="Arial" w:hAnsi="Arial" w:cs="Arial"/>
                <w:b/>
                <w:bCs/>
                <w:sz w:val="20"/>
                <w:szCs w:val="20"/>
                <w:lang w:eastAsia="en-IN"/>
              </w:rPr>
              <w:t>7</w:t>
            </w:r>
            <w:r w:rsidR="008E2B55" w:rsidRPr="00C1680D">
              <w:rPr>
                <w:rFonts w:ascii="Arial" w:hAnsi="Arial" w:cs="Arial"/>
                <w:b/>
                <w:bCs/>
                <w:sz w:val="20"/>
                <w:szCs w:val="20"/>
                <w:lang w:eastAsia="en-IN"/>
              </w:rPr>
              <w:t>0 DAS</w:t>
            </w:r>
          </w:p>
        </w:tc>
        <w:tc>
          <w:tcPr>
            <w:tcW w:w="993" w:type="dxa"/>
            <w:tcBorders>
              <w:left w:val="single" w:sz="4" w:space="0" w:color="auto"/>
              <w:bottom w:val="single" w:sz="4" w:space="0" w:color="auto"/>
              <w:right w:val="single" w:sz="4" w:space="0" w:color="auto"/>
            </w:tcBorders>
          </w:tcPr>
          <w:p w14:paraId="29D43869" w14:textId="6715EE7F" w:rsidR="008E2B55" w:rsidRPr="00C1680D" w:rsidRDefault="008E2B55" w:rsidP="003837F0">
            <w:pPr>
              <w:jc w:val="center"/>
              <w:rPr>
                <w:rFonts w:ascii="Arial" w:hAnsi="Arial" w:cs="Arial"/>
                <w:b/>
                <w:bCs/>
                <w:sz w:val="20"/>
                <w:szCs w:val="20"/>
                <w:lang w:eastAsia="en-IN"/>
              </w:rPr>
            </w:pPr>
            <w:r w:rsidRPr="00C1680D">
              <w:rPr>
                <w:rFonts w:ascii="Arial" w:hAnsi="Arial" w:cs="Arial"/>
                <w:b/>
                <w:bCs/>
                <w:sz w:val="20"/>
                <w:szCs w:val="20"/>
                <w:lang w:eastAsia="en-IN"/>
              </w:rPr>
              <w:t>50</w:t>
            </w:r>
            <w:r w:rsidR="00C1680D">
              <w:rPr>
                <w:rFonts w:ascii="Arial" w:hAnsi="Arial" w:cs="Arial"/>
                <w:b/>
                <w:bCs/>
                <w:sz w:val="20"/>
                <w:szCs w:val="20"/>
                <w:lang w:eastAsia="en-IN"/>
              </w:rPr>
              <w:t xml:space="preserve"> </w:t>
            </w:r>
            <w:r w:rsidRPr="00C1680D">
              <w:rPr>
                <w:rFonts w:ascii="Arial" w:hAnsi="Arial" w:cs="Arial"/>
                <w:b/>
                <w:bCs/>
                <w:sz w:val="20"/>
                <w:szCs w:val="20"/>
                <w:lang w:eastAsia="en-IN"/>
              </w:rPr>
              <w:t>DAS</w:t>
            </w:r>
          </w:p>
        </w:tc>
        <w:tc>
          <w:tcPr>
            <w:tcW w:w="992" w:type="dxa"/>
            <w:tcBorders>
              <w:left w:val="single" w:sz="4" w:space="0" w:color="auto"/>
              <w:bottom w:val="single" w:sz="4" w:space="0" w:color="auto"/>
              <w:right w:val="single" w:sz="4" w:space="0" w:color="auto"/>
            </w:tcBorders>
          </w:tcPr>
          <w:p w14:paraId="44E8CC21" w14:textId="65291755" w:rsidR="008E2B55" w:rsidRPr="00C1680D" w:rsidRDefault="008E2B55" w:rsidP="003837F0">
            <w:pPr>
              <w:jc w:val="center"/>
              <w:rPr>
                <w:rFonts w:ascii="Arial" w:hAnsi="Arial" w:cs="Arial"/>
                <w:b/>
                <w:bCs/>
                <w:sz w:val="20"/>
                <w:szCs w:val="20"/>
              </w:rPr>
            </w:pPr>
            <w:r w:rsidRPr="00C1680D">
              <w:rPr>
                <w:rFonts w:ascii="Arial" w:hAnsi="Arial" w:cs="Arial"/>
                <w:b/>
                <w:bCs/>
                <w:sz w:val="20"/>
                <w:szCs w:val="20"/>
              </w:rPr>
              <w:t>70</w:t>
            </w:r>
            <w:r w:rsidR="00C1680D">
              <w:rPr>
                <w:rFonts w:ascii="Arial" w:hAnsi="Arial" w:cs="Arial"/>
                <w:b/>
                <w:bCs/>
                <w:sz w:val="20"/>
                <w:szCs w:val="20"/>
              </w:rPr>
              <w:t xml:space="preserve"> </w:t>
            </w:r>
            <w:r w:rsidRPr="00C1680D">
              <w:rPr>
                <w:rFonts w:ascii="Arial" w:hAnsi="Arial" w:cs="Arial"/>
                <w:b/>
                <w:bCs/>
                <w:sz w:val="20"/>
                <w:szCs w:val="20"/>
              </w:rPr>
              <w:t>DAS</w:t>
            </w:r>
          </w:p>
        </w:tc>
      </w:tr>
      <w:tr w:rsidR="008E2B55" w:rsidRPr="00C1680D" w14:paraId="179429EE" w14:textId="6E3E59C0" w:rsidTr="00C1680D">
        <w:trPr>
          <w:trHeight w:val="341"/>
        </w:trPr>
        <w:tc>
          <w:tcPr>
            <w:tcW w:w="993" w:type="dxa"/>
            <w:tcBorders>
              <w:top w:val="single" w:sz="4" w:space="0" w:color="auto"/>
              <w:left w:val="single" w:sz="4" w:space="0" w:color="auto"/>
              <w:bottom w:val="single" w:sz="4" w:space="0" w:color="auto"/>
              <w:right w:val="single" w:sz="4" w:space="0" w:color="auto"/>
            </w:tcBorders>
            <w:hideMark/>
          </w:tcPr>
          <w:p w14:paraId="4F9667EE" w14:textId="77777777" w:rsidR="008E2B55" w:rsidRPr="00C1680D" w:rsidRDefault="008E2B55" w:rsidP="003837F0">
            <w:pPr>
              <w:jc w:val="center"/>
              <w:rPr>
                <w:rFonts w:ascii="Arial" w:hAnsi="Arial" w:cs="Arial"/>
                <w:sz w:val="20"/>
                <w:szCs w:val="20"/>
                <w:lang w:val="en-US"/>
              </w:rPr>
            </w:pPr>
            <w:r w:rsidRPr="00C1680D">
              <w:rPr>
                <w:rFonts w:ascii="Arial" w:hAnsi="Arial" w:cs="Arial"/>
                <w:sz w:val="20"/>
                <w:szCs w:val="20"/>
                <w:lang w:val="en-US"/>
              </w:rPr>
              <w:t>T</w:t>
            </w:r>
            <w:r w:rsidRPr="00C1680D">
              <w:rPr>
                <w:rFonts w:ascii="Arial" w:hAnsi="Arial" w:cs="Arial"/>
                <w:sz w:val="20"/>
                <w:szCs w:val="20"/>
                <w:vertAlign w:val="subscript"/>
                <w:lang w:val="en-US"/>
              </w:rPr>
              <w:t>1</w:t>
            </w:r>
          </w:p>
        </w:tc>
        <w:tc>
          <w:tcPr>
            <w:tcW w:w="4252" w:type="dxa"/>
            <w:tcBorders>
              <w:top w:val="single" w:sz="4" w:space="0" w:color="auto"/>
              <w:left w:val="single" w:sz="4" w:space="0" w:color="auto"/>
              <w:bottom w:val="single" w:sz="4" w:space="0" w:color="auto"/>
              <w:right w:val="single" w:sz="4" w:space="0" w:color="auto"/>
            </w:tcBorders>
            <w:hideMark/>
          </w:tcPr>
          <w:p w14:paraId="581DF5AB" w14:textId="20E1D041" w:rsidR="008E2B55" w:rsidRPr="00C1680D" w:rsidRDefault="008E2B55" w:rsidP="003837F0">
            <w:pPr>
              <w:jc w:val="both"/>
              <w:rPr>
                <w:rFonts w:ascii="Arial" w:eastAsia="Times New Roman" w:hAnsi="Arial" w:cs="Arial"/>
                <w:color w:val="000000" w:themeColor="text1"/>
                <w:kern w:val="0"/>
                <w:sz w:val="20"/>
                <w:szCs w:val="20"/>
                <w:lang w:eastAsia="en-IN" w:bidi="mr-IN"/>
              </w:rPr>
            </w:pPr>
            <w:r w:rsidRPr="00C1680D">
              <w:rPr>
                <w:rFonts w:ascii="Arial" w:hAnsi="Arial" w:cs="Arial"/>
                <w:bCs/>
                <w:sz w:val="20"/>
                <w:szCs w:val="20"/>
              </w:rPr>
              <w:t>Absolute Control</w:t>
            </w:r>
          </w:p>
        </w:tc>
        <w:tc>
          <w:tcPr>
            <w:tcW w:w="992" w:type="dxa"/>
            <w:tcBorders>
              <w:top w:val="single" w:sz="4" w:space="0" w:color="auto"/>
              <w:left w:val="single" w:sz="4" w:space="0" w:color="auto"/>
              <w:bottom w:val="single" w:sz="4" w:space="0" w:color="auto"/>
              <w:right w:val="single" w:sz="4" w:space="0" w:color="auto"/>
            </w:tcBorders>
          </w:tcPr>
          <w:p w14:paraId="106683A8" w14:textId="64821405"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6.77</w:t>
            </w:r>
          </w:p>
        </w:tc>
        <w:tc>
          <w:tcPr>
            <w:tcW w:w="1134" w:type="dxa"/>
            <w:tcBorders>
              <w:top w:val="single" w:sz="4" w:space="0" w:color="auto"/>
              <w:left w:val="single" w:sz="4" w:space="0" w:color="auto"/>
              <w:bottom w:val="single" w:sz="4" w:space="0" w:color="auto"/>
              <w:right w:val="single" w:sz="4" w:space="0" w:color="auto"/>
            </w:tcBorders>
          </w:tcPr>
          <w:p w14:paraId="47D57209" w14:textId="56587DAC"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7.89</w:t>
            </w:r>
          </w:p>
        </w:tc>
        <w:tc>
          <w:tcPr>
            <w:tcW w:w="993" w:type="dxa"/>
            <w:tcBorders>
              <w:top w:val="single" w:sz="4" w:space="0" w:color="auto"/>
              <w:left w:val="single" w:sz="4" w:space="0" w:color="auto"/>
              <w:bottom w:val="single" w:sz="4" w:space="0" w:color="auto"/>
              <w:right w:val="single" w:sz="4" w:space="0" w:color="auto"/>
            </w:tcBorders>
          </w:tcPr>
          <w:p w14:paraId="6284B156" w14:textId="171781A7"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4.83</w:t>
            </w:r>
          </w:p>
        </w:tc>
        <w:tc>
          <w:tcPr>
            <w:tcW w:w="992" w:type="dxa"/>
            <w:tcBorders>
              <w:top w:val="single" w:sz="4" w:space="0" w:color="auto"/>
              <w:left w:val="single" w:sz="4" w:space="0" w:color="auto"/>
              <w:bottom w:val="single" w:sz="4" w:space="0" w:color="auto"/>
              <w:right w:val="single" w:sz="4" w:space="0" w:color="auto"/>
            </w:tcBorders>
          </w:tcPr>
          <w:p w14:paraId="6905FC61" w14:textId="500DCA55"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8.38</w:t>
            </w:r>
          </w:p>
        </w:tc>
      </w:tr>
      <w:tr w:rsidR="008E2B55" w:rsidRPr="00C1680D" w14:paraId="0FD515F2" w14:textId="25B00927" w:rsidTr="00C1680D">
        <w:trPr>
          <w:trHeight w:val="289"/>
        </w:trPr>
        <w:tc>
          <w:tcPr>
            <w:tcW w:w="993" w:type="dxa"/>
            <w:tcBorders>
              <w:top w:val="single" w:sz="4" w:space="0" w:color="auto"/>
              <w:left w:val="single" w:sz="4" w:space="0" w:color="auto"/>
              <w:bottom w:val="single" w:sz="4" w:space="0" w:color="auto"/>
              <w:right w:val="single" w:sz="4" w:space="0" w:color="auto"/>
            </w:tcBorders>
            <w:hideMark/>
          </w:tcPr>
          <w:p w14:paraId="2A194257" w14:textId="77777777" w:rsidR="008E2B55" w:rsidRPr="00C1680D" w:rsidRDefault="008E2B55" w:rsidP="003837F0">
            <w:pPr>
              <w:jc w:val="center"/>
              <w:rPr>
                <w:rFonts w:ascii="Arial" w:hAnsi="Arial" w:cs="Arial"/>
                <w:sz w:val="20"/>
                <w:szCs w:val="20"/>
                <w:lang w:val="en-US"/>
              </w:rPr>
            </w:pPr>
            <w:r w:rsidRPr="00C1680D">
              <w:rPr>
                <w:rFonts w:ascii="Arial" w:hAnsi="Arial" w:cs="Arial"/>
                <w:sz w:val="20"/>
                <w:szCs w:val="20"/>
                <w:lang w:val="en-US"/>
              </w:rPr>
              <w:t>T</w:t>
            </w:r>
            <w:r w:rsidRPr="00C1680D">
              <w:rPr>
                <w:rFonts w:ascii="Arial" w:hAnsi="Arial" w:cs="Arial"/>
                <w:sz w:val="20"/>
                <w:szCs w:val="20"/>
                <w:vertAlign w:val="subscript"/>
                <w:lang w:val="en-US"/>
              </w:rPr>
              <w:t>2</w:t>
            </w:r>
          </w:p>
        </w:tc>
        <w:tc>
          <w:tcPr>
            <w:tcW w:w="4252" w:type="dxa"/>
            <w:tcBorders>
              <w:top w:val="single" w:sz="4" w:space="0" w:color="auto"/>
              <w:left w:val="single" w:sz="4" w:space="0" w:color="auto"/>
              <w:bottom w:val="single" w:sz="4" w:space="0" w:color="auto"/>
              <w:right w:val="single" w:sz="4" w:space="0" w:color="auto"/>
            </w:tcBorders>
            <w:hideMark/>
          </w:tcPr>
          <w:p w14:paraId="2612C3E5" w14:textId="2C4954AB" w:rsidR="008E2B55" w:rsidRPr="00C1680D" w:rsidRDefault="008E2B55" w:rsidP="003837F0">
            <w:pPr>
              <w:jc w:val="both"/>
              <w:rPr>
                <w:rFonts w:ascii="Arial" w:eastAsia="Times New Roman" w:hAnsi="Arial" w:cs="Arial"/>
                <w:color w:val="000000" w:themeColor="text1"/>
                <w:kern w:val="0"/>
                <w:sz w:val="20"/>
                <w:szCs w:val="20"/>
                <w:lang w:eastAsia="en-IN" w:bidi="mr-IN"/>
              </w:rPr>
            </w:pPr>
            <w:r w:rsidRPr="00C1680D">
              <w:rPr>
                <w:rFonts w:ascii="Arial" w:hAnsi="Arial" w:cs="Arial"/>
                <w:bCs/>
                <w:sz w:val="20"/>
                <w:szCs w:val="20"/>
              </w:rPr>
              <w:t>GRDF (120:60:40 N: P</w:t>
            </w:r>
            <w:r w:rsidRPr="00C1680D">
              <w:rPr>
                <w:rFonts w:ascii="Arial" w:hAnsi="Arial" w:cs="Arial"/>
                <w:bCs/>
                <w:sz w:val="20"/>
                <w:szCs w:val="20"/>
                <w:vertAlign w:val="subscript"/>
              </w:rPr>
              <w:t>2</w:t>
            </w:r>
            <w:r w:rsidRPr="00C1680D">
              <w:rPr>
                <w:rFonts w:ascii="Arial" w:hAnsi="Arial" w:cs="Arial"/>
                <w:bCs/>
                <w:sz w:val="20"/>
                <w:szCs w:val="20"/>
              </w:rPr>
              <w:t>O</w:t>
            </w:r>
            <w:r w:rsidRPr="00C1680D">
              <w:rPr>
                <w:rFonts w:ascii="Arial" w:hAnsi="Arial" w:cs="Arial"/>
                <w:bCs/>
                <w:sz w:val="20"/>
                <w:szCs w:val="20"/>
                <w:vertAlign w:val="subscript"/>
              </w:rPr>
              <w:t>5</w:t>
            </w:r>
            <w:r w:rsidRPr="00C1680D">
              <w:rPr>
                <w:rFonts w:ascii="Arial" w:hAnsi="Arial" w:cs="Arial"/>
                <w:bCs/>
                <w:sz w:val="20"/>
                <w:szCs w:val="20"/>
              </w:rPr>
              <w:t>: K</w:t>
            </w:r>
            <w:r w:rsidRPr="00C1680D">
              <w:rPr>
                <w:rFonts w:ascii="Arial" w:hAnsi="Arial" w:cs="Arial"/>
                <w:bCs/>
                <w:sz w:val="20"/>
                <w:szCs w:val="20"/>
                <w:vertAlign w:val="subscript"/>
              </w:rPr>
              <w:t>2</w:t>
            </w:r>
            <w:r w:rsidRPr="00C1680D">
              <w:rPr>
                <w:rFonts w:ascii="Arial" w:hAnsi="Arial" w:cs="Arial"/>
                <w:bCs/>
                <w:sz w:val="20"/>
                <w:szCs w:val="20"/>
              </w:rPr>
              <w:t>O kg ha</w:t>
            </w:r>
            <w:r w:rsidRPr="00C1680D">
              <w:rPr>
                <w:rFonts w:ascii="Arial" w:hAnsi="Arial" w:cs="Arial"/>
                <w:bCs/>
                <w:sz w:val="20"/>
                <w:szCs w:val="20"/>
                <w:vertAlign w:val="superscript"/>
              </w:rPr>
              <w:t>-1</w:t>
            </w:r>
            <w:r w:rsidRPr="00C1680D">
              <w:rPr>
                <w:rFonts w:ascii="Arial" w:hAnsi="Arial" w:cs="Arial"/>
                <w:bCs/>
                <w:sz w:val="20"/>
                <w:szCs w:val="20"/>
              </w:rPr>
              <w:t xml:space="preserve"> + FYM 10 t ha</w:t>
            </w:r>
            <w:r w:rsidRPr="00C1680D">
              <w:rPr>
                <w:rFonts w:ascii="Arial" w:hAnsi="Arial" w:cs="Arial"/>
                <w:bCs/>
                <w:sz w:val="20"/>
                <w:szCs w:val="20"/>
                <w:vertAlign w:val="superscript"/>
              </w:rPr>
              <w:t>-1</w:t>
            </w:r>
            <w:r w:rsidRPr="00C1680D">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38F1FC30" w14:textId="7E73FF19"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10.13</w:t>
            </w:r>
          </w:p>
        </w:tc>
        <w:tc>
          <w:tcPr>
            <w:tcW w:w="1134" w:type="dxa"/>
            <w:tcBorders>
              <w:top w:val="single" w:sz="4" w:space="0" w:color="auto"/>
              <w:left w:val="single" w:sz="4" w:space="0" w:color="auto"/>
              <w:bottom w:val="single" w:sz="4" w:space="0" w:color="auto"/>
              <w:right w:val="single" w:sz="4" w:space="0" w:color="auto"/>
            </w:tcBorders>
          </w:tcPr>
          <w:p w14:paraId="366488AB" w14:textId="1AA69337"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13.47</w:t>
            </w:r>
          </w:p>
        </w:tc>
        <w:tc>
          <w:tcPr>
            <w:tcW w:w="993" w:type="dxa"/>
            <w:tcBorders>
              <w:top w:val="single" w:sz="4" w:space="0" w:color="auto"/>
              <w:left w:val="single" w:sz="4" w:space="0" w:color="auto"/>
              <w:bottom w:val="single" w:sz="4" w:space="0" w:color="auto"/>
              <w:right w:val="single" w:sz="4" w:space="0" w:color="auto"/>
            </w:tcBorders>
          </w:tcPr>
          <w:p w14:paraId="49DBC9AF" w14:textId="258D871D"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8.53</w:t>
            </w:r>
          </w:p>
        </w:tc>
        <w:tc>
          <w:tcPr>
            <w:tcW w:w="992" w:type="dxa"/>
            <w:tcBorders>
              <w:top w:val="single" w:sz="4" w:space="0" w:color="auto"/>
              <w:left w:val="single" w:sz="4" w:space="0" w:color="auto"/>
              <w:bottom w:val="single" w:sz="4" w:space="0" w:color="auto"/>
              <w:right w:val="single" w:sz="4" w:space="0" w:color="auto"/>
            </w:tcBorders>
          </w:tcPr>
          <w:p w14:paraId="6D5BF6EE" w14:textId="2B0FB168"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10.78</w:t>
            </w:r>
          </w:p>
        </w:tc>
      </w:tr>
      <w:tr w:rsidR="008E2B55" w:rsidRPr="00C1680D" w14:paraId="24DDC581" w14:textId="7C1CF986" w:rsidTr="00C1680D">
        <w:trPr>
          <w:trHeight w:val="265"/>
        </w:trPr>
        <w:tc>
          <w:tcPr>
            <w:tcW w:w="993" w:type="dxa"/>
            <w:tcBorders>
              <w:top w:val="single" w:sz="4" w:space="0" w:color="auto"/>
              <w:left w:val="single" w:sz="4" w:space="0" w:color="auto"/>
              <w:bottom w:val="single" w:sz="4" w:space="0" w:color="auto"/>
              <w:right w:val="single" w:sz="4" w:space="0" w:color="auto"/>
            </w:tcBorders>
            <w:hideMark/>
          </w:tcPr>
          <w:p w14:paraId="7CB79072" w14:textId="77777777" w:rsidR="008E2B55" w:rsidRPr="00C1680D" w:rsidRDefault="008E2B55" w:rsidP="003837F0">
            <w:pPr>
              <w:jc w:val="center"/>
              <w:rPr>
                <w:rFonts w:ascii="Arial" w:hAnsi="Arial" w:cs="Arial"/>
                <w:sz w:val="20"/>
                <w:szCs w:val="20"/>
                <w:lang w:val="en-US"/>
              </w:rPr>
            </w:pPr>
            <w:r w:rsidRPr="00C1680D">
              <w:rPr>
                <w:rFonts w:ascii="Arial" w:hAnsi="Arial" w:cs="Arial"/>
                <w:sz w:val="20"/>
                <w:szCs w:val="20"/>
                <w:lang w:val="en-US"/>
              </w:rPr>
              <w:t>T</w:t>
            </w:r>
            <w:r w:rsidRPr="00C1680D">
              <w:rPr>
                <w:rFonts w:ascii="Arial" w:hAnsi="Arial" w:cs="Arial"/>
                <w:sz w:val="20"/>
                <w:szCs w:val="20"/>
                <w:vertAlign w:val="subscript"/>
                <w:lang w:val="en-US"/>
              </w:rPr>
              <w:t>3</w:t>
            </w:r>
          </w:p>
        </w:tc>
        <w:tc>
          <w:tcPr>
            <w:tcW w:w="4252" w:type="dxa"/>
            <w:tcBorders>
              <w:top w:val="single" w:sz="4" w:space="0" w:color="auto"/>
              <w:left w:val="single" w:sz="4" w:space="0" w:color="auto"/>
              <w:bottom w:val="single" w:sz="4" w:space="0" w:color="auto"/>
              <w:right w:val="single" w:sz="4" w:space="0" w:color="auto"/>
            </w:tcBorders>
            <w:hideMark/>
          </w:tcPr>
          <w:p w14:paraId="292D53B6" w14:textId="1D694EFB" w:rsidR="008E2B55" w:rsidRPr="00C1680D" w:rsidRDefault="008E2B55" w:rsidP="003837F0">
            <w:pPr>
              <w:jc w:val="both"/>
              <w:rPr>
                <w:rFonts w:ascii="Arial" w:eastAsia="Times New Roman" w:hAnsi="Arial" w:cs="Arial"/>
                <w:color w:val="000000" w:themeColor="text1"/>
                <w:kern w:val="0"/>
                <w:sz w:val="20"/>
                <w:szCs w:val="20"/>
                <w:lang w:eastAsia="en-IN" w:bidi="mr-IN"/>
              </w:rPr>
            </w:pPr>
            <w:r w:rsidRPr="00C1680D">
              <w:rPr>
                <w:rFonts w:ascii="Arial" w:hAnsi="Arial" w:cs="Arial"/>
                <w:bCs/>
                <w:sz w:val="20"/>
                <w:szCs w:val="20"/>
              </w:rPr>
              <w:t>GRDF + soil application of ZnSO</w:t>
            </w:r>
            <w:r w:rsidRPr="00C1680D">
              <w:rPr>
                <w:rFonts w:ascii="Arial" w:hAnsi="Arial" w:cs="Arial"/>
                <w:bCs/>
                <w:sz w:val="20"/>
                <w:szCs w:val="20"/>
                <w:vertAlign w:val="subscript"/>
              </w:rPr>
              <w:t>4</w:t>
            </w:r>
            <w:r w:rsidRPr="00C1680D">
              <w:rPr>
                <w:rFonts w:ascii="Arial" w:hAnsi="Arial" w:cs="Arial"/>
                <w:bCs/>
                <w:sz w:val="20"/>
                <w:szCs w:val="20"/>
              </w:rPr>
              <w:t xml:space="preserve"> 20 kg ha</w:t>
            </w:r>
            <w:r w:rsidRPr="00C1680D">
              <w:rPr>
                <w:rFonts w:ascii="Arial" w:hAnsi="Arial" w:cs="Arial"/>
                <w:bCs/>
                <w:sz w:val="20"/>
                <w:szCs w:val="20"/>
                <w:vertAlign w:val="superscript"/>
              </w:rPr>
              <w:t>-1</w:t>
            </w:r>
          </w:p>
        </w:tc>
        <w:tc>
          <w:tcPr>
            <w:tcW w:w="992" w:type="dxa"/>
            <w:tcBorders>
              <w:top w:val="single" w:sz="4" w:space="0" w:color="auto"/>
              <w:left w:val="single" w:sz="4" w:space="0" w:color="auto"/>
              <w:bottom w:val="single" w:sz="4" w:space="0" w:color="auto"/>
              <w:right w:val="single" w:sz="4" w:space="0" w:color="auto"/>
            </w:tcBorders>
          </w:tcPr>
          <w:p w14:paraId="4AF12EFB" w14:textId="2150CD2B"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13.75</w:t>
            </w:r>
          </w:p>
        </w:tc>
        <w:tc>
          <w:tcPr>
            <w:tcW w:w="1134" w:type="dxa"/>
            <w:tcBorders>
              <w:top w:val="single" w:sz="4" w:space="0" w:color="auto"/>
              <w:left w:val="single" w:sz="4" w:space="0" w:color="auto"/>
              <w:bottom w:val="single" w:sz="4" w:space="0" w:color="auto"/>
              <w:right w:val="single" w:sz="4" w:space="0" w:color="auto"/>
            </w:tcBorders>
          </w:tcPr>
          <w:p w14:paraId="21A42010" w14:textId="0DD97966"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19.50</w:t>
            </w:r>
          </w:p>
        </w:tc>
        <w:tc>
          <w:tcPr>
            <w:tcW w:w="993" w:type="dxa"/>
            <w:tcBorders>
              <w:top w:val="single" w:sz="4" w:space="0" w:color="auto"/>
              <w:left w:val="single" w:sz="4" w:space="0" w:color="auto"/>
              <w:bottom w:val="single" w:sz="4" w:space="0" w:color="auto"/>
              <w:right w:val="single" w:sz="4" w:space="0" w:color="auto"/>
            </w:tcBorders>
          </w:tcPr>
          <w:p w14:paraId="306EC73A" w14:textId="5440F81E"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11.81</w:t>
            </w:r>
          </w:p>
        </w:tc>
        <w:tc>
          <w:tcPr>
            <w:tcW w:w="992" w:type="dxa"/>
            <w:tcBorders>
              <w:top w:val="single" w:sz="4" w:space="0" w:color="auto"/>
              <w:left w:val="single" w:sz="4" w:space="0" w:color="auto"/>
              <w:bottom w:val="single" w:sz="4" w:space="0" w:color="auto"/>
              <w:right w:val="single" w:sz="4" w:space="0" w:color="auto"/>
            </w:tcBorders>
          </w:tcPr>
          <w:p w14:paraId="7E9D8DA0" w14:textId="2875E1C9"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14.24</w:t>
            </w:r>
          </w:p>
        </w:tc>
      </w:tr>
      <w:tr w:rsidR="008E2B55" w:rsidRPr="00C1680D" w14:paraId="0D2F7A95" w14:textId="7D4F2E61" w:rsidTr="00C1680D">
        <w:trPr>
          <w:trHeight w:val="269"/>
        </w:trPr>
        <w:tc>
          <w:tcPr>
            <w:tcW w:w="993" w:type="dxa"/>
            <w:tcBorders>
              <w:top w:val="single" w:sz="4" w:space="0" w:color="auto"/>
              <w:left w:val="single" w:sz="4" w:space="0" w:color="auto"/>
              <w:bottom w:val="single" w:sz="4" w:space="0" w:color="auto"/>
              <w:right w:val="single" w:sz="4" w:space="0" w:color="auto"/>
            </w:tcBorders>
            <w:hideMark/>
          </w:tcPr>
          <w:p w14:paraId="6AEE99A3" w14:textId="77777777" w:rsidR="008E2B55" w:rsidRPr="00C1680D" w:rsidRDefault="008E2B55" w:rsidP="003837F0">
            <w:pPr>
              <w:jc w:val="center"/>
              <w:rPr>
                <w:rFonts w:ascii="Arial" w:hAnsi="Arial" w:cs="Arial"/>
                <w:sz w:val="20"/>
                <w:szCs w:val="20"/>
                <w:lang w:val="en-US"/>
              </w:rPr>
            </w:pPr>
            <w:r w:rsidRPr="00C1680D">
              <w:rPr>
                <w:rFonts w:ascii="Arial" w:hAnsi="Arial" w:cs="Arial"/>
                <w:sz w:val="20"/>
                <w:szCs w:val="20"/>
                <w:lang w:val="en-US"/>
              </w:rPr>
              <w:t>T</w:t>
            </w:r>
            <w:r w:rsidRPr="00C1680D">
              <w:rPr>
                <w:rFonts w:ascii="Arial" w:hAnsi="Arial" w:cs="Arial"/>
                <w:sz w:val="20"/>
                <w:szCs w:val="20"/>
                <w:vertAlign w:val="subscript"/>
                <w:lang w:val="en-US"/>
              </w:rPr>
              <w:t>4</w:t>
            </w:r>
          </w:p>
        </w:tc>
        <w:tc>
          <w:tcPr>
            <w:tcW w:w="4252" w:type="dxa"/>
            <w:tcBorders>
              <w:top w:val="single" w:sz="4" w:space="0" w:color="auto"/>
              <w:left w:val="single" w:sz="4" w:space="0" w:color="auto"/>
              <w:bottom w:val="single" w:sz="4" w:space="0" w:color="auto"/>
              <w:right w:val="single" w:sz="4" w:space="0" w:color="auto"/>
            </w:tcBorders>
            <w:hideMark/>
          </w:tcPr>
          <w:p w14:paraId="5E88EFC2" w14:textId="43874E46" w:rsidR="008E2B55" w:rsidRPr="00C1680D" w:rsidRDefault="008E2B55" w:rsidP="003837F0">
            <w:pPr>
              <w:jc w:val="both"/>
              <w:rPr>
                <w:rFonts w:ascii="Arial" w:eastAsia="Times New Roman" w:hAnsi="Arial" w:cs="Arial"/>
                <w:color w:val="000000" w:themeColor="text1"/>
                <w:kern w:val="0"/>
                <w:sz w:val="20"/>
                <w:szCs w:val="20"/>
                <w:lang w:eastAsia="en-IN" w:bidi="mr-IN"/>
              </w:rPr>
            </w:pPr>
            <w:r w:rsidRPr="00C1680D">
              <w:rPr>
                <w:rFonts w:ascii="Arial" w:hAnsi="Arial" w:cs="Arial"/>
                <w:bCs/>
                <w:sz w:val="20"/>
                <w:szCs w:val="20"/>
              </w:rPr>
              <w:t>GRDF + water spray</w:t>
            </w:r>
          </w:p>
        </w:tc>
        <w:tc>
          <w:tcPr>
            <w:tcW w:w="992" w:type="dxa"/>
            <w:tcBorders>
              <w:top w:val="single" w:sz="4" w:space="0" w:color="auto"/>
              <w:left w:val="single" w:sz="4" w:space="0" w:color="auto"/>
              <w:bottom w:val="single" w:sz="4" w:space="0" w:color="auto"/>
              <w:right w:val="single" w:sz="4" w:space="0" w:color="auto"/>
            </w:tcBorders>
          </w:tcPr>
          <w:p w14:paraId="4662D4E5" w14:textId="00708235"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9.83</w:t>
            </w:r>
          </w:p>
        </w:tc>
        <w:tc>
          <w:tcPr>
            <w:tcW w:w="1134" w:type="dxa"/>
            <w:tcBorders>
              <w:top w:val="single" w:sz="4" w:space="0" w:color="auto"/>
              <w:left w:val="single" w:sz="4" w:space="0" w:color="auto"/>
              <w:bottom w:val="single" w:sz="4" w:space="0" w:color="auto"/>
              <w:right w:val="single" w:sz="4" w:space="0" w:color="auto"/>
            </w:tcBorders>
          </w:tcPr>
          <w:p w14:paraId="588E32DA" w14:textId="6958F1B5"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12.77</w:t>
            </w:r>
          </w:p>
        </w:tc>
        <w:tc>
          <w:tcPr>
            <w:tcW w:w="993" w:type="dxa"/>
            <w:tcBorders>
              <w:top w:val="single" w:sz="4" w:space="0" w:color="auto"/>
              <w:left w:val="single" w:sz="4" w:space="0" w:color="auto"/>
              <w:bottom w:val="single" w:sz="4" w:space="0" w:color="auto"/>
              <w:right w:val="single" w:sz="4" w:space="0" w:color="auto"/>
            </w:tcBorders>
          </w:tcPr>
          <w:p w14:paraId="6241B0FB" w14:textId="19B72BFE"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8.30</w:t>
            </w:r>
          </w:p>
        </w:tc>
        <w:tc>
          <w:tcPr>
            <w:tcW w:w="992" w:type="dxa"/>
            <w:tcBorders>
              <w:top w:val="single" w:sz="4" w:space="0" w:color="auto"/>
              <w:left w:val="single" w:sz="4" w:space="0" w:color="auto"/>
              <w:bottom w:val="single" w:sz="4" w:space="0" w:color="auto"/>
              <w:right w:val="single" w:sz="4" w:space="0" w:color="auto"/>
            </w:tcBorders>
          </w:tcPr>
          <w:p w14:paraId="61B337CC" w14:textId="09D0C6BF"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10.40</w:t>
            </w:r>
          </w:p>
        </w:tc>
      </w:tr>
      <w:tr w:rsidR="008E2B55" w:rsidRPr="00C1680D" w14:paraId="4A07808D" w14:textId="337070FD" w:rsidTr="00C1680D">
        <w:trPr>
          <w:trHeight w:val="273"/>
        </w:trPr>
        <w:tc>
          <w:tcPr>
            <w:tcW w:w="993" w:type="dxa"/>
            <w:tcBorders>
              <w:top w:val="single" w:sz="4" w:space="0" w:color="auto"/>
              <w:left w:val="single" w:sz="4" w:space="0" w:color="auto"/>
              <w:bottom w:val="single" w:sz="4" w:space="0" w:color="auto"/>
              <w:right w:val="single" w:sz="4" w:space="0" w:color="auto"/>
            </w:tcBorders>
          </w:tcPr>
          <w:p w14:paraId="717E6118" w14:textId="77777777" w:rsidR="008E2B55" w:rsidRPr="00C1680D" w:rsidRDefault="008E2B55" w:rsidP="003837F0">
            <w:pPr>
              <w:jc w:val="center"/>
              <w:rPr>
                <w:rFonts w:ascii="Arial" w:hAnsi="Arial" w:cs="Arial"/>
                <w:sz w:val="20"/>
                <w:szCs w:val="20"/>
                <w:lang w:val="en-US"/>
              </w:rPr>
            </w:pPr>
            <w:r w:rsidRPr="00C1680D">
              <w:rPr>
                <w:rFonts w:ascii="Arial" w:hAnsi="Arial" w:cs="Arial"/>
                <w:sz w:val="20"/>
                <w:szCs w:val="20"/>
                <w:lang w:val="en-US"/>
              </w:rPr>
              <w:t>T</w:t>
            </w:r>
            <w:r w:rsidRPr="00C1680D">
              <w:rPr>
                <w:rFonts w:ascii="Arial" w:hAnsi="Arial" w:cs="Arial"/>
                <w:sz w:val="20"/>
                <w:szCs w:val="20"/>
                <w:vertAlign w:val="subscript"/>
                <w:lang w:val="en-US"/>
              </w:rPr>
              <w:t>5</w:t>
            </w:r>
          </w:p>
        </w:tc>
        <w:tc>
          <w:tcPr>
            <w:tcW w:w="4252" w:type="dxa"/>
            <w:tcBorders>
              <w:top w:val="single" w:sz="4" w:space="0" w:color="auto"/>
              <w:left w:val="single" w:sz="4" w:space="0" w:color="auto"/>
              <w:bottom w:val="single" w:sz="4" w:space="0" w:color="auto"/>
              <w:right w:val="single" w:sz="4" w:space="0" w:color="auto"/>
            </w:tcBorders>
          </w:tcPr>
          <w:p w14:paraId="185FD40D" w14:textId="505DCCE8" w:rsidR="008E2B55" w:rsidRPr="00C1680D" w:rsidRDefault="008E2B55" w:rsidP="003837F0">
            <w:pPr>
              <w:jc w:val="both"/>
              <w:rPr>
                <w:rFonts w:ascii="Arial" w:hAnsi="Arial" w:cs="Arial"/>
                <w:color w:val="000000" w:themeColor="text1"/>
                <w:sz w:val="20"/>
                <w:szCs w:val="20"/>
              </w:rPr>
            </w:pPr>
            <w:r w:rsidRPr="00C1680D">
              <w:rPr>
                <w:rFonts w:ascii="Arial" w:hAnsi="Arial" w:cs="Arial"/>
                <w:bCs/>
                <w:sz w:val="20"/>
                <w:szCs w:val="20"/>
              </w:rPr>
              <w:t xml:space="preserve">GRDF + </w:t>
            </w:r>
            <w:r w:rsidRPr="00C1680D">
              <w:rPr>
                <w:rFonts w:ascii="Arial" w:hAnsi="Arial" w:cs="Arial"/>
                <w:sz w:val="20"/>
                <w:szCs w:val="20"/>
                <w:lang w:eastAsia="en-IN"/>
              </w:rPr>
              <w:t>foliar spray of</w:t>
            </w:r>
            <w:r w:rsidRPr="00C1680D">
              <w:rPr>
                <w:rFonts w:ascii="Arial" w:hAnsi="Arial" w:cs="Arial"/>
                <w:bCs/>
                <w:sz w:val="20"/>
                <w:szCs w:val="20"/>
              </w:rPr>
              <w:t xml:space="preserve"> 300 ppm </w:t>
            </w:r>
            <w:proofErr w:type="spellStart"/>
            <w:r w:rsidRPr="00C1680D">
              <w:rPr>
                <w:rFonts w:ascii="Arial" w:hAnsi="Arial" w:cs="Arial"/>
                <w:bCs/>
                <w:sz w:val="20"/>
                <w:szCs w:val="20"/>
              </w:rPr>
              <w:t>nano-ZnO</w:t>
            </w:r>
            <w:proofErr w:type="spellEnd"/>
          </w:p>
        </w:tc>
        <w:tc>
          <w:tcPr>
            <w:tcW w:w="992" w:type="dxa"/>
            <w:tcBorders>
              <w:top w:val="single" w:sz="4" w:space="0" w:color="auto"/>
              <w:left w:val="single" w:sz="4" w:space="0" w:color="auto"/>
              <w:bottom w:val="single" w:sz="4" w:space="0" w:color="auto"/>
              <w:right w:val="single" w:sz="4" w:space="0" w:color="auto"/>
            </w:tcBorders>
          </w:tcPr>
          <w:p w14:paraId="2F56B3CA" w14:textId="2F8F8C44"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12.17</w:t>
            </w:r>
          </w:p>
        </w:tc>
        <w:tc>
          <w:tcPr>
            <w:tcW w:w="1134" w:type="dxa"/>
            <w:tcBorders>
              <w:top w:val="single" w:sz="4" w:space="0" w:color="auto"/>
              <w:left w:val="single" w:sz="4" w:space="0" w:color="auto"/>
              <w:bottom w:val="single" w:sz="4" w:space="0" w:color="auto"/>
              <w:right w:val="single" w:sz="4" w:space="0" w:color="auto"/>
            </w:tcBorders>
          </w:tcPr>
          <w:p w14:paraId="2C3C27A6" w14:textId="20419FE2"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19.60</w:t>
            </w:r>
          </w:p>
        </w:tc>
        <w:tc>
          <w:tcPr>
            <w:tcW w:w="993" w:type="dxa"/>
            <w:tcBorders>
              <w:top w:val="single" w:sz="4" w:space="0" w:color="auto"/>
              <w:left w:val="single" w:sz="4" w:space="0" w:color="auto"/>
              <w:bottom w:val="single" w:sz="4" w:space="0" w:color="auto"/>
              <w:right w:val="single" w:sz="4" w:space="0" w:color="auto"/>
            </w:tcBorders>
          </w:tcPr>
          <w:p w14:paraId="1AC9C7ED" w14:textId="4D316FC8"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12.09</w:t>
            </w:r>
          </w:p>
        </w:tc>
        <w:tc>
          <w:tcPr>
            <w:tcW w:w="992" w:type="dxa"/>
            <w:tcBorders>
              <w:top w:val="single" w:sz="4" w:space="0" w:color="auto"/>
              <w:left w:val="single" w:sz="4" w:space="0" w:color="auto"/>
              <w:bottom w:val="single" w:sz="4" w:space="0" w:color="auto"/>
              <w:right w:val="single" w:sz="4" w:space="0" w:color="auto"/>
            </w:tcBorders>
          </w:tcPr>
          <w:p w14:paraId="7BAB789E" w14:textId="3EA92150"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14.75</w:t>
            </w:r>
          </w:p>
        </w:tc>
      </w:tr>
      <w:tr w:rsidR="008E2B55" w:rsidRPr="00C1680D" w14:paraId="7FD4F46D" w14:textId="7C3F3603" w:rsidTr="00C1680D">
        <w:trPr>
          <w:trHeight w:val="388"/>
        </w:trPr>
        <w:tc>
          <w:tcPr>
            <w:tcW w:w="993" w:type="dxa"/>
            <w:tcBorders>
              <w:top w:val="single" w:sz="4" w:space="0" w:color="auto"/>
              <w:left w:val="single" w:sz="4" w:space="0" w:color="auto"/>
              <w:bottom w:val="single" w:sz="4" w:space="0" w:color="auto"/>
              <w:right w:val="single" w:sz="4" w:space="0" w:color="auto"/>
            </w:tcBorders>
          </w:tcPr>
          <w:p w14:paraId="1CDB7692" w14:textId="77777777" w:rsidR="008E2B55" w:rsidRPr="00C1680D" w:rsidRDefault="008E2B55" w:rsidP="003837F0">
            <w:pPr>
              <w:jc w:val="center"/>
              <w:rPr>
                <w:rFonts w:ascii="Arial" w:hAnsi="Arial" w:cs="Arial"/>
                <w:sz w:val="20"/>
                <w:szCs w:val="20"/>
                <w:lang w:val="en-US"/>
              </w:rPr>
            </w:pPr>
            <w:r w:rsidRPr="00C1680D">
              <w:rPr>
                <w:rFonts w:ascii="Arial" w:hAnsi="Arial" w:cs="Arial"/>
                <w:sz w:val="20"/>
                <w:szCs w:val="20"/>
                <w:lang w:val="en-US"/>
              </w:rPr>
              <w:t>T</w:t>
            </w:r>
            <w:r w:rsidRPr="00C1680D">
              <w:rPr>
                <w:rFonts w:ascii="Arial" w:hAnsi="Arial" w:cs="Arial"/>
                <w:sz w:val="20"/>
                <w:szCs w:val="20"/>
                <w:vertAlign w:val="subscript"/>
                <w:lang w:val="en-US"/>
              </w:rPr>
              <w:t>6</w:t>
            </w:r>
          </w:p>
        </w:tc>
        <w:tc>
          <w:tcPr>
            <w:tcW w:w="4252" w:type="dxa"/>
            <w:tcBorders>
              <w:top w:val="single" w:sz="4" w:space="0" w:color="auto"/>
              <w:left w:val="single" w:sz="4" w:space="0" w:color="auto"/>
              <w:bottom w:val="single" w:sz="4" w:space="0" w:color="auto"/>
              <w:right w:val="single" w:sz="4" w:space="0" w:color="auto"/>
            </w:tcBorders>
          </w:tcPr>
          <w:p w14:paraId="2A606E3F" w14:textId="551E8796" w:rsidR="008E2B55" w:rsidRPr="00C1680D" w:rsidRDefault="008E2B55" w:rsidP="003837F0">
            <w:pPr>
              <w:jc w:val="both"/>
              <w:rPr>
                <w:rFonts w:ascii="Arial" w:hAnsi="Arial" w:cs="Arial"/>
                <w:color w:val="000000" w:themeColor="text1"/>
                <w:sz w:val="20"/>
                <w:szCs w:val="20"/>
              </w:rPr>
            </w:pPr>
            <w:r w:rsidRPr="00C1680D">
              <w:rPr>
                <w:rFonts w:ascii="Arial" w:hAnsi="Arial" w:cs="Arial"/>
                <w:bCs/>
                <w:sz w:val="20"/>
                <w:szCs w:val="20"/>
              </w:rPr>
              <w:t xml:space="preserve">GRDF + </w:t>
            </w:r>
            <w:r w:rsidRPr="00C1680D">
              <w:rPr>
                <w:rFonts w:ascii="Arial" w:hAnsi="Arial" w:cs="Arial"/>
                <w:sz w:val="20"/>
                <w:szCs w:val="20"/>
                <w:lang w:eastAsia="en-IN"/>
              </w:rPr>
              <w:t>foliar spray of</w:t>
            </w:r>
            <w:r w:rsidRPr="00C1680D">
              <w:rPr>
                <w:rFonts w:ascii="Arial" w:hAnsi="Arial" w:cs="Arial"/>
                <w:bCs/>
                <w:sz w:val="20"/>
                <w:szCs w:val="20"/>
              </w:rPr>
              <w:t xml:space="preserve"> 600 ppm </w:t>
            </w:r>
            <w:proofErr w:type="spellStart"/>
            <w:r w:rsidRPr="00C1680D">
              <w:rPr>
                <w:rFonts w:ascii="Arial" w:hAnsi="Arial" w:cs="Arial"/>
                <w:bCs/>
                <w:sz w:val="20"/>
                <w:szCs w:val="20"/>
              </w:rPr>
              <w:t>nano-ZnO</w:t>
            </w:r>
            <w:proofErr w:type="spellEnd"/>
          </w:p>
        </w:tc>
        <w:tc>
          <w:tcPr>
            <w:tcW w:w="992" w:type="dxa"/>
            <w:tcBorders>
              <w:top w:val="single" w:sz="4" w:space="0" w:color="auto"/>
              <w:left w:val="single" w:sz="4" w:space="0" w:color="auto"/>
              <w:bottom w:val="single" w:sz="4" w:space="0" w:color="auto"/>
              <w:right w:val="single" w:sz="4" w:space="0" w:color="auto"/>
            </w:tcBorders>
          </w:tcPr>
          <w:p w14:paraId="50722AFF" w14:textId="5049ABCC"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12.77</w:t>
            </w:r>
          </w:p>
        </w:tc>
        <w:tc>
          <w:tcPr>
            <w:tcW w:w="1134" w:type="dxa"/>
            <w:tcBorders>
              <w:top w:val="single" w:sz="4" w:space="0" w:color="auto"/>
              <w:left w:val="single" w:sz="4" w:space="0" w:color="auto"/>
              <w:bottom w:val="single" w:sz="4" w:space="0" w:color="auto"/>
              <w:right w:val="single" w:sz="4" w:space="0" w:color="auto"/>
            </w:tcBorders>
          </w:tcPr>
          <w:p w14:paraId="46E856BF" w14:textId="71703599"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19.97</w:t>
            </w:r>
          </w:p>
        </w:tc>
        <w:tc>
          <w:tcPr>
            <w:tcW w:w="993" w:type="dxa"/>
            <w:tcBorders>
              <w:top w:val="single" w:sz="4" w:space="0" w:color="auto"/>
              <w:left w:val="single" w:sz="4" w:space="0" w:color="auto"/>
              <w:bottom w:val="single" w:sz="4" w:space="0" w:color="auto"/>
              <w:right w:val="single" w:sz="4" w:space="0" w:color="auto"/>
            </w:tcBorders>
          </w:tcPr>
          <w:p w14:paraId="5A54BC9F" w14:textId="3C9889AF"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12.69</w:t>
            </w:r>
          </w:p>
        </w:tc>
        <w:tc>
          <w:tcPr>
            <w:tcW w:w="992" w:type="dxa"/>
            <w:tcBorders>
              <w:top w:val="single" w:sz="4" w:space="0" w:color="auto"/>
              <w:left w:val="single" w:sz="4" w:space="0" w:color="auto"/>
              <w:bottom w:val="single" w:sz="4" w:space="0" w:color="auto"/>
              <w:right w:val="single" w:sz="4" w:space="0" w:color="auto"/>
            </w:tcBorders>
          </w:tcPr>
          <w:p w14:paraId="20081198" w14:textId="2E0BE08B"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15.13</w:t>
            </w:r>
          </w:p>
        </w:tc>
      </w:tr>
      <w:tr w:rsidR="008E2B55" w:rsidRPr="00C1680D" w14:paraId="717794FE" w14:textId="7097BB79" w:rsidTr="00C1680D">
        <w:trPr>
          <w:trHeight w:val="455"/>
        </w:trPr>
        <w:tc>
          <w:tcPr>
            <w:tcW w:w="993" w:type="dxa"/>
            <w:tcBorders>
              <w:top w:val="single" w:sz="4" w:space="0" w:color="auto"/>
              <w:left w:val="single" w:sz="4" w:space="0" w:color="auto"/>
              <w:bottom w:val="single" w:sz="4" w:space="0" w:color="auto"/>
              <w:right w:val="single" w:sz="4" w:space="0" w:color="auto"/>
            </w:tcBorders>
            <w:hideMark/>
          </w:tcPr>
          <w:p w14:paraId="27B2038B" w14:textId="77777777" w:rsidR="008E2B55" w:rsidRPr="00C1680D" w:rsidRDefault="008E2B55" w:rsidP="003837F0">
            <w:pPr>
              <w:jc w:val="center"/>
              <w:rPr>
                <w:rFonts w:ascii="Arial" w:hAnsi="Arial" w:cs="Arial"/>
                <w:sz w:val="20"/>
                <w:szCs w:val="20"/>
                <w:lang w:val="en-US"/>
              </w:rPr>
            </w:pPr>
            <w:r w:rsidRPr="00C1680D">
              <w:rPr>
                <w:rFonts w:ascii="Arial" w:hAnsi="Arial" w:cs="Arial"/>
                <w:sz w:val="20"/>
                <w:szCs w:val="20"/>
                <w:lang w:val="en-US"/>
              </w:rPr>
              <w:t>T</w:t>
            </w:r>
            <w:r w:rsidRPr="00C1680D">
              <w:rPr>
                <w:rFonts w:ascii="Arial" w:hAnsi="Arial" w:cs="Arial"/>
                <w:sz w:val="20"/>
                <w:szCs w:val="20"/>
                <w:vertAlign w:val="subscript"/>
                <w:lang w:val="en-US"/>
              </w:rPr>
              <w:t>7</w:t>
            </w:r>
          </w:p>
        </w:tc>
        <w:tc>
          <w:tcPr>
            <w:tcW w:w="4252" w:type="dxa"/>
            <w:tcBorders>
              <w:top w:val="single" w:sz="4" w:space="0" w:color="auto"/>
              <w:left w:val="single" w:sz="4" w:space="0" w:color="auto"/>
              <w:bottom w:val="single" w:sz="4" w:space="0" w:color="auto"/>
              <w:right w:val="single" w:sz="4" w:space="0" w:color="auto"/>
            </w:tcBorders>
            <w:hideMark/>
          </w:tcPr>
          <w:p w14:paraId="733EAE67" w14:textId="2A5910CB" w:rsidR="008E2B55" w:rsidRPr="00C1680D" w:rsidRDefault="008E2B55" w:rsidP="003837F0">
            <w:pPr>
              <w:jc w:val="both"/>
              <w:rPr>
                <w:rFonts w:ascii="Arial" w:eastAsia="Times New Roman" w:hAnsi="Arial" w:cs="Arial"/>
                <w:color w:val="000000" w:themeColor="text1"/>
                <w:kern w:val="0"/>
                <w:sz w:val="20"/>
                <w:szCs w:val="20"/>
                <w:lang w:eastAsia="en-IN" w:bidi="mr-IN"/>
              </w:rPr>
            </w:pPr>
            <w:r w:rsidRPr="00C1680D">
              <w:rPr>
                <w:rFonts w:ascii="Arial" w:hAnsi="Arial" w:cs="Arial"/>
                <w:bCs/>
                <w:sz w:val="20"/>
                <w:szCs w:val="20"/>
              </w:rPr>
              <w:t xml:space="preserve">GRDF + </w:t>
            </w:r>
            <w:r w:rsidRPr="00C1680D">
              <w:rPr>
                <w:rFonts w:ascii="Arial" w:hAnsi="Arial" w:cs="Arial"/>
                <w:sz w:val="20"/>
                <w:szCs w:val="20"/>
                <w:lang w:eastAsia="en-IN"/>
              </w:rPr>
              <w:t>foliar spray of</w:t>
            </w:r>
            <w:r w:rsidRPr="00C1680D">
              <w:rPr>
                <w:rFonts w:ascii="Arial" w:hAnsi="Arial" w:cs="Arial"/>
                <w:bCs/>
                <w:sz w:val="20"/>
                <w:szCs w:val="20"/>
              </w:rPr>
              <w:t xml:space="preserve"> 900 ppm </w:t>
            </w:r>
            <w:proofErr w:type="spellStart"/>
            <w:r w:rsidRPr="00C1680D">
              <w:rPr>
                <w:rFonts w:ascii="Arial" w:hAnsi="Arial" w:cs="Arial"/>
                <w:bCs/>
                <w:sz w:val="20"/>
                <w:szCs w:val="20"/>
              </w:rPr>
              <w:t>nano-ZnO</w:t>
            </w:r>
            <w:proofErr w:type="spellEnd"/>
          </w:p>
        </w:tc>
        <w:tc>
          <w:tcPr>
            <w:tcW w:w="992" w:type="dxa"/>
            <w:tcBorders>
              <w:top w:val="single" w:sz="4" w:space="0" w:color="auto"/>
              <w:left w:val="single" w:sz="4" w:space="0" w:color="auto"/>
              <w:bottom w:val="single" w:sz="4" w:space="0" w:color="auto"/>
              <w:right w:val="single" w:sz="4" w:space="0" w:color="auto"/>
            </w:tcBorders>
          </w:tcPr>
          <w:p w14:paraId="46B5AD7D" w14:textId="7DF477EA"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13.90</w:t>
            </w:r>
          </w:p>
        </w:tc>
        <w:tc>
          <w:tcPr>
            <w:tcW w:w="1134" w:type="dxa"/>
            <w:tcBorders>
              <w:top w:val="single" w:sz="4" w:space="0" w:color="auto"/>
              <w:left w:val="single" w:sz="4" w:space="0" w:color="auto"/>
              <w:bottom w:val="single" w:sz="4" w:space="0" w:color="auto"/>
              <w:right w:val="single" w:sz="4" w:space="0" w:color="auto"/>
            </w:tcBorders>
          </w:tcPr>
          <w:p w14:paraId="42CD68DB" w14:textId="49FFACCB"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21.66</w:t>
            </w:r>
          </w:p>
        </w:tc>
        <w:tc>
          <w:tcPr>
            <w:tcW w:w="993" w:type="dxa"/>
            <w:tcBorders>
              <w:top w:val="single" w:sz="4" w:space="0" w:color="auto"/>
              <w:left w:val="single" w:sz="4" w:space="0" w:color="auto"/>
              <w:bottom w:val="single" w:sz="4" w:space="0" w:color="auto"/>
              <w:right w:val="single" w:sz="4" w:space="0" w:color="auto"/>
            </w:tcBorders>
          </w:tcPr>
          <w:p w14:paraId="5D3C683B" w14:textId="1471D913"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13.06</w:t>
            </w:r>
          </w:p>
        </w:tc>
        <w:tc>
          <w:tcPr>
            <w:tcW w:w="992" w:type="dxa"/>
            <w:tcBorders>
              <w:top w:val="single" w:sz="4" w:space="0" w:color="auto"/>
              <w:left w:val="single" w:sz="4" w:space="0" w:color="auto"/>
              <w:bottom w:val="single" w:sz="4" w:space="0" w:color="auto"/>
              <w:right w:val="single" w:sz="4" w:space="0" w:color="auto"/>
            </w:tcBorders>
          </w:tcPr>
          <w:p w14:paraId="08000733" w14:textId="414C8A76"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16.41</w:t>
            </w:r>
          </w:p>
        </w:tc>
      </w:tr>
      <w:tr w:rsidR="008E2B55" w:rsidRPr="00C1680D" w14:paraId="0062793C" w14:textId="0420D4EC" w:rsidTr="00C1680D">
        <w:trPr>
          <w:trHeight w:val="319"/>
        </w:trPr>
        <w:tc>
          <w:tcPr>
            <w:tcW w:w="993" w:type="dxa"/>
            <w:tcBorders>
              <w:top w:val="single" w:sz="4" w:space="0" w:color="auto"/>
              <w:left w:val="single" w:sz="4" w:space="0" w:color="auto"/>
              <w:bottom w:val="single" w:sz="4" w:space="0" w:color="auto"/>
              <w:right w:val="single" w:sz="4" w:space="0" w:color="auto"/>
            </w:tcBorders>
          </w:tcPr>
          <w:p w14:paraId="139BD441" w14:textId="77777777" w:rsidR="008E2B55" w:rsidRPr="00C1680D" w:rsidRDefault="008E2B55" w:rsidP="003837F0">
            <w:pPr>
              <w:jc w:val="center"/>
              <w:rPr>
                <w:rFonts w:ascii="Arial" w:hAnsi="Arial" w:cs="Arial"/>
                <w:sz w:val="20"/>
                <w:szCs w:val="20"/>
                <w:lang w:val="en-US"/>
              </w:rPr>
            </w:pPr>
            <w:r w:rsidRPr="00C1680D">
              <w:rPr>
                <w:rFonts w:ascii="Arial" w:hAnsi="Arial" w:cs="Arial"/>
                <w:sz w:val="20"/>
                <w:szCs w:val="20"/>
                <w:lang w:val="en-US"/>
              </w:rPr>
              <w:t>T</w:t>
            </w:r>
            <w:r w:rsidRPr="00C1680D">
              <w:rPr>
                <w:rFonts w:ascii="Arial" w:hAnsi="Arial" w:cs="Arial"/>
                <w:sz w:val="20"/>
                <w:szCs w:val="20"/>
                <w:vertAlign w:val="subscript"/>
                <w:lang w:val="en-US"/>
              </w:rPr>
              <w:t>8</w:t>
            </w:r>
          </w:p>
        </w:tc>
        <w:tc>
          <w:tcPr>
            <w:tcW w:w="4252" w:type="dxa"/>
            <w:tcBorders>
              <w:top w:val="single" w:sz="4" w:space="0" w:color="auto"/>
              <w:left w:val="single" w:sz="4" w:space="0" w:color="auto"/>
              <w:bottom w:val="single" w:sz="4" w:space="0" w:color="auto"/>
              <w:right w:val="single" w:sz="4" w:space="0" w:color="auto"/>
            </w:tcBorders>
          </w:tcPr>
          <w:p w14:paraId="5C2A7E61" w14:textId="53B71992" w:rsidR="008E2B55" w:rsidRPr="00C1680D" w:rsidRDefault="008E2B55" w:rsidP="003837F0">
            <w:pPr>
              <w:jc w:val="both"/>
              <w:rPr>
                <w:rFonts w:ascii="Arial" w:hAnsi="Arial" w:cs="Arial"/>
                <w:color w:val="000000" w:themeColor="text1"/>
                <w:sz w:val="20"/>
                <w:szCs w:val="20"/>
              </w:rPr>
            </w:pPr>
            <w:r w:rsidRPr="00C1680D">
              <w:rPr>
                <w:rFonts w:ascii="Arial" w:hAnsi="Arial" w:cs="Arial"/>
                <w:bCs/>
                <w:sz w:val="20"/>
                <w:szCs w:val="20"/>
              </w:rPr>
              <w:t xml:space="preserve">GRDF + </w:t>
            </w:r>
            <w:r w:rsidRPr="00C1680D">
              <w:rPr>
                <w:rFonts w:ascii="Arial" w:hAnsi="Arial" w:cs="Arial"/>
                <w:sz w:val="20"/>
                <w:szCs w:val="20"/>
                <w:lang w:eastAsia="en-IN"/>
              </w:rPr>
              <w:t>foliar spray of</w:t>
            </w:r>
            <w:r w:rsidRPr="00C1680D">
              <w:rPr>
                <w:rFonts w:ascii="Arial" w:hAnsi="Arial" w:cs="Arial"/>
                <w:bCs/>
                <w:sz w:val="20"/>
                <w:szCs w:val="20"/>
              </w:rPr>
              <w:t xml:space="preserve"> 1200 ppm </w:t>
            </w:r>
            <w:proofErr w:type="spellStart"/>
            <w:r w:rsidRPr="00C1680D">
              <w:rPr>
                <w:rFonts w:ascii="Arial" w:hAnsi="Arial" w:cs="Arial"/>
                <w:bCs/>
                <w:sz w:val="20"/>
                <w:szCs w:val="20"/>
              </w:rPr>
              <w:t>nano-ZnO</w:t>
            </w:r>
            <w:proofErr w:type="spellEnd"/>
          </w:p>
        </w:tc>
        <w:tc>
          <w:tcPr>
            <w:tcW w:w="992" w:type="dxa"/>
            <w:tcBorders>
              <w:top w:val="single" w:sz="4" w:space="0" w:color="auto"/>
              <w:left w:val="single" w:sz="4" w:space="0" w:color="auto"/>
              <w:bottom w:val="single" w:sz="4" w:space="0" w:color="auto"/>
              <w:right w:val="single" w:sz="4" w:space="0" w:color="auto"/>
            </w:tcBorders>
          </w:tcPr>
          <w:p w14:paraId="653F34FD" w14:textId="39613F53"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15.63</w:t>
            </w:r>
          </w:p>
        </w:tc>
        <w:tc>
          <w:tcPr>
            <w:tcW w:w="1134" w:type="dxa"/>
            <w:tcBorders>
              <w:top w:val="single" w:sz="4" w:space="0" w:color="auto"/>
              <w:left w:val="single" w:sz="4" w:space="0" w:color="auto"/>
              <w:bottom w:val="single" w:sz="4" w:space="0" w:color="auto"/>
              <w:right w:val="single" w:sz="4" w:space="0" w:color="auto"/>
            </w:tcBorders>
          </w:tcPr>
          <w:p w14:paraId="44E0C160" w14:textId="0D58267C"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23.29</w:t>
            </w:r>
          </w:p>
        </w:tc>
        <w:tc>
          <w:tcPr>
            <w:tcW w:w="993" w:type="dxa"/>
            <w:tcBorders>
              <w:top w:val="single" w:sz="4" w:space="0" w:color="auto"/>
              <w:left w:val="single" w:sz="4" w:space="0" w:color="auto"/>
              <w:bottom w:val="single" w:sz="4" w:space="0" w:color="auto"/>
              <w:right w:val="single" w:sz="4" w:space="0" w:color="auto"/>
            </w:tcBorders>
          </w:tcPr>
          <w:p w14:paraId="7D675630" w14:textId="02E4DF2F"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14.15</w:t>
            </w:r>
          </w:p>
        </w:tc>
        <w:tc>
          <w:tcPr>
            <w:tcW w:w="992" w:type="dxa"/>
            <w:tcBorders>
              <w:top w:val="single" w:sz="4" w:space="0" w:color="auto"/>
              <w:left w:val="single" w:sz="4" w:space="0" w:color="auto"/>
              <w:bottom w:val="single" w:sz="4" w:space="0" w:color="auto"/>
              <w:right w:val="single" w:sz="4" w:space="0" w:color="auto"/>
            </w:tcBorders>
          </w:tcPr>
          <w:p w14:paraId="7A950758" w14:textId="7D11E454"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17.21</w:t>
            </w:r>
          </w:p>
        </w:tc>
      </w:tr>
      <w:tr w:rsidR="008E2B55" w:rsidRPr="00C1680D" w14:paraId="1AA216C3" w14:textId="4247C237" w:rsidTr="00C1680D">
        <w:trPr>
          <w:trHeight w:val="412"/>
        </w:trPr>
        <w:tc>
          <w:tcPr>
            <w:tcW w:w="993" w:type="dxa"/>
            <w:tcBorders>
              <w:top w:val="single" w:sz="4" w:space="0" w:color="auto"/>
              <w:left w:val="single" w:sz="4" w:space="0" w:color="auto"/>
              <w:bottom w:val="single" w:sz="4" w:space="0" w:color="auto"/>
              <w:right w:val="single" w:sz="4" w:space="0" w:color="auto"/>
            </w:tcBorders>
          </w:tcPr>
          <w:p w14:paraId="5CD1A7C5" w14:textId="77777777" w:rsidR="008E2B55" w:rsidRPr="00C1680D" w:rsidRDefault="008E2B55" w:rsidP="003837F0">
            <w:pPr>
              <w:jc w:val="center"/>
              <w:rPr>
                <w:rFonts w:ascii="Arial" w:hAnsi="Arial" w:cs="Arial"/>
                <w:sz w:val="20"/>
                <w:szCs w:val="20"/>
                <w:lang w:val="en-US"/>
              </w:rPr>
            </w:pPr>
          </w:p>
        </w:tc>
        <w:tc>
          <w:tcPr>
            <w:tcW w:w="4252" w:type="dxa"/>
            <w:tcBorders>
              <w:top w:val="single" w:sz="4" w:space="0" w:color="auto"/>
              <w:left w:val="single" w:sz="4" w:space="0" w:color="auto"/>
              <w:bottom w:val="single" w:sz="4" w:space="0" w:color="auto"/>
              <w:right w:val="single" w:sz="4" w:space="0" w:color="auto"/>
            </w:tcBorders>
          </w:tcPr>
          <w:p w14:paraId="721E1A84" w14:textId="0E975E16" w:rsidR="008E2B55" w:rsidRPr="00C1680D" w:rsidRDefault="008E2B55" w:rsidP="003837F0">
            <w:pPr>
              <w:rPr>
                <w:rFonts w:ascii="Arial" w:eastAsia="Times New Roman" w:hAnsi="Arial" w:cs="Arial"/>
                <w:kern w:val="0"/>
                <w:sz w:val="20"/>
                <w:szCs w:val="20"/>
                <w:lang w:eastAsia="en-IN" w:bidi="mr-IN"/>
              </w:rPr>
            </w:pPr>
            <w:r w:rsidRPr="00C1680D">
              <w:rPr>
                <w:rFonts w:ascii="Arial" w:hAnsi="Arial" w:cs="Arial"/>
                <w:bCs/>
                <w:sz w:val="20"/>
                <w:szCs w:val="20"/>
              </w:rPr>
              <w:t xml:space="preserve">GRDF + </w:t>
            </w:r>
            <w:r w:rsidRPr="00C1680D">
              <w:rPr>
                <w:rFonts w:ascii="Arial" w:hAnsi="Arial" w:cs="Arial"/>
                <w:sz w:val="20"/>
                <w:szCs w:val="20"/>
                <w:lang w:eastAsia="en-IN"/>
              </w:rPr>
              <w:t>foliar spray of</w:t>
            </w:r>
            <w:r w:rsidRPr="00C1680D">
              <w:rPr>
                <w:rFonts w:ascii="Arial" w:hAnsi="Arial" w:cs="Arial"/>
                <w:bCs/>
                <w:sz w:val="20"/>
                <w:szCs w:val="20"/>
              </w:rPr>
              <w:t xml:space="preserve"> 1200 ppm EDTA Zn</w:t>
            </w:r>
          </w:p>
        </w:tc>
        <w:tc>
          <w:tcPr>
            <w:tcW w:w="992" w:type="dxa"/>
            <w:tcBorders>
              <w:top w:val="single" w:sz="4" w:space="0" w:color="auto"/>
              <w:left w:val="single" w:sz="4" w:space="0" w:color="auto"/>
              <w:bottom w:val="single" w:sz="4" w:space="0" w:color="auto"/>
              <w:right w:val="single" w:sz="4" w:space="0" w:color="auto"/>
            </w:tcBorders>
          </w:tcPr>
          <w:p w14:paraId="07EC1C0A" w14:textId="419123C4"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13.75</w:t>
            </w:r>
          </w:p>
        </w:tc>
        <w:tc>
          <w:tcPr>
            <w:tcW w:w="1134" w:type="dxa"/>
            <w:tcBorders>
              <w:top w:val="single" w:sz="4" w:space="0" w:color="auto"/>
              <w:left w:val="single" w:sz="4" w:space="0" w:color="auto"/>
              <w:bottom w:val="single" w:sz="4" w:space="0" w:color="auto"/>
              <w:right w:val="single" w:sz="4" w:space="0" w:color="auto"/>
            </w:tcBorders>
          </w:tcPr>
          <w:p w14:paraId="07FC5645" w14:textId="79E66759"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21.04</w:t>
            </w:r>
          </w:p>
        </w:tc>
        <w:tc>
          <w:tcPr>
            <w:tcW w:w="993" w:type="dxa"/>
            <w:tcBorders>
              <w:top w:val="single" w:sz="4" w:space="0" w:color="auto"/>
              <w:left w:val="single" w:sz="4" w:space="0" w:color="auto"/>
              <w:bottom w:val="single" w:sz="4" w:space="0" w:color="auto"/>
              <w:right w:val="single" w:sz="4" w:space="0" w:color="auto"/>
            </w:tcBorders>
          </w:tcPr>
          <w:p w14:paraId="7686561A" w14:textId="072EA216"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12.73</w:t>
            </w:r>
          </w:p>
        </w:tc>
        <w:tc>
          <w:tcPr>
            <w:tcW w:w="992" w:type="dxa"/>
            <w:tcBorders>
              <w:top w:val="single" w:sz="4" w:space="0" w:color="auto"/>
              <w:left w:val="single" w:sz="4" w:space="0" w:color="auto"/>
              <w:bottom w:val="single" w:sz="4" w:space="0" w:color="auto"/>
              <w:right w:val="single" w:sz="4" w:space="0" w:color="auto"/>
            </w:tcBorders>
          </w:tcPr>
          <w:p w14:paraId="55F28C93" w14:textId="4021F534"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16.31</w:t>
            </w:r>
          </w:p>
        </w:tc>
      </w:tr>
      <w:tr w:rsidR="008E2B55" w:rsidRPr="00C1680D" w14:paraId="66528BCC" w14:textId="5507C003" w:rsidTr="00E812DB">
        <w:trPr>
          <w:trHeight w:val="253"/>
        </w:trPr>
        <w:tc>
          <w:tcPr>
            <w:tcW w:w="993" w:type="dxa"/>
            <w:tcBorders>
              <w:top w:val="single" w:sz="4" w:space="0" w:color="auto"/>
              <w:left w:val="single" w:sz="4" w:space="0" w:color="auto"/>
              <w:bottom w:val="single" w:sz="4" w:space="0" w:color="auto"/>
              <w:right w:val="single" w:sz="4" w:space="0" w:color="auto"/>
            </w:tcBorders>
          </w:tcPr>
          <w:p w14:paraId="574FFF4B" w14:textId="77777777" w:rsidR="008E2B55" w:rsidRPr="00C1680D" w:rsidRDefault="008E2B55" w:rsidP="003837F0">
            <w:pPr>
              <w:jc w:val="center"/>
              <w:rPr>
                <w:rFonts w:ascii="Arial" w:hAnsi="Arial" w:cs="Arial"/>
                <w:sz w:val="20"/>
                <w:szCs w:val="20"/>
                <w:lang w:val="en-US"/>
              </w:rPr>
            </w:pPr>
          </w:p>
        </w:tc>
        <w:tc>
          <w:tcPr>
            <w:tcW w:w="4252" w:type="dxa"/>
            <w:tcBorders>
              <w:top w:val="single" w:sz="4" w:space="0" w:color="auto"/>
              <w:left w:val="single" w:sz="4" w:space="0" w:color="auto"/>
              <w:bottom w:val="single" w:sz="4" w:space="0" w:color="auto"/>
              <w:right w:val="single" w:sz="4" w:space="0" w:color="auto"/>
            </w:tcBorders>
          </w:tcPr>
          <w:p w14:paraId="3301D2E3" w14:textId="635E5593" w:rsidR="008E2B55" w:rsidRPr="00C1680D" w:rsidRDefault="008E2B55" w:rsidP="003837F0">
            <w:pPr>
              <w:jc w:val="right"/>
              <w:rPr>
                <w:rFonts w:ascii="Arial" w:eastAsia="Times New Roman" w:hAnsi="Arial" w:cs="Arial"/>
                <w:b/>
                <w:bCs/>
                <w:kern w:val="0"/>
                <w:sz w:val="20"/>
                <w:szCs w:val="20"/>
                <w:lang w:eastAsia="en-IN" w:bidi="mr-IN"/>
              </w:rPr>
            </w:pPr>
            <w:r w:rsidRPr="00C1680D">
              <w:rPr>
                <w:rFonts w:ascii="Arial" w:eastAsia="Times New Roman" w:hAnsi="Arial" w:cs="Arial"/>
                <w:b/>
                <w:bCs/>
                <w:sz w:val="20"/>
                <w:szCs w:val="20"/>
                <w:lang w:eastAsia="en-IN" w:bidi="mr-IN"/>
              </w:rPr>
              <w:t>SE(m) ±</w:t>
            </w:r>
          </w:p>
        </w:tc>
        <w:tc>
          <w:tcPr>
            <w:tcW w:w="992" w:type="dxa"/>
            <w:tcBorders>
              <w:top w:val="single" w:sz="4" w:space="0" w:color="auto"/>
              <w:left w:val="single" w:sz="4" w:space="0" w:color="auto"/>
              <w:bottom w:val="single" w:sz="4" w:space="0" w:color="auto"/>
              <w:right w:val="single" w:sz="4" w:space="0" w:color="auto"/>
            </w:tcBorders>
          </w:tcPr>
          <w:p w14:paraId="680424DB" w14:textId="3A56DF6D"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0.84</w:t>
            </w:r>
          </w:p>
        </w:tc>
        <w:tc>
          <w:tcPr>
            <w:tcW w:w="1134" w:type="dxa"/>
            <w:tcBorders>
              <w:top w:val="single" w:sz="4" w:space="0" w:color="auto"/>
              <w:left w:val="single" w:sz="4" w:space="0" w:color="auto"/>
              <w:bottom w:val="single" w:sz="4" w:space="0" w:color="auto"/>
              <w:right w:val="single" w:sz="4" w:space="0" w:color="auto"/>
            </w:tcBorders>
          </w:tcPr>
          <w:p w14:paraId="0206CFF6" w14:textId="17E0AE86"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1.38</w:t>
            </w:r>
          </w:p>
        </w:tc>
        <w:tc>
          <w:tcPr>
            <w:tcW w:w="993" w:type="dxa"/>
            <w:tcBorders>
              <w:top w:val="single" w:sz="4" w:space="0" w:color="auto"/>
              <w:left w:val="single" w:sz="4" w:space="0" w:color="auto"/>
              <w:bottom w:val="single" w:sz="4" w:space="0" w:color="auto"/>
              <w:right w:val="single" w:sz="4" w:space="0" w:color="auto"/>
            </w:tcBorders>
          </w:tcPr>
          <w:p w14:paraId="5A64C125" w14:textId="459595B0"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0.80</w:t>
            </w:r>
          </w:p>
        </w:tc>
        <w:tc>
          <w:tcPr>
            <w:tcW w:w="992" w:type="dxa"/>
            <w:tcBorders>
              <w:top w:val="single" w:sz="4" w:space="0" w:color="auto"/>
              <w:left w:val="single" w:sz="4" w:space="0" w:color="auto"/>
              <w:bottom w:val="single" w:sz="4" w:space="0" w:color="auto"/>
              <w:right w:val="single" w:sz="4" w:space="0" w:color="auto"/>
            </w:tcBorders>
          </w:tcPr>
          <w:p w14:paraId="255E206A" w14:textId="04C9B332"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1.17</w:t>
            </w:r>
          </w:p>
        </w:tc>
      </w:tr>
      <w:tr w:rsidR="008E2B55" w:rsidRPr="00C1680D" w14:paraId="2CBB37DB" w14:textId="270E3683" w:rsidTr="00E812DB">
        <w:trPr>
          <w:trHeight w:val="285"/>
        </w:trPr>
        <w:tc>
          <w:tcPr>
            <w:tcW w:w="993" w:type="dxa"/>
            <w:tcBorders>
              <w:top w:val="single" w:sz="4" w:space="0" w:color="auto"/>
              <w:left w:val="single" w:sz="4" w:space="0" w:color="auto"/>
              <w:bottom w:val="single" w:sz="4" w:space="0" w:color="auto"/>
              <w:right w:val="single" w:sz="4" w:space="0" w:color="auto"/>
            </w:tcBorders>
          </w:tcPr>
          <w:p w14:paraId="49BC6345" w14:textId="77777777" w:rsidR="008E2B55" w:rsidRPr="00C1680D" w:rsidRDefault="008E2B55" w:rsidP="003837F0">
            <w:pPr>
              <w:jc w:val="center"/>
              <w:rPr>
                <w:rFonts w:ascii="Arial" w:hAnsi="Arial" w:cs="Arial"/>
                <w:sz w:val="20"/>
                <w:szCs w:val="20"/>
              </w:rPr>
            </w:pPr>
          </w:p>
        </w:tc>
        <w:tc>
          <w:tcPr>
            <w:tcW w:w="4252" w:type="dxa"/>
            <w:tcBorders>
              <w:top w:val="single" w:sz="4" w:space="0" w:color="auto"/>
              <w:left w:val="single" w:sz="4" w:space="0" w:color="auto"/>
              <w:bottom w:val="single" w:sz="4" w:space="0" w:color="auto"/>
              <w:right w:val="single" w:sz="4" w:space="0" w:color="auto"/>
            </w:tcBorders>
          </w:tcPr>
          <w:p w14:paraId="5B39377D" w14:textId="3B4C9B6D" w:rsidR="008E2B55" w:rsidRPr="00C1680D" w:rsidRDefault="008E2B55" w:rsidP="003837F0">
            <w:pPr>
              <w:jc w:val="right"/>
              <w:rPr>
                <w:rFonts w:ascii="Arial" w:hAnsi="Arial" w:cs="Arial"/>
                <w:b/>
                <w:bCs/>
                <w:sz w:val="20"/>
                <w:szCs w:val="20"/>
              </w:rPr>
            </w:pPr>
            <w:r w:rsidRPr="00C1680D">
              <w:rPr>
                <w:rFonts w:ascii="Arial" w:eastAsia="Times New Roman" w:hAnsi="Arial" w:cs="Arial"/>
                <w:b/>
                <w:bCs/>
                <w:sz w:val="20"/>
                <w:szCs w:val="20"/>
                <w:lang w:eastAsia="en-IN" w:bidi="mr-IN"/>
              </w:rPr>
              <w:t>CD (0.05)</w:t>
            </w:r>
          </w:p>
        </w:tc>
        <w:tc>
          <w:tcPr>
            <w:tcW w:w="992" w:type="dxa"/>
            <w:tcBorders>
              <w:top w:val="single" w:sz="4" w:space="0" w:color="auto"/>
              <w:left w:val="single" w:sz="4" w:space="0" w:color="auto"/>
              <w:bottom w:val="single" w:sz="4" w:space="0" w:color="auto"/>
              <w:right w:val="single" w:sz="4" w:space="0" w:color="auto"/>
            </w:tcBorders>
          </w:tcPr>
          <w:p w14:paraId="3D12A60E" w14:textId="2ACCABAA"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2.52</w:t>
            </w:r>
          </w:p>
        </w:tc>
        <w:tc>
          <w:tcPr>
            <w:tcW w:w="1134" w:type="dxa"/>
            <w:tcBorders>
              <w:top w:val="single" w:sz="4" w:space="0" w:color="auto"/>
              <w:left w:val="single" w:sz="4" w:space="0" w:color="auto"/>
              <w:bottom w:val="single" w:sz="4" w:space="0" w:color="auto"/>
              <w:right w:val="single" w:sz="4" w:space="0" w:color="auto"/>
            </w:tcBorders>
          </w:tcPr>
          <w:p w14:paraId="0F79334B" w14:textId="6EC11261"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4.13</w:t>
            </w:r>
          </w:p>
        </w:tc>
        <w:tc>
          <w:tcPr>
            <w:tcW w:w="993" w:type="dxa"/>
            <w:tcBorders>
              <w:top w:val="single" w:sz="4" w:space="0" w:color="auto"/>
              <w:left w:val="single" w:sz="4" w:space="0" w:color="auto"/>
              <w:bottom w:val="single" w:sz="4" w:space="0" w:color="auto"/>
              <w:right w:val="single" w:sz="4" w:space="0" w:color="auto"/>
            </w:tcBorders>
          </w:tcPr>
          <w:p w14:paraId="37B16D4F" w14:textId="7370602E"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2.41</w:t>
            </w:r>
          </w:p>
        </w:tc>
        <w:tc>
          <w:tcPr>
            <w:tcW w:w="992" w:type="dxa"/>
            <w:tcBorders>
              <w:top w:val="single" w:sz="4" w:space="0" w:color="auto"/>
              <w:left w:val="single" w:sz="4" w:space="0" w:color="auto"/>
              <w:bottom w:val="single" w:sz="4" w:space="0" w:color="auto"/>
              <w:right w:val="single" w:sz="4" w:space="0" w:color="auto"/>
            </w:tcBorders>
          </w:tcPr>
          <w:p w14:paraId="674DF550" w14:textId="1F68963D"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3.50</w:t>
            </w:r>
          </w:p>
        </w:tc>
      </w:tr>
    </w:tbl>
    <w:p w14:paraId="0259168B" w14:textId="77777777" w:rsidR="00A50463" w:rsidRDefault="00A50463" w:rsidP="00C03D9E">
      <w:pPr>
        <w:spacing w:after="0" w:line="360" w:lineRule="auto"/>
        <w:jc w:val="both"/>
        <w:rPr>
          <w:rFonts w:ascii="Arial" w:hAnsi="Arial" w:cs="Arial"/>
          <w:b/>
          <w:bCs/>
          <w:szCs w:val="22"/>
        </w:rPr>
      </w:pPr>
    </w:p>
    <w:p w14:paraId="6B08EABB" w14:textId="77777777" w:rsidR="00C03D9E" w:rsidRDefault="00C03D9E" w:rsidP="006B2090">
      <w:pPr>
        <w:spacing w:after="0" w:line="360" w:lineRule="auto"/>
        <w:ind w:left="709" w:hanging="709"/>
        <w:jc w:val="both"/>
        <w:rPr>
          <w:rFonts w:ascii="Arial" w:hAnsi="Arial" w:cs="Arial"/>
          <w:b/>
          <w:bCs/>
          <w:szCs w:val="22"/>
        </w:rPr>
      </w:pPr>
    </w:p>
    <w:p w14:paraId="40E78332" w14:textId="77777777" w:rsidR="00C03D9E" w:rsidRDefault="00C03D9E" w:rsidP="006B2090">
      <w:pPr>
        <w:spacing w:after="0" w:line="360" w:lineRule="auto"/>
        <w:ind w:left="709" w:hanging="709"/>
        <w:jc w:val="both"/>
        <w:rPr>
          <w:rFonts w:ascii="Arial" w:hAnsi="Arial" w:cs="Arial"/>
          <w:b/>
          <w:bCs/>
          <w:szCs w:val="22"/>
        </w:rPr>
      </w:pPr>
    </w:p>
    <w:p w14:paraId="1260092C" w14:textId="77777777" w:rsidR="00C03D9E" w:rsidRDefault="00C03D9E" w:rsidP="006B2090">
      <w:pPr>
        <w:spacing w:after="0" w:line="360" w:lineRule="auto"/>
        <w:ind w:left="709" w:hanging="709"/>
        <w:jc w:val="both"/>
        <w:rPr>
          <w:rFonts w:ascii="Arial" w:hAnsi="Arial" w:cs="Arial"/>
          <w:b/>
          <w:bCs/>
          <w:szCs w:val="22"/>
        </w:rPr>
      </w:pPr>
    </w:p>
    <w:p w14:paraId="5968AF60" w14:textId="77777777" w:rsidR="00C03D9E" w:rsidRDefault="00C03D9E" w:rsidP="006B2090">
      <w:pPr>
        <w:spacing w:after="0" w:line="360" w:lineRule="auto"/>
        <w:ind w:left="709" w:hanging="709"/>
        <w:jc w:val="both"/>
        <w:rPr>
          <w:rFonts w:ascii="Arial" w:hAnsi="Arial" w:cs="Arial"/>
          <w:b/>
          <w:bCs/>
          <w:szCs w:val="22"/>
        </w:rPr>
      </w:pPr>
    </w:p>
    <w:p w14:paraId="7A85AA8E" w14:textId="77777777" w:rsidR="00C03D9E" w:rsidRDefault="00C03D9E" w:rsidP="00DF0206">
      <w:pPr>
        <w:spacing w:after="0" w:line="360" w:lineRule="auto"/>
        <w:jc w:val="both"/>
        <w:rPr>
          <w:rFonts w:ascii="Arial" w:hAnsi="Arial" w:cs="Arial"/>
          <w:b/>
          <w:bCs/>
          <w:szCs w:val="22"/>
        </w:rPr>
      </w:pPr>
    </w:p>
    <w:p w14:paraId="4FB868E3" w14:textId="77777777" w:rsidR="00DF0206" w:rsidRDefault="00DF0206" w:rsidP="00DF0206">
      <w:pPr>
        <w:spacing w:after="0" w:line="360" w:lineRule="auto"/>
        <w:jc w:val="both"/>
        <w:rPr>
          <w:rFonts w:ascii="Arial" w:hAnsi="Arial" w:cs="Arial"/>
          <w:b/>
          <w:bCs/>
          <w:szCs w:val="22"/>
        </w:rPr>
      </w:pPr>
    </w:p>
    <w:p w14:paraId="389E425A" w14:textId="77777777" w:rsidR="006B4263" w:rsidRDefault="006B4263" w:rsidP="00DF0206">
      <w:pPr>
        <w:spacing w:after="0" w:line="360" w:lineRule="auto"/>
        <w:jc w:val="both"/>
        <w:rPr>
          <w:rFonts w:ascii="Arial" w:hAnsi="Arial" w:cs="Arial"/>
          <w:b/>
          <w:bCs/>
          <w:szCs w:val="22"/>
        </w:rPr>
      </w:pPr>
    </w:p>
    <w:p w14:paraId="63CEBC52" w14:textId="77777777" w:rsidR="006B4263" w:rsidRDefault="006B4263" w:rsidP="00DF0206">
      <w:pPr>
        <w:spacing w:after="0" w:line="360" w:lineRule="auto"/>
        <w:jc w:val="both"/>
        <w:rPr>
          <w:rFonts w:ascii="Arial" w:hAnsi="Arial" w:cs="Arial"/>
          <w:b/>
          <w:bCs/>
          <w:szCs w:val="22"/>
        </w:rPr>
      </w:pPr>
    </w:p>
    <w:p w14:paraId="747318AB" w14:textId="77777777" w:rsidR="006B4263" w:rsidRDefault="006B4263" w:rsidP="00DF0206">
      <w:pPr>
        <w:spacing w:after="0" w:line="360" w:lineRule="auto"/>
        <w:jc w:val="both"/>
        <w:rPr>
          <w:rFonts w:ascii="Arial" w:hAnsi="Arial" w:cs="Arial"/>
          <w:b/>
          <w:bCs/>
          <w:szCs w:val="22"/>
        </w:rPr>
      </w:pPr>
    </w:p>
    <w:p w14:paraId="435B6A9D" w14:textId="77777777" w:rsidR="00C03D9E" w:rsidRDefault="00C03D9E" w:rsidP="006B2090">
      <w:pPr>
        <w:spacing w:after="0" w:line="360" w:lineRule="auto"/>
        <w:ind w:left="709" w:hanging="709"/>
        <w:jc w:val="both"/>
        <w:rPr>
          <w:rFonts w:ascii="Arial" w:hAnsi="Arial" w:cs="Arial"/>
          <w:b/>
          <w:bCs/>
          <w:szCs w:val="22"/>
        </w:rPr>
      </w:pPr>
    </w:p>
    <w:p w14:paraId="585E225A" w14:textId="74ED0165" w:rsidR="00B227D1" w:rsidRPr="008E2B55" w:rsidRDefault="00B227D1" w:rsidP="006B2090">
      <w:pPr>
        <w:spacing w:after="0" w:line="360" w:lineRule="auto"/>
        <w:ind w:left="709" w:hanging="709"/>
        <w:jc w:val="both"/>
        <w:rPr>
          <w:rFonts w:ascii="Arial" w:hAnsi="Arial" w:cs="Arial"/>
          <w:b/>
          <w:bCs/>
          <w:szCs w:val="22"/>
        </w:rPr>
      </w:pPr>
      <w:r w:rsidRPr="00850A64">
        <w:rPr>
          <w:rFonts w:ascii="Arial" w:hAnsi="Arial" w:cs="Arial"/>
          <w:b/>
          <w:bCs/>
          <w:szCs w:val="22"/>
        </w:rPr>
        <w:lastRenderedPageBreak/>
        <w:t xml:space="preserve">Table </w:t>
      </w:r>
      <w:r>
        <w:rPr>
          <w:rFonts w:ascii="Arial" w:hAnsi="Arial" w:cs="Arial"/>
          <w:b/>
          <w:bCs/>
          <w:szCs w:val="22"/>
        </w:rPr>
        <w:t>3</w:t>
      </w:r>
      <w:r w:rsidRPr="00850A64">
        <w:rPr>
          <w:rFonts w:ascii="Arial" w:hAnsi="Arial" w:cs="Arial"/>
          <w:b/>
          <w:bCs/>
          <w:szCs w:val="22"/>
        </w:rPr>
        <w:t xml:space="preserve"> </w:t>
      </w:r>
      <w:r w:rsidRPr="00C1680D">
        <w:rPr>
          <w:rFonts w:ascii="Arial" w:hAnsi="Arial" w:cs="Arial"/>
          <w:b/>
          <w:bCs/>
          <w:szCs w:val="22"/>
        </w:rPr>
        <w:t xml:space="preserve">Effect of foliar application of </w:t>
      </w:r>
      <w:proofErr w:type="spellStart"/>
      <w:r w:rsidRPr="00C1680D">
        <w:rPr>
          <w:rFonts w:ascii="Arial" w:hAnsi="Arial" w:cs="Arial"/>
          <w:b/>
          <w:bCs/>
          <w:szCs w:val="22"/>
        </w:rPr>
        <w:t>nano</w:t>
      </w:r>
      <w:proofErr w:type="spellEnd"/>
      <w:r w:rsidRPr="00C1680D">
        <w:rPr>
          <w:rFonts w:ascii="Arial" w:hAnsi="Arial" w:cs="Arial"/>
          <w:b/>
          <w:bCs/>
          <w:szCs w:val="22"/>
        </w:rPr>
        <w:t xml:space="preserve"> zinc oxide on </w:t>
      </w:r>
      <w:r>
        <w:rPr>
          <w:rFonts w:ascii="Arial" w:hAnsi="Arial" w:cs="Arial"/>
          <w:b/>
          <w:bCs/>
          <w:szCs w:val="22"/>
        </w:rPr>
        <w:t>plant height, number of tillers per square meter and number of grains per spikelet</w:t>
      </w:r>
      <w:r w:rsidRPr="00C1680D">
        <w:rPr>
          <w:rFonts w:ascii="Arial" w:hAnsi="Arial" w:cs="Arial"/>
          <w:b/>
          <w:bCs/>
          <w:szCs w:val="22"/>
        </w:rPr>
        <w:t xml:space="preserve"> of wheat in </w:t>
      </w:r>
      <w:proofErr w:type="spellStart"/>
      <w:r w:rsidRPr="00C1680D">
        <w:rPr>
          <w:rFonts w:ascii="Arial" w:hAnsi="Arial" w:cs="Arial"/>
          <w:b/>
          <w:bCs/>
          <w:szCs w:val="22"/>
        </w:rPr>
        <w:t>Inceptisol</w:t>
      </w:r>
      <w:proofErr w:type="spellEnd"/>
    </w:p>
    <w:tbl>
      <w:tblPr>
        <w:tblStyle w:val="TableGrid"/>
        <w:tblW w:w="9356" w:type="dxa"/>
        <w:tblInd w:w="108" w:type="dxa"/>
        <w:tblLayout w:type="fixed"/>
        <w:tblLook w:val="04A0" w:firstRow="1" w:lastRow="0" w:firstColumn="1" w:lastColumn="0" w:noHBand="0" w:noVBand="1"/>
      </w:tblPr>
      <w:tblGrid>
        <w:gridCol w:w="993"/>
        <w:gridCol w:w="4252"/>
        <w:gridCol w:w="1418"/>
        <w:gridCol w:w="1275"/>
        <w:gridCol w:w="1418"/>
      </w:tblGrid>
      <w:tr w:rsidR="00B227D1" w:rsidRPr="00B227D1" w14:paraId="3CCBE97B" w14:textId="77777777" w:rsidTr="00B227D1">
        <w:trPr>
          <w:trHeight w:val="795"/>
        </w:trPr>
        <w:tc>
          <w:tcPr>
            <w:tcW w:w="993" w:type="dxa"/>
            <w:tcBorders>
              <w:left w:val="single" w:sz="4" w:space="0" w:color="auto"/>
              <w:bottom w:val="single" w:sz="4" w:space="0" w:color="auto"/>
              <w:right w:val="single" w:sz="4" w:space="0" w:color="auto"/>
            </w:tcBorders>
          </w:tcPr>
          <w:p w14:paraId="3D305168" w14:textId="1E1215B2" w:rsidR="00B227D1" w:rsidRPr="00B227D1" w:rsidRDefault="00B227D1" w:rsidP="003837F0">
            <w:pPr>
              <w:jc w:val="center"/>
              <w:rPr>
                <w:rFonts w:ascii="Arial" w:hAnsi="Arial" w:cs="Arial"/>
                <w:b/>
                <w:bCs/>
                <w:sz w:val="20"/>
                <w:szCs w:val="20"/>
              </w:rPr>
            </w:pPr>
            <w:r w:rsidRPr="00B227D1">
              <w:rPr>
                <w:rFonts w:ascii="Arial" w:hAnsi="Arial" w:cs="Arial"/>
                <w:b/>
                <w:bCs/>
                <w:sz w:val="20"/>
                <w:szCs w:val="20"/>
                <w:lang w:val="en-US"/>
              </w:rPr>
              <w:t>Tr. No.</w:t>
            </w:r>
          </w:p>
        </w:tc>
        <w:tc>
          <w:tcPr>
            <w:tcW w:w="4252" w:type="dxa"/>
            <w:tcBorders>
              <w:left w:val="single" w:sz="4" w:space="0" w:color="auto"/>
              <w:bottom w:val="single" w:sz="4" w:space="0" w:color="auto"/>
              <w:right w:val="single" w:sz="4" w:space="0" w:color="auto"/>
            </w:tcBorders>
          </w:tcPr>
          <w:p w14:paraId="01AFCF23" w14:textId="36D6FF44" w:rsidR="00B227D1" w:rsidRPr="00B227D1" w:rsidRDefault="00B227D1" w:rsidP="003837F0">
            <w:pPr>
              <w:jc w:val="center"/>
              <w:rPr>
                <w:rFonts w:ascii="Arial" w:hAnsi="Arial" w:cs="Arial"/>
                <w:b/>
                <w:bCs/>
                <w:sz w:val="20"/>
                <w:szCs w:val="20"/>
              </w:rPr>
            </w:pPr>
            <w:r w:rsidRPr="00B227D1">
              <w:rPr>
                <w:rFonts w:ascii="Arial" w:hAnsi="Arial" w:cs="Arial"/>
                <w:b/>
                <w:bCs/>
                <w:sz w:val="20"/>
                <w:szCs w:val="20"/>
                <w:lang w:val="en-US"/>
              </w:rPr>
              <w:t>Treatments</w:t>
            </w:r>
          </w:p>
        </w:tc>
        <w:tc>
          <w:tcPr>
            <w:tcW w:w="1418" w:type="dxa"/>
            <w:tcBorders>
              <w:top w:val="single" w:sz="4" w:space="0" w:color="auto"/>
              <w:left w:val="single" w:sz="4" w:space="0" w:color="auto"/>
              <w:bottom w:val="single" w:sz="4" w:space="0" w:color="auto"/>
              <w:right w:val="single" w:sz="4" w:space="0" w:color="auto"/>
            </w:tcBorders>
          </w:tcPr>
          <w:p w14:paraId="6F03F371" w14:textId="77777777" w:rsidR="00B227D1" w:rsidRPr="00B227D1" w:rsidRDefault="00B227D1" w:rsidP="003837F0">
            <w:pPr>
              <w:jc w:val="center"/>
              <w:rPr>
                <w:rFonts w:ascii="Arial" w:hAnsi="Arial" w:cs="Arial"/>
                <w:b/>
                <w:bCs/>
                <w:sz w:val="20"/>
                <w:szCs w:val="20"/>
              </w:rPr>
            </w:pPr>
            <w:r w:rsidRPr="00B227D1">
              <w:rPr>
                <w:rFonts w:ascii="Arial" w:hAnsi="Arial" w:cs="Arial"/>
                <w:b/>
                <w:bCs/>
                <w:sz w:val="20"/>
                <w:szCs w:val="20"/>
              </w:rPr>
              <w:t>Plant height</w:t>
            </w:r>
          </w:p>
          <w:p w14:paraId="50AA28B6" w14:textId="76D7C709" w:rsidR="00B227D1" w:rsidRPr="00B227D1" w:rsidRDefault="00B227D1" w:rsidP="003837F0">
            <w:pPr>
              <w:jc w:val="center"/>
              <w:rPr>
                <w:rFonts w:ascii="Arial" w:hAnsi="Arial" w:cs="Arial"/>
                <w:b/>
                <w:bCs/>
                <w:sz w:val="20"/>
                <w:szCs w:val="20"/>
              </w:rPr>
            </w:pPr>
            <w:r w:rsidRPr="00B227D1">
              <w:rPr>
                <w:rFonts w:ascii="Arial" w:hAnsi="Arial" w:cs="Arial"/>
                <w:b/>
                <w:bCs/>
                <w:sz w:val="20"/>
                <w:szCs w:val="20"/>
              </w:rPr>
              <w:t>(cm)</w:t>
            </w:r>
          </w:p>
        </w:tc>
        <w:tc>
          <w:tcPr>
            <w:tcW w:w="1275" w:type="dxa"/>
            <w:tcBorders>
              <w:top w:val="single" w:sz="4" w:space="0" w:color="auto"/>
              <w:left w:val="single" w:sz="4" w:space="0" w:color="auto"/>
              <w:bottom w:val="single" w:sz="4" w:space="0" w:color="auto"/>
              <w:right w:val="single" w:sz="4" w:space="0" w:color="auto"/>
            </w:tcBorders>
          </w:tcPr>
          <w:p w14:paraId="2AE8B466" w14:textId="4E684D7A" w:rsidR="00B227D1" w:rsidRPr="00B227D1" w:rsidRDefault="00B227D1" w:rsidP="003837F0">
            <w:pPr>
              <w:jc w:val="center"/>
              <w:rPr>
                <w:rFonts w:ascii="Arial" w:hAnsi="Arial" w:cs="Arial"/>
                <w:b/>
                <w:bCs/>
                <w:sz w:val="20"/>
                <w:szCs w:val="20"/>
                <w:vertAlign w:val="superscript"/>
              </w:rPr>
            </w:pPr>
            <w:r w:rsidRPr="00B227D1">
              <w:rPr>
                <w:rFonts w:ascii="Arial" w:hAnsi="Arial" w:cs="Arial"/>
                <w:b/>
                <w:bCs/>
                <w:sz w:val="20"/>
                <w:szCs w:val="20"/>
              </w:rPr>
              <w:t>Number of tillers m</w:t>
            </w:r>
            <w:r w:rsidRPr="00B227D1">
              <w:rPr>
                <w:rFonts w:ascii="Arial" w:hAnsi="Arial" w:cs="Arial"/>
                <w:b/>
                <w:bCs/>
                <w:sz w:val="20"/>
                <w:szCs w:val="20"/>
                <w:vertAlign w:val="superscript"/>
              </w:rPr>
              <w:t>-2</w:t>
            </w:r>
          </w:p>
        </w:tc>
        <w:tc>
          <w:tcPr>
            <w:tcW w:w="1418" w:type="dxa"/>
            <w:tcBorders>
              <w:left w:val="single" w:sz="4" w:space="0" w:color="auto"/>
              <w:bottom w:val="single" w:sz="4" w:space="0" w:color="auto"/>
              <w:right w:val="single" w:sz="4" w:space="0" w:color="auto"/>
            </w:tcBorders>
          </w:tcPr>
          <w:p w14:paraId="3C5D7536" w14:textId="77234073" w:rsidR="00B227D1" w:rsidRPr="00B227D1" w:rsidRDefault="00B227D1" w:rsidP="003837F0">
            <w:pPr>
              <w:jc w:val="center"/>
              <w:rPr>
                <w:rFonts w:ascii="Arial" w:hAnsi="Arial" w:cs="Arial"/>
                <w:b/>
                <w:bCs/>
                <w:sz w:val="20"/>
                <w:szCs w:val="20"/>
                <w:vertAlign w:val="superscript"/>
                <w:lang w:eastAsia="en-IN"/>
              </w:rPr>
            </w:pPr>
            <w:r w:rsidRPr="00B227D1">
              <w:rPr>
                <w:rFonts w:ascii="Arial" w:hAnsi="Arial" w:cs="Arial"/>
                <w:b/>
                <w:bCs/>
                <w:sz w:val="20"/>
                <w:szCs w:val="20"/>
              </w:rPr>
              <w:t>Number of grains spikelet</w:t>
            </w:r>
            <w:r w:rsidRPr="00B227D1">
              <w:rPr>
                <w:rFonts w:ascii="Arial" w:hAnsi="Arial" w:cs="Arial"/>
                <w:b/>
                <w:bCs/>
                <w:sz w:val="20"/>
                <w:szCs w:val="20"/>
                <w:vertAlign w:val="superscript"/>
              </w:rPr>
              <w:t>-1</w:t>
            </w:r>
          </w:p>
        </w:tc>
      </w:tr>
      <w:tr w:rsidR="00D94EA8" w:rsidRPr="00B227D1" w14:paraId="1C7881AB" w14:textId="77777777" w:rsidTr="003339C2">
        <w:trPr>
          <w:trHeight w:val="341"/>
        </w:trPr>
        <w:tc>
          <w:tcPr>
            <w:tcW w:w="993" w:type="dxa"/>
            <w:tcBorders>
              <w:top w:val="single" w:sz="4" w:space="0" w:color="auto"/>
              <w:left w:val="single" w:sz="4" w:space="0" w:color="auto"/>
              <w:bottom w:val="single" w:sz="4" w:space="0" w:color="auto"/>
              <w:right w:val="single" w:sz="4" w:space="0" w:color="auto"/>
            </w:tcBorders>
            <w:hideMark/>
          </w:tcPr>
          <w:p w14:paraId="75C8D638" w14:textId="77777777" w:rsidR="00D94EA8" w:rsidRPr="00B227D1" w:rsidRDefault="00D94EA8" w:rsidP="003837F0">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1</w:t>
            </w:r>
          </w:p>
        </w:tc>
        <w:tc>
          <w:tcPr>
            <w:tcW w:w="4252" w:type="dxa"/>
            <w:tcBorders>
              <w:top w:val="single" w:sz="4" w:space="0" w:color="auto"/>
              <w:left w:val="single" w:sz="4" w:space="0" w:color="auto"/>
              <w:bottom w:val="single" w:sz="4" w:space="0" w:color="auto"/>
              <w:right w:val="single" w:sz="4" w:space="0" w:color="auto"/>
            </w:tcBorders>
            <w:hideMark/>
          </w:tcPr>
          <w:p w14:paraId="34CF0793" w14:textId="77777777" w:rsidR="00D94EA8" w:rsidRPr="00FB772A" w:rsidRDefault="00D94EA8" w:rsidP="003837F0">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Absolute Control</w:t>
            </w:r>
          </w:p>
        </w:tc>
        <w:tc>
          <w:tcPr>
            <w:tcW w:w="1418" w:type="dxa"/>
            <w:tcBorders>
              <w:top w:val="single" w:sz="4" w:space="0" w:color="auto"/>
              <w:left w:val="single" w:sz="4" w:space="0" w:color="auto"/>
              <w:bottom w:val="single" w:sz="4" w:space="0" w:color="auto"/>
              <w:right w:val="single" w:sz="4" w:space="0" w:color="auto"/>
            </w:tcBorders>
          </w:tcPr>
          <w:p w14:paraId="0562552B" w14:textId="18B270EE" w:rsidR="00D94EA8" w:rsidRPr="00814FB9" w:rsidRDefault="00D94EA8" w:rsidP="00814FB9">
            <w:pPr>
              <w:jc w:val="center"/>
              <w:rPr>
                <w:rFonts w:ascii="Arial" w:hAnsi="Arial" w:cs="Arial"/>
                <w:bCs/>
                <w:sz w:val="20"/>
                <w:szCs w:val="20"/>
              </w:rPr>
            </w:pPr>
            <w:r w:rsidRPr="00814FB9">
              <w:rPr>
                <w:rFonts w:ascii="Arial" w:hAnsi="Arial" w:cs="Arial"/>
                <w:bCs/>
                <w:sz w:val="20"/>
                <w:szCs w:val="20"/>
              </w:rPr>
              <w:t>63.52</w:t>
            </w:r>
          </w:p>
        </w:tc>
        <w:tc>
          <w:tcPr>
            <w:tcW w:w="1275" w:type="dxa"/>
            <w:tcBorders>
              <w:top w:val="single" w:sz="4" w:space="0" w:color="auto"/>
              <w:left w:val="single" w:sz="4" w:space="0" w:color="auto"/>
              <w:bottom w:val="single" w:sz="4" w:space="0" w:color="auto"/>
              <w:right w:val="single" w:sz="4" w:space="0" w:color="auto"/>
            </w:tcBorders>
          </w:tcPr>
          <w:p w14:paraId="286A0008" w14:textId="1F2EC112" w:rsidR="00D94EA8" w:rsidRPr="00814FB9" w:rsidRDefault="00D94EA8" w:rsidP="00814FB9">
            <w:pPr>
              <w:jc w:val="center"/>
              <w:rPr>
                <w:rFonts w:ascii="Arial" w:hAnsi="Arial" w:cs="Arial"/>
                <w:bCs/>
                <w:sz w:val="20"/>
                <w:szCs w:val="20"/>
              </w:rPr>
            </w:pPr>
            <w:r w:rsidRPr="00814FB9">
              <w:rPr>
                <w:rFonts w:ascii="Arial" w:hAnsi="Arial" w:cs="Arial"/>
                <w:bCs/>
                <w:sz w:val="20"/>
                <w:szCs w:val="20"/>
              </w:rPr>
              <w:t>144.67</w:t>
            </w:r>
          </w:p>
        </w:tc>
        <w:tc>
          <w:tcPr>
            <w:tcW w:w="1418" w:type="dxa"/>
            <w:tcBorders>
              <w:top w:val="single" w:sz="4" w:space="0" w:color="auto"/>
              <w:left w:val="single" w:sz="4" w:space="0" w:color="auto"/>
              <w:bottom w:val="single" w:sz="4" w:space="0" w:color="auto"/>
              <w:right w:val="single" w:sz="4" w:space="0" w:color="auto"/>
            </w:tcBorders>
          </w:tcPr>
          <w:p w14:paraId="058FE93C" w14:textId="1AE1E868" w:rsidR="00D94EA8" w:rsidRPr="00814FB9" w:rsidRDefault="00D94EA8" w:rsidP="00814FB9">
            <w:pPr>
              <w:jc w:val="center"/>
              <w:rPr>
                <w:rFonts w:ascii="Arial" w:hAnsi="Arial" w:cs="Arial"/>
                <w:bCs/>
                <w:sz w:val="20"/>
                <w:szCs w:val="20"/>
              </w:rPr>
            </w:pPr>
            <w:r w:rsidRPr="00814FB9">
              <w:rPr>
                <w:rFonts w:ascii="Arial" w:hAnsi="Arial" w:cs="Arial"/>
                <w:bCs/>
                <w:sz w:val="20"/>
                <w:szCs w:val="20"/>
              </w:rPr>
              <w:t>29.8</w:t>
            </w:r>
          </w:p>
        </w:tc>
      </w:tr>
      <w:tr w:rsidR="00D94EA8" w:rsidRPr="00B227D1" w14:paraId="25971CC0" w14:textId="77777777" w:rsidTr="003339C2">
        <w:trPr>
          <w:trHeight w:val="289"/>
        </w:trPr>
        <w:tc>
          <w:tcPr>
            <w:tcW w:w="993" w:type="dxa"/>
            <w:tcBorders>
              <w:top w:val="single" w:sz="4" w:space="0" w:color="auto"/>
              <w:left w:val="single" w:sz="4" w:space="0" w:color="auto"/>
              <w:bottom w:val="single" w:sz="4" w:space="0" w:color="auto"/>
              <w:right w:val="single" w:sz="4" w:space="0" w:color="auto"/>
            </w:tcBorders>
            <w:hideMark/>
          </w:tcPr>
          <w:p w14:paraId="5613334B" w14:textId="77777777" w:rsidR="00D94EA8" w:rsidRPr="00B227D1" w:rsidRDefault="00D94EA8" w:rsidP="003837F0">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2</w:t>
            </w:r>
          </w:p>
        </w:tc>
        <w:tc>
          <w:tcPr>
            <w:tcW w:w="4252" w:type="dxa"/>
            <w:tcBorders>
              <w:top w:val="single" w:sz="4" w:space="0" w:color="auto"/>
              <w:left w:val="single" w:sz="4" w:space="0" w:color="auto"/>
              <w:bottom w:val="single" w:sz="4" w:space="0" w:color="auto"/>
              <w:right w:val="single" w:sz="4" w:space="0" w:color="auto"/>
            </w:tcBorders>
            <w:hideMark/>
          </w:tcPr>
          <w:p w14:paraId="39A3AA99" w14:textId="77777777" w:rsidR="00D94EA8" w:rsidRPr="00FB772A" w:rsidRDefault="00D94EA8" w:rsidP="003837F0">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(120:60:40 N: P</w:t>
            </w:r>
            <w:r w:rsidRPr="00FB772A">
              <w:rPr>
                <w:rFonts w:ascii="Arial" w:hAnsi="Arial" w:cs="Arial"/>
                <w:bCs/>
                <w:sz w:val="20"/>
                <w:szCs w:val="20"/>
                <w:vertAlign w:val="subscript"/>
              </w:rPr>
              <w:t>2</w:t>
            </w:r>
            <w:r w:rsidRPr="00FB772A">
              <w:rPr>
                <w:rFonts w:ascii="Arial" w:hAnsi="Arial" w:cs="Arial"/>
                <w:bCs/>
                <w:sz w:val="20"/>
                <w:szCs w:val="20"/>
              </w:rPr>
              <w:t>O</w:t>
            </w:r>
            <w:r w:rsidRPr="00FB772A">
              <w:rPr>
                <w:rFonts w:ascii="Arial" w:hAnsi="Arial" w:cs="Arial"/>
                <w:bCs/>
                <w:sz w:val="20"/>
                <w:szCs w:val="20"/>
                <w:vertAlign w:val="subscript"/>
              </w:rPr>
              <w:t>5</w:t>
            </w:r>
            <w:r w:rsidRPr="00FB772A">
              <w:rPr>
                <w:rFonts w:ascii="Arial" w:hAnsi="Arial" w:cs="Arial"/>
                <w:bCs/>
                <w:sz w:val="20"/>
                <w:szCs w:val="20"/>
              </w:rPr>
              <w:t>: K</w:t>
            </w:r>
            <w:r w:rsidRPr="00FB772A">
              <w:rPr>
                <w:rFonts w:ascii="Arial" w:hAnsi="Arial" w:cs="Arial"/>
                <w:bCs/>
                <w:sz w:val="20"/>
                <w:szCs w:val="20"/>
                <w:vertAlign w:val="subscript"/>
              </w:rPr>
              <w:t>2</w:t>
            </w:r>
            <w:r w:rsidRPr="00FB772A">
              <w:rPr>
                <w:rFonts w:ascii="Arial" w:hAnsi="Arial" w:cs="Arial"/>
                <w:bCs/>
                <w:sz w:val="20"/>
                <w:szCs w:val="20"/>
              </w:rPr>
              <w:t>O kg ha</w:t>
            </w:r>
            <w:r w:rsidRPr="00FB772A">
              <w:rPr>
                <w:rFonts w:ascii="Arial" w:hAnsi="Arial" w:cs="Arial"/>
                <w:bCs/>
                <w:sz w:val="20"/>
                <w:szCs w:val="20"/>
                <w:vertAlign w:val="superscript"/>
              </w:rPr>
              <w:t>-1</w:t>
            </w:r>
            <w:r w:rsidRPr="00FB772A">
              <w:rPr>
                <w:rFonts w:ascii="Arial" w:hAnsi="Arial" w:cs="Arial"/>
                <w:bCs/>
                <w:sz w:val="20"/>
                <w:szCs w:val="20"/>
              </w:rPr>
              <w:t xml:space="preserve"> + FYM 10 t ha</w:t>
            </w:r>
            <w:r w:rsidRPr="00FB772A">
              <w:rPr>
                <w:rFonts w:ascii="Arial" w:hAnsi="Arial" w:cs="Arial"/>
                <w:bCs/>
                <w:sz w:val="20"/>
                <w:szCs w:val="20"/>
                <w:vertAlign w:val="superscript"/>
              </w:rPr>
              <w:t>-1</w:t>
            </w:r>
            <w:r w:rsidRPr="00FB772A">
              <w:rPr>
                <w:rFonts w:ascii="Arial" w:hAnsi="Arial" w:cs="Arial"/>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56D48E11" w14:textId="5D2081EA" w:rsidR="00D94EA8" w:rsidRPr="00814FB9" w:rsidRDefault="00D94EA8" w:rsidP="00814FB9">
            <w:pPr>
              <w:jc w:val="center"/>
              <w:rPr>
                <w:rFonts w:ascii="Arial" w:hAnsi="Arial" w:cs="Arial"/>
                <w:bCs/>
                <w:sz w:val="20"/>
                <w:szCs w:val="20"/>
              </w:rPr>
            </w:pPr>
            <w:r w:rsidRPr="00814FB9">
              <w:rPr>
                <w:rFonts w:ascii="Arial" w:hAnsi="Arial" w:cs="Arial"/>
                <w:bCs/>
                <w:sz w:val="20"/>
                <w:szCs w:val="20"/>
              </w:rPr>
              <w:t>87.41</w:t>
            </w:r>
          </w:p>
        </w:tc>
        <w:tc>
          <w:tcPr>
            <w:tcW w:w="1275" w:type="dxa"/>
            <w:tcBorders>
              <w:top w:val="single" w:sz="4" w:space="0" w:color="auto"/>
              <w:left w:val="single" w:sz="4" w:space="0" w:color="auto"/>
              <w:bottom w:val="single" w:sz="4" w:space="0" w:color="auto"/>
              <w:right w:val="single" w:sz="4" w:space="0" w:color="auto"/>
            </w:tcBorders>
          </w:tcPr>
          <w:p w14:paraId="335AFDE4" w14:textId="38790C80" w:rsidR="00D94EA8" w:rsidRPr="00814FB9" w:rsidRDefault="00D94EA8" w:rsidP="00814FB9">
            <w:pPr>
              <w:jc w:val="center"/>
              <w:rPr>
                <w:rFonts w:ascii="Arial" w:hAnsi="Arial" w:cs="Arial"/>
                <w:bCs/>
                <w:sz w:val="20"/>
                <w:szCs w:val="20"/>
              </w:rPr>
            </w:pPr>
            <w:r w:rsidRPr="00814FB9">
              <w:rPr>
                <w:rFonts w:ascii="Arial" w:hAnsi="Arial" w:cs="Arial"/>
                <w:bCs/>
                <w:sz w:val="20"/>
                <w:szCs w:val="20"/>
              </w:rPr>
              <w:t>242.67</w:t>
            </w:r>
          </w:p>
        </w:tc>
        <w:tc>
          <w:tcPr>
            <w:tcW w:w="1418" w:type="dxa"/>
            <w:tcBorders>
              <w:top w:val="single" w:sz="4" w:space="0" w:color="auto"/>
              <w:left w:val="single" w:sz="4" w:space="0" w:color="auto"/>
              <w:bottom w:val="single" w:sz="4" w:space="0" w:color="auto"/>
              <w:right w:val="single" w:sz="4" w:space="0" w:color="auto"/>
            </w:tcBorders>
          </w:tcPr>
          <w:p w14:paraId="44CAD3E4" w14:textId="269A7775" w:rsidR="00D94EA8" w:rsidRPr="00814FB9" w:rsidRDefault="00D94EA8" w:rsidP="00814FB9">
            <w:pPr>
              <w:jc w:val="center"/>
              <w:rPr>
                <w:rFonts w:ascii="Arial" w:hAnsi="Arial" w:cs="Arial"/>
                <w:bCs/>
                <w:sz w:val="20"/>
                <w:szCs w:val="20"/>
              </w:rPr>
            </w:pPr>
            <w:r w:rsidRPr="00814FB9">
              <w:rPr>
                <w:rFonts w:ascii="Arial" w:hAnsi="Arial" w:cs="Arial"/>
                <w:bCs/>
                <w:sz w:val="20"/>
                <w:szCs w:val="20"/>
              </w:rPr>
              <w:t>36.8</w:t>
            </w:r>
          </w:p>
        </w:tc>
      </w:tr>
      <w:tr w:rsidR="00D94EA8" w:rsidRPr="00B227D1" w14:paraId="1C9025B5" w14:textId="77777777" w:rsidTr="003339C2">
        <w:trPr>
          <w:trHeight w:val="265"/>
        </w:trPr>
        <w:tc>
          <w:tcPr>
            <w:tcW w:w="993" w:type="dxa"/>
            <w:tcBorders>
              <w:top w:val="single" w:sz="4" w:space="0" w:color="auto"/>
              <w:left w:val="single" w:sz="4" w:space="0" w:color="auto"/>
              <w:bottom w:val="single" w:sz="4" w:space="0" w:color="auto"/>
              <w:right w:val="single" w:sz="4" w:space="0" w:color="auto"/>
            </w:tcBorders>
            <w:hideMark/>
          </w:tcPr>
          <w:p w14:paraId="3136B231" w14:textId="77777777" w:rsidR="00D94EA8" w:rsidRPr="00B227D1" w:rsidRDefault="00D94EA8" w:rsidP="003837F0">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3</w:t>
            </w:r>
          </w:p>
        </w:tc>
        <w:tc>
          <w:tcPr>
            <w:tcW w:w="4252" w:type="dxa"/>
            <w:tcBorders>
              <w:top w:val="single" w:sz="4" w:space="0" w:color="auto"/>
              <w:left w:val="single" w:sz="4" w:space="0" w:color="auto"/>
              <w:bottom w:val="single" w:sz="4" w:space="0" w:color="auto"/>
              <w:right w:val="single" w:sz="4" w:space="0" w:color="auto"/>
            </w:tcBorders>
            <w:hideMark/>
          </w:tcPr>
          <w:p w14:paraId="1A5EBD5F" w14:textId="77777777" w:rsidR="00D94EA8" w:rsidRPr="00FB772A" w:rsidRDefault="00D94EA8" w:rsidP="003837F0">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 soil application of ZnSO</w:t>
            </w:r>
            <w:r w:rsidRPr="00FB772A">
              <w:rPr>
                <w:rFonts w:ascii="Arial" w:hAnsi="Arial" w:cs="Arial"/>
                <w:bCs/>
                <w:sz w:val="20"/>
                <w:szCs w:val="20"/>
                <w:vertAlign w:val="subscript"/>
              </w:rPr>
              <w:t>4</w:t>
            </w:r>
            <w:r w:rsidRPr="00FB772A">
              <w:rPr>
                <w:rFonts w:ascii="Arial" w:hAnsi="Arial" w:cs="Arial"/>
                <w:bCs/>
                <w:sz w:val="20"/>
                <w:szCs w:val="20"/>
              </w:rPr>
              <w:t xml:space="preserve"> 20 kg ha</w:t>
            </w:r>
            <w:r w:rsidRPr="00FB772A">
              <w:rPr>
                <w:rFonts w:ascii="Arial" w:hAnsi="Arial" w:cs="Arial"/>
                <w:bCs/>
                <w:sz w:val="20"/>
                <w:szCs w:val="20"/>
                <w:vertAlign w:val="superscript"/>
              </w:rPr>
              <w:t>-1</w:t>
            </w:r>
          </w:p>
        </w:tc>
        <w:tc>
          <w:tcPr>
            <w:tcW w:w="1418" w:type="dxa"/>
            <w:tcBorders>
              <w:top w:val="single" w:sz="4" w:space="0" w:color="auto"/>
              <w:left w:val="single" w:sz="4" w:space="0" w:color="auto"/>
              <w:bottom w:val="single" w:sz="4" w:space="0" w:color="auto"/>
              <w:right w:val="single" w:sz="4" w:space="0" w:color="auto"/>
            </w:tcBorders>
          </w:tcPr>
          <w:p w14:paraId="3F93A87F" w14:textId="77B1635E" w:rsidR="00D94EA8" w:rsidRPr="00814FB9" w:rsidRDefault="00D94EA8" w:rsidP="00814FB9">
            <w:pPr>
              <w:jc w:val="center"/>
              <w:rPr>
                <w:rFonts w:ascii="Arial" w:hAnsi="Arial" w:cs="Arial"/>
                <w:bCs/>
                <w:sz w:val="20"/>
                <w:szCs w:val="20"/>
              </w:rPr>
            </w:pPr>
            <w:r w:rsidRPr="00814FB9">
              <w:rPr>
                <w:rFonts w:ascii="Arial" w:hAnsi="Arial" w:cs="Arial"/>
                <w:bCs/>
                <w:sz w:val="20"/>
                <w:szCs w:val="20"/>
              </w:rPr>
              <w:t>89.23</w:t>
            </w:r>
          </w:p>
        </w:tc>
        <w:tc>
          <w:tcPr>
            <w:tcW w:w="1275" w:type="dxa"/>
            <w:tcBorders>
              <w:top w:val="single" w:sz="4" w:space="0" w:color="auto"/>
              <w:left w:val="single" w:sz="4" w:space="0" w:color="auto"/>
              <w:bottom w:val="single" w:sz="4" w:space="0" w:color="auto"/>
              <w:right w:val="single" w:sz="4" w:space="0" w:color="auto"/>
            </w:tcBorders>
          </w:tcPr>
          <w:p w14:paraId="1EB3F8D0" w14:textId="5EC21B90" w:rsidR="00D94EA8" w:rsidRPr="00814FB9" w:rsidRDefault="00D94EA8" w:rsidP="00814FB9">
            <w:pPr>
              <w:jc w:val="center"/>
              <w:rPr>
                <w:rFonts w:ascii="Arial" w:hAnsi="Arial" w:cs="Arial"/>
                <w:bCs/>
                <w:sz w:val="20"/>
                <w:szCs w:val="20"/>
              </w:rPr>
            </w:pPr>
            <w:r w:rsidRPr="00814FB9">
              <w:rPr>
                <w:rFonts w:ascii="Arial" w:hAnsi="Arial" w:cs="Arial"/>
                <w:bCs/>
                <w:sz w:val="20"/>
                <w:szCs w:val="20"/>
              </w:rPr>
              <w:t>249.67</w:t>
            </w:r>
          </w:p>
        </w:tc>
        <w:tc>
          <w:tcPr>
            <w:tcW w:w="1418" w:type="dxa"/>
            <w:tcBorders>
              <w:top w:val="single" w:sz="4" w:space="0" w:color="auto"/>
              <w:left w:val="single" w:sz="4" w:space="0" w:color="auto"/>
              <w:bottom w:val="single" w:sz="4" w:space="0" w:color="auto"/>
              <w:right w:val="single" w:sz="4" w:space="0" w:color="auto"/>
            </w:tcBorders>
          </w:tcPr>
          <w:p w14:paraId="795D13E2" w14:textId="14B3459E" w:rsidR="00D94EA8" w:rsidRPr="00814FB9" w:rsidRDefault="00D94EA8" w:rsidP="00814FB9">
            <w:pPr>
              <w:jc w:val="center"/>
              <w:rPr>
                <w:rFonts w:ascii="Arial" w:hAnsi="Arial" w:cs="Arial"/>
                <w:bCs/>
                <w:sz w:val="20"/>
                <w:szCs w:val="20"/>
              </w:rPr>
            </w:pPr>
            <w:r w:rsidRPr="00814FB9">
              <w:rPr>
                <w:rFonts w:ascii="Arial" w:hAnsi="Arial" w:cs="Arial"/>
                <w:bCs/>
                <w:sz w:val="20"/>
                <w:szCs w:val="20"/>
              </w:rPr>
              <w:t>39.1</w:t>
            </w:r>
          </w:p>
        </w:tc>
      </w:tr>
      <w:tr w:rsidR="00D94EA8" w:rsidRPr="00B227D1" w14:paraId="4D5F50CB" w14:textId="77777777" w:rsidTr="003339C2">
        <w:trPr>
          <w:trHeight w:val="269"/>
        </w:trPr>
        <w:tc>
          <w:tcPr>
            <w:tcW w:w="993" w:type="dxa"/>
            <w:tcBorders>
              <w:top w:val="single" w:sz="4" w:space="0" w:color="auto"/>
              <w:left w:val="single" w:sz="4" w:space="0" w:color="auto"/>
              <w:bottom w:val="single" w:sz="4" w:space="0" w:color="auto"/>
              <w:right w:val="single" w:sz="4" w:space="0" w:color="auto"/>
            </w:tcBorders>
            <w:hideMark/>
          </w:tcPr>
          <w:p w14:paraId="61035CBB" w14:textId="77777777" w:rsidR="00D94EA8" w:rsidRPr="00B227D1" w:rsidRDefault="00D94EA8" w:rsidP="003837F0">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4</w:t>
            </w:r>
          </w:p>
        </w:tc>
        <w:tc>
          <w:tcPr>
            <w:tcW w:w="4252" w:type="dxa"/>
            <w:tcBorders>
              <w:top w:val="single" w:sz="4" w:space="0" w:color="auto"/>
              <w:left w:val="single" w:sz="4" w:space="0" w:color="auto"/>
              <w:bottom w:val="single" w:sz="4" w:space="0" w:color="auto"/>
              <w:right w:val="single" w:sz="4" w:space="0" w:color="auto"/>
            </w:tcBorders>
            <w:hideMark/>
          </w:tcPr>
          <w:p w14:paraId="590969D1" w14:textId="77777777" w:rsidR="00D94EA8" w:rsidRPr="00FB772A" w:rsidRDefault="00D94EA8" w:rsidP="003837F0">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 water spray</w:t>
            </w:r>
          </w:p>
        </w:tc>
        <w:tc>
          <w:tcPr>
            <w:tcW w:w="1418" w:type="dxa"/>
            <w:tcBorders>
              <w:top w:val="single" w:sz="4" w:space="0" w:color="auto"/>
              <w:left w:val="single" w:sz="4" w:space="0" w:color="auto"/>
              <w:bottom w:val="single" w:sz="4" w:space="0" w:color="auto"/>
              <w:right w:val="single" w:sz="4" w:space="0" w:color="auto"/>
            </w:tcBorders>
          </w:tcPr>
          <w:p w14:paraId="592D68BE" w14:textId="4656AA3C" w:rsidR="00D94EA8" w:rsidRPr="00814FB9" w:rsidRDefault="00D94EA8" w:rsidP="00814FB9">
            <w:pPr>
              <w:jc w:val="center"/>
              <w:rPr>
                <w:rFonts w:ascii="Arial" w:hAnsi="Arial" w:cs="Arial"/>
                <w:bCs/>
                <w:sz w:val="20"/>
                <w:szCs w:val="20"/>
              </w:rPr>
            </w:pPr>
            <w:r w:rsidRPr="00814FB9">
              <w:rPr>
                <w:rFonts w:ascii="Arial" w:hAnsi="Arial" w:cs="Arial"/>
                <w:bCs/>
                <w:sz w:val="20"/>
                <w:szCs w:val="20"/>
              </w:rPr>
              <w:t>87.24</w:t>
            </w:r>
          </w:p>
        </w:tc>
        <w:tc>
          <w:tcPr>
            <w:tcW w:w="1275" w:type="dxa"/>
            <w:tcBorders>
              <w:top w:val="single" w:sz="4" w:space="0" w:color="auto"/>
              <w:left w:val="single" w:sz="4" w:space="0" w:color="auto"/>
              <w:bottom w:val="single" w:sz="4" w:space="0" w:color="auto"/>
              <w:right w:val="single" w:sz="4" w:space="0" w:color="auto"/>
            </w:tcBorders>
          </w:tcPr>
          <w:p w14:paraId="3E18177E" w14:textId="6D5B6609" w:rsidR="00D94EA8" w:rsidRPr="00814FB9" w:rsidRDefault="00D94EA8" w:rsidP="00814FB9">
            <w:pPr>
              <w:jc w:val="center"/>
              <w:rPr>
                <w:rFonts w:ascii="Arial" w:hAnsi="Arial" w:cs="Arial"/>
                <w:bCs/>
                <w:sz w:val="20"/>
                <w:szCs w:val="20"/>
              </w:rPr>
            </w:pPr>
            <w:r w:rsidRPr="00814FB9">
              <w:rPr>
                <w:rFonts w:ascii="Arial" w:hAnsi="Arial" w:cs="Arial"/>
                <w:bCs/>
                <w:sz w:val="20"/>
                <w:szCs w:val="20"/>
              </w:rPr>
              <w:t>241.33</w:t>
            </w:r>
          </w:p>
        </w:tc>
        <w:tc>
          <w:tcPr>
            <w:tcW w:w="1418" w:type="dxa"/>
            <w:tcBorders>
              <w:top w:val="single" w:sz="4" w:space="0" w:color="auto"/>
              <w:left w:val="single" w:sz="4" w:space="0" w:color="auto"/>
              <w:bottom w:val="single" w:sz="4" w:space="0" w:color="auto"/>
              <w:right w:val="single" w:sz="4" w:space="0" w:color="auto"/>
            </w:tcBorders>
          </w:tcPr>
          <w:p w14:paraId="3D4A07C7" w14:textId="732F31DB" w:rsidR="00D94EA8" w:rsidRPr="00814FB9" w:rsidRDefault="00D94EA8" w:rsidP="00814FB9">
            <w:pPr>
              <w:jc w:val="center"/>
              <w:rPr>
                <w:rFonts w:ascii="Arial" w:hAnsi="Arial" w:cs="Arial"/>
                <w:bCs/>
                <w:sz w:val="20"/>
                <w:szCs w:val="20"/>
              </w:rPr>
            </w:pPr>
            <w:r w:rsidRPr="00814FB9">
              <w:rPr>
                <w:rFonts w:ascii="Arial" w:hAnsi="Arial" w:cs="Arial"/>
                <w:bCs/>
                <w:sz w:val="20"/>
                <w:szCs w:val="20"/>
              </w:rPr>
              <w:t>36.2</w:t>
            </w:r>
          </w:p>
        </w:tc>
      </w:tr>
      <w:tr w:rsidR="00D94EA8" w:rsidRPr="00B227D1" w14:paraId="40377134" w14:textId="77777777" w:rsidTr="003339C2">
        <w:trPr>
          <w:trHeight w:val="273"/>
        </w:trPr>
        <w:tc>
          <w:tcPr>
            <w:tcW w:w="993" w:type="dxa"/>
            <w:tcBorders>
              <w:top w:val="single" w:sz="4" w:space="0" w:color="auto"/>
              <w:left w:val="single" w:sz="4" w:space="0" w:color="auto"/>
              <w:bottom w:val="single" w:sz="4" w:space="0" w:color="auto"/>
              <w:right w:val="single" w:sz="4" w:space="0" w:color="auto"/>
            </w:tcBorders>
          </w:tcPr>
          <w:p w14:paraId="5CAB4C84" w14:textId="77777777" w:rsidR="00D94EA8" w:rsidRPr="00B227D1" w:rsidRDefault="00D94EA8" w:rsidP="003837F0">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5</w:t>
            </w:r>
          </w:p>
        </w:tc>
        <w:tc>
          <w:tcPr>
            <w:tcW w:w="4252" w:type="dxa"/>
            <w:tcBorders>
              <w:top w:val="single" w:sz="4" w:space="0" w:color="auto"/>
              <w:left w:val="single" w:sz="4" w:space="0" w:color="auto"/>
              <w:bottom w:val="single" w:sz="4" w:space="0" w:color="auto"/>
              <w:right w:val="single" w:sz="4" w:space="0" w:color="auto"/>
            </w:tcBorders>
          </w:tcPr>
          <w:p w14:paraId="32A35CD0" w14:textId="77777777" w:rsidR="00D94EA8" w:rsidRPr="00FB772A" w:rsidRDefault="00D94EA8" w:rsidP="003837F0">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300 ppm </w:t>
            </w:r>
            <w:proofErr w:type="spellStart"/>
            <w:r w:rsidRPr="00FB772A">
              <w:rPr>
                <w:rFonts w:ascii="Arial" w:hAnsi="Arial" w:cs="Arial"/>
                <w:bCs/>
                <w:sz w:val="20"/>
                <w:szCs w:val="20"/>
              </w:rPr>
              <w:t>nano-ZnO</w:t>
            </w:r>
            <w:proofErr w:type="spellEnd"/>
          </w:p>
        </w:tc>
        <w:tc>
          <w:tcPr>
            <w:tcW w:w="1418" w:type="dxa"/>
            <w:tcBorders>
              <w:top w:val="single" w:sz="4" w:space="0" w:color="auto"/>
              <w:left w:val="single" w:sz="4" w:space="0" w:color="auto"/>
              <w:bottom w:val="single" w:sz="4" w:space="0" w:color="auto"/>
              <w:right w:val="single" w:sz="4" w:space="0" w:color="auto"/>
            </w:tcBorders>
          </w:tcPr>
          <w:p w14:paraId="402C70E1" w14:textId="394CEDC1" w:rsidR="00D94EA8" w:rsidRPr="00814FB9" w:rsidRDefault="00D94EA8" w:rsidP="00814FB9">
            <w:pPr>
              <w:jc w:val="center"/>
              <w:rPr>
                <w:rFonts w:ascii="Arial" w:hAnsi="Arial" w:cs="Arial"/>
                <w:bCs/>
                <w:sz w:val="20"/>
                <w:szCs w:val="20"/>
              </w:rPr>
            </w:pPr>
            <w:r w:rsidRPr="00814FB9">
              <w:rPr>
                <w:rFonts w:ascii="Arial" w:hAnsi="Arial" w:cs="Arial"/>
                <w:bCs/>
                <w:sz w:val="20"/>
                <w:szCs w:val="20"/>
              </w:rPr>
              <w:t>89.25</w:t>
            </w:r>
          </w:p>
        </w:tc>
        <w:tc>
          <w:tcPr>
            <w:tcW w:w="1275" w:type="dxa"/>
            <w:tcBorders>
              <w:top w:val="single" w:sz="4" w:space="0" w:color="auto"/>
              <w:left w:val="single" w:sz="4" w:space="0" w:color="auto"/>
              <w:bottom w:val="single" w:sz="4" w:space="0" w:color="auto"/>
              <w:right w:val="single" w:sz="4" w:space="0" w:color="auto"/>
            </w:tcBorders>
          </w:tcPr>
          <w:p w14:paraId="03F32F00" w14:textId="7DE4E96F" w:rsidR="00D94EA8" w:rsidRPr="00814FB9" w:rsidRDefault="00D94EA8" w:rsidP="00814FB9">
            <w:pPr>
              <w:jc w:val="center"/>
              <w:rPr>
                <w:rFonts w:ascii="Arial" w:hAnsi="Arial" w:cs="Arial"/>
                <w:bCs/>
                <w:sz w:val="20"/>
                <w:szCs w:val="20"/>
              </w:rPr>
            </w:pPr>
            <w:r w:rsidRPr="00814FB9">
              <w:rPr>
                <w:rFonts w:ascii="Arial" w:hAnsi="Arial" w:cs="Arial"/>
                <w:bCs/>
                <w:sz w:val="20"/>
                <w:szCs w:val="20"/>
              </w:rPr>
              <w:t>250.33</w:t>
            </w:r>
          </w:p>
        </w:tc>
        <w:tc>
          <w:tcPr>
            <w:tcW w:w="1418" w:type="dxa"/>
            <w:tcBorders>
              <w:top w:val="single" w:sz="4" w:space="0" w:color="auto"/>
              <w:left w:val="single" w:sz="4" w:space="0" w:color="auto"/>
              <w:bottom w:val="single" w:sz="4" w:space="0" w:color="auto"/>
              <w:right w:val="single" w:sz="4" w:space="0" w:color="auto"/>
            </w:tcBorders>
          </w:tcPr>
          <w:p w14:paraId="235EBC83" w14:textId="1B241237" w:rsidR="00D94EA8" w:rsidRPr="00814FB9" w:rsidRDefault="00D94EA8" w:rsidP="00814FB9">
            <w:pPr>
              <w:jc w:val="center"/>
              <w:rPr>
                <w:rFonts w:ascii="Arial" w:hAnsi="Arial" w:cs="Arial"/>
                <w:bCs/>
                <w:sz w:val="20"/>
                <w:szCs w:val="20"/>
              </w:rPr>
            </w:pPr>
            <w:r w:rsidRPr="00814FB9">
              <w:rPr>
                <w:rFonts w:ascii="Arial" w:hAnsi="Arial" w:cs="Arial"/>
                <w:bCs/>
                <w:sz w:val="20"/>
                <w:szCs w:val="20"/>
              </w:rPr>
              <w:t>39.6</w:t>
            </w:r>
          </w:p>
        </w:tc>
      </w:tr>
      <w:tr w:rsidR="00D94EA8" w:rsidRPr="00B227D1" w14:paraId="24CA7305" w14:textId="77777777" w:rsidTr="003339C2">
        <w:trPr>
          <w:trHeight w:val="388"/>
        </w:trPr>
        <w:tc>
          <w:tcPr>
            <w:tcW w:w="993" w:type="dxa"/>
            <w:tcBorders>
              <w:top w:val="single" w:sz="4" w:space="0" w:color="auto"/>
              <w:left w:val="single" w:sz="4" w:space="0" w:color="auto"/>
              <w:bottom w:val="single" w:sz="4" w:space="0" w:color="auto"/>
              <w:right w:val="single" w:sz="4" w:space="0" w:color="auto"/>
            </w:tcBorders>
          </w:tcPr>
          <w:p w14:paraId="29FEC104" w14:textId="77777777" w:rsidR="00D94EA8" w:rsidRPr="00B227D1" w:rsidRDefault="00D94EA8" w:rsidP="003837F0">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6</w:t>
            </w:r>
          </w:p>
        </w:tc>
        <w:tc>
          <w:tcPr>
            <w:tcW w:w="4252" w:type="dxa"/>
            <w:tcBorders>
              <w:top w:val="single" w:sz="4" w:space="0" w:color="auto"/>
              <w:left w:val="single" w:sz="4" w:space="0" w:color="auto"/>
              <w:bottom w:val="single" w:sz="4" w:space="0" w:color="auto"/>
              <w:right w:val="single" w:sz="4" w:space="0" w:color="auto"/>
            </w:tcBorders>
          </w:tcPr>
          <w:p w14:paraId="2D3F8A39" w14:textId="77777777" w:rsidR="00D94EA8" w:rsidRPr="00FB772A" w:rsidRDefault="00D94EA8" w:rsidP="003837F0">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600 ppm </w:t>
            </w:r>
            <w:proofErr w:type="spellStart"/>
            <w:r w:rsidRPr="00FB772A">
              <w:rPr>
                <w:rFonts w:ascii="Arial" w:hAnsi="Arial" w:cs="Arial"/>
                <w:bCs/>
                <w:sz w:val="20"/>
                <w:szCs w:val="20"/>
              </w:rPr>
              <w:t>nano-ZnO</w:t>
            </w:r>
            <w:proofErr w:type="spellEnd"/>
          </w:p>
        </w:tc>
        <w:tc>
          <w:tcPr>
            <w:tcW w:w="1418" w:type="dxa"/>
            <w:tcBorders>
              <w:top w:val="single" w:sz="4" w:space="0" w:color="auto"/>
              <w:left w:val="single" w:sz="4" w:space="0" w:color="auto"/>
              <w:bottom w:val="single" w:sz="4" w:space="0" w:color="auto"/>
              <w:right w:val="single" w:sz="4" w:space="0" w:color="auto"/>
            </w:tcBorders>
          </w:tcPr>
          <w:p w14:paraId="79A68964" w14:textId="44F2EB3B" w:rsidR="00D94EA8" w:rsidRPr="00814FB9" w:rsidRDefault="00D94EA8" w:rsidP="00814FB9">
            <w:pPr>
              <w:jc w:val="center"/>
              <w:rPr>
                <w:rFonts w:ascii="Arial" w:hAnsi="Arial" w:cs="Arial"/>
                <w:bCs/>
                <w:sz w:val="20"/>
                <w:szCs w:val="20"/>
              </w:rPr>
            </w:pPr>
            <w:r w:rsidRPr="00814FB9">
              <w:rPr>
                <w:rFonts w:ascii="Arial" w:hAnsi="Arial" w:cs="Arial"/>
                <w:bCs/>
                <w:sz w:val="20"/>
                <w:szCs w:val="20"/>
              </w:rPr>
              <w:t>89.32</w:t>
            </w:r>
          </w:p>
        </w:tc>
        <w:tc>
          <w:tcPr>
            <w:tcW w:w="1275" w:type="dxa"/>
            <w:tcBorders>
              <w:top w:val="single" w:sz="4" w:space="0" w:color="auto"/>
              <w:left w:val="single" w:sz="4" w:space="0" w:color="auto"/>
              <w:bottom w:val="single" w:sz="4" w:space="0" w:color="auto"/>
              <w:right w:val="single" w:sz="4" w:space="0" w:color="auto"/>
            </w:tcBorders>
          </w:tcPr>
          <w:p w14:paraId="04F1B59F" w14:textId="08131600" w:rsidR="00D94EA8" w:rsidRPr="00814FB9" w:rsidRDefault="00D94EA8" w:rsidP="00814FB9">
            <w:pPr>
              <w:jc w:val="center"/>
              <w:rPr>
                <w:rFonts w:ascii="Arial" w:hAnsi="Arial" w:cs="Arial"/>
                <w:bCs/>
                <w:sz w:val="20"/>
                <w:szCs w:val="20"/>
              </w:rPr>
            </w:pPr>
            <w:r w:rsidRPr="00814FB9">
              <w:rPr>
                <w:rFonts w:ascii="Arial" w:hAnsi="Arial" w:cs="Arial"/>
                <w:bCs/>
                <w:sz w:val="20"/>
                <w:szCs w:val="20"/>
              </w:rPr>
              <w:t>252.33</w:t>
            </w:r>
          </w:p>
        </w:tc>
        <w:tc>
          <w:tcPr>
            <w:tcW w:w="1418" w:type="dxa"/>
            <w:tcBorders>
              <w:top w:val="single" w:sz="4" w:space="0" w:color="auto"/>
              <w:left w:val="single" w:sz="4" w:space="0" w:color="auto"/>
              <w:bottom w:val="single" w:sz="4" w:space="0" w:color="auto"/>
              <w:right w:val="single" w:sz="4" w:space="0" w:color="auto"/>
            </w:tcBorders>
          </w:tcPr>
          <w:p w14:paraId="47D144A4" w14:textId="6CB18273" w:rsidR="00D94EA8" w:rsidRPr="00814FB9" w:rsidRDefault="00D94EA8" w:rsidP="00814FB9">
            <w:pPr>
              <w:jc w:val="center"/>
              <w:rPr>
                <w:rFonts w:ascii="Arial" w:hAnsi="Arial" w:cs="Arial"/>
                <w:bCs/>
                <w:sz w:val="20"/>
                <w:szCs w:val="20"/>
              </w:rPr>
            </w:pPr>
            <w:r w:rsidRPr="00814FB9">
              <w:rPr>
                <w:rFonts w:ascii="Arial" w:hAnsi="Arial" w:cs="Arial"/>
                <w:bCs/>
                <w:sz w:val="20"/>
                <w:szCs w:val="20"/>
              </w:rPr>
              <w:t>40.4</w:t>
            </w:r>
          </w:p>
        </w:tc>
      </w:tr>
      <w:tr w:rsidR="00D94EA8" w:rsidRPr="00B227D1" w14:paraId="265B7BA5" w14:textId="77777777" w:rsidTr="003339C2">
        <w:trPr>
          <w:trHeight w:val="455"/>
        </w:trPr>
        <w:tc>
          <w:tcPr>
            <w:tcW w:w="993" w:type="dxa"/>
            <w:tcBorders>
              <w:top w:val="single" w:sz="4" w:space="0" w:color="auto"/>
              <w:left w:val="single" w:sz="4" w:space="0" w:color="auto"/>
              <w:bottom w:val="single" w:sz="4" w:space="0" w:color="auto"/>
              <w:right w:val="single" w:sz="4" w:space="0" w:color="auto"/>
            </w:tcBorders>
            <w:hideMark/>
          </w:tcPr>
          <w:p w14:paraId="05AB4310" w14:textId="77777777" w:rsidR="00D94EA8" w:rsidRPr="00B227D1" w:rsidRDefault="00D94EA8" w:rsidP="003837F0">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7</w:t>
            </w:r>
          </w:p>
        </w:tc>
        <w:tc>
          <w:tcPr>
            <w:tcW w:w="4252" w:type="dxa"/>
            <w:tcBorders>
              <w:top w:val="single" w:sz="4" w:space="0" w:color="auto"/>
              <w:left w:val="single" w:sz="4" w:space="0" w:color="auto"/>
              <w:bottom w:val="single" w:sz="4" w:space="0" w:color="auto"/>
              <w:right w:val="single" w:sz="4" w:space="0" w:color="auto"/>
            </w:tcBorders>
            <w:hideMark/>
          </w:tcPr>
          <w:p w14:paraId="163871CA" w14:textId="77777777" w:rsidR="00D94EA8" w:rsidRPr="00FB772A" w:rsidRDefault="00D94EA8" w:rsidP="003837F0">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900 ppm </w:t>
            </w:r>
            <w:proofErr w:type="spellStart"/>
            <w:r w:rsidRPr="00FB772A">
              <w:rPr>
                <w:rFonts w:ascii="Arial" w:hAnsi="Arial" w:cs="Arial"/>
                <w:bCs/>
                <w:sz w:val="20"/>
                <w:szCs w:val="20"/>
              </w:rPr>
              <w:t>nano-ZnO</w:t>
            </w:r>
            <w:proofErr w:type="spellEnd"/>
          </w:p>
        </w:tc>
        <w:tc>
          <w:tcPr>
            <w:tcW w:w="1418" w:type="dxa"/>
            <w:tcBorders>
              <w:top w:val="single" w:sz="4" w:space="0" w:color="auto"/>
              <w:left w:val="single" w:sz="4" w:space="0" w:color="auto"/>
              <w:bottom w:val="single" w:sz="4" w:space="0" w:color="auto"/>
              <w:right w:val="single" w:sz="4" w:space="0" w:color="auto"/>
            </w:tcBorders>
          </w:tcPr>
          <w:p w14:paraId="0E7215F9" w14:textId="796C9F9E" w:rsidR="00D94EA8" w:rsidRPr="00814FB9" w:rsidRDefault="00D94EA8" w:rsidP="00814FB9">
            <w:pPr>
              <w:jc w:val="center"/>
              <w:rPr>
                <w:rFonts w:ascii="Arial" w:hAnsi="Arial" w:cs="Arial"/>
                <w:bCs/>
                <w:sz w:val="20"/>
                <w:szCs w:val="20"/>
              </w:rPr>
            </w:pPr>
            <w:r w:rsidRPr="00814FB9">
              <w:rPr>
                <w:rFonts w:ascii="Arial" w:hAnsi="Arial" w:cs="Arial"/>
                <w:bCs/>
                <w:sz w:val="20"/>
                <w:szCs w:val="20"/>
              </w:rPr>
              <w:t>89.86</w:t>
            </w:r>
          </w:p>
        </w:tc>
        <w:tc>
          <w:tcPr>
            <w:tcW w:w="1275" w:type="dxa"/>
            <w:tcBorders>
              <w:top w:val="single" w:sz="4" w:space="0" w:color="auto"/>
              <w:left w:val="single" w:sz="4" w:space="0" w:color="auto"/>
              <w:bottom w:val="single" w:sz="4" w:space="0" w:color="auto"/>
              <w:right w:val="single" w:sz="4" w:space="0" w:color="auto"/>
            </w:tcBorders>
          </w:tcPr>
          <w:p w14:paraId="49C19ECA" w14:textId="2BB8EDC6" w:rsidR="00D94EA8" w:rsidRPr="00814FB9" w:rsidRDefault="00D94EA8" w:rsidP="00814FB9">
            <w:pPr>
              <w:jc w:val="center"/>
              <w:rPr>
                <w:rFonts w:ascii="Arial" w:hAnsi="Arial" w:cs="Arial"/>
                <w:bCs/>
                <w:sz w:val="20"/>
                <w:szCs w:val="20"/>
              </w:rPr>
            </w:pPr>
            <w:r w:rsidRPr="00814FB9">
              <w:rPr>
                <w:rFonts w:ascii="Arial" w:hAnsi="Arial" w:cs="Arial"/>
                <w:bCs/>
                <w:sz w:val="20"/>
                <w:szCs w:val="20"/>
              </w:rPr>
              <w:t>255.67</w:t>
            </w:r>
          </w:p>
        </w:tc>
        <w:tc>
          <w:tcPr>
            <w:tcW w:w="1418" w:type="dxa"/>
            <w:tcBorders>
              <w:top w:val="single" w:sz="4" w:space="0" w:color="auto"/>
              <w:left w:val="single" w:sz="4" w:space="0" w:color="auto"/>
              <w:bottom w:val="single" w:sz="4" w:space="0" w:color="auto"/>
              <w:right w:val="single" w:sz="4" w:space="0" w:color="auto"/>
            </w:tcBorders>
          </w:tcPr>
          <w:p w14:paraId="23F5811A" w14:textId="50D95781" w:rsidR="00D94EA8" w:rsidRPr="00814FB9" w:rsidRDefault="00D94EA8" w:rsidP="00814FB9">
            <w:pPr>
              <w:jc w:val="center"/>
              <w:rPr>
                <w:rFonts w:ascii="Arial" w:hAnsi="Arial" w:cs="Arial"/>
                <w:bCs/>
                <w:sz w:val="20"/>
                <w:szCs w:val="20"/>
              </w:rPr>
            </w:pPr>
            <w:r w:rsidRPr="00814FB9">
              <w:rPr>
                <w:rFonts w:ascii="Arial" w:hAnsi="Arial" w:cs="Arial"/>
                <w:bCs/>
                <w:sz w:val="20"/>
                <w:szCs w:val="20"/>
              </w:rPr>
              <w:t>41.5</w:t>
            </w:r>
          </w:p>
        </w:tc>
      </w:tr>
      <w:tr w:rsidR="00D94EA8" w:rsidRPr="00B227D1" w14:paraId="16A70575" w14:textId="77777777" w:rsidTr="003339C2">
        <w:trPr>
          <w:trHeight w:val="319"/>
        </w:trPr>
        <w:tc>
          <w:tcPr>
            <w:tcW w:w="993" w:type="dxa"/>
            <w:tcBorders>
              <w:top w:val="single" w:sz="4" w:space="0" w:color="auto"/>
              <w:left w:val="single" w:sz="4" w:space="0" w:color="auto"/>
              <w:bottom w:val="single" w:sz="4" w:space="0" w:color="auto"/>
              <w:right w:val="single" w:sz="4" w:space="0" w:color="auto"/>
            </w:tcBorders>
          </w:tcPr>
          <w:p w14:paraId="1EA32290" w14:textId="77777777" w:rsidR="00D94EA8" w:rsidRPr="00B227D1" w:rsidRDefault="00D94EA8" w:rsidP="003837F0">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8</w:t>
            </w:r>
          </w:p>
        </w:tc>
        <w:tc>
          <w:tcPr>
            <w:tcW w:w="4252" w:type="dxa"/>
            <w:tcBorders>
              <w:top w:val="single" w:sz="4" w:space="0" w:color="auto"/>
              <w:left w:val="single" w:sz="4" w:space="0" w:color="auto"/>
              <w:bottom w:val="single" w:sz="4" w:space="0" w:color="auto"/>
              <w:right w:val="single" w:sz="4" w:space="0" w:color="auto"/>
            </w:tcBorders>
          </w:tcPr>
          <w:p w14:paraId="7371BBEF" w14:textId="77777777" w:rsidR="00D94EA8" w:rsidRPr="00FB772A" w:rsidRDefault="00D94EA8" w:rsidP="003837F0">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1200 ppm </w:t>
            </w:r>
            <w:proofErr w:type="spellStart"/>
            <w:r w:rsidRPr="00FB772A">
              <w:rPr>
                <w:rFonts w:ascii="Arial" w:hAnsi="Arial" w:cs="Arial"/>
                <w:bCs/>
                <w:sz w:val="20"/>
                <w:szCs w:val="20"/>
              </w:rPr>
              <w:t>nano-ZnO</w:t>
            </w:r>
            <w:proofErr w:type="spellEnd"/>
          </w:p>
        </w:tc>
        <w:tc>
          <w:tcPr>
            <w:tcW w:w="1418" w:type="dxa"/>
            <w:tcBorders>
              <w:top w:val="single" w:sz="4" w:space="0" w:color="auto"/>
              <w:left w:val="single" w:sz="4" w:space="0" w:color="auto"/>
              <w:bottom w:val="single" w:sz="4" w:space="0" w:color="auto"/>
              <w:right w:val="single" w:sz="4" w:space="0" w:color="auto"/>
            </w:tcBorders>
          </w:tcPr>
          <w:p w14:paraId="6D43C6EB" w14:textId="0E77FC3C" w:rsidR="00D94EA8" w:rsidRPr="00814FB9" w:rsidRDefault="00D94EA8" w:rsidP="00814FB9">
            <w:pPr>
              <w:jc w:val="center"/>
              <w:rPr>
                <w:rFonts w:ascii="Arial" w:hAnsi="Arial" w:cs="Arial"/>
                <w:bCs/>
                <w:sz w:val="20"/>
                <w:szCs w:val="20"/>
              </w:rPr>
            </w:pPr>
            <w:r w:rsidRPr="00814FB9">
              <w:rPr>
                <w:rFonts w:ascii="Arial" w:hAnsi="Arial" w:cs="Arial"/>
                <w:bCs/>
                <w:sz w:val="20"/>
                <w:szCs w:val="20"/>
              </w:rPr>
              <w:t>91.10</w:t>
            </w:r>
          </w:p>
        </w:tc>
        <w:tc>
          <w:tcPr>
            <w:tcW w:w="1275" w:type="dxa"/>
            <w:tcBorders>
              <w:top w:val="single" w:sz="4" w:space="0" w:color="auto"/>
              <w:left w:val="single" w:sz="4" w:space="0" w:color="auto"/>
              <w:bottom w:val="single" w:sz="4" w:space="0" w:color="auto"/>
              <w:right w:val="single" w:sz="4" w:space="0" w:color="auto"/>
            </w:tcBorders>
          </w:tcPr>
          <w:p w14:paraId="5C331264" w14:textId="77C21A85" w:rsidR="00D94EA8" w:rsidRPr="00814FB9" w:rsidRDefault="00D94EA8" w:rsidP="00814FB9">
            <w:pPr>
              <w:jc w:val="center"/>
              <w:rPr>
                <w:rFonts w:ascii="Arial" w:hAnsi="Arial" w:cs="Arial"/>
                <w:bCs/>
                <w:sz w:val="20"/>
                <w:szCs w:val="20"/>
              </w:rPr>
            </w:pPr>
            <w:r w:rsidRPr="00814FB9">
              <w:rPr>
                <w:rFonts w:ascii="Arial" w:hAnsi="Arial" w:cs="Arial"/>
                <w:bCs/>
                <w:sz w:val="20"/>
                <w:szCs w:val="20"/>
              </w:rPr>
              <w:t>263.67</w:t>
            </w:r>
          </w:p>
        </w:tc>
        <w:tc>
          <w:tcPr>
            <w:tcW w:w="1418" w:type="dxa"/>
            <w:tcBorders>
              <w:top w:val="single" w:sz="4" w:space="0" w:color="auto"/>
              <w:left w:val="single" w:sz="4" w:space="0" w:color="auto"/>
              <w:bottom w:val="single" w:sz="4" w:space="0" w:color="auto"/>
              <w:right w:val="single" w:sz="4" w:space="0" w:color="auto"/>
            </w:tcBorders>
          </w:tcPr>
          <w:p w14:paraId="2E556B42" w14:textId="15CC0D38" w:rsidR="00D94EA8" w:rsidRPr="00814FB9" w:rsidRDefault="00D94EA8" w:rsidP="00814FB9">
            <w:pPr>
              <w:jc w:val="center"/>
              <w:rPr>
                <w:rFonts w:ascii="Arial" w:hAnsi="Arial" w:cs="Arial"/>
                <w:bCs/>
                <w:sz w:val="20"/>
                <w:szCs w:val="20"/>
              </w:rPr>
            </w:pPr>
            <w:r w:rsidRPr="00814FB9">
              <w:rPr>
                <w:rFonts w:ascii="Arial" w:hAnsi="Arial" w:cs="Arial"/>
                <w:bCs/>
                <w:sz w:val="20"/>
                <w:szCs w:val="20"/>
              </w:rPr>
              <w:t>42.9</w:t>
            </w:r>
          </w:p>
        </w:tc>
      </w:tr>
      <w:tr w:rsidR="00D94EA8" w:rsidRPr="00B227D1" w14:paraId="0F130809" w14:textId="77777777" w:rsidTr="003339C2">
        <w:trPr>
          <w:trHeight w:val="412"/>
        </w:trPr>
        <w:tc>
          <w:tcPr>
            <w:tcW w:w="993" w:type="dxa"/>
            <w:tcBorders>
              <w:top w:val="single" w:sz="4" w:space="0" w:color="auto"/>
              <w:left w:val="single" w:sz="4" w:space="0" w:color="auto"/>
              <w:bottom w:val="single" w:sz="4" w:space="0" w:color="auto"/>
              <w:right w:val="single" w:sz="4" w:space="0" w:color="auto"/>
            </w:tcBorders>
          </w:tcPr>
          <w:p w14:paraId="20891274" w14:textId="77777777" w:rsidR="00D94EA8" w:rsidRPr="00B227D1" w:rsidRDefault="00D94EA8" w:rsidP="003837F0">
            <w:pPr>
              <w:jc w:val="center"/>
              <w:rPr>
                <w:rFonts w:ascii="Arial" w:hAnsi="Arial" w:cs="Arial"/>
                <w:sz w:val="20"/>
                <w:szCs w:val="20"/>
                <w:lang w:val="en-US"/>
              </w:rPr>
            </w:pPr>
          </w:p>
        </w:tc>
        <w:tc>
          <w:tcPr>
            <w:tcW w:w="4252" w:type="dxa"/>
            <w:tcBorders>
              <w:top w:val="single" w:sz="4" w:space="0" w:color="auto"/>
              <w:left w:val="single" w:sz="4" w:space="0" w:color="auto"/>
              <w:bottom w:val="single" w:sz="4" w:space="0" w:color="auto"/>
              <w:right w:val="single" w:sz="4" w:space="0" w:color="auto"/>
            </w:tcBorders>
          </w:tcPr>
          <w:p w14:paraId="4595A16A" w14:textId="77777777" w:rsidR="00D94EA8" w:rsidRPr="00FB772A" w:rsidRDefault="00D94EA8" w:rsidP="003837F0">
            <w:pPr>
              <w:rPr>
                <w:rFonts w:ascii="Arial" w:eastAsia="Times New Roman" w:hAnsi="Arial" w:cs="Arial"/>
                <w:bCs/>
                <w:kern w:val="0"/>
                <w:sz w:val="20"/>
                <w:szCs w:val="20"/>
                <w:lang w:eastAsia="en-IN" w:bidi="mr-IN"/>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1200 ppm EDTA Zn</w:t>
            </w:r>
          </w:p>
        </w:tc>
        <w:tc>
          <w:tcPr>
            <w:tcW w:w="1418" w:type="dxa"/>
            <w:tcBorders>
              <w:top w:val="single" w:sz="4" w:space="0" w:color="auto"/>
              <w:left w:val="single" w:sz="4" w:space="0" w:color="auto"/>
              <w:bottom w:val="single" w:sz="4" w:space="0" w:color="auto"/>
              <w:right w:val="single" w:sz="4" w:space="0" w:color="auto"/>
            </w:tcBorders>
          </w:tcPr>
          <w:p w14:paraId="185E3EF8" w14:textId="208ACC14" w:rsidR="00D94EA8" w:rsidRPr="00814FB9" w:rsidRDefault="00D94EA8" w:rsidP="00814FB9">
            <w:pPr>
              <w:jc w:val="center"/>
              <w:rPr>
                <w:rFonts w:ascii="Arial" w:hAnsi="Arial" w:cs="Arial"/>
                <w:bCs/>
                <w:sz w:val="20"/>
                <w:szCs w:val="20"/>
              </w:rPr>
            </w:pPr>
            <w:r w:rsidRPr="00814FB9">
              <w:rPr>
                <w:rFonts w:ascii="Arial" w:hAnsi="Arial" w:cs="Arial"/>
                <w:bCs/>
                <w:sz w:val="20"/>
                <w:szCs w:val="20"/>
              </w:rPr>
              <w:t>89.53</w:t>
            </w:r>
          </w:p>
        </w:tc>
        <w:tc>
          <w:tcPr>
            <w:tcW w:w="1275" w:type="dxa"/>
            <w:tcBorders>
              <w:top w:val="single" w:sz="4" w:space="0" w:color="auto"/>
              <w:left w:val="single" w:sz="4" w:space="0" w:color="auto"/>
              <w:bottom w:val="single" w:sz="4" w:space="0" w:color="auto"/>
              <w:right w:val="single" w:sz="4" w:space="0" w:color="auto"/>
            </w:tcBorders>
          </w:tcPr>
          <w:p w14:paraId="72A2734D" w14:textId="127CB1A8" w:rsidR="00D94EA8" w:rsidRPr="00814FB9" w:rsidRDefault="00D94EA8" w:rsidP="00814FB9">
            <w:pPr>
              <w:jc w:val="center"/>
              <w:rPr>
                <w:rFonts w:ascii="Arial" w:hAnsi="Arial" w:cs="Arial"/>
                <w:bCs/>
                <w:sz w:val="20"/>
                <w:szCs w:val="20"/>
              </w:rPr>
            </w:pPr>
            <w:r w:rsidRPr="00814FB9">
              <w:rPr>
                <w:rFonts w:ascii="Arial" w:hAnsi="Arial" w:cs="Arial"/>
                <w:bCs/>
                <w:sz w:val="20"/>
                <w:szCs w:val="20"/>
              </w:rPr>
              <w:t>255.33</w:t>
            </w:r>
          </w:p>
        </w:tc>
        <w:tc>
          <w:tcPr>
            <w:tcW w:w="1418" w:type="dxa"/>
            <w:tcBorders>
              <w:top w:val="single" w:sz="4" w:space="0" w:color="auto"/>
              <w:left w:val="single" w:sz="4" w:space="0" w:color="auto"/>
              <w:bottom w:val="single" w:sz="4" w:space="0" w:color="auto"/>
              <w:right w:val="single" w:sz="4" w:space="0" w:color="auto"/>
            </w:tcBorders>
          </w:tcPr>
          <w:p w14:paraId="5D2E4E8D" w14:textId="0CA6B095" w:rsidR="00D94EA8" w:rsidRPr="00814FB9" w:rsidRDefault="00D94EA8" w:rsidP="00814FB9">
            <w:pPr>
              <w:jc w:val="center"/>
              <w:rPr>
                <w:rFonts w:ascii="Arial" w:hAnsi="Arial" w:cs="Arial"/>
                <w:bCs/>
                <w:sz w:val="20"/>
                <w:szCs w:val="20"/>
              </w:rPr>
            </w:pPr>
            <w:r w:rsidRPr="00814FB9">
              <w:rPr>
                <w:rFonts w:ascii="Arial" w:hAnsi="Arial" w:cs="Arial"/>
                <w:bCs/>
                <w:sz w:val="20"/>
                <w:szCs w:val="20"/>
              </w:rPr>
              <w:t>40.7</w:t>
            </w:r>
          </w:p>
        </w:tc>
      </w:tr>
      <w:tr w:rsidR="00D94EA8" w:rsidRPr="00B227D1" w14:paraId="2A90BB03" w14:textId="77777777" w:rsidTr="00E812DB">
        <w:trPr>
          <w:trHeight w:val="256"/>
        </w:trPr>
        <w:tc>
          <w:tcPr>
            <w:tcW w:w="993" w:type="dxa"/>
            <w:tcBorders>
              <w:top w:val="single" w:sz="4" w:space="0" w:color="auto"/>
              <w:left w:val="single" w:sz="4" w:space="0" w:color="auto"/>
              <w:bottom w:val="single" w:sz="4" w:space="0" w:color="auto"/>
              <w:right w:val="single" w:sz="4" w:space="0" w:color="auto"/>
            </w:tcBorders>
          </w:tcPr>
          <w:p w14:paraId="68280261" w14:textId="77777777" w:rsidR="00D94EA8" w:rsidRPr="00B227D1" w:rsidRDefault="00D94EA8" w:rsidP="003837F0">
            <w:pPr>
              <w:jc w:val="center"/>
              <w:rPr>
                <w:rFonts w:ascii="Arial" w:hAnsi="Arial" w:cs="Arial"/>
                <w:sz w:val="20"/>
                <w:szCs w:val="20"/>
                <w:lang w:val="en-US"/>
              </w:rPr>
            </w:pPr>
          </w:p>
        </w:tc>
        <w:tc>
          <w:tcPr>
            <w:tcW w:w="4252" w:type="dxa"/>
            <w:tcBorders>
              <w:top w:val="single" w:sz="4" w:space="0" w:color="auto"/>
              <w:left w:val="single" w:sz="4" w:space="0" w:color="auto"/>
              <w:bottom w:val="single" w:sz="4" w:space="0" w:color="auto"/>
              <w:right w:val="single" w:sz="4" w:space="0" w:color="auto"/>
            </w:tcBorders>
          </w:tcPr>
          <w:p w14:paraId="61F03D85" w14:textId="77777777" w:rsidR="00D94EA8" w:rsidRPr="00FB772A" w:rsidRDefault="00D94EA8" w:rsidP="003837F0">
            <w:pPr>
              <w:jc w:val="right"/>
              <w:rPr>
                <w:rFonts w:ascii="Arial" w:eastAsia="Times New Roman" w:hAnsi="Arial" w:cs="Arial"/>
                <w:bCs/>
                <w:kern w:val="0"/>
                <w:sz w:val="20"/>
                <w:szCs w:val="20"/>
                <w:lang w:eastAsia="en-IN" w:bidi="mr-IN"/>
              </w:rPr>
            </w:pPr>
            <w:r w:rsidRPr="00FB772A">
              <w:rPr>
                <w:rFonts w:ascii="Arial" w:eastAsia="Times New Roman" w:hAnsi="Arial" w:cs="Arial"/>
                <w:bCs/>
                <w:sz w:val="20"/>
                <w:szCs w:val="20"/>
                <w:lang w:eastAsia="en-IN" w:bidi="mr-IN"/>
              </w:rPr>
              <w:t>SE(m) ±</w:t>
            </w:r>
          </w:p>
        </w:tc>
        <w:tc>
          <w:tcPr>
            <w:tcW w:w="1418" w:type="dxa"/>
            <w:tcBorders>
              <w:top w:val="single" w:sz="4" w:space="0" w:color="auto"/>
              <w:left w:val="single" w:sz="4" w:space="0" w:color="auto"/>
              <w:bottom w:val="single" w:sz="4" w:space="0" w:color="auto"/>
              <w:right w:val="single" w:sz="4" w:space="0" w:color="auto"/>
            </w:tcBorders>
          </w:tcPr>
          <w:p w14:paraId="587501F0" w14:textId="7DDC40D2" w:rsidR="00D94EA8" w:rsidRPr="00814FB9" w:rsidRDefault="00D94EA8" w:rsidP="00814FB9">
            <w:pPr>
              <w:jc w:val="center"/>
              <w:rPr>
                <w:rFonts w:ascii="Arial" w:hAnsi="Arial" w:cs="Arial"/>
                <w:bCs/>
                <w:sz w:val="20"/>
                <w:szCs w:val="20"/>
              </w:rPr>
            </w:pPr>
            <w:r w:rsidRPr="00814FB9">
              <w:rPr>
                <w:rFonts w:ascii="Arial" w:hAnsi="Arial" w:cs="Arial"/>
                <w:bCs/>
                <w:sz w:val="20"/>
                <w:szCs w:val="20"/>
              </w:rPr>
              <w:t>0.68</w:t>
            </w:r>
          </w:p>
        </w:tc>
        <w:tc>
          <w:tcPr>
            <w:tcW w:w="1275" w:type="dxa"/>
            <w:tcBorders>
              <w:top w:val="single" w:sz="4" w:space="0" w:color="auto"/>
              <w:left w:val="single" w:sz="4" w:space="0" w:color="auto"/>
              <w:bottom w:val="single" w:sz="4" w:space="0" w:color="auto"/>
              <w:right w:val="single" w:sz="4" w:space="0" w:color="auto"/>
            </w:tcBorders>
          </w:tcPr>
          <w:p w14:paraId="1BD8403D" w14:textId="3774B462" w:rsidR="00D94EA8" w:rsidRPr="00814FB9" w:rsidRDefault="00D94EA8" w:rsidP="00814FB9">
            <w:pPr>
              <w:jc w:val="center"/>
              <w:rPr>
                <w:rFonts w:ascii="Arial" w:hAnsi="Arial" w:cs="Arial"/>
                <w:bCs/>
                <w:sz w:val="20"/>
                <w:szCs w:val="20"/>
              </w:rPr>
            </w:pPr>
            <w:r w:rsidRPr="00814FB9">
              <w:rPr>
                <w:rFonts w:ascii="Arial" w:hAnsi="Arial" w:cs="Arial"/>
                <w:bCs/>
                <w:sz w:val="20"/>
                <w:szCs w:val="20"/>
              </w:rPr>
              <w:t>6.23</w:t>
            </w:r>
          </w:p>
        </w:tc>
        <w:tc>
          <w:tcPr>
            <w:tcW w:w="1418" w:type="dxa"/>
            <w:tcBorders>
              <w:top w:val="single" w:sz="4" w:space="0" w:color="auto"/>
              <w:left w:val="single" w:sz="4" w:space="0" w:color="auto"/>
              <w:bottom w:val="single" w:sz="4" w:space="0" w:color="auto"/>
              <w:right w:val="single" w:sz="4" w:space="0" w:color="auto"/>
            </w:tcBorders>
          </w:tcPr>
          <w:p w14:paraId="522514CA" w14:textId="767EA095" w:rsidR="00D94EA8" w:rsidRPr="00814FB9" w:rsidRDefault="00D94EA8" w:rsidP="00814FB9">
            <w:pPr>
              <w:jc w:val="center"/>
              <w:rPr>
                <w:rFonts w:ascii="Arial" w:hAnsi="Arial" w:cs="Arial"/>
                <w:bCs/>
                <w:sz w:val="20"/>
                <w:szCs w:val="20"/>
              </w:rPr>
            </w:pPr>
            <w:r w:rsidRPr="00814FB9">
              <w:rPr>
                <w:rFonts w:ascii="Arial" w:hAnsi="Arial" w:cs="Arial"/>
                <w:bCs/>
                <w:sz w:val="20"/>
                <w:szCs w:val="20"/>
              </w:rPr>
              <w:t>1.31</w:t>
            </w:r>
          </w:p>
        </w:tc>
      </w:tr>
      <w:tr w:rsidR="00D94EA8" w:rsidRPr="00B227D1" w14:paraId="01F90D5C" w14:textId="77777777" w:rsidTr="00E812DB">
        <w:trPr>
          <w:trHeight w:val="119"/>
        </w:trPr>
        <w:tc>
          <w:tcPr>
            <w:tcW w:w="993" w:type="dxa"/>
            <w:tcBorders>
              <w:top w:val="single" w:sz="4" w:space="0" w:color="auto"/>
              <w:left w:val="single" w:sz="4" w:space="0" w:color="auto"/>
              <w:bottom w:val="single" w:sz="4" w:space="0" w:color="auto"/>
              <w:right w:val="single" w:sz="4" w:space="0" w:color="auto"/>
            </w:tcBorders>
          </w:tcPr>
          <w:p w14:paraId="0D632228" w14:textId="77777777" w:rsidR="00D94EA8" w:rsidRPr="00B227D1" w:rsidRDefault="00D94EA8" w:rsidP="003837F0">
            <w:pPr>
              <w:jc w:val="center"/>
              <w:rPr>
                <w:rFonts w:ascii="Arial" w:hAnsi="Arial" w:cs="Arial"/>
                <w:sz w:val="20"/>
                <w:szCs w:val="20"/>
              </w:rPr>
            </w:pPr>
          </w:p>
        </w:tc>
        <w:tc>
          <w:tcPr>
            <w:tcW w:w="4252" w:type="dxa"/>
            <w:tcBorders>
              <w:top w:val="single" w:sz="4" w:space="0" w:color="auto"/>
              <w:left w:val="single" w:sz="4" w:space="0" w:color="auto"/>
              <w:bottom w:val="single" w:sz="4" w:space="0" w:color="auto"/>
              <w:right w:val="single" w:sz="4" w:space="0" w:color="auto"/>
            </w:tcBorders>
          </w:tcPr>
          <w:p w14:paraId="2F22179F" w14:textId="77777777" w:rsidR="00D94EA8" w:rsidRPr="00FB772A" w:rsidRDefault="00D94EA8" w:rsidP="003837F0">
            <w:pPr>
              <w:jc w:val="right"/>
              <w:rPr>
                <w:rFonts w:ascii="Arial" w:hAnsi="Arial" w:cs="Arial"/>
                <w:bCs/>
                <w:sz w:val="20"/>
                <w:szCs w:val="20"/>
              </w:rPr>
            </w:pPr>
            <w:r w:rsidRPr="00FB772A">
              <w:rPr>
                <w:rFonts w:ascii="Arial" w:eastAsia="Times New Roman" w:hAnsi="Arial" w:cs="Arial"/>
                <w:bCs/>
                <w:sz w:val="20"/>
                <w:szCs w:val="20"/>
                <w:lang w:eastAsia="en-IN" w:bidi="mr-IN"/>
              </w:rPr>
              <w:t>CD (0.05)</w:t>
            </w:r>
          </w:p>
        </w:tc>
        <w:tc>
          <w:tcPr>
            <w:tcW w:w="1418" w:type="dxa"/>
            <w:tcBorders>
              <w:top w:val="single" w:sz="4" w:space="0" w:color="auto"/>
              <w:left w:val="single" w:sz="4" w:space="0" w:color="auto"/>
              <w:bottom w:val="single" w:sz="4" w:space="0" w:color="auto"/>
              <w:right w:val="single" w:sz="4" w:space="0" w:color="auto"/>
            </w:tcBorders>
          </w:tcPr>
          <w:p w14:paraId="49F1065A" w14:textId="41D2651C" w:rsidR="00D94EA8" w:rsidRPr="00814FB9" w:rsidRDefault="00D94EA8" w:rsidP="00814FB9">
            <w:pPr>
              <w:jc w:val="center"/>
              <w:rPr>
                <w:rFonts w:ascii="Arial" w:hAnsi="Arial" w:cs="Arial"/>
                <w:bCs/>
                <w:sz w:val="20"/>
                <w:szCs w:val="20"/>
              </w:rPr>
            </w:pPr>
            <w:r w:rsidRPr="00814FB9">
              <w:rPr>
                <w:rFonts w:ascii="Arial" w:hAnsi="Arial" w:cs="Arial"/>
                <w:bCs/>
                <w:sz w:val="20"/>
                <w:szCs w:val="20"/>
              </w:rPr>
              <w:t>2.06</w:t>
            </w:r>
          </w:p>
        </w:tc>
        <w:tc>
          <w:tcPr>
            <w:tcW w:w="1275" w:type="dxa"/>
            <w:tcBorders>
              <w:top w:val="single" w:sz="4" w:space="0" w:color="auto"/>
              <w:left w:val="single" w:sz="4" w:space="0" w:color="auto"/>
              <w:bottom w:val="single" w:sz="4" w:space="0" w:color="auto"/>
              <w:right w:val="single" w:sz="4" w:space="0" w:color="auto"/>
            </w:tcBorders>
          </w:tcPr>
          <w:p w14:paraId="3E8D917F" w14:textId="0A16986F" w:rsidR="00D94EA8" w:rsidRPr="00814FB9" w:rsidRDefault="00D94EA8" w:rsidP="00814FB9">
            <w:pPr>
              <w:jc w:val="center"/>
              <w:rPr>
                <w:rFonts w:ascii="Arial" w:hAnsi="Arial" w:cs="Arial"/>
                <w:bCs/>
                <w:sz w:val="20"/>
                <w:szCs w:val="20"/>
              </w:rPr>
            </w:pPr>
            <w:r w:rsidRPr="00814FB9">
              <w:rPr>
                <w:rFonts w:ascii="Arial" w:hAnsi="Arial" w:cs="Arial"/>
                <w:bCs/>
                <w:sz w:val="20"/>
                <w:szCs w:val="20"/>
              </w:rPr>
              <w:t>18.68</w:t>
            </w:r>
          </w:p>
        </w:tc>
        <w:tc>
          <w:tcPr>
            <w:tcW w:w="1418" w:type="dxa"/>
            <w:tcBorders>
              <w:top w:val="single" w:sz="4" w:space="0" w:color="auto"/>
              <w:left w:val="single" w:sz="4" w:space="0" w:color="auto"/>
              <w:bottom w:val="single" w:sz="4" w:space="0" w:color="auto"/>
              <w:right w:val="single" w:sz="4" w:space="0" w:color="auto"/>
            </w:tcBorders>
          </w:tcPr>
          <w:p w14:paraId="58139711" w14:textId="1C6E218F" w:rsidR="00D94EA8" w:rsidRPr="00814FB9" w:rsidRDefault="00D94EA8" w:rsidP="00814FB9">
            <w:pPr>
              <w:jc w:val="center"/>
              <w:rPr>
                <w:rFonts w:ascii="Arial" w:hAnsi="Arial" w:cs="Arial"/>
                <w:bCs/>
                <w:sz w:val="20"/>
                <w:szCs w:val="20"/>
              </w:rPr>
            </w:pPr>
            <w:r w:rsidRPr="00814FB9">
              <w:rPr>
                <w:rFonts w:ascii="Arial" w:hAnsi="Arial" w:cs="Arial"/>
                <w:bCs/>
                <w:sz w:val="20"/>
                <w:szCs w:val="20"/>
              </w:rPr>
              <w:t>3.93</w:t>
            </w:r>
          </w:p>
        </w:tc>
      </w:tr>
    </w:tbl>
    <w:p w14:paraId="07C9FC69" w14:textId="77777777" w:rsidR="00EA1204" w:rsidRPr="00C63EC5" w:rsidRDefault="00EA1204" w:rsidP="004E6F91">
      <w:pPr>
        <w:spacing w:after="0" w:line="360" w:lineRule="auto"/>
        <w:jc w:val="both"/>
        <w:rPr>
          <w:rFonts w:ascii="Arial" w:hAnsi="Arial" w:cs="Arial"/>
          <w:b/>
          <w:bCs/>
          <w:sz w:val="20"/>
        </w:rPr>
      </w:pPr>
    </w:p>
    <w:p w14:paraId="68D2BA95" w14:textId="54B930BA" w:rsidR="00D94EA8" w:rsidRPr="00D94EA8" w:rsidRDefault="00850A64" w:rsidP="00D94EA8">
      <w:pPr>
        <w:spacing w:after="0" w:line="360" w:lineRule="auto"/>
        <w:jc w:val="both"/>
        <w:rPr>
          <w:rFonts w:ascii="Arial" w:hAnsi="Arial" w:cs="Arial"/>
          <w:b/>
          <w:bCs/>
          <w:szCs w:val="22"/>
        </w:rPr>
      </w:pPr>
      <w:r>
        <w:rPr>
          <w:rFonts w:ascii="Arial" w:hAnsi="Arial" w:cs="Arial"/>
          <w:b/>
          <w:bCs/>
          <w:szCs w:val="22"/>
        </w:rPr>
        <w:t xml:space="preserve">3.2 </w:t>
      </w:r>
      <w:r w:rsidR="00D94EA8" w:rsidRPr="00D94EA8">
        <w:rPr>
          <w:rFonts w:ascii="Arial" w:hAnsi="Arial" w:cs="Arial"/>
          <w:b/>
          <w:bCs/>
          <w:szCs w:val="22"/>
        </w:rPr>
        <w:t xml:space="preserve">Effect of foliar application of </w:t>
      </w:r>
      <w:proofErr w:type="spellStart"/>
      <w:r w:rsidR="00D94EA8" w:rsidRPr="00D94EA8">
        <w:rPr>
          <w:rFonts w:ascii="Arial" w:hAnsi="Arial" w:cs="Arial"/>
          <w:b/>
          <w:bCs/>
          <w:szCs w:val="22"/>
        </w:rPr>
        <w:t>nano</w:t>
      </w:r>
      <w:proofErr w:type="spellEnd"/>
      <w:r w:rsidR="00D94EA8" w:rsidRPr="00D94EA8">
        <w:rPr>
          <w:rFonts w:ascii="Arial" w:hAnsi="Arial" w:cs="Arial"/>
          <w:b/>
          <w:bCs/>
          <w:szCs w:val="22"/>
        </w:rPr>
        <w:t xml:space="preserve"> zinc oxide on </w:t>
      </w:r>
      <w:r w:rsidR="00D94EA8">
        <w:rPr>
          <w:rFonts w:ascii="Arial" w:hAnsi="Arial" w:cs="Arial"/>
          <w:b/>
          <w:bCs/>
          <w:szCs w:val="22"/>
        </w:rPr>
        <w:t>yield</w:t>
      </w:r>
      <w:r w:rsidR="00D94EA8" w:rsidRPr="00D94EA8">
        <w:rPr>
          <w:rFonts w:ascii="Arial" w:hAnsi="Arial" w:cs="Arial"/>
          <w:b/>
          <w:bCs/>
          <w:szCs w:val="22"/>
        </w:rPr>
        <w:t xml:space="preserve"> of wheat</w:t>
      </w:r>
    </w:p>
    <w:p w14:paraId="11FF70C4" w14:textId="142DEBB3" w:rsidR="00E2013E" w:rsidRPr="00493970" w:rsidRDefault="00850A64" w:rsidP="004E6F91">
      <w:pPr>
        <w:spacing w:after="0" w:line="360" w:lineRule="auto"/>
        <w:jc w:val="both"/>
        <w:rPr>
          <w:rFonts w:ascii="Arial" w:hAnsi="Arial" w:cs="Arial"/>
          <w:szCs w:val="22"/>
        </w:rPr>
      </w:pPr>
      <w:r>
        <w:rPr>
          <w:rFonts w:ascii="Arial" w:hAnsi="Arial" w:cs="Arial"/>
          <w:b/>
          <w:bCs/>
          <w:szCs w:val="22"/>
        </w:rPr>
        <w:t xml:space="preserve">3.2.1 </w:t>
      </w:r>
      <w:r w:rsidR="00937198">
        <w:rPr>
          <w:rFonts w:ascii="Arial" w:hAnsi="Arial" w:cs="Arial"/>
          <w:b/>
          <w:bCs/>
          <w:szCs w:val="22"/>
        </w:rPr>
        <w:t>Grain y</w:t>
      </w:r>
      <w:r w:rsidR="00E2013E">
        <w:rPr>
          <w:rFonts w:ascii="Arial" w:hAnsi="Arial" w:cs="Arial"/>
          <w:b/>
          <w:bCs/>
          <w:szCs w:val="22"/>
        </w:rPr>
        <w:t>ield</w:t>
      </w:r>
    </w:p>
    <w:p w14:paraId="5FE548F8" w14:textId="2ADF89C4" w:rsidR="00937198" w:rsidRPr="00937198" w:rsidRDefault="00937198" w:rsidP="00937198">
      <w:pPr>
        <w:spacing w:after="0" w:line="360" w:lineRule="auto"/>
        <w:jc w:val="both"/>
        <w:rPr>
          <w:rFonts w:ascii="Arial" w:hAnsi="Arial" w:cs="Arial"/>
          <w:sz w:val="20"/>
          <w:lang w:val="en-IN"/>
        </w:rPr>
      </w:pPr>
      <w:bookmarkStart w:id="6" w:name="_Hlk175824106"/>
      <w:bookmarkStart w:id="7" w:name="_Hlk170156331"/>
      <w:r w:rsidRPr="00937198">
        <w:rPr>
          <w:rFonts w:ascii="Arial" w:hAnsi="Arial" w:cs="Arial"/>
          <w:sz w:val="20"/>
          <w:lang w:val="en-IN"/>
        </w:rPr>
        <w:t>The application of fertilizers along with foliar sprays, regardless of the doses and sources of nutrients, led to a significant increase in grain yield compared to scenarios with no nutrient application, as evidenced by the data</w:t>
      </w:r>
      <w:r>
        <w:rPr>
          <w:rFonts w:ascii="Arial" w:hAnsi="Arial" w:cs="Arial"/>
          <w:sz w:val="20"/>
          <w:lang w:val="en-IN"/>
        </w:rPr>
        <w:t xml:space="preserve">. </w:t>
      </w:r>
      <w:r w:rsidRPr="00937198">
        <w:rPr>
          <w:rFonts w:ascii="Arial" w:hAnsi="Arial" w:cs="Arial"/>
          <w:sz w:val="20"/>
          <w:lang w:val="en-IN"/>
        </w:rPr>
        <w:t>The grain yield (43.53 q ha</w:t>
      </w:r>
      <w:r w:rsidRPr="00937198">
        <w:rPr>
          <w:rFonts w:ascii="Arial" w:hAnsi="Arial" w:cs="Arial"/>
          <w:sz w:val="20"/>
          <w:vertAlign w:val="superscript"/>
          <w:lang w:val="en-IN"/>
        </w:rPr>
        <w:t>-1</w:t>
      </w:r>
      <w:r w:rsidRPr="00937198">
        <w:rPr>
          <w:rFonts w:ascii="Arial" w:hAnsi="Arial" w:cs="Arial"/>
          <w:sz w:val="20"/>
          <w:lang w:val="en-IN"/>
        </w:rPr>
        <w:t xml:space="preserve">) of wheat was found significantly higher in treatment GRDF + </w:t>
      </w:r>
      <w:r w:rsidRPr="00937198">
        <w:rPr>
          <w:rFonts w:ascii="Arial" w:hAnsi="Arial" w:cs="Arial"/>
          <w:sz w:val="20"/>
        </w:rPr>
        <w:t>foliar spray of</w:t>
      </w:r>
      <w:r w:rsidRPr="00937198">
        <w:rPr>
          <w:rFonts w:ascii="Arial" w:hAnsi="Arial" w:cs="Arial"/>
          <w:bCs/>
          <w:sz w:val="20"/>
        </w:rPr>
        <w:t xml:space="preserve"> </w:t>
      </w:r>
      <w:r w:rsidRPr="00937198">
        <w:rPr>
          <w:rFonts w:ascii="Arial" w:hAnsi="Arial" w:cs="Arial"/>
          <w:sz w:val="20"/>
          <w:lang w:val="en-IN"/>
        </w:rPr>
        <w:t xml:space="preserve">1200 ppm </w:t>
      </w:r>
      <w:proofErr w:type="spellStart"/>
      <w:r w:rsidRPr="00937198">
        <w:rPr>
          <w:rFonts w:ascii="Arial" w:hAnsi="Arial" w:cs="Arial"/>
          <w:sz w:val="20"/>
          <w:lang w:val="en-IN"/>
        </w:rPr>
        <w:t>nano</w:t>
      </w:r>
      <w:proofErr w:type="spellEnd"/>
      <w:r w:rsidRPr="00937198">
        <w:rPr>
          <w:rFonts w:ascii="Arial" w:hAnsi="Arial" w:cs="Arial"/>
          <w:sz w:val="20"/>
          <w:lang w:val="en-IN"/>
        </w:rPr>
        <w:t xml:space="preserve"> </w:t>
      </w:r>
      <w:proofErr w:type="spellStart"/>
      <w:r w:rsidRPr="00937198">
        <w:rPr>
          <w:rFonts w:ascii="Arial" w:hAnsi="Arial" w:cs="Arial"/>
          <w:sz w:val="20"/>
          <w:lang w:val="en-IN"/>
        </w:rPr>
        <w:t>ZnO</w:t>
      </w:r>
      <w:proofErr w:type="spellEnd"/>
      <w:r w:rsidRPr="00937198">
        <w:rPr>
          <w:rFonts w:ascii="Arial" w:hAnsi="Arial" w:cs="Arial"/>
          <w:sz w:val="20"/>
          <w:lang w:val="en-IN"/>
        </w:rPr>
        <w:t xml:space="preserve">, while treatments </w:t>
      </w:r>
      <w:r w:rsidRPr="00937198">
        <w:rPr>
          <w:rFonts w:ascii="Arial" w:hAnsi="Arial" w:cs="Arial"/>
          <w:sz w:val="20"/>
        </w:rPr>
        <w:t>GRDF + soil application of ZnSO</w:t>
      </w:r>
      <w:r w:rsidRPr="00937198">
        <w:rPr>
          <w:rFonts w:ascii="Arial" w:hAnsi="Arial" w:cs="Arial"/>
          <w:sz w:val="20"/>
          <w:vertAlign w:val="subscript"/>
        </w:rPr>
        <w:t>4</w:t>
      </w:r>
      <w:r w:rsidRPr="00937198">
        <w:rPr>
          <w:rFonts w:ascii="Arial" w:hAnsi="Arial" w:cs="Arial"/>
          <w:sz w:val="20"/>
        </w:rPr>
        <w:t xml:space="preserve"> </w:t>
      </w:r>
      <w:r>
        <w:rPr>
          <w:rFonts w:ascii="Arial" w:hAnsi="Arial" w:cs="Arial"/>
          <w:sz w:val="20"/>
        </w:rPr>
        <w:t>@</w:t>
      </w:r>
      <w:r w:rsidRPr="00937198">
        <w:rPr>
          <w:rFonts w:ascii="Arial" w:hAnsi="Arial" w:cs="Arial"/>
          <w:sz w:val="20"/>
        </w:rPr>
        <w:t>20 kg ha</w:t>
      </w:r>
      <w:r w:rsidRPr="00937198">
        <w:rPr>
          <w:rFonts w:ascii="Arial" w:hAnsi="Arial" w:cs="Arial"/>
          <w:sz w:val="20"/>
          <w:vertAlign w:val="superscript"/>
        </w:rPr>
        <w:t>-1</w:t>
      </w:r>
      <w:r w:rsidRPr="00937198">
        <w:rPr>
          <w:rFonts w:ascii="Arial" w:hAnsi="Arial" w:cs="Arial"/>
          <w:sz w:val="20"/>
          <w:lang w:val="en-IN"/>
        </w:rPr>
        <w:t xml:space="preserve"> (37.44 q ha</w:t>
      </w:r>
      <w:r w:rsidRPr="00937198">
        <w:rPr>
          <w:rFonts w:ascii="Arial" w:hAnsi="Arial" w:cs="Arial"/>
          <w:sz w:val="20"/>
          <w:vertAlign w:val="superscript"/>
          <w:lang w:val="en-IN"/>
        </w:rPr>
        <w:t>-1</w:t>
      </w:r>
      <w:r>
        <w:rPr>
          <w:rFonts w:ascii="Arial" w:hAnsi="Arial" w:cs="Arial"/>
          <w:sz w:val="20"/>
          <w:lang w:val="en-IN"/>
        </w:rPr>
        <w:t>)</w:t>
      </w:r>
      <w:r w:rsidRPr="00937198">
        <w:rPr>
          <w:rFonts w:ascii="Arial" w:hAnsi="Arial" w:cs="Arial"/>
          <w:bCs/>
          <w:sz w:val="20"/>
        </w:rPr>
        <w:t xml:space="preserve"> GRDF + </w:t>
      </w:r>
      <w:r w:rsidRPr="00937198">
        <w:rPr>
          <w:rFonts w:ascii="Arial" w:hAnsi="Arial" w:cs="Arial"/>
          <w:sz w:val="20"/>
        </w:rPr>
        <w:t>foliar spray of</w:t>
      </w:r>
      <w:r w:rsidRPr="00937198">
        <w:rPr>
          <w:rFonts w:ascii="Arial" w:hAnsi="Arial" w:cs="Arial"/>
          <w:bCs/>
          <w:sz w:val="20"/>
        </w:rPr>
        <w:t xml:space="preserve"> 900 ppm </w:t>
      </w:r>
      <w:proofErr w:type="spellStart"/>
      <w:r w:rsidRPr="00937198">
        <w:rPr>
          <w:rFonts w:ascii="Arial" w:hAnsi="Arial" w:cs="Arial"/>
          <w:bCs/>
          <w:sz w:val="20"/>
        </w:rPr>
        <w:t>nano-ZnO</w:t>
      </w:r>
      <w:proofErr w:type="spellEnd"/>
      <w:r>
        <w:rPr>
          <w:rFonts w:ascii="Arial" w:hAnsi="Arial" w:cs="Arial"/>
          <w:bCs/>
          <w:sz w:val="20"/>
        </w:rPr>
        <w:t xml:space="preserve"> (</w:t>
      </w:r>
      <w:r w:rsidRPr="00937198">
        <w:rPr>
          <w:rFonts w:ascii="Arial" w:hAnsi="Arial" w:cs="Arial"/>
          <w:sz w:val="20"/>
          <w:lang w:val="en-IN"/>
        </w:rPr>
        <w:t>42.88</w:t>
      </w:r>
      <w:r w:rsidRPr="00937198">
        <w:rPr>
          <w:rFonts w:ascii="Arial" w:hAnsi="Arial" w:cs="Arial"/>
          <w:sz w:val="20"/>
        </w:rPr>
        <w:t xml:space="preserve"> </w:t>
      </w:r>
      <w:r w:rsidRPr="00937198">
        <w:rPr>
          <w:rFonts w:ascii="Arial" w:hAnsi="Arial" w:cs="Arial"/>
          <w:sz w:val="20"/>
          <w:lang w:val="en-IN"/>
        </w:rPr>
        <w:t>q ha</w:t>
      </w:r>
      <w:r w:rsidRPr="00937198">
        <w:rPr>
          <w:rFonts w:ascii="Arial" w:hAnsi="Arial" w:cs="Arial"/>
          <w:sz w:val="20"/>
          <w:vertAlign w:val="superscript"/>
          <w:lang w:val="en-IN"/>
        </w:rPr>
        <w:t>-1</w:t>
      </w:r>
      <w:r>
        <w:rPr>
          <w:rFonts w:ascii="Arial" w:hAnsi="Arial" w:cs="Arial"/>
          <w:sz w:val="20"/>
          <w:lang w:val="en-IN"/>
        </w:rPr>
        <w:t xml:space="preserve">) </w:t>
      </w:r>
      <w:r w:rsidRPr="00937198">
        <w:rPr>
          <w:rFonts w:ascii="Arial" w:hAnsi="Arial" w:cs="Arial"/>
          <w:sz w:val="20"/>
        </w:rPr>
        <w:t xml:space="preserve">and </w:t>
      </w:r>
      <w:r w:rsidRPr="00937198">
        <w:rPr>
          <w:rFonts w:ascii="Arial" w:hAnsi="Arial" w:cs="Arial"/>
          <w:bCs/>
          <w:sz w:val="20"/>
        </w:rPr>
        <w:t xml:space="preserve">GRDF + </w:t>
      </w:r>
      <w:r w:rsidRPr="00937198">
        <w:rPr>
          <w:rFonts w:ascii="Arial" w:hAnsi="Arial" w:cs="Arial"/>
          <w:sz w:val="20"/>
        </w:rPr>
        <w:t>foliar spray of</w:t>
      </w:r>
      <w:r w:rsidRPr="00937198">
        <w:rPr>
          <w:rFonts w:ascii="Arial" w:hAnsi="Arial" w:cs="Arial"/>
          <w:bCs/>
          <w:sz w:val="20"/>
        </w:rPr>
        <w:t xml:space="preserve"> 1200 ppm EDTA Zn</w:t>
      </w:r>
      <w:r>
        <w:rPr>
          <w:rFonts w:ascii="Arial" w:hAnsi="Arial" w:cs="Arial"/>
          <w:sz w:val="20"/>
          <w:lang w:val="en-IN"/>
        </w:rPr>
        <w:t xml:space="preserve"> (</w:t>
      </w:r>
      <w:r w:rsidRPr="00937198">
        <w:rPr>
          <w:rFonts w:ascii="Arial" w:hAnsi="Arial" w:cs="Arial"/>
          <w:sz w:val="20"/>
          <w:lang w:val="en-IN"/>
        </w:rPr>
        <w:t>42.94 q ha</w:t>
      </w:r>
      <w:r w:rsidRPr="00937198">
        <w:rPr>
          <w:rFonts w:ascii="Arial" w:hAnsi="Arial" w:cs="Arial"/>
          <w:sz w:val="20"/>
          <w:vertAlign w:val="superscript"/>
          <w:lang w:val="en-IN"/>
        </w:rPr>
        <w:t>-1</w:t>
      </w:r>
      <w:r w:rsidRPr="00937198">
        <w:rPr>
          <w:rFonts w:ascii="Arial" w:hAnsi="Arial" w:cs="Arial"/>
          <w:sz w:val="20"/>
          <w:lang w:val="en-IN"/>
        </w:rPr>
        <w:t xml:space="preserve">) were at par with </w:t>
      </w:r>
      <w:r>
        <w:rPr>
          <w:rFonts w:ascii="Arial" w:hAnsi="Arial" w:cs="Arial"/>
          <w:sz w:val="20"/>
          <w:lang w:val="en-IN"/>
        </w:rPr>
        <w:t xml:space="preserve">this </w:t>
      </w:r>
      <w:r w:rsidRPr="00937198">
        <w:rPr>
          <w:rFonts w:ascii="Arial" w:hAnsi="Arial" w:cs="Arial"/>
          <w:sz w:val="20"/>
          <w:lang w:val="en-IN"/>
        </w:rPr>
        <w:t>treatment</w:t>
      </w:r>
      <w:r>
        <w:rPr>
          <w:rFonts w:ascii="Arial" w:hAnsi="Arial" w:cs="Arial"/>
          <w:sz w:val="20"/>
          <w:lang w:val="en-IN"/>
        </w:rPr>
        <w:t>.</w:t>
      </w:r>
    </w:p>
    <w:p w14:paraId="02687985" w14:textId="650DB75A" w:rsidR="00937198" w:rsidRPr="00937198" w:rsidRDefault="00937198" w:rsidP="00937198">
      <w:pPr>
        <w:spacing w:after="0" w:line="360" w:lineRule="auto"/>
        <w:jc w:val="both"/>
        <w:rPr>
          <w:rFonts w:ascii="Arial" w:hAnsi="Arial" w:cs="Arial"/>
          <w:szCs w:val="22"/>
          <w:lang w:val="en-IN"/>
        </w:rPr>
      </w:pPr>
      <w:r>
        <w:rPr>
          <w:rFonts w:ascii="Arial" w:hAnsi="Arial" w:cs="Arial"/>
          <w:b/>
          <w:bCs/>
          <w:szCs w:val="22"/>
          <w:lang w:val="en-IN"/>
        </w:rPr>
        <w:t xml:space="preserve">3.2.2 </w:t>
      </w:r>
      <w:r w:rsidRPr="00937198">
        <w:rPr>
          <w:rFonts w:ascii="Arial" w:hAnsi="Arial" w:cs="Arial"/>
          <w:b/>
          <w:bCs/>
          <w:szCs w:val="22"/>
          <w:lang w:val="en-IN"/>
        </w:rPr>
        <w:t xml:space="preserve">Straw </w:t>
      </w:r>
      <w:r>
        <w:rPr>
          <w:rFonts w:ascii="Arial" w:hAnsi="Arial" w:cs="Arial"/>
          <w:b/>
          <w:bCs/>
          <w:szCs w:val="22"/>
          <w:lang w:val="en-IN"/>
        </w:rPr>
        <w:t>y</w:t>
      </w:r>
      <w:r w:rsidRPr="00937198">
        <w:rPr>
          <w:rFonts w:ascii="Arial" w:hAnsi="Arial" w:cs="Arial"/>
          <w:b/>
          <w:bCs/>
          <w:szCs w:val="22"/>
          <w:lang w:val="en-IN"/>
        </w:rPr>
        <w:t>ield</w:t>
      </w:r>
    </w:p>
    <w:p w14:paraId="7D0A8DA6" w14:textId="28F684FB" w:rsidR="00937198" w:rsidRPr="00937198" w:rsidRDefault="00937198" w:rsidP="00937198">
      <w:pPr>
        <w:spacing w:after="0" w:line="360" w:lineRule="auto"/>
        <w:jc w:val="both"/>
        <w:rPr>
          <w:rFonts w:ascii="Arial" w:hAnsi="Arial" w:cs="Arial"/>
          <w:sz w:val="20"/>
          <w:lang w:val="en-IN"/>
        </w:rPr>
      </w:pPr>
      <w:r w:rsidRPr="00937198">
        <w:rPr>
          <w:rFonts w:ascii="Arial" w:hAnsi="Arial" w:cs="Arial"/>
          <w:sz w:val="20"/>
        </w:rPr>
        <w:t>In the present investigation the straw yield (60.15 q ha</w:t>
      </w:r>
      <w:r w:rsidRPr="00937198">
        <w:rPr>
          <w:rFonts w:ascii="Arial" w:hAnsi="Arial" w:cs="Arial"/>
          <w:sz w:val="20"/>
          <w:vertAlign w:val="superscript"/>
        </w:rPr>
        <w:t>-1</w:t>
      </w:r>
      <w:r w:rsidRPr="00937198">
        <w:rPr>
          <w:rFonts w:ascii="Arial" w:hAnsi="Arial" w:cs="Arial"/>
          <w:sz w:val="20"/>
        </w:rPr>
        <w:t xml:space="preserve">) </w:t>
      </w:r>
      <w:r w:rsidR="007D763A" w:rsidRPr="00937198">
        <w:rPr>
          <w:rFonts w:ascii="Arial" w:hAnsi="Arial" w:cs="Arial"/>
          <w:sz w:val="20"/>
        </w:rPr>
        <w:t xml:space="preserve">of wheat </w:t>
      </w:r>
      <w:r w:rsidRPr="00937198">
        <w:rPr>
          <w:rFonts w:ascii="Arial" w:hAnsi="Arial" w:cs="Arial"/>
          <w:sz w:val="20"/>
        </w:rPr>
        <w:t xml:space="preserve">was found significantly higher in treatment </w:t>
      </w:r>
      <w:r w:rsidRPr="00937198">
        <w:rPr>
          <w:rFonts w:ascii="Arial" w:hAnsi="Arial" w:cs="Arial"/>
          <w:sz w:val="20"/>
          <w:lang w:val="en-IN"/>
        </w:rPr>
        <w:t xml:space="preserve">GRDF + foliar spray of 1200 ppm </w:t>
      </w:r>
      <w:proofErr w:type="spellStart"/>
      <w:r w:rsidRPr="00937198">
        <w:rPr>
          <w:rFonts w:ascii="Arial" w:hAnsi="Arial" w:cs="Arial"/>
          <w:sz w:val="20"/>
          <w:lang w:val="en-IN"/>
        </w:rPr>
        <w:t>nano</w:t>
      </w:r>
      <w:proofErr w:type="spellEnd"/>
      <w:r w:rsidRPr="00937198">
        <w:rPr>
          <w:rFonts w:ascii="Arial" w:hAnsi="Arial" w:cs="Arial"/>
          <w:sz w:val="20"/>
          <w:lang w:val="en-IN"/>
        </w:rPr>
        <w:t xml:space="preserve"> </w:t>
      </w:r>
      <w:proofErr w:type="spellStart"/>
      <w:r w:rsidRPr="00937198">
        <w:rPr>
          <w:rFonts w:ascii="Arial" w:hAnsi="Arial" w:cs="Arial"/>
          <w:sz w:val="20"/>
          <w:lang w:val="en-IN"/>
        </w:rPr>
        <w:t>ZnO</w:t>
      </w:r>
      <w:proofErr w:type="spellEnd"/>
      <w:r w:rsidRPr="00937198">
        <w:rPr>
          <w:rFonts w:ascii="Arial" w:hAnsi="Arial" w:cs="Arial"/>
          <w:sz w:val="20"/>
          <w:lang w:val="en-IN"/>
        </w:rPr>
        <w:t xml:space="preserve">, while treatments </w:t>
      </w:r>
      <w:r w:rsidRPr="00937198">
        <w:rPr>
          <w:rFonts w:ascii="Arial" w:hAnsi="Arial" w:cs="Arial"/>
          <w:sz w:val="20"/>
        </w:rPr>
        <w:t>GRDF + soil application of ZnSO</w:t>
      </w:r>
      <w:r w:rsidRPr="00937198">
        <w:rPr>
          <w:rFonts w:ascii="Arial" w:hAnsi="Arial" w:cs="Arial"/>
          <w:sz w:val="20"/>
          <w:vertAlign w:val="subscript"/>
        </w:rPr>
        <w:t>4</w:t>
      </w:r>
      <w:r w:rsidRPr="00937198">
        <w:rPr>
          <w:rFonts w:ascii="Arial" w:hAnsi="Arial" w:cs="Arial"/>
          <w:sz w:val="20"/>
        </w:rPr>
        <w:t xml:space="preserve"> </w:t>
      </w:r>
      <w:r w:rsidR="007D763A">
        <w:rPr>
          <w:rFonts w:ascii="Arial" w:hAnsi="Arial" w:cs="Arial"/>
          <w:sz w:val="20"/>
        </w:rPr>
        <w:t>@</w:t>
      </w:r>
      <w:r w:rsidRPr="00937198">
        <w:rPr>
          <w:rFonts w:ascii="Arial" w:hAnsi="Arial" w:cs="Arial"/>
          <w:sz w:val="20"/>
        </w:rPr>
        <w:t>20 kg ha</w:t>
      </w:r>
      <w:r w:rsidRPr="00937198">
        <w:rPr>
          <w:rFonts w:ascii="Arial" w:hAnsi="Arial" w:cs="Arial"/>
          <w:sz w:val="20"/>
          <w:vertAlign w:val="superscript"/>
        </w:rPr>
        <w:t>-1</w:t>
      </w:r>
      <w:r w:rsidRPr="00937198">
        <w:rPr>
          <w:rFonts w:ascii="Arial" w:hAnsi="Arial" w:cs="Arial"/>
          <w:sz w:val="20"/>
          <w:lang w:val="en-IN"/>
        </w:rPr>
        <w:t>(52.04</w:t>
      </w:r>
      <w:r w:rsidRPr="00937198">
        <w:rPr>
          <w:rFonts w:ascii="Arial" w:hAnsi="Arial" w:cs="Arial"/>
          <w:sz w:val="20"/>
        </w:rPr>
        <w:t xml:space="preserve"> q ha</w:t>
      </w:r>
      <w:r w:rsidRPr="00937198">
        <w:rPr>
          <w:rFonts w:ascii="Arial" w:hAnsi="Arial" w:cs="Arial"/>
          <w:sz w:val="20"/>
          <w:vertAlign w:val="superscript"/>
        </w:rPr>
        <w:t>-1</w:t>
      </w:r>
      <w:r w:rsidRPr="00937198">
        <w:rPr>
          <w:rFonts w:ascii="Arial" w:hAnsi="Arial" w:cs="Arial"/>
          <w:sz w:val="20"/>
        </w:rPr>
        <w:t>)</w:t>
      </w:r>
      <w:r w:rsidRPr="00937198">
        <w:rPr>
          <w:rFonts w:ascii="Arial" w:hAnsi="Arial" w:cs="Arial"/>
          <w:bCs/>
          <w:sz w:val="20"/>
        </w:rPr>
        <w:t xml:space="preserve">, GRDF + </w:t>
      </w:r>
      <w:r w:rsidRPr="00937198">
        <w:rPr>
          <w:rFonts w:ascii="Arial" w:hAnsi="Arial" w:cs="Arial"/>
          <w:sz w:val="20"/>
          <w:lang w:val="en-IN"/>
        </w:rPr>
        <w:t xml:space="preserve">foliar spray of </w:t>
      </w:r>
      <w:r w:rsidRPr="00937198">
        <w:rPr>
          <w:rFonts w:ascii="Arial" w:hAnsi="Arial" w:cs="Arial"/>
          <w:bCs/>
          <w:sz w:val="20"/>
        </w:rPr>
        <w:t xml:space="preserve">900 ppm </w:t>
      </w:r>
      <w:proofErr w:type="spellStart"/>
      <w:r w:rsidRPr="00937198">
        <w:rPr>
          <w:rFonts w:ascii="Arial" w:hAnsi="Arial" w:cs="Arial"/>
          <w:bCs/>
          <w:sz w:val="20"/>
        </w:rPr>
        <w:t>nano-ZnO</w:t>
      </w:r>
      <w:proofErr w:type="spellEnd"/>
      <w:r w:rsidRPr="00937198">
        <w:rPr>
          <w:rFonts w:ascii="Arial" w:hAnsi="Arial" w:cs="Arial"/>
          <w:sz w:val="20"/>
        </w:rPr>
        <w:t xml:space="preserve"> (</w:t>
      </w:r>
      <w:r w:rsidRPr="00937198">
        <w:rPr>
          <w:rFonts w:ascii="Arial" w:hAnsi="Arial" w:cs="Arial"/>
          <w:sz w:val="20"/>
          <w:lang w:val="en-IN"/>
        </w:rPr>
        <w:t xml:space="preserve">58.84 </w:t>
      </w:r>
      <w:r w:rsidRPr="00937198">
        <w:rPr>
          <w:rFonts w:ascii="Arial" w:hAnsi="Arial" w:cs="Arial"/>
          <w:sz w:val="20"/>
        </w:rPr>
        <w:t>q ha</w:t>
      </w:r>
      <w:r w:rsidRPr="00937198">
        <w:rPr>
          <w:rFonts w:ascii="Arial" w:hAnsi="Arial" w:cs="Arial"/>
          <w:sz w:val="20"/>
          <w:vertAlign w:val="superscript"/>
        </w:rPr>
        <w:t>-1</w:t>
      </w:r>
      <w:r w:rsidRPr="00937198">
        <w:rPr>
          <w:rFonts w:ascii="Arial" w:hAnsi="Arial" w:cs="Arial"/>
          <w:sz w:val="20"/>
          <w:lang w:val="en-IN"/>
        </w:rPr>
        <w:t xml:space="preserve">) </w:t>
      </w:r>
      <w:r w:rsidRPr="00937198">
        <w:rPr>
          <w:rFonts w:ascii="Arial" w:hAnsi="Arial" w:cs="Arial"/>
          <w:sz w:val="20"/>
        </w:rPr>
        <w:t xml:space="preserve">and </w:t>
      </w:r>
      <w:r w:rsidRPr="00937198">
        <w:rPr>
          <w:rFonts w:ascii="Arial" w:hAnsi="Arial" w:cs="Arial"/>
          <w:bCs/>
          <w:sz w:val="20"/>
        </w:rPr>
        <w:t xml:space="preserve">GRDF + </w:t>
      </w:r>
      <w:r w:rsidRPr="00937198">
        <w:rPr>
          <w:rFonts w:ascii="Arial" w:hAnsi="Arial" w:cs="Arial"/>
          <w:sz w:val="20"/>
          <w:lang w:val="en-IN"/>
        </w:rPr>
        <w:t xml:space="preserve">foliar spray of </w:t>
      </w:r>
      <w:r w:rsidRPr="00937198">
        <w:rPr>
          <w:rFonts w:ascii="Arial" w:hAnsi="Arial" w:cs="Arial"/>
          <w:bCs/>
          <w:sz w:val="20"/>
        </w:rPr>
        <w:t>1200 ppm EDTA Zn</w:t>
      </w:r>
      <w:r w:rsidRPr="00937198">
        <w:rPr>
          <w:rFonts w:ascii="Arial" w:hAnsi="Arial" w:cs="Arial"/>
          <w:sz w:val="20"/>
          <w:lang w:val="en-IN"/>
        </w:rPr>
        <w:t xml:space="preserve"> (59.69 q ha</w:t>
      </w:r>
      <w:r w:rsidRPr="00937198">
        <w:rPr>
          <w:rFonts w:ascii="Arial" w:hAnsi="Arial" w:cs="Arial"/>
          <w:sz w:val="20"/>
          <w:vertAlign w:val="superscript"/>
          <w:lang w:val="en-IN"/>
        </w:rPr>
        <w:t>-1</w:t>
      </w:r>
      <w:r w:rsidRPr="00937198">
        <w:rPr>
          <w:rFonts w:ascii="Arial" w:hAnsi="Arial" w:cs="Arial"/>
          <w:sz w:val="20"/>
          <w:lang w:val="en-IN"/>
        </w:rPr>
        <w:t xml:space="preserve">) were at par with treatment GRDF + </w:t>
      </w:r>
      <w:r w:rsidRPr="00937198">
        <w:rPr>
          <w:rFonts w:ascii="Arial" w:hAnsi="Arial" w:cs="Arial"/>
          <w:sz w:val="20"/>
        </w:rPr>
        <w:t>foliar spray of</w:t>
      </w:r>
      <w:r w:rsidRPr="00937198">
        <w:rPr>
          <w:rFonts w:ascii="Arial" w:hAnsi="Arial" w:cs="Arial"/>
          <w:bCs/>
          <w:sz w:val="20"/>
        </w:rPr>
        <w:t xml:space="preserve"> </w:t>
      </w:r>
      <w:r w:rsidRPr="00937198">
        <w:rPr>
          <w:rFonts w:ascii="Arial" w:hAnsi="Arial" w:cs="Arial"/>
          <w:sz w:val="20"/>
          <w:lang w:val="en-IN"/>
        </w:rPr>
        <w:t xml:space="preserve">1200 ppm </w:t>
      </w:r>
      <w:proofErr w:type="spellStart"/>
      <w:r w:rsidRPr="00937198">
        <w:rPr>
          <w:rFonts w:ascii="Arial" w:hAnsi="Arial" w:cs="Arial"/>
          <w:sz w:val="20"/>
          <w:lang w:val="en-IN"/>
        </w:rPr>
        <w:t>nano</w:t>
      </w:r>
      <w:proofErr w:type="spellEnd"/>
      <w:r w:rsidRPr="00937198">
        <w:rPr>
          <w:rFonts w:ascii="Arial" w:hAnsi="Arial" w:cs="Arial"/>
          <w:sz w:val="20"/>
          <w:lang w:val="en-IN"/>
        </w:rPr>
        <w:t xml:space="preserve"> </w:t>
      </w:r>
      <w:proofErr w:type="spellStart"/>
      <w:r w:rsidRPr="00937198">
        <w:rPr>
          <w:rFonts w:ascii="Arial" w:hAnsi="Arial" w:cs="Arial"/>
          <w:sz w:val="20"/>
          <w:lang w:val="en-IN"/>
        </w:rPr>
        <w:t>ZnO</w:t>
      </w:r>
      <w:proofErr w:type="spellEnd"/>
      <w:r w:rsidRPr="00937198">
        <w:rPr>
          <w:rFonts w:ascii="Arial" w:hAnsi="Arial" w:cs="Arial"/>
          <w:sz w:val="20"/>
          <w:lang w:val="en-IN"/>
        </w:rPr>
        <w:t>.</w:t>
      </w:r>
    </w:p>
    <w:p w14:paraId="290441CC" w14:textId="7B9DB102" w:rsidR="001963E0" w:rsidRPr="00FB772A" w:rsidRDefault="00426A6E" w:rsidP="00C67B1A">
      <w:pPr>
        <w:spacing w:after="0" w:line="360" w:lineRule="auto"/>
        <w:jc w:val="both"/>
        <w:rPr>
          <w:rFonts w:ascii="Arial" w:hAnsi="Arial" w:cs="Arial"/>
          <w:sz w:val="20"/>
          <w:lang w:val="en-IN"/>
        </w:rPr>
      </w:pPr>
      <w:r w:rsidRPr="00426A6E">
        <w:rPr>
          <w:rFonts w:ascii="Arial" w:hAnsi="Arial" w:cs="Arial"/>
          <w:sz w:val="20"/>
          <w:lang w:val="en-IN"/>
        </w:rPr>
        <w:t xml:space="preserve">The effectiveness of </w:t>
      </w:r>
      <w:proofErr w:type="spellStart"/>
      <w:r w:rsidRPr="00426A6E">
        <w:rPr>
          <w:rFonts w:ascii="Arial" w:hAnsi="Arial" w:cs="Arial"/>
          <w:sz w:val="20"/>
          <w:lang w:val="en-IN"/>
        </w:rPr>
        <w:t>nano</w:t>
      </w:r>
      <w:proofErr w:type="spellEnd"/>
      <w:r w:rsidRPr="00426A6E">
        <w:rPr>
          <w:rFonts w:ascii="Arial" w:hAnsi="Arial" w:cs="Arial"/>
          <w:sz w:val="20"/>
          <w:lang w:val="en-IN"/>
        </w:rPr>
        <w:t xml:space="preserve"> fertilizers can be attributed to their large surface area and ultra-fine particle size which are smaller than the pores of plant stomata </w:t>
      </w:r>
      <w:r>
        <w:rPr>
          <w:rFonts w:ascii="Arial" w:hAnsi="Arial" w:cs="Arial"/>
          <w:sz w:val="20"/>
          <w:lang w:val="en-IN"/>
        </w:rPr>
        <w:t>and</w:t>
      </w:r>
      <w:r w:rsidRPr="00426A6E">
        <w:rPr>
          <w:rFonts w:ascii="Arial" w:hAnsi="Arial" w:cs="Arial"/>
          <w:sz w:val="20"/>
          <w:lang w:val="en-IN"/>
        </w:rPr>
        <w:t xml:space="preserve"> </w:t>
      </w:r>
      <w:r w:rsidRPr="00437FE6">
        <w:rPr>
          <w:rFonts w:ascii="Arial" w:hAnsi="Arial" w:cs="Arial"/>
          <w:sz w:val="20"/>
          <w:highlight w:val="yellow"/>
          <w:lang w:val="en-IN"/>
        </w:rPr>
        <w:t>plant cell</w:t>
      </w:r>
      <w:r w:rsidR="002E19E5" w:rsidRPr="00437FE6">
        <w:rPr>
          <w:rFonts w:ascii="Arial" w:hAnsi="Arial" w:cs="Arial"/>
          <w:sz w:val="20"/>
          <w:highlight w:val="yellow"/>
          <w:lang w:val="en-IN"/>
        </w:rPr>
        <w:t>s</w:t>
      </w:r>
      <w:r w:rsidRPr="00437FE6">
        <w:rPr>
          <w:rFonts w:ascii="Arial" w:hAnsi="Arial" w:cs="Arial"/>
          <w:sz w:val="20"/>
          <w:highlight w:val="yellow"/>
          <w:lang w:val="en-IN"/>
        </w:rPr>
        <w:t>. Nano</w:t>
      </w:r>
      <w:r w:rsidRPr="00426A6E">
        <w:rPr>
          <w:rFonts w:ascii="Arial" w:hAnsi="Arial" w:cs="Arial"/>
          <w:sz w:val="20"/>
          <w:lang w:val="en-IN"/>
        </w:rPr>
        <w:t xml:space="preserve"> fertilizers facilitate nutrient transport and mobility within plant tissues, which supports better crop performance. </w:t>
      </w:r>
      <w:r>
        <w:rPr>
          <w:rFonts w:ascii="Arial" w:hAnsi="Arial" w:cs="Arial"/>
          <w:sz w:val="20"/>
          <w:lang w:val="en-IN"/>
        </w:rPr>
        <w:t>The z</w:t>
      </w:r>
      <w:r w:rsidRPr="00426A6E">
        <w:rPr>
          <w:rFonts w:ascii="Arial" w:hAnsi="Arial" w:cs="Arial"/>
          <w:sz w:val="20"/>
          <w:lang w:val="en-IN"/>
        </w:rPr>
        <w:t xml:space="preserve">inc supplementation promotes the synthesis of Indole-3-acetic acid (IAA), a key plant hormone that stimulates reproductive development and activates various metabolic processes. The tryptophan amino acid secretions are more under </w:t>
      </w:r>
      <w:proofErr w:type="spellStart"/>
      <w:r w:rsidRPr="00426A6E">
        <w:rPr>
          <w:rFonts w:ascii="Arial" w:hAnsi="Arial" w:cs="Arial"/>
          <w:sz w:val="20"/>
          <w:lang w:val="en-IN"/>
        </w:rPr>
        <w:t>nano</w:t>
      </w:r>
      <w:proofErr w:type="spellEnd"/>
      <w:r w:rsidRPr="00426A6E">
        <w:rPr>
          <w:rFonts w:ascii="Arial" w:hAnsi="Arial" w:cs="Arial"/>
          <w:sz w:val="20"/>
          <w:lang w:val="en-IN"/>
        </w:rPr>
        <w:t xml:space="preserve"> zinc oxide application </w:t>
      </w:r>
      <w:r w:rsidRPr="00437FE6">
        <w:rPr>
          <w:rFonts w:ascii="Arial" w:hAnsi="Arial" w:cs="Arial"/>
          <w:sz w:val="20"/>
          <w:highlight w:val="yellow"/>
          <w:lang w:val="en-IN"/>
        </w:rPr>
        <w:t xml:space="preserve">which is </w:t>
      </w:r>
      <w:r w:rsidR="002E19E5" w:rsidRPr="00437FE6">
        <w:rPr>
          <w:rFonts w:ascii="Arial" w:hAnsi="Arial" w:cs="Arial"/>
          <w:sz w:val="20"/>
          <w:highlight w:val="yellow"/>
          <w:lang w:val="en-IN"/>
        </w:rPr>
        <w:t xml:space="preserve">a </w:t>
      </w:r>
      <w:r w:rsidRPr="00437FE6">
        <w:rPr>
          <w:rFonts w:ascii="Arial" w:hAnsi="Arial" w:cs="Arial"/>
          <w:sz w:val="20"/>
          <w:highlight w:val="yellow"/>
          <w:lang w:val="en-IN"/>
        </w:rPr>
        <w:t>precursor for</w:t>
      </w:r>
      <w:r w:rsidRPr="00426A6E">
        <w:rPr>
          <w:rFonts w:ascii="Arial" w:hAnsi="Arial" w:cs="Arial"/>
          <w:sz w:val="20"/>
          <w:lang w:val="en-IN"/>
        </w:rPr>
        <w:t xml:space="preserve"> auxin synthesis. The efficient absorption of zinc via foliar application enhances its movement to storage tissues, thereby supporting photosynthetic activity and accelerating grain development. These physiological improvements contribute to overall plant growth </w:t>
      </w:r>
      <w:r w:rsidRPr="00426A6E">
        <w:rPr>
          <w:rFonts w:ascii="Arial" w:hAnsi="Arial" w:cs="Arial"/>
          <w:sz w:val="20"/>
          <w:lang w:val="en-IN"/>
        </w:rPr>
        <w:lastRenderedPageBreak/>
        <w:t>and yield</w:t>
      </w:r>
      <w:r>
        <w:rPr>
          <w:rFonts w:ascii="Arial" w:hAnsi="Arial" w:cs="Arial"/>
          <w:sz w:val="20"/>
          <w:lang w:val="en-IN"/>
        </w:rPr>
        <w:t>.</w:t>
      </w:r>
      <w:r w:rsidRPr="00426A6E">
        <w:rPr>
          <w:rFonts w:ascii="Arial" w:hAnsi="Arial" w:cs="Arial"/>
          <w:sz w:val="20"/>
          <w:lang w:val="en-IN"/>
        </w:rPr>
        <w:t xml:space="preserve"> </w:t>
      </w:r>
      <w:r>
        <w:rPr>
          <w:rFonts w:ascii="Arial" w:hAnsi="Arial" w:cs="Arial"/>
          <w:sz w:val="20"/>
          <w:lang w:val="en-IN"/>
        </w:rPr>
        <w:t>Similar</w:t>
      </w:r>
      <w:r w:rsidRPr="0051722D">
        <w:rPr>
          <w:rFonts w:ascii="Arial" w:hAnsi="Arial" w:cs="Arial"/>
          <w:sz w:val="20"/>
          <w:lang w:val="en-IN"/>
        </w:rPr>
        <w:t xml:space="preserve"> findings are reported by </w:t>
      </w:r>
      <w:r w:rsidRPr="00426A6E">
        <w:rPr>
          <w:rFonts w:ascii="Arial" w:hAnsi="Arial" w:cs="Arial"/>
          <w:sz w:val="20"/>
        </w:rPr>
        <w:t>Al-</w:t>
      </w:r>
      <w:proofErr w:type="spellStart"/>
      <w:r w:rsidRPr="00426A6E">
        <w:rPr>
          <w:rFonts w:ascii="Arial" w:hAnsi="Arial" w:cs="Arial"/>
          <w:sz w:val="20"/>
        </w:rPr>
        <w:t>Juthery</w:t>
      </w:r>
      <w:proofErr w:type="spellEnd"/>
      <w:r w:rsidRPr="00426A6E">
        <w:rPr>
          <w:rFonts w:ascii="Arial" w:hAnsi="Arial" w:cs="Arial"/>
          <w:i/>
          <w:iCs/>
          <w:sz w:val="20"/>
          <w:lang w:val="en-IN"/>
        </w:rPr>
        <w:t xml:space="preserve"> et al</w:t>
      </w:r>
      <w:r w:rsidRPr="00426A6E">
        <w:rPr>
          <w:rFonts w:ascii="Arial" w:hAnsi="Arial" w:cs="Arial"/>
          <w:sz w:val="20"/>
          <w:lang w:val="en-IN"/>
        </w:rPr>
        <w:t>. (2019)</w:t>
      </w:r>
      <w:r>
        <w:rPr>
          <w:rFonts w:ascii="Arial" w:hAnsi="Arial" w:cs="Arial"/>
          <w:sz w:val="20"/>
          <w:lang w:val="en-IN"/>
        </w:rPr>
        <w:t xml:space="preserve">, </w:t>
      </w:r>
      <w:r w:rsidRPr="00426A6E">
        <w:rPr>
          <w:rFonts w:ascii="Arial" w:hAnsi="Arial" w:cs="Arial"/>
          <w:sz w:val="20"/>
        </w:rPr>
        <w:t xml:space="preserve">Kumar </w:t>
      </w:r>
      <w:r w:rsidRPr="00426A6E">
        <w:rPr>
          <w:rFonts w:ascii="Arial" w:hAnsi="Arial" w:cs="Arial"/>
          <w:i/>
          <w:iCs/>
          <w:sz w:val="20"/>
        </w:rPr>
        <w:t>et al</w:t>
      </w:r>
      <w:r w:rsidRPr="00426A6E">
        <w:rPr>
          <w:rFonts w:ascii="Arial" w:hAnsi="Arial" w:cs="Arial"/>
          <w:sz w:val="20"/>
        </w:rPr>
        <w:t>. (2020)</w:t>
      </w:r>
      <w:r>
        <w:rPr>
          <w:rFonts w:ascii="Arial" w:hAnsi="Arial" w:cs="Arial"/>
          <w:sz w:val="20"/>
        </w:rPr>
        <w:t>,</w:t>
      </w:r>
      <w:r w:rsidRPr="00426A6E">
        <w:rPr>
          <w:rFonts w:ascii="Arial" w:hAnsi="Arial" w:cs="Arial"/>
          <w:sz w:val="20"/>
        </w:rPr>
        <w:t xml:space="preserve"> </w:t>
      </w:r>
      <w:proofErr w:type="spellStart"/>
      <w:r w:rsidRPr="00426A6E">
        <w:rPr>
          <w:rFonts w:ascii="Arial" w:hAnsi="Arial" w:cs="Arial"/>
          <w:sz w:val="20"/>
          <w:lang w:val="en-IN"/>
        </w:rPr>
        <w:t>Ghiyasi</w:t>
      </w:r>
      <w:proofErr w:type="spellEnd"/>
      <w:r w:rsidRPr="00426A6E">
        <w:rPr>
          <w:rFonts w:ascii="Arial" w:hAnsi="Arial" w:cs="Arial"/>
          <w:sz w:val="20"/>
          <w:lang w:val="en-IN"/>
        </w:rPr>
        <w:t xml:space="preserve"> </w:t>
      </w:r>
      <w:r w:rsidRPr="00426A6E">
        <w:rPr>
          <w:rFonts w:ascii="Arial" w:hAnsi="Arial" w:cs="Arial"/>
          <w:i/>
          <w:iCs/>
          <w:sz w:val="20"/>
          <w:lang w:val="en-IN"/>
        </w:rPr>
        <w:t>et al</w:t>
      </w:r>
      <w:r w:rsidRPr="00426A6E">
        <w:rPr>
          <w:rFonts w:ascii="Arial" w:hAnsi="Arial" w:cs="Arial"/>
          <w:sz w:val="20"/>
          <w:lang w:val="en-IN"/>
        </w:rPr>
        <w:t>. (2023)</w:t>
      </w:r>
      <w:r>
        <w:rPr>
          <w:rFonts w:ascii="Arial" w:hAnsi="Arial" w:cs="Arial"/>
          <w:sz w:val="20"/>
          <w:lang w:val="en-IN"/>
        </w:rPr>
        <w:t>,</w:t>
      </w:r>
      <w:r w:rsidRPr="00426A6E">
        <w:rPr>
          <w:rFonts w:ascii="Arial" w:hAnsi="Arial" w:cs="Arial"/>
          <w:sz w:val="20"/>
          <w:lang w:val="en-IN"/>
        </w:rPr>
        <w:t xml:space="preserve"> </w:t>
      </w:r>
      <w:r w:rsidR="00237F68" w:rsidRPr="00237F68">
        <w:rPr>
          <w:rFonts w:ascii="Arial" w:hAnsi="Arial" w:cs="Arial"/>
          <w:sz w:val="20"/>
          <w:lang w:val="en-IN"/>
        </w:rPr>
        <w:t xml:space="preserve">Gupta </w:t>
      </w:r>
      <w:r w:rsidR="00237F68" w:rsidRPr="00237F68">
        <w:rPr>
          <w:rFonts w:ascii="Arial" w:hAnsi="Arial" w:cs="Arial"/>
          <w:i/>
          <w:iCs/>
          <w:sz w:val="20"/>
          <w:lang w:val="en-IN"/>
        </w:rPr>
        <w:t>et al</w:t>
      </w:r>
      <w:r w:rsidR="00237F68" w:rsidRPr="00237F68">
        <w:rPr>
          <w:rFonts w:ascii="Arial" w:hAnsi="Arial" w:cs="Arial"/>
          <w:sz w:val="20"/>
          <w:lang w:val="en-IN"/>
        </w:rPr>
        <w:t>. (2023)</w:t>
      </w:r>
      <w:r w:rsidR="00237F68">
        <w:rPr>
          <w:rFonts w:ascii="Arial" w:hAnsi="Arial" w:cs="Arial"/>
          <w:sz w:val="20"/>
          <w:lang w:val="en-IN"/>
        </w:rPr>
        <w:t>,</w:t>
      </w:r>
      <w:r w:rsidR="00237F68" w:rsidRPr="00237F68">
        <w:rPr>
          <w:rFonts w:ascii="Arial" w:hAnsi="Arial" w:cs="Arial"/>
          <w:sz w:val="20"/>
          <w:lang w:val="en-IN"/>
        </w:rPr>
        <w:t xml:space="preserve"> </w:t>
      </w:r>
      <w:proofErr w:type="spellStart"/>
      <w:r w:rsidR="00844588" w:rsidRPr="00844588">
        <w:rPr>
          <w:rFonts w:ascii="Arial" w:hAnsi="Arial" w:cs="Arial"/>
          <w:sz w:val="20"/>
          <w:lang w:val="en-IN"/>
        </w:rPr>
        <w:t>Khule</w:t>
      </w:r>
      <w:proofErr w:type="spellEnd"/>
      <w:r w:rsidR="00844588" w:rsidRPr="00844588">
        <w:rPr>
          <w:rFonts w:ascii="Arial" w:hAnsi="Arial" w:cs="Arial"/>
          <w:sz w:val="20"/>
          <w:lang w:val="en-IN"/>
        </w:rPr>
        <w:t xml:space="preserve"> </w:t>
      </w:r>
      <w:r w:rsidR="00844588" w:rsidRPr="00844588">
        <w:rPr>
          <w:rFonts w:ascii="Arial" w:hAnsi="Arial" w:cs="Arial"/>
          <w:i/>
          <w:iCs/>
          <w:sz w:val="20"/>
          <w:lang w:val="en-IN"/>
        </w:rPr>
        <w:t>et al</w:t>
      </w:r>
      <w:r w:rsidR="00844588" w:rsidRPr="00844588">
        <w:rPr>
          <w:rFonts w:ascii="Arial" w:hAnsi="Arial" w:cs="Arial"/>
          <w:sz w:val="20"/>
          <w:lang w:val="en-IN"/>
        </w:rPr>
        <w:t xml:space="preserve">. (2023), </w:t>
      </w:r>
      <w:r w:rsidR="00237F68" w:rsidRPr="00237F68">
        <w:rPr>
          <w:rFonts w:ascii="Arial" w:hAnsi="Arial" w:cs="Arial"/>
          <w:sz w:val="20"/>
          <w:lang w:val="en-IN"/>
        </w:rPr>
        <w:t xml:space="preserve">Maheshwari </w:t>
      </w:r>
      <w:r w:rsidR="00237F68" w:rsidRPr="00237F68">
        <w:rPr>
          <w:rFonts w:ascii="Arial" w:hAnsi="Arial" w:cs="Arial"/>
          <w:i/>
          <w:iCs/>
          <w:sz w:val="20"/>
          <w:lang w:val="en-IN"/>
        </w:rPr>
        <w:t>et al</w:t>
      </w:r>
      <w:r w:rsidR="00237F68" w:rsidRPr="00237F68">
        <w:rPr>
          <w:rFonts w:ascii="Arial" w:hAnsi="Arial" w:cs="Arial"/>
          <w:sz w:val="20"/>
          <w:lang w:val="en-IN"/>
        </w:rPr>
        <w:t>. (2023)</w:t>
      </w:r>
      <w:r w:rsidR="00237F68">
        <w:rPr>
          <w:rFonts w:ascii="Arial" w:hAnsi="Arial" w:cs="Arial"/>
          <w:sz w:val="20"/>
          <w:lang w:val="en-IN"/>
        </w:rPr>
        <w:t xml:space="preserve"> and </w:t>
      </w:r>
      <w:r w:rsidR="00237F68" w:rsidRPr="00237F68">
        <w:rPr>
          <w:rFonts w:ascii="Arial" w:hAnsi="Arial" w:cs="Arial"/>
          <w:sz w:val="20"/>
          <w:lang w:val="en-IN"/>
        </w:rPr>
        <w:t xml:space="preserve">Raza </w:t>
      </w:r>
      <w:r w:rsidR="00237F68" w:rsidRPr="00237F68">
        <w:rPr>
          <w:rFonts w:ascii="Arial" w:hAnsi="Arial" w:cs="Arial"/>
          <w:i/>
          <w:iCs/>
          <w:sz w:val="20"/>
          <w:lang w:val="en-IN"/>
        </w:rPr>
        <w:t>et al</w:t>
      </w:r>
      <w:r w:rsidR="00237F68" w:rsidRPr="00237F68">
        <w:rPr>
          <w:rFonts w:ascii="Arial" w:hAnsi="Arial" w:cs="Arial"/>
          <w:sz w:val="20"/>
          <w:lang w:val="en-IN"/>
        </w:rPr>
        <w:t>. (2025)</w:t>
      </w:r>
      <w:r w:rsidR="00237F68">
        <w:rPr>
          <w:rFonts w:ascii="Arial" w:hAnsi="Arial" w:cs="Arial"/>
          <w:sz w:val="20"/>
          <w:lang w:val="en-IN"/>
        </w:rPr>
        <w:t>.</w:t>
      </w:r>
    </w:p>
    <w:bookmarkEnd w:id="6"/>
    <w:p w14:paraId="476AA9BE" w14:textId="132374CF" w:rsidR="004E6F91" w:rsidRPr="00850A64" w:rsidRDefault="004E6F91" w:rsidP="006B2090">
      <w:pPr>
        <w:spacing w:after="0" w:line="360" w:lineRule="auto"/>
        <w:jc w:val="both"/>
        <w:rPr>
          <w:rFonts w:ascii="Arial" w:hAnsi="Arial" w:cs="Arial"/>
          <w:b/>
          <w:bCs/>
          <w:szCs w:val="22"/>
        </w:rPr>
      </w:pPr>
      <w:r w:rsidRPr="00850A64">
        <w:rPr>
          <w:rFonts w:ascii="Arial" w:hAnsi="Arial" w:cs="Arial"/>
          <w:b/>
          <w:bCs/>
          <w:szCs w:val="22"/>
        </w:rPr>
        <w:t xml:space="preserve">Table </w:t>
      </w:r>
      <w:bookmarkStart w:id="8" w:name="_Hlk170156295"/>
      <w:r w:rsidR="008B6453">
        <w:rPr>
          <w:rFonts w:ascii="Arial" w:hAnsi="Arial" w:cs="Arial"/>
          <w:b/>
          <w:bCs/>
          <w:szCs w:val="22"/>
        </w:rPr>
        <w:t>4</w:t>
      </w:r>
      <w:r w:rsidR="00850A64">
        <w:rPr>
          <w:rFonts w:ascii="Arial" w:hAnsi="Arial" w:cs="Arial"/>
          <w:b/>
          <w:bCs/>
          <w:szCs w:val="22"/>
        </w:rPr>
        <w:t xml:space="preserve"> </w:t>
      </w:r>
      <w:r w:rsidR="00FB772A" w:rsidRPr="00FB772A">
        <w:rPr>
          <w:rFonts w:ascii="Arial" w:hAnsi="Arial" w:cs="Arial"/>
          <w:b/>
          <w:bCs/>
          <w:szCs w:val="22"/>
        </w:rPr>
        <w:t xml:space="preserve">Effect of foliar application of </w:t>
      </w:r>
      <w:proofErr w:type="spellStart"/>
      <w:r w:rsidR="00FB772A" w:rsidRPr="00FB772A">
        <w:rPr>
          <w:rFonts w:ascii="Arial" w:hAnsi="Arial" w:cs="Arial"/>
          <w:b/>
          <w:bCs/>
          <w:szCs w:val="22"/>
        </w:rPr>
        <w:t>nano</w:t>
      </w:r>
      <w:proofErr w:type="spellEnd"/>
      <w:r w:rsidR="00FB772A" w:rsidRPr="00FB772A">
        <w:rPr>
          <w:rFonts w:ascii="Arial" w:hAnsi="Arial" w:cs="Arial"/>
          <w:b/>
          <w:bCs/>
          <w:szCs w:val="22"/>
        </w:rPr>
        <w:t xml:space="preserve"> zinc oxide on </w:t>
      </w:r>
      <w:r w:rsidR="00FB772A">
        <w:rPr>
          <w:rFonts w:ascii="Arial" w:hAnsi="Arial" w:cs="Arial"/>
          <w:b/>
          <w:bCs/>
          <w:szCs w:val="22"/>
        </w:rPr>
        <w:t xml:space="preserve">grain </w:t>
      </w:r>
      <w:r w:rsidR="00493970" w:rsidRPr="00850A64">
        <w:rPr>
          <w:rFonts w:ascii="Arial" w:hAnsi="Arial" w:cs="Arial"/>
          <w:b/>
          <w:bCs/>
          <w:szCs w:val="22"/>
        </w:rPr>
        <w:t xml:space="preserve">and </w:t>
      </w:r>
      <w:r w:rsidR="00FB772A">
        <w:rPr>
          <w:rFonts w:ascii="Arial" w:hAnsi="Arial" w:cs="Arial"/>
          <w:b/>
          <w:bCs/>
          <w:szCs w:val="22"/>
        </w:rPr>
        <w:t>straw yield</w:t>
      </w:r>
      <w:r w:rsidRPr="00850A64">
        <w:rPr>
          <w:rFonts w:ascii="Arial" w:hAnsi="Arial" w:cs="Arial"/>
          <w:b/>
          <w:bCs/>
          <w:szCs w:val="22"/>
        </w:rPr>
        <w:t xml:space="preserve"> of </w:t>
      </w:r>
      <w:bookmarkEnd w:id="8"/>
      <w:r w:rsidR="00FB772A">
        <w:rPr>
          <w:rFonts w:ascii="Arial" w:hAnsi="Arial" w:cs="Arial"/>
          <w:b/>
          <w:bCs/>
          <w:szCs w:val="22"/>
        </w:rPr>
        <w:t>wheat</w:t>
      </w:r>
    </w:p>
    <w:tbl>
      <w:tblPr>
        <w:tblStyle w:val="TableGrid"/>
        <w:tblW w:w="9356" w:type="dxa"/>
        <w:tblInd w:w="108" w:type="dxa"/>
        <w:tblLook w:val="04A0" w:firstRow="1" w:lastRow="0" w:firstColumn="1" w:lastColumn="0" w:noHBand="0" w:noVBand="1"/>
      </w:tblPr>
      <w:tblGrid>
        <w:gridCol w:w="1276"/>
        <w:gridCol w:w="5528"/>
        <w:gridCol w:w="1276"/>
        <w:gridCol w:w="1276"/>
      </w:tblGrid>
      <w:tr w:rsidR="001C72B0" w:rsidRPr="00C63EC5" w14:paraId="11BA1ED4" w14:textId="77777777" w:rsidTr="00FB772A">
        <w:trPr>
          <w:trHeight w:val="893"/>
        </w:trPr>
        <w:tc>
          <w:tcPr>
            <w:tcW w:w="1276" w:type="dxa"/>
            <w:tcBorders>
              <w:top w:val="single" w:sz="4" w:space="0" w:color="auto"/>
              <w:left w:val="single" w:sz="4" w:space="0" w:color="auto"/>
              <w:bottom w:val="single" w:sz="4" w:space="0" w:color="auto"/>
              <w:right w:val="single" w:sz="4" w:space="0" w:color="auto"/>
            </w:tcBorders>
            <w:hideMark/>
          </w:tcPr>
          <w:p w14:paraId="61FEA8E0" w14:textId="77777777" w:rsidR="001C72B0" w:rsidRPr="00C63EC5" w:rsidRDefault="001C72B0" w:rsidP="00E812DB">
            <w:pPr>
              <w:spacing w:before="120"/>
              <w:jc w:val="center"/>
              <w:rPr>
                <w:rFonts w:ascii="Arial" w:hAnsi="Arial" w:cs="Arial"/>
                <w:b/>
                <w:bCs/>
                <w:sz w:val="20"/>
                <w:szCs w:val="20"/>
                <w:lang w:val="en-US"/>
              </w:rPr>
            </w:pPr>
            <w:r w:rsidRPr="00C63EC5">
              <w:rPr>
                <w:rFonts w:ascii="Arial" w:hAnsi="Arial" w:cs="Arial"/>
                <w:b/>
                <w:bCs/>
                <w:sz w:val="20"/>
                <w:szCs w:val="20"/>
                <w:lang w:val="en-US"/>
              </w:rPr>
              <w:t>Treat. No.</w:t>
            </w:r>
          </w:p>
        </w:tc>
        <w:tc>
          <w:tcPr>
            <w:tcW w:w="5528" w:type="dxa"/>
            <w:tcBorders>
              <w:top w:val="single" w:sz="4" w:space="0" w:color="auto"/>
              <w:left w:val="single" w:sz="4" w:space="0" w:color="auto"/>
              <w:bottom w:val="single" w:sz="4" w:space="0" w:color="auto"/>
              <w:right w:val="single" w:sz="4" w:space="0" w:color="auto"/>
            </w:tcBorders>
            <w:hideMark/>
          </w:tcPr>
          <w:p w14:paraId="01A184D4" w14:textId="77777777" w:rsidR="001C72B0" w:rsidRPr="00C63EC5" w:rsidRDefault="001C72B0" w:rsidP="00E812DB">
            <w:pPr>
              <w:spacing w:before="120"/>
              <w:jc w:val="center"/>
              <w:rPr>
                <w:rFonts w:ascii="Arial" w:hAnsi="Arial" w:cs="Arial"/>
                <w:b/>
                <w:bCs/>
                <w:sz w:val="20"/>
                <w:szCs w:val="20"/>
                <w:lang w:val="en-US"/>
              </w:rPr>
            </w:pPr>
            <w:r w:rsidRPr="00C63EC5">
              <w:rPr>
                <w:rFonts w:ascii="Arial" w:hAnsi="Arial" w:cs="Arial"/>
                <w:b/>
                <w:bCs/>
                <w:sz w:val="20"/>
                <w:szCs w:val="20"/>
                <w:lang w:val="en-US"/>
              </w:rPr>
              <w:t>Treatments</w:t>
            </w:r>
          </w:p>
        </w:tc>
        <w:tc>
          <w:tcPr>
            <w:tcW w:w="1276" w:type="dxa"/>
            <w:tcBorders>
              <w:top w:val="single" w:sz="4" w:space="0" w:color="auto"/>
              <w:left w:val="single" w:sz="4" w:space="0" w:color="auto"/>
              <w:right w:val="single" w:sz="4" w:space="0" w:color="auto"/>
            </w:tcBorders>
            <w:hideMark/>
          </w:tcPr>
          <w:p w14:paraId="29CD23D0" w14:textId="732139D2" w:rsidR="001963E0" w:rsidRDefault="001C72B0" w:rsidP="00E812DB">
            <w:pPr>
              <w:spacing w:before="120"/>
              <w:jc w:val="center"/>
              <w:rPr>
                <w:rFonts w:ascii="Arial" w:hAnsi="Arial" w:cs="Arial"/>
                <w:b/>
                <w:bCs/>
                <w:sz w:val="20"/>
                <w:szCs w:val="20"/>
                <w:lang w:val="en-US"/>
              </w:rPr>
            </w:pPr>
            <w:r w:rsidRPr="00C63EC5">
              <w:rPr>
                <w:rFonts w:ascii="Arial" w:hAnsi="Arial" w:cs="Arial"/>
                <w:b/>
                <w:bCs/>
                <w:sz w:val="20"/>
                <w:szCs w:val="20"/>
                <w:lang w:val="en-US"/>
              </w:rPr>
              <w:t xml:space="preserve">Grain </w:t>
            </w:r>
            <w:r w:rsidR="00FB772A">
              <w:rPr>
                <w:rFonts w:ascii="Arial" w:hAnsi="Arial" w:cs="Arial"/>
                <w:b/>
                <w:bCs/>
                <w:sz w:val="20"/>
                <w:szCs w:val="20"/>
                <w:lang w:val="en-US"/>
              </w:rPr>
              <w:t>y</w:t>
            </w:r>
            <w:r w:rsidRPr="00C63EC5">
              <w:rPr>
                <w:rFonts w:ascii="Arial" w:hAnsi="Arial" w:cs="Arial"/>
                <w:b/>
                <w:bCs/>
                <w:sz w:val="20"/>
                <w:szCs w:val="20"/>
                <w:lang w:val="en-US"/>
              </w:rPr>
              <w:t>ield</w:t>
            </w:r>
          </w:p>
          <w:p w14:paraId="2C715843" w14:textId="35AF86A4" w:rsidR="001C72B0" w:rsidRPr="00C63EC5" w:rsidRDefault="001C72B0" w:rsidP="00E812DB">
            <w:pPr>
              <w:spacing w:before="120"/>
              <w:jc w:val="center"/>
              <w:rPr>
                <w:rFonts w:ascii="Arial" w:hAnsi="Arial" w:cs="Arial"/>
                <w:b/>
                <w:bCs/>
                <w:sz w:val="20"/>
                <w:szCs w:val="20"/>
              </w:rPr>
            </w:pPr>
            <w:r w:rsidRPr="00C63EC5">
              <w:rPr>
                <w:rFonts w:ascii="Arial" w:hAnsi="Arial" w:cs="Arial"/>
                <w:b/>
                <w:bCs/>
                <w:sz w:val="20"/>
                <w:szCs w:val="20"/>
                <w:lang w:val="en-US"/>
              </w:rPr>
              <w:t xml:space="preserve"> (q ha</w:t>
            </w:r>
            <w:r w:rsidRPr="00C63EC5">
              <w:rPr>
                <w:rFonts w:ascii="Arial" w:hAnsi="Arial" w:cs="Arial"/>
                <w:b/>
                <w:bCs/>
                <w:sz w:val="20"/>
                <w:szCs w:val="20"/>
                <w:vertAlign w:val="superscript"/>
                <w:lang w:val="en-US"/>
              </w:rPr>
              <w:t>-1</w:t>
            </w:r>
            <w:r w:rsidRPr="00C63EC5">
              <w:rPr>
                <w:rFonts w:ascii="Arial" w:hAnsi="Arial" w:cs="Arial"/>
                <w:b/>
                <w:bCs/>
                <w:sz w:val="20"/>
                <w:szCs w:val="20"/>
                <w:lang w:val="en-US"/>
              </w:rPr>
              <w:t>)</w:t>
            </w:r>
          </w:p>
        </w:tc>
        <w:tc>
          <w:tcPr>
            <w:tcW w:w="1276" w:type="dxa"/>
            <w:tcBorders>
              <w:top w:val="single" w:sz="4" w:space="0" w:color="auto"/>
              <w:left w:val="single" w:sz="4" w:space="0" w:color="auto"/>
              <w:right w:val="single" w:sz="4" w:space="0" w:color="auto"/>
            </w:tcBorders>
          </w:tcPr>
          <w:p w14:paraId="2AA45812" w14:textId="0564E1FE" w:rsidR="00FB772A" w:rsidRDefault="00FB772A" w:rsidP="00E812DB">
            <w:pPr>
              <w:spacing w:before="120"/>
              <w:jc w:val="center"/>
              <w:rPr>
                <w:rFonts w:ascii="Arial" w:hAnsi="Arial" w:cs="Arial"/>
                <w:b/>
                <w:bCs/>
                <w:sz w:val="20"/>
                <w:szCs w:val="20"/>
                <w:lang w:val="en-US"/>
              </w:rPr>
            </w:pPr>
            <w:r>
              <w:rPr>
                <w:rFonts w:ascii="Arial" w:hAnsi="Arial" w:cs="Arial"/>
                <w:b/>
                <w:bCs/>
                <w:sz w:val="20"/>
                <w:szCs w:val="20"/>
                <w:lang w:val="en-US"/>
              </w:rPr>
              <w:t>Straw</w:t>
            </w:r>
            <w:r w:rsidRPr="00C63EC5">
              <w:rPr>
                <w:rFonts w:ascii="Arial" w:hAnsi="Arial" w:cs="Arial"/>
                <w:b/>
                <w:bCs/>
                <w:sz w:val="20"/>
                <w:szCs w:val="20"/>
                <w:lang w:val="en-US"/>
              </w:rPr>
              <w:t xml:space="preserve"> </w:t>
            </w:r>
            <w:r>
              <w:rPr>
                <w:rFonts w:ascii="Arial" w:hAnsi="Arial" w:cs="Arial"/>
                <w:b/>
                <w:bCs/>
                <w:sz w:val="20"/>
                <w:szCs w:val="20"/>
                <w:lang w:val="en-US"/>
              </w:rPr>
              <w:t>y</w:t>
            </w:r>
            <w:r w:rsidRPr="00C63EC5">
              <w:rPr>
                <w:rFonts w:ascii="Arial" w:hAnsi="Arial" w:cs="Arial"/>
                <w:b/>
                <w:bCs/>
                <w:sz w:val="20"/>
                <w:szCs w:val="20"/>
                <w:lang w:val="en-US"/>
              </w:rPr>
              <w:t>ield</w:t>
            </w:r>
          </w:p>
          <w:p w14:paraId="1353D25E" w14:textId="7DD36761" w:rsidR="001C72B0" w:rsidRPr="00C63EC5" w:rsidRDefault="00FB772A" w:rsidP="00E812DB">
            <w:pPr>
              <w:spacing w:before="120"/>
              <w:jc w:val="center"/>
              <w:rPr>
                <w:rFonts w:ascii="Arial" w:hAnsi="Arial" w:cs="Arial"/>
                <w:b/>
                <w:bCs/>
                <w:sz w:val="20"/>
                <w:szCs w:val="20"/>
              </w:rPr>
            </w:pPr>
            <w:r w:rsidRPr="00C63EC5">
              <w:rPr>
                <w:rFonts w:ascii="Arial" w:hAnsi="Arial" w:cs="Arial"/>
                <w:b/>
                <w:bCs/>
                <w:sz w:val="20"/>
                <w:szCs w:val="20"/>
                <w:lang w:val="en-US"/>
              </w:rPr>
              <w:t xml:space="preserve"> (q ha</w:t>
            </w:r>
            <w:r w:rsidRPr="00C63EC5">
              <w:rPr>
                <w:rFonts w:ascii="Arial" w:hAnsi="Arial" w:cs="Arial"/>
                <w:b/>
                <w:bCs/>
                <w:sz w:val="20"/>
                <w:szCs w:val="20"/>
                <w:vertAlign w:val="superscript"/>
                <w:lang w:val="en-US"/>
              </w:rPr>
              <w:t>-1</w:t>
            </w:r>
            <w:r w:rsidRPr="00C63EC5">
              <w:rPr>
                <w:rFonts w:ascii="Arial" w:hAnsi="Arial" w:cs="Arial"/>
                <w:b/>
                <w:bCs/>
                <w:sz w:val="20"/>
                <w:szCs w:val="20"/>
                <w:lang w:val="en-US"/>
              </w:rPr>
              <w:t>)</w:t>
            </w:r>
          </w:p>
        </w:tc>
      </w:tr>
      <w:tr w:rsidR="00DC10FB" w:rsidRPr="00C63EC5" w14:paraId="2B8042B5" w14:textId="77777777" w:rsidTr="004E63A5">
        <w:trPr>
          <w:trHeight w:val="122"/>
        </w:trPr>
        <w:tc>
          <w:tcPr>
            <w:tcW w:w="1276" w:type="dxa"/>
            <w:tcBorders>
              <w:top w:val="single" w:sz="4" w:space="0" w:color="auto"/>
              <w:left w:val="single" w:sz="4" w:space="0" w:color="auto"/>
              <w:bottom w:val="single" w:sz="4" w:space="0" w:color="auto"/>
              <w:right w:val="single" w:sz="4" w:space="0" w:color="auto"/>
            </w:tcBorders>
            <w:hideMark/>
          </w:tcPr>
          <w:p w14:paraId="2C3D6F77" w14:textId="77777777" w:rsidR="00DC10FB" w:rsidRPr="00C63EC5" w:rsidRDefault="00DC10FB" w:rsidP="00E812DB">
            <w:pPr>
              <w:jc w:val="center"/>
              <w:rPr>
                <w:rFonts w:ascii="Arial" w:hAnsi="Arial" w:cs="Arial"/>
                <w:sz w:val="20"/>
                <w:szCs w:val="20"/>
                <w:lang w:val="en-US"/>
              </w:rPr>
            </w:pPr>
            <w:r w:rsidRPr="00C63EC5">
              <w:rPr>
                <w:rFonts w:ascii="Arial" w:hAnsi="Arial" w:cs="Arial"/>
                <w:sz w:val="20"/>
                <w:szCs w:val="20"/>
                <w:lang w:val="en-US"/>
              </w:rPr>
              <w:t>T</w:t>
            </w:r>
            <w:r w:rsidRPr="00C63EC5">
              <w:rPr>
                <w:rFonts w:ascii="Arial" w:hAnsi="Arial" w:cs="Arial"/>
                <w:sz w:val="20"/>
                <w:szCs w:val="20"/>
                <w:vertAlign w:val="subscript"/>
                <w:lang w:val="en-US"/>
              </w:rPr>
              <w:t>1</w:t>
            </w:r>
          </w:p>
        </w:tc>
        <w:tc>
          <w:tcPr>
            <w:tcW w:w="5528" w:type="dxa"/>
            <w:tcBorders>
              <w:top w:val="single" w:sz="4" w:space="0" w:color="auto"/>
              <w:left w:val="single" w:sz="4" w:space="0" w:color="auto"/>
              <w:bottom w:val="single" w:sz="4" w:space="0" w:color="auto"/>
              <w:right w:val="single" w:sz="4" w:space="0" w:color="auto"/>
            </w:tcBorders>
            <w:hideMark/>
          </w:tcPr>
          <w:p w14:paraId="4BE9EC27" w14:textId="41A30C53" w:rsidR="00DC10FB" w:rsidRPr="00C63EC5" w:rsidRDefault="00DC10FB" w:rsidP="00E812DB">
            <w:pPr>
              <w:jc w:val="both"/>
              <w:rPr>
                <w:rFonts w:ascii="Arial" w:hAnsi="Arial" w:cs="Arial"/>
                <w:color w:val="000000" w:themeColor="text1"/>
                <w:sz w:val="20"/>
                <w:szCs w:val="20"/>
              </w:rPr>
            </w:pPr>
            <w:r w:rsidRPr="00FB772A">
              <w:rPr>
                <w:rFonts w:ascii="Arial" w:hAnsi="Arial" w:cs="Arial"/>
                <w:bCs/>
                <w:sz w:val="20"/>
                <w:szCs w:val="20"/>
              </w:rPr>
              <w:t>Absolute Control</w:t>
            </w:r>
          </w:p>
        </w:tc>
        <w:tc>
          <w:tcPr>
            <w:tcW w:w="1276" w:type="dxa"/>
            <w:tcBorders>
              <w:top w:val="single" w:sz="4" w:space="0" w:color="auto"/>
              <w:left w:val="single" w:sz="4" w:space="0" w:color="auto"/>
              <w:bottom w:val="single" w:sz="4" w:space="0" w:color="auto"/>
              <w:right w:val="single" w:sz="4" w:space="0" w:color="auto"/>
            </w:tcBorders>
          </w:tcPr>
          <w:p w14:paraId="68157409" w14:textId="189E500C" w:rsidR="00DC10FB" w:rsidRPr="00C63EC5" w:rsidRDefault="00DC10FB" w:rsidP="00E812DB">
            <w:pPr>
              <w:jc w:val="center"/>
              <w:rPr>
                <w:rFonts w:ascii="Arial" w:eastAsia="Times New Roman" w:hAnsi="Arial" w:cs="Arial"/>
                <w:kern w:val="0"/>
                <w:sz w:val="20"/>
                <w:szCs w:val="20"/>
                <w:lang w:val="en-US" w:bidi="mr-IN"/>
              </w:rPr>
            </w:pPr>
            <w:r w:rsidRPr="00DC32AE">
              <w:t>20.49</w:t>
            </w:r>
          </w:p>
        </w:tc>
        <w:tc>
          <w:tcPr>
            <w:tcW w:w="1276" w:type="dxa"/>
            <w:tcBorders>
              <w:top w:val="single" w:sz="4" w:space="0" w:color="auto"/>
              <w:left w:val="single" w:sz="4" w:space="0" w:color="auto"/>
              <w:bottom w:val="single" w:sz="4" w:space="0" w:color="auto"/>
              <w:right w:val="single" w:sz="4" w:space="0" w:color="auto"/>
            </w:tcBorders>
          </w:tcPr>
          <w:p w14:paraId="1A1179F4" w14:textId="088EA8D1" w:rsidR="00DC10FB" w:rsidRPr="00C63EC5" w:rsidRDefault="00DC10FB" w:rsidP="00E812DB">
            <w:pPr>
              <w:jc w:val="center"/>
              <w:rPr>
                <w:rFonts w:ascii="Arial" w:hAnsi="Arial" w:cs="Arial"/>
                <w:color w:val="000000"/>
                <w:sz w:val="20"/>
                <w:szCs w:val="20"/>
              </w:rPr>
            </w:pPr>
            <w:r w:rsidRPr="00A1616A">
              <w:t>22.95</w:t>
            </w:r>
          </w:p>
        </w:tc>
      </w:tr>
      <w:tr w:rsidR="00DC10FB" w:rsidRPr="00C63EC5" w14:paraId="5ED19BA3" w14:textId="77777777" w:rsidTr="004E63A5">
        <w:trPr>
          <w:trHeight w:val="267"/>
        </w:trPr>
        <w:tc>
          <w:tcPr>
            <w:tcW w:w="1276" w:type="dxa"/>
            <w:tcBorders>
              <w:top w:val="single" w:sz="4" w:space="0" w:color="auto"/>
              <w:left w:val="single" w:sz="4" w:space="0" w:color="auto"/>
              <w:bottom w:val="single" w:sz="4" w:space="0" w:color="auto"/>
              <w:right w:val="single" w:sz="4" w:space="0" w:color="auto"/>
            </w:tcBorders>
            <w:hideMark/>
          </w:tcPr>
          <w:p w14:paraId="728BF504" w14:textId="77777777" w:rsidR="00DC10FB" w:rsidRPr="00C63EC5" w:rsidRDefault="00DC10FB" w:rsidP="00E812DB">
            <w:pPr>
              <w:ind w:left="463" w:hanging="425"/>
              <w:jc w:val="center"/>
              <w:rPr>
                <w:rFonts w:ascii="Arial" w:hAnsi="Arial" w:cs="Arial"/>
                <w:sz w:val="20"/>
                <w:szCs w:val="20"/>
                <w:lang w:val="en-US"/>
              </w:rPr>
            </w:pPr>
            <w:r w:rsidRPr="00C63EC5">
              <w:rPr>
                <w:rFonts w:ascii="Arial" w:hAnsi="Arial" w:cs="Arial"/>
                <w:sz w:val="20"/>
                <w:szCs w:val="20"/>
                <w:lang w:val="en-US"/>
              </w:rPr>
              <w:t>T</w:t>
            </w:r>
            <w:r w:rsidRPr="00C63EC5">
              <w:rPr>
                <w:rFonts w:ascii="Arial" w:hAnsi="Arial" w:cs="Arial"/>
                <w:sz w:val="20"/>
                <w:szCs w:val="20"/>
                <w:vertAlign w:val="subscript"/>
                <w:lang w:val="en-US"/>
              </w:rPr>
              <w:t>2</w:t>
            </w:r>
          </w:p>
        </w:tc>
        <w:tc>
          <w:tcPr>
            <w:tcW w:w="5528" w:type="dxa"/>
            <w:tcBorders>
              <w:top w:val="single" w:sz="4" w:space="0" w:color="auto"/>
              <w:left w:val="single" w:sz="4" w:space="0" w:color="auto"/>
              <w:bottom w:val="single" w:sz="4" w:space="0" w:color="auto"/>
              <w:right w:val="single" w:sz="4" w:space="0" w:color="auto"/>
            </w:tcBorders>
            <w:hideMark/>
          </w:tcPr>
          <w:p w14:paraId="7E437D6E" w14:textId="0E4A3348" w:rsidR="00DC10FB" w:rsidRPr="00C63EC5" w:rsidRDefault="00DC10FB" w:rsidP="00E812DB">
            <w:pPr>
              <w:jc w:val="both"/>
              <w:rPr>
                <w:rFonts w:ascii="Arial" w:hAnsi="Arial" w:cs="Arial"/>
                <w:color w:val="000000" w:themeColor="text1"/>
                <w:sz w:val="20"/>
                <w:szCs w:val="20"/>
              </w:rPr>
            </w:pPr>
            <w:r w:rsidRPr="00FB772A">
              <w:rPr>
                <w:rFonts w:ascii="Arial" w:hAnsi="Arial" w:cs="Arial"/>
                <w:bCs/>
                <w:sz w:val="20"/>
                <w:szCs w:val="20"/>
              </w:rPr>
              <w:t>GRDF (120:60:40 N: P</w:t>
            </w:r>
            <w:r w:rsidRPr="00FB772A">
              <w:rPr>
                <w:rFonts w:ascii="Arial" w:hAnsi="Arial" w:cs="Arial"/>
                <w:bCs/>
                <w:sz w:val="20"/>
                <w:szCs w:val="20"/>
                <w:vertAlign w:val="subscript"/>
              </w:rPr>
              <w:t>2</w:t>
            </w:r>
            <w:r w:rsidRPr="00FB772A">
              <w:rPr>
                <w:rFonts w:ascii="Arial" w:hAnsi="Arial" w:cs="Arial"/>
                <w:bCs/>
                <w:sz w:val="20"/>
                <w:szCs w:val="20"/>
              </w:rPr>
              <w:t>O</w:t>
            </w:r>
            <w:r w:rsidRPr="00FB772A">
              <w:rPr>
                <w:rFonts w:ascii="Arial" w:hAnsi="Arial" w:cs="Arial"/>
                <w:bCs/>
                <w:sz w:val="20"/>
                <w:szCs w:val="20"/>
                <w:vertAlign w:val="subscript"/>
              </w:rPr>
              <w:t>5</w:t>
            </w:r>
            <w:r w:rsidRPr="00FB772A">
              <w:rPr>
                <w:rFonts w:ascii="Arial" w:hAnsi="Arial" w:cs="Arial"/>
                <w:bCs/>
                <w:sz w:val="20"/>
                <w:szCs w:val="20"/>
              </w:rPr>
              <w:t>: K</w:t>
            </w:r>
            <w:r w:rsidRPr="00FB772A">
              <w:rPr>
                <w:rFonts w:ascii="Arial" w:hAnsi="Arial" w:cs="Arial"/>
                <w:bCs/>
                <w:sz w:val="20"/>
                <w:szCs w:val="20"/>
                <w:vertAlign w:val="subscript"/>
              </w:rPr>
              <w:t>2</w:t>
            </w:r>
            <w:r w:rsidRPr="00FB772A">
              <w:rPr>
                <w:rFonts w:ascii="Arial" w:hAnsi="Arial" w:cs="Arial"/>
                <w:bCs/>
                <w:sz w:val="20"/>
                <w:szCs w:val="20"/>
              </w:rPr>
              <w:t>O kg ha</w:t>
            </w:r>
            <w:r w:rsidRPr="00FB772A">
              <w:rPr>
                <w:rFonts w:ascii="Arial" w:hAnsi="Arial" w:cs="Arial"/>
                <w:bCs/>
                <w:sz w:val="20"/>
                <w:szCs w:val="20"/>
                <w:vertAlign w:val="superscript"/>
              </w:rPr>
              <w:t>-1</w:t>
            </w:r>
            <w:r w:rsidRPr="00FB772A">
              <w:rPr>
                <w:rFonts w:ascii="Arial" w:hAnsi="Arial" w:cs="Arial"/>
                <w:bCs/>
                <w:sz w:val="20"/>
                <w:szCs w:val="20"/>
              </w:rPr>
              <w:t xml:space="preserve"> + FYM 10 t ha</w:t>
            </w:r>
            <w:r w:rsidRPr="00FB772A">
              <w:rPr>
                <w:rFonts w:ascii="Arial" w:hAnsi="Arial" w:cs="Arial"/>
                <w:bCs/>
                <w:sz w:val="20"/>
                <w:szCs w:val="20"/>
                <w:vertAlign w:val="superscript"/>
              </w:rPr>
              <w:t>-1</w:t>
            </w:r>
            <w:r w:rsidRPr="00FB772A">
              <w:rPr>
                <w:rFonts w:ascii="Arial" w:hAnsi="Arial" w:cs="Arial"/>
                <w:bCs/>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7E2FE336" w14:textId="7AECFED1" w:rsidR="00DC10FB" w:rsidRPr="00C63EC5" w:rsidRDefault="00DC10FB" w:rsidP="00E812DB">
            <w:pPr>
              <w:jc w:val="center"/>
              <w:rPr>
                <w:rFonts w:ascii="Arial" w:eastAsia="Times New Roman" w:hAnsi="Arial" w:cs="Arial"/>
                <w:kern w:val="0"/>
                <w:sz w:val="20"/>
                <w:szCs w:val="20"/>
                <w:lang w:val="en-US" w:bidi="mr-IN"/>
              </w:rPr>
            </w:pPr>
            <w:r w:rsidRPr="00DC32AE">
              <w:t>34.46</w:t>
            </w:r>
          </w:p>
        </w:tc>
        <w:tc>
          <w:tcPr>
            <w:tcW w:w="1276" w:type="dxa"/>
            <w:tcBorders>
              <w:top w:val="single" w:sz="4" w:space="0" w:color="auto"/>
              <w:left w:val="single" w:sz="4" w:space="0" w:color="auto"/>
              <w:bottom w:val="single" w:sz="4" w:space="0" w:color="auto"/>
              <w:right w:val="single" w:sz="4" w:space="0" w:color="auto"/>
            </w:tcBorders>
          </w:tcPr>
          <w:p w14:paraId="0E2C915F" w14:textId="66324AF5" w:rsidR="00DC10FB" w:rsidRPr="00C63EC5" w:rsidRDefault="00DC10FB" w:rsidP="00E812DB">
            <w:pPr>
              <w:jc w:val="center"/>
              <w:rPr>
                <w:rFonts w:ascii="Arial" w:hAnsi="Arial" w:cs="Arial"/>
                <w:color w:val="000000"/>
                <w:sz w:val="20"/>
                <w:szCs w:val="20"/>
              </w:rPr>
            </w:pPr>
            <w:r w:rsidRPr="00A1616A">
              <w:t>45.48</w:t>
            </w:r>
          </w:p>
        </w:tc>
      </w:tr>
      <w:tr w:rsidR="00DC10FB" w:rsidRPr="00C63EC5" w14:paraId="6E7962FC" w14:textId="77777777" w:rsidTr="004E63A5">
        <w:trPr>
          <w:trHeight w:val="285"/>
        </w:trPr>
        <w:tc>
          <w:tcPr>
            <w:tcW w:w="1276" w:type="dxa"/>
            <w:tcBorders>
              <w:top w:val="single" w:sz="4" w:space="0" w:color="auto"/>
              <w:left w:val="single" w:sz="4" w:space="0" w:color="auto"/>
              <w:bottom w:val="single" w:sz="4" w:space="0" w:color="auto"/>
              <w:right w:val="single" w:sz="4" w:space="0" w:color="auto"/>
            </w:tcBorders>
            <w:hideMark/>
          </w:tcPr>
          <w:p w14:paraId="2A4CA9E9" w14:textId="77777777" w:rsidR="00DC10FB" w:rsidRPr="00C63EC5" w:rsidRDefault="00DC10FB" w:rsidP="00E812DB">
            <w:pPr>
              <w:jc w:val="center"/>
              <w:rPr>
                <w:rFonts w:ascii="Arial" w:hAnsi="Arial" w:cs="Arial"/>
                <w:sz w:val="20"/>
                <w:szCs w:val="20"/>
                <w:lang w:val="en-US"/>
              </w:rPr>
            </w:pPr>
            <w:r w:rsidRPr="00C63EC5">
              <w:rPr>
                <w:rFonts w:ascii="Arial" w:hAnsi="Arial" w:cs="Arial"/>
                <w:sz w:val="20"/>
                <w:szCs w:val="20"/>
                <w:lang w:val="en-US"/>
              </w:rPr>
              <w:t>T</w:t>
            </w:r>
            <w:r w:rsidRPr="00C63EC5">
              <w:rPr>
                <w:rFonts w:ascii="Arial" w:hAnsi="Arial" w:cs="Arial"/>
                <w:sz w:val="20"/>
                <w:szCs w:val="20"/>
                <w:vertAlign w:val="subscript"/>
                <w:lang w:val="en-US"/>
              </w:rPr>
              <w:t>3</w:t>
            </w:r>
          </w:p>
        </w:tc>
        <w:tc>
          <w:tcPr>
            <w:tcW w:w="5528" w:type="dxa"/>
            <w:tcBorders>
              <w:top w:val="single" w:sz="4" w:space="0" w:color="auto"/>
              <w:left w:val="single" w:sz="4" w:space="0" w:color="auto"/>
              <w:bottom w:val="single" w:sz="4" w:space="0" w:color="auto"/>
              <w:right w:val="single" w:sz="4" w:space="0" w:color="auto"/>
            </w:tcBorders>
            <w:hideMark/>
          </w:tcPr>
          <w:p w14:paraId="5A1F267C" w14:textId="7B3E96DE" w:rsidR="00DC10FB" w:rsidRPr="00C63EC5" w:rsidRDefault="00DC10FB" w:rsidP="00E812DB">
            <w:pPr>
              <w:jc w:val="both"/>
              <w:rPr>
                <w:rFonts w:ascii="Arial" w:hAnsi="Arial" w:cs="Arial"/>
                <w:color w:val="000000" w:themeColor="text1"/>
                <w:sz w:val="20"/>
                <w:szCs w:val="20"/>
              </w:rPr>
            </w:pPr>
            <w:r w:rsidRPr="00FB772A">
              <w:rPr>
                <w:rFonts w:ascii="Arial" w:hAnsi="Arial" w:cs="Arial"/>
                <w:bCs/>
                <w:sz w:val="20"/>
                <w:szCs w:val="20"/>
              </w:rPr>
              <w:t>GRDF + soil application of ZnSO</w:t>
            </w:r>
            <w:r w:rsidRPr="00FB772A">
              <w:rPr>
                <w:rFonts w:ascii="Arial" w:hAnsi="Arial" w:cs="Arial"/>
                <w:bCs/>
                <w:sz w:val="20"/>
                <w:szCs w:val="20"/>
                <w:vertAlign w:val="subscript"/>
              </w:rPr>
              <w:t>4</w:t>
            </w:r>
            <w:r w:rsidRPr="00FB772A">
              <w:rPr>
                <w:rFonts w:ascii="Arial" w:hAnsi="Arial" w:cs="Arial"/>
                <w:bCs/>
                <w:sz w:val="20"/>
                <w:szCs w:val="20"/>
              </w:rPr>
              <w:t xml:space="preserve"> 20 kg ha</w:t>
            </w:r>
            <w:r w:rsidRPr="00FB772A">
              <w:rPr>
                <w:rFonts w:ascii="Arial" w:hAnsi="Arial" w:cs="Arial"/>
                <w:bCs/>
                <w:sz w:val="20"/>
                <w:szCs w:val="20"/>
                <w:vertAlign w:val="superscript"/>
              </w:rPr>
              <w:t>-1</w:t>
            </w:r>
          </w:p>
        </w:tc>
        <w:tc>
          <w:tcPr>
            <w:tcW w:w="1276" w:type="dxa"/>
            <w:tcBorders>
              <w:top w:val="single" w:sz="4" w:space="0" w:color="auto"/>
              <w:left w:val="single" w:sz="4" w:space="0" w:color="auto"/>
              <w:bottom w:val="single" w:sz="4" w:space="0" w:color="auto"/>
              <w:right w:val="single" w:sz="4" w:space="0" w:color="auto"/>
            </w:tcBorders>
          </w:tcPr>
          <w:p w14:paraId="781450E3" w14:textId="0BC5DD9B" w:rsidR="00DC10FB" w:rsidRPr="00C63EC5" w:rsidRDefault="00DC10FB" w:rsidP="00E812DB">
            <w:pPr>
              <w:jc w:val="center"/>
              <w:rPr>
                <w:rFonts w:ascii="Arial" w:eastAsia="Times New Roman" w:hAnsi="Arial" w:cs="Arial"/>
                <w:kern w:val="0"/>
                <w:sz w:val="20"/>
                <w:szCs w:val="20"/>
                <w:lang w:val="en-US" w:bidi="mr-IN"/>
              </w:rPr>
            </w:pPr>
            <w:r w:rsidRPr="00DC32AE">
              <w:t>37.44</w:t>
            </w:r>
          </w:p>
        </w:tc>
        <w:tc>
          <w:tcPr>
            <w:tcW w:w="1276" w:type="dxa"/>
            <w:tcBorders>
              <w:top w:val="single" w:sz="4" w:space="0" w:color="auto"/>
              <w:left w:val="single" w:sz="4" w:space="0" w:color="auto"/>
              <w:bottom w:val="single" w:sz="4" w:space="0" w:color="auto"/>
              <w:right w:val="single" w:sz="4" w:space="0" w:color="auto"/>
            </w:tcBorders>
          </w:tcPr>
          <w:p w14:paraId="3E701F9B" w14:textId="6E169E55" w:rsidR="00DC10FB" w:rsidRPr="00C63EC5" w:rsidRDefault="00DC10FB" w:rsidP="00E812DB">
            <w:pPr>
              <w:jc w:val="center"/>
              <w:rPr>
                <w:rFonts w:ascii="Arial" w:hAnsi="Arial" w:cs="Arial"/>
                <w:color w:val="000000"/>
                <w:sz w:val="20"/>
                <w:szCs w:val="20"/>
              </w:rPr>
            </w:pPr>
            <w:r w:rsidRPr="00A1616A">
              <w:t>52.04</w:t>
            </w:r>
          </w:p>
        </w:tc>
      </w:tr>
      <w:tr w:rsidR="00DC10FB" w:rsidRPr="00C63EC5" w14:paraId="50A89638" w14:textId="77777777" w:rsidTr="004E63A5">
        <w:trPr>
          <w:trHeight w:val="275"/>
        </w:trPr>
        <w:tc>
          <w:tcPr>
            <w:tcW w:w="1276" w:type="dxa"/>
            <w:tcBorders>
              <w:top w:val="single" w:sz="4" w:space="0" w:color="auto"/>
              <w:left w:val="single" w:sz="4" w:space="0" w:color="auto"/>
              <w:bottom w:val="single" w:sz="4" w:space="0" w:color="auto"/>
              <w:right w:val="single" w:sz="4" w:space="0" w:color="auto"/>
            </w:tcBorders>
            <w:hideMark/>
          </w:tcPr>
          <w:p w14:paraId="41D74A0B" w14:textId="77777777" w:rsidR="00DC10FB" w:rsidRPr="00C63EC5" w:rsidRDefault="00DC10FB" w:rsidP="00E812DB">
            <w:pPr>
              <w:jc w:val="center"/>
              <w:rPr>
                <w:rFonts w:ascii="Arial" w:hAnsi="Arial" w:cs="Arial"/>
                <w:sz w:val="20"/>
                <w:szCs w:val="20"/>
                <w:lang w:val="en-US"/>
              </w:rPr>
            </w:pPr>
            <w:r w:rsidRPr="00C63EC5">
              <w:rPr>
                <w:rFonts w:ascii="Arial" w:hAnsi="Arial" w:cs="Arial"/>
                <w:sz w:val="20"/>
                <w:szCs w:val="20"/>
                <w:lang w:val="en-US"/>
              </w:rPr>
              <w:t>T</w:t>
            </w:r>
            <w:r w:rsidRPr="00C63EC5">
              <w:rPr>
                <w:rFonts w:ascii="Arial" w:hAnsi="Arial" w:cs="Arial"/>
                <w:sz w:val="20"/>
                <w:szCs w:val="20"/>
                <w:vertAlign w:val="subscript"/>
                <w:lang w:val="en-US"/>
              </w:rPr>
              <w:t>4</w:t>
            </w:r>
          </w:p>
        </w:tc>
        <w:tc>
          <w:tcPr>
            <w:tcW w:w="5528" w:type="dxa"/>
            <w:tcBorders>
              <w:top w:val="single" w:sz="4" w:space="0" w:color="auto"/>
              <w:left w:val="single" w:sz="4" w:space="0" w:color="auto"/>
              <w:bottom w:val="single" w:sz="4" w:space="0" w:color="auto"/>
              <w:right w:val="single" w:sz="4" w:space="0" w:color="auto"/>
            </w:tcBorders>
            <w:hideMark/>
          </w:tcPr>
          <w:p w14:paraId="7B40626E" w14:textId="398ED29E" w:rsidR="00DC10FB" w:rsidRPr="00C63EC5" w:rsidRDefault="00DC10FB" w:rsidP="00E812DB">
            <w:pPr>
              <w:jc w:val="both"/>
              <w:rPr>
                <w:rFonts w:ascii="Arial" w:hAnsi="Arial" w:cs="Arial"/>
                <w:color w:val="000000" w:themeColor="text1"/>
                <w:sz w:val="20"/>
                <w:szCs w:val="20"/>
              </w:rPr>
            </w:pPr>
            <w:r w:rsidRPr="00FB772A">
              <w:rPr>
                <w:rFonts w:ascii="Arial" w:hAnsi="Arial" w:cs="Arial"/>
                <w:bCs/>
                <w:sz w:val="20"/>
                <w:szCs w:val="20"/>
              </w:rPr>
              <w:t>GRDF + water spray</w:t>
            </w:r>
          </w:p>
        </w:tc>
        <w:tc>
          <w:tcPr>
            <w:tcW w:w="1276" w:type="dxa"/>
            <w:tcBorders>
              <w:top w:val="single" w:sz="4" w:space="0" w:color="auto"/>
              <w:left w:val="single" w:sz="4" w:space="0" w:color="auto"/>
              <w:bottom w:val="single" w:sz="4" w:space="0" w:color="auto"/>
              <w:right w:val="single" w:sz="4" w:space="0" w:color="auto"/>
            </w:tcBorders>
          </w:tcPr>
          <w:p w14:paraId="700D1F60" w14:textId="7F9F2912" w:rsidR="00DC10FB" w:rsidRPr="00C63EC5" w:rsidRDefault="00DC10FB" w:rsidP="00E812DB">
            <w:pPr>
              <w:jc w:val="center"/>
              <w:rPr>
                <w:rFonts w:ascii="Arial" w:eastAsia="Times New Roman" w:hAnsi="Arial" w:cs="Arial"/>
                <w:kern w:val="0"/>
                <w:sz w:val="20"/>
                <w:szCs w:val="20"/>
                <w:lang w:val="en-US" w:bidi="mr-IN"/>
              </w:rPr>
            </w:pPr>
            <w:r w:rsidRPr="00DC32AE">
              <w:t>34.52</w:t>
            </w:r>
          </w:p>
        </w:tc>
        <w:tc>
          <w:tcPr>
            <w:tcW w:w="1276" w:type="dxa"/>
            <w:tcBorders>
              <w:top w:val="single" w:sz="4" w:space="0" w:color="auto"/>
              <w:left w:val="single" w:sz="4" w:space="0" w:color="auto"/>
              <w:bottom w:val="single" w:sz="4" w:space="0" w:color="auto"/>
              <w:right w:val="single" w:sz="4" w:space="0" w:color="auto"/>
            </w:tcBorders>
          </w:tcPr>
          <w:p w14:paraId="4279AB2C" w14:textId="4941956A" w:rsidR="00DC10FB" w:rsidRPr="00C63EC5" w:rsidRDefault="00DC10FB" w:rsidP="00E812DB">
            <w:pPr>
              <w:jc w:val="center"/>
              <w:rPr>
                <w:rFonts w:ascii="Arial" w:hAnsi="Arial" w:cs="Arial"/>
                <w:color w:val="000000"/>
                <w:sz w:val="20"/>
                <w:szCs w:val="20"/>
              </w:rPr>
            </w:pPr>
            <w:r w:rsidRPr="00A1616A">
              <w:t>45.91</w:t>
            </w:r>
          </w:p>
        </w:tc>
      </w:tr>
      <w:tr w:rsidR="00DC10FB" w:rsidRPr="00C63EC5" w14:paraId="21383780" w14:textId="77777777" w:rsidTr="004E63A5">
        <w:trPr>
          <w:trHeight w:val="279"/>
        </w:trPr>
        <w:tc>
          <w:tcPr>
            <w:tcW w:w="1276" w:type="dxa"/>
            <w:tcBorders>
              <w:top w:val="single" w:sz="4" w:space="0" w:color="auto"/>
              <w:left w:val="single" w:sz="4" w:space="0" w:color="auto"/>
              <w:bottom w:val="single" w:sz="4" w:space="0" w:color="auto"/>
              <w:right w:val="single" w:sz="4" w:space="0" w:color="auto"/>
            </w:tcBorders>
            <w:hideMark/>
          </w:tcPr>
          <w:p w14:paraId="6E97B703" w14:textId="77777777" w:rsidR="00DC10FB" w:rsidRPr="00C63EC5" w:rsidRDefault="00DC10FB" w:rsidP="00E812DB">
            <w:pPr>
              <w:jc w:val="center"/>
              <w:rPr>
                <w:rFonts w:ascii="Arial" w:hAnsi="Arial" w:cs="Arial"/>
                <w:sz w:val="20"/>
                <w:szCs w:val="20"/>
                <w:lang w:val="en-US"/>
              </w:rPr>
            </w:pPr>
            <w:r w:rsidRPr="00C63EC5">
              <w:rPr>
                <w:rFonts w:ascii="Arial" w:hAnsi="Arial" w:cs="Arial"/>
                <w:sz w:val="20"/>
                <w:szCs w:val="20"/>
                <w:lang w:val="en-US"/>
              </w:rPr>
              <w:t>T</w:t>
            </w:r>
            <w:r w:rsidRPr="00C63EC5">
              <w:rPr>
                <w:rFonts w:ascii="Arial" w:hAnsi="Arial" w:cs="Arial"/>
                <w:sz w:val="20"/>
                <w:szCs w:val="20"/>
                <w:vertAlign w:val="subscript"/>
                <w:lang w:val="en-US"/>
              </w:rPr>
              <w:t>5</w:t>
            </w:r>
          </w:p>
        </w:tc>
        <w:tc>
          <w:tcPr>
            <w:tcW w:w="5528" w:type="dxa"/>
            <w:tcBorders>
              <w:top w:val="single" w:sz="4" w:space="0" w:color="auto"/>
              <w:left w:val="single" w:sz="4" w:space="0" w:color="auto"/>
              <w:bottom w:val="single" w:sz="4" w:space="0" w:color="auto"/>
              <w:right w:val="single" w:sz="4" w:space="0" w:color="auto"/>
            </w:tcBorders>
            <w:hideMark/>
          </w:tcPr>
          <w:p w14:paraId="4D54D1AB" w14:textId="347AB85C" w:rsidR="00DC10FB" w:rsidRPr="00C63EC5" w:rsidRDefault="00DC10FB" w:rsidP="00E812DB">
            <w:pPr>
              <w:jc w:val="both"/>
              <w:rPr>
                <w:rFonts w:ascii="Arial" w:hAnsi="Arial" w:cs="Arial"/>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300 ppm </w:t>
            </w:r>
            <w:proofErr w:type="spellStart"/>
            <w:r w:rsidRPr="00FB772A">
              <w:rPr>
                <w:rFonts w:ascii="Arial" w:hAnsi="Arial" w:cs="Arial"/>
                <w:bCs/>
                <w:sz w:val="20"/>
                <w:szCs w:val="20"/>
              </w:rPr>
              <w:t>nano-ZnO</w:t>
            </w:r>
            <w:proofErr w:type="spellEnd"/>
          </w:p>
        </w:tc>
        <w:tc>
          <w:tcPr>
            <w:tcW w:w="1276" w:type="dxa"/>
            <w:tcBorders>
              <w:top w:val="single" w:sz="4" w:space="0" w:color="auto"/>
              <w:left w:val="single" w:sz="4" w:space="0" w:color="auto"/>
              <w:bottom w:val="single" w:sz="4" w:space="0" w:color="auto"/>
              <w:right w:val="single" w:sz="4" w:space="0" w:color="auto"/>
            </w:tcBorders>
          </w:tcPr>
          <w:p w14:paraId="49FC7665" w14:textId="0FF56C3D" w:rsidR="00DC10FB" w:rsidRPr="00C63EC5" w:rsidRDefault="00DC10FB" w:rsidP="00E812DB">
            <w:pPr>
              <w:jc w:val="center"/>
              <w:rPr>
                <w:rFonts w:ascii="Arial" w:eastAsia="Times New Roman" w:hAnsi="Arial" w:cs="Arial"/>
                <w:kern w:val="0"/>
                <w:sz w:val="20"/>
                <w:szCs w:val="20"/>
                <w:lang w:val="en-US" w:bidi="mr-IN"/>
              </w:rPr>
            </w:pPr>
            <w:r w:rsidRPr="00DC32AE">
              <w:t>36.49</w:t>
            </w:r>
          </w:p>
        </w:tc>
        <w:tc>
          <w:tcPr>
            <w:tcW w:w="1276" w:type="dxa"/>
            <w:tcBorders>
              <w:top w:val="single" w:sz="4" w:space="0" w:color="auto"/>
              <w:left w:val="single" w:sz="4" w:space="0" w:color="auto"/>
              <w:bottom w:val="single" w:sz="4" w:space="0" w:color="auto"/>
              <w:right w:val="single" w:sz="4" w:space="0" w:color="auto"/>
            </w:tcBorders>
          </w:tcPr>
          <w:p w14:paraId="7556E265" w14:textId="525BF7BA" w:rsidR="00DC10FB" w:rsidRPr="00C63EC5" w:rsidRDefault="00DC10FB" w:rsidP="00E812DB">
            <w:pPr>
              <w:jc w:val="center"/>
              <w:rPr>
                <w:rFonts w:ascii="Arial" w:hAnsi="Arial" w:cs="Arial"/>
                <w:color w:val="000000"/>
                <w:sz w:val="20"/>
                <w:szCs w:val="20"/>
              </w:rPr>
            </w:pPr>
            <w:r w:rsidRPr="00A1616A">
              <w:t>50.58</w:t>
            </w:r>
          </w:p>
        </w:tc>
      </w:tr>
      <w:tr w:rsidR="00DC10FB" w:rsidRPr="00C63EC5" w14:paraId="1DA8871E" w14:textId="77777777" w:rsidTr="004E63A5">
        <w:trPr>
          <w:trHeight w:val="255"/>
        </w:trPr>
        <w:tc>
          <w:tcPr>
            <w:tcW w:w="1276" w:type="dxa"/>
            <w:tcBorders>
              <w:top w:val="single" w:sz="4" w:space="0" w:color="auto"/>
              <w:left w:val="single" w:sz="4" w:space="0" w:color="auto"/>
              <w:bottom w:val="single" w:sz="4" w:space="0" w:color="auto"/>
              <w:right w:val="single" w:sz="4" w:space="0" w:color="auto"/>
            </w:tcBorders>
          </w:tcPr>
          <w:p w14:paraId="04B5F841" w14:textId="77777777" w:rsidR="00DC10FB" w:rsidRPr="00C63EC5" w:rsidRDefault="00DC10FB" w:rsidP="00E812DB">
            <w:pPr>
              <w:jc w:val="center"/>
              <w:rPr>
                <w:rFonts w:ascii="Arial" w:hAnsi="Arial" w:cs="Arial"/>
                <w:sz w:val="20"/>
                <w:szCs w:val="20"/>
                <w:lang w:val="en-US"/>
              </w:rPr>
            </w:pPr>
            <w:r w:rsidRPr="00C63EC5">
              <w:rPr>
                <w:rFonts w:ascii="Arial" w:hAnsi="Arial" w:cs="Arial"/>
                <w:sz w:val="20"/>
                <w:szCs w:val="20"/>
                <w:lang w:val="en-US"/>
              </w:rPr>
              <w:t>T</w:t>
            </w:r>
            <w:r w:rsidRPr="00C63EC5">
              <w:rPr>
                <w:rFonts w:ascii="Arial" w:hAnsi="Arial" w:cs="Arial"/>
                <w:sz w:val="20"/>
                <w:szCs w:val="20"/>
                <w:vertAlign w:val="subscript"/>
                <w:lang w:val="en-US"/>
              </w:rPr>
              <w:t>6</w:t>
            </w:r>
          </w:p>
        </w:tc>
        <w:tc>
          <w:tcPr>
            <w:tcW w:w="5528" w:type="dxa"/>
            <w:tcBorders>
              <w:top w:val="single" w:sz="4" w:space="0" w:color="auto"/>
              <w:left w:val="single" w:sz="4" w:space="0" w:color="auto"/>
              <w:bottom w:val="single" w:sz="4" w:space="0" w:color="auto"/>
              <w:right w:val="single" w:sz="4" w:space="0" w:color="auto"/>
            </w:tcBorders>
          </w:tcPr>
          <w:p w14:paraId="5401856B" w14:textId="7A0F5A36" w:rsidR="00DC10FB" w:rsidRPr="00C63EC5" w:rsidRDefault="00DC10FB" w:rsidP="00E812DB">
            <w:pPr>
              <w:jc w:val="both"/>
              <w:rPr>
                <w:rFonts w:ascii="Arial" w:hAnsi="Arial" w:cs="Arial"/>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600 ppm </w:t>
            </w:r>
            <w:proofErr w:type="spellStart"/>
            <w:r w:rsidRPr="00FB772A">
              <w:rPr>
                <w:rFonts w:ascii="Arial" w:hAnsi="Arial" w:cs="Arial"/>
                <w:bCs/>
                <w:sz w:val="20"/>
                <w:szCs w:val="20"/>
              </w:rPr>
              <w:t>nano-ZnO</w:t>
            </w:r>
            <w:proofErr w:type="spellEnd"/>
          </w:p>
        </w:tc>
        <w:tc>
          <w:tcPr>
            <w:tcW w:w="1276" w:type="dxa"/>
            <w:tcBorders>
              <w:top w:val="single" w:sz="4" w:space="0" w:color="auto"/>
              <w:left w:val="single" w:sz="4" w:space="0" w:color="auto"/>
              <w:bottom w:val="single" w:sz="4" w:space="0" w:color="auto"/>
              <w:right w:val="single" w:sz="4" w:space="0" w:color="auto"/>
            </w:tcBorders>
          </w:tcPr>
          <w:p w14:paraId="59682F5D" w14:textId="7F88620F" w:rsidR="00DC10FB" w:rsidRPr="00C63EC5" w:rsidRDefault="00DC10FB" w:rsidP="00E812DB">
            <w:pPr>
              <w:jc w:val="center"/>
              <w:rPr>
                <w:rFonts w:ascii="Arial" w:eastAsia="Times New Roman" w:hAnsi="Arial" w:cs="Arial"/>
                <w:kern w:val="0"/>
                <w:sz w:val="20"/>
                <w:szCs w:val="20"/>
                <w:lang w:val="en-US" w:bidi="mr-IN"/>
              </w:rPr>
            </w:pPr>
            <w:r w:rsidRPr="00DC32AE">
              <w:t>36.93</w:t>
            </w:r>
          </w:p>
        </w:tc>
        <w:tc>
          <w:tcPr>
            <w:tcW w:w="1276" w:type="dxa"/>
            <w:tcBorders>
              <w:top w:val="single" w:sz="4" w:space="0" w:color="auto"/>
              <w:left w:val="single" w:sz="4" w:space="0" w:color="auto"/>
              <w:bottom w:val="single" w:sz="4" w:space="0" w:color="auto"/>
              <w:right w:val="single" w:sz="4" w:space="0" w:color="auto"/>
            </w:tcBorders>
          </w:tcPr>
          <w:p w14:paraId="0CEDE64B" w14:textId="60408B89" w:rsidR="00DC10FB" w:rsidRPr="00C63EC5" w:rsidRDefault="00DC10FB" w:rsidP="00E812DB">
            <w:pPr>
              <w:jc w:val="center"/>
              <w:rPr>
                <w:rFonts w:ascii="Arial" w:hAnsi="Arial" w:cs="Arial"/>
                <w:color w:val="000000"/>
                <w:sz w:val="20"/>
                <w:szCs w:val="20"/>
              </w:rPr>
            </w:pPr>
            <w:r w:rsidRPr="00A1616A">
              <w:t>50.74</w:t>
            </w:r>
          </w:p>
        </w:tc>
      </w:tr>
      <w:tr w:rsidR="00DC10FB" w:rsidRPr="00C63EC5" w14:paraId="56E467CB" w14:textId="77777777" w:rsidTr="004E63A5">
        <w:trPr>
          <w:trHeight w:val="273"/>
        </w:trPr>
        <w:tc>
          <w:tcPr>
            <w:tcW w:w="1276" w:type="dxa"/>
            <w:tcBorders>
              <w:top w:val="single" w:sz="4" w:space="0" w:color="auto"/>
              <w:left w:val="single" w:sz="4" w:space="0" w:color="auto"/>
              <w:bottom w:val="single" w:sz="4" w:space="0" w:color="auto"/>
              <w:right w:val="single" w:sz="4" w:space="0" w:color="auto"/>
            </w:tcBorders>
          </w:tcPr>
          <w:p w14:paraId="65544264" w14:textId="77777777" w:rsidR="00DC10FB" w:rsidRPr="00C63EC5" w:rsidRDefault="00DC10FB" w:rsidP="00E812DB">
            <w:pPr>
              <w:jc w:val="center"/>
              <w:rPr>
                <w:rFonts w:ascii="Arial" w:hAnsi="Arial" w:cs="Arial"/>
                <w:sz w:val="20"/>
                <w:szCs w:val="20"/>
                <w:lang w:val="en-US"/>
              </w:rPr>
            </w:pPr>
            <w:r w:rsidRPr="00C63EC5">
              <w:rPr>
                <w:rFonts w:ascii="Arial" w:hAnsi="Arial" w:cs="Arial"/>
                <w:sz w:val="20"/>
                <w:szCs w:val="20"/>
                <w:lang w:val="en-US"/>
              </w:rPr>
              <w:t>T</w:t>
            </w:r>
            <w:r w:rsidRPr="00C63EC5">
              <w:rPr>
                <w:rFonts w:ascii="Arial" w:hAnsi="Arial" w:cs="Arial"/>
                <w:sz w:val="20"/>
                <w:szCs w:val="20"/>
                <w:vertAlign w:val="subscript"/>
                <w:lang w:val="en-US"/>
              </w:rPr>
              <w:t>7</w:t>
            </w:r>
          </w:p>
        </w:tc>
        <w:tc>
          <w:tcPr>
            <w:tcW w:w="5528" w:type="dxa"/>
            <w:tcBorders>
              <w:top w:val="single" w:sz="4" w:space="0" w:color="auto"/>
              <w:left w:val="single" w:sz="4" w:space="0" w:color="auto"/>
              <w:bottom w:val="single" w:sz="4" w:space="0" w:color="auto"/>
              <w:right w:val="single" w:sz="4" w:space="0" w:color="auto"/>
            </w:tcBorders>
          </w:tcPr>
          <w:p w14:paraId="6C83F4E1" w14:textId="65E1A1E6" w:rsidR="00DC10FB" w:rsidRPr="00C63EC5" w:rsidRDefault="00DC10FB" w:rsidP="00E812DB">
            <w:pPr>
              <w:jc w:val="both"/>
              <w:rPr>
                <w:rFonts w:ascii="Arial" w:hAnsi="Arial" w:cs="Arial"/>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900 ppm </w:t>
            </w:r>
            <w:proofErr w:type="spellStart"/>
            <w:r w:rsidRPr="00FB772A">
              <w:rPr>
                <w:rFonts w:ascii="Arial" w:hAnsi="Arial" w:cs="Arial"/>
                <w:bCs/>
                <w:sz w:val="20"/>
                <w:szCs w:val="20"/>
              </w:rPr>
              <w:t>nano-ZnO</w:t>
            </w:r>
            <w:proofErr w:type="spellEnd"/>
          </w:p>
        </w:tc>
        <w:tc>
          <w:tcPr>
            <w:tcW w:w="1276" w:type="dxa"/>
            <w:tcBorders>
              <w:top w:val="single" w:sz="4" w:space="0" w:color="auto"/>
              <w:left w:val="single" w:sz="4" w:space="0" w:color="auto"/>
              <w:bottom w:val="single" w:sz="4" w:space="0" w:color="auto"/>
              <w:right w:val="single" w:sz="4" w:space="0" w:color="auto"/>
            </w:tcBorders>
          </w:tcPr>
          <w:p w14:paraId="1D5653ED" w14:textId="24CEBE1A" w:rsidR="00DC10FB" w:rsidRPr="00C63EC5" w:rsidRDefault="00DC10FB" w:rsidP="00E812DB">
            <w:pPr>
              <w:jc w:val="center"/>
              <w:rPr>
                <w:rFonts w:ascii="Arial" w:eastAsia="Times New Roman" w:hAnsi="Arial" w:cs="Arial"/>
                <w:kern w:val="0"/>
                <w:sz w:val="20"/>
                <w:szCs w:val="20"/>
                <w:lang w:val="en-US" w:bidi="mr-IN"/>
              </w:rPr>
            </w:pPr>
            <w:r w:rsidRPr="00DC32AE">
              <w:t>42.88</w:t>
            </w:r>
          </w:p>
        </w:tc>
        <w:tc>
          <w:tcPr>
            <w:tcW w:w="1276" w:type="dxa"/>
            <w:tcBorders>
              <w:top w:val="single" w:sz="4" w:space="0" w:color="auto"/>
              <w:left w:val="single" w:sz="4" w:space="0" w:color="auto"/>
              <w:bottom w:val="single" w:sz="4" w:space="0" w:color="auto"/>
              <w:right w:val="single" w:sz="4" w:space="0" w:color="auto"/>
            </w:tcBorders>
          </w:tcPr>
          <w:p w14:paraId="13DE6C10" w14:textId="5A1045AB" w:rsidR="00DC10FB" w:rsidRPr="00C63EC5" w:rsidRDefault="00DC10FB" w:rsidP="00E812DB">
            <w:pPr>
              <w:jc w:val="center"/>
              <w:rPr>
                <w:rFonts w:ascii="Arial" w:hAnsi="Arial" w:cs="Arial"/>
                <w:color w:val="000000"/>
                <w:sz w:val="20"/>
                <w:szCs w:val="20"/>
              </w:rPr>
            </w:pPr>
            <w:r w:rsidRPr="00A1616A">
              <w:t>58.84</w:t>
            </w:r>
          </w:p>
        </w:tc>
      </w:tr>
      <w:tr w:rsidR="00DC10FB" w:rsidRPr="00C63EC5" w14:paraId="1A57D068" w14:textId="77777777" w:rsidTr="004E63A5">
        <w:trPr>
          <w:trHeight w:val="277"/>
        </w:trPr>
        <w:tc>
          <w:tcPr>
            <w:tcW w:w="1276" w:type="dxa"/>
            <w:tcBorders>
              <w:top w:val="single" w:sz="4" w:space="0" w:color="auto"/>
              <w:left w:val="single" w:sz="4" w:space="0" w:color="auto"/>
              <w:bottom w:val="single" w:sz="4" w:space="0" w:color="auto"/>
              <w:right w:val="single" w:sz="4" w:space="0" w:color="auto"/>
            </w:tcBorders>
          </w:tcPr>
          <w:p w14:paraId="136EC99D" w14:textId="77777777" w:rsidR="00DC10FB" w:rsidRPr="00C63EC5" w:rsidRDefault="00DC10FB" w:rsidP="00E812DB">
            <w:pPr>
              <w:jc w:val="center"/>
              <w:rPr>
                <w:rFonts w:ascii="Arial" w:hAnsi="Arial" w:cs="Arial"/>
                <w:sz w:val="20"/>
                <w:szCs w:val="20"/>
                <w:lang w:val="en-US"/>
              </w:rPr>
            </w:pPr>
            <w:r w:rsidRPr="00C63EC5">
              <w:rPr>
                <w:rFonts w:ascii="Arial" w:hAnsi="Arial" w:cs="Arial"/>
                <w:sz w:val="20"/>
                <w:szCs w:val="20"/>
                <w:lang w:val="en-US"/>
              </w:rPr>
              <w:t>T</w:t>
            </w:r>
            <w:r w:rsidRPr="00C63EC5">
              <w:rPr>
                <w:rFonts w:ascii="Arial" w:hAnsi="Arial" w:cs="Arial"/>
                <w:sz w:val="20"/>
                <w:szCs w:val="20"/>
                <w:vertAlign w:val="subscript"/>
                <w:lang w:val="en-US"/>
              </w:rPr>
              <w:t>8</w:t>
            </w:r>
          </w:p>
        </w:tc>
        <w:tc>
          <w:tcPr>
            <w:tcW w:w="5528" w:type="dxa"/>
            <w:tcBorders>
              <w:top w:val="single" w:sz="4" w:space="0" w:color="auto"/>
              <w:left w:val="single" w:sz="4" w:space="0" w:color="auto"/>
              <w:bottom w:val="single" w:sz="4" w:space="0" w:color="auto"/>
              <w:right w:val="single" w:sz="4" w:space="0" w:color="auto"/>
            </w:tcBorders>
          </w:tcPr>
          <w:p w14:paraId="1C3950F9" w14:textId="3322E12F" w:rsidR="00DC10FB" w:rsidRPr="00C63EC5" w:rsidRDefault="00DC10FB" w:rsidP="00E812DB">
            <w:pPr>
              <w:jc w:val="both"/>
              <w:rPr>
                <w:rFonts w:ascii="Arial" w:hAnsi="Arial" w:cs="Arial"/>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1200 ppm </w:t>
            </w:r>
            <w:proofErr w:type="spellStart"/>
            <w:r w:rsidRPr="00FB772A">
              <w:rPr>
                <w:rFonts w:ascii="Arial" w:hAnsi="Arial" w:cs="Arial"/>
                <w:bCs/>
                <w:sz w:val="20"/>
                <w:szCs w:val="20"/>
              </w:rPr>
              <w:t>nano-ZnO</w:t>
            </w:r>
            <w:proofErr w:type="spellEnd"/>
          </w:p>
        </w:tc>
        <w:tc>
          <w:tcPr>
            <w:tcW w:w="1276" w:type="dxa"/>
            <w:tcBorders>
              <w:top w:val="single" w:sz="4" w:space="0" w:color="auto"/>
              <w:left w:val="single" w:sz="4" w:space="0" w:color="auto"/>
              <w:bottom w:val="single" w:sz="4" w:space="0" w:color="auto"/>
              <w:right w:val="single" w:sz="4" w:space="0" w:color="auto"/>
            </w:tcBorders>
          </w:tcPr>
          <w:p w14:paraId="5DE41821" w14:textId="34A50FC6" w:rsidR="00DC10FB" w:rsidRPr="00C63EC5" w:rsidRDefault="00DC10FB" w:rsidP="00E812DB">
            <w:pPr>
              <w:jc w:val="center"/>
              <w:rPr>
                <w:rFonts w:ascii="Arial" w:eastAsia="Times New Roman" w:hAnsi="Arial" w:cs="Arial"/>
                <w:kern w:val="0"/>
                <w:sz w:val="20"/>
                <w:szCs w:val="20"/>
                <w:lang w:val="en-US" w:bidi="mr-IN"/>
              </w:rPr>
            </w:pPr>
            <w:r w:rsidRPr="00DC32AE">
              <w:t>43.53</w:t>
            </w:r>
          </w:p>
        </w:tc>
        <w:tc>
          <w:tcPr>
            <w:tcW w:w="1276" w:type="dxa"/>
            <w:tcBorders>
              <w:top w:val="single" w:sz="4" w:space="0" w:color="auto"/>
              <w:left w:val="single" w:sz="4" w:space="0" w:color="auto"/>
              <w:bottom w:val="single" w:sz="4" w:space="0" w:color="auto"/>
              <w:right w:val="single" w:sz="4" w:space="0" w:color="auto"/>
            </w:tcBorders>
          </w:tcPr>
          <w:p w14:paraId="127E8242" w14:textId="657F3284" w:rsidR="00DC10FB" w:rsidRPr="00C63EC5" w:rsidRDefault="00DC10FB" w:rsidP="00E812DB">
            <w:pPr>
              <w:jc w:val="center"/>
              <w:rPr>
                <w:rFonts w:ascii="Arial" w:hAnsi="Arial" w:cs="Arial"/>
                <w:sz w:val="20"/>
                <w:szCs w:val="20"/>
              </w:rPr>
            </w:pPr>
            <w:r w:rsidRPr="00A1616A">
              <w:t>60.15</w:t>
            </w:r>
          </w:p>
        </w:tc>
      </w:tr>
      <w:tr w:rsidR="00DC10FB" w:rsidRPr="00C63EC5" w14:paraId="434A3BA1" w14:textId="77777777" w:rsidTr="004E63A5">
        <w:trPr>
          <w:trHeight w:val="277"/>
        </w:trPr>
        <w:tc>
          <w:tcPr>
            <w:tcW w:w="1276" w:type="dxa"/>
            <w:tcBorders>
              <w:top w:val="single" w:sz="4" w:space="0" w:color="auto"/>
              <w:left w:val="single" w:sz="4" w:space="0" w:color="auto"/>
              <w:bottom w:val="single" w:sz="4" w:space="0" w:color="auto"/>
              <w:right w:val="single" w:sz="4" w:space="0" w:color="auto"/>
            </w:tcBorders>
          </w:tcPr>
          <w:p w14:paraId="65D0C138" w14:textId="24FCD40E" w:rsidR="00DC10FB" w:rsidRPr="00FB772A" w:rsidRDefault="00DC10FB" w:rsidP="00E812DB">
            <w:pPr>
              <w:jc w:val="center"/>
              <w:rPr>
                <w:rFonts w:ascii="Arial" w:hAnsi="Arial" w:cs="Arial"/>
                <w:sz w:val="20"/>
                <w:vertAlign w:val="subscript"/>
              </w:rPr>
            </w:pPr>
            <w:r>
              <w:rPr>
                <w:rFonts w:ascii="Arial" w:hAnsi="Arial" w:cs="Arial"/>
                <w:sz w:val="20"/>
              </w:rPr>
              <w:t>T</w:t>
            </w:r>
            <w:r>
              <w:rPr>
                <w:rFonts w:ascii="Arial" w:hAnsi="Arial" w:cs="Arial"/>
                <w:sz w:val="20"/>
                <w:vertAlign w:val="subscript"/>
              </w:rPr>
              <w:t>9</w:t>
            </w:r>
          </w:p>
        </w:tc>
        <w:tc>
          <w:tcPr>
            <w:tcW w:w="5528" w:type="dxa"/>
            <w:tcBorders>
              <w:top w:val="single" w:sz="4" w:space="0" w:color="auto"/>
              <w:left w:val="single" w:sz="4" w:space="0" w:color="auto"/>
              <w:bottom w:val="single" w:sz="4" w:space="0" w:color="auto"/>
              <w:right w:val="single" w:sz="4" w:space="0" w:color="auto"/>
            </w:tcBorders>
          </w:tcPr>
          <w:p w14:paraId="14917EB4" w14:textId="5C258969" w:rsidR="00DC10FB" w:rsidRPr="00C63EC5" w:rsidRDefault="00DC10FB" w:rsidP="00E812DB">
            <w:pPr>
              <w:jc w:val="both"/>
              <w:rPr>
                <w:rFonts w:ascii="Arial" w:hAnsi="Arial" w:cs="Arial"/>
                <w:color w:val="000000" w:themeColor="text1"/>
                <w:sz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1200 ppm EDTA Zn</w:t>
            </w:r>
          </w:p>
        </w:tc>
        <w:tc>
          <w:tcPr>
            <w:tcW w:w="1276" w:type="dxa"/>
            <w:tcBorders>
              <w:top w:val="single" w:sz="4" w:space="0" w:color="auto"/>
              <w:left w:val="single" w:sz="4" w:space="0" w:color="auto"/>
              <w:bottom w:val="single" w:sz="4" w:space="0" w:color="auto"/>
              <w:right w:val="single" w:sz="4" w:space="0" w:color="auto"/>
            </w:tcBorders>
          </w:tcPr>
          <w:p w14:paraId="2CB66E72" w14:textId="3B5AEE5B" w:rsidR="00DC10FB" w:rsidRPr="00C63EC5" w:rsidRDefault="00DC10FB" w:rsidP="00E812DB">
            <w:pPr>
              <w:jc w:val="center"/>
              <w:rPr>
                <w:rFonts w:ascii="Arial" w:eastAsia="Times New Roman" w:hAnsi="Arial" w:cs="Arial"/>
                <w:sz w:val="20"/>
              </w:rPr>
            </w:pPr>
            <w:r w:rsidRPr="00DC32AE">
              <w:t>42.94</w:t>
            </w:r>
          </w:p>
        </w:tc>
        <w:tc>
          <w:tcPr>
            <w:tcW w:w="1276" w:type="dxa"/>
            <w:tcBorders>
              <w:top w:val="single" w:sz="4" w:space="0" w:color="auto"/>
              <w:left w:val="single" w:sz="4" w:space="0" w:color="auto"/>
              <w:bottom w:val="single" w:sz="4" w:space="0" w:color="auto"/>
              <w:right w:val="single" w:sz="4" w:space="0" w:color="auto"/>
            </w:tcBorders>
          </w:tcPr>
          <w:p w14:paraId="6DB7E7F3" w14:textId="5BC1E438" w:rsidR="00DC10FB" w:rsidRPr="00C63EC5" w:rsidRDefault="00DC10FB" w:rsidP="00E812DB">
            <w:pPr>
              <w:jc w:val="center"/>
              <w:rPr>
                <w:rFonts w:ascii="Arial" w:eastAsia="Times New Roman" w:hAnsi="Arial" w:cs="Arial"/>
                <w:sz w:val="20"/>
                <w:lang w:eastAsia="en-IN"/>
              </w:rPr>
            </w:pPr>
            <w:r w:rsidRPr="00A1616A">
              <w:t>59.69</w:t>
            </w:r>
          </w:p>
        </w:tc>
      </w:tr>
      <w:tr w:rsidR="00DC10FB" w:rsidRPr="00C63EC5" w14:paraId="19BA64B5" w14:textId="77777777" w:rsidTr="004E63A5">
        <w:trPr>
          <w:trHeight w:val="170"/>
        </w:trPr>
        <w:tc>
          <w:tcPr>
            <w:tcW w:w="1276" w:type="dxa"/>
            <w:tcBorders>
              <w:top w:val="single" w:sz="4" w:space="0" w:color="auto"/>
              <w:left w:val="single" w:sz="4" w:space="0" w:color="auto"/>
              <w:bottom w:val="single" w:sz="4" w:space="0" w:color="auto"/>
              <w:right w:val="single" w:sz="4" w:space="0" w:color="auto"/>
            </w:tcBorders>
          </w:tcPr>
          <w:p w14:paraId="35E2E2A0" w14:textId="77777777" w:rsidR="00DC10FB" w:rsidRPr="00C63EC5" w:rsidRDefault="00DC10FB" w:rsidP="00E812DB">
            <w:pPr>
              <w:jc w:val="center"/>
              <w:rPr>
                <w:rFonts w:ascii="Arial" w:hAnsi="Arial" w:cs="Arial"/>
                <w:sz w:val="20"/>
                <w:szCs w:val="20"/>
                <w:lang w:val="en-US"/>
              </w:rPr>
            </w:pPr>
          </w:p>
        </w:tc>
        <w:tc>
          <w:tcPr>
            <w:tcW w:w="5528" w:type="dxa"/>
            <w:tcBorders>
              <w:top w:val="single" w:sz="4" w:space="0" w:color="auto"/>
              <w:left w:val="single" w:sz="4" w:space="0" w:color="auto"/>
              <w:bottom w:val="single" w:sz="4" w:space="0" w:color="auto"/>
              <w:right w:val="single" w:sz="4" w:space="0" w:color="auto"/>
            </w:tcBorders>
          </w:tcPr>
          <w:p w14:paraId="5C1CDA7B" w14:textId="7B8F2D5A" w:rsidR="00DC10FB" w:rsidRPr="00C63EC5" w:rsidRDefault="00DC10FB" w:rsidP="00E812DB">
            <w:pPr>
              <w:jc w:val="right"/>
              <w:rPr>
                <w:rFonts w:ascii="Arial" w:hAnsi="Arial" w:cs="Arial"/>
                <w:color w:val="000000"/>
                <w:sz w:val="20"/>
                <w:szCs w:val="20"/>
              </w:rPr>
            </w:pPr>
            <w:r w:rsidRPr="00FB772A">
              <w:rPr>
                <w:rFonts w:ascii="Arial" w:eastAsia="Times New Roman" w:hAnsi="Arial" w:cs="Arial"/>
                <w:bCs/>
                <w:sz w:val="20"/>
                <w:szCs w:val="20"/>
                <w:lang w:eastAsia="en-IN" w:bidi="mr-IN"/>
              </w:rPr>
              <w:t>SE(m) ±</w:t>
            </w:r>
          </w:p>
        </w:tc>
        <w:tc>
          <w:tcPr>
            <w:tcW w:w="1276" w:type="dxa"/>
            <w:tcBorders>
              <w:top w:val="single" w:sz="4" w:space="0" w:color="auto"/>
              <w:left w:val="single" w:sz="4" w:space="0" w:color="auto"/>
              <w:bottom w:val="single" w:sz="4" w:space="0" w:color="auto"/>
              <w:right w:val="single" w:sz="4" w:space="0" w:color="auto"/>
            </w:tcBorders>
          </w:tcPr>
          <w:p w14:paraId="59F69007" w14:textId="2DAAD1C0" w:rsidR="00DC10FB" w:rsidRPr="00C63EC5" w:rsidRDefault="00DC10FB" w:rsidP="00E812DB">
            <w:pPr>
              <w:jc w:val="center"/>
              <w:rPr>
                <w:rFonts w:ascii="Arial" w:eastAsia="Times New Roman" w:hAnsi="Arial" w:cs="Arial"/>
                <w:kern w:val="0"/>
                <w:sz w:val="20"/>
                <w:szCs w:val="20"/>
                <w:lang w:val="en-US" w:bidi="mr-IN"/>
              </w:rPr>
            </w:pPr>
            <w:r w:rsidRPr="00DC32AE">
              <w:t>2.17</w:t>
            </w:r>
          </w:p>
        </w:tc>
        <w:tc>
          <w:tcPr>
            <w:tcW w:w="1276" w:type="dxa"/>
            <w:tcBorders>
              <w:top w:val="single" w:sz="4" w:space="0" w:color="auto"/>
              <w:left w:val="single" w:sz="4" w:space="0" w:color="auto"/>
              <w:bottom w:val="single" w:sz="4" w:space="0" w:color="auto"/>
              <w:right w:val="single" w:sz="4" w:space="0" w:color="auto"/>
            </w:tcBorders>
          </w:tcPr>
          <w:p w14:paraId="6300333C" w14:textId="6592469D" w:rsidR="00DC10FB" w:rsidRPr="00C63EC5" w:rsidRDefault="00DC10FB" w:rsidP="00E812DB">
            <w:pPr>
              <w:jc w:val="center"/>
              <w:rPr>
                <w:rFonts w:ascii="Arial" w:hAnsi="Arial" w:cs="Arial"/>
                <w:color w:val="000000"/>
                <w:sz w:val="20"/>
                <w:szCs w:val="20"/>
              </w:rPr>
            </w:pPr>
            <w:r w:rsidRPr="00A1616A">
              <w:t>3.13</w:t>
            </w:r>
          </w:p>
        </w:tc>
      </w:tr>
      <w:tr w:rsidR="00DC10FB" w:rsidRPr="00C63EC5" w14:paraId="2A8A7155" w14:textId="77777777" w:rsidTr="00E812DB">
        <w:trPr>
          <w:trHeight w:val="243"/>
        </w:trPr>
        <w:tc>
          <w:tcPr>
            <w:tcW w:w="1276" w:type="dxa"/>
            <w:tcBorders>
              <w:top w:val="single" w:sz="4" w:space="0" w:color="auto"/>
              <w:left w:val="single" w:sz="4" w:space="0" w:color="auto"/>
              <w:bottom w:val="single" w:sz="4" w:space="0" w:color="auto"/>
              <w:right w:val="single" w:sz="4" w:space="0" w:color="auto"/>
            </w:tcBorders>
          </w:tcPr>
          <w:p w14:paraId="1EB63A6A" w14:textId="77777777" w:rsidR="00DC10FB" w:rsidRPr="00C63EC5" w:rsidRDefault="00DC10FB" w:rsidP="00E812DB">
            <w:pPr>
              <w:jc w:val="center"/>
              <w:rPr>
                <w:rFonts w:ascii="Arial" w:hAnsi="Arial" w:cs="Arial"/>
                <w:sz w:val="20"/>
                <w:szCs w:val="20"/>
                <w:lang w:val="en-US"/>
              </w:rPr>
            </w:pPr>
          </w:p>
        </w:tc>
        <w:tc>
          <w:tcPr>
            <w:tcW w:w="5528" w:type="dxa"/>
            <w:tcBorders>
              <w:top w:val="single" w:sz="4" w:space="0" w:color="auto"/>
              <w:left w:val="single" w:sz="4" w:space="0" w:color="auto"/>
              <w:bottom w:val="single" w:sz="4" w:space="0" w:color="auto"/>
              <w:right w:val="single" w:sz="4" w:space="0" w:color="auto"/>
            </w:tcBorders>
          </w:tcPr>
          <w:p w14:paraId="4FEBB2FF" w14:textId="29FF8B27" w:rsidR="00DC10FB" w:rsidRPr="00C63EC5" w:rsidRDefault="00DC10FB" w:rsidP="00E812DB">
            <w:pPr>
              <w:jc w:val="right"/>
              <w:rPr>
                <w:rFonts w:ascii="Arial" w:hAnsi="Arial" w:cs="Arial"/>
                <w:color w:val="000000"/>
                <w:sz w:val="20"/>
                <w:szCs w:val="20"/>
              </w:rPr>
            </w:pPr>
            <w:r w:rsidRPr="00FB772A">
              <w:rPr>
                <w:rFonts w:ascii="Arial" w:eastAsia="Times New Roman" w:hAnsi="Arial" w:cs="Arial"/>
                <w:bCs/>
                <w:sz w:val="20"/>
                <w:szCs w:val="20"/>
                <w:lang w:eastAsia="en-IN" w:bidi="mr-IN"/>
              </w:rPr>
              <w:t>CD (0.05)</w:t>
            </w:r>
          </w:p>
        </w:tc>
        <w:tc>
          <w:tcPr>
            <w:tcW w:w="1276" w:type="dxa"/>
            <w:tcBorders>
              <w:top w:val="single" w:sz="4" w:space="0" w:color="auto"/>
              <w:left w:val="single" w:sz="4" w:space="0" w:color="auto"/>
              <w:bottom w:val="single" w:sz="4" w:space="0" w:color="auto"/>
              <w:right w:val="single" w:sz="4" w:space="0" w:color="auto"/>
            </w:tcBorders>
          </w:tcPr>
          <w:p w14:paraId="203ECD36" w14:textId="097BBA3E" w:rsidR="00DC10FB" w:rsidRPr="00C63EC5" w:rsidRDefault="00DC10FB" w:rsidP="00E812DB">
            <w:pPr>
              <w:jc w:val="center"/>
              <w:rPr>
                <w:rFonts w:ascii="Arial" w:eastAsia="Times New Roman" w:hAnsi="Arial" w:cs="Arial"/>
                <w:kern w:val="0"/>
                <w:sz w:val="20"/>
                <w:szCs w:val="20"/>
                <w:lang w:val="en-US" w:bidi="mr-IN"/>
              </w:rPr>
            </w:pPr>
            <w:r w:rsidRPr="00DC32AE">
              <w:t>6.52</w:t>
            </w:r>
          </w:p>
        </w:tc>
        <w:tc>
          <w:tcPr>
            <w:tcW w:w="1276" w:type="dxa"/>
            <w:tcBorders>
              <w:top w:val="single" w:sz="4" w:space="0" w:color="auto"/>
              <w:left w:val="single" w:sz="4" w:space="0" w:color="auto"/>
              <w:bottom w:val="single" w:sz="4" w:space="0" w:color="auto"/>
              <w:right w:val="single" w:sz="4" w:space="0" w:color="auto"/>
            </w:tcBorders>
          </w:tcPr>
          <w:p w14:paraId="24534BAA" w14:textId="5A3C9EB8" w:rsidR="00DC10FB" w:rsidRPr="00C63EC5" w:rsidRDefault="00DC10FB" w:rsidP="00E812DB">
            <w:pPr>
              <w:jc w:val="center"/>
              <w:rPr>
                <w:rFonts w:ascii="Arial" w:hAnsi="Arial" w:cs="Arial"/>
                <w:color w:val="000000"/>
                <w:sz w:val="20"/>
                <w:szCs w:val="20"/>
              </w:rPr>
            </w:pPr>
            <w:r w:rsidRPr="00A1616A">
              <w:t>9.41</w:t>
            </w:r>
          </w:p>
        </w:tc>
      </w:tr>
      <w:bookmarkEnd w:id="7"/>
    </w:tbl>
    <w:p w14:paraId="4E39953D" w14:textId="77777777" w:rsidR="00294824" w:rsidRDefault="00294824" w:rsidP="0006355A">
      <w:pPr>
        <w:spacing w:after="0" w:line="360" w:lineRule="auto"/>
        <w:jc w:val="both"/>
        <w:rPr>
          <w:rFonts w:ascii="Arial" w:hAnsi="Arial" w:cs="Arial"/>
          <w:b/>
          <w:bCs/>
          <w:szCs w:val="22"/>
        </w:rPr>
      </w:pPr>
    </w:p>
    <w:p w14:paraId="3DC278F4" w14:textId="77777777" w:rsidR="006B4263" w:rsidRDefault="00850A64" w:rsidP="006B4263">
      <w:pPr>
        <w:spacing w:after="0" w:line="360" w:lineRule="auto"/>
        <w:jc w:val="both"/>
        <w:rPr>
          <w:rFonts w:ascii="Arial" w:hAnsi="Arial" w:cs="Arial"/>
          <w:sz w:val="20"/>
        </w:rPr>
      </w:pPr>
      <w:r>
        <w:rPr>
          <w:rFonts w:ascii="Arial" w:hAnsi="Arial" w:cs="Arial"/>
          <w:b/>
          <w:bCs/>
          <w:szCs w:val="22"/>
        </w:rPr>
        <w:t xml:space="preserve">4. </w:t>
      </w:r>
      <w:r w:rsidRPr="001F0D47">
        <w:rPr>
          <w:rFonts w:ascii="Arial" w:hAnsi="Arial" w:cs="Arial"/>
          <w:b/>
          <w:bCs/>
          <w:szCs w:val="22"/>
        </w:rPr>
        <w:t>CONCLUSION</w:t>
      </w:r>
    </w:p>
    <w:p w14:paraId="2E144CEF" w14:textId="701AE49B" w:rsidR="006B4263" w:rsidRDefault="00E676A5" w:rsidP="006B4263">
      <w:pPr>
        <w:spacing w:after="0" w:line="360" w:lineRule="auto"/>
        <w:jc w:val="both"/>
        <w:rPr>
          <w:rFonts w:ascii="Arial" w:hAnsi="Arial" w:cs="Arial"/>
          <w:sz w:val="20"/>
        </w:rPr>
      </w:pPr>
      <w:r w:rsidRPr="00E676A5">
        <w:rPr>
          <w:rFonts w:ascii="Arial" w:hAnsi="Arial" w:cs="Arial"/>
          <w:sz w:val="20"/>
        </w:rPr>
        <w:t xml:space="preserve">The </w:t>
      </w:r>
      <w:r w:rsidR="00F63C94">
        <w:rPr>
          <w:rFonts w:ascii="Arial" w:hAnsi="Arial" w:cs="Arial"/>
          <w:sz w:val="20"/>
        </w:rPr>
        <w:t xml:space="preserve">present </w:t>
      </w:r>
      <w:r w:rsidRPr="00E676A5">
        <w:rPr>
          <w:rFonts w:ascii="Arial" w:hAnsi="Arial" w:cs="Arial"/>
          <w:sz w:val="20"/>
        </w:rPr>
        <w:t xml:space="preserve">study investigated the effect of </w:t>
      </w:r>
      <w:r w:rsidR="007E0906">
        <w:rPr>
          <w:rFonts w:ascii="Arial" w:hAnsi="Arial" w:cs="Arial"/>
          <w:sz w:val="20"/>
        </w:rPr>
        <w:t xml:space="preserve">foliar application of </w:t>
      </w:r>
      <w:proofErr w:type="spellStart"/>
      <w:r w:rsidR="007E0906">
        <w:rPr>
          <w:rFonts w:ascii="Arial" w:hAnsi="Arial" w:cs="Arial"/>
          <w:sz w:val="20"/>
        </w:rPr>
        <w:t>nano</w:t>
      </w:r>
      <w:proofErr w:type="spellEnd"/>
      <w:r w:rsidR="007E0906">
        <w:rPr>
          <w:rFonts w:ascii="Arial" w:hAnsi="Arial" w:cs="Arial"/>
          <w:sz w:val="20"/>
        </w:rPr>
        <w:t xml:space="preserve"> zinc oxide </w:t>
      </w:r>
      <w:r w:rsidRPr="00437FE6">
        <w:rPr>
          <w:rFonts w:ascii="Arial" w:hAnsi="Arial" w:cs="Arial"/>
          <w:sz w:val="20"/>
          <w:highlight w:val="yellow"/>
        </w:rPr>
        <w:t>on</w:t>
      </w:r>
      <w:r w:rsidR="00F63C94" w:rsidRPr="00437FE6">
        <w:rPr>
          <w:rFonts w:ascii="Arial" w:hAnsi="Arial" w:cs="Arial"/>
          <w:sz w:val="20"/>
          <w:highlight w:val="yellow"/>
        </w:rPr>
        <w:t xml:space="preserve"> </w:t>
      </w:r>
      <w:r w:rsidR="002E19E5" w:rsidRPr="00437FE6">
        <w:rPr>
          <w:rFonts w:ascii="Arial" w:hAnsi="Arial" w:cs="Arial"/>
          <w:sz w:val="20"/>
          <w:highlight w:val="yellow"/>
        </w:rPr>
        <w:t xml:space="preserve">the </w:t>
      </w:r>
      <w:r w:rsidR="006B2090">
        <w:rPr>
          <w:rFonts w:ascii="Arial" w:hAnsi="Arial" w:cs="Arial"/>
          <w:sz w:val="20"/>
        </w:rPr>
        <w:t>growth and</w:t>
      </w:r>
      <w:r w:rsidR="00F63C94">
        <w:rPr>
          <w:rFonts w:ascii="Arial" w:hAnsi="Arial" w:cs="Arial"/>
          <w:sz w:val="20"/>
        </w:rPr>
        <w:t xml:space="preserve"> </w:t>
      </w:r>
      <w:r w:rsidR="007E0906">
        <w:rPr>
          <w:rFonts w:ascii="Arial" w:hAnsi="Arial" w:cs="Arial"/>
          <w:sz w:val="20"/>
        </w:rPr>
        <w:t xml:space="preserve">yield of wheat </w:t>
      </w:r>
      <w:r w:rsidR="00F63C94">
        <w:rPr>
          <w:rFonts w:ascii="Arial" w:hAnsi="Arial" w:cs="Arial"/>
          <w:sz w:val="20"/>
        </w:rPr>
        <w:t xml:space="preserve">in </w:t>
      </w:r>
      <w:proofErr w:type="spellStart"/>
      <w:r w:rsidR="00F63C94">
        <w:rPr>
          <w:rFonts w:ascii="Arial" w:hAnsi="Arial" w:cs="Arial"/>
          <w:sz w:val="20"/>
        </w:rPr>
        <w:t>Inceptisol</w:t>
      </w:r>
      <w:proofErr w:type="spellEnd"/>
      <w:r w:rsidRPr="00E676A5">
        <w:rPr>
          <w:rFonts w:ascii="Arial" w:hAnsi="Arial" w:cs="Arial"/>
          <w:sz w:val="20"/>
        </w:rPr>
        <w:t xml:space="preserve">. </w:t>
      </w:r>
      <w:r w:rsidR="00F63C94">
        <w:rPr>
          <w:rFonts w:ascii="Arial" w:hAnsi="Arial" w:cs="Arial"/>
          <w:sz w:val="20"/>
        </w:rPr>
        <w:t xml:space="preserve">Foliar application of </w:t>
      </w:r>
      <w:proofErr w:type="spellStart"/>
      <w:r w:rsidR="00F63C94">
        <w:rPr>
          <w:rFonts w:ascii="Arial" w:hAnsi="Arial" w:cs="Arial"/>
          <w:sz w:val="20"/>
        </w:rPr>
        <w:t>nano</w:t>
      </w:r>
      <w:proofErr w:type="spellEnd"/>
      <w:r w:rsidR="00F63C94">
        <w:rPr>
          <w:rFonts w:ascii="Arial" w:hAnsi="Arial" w:cs="Arial"/>
          <w:sz w:val="20"/>
        </w:rPr>
        <w:t xml:space="preserve"> zinc oxide @1200 ppm</w:t>
      </w:r>
      <w:r w:rsidRPr="00E676A5">
        <w:rPr>
          <w:rFonts w:ascii="Arial" w:hAnsi="Arial" w:cs="Arial"/>
          <w:sz w:val="20"/>
        </w:rPr>
        <w:t xml:space="preserve"> along </w:t>
      </w:r>
      <w:r w:rsidRPr="00437FE6">
        <w:rPr>
          <w:rFonts w:ascii="Arial" w:hAnsi="Arial" w:cs="Arial"/>
          <w:sz w:val="20"/>
          <w:highlight w:val="yellow"/>
        </w:rPr>
        <w:t xml:space="preserve">with </w:t>
      </w:r>
      <w:r w:rsidR="002E19E5" w:rsidRPr="00437FE6">
        <w:rPr>
          <w:rFonts w:ascii="Arial" w:hAnsi="Arial" w:cs="Arial"/>
          <w:sz w:val="20"/>
          <w:highlight w:val="yellow"/>
        </w:rPr>
        <w:t xml:space="preserve">the </w:t>
      </w:r>
      <w:r w:rsidR="00F949AE" w:rsidRPr="00437FE6">
        <w:rPr>
          <w:rFonts w:ascii="Arial" w:hAnsi="Arial" w:cs="Arial"/>
          <w:sz w:val="20"/>
          <w:highlight w:val="yellow"/>
        </w:rPr>
        <w:t xml:space="preserve">general </w:t>
      </w:r>
      <w:r w:rsidR="00F949AE" w:rsidRPr="00F949AE">
        <w:rPr>
          <w:rFonts w:ascii="Arial" w:hAnsi="Arial" w:cs="Arial"/>
          <w:sz w:val="20"/>
        </w:rPr>
        <w:t xml:space="preserve">recommended dose of fertilizers </w:t>
      </w:r>
      <w:r w:rsidRPr="00E676A5">
        <w:rPr>
          <w:rFonts w:ascii="Arial" w:hAnsi="Arial" w:cs="Arial"/>
          <w:sz w:val="20"/>
        </w:rPr>
        <w:t>resulted in the highe</w:t>
      </w:r>
      <w:r w:rsidR="00F63C94">
        <w:rPr>
          <w:rFonts w:ascii="Arial" w:hAnsi="Arial" w:cs="Arial"/>
          <w:sz w:val="20"/>
        </w:rPr>
        <w:t>r</w:t>
      </w:r>
      <w:r w:rsidRPr="00E676A5">
        <w:rPr>
          <w:rFonts w:ascii="Arial" w:hAnsi="Arial" w:cs="Arial"/>
          <w:sz w:val="20"/>
        </w:rPr>
        <w:t xml:space="preserve"> </w:t>
      </w:r>
      <w:r w:rsidR="00F63C94" w:rsidRPr="00F63C94">
        <w:rPr>
          <w:rFonts w:ascii="Arial" w:hAnsi="Arial" w:cs="Arial"/>
          <w:sz w:val="20"/>
        </w:rPr>
        <w:t>total chlorophyll content, leaf zinc concentration, plant height, number of tillers per square meter, number of grains per spikelet</w:t>
      </w:r>
      <w:r w:rsidR="006B2090">
        <w:rPr>
          <w:rFonts w:ascii="Arial" w:hAnsi="Arial" w:cs="Arial"/>
          <w:sz w:val="20"/>
        </w:rPr>
        <w:t xml:space="preserve"> as well as higher </w:t>
      </w:r>
      <w:r w:rsidR="00F63C94" w:rsidRPr="00F63C94">
        <w:rPr>
          <w:rFonts w:ascii="Arial" w:hAnsi="Arial" w:cs="Arial"/>
          <w:sz w:val="20"/>
        </w:rPr>
        <w:t>grain</w:t>
      </w:r>
      <w:r w:rsidR="006B2090">
        <w:rPr>
          <w:rFonts w:ascii="Arial" w:hAnsi="Arial" w:cs="Arial"/>
          <w:sz w:val="20"/>
        </w:rPr>
        <w:t xml:space="preserve"> yield</w:t>
      </w:r>
      <w:r w:rsidR="00F63C94" w:rsidRPr="00F63C94">
        <w:rPr>
          <w:rFonts w:ascii="Arial" w:hAnsi="Arial" w:cs="Arial"/>
          <w:sz w:val="20"/>
        </w:rPr>
        <w:t xml:space="preserve"> and straw yield</w:t>
      </w:r>
      <w:r w:rsidR="006B2090">
        <w:rPr>
          <w:rFonts w:ascii="Arial" w:hAnsi="Arial" w:cs="Arial"/>
          <w:sz w:val="20"/>
        </w:rPr>
        <w:t xml:space="preserve"> of wheat</w:t>
      </w:r>
      <w:r w:rsidRPr="00E676A5">
        <w:rPr>
          <w:rFonts w:ascii="Arial" w:hAnsi="Arial" w:cs="Arial"/>
          <w:sz w:val="20"/>
        </w:rPr>
        <w:t xml:space="preserve">. This treatment </w:t>
      </w:r>
      <w:r w:rsidR="00051FE2">
        <w:rPr>
          <w:rFonts w:ascii="Arial" w:hAnsi="Arial" w:cs="Arial"/>
          <w:sz w:val="20"/>
        </w:rPr>
        <w:t xml:space="preserve">was </w:t>
      </w:r>
      <w:r w:rsidR="006B2090">
        <w:rPr>
          <w:rFonts w:ascii="Arial" w:hAnsi="Arial" w:cs="Arial"/>
          <w:sz w:val="20"/>
        </w:rPr>
        <w:t>at par with</w:t>
      </w:r>
      <w:r w:rsidR="006B2090" w:rsidRPr="006B2090">
        <w:rPr>
          <w:rFonts w:ascii="Arial" w:hAnsi="Arial" w:cs="Arial"/>
          <w:sz w:val="20"/>
          <w:lang w:val="en-IN"/>
        </w:rPr>
        <w:t xml:space="preserve"> </w:t>
      </w:r>
      <w:r w:rsidR="006B2090">
        <w:rPr>
          <w:rFonts w:ascii="Arial" w:hAnsi="Arial" w:cs="Arial"/>
          <w:sz w:val="20"/>
          <w:lang w:val="en-IN"/>
        </w:rPr>
        <w:t xml:space="preserve">the </w:t>
      </w:r>
      <w:r w:rsidR="006B2090" w:rsidRPr="00937198">
        <w:rPr>
          <w:rFonts w:ascii="Arial" w:hAnsi="Arial" w:cs="Arial"/>
          <w:sz w:val="20"/>
          <w:lang w:val="en-IN"/>
        </w:rPr>
        <w:t xml:space="preserve">treatments </w:t>
      </w:r>
      <w:r w:rsidR="006B2090" w:rsidRPr="00937198">
        <w:rPr>
          <w:rFonts w:ascii="Arial" w:hAnsi="Arial" w:cs="Arial"/>
          <w:sz w:val="20"/>
        </w:rPr>
        <w:t>GRDF + soil application of ZnSO</w:t>
      </w:r>
      <w:r w:rsidR="006B2090" w:rsidRPr="00937198">
        <w:rPr>
          <w:rFonts w:ascii="Arial" w:hAnsi="Arial" w:cs="Arial"/>
          <w:sz w:val="20"/>
          <w:vertAlign w:val="subscript"/>
        </w:rPr>
        <w:t>4</w:t>
      </w:r>
      <w:r w:rsidR="006B2090" w:rsidRPr="00937198">
        <w:rPr>
          <w:rFonts w:ascii="Arial" w:hAnsi="Arial" w:cs="Arial"/>
          <w:sz w:val="20"/>
        </w:rPr>
        <w:t xml:space="preserve"> </w:t>
      </w:r>
      <w:r w:rsidR="006B2090">
        <w:rPr>
          <w:rFonts w:ascii="Arial" w:hAnsi="Arial" w:cs="Arial"/>
          <w:sz w:val="20"/>
        </w:rPr>
        <w:t>@</w:t>
      </w:r>
      <w:r w:rsidR="006B2090" w:rsidRPr="00937198">
        <w:rPr>
          <w:rFonts w:ascii="Arial" w:hAnsi="Arial" w:cs="Arial"/>
          <w:sz w:val="20"/>
        </w:rPr>
        <w:t>20 kg ha</w:t>
      </w:r>
      <w:r w:rsidR="006B2090" w:rsidRPr="00937198">
        <w:rPr>
          <w:rFonts w:ascii="Arial" w:hAnsi="Arial" w:cs="Arial"/>
          <w:sz w:val="20"/>
          <w:vertAlign w:val="superscript"/>
        </w:rPr>
        <w:t>-1</w:t>
      </w:r>
      <w:r w:rsidR="006B2090">
        <w:rPr>
          <w:rFonts w:ascii="Arial" w:hAnsi="Arial" w:cs="Arial"/>
          <w:sz w:val="20"/>
          <w:lang w:val="en-IN"/>
        </w:rPr>
        <w:t xml:space="preserve">, </w:t>
      </w:r>
      <w:r w:rsidR="006B2090" w:rsidRPr="00937198">
        <w:rPr>
          <w:rFonts w:ascii="Arial" w:hAnsi="Arial" w:cs="Arial"/>
          <w:bCs/>
          <w:sz w:val="20"/>
        </w:rPr>
        <w:t xml:space="preserve">GRDF + </w:t>
      </w:r>
      <w:r w:rsidR="006B2090" w:rsidRPr="00937198">
        <w:rPr>
          <w:rFonts w:ascii="Arial" w:hAnsi="Arial" w:cs="Arial"/>
          <w:sz w:val="20"/>
          <w:lang w:val="en-IN"/>
        </w:rPr>
        <w:t xml:space="preserve">foliar spray of </w:t>
      </w:r>
      <w:r w:rsidR="006B2090" w:rsidRPr="00937198">
        <w:rPr>
          <w:rFonts w:ascii="Arial" w:hAnsi="Arial" w:cs="Arial"/>
          <w:bCs/>
          <w:sz w:val="20"/>
        </w:rPr>
        <w:t xml:space="preserve">900 ppm </w:t>
      </w:r>
      <w:proofErr w:type="spellStart"/>
      <w:r w:rsidR="006B2090" w:rsidRPr="00937198">
        <w:rPr>
          <w:rFonts w:ascii="Arial" w:hAnsi="Arial" w:cs="Arial"/>
          <w:bCs/>
          <w:sz w:val="20"/>
        </w:rPr>
        <w:t>nano-ZnO</w:t>
      </w:r>
      <w:proofErr w:type="spellEnd"/>
      <w:r w:rsidR="006B2090" w:rsidRPr="00937198">
        <w:rPr>
          <w:rFonts w:ascii="Arial" w:hAnsi="Arial" w:cs="Arial"/>
          <w:sz w:val="20"/>
          <w:lang w:val="en-IN"/>
        </w:rPr>
        <w:t xml:space="preserve"> </w:t>
      </w:r>
      <w:r w:rsidR="006B2090" w:rsidRPr="00937198">
        <w:rPr>
          <w:rFonts w:ascii="Arial" w:hAnsi="Arial" w:cs="Arial"/>
          <w:sz w:val="20"/>
        </w:rPr>
        <w:t xml:space="preserve">and </w:t>
      </w:r>
      <w:r w:rsidR="006B2090" w:rsidRPr="00937198">
        <w:rPr>
          <w:rFonts w:ascii="Arial" w:hAnsi="Arial" w:cs="Arial"/>
          <w:bCs/>
          <w:sz w:val="20"/>
        </w:rPr>
        <w:t xml:space="preserve">GRDF + </w:t>
      </w:r>
      <w:r w:rsidR="006B2090" w:rsidRPr="00937198">
        <w:rPr>
          <w:rFonts w:ascii="Arial" w:hAnsi="Arial" w:cs="Arial"/>
          <w:sz w:val="20"/>
          <w:lang w:val="en-IN"/>
        </w:rPr>
        <w:t xml:space="preserve">foliar spray of </w:t>
      </w:r>
      <w:r w:rsidR="006B2090" w:rsidRPr="00937198">
        <w:rPr>
          <w:rFonts w:ascii="Arial" w:hAnsi="Arial" w:cs="Arial"/>
          <w:bCs/>
          <w:sz w:val="20"/>
        </w:rPr>
        <w:t>1200 ppm EDTA Zn</w:t>
      </w:r>
      <w:r w:rsidR="006B2090">
        <w:rPr>
          <w:rFonts w:ascii="Arial" w:hAnsi="Arial" w:cs="Arial"/>
          <w:sz w:val="20"/>
          <w:lang w:val="en-IN"/>
        </w:rPr>
        <w:t xml:space="preserve">. </w:t>
      </w:r>
      <w:r w:rsidRPr="00E676A5">
        <w:rPr>
          <w:rFonts w:ascii="Arial" w:hAnsi="Arial" w:cs="Arial"/>
          <w:sz w:val="20"/>
        </w:rPr>
        <w:t xml:space="preserve">Interestingly, </w:t>
      </w:r>
      <w:r w:rsidR="006B2090">
        <w:rPr>
          <w:rFonts w:ascii="Arial" w:hAnsi="Arial" w:cs="Arial"/>
          <w:sz w:val="20"/>
        </w:rPr>
        <w:t xml:space="preserve">foliar application of </w:t>
      </w:r>
      <w:r w:rsidR="00E9302F">
        <w:rPr>
          <w:rFonts w:ascii="Arial" w:hAnsi="Arial" w:cs="Arial"/>
          <w:sz w:val="20"/>
        </w:rPr>
        <w:t xml:space="preserve">EDTA Zn </w:t>
      </w:r>
      <w:r w:rsidR="006B2090">
        <w:rPr>
          <w:rFonts w:ascii="Arial" w:hAnsi="Arial" w:cs="Arial"/>
          <w:sz w:val="20"/>
        </w:rPr>
        <w:t>@1200 ppm</w:t>
      </w:r>
      <w:r w:rsidR="006B2090" w:rsidRPr="00E676A5">
        <w:rPr>
          <w:rFonts w:ascii="Arial" w:hAnsi="Arial" w:cs="Arial"/>
          <w:sz w:val="20"/>
        </w:rPr>
        <w:t xml:space="preserve"> </w:t>
      </w:r>
      <w:r w:rsidR="00CC2A6A">
        <w:rPr>
          <w:rFonts w:ascii="Arial" w:hAnsi="Arial" w:cs="Arial"/>
          <w:sz w:val="20"/>
        </w:rPr>
        <w:t xml:space="preserve">and </w:t>
      </w:r>
      <w:r w:rsidR="00CC2A6A" w:rsidRPr="00937198">
        <w:rPr>
          <w:rFonts w:ascii="Arial" w:hAnsi="Arial" w:cs="Arial"/>
          <w:sz w:val="20"/>
        </w:rPr>
        <w:t>GRDF + soil application of ZnSO</w:t>
      </w:r>
      <w:r w:rsidR="00CC2A6A" w:rsidRPr="00937198">
        <w:rPr>
          <w:rFonts w:ascii="Arial" w:hAnsi="Arial" w:cs="Arial"/>
          <w:sz w:val="20"/>
          <w:vertAlign w:val="subscript"/>
        </w:rPr>
        <w:t>4</w:t>
      </w:r>
      <w:r w:rsidR="00CC2A6A" w:rsidRPr="00937198">
        <w:rPr>
          <w:rFonts w:ascii="Arial" w:hAnsi="Arial" w:cs="Arial"/>
          <w:sz w:val="20"/>
        </w:rPr>
        <w:t xml:space="preserve"> </w:t>
      </w:r>
      <w:r w:rsidR="00CC2A6A">
        <w:rPr>
          <w:rFonts w:ascii="Arial" w:hAnsi="Arial" w:cs="Arial"/>
          <w:sz w:val="20"/>
        </w:rPr>
        <w:t>@</w:t>
      </w:r>
      <w:r w:rsidR="00CC2A6A" w:rsidRPr="00937198">
        <w:rPr>
          <w:rFonts w:ascii="Arial" w:hAnsi="Arial" w:cs="Arial"/>
          <w:sz w:val="20"/>
        </w:rPr>
        <w:t>20 kg ha</w:t>
      </w:r>
      <w:r w:rsidR="00CC2A6A" w:rsidRPr="00937198">
        <w:rPr>
          <w:rFonts w:ascii="Arial" w:hAnsi="Arial" w:cs="Arial"/>
          <w:sz w:val="20"/>
          <w:vertAlign w:val="superscript"/>
        </w:rPr>
        <w:t>-1</w:t>
      </w:r>
      <w:r w:rsidR="00CC2A6A">
        <w:rPr>
          <w:rFonts w:ascii="Arial" w:hAnsi="Arial" w:cs="Arial"/>
          <w:sz w:val="20"/>
          <w:lang w:val="en-IN"/>
        </w:rPr>
        <w:t xml:space="preserve"> also </w:t>
      </w:r>
      <w:r w:rsidRPr="00E676A5">
        <w:rPr>
          <w:rFonts w:ascii="Arial" w:hAnsi="Arial" w:cs="Arial"/>
          <w:sz w:val="20"/>
        </w:rPr>
        <w:t>significant</w:t>
      </w:r>
      <w:r w:rsidR="00CC2A6A">
        <w:rPr>
          <w:rFonts w:ascii="Arial" w:hAnsi="Arial" w:cs="Arial"/>
          <w:sz w:val="20"/>
        </w:rPr>
        <w:t>ly influenced the growth and</w:t>
      </w:r>
      <w:r w:rsidRPr="00E676A5">
        <w:rPr>
          <w:rFonts w:ascii="Arial" w:hAnsi="Arial" w:cs="Arial"/>
          <w:sz w:val="20"/>
        </w:rPr>
        <w:t xml:space="preserve"> yield </w:t>
      </w:r>
      <w:r w:rsidR="00CC2A6A">
        <w:rPr>
          <w:rFonts w:ascii="Arial" w:hAnsi="Arial" w:cs="Arial"/>
          <w:sz w:val="20"/>
        </w:rPr>
        <w:t>contributing characters of wheat</w:t>
      </w:r>
      <w:r w:rsidRPr="00E676A5">
        <w:rPr>
          <w:rFonts w:ascii="Arial" w:hAnsi="Arial" w:cs="Arial"/>
          <w:sz w:val="20"/>
        </w:rPr>
        <w:t xml:space="preserve">. </w:t>
      </w:r>
      <w:r w:rsidR="00FA154B" w:rsidRPr="00FA154B">
        <w:rPr>
          <w:rFonts w:ascii="Arial" w:hAnsi="Arial" w:cs="Arial"/>
          <w:sz w:val="20"/>
        </w:rPr>
        <w:t xml:space="preserve">Overall, application of general recommended dose of fertilizers </w:t>
      </w:r>
      <w:r w:rsidR="00FA154B" w:rsidRPr="00FA154B">
        <w:rPr>
          <w:rFonts w:ascii="Arial" w:hAnsi="Arial" w:cs="Arial"/>
          <w:bCs/>
          <w:sz w:val="20"/>
        </w:rPr>
        <w:t>(120:60:40 N: P</w:t>
      </w:r>
      <w:r w:rsidR="00FA154B" w:rsidRPr="00FA154B">
        <w:rPr>
          <w:rFonts w:ascii="Arial" w:hAnsi="Arial" w:cs="Arial"/>
          <w:bCs/>
          <w:sz w:val="20"/>
          <w:vertAlign w:val="subscript"/>
        </w:rPr>
        <w:t>2</w:t>
      </w:r>
      <w:r w:rsidR="00FA154B" w:rsidRPr="00FA154B">
        <w:rPr>
          <w:rFonts w:ascii="Arial" w:hAnsi="Arial" w:cs="Arial"/>
          <w:bCs/>
          <w:sz w:val="20"/>
        </w:rPr>
        <w:t>O</w:t>
      </w:r>
      <w:r w:rsidR="00FA154B" w:rsidRPr="00FA154B">
        <w:rPr>
          <w:rFonts w:ascii="Arial" w:hAnsi="Arial" w:cs="Arial"/>
          <w:bCs/>
          <w:sz w:val="20"/>
          <w:vertAlign w:val="subscript"/>
        </w:rPr>
        <w:t>5</w:t>
      </w:r>
      <w:r w:rsidR="00FA154B" w:rsidRPr="00FA154B">
        <w:rPr>
          <w:rFonts w:ascii="Arial" w:hAnsi="Arial" w:cs="Arial"/>
          <w:bCs/>
          <w:sz w:val="20"/>
        </w:rPr>
        <w:t>: K</w:t>
      </w:r>
      <w:r w:rsidR="00FA154B" w:rsidRPr="00FA154B">
        <w:rPr>
          <w:rFonts w:ascii="Arial" w:hAnsi="Arial" w:cs="Arial"/>
          <w:bCs/>
          <w:sz w:val="20"/>
          <w:vertAlign w:val="subscript"/>
        </w:rPr>
        <w:t>2</w:t>
      </w:r>
      <w:r w:rsidR="00FA154B" w:rsidRPr="00FA154B">
        <w:rPr>
          <w:rFonts w:ascii="Arial" w:hAnsi="Arial" w:cs="Arial"/>
          <w:bCs/>
          <w:sz w:val="20"/>
        </w:rPr>
        <w:t>O kg ha</w:t>
      </w:r>
      <w:r w:rsidR="00FA154B" w:rsidRPr="00FA154B">
        <w:rPr>
          <w:rFonts w:ascii="Arial" w:hAnsi="Arial" w:cs="Arial"/>
          <w:bCs/>
          <w:sz w:val="20"/>
          <w:vertAlign w:val="superscript"/>
        </w:rPr>
        <w:t>-1</w:t>
      </w:r>
      <w:r w:rsidR="00FA154B" w:rsidRPr="00FA154B">
        <w:rPr>
          <w:rFonts w:ascii="Arial" w:hAnsi="Arial" w:cs="Arial"/>
          <w:bCs/>
          <w:sz w:val="20"/>
        </w:rPr>
        <w:t xml:space="preserve"> + 10 t FYM ha</w:t>
      </w:r>
      <w:r w:rsidR="00FA154B" w:rsidRPr="00FA154B">
        <w:rPr>
          <w:rFonts w:ascii="Arial" w:hAnsi="Arial" w:cs="Arial"/>
          <w:bCs/>
          <w:sz w:val="20"/>
          <w:vertAlign w:val="superscript"/>
        </w:rPr>
        <w:t>-1</w:t>
      </w:r>
      <w:r w:rsidR="00FA154B" w:rsidRPr="00FA154B">
        <w:rPr>
          <w:rFonts w:ascii="Arial" w:hAnsi="Arial" w:cs="Arial"/>
          <w:bCs/>
          <w:sz w:val="20"/>
        </w:rPr>
        <w:t xml:space="preserve">) along with </w:t>
      </w:r>
      <w:r w:rsidR="00FA154B">
        <w:rPr>
          <w:rFonts w:ascii="Arial" w:hAnsi="Arial" w:cs="Arial"/>
          <w:bCs/>
          <w:sz w:val="20"/>
        </w:rPr>
        <w:t xml:space="preserve">two </w:t>
      </w:r>
      <w:r w:rsidR="00FA154B" w:rsidRPr="00FA154B">
        <w:rPr>
          <w:rFonts w:ascii="Arial" w:hAnsi="Arial" w:cs="Arial"/>
          <w:bCs/>
          <w:sz w:val="20"/>
        </w:rPr>
        <w:t>foliar spray</w:t>
      </w:r>
      <w:r w:rsidR="00FA154B">
        <w:rPr>
          <w:rFonts w:ascii="Arial" w:hAnsi="Arial" w:cs="Arial"/>
          <w:bCs/>
          <w:sz w:val="20"/>
        </w:rPr>
        <w:t>s</w:t>
      </w:r>
      <w:r w:rsidR="00FA154B" w:rsidRPr="00FA154B">
        <w:rPr>
          <w:rFonts w:ascii="Arial" w:hAnsi="Arial" w:cs="Arial"/>
          <w:bCs/>
          <w:sz w:val="20"/>
        </w:rPr>
        <w:t xml:space="preserve"> of </w:t>
      </w:r>
      <w:proofErr w:type="spellStart"/>
      <w:r w:rsidR="00FA154B" w:rsidRPr="00FA154B">
        <w:rPr>
          <w:rFonts w:ascii="Arial" w:hAnsi="Arial" w:cs="Arial"/>
          <w:bCs/>
          <w:sz w:val="20"/>
        </w:rPr>
        <w:t>nano</w:t>
      </w:r>
      <w:proofErr w:type="spellEnd"/>
      <w:r w:rsidR="00FA154B" w:rsidRPr="00FA154B">
        <w:rPr>
          <w:rFonts w:ascii="Arial" w:hAnsi="Arial" w:cs="Arial"/>
          <w:bCs/>
          <w:sz w:val="20"/>
        </w:rPr>
        <w:t xml:space="preserve"> </w:t>
      </w:r>
      <w:proofErr w:type="spellStart"/>
      <w:r w:rsidR="00FA154B" w:rsidRPr="00FA154B">
        <w:rPr>
          <w:rFonts w:ascii="Arial" w:hAnsi="Arial" w:cs="Arial"/>
          <w:bCs/>
          <w:sz w:val="20"/>
        </w:rPr>
        <w:t>ZnO</w:t>
      </w:r>
      <w:proofErr w:type="spellEnd"/>
      <w:r w:rsidR="00FA154B" w:rsidRPr="00FA154B">
        <w:rPr>
          <w:rFonts w:ascii="Arial" w:hAnsi="Arial" w:cs="Arial"/>
          <w:bCs/>
          <w:sz w:val="20"/>
        </w:rPr>
        <w:t xml:space="preserve"> @1200 ppm</w:t>
      </w:r>
      <w:r w:rsidR="00FA154B">
        <w:rPr>
          <w:rFonts w:ascii="Arial" w:hAnsi="Arial" w:cs="Arial"/>
          <w:bCs/>
          <w:sz w:val="20"/>
        </w:rPr>
        <w:t>, 900 ppm, 600 ppm</w:t>
      </w:r>
      <w:r w:rsidR="00FA154B" w:rsidRPr="00FA154B">
        <w:rPr>
          <w:rFonts w:ascii="Arial" w:hAnsi="Arial" w:cs="Arial"/>
          <w:bCs/>
          <w:sz w:val="20"/>
        </w:rPr>
        <w:t xml:space="preserve"> for </w:t>
      </w:r>
      <w:r w:rsidR="00FA154B">
        <w:rPr>
          <w:rFonts w:ascii="Arial" w:hAnsi="Arial" w:cs="Arial"/>
          <w:bCs/>
          <w:sz w:val="20"/>
        </w:rPr>
        <w:t>yield</w:t>
      </w:r>
      <w:r w:rsidR="00FA154B" w:rsidRPr="00FA154B">
        <w:rPr>
          <w:rFonts w:ascii="Arial" w:hAnsi="Arial" w:cs="Arial"/>
          <w:bCs/>
          <w:sz w:val="20"/>
        </w:rPr>
        <w:t xml:space="preserve"> contributing characters</w:t>
      </w:r>
      <w:r w:rsidR="00FA154B">
        <w:rPr>
          <w:rFonts w:ascii="Arial" w:hAnsi="Arial" w:cs="Arial"/>
          <w:bCs/>
          <w:sz w:val="20"/>
        </w:rPr>
        <w:t xml:space="preserve"> of wheat and</w:t>
      </w:r>
      <w:r w:rsidR="00FA154B" w:rsidRPr="00FA154B">
        <w:rPr>
          <w:rFonts w:ascii="Arial" w:hAnsi="Arial" w:cs="Arial"/>
          <w:bCs/>
          <w:sz w:val="20"/>
        </w:rPr>
        <w:t xml:space="preserve"> </w:t>
      </w:r>
      <w:r w:rsidR="00FA154B">
        <w:rPr>
          <w:rFonts w:ascii="Arial" w:hAnsi="Arial" w:cs="Arial"/>
          <w:bCs/>
          <w:sz w:val="20"/>
        </w:rPr>
        <w:t xml:space="preserve">two </w:t>
      </w:r>
      <w:r w:rsidR="00FA154B" w:rsidRPr="00FA154B">
        <w:rPr>
          <w:rFonts w:ascii="Arial" w:hAnsi="Arial" w:cs="Arial"/>
          <w:bCs/>
          <w:sz w:val="20"/>
        </w:rPr>
        <w:t>foliar spray</w:t>
      </w:r>
      <w:r w:rsidR="00FA154B">
        <w:rPr>
          <w:rFonts w:ascii="Arial" w:hAnsi="Arial" w:cs="Arial"/>
          <w:bCs/>
          <w:sz w:val="20"/>
        </w:rPr>
        <w:t>s</w:t>
      </w:r>
      <w:r w:rsidR="00FA154B" w:rsidRPr="00FA154B">
        <w:rPr>
          <w:rFonts w:ascii="Arial" w:hAnsi="Arial" w:cs="Arial"/>
          <w:bCs/>
          <w:sz w:val="20"/>
        </w:rPr>
        <w:t xml:space="preserve"> of </w:t>
      </w:r>
      <w:proofErr w:type="spellStart"/>
      <w:r w:rsidR="00FA154B" w:rsidRPr="00FA154B">
        <w:rPr>
          <w:rFonts w:ascii="Arial" w:hAnsi="Arial" w:cs="Arial"/>
          <w:bCs/>
          <w:sz w:val="20"/>
        </w:rPr>
        <w:t>nano</w:t>
      </w:r>
      <w:proofErr w:type="spellEnd"/>
      <w:r w:rsidR="00FA154B" w:rsidRPr="00FA154B">
        <w:rPr>
          <w:rFonts w:ascii="Arial" w:hAnsi="Arial" w:cs="Arial"/>
          <w:bCs/>
          <w:sz w:val="20"/>
        </w:rPr>
        <w:t xml:space="preserve"> </w:t>
      </w:r>
      <w:proofErr w:type="spellStart"/>
      <w:r w:rsidR="00FA154B" w:rsidRPr="00FA154B">
        <w:rPr>
          <w:rFonts w:ascii="Arial" w:hAnsi="Arial" w:cs="Arial"/>
          <w:bCs/>
          <w:sz w:val="20"/>
        </w:rPr>
        <w:t>ZnO</w:t>
      </w:r>
      <w:proofErr w:type="spellEnd"/>
      <w:r w:rsidR="00FA154B" w:rsidRPr="00FA154B">
        <w:rPr>
          <w:rFonts w:ascii="Arial" w:hAnsi="Arial" w:cs="Arial"/>
          <w:bCs/>
          <w:sz w:val="20"/>
        </w:rPr>
        <w:t xml:space="preserve"> @1200 ppm </w:t>
      </w:r>
      <w:r w:rsidR="00FA154B">
        <w:rPr>
          <w:rFonts w:ascii="Arial" w:hAnsi="Arial" w:cs="Arial"/>
          <w:bCs/>
          <w:sz w:val="20"/>
        </w:rPr>
        <w:t xml:space="preserve">and 900 ppm for </w:t>
      </w:r>
      <w:r w:rsidR="00FA154B" w:rsidRPr="00FA154B">
        <w:rPr>
          <w:rFonts w:ascii="Arial" w:hAnsi="Arial" w:cs="Arial"/>
          <w:bCs/>
          <w:sz w:val="20"/>
        </w:rPr>
        <w:t xml:space="preserve">yield </w:t>
      </w:r>
      <w:r w:rsidR="00FA154B">
        <w:rPr>
          <w:rFonts w:ascii="Arial" w:hAnsi="Arial" w:cs="Arial"/>
          <w:bCs/>
          <w:sz w:val="20"/>
        </w:rPr>
        <w:t xml:space="preserve">of wheat </w:t>
      </w:r>
      <w:r w:rsidR="00FA154B" w:rsidRPr="00FA154B">
        <w:rPr>
          <w:rFonts w:ascii="Arial" w:hAnsi="Arial" w:cs="Arial"/>
          <w:bCs/>
          <w:sz w:val="20"/>
        </w:rPr>
        <w:t xml:space="preserve">at </w:t>
      </w:r>
      <w:proofErr w:type="spellStart"/>
      <w:r w:rsidR="00FA154B" w:rsidRPr="00FA154B">
        <w:rPr>
          <w:rFonts w:ascii="Arial" w:hAnsi="Arial" w:cs="Arial"/>
          <w:bCs/>
          <w:sz w:val="20"/>
        </w:rPr>
        <w:t>tillering</w:t>
      </w:r>
      <w:proofErr w:type="spellEnd"/>
      <w:r w:rsidR="00FA154B" w:rsidRPr="00FA154B">
        <w:rPr>
          <w:rFonts w:ascii="Arial" w:hAnsi="Arial" w:cs="Arial"/>
          <w:bCs/>
          <w:sz w:val="20"/>
        </w:rPr>
        <w:t xml:space="preserve"> (45 </w:t>
      </w:r>
      <w:r w:rsidR="00FA154B">
        <w:rPr>
          <w:rFonts w:ascii="Arial" w:hAnsi="Arial" w:cs="Arial"/>
          <w:bCs/>
          <w:sz w:val="20"/>
        </w:rPr>
        <w:t>days after sowing</w:t>
      </w:r>
      <w:r w:rsidR="00FA154B" w:rsidRPr="00FA154B">
        <w:rPr>
          <w:rFonts w:ascii="Arial" w:hAnsi="Arial" w:cs="Arial"/>
          <w:bCs/>
          <w:sz w:val="20"/>
        </w:rPr>
        <w:t xml:space="preserve">) stage and </w:t>
      </w:r>
      <w:r w:rsidR="00FA154B">
        <w:rPr>
          <w:rFonts w:ascii="Arial" w:hAnsi="Arial" w:cs="Arial"/>
          <w:bCs/>
          <w:sz w:val="20"/>
        </w:rPr>
        <w:t xml:space="preserve">at </w:t>
      </w:r>
      <w:r w:rsidR="00FA154B" w:rsidRPr="00FA154B">
        <w:rPr>
          <w:rFonts w:ascii="Arial" w:hAnsi="Arial" w:cs="Arial"/>
          <w:bCs/>
          <w:sz w:val="20"/>
        </w:rPr>
        <w:t xml:space="preserve">jointing (65 </w:t>
      </w:r>
      <w:r w:rsidR="00FA154B">
        <w:rPr>
          <w:rFonts w:ascii="Arial" w:hAnsi="Arial" w:cs="Arial"/>
          <w:bCs/>
          <w:sz w:val="20"/>
        </w:rPr>
        <w:t>days after sowing</w:t>
      </w:r>
      <w:r w:rsidR="00FA154B" w:rsidRPr="00FA154B">
        <w:rPr>
          <w:rFonts w:ascii="Arial" w:hAnsi="Arial" w:cs="Arial"/>
          <w:bCs/>
          <w:sz w:val="20"/>
        </w:rPr>
        <w:t>) stage</w:t>
      </w:r>
      <w:r w:rsidR="00FA154B">
        <w:rPr>
          <w:rFonts w:ascii="Arial" w:hAnsi="Arial" w:cs="Arial"/>
          <w:bCs/>
          <w:sz w:val="20"/>
        </w:rPr>
        <w:t xml:space="preserve"> </w:t>
      </w:r>
      <w:r w:rsidR="00F949AE" w:rsidRPr="00FA154B">
        <w:rPr>
          <w:rFonts w:ascii="Arial" w:hAnsi="Arial" w:cs="Arial"/>
          <w:bCs/>
          <w:sz w:val="20"/>
        </w:rPr>
        <w:t xml:space="preserve">was </w:t>
      </w:r>
      <w:r w:rsidR="00F949AE">
        <w:rPr>
          <w:rFonts w:ascii="Arial" w:hAnsi="Arial" w:cs="Arial"/>
          <w:bCs/>
          <w:sz w:val="20"/>
        </w:rPr>
        <w:t xml:space="preserve">recorded </w:t>
      </w:r>
      <w:r w:rsidR="00F949AE" w:rsidRPr="00FA154B">
        <w:rPr>
          <w:rFonts w:ascii="Arial" w:hAnsi="Arial" w:cs="Arial"/>
          <w:bCs/>
          <w:sz w:val="20"/>
        </w:rPr>
        <w:t xml:space="preserve">beneficial </w:t>
      </w:r>
      <w:r w:rsidR="00FA154B" w:rsidRPr="00FA154B">
        <w:rPr>
          <w:rFonts w:ascii="Arial" w:hAnsi="Arial" w:cs="Arial"/>
          <w:bCs/>
          <w:sz w:val="20"/>
        </w:rPr>
        <w:t xml:space="preserve">in zinc deficient </w:t>
      </w:r>
      <w:proofErr w:type="spellStart"/>
      <w:r w:rsidR="00FA154B" w:rsidRPr="00FA154B">
        <w:rPr>
          <w:rFonts w:ascii="Arial" w:hAnsi="Arial" w:cs="Arial"/>
          <w:bCs/>
          <w:sz w:val="20"/>
        </w:rPr>
        <w:t>Inceptisol</w:t>
      </w:r>
      <w:proofErr w:type="spellEnd"/>
      <w:r w:rsidR="00FA154B" w:rsidRPr="00FA154B">
        <w:rPr>
          <w:rFonts w:ascii="Arial" w:hAnsi="Arial" w:cs="Arial"/>
          <w:bCs/>
          <w:sz w:val="20"/>
        </w:rPr>
        <w:t xml:space="preserve"> soils</w:t>
      </w:r>
      <w:r w:rsidRPr="00E676A5">
        <w:rPr>
          <w:rFonts w:ascii="Arial" w:hAnsi="Arial" w:cs="Arial"/>
          <w:sz w:val="20"/>
        </w:rPr>
        <w:t xml:space="preserve">, while </w:t>
      </w:r>
      <w:r w:rsidR="00E9302F">
        <w:rPr>
          <w:rFonts w:ascii="Arial" w:hAnsi="Arial" w:cs="Arial"/>
          <w:sz w:val="20"/>
        </w:rPr>
        <w:t>EDTA Zn and Zinc sulphate</w:t>
      </w:r>
      <w:r w:rsidRPr="00E676A5">
        <w:rPr>
          <w:rFonts w:ascii="Arial" w:hAnsi="Arial" w:cs="Arial"/>
          <w:sz w:val="20"/>
        </w:rPr>
        <w:t xml:space="preserve"> show</w:t>
      </w:r>
      <w:r w:rsidR="00E9302F">
        <w:rPr>
          <w:rFonts w:ascii="Arial" w:hAnsi="Arial" w:cs="Arial"/>
          <w:sz w:val="20"/>
        </w:rPr>
        <w:t>ed</w:t>
      </w:r>
      <w:r w:rsidRPr="00E676A5">
        <w:rPr>
          <w:rFonts w:ascii="Arial" w:hAnsi="Arial" w:cs="Arial"/>
          <w:sz w:val="20"/>
        </w:rPr>
        <w:t xml:space="preserve"> </w:t>
      </w:r>
      <w:r w:rsidR="008D2459">
        <w:rPr>
          <w:rFonts w:ascii="Arial" w:hAnsi="Arial" w:cs="Arial"/>
          <w:sz w:val="20"/>
        </w:rPr>
        <w:t xml:space="preserve">promises to use as a </w:t>
      </w:r>
      <w:r w:rsidR="00FA154B">
        <w:rPr>
          <w:rFonts w:ascii="Arial" w:hAnsi="Arial" w:cs="Arial"/>
          <w:sz w:val="20"/>
        </w:rPr>
        <w:t>zinc</w:t>
      </w:r>
      <w:r w:rsidR="008D2459">
        <w:rPr>
          <w:rFonts w:ascii="Arial" w:hAnsi="Arial" w:cs="Arial"/>
          <w:sz w:val="20"/>
        </w:rPr>
        <w:t xml:space="preserve"> source for </w:t>
      </w:r>
      <w:r w:rsidR="00FA154B">
        <w:rPr>
          <w:rFonts w:ascii="Arial" w:hAnsi="Arial" w:cs="Arial"/>
          <w:sz w:val="20"/>
        </w:rPr>
        <w:t>wheat</w:t>
      </w:r>
      <w:r w:rsidR="008D2459">
        <w:rPr>
          <w:rFonts w:ascii="Arial" w:hAnsi="Arial" w:cs="Arial"/>
          <w:sz w:val="20"/>
        </w:rPr>
        <w:t xml:space="preserve"> crop.</w:t>
      </w:r>
      <w:bookmarkStart w:id="9" w:name="_Hlk197682619"/>
      <w:bookmarkStart w:id="10" w:name="_Hlk180402183"/>
      <w:bookmarkStart w:id="11" w:name="_Hlk183680988"/>
    </w:p>
    <w:p w14:paraId="40FA21AF" w14:textId="77777777" w:rsidR="00B548E9" w:rsidRPr="006B4263" w:rsidRDefault="00B548E9" w:rsidP="006B4263">
      <w:pPr>
        <w:spacing w:after="0" w:line="360" w:lineRule="auto"/>
        <w:jc w:val="both"/>
        <w:rPr>
          <w:rFonts w:ascii="Arial" w:hAnsi="Arial" w:cs="Arial"/>
          <w:sz w:val="20"/>
        </w:rPr>
      </w:pPr>
    </w:p>
    <w:p w14:paraId="534CAD47" w14:textId="77777777" w:rsidR="006B4263" w:rsidRDefault="00DF0206" w:rsidP="006B4263">
      <w:pPr>
        <w:spacing w:after="0" w:line="360" w:lineRule="auto"/>
        <w:jc w:val="both"/>
        <w:rPr>
          <w:rFonts w:ascii="Arial" w:hAnsi="Arial" w:cs="Arial"/>
          <w:sz w:val="20"/>
          <w:lang w:val="en-IN"/>
        </w:rPr>
      </w:pPr>
      <w:r w:rsidRPr="00DF0206">
        <w:rPr>
          <w:rFonts w:ascii="Arial" w:eastAsia="Calibri" w:hAnsi="Arial" w:cs="Arial"/>
          <w:b/>
          <w:bCs/>
          <w:kern w:val="2"/>
        </w:rPr>
        <w:t>DISCLAIMER (ARTIFICIAL INTELLIGENCE)</w:t>
      </w:r>
    </w:p>
    <w:p w14:paraId="2161B827" w14:textId="77777777" w:rsidR="006B4263" w:rsidRDefault="00DF0206" w:rsidP="006B4263">
      <w:pPr>
        <w:spacing w:after="0" w:line="360" w:lineRule="auto"/>
        <w:jc w:val="both"/>
        <w:rPr>
          <w:rFonts w:ascii="Arial" w:hAnsi="Arial" w:cs="Arial"/>
          <w:sz w:val="20"/>
          <w:lang w:val="en-IN"/>
        </w:rPr>
      </w:pPr>
      <w:r w:rsidRPr="001D0128">
        <w:rPr>
          <w:rFonts w:ascii="Arial" w:eastAsia="Calibri" w:hAnsi="Arial" w:cs="Arial"/>
          <w:kern w:val="2"/>
          <w:sz w:val="20"/>
        </w:rPr>
        <w:t>We</w:t>
      </w:r>
      <w:r w:rsidR="00067686" w:rsidRPr="001D0128">
        <w:rPr>
          <w:rFonts w:ascii="Arial" w:eastAsia="Calibri" w:hAnsi="Arial" w:cs="Arial"/>
          <w:kern w:val="2"/>
          <w:sz w:val="20"/>
        </w:rPr>
        <w:t xml:space="preserve"> hereby declare</w:t>
      </w:r>
      <w:r w:rsidRPr="001D0128">
        <w:rPr>
          <w:rFonts w:ascii="Arial" w:eastAsia="Calibri" w:hAnsi="Arial" w:cs="Arial"/>
          <w:kern w:val="2"/>
          <w:sz w:val="20"/>
        </w:rPr>
        <w:t>d</w:t>
      </w:r>
      <w:r w:rsidR="00067686" w:rsidRPr="001D0128">
        <w:rPr>
          <w:rFonts w:ascii="Arial" w:eastAsia="Calibri" w:hAnsi="Arial" w:cs="Arial"/>
          <w:kern w:val="2"/>
          <w:sz w:val="20"/>
        </w:rPr>
        <w:t xml:space="preserve"> that NO generative AI technologies s</w:t>
      </w:r>
      <w:bookmarkStart w:id="12" w:name="_GoBack"/>
      <w:bookmarkEnd w:id="12"/>
      <w:r w:rsidR="00067686" w:rsidRPr="001D0128">
        <w:rPr>
          <w:rFonts w:ascii="Arial" w:eastAsia="Calibri" w:hAnsi="Arial" w:cs="Arial"/>
          <w:kern w:val="2"/>
          <w:sz w:val="20"/>
        </w:rPr>
        <w:t>uch as Large Language Models (</w:t>
      </w:r>
      <w:proofErr w:type="spellStart"/>
      <w:r w:rsidR="00067686" w:rsidRPr="001D0128">
        <w:rPr>
          <w:rFonts w:ascii="Arial" w:eastAsia="Calibri" w:hAnsi="Arial" w:cs="Arial"/>
          <w:kern w:val="2"/>
          <w:sz w:val="20"/>
        </w:rPr>
        <w:t>ChatGPT</w:t>
      </w:r>
      <w:proofErr w:type="spellEnd"/>
      <w:r w:rsidR="00067686" w:rsidRPr="001D0128">
        <w:rPr>
          <w:rFonts w:ascii="Arial" w:eastAsia="Calibri" w:hAnsi="Arial" w:cs="Arial"/>
          <w:kern w:val="2"/>
          <w:sz w:val="20"/>
        </w:rPr>
        <w:t>, COPILOT, etc.) and text-to-image generators have been used during the writing or editing of this manuscript.</w:t>
      </w:r>
      <w:bookmarkEnd w:id="9"/>
      <w:bookmarkEnd w:id="10"/>
      <w:bookmarkEnd w:id="11"/>
    </w:p>
    <w:p w14:paraId="7B982E68" w14:textId="34C4F572" w:rsidR="006B4263" w:rsidRPr="006B4263" w:rsidRDefault="00B35D46" w:rsidP="006B4263">
      <w:pPr>
        <w:spacing w:after="0" w:line="360" w:lineRule="auto"/>
        <w:jc w:val="both"/>
        <w:rPr>
          <w:rFonts w:ascii="Arial" w:hAnsi="Arial" w:cs="Arial"/>
          <w:sz w:val="20"/>
          <w:lang w:val="en-IN"/>
        </w:rPr>
      </w:pPr>
      <w:r w:rsidRPr="007907B6">
        <w:rPr>
          <w:rFonts w:ascii="Arial" w:hAnsi="Arial" w:cs="Arial"/>
          <w:b/>
          <w:bCs/>
          <w:szCs w:val="22"/>
          <w:lang w:val="en-GB" w:eastAsia="en-GB" w:bidi="ar-SA"/>
        </w:rPr>
        <w:t>COMPETING INTERESTS</w:t>
      </w:r>
    </w:p>
    <w:p w14:paraId="1BB322C5" w14:textId="04819E07" w:rsidR="00B35D46" w:rsidRPr="006B4263" w:rsidRDefault="00B35D46" w:rsidP="006B4263">
      <w:pPr>
        <w:rPr>
          <w:rFonts w:ascii="Arial" w:eastAsia="Calibri" w:hAnsi="Arial" w:cs="Arial"/>
          <w:b/>
          <w:bCs/>
          <w:kern w:val="2"/>
        </w:rPr>
      </w:pPr>
      <w:r>
        <w:rPr>
          <w:rFonts w:ascii="Arial" w:hAnsi="Arial" w:cs="Arial"/>
          <w:sz w:val="20"/>
          <w:lang w:val="en-GB" w:eastAsia="en-GB" w:bidi="ar-SA"/>
        </w:rPr>
        <w:lastRenderedPageBreak/>
        <w:t>We</w:t>
      </w:r>
      <w:r w:rsidRPr="001D0128">
        <w:rPr>
          <w:rFonts w:ascii="Arial" w:hAnsi="Arial" w:cs="Arial"/>
          <w:sz w:val="20"/>
          <w:lang w:val="en-GB" w:eastAsia="en-GB" w:bidi="ar-SA"/>
        </w:rPr>
        <w:t xml:space="preserve"> have declared that no competing interests </w:t>
      </w:r>
      <w:r>
        <w:rPr>
          <w:rFonts w:ascii="Arial" w:hAnsi="Arial" w:cs="Arial"/>
          <w:sz w:val="20"/>
          <w:lang w:val="en-GB" w:eastAsia="en-GB" w:bidi="ar-SA"/>
        </w:rPr>
        <w:t xml:space="preserve">exist </w:t>
      </w:r>
      <w:r w:rsidRPr="001D0128">
        <w:rPr>
          <w:rFonts w:ascii="Arial" w:hAnsi="Arial" w:cs="Arial"/>
          <w:sz w:val="20"/>
          <w:lang w:val="en-GB" w:eastAsia="en-GB" w:bidi="ar-SA"/>
        </w:rPr>
        <w:t>that could have appeared to influence the work reported in this paper</w:t>
      </w:r>
      <w:r>
        <w:rPr>
          <w:rFonts w:ascii="Arial" w:hAnsi="Arial" w:cs="Arial"/>
          <w:sz w:val="20"/>
          <w:lang w:val="en-GB" w:eastAsia="en-GB" w:bidi="ar-SA"/>
        </w:rPr>
        <w:t>.</w:t>
      </w:r>
    </w:p>
    <w:p w14:paraId="575C92CF" w14:textId="77777777" w:rsidR="00850A64" w:rsidRPr="00850A64" w:rsidRDefault="00850A64" w:rsidP="00850A64">
      <w:pPr>
        <w:jc w:val="both"/>
        <w:rPr>
          <w:rFonts w:ascii="Arial" w:hAnsi="Arial" w:cs="Arial"/>
          <w:b/>
          <w:bCs/>
        </w:rPr>
      </w:pPr>
      <w:r w:rsidRPr="00850A64">
        <w:rPr>
          <w:rFonts w:ascii="Arial" w:hAnsi="Arial" w:cs="Arial"/>
          <w:b/>
          <w:bCs/>
        </w:rPr>
        <w:t>REFERENCES</w:t>
      </w:r>
    </w:p>
    <w:p w14:paraId="2A116424" w14:textId="086695D8" w:rsidR="00872390" w:rsidRDefault="00872390" w:rsidP="00B672AA">
      <w:pPr>
        <w:pStyle w:val="ListParagraph"/>
        <w:numPr>
          <w:ilvl w:val="0"/>
          <w:numId w:val="8"/>
        </w:numPr>
        <w:spacing w:after="0" w:line="360" w:lineRule="auto"/>
        <w:jc w:val="both"/>
        <w:rPr>
          <w:rFonts w:ascii="Arial" w:hAnsi="Arial" w:cs="Arial"/>
          <w:sz w:val="20"/>
          <w:szCs w:val="20"/>
        </w:rPr>
      </w:pPr>
      <w:proofErr w:type="spellStart"/>
      <w:r w:rsidRPr="00872390">
        <w:rPr>
          <w:rFonts w:ascii="Arial" w:hAnsi="Arial" w:cs="Arial"/>
          <w:sz w:val="20"/>
          <w:szCs w:val="20"/>
        </w:rPr>
        <w:t>Adrees</w:t>
      </w:r>
      <w:proofErr w:type="spellEnd"/>
      <w:r w:rsidRPr="00872390">
        <w:rPr>
          <w:rFonts w:ascii="Arial" w:hAnsi="Arial" w:cs="Arial"/>
          <w:sz w:val="20"/>
          <w:szCs w:val="20"/>
        </w:rPr>
        <w:t xml:space="preserve">, S.N., Sharma, N. and Kumar, L. (2017) Synthesis of graphene oxide (GO) by modified hummers method and its thermal reduction to obtain reduced graphene oxide. </w:t>
      </w:r>
      <w:r w:rsidRPr="003837F0">
        <w:rPr>
          <w:rFonts w:ascii="Arial" w:hAnsi="Arial" w:cs="Arial"/>
          <w:i/>
          <w:iCs/>
          <w:sz w:val="20"/>
          <w:szCs w:val="20"/>
        </w:rPr>
        <w:t>Graphene</w:t>
      </w:r>
      <w:r w:rsidRPr="00872390">
        <w:rPr>
          <w:rFonts w:ascii="Arial" w:hAnsi="Arial" w:cs="Arial"/>
          <w:sz w:val="20"/>
          <w:szCs w:val="20"/>
        </w:rPr>
        <w:t xml:space="preserve"> </w:t>
      </w:r>
      <w:r w:rsidRPr="003837F0">
        <w:rPr>
          <w:rFonts w:ascii="Arial" w:hAnsi="Arial" w:cs="Arial"/>
          <w:b/>
          <w:bCs/>
          <w:sz w:val="20"/>
          <w:szCs w:val="20"/>
        </w:rPr>
        <w:t>6</w:t>
      </w:r>
      <w:r w:rsidRPr="00872390">
        <w:rPr>
          <w:rFonts w:ascii="Arial" w:hAnsi="Arial" w:cs="Arial"/>
          <w:sz w:val="20"/>
          <w:szCs w:val="20"/>
        </w:rPr>
        <w:t>(1), 1-18.</w:t>
      </w:r>
      <w:r w:rsidR="00557BFA">
        <w:rPr>
          <w:rFonts w:ascii="Arial" w:hAnsi="Arial" w:cs="Arial"/>
          <w:sz w:val="20"/>
          <w:szCs w:val="20"/>
        </w:rPr>
        <w:t xml:space="preserve"> DOI: </w:t>
      </w:r>
      <w:r w:rsidR="00557BFA" w:rsidRPr="00557BFA">
        <w:rPr>
          <w:rFonts w:ascii="Arial" w:hAnsi="Arial" w:cs="Arial"/>
          <w:sz w:val="20"/>
          <w:szCs w:val="20"/>
          <w:lang w:val="en-US"/>
        </w:rPr>
        <w:t>10.4236/graphene.2017.61001</w:t>
      </w:r>
      <w:r w:rsidR="00557BFA">
        <w:rPr>
          <w:rFonts w:ascii="Arial" w:hAnsi="Arial" w:cs="Arial"/>
          <w:sz w:val="20"/>
          <w:szCs w:val="20"/>
          <w:lang w:val="en-US"/>
        </w:rPr>
        <w:t>.</w:t>
      </w:r>
    </w:p>
    <w:p w14:paraId="4C005D9F" w14:textId="79F103F1" w:rsidR="00CE5FDD" w:rsidRDefault="00CE5FDD" w:rsidP="00B672AA">
      <w:pPr>
        <w:pStyle w:val="ListParagraph"/>
        <w:numPr>
          <w:ilvl w:val="0"/>
          <w:numId w:val="8"/>
        </w:numPr>
        <w:spacing w:after="0" w:line="360" w:lineRule="auto"/>
        <w:jc w:val="both"/>
        <w:rPr>
          <w:rFonts w:ascii="Arial" w:hAnsi="Arial" w:cs="Arial"/>
          <w:sz w:val="20"/>
          <w:szCs w:val="20"/>
        </w:rPr>
      </w:pPr>
      <w:r w:rsidRPr="00CE5FDD">
        <w:rPr>
          <w:rFonts w:ascii="Arial" w:hAnsi="Arial" w:cs="Arial"/>
          <w:sz w:val="20"/>
          <w:szCs w:val="20"/>
        </w:rPr>
        <w:t>Al-</w:t>
      </w:r>
      <w:proofErr w:type="spellStart"/>
      <w:r w:rsidRPr="00CE5FDD">
        <w:rPr>
          <w:rFonts w:ascii="Arial" w:hAnsi="Arial" w:cs="Arial"/>
          <w:sz w:val="20"/>
          <w:szCs w:val="20"/>
        </w:rPr>
        <w:t>Juthery</w:t>
      </w:r>
      <w:proofErr w:type="spellEnd"/>
      <w:r w:rsidRPr="00CE5FDD">
        <w:rPr>
          <w:rFonts w:ascii="Arial" w:hAnsi="Arial" w:cs="Arial"/>
          <w:sz w:val="20"/>
          <w:szCs w:val="20"/>
        </w:rPr>
        <w:t xml:space="preserve">, H.W.A., Hassan, A.H., Kareem, F.K., Musa, R.F. and </w:t>
      </w:r>
      <w:proofErr w:type="spellStart"/>
      <w:r w:rsidRPr="00CE5FDD">
        <w:rPr>
          <w:rFonts w:ascii="Arial" w:hAnsi="Arial" w:cs="Arial"/>
          <w:sz w:val="20"/>
          <w:szCs w:val="20"/>
        </w:rPr>
        <w:t>Khaeim</w:t>
      </w:r>
      <w:proofErr w:type="spellEnd"/>
      <w:r w:rsidRPr="00CE5FDD">
        <w:rPr>
          <w:rFonts w:ascii="Arial" w:hAnsi="Arial" w:cs="Arial"/>
          <w:sz w:val="20"/>
          <w:szCs w:val="20"/>
        </w:rPr>
        <w:t xml:space="preserve">, H.M. (2019) The response of wheat to foliar application of </w:t>
      </w:r>
      <w:proofErr w:type="spellStart"/>
      <w:r w:rsidRPr="00CE5FDD">
        <w:rPr>
          <w:rFonts w:ascii="Arial" w:hAnsi="Arial" w:cs="Arial"/>
          <w:sz w:val="20"/>
          <w:szCs w:val="20"/>
        </w:rPr>
        <w:t>nano</w:t>
      </w:r>
      <w:proofErr w:type="spellEnd"/>
      <w:r w:rsidRPr="00CE5FDD">
        <w:rPr>
          <w:rFonts w:ascii="Arial" w:hAnsi="Arial" w:cs="Arial"/>
          <w:sz w:val="20"/>
          <w:szCs w:val="20"/>
        </w:rPr>
        <w:t xml:space="preserve">-micro nutrients. </w:t>
      </w:r>
      <w:r w:rsidRPr="003837F0">
        <w:rPr>
          <w:rFonts w:ascii="Arial" w:hAnsi="Arial" w:cs="Arial"/>
          <w:i/>
          <w:iCs/>
          <w:sz w:val="20"/>
          <w:szCs w:val="20"/>
        </w:rPr>
        <w:t>Plant Archives</w:t>
      </w:r>
      <w:r w:rsidRPr="00CE5FDD">
        <w:rPr>
          <w:rFonts w:ascii="Arial" w:hAnsi="Arial" w:cs="Arial"/>
          <w:sz w:val="20"/>
          <w:szCs w:val="20"/>
        </w:rPr>
        <w:t xml:space="preserve"> </w:t>
      </w:r>
      <w:r w:rsidRPr="003837F0">
        <w:rPr>
          <w:rFonts w:ascii="Arial" w:hAnsi="Arial" w:cs="Arial"/>
          <w:b/>
          <w:bCs/>
          <w:sz w:val="20"/>
          <w:szCs w:val="20"/>
        </w:rPr>
        <w:t>19</w:t>
      </w:r>
      <w:r w:rsidRPr="00CE5FDD">
        <w:rPr>
          <w:rFonts w:ascii="Arial" w:hAnsi="Arial" w:cs="Arial"/>
          <w:sz w:val="20"/>
          <w:szCs w:val="20"/>
        </w:rPr>
        <w:t>(Supplement 2), 827–831.</w:t>
      </w:r>
    </w:p>
    <w:p w14:paraId="444D6493" w14:textId="54AB044C" w:rsidR="00CE5FDD" w:rsidRDefault="00CE5FDD" w:rsidP="00B672AA">
      <w:pPr>
        <w:pStyle w:val="ListParagraph"/>
        <w:numPr>
          <w:ilvl w:val="0"/>
          <w:numId w:val="8"/>
        </w:numPr>
        <w:spacing w:after="0" w:line="360" w:lineRule="auto"/>
        <w:jc w:val="both"/>
        <w:rPr>
          <w:rFonts w:ascii="Arial" w:hAnsi="Arial" w:cs="Arial"/>
          <w:sz w:val="20"/>
          <w:szCs w:val="20"/>
        </w:rPr>
      </w:pPr>
      <w:proofErr w:type="spellStart"/>
      <w:r w:rsidRPr="00CE5FDD">
        <w:rPr>
          <w:rFonts w:ascii="Arial" w:hAnsi="Arial" w:cs="Arial"/>
          <w:sz w:val="20"/>
          <w:szCs w:val="20"/>
        </w:rPr>
        <w:t>Arnon</w:t>
      </w:r>
      <w:proofErr w:type="spellEnd"/>
      <w:r w:rsidRPr="00CE5FDD">
        <w:rPr>
          <w:rFonts w:ascii="Arial" w:hAnsi="Arial" w:cs="Arial"/>
          <w:sz w:val="20"/>
          <w:szCs w:val="20"/>
        </w:rPr>
        <w:t xml:space="preserve">, D.I. (1949). Copper enzymes in isolated chloroplasts, </w:t>
      </w:r>
      <w:proofErr w:type="spellStart"/>
      <w:r w:rsidRPr="00CE5FDD">
        <w:rPr>
          <w:rFonts w:ascii="Arial" w:hAnsi="Arial" w:cs="Arial"/>
          <w:sz w:val="20"/>
          <w:szCs w:val="20"/>
        </w:rPr>
        <w:t>polyphenoloxidase</w:t>
      </w:r>
      <w:proofErr w:type="spellEnd"/>
      <w:r w:rsidRPr="00CE5FDD">
        <w:rPr>
          <w:rFonts w:ascii="Arial" w:hAnsi="Arial" w:cs="Arial"/>
          <w:sz w:val="20"/>
          <w:szCs w:val="20"/>
        </w:rPr>
        <w:t xml:space="preserve"> in Beta vulgaris. </w:t>
      </w:r>
      <w:r w:rsidRPr="003837F0">
        <w:rPr>
          <w:rFonts w:ascii="Arial" w:hAnsi="Arial" w:cs="Arial"/>
          <w:i/>
          <w:iCs/>
          <w:sz w:val="20"/>
          <w:szCs w:val="20"/>
        </w:rPr>
        <w:t>Plant Physiology</w:t>
      </w:r>
      <w:r w:rsidRPr="00CE5FDD">
        <w:rPr>
          <w:rFonts w:ascii="Arial" w:hAnsi="Arial" w:cs="Arial"/>
          <w:sz w:val="20"/>
          <w:szCs w:val="20"/>
        </w:rPr>
        <w:t xml:space="preserve"> </w:t>
      </w:r>
      <w:r w:rsidRPr="003837F0">
        <w:rPr>
          <w:rFonts w:ascii="Arial" w:hAnsi="Arial" w:cs="Arial"/>
          <w:b/>
          <w:bCs/>
          <w:sz w:val="20"/>
          <w:szCs w:val="20"/>
        </w:rPr>
        <w:t>24</w:t>
      </w:r>
      <w:r w:rsidRPr="00CE5FDD">
        <w:rPr>
          <w:rFonts w:ascii="Arial" w:hAnsi="Arial" w:cs="Arial"/>
          <w:sz w:val="20"/>
          <w:szCs w:val="20"/>
        </w:rPr>
        <w:t>,1-15.</w:t>
      </w:r>
      <w:r w:rsidR="00557BFA">
        <w:rPr>
          <w:rFonts w:ascii="Arial" w:hAnsi="Arial" w:cs="Arial"/>
          <w:sz w:val="20"/>
          <w:szCs w:val="20"/>
        </w:rPr>
        <w:t xml:space="preserve"> DOI: </w:t>
      </w:r>
      <w:r w:rsidR="00557BFA" w:rsidRPr="00557BFA">
        <w:rPr>
          <w:rFonts w:ascii="Arial" w:hAnsi="Arial" w:cs="Arial"/>
          <w:sz w:val="20"/>
          <w:szCs w:val="20"/>
          <w:lang w:val="en-US"/>
        </w:rPr>
        <w:t>10.1104/pp.24.1.1</w:t>
      </w:r>
      <w:r w:rsidR="00557BFA">
        <w:rPr>
          <w:rFonts w:ascii="Arial" w:hAnsi="Arial" w:cs="Arial"/>
          <w:sz w:val="20"/>
          <w:szCs w:val="20"/>
          <w:lang w:val="en-US"/>
        </w:rPr>
        <w:t>.</w:t>
      </w:r>
    </w:p>
    <w:p w14:paraId="41B95DBC" w14:textId="0133A4FD" w:rsidR="00872390" w:rsidRDefault="00872390" w:rsidP="00B672AA">
      <w:pPr>
        <w:pStyle w:val="ListParagraph"/>
        <w:numPr>
          <w:ilvl w:val="0"/>
          <w:numId w:val="8"/>
        </w:numPr>
        <w:spacing w:after="0" w:line="360" w:lineRule="auto"/>
        <w:jc w:val="both"/>
        <w:rPr>
          <w:rFonts w:ascii="Arial" w:hAnsi="Arial" w:cs="Arial"/>
          <w:sz w:val="20"/>
          <w:szCs w:val="20"/>
        </w:rPr>
      </w:pPr>
      <w:r w:rsidRPr="00872390">
        <w:rPr>
          <w:rFonts w:ascii="Arial" w:hAnsi="Arial" w:cs="Arial"/>
          <w:sz w:val="20"/>
          <w:szCs w:val="20"/>
        </w:rPr>
        <w:t xml:space="preserve">Eide, D.J. (2020) Transcription factors and transporters in zinc homeostasis: Lessons learned from fungi. </w:t>
      </w:r>
      <w:r w:rsidRPr="003837F0">
        <w:rPr>
          <w:rFonts w:ascii="Arial" w:hAnsi="Arial" w:cs="Arial"/>
          <w:i/>
          <w:iCs/>
          <w:sz w:val="20"/>
          <w:szCs w:val="20"/>
        </w:rPr>
        <w:t>Critical Reviews in Biochemistry and Molecular Biology</w:t>
      </w:r>
      <w:r w:rsidRPr="00872390">
        <w:rPr>
          <w:rFonts w:ascii="Arial" w:hAnsi="Arial" w:cs="Arial"/>
          <w:sz w:val="20"/>
          <w:szCs w:val="20"/>
        </w:rPr>
        <w:t xml:space="preserve"> </w:t>
      </w:r>
      <w:r w:rsidRPr="003837F0">
        <w:rPr>
          <w:rFonts w:ascii="Arial" w:hAnsi="Arial" w:cs="Arial"/>
          <w:b/>
          <w:bCs/>
          <w:sz w:val="20"/>
          <w:szCs w:val="20"/>
        </w:rPr>
        <w:t>55</w:t>
      </w:r>
      <w:r w:rsidRPr="00872390">
        <w:rPr>
          <w:rFonts w:ascii="Arial" w:hAnsi="Arial" w:cs="Arial"/>
          <w:sz w:val="20"/>
          <w:szCs w:val="20"/>
        </w:rPr>
        <w:t>(1), 88–110.</w:t>
      </w:r>
      <w:r w:rsidR="00557BFA">
        <w:rPr>
          <w:rFonts w:ascii="Arial" w:hAnsi="Arial" w:cs="Arial"/>
          <w:sz w:val="20"/>
          <w:szCs w:val="20"/>
        </w:rPr>
        <w:t xml:space="preserve"> DOI: </w:t>
      </w:r>
      <w:r w:rsidR="00557BFA" w:rsidRPr="00557BFA">
        <w:rPr>
          <w:rFonts w:ascii="Arial" w:hAnsi="Arial" w:cs="Arial"/>
          <w:sz w:val="20"/>
          <w:szCs w:val="20"/>
          <w:lang w:val="en-US"/>
        </w:rPr>
        <w:t>10.1080/10409238.2020.1742092.</w:t>
      </w:r>
    </w:p>
    <w:p w14:paraId="663B59EA" w14:textId="330B7633" w:rsidR="004B1214" w:rsidRPr="004B1214" w:rsidRDefault="004B1214" w:rsidP="004B1214">
      <w:pPr>
        <w:pStyle w:val="ListParagraph"/>
        <w:numPr>
          <w:ilvl w:val="0"/>
          <w:numId w:val="8"/>
        </w:numPr>
        <w:spacing w:after="0" w:line="360" w:lineRule="auto"/>
        <w:jc w:val="both"/>
        <w:rPr>
          <w:rFonts w:ascii="Arial" w:hAnsi="Arial" w:cs="Arial"/>
          <w:sz w:val="20"/>
          <w:szCs w:val="20"/>
        </w:rPr>
      </w:pPr>
      <w:proofErr w:type="spellStart"/>
      <w:r w:rsidRPr="004B1214">
        <w:rPr>
          <w:rFonts w:ascii="Arial" w:hAnsi="Arial" w:cs="Arial"/>
          <w:sz w:val="20"/>
          <w:szCs w:val="20"/>
        </w:rPr>
        <w:t>Ghiyasi</w:t>
      </w:r>
      <w:proofErr w:type="spellEnd"/>
      <w:r w:rsidRPr="004B1214">
        <w:rPr>
          <w:rFonts w:ascii="Arial" w:hAnsi="Arial" w:cs="Arial"/>
          <w:sz w:val="20"/>
          <w:szCs w:val="20"/>
        </w:rPr>
        <w:t xml:space="preserve">, M., Younes, R.D., Reza, A., Najafi, S., José, M.M. and Rosa P. (2023) Foliar Applications of </w:t>
      </w:r>
      <w:proofErr w:type="spellStart"/>
      <w:r w:rsidRPr="004B1214">
        <w:rPr>
          <w:rFonts w:ascii="Arial" w:hAnsi="Arial" w:cs="Arial"/>
          <w:sz w:val="20"/>
          <w:szCs w:val="20"/>
        </w:rPr>
        <w:t>ZnO</w:t>
      </w:r>
      <w:proofErr w:type="spellEnd"/>
      <w:r w:rsidRPr="004B1214">
        <w:rPr>
          <w:rFonts w:ascii="Arial" w:hAnsi="Arial" w:cs="Arial"/>
          <w:sz w:val="20"/>
          <w:szCs w:val="20"/>
        </w:rPr>
        <w:t xml:space="preserve"> and Its Nanoparticles Increase Safflower Growth and Yield under Water Stress. </w:t>
      </w:r>
      <w:r w:rsidRPr="003837F0">
        <w:rPr>
          <w:rFonts w:ascii="Arial" w:hAnsi="Arial" w:cs="Arial"/>
          <w:i/>
          <w:iCs/>
          <w:sz w:val="20"/>
          <w:szCs w:val="20"/>
        </w:rPr>
        <w:t>Agronomy</w:t>
      </w:r>
      <w:r w:rsidRPr="004B1214">
        <w:rPr>
          <w:rFonts w:ascii="Arial" w:hAnsi="Arial" w:cs="Arial"/>
          <w:sz w:val="20"/>
          <w:szCs w:val="20"/>
        </w:rPr>
        <w:t xml:space="preserve"> </w:t>
      </w:r>
      <w:r w:rsidRPr="003837F0">
        <w:rPr>
          <w:rFonts w:ascii="Arial" w:hAnsi="Arial" w:cs="Arial"/>
          <w:b/>
          <w:bCs/>
          <w:sz w:val="20"/>
          <w:szCs w:val="20"/>
        </w:rPr>
        <w:t>13</w:t>
      </w:r>
      <w:r w:rsidRPr="004B1214">
        <w:rPr>
          <w:rFonts w:ascii="Arial" w:hAnsi="Arial" w:cs="Arial"/>
          <w:sz w:val="20"/>
          <w:szCs w:val="20"/>
        </w:rPr>
        <w:t>, 192.</w:t>
      </w:r>
      <w:r w:rsidR="00557BFA">
        <w:rPr>
          <w:rFonts w:ascii="Arial" w:hAnsi="Arial" w:cs="Arial"/>
          <w:sz w:val="20"/>
          <w:szCs w:val="20"/>
        </w:rPr>
        <w:t xml:space="preserve"> DOI: </w:t>
      </w:r>
      <w:r w:rsidR="00557BFA" w:rsidRPr="00557BFA">
        <w:rPr>
          <w:rFonts w:ascii="Arial" w:hAnsi="Arial" w:cs="Arial"/>
          <w:sz w:val="20"/>
          <w:szCs w:val="20"/>
          <w:lang w:val="en-US"/>
        </w:rPr>
        <w:t>10.3390/agronomy13010192.</w:t>
      </w:r>
    </w:p>
    <w:p w14:paraId="487840DE" w14:textId="4CC408AE" w:rsidR="004B1214" w:rsidRDefault="004B1214" w:rsidP="004B1214">
      <w:pPr>
        <w:pStyle w:val="ListParagraph"/>
        <w:numPr>
          <w:ilvl w:val="0"/>
          <w:numId w:val="8"/>
        </w:numPr>
        <w:spacing w:after="0" w:line="360" w:lineRule="auto"/>
        <w:jc w:val="both"/>
        <w:rPr>
          <w:rFonts w:ascii="Arial" w:hAnsi="Arial" w:cs="Arial"/>
          <w:sz w:val="20"/>
          <w:szCs w:val="20"/>
        </w:rPr>
      </w:pPr>
      <w:r w:rsidRPr="004B1214">
        <w:rPr>
          <w:rFonts w:ascii="Arial" w:hAnsi="Arial" w:cs="Arial"/>
          <w:sz w:val="20"/>
          <w:szCs w:val="20"/>
        </w:rPr>
        <w:t xml:space="preserve">Gupta, A.K., </w:t>
      </w:r>
      <w:proofErr w:type="spellStart"/>
      <w:r w:rsidRPr="004B1214">
        <w:rPr>
          <w:rFonts w:ascii="Arial" w:hAnsi="Arial" w:cs="Arial"/>
          <w:sz w:val="20"/>
          <w:szCs w:val="20"/>
        </w:rPr>
        <w:t>Samaiya</w:t>
      </w:r>
      <w:proofErr w:type="spellEnd"/>
      <w:r w:rsidRPr="004B1214">
        <w:rPr>
          <w:rFonts w:ascii="Arial" w:hAnsi="Arial" w:cs="Arial"/>
          <w:sz w:val="20"/>
          <w:szCs w:val="20"/>
        </w:rPr>
        <w:t xml:space="preserve">, R.K., Singh, Y., </w:t>
      </w:r>
      <w:proofErr w:type="spellStart"/>
      <w:r w:rsidRPr="004B1214">
        <w:rPr>
          <w:rFonts w:ascii="Arial" w:hAnsi="Arial" w:cs="Arial"/>
          <w:sz w:val="20"/>
          <w:szCs w:val="20"/>
        </w:rPr>
        <w:t>Rahangdale</w:t>
      </w:r>
      <w:proofErr w:type="spellEnd"/>
      <w:r w:rsidRPr="004B1214">
        <w:rPr>
          <w:rFonts w:ascii="Arial" w:hAnsi="Arial" w:cs="Arial"/>
          <w:sz w:val="20"/>
          <w:szCs w:val="20"/>
        </w:rPr>
        <w:t>, S. and Nayak, P.S. (2023) Effect of Nano Zinc Oxide Seed Treatment on Physiological Growth and Biophysical Traits and Seed Quality of Soybean (</w:t>
      </w:r>
      <w:r w:rsidRPr="00E84E87">
        <w:rPr>
          <w:rFonts w:ascii="Arial" w:hAnsi="Arial" w:cs="Arial"/>
          <w:i/>
          <w:iCs/>
          <w:sz w:val="20"/>
          <w:szCs w:val="20"/>
        </w:rPr>
        <w:t>Glycine Max</w:t>
      </w:r>
      <w:r w:rsidRPr="004B1214">
        <w:rPr>
          <w:rFonts w:ascii="Arial" w:hAnsi="Arial" w:cs="Arial"/>
          <w:sz w:val="20"/>
          <w:szCs w:val="20"/>
        </w:rPr>
        <w:t xml:space="preserve"> L.). </w:t>
      </w:r>
      <w:r w:rsidRPr="00E84E87">
        <w:rPr>
          <w:rFonts w:ascii="Arial" w:hAnsi="Arial" w:cs="Arial"/>
          <w:i/>
          <w:iCs/>
          <w:sz w:val="20"/>
          <w:szCs w:val="20"/>
        </w:rPr>
        <w:t>International Journal of Environment and Climate Change</w:t>
      </w:r>
      <w:r w:rsidRPr="004B1214">
        <w:rPr>
          <w:rFonts w:ascii="Arial" w:hAnsi="Arial" w:cs="Arial"/>
          <w:sz w:val="20"/>
          <w:szCs w:val="20"/>
        </w:rPr>
        <w:t xml:space="preserve"> </w:t>
      </w:r>
      <w:r w:rsidRPr="00E84E87">
        <w:rPr>
          <w:rFonts w:ascii="Arial" w:hAnsi="Arial" w:cs="Arial"/>
          <w:b/>
          <w:bCs/>
          <w:sz w:val="20"/>
          <w:szCs w:val="20"/>
        </w:rPr>
        <w:t>13</w:t>
      </w:r>
      <w:r w:rsidRPr="004B1214">
        <w:rPr>
          <w:rFonts w:ascii="Arial" w:hAnsi="Arial" w:cs="Arial"/>
          <w:sz w:val="20"/>
          <w:szCs w:val="20"/>
        </w:rPr>
        <w:t>(7), 687-99.</w:t>
      </w:r>
      <w:r w:rsidR="00557BFA">
        <w:rPr>
          <w:rFonts w:ascii="Arial" w:hAnsi="Arial" w:cs="Arial"/>
          <w:sz w:val="20"/>
          <w:szCs w:val="20"/>
        </w:rPr>
        <w:t xml:space="preserve"> DOI: </w:t>
      </w:r>
      <w:r w:rsidR="00557BFA" w:rsidRPr="00557BFA">
        <w:rPr>
          <w:rFonts w:ascii="Arial" w:hAnsi="Arial" w:cs="Arial"/>
          <w:sz w:val="20"/>
          <w:szCs w:val="20"/>
          <w:lang w:val="en-US"/>
        </w:rPr>
        <w:t>10.9734/IJECC/2023/v13i71921</w:t>
      </w:r>
      <w:r w:rsidR="00557BFA">
        <w:rPr>
          <w:rFonts w:ascii="Arial" w:hAnsi="Arial" w:cs="Arial"/>
          <w:sz w:val="20"/>
          <w:szCs w:val="20"/>
          <w:lang w:val="en-US"/>
        </w:rPr>
        <w:t>.</w:t>
      </w:r>
    </w:p>
    <w:p w14:paraId="48BCE438" w14:textId="7712E429" w:rsidR="004B1214" w:rsidRDefault="004B1214" w:rsidP="004B1214">
      <w:pPr>
        <w:pStyle w:val="ListParagraph"/>
        <w:numPr>
          <w:ilvl w:val="0"/>
          <w:numId w:val="8"/>
        </w:numPr>
        <w:spacing w:after="0" w:line="360" w:lineRule="auto"/>
        <w:jc w:val="both"/>
        <w:rPr>
          <w:rFonts w:ascii="Arial" w:hAnsi="Arial" w:cs="Arial"/>
          <w:sz w:val="20"/>
          <w:szCs w:val="20"/>
        </w:rPr>
      </w:pPr>
      <w:proofErr w:type="spellStart"/>
      <w:r w:rsidRPr="00872390">
        <w:rPr>
          <w:rFonts w:ascii="Arial" w:hAnsi="Arial" w:cs="Arial"/>
          <w:sz w:val="20"/>
          <w:szCs w:val="20"/>
        </w:rPr>
        <w:t>Khule</w:t>
      </w:r>
      <w:proofErr w:type="spellEnd"/>
      <w:r w:rsidRPr="00872390">
        <w:rPr>
          <w:rFonts w:ascii="Arial" w:hAnsi="Arial" w:cs="Arial"/>
          <w:sz w:val="20"/>
          <w:szCs w:val="20"/>
        </w:rPr>
        <w:t xml:space="preserve">, Y.R., Waghmare, M.S., </w:t>
      </w:r>
      <w:proofErr w:type="spellStart"/>
      <w:r w:rsidRPr="00872390">
        <w:rPr>
          <w:rFonts w:ascii="Arial" w:hAnsi="Arial" w:cs="Arial"/>
          <w:sz w:val="20"/>
          <w:szCs w:val="20"/>
        </w:rPr>
        <w:t>Shelake</w:t>
      </w:r>
      <w:proofErr w:type="spellEnd"/>
      <w:r w:rsidRPr="00872390">
        <w:rPr>
          <w:rFonts w:ascii="Arial" w:hAnsi="Arial" w:cs="Arial"/>
          <w:sz w:val="20"/>
          <w:szCs w:val="20"/>
        </w:rPr>
        <w:t xml:space="preserve">, M.S., </w:t>
      </w:r>
      <w:proofErr w:type="spellStart"/>
      <w:r w:rsidRPr="00872390">
        <w:rPr>
          <w:rFonts w:ascii="Arial" w:hAnsi="Arial" w:cs="Arial"/>
          <w:sz w:val="20"/>
          <w:szCs w:val="20"/>
        </w:rPr>
        <w:t>Boradkar</w:t>
      </w:r>
      <w:proofErr w:type="spellEnd"/>
      <w:r w:rsidRPr="00872390">
        <w:rPr>
          <w:rFonts w:ascii="Arial" w:hAnsi="Arial" w:cs="Arial"/>
          <w:sz w:val="20"/>
          <w:szCs w:val="20"/>
        </w:rPr>
        <w:t xml:space="preserve">, S.G. and Chavan, A.L. (2023) Effect of foliar application of </w:t>
      </w:r>
      <w:proofErr w:type="spellStart"/>
      <w:r w:rsidRPr="00872390">
        <w:rPr>
          <w:rFonts w:ascii="Arial" w:hAnsi="Arial" w:cs="Arial"/>
          <w:sz w:val="20"/>
          <w:szCs w:val="20"/>
        </w:rPr>
        <w:t>nano</w:t>
      </w:r>
      <w:proofErr w:type="spellEnd"/>
      <w:r w:rsidRPr="00872390">
        <w:rPr>
          <w:rFonts w:ascii="Arial" w:hAnsi="Arial" w:cs="Arial"/>
          <w:sz w:val="20"/>
          <w:szCs w:val="20"/>
        </w:rPr>
        <w:t xml:space="preserve">-N fertilizer on growth yield, and quality of linseed. </w:t>
      </w:r>
      <w:r w:rsidRPr="00E84E87">
        <w:rPr>
          <w:rFonts w:ascii="Arial" w:hAnsi="Arial" w:cs="Arial"/>
          <w:i/>
          <w:iCs/>
          <w:sz w:val="20"/>
          <w:szCs w:val="20"/>
        </w:rPr>
        <w:t xml:space="preserve">The Pharma Innovation Journal </w:t>
      </w:r>
      <w:r w:rsidRPr="00E84E87">
        <w:rPr>
          <w:rFonts w:ascii="Arial" w:hAnsi="Arial" w:cs="Arial"/>
          <w:b/>
          <w:bCs/>
          <w:sz w:val="20"/>
          <w:szCs w:val="20"/>
        </w:rPr>
        <w:t>12</w:t>
      </w:r>
      <w:r w:rsidRPr="00872390">
        <w:rPr>
          <w:rFonts w:ascii="Arial" w:hAnsi="Arial" w:cs="Arial"/>
          <w:sz w:val="20"/>
          <w:szCs w:val="20"/>
        </w:rPr>
        <w:t>(2), 3208-3211.</w:t>
      </w:r>
    </w:p>
    <w:p w14:paraId="7F642A83" w14:textId="127E894B" w:rsidR="004B1214" w:rsidRPr="00CE5FDD" w:rsidRDefault="004B1214" w:rsidP="004B1214">
      <w:pPr>
        <w:pStyle w:val="ListParagraph"/>
        <w:numPr>
          <w:ilvl w:val="0"/>
          <w:numId w:val="8"/>
        </w:numPr>
        <w:spacing w:after="0" w:line="360" w:lineRule="auto"/>
        <w:jc w:val="both"/>
        <w:rPr>
          <w:rFonts w:ascii="Arial" w:hAnsi="Arial" w:cs="Arial"/>
          <w:sz w:val="20"/>
          <w:szCs w:val="20"/>
        </w:rPr>
      </w:pPr>
      <w:r w:rsidRPr="00CE5FDD">
        <w:rPr>
          <w:rFonts w:ascii="Arial" w:hAnsi="Arial" w:cs="Arial"/>
          <w:sz w:val="20"/>
          <w:szCs w:val="20"/>
        </w:rPr>
        <w:t xml:space="preserve">Kumar, Y., Tiwari, K.N., Nayak, R.K., Rai, A., Singh, S.P. and Singh, A.N. (2020) Nano fertilizers for increasing nutrient use efficiency, yield and economic returns in important winter season crops of Uttar Pradesh. </w:t>
      </w:r>
      <w:r w:rsidRPr="00E84E87">
        <w:rPr>
          <w:rFonts w:ascii="Arial" w:hAnsi="Arial" w:cs="Arial"/>
          <w:i/>
          <w:iCs/>
          <w:sz w:val="20"/>
          <w:szCs w:val="20"/>
        </w:rPr>
        <w:t>Indian Journal of Fertilizers</w:t>
      </w:r>
      <w:r w:rsidRPr="00CE5FDD">
        <w:rPr>
          <w:rFonts w:ascii="Arial" w:hAnsi="Arial" w:cs="Arial"/>
          <w:sz w:val="20"/>
          <w:szCs w:val="20"/>
        </w:rPr>
        <w:t xml:space="preserve"> </w:t>
      </w:r>
      <w:r w:rsidRPr="00E84E87">
        <w:rPr>
          <w:rFonts w:ascii="Arial" w:hAnsi="Arial" w:cs="Arial"/>
          <w:b/>
          <w:bCs/>
          <w:sz w:val="20"/>
          <w:szCs w:val="20"/>
        </w:rPr>
        <w:t>16</w:t>
      </w:r>
      <w:r w:rsidRPr="00CE5FDD">
        <w:rPr>
          <w:rFonts w:ascii="Arial" w:hAnsi="Arial" w:cs="Arial"/>
          <w:sz w:val="20"/>
          <w:szCs w:val="20"/>
        </w:rPr>
        <w:t>(6), 772–786.</w:t>
      </w:r>
    </w:p>
    <w:p w14:paraId="064C14AF" w14:textId="66A21175" w:rsidR="004B1214" w:rsidRDefault="004B1214" w:rsidP="004B1214">
      <w:pPr>
        <w:pStyle w:val="ListParagraph"/>
        <w:numPr>
          <w:ilvl w:val="0"/>
          <w:numId w:val="8"/>
        </w:numPr>
        <w:spacing w:after="0" w:line="360" w:lineRule="auto"/>
        <w:jc w:val="both"/>
        <w:rPr>
          <w:rFonts w:ascii="Arial" w:hAnsi="Arial" w:cs="Arial"/>
          <w:sz w:val="20"/>
          <w:szCs w:val="20"/>
        </w:rPr>
      </w:pPr>
      <w:r w:rsidRPr="00CE5FDD">
        <w:rPr>
          <w:rFonts w:ascii="Arial" w:hAnsi="Arial" w:cs="Arial"/>
          <w:sz w:val="20"/>
          <w:szCs w:val="20"/>
        </w:rPr>
        <w:t xml:space="preserve">Maheshwari, B., </w:t>
      </w:r>
      <w:proofErr w:type="spellStart"/>
      <w:r w:rsidRPr="00CE5FDD">
        <w:rPr>
          <w:rFonts w:ascii="Arial" w:hAnsi="Arial" w:cs="Arial"/>
          <w:sz w:val="20"/>
          <w:szCs w:val="20"/>
        </w:rPr>
        <w:t>Mehera</w:t>
      </w:r>
      <w:proofErr w:type="spellEnd"/>
      <w:r w:rsidRPr="00CE5FDD">
        <w:rPr>
          <w:rFonts w:ascii="Arial" w:hAnsi="Arial" w:cs="Arial"/>
          <w:sz w:val="20"/>
          <w:szCs w:val="20"/>
        </w:rPr>
        <w:t>, B., Kumar, P. and Mondal, S. (2023) Effect of foliar application of micronutrients on growth and yield of sesame (</w:t>
      </w:r>
      <w:r w:rsidRPr="00E84E87">
        <w:rPr>
          <w:rFonts w:ascii="Arial" w:hAnsi="Arial" w:cs="Arial"/>
          <w:i/>
          <w:iCs/>
          <w:sz w:val="20"/>
          <w:szCs w:val="20"/>
        </w:rPr>
        <w:t xml:space="preserve">Sesamum </w:t>
      </w:r>
      <w:proofErr w:type="spellStart"/>
      <w:r w:rsidRPr="00E84E87">
        <w:rPr>
          <w:rFonts w:ascii="Arial" w:hAnsi="Arial" w:cs="Arial"/>
          <w:i/>
          <w:iCs/>
          <w:sz w:val="20"/>
          <w:szCs w:val="20"/>
        </w:rPr>
        <w:t>indicum</w:t>
      </w:r>
      <w:proofErr w:type="spellEnd"/>
      <w:r w:rsidR="00E84E87">
        <w:rPr>
          <w:rFonts w:ascii="Arial" w:hAnsi="Arial" w:cs="Arial"/>
          <w:sz w:val="20"/>
          <w:szCs w:val="20"/>
        </w:rPr>
        <w:t xml:space="preserve"> L.</w:t>
      </w:r>
      <w:r w:rsidRPr="00CE5FDD">
        <w:rPr>
          <w:rFonts w:ascii="Arial" w:hAnsi="Arial" w:cs="Arial"/>
          <w:sz w:val="20"/>
          <w:szCs w:val="20"/>
        </w:rPr>
        <w:t xml:space="preserve">). </w:t>
      </w:r>
      <w:r w:rsidRPr="00E84E87">
        <w:rPr>
          <w:rFonts w:ascii="Arial" w:hAnsi="Arial" w:cs="Arial"/>
          <w:i/>
          <w:iCs/>
          <w:sz w:val="20"/>
          <w:szCs w:val="20"/>
        </w:rPr>
        <w:t>International Journal of Plant and Soil Science</w:t>
      </w:r>
      <w:r w:rsidRPr="00CE5FDD">
        <w:rPr>
          <w:rFonts w:ascii="Arial" w:hAnsi="Arial" w:cs="Arial"/>
          <w:sz w:val="20"/>
          <w:szCs w:val="20"/>
        </w:rPr>
        <w:t xml:space="preserve"> </w:t>
      </w:r>
      <w:r w:rsidRPr="00E84E87">
        <w:rPr>
          <w:rFonts w:ascii="Arial" w:hAnsi="Arial" w:cs="Arial"/>
          <w:b/>
          <w:bCs/>
          <w:sz w:val="20"/>
          <w:szCs w:val="20"/>
        </w:rPr>
        <w:t>35</w:t>
      </w:r>
      <w:r w:rsidRPr="00CE5FDD">
        <w:rPr>
          <w:rFonts w:ascii="Arial" w:hAnsi="Arial" w:cs="Arial"/>
          <w:sz w:val="20"/>
          <w:szCs w:val="20"/>
        </w:rPr>
        <w:t>(12), Page 69-73.</w:t>
      </w:r>
      <w:r w:rsidR="00557BFA">
        <w:rPr>
          <w:rFonts w:ascii="Arial" w:hAnsi="Arial" w:cs="Arial"/>
          <w:sz w:val="20"/>
          <w:szCs w:val="20"/>
        </w:rPr>
        <w:t xml:space="preserve"> DOI: </w:t>
      </w:r>
      <w:r w:rsidR="00557BFA" w:rsidRPr="00557BFA">
        <w:rPr>
          <w:rFonts w:ascii="Arial" w:hAnsi="Arial" w:cs="Arial"/>
          <w:sz w:val="20"/>
          <w:szCs w:val="20"/>
          <w:lang w:val="en-US"/>
        </w:rPr>
        <w:t>10.9734/</w:t>
      </w:r>
      <w:proofErr w:type="spellStart"/>
      <w:r w:rsidR="00557BFA" w:rsidRPr="00557BFA">
        <w:rPr>
          <w:rFonts w:ascii="Arial" w:hAnsi="Arial" w:cs="Arial"/>
          <w:sz w:val="20"/>
          <w:szCs w:val="20"/>
          <w:lang w:val="en-US"/>
        </w:rPr>
        <w:t>ijpss</w:t>
      </w:r>
      <w:proofErr w:type="spellEnd"/>
      <w:r w:rsidR="00557BFA" w:rsidRPr="00557BFA">
        <w:rPr>
          <w:rFonts w:ascii="Arial" w:hAnsi="Arial" w:cs="Arial"/>
          <w:sz w:val="20"/>
          <w:szCs w:val="20"/>
          <w:lang w:val="en-US"/>
        </w:rPr>
        <w:t>/2023/v35i122969.</w:t>
      </w:r>
    </w:p>
    <w:p w14:paraId="414CA30E" w14:textId="153839B7" w:rsidR="004B1214" w:rsidRDefault="004B1214" w:rsidP="004B1214">
      <w:pPr>
        <w:pStyle w:val="ListParagraph"/>
        <w:numPr>
          <w:ilvl w:val="0"/>
          <w:numId w:val="8"/>
        </w:numPr>
        <w:spacing w:after="0" w:line="360" w:lineRule="auto"/>
        <w:jc w:val="both"/>
        <w:rPr>
          <w:rFonts w:ascii="Arial" w:hAnsi="Arial" w:cs="Arial"/>
          <w:sz w:val="20"/>
          <w:szCs w:val="20"/>
        </w:rPr>
      </w:pPr>
      <w:r w:rsidRPr="00CE5FDD">
        <w:rPr>
          <w:rFonts w:ascii="Arial" w:hAnsi="Arial" w:cs="Arial"/>
          <w:sz w:val="20"/>
          <w:szCs w:val="20"/>
        </w:rPr>
        <w:t xml:space="preserve">Max Knoll. (1935) Book Chapter Entitled - Nano Technology in Soil Science. Soil Science </w:t>
      </w:r>
      <w:r w:rsidR="00083E4A">
        <w:rPr>
          <w:rFonts w:ascii="Arial" w:hAnsi="Arial" w:cs="Arial"/>
          <w:sz w:val="20"/>
          <w:szCs w:val="20"/>
        </w:rPr>
        <w:t xml:space="preserve">- </w:t>
      </w:r>
      <w:r w:rsidRPr="00CE5FDD">
        <w:rPr>
          <w:rFonts w:ascii="Arial" w:hAnsi="Arial" w:cs="Arial"/>
          <w:sz w:val="20"/>
          <w:szCs w:val="20"/>
        </w:rPr>
        <w:t xml:space="preserve">An Introduction. </w:t>
      </w:r>
      <w:r w:rsidRPr="00E84E87">
        <w:rPr>
          <w:rFonts w:ascii="Arial" w:hAnsi="Arial" w:cs="Arial"/>
          <w:i/>
          <w:iCs/>
          <w:sz w:val="20"/>
          <w:szCs w:val="20"/>
        </w:rPr>
        <w:t>Indian Society of Soil Science</w:t>
      </w:r>
      <w:r w:rsidRPr="00CE5FDD">
        <w:rPr>
          <w:rFonts w:ascii="Arial" w:hAnsi="Arial" w:cs="Arial"/>
          <w:sz w:val="20"/>
          <w:szCs w:val="20"/>
        </w:rPr>
        <w:t>, pp793.</w:t>
      </w:r>
    </w:p>
    <w:p w14:paraId="725B4A44" w14:textId="3C14CDB9" w:rsidR="0094457B" w:rsidRPr="004B1214" w:rsidRDefault="0094457B" w:rsidP="004B1214">
      <w:pPr>
        <w:pStyle w:val="ListParagraph"/>
        <w:numPr>
          <w:ilvl w:val="0"/>
          <w:numId w:val="8"/>
        </w:numPr>
        <w:spacing w:after="0" w:line="360" w:lineRule="auto"/>
        <w:jc w:val="both"/>
        <w:rPr>
          <w:rFonts w:ascii="Arial" w:hAnsi="Arial" w:cs="Arial"/>
          <w:sz w:val="20"/>
          <w:szCs w:val="20"/>
        </w:rPr>
      </w:pPr>
      <w:proofErr w:type="spellStart"/>
      <w:r w:rsidRPr="0094457B">
        <w:rPr>
          <w:rFonts w:ascii="Arial" w:hAnsi="Arial" w:cs="Arial"/>
          <w:sz w:val="20"/>
          <w:szCs w:val="20"/>
        </w:rPr>
        <w:t>Nasiri</w:t>
      </w:r>
      <w:proofErr w:type="spellEnd"/>
      <w:r w:rsidRPr="0094457B">
        <w:rPr>
          <w:rFonts w:ascii="Arial" w:hAnsi="Arial" w:cs="Arial"/>
          <w:sz w:val="20"/>
          <w:szCs w:val="20"/>
        </w:rPr>
        <w:t xml:space="preserve">, Y.Z., </w:t>
      </w:r>
      <w:proofErr w:type="spellStart"/>
      <w:r w:rsidRPr="0094457B">
        <w:rPr>
          <w:rFonts w:ascii="Arial" w:hAnsi="Arial" w:cs="Arial"/>
          <w:sz w:val="20"/>
          <w:szCs w:val="20"/>
        </w:rPr>
        <w:t>Nasrullahzadeh</w:t>
      </w:r>
      <w:proofErr w:type="spellEnd"/>
      <w:r w:rsidRPr="0094457B">
        <w:rPr>
          <w:rFonts w:ascii="Arial" w:hAnsi="Arial" w:cs="Arial"/>
          <w:sz w:val="20"/>
          <w:szCs w:val="20"/>
        </w:rPr>
        <w:t xml:space="preserve"> S., </w:t>
      </w:r>
      <w:proofErr w:type="spellStart"/>
      <w:r w:rsidRPr="0094457B">
        <w:rPr>
          <w:rFonts w:ascii="Arial" w:hAnsi="Arial" w:cs="Arial"/>
          <w:sz w:val="20"/>
          <w:szCs w:val="20"/>
        </w:rPr>
        <w:t>Najati</w:t>
      </w:r>
      <w:proofErr w:type="spellEnd"/>
      <w:r w:rsidRPr="0094457B">
        <w:rPr>
          <w:rFonts w:ascii="Arial" w:hAnsi="Arial" w:cs="Arial"/>
          <w:sz w:val="20"/>
          <w:szCs w:val="20"/>
        </w:rPr>
        <w:t xml:space="preserve">, N. and </w:t>
      </w:r>
      <w:proofErr w:type="spellStart"/>
      <w:r w:rsidRPr="0094457B">
        <w:rPr>
          <w:rFonts w:ascii="Arial" w:hAnsi="Arial" w:cs="Arial"/>
          <w:sz w:val="20"/>
          <w:szCs w:val="20"/>
        </w:rPr>
        <w:t>Ghasserni-Golezani</w:t>
      </w:r>
      <w:proofErr w:type="spellEnd"/>
      <w:r w:rsidRPr="0094457B">
        <w:rPr>
          <w:rFonts w:ascii="Arial" w:hAnsi="Arial" w:cs="Arial"/>
          <w:sz w:val="20"/>
          <w:szCs w:val="20"/>
        </w:rPr>
        <w:t>, K. (2010) Effect of foliar application of micronutrients (Fe and Zn) on flower yield and essential oil of chamomile (</w:t>
      </w:r>
      <w:proofErr w:type="spellStart"/>
      <w:r w:rsidRPr="00557BFA">
        <w:rPr>
          <w:rFonts w:ascii="Arial" w:hAnsi="Arial" w:cs="Arial"/>
          <w:i/>
          <w:iCs/>
          <w:sz w:val="20"/>
          <w:szCs w:val="20"/>
        </w:rPr>
        <w:t>Matricaria</w:t>
      </w:r>
      <w:proofErr w:type="spellEnd"/>
      <w:r w:rsidRPr="00557BFA">
        <w:rPr>
          <w:rFonts w:ascii="Arial" w:hAnsi="Arial" w:cs="Arial"/>
          <w:i/>
          <w:iCs/>
          <w:sz w:val="20"/>
          <w:szCs w:val="20"/>
        </w:rPr>
        <w:t xml:space="preserve"> chamomilla</w:t>
      </w:r>
      <w:r w:rsidRPr="0094457B">
        <w:rPr>
          <w:rFonts w:ascii="Arial" w:hAnsi="Arial" w:cs="Arial"/>
          <w:sz w:val="20"/>
          <w:szCs w:val="20"/>
        </w:rPr>
        <w:t xml:space="preserve"> L.). </w:t>
      </w:r>
      <w:r w:rsidRPr="00E84E87">
        <w:rPr>
          <w:rFonts w:ascii="Arial" w:hAnsi="Arial" w:cs="Arial"/>
          <w:i/>
          <w:iCs/>
          <w:sz w:val="20"/>
          <w:szCs w:val="20"/>
        </w:rPr>
        <w:t>Journal of Medicinal Plant Resource</w:t>
      </w:r>
      <w:r w:rsidRPr="0094457B">
        <w:rPr>
          <w:rFonts w:ascii="Arial" w:hAnsi="Arial" w:cs="Arial"/>
          <w:sz w:val="20"/>
          <w:szCs w:val="20"/>
        </w:rPr>
        <w:t xml:space="preserve"> </w:t>
      </w:r>
      <w:r w:rsidRPr="00E84E87">
        <w:rPr>
          <w:rFonts w:ascii="Arial" w:hAnsi="Arial" w:cs="Arial"/>
          <w:b/>
          <w:bCs/>
          <w:sz w:val="20"/>
          <w:szCs w:val="20"/>
        </w:rPr>
        <w:t>4</w:t>
      </w:r>
      <w:r w:rsidRPr="0094457B">
        <w:rPr>
          <w:rFonts w:ascii="Arial" w:hAnsi="Arial" w:cs="Arial"/>
          <w:sz w:val="20"/>
          <w:szCs w:val="20"/>
        </w:rPr>
        <w:t>(17), 1733-1737.</w:t>
      </w:r>
      <w:r w:rsidR="00557BFA">
        <w:rPr>
          <w:rFonts w:ascii="Arial" w:hAnsi="Arial" w:cs="Arial"/>
          <w:sz w:val="20"/>
          <w:szCs w:val="20"/>
        </w:rPr>
        <w:t xml:space="preserve"> DOI: </w:t>
      </w:r>
      <w:r w:rsidR="00557BFA" w:rsidRPr="00557BFA">
        <w:rPr>
          <w:rFonts w:ascii="Arial" w:hAnsi="Arial" w:cs="Arial"/>
          <w:sz w:val="20"/>
          <w:szCs w:val="20"/>
          <w:lang w:val="en-US"/>
        </w:rPr>
        <w:t>10.5897/JMPR10.083</w:t>
      </w:r>
      <w:r w:rsidR="00557BFA">
        <w:rPr>
          <w:rFonts w:ascii="Arial" w:hAnsi="Arial" w:cs="Arial"/>
          <w:sz w:val="20"/>
          <w:szCs w:val="20"/>
          <w:lang w:val="en-US"/>
        </w:rPr>
        <w:t>.</w:t>
      </w:r>
    </w:p>
    <w:p w14:paraId="0B04F18F" w14:textId="62BB3284" w:rsidR="004B1214" w:rsidRDefault="004B1214" w:rsidP="004B1214">
      <w:pPr>
        <w:pStyle w:val="ListParagraph"/>
        <w:numPr>
          <w:ilvl w:val="0"/>
          <w:numId w:val="8"/>
        </w:numPr>
        <w:spacing w:after="0" w:line="360" w:lineRule="auto"/>
        <w:jc w:val="both"/>
        <w:rPr>
          <w:rFonts w:ascii="Arial" w:hAnsi="Arial" w:cs="Arial"/>
          <w:sz w:val="20"/>
          <w:szCs w:val="20"/>
        </w:rPr>
      </w:pPr>
      <w:r w:rsidRPr="00CE5FDD">
        <w:rPr>
          <w:rFonts w:ascii="Arial" w:hAnsi="Arial" w:cs="Arial"/>
          <w:sz w:val="20"/>
          <w:szCs w:val="20"/>
        </w:rPr>
        <w:t xml:space="preserve">Nazir, M.A., Hasan, M. and Mustafa, G. (2024) Zinc oxide </w:t>
      </w:r>
      <w:proofErr w:type="spellStart"/>
      <w:r w:rsidRPr="00CE5FDD">
        <w:rPr>
          <w:rFonts w:ascii="Arial" w:hAnsi="Arial" w:cs="Arial"/>
          <w:sz w:val="20"/>
          <w:szCs w:val="20"/>
        </w:rPr>
        <w:t>nano</w:t>
      </w:r>
      <w:proofErr w:type="spellEnd"/>
      <w:r w:rsidRPr="00CE5FDD">
        <w:rPr>
          <w:rFonts w:ascii="Arial" w:hAnsi="Arial" w:cs="Arial"/>
          <w:sz w:val="20"/>
          <w:szCs w:val="20"/>
        </w:rPr>
        <w:t>-fertilizer differentially effect on morphological and physiological identity of redox-enzymes and biochemical attributes in wheat (</w:t>
      </w:r>
      <w:r w:rsidRPr="00E84E87">
        <w:rPr>
          <w:rFonts w:ascii="Arial" w:hAnsi="Arial" w:cs="Arial"/>
          <w:i/>
          <w:iCs/>
          <w:sz w:val="20"/>
          <w:szCs w:val="20"/>
        </w:rPr>
        <w:t xml:space="preserve">Triticum </w:t>
      </w:r>
      <w:proofErr w:type="spellStart"/>
      <w:r w:rsidRPr="00E84E87">
        <w:rPr>
          <w:rFonts w:ascii="Arial" w:hAnsi="Arial" w:cs="Arial"/>
          <w:i/>
          <w:iCs/>
          <w:sz w:val="20"/>
          <w:szCs w:val="20"/>
        </w:rPr>
        <w:t>aestivum</w:t>
      </w:r>
      <w:proofErr w:type="spellEnd"/>
      <w:r w:rsidRPr="00CE5FDD">
        <w:rPr>
          <w:rFonts w:ascii="Arial" w:hAnsi="Arial" w:cs="Arial"/>
          <w:sz w:val="20"/>
          <w:szCs w:val="20"/>
        </w:rPr>
        <w:t xml:space="preserve"> L.). </w:t>
      </w:r>
      <w:r w:rsidRPr="00E84E87">
        <w:rPr>
          <w:rFonts w:ascii="Arial" w:hAnsi="Arial" w:cs="Arial"/>
          <w:i/>
          <w:iCs/>
          <w:sz w:val="20"/>
          <w:szCs w:val="20"/>
        </w:rPr>
        <w:t>Scientific Reprise</w:t>
      </w:r>
      <w:r w:rsidRPr="00CE5FDD">
        <w:rPr>
          <w:rFonts w:ascii="Arial" w:hAnsi="Arial" w:cs="Arial"/>
          <w:sz w:val="20"/>
          <w:szCs w:val="20"/>
        </w:rPr>
        <w:t xml:space="preserve"> </w:t>
      </w:r>
      <w:r w:rsidRPr="00E84E87">
        <w:rPr>
          <w:rFonts w:ascii="Arial" w:hAnsi="Arial" w:cs="Arial"/>
          <w:b/>
          <w:bCs/>
          <w:sz w:val="20"/>
          <w:szCs w:val="20"/>
        </w:rPr>
        <w:t>14</w:t>
      </w:r>
      <w:r w:rsidRPr="00CE5FDD">
        <w:rPr>
          <w:rFonts w:ascii="Arial" w:hAnsi="Arial" w:cs="Arial"/>
          <w:sz w:val="20"/>
          <w:szCs w:val="20"/>
        </w:rPr>
        <w:t>, 13091.</w:t>
      </w:r>
      <w:r w:rsidR="00E663FC">
        <w:rPr>
          <w:rFonts w:ascii="Arial" w:hAnsi="Arial" w:cs="Arial"/>
          <w:sz w:val="20"/>
          <w:szCs w:val="20"/>
        </w:rPr>
        <w:t xml:space="preserve"> DOI: </w:t>
      </w:r>
      <w:r w:rsidR="00E663FC" w:rsidRPr="00E663FC">
        <w:rPr>
          <w:rFonts w:ascii="Arial" w:hAnsi="Arial" w:cs="Arial"/>
          <w:sz w:val="20"/>
          <w:szCs w:val="20"/>
          <w:lang w:val="en-US"/>
        </w:rPr>
        <w:t>10.1038/s41598-024-63987-9.</w:t>
      </w:r>
    </w:p>
    <w:p w14:paraId="57B3A4C2" w14:textId="77777777" w:rsidR="004B1214" w:rsidRDefault="004B1214" w:rsidP="004B1214">
      <w:pPr>
        <w:pStyle w:val="ListParagraph"/>
        <w:numPr>
          <w:ilvl w:val="0"/>
          <w:numId w:val="8"/>
        </w:numPr>
        <w:spacing w:after="0" w:line="360" w:lineRule="auto"/>
        <w:jc w:val="both"/>
        <w:rPr>
          <w:rFonts w:ascii="Arial" w:hAnsi="Arial" w:cs="Arial"/>
          <w:sz w:val="20"/>
          <w:szCs w:val="20"/>
        </w:rPr>
      </w:pPr>
      <w:proofErr w:type="spellStart"/>
      <w:r w:rsidRPr="00CE5FDD">
        <w:rPr>
          <w:rFonts w:ascii="Arial" w:hAnsi="Arial" w:cs="Arial"/>
          <w:sz w:val="20"/>
          <w:szCs w:val="20"/>
        </w:rPr>
        <w:lastRenderedPageBreak/>
        <w:t>Panse</w:t>
      </w:r>
      <w:proofErr w:type="spellEnd"/>
      <w:r w:rsidRPr="00CE5FDD">
        <w:rPr>
          <w:rFonts w:ascii="Arial" w:hAnsi="Arial" w:cs="Arial"/>
          <w:sz w:val="20"/>
          <w:szCs w:val="20"/>
        </w:rPr>
        <w:t xml:space="preserve">, V.G. and </w:t>
      </w:r>
      <w:proofErr w:type="spellStart"/>
      <w:r w:rsidRPr="00CE5FDD">
        <w:rPr>
          <w:rFonts w:ascii="Arial" w:hAnsi="Arial" w:cs="Arial"/>
          <w:sz w:val="20"/>
          <w:szCs w:val="20"/>
        </w:rPr>
        <w:t>Sukhatme</w:t>
      </w:r>
      <w:proofErr w:type="spellEnd"/>
      <w:r w:rsidRPr="00CE5FDD">
        <w:rPr>
          <w:rFonts w:ascii="Arial" w:hAnsi="Arial" w:cs="Arial"/>
          <w:sz w:val="20"/>
          <w:szCs w:val="20"/>
        </w:rPr>
        <w:t xml:space="preserve"> P.V. (1985) Statistical Methods for Agricultural Workers. </w:t>
      </w:r>
      <w:r w:rsidRPr="00E84E87">
        <w:rPr>
          <w:rFonts w:ascii="Arial" w:hAnsi="Arial" w:cs="Arial"/>
          <w:i/>
          <w:iCs/>
          <w:sz w:val="20"/>
          <w:szCs w:val="20"/>
        </w:rPr>
        <w:t>Publication and information division</w:t>
      </w:r>
      <w:r w:rsidRPr="00CE5FDD">
        <w:rPr>
          <w:rFonts w:ascii="Arial" w:hAnsi="Arial" w:cs="Arial"/>
          <w:sz w:val="20"/>
          <w:szCs w:val="20"/>
        </w:rPr>
        <w:t>, Indian Council of Agricultural Research, New Delhi; c1985. p 347.</w:t>
      </w:r>
    </w:p>
    <w:p w14:paraId="3980E485" w14:textId="0BF31870" w:rsidR="004B1214" w:rsidRPr="00823578" w:rsidRDefault="004B1214" w:rsidP="00823578">
      <w:pPr>
        <w:pStyle w:val="ListParagraph"/>
        <w:numPr>
          <w:ilvl w:val="0"/>
          <w:numId w:val="8"/>
        </w:numPr>
        <w:spacing w:after="0" w:line="360" w:lineRule="auto"/>
        <w:jc w:val="both"/>
        <w:rPr>
          <w:rFonts w:ascii="Arial" w:hAnsi="Arial" w:cs="Arial"/>
          <w:sz w:val="20"/>
          <w:szCs w:val="20"/>
        </w:rPr>
      </w:pPr>
      <w:r w:rsidRPr="00CE5FDD">
        <w:rPr>
          <w:rFonts w:ascii="Arial" w:hAnsi="Arial" w:cs="Arial"/>
          <w:sz w:val="20"/>
          <w:szCs w:val="20"/>
        </w:rPr>
        <w:t xml:space="preserve">Raza, M.A.S., Muhammad, F., Farooq, M., Aslam, M.U., Akhter, N., </w:t>
      </w:r>
      <w:proofErr w:type="spellStart"/>
      <w:r w:rsidRPr="00CE5FDD">
        <w:rPr>
          <w:rFonts w:ascii="Arial" w:hAnsi="Arial" w:cs="Arial"/>
          <w:sz w:val="20"/>
          <w:szCs w:val="20"/>
        </w:rPr>
        <w:t>Toleikienė</w:t>
      </w:r>
      <w:proofErr w:type="spellEnd"/>
      <w:r w:rsidRPr="00CE5FDD">
        <w:rPr>
          <w:rFonts w:ascii="Arial" w:hAnsi="Arial" w:cs="Arial"/>
          <w:sz w:val="20"/>
          <w:szCs w:val="20"/>
        </w:rPr>
        <w:t xml:space="preserve">, M., </w:t>
      </w:r>
      <w:proofErr w:type="spellStart"/>
      <w:r w:rsidRPr="00CE5FDD">
        <w:rPr>
          <w:rFonts w:ascii="Arial" w:hAnsi="Arial" w:cs="Arial"/>
          <w:sz w:val="20"/>
          <w:szCs w:val="20"/>
        </w:rPr>
        <w:t>Binobead</w:t>
      </w:r>
      <w:proofErr w:type="spellEnd"/>
      <w:r w:rsidRPr="00CE5FDD">
        <w:rPr>
          <w:rFonts w:ascii="Arial" w:hAnsi="Arial" w:cs="Arial"/>
          <w:sz w:val="20"/>
          <w:szCs w:val="20"/>
        </w:rPr>
        <w:t xml:space="preserve">, M.A., Ali, M.A., Rizwan, M. and Iqbal, R. (2025) </w:t>
      </w:r>
      <w:proofErr w:type="spellStart"/>
      <w:r w:rsidRPr="00CE5FDD">
        <w:rPr>
          <w:rFonts w:ascii="Arial" w:hAnsi="Arial" w:cs="Arial"/>
          <w:sz w:val="20"/>
          <w:szCs w:val="20"/>
        </w:rPr>
        <w:t>ZnO</w:t>
      </w:r>
      <w:proofErr w:type="spellEnd"/>
      <w:r w:rsidRPr="00CE5FDD">
        <w:rPr>
          <w:rFonts w:ascii="Arial" w:hAnsi="Arial" w:cs="Arial"/>
          <w:sz w:val="20"/>
          <w:szCs w:val="20"/>
        </w:rPr>
        <w:t>-nanoparticles and stage-based drought tolerance in wheat (</w:t>
      </w:r>
      <w:r w:rsidRPr="00E84E87">
        <w:rPr>
          <w:rFonts w:ascii="Arial" w:hAnsi="Arial" w:cs="Arial"/>
          <w:i/>
          <w:iCs/>
          <w:sz w:val="20"/>
          <w:szCs w:val="20"/>
        </w:rPr>
        <w:t xml:space="preserve">Triticum </w:t>
      </w:r>
      <w:proofErr w:type="spellStart"/>
      <w:r w:rsidRPr="00E84E87">
        <w:rPr>
          <w:rFonts w:ascii="Arial" w:hAnsi="Arial" w:cs="Arial"/>
          <w:i/>
          <w:iCs/>
          <w:sz w:val="20"/>
          <w:szCs w:val="20"/>
        </w:rPr>
        <w:t>aestivum</w:t>
      </w:r>
      <w:proofErr w:type="spellEnd"/>
      <w:r w:rsidRPr="00CE5FDD">
        <w:rPr>
          <w:rFonts w:ascii="Arial" w:hAnsi="Arial" w:cs="Arial"/>
          <w:sz w:val="20"/>
          <w:szCs w:val="20"/>
        </w:rPr>
        <w:t xml:space="preserve"> L.): effect on morpho-physiology, nutrients uptake, grain yield and quality. </w:t>
      </w:r>
      <w:r w:rsidRPr="00E84E87">
        <w:rPr>
          <w:rFonts w:ascii="Arial" w:hAnsi="Arial" w:cs="Arial"/>
          <w:i/>
          <w:iCs/>
          <w:sz w:val="20"/>
          <w:szCs w:val="20"/>
        </w:rPr>
        <w:t>Scientific Reports</w:t>
      </w:r>
      <w:r w:rsidRPr="00CE5FDD">
        <w:rPr>
          <w:rFonts w:ascii="Arial" w:hAnsi="Arial" w:cs="Arial"/>
          <w:sz w:val="20"/>
          <w:szCs w:val="20"/>
        </w:rPr>
        <w:t xml:space="preserve"> </w:t>
      </w:r>
      <w:r w:rsidRPr="00E84E87">
        <w:rPr>
          <w:rFonts w:ascii="Arial" w:hAnsi="Arial" w:cs="Arial"/>
          <w:b/>
          <w:bCs/>
          <w:sz w:val="20"/>
          <w:szCs w:val="20"/>
        </w:rPr>
        <w:t>15</w:t>
      </w:r>
      <w:r w:rsidRPr="00CE5FDD">
        <w:rPr>
          <w:rFonts w:ascii="Arial" w:hAnsi="Arial" w:cs="Arial"/>
          <w:sz w:val="20"/>
          <w:szCs w:val="20"/>
        </w:rPr>
        <w:t>, 89718.</w:t>
      </w:r>
      <w:r w:rsidR="00823578">
        <w:rPr>
          <w:rFonts w:ascii="Arial" w:hAnsi="Arial" w:cs="Arial"/>
          <w:sz w:val="20"/>
          <w:szCs w:val="20"/>
        </w:rPr>
        <w:t xml:space="preserve"> </w:t>
      </w:r>
      <w:r w:rsidR="00E663FC" w:rsidRPr="00823578">
        <w:rPr>
          <w:rFonts w:ascii="Arial" w:hAnsi="Arial" w:cs="Arial"/>
          <w:sz w:val="20"/>
        </w:rPr>
        <w:t>DOI: 10.1038/s41598-025-89718-2.</w:t>
      </w:r>
    </w:p>
    <w:p w14:paraId="4277DA77" w14:textId="500FFDD1" w:rsidR="004B1214" w:rsidRPr="00823578" w:rsidRDefault="004B1214" w:rsidP="00823578">
      <w:pPr>
        <w:pStyle w:val="ListParagraph"/>
        <w:numPr>
          <w:ilvl w:val="0"/>
          <w:numId w:val="8"/>
        </w:numPr>
        <w:spacing w:after="0" w:line="360" w:lineRule="auto"/>
        <w:jc w:val="both"/>
        <w:rPr>
          <w:rFonts w:ascii="Arial" w:hAnsi="Arial" w:cs="Arial"/>
          <w:sz w:val="20"/>
          <w:szCs w:val="20"/>
        </w:rPr>
      </w:pPr>
      <w:r w:rsidRPr="00872390">
        <w:rPr>
          <w:rFonts w:ascii="Arial" w:hAnsi="Arial" w:cs="Arial"/>
          <w:sz w:val="20"/>
          <w:szCs w:val="20"/>
        </w:rPr>
        <w:t xml:space="preserve">Rizwan, M., Ali, S., Ali, B., </w:t>
      </w:r>
      <w:proofErr w:type="spellStart"/>
      <w:r w:rsidRPr="00872390">
        <w:rPr>
          <w:rFonts w:ascii="Arial" w:hAnsi="Arial" w:cs="Arial"/>
          <w:sz w:val="20"/>
          <w:szCs w:val="20"/>
        </w:rPr>
        <w:t>Adrees</w:t>
      </w:r>
      <w:proofErr w:type="spellEnd"/>
      <w:r w:rsidRPr="00872390">
        <w:rPr>
          <w:rFonts w:ascii="Arial" w:hAnsi="Arial" w:cs="Arial"/>
          <w:sz w:val="20"/>
          <w:szCs w:val="20"/>
        </w:rPr>
        <w:t xml:space="preserve">, M., Arshad, M. and Hussain, A. (2019) Zinc and iron oxide nanoparticles improved plant growth and reduced oxidative stress and cadmium concentration in wheat. </w:t>
      </w:r>
      <w:r w:rsidRPr="00E84E87">
        <w:rPr>
          <w:rFonts w:ascii="Arial" w:hAnsi="Arial" w:cs="Arial"/>
          <w:i/>
          <w:iCs/>
          <w:sz w:val="20"/>
          <w:szCs w:val="20"/>
        </w:rPr>
        <w:t>Chemosphere</w:t>
      </w:r>
      <w:r w:rsidRPr="00872390">
        <w:rPr>
          <w:rFonts w:ascii="Arial" w:hAnsi="Arial" w:cs="Arial"/>
          <w:sz w:val="20"/>
          <w:szCs w:val="20"/>
        </w:rPr>
        <w:t xml:space="preserve"> </w:t>
      </w:r>
      <w:r w:rsidRPr="00E84E87">
        <w:rPr>
          <w:rFonts w:ascii="Arial" w:hAnsi="Arial" w:cs="Arial"/>
          <w:b/>
          <w:bCs/>
          <w:sz w:val="20"/>
          <w:szCs w:val="20"/>
        </w:rPr>
        <w:t>214</w:t>
      </w:r>
      <w:r w:rsidRPr="00872390">
        <w:rPr>
          <w:rFonts w:ascii="Arial" w:hAnsi="Arial" w:cs="Arial"/>
          <w:sz w:val="20"/>
          <w:szCs w:val="20"/>
        </w:rPr>
        <w:t>, 269–277.</w:t>
      </w:r>
      <w:r w:rsidR="00823578">
        <w:rPr>
          <w:rFonts w:ascii="Arial" w:hAnsi="Arial" w:cs="Arial"/>
          <w:sz w:val="20"/>
          <w:szCs w:val="20"/>
        </w:rPr>
        <w:t xml:space="preserve"> </w:t>
      </w:r>
      <w:r w:rsidR="00E663FC" w:rsidRPr="00823578">
        <w:rPr>
          <w:rFonts w:ascii="Arial" w:hAnsi="Arial" w:cs="Arial"/>
          <w:sz w:val="20"/>
        </w:rPr>
        <w:t>DOI: 10.1016/j.chemosphere.2018.09.120.</w:t>
      </w:r>
    </w:p>
    <w:p w14:paraId="4F3C1363" w14:textId="0EF51BA1" w:rsidR="00872390" w:rsidRPr="00872390" w:rsidRDefault="00872390" w:rsidP="00872390">
      <w:pPr>
        <w:pStyle w:val="ListParagraph"/>
        <w:numPr>
          <w:ilvl w:val="0"/>
          <w:numId w:val="8"/>
        </w:numPr>
        <w:spacing w:after="0" w:line="360" w:lineRule="auto"/>
        <w:jc w:val="both"/>
        <w:rPr>
          <w:rFonts w:ascii="Arial" w:hAnsi="Arial" w:cs="Arial"/>
          <w:sz w:val="20"/>
          <w:szCs w:val="20"/>
        </w:rPr>
      </w:pPr>
      <w:r w:rsidRPr="00872390">
        <w:rPr>
          <w:rFonts w:ascii="Arial" w:hAnsi="Arial" w:cs="Arial"/>
          <w:sz w:val="20"/>
          <w:szCs w:val="20"/>
        </w:rPr>
        <w:t xml:space="preserve">Saini, P., Nagpal, S., Saini, P., Kumar, A. and </w:t>
      </w:r>
      <w:proofErr w:type="spellStart"/>
      <w:r w:rsidRPr="00872390">
        <w:rPr>
          <w:rFonts w:ascii="Arial" w:hAnsi="Arial" w:cs="Arial"/>
          <w:sz w:val="20"/>
          <w:szCs w:val="20"/>
        </w:rPr>
        <w:t>Gani</w:t>
      </w:r>
      <w:proofErr w:type="spellEnd"/>
      <w:r w:rsidRPr="00872390">
        <w:rPr>
          <w:rFonts w:ascii="Arial" w:hAnsi="Arial" w:cs="Arial"/>
          <w:sz w:val="20"/>
          <w:szCs w:val="20"/>
        </w:rPr>
        <w:t xml:space="preserve">, M. (2021) Microbial mediated zinc solubilization in legumes for sustainable agriculture. </w:t>
      </w:r>
      <w:r w:rsidRPr="00E84E87">
        <w:rPr>
          <w:rFonts w:ascii="Arial" w:hAnsi="Arial" w:cs="Arial"/>
          <w:i/>
          <w:iCs/>
          <w:sz w:val="20"/>
          <w:szCs w:val="20"/>
        </w:rPr>
        <w:t xml:space="preserve">In Combating the Abiotic Stress Through </w:t>
      </w:r>
      <w:proofErr w:type="spellStart"/>
      <w:r w:rsidRPr="00E84E87">
        <w:rPr>
          <w:rFonts w:ascii="Arial" w:hAnsi="Arial" w:cs="Arial"/>
          <w:i/>
          <w:iCs/>
          <w:sz w:val="20"/>
          <w:szCs w:val="20"/>
        </w:rPr>
        <w:t>Phytomicrobiome</w:t>
      </w:r>
      <w:proofErr w:type="spellEnd"/>
      <w:r w:rsidRPr="00E84E87">
        <w:rPr>
          <w:rFonts w:ascii="Arial" w:hAnsi="Arial" w:cs="Arial"/>
          <w:i/>
          <w:iCs/>
          <w:sz w:val="20"/>
          <w:szCs w:val="20"/>
        </w:rPr>
        <w:t xml:space="preserve"> Studies</w:t>
      </w:r>
      <w:r w:rsidR="00E84E87" w:rsidRPr="00E84E87">
        <w:rPr>
          <w:rFonts w:ascii="Arial" w:hAnsi="Arial" w:cs="Arial"/>
          <w:sz w:val="20"/>
          <w:szCs w:val="20"/>
        </w:rPr>
        <w:t>,</w:t>
      </w:r>
      <w:r w:rsidRPr="00E84E87">
        <w:rPr>
          <w:rFonts w:ascii="Arial" w:hAnsi="Arial" w:cs="Arial"/>
          <w:sz w:val="20"/>
          <w:szCs w:val="20"/>
        </w:rPr>
        <w:t xml:space="preserve"> </w:t>
      </w:r>
      <w:r w:rsidRPr="00872390">
        <w:rPr>
          <w:rFonts w:ascii="Arial" w:hAnsi="Arial" w:cs="Arial"/>
          <w:sz w:val="20"/>
          <w:szCs w:val="20"/>
        </w:rPr>
        <w:t>pp. 254–276.</w:t>
      </w:r>
    </w:p>
    <w:p w14:paraId="4D6BD60C" w14:textId="77777777" w:rsidR="00823578" w:rsidRDefault="00872390" w:rsidP="00B672AA">
      <w:pPr>
        <w:pStyle w:val="ListParagraph"/>
        <w:numPr>
          <w:ilvl w:val="0"/>
          <w:numId w:val="8"/>
        </w:numPr>
        <w:spacing w:after="0" w:line="360" w:lineRule="auto"/>
        <w:jc w:val="both"/>
        <w:rPr>
          <w:rFonts w:ascii="Arial" w:hAnsi="Arial" w:cs="Arial"/>
          <w:sz w:val="20"/>
          <w:szCs w:val="20"/>
        </w:rPr>
      </w:pPr>
      <w:r w:rsidRPr="00872390">
        <w:rPr>
          <w:rFonts w:ascii="Arial" w:hAnsi="Arial" w:cs="Arial"/>
          <w:sz w:val="20"/>
          <w:szCs w:val="20"/>
        </w:rPr>
        <w:t xml:space="preserve">Shang, Y., Hasan, M.K., </w:t>
      </w:r>
      <w:proofErr w:type="spellStart"/>
      <w:r w:rsidRPr="00872390">
        <w:rPr>
          <w:rFonts w:ascii="Arial" w:hAnsi="Arial" w:cs="Arial"/>
          <w:sz w:val="20"/>
          <w:szCs w:val="20"/>
        </w:rPr>
        <w:t>Ahammed</w:t>
      </w:r>
      <w:proofErr w:type="spellEnd"/>
      <w:r w:rsidRPr="00872390">
        <w:rPr>
          <w:rFonts w:ascii="Arial" w:hAnsi="Arial" w:cs="Arial"/>
          <w:sz w:val="20"/>
          <w:szCs w:val="20"/>
        </w:rPr>
        <w:t>, G.J., Li, M., Yin</w:t>
      </w:r>
      <w:r w:rsidR="00E84E87">
        <w:rPr>
          <w:rFonts w:ascii="Arial" w:hAnsi="Arial" w:cs="Arial"/>
          <w:sz w:val="20"/>
          <w:szCs w:val="20"/>
        </w:rPr>
        <w:t>,</w:t>
      </w:r>
      <w:r w:rsidRPr="00872390">
        <w:rPr>
          <w:rFonts w:ascii="Arial" w:hAnsi="Arial" w:cs="Arial"/>
          <w:sz w:val="20"/>
          <w:szCs w:val="20"/>
        </w:rPr>
        <w:t xml:space="preserve"> H. and Zhou</w:t>
      </w:r>
      <w:r w:rsidR="00E84E87">
        <w:rPr>
          <w:rFonts w:ascii="Arial" w:hAnsi="Arial" w:cs="Arial"/>
          <w:sz w:val="20"/>
          <w:szCs w:val="20"/>
        </w:rPr>
        <w:t>,</w:t>
      </w:r>
      <w:r w:rsidRPr="00872390">
        <w:rPr>
          <w:rFonts w:ascii="Arial" w:hAnsi="Arial" w:cs="Arial"/>
          <w:sz w:val="20"/>
          <w:szCs w:val="20"/>
        </w:rPr>
        <w:t xml:space="preserve"> J. (2019) Applications of nanotechnology in plant growth and crop protection: A Review. </w:t>
      </w:r>
      <w:r w:rsidRPr="00E84E87">
        <w:rPr>
          <w:rFonts w:ascii="Arial" w:hAnsi="Arial" w:cs="Arial"/>
          <w:i/>
          <w:iCs/>
          <w:sz w:val="20"/>
          <w:szCs w:val="20"/>
        </w:rPr>
        <w:t>Molecules</w:t>
      </w:r>
      <w:r w:rsidRPr="00872390">
        <w:rPr>
          <w:rFonts w:ascii="Arial" w:hAnsi="Arial" w:cs="Arial"/>
          <w:sz w:val="20"/>
          <w:szCs w:val="20"/>
        </w:rPr>
        <w:t xml:space="preserve"> </w:t>
      </w:r>
      <w:r w:rsidRPr="00E84E87">
        <w:rPr>
          <w:rFonts w:ascii="Arial" w:hAnsi="Arial" w:cs="Arial"/>
          <w:b/>
          <w:bCs/>
          <w:sz w:val="20"/>
          <w:szCs w:val="20"/>
        </w:rPr>
        <w:t>24</w:t>
      </w:r>
      <w:r w:rsidRPr="00872390">
        <w:rPr>
          <w:rFonts w:ascii="Arial" w:hAnsi="Arial" w:cs="Arial"/>
          <w:sz w:val="20"/>
          <w:szCs w:val="20"/>
        </w:rPr>
        <w:t>(14), 2558.</w:t>
      </w:r>
    </w:p>
    <w:p w14:paraId="32404890" w14:textId="2785A731" w:rsidR="00872390" w:rsidRPr="000A1B1D" w:rsidRDefault="00E663FC" w:rsidP="00823578">
      <w:pPr>
        <w:pStyle w:val="ListParagraph"/>
        <w:spacing w:after="0" w:line="360" w:lineRule="auto"/>
        <w:jc w:val="both"/>
        <w:rPr>
          <w:rFonts w:ascii="Arial" w:hAnsi="Arial" w:cs="Arial"/>
          <w:sz w:val="20"/>
          <w:szCs w:val="20"/>
        </w:rPr>
      </w:pPr>
      <w:r>
        <w:rPr>
          <w:rFonts w:ascii="Arial" w:hAnsi="Arial" w:cs="Arial"/>
          <w:sz w:val="20"/>
          <w:szCs w:val="20"/>
        </w:rPr>
        <w:t xml:space="preserve">DOI: </w:t>
      </w:r>
      <w:r w:rsidRPr="00E663FC">
        <w:rPr>
          <w:rFonts w:ascii="Arial" w:hAnsi="Arial" w:cs="Arial"/>
          <w:sz w:val="20"/>
          <w:szCs w:val="20"/>
          <w:lang w:val="en-US"/>
        </w:rPr>
        <w:t>10.3390/molecules24142558</w:t>
      </w:r>
      <w:r>
        <w:rPr>
          <w:rFonts w:ascii="Arial" w:hAnsi="Arial" w:cs="Arial"/>
          <w:sz w:val="20"/>
          <w:szCs w:val="20"/>
          <w:lang w:val="en-US"/>
        </w:rPr>
        <w:t>.</w:t>
      </w:r>
    </w:p>
    <w:p w14:paraId="222B2AD8" w14:textId="3DA6594F" w:rsidR="00872390" w:rsidRDefault="00872390" w:rsidP="00872390">
      <w:pPr>
        <w:pStyle w:val="ListParagraph"/>
        <w:numPr>
          <w:ilvl w:val="0"/>
          <w:numId w:val="8"/>
        </w:numPr>
        <w:spacing w:after="0" w:line="360" w:lineRule="auto"/>
        <w:jc w:val="both"/>
        <w:rPr>
          <w:rFonts w:ascii="Arial" w:hAnsi="Arial" w:cs="Arial"/>
          <w:sz w:val="20"/>
          <w:szCs w:val="20"/>
        </w:rPr>
      </w:pPr>
      <w:r w:rsidRPr="00872390">
        <w:rPr>
          <w:rFonts w:ascii="Arial" w:hAnsi="Arial" w:cs="Arial"/>
          <w:sz w:val="20"/>
          <w:szCs w:val="20"/>
        </w:rPr>
        <w:t xml:space="preserve">Sharma, K., Meena, R.H., Meena, S.C., Jain, D., </w:t>
      </w:r>
      <w:proofErr w:type="spellStart"/>
      <w:r w:rsidRPr="00872390">
        <w:rPr>
          <w:rFonts w:ascii="Arial" w:hAnsi="Arial" w:cs="Arial"/>
          <w:sz w:val="20"/>
          <w:szCs w:val="20"/>
        </w:rPr>
        <w:t>Ameta</w:t>
      </w:r>
      <w:proofErr w:type="spellEnd"/>
      <w:r w:rsidRPr="00872390">
        <w:rPr>
          <w:rFonts w:ascii="Arial" w:hAnsi="Arial" w:cs="Arial"/>
          <w:sz w:val="20"/>
          <w:szCs w:val="20"/>
        </w:rPr>
        <w:t xml:space="preserve"> K.D., </w:t>
      </w:r>
      <w:proofErr w:type="spellStart"/>
      <w:r w:rsidRPr="00872390">
        <w:rPr>
          <w:rFonts w:ascii="Arial" w:hAnsi="Arial" w:cs="Arial"/>
          <w:sz w:val="20"/>
          <w:szCs w:val="20"/>
        </w:rPr>
        <w:t>Khardia</w:t>
      </w:r>
      <w:proofErr w:type="spellEnd"/>
      <w:r w:rsidRPr="00872390">
        <w:rPr>
          <w:rFonts w:ascii="Arial" w:hAnsi="Arial" w:cs="Arial"/>
          <w:sz w:val="20"/>
          <w:szCs w:val="20"/>
        </w:rPr>
        <w:t xml:space="preserve">, N. and Meena, D. (2022) Impact of Foliar Application of Nano Nitrogen and Nano Zinc on Yield Attributes and Yield of Mustard. </w:t>
      </w:r>
      <w:r w:rsidRPr="00E84E87">
        <w:rPr>
          <w:rFonts w:ascii="Arial" w:hAnsi="Arial" w:cs="Arial"/>
          <w:i/>
          <w:iCs/>
          <w:sz w:val="20"/>
          <w:szCs w:val="20"/>
        </w:rPr>
        <w:t>Frontiers in Crop Improvement</w:t>
      </w:r>
      <w:r w:rsidRPr="00872390">
        <w:rPr>
          <w:rFonts w:ascii="Arial" w:hAnsi="Arial" w:cs="Arial"/>
          <w:sz w:val="20"/>
          <w:szCs w:val="20"/>
        </w:rPr>
        <w:t xml:space="preserve"> </w:t>
      </w:r>
      <w:r w:rsidRPr="00E84E87">
        <w:rPr>
          <w:rFonts w:ascii="Arial" w:hAnsi="Arial" w:cs="Arial"/>
          <w:b/>
          <w:bCs/>
          <w:sz w:val="20"/>
          <w:szCs w:val="20"/>
        </w:rPr>
        <w:t>10</w:t>
      </w:r>
      <w:r w:rsidRPr="00872390">
        <w:rPr>
          <w:rFonts w:ascii="Arial" w:hAnsi="Arial" w:cs="Arial"/>
          <w:sz w:val="20"/>
          <w:szCs w:val="20"/>
        </w:rPr>
        <w:t>, 1126-1130.</w:t>
      </w:r>
    </w:p>
    <w:p w14:paraId="60B2C6AB" w14:textId="77777777" w:rsidR="00823578" w:rsidRDefault="00CE5FDD" w:rsidP="00CE5FDD">
      <w:pPr>
        <w:pStyle w:val="ListParagraph"/>
        <w:numPr>
          <w:ilvl w:val="0"/>
          <w:numId w:val="8"/>
        </w:numPr>
        <w:spacing w:after="0" w:line="360" w:lineRule="auto"/>
        <w:jc w:val="both"/>
        <w:rPr>
          <w:rFonts w:ascii="Arial" w:hAnsi="Arial" w:cs="Arial"/>
          <w:sz w:val="20"/>
          <w:szCs w:val="20"/>
        </w:rPr>
      </w:pPr>
      <w:proofErr w:type="spellStart"/>
      <w:r w:rsidRPr="00CE5FDD">
        <w:rPr>
          <w:rFonts w:ascii="Arial" w:hAnsi="Arial" w:cs="Arial"/>
          <w:sz w:val="20"/>
          <w:szCs w:val="20"/>
        </w:rPr>
        <w:t>Zasoski</w:t>
      </w:r>
      <w:proofErr w:type="spellEnd"/>
      <w:r w:rsidRPr="00CE5FDD">
        <w:rPr>
          <w:rFonts w:ascii="Arial" w:hAnsi="Arial" w:cs="Arial"/>
          <w:sz w:val="20"/>
          <w:szCs w:val="20"/>
        </w:rPr>
        <w:t>, R.J. and Burau, R.G. (1977) A rapid nitric</w:t>
      </w:r>
      <w:r w:rsidRPr="00CE5FDD">
        <w:rPr>
          <w:rFonts w:ascii="Cambria Math" w:hAnsi="Cambria Math" w:cs="Cambria Math"/>
          <w:sz w:val="20"/>
          <w:szCs w:val="20"/>
        </w:rPr>
        <w:t>‐</w:t>
      </w:r>
      <w:r w:rsidRPr="00CE5FDD">
        <w:rPr>
          <w:rFonts w:ascii="Arial" w:hAnsi="Arial" w:cs="Arial"/>
          <w:sz w:val="20"/>
          <w:szCs w:val="20"/>
        </w:rPr>
        <w:t>perchloric acid digestion method for multi</w:t>
      </w:r>
      <w:r w:rsidRPr="00CE5FDD">
        <w:rPr>
          <w:rFonts w:ascii="Cambria Math" w:hAnsi="Cambria Math" w:cs="Cambria Math"/>
          <w:sz w:val="20"/>
          <w:szCs w:val="20"/>
        </w:rPr>
        <w:t>‐</w:t>
      </w:r>
      <w:r w:rsidRPr="00CE5FDD">
        <w:rPr>
          <w:rFonts w:ascii="Arial" w:hAnsi="Arial" w:cs="Arial"/>
          <w:sz w:val="20"/>
          <w:szCs w:val="20"/>
        </w:rPr>
        <w:t xml:space="preserve">element tissue analysis. </w:t>
      </w:r>
      <w:r w:rsidRPr="00E84E87">
        <w:rPr>
          <w:rFonts w:ascii="Arial" w:hAnsi="Arial" w:cs="Arial"/>
          <w:i/>
          <w:iCs/>
          <w:sz w:val="20"/>
          <w:szCs w:val="20"/>
        </w:rPr>
        <w:t>Communications in Soil Science and Plant Analysis</w:t>
      </w:r>
      <w:r w:rsidRPr="00CE5FDD">
        <w:rPr>
          <w:rFonts w:ascii="Arial" w:hAnsi="Arial" w:cs="Arial"/>
          <w:sz w:val="20"/>
          <w:szCs w:val="20"/>
        </w:rPr>
        <w:t xml:space="preserve"> </w:t>
      </w:r>
      <w:r w:rsidRPr="00E84E87">
        <w:rPr>
          <w:rFonts w:ascii="Arial" w:hAnsi="Arial" w:cs="Arial"/>
          <w:b/>
          <w:bCs/>
          <w:sz w:val="20"/>
          <w:szCs w:val="20"/>
        </w:rPr>
        <w:t>8</w:t>
      </w:r>
      <w:r w:rsidRPr="00CE5FDD">
        <w:rPr>
          <w:rFonts w:ascii="Arial" w:hAnsi="Arial" w:cs="Arial"/>
          <w:sz w:val="20"/>
          <w:szCs w:val="20"/>
        </w:rPr>
        <w:t>(5), 425–436.</w:t>
      </w:r>
    </w:p>
    <w:p w14:paraId="56BFAAE8" w14:textId="7890A910" w:rsidR="00CE5FDD" w:rsidRDefault="00E663FC" w:rsidP="00823578">
      <w:pPr>
        <w:pStyle w:val="ListParagraph"/>
        <w:spacing w:after="0" w:line="360" w:lineRule="auto"/>
        <w:jc w:val="both"/>
        <w:rPr>
          <w:rFonts w:ascii="Arial" w:hAnsi="Arial" w:cs="Arial"/>
          <w:sz w:val="20"/>
          <w:szCs w:val="20"/>
        </w:rPr>
      </w:pPr>
      <w:r>
        <w:rPr>
          <w:rFonts w:ascii="Arial" w:hAnsi="Arial" w:cs="Arial"/>
          <w:sz w:val="20"/>
          <w:szCs w:val="20"/>
        </w:rPr>
        <w:t xml:space="preserve">DOI: </w:t>
      </w:r>
      <w:r w:rsidRPr="00E663FC">
        <w:rPr>
          <w:rFonts w:ascii="Arial" w:hAnsi="Arial" w:cs="Arial"/>
          <w:sz w:val="20"/>
          <w:szCs w:val="20"/>
          <w:lang w:val="en-US"/>
        </w:rPr>
        <w:t>10.1080/00103627709366735</w:t>
      </w:r>
      <w:r>
        <w:rPr>
          <w:rFonts w:ascii="Arial" w:hAnsi="Arial" w:cs="Arial"/>
          <w:sz w:val="20"/>
          <w:szCs w:val="20"/>
          <w:lang w:val="en-US"/>
        </w:rPr>
        <w:t>.</w:t>
      </w:r>
    </w:p>
    <w:p w14:paraId="069918F7" w14:textId="77777777" w:rsidR="00823578" w:rsidRPr="00823578" w:rsidRDefault="004B1214" w:rsidP="004B1214">
      <w:pPr>
        <w:pStyle w:val="ListParagraph"/>
        <w:numPr>
          <w:ilvl w:val="0"/>
          <w:numId w:val="8"/>
        </w:numPr>
        <w:spacing w:after="0" w:line="360" w:lineRule="auto"/>
        <w:jc w:val="both"/>
        <w:rPr>
          <w:rFonts w:ascii="Arial" w:hAnsi="Arial" w:cs="Arial"/>
          <w:sz w:val="20"/>
          <w:szCs w:val="20"/>
        </w:rPr>
      </w:pPr>
      <w:r w:rsidRPr="00872390">
        <w:rPr>
          <w:rFonts w:ascii="Arial" w:hAnsi="Arial" w:cs="Arial"/>
          <w:sz w:val="20"/>
          <w:szCs w:val="20"/>
        </w:rPr>
        <w:t xml:space="preserve">Zulfiqar F.M., Navarro, M., Ashraf, N.A., </w:t>
      </w:r>
      <w:proofErr w:type="spellStart"/>
      <w:r w:rsidRPr="00872390">
        <w:rPr>
          <w:rFonts w:ascii="Arial" w:hAnsi="Arial" w:cs="Arial"/>
          <w:sz w:val="20"/>
          <w:szCs w:val="20"/>
        </w:rPr>
        <w:t>Akram</w:t>
      </w:r>
      <w:proofErr w:type="spellEnd"/>
      <w:r w:rsidRPr="00872390">
        <w:rPr>
          <w:rFonts w:ascii="Arial" w:hAnsi="Arial" w:cs="Arial"/>
          <w:sz w:val="20"/>
          <w:szCs w:val="20"/>
        </w:rPr>
        <w:t xml:space="preserve">, S. and </w:t>
      </w:r>
      <w:proofErr w:type="spellStart"/>
      <w:r w:rsidRPr="00872390">
        <w:rPr>
          <w:rFonts w:ascii="Arial" w:hAnsi="Arial" w:cs="Arial"/>
          <w:sz w:val="20"/>
          <w:szCs w:val="20"/>
        </w:rPr>
        <w:t>Munné</w:t>
      </w:r>
      <w:proofErr w:type="spellEnd"/>
      <w:r w:rsidRPr="00872390">
        <w:rPr>
          <w:rFonts w:ascii="Arial" w:hAnsi="Arial" w:cs="Arial"/>
          <w:sz w:val="20"/>
          <w:szCs w:val="20"/>
        </w:rPr>
        <w:t xml:space="preserve">-Bosch. (2019) </w:t>
      </w:r>
      <w:proofErr w:type="spellStart"/>
      <w:r w:rsidRPr="00872390">
        <w:rPr>
          <w:rFonts w:ascii="Arial" w:hAnsi="Arial" w:cs="Arial"/>
          <w:sz w:val="20"/>
          <w:szCs w:val="20"/>
        </w:rPr>
        <w:t>Nanofertilizer</w:t>
      </w:r>
      <w:proofErr w:type="spellEnd"/>
      <w:r w:rsidRPr="00872390">
        <w:rPr>
          <w:rFonts w:ascii="Arial" w:hAnsi="Arial" w:cs="Arial"/>
          <w:sz w:val="20"/>
          <w:szCs w:val="20"/>
        </w:rPr>
        <w:t xml:space="preserve"> use for sustainable agriculture: Advantages and limitations. </w:t>
      </w:r>
      <w:r w:rsidRPr="00E84E87">
        <w:rPr>
          <w:rFonts w:ascii="Arial" w:hAnsi="Arial" w:cs="Arial"/>
          <w:i/>
          <w:iCs/>
          <w:sz w:val="20"/>
          <w:szCs w:val="20"/>
        </w:rPr>
        <w:t>Plant Science</w:t>
      </w:r>
      <w:r w:rsidRPr="00872390">
        <w:rPr>
          <w:rFonts w:ascii="Arial" w:hAnsi="Arial" w:cs="Arial"/>
          <w:sz w:val="20"/>
          <w:szCs w:val="20"/>
        </w:rPr>
        <w:t xml:space="preserve"> </w:t>
      </w:r>
      <w:r w:rsidRPr="00E84E87">
        <w:rPr>
          <w:rFonts w:ascii="Arial" w:hAnsi="Arial" w:cs="Arial"/>
          <w:b/>
          <w:bCs/>
          <w:sz w:val="20"/>
          <w:szCs w:val="20"/>
        </w:rPr>
        <w:t>289</w:t>
      </w:r>
      <w:r w:rsidRPr="00872390">
        <w:rPr>
          <w:rFonts w:ascii="Arial" w:hAnsi="Arial" w:cs="Arial"/>
          <w:sz w:val="20"/>
          <w:szCs w:val="20"/>
        </w:rPr>
        <w:t>, 110270.</w:t>
      </w:r>
    </w:p>
    <w:p w14:paraId="2D1DF020" w14:textId="4E2F912B" w:rsidR="00CE5FDD" w:rsidRDefault="00E663FC" w:rsidP="00823578">
      <w:pPr>
        <w:pStyle w:val="ListParagraph"/>
        <w:spacing w:after="0" w:line="360" w:lineRule="auto"/>
        <w:jc w:val="both"/>
        <w:rPr>
          <w:rFonts w:ascii="Arial" w:hAnsi="Arial" w:cs="Arial"/>
          <w:sz w:val="20"/>
          <w:szCs w:val="20"/>
          <w:lang w:val="en-US"/>
        </w:rPr>
      </w:pPr>
      <w:r w:rsidRPr="00E663FC">
        <w:rPr>
          <w:rFonts w:eastAsiaTheme="minorEastAsia"/>
          <w:kern w:val="0"/>
          <w:szCs w:val="20"/>
          <w:lang w:val="en-US" w:bidi="mr-IN"/>
        </w:rPr>
        <w:t>DOI</w:t>
      </w:r>
      <w:r>
        <w:rPr>
          <w:rFonts w:eastAsiaTheme="minorEastAsia"/>
          <w:kern w:val="0"/>
          <w:szCs w:val="20"/>
          <w:lang w:val="en-US" w:bidi="mr-IN"/>
        </w:rPr>
        <w:t xml:space="preserve">: </w:t>
      </w:r>
      <w:r w:rsidRPr="00E663FC">
        <w:rPr>
          <w:rFonts w:ascii="Arial" w:hAnsi="Arial" w:cs="Arial"/>
          <w:sz w:val="20"/>
          <w:szCs w:val="20"/>
          <w:lang w:val="en-US"/>
        </w:rPr>
        <w:t>0.1016/j.plantsci.2019.110270</w:t>
      </w:r>
      <w:r>
        <w:rPr>
          <w:rFonts w:ascii="Arial" w:hAnsi="Arial" w:cs="Arial"/>
          <w:sz w:val="20"/>
          <w:szCs w:val="20"/>
          <w:lang w:val="en-US"/>
        </w:rPr>
        <w:t>.</w:t>
      </w:r>
    </w:p>
    <w:p w14:paraId="11E10F8B" w14:textId="44AF891D" w:rsidR="00A40CA2" w:rsidRDefault="00A40CA2" w:rsidP="00A40CA2">
      <w:pPr>
        <w:pStyle w:val="ListParagraph"/>
        <w:numPr>
          <w:ilvl w:val="0"/>
          <w:numId w:val="8"/>
        </w:numPr>
        <w:spacing w:after="0" w:line="360" w:lineRule="auto"/>
        <w:jc w:val="both"/>
        <w:rPr>
          <w:rFonts w:ascii="Arial" w:hAnsi="Arial" w:cs="Arial"/>
          <w:sz w:val="20"/>
          <w:highlight w:val="yellow"/>
        </w:rPr>
      </w:pPr>
      <w:r w:rsidRPr="00437FE6">
        <w:rPr>
          <w:rFonts w:ascii="Arial" w:hAnsi="Arial" w:cs="Arial"/>
          <w:sz w:val="20"/>
          <w:highlight w:val="yellow"/>
        </w:rPr>
        <w:t xml:space="preserve">Nakhate PR, </w:t>
      </w:r>
      <w:proofErr w:type="spellStart"/>
      <w:r w:rsidRPr="00437FE6">
        <w:rPr>
          <w:rFonts w:ascii="Arial" w:hAnsi="Arial" w:cs="Arial"/>
          <w:sz w:val="20"/>
          <w:highlight w:val="yellow"/>
        </w:rPr>
        <w:t>Durgude</w:t>
      </w:r>
      <w:proofErr w:type="spellEnd"/>
      <w:r w:rsidRPr="00437FE6">
        <w:rPr>
          <w:rFonts w:ascii="Arial" w:hAnsi="Arial" w:cs="Arial"/>
          <w:sz w:val="20"/>
          <w:highlight w:val="yellow"/>
        </w:rPr>
        <w:t xml:space="preserve"> AG, Acharya SM, </w:t>
      </w:r>
      <w:proofErr w:type="spellStart"/>
      <w:r w:rsidRPr="00437FE6">
        <w:rPr>
          <w:rFonts w:ascii="Arial" w:hAnsi="Arial" w:cs="Arial"/>
          <w:sz w:val="20"/>
          <w:highlight w:val="yellow"/>
        </w:rPr>
        <w:t>Bhakare</w:t>
      </w:r>
      <w:proofErr w:type="spellEnd"/>
      <w:r w:rsidRPr="00437FE6">
        <w:rPr>
          <w:rFonts w:ascii="Arial" w:hAnsi="Arial" w:cs="Arial"/>
          <w:sz w:val="20"/>
          <w:highlight w:val="yellow"/>
        </w:rPr>
        <w:t xml:space="preserve"> BD, </w:t>
      </w:r>
      <w:proofErr w:type="spellStart"/>
      <w:r w:rsidRPr="00437FE6">
        <w:rPr>
          <w:rFonts w:ascii="Arial" w:hAnsi="Arial" w:cs="Arial"/>
          <w:sz w:val="20"/>
          <w:highlight w:val="yellow"/>
        </w:rPr>
        <w:t>Kamble</w:t>
      </w:r>
      <w:proofErr w:type="spellEnd"/>
      <w:r w:rsidRPr="00437FE6">
        <w:rPr>
          <w:rFonts w:ascii="Arial" w:hAnsi="Arial" w:cs="Arial"/>
          <w:sz w:val="20"/>
          <w:highlight w:val="yellow"/>
        </w:rPr>
        <w:t xml:space="preserve"> BM and Gaikwad RA. Effect of foliar application of </w:t>
      </w:r>
      <w:proofErr w:type="spellStart"/>
      <w:r w:rsidRPr="00437FE6">
        <w:rPr>
          <w:rFonts w:ascii="Arial" w:hAnsi="Arial" w:cs="Arial"/>
          <w:sz w:val="20"/>
          <w:highlight w:val="yellow"/>
        </w:rPr>
        <w:t>nano</w:t>
      </w:r>
      <w:proofErr w:type="spellEnd"/>
      <w:r w:rsidRPr="00437FE6">
        <w:rPr>
          <w:rFonts w:ascii="Arial" w:hAnsi="Arial" w:cs="Arial"/>
          <w:sz w:val="20"/>
          <w:highlight w:val="yellow"/>
        </w:rPr>
        <w:t xml:space="preserve"> zinc on available nutrient status of wheat under zinc deficient and sufficient soils of </w:t>
      </w:r>
      <w:proofErr w:type="spellStart"/>
      <w:r w:rsidRPr="00437FE6">
        <w:rPr>
          <w:rFonts w:ascii="Arial" w:hAnsi="Arial" w:cs="Arial"/>
          <w:sz w:val="20"/>
          <w:highlight w:val="yellow"/>
        </w:rPr>
        <w:t>inceptisol</w:t>
      </w:r>
      <w:proofErr w:type="spellEnd"/>
      <w:r w:rsidRPr="00437FE6">
        <w:rPr>
          <w:rFonts w:ascii="Arial" w:hAnsi="Arial" w:cs="Arial"/>
          <w:sz w:val="20"/>
          <w:highlight w:val="yellow"/>
        </w:rPr>
        <w:t xml:space="preserve">. Int. J. Adv. </w:t>
      </w:r>
      <w:proofErr w:type="spellStart"/>
      <w:r w:rsidRPr="00437FE6">
        <w:rPr>
          <w:rFonts w:ascii="Arial" w:hAnsi="Arial" w:cs="Arial"/>
          <w:sz w:val="20"/>
          <w:highlight w:val="yellow"/>
        </w:rPr>
        <w:t>Biochem</w:t>
      </w:r>
      <w:proofErr w:type="spellEnd"/>
      <w:r w:rsidRPr="00437FE6">
        <w:rPr>
          <w:rFonts w:ascii="Arial" w:hAnsi="Arial" w:cs="Arial"/>
          <w:sz w:val="20"/>
          <w:highlight w:val="yellow"/>
        </w:rPr>
        <w:t>. Res. 2024;8(4):283-287. DOI: 10.33545/26174693.2024.v8.i4d.951</w:t>
      </w:r>
    </w:p>
    <w:p w14:paraId="1D2BEBB0" w14:textId="1DBD0E03" w:rsidR="00B636D7" w:rsidRDefault="00B636D7" w:rsidP="00A40CA2">
      <w:pPr>
        <w:pStyle w:val="ListParagraph"/>
        <w:numPr>
          <w:ilvl w:val="0"/>
          <w:numId w:val="8"/>
        </w:numPr>
        <w:spacing w:after="0" w:line="360" w:lineRule="auto"/>
        <w:jc w:val="both"/>
        <w:rPr>
          <w:rFonts w:ascii="Arial" w:hAnsi="Arial" w:cs="Arial"/>
          <w:sz w:val="20"/>
          <w:highlight w:val="yellow"/>
        </w:rPr>
      </w:pPr>
      <w:r w:rsidRPr="00437FE6">
        <w:rPr>
          <w:rFonts w:ascii="Arial" w:hAnsi="Arial" w:cs="Arial"/>
          <w:sz w:val="20"/>
          <w:highlight w:val="yellow"/>
        </w:rPr>
        <w:t xml:space="preserve">Bibi, Amna, Saniya Jamal, Maria Sajjad, Irfan Pervaiz, Muhammad Khalil, Shahid Iqbal, </w:t>
      </w:r>
      <w:proofErr w:type="spellStart"/>
      <w:r w:rsidRPr="00437FE6">
        <w:rPr>
          <w:rFonts w:ascii="Arial" w:hAnsi="Arial" w:cs="Arial"/>
          <w:sz w:val="20"/>
          <w:highlight w:val="yellow"/>
        </w:rPr>
        <w:t>Ayisha</w:t>
      </w:r>
      <w:proofErr w:type="spellEnd"/>
      <w:r w:rsidRPr="00437FE6">
        <w:rPr>
          <w:rFonts w:ascii="Arial" w:hAnsi="Arial" w:cs="Arial"/>
          <w:sz w:val="20"/>
          <w:highlight w:val="yellow"/>
        </w:rPr>
        <w:t xml:space="preserve"> Hafeez, </w:t>
      </w:r>
      <w:proofErr w:type="spellStart"/>
      <w:r w:rsidRPr="00437FE6">
        <w:rPr>
          <w:rFonts w:ascii="Arial" w:hAnsi="Arial" w:cs="Arial"/>
          <w:sz w:val="20"/>
          <w:highlight w:val="yellow"/>
        </w:rPr>
        <w:t>Abeera</w:t>
      </w:r>
      <w:proofErr w:type="spellEnd"/>
      <w:r w:rsidRPr="00437FE6">
        <w:rPr>
          <w:rFonts w:ascii="Arial" w:hAnsi="Arial" w:cs="Arial"/>
          <w:sz w:val="20"/>
          <w:highlight w:val="yellow"/>
        </w:rPr>
        <w:t xml:space="preserve"> </w:t>
      </w:r>
      <w:proofErr w:type="spellStart"/>
      <w:r w:rsidRPr="00437FE6">
        <w:rPr>
          <w:rFonts w:ascii="Arial" w:hAnsi="Arial" w:cs="Arial"/>
          <w:sz w:val="20"/>
          <w:highlight w:val="yellow"/>
        </w:rPr>
        <w:t>Shaeer</w:t>
      </w:r>
      <w:proofErr w:type="spellEnd"/>
      <w:r w:rsidRPr="00437FE6">
        <w:rPr>
          <w:rFonts w:ascii="Arial" w:hAnsi="Arial" w:cs="Arial"/>
          <w:sz w:val="20"/>
          <w:highlight w:val="yellow"/>
        </w:rPr>
        <w:t xml:space="preserve">, </w:t>
      </w:r>
      <w:proofErr w:type="spellStart"/>
      <w:r w:rsidRPr="00437FE6">
        <w:rPr>
          <w:rFonts w:ascii="Arial" w:hAnsi="Arial" w:cs="Arial"/>
          <w:sz w:val="20"/>
          <w:highlight w:val="yellow"/>
        </w:rPr>
        <w:t>Iqra</w:t>
      </w:r>
      <w:proofErr w:type="spellEnd"/>
      <w:r w:rsidRPr="00437FE6">
        <w:rPr>
          <w:rFonts w:ascii="Arial" w:hAnsi="Arial" w:cs="Arial"/>
          <w:sz w:val="20"/>
          <w:highlight w:val="yellow"/>
        </w:rPr>
        <w:t xml:space="preserve"> </w:t>
      </w:r>
      <w:proofErr w:type="spellStart"/>
      <w:r w:rsidRPr="00437FE6">
        <w:rPr>
          <w:rFonts w:ascii="Arial" w:hAnsi="Arial" w:cs="Arial"/>
          <w:sz w:val="20"/>
          <w:highlight w:val="yellow"/>
        </w:rPr>
        <w:t>Shaheen</w:t>
      </w:r>
      <w:proofErr w:type="spellEnd"/>
      <w:r w:rsidRPr="00437FE6">
        <w:rPr>
          <w:rFonts w:ascii="Arial" w:hAnsi="Arial" w:cs="Arial"/>
          <w:sz w:val="20"/>
          <w:highlight w:val="yellow"/>
        </w:rPr>
        <w:t xml:space="preserve">, and </w:t>
      </w:r>
      <w:proofErr w:type="spellStart"/>
      <w:r w:rsidRPr="00437FE6">
        <w:rPr>
          <w:rFonts w:ascii="Arial" w:hAnsi="Arial" w:cs="Arial"/>
          <w:sz w:val="20"/>
          <w:highlight w:val="yellow"/>
        </w:rPr>
        <w:t>Sanaullah</w:t>
      </w:r>
      <w:proofErr w:type="spellEnd"/>
      <w:r w:rsidRPr="00437FE6">
        <w:rPr>
          <w:rFonts w:ascii="Arial" w:hAnsi="Arial" w:cs="Arial"/>
          <w:sz w:val="20"/>
          <w:highlight w:val="yellow"/>
        </w:rPr>
        <w:t xml:space="preserve">. 2025. “Foliar Application of Zinc Oxide Nanoparticles to Mitigate Drought -Induced Oxidation Stress in Wheat”. Asian Journal of Research in Crop Science 10 (2):110-22. </w:t>
      </w:r>
      <w:hyperlink r:id="rId11" w:history="1">
        <w:r w:rsidR="008270E6" w:rsidRPr="00437FE6">
          <w:rPr>
            <w:rStyle w:val="Hyperlink"/>
            <w:rFonts w:ascii="Arial" w:hAnsi="Arial" w:cs="Arial"/>
            <w:sz w:val="20"/>
            <w:highlight w:val="yellow"/>
          </w:rPr>
          <w:t>https://doi.org/10.9734/ajrcs/2025/v10i2356</w:t>
        </w:r>
      </w:hyperlink>
      <w:r w:rsidRPr="00437FE6">
        <w:rPr>
          <w:rFonts w:ascii="Arial" w:hAnsi="Arial" w:cs="Arial"/>
          <w:sz w:val="20"/>
          <w:highlight w:val="yellow"/>
        </w:rPr>
        <w:t>.</w:t>
      </w:r>
    </w:p>
    <w:p w14:paraId="624831CD" w14:textId="7C46188E" w:rsidR="008270E6" w:rsidRPr="00437FE6" w:rsidRDefault="008270E6" w:rsidP="00437FE6">
      <w:pPr>
        <w:pStyle w:val="ListParagraph"/>
        <w:numPr>
          <w:ilvl w:val="0"/>
          <w:numId w:val="8"/>
        </w:numPr>
        <w:spacing w:after="0" w:line="360" w:lineRule="auto"/>
        <w:jc w:val="both"/>
        <w:rPr>
          <w:rFonts w:ascii="Arial" w:hAnsi="Arial" w:cs="Arial"/>
          <w:sz w:val="20"/>
          <w:highlight w:val="yellow"/>
        </w:rPr>
      </w:pPr>
      <w:r w:rsidRPr="00437FE6">
        <w:rPr>
          <w:rFonts w:ascii="Arial" w:hAnsi="Arial" w:cs="Arial"/>
          <w:sz w:val="20"/>
          <w:highlight w:val="yellow"/>
        </w:rPr>
        <w:t>Zhang, H., Chen, J., Liu, X., Wang, R., Zhang, H., &amp; Yang, Y. (2025). Enhancing rice (Oryza sativa L.) yield and quality by improving photosynthesis with foliar application of zinc oxide nanoparticles. Environmental Science: Nano, 12(4), 2331-2342.</w:t>
      </w:r>
    </w:p>
    <w:sectPr w:rsidR="008270E6" w:rsidRPr="00437FE6" w:rsidSect="008267E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B1618" w14:textId="77777777" w:rsidR="00F32830" w:rsidRDefault="00F32830" w:rsidP="000A60D7">
      <w:pPr>
        <w:spacing w:after="0" w:line="240" w:lineRule="auto"/>
      </w:pPr>
      <w:r>
        <w:separator/>
      </w:r>
    </w:p>
  </w:endnote>
  <w:endnote w:type="continuationSeparator" w:id="0">
    <w:p w14:paraId="5E6C69D1" w14:textId="77777777" w:rsidR="00F32830" w:rsidRDefault="00F32830" w:rsidP="000A6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akal Marathi">
    <w:altName w:val="Leelawadee UI Semilight"/>
    <w:charset w:val="00"/>
    <w:family w:val="auto"/>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63330" w14:textId="77777777" w:rsidR="000A60D7" w:rsidRDefault="000A6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14867" w14:textId="77777777" w:rsidR="000A60D7" w:rsidRDefault="000A6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27F2" w14:textId="77777777" w:rsidR="000A60D7" w:rsidRDefault="000A6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BE7D0" w14:textId="77777777" w:rsidR="00F32830" w:rsidRDefault="00F32830" w:rsidP="000A60D7">
      <w:pPr>
        <w:spacing w:after="0" w:line="240" w:lineRule="auto"/>
      </w:pPr>
      <w:r>
        <w:separator/>
      </w:r>
    </w:p>
  </w:footnote>
  <w:footnote w:type="continuationSeparator" w:id="0">
    <w:p w14:paraId="0FBE7839" w14:textId="77777777" w:rsidR="00F32830" w:rsidRDefault="00F32830" w:rsidP="000A6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E5103" w14:textId="477350A4" w:rsidR="000A60D7" w:rsidRDefault="00F32830">
    <w:pPr>
      <w:pStyle w:val="Header"/>
    </w:pPr>
    <w:r>
      <w:rPr>
        <w:noProof/>
      </w:rPr>
      <w:pict w14:anchorId="28225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56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3EFD" w14:textId="4BBD33B3" w:rsidR="000A60D7" w:rsidRDefault="00F32830">
    <w:pPr>
      <w:pStyle w:val="Header"/>
    </w:pPr>
    <w:r>
      <w:rPr>
        <w:noProof/>
      </w:rPr>
      <w:pict w14:anchorId="4D337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56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F9C71" w14:textId="2D0F2268" w:rsidR="000A60D7" w:rsidRDefault="00F32830">
    <w:pPr>
      <w:pStyle w:val="Header"/>
    </w:pPr>
    <w:r>
      <w:rPr>
        <w:noProof/>
      </w:rPr>
      <w:pict w14:anchorId="0AD87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56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6C40"/>
    <w:multiLevelType w:val="hybridMultilevel"/>
    <w:tmpl w:val="53FAEE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20017D"/>
    <w:multiLevelType w:val="multilevel"/>
    <w:tmpl w:val="A8A431FE"/>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FA243CC"/>
    <w:multiLevelType w:val="hybridMultilevel"/>
    <w:tmpl w:val="7BB65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2585B"/>
    <w:multiLevelType w:val="multilevel"/>
    <w:tmpl w:val="A43C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175345"/>
    <w:multiLevelType w:val="multilevel"/>
    <w:tmpl w:val="6DFAA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370094"/>
    <w:multiLevelType w:val="multilevel"/>
    <w:tmpl w:val="B918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DC73F0"/>
    <w:multiLevelType w:val="hybridMultilevel"/>
    <w:tmpl w:val="41F26E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54FEF"/>
    <w:multiLevelType w:val="hybridMultilevel"/>
    <w:tmpl w:val="AC2CA5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10B15DE"/>
    <w:multiLevelType w:val="hybridMultilevel"/>
    <w:tmpl w:val="56E64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8"/>
  </w:num>
  <w:num w:numId="6">
    <w:abstractNumId w:val="3"/>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1MzI0MDcyNzcwsjRT0lEKTi0uzszPAykwrAUAuL+0tywAAAA="/>
  </w:docVars>
  <w:rsids>
    <w:rsidRoot w:val="008D029F"/>
    <w:rsid w:val="00021FC2"/>
    <w:rsid w:val="00026F20"/>
    <w:rsid w:val="00031EEB"/>
    <w:rsid w:val="000326E9"/>
    <w:rsid w:val="00051FE2"/>
    <w:rsid w:val="0006355A"/>
    <w:rsid w:val="00067686"/>
    <w:rsid w:val="00067BE1"/>
    <w:rsid w:val="0007343D"/>
    <w:rsid w:val="00083E4A"/>
    <w:rsid w:val="00084588"/>
    <w:rsid w:val="000A1B1D"/>
    <w:rsid w:val="000A60D7"/>
    <w:rsid w:val="000C23F2"/>
    <w:rsid w:val="000C26A3"/>
    <w:rsid w:val="000D4EB6"/>
    <w:rsid w:val="000E4525"/>
    <w:rsid w:val="00115F62"/>
    <w:rsid w:val="0012324D"/>
    <w:rsid w:val="0012575D"/>
    <w:rsid w:val="00136AC4"/>
    <w:rsid w:val="00142B48"/>
    <w:rsid w:val="001476DC"/>
    <w:rsid w:val="00147E4C"/>
    <w:rsid w:val="00152703"/>
    <w:rsid w:val="001548EE"/>
    <w:rsid w:val="00186C83"/>
    <w:rsid w:val="0019169B"/>
    <w:rsid w:val="001963E0"/>
    <w:rsid w:val="00196D8E"/>
    <w:rsid w:val="001A0F5A"/>
    <w:rsid w:val="001B05D9"/>
    <w:rsid w:val="001B42E6"/>
    <w:rsid w:val="001C72B0"/>
    <w:rsid w:val="001D0128"/>
    <w:rsid w:val="001F079A"/>
    <w:rsid w:val="001F12AE"/>
    <w:rsid w:val="002320AD"/>
    <w:rsid w:val="00232DBF"/>
    <w:rsid w:val="00237F68"/>
    <w:rsid w:val="002410E2"/>
    <w:rsid w:val="0024549C"/>
    <w:rsid w:val="002500B4"/>
    <w:rsid w:val="00253BCE"/>
    <w:rsid w:val="002573D0"/>
    <w:rsid w:val="00267E80"/>
    <w:rsid w:val="0027715C"/>
    <w:rsid w:val="00292E99"/>
    <w:rsid w:val="00294824"/>
    <w:rsid w:val="002E19E5"/>
    <w:rsid w:val="002E21BA"/>
    <w:rsid w:val="002E4D1A"/>
    <w:rsid w:val="002E50B2"/>
    <w:rsid w:val="0033107E"/>
    <w:rsid w:val="003459BE"/>
    <w:rsid w:val="00370039"/>
    <w:rsid w:val="0038349D"/>
    <w:rsid w:val="003837F0"/>
    <w:rsid w:val="003848EE"/>
    <w:rsid w:val="003C0F4B"/>
    <w:rsid w:val="003D4702"/>
    <w:rsid w:val="003E31EA"/>
    <w:rsid w:val="003F218F"/>
    <w:rsid w:val="00410F3F"/>
    <w:rsid w:val="0041592A"/>
    <w:rsid w:val="00424C8D"/>
    <w:rsid w:val="004269BF"/>
    <w:rsid w:val="00426A6E"/>
    <w:rsid w:val="00434044"/>
    <w:rsid w:val="00437FE6"/>
    <w:rsid w:val="00446007"/>
    <w:rsid w:val="00447225"/>
    <w:rsid w:val="00466A83"/>
    <w:rsid w:val="00487364"/>
    <w:rsid w:val="00491DE8"/>
    <w:rsid w:val="00493970"/>
    <w:rsid w:val="004A05D9"/>
    <w:rsid w:val="004B1214"/>
    <w:rsid w:val="004D11E3"/>
    <w:rsid w:val="004D4696"/>
    <w:rsid w:val="004D79B2"/>
    <w:rsid w:val="004E1AD1"/>
    <w:rsid w:val="004E1AE3"/>
    <w:rsid w:val="004E6F91"/>
    <w:rsid w:val="0050099D"/>
    <w:rsid w:val="00504DA1"/>
    <w:rsid w:val="00516CC3"/>
    <w:rsid w:val="0051722D"/>
    <w:rsid w:val="00532385"/>
    <w:rsid w:val="005442EC"/>
    <w:rsid w:val="00555C00"/>
    <w:rsid w:val="00556E41"/>
    <w:rsid w:val="00557BFA"/>
    <w:rsid w:val="00557F46"/>
    <w:rsid w:val="00596E08"/>
    <w:rsid w:val="005A237C"/>
    <w:rsid w:val="005A5334"/>
    <w:rsid w:val="005D2601"/>
    <w:rsid w:val="005E625A"/>
    <w:rsid w:val="005F7A5F"/>
    <w:rsid w:val="00602462"/>
    <w:rsid w:val="00606E64"/>
    <w:rsid w:val="00611F7A"/>
    <w:rsid w:val="006152AC"/>
    <w:rsid w:val="00631F8C"/>
    <w:rsid w:val="0063271C"/>
    <w:rsid w:val="006336D2"/>
    <w:rsid w:val="006379AD"/>
    <w:rsid w:val="0065346F"/>
    <w:rsid w:val="00666115"/>
    <w:rsid w:val="00682281"/>
    <w:rsid w:val="00683A0D"/>
    <w:rsid w:val="006922EF"/>
    <w:rsid w:val="006B2090"/>
    <w:rsid w:val="006B4263"/>
    <w:rsid w:val="006C0ABE"/>
    <w:rsid w:val="006C4009"/>
    <w:rsid w:val="006C5B45"/>
    <w:rsid w:val="006D5D60"/>
    <w:rsid w:val="006D6CE5"/>
    <w:rsid w:val="006E51D9"/>
    <w:rsid w:val="006E71D0"/>
    <w:rsid w:val="00703345"/>
    <w:rsid w:val="00711488"/>
    <w:rsid w:val="00711B32"/>
    <w:rsid w:val="00717F15"/>
    <w:rsid w:val="00720116"/>
    <w:rsid w:val="00720E66"/>
    <w:rsid w:val="00721FF7"/>
    <w:rsid w:val="0073582F"/>
    <w:rsid w:val="0075502C"/>
    <w:rsid w:val="00761AEC"/>
    <w:rsid w:val="007662F4"/>
    <w:rsid w:val="00766666"/>
    <w:rsid w:val="00770347"/>
    <w:rsid w:val="007706EC"/>
    <w:rsid w:val="007907B6"/>
    <w:rsid w:val="0079646D"/>
    <w:rsid w:val="0079658E"/>
    <w:rsid w:val="007A7F72"/>
    <w:rsid w:val="007B35E8"/>
    <w:rsid w:val="007B6803"/>
    <w:rsid w:val="007D763A"/>
    <w:rsid w:val="007E0906"/>
    <w:rsid w:val="007E6CFD"/>
    <w:rsid w:val="00812D0C"/>
    <w:rsid w:val="00814FB9"/>
    <w:rsid w:val="00815272"/>
    <w:rsid w:val="00816E50"/>
    <w:rsid w:val="00823578"/>
    <w:rsid w:val="00825B9E"/>
    <w:rsid w:val="008267E3"/>
    <w:rsid w:val="008270E6"/>
    <w:rsid w:val="00827783"/>
    <w:rsid w:val="00834382"/>
    <w:rsid w:val="00844588"/>
    <w:rsid w:val="00850A64"/>
    <w:rsid w:val="00864303"/>
    <w:rsid w:val="00872390"/>
    <w:rsid w:val="00873260"/>
    <w:rsid w:val="00874004"/>
    <w:rsid w:val="00874FD7"/>
    <w:rsid w:val="008764DE"/>
    <w:rsid w:val="00884DCE"/>
    <w:rsid w:val="00891A5A"/>
    <w:rsid w:val="008B6453"/>
    <w:rsid w:val="008D029F"/>
    <w:rsid w:val="008D2459"/>
    <w:rsid w:val="008D288D"/>
    <w:rsid w:val="008D512D"/>
    <w:rsid w:val="008E2B55"/>
    <w:rsid w:val="008E68DA"/>
    <w:rsid w:val="008F58C3"/>
    <w:rsid w:val="00900530"/>
    <w:rsid w:val="009022F0"/>
    <w:rsid w:val="00916D84"/>
    <w:rsid w:val="009240B4"/>
    <w:rsid w:val="0093303E"/>
    <w:rsid w:val="00937198"/>
    <w:rsid w:val="00942393"/>
    <w:rsid w:val="0094457B"/>
    <w:rsid w:val="009457F7"/>
    <w:rsid w:val="009504F9"/>
    <w:rsid w:val="0095485F"/>
    <w:rsid w:val="009801D3"/>
    <w:rsid w:val="009A178B"/>
    <w:rsid w:val="009A2448"/>
    <w:rsid w:val="009C29A5"/>
    <w:rsid w:val="009C4F1F"/>
    <w:rsid w:val="009C7C90"/>
    <w:rsid w:val="009D4845"/>
    <w:rsid w:val="009D6F2E"/>
    <w:rsid w:val="009F0C55"/>
    <w:rsid w:val="009F527F"/>
    <w:rsid w:val="00A02654"/>
    <w:rsid w:val="00A0677B"/>
    <w:rsid w:val="00A075AB"/>
    <w:rsid w:val="00A340D0"/>
    <w:rsid w:val="00A35621"/>
    <w:rsid w:val="00A40CA2"/>
    <w:rsid w:val="00A50463"/>
    <w:rsid w:val="00A507A5"/>
    <w:rsid w:val="00A57DC1"/>
    <w:rsid w:val="00A86B53"/>
    <w:rsid w:val="00A97AD6"/>
    <w:rsid w:val="00AA2E75"/>
    <w:rsid w:val="00AB5FD1"/>
    <w:rsid w:val="00AB721F"/>
    <w:rsid w:val="00AC745F"/>
    <w:rsid w:val="00AD4B7A"/>
    <w:rsid w:val="00B227D1"/>
    <w:rsid w:val="00B23EBB"/>
    <w:rsid w:val="00B31FEC"/>
    <w:rsid w:val="00B35D46"/>
    <w:rsid w:val="00B43A3D"/>
    <w:rsid w:val="00B50972"/>
    <w:rsid w:val="00B50FAD"/>
    <w:rsid w:val="00B548E9"/>
    <w:rsid w:val="00B56C21"/>
    <w:rsid w:val="00B60774"/>
    <w:rsid w:val="00B61E52"/>
    <w:rsid w:val="00B636D7"/>
    <w:rsid w:val="00B672AA"/>
    <w:rsid w:val="00B91F0D"/>
    <w:rsid w:val="00BA09C8"/>
    <w:rsid w:val="00BA28D9"/>
    <w:rsid w:val="00BB2754"/>
    <w:rsid w:val="00BB3333"/>
    <w:rsid w:val="00BB7EEA"/>
    <w:rsid w:val="00BD0309"/>
    <w:rsid w:val="00BF7877"/>
    <w:rsid w:val="00C03D9E"/>
    <w:rsid w:val="00C1680D"/>
    <w:rsid w:val="00C17596"/>
    <w:rsid w:val="00C22DEE"/>
    <w:rsid w:val="00C25DE2"/>
    <w:rsid w:val="00C32F47"/>
    <w:rsid w:val="00C34F17"/>
    <w:rsid w:val="00C35B64"/>
    <w:rsid w:val="00C56A81"/>
    <w:rsid w:val="00C63EC5"/>
    <w:rsid w:val="00C67B1A"/>
    <w:rsid w:val="00C91486"/>
    <w:rsid w:val="00C94238"/>
    <w:rsid w:val="00CB07A8"/>
    <w:rsid w:val="00CB1CAD"/>
    <w:rsid w:val="00CB2F41"/>
    <w:rsid w:val="00CC04CF"/>
    <w:rsid w:val="00CC1B84"/>
    <w:rsid w:val="00CC2A6A"/>
    <w:rsid w:val="00CD6393"/>
    <w:rsid w:val="00CE5FDD"/>
    <w:rsid w:val="00CF323D"/>
    <w:rsid w:val="00D038A3"/>
    <w:rsid w:val="00D114E6"/>
    <w:rsid w:val="00D300B7"/>
    <w:rsid w:val="00D4256B"/>
    <w:rsid w:val="00D53B6B"/>
    <w:rsid w:val="00D639F2"/>
    <w:rsid w:val="00D85167"/>
    <w:rsid w:val="00D92575"/>
    <w:rsid w:val="00D931E2"/>
    <w:rsid w:val="00D94EA8"/>
    <w:rsid w:val="00D96EDF"/>
    <w:rsid w:val="00DB7790"/>
    <w:rsid w:val="00DC0B77"/>
    <w:rsid w:val="00DC10FB"/>
    <w:rsid w:val="00DC3CB8"/>
    <w:rsid w:val="00DD3051"/>
    <w:rsid w:val="00DE65DC"/>
    <w:rsid w:val="00DF0206"/>
    <w:rsid w:val="00DF0255"/>
    <w:rsid w:val="00DF4A91"/>
    <w:rsid w:val="00E008B7"/>
    <w:rsid w:val="00E2013E"/>
    <w:rsid w:val="00E50082"/>
    <w:rsid w:val="00E51C4A"/>
    <w:rsid w:val="00E54F2C"/>
    <w:rsid w:val="00E663FC"/>
    <w:rsid w:val="00E66CBE"/>
    <w:rsid w:val="00E676A5"/>
    <w:rsid w:val="00E757E8"/>
    <w:rsid w:val="00E812DB"/>
    <w:rsid w:val="00E84E87"/>
    <w:rsid w:val="00E9302F"/>
    <w:rsid w:val="00EA1204"/>
    <w:rsid w:val="00EA3238"/>
    <w:rsid w:val="00EC3301"/>
    <w:rsid w:val="00ED008F"/>
    <w:rsid w:val="00EF3F28"/>
    <w:rsid w:val="00F25153"/>
    <w:rsid w:val="00F32830"/>
    <w:rsid w:val="00F34321"/>
    <w:rsid w:val="00F41073"/>
    <w:rsid w:val="00F611E9"/>
    <w:rsid w:val="00F63C94"/>
    <w:rsid w:val="00F74559"/>
    <w:rsid w:val="00F949AE"/>
    <w:rsid w:val="00FA154B"/>
    <w:rsid w:val="00FB1D7F"/>
    <w:rsid w:val="00FB59A2"/>
    <w:rsid w:val="00FB772A"/>
    <w:rsid w:val="00FE228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C043B9"/>
  <w15:docId w15:val="{54B62523-FAF4-4CAD-8286-DEBB549E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DE2"/>
  </w:style>
  <w:style w:type="paragraph" w:styleId="Heading1">
    <w:name w:val="heading 1"/>
    <w:basedOn w:val="Normal"/>
    <w:next w:val="Normal"/>
    <w:link w:val="Heading1Char"/>
    <w:uiPriority w:val="9"/>
    <w:qFormat/>
    <w:rsid w:val="00C22DEE"/>
    <w:pPr>
      <w:keepNext/>
      <w:keepLines/>
      <w:spacing w:before="240" w:after="0" w:line="240" w:lineRule="auto"/>
      <w:outlineLvl w:val="0"/>
    </w:pPr>
    <w:rPr>
      <w:rFonts w:ascii="Cambria" w:eastAsia="Times New Roman" w:hAnsi="Cambria" w:cs="Sakal Marathi"/>
      <w:color w:val="365F91"/>
      <w:sz w:val="32"/>
      <w:szCs w:val="29"/>
    </w:rPr>
  </w:style>
  <w:style w:type="paragraph" w:styleId="Heading2">
    <w:name w:val="heading 2"/>
    <w:basedOn w:val="Normal"/>
    <w:next w:val="Normal"/>
    <w:link w:val="Heading2Char"/>
    <w:uiPriority w:val="9"/>
    <w:semiHidden/>
    <w:unhideWhenUsed/>
    <w:qFormat/>
    <w:rsid w:val="00C22DEE"/>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DEE"/>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2DEE"/>
    <w:rPr>
      <w:rFonts w:ascii="Cambria" w:eastAsia="Times New Roman" w:hAnsi="Cambria" w:cs="Sakal Marathi"/>
      <w:color w:val="365F91"/>
      <w:sz w:val="32"/>
      <w:szCs w:val="29"/>
    </w:rPr>
  </w:style>
  <w:style w:type="character" w:customStyle="1" w:styleId="Heading2Char">
    <w:name w:val="Heading 2 Char"/>
    <w:basedOn w:val="DefaultParagraphFont"/>
    <w:link w:val="Heading2"/>
    <w:uiPriority w:val="9"/>
    <w:semiHidden/>
    <w:rsid w:val="00C22DEE"/>
    <w:rPr>
      <w:rFonts w:asciiTheme="majorHAnsi" w:eastAsiaTheme="majorEastAsia" w:hAnsiTheme="majorHAnsi" w:cstheme="majorBidi"/>
      <w:color w:val="365F91" w:themeColor="accent1" w:themeShade="BF"/>
      <w:kern w:val="2"/>
      <w:sz w:val="26"/>
      <w:szCs w:val="26"/>
      <w:lang w:val="en-IN" w:bidi="ar-SA"/>
    </w:rPr>
  </w:style>
  <w:style w:type="paragraph" w:styleId="ListParagraph">
    <w:name w:val="List Paragraph"/>
    <w:basedOn w:val="Normal"/>
    <w:uiPriority w:val="34"/>
    <w:qFormat/>
    <w:rsid w:val="00C22DEE"/>
    <w:pPr>
      <w:spacing w:after="160" w:line="259" w:lineRule="auto"/>
      <w:ind w:left="720"/>
      <w:contextualSpacing/>
    </w:pPr>
    <w:rPr>
      <w:rFonts w:eastAsiaTheme="minorHAnsi"/>
      <w:kern w:val="2"/>
      <w:szCs w:val="22"/>
      <w:lang w:val="en-IN" w:bidi="ar-SA"/>
    </w:rPr>
  </w:style>
  <w:style w:type="paragraph" w:styleId="NormalWeb">
    <w:name w:val="Normal (Web)"/>
    <w:basedOn w:val="Normal"/>
    <w:uiPriority w:val="99"/>
    <w:unhideWhenUsed/>
    <w:rsid w:val="00C22DE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HeaderChar">
    <w:name w:val="Header Char"/>
    <w:basedOn w:val="DefaultParagraphFont"/>
    <w:link w:val="Header"/>
    <w:uiPriority w:val="99"/>
    <w:rsid w:val="00C22DEE"/>
    <w:rPr>
      <w:rFonts w:eastAsiaTheme="minorHAnsi"/>
      <w:kern w:val="2"/>
      <w:szCs w:val="22"/>
      <w:lang w:val="en-IN" w:bidi="ar-SA"/>
    </w:rPr>
  </w:style>
  <w:style w:type="paragraph" w:styleId="Footer">
    <w:name w:val="footer"/>
    <w:basedOn w:val="Normal"/>
    <w:link w:val="Foot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FooterChar">
    <w:name w:val="Footer Char"/>
    <w:basedOn w:val="DefaultParagraphFont"/>
    <w:link w:val="Footer"/>
    <w:uiPriority w:val="99"/>
    <w:rsid w:val="00C22DEE"/>
    <w:rPr>
      <w:rFonts w:eastAsiaTheme="minorHAnsi"/>
      <w:kern w:val="2"/>
      <w:szCs w:val="22"/>
      <w:lang w:val="en-IN" w:bidi="ar-SA"/>
    </w:rPr>
  </w:style>
  <w:style w:type="paragraph" w:customStyle="1" w:styleId="Default">
    <w:name w:val="Default"/>
    <w:rsid w:val="00C22DEE"/>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PlaceholderText">
    <w:name w:val="Placeholder Text"/>
    <w:basedOn w:val="DefaultParagraphFont"/>
    <w:uiPriority w:val="99"/>
    <w:semiHidden/>
    <w:rsid w:val="00C22DEE"/>
    <w:rPr>
      <w:color w:val="666666"/>
    </w:rPr>
  </w:style>
  <w:style w:type="character" w:styleId="Hyperlink">
    <w:name w:val="Hyperlink"/>
    <w:basedOn w:val="DefaultParagraphFont"/>
    <w:uiPriority w:val="99"/>
    <w:unhideWhenUsed/>
    <w:rsid w:val="00C22DEE"/>
    <w:rPr>
      <w:color w:val="0000FF" w:themeColor="hyperlink"/>
      <w:u w:val="single"/>
    </w:rPr>
  </w:style>
  <w:style w:type="character" w:customStyle="1" w:styleId="UnresolvedMention1">
    <w:name w:val="Unresolved Mention1"/>
    <w:basedOn w:val="DefaultParagraphFont"/>
    <w:uiPriority w:val="99"/>
    <w:semiHidden/>
    <w:unhideWhenUsed/>
    <w:rsid w:val="00C22DEE"/>
    <w:rPr>
      <w:color w:val="605E5C"/>
      <w:shd w:val="clear" w:color="auto" w:fill="E1DFDD"/>
    </w:rPr>
  </w:style>
  <w:style w:type="character" w:styleId="Emphasis">
    <w:name w:val="Emphasis"/>
    <w:basedOn w:val="DefaultParagraphFont"/>
    <w:uiPriority w:val="20"/>
    <w:qFormat/>
    <w:rsid w:val="00C22DEE"/>
    <w:rPr>
      <w:i/>
      <w:iCs/>
    </w:rPr>
  </w:style>
  <w:style w:type="character" w:styleId="Strong">
    <w:name w:val="Strong"/>
    <w:basedOn w:val="DefaultParagraphFont"/>
    <w:uiPriority w:val="22"/>
    <w:qFormat/>
    <w:rsid w:val="00C22DEE"/>
    <w:rPr>
      <w:b/>
      <w:bCs/>
    </w:rPr>
  </w:style>
  <w:style w:type="paragraph" w:styleId="BodyText">
    <w:name w:val="Body Text"/>
    <w:basedOn w:val="Normal"/>
    <w:link w:val="BodyTextChar"/>
    <w:uiPriority w:val="1"/>
    <w:semiHidden/>
    <w:unhideWhenUsed/>
    <w:qFormat/>
    <w:rsid w:val="00C22DEE"/>
    <w:pPr>
      <w:widowControl w:val="0"/>
      <w:autoSpaceDE w:val="0"/>
      <w:autoSpaceDN w:val="0"/>
      <w:spacing w:after="0" w:line="240" w:lineRule="auto"/>
      <w:ind w:left="394"/>
      <w:jc w:val="both"/>
    </w:pPr>
    <w:rPr>
      <w:rFonts w:ascii="Times New Roman" w:eastAsia="Times New Roman" w:hAnsi="Times New Roman" w:cs="Sakal Marathi"/>
      <w:sz w:val="26"/>
      <w:szCs w:val="26"/>
      <w:lang w:bidi="ar-SA"/>
    </w:rPr>
  </w:style>
  <w:style w:type="character" w:customStyle="1" w:styleId="BodyTextChar">
    <w:name w:val="Body Text Char"/>
    <w:basedOn w:val="DefaultParagraphFont"/>
    <w:link w:val="BodyText"/>
    <w:uiPriority w:val="1"/>
    <w:semiHidden/>
    <w:rsid w:val="00C22DEE"/>
    <w:rPr>
      <w:rFonts w:ascii="Times New Roman" w:eastAsia="Times New Roman" w:hAnsi="Times New Roman" w:cs="Sakal Marathi"/>
      <w:sz w:val="26"/>
      <w:szCs w:val="26"/>
      <w:lang w:bidi="ar-SA"/>
    </w:rPr>
  </w:style>
  <w:style w:type="paragraph" w:customStyle="1" w:styleId="TableParagraph">
    <w:name w:val="Table Paragraph"/>
    <w:basedOn w:val="Normal"/>
    <w:uiPriority w:val="1"/>
    <w:qFormat/>
    <w:rsid w:val="00C22DEE"/>
    <w:pPr>
      <w:widowControl w:val="0"/>
      <w:autoSpaceDE w:val="0"/>
      <w:autoSpaceDN w:val="0"/>
      <w:spacing w:after="0" w:line="240" w:lineRule="auto"/>
      <w:jc w:val="center"/>
    </w:pPr>
    <w:rPr>
      <w:rFonts w:ascii="Times New Roman" w:eastAsia="Times New Roman" w:hAnsi="Times New Roman" w:cs="Sakal Marathi"/>
      <w:szCs w:val="22"/>
      <w:lang w:bidi="ar-SA"/>
    </w:rPr>
  </w:style>
  <w:style w:type="character" w:customStyle="1" w:styleId="UnresolvedMention2">
    <w:name w:val="Unresolved Mention2"/>
    <w:basedOn w:val="DefaultParagraphFont"/>
    <w:uiPriority w:val="99"/>
    <w:semiHidden/>
    <w:unhideWhenUsed/>
    <w:rsid w:val="00C22DEE"/>
    <w:rPr>
      <w:color w:val="605E5C"/>
      <w:shd w:val="clear" w:color="auto" w:fill="E1DFDD"/>
    </w:rPr>
  </w:style>
  <w:style w:type="character" w:styleId="UnresolvedMention">
    <w:name w:val="Unresolved Mention"/>
    <w:basedOn w:val="DefaultParagraphFont"/>
    <w:uiPriority w:val="99"/>
    <w:semiHidden/>
    <w:unhideWhenUsed/>
    <w:rsid w:val="00703345"/>
    <w:rPr>
      <w:color w:val="605E5C"/>
      <w:shd w:val="clear" w:color="auto" w:fill="E1DFDD"/>
    </w:rPr>
  </w:style>
  <w:style w:type="paragraph" w:styleId="BalloonText">
    <w:name w:val="Balloon Text"/>
    <w:basedOn w:val="Normal"/>
    <w:link w:val="BalloonTextChar"/>
    <w:uiPriority w:val="99"/>
    <w:semiHidden/>
    <w:unhideWhenUsed/>
    <w:rsid w:val="005D2601"/>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5D2601"/>
    <w:rPr>
      <w:rFonts w:ascii="Segoe UI" w:hAnsi="Segoe UI" w:cs="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3373">
      <w:bodyDiv w:val="1"/>
      <w:marLeft w:val="0"/>
      <w:marRight w:val="0"/>
      <w:marTop w:val="0"/>
      <w:marBottom w:val="0"/>
      <w:divBdr>
        <w:top w:val="none" w:sz="0" w:space="0" w:color="auto"/>
        <w:left w:val="none" w:sz="0" w:space="0" w:color="auto"/>
        <w:bottom w:val="none" w:sz="0" w:space="0" w:color="auto"/>
        <w:right w:val="none" w:sz="0" w:space="0" w:color="auto"/>
      </w:divBdr>
    </w:div>
    <w:div w:id="814105732">
      <w:bodyDiv w:val="1"/>
      <w:marLeft w:val="0"/>
      <w:marRight w:val="0"/>
      <w:marTop w:val="0"/>
      <w:marBottom w:val="0"/>
      <w:divBdr>
        <w:top w:val="none" w:sz="0" w:space="0" w:color="auto"/>
        <w:left w:val="none" w:sz="0" w:space="0" w:color="auto"/>
        <w:bottom w:val="none" w:sz="0" w:space="0" w:color="auto"/>
        <w:right w:val="none" w:sz="0" w:space="0" w:color="auto"/>
      </w:divBdr>
      <w:divsChild>
        <w:div w:id="1150095833">
          <w:marLeft w:val="0"/>
          <w:marRight w:val="0"/>
          <w:marTop w:val="0"/>
          <w:marBottom w:val="0"/>
          <w:divBdr>
            <w:top w:val="none" w:sz="0" w:space="0" w:color="auto"/>
            <w:left w:val="none" w:sz="0" w:space="0" w:color="auto"/>
            <w:bottom w:val="none" w:sz="0" w:space="0" w:color="auto"/>
            <w:right w:val="none" w:sz="0" w:space="0" w:color="auto"/>
          </w:divBdr>
          <w:divsChild>
            <w:div w:id="584219648">
              <w:marLeft w:val="0"/>
              <w:marRight w:val="0"/>
              <w:marTop w:val="0"/>
              <w:marBottom w:val="0"/>
              <w:divBdr>
                <w:top w:val="none" w:sz="0" w:space="0" w:color="auto"/>
                <w:left w:val="none" w:sz="0" w:space="0" w:color="auto"/>
                <w:bottom w:val="none" w:sz="0" w:space="0" w:color="auto"/>
                <w:right w:val="none" w:sz="0" w:space="0" w:color="auto"/>
              </w:divBdr>
              <w:divsChild>
                <w:div w:id="1052846894">
                  <w:marLeft w:val="0"/>
                  <w:marRight w:val="0"/>
                  <w:marTop w:val="0"/>
                  <w:marBottom w:val="0"/>
                  <w:divBdr>
                    <w:top w:val="none" w:sz="0" w:space="0" w:color="auto"/>
                    <w:left w:val="none" w:sz="0" w:space="0" w:color="auto"/>
                    <w:bottom w:val="none" w:sz="0" w:space="0" w:color="auto"/>
                    <w:right w:val="none" w:sz="0" w:space="0" w:color="auto"/>
                  </w:divBdr>
                  <w:divsChild>
                    <w:div w:id="111713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870321">
      <w:bodyDiv w:val="1"/>
      <w:marLeft w:val="0"/>
      <w:marRight w:val="0"/>
      <w:marTop w:val="0"/>
      <w:marBottom w:val="0"/>
      <w:divBdr>
        <w:top w:val="none" w:sz="0" w:space="0" w:color="auto"/>
        <w:left w:val="none" w:sz="0" w:space="0" w:color="auto"/>
        <w:bottom w:val="none" w:sz="0" w:space="0" w:color="auto"/>
        <w:right w:val="none" w:sz="0" w:space="0" w:color="auto"/>
      </w:divBdr>
    </w:div>
    <w:div w:id="1656257789">
      <w:bodyDiv w:val="1"/>
      <w:marLeft w:val="0"/>
      <w:marRight w:val="0"/>
      <w:marTop w:val="0"/>
      <w:marBottom w:val="0"/>
      <w:divBdr>
        <w:top w:val="none" w:sz="0" w:space="0" w:color="auto"/>
        <w:left w:val="none" w:sz="0" w:space="0" w:color="auto"/>
        <w:bottom w:val="none" w:sz="0" w:space="0" w:color="auto"/>
        <w:right w:val="none" w:sz="0" w:space="0" w:color="auto"/>
      </w:divBdr>
      <w:divsChild>
        <w:div w:id="146216617">
          <w:marLeft w:val="0"/>
          <w:marRight w:val="0"/>
          <w:marTop w:val="0"/>
          <w:marBottom w:val="0"/>
          <w:divBdr>
            <w:top w:val="none" w:sz="0" w:space="0" w:color="auto"/>
            <w:left w:val="none" w:sz="0" w:space="0" w:color="auto"/>
            <w:bottom w:val="none" w:sz="0" w:space="0" w:color="auto"/>
            <w:right w:val="none" w:sz="0" w:space="0" w:color="auto"/>
          </w:divBdr>
          <w:divsChild>
            <w:div w:id="237718393">
              <w:marLeft w:val="-225"/>
              <w:marRight w:val="-225"/>
              <w:marTop w:val="0"/>
              <w:marBottom w:val="0"/>
              <w:divBdr>
                <w:top w:val="none" w:sz="0" w:space="0" w:color="auto"/>
                <w:left w:val="none" w:sz="0" w:space="0" w:color="auto"/>
                <w:bottom w:val="none" w:sz="0" w:space="0" w:color="auto"/>
                <w:right w:val="none" w:sz="0" w:space="0" w:color="auto"/>
              </w:divBdr>
              <w:divsChild>
                <w:div w:id="563179491">
                  <w:marLeft w:val="0"/>
                  <w:marRight w:val="0"/>
                  <w:marTop w:val="0"/>
                  <w:marBottom w:val="0"/>
                  <w:divBdr>
                    <w:top w:val="none" w:sz="0" w:space="0" w:color="auto"/>
                    <w:left w:val="none" w:sz="0" w:space="0" w:color="auto"/>
                    <w:bottom w:val="none" w:sz="0" w:space="0" w:color="auto"/>
                    <w:right w:val="none" w:sz="0" w:space="0" w:color="auto"/>
                  </w:divBdr>
                  <w:divsChild>
                    <w:div w:id="1012224510">
                      <w:marLeft w:val="0"/>
                      <w:marRight w:val="0"/>
                      <w:marTop w:val="0"/>
                      <w:marBottom w:val="0"/>
                      <w:divBdr>
                        <w:top w:val="none" w:sz="0" w:space="0" w:color="auto"/>
                        <w:left w:val="none" w:sz="0" w:space="0" w:color="auto"/>
                        <w:bottom w:val="none" w:sz="0" w:space="0" w:color="auto"/>
                        <w:right w:val="none" w:sz="0" w:space="0" w:color="auto"/>
                      </w:divBdr>
                      <w:divsChild>
                        <w:div w:id="1059283322">
                          <w:marLeft w:val="0"/>
                          <w:marRight w:val="0"/>
                          <w:marTop w:val="0"/>
                          <w:marBottom w:val="0"/>
                          <w:divBdr>
                            <w:top w:val="none" w:sz="0" w:space="0" w:color="auto"/>
                            <w:left w:val="none" w:sz="0" w:space="0" w:color="auto"/>
                            <w:bottom w:val="none" w:sz="0" w:space="0" w:color="auto"/>
                            <w:right w:val="none" w:sz="0" w:space="0" w:color="auto"/>
                          </w:divBdr>
                          <w:divsChild>
                            <w:div w:id="577792983">
                              <w:marLeft w:val="0"/>
                              <w:marRight w:val="0"/>
                              <w:marTop w:val="0"/>
                              <w:marBottom w:val="0"/>
                              <w:divBdr>
                                <w:top w:val="none" w:sz="0" w:space="0" w:color="auto"/>
                                <w:left w:val="none" w:sz="0" w:space="0" w:color="auto"/>
                                <w:bottom w:val="none" w:sz="0" w:space="0" w:color="auto"/>
                                <w:right w:val="none" w:sz="0" w:space="0" w:color="auto"/>
                              </w:divBdr>
                              <w:divsChild>
                                <w:div w:id="365372770">
                                  <w:marLeft w:val="0"/>
                                  <w:marRight w:val="0"/>
                                  <w:marTop w:val="0"/>
                                  <w:marBottom w:val="0"/>
                                  <w:divBdr>
                                    <w:top w:val="none" w:sz="0" w:space="0" w:color="auto"/>
                                    <w:left w:val="none" w:sz="0" w:space="0" w:color="auto"/>
                                    <w:bottom w:val="none" w:sz="0" w:space="0" w:color="auto"/>
                                    <w:right w:val="none" w:sz="0" w:space="0" w:color="auto"/>
                                  </w:divBdr>
                                  <w:divsChild>
                                    <w:div w:id="98566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430907">
      <w:bodyDiv w:val="1"/>
      <w:marLeft w:val="0"/>
      <w:marRight w:val="0"/>
      <w:marTop w:val="0"/>
      <w:marBottom w:val="0"/>
      <w:divBdr>
        <w:top w:val="none" w:sz="0" w:space="0" w:color="auto"/>
        <w:left w:val="none" w:sz="0" w:space="0" w:color="auto"/>
        <w:bottom w:val="none" w:sz="0" w:space="0" w:color="auto"/>
        <w:right w:val="none" w:sz="0" w:space="0" w:color="auto"/>
      </w:divBdr>
      <w:divsChild>
        <w:div w:id="1817259197">
          <w:marLeft w:val="0"/>
          <w:marRight w:val="0"/>
          <w:marTop w:val="0"/>
          <w:marBottom w:val="0"/>
          <w:divBdr>
            <w:top w:val="none" w:sz="0" w:space="0" w:color="auto"/>
            <w:left w:val="none" w:sz="0" w:space="0" w:color="auto"/>
            <w:bottom w:val="none" w:sz="0" w:space="0" w:color="auto"/>
            <w:right w:val="none" w:sz="0" w:space="0" w:color="auto"/>
          </w:divBdr>
          <w:divsChild>
            <w:div w:id="369455171">
              <w:marLeft w:val="0"/>
              <w:marRight w:val="0"/>
              <w:marTop w:val="0"/>
              <w:marBottom w:val="0"/>
              <w:divBdr>
                <w:top w:val="none" w:sz="0" w:space="0" w:color="auto"/>
                <w:left w:val="none" w:sz="0" w:space="0" w:color="auto"/>
                <w:bottom w:val="none" w:sz="0" w:space="0" w:color="auto"/>
                <w:right w:val="none" w:sz="0" w:space="0" w:color="auto"/>
              </w:divBdr>
              <w:divsChild>
                <w:div w:id="493224774">
                  <w:marLeft w:val="0"/>
                  <w:marRight w:val="0"/>
                  <w:marTop w:val="0"/>
                  <w:marBottom w:val="0"/>
                  <w:divBdr>
                    <w:top w:val="none" w:sz="0" w:space="0" w:color="auto"/>
                    <w:left w:val="none" w:sz="0" w:space="0" w:color="auto"/>
                    <w:bottom w:val="none" w:sz="0" w:space="0" w:color="auto"/>
                    <w:right w:val="none" w:sz="0" w:space="0" w:color="auto"/>
                  </w:divBdr>
                  <w:divsChild>
                    <w:div w:id="5698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73814">
      <w:bodyDiv w:val="1"/>
      <w:marLeft w:val="0"/>
      <w:marRight w:val="0"/>
      <w:marTop w:val="0"/>
      <w:marBottom w:val="0"/>
      <w:divBdr>
        <w:top w:val="none" w:sz="0" w:space="0" w:color="auto"/>
        <w:left w:val="none" w:sz="0" w:space="0" w:color="auto"/>
        <w:bottom w:val="none" w:sz="0" w:space="0" w:color="auto"/>
        <w:right w:val="none" w:sz="0" w:space="0" w:color="auto"/>
      </w:divBdr>
      <w:divsChild>
        <w:div w:id="916860210">
          <w:marLeft w:val="0"/>
          <w:marRight w:val="0"/>
          <w:marTop w:val="0"/>
          <w:marBottom w:val="0"/>
          <w:divBdr>
            <w:top w:val="none" w:sz="0" w:space="0" w:color="auto"/>
            <w:left w:val="none" w:sz="0" w:space="0" w:color="auto"/>
            <w:bottom w:val="none" w:sz="0" w:space="0" w:color="auto"/>
            <w:right w:val="none" w:sz="0" w:space="0" w:color="auto"/>
          </w:divBdr>
          <w:divsChild>
            <w:div w:id="575940399">
              <w:marLeft w:val="0"/>
              <w:marRight w:val="0"/>
              <w:marTop w:val="0"/>
              <w:marBottom w:val="0"/>
              <w:divBdr>
                <w:top w:val="none" w:sz="0" w:space="0" w:color="auto"/>
                <w:left w:val="none" w:sz="0" w:space="0" w:color="auto"/>
                <w:bottom w:val="none" w:sz="0" w:space="0" w:color="auto"/>
                <w:right w:val="none" w:sz="0" w:space="0" w:color="auto"/>
              </w:divBdr>
              <w:divsChild>
                <w:div w:id="229196375">
                  <w:marLeft w:val="0"/>
                  <w:marRight w:val="0"/>
                  <w:marTop w:val="0"/>
                  <w:marBottom w:val="0"/>
                  <w:divBdr>
                    <w:top w:val="none" w:sz="0" w:space="0" w:color="auto"/>
                    <w:left w:val="none" w:sz="0" w:space="0" w:color="auto"/>
                    <w:bottom w:val="none" w:sz="0" w:space="0" w:color="auto"/>
                    <w:right w:val="none" w:sz="0" w:space="0" w:color="auto"/>
                  </w:divBdr>
                  <w:divsChild>
                    <w:div w:id="5857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rcs/2025/v10i235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11</Pages>
  <Words>4301</Words>
  <Characters>24521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NARP</dc:creator>
  <cp:keywords/>
  <dc:description/>
  <cp:lastModifiedBy>SDI PC New 16</cp:lastModifiedBy>
  <cp:revision>61</cp:revision>
  <cp:lastPrinted>2024-09-26T07:37:00Z</cp:lastPrinted>
  <dcterms:created xsi:type="dcterms:W3CDTF">2025-08-07T09:41:00Z</dcterms:created>
  <dcterms:modified xsi:type="dcterms:W3CDTF">2025-08-13T12:52:00Z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881db3d6e35e786b644fb8e83ffa0f5942b90d8689580d52be4eff1e8119846f</vt:lpwstr>
  </property>
</Properties>
</file>