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06779" w14:textId="37423ACD" w:rsidR="00932E41" w:rsidRPr="00932E41" w:rsidRDefault="00383324" w:rsidP="00932E41">
      <w:pPr>
        <w:spacing w:line="360" w:lineRule="auto"/>
        <w:rPr>
          <w:rFonts w:ascii="Times New Roman" w:hAnsi="Times New Roman" w:cs="Times New Roman"/>
          <w:b/>
          <w:bCs/>
          <w:sz w:val="24"/>
          <w:szCs w:val="24"/>
          <w:u w:val="single"/>
        </w:rPr>
      </w:pPr>
      <w:r w:rsidRPr="00383324">
        <w:rPr>
          <w:rFonts w:ascii="Times New Roman" w:hAnsi="Times New Roman" w:cs="Times New Roman"/>
          <w:b/>
          <w:bCs/>
          <w:sz w:val="24"/>
          <w:szCs w:val="24"/>
          <w:highlight w:val="yellow"/>
          <w:u w:val="single"/>
        </w:rPr>
        <w:t xml:space="preserve">Original </w:t>
      </w:r>
      <w:r w:rsidR="00932E41" w:rsidRPr="00383324">
        <w:rPr>
          <w:rFonts w:ascii="Times New Roman" w:hAnsi="Times New Roman" w:cs="Times New Roman"/>
          <w:b/>
          <w:bCs/>
          <w:sz w:val="24"/>
          <w:szCs w:val="24"/>
          <w:highlight w:val="yellow"/>
          <w:u w:val="single"/>
        </w:rPr>
        <w:t>Research Article</w:t>
      </w:r>
    </w:p>
    <w:p w14:paraId="7E4ADCB0" w14:textId="2DE76A22" w:rsidR="00D26841" w:rsidRDefault="003219FC" w:rsidP="00AF167F">
      <w:pPr>
        <w:spacing w:line="360" w:lineRule="auto"/>
        <w:jc w:val="center"/>
        <w:rPr>
          <w:rFonts w:ascii="Times New Roman" w:hAnsi="Times New Roman" w:cs="Times New Roman"/>
          <w:b/>
          <w:bCs/>
          <w:sz w:val="24"/>
          <w:szCs w:val="24"/>
        </w:rPr>
      </w:pPr>
      <w:r w:rsidRPr="003219FC">
        <w:rPr>
          <w:rFonts w:ascii="Times New Roman" w:hAnsi="Times New Roman" w:cs="Times New Roman"/>
          <w:b/>
          <w:bCs/>
          <w:sz w:val="24"/>
          <w:szCs w:val="24"/>
          <w:highlight w:val="yellow"/>
        </w:rPr>
        <w:t>Optimizing Sowing Windows and Irrigation Schedules to Enhance Growth and Productivity of Potato Crop</w:t>
      </w:r>
    </w:p>
    <w:p w14:paraId="385E0446" w14:textId="0564923D" w:rsidR="00A07DAD" w:rsidRPr="00377254" w:rsidRDefault="002821AC" w:rsidP="00B254FA">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t>Abstract</w:t>
      </w:r>
    </w:p>
    <w:p w14:paraId="5576EA56" w14:textId="4E19F3E9" w:rsidR="002821AC" w:rsidRDefault="002821AC"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Potato is world’s fourth most important staple food crop with significant </w:t>
      </w:r>
      <w:r w:rsidR="00AF167F" w:rsidRPr="00377254">
        <w:rPr>
          <w:rFonts w:ascii="Times New Roman" w:hAnsi="Times New Roman" w:cs="Times New Roman"/>
          <w:sz w:val="24"/>
          <w:szCs w:val="24"/>
        </w:rPr>
        <w:t xml:space="preserve">role in global food and nutritional security. </w:t>
      </w:r>
      <w:r w:rsidR="001459A2" w:rsidRPr="001459A2">
        <w:rPr>
          <w:rFonts w:ascii="Times New Roman" w:hAnsi="Times New Roman" w:cs="Times New Roman"/>
          <w:sz w:val="24"/>
          <w:szCs w:val="24"/>
          <w:highlight w:val="yellow"/>
        </w:rPr>
        <w:t>The field study was carried out at research farm of Department of Agronomy, CSK HPKV, Palampur.</w:t>
      </w:r>
      <w:r w:rsidR="001459A2">
        <w:rPr>
          <w:rFonts w:ascii="Times New Roman" w:hAnsi="Times New Roman" w:cs="Times New Roman"/>
          <w:sz w:val="24"/>
          <w:szCs w:val="24"/>
        </w:rPr>
        <w:t xml:space="preserve"> </w:t>
      </w:r>
      <w:r w:rsidR="00AF167F" w:rsidRPr="003D2139">
        <w:rPr>
          <w:rFonts w:ascii="Times New Roman" w:hAnsi="Times New Roman" w:cs="Times New Roman"/>
          <w:sz w:val="24"/>
          <w:szCs w:val="24"/>
          <w:highlight w:val="yellow"/>
        </w:rPr>
        <w:t>The present field investigation conducted to evaluate the effect of various sowing windows (10</w:t>
      </w:r>
      <w:r w:rsidR="00AF167F" w:rsidRPr="003D2139">
        <w:rPr>
          <w:rFonts w:ascii="Times New Roman" w:hAnsi="Times New Roman" w:cs="Times New Roman"/>
          <w:sz w:val="24"/>
          <w:szCs w:val="24"/>
          <w:highlight w:val="yellow"/>
          <w:vertAlign w:val="superscript"/>
        </w:rPr>
        <w:t>th</w:t>
      </w:r>
      <w:r w:rsidR="00AF167F" w:rsidRPr="003D2139">
        <w:rPr>
          <w:rFonts w:ascii="Times New Roman" w:hAnsi="Times New Roman" w:cs="Times New Roman"/>
          <w:sz w:val="24"/>
          <w:szCs w:val="24"/>
          <w:highlight w:val="yellow"/>
        </w:rPr>
        <w:t xml:space="preserve"> December, </w:t>
      </w:r>
      <w:r w:rsidR="00F97084" w:rsidRPr="003D2139">
        <w:rPr>
          <w:rFonts w:ascii="Times New Roman" w:hAnsi="Times New Roman" w:cs="Times New Roman"/>
          <w:sz w:val="24"/>
          <w:szCs w:val="24"/>
          <w:highlight w:val="yellow"/>
        </w:rPr>
        <w:t xml:space="preserve">2020; </w:t>
      </w:r>
      <w:r w:rsidR="00AF167F" w:rsidRPr="003D2139">
        <w:rPr>
          <w:rFonts w:ascii="Times New Roman" w:hAnsi="Times New Roman" w:cs="Times New Roman"/>
          <w:sz w:val="24"/>
          <w:szCs w:val="24"/>
          <w:highlight w:val="yellow"/>
        </w:rPr>
        <w:t>30</w:t>
      </w:r>
      <w:r w:rsidR="00AF167F" w:rsidRPr="003D2139">
        <w:rPr>
          <w:rFonts w:ascii="Times New Roman" w:hAnsi="Times New Roman" w:cs="Times New Roman"/>
          <w:sz w:val="24"/>
          <w:szCs w:val="24"/>
          <w:highlight w:val="yellow"/>
          <w:vertAlign w:val="superscript"/>
        </w:rPr>
        <w:t>th</w:t>
      </w:r>
      <w:r w:rsidR="00AF167F" w:rsidRPr="003D2139">
        <w:rPr>
          <w:rFonts w:ascii="Times New Roman" w:hAnsi="Times New Roman" w:cs="Times New Roman"/>
          <w:sz w:val="24"/>
          <w:szCs w:val="24"/>
          <w:highlight w:val="yellow"/>
        </w:rPr>
        <w:t xml:space="preserve"> December</w:t>
      </w:r>
      <w:r w:rsidR="00F97084" w:rsidRPr="003D2139">
        <w:rPr>
          <w:rFonts w:ascii="Times New Roman" w:hAnsi="Times New Roman" w:cs="Times New Roman"/>
          <w:sz w:val="24"/>
          <w:szCs w:val="24"/>
          <w:highlight w:val="yellow"/>
        </w:rPr>
        <w:t>, 2020;</w:t>
      </w:r>
      <w:r w:rsidR="00AF167F" w:rsidRPr="003D2139">
        <w:rPr>
          <w:rFonts w:ascii="Times New Roman" w:hAnsi="Times New Roman" w:cs="Times New Roman"/>
          <w:sz w:val="24"/>
          <w:szCs w:val="24"/>
          <w:highlight w:val="yellow"/>
        </w:rPr>
        <w:t xml:space="preserve"> and 10</w:t>
      </w:r>
      <w:r w:rsidR="00AF167F" w:rsidRPr="003D2139">
        <w:rPr>
          <w:rFonts w:ascii="Times New Roman" w:hAnsi="Times New Roman" w:cs="Times New Roman"/>
          <w:sz w:val="24"/>
          <w:szCs w:val="24"/>
          <w:highlight w:val="yellow"/>
          <w:vertAlign w:val="superscript"/>
        </w:rPr>
        <w:t>th</w:t>
      </w:r>
      <w:r w:rsidR="00AF167F" w:rsidRPr="003D2139">
        <w:rPr>
          <w:rFonts w:ascii="Times New Roman" w:hAnsi="Times New Roman" w:cs="Times New Roman"/>
          <w:sz w:val="24"/>
          <w:szCs w:val="24"/>
          <w:highlight w:val="yellow"/>
        </w:rPr>
        <w:t xml:space="preserve"> January</w:t>
      </w:r>
      <w:r w:rsidR="00F97084" w:rsidRPr="003D2139">
        <w:rPr>
          <w:rFonts w:ascii="Times New Roman" w:hAnsi="Times New Roman" w:cs="Times New Roman"/>
          <w:sz w:val="24"/>
          <w:szCs w:val="24"/>
          <w:highlight w:val="yellow"/>
        </w:rPr>
        <w:t>, 2021</w:t>
      </w:r>
      <w:r w:rsidR="00AF167F" w:rsidRPr="003D2139">
        <w:rPr>
          <w:rFonts w:ascii="Times New Roman" w:hAnsi="Times New Roman" w:cs="Times New Roman"/>
          <w:sz w:val="24"/>
          <w:szCs w:val="24"/>
          <w:highlight w:val="yellow"/>
        </w:rPr>
        <w:t>) and irrigation schedules (2, 3,</w:t>
      </w:r>
      <w:r w:rsidR="00AA2784" w:rsidRPr="003D2139">
        <w:rPr>
          <w:rFonts w:ascii="Times New Roman" w:hAnsi="Times New Roman" w:cs="Times New Roman" w:hint="cs"/>
          <w:sz w:val="24"/>
          <w:szCs w:val="24"/>
          <w:highlight w:val="yellow"/>
          <w:cs/>
          <w:lang w:bidi="hi-IN"/>
        </w:rPr>
        <w:t xml:space="preserve"> </w:t>
      </w:r>
      <w:r w:rsidR="00AF167F" w:rsidRPr="003D2139">
        <w:rPr>
          <w:rFonts w:ascii="Times New Roman" w:hAnsi="Times New Roman" w:cs="Times New Roman"/>
          <w:sz w:val="24"/>
          <w:szCs w:val="24"/>
          <w:highlight w:val="yellow"/>
        </w:rPr>
        <w:t>4 and 5 irrigations) on potato growth and productivity.</w:t>
      </w:r>
      <w:r w:rsidR="00AF167F" w:rsidRPr="00377254">
        <w:rPr>
          <w:rFonts w:ascii="Times New Roman" w:hAnsi="Times New Roman" w:cs="Times New Roman"/>
          <w:sz w:val="24"/>
          <w:szCs w:val="24"/>
        </w:rPr>
        <w:t xml:space="preserve"> </w:t>
      </w:r>
      <w:r w:rsidR="00AF167F" w:rsidRPr="003D2139">
        <w:rPr>
          <w:rFonts w:ascii="Times New Roman" w:hAnsi="Times New Roman" w:cs="Times New Roman"/>
          <w:sz w:val="24"/>
          <w:szCs w:val="24"/>
          <w:highlight w:val="yellow"/>
        </w:rPr>
        <w:t>The study was conducted in a randomized block design with factorial arrangement, 12 treatments and 3 replications.</w:t>
      </w:r>
      <w:r w:rsidR="00AF167F" w:rsidRPr="00377254">
        <w:rPr>
          <w:rFonts w:ascii="Times New Roman" w:hAnsi="Times New Roman" w:cs="Times New Roman"/>
          <w:sz w:val="24"/>
          <w:szCs w:val="24"/>
        </w:rPr>
        <w:t xml:space="preserve"> The results of the investigation revealed that higher plant height, number of leaves, shoots, tubers per plant, average tuber weight and tuber yield were recorded for the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December sown crop whereas irrigation schedule consisting of 5 irrigations resulted in the </w:t>
      </w:r>
      <w:bookmarkStart w:id="0" w:name="_Hlk204599626"/>
      <w:r w:rsidR="00AF167F" w:rsidRPr="00377254">
        <w:rPr>
          <w:rFonts w:ascii="Times New Roman" w:hAnsi="Times New Roman" w:cs="Times New Roman"/>
          <w:sz w:val="24"/>
          <w:szCs w:val="24"/>
        </w:rPr>
        <w:t>higher plant height, number of leaves, shoots, tubers per plant, average tuber weight and tuber yield for potato crop</w:t>
      </w:r>
      <w:bookmarkEnd w:id="0"/>
      <w:r w:rsidR="00AF167F" w:rsidRPr="00377254">
        <w:rPr>
          <w:rFonts w:ascii="Times New Roman" w:hAnsi="Times New Roman" w:cs="Times New Roman"/>
          <w:sz w:val="24"/>
          <w:szCs w:val="24"/>
        </w:rPr>
        <w:t>. However, 10</w:t>
      </w:r>
      <w:r w:rsidR="00AF167F" w:rsidRPr="00377254">
        <w:rPr>
          <w:rFonts w:ascii="Times New Roman" w:hAnsi="Times New Roman" w:cs="Times New Roman"/>
          <w:sz w:val="24"/>
          <w:szCs w:val="24"/>
          <w:vertAlign w:val="superscript"/>
        </w:rPr>
        <w:t>th</w:t>
      </w:r>
      <w:r w:rsidR="00AF167F" w:rsidRPr="00377254">
        <w:rPr>
          <w:rFonts w:ascii="Times New Roman" w:hAnsi="Times New Roman" w:cs="Times New Roman"/>
          <w:sz w:val="24"/>
          <w:szCs w:val="24"/>
        </w:rPr>
        <w:t xml:space="preserve"> January sown crop and 2 or 3 irrigation-based schedule</w:t>
      </w:r>
      <w:r w:rsidR="00213211" w:rsidRPr="00377254">
        <w:rPr>
          <w:rFonts w:ascii="Times New Roman" w:hAnsi="Times New Roman" w:cs="Times New Roman"/>
          <w:sz w:val="24"/>
          <w:szCs w:val="24"/>
        </w:rPr>
        <w:t>s</w:t>
      </w:r>
      <w:r w:rsidR="00AF167F" w:rsidRPr="00377254">
        <w:rPr>
          <w:rFonts w:ascii="Times New Roman" w:hAnsi="Times New Roman" w:cs="Times New Roman"/>
          <w:sz w:val="24"/>
          <w:szCs w:val="24"/>
        </w:rPr>
        <w:t xml:space="preserve"> resulted in the lowest plant height, number of leaves, shoots, tubers per plant, average tuber weight and tuber yield for the potato crop. </w:t>
      </w:r>
      <w:r w:rsidR="001459A2" w:rsidRPr="001459A2">
        <w:rPr>
          <w:rFonts w:ascii="Times New Roman" w:hAnsi="Times New Roman" w:cs="Times New Roman"/>
          <w:sz w:val="24"/>
          <w:szCs w:val="24"/>
          <w:highlight w:val="yellow"/>
        </w:rPr>
        <w:t>Therefore, it can be recommended that sowing the crop on 10</w:t>
      </w:r>
      <w:r w:rsidR="001459A2" w:rsidRPr="001459A2">
        <w:rPr>
          <w:rFonts w:ascii="Times New Roman" w:hAnsi="Times New Roman" w:cs="Times New Roman"/>
          <w:sz w:val="24"/>
          <w:szCs w:val="24"/>
          <w:highlight w:val="yellow"/>
          <w:vertAlign w:val="superscript"/>
        </w:rPr>
        <w:t>th</w:t>
      </w:r>
      <w:r w:rsidR="001459A2" w:rsidRPr="001459A2">
        <w:rPr>
          <w:rFonts w:ascii="Times New Roman" w:hAnsi="Times New Roman" w:cs="Times New Roman"/>
          <w:sz w:val="24"/>
          <w:szCs w:val="24"/>
          <w:highlight w:val="yellow"/>
        </w:rPr>
        <w:t xml:space="preserve"> December and following a 5-irrigation based schedule can result in enhanced growth and tuber yield for the potato crop.</w:t>
      </w:r>
    </w:p>
    <w:p w14:paraId="5DAB3F70" w14:textId="067E41BF" w:rsidR="001459A2" w:rsidRPr="00377254" w:rsidRDefault="001459A2" w:rsidP="00875AFC">
      <w:pPr>
        <w:spacing w:line="360" w:lineRule="auto"/>
        <w:jc w:val="both"/>
        <w:rPr>
          <w:rFonts w:ascii="Times New Roman" w:hAnsi="Times New Roman" w:cs="Times New Roman"/>
          <w:sz w:val="24"/>
          <w:szCs w:val="24"/>
        </w:rPr>
      </w:pPr>
      <w:r w:rsidRPr="004C0335">
        <w:rPr>
          <w:rFonts w:ascii="Times New Roman" w:hAnsi="Times New Roman" w:cs="Times New Roman"/>
          <w:b/>
          <w:bCs/>
          <w:sz w:val="24"/>
          <w:szCs w:val="24"/>
        </w:rPr>
        <w:t>Keywords:</w:t>
      </w:r>
      <w:r>
        <w:rPr>
          <w:rFonts w:ascii="Times New Roman" w:hAnsi="Times New Roman" w:cs="Times New Roman"/>
          <w:sz w:val="24"/>
          <w:szCs w:val="24"/>
        </w:rPr>
        <w:t xml:space="preserve"> Growth, irrigation, potato, sowing windows, tuber.</w:t>
      </w:r>
    </w:p>
    <w:p w14:paraId="355D92C5" w14:textId="54719032" w:rsidR="0072672E" w:rsidRPr="00377254" w:rsidRDefault="00B254FA" w:rsidP="00875A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2672E" w:rsidRPr="00377254">
        <w:rPr>
          <w:rFonts w:ascii="Times New Roman" w:hAnsi="Times New Roman" w:cs="Times New Roman"/>
          <w:b/>
          <w:bCs/>
          <w:sz w:val="24"/>
          <w:szCs w:val="24"/>
        </w:rPr>
        <w:t>Introduction</w:t>
      </w:r>
    </w:p>
    <w:p w14:paraId="1C9EF6A7" w14:textId="0AC3DEF0" w:rsidR="00FF567E" w:rsidRPr="00377254" w:rsidRDefault="006C2AA2" w:rsidP="00875AFC">
      <w:pPr>
        <w:spacing w:line="360" w:lineRule="auto"/>
        <w:jc w:val="both"/>
        <w:rPr>
          <w:rFonts w:ascii="Times New Roman" w:hAnsi="Times New Roman" w:cs="Times New Roman"/>
          <w:sz w:val="24"/>
          <w:szCs w:val="24"/>
        </w:rPr>
      </w:pPr>
      <w:r w:rsidRPr="00377254">
        <w:rPr>
          <w:rFonts w:ascii="Times New Roman" w:hAnsi="Times New Roman" w:cs="Times New Roman"/>
        </w:rPr>
        <w:t xml:space="preserve">Potato </w:t>
      </w:r>
      <w:r w:rsidRPr="00377254">
        <w:rPr>
          <w:rFonts w:ascii="Times New Roman" w:hAnsi="Times New Roman" w:cs="Times New Roman"/>
          <w:sz w:val="24"/>
          <w:szCs w:val="24"/>
        </w:rPr>
        <w:t>(</w:t>
      </w:r>
      <w:r w:rsidRPr="00377254">
        <w:rPr>
          <w:rFonts w:ascii="Times New Roman" w:hAnsi="Times New Roman" w:cs="Times New Roman"/>
          <w:i/>
          <w:iCs/>
          <w:sz w:val="24"/>
          <w:szCs w:val="24"/>
        </w:rPr>
        <w:t>Solanum Tuberosum</w:t>
      </w:r>
      <w:r w:rsidRPr="00377254">
        <w:rPr>
          <w:rFonts w:ascii="Times New Roman" w:hAnsi="Times New Roman" w:cs="Times New Roman"/>
          <w:sz w:val="24"/>
          <w:szCs w:val="24"/>
        </w:rPr>
        <w:t xml:space="preserve"> L.) has been </w:t>
      </w:r>
      <w:r w:rsidR="002821AC" w:rsidRPr="00377254">
        <w:rPr>
          <w:rFonts w:ascii="Times New Roman" w:hAnsi="Times New Roman" w:cs="Times New Roman"/>
          <w:sz w:val="24"/>
          <w:szCs w:val="24"/>
        </w:rPr>
        <w:t xml:space="preserve">a </w:t>
      </w:r>
      <w:r w:rsidRPr="00377254">
        <w:rPr>
          <w:rFonts w:ascii="Times New Roman" w:hAnsi="Times New Roman" w:cs="Times New Roman"/>
          <w:sz w:val="24"/>
          <w:szCs w:val="24"/>
        </w:rPr>
        <w:t>highly valuable and prominent crop for food and nutritional security across the globe</w:t>
      </w:r>
      <w:r w:rsidR="00EF62C2">
        <w:rPr>
          <w:rFonts w:ascii="Times New Roman" w:hAnsi="Times New Roman" w:cs="Times New Roman"/>
          <w:sz w:val="24"/>
          <w:szCs w:val="24"/>
        </w:rPr>
        <w:t xml:space="preserve"> </w:t>
      </w:r>
      <w:r w:rsidR="00EF62C2" w:rsidRPr="00377254">
        <w:rPr>
          <w:rFonts w:ascii="Times New Roman" w:hAnsi="Times New Roman" w:cs="Times New Roman"/>
          <w:sz w:val="24"/>
          <w:szCs w:val="24"/>
        </w:rPr>
        <w:t>(</w:t>
      </w:r>
      <w:r w:rsidR="00EF62C2">
        <w:rPr>
          <w:rFonts w:ascii="Times New Roman" w:hAnsi="Times New Roman" w:cs="Times New Roman"/>
          <w:sz w:val="24"/>
          <w:szCs w:val="24"/>
        </w:rPr>
        <w:t xml:space="preserve">Rana </w:t>
      </w:r>
      <w:r w:rsidR="00EF62C2" w:rsidRPr="00EF62C2">
        <w:rPr>
          <w:rFonts w:ascii="Times New Roman" w:hAnsi="Times New Roman" w:cs="Times New Roman"/>
          <w:i/>
          <w:iCs/>
          <w:sz w:val="24"/>
          <w:szCs w:val="24"/>
        </w:rPr>
        <w:t>et al.,</w:t>
      </w:r>
      <w:r w:rsidR="00EF62C2">
        <w:rPr>
          <w:rFonts w:ascii="Times New Roman" w:hAnsi="Times New Roman" w:cs="Times New Roman"/>
          <w:sz w:val="24"/>
          <w:szCs w:val="24"/>
        </w:rPr>
        <w:t xml:space="preserve"> 2004</w:t>
      </w:r>
      <w:r w:rsidR="00EF62C2" w:rsidRPr="00377254">
        <w:rPr>
          <w:rFonts w:ascii="Times New Roman" w:hAnsi="Times New Roman" w:cs="Times New Roman"/>
          <w:sz w:val="24"/>
          <w:szCs w:val="24"/>
        </w:rPr>
        <w:t>)</w:t>
      </w:r>
      <w:r w:rsidRPr="00377254">
        <w:rPr>
          <w:rFonts w:ascii="Times New Roman" w:hAnsi="Times New Roman" w:cs="Times New Roman"/>
          <w:sz w:val="24"/>
          <w:szCs w:val="24"/>
        </w:rPr>
        <w:t>. Potato has been advocated primarily for carbohydrate supply, mineral and vitamin source. Potato is cultivated widely across various countries of the globe with 16.8 million hectares cultivation area, production and productivity of around 383 million ton</w:t>
      </w:r>
      <w:r w:rsidR="00AA2784" w:rsidRPr="00377254">
        <w:rPr>
          <w:rFonts w:ascii="Times New Roman" w:hAnsi="Times New Roman" w:cs="Times New Roman"/>
          <w:sz w:val="24"/>
          <w:szCs w:val="24"/>
        </w:rPr>
        <w:t>n</w:t>
      </w:r>
      <w:r w:rsidRPr="00377254">
        <w:rPr>
          <w:rFonts w:ascii="Times New Roman" w:hAnsi="Times New Roman" w:cs="Times New Roman"/>
          <w:sz w:val="24"/>
          <w:szCs w:val="24"/>
        </w:rPr>
        <w:t>es and 22 ton per hectare, respectively</w:t>
      </w:r>
      <w:r w:rsidR="00444FAF" w:rsidRPr="00377254">
        <w:rPr>
          <w:rFonts w:ascii="Times New Roman" w:hAnsi="Times New Roman" w:cs="Times New Roman"/>
          <w:sz w:val="24"/>
          <w:szCs w:val="24"/>
        </w:rPr>
        <w:t xml:space="preserve"> (FAOSTAT, 2025)</w:t>
      </w:r>
      <w:r w:rsidRPr="00377254">
        <w:rPr>
          <w:rFonts w:ascii="Times New Roman" w:hAnsi="Times New Roman" w:cs="Times New Roman"/>
          <w:sz w:val="24"/>
          <w:szCs w:val="24"/>
        </w:rPr>
        <w:t>. Potato also occupies a significant place in food value chain of Indian population. Potato is cultivated over an area of 2.3 million hectare with production and productivity of around 60.1 million tonnes and 25.8 ton per hectare, respectively</w:t>
      </w:r>
      <w:r w:rsidR="00444FAF" w:rsidRPr="00377254">
        <w:rPr>
          <w:rFonts w:ascii="Times New Roman" w:hAnsi="Times New Roman" w:cs="Times New Roman"/>
          <w:sz w:val="24"/>
          <w:szCs w:val="24"/>
        </w:rPr>
        <w:t xml:space="preserve"> (FAOSTAT, 2025).</w:t>
      </w:r>
    </w:p>
    <w:p w14:paraId="591A3D63" w14:textId="6F1DC13D" w:rsidR="00617218" w:rsidRPr="00377254" w:rsidRDefault="0005155F"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lastRenderedPageBreak/>
        <w:t>Crop production systems are facing a significant issue of climate change in the 20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century. Rising temperatures and fluctuating rainfall regimes under the scenario of climate change has influenced magnitude of water resources, crop water availability and demand</w:t>
      </w:r>
      <w:r w:rsidR="0043227C" w:rsidRPr="00377254">
        <w:rPr>
          <w:rFonts w:ascii="Times New Roman" w:hAnsi="Times New Roman" w:cs="Times New Roman"/>
          <w:sz w:val="24"/>
          <w:szCs w:val="24"/>
        </w:rPr>
        <w:t xml:space="preserve"> (</w:t>
      </w:r>
      <w:r w:rsidR="00EF62C2">
        <w:rPr>
          <w:rFonts w:ascii="Times New Roman" w:hAnsi="Times New Roman" w:cs="Times New Roman"/>
          <w:sz w:val="24"/>
          <w:szCs w:val="24"/>
        </w:rPr>
        <w:t xml:space="preserve">Rana </w:t>
      </w:r>
      <w:r w:rsidR="00EF62C2" w:rsidRPr="00EF62C2">
        <w:rPr>
          <w:rFonts w:ascii="Times New Roman" w:hAnsi="Times New Roman" w:cs="Times New Roman"/>
          <w:i/>
          <w:iCs/>
          <w:sz w:val="24"/>
          <w:szCs w:val="24"/>
        </w:rPr>
        <w:t>et al.,</w:t>
      </w:r>
      <w:r w:rsidR="00EF62C2">
        <w:rPr>
          <w:rFonts w:ascii="Times New Roman" w:hAnsi="Times New Roman" w:cs="Times New Roman"/>
          <w:sz w:val="24"/>
          <w:szCs w:val="24"/>
        </w:rPr>
        <w:t xml:space="preserve"> 2013; </w:t>
      </w:r>
      <w:r w:rsidR="0043227C" w:rsidRPr="00377254">
        <w:rPr>
          <w:rFonts w:ascii="Times New Roman" w:hAnsi="Times New Roman" w:cs="Times New Roman"/>
          <w:sz w:val="24"/>
          <w:szCs w:val="24"/>
        </w:rPr>
        <w:t xml:space="preserve">Rana </w:t>
      </w:r>
      <w:r w:rsidR="0043227C"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3227C" w:rsidRPr="00377254">
        <w:rPr>
          <w:rFonts w:ascii="Times New Roman" w:hAnsi="Times New Roman" w:cs="Times New Roman"/>
          <w:sz w:val="24"/>
          <w:szCs w:val="24"/>
        </w:rPr>
        <w:t xml:space="preserve"> 2018; Pareek </w:t>
      </w:r>
      <w:r w:rsidR="0043227C"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3227C" w:rsidRPr="00377254">
        <w:rPr>
          <w:rFonts w:ascii="Times New Roman" w:hAnsi="Times New Roman" w:cs="Times New Roman"/>
          <w:sz w:val="24"/>
          <w:szCs w:val="24"/>
        </w:rPr>
        <w:t xml:space="preserve"> 2021)</w:t>
      </w:r>
      <w:r w:rsidRPr="00377254">
        <w:rPr>
          <w:rFonts w:ascii="Times New Roman" w:hAnsi="Times New Roman" w:cs="Times New Roman"/>
          <w:sz w:val="24"/>
          <w:szCs w:val="24"/>
        </w:rPr>
        <w:t>. Among cultivated crops, C</w:t>
      </w:r>
      <w:r w:rsidRPr="00377254">
        <w:rPr>
          <w:rFonts w:ascii="Times New Roman" w:hAnsi="Times New Roman" w:cs="Times New Roman"/>
          <w:sz w:val="24"/>
          <w:szCs w:val="24"/>
          <w:vertAlign w:val="subscript"/>
        </w:rPr>
        <w:t>3</w:t>
      </w:r>
      <w:r w:rsidRPr="00377254">
        <w:rPr>
          <w:rFonts w:ascii="Times New Roman" w:hAnsi="Times New Roman" w:cs="Times New Roman"/>
          <w:sz w:val="24"/>
          <w:szCs w:val="24"/>
        </w:rPr>
        <w:t xml:space="preserve"> crops like potato are highly vulnerable to the issue of climate change. Several scientific investigations have advocated malign effects of temperatures and rainfall </w:t>
      </w:r>
      <w:r w:rsidRPr="003219FC">
        <w:rPr>
          <w:rFonts w:ascii="Times New Roman" w:hAnsi="Times New Roman" w:cs="Times New Roman"/>
          <w:sz w:val="24"/>
          <w:szCs w:val="24"/>
          <w:highlight w:val="yellow"/>
        </w:rPr>
        <w:t>regime</w:t>
      </w:r>
      <w:r w:rsidR="003219FC" w:rsidRPr="003219FC">
        <w:rPr>
          <w:rFonts w:ascii="Times New Roman" w:hAnsi="Times New Roman" w:cs="Times New Roman"/>
          <w:sz w:val="24"/>
          <w:szCs w:val="24"/>
          <w:highlight w:val="yellow"/>
        </w:rPr>
        <w:t xml:space="preserve">s </w:t>
      </w:r>
      <w:r w:rsidRPr="003219FC">
        <w:rPr>
          <w:rFonts w:ascii="Times New Roman" w:hAnsi="Times New Roman" w:cs="Times New Roman"/>
          <w:sz w:val="24"/>
          <w:szCs w:val="24"/>
          <w:highlight w:val="yellow"/>
        </w:rPr>
        <w:t>on</w:t>
      </w:r>
      <w:r w:rsidRPr="00377254">
        <w:rPr>
          <w:rFonts w:ascii="Times New Roman" w:hAnsi="Times New Roman" w:cs="Times New Roman"/>
          <w:sz w:val="24"/>
          <w:szCs w:val="24"/>
        </w:rPr>
        <w:t xml:space="preserve"> crop productivity. </w:t>
      </w:r>
      <w:r w:rsidR="008C03DE" w:rsidRPr="00377254">
        <w:rPr>
          <w:rFonts w:ascii="Times New Roman" w:hAnsi="Times New Roman" w:cs="Times New Roman"/>
          <w:sz w:val="24"/>
          <w:szCs w:val="24"/>
        </w:rPr>
        <w:t xml:space="preserve">Optimum growing conditions for potato includes temperature regimes of 14-18 </w:t>
      </w:r>
      <w:r w:rsidR="0038034F" w:rsidRPr="00377254">
        <w:rPr>
          <w:rFonts w:ascii="Times New Roman" w:hAnsi="Times New Roman" w:cs="Times New Roman"/>
          <w:sz w:val="24"/>
          <w:szCs w:val="24"/>
          <w:vertAlign w:val="superscript"/>
        </w:rPr>
        <w:t>0</w:t>
      </w:r>
      <w:r w:rsidR="0038034F" w:rsidRPr="00377254">
        <w:rPr>
          <w:rFonts w:ascii="Times New Roman" w:hAnsi="Times New Roman" w:cs="Times New Roman"/>
          <w:sz w:val="24"/>
          <w:szCs w:val="24"/>
        </w:rPr>
        <w:t>C</w:t>
      </w:r>
      <w:r w:rsidR="008C03DE" w:rsidRPr="00377254">
        <w:rPr>
          <w:rFonts w:ascii="Times New Roman" w:hAnsi="Times New Roman" w:cs="Times New Roman"/>
          <w:sz w:val="24"/>
          <w:szCs w:val="24"/>
        </w:rPr>
        <w:t xml:space="preserve"> wherein rising temperatures above 28</w:t>
      </w:r>
      <w:r w:rsidR="0038034F" w:rsidRPr="00377254">
        <w:rPr>
          <w:rFonts w:ascii="Times New Roman" w:hAnsi="Times New Roman" w:cs="Times New Roman"/>
          <w:sz w:val="24"/>
          <w:szCs w:val="24"/>
        </w:rPr>
        <w:t xml:space="preserve"> </w:t>
      </w:r>
      <w:r w:rsidR="0038034F" w:rsidRPr="00377254">
        <w:rPr>
          <w:rFonts w:ascii="Times New Roman" w:hAnsi="Times New Roman" w:cs="Times New Roman"/>
          <w:sz w:val="24"/>
          <w:szCs w:val="24"/>
          <w:vertAlign w:val="superscript"/>
        </w:rPr>
        <w:t>0</w:t>
      </w:r>
      <w:r w:rsidR="0038034F" w:rsidRPr="00377254">
        <w:rPr>
          <w:rFonts w:ascii="Times New Roman" w:hAnsi="Times New Roman" w:cs="Times New Roman"/>
          <w:sz w:val="24"/>
          <w:szCs w:val="24"/>
        </w:rPr>
        <w:t>C</w:t>
      </w:r>
      <w:r w:rsidR="008C03DE" w:rsidRPr="00377254">
        <w:rPr>
          <w:rFonts w:ascii="Times New Roman" w:hAnsi="Times New Roman" w:cs="Times New Roman"/>
          <w:sz w:val="24"/>
          <w:szCs w:val="24"/>
        </w:rPr>
        <w:t xml:space="preserve"> leading to substantial reduction in potato productivity</w:t>
      </w:r>
      <w:r w:rsidR="00444FAF" w:rsidRPr="00377254">
        <w:rPr>
          <w:rFonts w:ascii="Times New Roman" w:hAnsi="Times New Roman" w:cs="Times New Roman"/>
          <w:sz w:val="24"/>
          <w:szCs w:val="24"/>
        </w:rPr>
        <w:t xml:space="preserve"> (Kirina </w:t>
      </w:r>
      <w:r w:rsidR="00444FAF" w:rsidRPr="007648FD">
        <w:rPr>
          <w:rFonts w:ascii="Times New Roman" w:hAnsi="Times New Roman" w:cs="Times New Roman"/>
          <w:i/>
          <w:iCs/>
          <w:sz w:val="24"/>
          <w:szCs w:val="24"/>
        </w:rPr>
        <w:t>et</w:t>
      </w:r>
      <w:r w:rsidR="00444FAF" w:rsidRPr="00377254">
        <w:rPr>
          <w:rFonts w:ascii="Times New Roman" w:hAnsi="Times New Roman" w:cs="Times New Roman"/>
          <w:sz w:val="24"/>
          <w:szCs w:val="24"/>
        </w:rPr>
        <w:t xml:space="preserve"> </w:t>
      </w:r>
      <w:r w:rsidR="00444FAF" w:rsidRPr="00377254">
        <w:rPr>
          <w:rFonts w:ascii="Times New Roman" w:hAnsi="Times New Roman" w:cs="Times New Roman"/>
          <w:i/>
          <w:iCs/>
          <w:sz w:val="24"/>
          <w:szCs w:val="24"/>
        </w:rPr>
        <w:t>al.</w:t>
      </w:r>
      <w:r w:rsidR="006F2B8D" w:rsidRPr="00377254">
        <w:rPr>
          <w:rFonts w:ascii="Times New Roman" w:hAnsi="Times New Roman" w:cs="Times New Roman"/>
          <w:i/>
          <w:iCs/>
          <w:sz w:val="24"/>
          <w:szCs w:val="24"/>
        </w:rPr>
        <w:t>,</w:t>
      </w:r>
      <w:r w:rsidR="00444FAF" w:rsidRPr="00377254">
        <w:rPr>
          <w:rFonts w:ascii="Times New Roman" w:hAnsi="Times New Roman" w:cs="Times New Roman"/>
          <w:sz w:val="24"/>
          <w:szCs w:val="24"/>
        </w:rPr>
        <w:t xml:space="preserve"> 2025</w:t>
      </w:r>
      <w:r w:rsidR="007648FD">
        <w:rPr>
          <w:rFonts w:ascii="Times New Roman" w:hAnsi="Times New Roman" w:cs="Times New Roman"/>
          <w:sz w:val="24"/>
          <w:szCs w:val="24"/>
        </w:rPr>
        <w:t xml:space="preserve">; Rana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2025; Sharma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2025</w:t>
      </w:r>
      <w:r w:rsidR="00444FAF" w:rsidRPr="00377254">
        <w:rPr>
          <w:rFonts w:ascii="Times New Roman" w:hAnsi="Times New Roman" w:cs="Times New Roman"/>
          <w:sz w:val="24"/>
          <w:szCs w:val="24"/>
        </w:rPr>
        <w:t>)</w:t>
      </w:r>
      <w:r w:rsidR="008C03DE" w:rsidRPr="00377254">
        <w:rPr>
          <w:rFonts w:ascii="Times New Roman" w:hAnsi="Times New Roman" w:cs="Times New Roman"/>
          <w:sz w:val="24"/>
          <w:szCs w:val="24"/>
        </w:rPr>
        <w:t xml:space="preserve">. Rising temperatures may </w:t>
      </w:r>
      <w:r w:rsidR="00E83CE8" w:rsidRPr="00377254">
        <w:rPr>
          <w:rFonts w:ascii="Times New Roman" w:hAnsi="Times New Roman" w:cs="Times New Roman"/>
          <w:sz w:val="24"/>
          <w:szCs w:val="24"/>
        </w:rPr>
        <w:t xml:space="preserve">have </w:t>
      </w:r>
      <w:r w:rsidR="008C03DE" w:rsidRPr="00377254">
        <w:rPr>
          <w:rFonts w:ascii="Times New Roman" w:hAnsi="Times New Roman" w:cs="Times New Roman"/>
          <w:sz w:val="24"/>
          <w:szCs w:val="24"/>
        </w:rPr>
        <w:t xml:space="preserve">several </w:t>
      </w:r>
      <w:r w:rsidR="00875AFC" w:rsidRPr="00377254">
        <w:rPr>
          <w:rFonts w:ascii="Times New Roman" w:hAnsi="Times New Roman" w:cs="Times New Roman"/>
          <w:sz w:val="24"/>
          <w:szCs w:val="24"/>
        </w:rPr>
        <w:t>effects</w:t>
      </w:r>
      <w:r w:rsidR="008C03DE" w:rsidRPr="00377254">
        <w:rPr>
          <w:rFonts w:ascii="Times New Roman" w:hAnsi="Times New Roman" w:cs="Times New Roman"/>
          <w:sz w:val="24"/>
          <w:szCs w:val="24"/>
        </w:rPr>
        <w:t xml:space="preserve"> </w:t>
      </w:r>
      <w:r w:rsidR="00E83CE8" w:rsidRPr="00377254">
        <w:rPr>
          <w:rFonts w:ascii="Times New Roman" w:hAnsi="Times New Roman" w:cs="Times New Roman"/>
          <w:sz w:val="24"/>
          <w:szCs w:val="24"/>
        </w:rPr>
        <w:t xml:space="preserve">on </w:t>
      </w:r>
      <w:r w:rsidR="003B1EDF" w:rsidRPr="00377254">
        <w:rPr>
          <w:rFonts w:ascii="Times New Roman" w:hAnsi="Times New Roman" w:cs="Times New Roman"/>
          <w:sz w:val="24"/>
          <w:szCs w:val="24"/>
        </w:rPr>
        <w:t>photosynthesis</w:t>
      </w:r>
      <w:r w:rsidR="008C03DE" w:rsidRPr="00377254">
        <w:rPr>
          <w:rFonts w:ascii="Times New Roman" w:hAnsi="Times New Roman" w:cs="Times New Roman"/>
          <w:sz w:val="24"/>
          <w:szCs w:val="24"/>
        </w:rPr>
        <w:t>, respiration, sprouting and tuber formation in potato crop</w:t>
      </w:r>
      <w:r w:rsidR="00444FAF" w:rsidRPr="00377254">
        <w:rPr>
          <w:rFonts w:ascii="Times New Roman" w:hAnsi="Times New Roman" w:cs="Times New Roman"/>
          <w:sz w:val="24"/>
          <w:szCs w:val="24"/>
        </w:rPr>
        <w:t xml:space="preserve"> (Rai and Dong, 2025)</w:t>
      </w:r>
      <w:r w:rsidR="008C03DE" w:rsidRPr="00377254">
        <w:rPr>
          <w:rFonts w:ascii="Times New Roman" w:hAnsi="Times New Roman" w:cs="Times New Roman"/>
          <w:sz w:val="24"/>
          <w:szCs w:val="24"/>
        </w:rPr>
        <w:t>. Apart from rising temperatures, fluctuating rainfall regimes may highlight vulnerability of potato crop to drought and waterlogging conditions severely due to shallow rooting system of the crop</w:t>
      </w:r>
      <w:r w:rsidR="00510025" w:rsidRPr="00377254">
        <w:rPr>
          <w:rFonts w:ascii="Times New Roman" w:hAnsi="Times New Roman" w:cs="Times New Roman"/>
          <w:sz w:val="24"/>
          <w:szCs w:val="24"/>
        </w:rPr>
        <w:t xml:space="preserve"> (Rana et </w:t>
      </w:r>
      <w:r w:rsidR="00510025" w:rsidRPr="00377254">
        <w:rPr>
          <w:rFonts w:ascii="Times New Roman" w:hAnsi="Times New Roman" w:cs="Times New Roman"/>
          <w:i/>
          <w:iCs/>
          <w:sz w:val="24"/>
          <w:szCs w:val="24"/>
        </w:rPr>
        <w:t>al.</w:t>
      </w:r>
      <w:r w:rsidR="006F2B8D" w:rsidRPr="00377254">
        <w:rPr>
          <w:rFonts w:ascii="Times New Roman" w:hAnsi="Times New Roman" w:cs="Times New Roman"/>
          <w:i/>
          <w:iCs/>
          <w:sz w:val="24"/>
          <w:szCs w:val="24"/>
        </w:rPr>
        <w:t>,</w:t>
      </w:r>
      <w:r w:rsidR="00510025" w:rsidRPr="00377254">
        <w:rPr>
          <w:rFonts w:ascii="Times New Roman" w:hAnsi="Times New Roman" w:cs="Times New Roman"/>
          <w:sz w:val="24"/>
          <w:szCs w:val="24"/>
        </w:rPr>
        <w:t xml:space="preserve"> 2021</w:t>
      </w:r>
      <w:r w:rsidR="007648FD">
        <w:rPr>
          <w:rFonts w:ascii="Times New Roman" w:hAnsi="Times New Roman" w:cs="Times New Roman"/>
          <w:sz w:val="24"/>
          <w:szCs w:val="24"/>
        </w:rPr>
        <w:t xml:space="preserve">; Naik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2024; Sharma </w:t>
      </w:r>
      <w:r w:rsidR="007648FD" w:rsidRPr="007648FD">
        <w:rPr>
          <w:rFonts w:ascii="Times New Roman" w:hAnsi="Times New Roman" w:cs="Times New Roman"/>
          <w:i/>
          <w:iCs/>
          <w:sz w:val="24"/>
          <w:szCs w:val="24"/>
        </w:rPr>
        <w:t>et al.,</w:t>
      </w:r>
      <w:r w:rsidR="007648FD">
        <w:rPr>
          <w:rFonts w:ascii="Times New Roman" w:hAnsi="Times New Roman" w:cs="Times New Roman"/>
          <w:sz w:val="24"/>
          <w:szCs w:val="24"/>
        </w:rPr>
        <w:t xml:space="preserve"> 2024</w:t>
      </w:r>
      <w:r w:rsidR="00510025" w:rsidRPr="00377254">
        <w:rPr>
          <w:rFonts w:ascii="Times New Roman" w:hAnsi="Times New Roman" w:cs="Times New Roman"/>
          <w:sz w:val="24"/>
          <w:szCs w:val="24"/>
        </w:rPr>
        <w:t>)</w:t>
      </w:r>
      <w:r w:rsidR="008C03DE" w:rsidRPr="00377254">
        <w:rPr>
          <w:rFonts w:ascii="Times New Roman" w:hAnsi="Times New Roman" w:cs="Times New Roman"/>
          <w:sz w:val="24"/>
          <w:szCs w:val="24"/>
        </w:rPr>
        <w:t>.</w:t>
      </w:r>
      <w:r w:rsidR="00875AFC" w:rsidRPr="00377254">
        <w:rPr>
          <w:rFonts w:ascii="Times New Roman" w:hAnsi="Times New Roman" w:cs="Times New Roman"/>
          <w:sz w:val="24"/>
          <w:szCs w:val="24"/>
        </w:rPr>
        <w:t xml:space="preserve"> Therefore, water application based on prevailing climatic conditions </w:t>
      </w:r>
      <w:r w:rsidR="00875AFC" w:rsidRPr="00CF1891">
        <w:rPr>
          <w:rFonts w:ascii="Times New Roman" w:hAnsi="Times New Roman" w:cs="Times New Roman"/>
          <w:i/>
          <w:iCs/>
          <w:sz w:val="24"/>
          <w:szCs w:val="24"/>
        </w:rPr>
        <w:t>i.e.,</w:t>
      </w:r>
      <w:r w:rsidR="00875AFC" w:rsidRPr="00377254">
        <w:rPr>
          <w:rFonts w:ascii="Times New Roman" w:hAnsi="Times New Roman" w:cs="Times New Roman"/>
          <w:sz w:val="24"/>
          <w:szCs w:val="24"/>
        </w:rPr>
        <w:t xml:space="preserve"> evapotranspiration-based irrigation scheduling can play a significant role in optimizing crop productivity levels</w:t>
      </w:r>
      <w:r w:rsidR="00444FAF" w:rsidRPr="00377254">
        <w:rPr>
          <w:rFonts w:ascii="Times New Roman" w:hAnsi="Times New Roman" w:cs="Times New Roman"/>
          <w:sz w:val="24"/>
          <w:szCs w:val="24"/>
        </w:rPr>
        <w:t xml:space="preserve"> (Kumar </w:t>
      </w:r>
      <w:r w:rsidR="00444FAF" w:rsidRPr="00EF62C2">
        <w:rPr>
          <w:rFonts w:ascii="Times New Roman" w:hAnsi="Times New Roman" w:cs="Times New Roman"/>
          <w:i/>
          <w:iCs/>
          <w:sz w:val="24"/>
          <w:szCs w:val="24"/>
        </w:rPr>
        <w:t>et al.</w:t>
      </w:r>
      <w:r w:rsidR="006F2B8D" w:rsidRPr="00EF62C2">
        <w:rPr>
          <w:rFonts w:ascii="Times New Roman" w:hAnsi="Times New Roman" w:cs="Times New Roman"/>
          <w:i/>
          <w:iCs/>
          <w:sz w:val="24"/>
          <w:szCs w:val="24"/>
        </w:rPr>
        <w:t>,</w:t>
      </w:r>
      <w:r w:rsidR="00444FAF" w:rsidRPr="00377254">
        <w:rPr>
          <w:rFonts w:ascii="Times New Roman" w:hAnsi="Times New Roman" w:cs="Times New Roman"/>
          <w:sz w:val="24"/>
          <w:szCs w:val="24"/>
        </w:rPr>
        <w:t xml:space="preserve"> 2024)</w:t>
      </w:r>
      <w:r w:rsidR="00875AFC" w:rsidRPr="00377254">
        <w:rPr>
          <w:rFonts w:ascii="Times New Roman" w:hAnsi="Times New Roman" w:cs="Times New Roman"/>
          <w:sz w:val="24"/>
          <w:szCs w:val="24"/>
        </w:rPr>
        <w:t>. Several field investigations have reported significant effects of evapotranspiration-based irrigation scheduling on potato growth and productivity.</w:t>
      </w:r>
      <w:r w:rsidR="00510025" w:rsidRPr="00377254">
        <w:rPr>
          <w:rFonts w:ascii="Times New Roman" w:hAnsi="Times New Roman" w:cs="Times New Roman"/>
          <w:sz w:val="24"/>
          <w:szCs w:val="24"/>
        </w:rPr>
        <w:t xml:space="preserve"> </w:t>
      </w:r>
      <w:r w:rsidR="00875AFC" w:rsidRPr="00377254">
        <w:rPr>
          <w:rFonts w:ascii="Times New Roman" w:hAnsi="Times New Roman" w:cs="Times New Roman"/>
          <w:sz w:val="24"/>
          <w:szCs w:val="24"/>
        </w:rPr>
        <w:t xml:space="preserve">Apart from climatic condition-based irrigation scheduling, </w:t>
      </w:r>
      <w:r w:rsidR="00617218" w:rsidRPr="00377254">
        <w:rPr>
          <w:rFonts w:ascii="Times New Roman" w:hAnsi="Times New Roman" w:cs="Times New Roman"/>
          <w:sz w:val="24"/>
          <w:szCs w:val="24"/>
        </w:rPr>
        <w:t>optimizing sowing windows may play a substantial role in improving crop productivity levels</w:t>
      </w:r>
      <w:r w:rsidR="00775AE5" w:rsidRPr="00377254">
        <w:rPr>
          <w:rFonts w:ascii="Times New Roman" w:hAnsi="Times New Roman" w:cs="Times New Roman"/>
          <w:sz w:val="24"/>
          <w:szCs w:val="24"/>
        </w:rPr>
        <w:t xml:space="preserve"> (</w:t>
      </w:r>
      <w:r w:rsidR="0043227C" w:rsidRPr="00377254">
        <w:rPr>
          <w:rFonts w:ascii="Times New Roman" w:hAnsi="Times New Roman" w:cs="Times New Roman"/>
          <w:sz w:val="24"/>
          <w:szCs w:val="24"/>
        </w:rPr>
        <w:t xml:space="preserve">Pathania </w:t>
      </w:r>
      <w:r w:rsidR="0043227C"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3227C" w:rsidRPr="00377254">
        <w:rPr>
          <w:rFonts w:ascii="Times New Roman" w:hAnsi="Times New Roman" w:cs="Times New Roman"/>
          <w:sz w:val="24"/>
          <w:szCs w:val="24"/>
        </w:rPr>
        <w:t xml:space="preserve"> 2018; </w:t>
      </w:r>
      <w:r w:rsidR="00775AE5" w:rsidRPr="00377254">
        <w:rPr>
          <w:rFonts w:ascii="Times New Roman" w:hAnsi="Times New Roman" w:cs="Times New Roman"/>
          <w:sz w:val="24"/>
          <w:szCs w:val="24"/>
        </w:rPr>
        <w:t xml:space="preserve">Pathania </w:t>
      </w:r>
      <w:r w:rsidR="00775AE5"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775AE5" w:rsidRPr="00377254">
        <w:rPr>
          <w:rFonts w:ascii="Times New Roman" w:hAnsi="Times New Roman" w:cs="Times New Roman"/>
          <w:sz w:val="24"/>
          <w:szCs w:val="24"/>
        </w:rPr>
        <w:t xml:space="preserve"> 2019; Chandel </w:t>
      </w:r>
      <w:r w:rsidR="00775AE5"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775AE5" w:rsidRPr="00377254">
        <w:rPr>
          <w:rFonts w:ascii="Times New Roman" w:hAnsi="Times New Roman" w:cs="Times New Roman"/>
          <w:sz w:val="24"/>
          <w:szCs w:val="24"/>
        </w:rPr>
        <w:t xml:space="preserve"> 2022).</w:t>
      </w:r>
    </w:p>
    <w:p w14:paraId="24E8185A" w14:textId="42DAE04E" w:rsidR="00875AFC" w:rsidRPr="00377254" w:rsidRDefault="00375AB6"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shd w:val="clear" w:color="auto" w:fill="FFFFFF"/>
        </w:rPr>
        <w:t>Altering the sowing window of potato crops can significantly influence their exposure to variable climatic conditions, subsequently impacting biomass accumulation</w:t>
      </w:r>
      <w:r w:rsidR="00FB40B9">
        <w:rPr>
          <w:rFonts w:ascii="Times New Roman" w:hAnsi="Times New Roman" w:cs="Times New Roman"/>
          <w:sz w:val="24"/>
          <w:szCs w:val="24"/>
          <w:shd w:val="clear" w:color="auto" w:fill="FFFFFF"/>
        </w:rPr>
        <w:t xml:space="preserve"> </w:t>
      </w:r>
      <w:r w:rsidR="00FB40B9" w:rsidRPr="00FB40B9">
        <w:rPr>
          <w:rFonts w:ascii="Times New Roman" w:hAnsi="Times New Roman" w:cs="Times New Roman"/>
          <w:sz w:val="24"/>
          <w:szCs w:val="24"/>
          <w:highlight w:val="yellow"/>
        </w:rPr>
        <w:t xml:space="preserve">(Singh </w:t>
      </w:r>
      <w:r w:rsidR="00FB40B9" w:rsidRPr="00FB40B9">
        <w:rPr>
          <w:rFonts w:ascii="Times New Roman" w:hAnsi="Times New Roman" w:cs="Times New Roman"/>
          <w:i/>
          <w:iCs/>
          <w:sz w:val="24"/>
          <w:szCs w:val="24"/>
          <w:highlight w:val="yellow"/>
        </w:rPr>
        <w:t>et al.,</w:t>
      </w:r>
      <w:r w:rsidR="00FB40B9" w:rsidRPr="00FB40B9">
        <w:rPr>
          <w:rFonts w:ascii="Times New Roman" w:hAnsi="Times New Roman" w:cs="Times New Roman"/>
          <w:sz w:val="24"/>
          <w:szCs w:val="24"/>
          <w:highlight w:val="yellow"/>
        </w:rPr>
        <w:t xml:space="preserve"> 2023)</w:t>
      </w:r>
      <w:r w:rsidRPr="00FB40B9">
        <w:rPr>
          <w:rFonts w:ascii="Times New Roman" w:hAnsi="Times New Roman" w:cs="Times New Roman"/>
          <w:sz w:val="24"/>
          <w:szCs w:val="24"/>
          <w:highlight w:val="yellow"/>
          <w:shd w:val="clear" w:color="auto" w:fill="FFFFFF"/>
        </w:rPr>
        <w:t>.</w:t>
      </w:r>
      <w:r w:rsidR="001459A2">
        <w:rPr>
          <w:rFonts w:ascii="Arial" w:hAnsi="Arial" w:cs="Arial"/>
          <w:sz w:val="27"/>
          <w:szCs w:val="27"/>
          <w:shd w:val="clear" w:color="auto" w:fill="FFFFFF"/>
        </w:rPr>
        <w:t xml:space="preserve"> </w:t>
      </w:r>
      <w:r w:rsidR="00617218" w:rsidRPr="001459A2">
        <w:rPr>
          <w:rFonts w:ascii="Times New Roman" w:hAnsi="Times New Roman" w:cs="Times New Roman"/>
          <w:sz w:val="24"/>
          <w:szCs w:val="24"/>
          <w:highlight w:val="yellow"/>
        </w:rPr>
        <w:t>A</w:t>
      </w:r>
      <w:r w:rsidR="00875AFC" w:rsidRPr="001459A2">
        <w:rPr>
          <w:rFonts w:ascii="Times New Roman" w:hAnsi="Times New Roman" w:cs="Times New Roman"/>
          <w:sz w:val="24"/>
          <w:szCs w:val="24"/>
          <w:highlight w:val="yellow"/>
        </w:rPr>
        <w:t xml:space="preserve">ltering sowing windows </w:t>
      </w:r>
      <w:r w:rsidR="001459A2" w:rsidRPr="001459A2">
        <w:rPr>
          <w:rFonts w:ascii="Times New Roman" w:hAnsi="Times New Roman" w:cs="Times New Roman"/>
          <w:sz w:val="24"/>
          <w:szCs w:val="24"/>
          <w:highlight w:val="yellow"/>
        </w:rPr>
        <w:t xml:space="preserve">leads to crop exposure against </w:t>
      </w:r>
      <w:r w:rsidR="00875AFC" w:rsidRPr="001459A2">
        <w:rPr>
          <w:rFonts w:ascii="Times New Roman" w:hAnsi="Times New Roman" w:cs="Times New Roman"/>
          <w:sz w:val="24"/>
          <w:szCs w:val="24"/>
          <w:highlight w:val="yellow"/>
        </w:rPr>
        <w:t xml:space="preserve">variable climatic </w:t>
      </w:r>
      <w:r w:rsidR="001459A2" w:rsidRPr="001459A2">
        <w:rPr>
          <w:rFonts w:ascii="Times New Roman" w:hAnsi="Times New Roman" w:cs="Times New Roman"/>
          <w:sz w:val="24"/>
          <w:szCs w:val="24"/>
          <w:highlight w:val="yellow"/>
        </w:rPr>
        <w:t xml:space="preserve">conditions which can significantly affect </w:t>
      </w:r>
      <w:r w:rsidR="00875AFC" w:rsidRPr="001459A2">
        <w:rPr>
          <w:rFonts w:ascii="Times New Roman" w:hAnsi="Times New Roman" w:cs="Times New Roman"/>
          <w:sz w:val="24"/>
          <w:szCs w:val="24"/>
          <w:highlight w:val="yellow"/>
        </w:rPr>
        <w:t xml:space="preserve">biomass accumulation </w:t>
      </w:r>
      <w:r w:rsidR="00617218" w:rsidRPr="001459A2">
        <w:rPr>
          <w:rFonts w:ascii="Times New Roman" w:hAnsi="Times New Roman" w:cs="Times New Roman"/>
          <w:sz w:val="24"/>
          <w:szCs w:val="24"/>
          <w:highlight w:val="yellow"/>
        </w:rPr>
        <w:t xml:space="preserve">(Pareek </w:t>
      </w:r>
      <w:r w:rsidR="00617218" w:rsidRPr="001459A2">
        <w:rPr>
          <w:rFonts w:ascii="Times New Roman" w:hAnsi="Times New Roman" w:cs="Times New Roman"/>
          <w:i/>
          <w:iCs/>
          <w:sz w:val="24"/>
          <w:szCs w:val="24"/>
          <w:highlight w:val="yellow"/>
        </w:rPr>
        <w:t>et al.</w:t>
      </w:r>
      <w:r w:rsidR="006F2B8D" w:rsidRPr="001459A2">
        <w:rPr>
          <w:rFonts w:ascii="Times New Roman" w:hAnsi="Times New Roman" w:cs="Times New Roman"/>
          <w:i/>
          <w:iCs/>
          <w:sz w:val="24"/>
          <w:szCs w:val="24"/>
          <w:highlight w:val="yellow"/>
        </w:rPr>
        <w:t>,</w:t>
      </w:r>
      <w:r w:rsidR="00617218" w:rsidRPr="001459A2">
        <w:rPr>
          <w:rFonts w:ascii="Times New Roman" w:hAnsi="Times New Roman" w:cs="Times New Roman"/>
          <w:sz w:val="24"/>
          <w:szCs w:val="24"/>
          <w:highlight w:val="yellow"/>
        </w:rPr>
        <w:t xml:space="preserve"> 2023; Kumar </w:t>
      </w:r>
      <w:r w:rsidR="00617218" w:rsidRPr="001459A2">
        <w:rPr>
          <w:rFonts w:ascii="Times New Roman" w:hAnsi="Times New Roman" w:cs="Times New Roman"/>
          <w:i/>
          <w:iCs/>
          <w:sz w:val="24"/>
          <w:szCs w:val="24"/>
          <w:highlight w:val="yellow"/>
        </w:rPr>
        <w:t>et al.</w:t>
      </w:r>
      <w:r w:rsidR="006F2B8D" w:rsidRPr="001459A2">
        <w:rPr>
          <w:rFonts w:ascii="Times New Roman" w:hAnsi="Times New Roman" w:cs="Times New Roman"/>
          <w:i/>
          <w:iCs/>
          <w:sz w:val="24"/>
          <w:szCs w:val="24"/>
          <w:highlight w:val="yellow"/>
        </w:rPr>
        <w:t>,</w:t>
      </w:r>
      <w:r w:rsidR="00617218" w:rsidRPr="001459A2">
        <w:rPr>
          <w:rFonts w:ascii="Times New Roman" w:hAnsi="Times New Roman" w:cs="Times New Roman"/>
          <w:sz w:val="24"/>
          <w:szCs w:val="24"/>
          <w:highlight w:val="yellow"/>
        </w:rPr>
        <w:t xml:space="preserve"> 2024)</w:t>
      </w:r>
      <w:r w:rsidR="00875AFC" w:rsidRPr="001459A2">
        <w:rPr>
          <w:rFonts w:ascii="Times New Roman" w:hAnsi="Times New Roman" w:cs="Times New Roman"/>
          <w:sz w:val="24"/>
          <w:szCs w:val="24"/>
          <w:highlight w:val="yellow"/>
        </w:rPr>
        <w:t>.</w:t>
      </w:r>
      <w:r w:rsidR="00042BB2" w:rsidRPr="00377254">
        <w:rPr>
          <w:rFonts w:ascii="Times New Roman" w:hAnsi="Times New Roman" w:cs="Times New Roman"/>
          <w:sz w:val="24"/>
          <w:szCs w:val="24"/>
        </w:rPr>
        <w:t xml:space="preserve"> Early sowing or planting of potato has been reported </w:t>
      </w:r>
      <w:r w:rsidRPr="00377254">
        <w:rPr>
          <w:rFonts w:ascii="Times New Roman" w:hAnsi="Times New Roman" w:cs="Times New Roman"/>
          <w:sz w:val="24"/>
          <w:szCs w:val="24"/>
        </w:rPr>
        <w:t xml:space="preserve">due </w:t>
      </w:r>
      <w:r w:rsidR="00042BB2" w:rsidRPr="00377254">
        <w:rPr>
          <w:rFonts w:ascii="Times New Roman" w:hAnsi="Times New Roman" w:cs="Times New Roman"/>
          <w:sz w:val="24"/>
          <w:szCs w:val="24"/>
        </w:rPr>
        <w:t>to exposure of potato crop to higher temperatures especially at reproductive or flowering stages leading to reduced tuber yield levels. Similarly, late planting of potato crop may lead to reduced biomass accumulation and subsequently lower tuber yield. Similarly, optimizing sowing windows of wheat crop significant improved wheat yield levels considerably with the highest grain yield levels for wheat crop sown on 15</w:t>
      </w:r>
      <w:r w:rsidR="00042BB2" w:rsidRPr="00377254">
        <w:rPr>
          <w:rFonts w:ascii="Times New Roman" w:hAnsi="Times New Roman" w:cs="Times New Roman"/>
          <w:sz w:val="24"/>
          <w:szCs w:val="24"/>
          <w:vertAlign w:val="superscript"/>
        </w:rPr>
        <w:t>th</w:t>
      </w:r>
      <w:r w:rsidR="00042BB2" w:rsidRPr="00377254">
        <w:rPr>
          <w:rFonts w:ascii="Times New Roman" w:hAnsi="Times New Roman" w:cs="Times New Roman"/>
          <w:sz w:val="24"/>
          <w:szCs w:val="24"/>
        </w:rPr>
        <w:t xml:space="preserve"> October under conditions of North-western Himalayas of Himachal Prades</w:t>
      </w:r>
      <w:r w:rsidR="00444FAF" w:rsidRPr="00377254">
        <w:rPr>
          <w:rFonts w:ascii="Times New Roman" w:hAnsi="Times New Roman" w:cs="Times New Roman"/>
          <w:sz w:val="24"/>
          <w:szCs w:val="24"/>
        </w:rPr>
        <w:t xml:space="preserve">h (Salaria </w:t>
      </w:r>
      <w:r w:rsidR="00444FAF" w:rsidRPr="00377254">
        <w:rPr>
          <w:rFonts w:ascii="Times New Roman" w:hAnsi="Times New Roman" w:cs="Times New Roman"/>
          <w:i/>
          <w:iCs/>
          <w:sz w:val="24"/>
          <w:szCs w:val="24"/>
        </w:rPr>
        <w:t>et al.</w:t>
      </w:r>
      <w:r w:rsidR="006F2B8D" w:rsidRPr="00377254">
        <w:rPr>
          <w:rFonts w:ascii="Times New Roman" w:hAnsi="Times New Roman" w:cs="Times New Roman"/>
          <w:i/>
          <w:iCs/>
          <w:sz w:val="24"/>
          <w:szCs w:val="24"/>
        </w:rPr>
        <w:t>,</w:t>
      </w:r>
      <w:r w:rsidR="00444FAF" w:rsidRPr="00377254">
        <w:rPr>
          <w:rFonts w:ascii="Times New Roman" w:hAnsi="Times New Roman" w:cs="Times New Roman"/>
          <w:sz w:val="24"/>
          <w:szCs w:val="24"/>
        </w:rPr>
        <w:t xml:space="preserve"> 2024</w:t>
      </w:r>
      <w:r w:rsidR="007648FD">
        <w:rPr>
          <w:rFonts w:ascii="Times New Roman" w:hAnsi="Times New Roman" w:cs="Times New Roman"/>
          <w:sz w:val="24"/>
          <w:szCs w:val="24"/>
        </w:rPr>
        <w:t xml:space="preserve">; </w:t>
      </w:r>
      <w:r w:rsidR="007648FD" w:rsidRPr="006872B6">
        <w:rPr>
          <w:rFonts w:ascii="Times New Roman" w:hAnsi="Times New Roman" w:cs="Times New Roman"/>
          <w:bCs/>
          <w:color w:val="000000" w:themeColor="text1"/>
          <w:sz w:val="24"/>
          <w:szCs w:val="24"/>
        </w:rPr>
        <w:t>Choudhary</w:t>
      </w:r>
      <w:r w:rsidR="007648FD">
        <w:rPr>
          <w:rFonts w:ascii="Times New Roman" w:hAnsi="Times New Roman" w:cs="Times New Roman"/>
          <w:bCs/>
          <w:color w:val="000000" w:themeColor="text1"/>
          <w:sz w:val="24"/>
          <w:szCs w:val="24"/>
        </w:rPr>
        <w:t xml:space="preserve"> </w:t>
      </w:r>
      <w:r w:rsidR="007648FD" w:rsidRPr="007648FD">
        <w:rPr>
          <w:rFonts w:ascii="Times New Roman" w:hAnsi="Times New Roman" w:cs="Times New Roman"/>
          <w:bCs/>
          <w:i/>
          <w:iCs/>
          <w:color w:val="000000" w:themeColor="text1"/>
          <w:sz w:val="24"/>
          <w:szCs w:val="24"/>
        </w:rPr>
        <w:t>et al.,</w:t>
      </w:r>
      <w:r w:rsidR="007648FD">
        <w:rPr>
          <w:rFonts w:ascii="Times New Roman" w:hAnsi="Times New Roman" w:cs="Times New Roman"/>
          <w:bCs/>
          <w:color w:val="000000" w:themeColor="text1"/>
          <w:sz w:val="24"/>
          <w:szCs w:val="24"/>
        </w:rPr>
        <w:t xml:space="preserve"> 2024</w:t>
      </w:r>
      <w:r w:rsidR="00444FAF" w:rsidRPr="00377254">
        <w:rPr>
          <w:rFonts w:ascii="Times New Roman" w:hAnsi="Times New Roman" w:cs="Times New Roman"/>
          <w:sz w:val="24"/>
          <w:szCs w:val="24"/>
        </w:rPr>
        <w:t>).</w:t>
      </w:r>
    </w:p>
    <w:p w14:paraId="5691D887" w14:textId="708D3CBD" w:rsidR="00042BB2" w:rsidRPr="00377254" w:rsidRDefault="00042BB2" w:rsidP="00875AFC">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lastRenderedPageBreak/>
        <w:t>Therefore, keeping in consideration the potential of sowing windows and irrigation schedules in influencing potato yield levels, the field investigation was conducted to evaluate the effect of various sowing dates and irrigation schedules on potato growth and productivity.</w:t>
      </w:r>
    </w:p>
    <w:p w14:paraId="2C42A859" w14:textId="15CC223A" w:rsidR="005A05B7" w:rsidRPr="006511C3" w:rsidRDefault="00B254FA" w:rsidP="005A05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5A05B7" w:rsidRPr="006511C3">
        <w:rPr>
          <w:rFonts w:ascii="Times New Roman" w:hAnsi="Times New Roman" w:cs="Times New Roman"/>
          <w:b/>
          <w:bCs/>
          <w:sz w:val="24"/>
          <w:szCs w:val="24"/>
        </w:rPr>
        <w:t>Material and methods</w:t>
      </w:r>
    </w:p>
    <w:p w14:paraId="14412BD0" w14:textId="77777777" w:rsidR="005A05B7" w:rsidRPr="00A50C12" w:rsidRDefault="005A05B7" w:rsidP="005A05B7">
      <w:pPr>
        <w:spacing w:line="360" w:lineRule="auto"/>
        <w:jc w:val="both"/>
        <w:rPr>
          <w:rFonts w:ascii="Times New Roman" w:hAnsi="Times New Roman" w:cs="Times New Roman"/>
          <w:b/>
          <w:bCs/>
          <w:sz w:val="24"/>
          <w:szCs w:val="24"/>
        </w:rPr>
      </w:pPr>
      <w:r w:rsidRPr="00A50C12">
        <w:rPr>
          <w:rFonts w:ascii="Times New Roman" w:hAnsi="Times New Roman" w:cs="Times New Roman"/>
          <w:b/>
          <w:bCs/>
          <w:sz w:val="24"/>
          <w:szCs w:val="24"/>
        </w:rPr>
        <w:t>Experimental Site</w:t>
      </w:r>
    </w:p>
    <w:p w14:paraId="6117978F" w14:textId="77777777" w:rsidR="00B254FA" w:rsidRDefault="005A05B7" w:rsidP="00DC47DC">
      <w:pPr>
        <w:spacing w:after="0" w:line="360" w:lineRule="auto"/>
        <w:jc w:val="both"/>
        <w:rPr>
          <w:rFonts w:ascii="Times New Roman" w:hAnsi="Times New Roman" w:cs="Times New Roman"/>
          <w:sz w:val="24"/>
          <w:szCs w:val="24"/>
        </w:rPr>
      </w:pPr>
      <w:bookmarkStart w:id="1" w:name="_Hlk204599453"/>
      <w:r w:rsidRPr="00976F9E">
        <w:rPr>
          <w:rFonts w:ascii="Times New Roman" w:hAnsi="Times New Roman" w:cs="Times New Roman"/>
          <w:sz w:val="24"/>
          <w:szCs w:val="24"/>
          <w:highlight w:val="yellow"/>
        </w:rPr>
        <w:t>The field study was carried out at research farm of Department of Agronomy, CSK HPKV, Palampu</w:t>
      </w:r>
      <w:r w:rsidR="00976F9E" w:rsidRPr="00976F9E">
        <w:rPr>
          <w:rFonts w:ascii="Times New Roman" w:hAnsi="Times New Roman" w:cs="Times New Roman"/>
          <w:sz w:val="24"/>
          <w:szCs w:val="24"/>
          <w:highlight w:val="yellow"/>
        </w:rPr>
        <w:t>r. The</w:t>
      </w:r>
      <w:r w:rsidRPr="00976F9E">
        <w:rPr>
          <w:rFonts w:ascii="Times New Roman" w:hAnsi="Times New Roman" w:cs="Times New Roman"/>
          <w:sz w:val="24"/>
          <w:szCs w:val="24"/>
          <w:highlight w:val="yellow"/>
        </w:rPr>
        <w:t xml:space="preserve"> </w:t>
      </w:r>
      <w:bookmarkEnd w:id="1"/>
      <w:r w:rsidRPr="00976F9E">
        <w:rPr>
          <w:rFonts w:ascii="Times New Roman" w:hAnsi="Times New Roman" w:cs="Times New Roman"/>
          <w:sz w:val="24"/>
          <w:szCs w:val="24"/>
          <w:highlight w:val="yellow"/>
        </w:rPr>
        <w:t>experimental field was located at an elevation of 1290.8 m above mean sea level.</w:t>
      </w:r>
      <w:r w:rsidRPr="00377254">
        <w:rPr>
          <w:rFonts w:ascii="Times New Roman" w:hAnsi="Times New Roman" w:cs="Times New Roman"/>
          <w:sz w:val="24"/>
          <w:szCs w:val="24"/>
        </w:rPr>
        <w:t xml:space="preserve"> The experimental field was located at 32°6' N latitude and 76°3' E longitude. The experimental site was characterized agro-climatically for its mild summers, severe winters and high rainfall. During the cropping season of the field investigation, the average weekly maximum and minimum temperature ranged between 0.83 to 16.57°C and 15.93 to 26.79 °C, respectively. </w:t>
      </w:r>
      <w:r w:rsidR="0094137B">
        <w:rPr>
          <w:rFonts w:ascii="Times New Roman" w:hAnsi="Times New Roman" w:cs="Times New Roman"/>
          <w:sz w:val="24"/>
          <w:szCs w:val="24"/>
        </w:rPr>
        <w:t>The</w:t>
      </w:r>
      <w:r w:rsidRPr="00377254">
        <w:rPr>
          <w:rFonts w:ascii="Times New Roman" w:hAnsi="Times New Roman" w:cs="Times New Roman"/>
          <w:sz w:val="24"/>
          <w:szCs w:val="24"/>
        </w:rPr>
        <w:t xml:space="preserve"> relative humidity</w:t>
      </w:r>
      <w:r w:rsidR="0094137B">
        <w:rPr>
          <w:rFonts w:ascii="Times New Roman" w:hAnsi="Times New Roman" w:cs="Times New Roman"/>
          <w:sz w:val="24"/>
          <w:szCs w:val="24"/>
        </w:rPr>
        <w:t xml:space="preserve"> </w:t>
      </w:r>
      <w:r w:rsidRPr="00377254">
        <w:rPr>
          <w:rFonts w:ascii="Times New Roman" w:hAnsi="Times New Roman" w:cs="Times New Roman"/>
          <w:sz w:val="24"/>
          <w:szCs w:val="24"/>
        </w:rPr>
        <w:t xml:space="preserve">during the cropping season </w:t>
      </w:r>
      <w:r w:rsidR="0094137B">
        <w:rPr>
          <w:rFonts w:ascii="Times New Roman" w:hAnsi="Times New Roman" w:cs="Times New Roman"/>
          <w:sz w:val="24"/>
          <w:szCs w:val="24"/>
        </w:rPr>
        <w:t>varies between</w:t>
      </w:r>
      <w:r w:rsidRPr="00377254">
        <w:rPr>
          <w:rFonts w:ascii="Times New Roman" w:hAnsi="Times New Roman" w:cs="Times New Roman"/>
          <w:sz w:val="24"/>
          <w:szCs w:val="24"/>
        </w:rPr>
        <w:t xml:space="preserve"> 48.57 to 80.14 percent, respectively. </w:t>
      </w:r>
    </w:p>
    <w:p w14:paraId="5E909561" w14:textId="2EFD030F" w:rsidR="00B254FA" w:rsidRDefault="00B254FA" w:rsidP="00DC47DC">
      <w:pPr>
        <w:spacing w:after="0" w:line="360" w:lineRule="auto"/>
        <w:jc w:val="both"/>
        <w:rPr>
          <w:rFonts w:ascii="Times New Roman" w:hAnsi="Times New Roman" w:cs="Times New Roman"/>
          <w:color w:val="000000" w:themeColor="text1"/>
          <w:sz w:val="24"/>
          <w:szCs w:val="24"/>
        </w:rPr>
      </w:pPr>
      <w:r w:rsidRPr="00EA7331">
        <w:rPr>
          <w:rFonts w:ascii="Times New Roman" w:hAnsi="Times New Roman" w:cs="Times New Roman"/>
          <w:color w:val="000000" w:themeColor="text1"/>
          <w:sz w:val="24"/>
          <w:szCs w:val="24"/>
        </w:rPr>
        <w:t xml:space="preserve">The soil at the experimental site was analyzed before sowing </w:t>
      </w:r>
      <w:r>
        <w:rPr>
          <w:rFonts w:ascii="Times New Roman" w:hAnsi="Times New Roman" w:cs="Times New Roman"/>
          <w:color w:val="000000" w:themeColor="text1"/>
          <w:sz w:val="24"/>
          <w:szCs w:val="24"/>
        </w:rPr>
        <w:t>of crop and i</w:t>
      </w:r>
      <w:r w:rsidRPr="00EA7331">
        <w:rPr>
          <w:rFonts w:ascii="Times New Roman" w:hAnsi="Times New Roman" w:cs="Times New Roman"/>
          <w:bCs/>
          <w:color w:val="000000" w:themeColor="text1"/>
          <w:sz w:val="24"/>
          <w:szCs w:val="24"/>
        </w:rPr>
        <w:t>t was observed that the soil at the experimental site was silty clay loam with an acidic pH of 5.</w:t>
      </w:r>
      <w:r>
        <w:rPr>
          <w:rFonts w:ascii="Times New Roman" w:hAnsi="Times New Roman" w:cs="Times New Roman"/>
          <w:bCs/>
          <w:color w:val="000000" w:themeColor="text1"/>
          <w:sz w:val="24"/>
          <w:szCs w:val="24"/>
        </w:rPr>
        <w:t>4</w:t>
      </w:r>
      <w:r w:rsidRPr="00EA7331">
        <w:rPr>
          <w:rFonts w:ascii="Times New Roman" w:hAnsi="Times New Roman" w:cs="Times New Roman"/>
          <w:bCs/>
          <w:color w:val="000000" w:themeColor="text1"/>
          <w:sz w:val="24"/>
          <w:szCs w:val="24"/>
        </w:rPr>
        <w:t xml:space="preserve"> and soil organic carbon content of 0.6</w:t>
      </w:r>
      <w:r>
        <w:rPr>
          <w:rFonts w:ascii="Times New Roman" w:hAnsi="Times New Roman" w:cs="Times New Roman"/>
          <w:bCs/>
          <w:color w:val="000000" w:themeColor="text1"/>
          <w:sz w:val="24"/>
          <w:szCs w:val="24"/>
        </w:rPr>
        <w:t>7 percent</w:t>
      </w:r>
      <w:r w:rsidRPr="00EA7331">
        <w:rPr>
          <w:rFonts w:ascii="Times New Roman" w:hAnsi="Times New Roman" w:cs="Times New Roman"/>
          <w:bCs/>
          <w:color w:val="000000" w:themeColor="text1"/>
          <w:sz w:val="24"/>
          <w:szCs w:val="24"/>
        </w:rPr>
        <w:t>, whereas</w:t>
      </w:r>
      <w:r w:rsidRPr="00EA7331">
        <w:rPr>
          <w:rFonts w:ascii="Times New Roman" w:hAnsi="Times New Roman" w:cs="Times New Roman"/>
          <w:color w:val="000000" w:themeColor="text1"/>
          <w:sz w:val="24"/>
          <w:szCs w:val="24"/>
        </w:rPr>
        <w:t xml:space="preserve"> the available nitrogen, phosphorus, and potassium content were </w:t>
      </w:r>
      <w:r w:rsidRPr="00EA7331">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57</w:t>
      </w:r>
      <w:r w:rsidRPr="00EA7331">
        <w:rPr>
          <w:rFonts w:ascii="Times New Roman" w:hAnsi="Times New Roman" w:cs="Times New Roman"/>
          <w:bCs/>
          <w:color w:val="000000" w:themeColor="text1"/>
          <w:sz w:val="24"/>
          <w:szCs w:val="24"/>
        </w:rPr>
        <w:t xml:space="preserve"> kg ha⁻¹, </w:t>
      </w:r>
      <w:r>
        <w:rPr>
          <w:rFonts w:ascii="Times New Roman" w:hAnsi="Times New Roman" w:cs="Times New Roman"/>
          <w:bCs/>
          <w:color w:val="000000" w:themeColor="text1"/>
          <w:sz w:val="24"/>
          <w:szCs w:val="24"/>
        </w:rPr>
        <w:t>17.9</w:t>
      </w:r>
      <w:r w:rsidRPr="00EA7331">
        <w:rPr>
          <w:rFonts w:ascii="Times New Roman" w:hAnsi="Times New Roman" w:cs="Times New Roman"/>
          <w:bCs/>
          <w:color w:val="000000" w:themeColor="text1"/>
          <w:sz w:val="24"/>
          <w:szCs w:val="24"/>
        </w:rPr>
        <w:t xml:space="preserve"> kg ha⁻¹, </w:t>
      </w:r>
      <w:r w:rsidRPr="00EA7331">
        <w:rPr>
          <w:rFonts w:ascii="Times New Roman" w:hAnsi="Times New Roman" w:cs="Times New Roman"/>
          <w:color w:val="000000" w:themeColor="text1"/>
          <w:sz w:val="24"/>
          <w:szCs w:val="24"/>
        </w:rPr>
        <w:t xml:space="preserve">and </w:t>
      </w:r>
      <w:r>
        <w:rPr>
          <w:rFonts w:ascii="Times New Roman" w:hAnsi="Times New Roman" w:cs="Times New Roman"/>
          <w:bCs/>
          <w:color w:val="000000" w:themeColor="text1"/>
          <w:sz w:val="24"/>
          <w:szCs w:val="24"/>
        </w:rPr>
        <w:t>183.2</w:t>
      </w:r>
      <w:r w:rsidRPr="00EA7331">
        <w:rPr>
          <w:rFonts w:ascii="Times New Roman" w:hAnsi="Times New Roman" w:cs="Times New Roman"/>
          <w:bCs/>
          <w:color w:val="000000" w:themeColor="text1"/>
          <w:sz w:val="24"/>
          <w:szCs w:val="24"/>
        </w:rPr>
        <w:t xml:space="preserve"> kg ha⁻¹</w:t>
      </w:r>
      <w:r w:rsidRPr="00EA7331">
        <w:rPr>
          <w:rFonts w:ascii="Times New Roman" w:hAnsi="Times New Roman" w:cs="Times New Roman"/>
          <w:color w:val="000000" w:themeColor="text1"/>
          <w:sz w:val="24"/>
          <w:szCs w:val="24"/>
        </w:rPr>
        <w:t>, respectively.</w:t>
      </w:r>
    </w:p>
    <w:p w14:paraId="32FC2654" w14:textId="77777777" w:rsidR="005A05B7" w:rsidRPr="00A50C12" w:rsidRDefault="005A05B7" w:rsidP="00DC47DC">
      <w:pPr>
        <w:spacing w:after="0" w:line="360" w:lineRule="auto"/>
        <w:jc w:val="both"/>
        <w:rPr>
          <w:rFonts w:ascii="Times New Roman" w:hAnsi="Times New Roman" w:cs="Times New Roman"/>
          <w:b/>
          <w:bCs/>
          <w:sz w:val="24"/>
          <w:szCs w:val="24"/>
        </w:rPr>
      </w:pPr>
      <w:r w:rsidRPr="00A50C12">
        <w:rPr>
          <w:rFonts w:ascii="Times New Roman" w:hAnsi="Times New Roman" w:cs="Times New Roman"/>
          <w:b/>
          <w:bCs/>
          <w:sz w:val="24"/>
          <w:szCs w:val="24"/>
        </w:rPr>
        <w:t>Experimental design</w:t>
      </w:r>
    </w:p>
    <w:p w14:paraId="228D43C4" w14:textId="46DAB1A9" w:rsidR="00345430" w:rsidRPr="00345430" w:rsidRDefault="005A05B7" w:rsidP="00F85762">
      <w:pPr>
        <w:spacing w:after="0" w:line="360" w:lineRule="auto"/>
        <w:jc w:val="both"/>
        <w:rPr>
          <w:rFonts w:ascii="Times New Roman" w:eastAsia="Times New Roman" w:hAnsi="Times New Roman" w:cs="Times New Roman"/>
          <w:kern w:val="0"/>
          <w:sz w:val="24"/>
          <w:szCs w:val="24"/>
          <w:lang w:val="en-IN" w:eastAsia="en-IN" w:bidi="hi-IN"/>
          <w14:ligatures w14:val="none"/>
        </w:rPr>
      </w:pPr>
      <w:r>
        <w:rPr>
          <w:rFonts w:ascii="Times New Roman" w:hAnsi="Times New Roman" w:cs="Times New Roman"/>
          <w:sz w:val="24"/>
          <w:szCs w:val="24"/>
        </w:rPr>
        <w:t xml:space="preserve">The </w:t>
      </w:r>
      <w:r w:rsidR="00DC47DC">
        <w:rPr>
          <w:rFonts w:ascii="Times New Roman" w:hAnsi="Times New Roman" w:cs="Times New Roman"/>
          <w:sz w:val="24"/>
          <w:szCs w:val="24"/>
        </w:rPr>
        <w:t xml:space="preserve">present </w:t>
      </w:r>
      <w:r>
        <w:rPr>
          <w:rFonts w:ascii="Times New Roman" w:hAnsi="Times New Roman" w:cs="Times New Roman"/>
          <w:sz w:val="24"/>
          <w:szCs w:val="24"/>
        </w:rPr>
        <w:t xml:space="preserve">field experiment was laid in a randomized block design involving 12 treatments with three replications for each. The treatment combinations were based on </w:t>
      </w:r>
      <w:r w:rsidR="00DC47DC">
        <w:rPr>
          <w:rFonts w:ascii="Times New Roman" w:hAnsi="Times New Roman" w:cs="Times New Roman"/>
          <w:sz w:val="24"/>
          <w:szCs w:val="24"/>
        </w:rPr>
        <w:t>three</w:t>
      </w:r>
      <w:r>
        <w:rPr>
          <w:rFonts w:ascii="Times New Roman" w:hAnsi="Times New Roman" w:cs="Times New Roman"/>
          <w:sz w:val="24"/>
          <w:szCs w:val="24"/>
        </w:rPr>
        <w:t xml:space="preserve"> sowing dates and </w:t>
      </w:r>
      <w:r w:rsidR="00DC47DC">
        <w:rPr>
          <w:rFonts w:ascii="Times New Roman" w:hAnsi="Times New Roman" w:cs="Times New Roman"/>
          <w:sz w:val="24"/>
          <w:szCs w:val="24"/>
        </w:rPr>
        <w:t>four</w:t>
      </w:r>
      <w:r>
        <w:rPr>
          <w:rFonts w:ascii="Times New Roman" w:hAnsi="Times New Roman" w:cs="Times New Roman"/>
          <w:sz w:val="24"/>
          <w:szCs w:val="24"/>
        </w:rPr>
        <w:t xml:space="preserve"> irrigation schedules.</w:t>
      </w:r>
      <w:r w:rsidR="0094137B">
        <w:rPr>
          <w:rFonts w:ascii="Times New Roman" w:hAnsi="Times New Roman" w:cs="Times New Roman"/>
          <w:sz w:val="24"/>
          <w:szCs w:val="24"/>
        </w:rPr>
        <w:t xml:space="preserve"> </w:t>
      </w:r>
      <w:r w:rsidR="00577B43" w:rsidRPr="00577B43">
        <w:rPr>
          <w:rFonts w:ascii="Times New Roman" w:eastAsia="Times New Roman" w:hAnsi="Times New Roman" w:cs="Times New Roman"/>
          <w:kern w:val="0"/>
          <w:sz w:val="24"/>
          <w:szCs w:val="24"/>
          <w:lang w:val="en-IN" w:eastAsia="en-IN" w:bidi="hi-IN"/>
          <w14:ligatures w14:val="none"/>
        </w:rPr>
        <w:t xml:space="preserve">Three sowing dates </w:t>
      </w:r>
      <w:r w:rsidR="00577B43">
        <w:rPr>
          <w:rFonts w:ascii="Times New Roman" w:eastAsia="Times New Roman" w:hAnsi="Times New Roman" w:cs="Times New Roman"/>
          <w:kern w:val="0"/>
          <w:sz w:val="24"/>
          <w:szCs w:val="24"/>
          <w:lang w:val="en-IN" w:eastAsia="en-IN" w:bidi="hi-IN"/>
          <w14:ligatures w14:val="none"/>
        </w:rPr>
        <w:t>were</w:t>
      </w:r>
      <w:r w:rsidR="00577B43" w:rsidRPr="00577B43">
        <w:rPr>
          <w:rFonts w:ascii="Times New Roman" w:eastAsia="Times New Roman" w:hAnsi="Times New Roman" w:cs="Times New Roman"/>
          <w:kern w:val="0"/>
          <w:sz w:val="24"/>
          <w:szCs w:val="24"/>
          <w:lang w:val="en-IN" w:eastAsia="en-IN" w:bidi="hi-IN"/>
          <w14:ligatures w14:val="none"/>
        </w:rPr>
        <w:t xml:space="preserve"> involved: the first on December 10</w:t>
      </w:r>
      <w:r w:rsidR="0094137B" w:rsidRPr="0094137B">
        <w:rPr>
          <w:rFonts w:ascii="Times New Roman" w:eastAsia="Times New Roman" w:hAnsi="Times New Roman" w:cs="Times New Roman"/>
          <w:kern w:val="0"/>
          <w:sz w:val="24"/>
          <w:szCs w:val="24"/>
          <w:vertAlign w:val="superscript"/>
          <w:lang w:val="en-IN" w:eastAsia="en-IN" w:bidi="hi-IN"/>
          <w14:ligatures w14:val="none"/>
        </w:rPr>
        <w:t>th</w:t>
      </w:r>
      <w:r w:rsidR="00577B43" w:rsidRPr="00577B43">
        <w:rPr>
          <w:rFonts w:ascii="Times New Roman" w:eastAsia="Times New Roman" w:hAnsi="Times New Roman" w:cs="Times New Roman"/>
          <w:kern w:val="0"/>
          <w:sz w:val="24"/>
          <w:szCs w:val="24"/>
          <w:lang w:val="en-IN" w:eastAsia="en-IN" w:bidi="hi-IN"/>
          <w14:ligatures w14:val="none"/>
        </w:rPr>
        <w:t>, 2020; the second on December 30</w:t>
      </w:r>
      <w:r w:rsidR="0094137B" w:rsidRPr="0094137B">
        <w:rPr>
          <w:rFonts w:ascii="Times New Roman" w:eastAsia="Times New Roman" w:hAnsi="Times New Roman" w:cs="Times New Roman"/>
          <w:kern w:val="0"/>
          <w:sz w:val="24"/>
          <w:szCs w:val="24"/>
          <w:vertAlign w:val="superscript"/>
          <w:lang w:val="en-IN" w:eastAsia="en-IN" w:bidi="hi-IN"/>
          <w14:ligatures w14:val="none"/>
        </w:rPr>
        <w:t>th</w:t>
      </w:r>
      <w:r w:rsidR="00577B43" w:rsidRPr="00577B43">
        <w:rPr>
          <w:rFonts w:ascii="Times New Roman" w:eastAsia="Times New Roman" w:hAnsi="Times New Roman" w:cs="Times New Roman"/>
          <w:kern w:val="0"/>
          <w:sz w:val="24"/>
          <w:szCs w:val="24"/>
          <w:lang w:val="en-IN" w:eastAsia="en-IN" w:bidi="hi-IN"/>
          <w14:ligatures w14:val="none"/>
        </w:rPr>
        <w:t>, 2020; and the third on January 10</w:t>
      </w:r>
      <w:r w:rsidR="0094137B" w:rsidRPr="0094137B">
        <w:rPr>
          <w:rFonts w:ascii="Times New Roman" w:eastAsia="Times New Roman" w:hAnsi="Times New Roman" w:cs="Times New Roman"/>
          <w:kern w:val="0"/>
          <w:sz w:val="24"/>
          <w:szCs w:val="24"/>
          <w:vertAlign w:val="superscript"/>
          <w:lang w:val="en-IN" w:eastAsia="en-IN" w:bidi="hi-IN"/>
          <w14:ligatures w14:val="none"/>
        </w:rPr>
        <w:t>th</w:t>
      </w:r>
      <w:r w:rsidR="00577B43" w:rsidRPr="00577B43">
        <w:rPr>
          <w:rFonts w:ascii="Times New Roman" w:eastAsia="Times New Roman" w:hAnsi="Times New Roman" w:cs="Times New Roman"/>
          <w:kern w:val="0"/>
          <w:sz w:val="24"/>
          <w:szCs w:val="24"/>
          <w:lang w:val="en-IN" w:eastAsia="en-IN" w:bidi="hi-IN"/>
          <w14:ligatures w14:val="none"/>
        </w:rPr>
        <w:t>, 2021, with four irrigation regimes included: limited irrigations (2 irrigations), three irrigations, four irrigations</w:t>
      </w:r>
      <w:r w:rsidR="00577B43">
        <w:rPr>
          <w:rFonts w:ascii="Times New Roman" w:eastAsia="Times New Roman" w:hAnsi="Times New Roman" w:cs="Times New Roman"/>
          <w:kern w:val="0"/>
          <w:sz w:val="24"/>
          <w:szCs w:val="24"/>
          <w:lang w:val="en-IN" w:eastAsia="en-IN" w:bidi="hi-IN"/>
          <w14:ligatures w14:val="none"/>
        </w:rPr>
        <w:t xml:space="preserve"> </w:t>
      </w:r>
      <w:r w:rsidR="00577B43" w:rsidRPr="00577B43">
        <w:rPr>
          <w:rFonts w:ascii="Times New Roman" w:eastAsia="Times New Roman" w:hAnsi="Times New Roman" w:cs="Times New Roman"/>
          <w:kern w:val="0"/>
          <w:sz w:val="24"/>
          <w:szCs w:val="24"/>
          <w:lang w:val="en-IN" w:eastAsia="en-IN" w:bidi="hi-IN"/>
          <w14:ligatures w14:val="none"/>
        </w:rPr>
        <w:t xml:space="preserve">and </w:t>
      </w:r>
      <w:r w:rsidR="00577B43">
        <w:rPr>
          <w:rFonts w:ascii="Times New Roman" w:eastAsia="Times New Roman" w:hAnsi="Times New Roman" w:cs="Times New Roman"/>
          <w:kern w:val="0"/>
          <w:sz w:val="24"/>
          <w:szCs w:val="24"/>
          <w:lang w:val="en-IN" w:eastAsia="en-IN" w:bidi="hi-IN"/>
          <w14:ligatures w14:val="none"/>
        </w:rPr>
        <w:t>five</w:t>
      </w:r>
      <w:r w:rsidR="00577B43" w:rsidRPr="00577B43">
        <w:rPr>
          <w:rFonts w:ascii="Times New Roman" w:eastAsia="Times New Roman" w:hAnsi="Times New Roman" w:cs="Times New Roman"/>
          <w:kern w:val="0"/>
          <w:sz w:val="24"/>
          <w:szCs w:val="24"/>
          <w:lang w:val="en-IN" w:eastAsia="en-IN" w:bidi="hi-IN"/>
          <w14:ligatures w14:val="none"/>
        </w:rPr>
        <w:t xml:space="preserve"> irrigations.</w:t>
      </w:r>
      <w:r w:rsidR="00345430">
        <w:rPr>
          <w:rFonts w:ascii="Times New Roman" w:eastAsia="Times New Roman" w:hAnsi="Times New Roman" w:cs="Times New Roman"/>
          <w:kern w:val="0"/>
          <w:sz w:val="24"/>
          <w:szCs w:val="24"/>
          <w:lang w:val="en-IN" w:eastAsia="en-IN" w:bidi="hi-IN"/>
          <w14:ligatures w14:val="none"/>
        </w:rPr>
        <w:t xml:space="preserve"> </w:t>
      </w:r>
      <w:r w:rsidR="00F85762">
        <w:rPr>
          <w:rFonts w:ascii="Times New Roman" w:hAnsi="Times New Roman" w:cs="Times New Roman"/>
          <w:sz w:val="24"/>
          <w:szCs w:val="24"/>
          <w:highlight w:val="yellow"/>
        </w:rPr>
        <w:t xml:space="preserve">The crop variety </w:t>
      </w:r>
      <w:proofErr w:type="spellStart"/>
      <w:r w:rsidR="00F85762" w:rsidRPr="00AC0519">
        <w:rPr>
          <w:rFonts w:ascii="Times New Roman" w:hAnsi="Times New Roman" w:cs="Times New Roman"/>
          <w:i/>
          <w:iCs/>
          <w:sz w:val="24"/>
          <w:szCs w:val="24"/>
          <w:highlight w:val="yellow"/>
        </w:rPr>
        <w:t>Kufri</w:t>
      </w:r>
      <w:proofErr w:type="spellEnd"/>
      <w:r w:rsidR="00F85762" w:rsidRPr="00AC0519">
        <w:rPr>
          <w:rFonts w:ascii="Times New Roman" w:hAnsi="Times New Roman" w:cs="Times New Roman"/>
          <w:i/>
          <w:iCs/>
          <w:sz w:val="24"/>
          <w:szCs w:val="24"/>
          <w:highlight w:val="yellow"/>
        </w:rPr>
        <w:t xml:space="preserve"> Jyoti</w:t>
      </w:r>
      <w:r w:rsidR="00F85762">
        <w:rPr>
          <w:rFonts w:ascii="Times New Roman" w:hAnsi="Times New Roman" w:cs="Times New Roman"/>
          <w:i/>
          <w:iCs/>
          <w:sz w:val="24"/>
          <w:szCs w:val="24"/>
          <w:highlight w:val="yellow"/>
        </w:rPr>
        <w:t xml:space="preserve"> </w:t>
      </w:r>
      <w:r w:rsidR="00F85762" w:rsidRPr="00F85762">
        <w:rPr>
          <w:rFonts w:ascii="Times New Roman" w:hAnsi="Times New Roman" w:cs="Times New Roman"/>
          <w:sz w:val="24"/>
          <w:szCs w:val="24"/>
          <w:highlight w:val="yellow"/>
        </w:rPr>
        <w:t>was</w:t>
      </w:r>
      <w:r w:rsidR="00F85762">
        <w:rPr>
          <w:rFonts w:ascii="Times New Roman" w:hAnsi="Times New Roman" w:cs="Times New Roman"/>
          <w:sz w:val="24"/>
          <w:szCs w:val="24"/>
          <w:highlight w:val="yellow"/>
        </w:rPr>
        <w:t xml:space="preserve"> sown </w:t>
      </w:r>
      <w:r w:rsidR="00345430">
        <w:rPr>
          <w:rFonts w:ascii="Times New Roman" w:hAnsi="Times New Roman" w:cs="Times New Roman"/>
          <w:sz w:val="24"/>
          <w:szCs w:val="24"/>
          <w:highlight w:val="yellow"/>
        </w:rPr>
        <w:t>with</w:t>
      </w:r>
      <w:r w:rsidR="00F85762">
        <w:rPr>
          <w:rFonts w:ascii="Times New Roman" w:hAnsi="Times New Roman" w:cs="Times New Roman"/>
          <w:sz w:val="24"/>
          <w:szCs w:val="24"/>
          <w:highlight w:val="yellow"/>
        </w:rPr>
        <w:t xml:space="preserve"> row to plant spacing of </w:t>
      </w:r>
      <w:r w:rsidR="00F85762" w:rsidRPr="00AC0519">
        <w:rPr>
          <w:rFonts w:ascii="Times New Roman" w:hAnsi="Times New Roman" w:cs="Times New Roman"/>
          <w:sz w:val="24"/>
          <w:szCs w:val="24"/>
          <w:highlight w:val="yellow"/>
        </w:rPr>
        <w:t>50 cm and 20 cm, respectively</w:t>
      </w:r>
      <w:r w:rsidR="00F85762">
        <w:rPr>
          <w:rFonts w:ascii="Times New Roman" w:hAnsi="Times New Roman" w:cs="Times New Roman"/>
          <w:sz w:val="24"/>
          <w:szCs w:val="24"/>
          <w:highlight w:val="yellow"/>
        </w:rPr>
        <w:t>.</w:t>
      </w:r>
      <w:r w:rsidR="00345430">
        <w:rPr>
          <w:rFonts w:ascii="Times New Roman" w:eastAsia="Times New Roman" w:hAnsi="Times New Roman" w:cs="Times New Roman"/>
          <w:kern w:val="0"/>
          <w:sz w:val="24"/>
          <w:szCs w:val="24"/>
          <w:lang w:val="en-IN" w:eastAsia="en-IN" w:bidi="hi-IN"/>
          <w14:ligatures w14:val="none"/>
        </w:rPr>
        <w:t xml:space="preserve"> </w:t>
      </w:r>
      <w:r w:rsidR="00345430" w:rsidRPr="00EA7331">
        <w:rPr>
          <w:rFonts w:ascii="Times New Roman" w:hAnsi="Times New Roman" w:cs="Times New Roman"/>
          <w:bCs/>
          <w:color w:val="000000" w:themeColor="text1"/>
          <w:sz w:val="24"/>
          <w:szCs w:val="24"/>
        </w:rPr>
        <w:t xml:space="preserve">The </w:t>
      </w:r>
      <w:r w:rsidR="00345430">
        <w:rPr>
          <w:rFonts w:ascii="Times New Roman" w:hAnsi="Times New Roman" w:cs="Times New Roman"/>
          <w:bCs/>
          <w:color w:val="000000" w:themeColor="text1"/>
          <w:sz w:val="24"/>
          <w:szCs w:val="24"/>
        </w:rPr>
        <w:t>potato</w:t>
      </w:r>
      <w:r w:rsidR="00345430" w:rsidRPr="00EA7331">
        <w:rPr>
          <w:rFonts w:ascii="Times New Roman" w:hAnsi="Times New Roman" w:cs="Times New Roman"/>
          <w:bCs/>
          <w:color w:val="000000" w:themeColor="text1"/>
          <w:sz w:val="24"/>
          <w:szCs w:val="24"/>
        </w:rPr>
        <w:t xml:space="preserve"> variety was sown with all recommended agronomic practices, except the </w:t>
      </w:r>
      <w:r w:rsidR="00345430">
        <w:rPr>
          <w:rFonts w:ascii="Times New Roman" w:hAnsi="Times New Roman" w:cs="Times New Roman"/>
          <w:bCs/>
          <w:color w:val="000000" w:themeColor="text1"/>
          <w:sz w:val="24"/>
          <w:szCs w:val="24"/>
        </w:rPr>
        <w:t xml:space="preserve">different dates of </w:t>
      </w:r>
      <w:r w:rsidR="00345430" w:rsidRPr="00EA7331">
        <w:rPr>
          <w:rFonts w:ascii="Times New Roman" w:hAnsi="Times New Roman" w:cs="Times New Roman"/>
          <w:bCs/>
          <w:color w:val="000000" w:themeColor="text1"/>
          <w:sz w:val="24"/>
          <w:szCs w:val="24"/>
        </w:rPr>
        <w:t xml:space="preserve">sowing and irrigation </w:t>
      </w:r>
      <w:r w:rsidR="00345430">
        <w:rPr>
          <w:rFonts w:ascii="Times New Roman" w:hAnsi="Times New Roman" w:cs="Times New Roman"/>
          <w:bCs/>
          <w:color w:val="000000" w:themeColor="text1"/>
          <w:sz w:val="24"/>
          <w:szCs w:val="24"/>
        </w:rPr>
        <w:t>schedules</w:t>
      </w:r>
      <w:r w:rsidR="00345430" w:rsidRPr="00EA7331">
        <w:rPr>
          <w:rFonts w:ascii="Times New Roman" w:hAnsi="Times New Roman" w:cs="Times New Roman"/>
          <w:bCs/>
          <w:color w:val="000000" w:themeColor="text1"/>
          <w:sz w:val="24"/>
          <w:szCs w:val="24"/>
        </w:rPr>
        <w:t xml:space="preserve"> which were </w:t>
      </w:r>
      <w:r w:rsidR="00345430">
        <w:rPr>
          <w:rFonts w:ascii="Times New Roman" w:hAnsi="Times New Roman" w:cs="Times New Roman"/>
          <w:bCs/>
          <w:color w:val="000000" w:themeColor="text1"/>
          <w:sz w:val="24"/>
          <w:szCs w:val="24"/>
        </w:rPr>
        <w:t>modified</w:t>
      </w:r>
      <w:r w:rsidR="00345430" w:rsidRPr="00EA7331">
        <w:rPr>
          <w:rFonts w:ascii="Times New Roman" w:hAnsi="Times New Roman" w:cs="Times New Roman"/>
          <w:bCs/>
          <w:color w:val="000000" w:themeColor="text1"/>
          <w:sz w:val="24"/>
          <w:szCs w:val="24"/>
        </w:rPr>
        <w:t xml:space="preserve"> as per the experimental design to study their influence on growth and productivity of</w:t>
      </w:r>
      <w:r w:rsidR="00345430">
        <w:rPr>
          <w:rFonts w:ascii="Times New Roman" w:hAnsi="Times New Roman" w:cs="Times New Roman"/>
          <w:bCs/>
          <w:color w:val="000000" w:themeColor="text1"/>
          <w:sz w:val="24"/>
          <w:szCs w:val="24"/>
        </w:rPr>
        <w:t xml:space="preserve"> potato</w:t>
      </w:r>
      <w:r w:rsidR="00345430" w:rsidRPr="00EA7331">
        <w:rPr>
          <w:rFonts w:ascii="Times New Roman" w:hAnsi="Times New Roman" w:cs="Times New Roman"/>
          <w:bCs/>
          <w:color w:val="000000" w:themeColor="text1"/>
          <w:sz w:val="24"/>
          <w:szCs w:val="24"/>
        </w:rPr>
        <w:t>.</w:t>
      </w:r>
    </w:p>
    <w:p w14:paraId="4C95ECF2" w14:textId="59CF07AE" w:rsidR="005A05B7" w:rsidRPr="00976F9E" w:rsidRDefault="005A05B7" w:rsidP="005A05B7">
      <w:pPr>
        <w:spacing w:line="360" w:lineRule="auto"/>
        <w:jc w:val="both"/>
        <w:rPr>
          <w:rFonts w:ascii="Times New Roman" w:hAnsi="Times New Roman" w:cs="Times New Roman"/>
          <w:b/>
          <w:bCs/>
          <w:sz w:val="24"/>
          <w:szCs w:val="24"/>
          <w:highlight w:val="yellow"/>
        </w:rPr>
      </w:pPr>
      <w:r w:rsidRPr="00976F9E">
        <w:rPr>
          <w:rFonts w:ascii="Times New Roman" w:hAnsi="Times New Roman" w:cs="Times New Roman"/>
          <w:b/>
          <w:bCs/>
          <w:sz w:val="24"/>
          <w:szCs w:val="24"/>
          <w:highlight w:val="yellow"/>
        </w:rPr>
        <w:t>Data collection</w:t>
      </w:r>
      <w:r w:rsidR="00F85762">
        <w:rPr>
          <w:rFonts w:ascii="Times New Roman" w:hAnsi="Times New Roman" w:cs="Times New Roman"/>
          <w:b/>
          <w:bCs/>
          <w:sz w:val="24"/>
          <w:szCs w:val="24"/>
          <w:highlight w:val="yellow"/>
        </w:rPr>
        <w:t xml:space="preserve"> and analysis</w:t>
      </w:r>
    </w:p>
    <w:p w14:paraId="170C59A0" w14:textId="766694E5" w:rsidR="005A05B7" w:rsidRDefault="005A05B7" w:rsidP="005A05B7">
      <w:pPr>
        <w:spacing w:line="360" w:lineRule="auto"/>
        <w:jc w:val="both"/>
        <w:rPr>
          <w:rFonts w:ascii="Times New Roman" w:hAnsi="Times New Roman" w:cs="Times New Roman"/>
          <w:sz w:val="24"/>
          <w:szCs w:val="24"/>
        </w:rPr>
      </w:pPr>
      <w:r w:rsidRPr="00976F9E">
        <w:rPr>
          <w:rFonts w:ascii="Times New Roman" w:hAnsi="Times New Roman" w:cs="Times New Roman"/>
          <w:sz w:val="24"/>
          <w:szCs w:val="24"/>
          <w:highlight w:val="yellow"/>
        </w:rPr>
        <w:t xml:space="preserve">The data for plant height, number of shoots per plant, </w:t>
      </w:r>
      <w:r w:rsidR="00435E10" w:rsidRPr="00976F9E">
        <w:rPr>
          <w:rFonts w:ascii="Times New Roman" w:hAnsi="Times New Roman" w:cs="Times New Roman"/>
          <w:sz w:val="24"/>
          <w:szCs w:val="24"/>
          <w:highlight w:val="yellow"/>
        </w:rPr>
        <w:t xml:space="preserve">number of leaves per plant and leaf area index, </w:t>
      </w:r>
      <w:r w:rsidRPr="00976F9E">
        <w:rPr>
          <w:rFonts w:ascii="Times New Roman" w:hAnsi="Times New Roman" w:cs="Times New Roman"/>
          <w:sz w:val="24"/>
          <w:szCs w:val="24"/>
          <w:highlight w:val="yellow"/>
        </w:rPr>
        <w:t xml:space="preserve">number of tubers per plant </w:t>
      </w:r>
      <w:r w:rsidR="00976F9E">
        <w:rPr>
          <w:rFonts w:ascii="Times New Roman" w:hAnsi="Times New Roman" w:cs="Times New Roman"/>
          <w:sz w:val="24"/>
          <w:szCs w:val="24"/>
          <w:highlight w:val="yellow"/>
        </w:rPr>
        <w:t xml:space="preserve">were </w:t>
      </w:r>
      <w:r w:rsidRPr="00976F9E">
        <w:rPr>
          <w:rFonts w:ascii="Times New Roman" w:hAnsi="Times New Roman" w:cs="Times New Roman"/>
          <w:sz w:val="24"/>
          <w:szCs w:val="24"/>
          <w:highlight w:val="yellow"/>
        </w:rPr>
        <w:t>collected using five randomly plants from net plot area. Similarly, the data for average tuber w</w:t>
      </w:r>
      <w:r w:rsidR="00976F9E">
        <w:rPr>
          <w:rFonts w:ascii="Times New Roman" w:hAnsi="Times New Roman" w:cs="Times New Roman"/>
          <w:sz w:val="24"/>
          <w:szCs w:val="24"/>
          <w:highlight w:val="yellow"/>
        </w:rPr>
        <w:t>e</w:t>
      </w:r>
      <w:r w:rsidRPr="00976F9E">
        <w:rPr>
          <w:rFonts w:ascii="Times New Roman" w:hAnsi="Times New Roman" w:cs="Times New Roman"/>
          <w:sz w:val="24"/>
          <w:szCs w:val="24"/>
          <w:highlight w:val="yellow"/>
        </w:rPr>
        <w:t>ight was collect</w:t>
      </w:r>
      <w:r w:rsidR="00433DB2">
        <w:rPr>
          <w:rFonts w:ascii="Times New Roman" w:hAnsi="Times New Roman" w:cs="Times New Roman"/>
          <w:sz w:val="24"/>
          <w:szCs w:val="24"/>
          <w:highlight w:val="yellow"/>
        </w:rPr>
        <w:t>ed</w:t>
      </w:r>
      <w:r w:rsidRPr="00976F9E">
        <w:rPr>
          <w:rFonts w:ascii="Times New Roman" w:hAnsi="Times New Roman" w:cs="Times New Roman"/>
          <w:sz w:val="24"/>
          <w:szCs w:val="24"/>
          <w:highlight w:val="yellow"/>
        </w:rPr>
        <w:t xml:space="preserve"> using ten different tubers of different </w:t>
      </w:r>
      <w:r w:rsidRPr="00976F9E">
        <w:rPr>
          <w:rFonts w:ascii="Times New Roman" w:hAnsi="Times New Roman" w:cs="Times New Roman"/>
          <w:sz w:val="24"/>
          <w:szCs w:val="24"/>
          <w:highlight w:val="yellow"/>
        </w:rPr>
        <w:lastRenderedPageBreak/>
        <w:t>grades. The tuber yield was determined by collecting and weighing tubers from net plot area and converting the yield as quintals per hectare.</w:t>
      </w:r>
      <w:r>
        <w:rPr>
          <w:rFonts w:ascii="Times New Roman" w:hAnsi="Times New Roman" w:cs="Times New Roman"/>
          <w:sz w:val="24"/>
          <w:szCs w:val="24"/>
        </w:rPr>
        <w:t xml:space="preserve"> The data was analyzed using OPSTAT as per Gomez and Gomez, 1984 standard protocols for Randomized Block Design. </w:t>
      </w:r>
    </w:p>
    <w:p w14:paraId="409BD8F8" w14:textId="559F052C" w:rsidR="00146C97" w:rsidRPr="00AC0519" w:rsidRDefault="00345430" w:rsidP="00E1335A">
      <w:pPr>
        <w:spacing w:line="360" w:lineRule="auto"/>
        <w:jc w:val="both"/>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3. </w:t>
      </w:r>
      <w:r w:rsidR="00146C97" w:rsidRPr="00AC0519">
        <w:rPr>
          <w:rFonts w:ascii="Times New Roman" w:hAnsi="Times New Roman" w:cs="Times New Roman"/>
          <w:b/>
          <w:bCs/>
          <w:sz w:val="24"/>
          <w:szCs w:val="24"/>
          <w:highlight w:val="yellow"/>
        </w:rPr>
        <w:t>Results and Discussion</w:t>
      </w:r>
    </w:p>
    <w:p w14:paraId="697C01FC" w14:textId="1726D45C" w:rsidR="00976F9E" w:rsidRPr="00AC0519" w:rsidRDefault="00976F9E" w:rsidP="00E1335A">
      <w:pPr>
        <w:spacing w:line="360" w:lineRule="auto"/>
        <w:jc w:val="both"/>
        <w:rPr>
          <w:rFonts w:ascii="Times New Roman" w:hAnsi="Times New Roman" w:cs="Times New Roman"/>
          <w:b/>
          <w:bCs/>
          <w:sz w:val="24"/>
          <w:szCs w:val="24"/>
          <w:highlight w:val="yellow"/>
        </w:rPr>
      </w:pPr>
      <w:r w:rsidRPr="00AC0519">
        <w:rPr>
          <w:rFonts w:ascii="Times New Roman" w:hAnsi="Times New Roman" w:cs="Times New Roman"/>
          <w:b/>
          <w:bCs/>
          <w:sz w:val="24"/>
          <w:szCs w:val="24"/>
          <w:highlight w:val="yellow"/>
        </w:rPr>
        <w:t>Growth attributes</w:t>
      </w:r>
    </w:p>
    <w:p w14:paraId="4859F11D" w14:textId="54B679C0" w:rsidR="00362179" w:rsidRPr="00AC0519" w:rsidRDefault="00175655" w:rsidP="00E1335A">
      <w:pPr>
        <w:spacing w:line="360" w:lineRule="auto"/>
        <w:jc w:val="both"/>
        <w:rPr>
          <w:rFonts w:ascii="Times New Roman" w:hAnsi="Times New Roman" w:cs="Times New Roman"/>
          <w:sz w:val="24"/>
          <w:szCs w:val="24"/>
          <w:highlight w:val="yellow"/>
        </w:rPr>
      </w:pPr>
      <w:r w:rsidRPr="00AC0519">
        <w:rPr>
          <w:rFonts w:ascii="Times New Roman" w:hAnsi="Times New Roman" w:cs="Times New Roman"/>
          <w:sz w:val="24"/>
          <w:szCs w:val="24"/>
          <w:highlight w:val="yellow"/>
        </w:rPr>
        <w:t xml:space="preserve">Sowing windows and irrigation schedules exerted significant influence over plant height of potato crop. </w:t>
      </w:r>
      <w:r w:rsidR="00362179" w:rsidRPr="00AC0519">
        <w:rPr>
          <w:rFonts w:ascii="Times New Roman" w:hAnsi="Times New Roman" w:cs="Times New Roman"/>
          <w:sz w:val="24"/>
          <w:szCs w:val="24"/>
          <w:highlight w:val="yellow"/>
        </w:rPr>
        <w:t xml:space="preserve">The plant height was recorded to be increased from sowing till harvest. </w:t>
      </w:r>
      <w:r w:rsidR="00345430">
        <w:rPr>
          <w:rFonts w:ascii="Times New Roman" w:hAnsi="Times New Roman" w:cs="Times New Roman"/>
          <w:sz w:val="24"/>
          <w:szCs w:val="24"/>
          <w:highlight w:val="yellow"/>
        </w:rPr>
        <w:t>Significantly</w:t>
      </w:r>
      <w:r w:rsidR="00362179" w:rsidRPr="00AC0519">
        <w:rPr>
          <w:rFonts w:ascii="Times New Roman" w:hAnsi="Times New Roman" w:cs="Times New Roman"/>
          <w:sz w:val="24"/>
          <w:szCs w:val="24"/>
          <w:highlight w:val="yellow"/>
        </w:rPr>
        <w:t xml:space="preserve"> taller plants of potato crop were recorded for 10</w:t>
      </w:r>
      <w:r w:rsidR="00362179" w:rsidRPr="00AC0519">
        <w:rPr>
          <w:rFonts w:ascii="Times New Roman" w:hAnsi="Times New Roman" w:cs="Times New Roman"/>
          <w:sz w:val="24"/>
          <w:szCs w:val="24"/>
          <w:highlight w:val="yellow"/>
          <w:vertAlign w:val="superscript"/>
        </w:rPr>
        <w:t>th</w:t>
      </w:r>
      <w:r w:rsidR="00362179" w:rsidRPr="00AC0519">
        <w:rPr>
          <w:rFonts w:ascii="Times New Roman" w:hAnsi="Times New Roman" w:cs="Times New Roman"/>
          <w:sz w:val="24"/>
          <w:szCs w:val="24"/>
          <w:highlight w:val="yellow"/>
        </w:rPr>
        <w:t xml:space="preserve"> December planted crop across all observational stages of 60, 90 and 120 days after planting and at harvest. The lowest, plant height was recorded for the 10</w:t>
      </w:r>
      <w:r w:rsidR="00362179" w:rsidRPr="00AC0519">
        <w:rPr>
          <w:rFonts w:ascii="Times New Roman" w:hAnsi="Times New Roman" w:cs="Times New Roman"/>
          <w:sz w:val="24"/>
          <w:szCs w:val="24"/>
          <w:highlight w:val="yellow"/>
          <w:vertAlign w:val="superscript"/>
        </w:rPr>
        <w:t>th</w:t>
      </w:r>
      <w:r w:rsidR="00362179" w:rsidRPr="00AC0519">
        <w:rPr>
          <w:rFonts w:ascii="Times New Roman" w:hAnsi="Times New Roman" w:cs="Times New Roman"/>
          <w:sz w:val="24"/>
          <w:szCs w:val="24"/>
          <w:highlight w:val="yellow"/>
        </w:rPr>
        <w:t xml:space="preserve"> January sown crop. Similarly, the highest plant height was recorded when the potato crop was irrigated following 5 irrigation-based schedul</w:t>
      </w:r>
      <w:r w:rsidR="00345430">
        <w:rPr>
          <w:rFonts w:ascii="Times New Roman" w:hAnsi="Times New Roman" w:cs="Times New Roman"/>
          <w:sz w:val="24"/>
          <w:szCs w:val="24"/>
          <w:highlight w:val="yellow"/>
        </w:rPr>
        <w:t>ing</w:t>
      </w:r>
      <w:r w:rsidR="00362179" w:rsidRPr="00AC0519">
        <w:rPr>
          <w:rFonts w:ascii="Times New Roman" w:hAnsi="Times New Roman" w:cs="Times New Roman"/>
          <w:sz w:val="24"/>
          <w:szCs w:val="24"/>
          <w:highlight w:val="yellow"/>
        </w:rPr>
        <w:t>.</w:t>
      </w:r>
    </w:p>
    <w:p w14:paraId="3E003453" w14:textId="77777777" w:rsidR="00362179" w:rsidRPr="00AC0519" w:rsidRDefault="00131B6A" w:rsidP="00E1335A">
      <w:pPr>
        <w:spacing w:line="360" w:lineRule="auto"/>
        <w:jc w:val="both"/>
        <w:rPr>
          <w:rFonts w:ascii="Times New Roman" w:hAnsi="Times New Roman" w:cs="Times New Roman"/>
          <w:sz w:val="24"/>
          <w:szCs w:val="24"/>
          <w:highlight w:val="yellow"/>
        </w:rPr>
      </w:pPr>
      <w:r w:rsidRPr="00AC0519">
        <w:rPr>
          <w:rFonts w:ascii="Times New Roman" w:hAnsi="Times New Roman" w:cs="Times New Roman"/>
          <w:sz w:val="24"/>
          <w:szCs w:val="24"/>
          <w:highlight w:val="yellow"/>
        </w:rPr>
        <w:t>However, number of leaves and leaf area index were found to be significantly higher for 10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January sown crop</w:t>
      </w:r>
      <w:r w:rsidR="00A02722" w:rsidRPr="00AC0519">
        <w:rPr>
          <w:rFonts w:ascii="Times New Roman" w:hAnsi="Times New Roman" w:cs="Times New Roman"/>
          <w:sz w:val="24"/>
          <w:szCs w:val="24"/>
          <w:highlight w:val="yellow"/>
        </w:rPr>
        <w:t xml:space="preserve"> (Table 1 and Table 2)</w:t>
      </w:r>
      <w:r w:rsidRPr="00AC0519">
        <w:rPr>
          <w:rFonts w:ascii="Times New Roman" w:hAnsi="Times New Roman" w:cs="Times New Roman"/>
          <w:sz w:val="24"/>
          <w:szCs w:val="24"/>
          <w:highlight w:val="yellow"/>
        </w:rPr>
        <w:t xml:space="preserve">. </w:t>
      </w:r>
      <w:r w:rsidR="00362179" w:rsidRPr="00AC0519">
        <w:rPr>
          <w:rFonts w:ascii="Times New Roman" w:hAnsi="Times New Roman" w:cs="Times New Roman"/>
          <w:sz w:val="24"/>
          <w:szCs w:val="24"/>
          <w:highlight w:val="yellow"/>
        </w:rPr>
        <w:t>S</w:t>
      </w:r>
      <w:r w:rsidR="00C26D98" w:rsidRPr="00AC0519">
        <w:rPr>
          <w:rFonts w:ascii="Times New Roman" w:hAnsi="Times New Roman" w:cs="Times New Roman"/>
          <w:sz w:val="24"/>
          <w:szCs w:val="24"/>
          <w:highlight w:val="yellow"/>
        </w:rPr>
        <w:t>ignificant</w:t>
      </w:r>
      <w:r w:rsidR="00362179" w:rsidRPr="00AC0519">
        <w:rPr>
          <w:rFonts w:ascii="Times New Roman" w:hAnsi="Times New Roman" w:cs="Times New Roman"/>
          <w:sz w:val="24"/>
          <w:szCs w:val="24"/>
          <w:highlight w:val="yellow"/>
        </w:rPr>
        <w:t>ly</w:t>
      </w:r>
      <w:r w:rsidR="00C26D98" w:rsidRPr="00AC0519">
        <w:rPr>
          <w:rFonts w:ascii="Times New Roman" w:hAnsi="Times New Roman" w:cs="Times New Roman"/>
          <w:sz w:val="24"/>
          <w:szCs w:val="24"/>
          <w:highlight w:val="yellow"/>
        </w:rPr>
        <w:t xml:space="preserve"> lower number of leaves per plant and leaf area index were found for the 10</w:t>
      </w:r>
      <w:r w:rsidR="00C26D98" w:rsidRPr="00AC0519">
        <w:rPr>
          <w:rFonts w:ascii="Times New Roman" w:hAnsi="Times New Roman" w:cs="Times New Roman"/>
          <w:sz w:val="24"/>
          <w:szCs w:val="24"/>
          <w:highlight w:val="yellow"/>
          <w:vertAlign w:val="superscript"/>
        </w:rPr>
        <w:t>th</w:t>
      </w:r>
      <w:r w:rsidR="00C26D98" w:rsidRPr="00AC0519">
        <w:rPr>
          <w:rFonts w:ascii="Times New Roman" w:hAnsi="Times New Roman" w:cs="Times New Roman"/>
          <w:sz w:val="24"/>
          <w:szCs w:val="24"/>
          <w:highlight w:val="yellow"/>
        </w:rPr>
        <w:t xml:space="preserve"> December sown crop. </w:t>
      </w:r>
    </w:p>
    <w:p w14:paraId="66B12544" w14:textId="77777777" w:rsidR="00362179" w:rsidRPr="00AC0519" w:rsidRDefault="00362179" w:rsidP="00362179">
      <w:pPr>
        <w:spacing w:line="360" w:lineRule="auto"/>
        <w:jc w:val="both"/>
        <w:rPr>
          <w:rFonts w:ascii="Times New Roman" w:hAnsi="Times New Roman" w:cs="Times New Roman"/>
          <w:b/>
          <w:bCs/>
          <w:sz w:val="24"/>
          <w:szCs w:val="24"/>
          <w:highlight w:val="yellow"/>
        </w:rPr>
      </w:pPr>
      <w:r w:rsidRPr="00AC0519">
        <w:rPr>
          <w:rFonts w:ascii="Times New Roman" w:hAnsi="Times New Roman" w:cs="Times New Roman"/>
          <w:b/>
          <w:bCs/>
          <w:sz w:val="24"/>
          <w:szCs w:val="24"/>
          <w:highlight w:val="yellow"/>
        </w:rPr>
        <w:t>Number of shoots per plant</w:t>
      </w:r>
    </w:p>
    <w:p w14:paraId="538BE90A" w14:textId="14C18E28" w:rsidR="00362179" w:rsidRPr="00AC0519" w:rsidRDefault="00362179" w:rsidP="00362179">
      <w:pPr>
        <w:spacing w:line="360" w:lineRule="auto"/>
        <w:jc w:val="both"/>
        <w:rPr>
          <w:rFonts w:ascii="Times New Roman" w:hAnsi="Times New Roman" w:cs="Times New Roman"/>
          <w:sz w:val="24"/>
          <w:szCs w:val="24"/>
          <w:highlight w:val="yellow"/>
        </w:rPr>
      </w:pPr>
      <w:r w:rsidRPr="00AC0519">
        <w:rPr>
          <w:rFonts w:ascii="Times New Roman" w:hAnsi="Times New Roman" w:cs="Times New Roman"/>
          <w:sz w:val="24"/>
          <w:szCs w:val="24"/>
          <w:highlight w:val="yellow"/>
        </w:rPr>
        <w:t>Number of shoots were significantly influenced under the effect of various sowing windows and irrigation schedules. Substantially higher number of shoots per plant were recorded for the 10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December sown crop followed by 30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December and 10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January sown crop. Similarly, potato crop cultivated following 5 irrigation schedul</w:t>
      </w:r>
      <w:r w:rsidR="00345430">
        <w:rPr>
          <w:rFonts w:ascii="Times New Roman" w:hAnsi="Times New Roman" w:cs="Times New Roman"/>
          <w:sz w:val="24"/>
          <w:szCs w:val="24"/>
          <w:highlight w:val="yellow"/>
        </w:rPr>
        <w:t>ing</w:t>
      </w:r>
      <w:r w:rsidRPr="00AC0519">
        <w:rPr>
          <w:rFonts w:ascii="Times New Roman" w:hAnsi="Times New Roman" w:cs="Times New Roman"/>
          <w:sz w:val="24"/>
          <w:szCs w:val="24"/>
          <w:highlight w:val="yellow"/>
        </w:rPr>
        <w:t xml:space="preserve"> resulted in significant higher number of shoots per plant followed by 4, 3 and 2 irrigation-based schedul</w:t>
      </w:r>
      <w:r w:rsidR="00345430">
        <w:rPr>
          <w:rFonts w:ascii="Times New Roman" w:hAnsi="Times New Roman" w:cs="Times New Roman"/>
          <w:sz w:val="24"/>
          <w:szCs w:val="24"/>
          <w:highlight w:val="yellow"/>
        </w:rPr>
        <w:t>ing</w:t>
      </w:r>
      <w:r w:rsidRPr="00AC0519">
        <w:rPr>
          <w:rFonts w:ascii="Times New Roman" w:hAnsi="Times New Roman" w:cs="Times New Roman"/>
          <w:sz w:val="24"/>
          <w:szCs w:val="24"/>
          <w:highlight w:val="yellow"/>
        </w:rPr>
        <w:t>.</w:t>
      </w:r>
    </w:p>
    <w:p w14:paraId="03B64585" w14:textId="77777777" w:rsidR="00362179" w:rsidRPr="00AC0519" w:rsidRDefault="00362179" w:rsidP="00362179">
      <w:pPr>
        <w:spacing w:line="360" w:lineRule="auto"/>
        <w:jc w:val="both"/>
        <w:rPr>
          <w:rFonts w:ascii="Times New Roman" w:hAnsi="Times New Roman" w:cs="Times New Roman"/>
          <w:b/>
          <w:bCs/>
          <w:sz w:val="24"/>
          <w:szCs w:val="24"/>
          <w:highlight w:val="yellow"/>
        </w:rPr>
      </w:pPr>
      <w:r w:rsidRPr="00AC0519">
        <w:rPr>
          <w:rFonts w:ascii="Times New Roman" w:hAnsi="Times New Roman" w:cs="Times New Roman"/>
          <w:b/>
          <w:bCs/>
          <w:sz w:val="24"/>
          <w:szCs w:val="24"/>
          <w:highlight w:val="yellow"/>
        </w:rPr>
        <w:t>Average number of tubers per plant</w:t>
      </w:r>
    </w:p>
    <w:p w14:paraId="02959EDE" w14:textId="77777777" w:rsidR="00362179" w:rsidRPr="00AC0519" w:rsidRDefault="00362179" w:rsidP="00362179">
      <w:pPr>
        <w:spacing w:line="360" w:lineRule="auto"/>
        <w:jc w:val="both"/>
        <w:rPr>
          <w:rFonts w:ascii="Times New Roman" w:hAnsi="Times New Roman" w:cs="Times New Roman"/>
          <w:sz w:val="24"/>
          <w:szCs w:val="24"/>
          <w:highlight w:val="yellow"/>
        </w:rPr>
      </w:pPr>
      <w:r w:rsidRPr="00AC0519">
        <w:rPr>
          <w:rFonts w:ascii="Times New Roman" w:hAnsi="Times New Roman" w:cs="Times New Roman"/>
          <w:sz w:val="24"/>
          <w:szCs w:val="24"/>
          <w:highlight w:val="yellow"/>
        </w:rPr>
        <w:t>Sowing windows and irrigation schedules exerted significant influence over average number of tubers per plant. The highest average number of tubers per plant were recorded for the 10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December sown crop followed by 30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December and 10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January sown crop. Among irrigation schedules, schedule based on 5 irrigations resulted in the highest number of tubers per plant followed by irrigation schedules following 4, 3 and 2 irrigations for the potato crop. </w:t>
      </w:r>
    </w:p>
    <w:p w14:paraId="40FC49D2" w14:textId="77777777" w:rsidR="00362179" w:rsidRPr="00AC0519" w:rsidRDefault="00362179" w:rsidP="00362179">
      <w:pPr>
        <w:spacing w:line="360" w:lineRule="auto"/>
        <w:jc w:val="both"/>
        <w:rPr>
          <w:rFonts w:ascii="Times New Roman" w:hAnsi="Times New Roman" w:cs="Times New Roman"/>
          <w:b/>
          <w:bCs/>
          <w:sz w:val="24"/>
          <w:szCs w:val="24"/>
          <w:highlight w:val="yellow"/>
        </w:rPr>
      </w:pPr>
      <w:r w:rsidRPr="00AC0519">
        <w:rPr>
          <w:rFonts w:ascii="Times New Roman" w:hAnsi="Times New Roman" w:cs="Times New Roman"/>
          <w:b/>
          <w:bCs/>
          <w:sz w:val="24"/>
          <w:szCs w:val="24"/>
          <w:highlight w:val="yellow"/>
        </w:rPr>
        <w:t>Average tuber weight</w:t>
      </w:r>
    </w:p>
    <w:p w14:paraId="29A8C659" w14:textId="2B95F8A2" w:rsidR="00362179" w:rsidRPr="00AC0519" w:rsidRDefault="00362179" w:rsidP="00362179">
      <w:pPr>
        <w:spacing w:line="360" w:lineRule="auto"/>
        <w:jc w:val="both"/>
        <w:rPr>
          <w:rFonts w:ascii="Times New Roman" w:hAnsi="Times New Roman" w:cs="Times New Roman"/>
          <w:sz w:val="24"/>
          <w:szCs w:val="24"/>
          <w:highlight w:val="yellow"/>
        </w:rPr>
      </w:pPr>
      <w:r w:rsidRPr="00AC0519">
        <w:rPr>
          <w:rFonts w:ascii="Times New Roman" w:hAnsi="Times New Roman" w:cs="Times New Roman"/>
          <w:sz w:val="24"/>
          <w:szCs w:val="24"/>
          <w:highlight w:val="yellow"/>
        </w:rPr>
        <w:lastRenderedPageBreak/>
        <w:t>Average tuber weight was significantly affected by sowing windows and irrigation schedules. Substantially higher average tuber weight was recorded for 10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December sown crop followed by 30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December and 10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January sown crop. Similarly, crop cultivated with 5 irriga</w:t>
      </w:r>
      <w:bookmarkStart w:id="2" w:name="_GoBack"/>
      <w:bookmarkEnd w:id="2"/>
      <w:r w:rsidRPr="00AC0519">
        <w:rPr>
          <w:rFonts w:ascii="Times New Roman" w:hAnsi="Times New Roman" w:cs="Times New Roman"/>
          <w:sz w:val="24"/>
          <w:szCs w:val="24"/>
          <w:highlight w:val="yellow"/>
        </w:rPr>
        <w:t>tion</w:t>
      </w:r>
      <w:r w:rsidR="006528ED">
        <w:rPr>
          <w:rFonts w:ascii="Times New Roman" w:hAnsi="Times New Roman" w:cs="Times New Roman"/>
          <w:sz w:val="24"/>
          <w:szCs w:val="24"/>
          <w:highlight w:val="yellow"/>
        </w:rPr>
        <w:t>-</w:t>
      </w:r>
      <w:r w:rsidRPr="00AC0519">
        <w:rPr>
          <w:rFonts w:ascii="Times New Roman" w:hAnsi="Times New Roman" w:cs="Times New Roman"/>
          <w:sz w:val="24"/>
          <w:szCs w:val="24"/>
          <w:highlight w:val="yellow"/>
        </w:rPr>
        <w:t>based schedul</w:t>
      </w:r>
      <w:r w:rsidR="006528ED">
        <w:rPr>
          <w:rFonts w:ascii="Times New Roman" w:hAnsi="Times New Roman" w:cs="Times New Roman"/>
          <w:sz w:val="24"/>
          <w:szCs w:val="24"/>
          <w:highlight w:val="yellow"/>
        </w:rPr>
        <w:t>ing</w:t>
      </w:r>
      <w:r w:rsidRPr="00AC0519">
        <w:rPr>
          <w:rFonts w:ascii="Times New Roman" w:hAnsi="Times New Roman" w:cs="Times New Roman"/>
          <w:sz w:val="24"/>
          <w:szCs w:val="24"/>
          <w:highlight w:val="yellow"/>
        </w:rPr>
        <w:t xml:space="preserve"> resulted in the highest average tuber weight followed by 4 irrigation-based schedule. However, 2 and 3 </w:t>
      </w:r>
      <w:r w:rsidR="006528ED" w:rsidRPr="00AC0519">
        <w:rPr>
          <w:rFonts w:ascii="Times New Roman" w:hAnsi="Times New Roman" w:cs="Times New Roman"/>
          <w:sz w:val="24"/>
          <w:szCs w:val="24"/>
          <w:highlight w:val="yellow"/>
        </w:rPr>
        <w:t>irrigation-based</w:t>
      </w:r>
      <w:r w:rsidRPr="00AC0519">
        <w:rPr>
          <w:rFonts w:ascii="Times New Roman" w:hAnsi="Times New Roman" w:cs="Times New Roman"/>
          <w:sz w:val="24"/>
          <w:szCs w:val="24"/>
          <w:highlight w:val="yellow"/>
        </w:rPr>
        <w:t xml:space="preserve"> schedul</w:t>
      </w:r>
      <w:r w:rsidR="006528ED">
        <w:rPr>
          <w:rFonts w:ascii="Times New Roman" w:hAnsi="Times New Roman" w:cs="Times New Roman"/>
          <w:sz w:val="24"/>
          <w:szCs w:val="24"/>
          <w:highlight w:val="yellow"/>
        </w:rPr>
        <w:t>ing</w:t>
      </w:r>
      <w:r w:rsidRPr="00AC0519">
        <w:rPr>
          <w:rFonts w:ascii="Times New Roman" w:hAnsi="Times New Roman" w:cs="Times New Roman"/>
          <w:sz w:val="24"/>
          <w:szCs w:val="24"/>
          <w:highlight w:val="yellow"/>
        </w:rPr>
        <w:t xml:space="preserve"> resulted in considerably lower average tuber weight for the potato crop.</w:t>
      </w:r>
    </w:p>
    <w:p w14:paraId="4ACE12A2" w14:textId="77777777" w:rsidR="00362179" w:rsidRPr="00AC0519" w:rsidRDefault="00362179" w:rsidP="00362179">
      <w:pPr>
        <w:spacing w:line="360" w:lineRule="auto"/>
        <w:jc w:val="both"/>
        <w:rPr>
          <w:rFonts w:ascii="Times New Roman" w:hAnsi="Times New Roman" w:cs="Times New Roman"/>
          <w:b/>
          <w:bCs/>
          <w:sz w:val="24"/>
          <w:szCs w:val="24"/>
          <w:highlight w:val="yellow"/>
        </w:rPr>
      </w:pPr>
      <w:r w:rsidRPr="00AC0519">
        <w:rPr>
          <w:rFonts w:ascii="Times New Roman" w:hAnsi="Times New Roman" w:cs="Times New Roman"/>
          <w:b/>
          <w:bCs/>
          <w:sz w:val="24"/>
          <w:szCs w:val="24"/>
          <w:highlight w:val="yellow"/>
        </w:rPr>
        <w:t>Tuber yield</w:t>
      </w:r>
    </w:p>
    <w:p w14:paraId="377A945A" w14:textId="5EADA392" w:rsidR="00362179" w:rsidRPr="00AC0519" w:rsidRDefault="00362179" w:rsidP="00362179">
      <w:pPr>
        <w:spacing w:line="360" w:lineRule="auto"/>
        <w:jc w:val="both"/>
        <w:rPr>
          <w:rFonts w:ascii="Times New Roman" w:hAnsi="Times New Roman" w:cs="Times New Roman"/>
          <w:sz w:val="24"/>
          <w:szCs w:val="24"/>
          <w:highlight w:val="yellow"/>
        </w:rPr>
      </w:pPr>
      <w:r w:rsidRPr="00AC0519">
        <w:rPr>
          <w:rFonts w:ascii="Times New Roman" w:hAnsi="Times New Roman" w:cs="Times New Roman"/>
          <w:sz w:val="24"/>
          <w:szCs w:val="24"/>
          <w:highlight w:val="yellow"/>
        </w:rPr>
        <w:t>Tuber yield for the potato crop was significantly influenced under the effect of various sowing windows and irrigation schedules. Sowing of the crop on 10th December resulted in substantially higher tuber yield followed by 30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December and 10</w:t>
      </w:r>
      <w:r w:rsidRPr="00AC0519">
        <w:rPr>
          <w:rFonts w:ascii="Times New Roman" w:hAnsi="Times New Roman" w:cs="Times New Roman"/>
          <w:sz w:val="24"/>
          <w:szCs w:val="24"/>
          <w:highlight w:val="yellow"/>
          <w:vertAlign w:val="superscript"/>
        </w:rPr>
        <w:t>th</w:t>
      </w:r>
      <w:r w:rsidRPr="00AC0519">
        <w:rPr>
          <w:rFonts w:ascii="Times New Roman" w:hAnsi="Times New Roman" w:cs="Times New Roman"/>
          <w:sz w:val="24"/>
          <w:szCs w:val="24"/>
          <w:highlight w:val="yellow"/>
        </w:rPr>
        <w:t xml:space="preserve"> January sown crop. However, among irrigation schedules, potato crop cultivated with 5 irrigation-based </w:t>
      </w:r>
      <w:proofErr w:type="gramStart"/>
      <w:r w:rsidRPr="00AC0519">
        <w:rPr>
          <w:rFonts w:ascii="Times New Roman" w:hAnsi="Times New Roman" w:cs="Times New Roman"/>
          <w:sz w:val="24"/>
          <w:szCs w:val="24"/>
          <w:highlight w:val="yellow"/>
        </w:rPr>
        <w:t>schedule</w:t>
      </w:r>
      <w:proofErr w:type="gramEnd"/>
      <w:r w:rsidRPr="00AC0519">
        <w:rPr>
          <w:rFonts w:ascii="Times New Roman" w:hAnsi="Times New Roman" w:cs="Times New Roman"/>
          <w:sz w:val="24"/>
          <w:szCs w:val="24"/>
          <w:highlight w:val="yellow"/>
        </w:rPr>
        <w:t xml:space="preserve"> resulted in considerably improved tuber yield levels followed by 4 irrigation-based schedule. Limited irrigation regime based on schedule involving 2 or 3 irrigations resulted in significantly lower tuber yield level.</w:t>
      </w:r>
    </w:p>
    <w:p w14:paraId="12BA34DC" w14:textId="6C8A28EB" w:rsidR="00362179" w:rsidRPr="00AC0519" w:rsidRDefault="00362179" w:rsidP="00E1335A">
      <w:pPr>
        <w:spacing w:line="360" w:lineRule="auto"/>
        <w:jc w:val="both"/>
        <w:rPr>
          <w:rFonts w:ascii="Times New Roman" w:hAnsi="Times New Roman" w:cs="Times New Roman"/>
          <w:b/>
          <w:bCs/>
          <w:sz w:val="24"/>
          <w:szCs w:val="24"/>
          <w:highlight w:val="yellow"/>
        </w:rPr>
      </w:pPr>
      <w:r w:rsidRPr="00AC0519">
        <w:rPr>
          <w:rFonts w:ascii="Times New Roman" w:hAnsi="Times New Roman" w:cs="Times New Roman"/>
          <w:b/>
          <w:bCs/>
          <w:sz w:val="24"/>
          <w:szCs w:val="24"/>
          <w:highlight w:val="yellow"/>
        </w:rPr>
        <w:t>Discussion</w:t>
      </w:r>
    </w:p>
    <w:p w14:paraId="4934B464" w14:textId="276134CC" w:rsidR="00AC0519" w:rsidRPr="00AA1839" w:rsidRDefault="0012772D" w:rsidP="00E1335A">
      <w:pPr>
        <w:spacing w:line="360" w:lineRule="auto"/>
        <w:jc w:val="both"/>
        <w:rPr>
          <w:rFonts w:ascii="Times New Roman" w:hAnsi="Times New Roman" w:cs="Times New Roman"/>
          <w:sz w:val="24"/>
          <w:szCs w:val="24"/>
        </w:rPr>
      </w:pPr>
      <w:r w:rsidRPr="00AC0519">
        <w:rPr>
          <w:rFonts w:ascii="Times New Roman" w:hAnsi="Times New Roman" w:cs="Times New Roman"/>
          <w:sz w:val="24"/>
          <w:szCs w:val="24"/>
          <w:highlight w:val="yellow"/>
        </w:rPr>
        <w:t>Optimizing the sowing windows may have resulted in aligning the crop development stages with favorable environmental conditions resulting in increased biomass accumulation and productivity</w:t>
      </w:r>
      <w:r w:rsidR="004774C4" w:rsidRPr="00AC0519">
        <w:rPr>
          <w:rFonts w:ascii="Times New Roman" w:hAnsi="Times New Roman" w:cs="Times New Roman"/>
          <w:sz w:val="24"/>
          <w:szCs w:val="24"/>
          <w:highlight w:val="yellow"/>
        </w:rPr>
        <w:t xml:space="preserve"> (Devi </w:t>
      </w:r>
      <w:r w:rsidR="004774C4" w:rsidRPr="00AC0519">
        <w:rPr>
          <w:rFonts w:ascii="Times New Roman" w:hAnsi="Times New Roman" w:cs="Times New Roman"/>
          <w:i/>
          <w:iCs/>
          <w:sz w:val="24"/>
          <w:szCs w:val="24"/>
          <w:highlight w:val="yellow"/>
        </w:rPr>
        <w:t>et al.</w:t>
      </w:r>
      <w:r w:rsidR="006F2B8D" w:rsidRPr="00AC0519">
        <w:rPr>
          <w:rFonts w:ascii="Times New Roman" w:hAnsi="Times New Roman" w:cs="Times New Roman"/>
          <w:i/>
          <w:iCs/>
          <w:sz w:val="24"/>
          <w:szCs w:val="24"/>
          <w:highlight w:val="yellow"/>
        </w:rPr>
        <w:t>,</w:t>
      </w:r>
      <w:r w:rsidR="004774C4" w:rsidRPr="00AC0519">
        <w:rPr>
          <w:rFonts w:ascii="Times New Roman" w:hAnsi="Times New Roman" w:cs="Times New Roman"/>
          <w:sz w:val="24"/>
          <w:szCs w:val="24"/>
          <w:highlight w:val="yellow"/>
        </w:rPr>
        <w:t xml:space="preserve"> 2024; Salaria </w:t>
      </w:r>
      <w:r w:rsidR="004774C4" w:rsidRPr="00AC0519">
        <w:rPr>
          <w:rFonts w:ascii="Times New Roman" w:hAnsi="Times New Roman" w:cs="Times New Roman"/>
          <w:i/>
          <w:iCs/>
          <w:sz w:val="24"/>
          <w:szCs w:val="24"/>
          <w:highlight w:val="yellow"/>
        </w:rPr>
        <w:t>et al.</w:t>
      </w:r>
      <w:r w:rsidR="006F2B8D" w:rsidRPr="00AC0519">
        <w:rPr>
          <w:rFonts w:ascii="Times New Roman" w:hAnsi="Times New Roman" w:cs="Times New Roman"/>
          <w:i/>
          <w:iCs/>
          <w:sz w:val="24"/>
          <w:szCs w:val="24"/>
          <w:highlight w:val="yellow"/>
        </w:rPr>
        <w:t>,</w:t>
      </w:r>
      <w:r w:rsidR="004774C4" w:rsidRPr="00AC0519">
        <w:rPr>
          <w:rFonts w:ascii="Times New Roman" w:hAnsi="Times New Roman" w:cs="Times New Roman"/>
          <w:sz w:val="24"/>
          <w:szCs w:val="24"/>
          <w:highlight w:val="yellow"/>
        </w:rPr>
        <w:t xml:space="preserve"> 2024a).</w:t>
      </w:r>
      <w:r w:rsidRPr="00AC0519">
        <w:rPr>
          <w:rFonts w:ascii="Times New Roman" w:hAnsi="Times New Roman" w:cs="Times New Roman"/>
          <w:sz w:val="24"/>
          <w:szCs w:val="24"/>
          <w:highlight w:val="yellow"/>
        </w:rPr>
        <w:t xml:space="preserve"> </w:t>
      </w:r>
      <w:r w:rsidR="00976F9E" w:rsidRPr="00AC0519">
        <w:rPr>
          <w:rFonts w:ascii="Times New Roman" w:hAnsi="Times New Roman" w:cs="Times New Roman"/>
          <w:sz w:val="24"/>
          <w:szCs w:val="24"/>
          <w:highlight w:val="yellow"/>
        </w:rPr>
        <w:t xml:space="preserve">Early sowing of the potato crop may have provided the crop optimum temperature for tuberization, prolonged vegetative growth period, better radiation use efficiency and ultimately the optimized source-sink relationship under favorable environmental conditions (Ji </w:t>
      </w:r>
      <w:r w:rsidR="00976F9E" w:rsidRPr="00AC0519">
        <w:rPr>
          <w:rFonts w:ascii="Times New Roman" w:hAnsi="Times New Roman" w:cs="Times New Roman"/>
          <w:i/>
          <w:iCs/>
          <w:sz w:val="24"/>
          <w:szCs w:val="24"/>
          <w:highlight w:val="yellow"/>
        </w:rPr>
        <w:t>et al.,</w:t>
      </w:r>
      <w:r w:rsidR="00976F9E" w:rsidRPr="00AC0519">
        <w:rPr>
          <w:rFonts w:ascii="Times New Roman" w:hAnsi="Times New Roman" w:cs="Times New Roman"/>
          <w:sz w:val="24"/>
          <w:szCs w:val="24"/>
          <w:highlight w:val="yellow"/>
        </w:rPr>
        <w:t xml:space="preserve"> 2024). </w:t>
      </w:r>
      <w:r w:rsidR="00362179" w:rsidRPr="00AC0519">
        <w:rPr>
          <w:rFonts w:ascii="Times New Roman" w:hAnsi="Times New Roman" w:cs="Times New Roman"/>
          <w:sz w:val="24"/>
          <w:szCs w:val="24"/>
          <w:highlight w:val="yellow"/>
        </w:rPr>
        <w:t>Therefore, in the present investigation sowing of the potato crop on 10</w:t>
      </w:r>
      <w:r w:rsidR="00362179" w:rsidRPr="00AC0519">
        <w:rPr>
          <w:rFonts w:ascii="Times New Roman" w:hAnsi="Times New Roman" w:cs="Times New Roman"/>
          <w:sz w:val="24"/>
          <w:szCs w:val="24"/>
          <w:highlight w:val="yellow"/>
          <w:vertAlign w:val="superscript"/>
        </w:rPr>
        <w:t>th</w:t>
      </w:r>
      <w:r w:rsidR="00362179" w:rsidRPr="00AC0519">
        <w:rPr>
          <w:rFonts w:ascii="Times New Roman" w:hAnsi="Times New Roman" w:cs="Times New Roman"/>
          <w:sz w:val="24"/>
          <w:szCs w:val="24"/>
          <w:highlight w:val="yellow"/>
        </w:rPr>
        <w:t xml:space="preserve"> December led to substantially higher vales for growth attributes and ultimately the yield attributes and yield levels. </w:t>
      </w:r>
      <w:r w:rsidRPr="00AC0519">
        <w:rPr>
          <w:rFonts w:ascii="Times New Roman" w:hAnsi="Times New Roman" w:cs="Times New Roman"/>
          <w:sz w:val="24"/>
          <w:szCs w:val="24"/>
          <w:highlight w:val="yellow"/>
        </w:rPr>
        <w:t>Sowing crops under favorable environmental regimes result</w:t>
      </w:r>
      <w:r w:rsidR="00F6096D" w:rsidRPr="00AC0519">
        <w:rPr>
          <w:rFonts w:ascii="Times New Roman" w:hAnsi="Times New Roman" w:cs="Times New Roman"/>
          <w:sz w:val="24"/>
          <w:szCs w:val="24"/>
          <w:highlight w:val="yellow"/>
        </w:rPr>
        <w:t>ed</w:t>
      </w:r>
      <w:r w:rsidRPr="00AC0519">
        <w:rPr>
          <w:rFonts w:ascii="Times New Roman" w:hAnsi="Times New Roman" w:cs="Times New Roman"/>
          <w:sz w:val="24"/>
          <w:szCs w:val="24"/>
          <w:highlight w:val="yellow"/>
        </w:rPr>
        <w:t xml:space="preserve"> in adequate soil moisture supply, optimal temperature regimes, longer photoperiods and improved growth.  </w:t>
      </w:r>
      <w:r w:rsidR="00362179" w:rsidRPr="00AC0519">
        <w:rPr>
          <w:rFonts w:ascii="Times New Roman" w:hAnsi="Times New Roman" w:cs="Times New Roman"/>
          <w:sz w:val="24"/>
          <w:szCs w:val="24"/>
          <w:highlight w:val="yellow"/>
        </w:rPr>
        <w:t>Delaying of the crop by 10</w:t>
      </w:r>
      <w:r w:rsidR="00362179" w:rsidRPr="00AC0519">
        <w:rPr>
          <w:rFonts w:ascii="Times New Roman" w:hAnsi="Times New Roman" w:cs="Times New Roman"/>
          <w:sz w:val="24"/>
          <w:szCs w:val="24"/>
          <w:highlight w:val="yellow"/>
          <w:vertAlign w:val="superscript"/>
        </w:rPr>
        <w:t>th</w:t>
      </w:r>
      <w:r w:rsidR="00362179" w:rsidRPr="00AC0519">
        <w:rPr>
          <w:rFonts w:ascii="Times New Roman" w:hAnsi="Times New Roman" w:cs="Times New Roman"/>
          <w:sz w:val="24"/>
          <w:szCs w:val="24"/>
          <w:highlight w:val="yellow"/>
        </w:rPr>
        <w:t xml:space="preserve"> January was observed to result in substantially reduced growth response in terms of plant height and number of shoots per plant. A declined growth response was further reflected in decreased yield levels for the potato crop due to delayed sowing i.e., 10</w:t>
      </w:r>
      <w:r w:rsidR="00362179" w:rsidRPr="00AC0519">
        <w:rPr>
          <w:rFonts w:ascii="Times New Roman" w:hAnsi="Times New Roman" w:cs="Times New Roman"/>
          <w:sz w:val="24"/>
          <w:szCs w:val="24"/>
          <w:highlight w:val="yellow"/>
          <w:vertAlign w:val="superscript"/>
        </w:rPr>
        <w:t>th</w:t>
      </w:r>
      <w:r w:rsidR="00362179" w:rsidRPr="00AC0519">
        <w:rPr>
          <w:rFonts w:ascii="Times New Roman" w:hAnsi="Times New Roman" w:cs="Times New Roman"/>
          <w:sz w:val="24"/>
          <w:szCs w:val="24"/>
          <w:highlight w:val="yellow"/>
        </w:rPr>
        <w:t xml:space="preserve"> January. </w:t>
      </w:r>
      <w:r w:rsidR="001D181E" w:rsidRPr="00AC0519">
        <w:rPr>
          <w:rFonts w:ascii="Times New Roman" w:hAnsi="Times New Roman" w:cs="Times New Roman"/>
          <w:sz w:val="24"/>
          <w:szCs w:val="24"/>
          <w:highlight w:val="yellow"/>
        </w:rPr>
        <w:t>Optimizing irrigation scheduling for potato is significantly critical owing to shallow root system, sensitivity to water stress particularly at critical stages such as tuber initiation and bulking stages</w:t>
      </w:r>
      <w:r w:rsidR="00870FC8" w:rsidRPr="00AC0519">
        <w:rPr>
          <w:rFonts w:ascii="Times New Roman" w:hAnsi="Times New Roman" w:cs="Times New Roman"/>
          <w:sz w:val="24"/>
          <w:szCs w:val="24"/>
          <w:highlight w:val="yellow"/>
        </w:rPr>
        <w:t xml:space="preserve"> (Rai </w:t>
      </w:r>
      <w:r w:rsidR="004E0961" w:rsidRPr="00AC0519">
        <w:rPr>
          <w:rFonts w:ascii="Times New Roman" w:hAnsi="Times New Roman" w:cs="Times New Roman"/>
          <w:sz w:val="24"/>
          <w:szCs w:val="24"/>
          <w:highlight w:val="yellow"/>
        </w:rPr>
        <w:t xml:space="preserve">and Dong </w:t>
      </w:r>
      <w:r w:rsidR="00870FC8" w:rsidRPr="00AC0519">
        <w:rPr>
          <w:rFonts w:ascii="Times New Roman" w:hAnsi="Times New Roman" w:cs="Times New Roman"/>
          <w:sz w:val="24"/>
          <w:szCs w:val="24"/>
          <w:highlight w:val="yellow"/>
        </w:rPr>
        <w:t>2025)</w:t>
      </w:r>
      <w:r w:rsidR="001D181E" w:rsidRPr="00AC0519">
        <w:rPr>
          <w:rFonts w:ascii="Times New Roman" w:hAnsi="Times New Roman" w:cs="Times New Roman"/>
          <w:sz w:val="24"/>
          <w:szCs w:val="24"/>
          <w:highlight w:val="yellow"/>
        </w:rPr>
        <w:t xml:space="preserve">. Maintaining optimized consistent supply </w:t>
      </w:r>
      <w:r w:rsidR="00767CF4" w:rsidRPr="00AC0519">
        <w:rPr>
          <w:rFonts w:ascii="Times New Roman" w:hAnsi="Times New Roman" w:cs="Times New Roman"/>
          <w:sz w:val="24"/>
          <w:szCs w:val="24"/>
          <w:highlight w:val="yellow"/>
        </w:rPr>
        <w:t xml:space="preserve">under 5 </w:t>
      </w:r>
      <w:r w:rsidR="00767CF4" w:rsidRPr="00AC0519">
        <w:rPr>
          <w:rFonts w:ascii="Times New Roman" w:hAnsi="Times New Roman" w:cs="Times New Roman"/>
          <w:sz w:val="24"/>
          <w:szCs w:val="24"/>
          <w:highlight w:val="yellow"/>
        </w:rPr>
        <w:lastRenderedPageBreak/>
        <w:t xml:space="preserve">irrigation-based regimes </w:t>
      </w:r>
      <w:r w:rsidR="001D181E" w:rsidRPr="00AC0519">
        <w:rPr>
          <w:rFonts w:ascii="Times New Roman" w:hAnsi="Times New Roman" w:cs="Times New Roman"/>
          <w:sz w:val="24"/>
          <w:szCs w:val="24"/>
          <w:highlight w:val="yellow"/>
        </w:rPr>
        <w:t>may have improved soil moisture regime, photosynthetic efficiency, nutrient uptake, utilization and assimilation resulted in enhanced potato productivity</w:t>
      </w:r>
      <w:r w:rsidR="004774C4" w:rsidRPr="00AC0519">
        <w:rPr>
          <w:rFonts w:ascii="Times New Roman" w:hAnsi="Times New Roman" w:cs="Times New Roman"/>
          <w:sz w:val="24"/>
          <w:szCs w:val="24"/>
          <w:highlight w:val="yellow"/>
        </w:rPr>
        <w:t xml:space="preserve"> (Badr </w:t>
      </w:r>
      <w:r w:rsidR="004774C4" w:rsidRPr="00AC0519">
        <w:rPr>
          <w:rFonts w:ascii="Times New Roman" w:hAnsi="Times New Roman" w:cs="Times New Roman"/>
          <w:i/>
          <w:iCs/>
          <w:sz w:val="24"/>
          <w:szCs w:val="24"/>
          <w:highlight w:val="yellow"/>
        </w:rPr>
        <w:t>et al.</w:t>
      </w:r>
      <w:r w:rsidR="006F2B8D" w:rsidRPr="00AC0519">
        <w:rPr>
          <w:rFonts w:ascii="Times New Roman" w:hAnsi="Times New Roman" w:cs="Times New Roman"/>
          <w:i/>
          <w:iCs/>
          <w:sz w:val="24"/>
          <w:szCs w:val="24"/>
          <w:highlight w:val="yellow"/>
        </w:rPr>
        <w:t>,</w:t>
      </w:r>
      <w:r w:rsidR="004774C4" w:rsidRPr="00AC0519">
        <w:rPr>
          <w:rFonts w:ascii="Times New Roman" w:hAnsi="Times New Roman" w:cs="Times New Roman"/>
          <w:sz w:val="24"/>
          <w:szCs w:val="24"/>
          <w:highlight w:val="yellow"/>
        </w:rPr>
        <w:t xml:space="preserve"> 2022). </w:t>
      </w:r>
      <w:r w:rsidR="00767CF4" w:rsidRPr="00AC0519">
        <w:rPr>
          <w:rFonts w:ascii="Times New Roman" w:hAnsi="Times New Roman" w:cs="Times New Roman"/>
          <w:sz w:val="24"/>
          <w:szCs w:val="24"/>
          <w:highlight w:val="yellow"/>
        </w:rPr>
        <w:t>Improved photosynthetic efficiency, nutrient uptake, utilization and assimilation was reflected in improved growth response and yield levels for the potato crop growth under 5 irrigation-based schedul</w:t>
      </w:r>
      <w:r w:rsidR="00AA1839">
        <w:rPr>
          <w:rFonts w:ascii="Times New Roman" w:hAnsi="Times New Roman" w:cs="Times New Roman"/>
          <w:sz w:val="24"/>
          <w:szCs w:val="24"/>
          <w:highlight w:val="yellow"/>
        </w:rPr>
        <w:t>ing</w:t>
      </w:r>
      <w:r w:rsidR="00767CF4" w:rsidRPr="00AC0519">
        <w:rPr>
          <w:rFonts w:ascii="Times New Roman" w:hAnsi="Times New Roman" w:cs="Times New Roman"/>
          <w:sz w:val="24"/>
          <w:szCs w:val="24"/>
          <w:highlight w:val="yellow"/>
        </w:rPr>
        <w:t>.</w:t>
      </w:r>
      <w:r w:rsidR="00767CF4">
        <w:rPr>
          <w:rFonts w:ascii="Times New Roman" w:hAnsi="Times New Roman" w:cs="Times New Roman"/>
          <w:sz w:val="24"/>
          <w:szCs w:val="24"/>
        </w:rPr>
        <w:t xml:space="preserve"> </w:t>
      </w:r>
    </w:p>
    <w:p w14:paraId="29768445" w14:textId="7B2157DD" w:rsidR="0072672E" w:rsidRPr="00377254" w:rsidRDefault="003B58E7" w:rsidP="00E1335A">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t>Conclusion</w:t>
      </w:r>
    </w:p>
    <w:p w14:paraId="292A0DAF" w14:textId="6858793E" w:rsidR="001D54B3" w:rsidRDefault="001D54B3" w:rsidP="00E1335A">
      <w:pPr>
        <w:spacing w:line="360" w:lineRule="auto"/>
        <w:jc w:val="both"/>
        <w:rPr>
          <w:rFonts w:ascii="Times New Roman" w:hAnsi="Times New Roman" w:cs="Times New Roman"/>
          <w:sz w:val="24"/>
          <w:szCs w:val="24"/>
        </w:rPr>
      </w:pPr>
      <w:r w:rsidRPr="00377254">
        <w:rPr>
          <w:rFonts w:ascii="Times New Roman" w:hAnsi="Times New Roman" w:cs="Times New Roman"/>
          <w:sz w:val="24"/>
          <w:szCs w:val="24"/>
        </w:rPr>
        <w:t>Sowing windows and irrigation schedules significantly influenced potato growth and yield. Sowing of the crop by 10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December resulted in highest plant height, number of leaves, shoots, tubers per plant, average tuber weight and tuber yield. Delayed sowing by 10</w:t>
      </w:r>
      <w:r w:rsidRPr="00377254">
        <w:rPr>
          <w:rFonts w:ascii="Times New Roman" w:hAnsi="Times New Roman" w:cs="Times New Roman"/>
          <w:sz w:val="24"/>
          <w:szCs w:val="24"/>
          <w:vertAlign w:val="superscript"/>
        </w:rPr>
        <w:t>th</w:t>
      </w:r>
      <w:r w:rsidRPr="00377254">
        <w:rPr>
          <w:rFonts w:ascii="Times New Roman" w:hAnsi="Times New Roman" w:cs="Times New Roman"/>
          <w:sz w:val="24"/>
          <w:szCs w:val="24"/>
        </w:rPr>
        <w:t xml:space="preserve"> January lead to considerable reduction in growth attributes such as plant height, number of leaves, shoots per plant as well as for </w:t>
      </w:r>
      <w:bookmarkStart w:id="3" w:name="_Hlk204077544"/>
      <w:r w:rsidRPr="00377254">
        <w:rPr>
          <w:rFonts w:ascii="Times New Roman" w:hAnsi="Times New Roman" w:cs="Times New Roman"/>
          <w:sz w:val="24"/>
          <w:szCs w:val="24"/>
        </w:rPr>
        <w:t>tubers per plant, average tuber weight and potato tuber yield</w:t>
      </w:r>
      <w:bookmarkEnd w:id="3"/>
      <w:r w:rsidRPr="00377254">
        <w:rPr>
          <w:rFonts w:ascii="Times New Roman" w:hAnsi="Times New Roman" w:cs="Times New Roman"/>
          <w:sz w:val="24"/>
          <w:szCs w:val="24"/>
        </w:rPr>
        <w:t>. Similarly, irrigation schedule consisting of 5 irrigations can considerably enhance potato growth</w:t>
      </w:r>
      <w:r w:rsidR="008867DE" w:rsidRPr="00377254">
        <w:rPr>
          <w:rFonts w:ascii="Times New Roman" w:hAnsi="Times New Roman" w:cs="Times New Roman"/>
          <w:sz w:val="24"/>
          <w:szCs w:val="24"/>
        </w:rPr>
        <w:t xml:space="preserve"> attributes such as plant height, number of leaves, shoots per plant </w:t>
      </w:r>
      <w:r w:rsidRPr="00377254">
        <w:rPr>
          <w:rFonts w:ascii="Times New Roman" w:hAnsi="Times New Roman" w:cs="Times New Roman"/>
          <w:sz w:val="24"/>
          <w:szCs w:val="24"/>
        </w:rPr>
        <w:t xml:space="preserve">and </w:t>
      </w:r>
      <w:r w:rsidR="008867DE" w:rsidRPr="00377254">
        <w:rPr>
          <w:rFonts w:ascii="Times New Roman" w:hAnsi="Times New Roman" w:cs="Times New Roman"/>
          <w:sz w:val="24"/>
          <w:szCs w:val="24"/>
        </w:rPr>
        <w:t xml:space="preserve">tubers per plant, average tuber weight and potato tuber yield. However, limited irrigation regimes lead to substantial reduction in growth attributes such as plant height, number of leaves, shoots per plant as well as for tubers per plant, average tuber weight and potato tuber yield. </w:t>
      </w:r>
      <w:r w:rsidR="003219FC" w:rsidRPr="003219FC">
        <w:rPr>
          <w:rFonts w:ascii="Times New Roman" w:hAnsi="Times New Roman" w:cs="Times New Roman"/>
          <w:sz w:val="24"/>
          <w:szCs w:val="24"/>
          <w:highlight w:val="yellow"/>
        </w:rPr>
        <w:t>Therefore, sowing of potato crop on 10</w:t>
      </w:r>
      <w:r w:rsidR="003219FC" w:rsidRPr="003219FC">
        <w:rPr>
          <w:rFonts w:ascii="Times New Roman" w:hAnsi="Times New Roman" w:cs="Times New Roman"/>
          <w:sz w:val="24"/>
          <w:szCs w:val="24"/>
          <w:highlight w:val="yellow"/>
          <w:vertAlign w:val="superscript"/>
        </w:rPr>
        <w:t>th</w:t>
      </w:r>
      <w:r w:rsidR="003219FC" w:rsidRPr="003219FC">
        <w:rPr>
          <w:rFonts w:ascii="Times New Roman" w:hAnsi="Times New Roman" w:cs="Times New Roman"/>
          <w:sz w:val="24"/>
          <w:szCs w:val="24"/>
          <w:highlight w:val="yellow"/>
        </w:rPr>
        <w:t xml:space="preserve"> of December and following 5 </w:t>
      </w:r>
      <w:proofErr w:type="gramStart"/>
      <w:r w:rsidR="003219FC" w:rsidRPr="003219FC">
        <w:rPr>
          <w:rFonts w:ascii="Times New Roman" w:hAnsi="Times New Roman" w:cs="Times New Roman"/>
          <w:sz w:val="24"/>
          <w:szCs w:val="24"/>
          <w:highlight w:val="yellow"/>
        </w:rPr>
        <w:t>irrigation</w:t>
      </w:r>
      <w:r w:rsidR="00AA1839">
        <w:rPr>
          <w:rFonts w:ascii="Times New Roman" w:hAnsi="Times New Roman" w:cs="Times New Roman"/>
          <w:sz w:val="24"/>
          <w:szCs w:val="24"/>
          <w:highlight w:val="yellow"/>
        </w:rPr>
        <w:t>s</w:t>
      </w:r>
      <w:r w:rsidR="003219FC" w:rsidRPr="003219FC">
        <w:rPr>
          <w:rFonts w:ascii="Times New Roman" w:hAnsi="Times New Roman" w:cs="Times New Roman"/>
          <w:sz w:val="24"/>
          <w:szCs w:val="24"/>
          <w:highlight w:val="yellow"/>
        </w:rPr>
        <w:t xml:space="preserve"> based</w:t>
      </w:r>
      <w:proofErr w:type="gramEnd"/>
      <w:r w:rsidR="003219FC" w:rsidRPr="003219FC">
        <w:rPr>
          <w:rFonts w:ascii="Times New Roman" w:hAnsi="Times New Roman" w:cs="Times New Roman"/>
          <w:sz w:val="24"/>
          <w:szCs w:val="24"/>
          <w:highlight w:val="yellow"/>
        </w:rPr>
        <w:t xml:space="preserve"> schedul</w:t>
      </w:r>
      <w:r w:rsidR="00AA1839">
        <w:rPr>
          <w:rFonts w:ascii="Times New Roman" w:hAnsi="Times New Roman" w:cs="Times New Roman"/>
          <w:sz w:val="24"/>
          <w:szCs w:val="24"/>
          <w:highlight w:val="yellow"/>
        </w:rPr>
        <w:t>ing</w:t>
      </w:r>
      <w:r w:rsidR="003219FC" w:rsidRPr="003219FC">
        <w:rPr>
          <w:rFonts w:ascii="Times New Roman" w:hAnsi="Times New Roman" w:cs="Times New Roman"/>
          <w:sz w:val="24"/>
          <w:szCs w:val="24"/>
          <w:highlight w:val="yellow"/>
        </w:rPr>
        <w:t xml:space="preserve"> can be recommended to farmers for enhanced growth and productivity of crops.</w:t>
      </w:r>
      <w:r w:rsidR="003219FC" w:rsidRPr="003219FC">
        <w:rPr>
          <w:rFonts w:ascii="Times New Roman" w:hAnsi="Times New Roman" w:cs="Times New Roman"/>
          <w:sz w:val="24"/>
          <w:szCs w:val="24"/>
        </w:rPr>
        <w:t xml:space="preserve"> </w:t>
      </w:r>
    </w:p>
    <w:p w14:paraId="1C0A2EB6" w14:textId="77777777" w:rsidR="009E7355" w:rsidRPr="009E7355" w:rsidRDefault="009E7355" w:rsidP="009E7355">
      <w:pPr>
        <w:spacing w:line="360" w:lineRule="auto"/>
        <w:jc w:val="both"/>
        <w:rPr>
          <w:rFonts w:ascii="Times New Roman" w:hAnsi="Times New Roman" w:cs="Times New Roman"/>
          <w:sz w:val="24"/>
          <w:szCs w:val="24"/>
        </w:rPr>
      </w:pPr>
      <w:r w:rsidRPr="009E7355">
        <w:rPr>
          <w:rFonts w:ascii="Times New Roman" w:hAnsi="Times New Roman" w:cs="Times New Roman"/>
          <w:sz w:val="24"/>
          <w:szCs w:val="24"/>
        </w:rPr>
        <w:t>COMPETING INTERESTS DISCLAIMER:</w:t>
      </w:r>
    </w:p>
    <w:p w14:paraId="6B3DAA61" w14:textId="1C19B66A" w:rsidR="00A33B2C" w:rsidRDefault="009E7355" w:rsidP="009E7355">
      <w:pPr>
        <w:spacing w:line="360" w:lineRule="auto"/>
        <w:jc w:val="both"/>
        <w:rPr>
          <w:rFonts w:ascii="Times New Roman" w:hAnsi="Times New Roman" w:cs="Times New Roman"/>
          <w:sz w:val="24"/>
          <w:szCs w:val="24"/>
        </w:rPr>
      </w:pPr>
      <w:r w:rsidRPr="009E735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B55C7BA" w14:textId="77777777" w:rsidR="00A33B2C" w:rsidRPr="00B4320E" w:rsidRDefault="00A33B2C" w:rsidP="00B4320E">
      <w:pPr>
        <w:spacing w:after="0" w:line="360" w:lineRule="auto"/>
        <w:jc w:val="both"/>
        <w:rPr>
          <w:rFonts w:ascii="Times New Roman" w:eastAsia="Calibri" w:hAnsi="Times New Roman" w:cs="Times New Roman"/>
          <w:sz w:val="24"/>
          <w:szCs w:val="24"/>
          <w:highlight w:val="yellow"/>
        </w:rPr>
      </w:pPr>
      <w:r w:rsidRPr="00B4320E">
        <w:rPr>
          <w:rFonts w:ascii="Times New Roman" w:eastAsia="Calibri" w:hAnsi="Times New Roman" w:cs="Times New Roman"/>
          <w:sz w:val="24"/>
          <w:szCs w:val="24"/>
          <w:highlight w:val="yellow"/>
        </w:rPr>
        <w:t>Disclaimer (Artificial intelligence)</w:t>
      </w:r>
    </w:p>
    <w:p w14:paraId="0A885FE5" w14:textId="6ECF40B0" w:rsidR="009E7355" w:rsidRPr="00B4320E" w:rsidRDefault="00A33B2C" w:rsidP="00B4320E">
      <w:pPr>
        <w:spacing w:after="0" w:line="360" w:lineRule="auto"/>
        <w:jc w:val="both"/>
        <w:rPr>
          <w:rFonts w:ascii="Times New Roman" w:eastAsia="Calibri" w:hAnsi="Times New Roman" w:cs="Times New Roman"/>
          <w:sz w:val="24"/>
          <w:szCs w:val="24"/>
          <w:highlight w:val="yellow"/>
        </w:rPr>
      </w:pPr>
      <w:r w:rsidRPr="00B4320E">
        <w:rPr>
          <w:rFonts w:ascii="Times New Roman" w:eastAsia="Calibri"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46FD4ED0" w14:textId="77777777" w:rsidR="00A02722" w:rsidRDefault="00444FAF" w:rsidP="00213211">
      <w:pPr>
        <w:spacing w:line="360" w:lineRule="auto"/>
        <w:jc w:val="both"/>
        <w:rPr>
          <w:rFonts w:ascii="Times New Roman" w:hAnsi="Times New Roman" w:cs="Times New Roman"/>
          <w:b/>
          <w:bCs/>
          <w:sz w:val="24"/>
          <w:szCs w:val="24"/>
        </w:rPr>
      </w:pPr>
      <w:r w:rsidRPr="00377254">
        <w:rPr>
          <w:rFonts w:ascii="Times New Roman" w:hAnsi="Times New Roman" w:cs="Times New Roman"/>
          <w:b/>
          <w:bCs/>
          <w:sz w:val="24"/>
          <w:szCs w:val="24"/>
        </w:rPr>
        <w:t>References</w:t>
      </w:r>
    </w:p>
    <w:p w14:paraId="0E5A3EB1" w14:textId="77777777" w:rsidR="00AA1839" w:rsidRPr="00A02722" w:rsidRDefault="00AA1839" w:rsidP="003A562D">
      <w:pPr>
        <w:spacing w:before="240" w:line="360" w:lineRule="auto"/>
        <w:jc w:val="both"/>
        <w:rPr>
          <w:rFonts w:ascii="Times New Roman" w:hAnsi="Times New Roman" w:cs="Times New Roman"/>
          <w:b/>
          <w:bCs/>
          <w:sz w:val="24"/>
          <w:szCs w:val="24"/>
        </w:rPr>
      </w:pPr>
      <w:proofErr w:type="spellStart"/>
      <w:r w:rsidRPr="00377254">
        <w:rPr>
          <w:rFonts w:ascii="Times New Roman" w:hAnsi="Times New Roman" w:cs="Times New Roman"/>
          <w:sz w:val="24"/>
          <w:szCs w:val="24"/>
        </w:rPr>
        <w:lastRenderedPageBreak/>
        <w:t>Badr</w:t>
      </w:r>
      <w:proofErr w:type="spellEnd"/>
      <w:r w:rsidRPr="00377254">
        <w:rPr>
          <w:rFonts w:ascii="Times New Roman" w:hAnsi="Times New Roman" w:cs="Times New Roman"/>
          <w:sz w:val="24"/>
          <w:szCs w:val="24"/>
        </w:rPr>
        <w:t xml:space="preserve">, M. A., El-Tohamy, W. A., Salman, S. R., &amp; Gruda, N. (2022). Yield and water use relationships of potato under different timing and severity of water stress. </w:t>
      </w:r>
      <w:r w:rsidRPr="00377254">
        <w:rPr>
          <w:rFonts w:ascii="Times New Roman" w:hAnsi="Times New Roman" w:cs="Times New Roman"/>
          <w:i/>
          <w:iCs/>
          <w:sz w:val="24"/>
          <w:szCs w:val="24"/>
        </w:rPr>
        <w:t>Agricultural Water Management,</w:t>
      </w:r>
      <w:r w:rsidRPr="00377254">
        <w:rPr>
          <w:rFonts w:ascii="Times New Roman" w:hAnsi="Times New Roman" w:cs="Times New Roman"/>
          <w:sz w:val="24"/>
          <w:szCs w:val="24"/>
        </w:rPr>
        <w:t xml:space="preserve"> 271, 107793.</w:t>
      </w:r>
      <w:r w:rsidRPr="00377254">
        <w:t xml:space="preserve"> </w:t>
      </w:r>
      <w:hyperlink r:id="rId7" w:history="1">
        <w:r w:rsidRPr="00377254">
          <w:rPr>
            <w:rStyle w:val="Hyperlink"/>
            <w:rFonts w:ascii="Times New Roman" w:hAnsi="Times New Roman" w:cs="Times New Roman"/>
            <w:color w:val="auto"/>
            <w:sz w:val="24"/>
            <w:szCs w:val="24"/>
          </w:rPr>
          <w:t>https://doi.org/10.1016/j.agwat.2022.107793</w:t>
        </w:r>
      </w:hyperlink>
    </w:p>
    <w:p w14:paraId="3723C0AD" w14:textId="77777777" w:rsidR="00AA1839" w:rsidRPr="00377254" w:rsidRDefault="00AA1839" w:rsidP="003A562D">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Chandel, A., Sharma, A., Sharma, P., Manuja, S., Rana, R. S., &amp; Rana, S. S. (2022). Influence of seeding time, fertility level and genotype on productivity, quality and profitability of garden pea </w:t>
      </w:r>
      <w:r w:rsidRPr="00377254">
        <w:rPr>
          <w:rFonts w:ascii="Times New Roman" w:hAnsi="Times New Roman" w:cs="Times New Roman"/>
          <w:i/>
          <w:iCs/>
          <w:sz w:val="24"/>
          <w:szCs w:val="24"/>
        </w:rPr>
        <w:t>(Pisum sativum)</w:t>
      </w:r>
      <w:r w:rsidRPr="00377254">
        <w:rPr>
          <w:rFonts w:ascii="Times New Roman" w:hAnsi="Times New Roman" w:cs="Times New Roman"/>
          <w:sz w:val="24"/>
          <w:szCs w:val="24"/>
        </w:rPr>
        <w:t xml:space="preserve">. </w:t>
      </w:r>
      <w:r w:rsidRPr="00377254">
        <w:rPr>
          <w:rFonts w:ascii="Times New Roman" w:hAnsi="Times New Roman" w:cs="Times New Roman"/>
          <w:i/>
          <w:iCs/>
          <w:sz w:val="24"/>
          <w:szCs w:val="24"/>
        </w:rPr>
        <w:t>Indian Journal of Agronomy,</w:t>
      </w:r>
      <w:r w:rsidRPr="00377254">
        <w:rPr>
          <w:rFonts w:ascii="Times New Roman" w:hAnsi="Times New Roman" w:cs="Times New Roman"/>
          <w:sz w:val="24"/>
          <w:szCs w:val="24"/>
        </w:rPr>
        <w:t xml:space="preserve"> 67(1), 30-37.</w:t>
      </w:r>
      <w:r w:rsidRPr="00377254">
        <w:t xml:space="preserve"> </w:t>
      </w:r>
      <w:hyperlink r:id="rId8" w:history="1">
        <w:r w:rsidRPr="00377254">
          <w:rPr>
            <w:rStyle w:val="Hyperlink"/>
            <w:rFonts w:ascii="Times New Roman" w:hAnsi="Times New Roman" w:cs="Times New Roman"/>
            <w:color w:val="auto"/>
            <w:sz w:val="24"/>
            <w:szCs w:val="24"/>
          </w:rPr>
          <w:t>http://dx.doi.org/10.59797/ija.v67i1.81</w:t>
        </w:r>
      </w:hyperlink>
    </w:p>
    <w:p w14:paraId="71A38569" w14:textId="121911BE" w:rsidR="00AA1839" w:rsidRDefault="00AA1839" w:rsidP="003A562D">
      <w:pPr>
        <w:spacing w:before="240"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 xml:space="preserve">Choudhary, R., Kumar, R., Rana, B. B., Choudhary, M., Gurjar, S. N., Choudhary, J., &amp; Choudhary, K. (2024). Effects of </w:t>
      </w:r>
      <w:r>
        <w:rPr>
          <w:rFonts w:ascii="Times New Roman" w:hAnsi="Times New Roman" w:cs="Times New Roman"/>
          <w:bCs/>
          <w:color w:val="000000" w:themeColor="text1"/>
          <w:sz w:val="24"/>
          <w:szCs w:val="24"/>
        </w:rPr>
        <w:t>c</w:t>
      </w:r>
      <w:r w:rsidRPr="006872B6">
        <w:rPr>
          <w:rFonts w:ascii="Times New Roman" w:hAnsi="Times New Roman" w:cs="Times New Roman"/>
          <w:bCs/>
          <w:color w:val="000000" w:themeColor="text1"/>
          <w:sz w:val="24"/>
          <w:szCs w:val="24"/>
        </w:rPr>
        <w:t xml:space="preserve">ow-based </w:t>
      </w:r>
      <w:r>
        <w:rPr>
          <w:rFonts w:ascii="Times New Roman" w:hAnsi="Times New Roman" w:cs="Times New Roman"/>
          <w:bCs/>
          <w:color w:val="000000" w:themeColor="text1"/>
          <w:sz w:val="24"/>
          <w:szCs w:val="24"/>
        </w:rPr>
        <w:t>p</w:t>
      </w:r>
      <w:r w:rsidRPr="006872B6">
        <w:rPr>
          <w:rFonts w:ascii="Times New Roman" w:hAnsi="Times New Roman" w:cs="Times New Roman"/>
          <w:bCs/>
          <w:color w:val="000000" w:themeColor="text1"/>
          <w:sz w:val="24"/>
          <w:szCs w:val="24"/>
        </w:rPr>
        <w:t xml:space="preserve">reparations and </w:t>
      </w:r>
      <w:r>
        <w:rPr>
          <w:rFonts w:ascii="Times New Roman" w:hAnsi="Times New Roman" w:cs="Times New Roman"/>
          <w:bCs/>
          <w:color w:val="000000" w:themeColor="text1"/>
          <w:sz w:val="24"/>
          <w:szCs w:val="24"/>
        </w:rPr>
        <w:t>m</w:t>
      </w:r>
      <w:r w:rsidRPr="006872B6">
        <w:rPr>
          <w:rFonts w:ascii="Times New Roman" w:hAnsi="Times New Roman" w:cs="Times New Roman"/>
          <w:bCs/>
          <w:color w:val="000000" w:themeColor="text1"/>
          <w:sz w:val="24"/>
          <w:szCs w:val="24"/>
        </w:rPr>
        <w:t xml:space="preserve">ulching on </w:t>
      </w:r>
      <w:r>
        <w:rPr>
          <w:rFonts w:ascii="Times New Roman" w:hAnsi="Times New Roman" w:cs="Times New Roman"/>
          <w:bCs/>
          <w:color w:val="000000" w:themeColor="text1"/>
          <w:sz w:val="24"/>
          <w:szCs w:val="24"/>
        </w:rPr>
        <w:t>w</w:t>
      </w:r>
      <w:r w:rsidRPr="006872B6">
        <w:rPr>
          <w:rFonts w:ascii="Times New Roman" w:hAnsi="Times New Roman" w:cs="Times New Roman"/>
          <w:bCs/>
          <w:color w:val="000000" w:themeColor="text1"/>
          <w:sz w:val="24"/>
          <w:szCs w:val="24"/>
        </w:rPr>
        <w:t xml:space="preserve">eed </w:t>
      </w:r>
      <w:r>
        <w:rPr>
          <w:rFonts w:ascii="Times New Roman" w:hAnsi="Times New Roman" w:cs="Times New Roman"/>
          <w:bCs/>
          <w:color w:val="000000" w:themeColor="text1"/>
          <w:sz w:val="24"/>
          <w:szCs w:val="24"/>
        </w:rPr>
        <w:t>m</w:t>
      </w:r>
      <w:r w:rsidRPr="006872B6">
        <w:rPr>
          <w:rFonts w:ascii="Times New Roman" w:hAnsi="Times New Roman" w:cs="Times New Roman"/>
          <w:bCs/>
          <w:color w:val="000000" w:themeColor="text1"/>
          <w:sz w:val="24"/>
          <w:szCs w:val="24"/>
        </w:rPr>
        <w:t xml:space="preserve">anagement and </w:t>
      </w:r>
      <w:r>
        <w:rPr>
          <w:rFonts w:ascii="Times New Roman" w:hAnsi="Times New Roman" w:cs="Times New Roman"/>
          <w:bCs/>
          <w:color w:val="000000" w:themeColor="text1"/>
          <w:sz w:val="24"/>
          <w:szCs w:val="24"/>
        </w:rPr>
        <w:t>n</w:t>
      </w:r>
      <w:r w:rsidRPr="006872B6">
        <w:rPr>
          <w:rFonts w:ascii="Times New Roman" w:hAnsi="Times New Roman" w:cs="Times New Roman"/>
          <w:bCs/>
          <w:color w:val="000000" w:themeColor="text1"/>
          <w:sz w:val="24"/>
          <w:szCs w:val="24"/>
        </w:rPr>
        <w:t xml:space="preserve">odulation in </w:t>
      </w:r>
      <w:r>
        <w:rPr>
          <w:rFonts w:ascii="Times New Roman" w:hAnsi="Times New Roman" w:cs="Times New Roman"/>
          <w:bCs/>
          <w:color w:val="000000" w:themeColor="text1"/>
          <w:sz w:val="24"/>
          <w:szCs w:val="24"/>
        </w:rPr>
        <w:t>c</w:t>
      </w:r>
      <w:r w:rsidRPr="006872B6">
        <w:rPr>
          <w:rFonts w:ascii="Times New Roman" w:hAnsi="Times New Roman" w:cs="Times New Roman"/>
          <w:bCs/>
          <w:color w:val="000000" w:themeColor="text1"/>
          <w:sz w:val="24"/>
          <w:szCs w:val="24"/>
        </w:rPr>
        <w:t xml:space="preserve">hickpea under </w:t>
      </w:r>
      <w:r>
        <w:rPr>
          <w:rFonts w:ascii="Times New Roman" w:hAnsi="Times New Roman" w:cs="Times New Roman"/>
          <w:bCs/>
          <w:color w:val="000000" w:themeColor="text1"/>
          <w:sz w:val="24"/>
          <w:szCs w:val="24"/>
        </w:rPr>
        <w:t>i</w:t>
      </w:r>
      <w:r w:rsidRPr="006872B6">
        <w:rPr>
          <w:rFonts w:ascii="Times New Roman" w:hAnsi="Times New Roman" w:cs="Times New Roman"/>
          <w:bCs/>
          <w:color w:val="000000" w:themeColor="text1"/>
          <w:sz w:val="24"/>
          <w:szCs w:val="24"/>
        </w:rPr>
        <w:t xml:space="preserve">ntercropping </w:t>
      </w:r>
      <w:r>
        <w:rPr>
          <w:rFonts w:ascii="Times New Roman" w:hAnsi="Times New Roman" w:cs="Times New Roman"/>
          <w:bCs/>
          <w:color w:val="000000" w:themeColor="text1"/>
          <w:sz w:val="24"/>
          <w:szCs w:val="24"/>
        </w:rPr>
        <w:t>s</w:t>
      </w:r>
      <w:r w:rsidRPr="006872B6">
        <w:rPr>
          <w:rFonts w:ascii="Times New Roman" w:hAnsi="Times New Roman" w:cs="Times New Roman"/>
          <w:bCs/>
          <w:color w:val="000000" w:themeColor="text1"/>
          <w:sz w:val="24"/>
          <w:szCs w:val="24"/>
        </w:rPr>
        <w:t>ystem. </w:t>
      </w:r>
      <w:r w:rsidRPr="006872B6">
        <w:rPr>
          <w:rFonts w:ascii="Times New Roman" w:hAnsi="Times New Roman" w:cs="Times New Roman"/>
          <w:bCs/>
          <w:i/>
          <w:iCs/>
          <w:color w:val="000000" w:themeColor="text1"/>
          <w:sz w:val="24"/>
          <w:szCs w:val="24"/>
        </w:rPr>
        <w:t>Journal of Experimental Agriculture International</w:t>
      </w:r>
      <w:r w:rsidRPr="006872B6">
        <w:rPr>
          <w:rFonts w:ascii="Times New Roman" w:hAnsi="Times New Roman" w:cs="Times New Roman"/>
          <w:bCs/>
          <w:color w:val="000000" w:themeColor="text1"/>
          <w:sz w:val="24"/>
          <w:szCs w:val="24"/>
        </w:rPr>
        <w:t>, </w:t>
      </w:r>
      <w:r w:rsidRPr="006872B6">
        <w:rPr>
          <w:rFonts w:ascii="Times New Roman" w:hAnsi="Times New Roman" w:cs="Times New Roman"/>
          <w:bCs/>
          <w:i/>
          <w:iCs/>
          <w:color w:val="000000" w:themeColor="text1"/>
          <w:sz w:val="24"/>
          <w:szCs w:val="24"/>
        </w:rPr>
        <w:t>46</w:t>
      </w:r>
      <w:r w:rsidRPr="006872B6">
        <w:rPr>
          <w:rFonts w:ascii="Times New Roman" w:hAnsi="Times New Roman" w:cs="Times New Roman"/>
          <w:bCs/>
          <w:color w:val="000000" w:themeColor="text1"/>
          <w:sz w:val="24"/>
          <w:szCs w:val="24"/>
        </w:rPr>
        <w:t>(11), 571-579.</w:t>
      </w:r>
    </w:p>
    <w:p w14:paraId="294201CF" w14:textId="77777777" w:rsidR="00AA1839" w:rsidRPr="00EF62C2" w:rsidRDefault="00AA1839" w:rsidP="003A562D">
      <w:pPr>
        <w:spacing w:before="240" w:line="360" w:lineRule="auto"/>
        <w:jc w:val="both"/>
        <w:rPr>
          <w:rFonts w:ascii="Times New Roman" w:hAnsi="Times New Roman" w:cs="Times New Roman"/>
          <w:color w:val="000000" w:themeColor="text1"/>
          <w:sz w:val="24"/>
          <w:szCs w:val="24"/>
        </w:rPr>
      </w:pPr>
      <w:r w:rsidRPr="00EF62C2">
        <w:rPr>
          <w:rFonts w:ascii="Times New Roman" w:hAnsi="Times New Roman" w:cs="Times New Roman"/>
          <w:color w:val="000000" w:themeColor="text1"/>
          <w:sz w:val="24"/>
          <w:szCs w:val="24"/>
        </w:rPr>
        <w:t>Devi, T., Rana, R. S., Chauhan, G., &amp; Sharma, T. (2024). Sowing environments and yield of maize (</w:t>
      </w:r>
      <w:proofErr w:type="spellStart"/>
      <w:r w:rsidRPr="00EF62C2">
        <w:rPr>
          <w:rFonts w:ascii="Times New Roman" w:hAnsi="Times New Roman" w:cs="Times New Roman"/>
          <w:i/>
          <w:iCs/>
          <w:color w:val="000000" w:themeColor="text1"/>
          <w:sz w:val="24"/>
          <w:szCs w:val="24"/>
        </w:rPr>
        <w:t>Zea</w:t>
      </w:r>
      <w:proofErr w:type="spellEnd"/>
      <w:r w:rsidRPr="00EF62C2">
        <w:rPr>
          <w:rFonts w:ascii="Times New Roman" w:hAnsi="Times New Roman" w:cs="Times New Roman"/>
          <w:i/>
          <w:iCs/>
          <w:color w:val="000000" w:themeColor="text1"/>
          <w:sz w:val="24"/>
          <w:szCs w:val="24"/>
        </w:rPr>
        <w:t xml:space="preserve"> mays</w:t>
      </w:r>
      <w:r w:rsidRPr="00EF62C2">
        <w:rPr>
          <w:rFonts w:ascii="Times New Roman" w:hAnsi="Times New Roman" w:cs="Times New Roman"/>
          <w:color w:val="000000" w:themeColor="text1"/>
          <w:sz w:val="24"/>
          <w:szCs w:val="24"/>
        </w:rPr>
        <w:t xml:space="preserve"> L.) cultivars under changing climate conditions of North Western Himalayan region. </w:t>
      </w:r>
      <w:r w:rsidRPr="00EF62C2">
        <w:rPr>
          <w:rFonts w:ascii="Times New Roman" w:hAnsi="Times New Roman" w:cs="Times New Roman"/>
          <w:i/>
          <w:iCs/>
          <w:color w:val="000000" w:themeColor="text1"/>
          <w:sz w:val="24"/>
          <w:szCs w:val="24"/>
        </w:rPr>
        <w:t>Journal of Experimental Agriculture International,</w:t>
      </w:r>
      <w:r w:rsidRPr="00EF62C2">
        <w:rPr>
          <w:rFonts w:ascii="Times New Roman" w:hAnsi="Times New Roman" w:cs="Times New Roman"/>
          <w:color w:val="000000" w:themeColor="text1"/>
          <w:sz w:val="24"/>
          <w:szCs w:val="24"/>
        </w:rPr>
        <w:t xml:space="preserve"> 46(11), 95-102. </w:t>
      </w:r>
      <w:hyperlink r:id="rId9" w:history="1">
        <w:r w:rsidRPr="00EF62C2">
          <w:rPr>
            <w:rStyle w:val="Hyperlink"/>
            <w:rFonts w:ascii="Times New Roman" w:hAnsi="Times New Roman" w:cs="Times New Roman"/>
            <w:color w:val="000000" w:themeColor="text1"/>
            <w:sz w:val="24"/>
            <w:szCs w:val="24"/>
          </w:rPr>
          <w:t>https://doi.org/10.9734/jeai/2024/v46i113033</w:t>
        </w:r>
      </w:hyperlink>
    </w:p>
    <w:p w14:paraId="644C34FE" w14:textId="77777777" w:rsidR="00AA1839" w:rsidRPr="00377254" w:rsidRDefault="00AA1839" w:rsidP="003A562D">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FAOSTAT. (2025). Food and Agriculture Organization. Rome, Italy. Available: </w:t>
      </w:r>
      <w:hyperlink r:id="rId10" w:anchor="data/QCL" w:history="1">
        <w:r w:rsidRPr="00377254">
          <w:rPr>
            <w:rStyle w:val="Hyperlink"/>
            <w:rFonts w:ascii="Times New Roman" w:hAnsi="Times New Roman" w:cs="Times New Roman"/>
            <w:color w:val="auto"/>
            <w:sz w:val="24"/>
            <w:szCs w:val="24"/>
          </w:rPr>
          <w:t>https://www.fao.org/faostat/en/#data/QCL</w:t>
        </w:r>
      </w:hyperlink>
    </w:p>
    <w:p w14:paraId="5A99E976" w14:textId="77777777" w:rsidR="00AA1839" w:rsidRDefault="00AA1839" w:rsidP="003A562D">
      <w:pPr>
        <w:spacing w:before="240" w:after="0" w:line="360" w:lineRule="auto"/>
        <w:ind w:right="-330"/>
        <w:jc w:val="both"/>
        <w:rPr>
          <w:rFonts w:ascii="Times New Roman" w:hAnsi="Times New Roman" w:cs="Times New Roman"/>
          <w:bCs/>
          <w:color w:val="000000" w:themeColor="text1"/>
          <w:sz w:val="24"/>
          <w:szCs w:val="24"/>
        </w:rPr>
      </w:pPr>
      <w:r w:rsidRPr="00AC0519">
        <w:rPr>
          <w:rFonts w:ascii="Times New Roman" w:hAnsi="Times New Roman" w:cs="Times New Roman"/>
          <w:bCs/>
          <w:color w:val="000000" w:themeColor="text1"/>
          <w:sz w:val="24"/>
          <w:szCs w:val="24"/>
          <w:highlight w:val="yellow"/>
        </w:rPr>
        <w:t xml:space="preserve">Ji, Y., Xu, Y., Sun, X., Hassan, M. A., Zhou, Y., Zou, H., &amp; Li, Z. (2024). Optimization of sowing dates for enhanced rice yield: insights from field experiments in the middle and lower reaches of the Yangtze River, China. </w:t>
      </w:r>
      <w:r w:rsidRPr="00AA1839">
        <w:rPr>
          <w:rFonts w:ascii="Times New Roman" w:hAnsi="Times New Roman" w:cs="Times New Roman"/>
          <w:bCs/>
          <w:i/>
          <w:iCs/>
          <w:color w:val="000000" w:themeColor="text1"/>
          <w:sz w:val="24"/>
          <w:szCs w:val="24"/>
          <w:highlight w:val="yellow"/>
        </w:rPr>
        <w:t>BMC Plant Biology,</w:t>
      </w:r>
      <w:r w:rsidRPr="00AC0519">
        <w:rPr>
          <w:rFonts w:ascii="Times New Roman" w:hAnsi="Times New Roman" w:cs="Times New Roman"/>
          <w:bCs/>
          <w:color w:val="000000" w:themeColor="text1"/>
          <w:sz w:val="24"/>
          <w:szCs w:val="24"/>
          <w:highlight w:val="yellow"/>
        </w:rPr>
        <w:t xml:space="preserve"> 24(1), 1011.</w:t>
      </w:r>
      <w:r w:rsidRPr="00AC0519">
        <w:rPr>
          <w:highlight w:val="yellow"/>
        </w:rPr>
        <w:t xml:space="preserve"> </w:t>
      </w:r>
      <w:hyperlink r:id="rId11" w:history="1">
        <w:r w:rsidRPr="00AC0519">
          <w:rPr>
            <w:rStyle w:val="Hyperlink"/>
            <w:rFonts w:ascii="Times New Roman" w:hAnsi="Times New Roman" w:cs="Times New Roman"/>
            <w:bCs/>
            <w:sz w:val="24"/>
            <w:szCs w:val="24"/>
            <w:highlight w:val="yellow"/>
          </w:rPr>
          <w:t>https://doi.org/10.1186/s12870-024-05729-7</w:t>
        </w:r>
      </w:hyperlink>
    </w:p>
    <w:p w14:paraId="5D9E3100" w14:textId="77777777" w:rsidR="00AA1839" w:rsidRDefault="00AA1839" w:rsidP="003A562D">
      <w:pPr>
        <w:spacing w:before="240" w:line="360" w:lineRule="auto"/>
        <w:jc w:val="both"/>
        <w:rPr>
          <w:rFonts w:ascii="Times New Roman" w:hAnsi="Times New Roman" w:cs="Times New Roman"/>
          <w:sz w:val="24"/>
          <w:szCs w:val="24"/>
        </w:rPr>
      </w:pPr>
      <w:r w:rsidRPr="00BF01DF">
        <w:rPr>
          <w:rFonts w:ascii="Times New Roman" w:hAnsi="Times New Roman" w:cs="Times New Roman"/>
          <w:sz w:val="24"/>
          <w:szCs w:val="24"/>
        </w:rPr>
        <w:t xml:space="preserve">Kirina, T., </w:t>
      </w:r>
      <w:proofErr w:type="spellStart"/>
      <w:r w:rsidRPr="00BF01DF">
        <w:rPr>
          <w:rFonts w:ascii="Times New Roman" w:hAnsi="Times New Roman" w:cs="Times New Roman"/>
          <w:sz w:val="24"/>
          <w:szCs w:val="24"/>
        </w:rPr>
        <w:t>Supit</w:t>
      </w:r>
      <w:proofErr w:type="spellEnd"/>
      <w:r w:rsidRPr="00BF01DF">
        <w:rPr>
          <w:rFonts w:ascii="Times New Roman" w:hAnsi="Times New Roman" w:cs="Times New Roman"/>
          <w:sz w:val="24"/>
          <w:szCs w:val="24"/>
        </w:rPr>
        <w:t xml:space="preserve">, I., Groot, A., Ludwig, F., &amp; Demissie, T. (2025). Projected climate change impacts on Potato yield in East Africa. </w:t>
      </w:r>
      <w:r w:rsidRPr="00AA1839">
        <w:rPr>
          <w:rFonts w:ascii="Times New Roman" w:hAnsi="Times New Roman" w:cs="Times New Roman"/>
          <w:i/>
          <w:iCs/>
          <w:sz w:val="24"/>
          <w:szCs w:val="24"/>
        </w:rPr>
        <w:t>European Journal of Agronomy,</w:t>
      </w:r>
      <w:r w:rsidRPr="00BF01DF">
        <w:rPr>
          <w:rFonts w:ascii="Times New Roman" w:hAnsi="Times New Roman" w:cs="Times New Roman"/>
          <w:sz w:val="24"/>
          <w:szCs w:val="24"/>
        </w:rPr>
        <w:t xml:space="preserve"> 166, 127560.</w:t>
      </w:r>
      <w:r w:rsidRPr="00A02722">
        <w:t xml:space="preserve"> </w:t>
      </w:r>
      <w:hyperlink r:id="rId12" w:history="1">
        <w:r w:rsidRPr="000E311B">
          <w:rPr>
            <w:rStyle w:val="Hyperlink"/>
            <w:rFonts w:ascii="Times New Roman" w:hAnsi="Times New Roman" w:cs="Times New Roman"/>
            <w:sz w:val="24"/>
            <w:szCs w:val="24"/>
          </w:rPr>
          <w:t>https://doi.org/10.1016/j.eja.2025.127560</w:t>
        </w:r>
      </w:hyperlink>
    </w:p>
    <w:p w14:paraId="18CAC4BD" w14:textId="22CBE7E4" w:rsidR="00AA1839" w:rsidRPr="00377254" w:rsidRDefault="00AA1839" w:rsidP="003A562D">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t>Kumar, S., Rana, R. S., Kalia, V., Salaria, S., Pareek, B., &amp; Pathania, R. (2024). Assessment of crop water requirement and irrigation scheduling of potato using weather models under sub temperate climatic condition of North-Western Himalaya. </w:t>
      </w:r>
      <w:r w:rsidRPr="00377254">
        <w:rPr>
          <w:rFonts w:ascii="Times New Roman" w:hAnsi="Times New Roman" w:cs="Times New Roman"/>
          <w:i/>
          <w:iCs/>
          <w:sz w:val="24"/>
          <w:szCs w:val="24"/>
        </w:rPr>
        <w:t>Mausam</w:t>
      </w:r>
      <w:r w:rsidRPr="00377254">
        <w:rPr>
          <w:rFonts w:ascii="Times New Roman" w:hAnsi="Times New Roman" w:cs="Times New Roman"/>
          <w:sz w:val="24"/>
          <w:szCs w:val="24"/>
        </w:rPr>
        <w:t>, </w:t>
      </w:r>
      <w:r w:rsidRPr="00377254">
        <w:rPr>
          <w:rFonts w:ascii="Times New Roman" w:hAnsi="Times New Roman" w:cs="Times New Roman"/>
          <w:i/>
          <w:iCs/>
          <w:sz w:val="24"/>
          <w:szCs w:val="24"/>
        </w:rPr>
        <w:t>75</w:t>
      </w:r>
      <w:r w:rsidRPr="00377254">
        <w:rPr>
          <w:rFonts w:ascii="Times New Roman" w:hAnsi="Times New Roman" w:cs="Times New Roman"/>
          <w:sz w:val="24"/>
          <w:szCs w:val="24"/>
        </w:rPr>
        <w:t>(2), 305-312.</w:t>
      </w:r>
      <w:r w:rsidRPr="00377254">
        <w:t xml:space="preserve"> </w:t>
      </w:r>
      <w:hyperlink r:id="rId13" w:history="1">
        <w:r w:rsidRPr="00377254">
          <w:rPr>
            <w:rStyle w:val="Hyperlink"/>
            <w:rFonts w:ascii="Times New Roman" w:hAnsi="Times New Roman" w:cs="Times New Roman"/>
            <w:color w:val="auto"/>
            <w:sz w:val="24"/>
            <w:szCs w:val="24"/>
          </w:rPr>
          <w:t>http://dx.doi.org/10.54302/mausam.v75i2.3567</w:t>
        </w:r>
      </w:hyperlink>
    </w:p>
    <w:p w14:paraId="35EA442D" w14:textId="77777777" w:rsidR="00AA1839" w:rsidRDefault="00AA1839" w:rsidP="003A562D">
      <w:pPr>
        <w:spacing w:before="240"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lastRenderedPageBreak/>
        <w:t>Naik, M., Rana, M. C., Sharma, G. D., Sharma, T., &amp; Rana, B. B. (2024). Effect of diverse cropping systems on crop indices and resource use efficiency under natural farming. </w:t>
      </w:r>
      <w:r w:rsidRPr="006872B6">
        <w:rPr>
          <w:rFonts w:ascii="Times New Roman" w:hAnsi="Times New Roman" w:cs="Times New Roman"/>
          <w:bCs/>
          <w:i/>
          <w:iCs/>
          <w:color w:val="000000" w:themeColor="text1"/>
          <w:sz w:val="24"/>
          <w:szCs w:val="24"/>
        </w:rPr>
        <w:t>Himachal Journal of Agricultural Research</w:t>
      </w:r>
      <w:r w:rsidRPr="006872B6">
        <w:rPr>
          <w:rFonts w:ascii="Times New Roman" w:hAnsi="Times New Roman" w:cs="Times New Roman"/>
          <w:bCs/>
          <w:color w:val="000000" w:themeColor="text1"/>
          <w:sz w:val="24"/>
          <w:szCs w:val="24"/>
        </w:rPr>
        <w:t>, 279-283.</w:t>
      </w:r>
    </w:p>
    <w:p w14:paraId="7746510E" w14:textId="77777777" w:rsidR="00AA1839" w:rsidRPr="00377254" w:rsidRDefault="00AA1839" w:rsidP="003A562D">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t>Pareek, B., Rana, R. S., Manuja, S., Sandal, S. K., Kalia, V., &amp; Singh, K. K. (2021). Modeling crop water requirement using weather model under elevated temperature scenarios for scaling up quality of weather based agro advisory.</w:t>
      </w:r>
      <w:r w:rsidRPr="00377254">
        <w:t xml:space="preserve"> </w:t>
      </w:r>
      <w:hyperlink r:id="rId14" w:history="1">
        <w:r w:rsidRPr="00377254">
          <w:rPr>
            <w:rStyle w:val="Hyperlink"/>
            <w:rFonts w:ascii="Times New Roman" w:hAnsi="Times New Roman" w:cs="Times New Roman"/>
            <w:color w:val="auto"/>
            <w:sz w:val="24"/>
            <w:szCs w:val="24"/>
          </w:rPr>
          <w:t>https://doi.org/10.22271/09746315.2021.v17.i2.1455</w:t>
        </w:r>
      </w:hyperlink>
    </w:p>
    <w:p w14:paraId="5FA076B4" w14:textId="77777777" w:rsidR="00AA1839" w:rsidRPr="00377254" w:rsidRDefault="00AA1839" w:rsidP="003A562D">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t>Pareek, B., Rana, R. S., Rana, N., Manuja, S., Kumar, N., &amp; Pareek, N. K. (2023). Wheat productivity and profitability under different sowing window and irrigation scheduling based on weather model and spatial data in north Western Himalayas. </w:t>
      </w:r>
      <w:r w:rsidRPr="00377254">
        <w:rPr>
          <w:rFonts w:ascii="Times New Roman" w:hAnsi="Times New Roman" w:cs="Times New Roman"/>
          <w:i/>
          <w:iCs/>
          <w:sz w:val="24"/>
          <w:szCs w:val="24"/>
        </w:rPr>
        <w:t>Journal of Soil and Water Conservation</w:t>
      </w:r>
      <w:r w:rsidRPr="00377254">
        <w:rPr>
          <w:rFonts w:ascii="Times New Roman" w:hAnsi="Times New Roman" w:cs="Times New Roman"/>
          <w:sz w:val="24"/>
          <w:szCs w:val="24"/>
        </w:rPr>
        <w:t>, </w:t>
      </w:r>
      <w:r w:rsidRPr="00377254">
        <w:rPr>
          <w:rFonts w:ascii="Times New Roman" w:hAnsi="Times New Roman" w:cs="Times New Roman"/>
          <w:i/>
          <w:iCs/>
          <w:sz w:val="24"/>
          <w:szCs w:val="24"/>
        </w:rPr>
        <w:t>22</w:t>
      </w:r>
      <w:r w:rsidRPr="00377254">
        <w:rPr>
          <w:rFonts w:ascii="Times New Roman" w:hAnsi="Times New Roman" w:cs="Times New Roman"/>
          <w:sz w:val="24"/>
          <w:szCs w:val="24"/>
        </w:rPr>
        <w:t>(2), 186-192.</w:t>
      </w:r>
      <w:r w:rsidRPr="00377254">
        <w:t xml:space="preserve"> </w:t>
      </w:r>
      <w:hyperlink r:id="rId15" w:history="1">
        <w:r w:rsidRPr="00377254">
          <w:rPr>
            <w:rStyle w:val="Hyperlink"/>
            <w:rFonts w:ascii="Times New Roman" w:hAnsi="Times New Roman" w:cs="Times New Roman"/>
            <w:color w:val="auto"/>
            <w:sz w:val="24"/>
            <w:szCs w:val="24"/>
          </w:rPr>
          <w:t>http://dx.doi.org/10.5958/2455-7145.2023.00025.5</w:t>
        </w:r>
      </w:hyperlink>
    </w:p>
    <w:p w14:paraId="29F6B188" w14:textId="77777777" w:rsidR="00AA1839" w:rsidRPr="00377254" w:rsidRDefault="00AA1839" w:rsidP="003A562D">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t>Pathania, R., Prasad, R., Rana, R. S., &amp; Mishra, S. K. (2019). Heat unit requirement and yield of wheat (</w:t>
      </w:r>
      <w:r w:rsidRPr="00377254">
        <w:rPr>
          <w:rFonts w:ascii="Times New Roman" w:hAnsi="Times New Roman" w:cs="Times New Roman"/>
          <w:i/>
          <w:iCs/>
          <w:sz w:val="24"/>
          <w:szCs w:val="24"/>
        </w:rPr>
        <w:t>Triticum aestivum</w:t>
      </w:r>
      <w:r w:rsidRPr="00377254">
        <w:rPr>
          <w:rFonts w:ascii="Times New Roman" w:hAnsi="Times New Roman" w:cs="Times New Roman"/>
          <w:sz w:val="24"/>
          <w:szCs w:val="24"/>
        </w:rPr>
        <w:t xml:space="preserve"> L.) varieties under different growing environment in mid hill conditions of Himachal Pradesh. </w:t>
      </w:r>
      <w:r w:rsidRPr="00377254">
        <w:rPr>
          <w:rFonts w:ascii="Times New Roman" w:hAnsi="Times New Roman" w:cs="Times New Roman"/>
          <w:i/>
          <w:iCs/>
          <w:sz w:val="24"/>
          <w:szCs w:val="24"/>
        </w:rPr>
        <w:t>Journal of Agrometeorology,</w:t>
      </w:r>
      <w:r w:rsidRPr="00377254">
        <w:rPr>
          <w:rFonts w:ascii="Times New Roman" w:hAnsi="Times New Roman" w:cs="Times New Roman"/>
          <w:sz w:val="24"/>
          <w:szCs w:val="24"/>
        </w:rPr>
        <w:t xml:space="preserve"> 21(3), 282-287.</w:t>
      </w:r>
      <w:r w:rsidRPr="00377254">
        <w:t xml:space="preserve"> </w:t>
      </w:r>
      <w:hyperlink r:id="rId16" w:history="1">
        <w:r w:rsidRPr="00377254">
          <w:rPr>
            <w:rStyle w:val="Hyperlink"/>
            <w:rFonts w:ascii="Times New Roman" w:hAnsi="Times New Roman" w:cs="Times New Roman"/>
            <w:color w:val="auto"/>
            <w:sz w:val="24"/>
            <w:szCs w:val="24"/>
          </w:rPr>
          <w:t>http://dx.doi.org/10.54386/jam.v21i3.250</w:t>
        </w:r>
      </w:hyperlink>
    </w:p>
    <w:p w14:paraId="78057596" w14:textId="77777777" w:rsidR="00AA1839" w:rsidRPr="00377254" w:rsidRDefault="00AA1839" w:rsidP="003A562D">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Pathania, R., Prasad, R., Rana, R. S., Mishra, S., &amp; Sharma, S. (2018). Growth and yield of wheat as influenced by dates of sowing and varieties in north western Himalayas. </w:t>
      </w:r>
      <w:r w:rsidRPr="00377254">
        <w:rPr>
          <w:rFonts w:ascii="Times New Roman" w:hAnsi="Times New Roman" w:cs="Times New Roman"/>
          <w:i/>
          <w:iCs/>
          <w:sz w:val="24"/>
          <w:szCs w:val="24"/>
        </w:rPr>
        <w:t>Journal of Pharmacognosy and Phytochemistry,</w:t>
      </w:r>
      <w:r w:rsidRPr="00377254">
        <w:rPr>
          <w:rFonts w:ascii="Times New Roman" w:hAnsi="Times New Roman" w:cs="Times New Roman"/>
          <w:sz w:val="24"/>
          <w:szCs w:val="24"/>
        </w:rPr>
        <w:t xml:space="preserve"> 7(6), 517-520.</w:t>
      </w:r>
    </w:p>
    <w:p w14:paraId="047CEAC4" w14:textId="77777777" w:rsidR="00AA1839" w:rsidRPr="00377254" w:rsidRDefault="00AA1839" w:rsidP="003A562D">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t xml:space="preserve">Rai, A., &amp; Dong, Y. (2025). A scoping review of irrigation scheduling methods in potato </w:t>
      </w:r>
      <w:r w:rsidRPr="00377254">
        <w:rPr>
          <w:rFonts w:ascii="Times New Roman" w:hAnsi="Times New Roman" w:cs="Times New Roman"/>
          <w:i/>
          <w:iCs/>
          <w:sz w:val="24"/>
          <w:szCs w:val="24"/>
        </w:rPr>
        <w:t>(Solanum tuberosum</w:t>
      </w:r>
      <w:r w:rsidRPr="00377254">
        <w:rPr>
          <w:rFonts w:ascii="Times New Roman" w:hAnsi="Times New Roman" w:cs="Times New Roman"/>
          <w:sz w:val="24"/>
          <w:szCs w:val="24"/>
        </w:rPr>
        <w:t xml:space="preserve"> L.) production. </w:t>
      </w:r>
      <w:r w:rsidRPr="00377254">
        <w:rPr>
          <w:rFonts w:ascii="Times New Roman" w:hAnsi="Times New Roman" w:cs="Times New Roman"/>
          <w:i/>
          <w:iCs/>
          <w:sz w:val="24"/>
          <w:szCs w:val="24"/>
        </w:rPr>
        <w:t>American Journal of Potato Research,</w:t>
      </w:r>
      <w:r w:rsidRPr="00377254">
        <w:rPr>
          <w:rFonts w:ascii="Times New Roman" w:hAnsi="Times New Roman" w:cs="Times New Roman"/>
          <w:sz w:val="24"/>
          <w:szCs w:val="24"/>
        </w:rPr>
        <w:t xml:space="preserve"> 1-24.</w:t>
      </w:r>
      <w:r w:rsidRPr="00377254">
        <w:t xml:space="preserve"> </w:t>
      </w:r>
      <w:hyperlink r:id="rId17" w:history="1">
        <w:r w:rsidRPr="00377254">
          <w:rPr>
            <w:rStyle w:val="Hyperlink"/>
            <w:rFonts w:ascii="Times New Roman" w:hAnsi="Times New Roman" w:cs="Times New Roman"/>
            <w:color w:val="auto"/>
            <w:sz w:val="24"/>
            <w:szCs w:val="24"/>
          </w:rPr>
          <w:t>https://doi.org/10.1007/s12230-025-09997-3</w:t>
        </w:r>
      </w:hyperlink>
    </w:p>
    <w:p w14:paraId="4FD01520" w14:textId="77777777" w:rsidR="00AA1839" w:rsidRDefault="00AA1839" w:rsidP="00AA1839">
      <w:pPr>
        <w:spacing w:before="240"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Rana, B. B., Sharma, V., Manuja, S., Sharma, S. K., Singh, A., Sharma, R., &amp; Chauhan, G. (2025). Evaluation of herbicide efficacy on growth indices of maize cultivated under conservation agriculture system. </w:t>
      </w:r>
      <w:r w:rsidRPr="006872B6">
        <w:rPr>
          <w:rFonts w:ascii="Times New Roman" w:hAnsi="Times New Roman" w:cs="Times New Roman"/>
          <w:bCs/>
          <w:i/>
          <w:iCs/>
          <w:color w:val="000000" w:themeColor="text1"/>
          <w:sz w:val="24"/>
          <w:szCs w:val="24"/>
        </w:rPr>
        <w:t>Plant Archives</w:t>
      </w:r>
      <w:r w:rsidRPr="006872B6">
        <w:rPr>
          <w:rFonts w:ascii="Times New Roman" w:hAnsi="Times New Roman" w:cs="Times New Roman"/>
          <w:bCs/>
          <w:color w:val="000000" w:themeColor="text1"/>
          <w:sz w:val="24"/>
          <w:szCs w:val="24"/>
        </w:rPr>
        <w:t>, </w:t>
      </w:r>
      <w:r w:rsidRPr="006872B6">
        <w:rPr>
          <w:rFonts w:ascii="Times New Roman" w:hAnsi="Times New Roman" w:cs="Times New Roman"/>
          <w:bCs/>
          <w:i/>
          <w:iCs/>
          <w:color w:val="000000" w:themeColor="text1"/>
          <w:sz w:val="24"/>
          <w:szCs w:val="24"/>
        </w:rPr>
        <w:t>25</w:t>
      </w:r>
      <w:r w:rsidRPr="006872B6">
        <w:rPr>
          <w:rFonts w:ascii="Times New Roman" w:hAnsi="Times New Roman" w:cs="Times New Roman"/>
          <w:bCs/>
          <w:color w:val="000000" w:themeColor="text1"/>
          <w:sz w:val="24"/>
          <w:szCs w:val="24"/>
        </w:rPr>
        <w:t>(1), 2808-2817.</w:t>
      </w:r>
    </w:p>
    <w:p w14:paraId="0B6FFA37" w14:textId="4A2D40D6" w:rsidR="00AA1839" w:rsidRPr="00AA1839" w:rsidRDefault="00AA1839" w:rsidP="00AA1839">
      <w:pPr>
        <w:spacing w:before="240" w:after="0" w:line="360" w:lineRule="auto"/>
        <w:ind w:right="-330"/>
        <w:jc w:val="both"/>
        <w:rPr>
          <w:rFonts w:ascii="Times New Roman" w:hAnsi="Times New Roman" w:cs="Times New Roman"/>
          <w:bCs/>
          <w:color w:val="000000" w:themeColor="text1"/>
          <w:sz w:val="24"/>
          <w:szCs w:val="24"/>
        </w:rPr>
      </w:pPr>
      <w:r w:rsidRPr="00EF62C2">
        <w:rPr>
          <w:rFonts w:ascii="Times New Roman" w:hAnsi="Times New Roman" w:cs="Times New Roman"/>
          <w:sz w:val="24"/>
          <w:szCs w:val="24"/>
        </w:rPr>
        <w:t xml:space="preserve">Rana, M. C., Rana, R. S., Sharma, A., &amp; Rana, S. S. (2004). Management of complex weed flora in seed potato with herbicidal mixtures under dry temperate high hills of Himachal Pradesh. </w:t>
      </w:r>
      <w:r w:rsidRPr="00AA1839">
        <w:rPr>
          <w:rFonts w:ascii="Times New Roman" w:hAnsi="Times New Roman" w:cs="Times New Roman"/>
          <w:i/>
          <w:iCs/>
          <w:sz w:val="24"/>
          <w:szCs w:val="24"/>
        </w:rPr>
        <w:t>Indian Journal of Weed Science,</w:t>
      </w:r>
      <w:r w:rsidRPr="00EF62C2">
        <w:rPr>
          <w:rFonts w:ascii="Times New Roman" w:hAnsi="Times New Roman" w:cs="Times New Roman"/>
          <w:sz w:val="24"/>
          <w:szCs w:val="24"/>
        </w:rPr>
        <w:t xml:space="preserve"> 36, 231-235. </w:t>
      </w:r>
    </w:p>
    <w:p w14:paraId="61DED224" w14:textId="77777777" w:rsidR="00AA1839" w:rsidRPr="00377254" w:rsidRDefault="00AA1839" w:rsidP="003A562D">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lastRenderedPageBreak/>
        <w:t xml:space="preserve">Rana, R. S., Kalia, V., Singh, S., Randhawa, S. S., Chauhan, R., Katoch, A., ... &amp; Upadhyay, S. K. (2021). Climate vulnerability assessment of farming systems in Himachal Pradesh, Indian Himalayas. </w:t>
      </w:r>
      <w:r w:rsidRPr="00377254">
        <w:rPr>
          <w:rFonts w:ascii="Times New Roman" w:hAnsi="Times New Roman" w:cs="Times New Roman"/>
          <w:i/>
          <w:iCs/>
          <w:sz w:val="24"/>
          <w:szCs w:val="24"/>
        </w:rPr>
        <w:t>Mountain Research and Development,</w:t>
      </w:r>
      <w:r w:rsidRPr="00377254">
        <w:rPr>
          <w:rFonts w:ascii="Times New Roman" w:hAnsi="Times New Roman" w:cs="Times New Roman"/>
          <w:sz w:val="24"/>
          <w:szCs w:val="24"/>
        </w:rPr>
        <w:t xml:space="preserve"> 41(4), R50-R60.</w:t>
      </w:r>
      <w:r w:rsidRPr="00377254">
        <w:t xml:space="preserve"> </w:t>
      </w:r>
      <w:hyperlink r:id="rId18" w:history="1">
        <w:r w:rsidRPr="00377254">
          <w:rPr>
            <w:rStyle w:val="Hyperlink"/>
            <w:rFonts w:ascii="Times New Roman" w:hAnsi="Times New Roman" w:cs="Times New Roman"/>
            <w:color w:val="auto"/>
            <w:sz w:val="24"/>
            <w:szCs w:val="24"/>
          </w:rPr>
          <w:t>http://dx.doi.org/10.1659/MRD-JOURNAL-D-20-00056.1</w:t>
        </w:r>
      </w:hyperlink>
    </w:p>
    <w:p w14:paraId="3D66BDB9" w14:textId="77777777" w:rsidR="00AA1839" w:rsidRDefault="00AA1839" w:rsidP="00AA1839">
      <w:pPr>
        <w:spacing w:before="240" w:line="360" w:lineRule="auto"/>
        <w:jc w:val="both"/>
        <w:rPr>
          <w:rFonts w:ascii="Times New Roman" w:hAnsi="Times New Roman" w:cs="Times New Roman"/>
          <w:sz w:val="24"/>
          <w:szCs w:val="24"/>
        </w:rPr>
      </w:pPr>
      <w:r w:rsidRPr="00377254">
        <w:rPr>
          <w:rFonts w:ascii="Times New Roman" w:hAnsi="Times New Roman" w:cs="Times New Roman"/>
          <w:sz w:val="24"/>
          <w:szCs w:val="24"/>
        </w:rPr>
        <w:t>Rana, R. S., Sharma, S. K., Pathania, R., &amp; Rana, S. S. (2018). Study on maize production under changed climatic scenarios in western Himalaya of India. </w:t>
      </w:r>
      <w:r w:rsidRPr="00377254">
        <w:rPr>
          <w:rFonts w:ascii="Times New Roman" w:hAnsi="Times New Roman" w:cs="Times New Roman"/>
          <w:i/>
          <w:iCs/>
          <w:sz w:val="24"/>
          <w:szCs w:val="24"/>
        </w:rPr>
        <w:t>Mausam</w:t>
      </w:r>
      <w:r w:rsidRPr="00377254">
        <w:rPr>
          <w:rFonts w:ascii="Times New Roman" w:hAnsi="Times New Roman" w:cs="Times New Roman"/>
          <w:sz w:val="24"/>
          <w:szCs w:val="24"/>
        </w:rPr>
        <w:t>, </w:t>
      </w:r>
      <w:r w:rsidRPr="00377254">
        <w:rPr>
          <w:rFonts w:ascii="Times New Roman" w:hAnsi="Times New Roman" w:cs="Times New Roman"/>
          <w:i/>
          <w:iCs/>
          <w:sz w:val="24"/>
          <w:szCs w:val="24"/>
        </w:rPr>
        <w:t>69</w:t>
      </w:r>
      <w:r w:rsidRPr="00377254">
        <w:rPr>
          <w:rFonts w:ascii="Times New Roman" w:hAnsi="Times New Roman" w:cs="Times New Roman"/>
          <w:sz w:val="24"/>
          <w:szCs w:val="24"/>
        </w:rPr>
        <w:t>(2), 323-330.</w:t>
      </w:r>
    </w:p>
    <w:p w14:paraId="2F3D774F" w14:textId="6D4DBDEE" w:rsidR="00AA1839" w:rsidRDefault="00AA1839" w:rsidP="00AA1839">
      <w:pPr>
        <w:spacing w:before="240" w:line="360" w:lineRule="auto"/>
        <w:jc w:val="both"/>
        <w:rPr>
          <w:rFonts w:ascii="Times New Roman" w:hAnsi="Times New Roman" w:cs="Times New Roman"/>
          <w:sz w:val="24"/>
          <w:szCs w:val="24"/>
        </w:rPr>
      </w:pPr>
      <w:r w:rsidRPr="00EF62C2">
        <w:rPr>
          <w:rFonts w:ascii="Times New Roman" w:hAnsi="Times New Roman" w:cs="Times New Roman"/>
          <w:sz w:val="24"/>
          <w:szCs w:val="24"/>
        </w:rPr>
        <w:t>Rana, R. S., Sood, R., A</w:t>
      </w:r>
      <w:r>
        <w:rPr>
          <w:rFonts w:ascii="Times New Roman" w:hAnsi="Times New Roman" w:cs="Times New Roman"/>
          <w:sz w:val="24"/>
          <w:szCs w:val="24"/>
        </w:rPr>
        <w:t>ditya</w:t>
      </w:r>
      <w:r w:rsidRPr="00EF62C2">
        <w:rPr>
          <w:rFonts w:ascii="Times New Roman" w:hAnsi="Times New Roman" w:cs="Times New Roman"/>
          <w:sz w:val="24"/>
          <w:szCs w:val="24"/>
        </w:rPr>
        <w:t xml:space="preserve">, A., &amp; Shekhar, J. (2013). Validation of medium range weather forecasts in sub-temperate and sub-humid climate of western Himalayas. </w:t>
      </w:r>
      <w:r w:rsidRPr="00AA1839">
        <w:rPr>
          <w:rFonts w:ascii="Times New Roman" w:hAnsi="Times New Roman" w:cs="Times New Roman"/>
          <w:i/>
          <w:iCs/>
          <w:sz w:val="24"/>
          <w:szCs w:val="24"/>
        </w:rPr>
        <w:t xml:space="preserve">The Indian Journal of Agricultural Sciences, </w:t>
      </w:r>
      <w:r w:rsidRPr="00EF62C2">
        <w:rPr>
          <w:rFonts w:ascii="Times New Roman" w:hAnsi="Times New Roman" w:cs="Times New Roman"/>
          <w:sz w:val="24"/>
          <w:szCs w:val="24"/>
        </w:rPr>
        <w:t xml:space="preserve">83(12). </w:t>
      </w:r>
    </w:p>
    <w:p w14:paraId="6416DCA0" w14:textId="77777777" w:rsidR="00AA1839" w:rsidRDefault="00AA1839" w:rsidP="003A562D">
      <w:pPr>
        <w:spacing w:before="240" w:line="360" w:lineRule="auto"/>
        <w:jc w:val="both"/>
      </w:pPr>
      <w:r w:rsidRPr="00377254">
        <w:rPr>
          <w:rFonts w:ascii="Times New Roman" w:hAnsi="Times New Roman" w:cs="Times New Roman"/>
          <w:sz w:val="24"/>
          <w:szCs w:val="24"/>
        </w:rPr>
        <w:t>Salaria, S., Rana, R. S., Sharma, T., Chauhan, G., Sandal, S. K., Kalia, V., ... &amp; Priyanka. (2024b). Optimizing sowing windows for wheat (</w:t>
      </w:r>
      <w:r w:rsidRPr="00377254">
        <w:rPr>
          <w:rFonts w:ascii="Times New Roman" w:hAnsi="Times New Roman" w:cs="Times New Roman"/>
          <w:i/>
          <w:iCs/>
          <w:sz w:val="24"/>
          <w:szCs w:val="24"/>
        </w:rPr>
        <w:t>Triticum aestivum</w:t>
      </w:r>
      <w:r w:rsidRPr="00377254">
        <w:rPr>
          <w:rFonts w:ascii="Times New Roman" w:hAnsi="Times New Roman" w:cs="Times New Roman"/>
          <w:sz w:val="24"/>
          <w:szCs w:val="24"/>
        </w:rPr>
        <w:t xml:space="preserve"> L.) in the Sub-temperate climate of the North-western Himalayas of India. </w:t>
      </w:r>
      <w:r w:rsidRPr="00377254">
        <w:rPr>
          <w:rFonts w:ascii="Times New Roman" w:hAnsi="Times New Roman" w:cs="Times New Roman"/>
          <w:i/>
          <w:iCs/>
          <w:sz w:val="24"/>
          <w:szCs w:val="24"/>
        </w:rPr>
        <w:t>International Journal of Plant &amp; Soil Science,</w:t>
      </w:r>
      <w:r w:rsidRPr="00377254">
        <w:rPr>
          <w:rFonts w:ascii="Times New Roman" w:hAnsi="Times New Roman" w:cs="Times New Roman"/>
          <w:sz w:val="24"/>
          <w:szCs w:val="24"/>
        </w:rPr>
        <w:t xml:space="preserve"> 36(9), 911-918. </w:t>
      </w:r>
      <w:hyperlink r:id="rId19" w:history="1">
        <w:r w:rsidRPr="00377254">
          <w:rPr>
            <w:rStyle w:val="Hyperlink"/>
            <w:rFonts w:ascii="Times New Roman" w:hAnsi="Times New Roman" w:cs="Times New Roman"/>
            <w:color w:val="auto"/>
            <w:sz w:val="24"/>
            <w:szCs w:val="24"/>
          </w:rPr>
          <w:t>https://doi.org/10.9734/ijpss/2024/v36i95042</w:t>
        </w:r>
      </w:hyperlink>
    </w:p>
    <w:p w14:paraId="5C1AD88A" w14:textId="77777777" w:rsidR="00AA1839" w:rsidRDefault="00AA1839" w:rsidP="003A562D">
      <w:pPr>
        <w:spacing w:before="240" w:after="0" w:line="360" w:lineRule="auto"/>
        <w:ind w:right="-330"/>
        <w:jc w:val="both"/>
        <w:rPr>
          <w:rFonts w:ascii="Times New Roman" w:hAnsi="Times New Roman" w:cs="Times New Roman"/>
          <w:bCs/>
          <w:color w:val="000000" w:themeColor="text1"/>
          <w:sz w:val="24"/>
          <w:szCs w:val="24"/>
        </w:rPr>
      </w:pPr>
      <w:r w:rsidRPr="006872B6">
        <w:rPr>
          <w:rFonts w:ascii="Times New Roman" w:hAnsi="Times New Roman" w:cs="Times New Roman"/>
          <w:bCs/>
          <w:color w:val="000000" w:themeColor="text1"/>
          <w:sz w:val="24"/>
          <w:szCs w:val="24"/>
        </w:rPr>
        <w:t>Sharma, T., Chauhan, P. S., Patel, M., Singh, A., Kaur, M., Chauhan, G., ... &amp; Walia, A. (2025). Carbon negative biofuels: A step ahead of carbon neutrality. </w:t>
      </w:r>
      <w:r w:rsidRPr="006872B6">
        <w:rPr>
          <w:rFonts w:ascii="Times New Roman" w:hAnsi="Times New Roman" w:cs="Times New Roman"/>
          <w:bCs/>
          <w:i/>
          <w:iCs/>
          <w:color w:val="000000" w:themeColor="text1"/>
          <w:sz w:val="24"/>
          <w:szCs w:val="24"/>
        </w:rPr>
        <w:t>Biofuels</w:t>
      </w:r>
      <w:r w:rsidRPr="006872B6">
        <w:rPr>
          <w:rFonts w:ascii="Times New Roman" w:hAnsi="Times New Roman" w:cs="Times New Roman"/>
          <w:bCs/>
          <w:color w:val="000000" w:themeColor="text1"/>
          <w:sz w:val="24"/>
          <w:szCs w:val="24"/>
        </w:rPr>
        <w:t>, 1-21.</w:t>
      </w:r>
      <w:r w:rsidRPr="00FB40B9">
        <w:t xml:space="preserve"> </w:t>
      </w:r>
      <w:r w:rsidRPr="00FB40B9">
        <w:rPr>
          <w:rFonts w:ascii="Times New Roman" w:hAnsi="Times New Roman" w:cs="Times New Roman"/>
          <w:bCs/>
          <w:color w:val="000000" w:themeColor="text1"/>
          <w:sz w:val="24"/>
          <w:szCs w:val="24"/>
        </w:rPr>
        <w:t>https://doi.org/10.1080/17597269.2025.2450156</w:t>
      </w:r>
    </w:p>
    <w:p w14:paraId="0CF20DFD" w14:textId="77777777" w:rsidR="00AA1839" w:rsidRDefault="00AA1839" w:rsidP="003A562D">
      <w:pPr>
        <w:spacing w:before="240" w:after="0" w:line="360" w:lineRule="auto"/>
        <w:ind w:right="-330"/>
        <w:jc w:val="both"/>
        <w:rPr>
          <w:rFonts w:ascii="Times New Roman" w:hAnsi="Times New Roman" w:cs="Times New Roman"/>
          <w:bCs/>
          <w:color w:val="000000" w:themeColor="text1"/>
          <w:sz w:val="24"/>
          <w:szCs w:val="24"/>
        </w:rPr>
      </w:pPr>
      <w:r w:rsidRPr="002F2615">
        <w:rPr>
          <w:rFonts w:ascii="Times New Roman" w:hAnsi="Times New Roman" w:cs="Times New Roman"/>
          <w:bCs/>
          <w:color w:val="000000" w:themeColor="text1"/>
          <w:sz w:val="24"/>
          <w:szCs w:val="24"/>
        </w:rPr>
        <w:t xml:space="preserve">Sharma, T., Singh, J., </w:t>
      </w:r>
      <w:proofErr w:type="spellStart"/>
      <w:r w:rsidRPr="002F2615">
        <w:rPr>
          <w:rFonts w:ascii="Times New Roman" w:hAnsi="Times New Roman" w:cs="Times New Roman"/>
          <w:bCs/>
          <w:color w:val="000000" w:themeColor="text1"/>
          <w:sz w:val="24"/>
          <w:szCs w:val="24"/>
        </w:rPr>
        <w:t>Madaik</w:t>
      </w:r>
      <w:proofErr w:type="spellEnd"/>
      <w:r w:rsidRPr="002F2615">
        <w:rPr>
          <w:rFonts w:ascii="Times New Roman" w:hAnsi="Times New Roman" w:cs="Times New Roman"/>
          <w:bCs/>
          <w:color w:val="000000" w:themeColor="text1"/>
          <w:sz w:val="24"/>
          <w:szCs w:val="24"/>
        </w:rPr>
        <w:t>, S., Kumar, P., Singh, A., Rana, B. B., &amp; Chauhan, G. (2024). Organic input incorporation for enhancing sustainability and economic viability of cowpea in North-Western Himalayan region. </w:t>
      </w:r>
      <w:r w:rsidRPr="002F2615">
        <w:rPr>
          <w:rFonts w:ascii="Times New Roman" w:hAnsi="Times New Roman" w:cs="Times New Roman"/>
          <w:bCs/>
          <w:i/>
          <w:iCs/>
          <w:color w:val="000000" w:themeColor="text1"/>
          <w:sz w:val="24"/>
          <w:szCs w:val="24"/>
        </w:rPr>
        <w:t>Frontiers in Agronomy</w:t>
      </w:r>
      <w:r w:rsidRPr="002F2615">
        <w:rPr>
          <w:rFonts w:ascii="Times New Roman" w:hAnsi="Times New Roman" w:cs="Times New Roman"/>
          <w:bCs/>
          <w:color w:val="000000" w:themeColor="text1"/>
          <w:sz w:val="24"/>
          <w:szCs w:val="24"/>
        </w:rPr>
        <w:t>, </w:t>
      </w:r>
      <w:r w:rsidRPr="002F2615">
        <w:rPr>
          <w:rFonts w:ascii="Times New Roman" w:hAnsi="Times New Roman" w:cs="Times New Roman"/>
          <w:bCs/>
          <w:i/>
          <w:iCs/>
          <w:color w:val="000000" w:themeColor="text1"/>
          <w:sz w:val="24"/>
          <w:szCs w:val="24"/>
        </w:rPr>
        <w:t>6</w:t>
      </w:r>
      <w:r w:rsidRPr="002F2615">
        <w:rPr>
          <w:rFonts w:ascii="Times New Roman" w:hAnsi="Times New Roman" w:cs="Times New Roman"/>
          <w:bCs/>
          <w:color w:val="000000" w:themeColor="text1"/>
          <w:sz w:val="24"/>
          <w:szCs w:val="24"/>
        </w:rPr>
        <w:t>, 1458603.</w:t>
      </w:r>
      <w:r w:rsidRPr="00FB40B9">
        <w:t xml:space="preserve"> </w:t>
      </w:r>
      <w:r w:rsidRPr="00FB40B9">
        <w:rPr>
          <w:rFonts w:ascii="Times New Roman" w:hAnsi="Times New Roman" w:cs="Times New Roman"/>
          <w:bCs/>
          <w:color w:val="000000" w:themeColor="text1"/>
          <w:sz w:val="24"/>
          <w:szCs w:val="24"/>
        </w:rPr>
        <w:t>https://doi.org/10.3389/fagro.2024.1458603</w:t>
      </w:r>
    </w:p>
    <w:p w14:paraId="3D0F4CF2" w14:textId="77777777" w:rsidR="00AA1839" w:rsidRDefault="00AA1839" w:rsidP="003A562D">
      <w:pPr>
        <w:spacing w:before="240" w:after="0" w:line="360" w:lineRule="auto"/>
        <w:ind w:right="-330"/>
        <w:jc w:val="both"/>
        <w:rPr>
          <w:rFonts w:ascii="Times New Roman" w:hAnsi="Times New Roman" w:cs="Times New Roman"/>
          <w:bCs/>
          <w:color w:val="000000" w:themeColor="text1"/>
          <w:sz w:val="24"/>
          <w:szCs w:val="24"/>
        </w:rPr>
      </w:pPr>
      <w:r w:rsidRPr="003B7A56">
        <w:rPr>
          <w:rFonts w:ascii="Times New Roman" w:hAnsi="Times New Roman" w:cs="Times New Roman"/>
          <w:bCs/>
          <w:color w:val="000000" w:themeColor="text1"/>
          <w:sz w:val="24"/>
          <w:szCs w:val="24"/>
          <w:highlight w:val="yellow"/>
        </w:rPr>
        <w:t xml:space="preserve">Singh, D., Sharma, J., Singh, S. P., </w:t>
      </w:r>
      <w:proofErr w:type="spellStart"/>
      <w:r w:rsidRPr="003B7A56">
        <w:rPr>
          <w:rFonts w:ascii="Times New Roman" w:hAnsi="Times New Roman" w:cs="Times New Roman"/>
          <w:bCs/>
          <w:color w:val="000000" w:themeColor="text1"/>
          <w:sz w:val="24"/>
          <w:szCs w:val="24"/>
          <w:highlight w:val="yellow"/>
        </w:rPr>
        <w:t>Sadawarti</w:t>
      </w:r>
      <w:proofErr w:type="spellEnd"/>
      <w:r w:rsidRPr="003B7A56">
        <w:rPr>
          <w:rFonts w:ascii="Times New Roman" w:hAnsi="Times New Roman" w:cs="Times New Roman"/>
          <w:bCs/>
          <w:color w:val="000000" w:themeColor="text1"/>
          <w:sz w:val="24"/>
          <w:szCs w:val="24"/>
          <w:highlight w:val="yellow"/>
        </w:rPr>
        <w:t xml:space="preserve">, M. J., </w:t>
      </w:r>
      <w:proofErr w:type="spellStart"/>
      <w:r w:rsidRPr="003B7A56">
        <w:rPr>
          <w:rFonts w:ascii="Times New Roman" w:hAnsi="Times New Roman" w:cs="Times New Roman"/>
          <w:bCs/>
          <w:color w:val="000000" w:themeColor="text1"/>
          <w:sz w:val="24"/>
          <w:szCs w:val="24"/>
          <w:highlight w:val="yellow"/>
        </w:rPr>
        <w:t>Kushwah</w:t>
      </w:r>
      <w:proofErr w:type="spellEnd"/>
      <w:r w:rsidRPr="003B7A56">
        <w:rPr>
          <w:rFonts w:ascii="Times New Roman" w:hAnsi="Times New Roman" w:cs="Times New Roman"/>
          <w:bCs/>
          <w:color w:val="000000" w:themeColor="text1"/>
          <w:sz w:val="24"/>
          <w:szCs w:val="24"/>
          <w:highlight w:val="yellow"/>
        </w:rPr>
        <w:t xml:space="preserve">, N., Chouhan, S., ... &amp; Chauhan, A. P. (2023). Physiological parameters and quality of potato under different planting dates. </w:t>
      </w:r>
      <w:r w:rsidRPr="003F2E1F">
        <w:rPr>
          <w:rFonts w:ascii="Times New Roman" w:hAnsi="Times New Roman" w:cs="Times New Roman"/>
          <w:bCs/>
          <w:i/>
          <w:iCs/>
          <w:color w:val="000000" w:themeColor="text1"/>
          <w:sz w:val="24"/>
          <w:szCs w:val="24"/>
          <w:highlight w:val="yellow"/>
        </w:rPr>
        <w:t xml:space="preserve">Journal of Experimental Agriculture International, </w:t>
      </w:r>
      <w:r w:rsidRPr="003B7A56">
        <w:rPr>
          <w:rFonts w:ascii="Times New Roman" w:hAnsi="Times New Roman" w:cs="Times New Roman"/>
          <w:bCs/>
          <w:color w:val="000000" w:themeColor="text1"/>
          <w:sz w:val="24"/>
          <w:szCs w:val="24"/>
          <w:highlight w:val="yellow"/>
        </w:rPr>
        <w:t>45(10), 51-58.</w:t>
      </w:r>
      <w:r w:rsidRPr="003B7A56">
        <w:rPr>
          <w:highlight w:val="yellow"/>
        </w:rPr>
        <w:t xml:space="preserve"> </w:t>
      </w:r>
      <w:hyperlink r:id="rId20" w:history="1">
        <w:r w:rsidRPr="003B7A56">
          <w:rPr>
            <w:rStyle w:val="Hyperlink"/>
            <w:rFonts w:ascii="Times New Roman" w:hAnsi="Times New Roman" w:cs="Times New Roman"/>
            <w:bCs/>
            <w:sz w:val="24"/>
            <w:szCs w:val="24"/>
            <w:highlight w:val="yellow"/>
          </w:rPr>
          <w:t>https://doi.org/10.9734/jeai/2023/v45i102200</w:t>
        </w:r>
      </w:hyperlink>
    </w:p>
    <w:p w14:paraId="48255BB0" w14:textId="77777777" w:rsidR="00FB40B9" w:rsidRDefault="00FB40B9" w:rsidP="007648FD">
      <w:pPr>
        <w:spacing w:after="0" w:line="360" w:lineRule="auto"/>
        <w:ind w:right="-330"/>
        <w:jc w:val="both"/>
        <w:rPr>
          <w:rFonts w:ascii="Times New Roman" w:hAnsi="Times New Roman" w:cs="Times New Roman"/>
          <w:bCs/>
          <w:color w:val="000000" w:themeColor="text1"/>
          <w:sz w:val="24"/>
          <w:szCs w:val="24"/>
        </w:rPr>
      </w:pPr>
    </w:p>
    <w:p w14:paraId="3E2D5B19" w14:textId="4C2A3FAC" w:rsidR="00377254" w:rsidRPr="00BF01DF" w:rsidRDefault="00A02722" w:rsidP="00E1335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BF01DF" w:rsidRPr="00AC0519">
        <w:rPr>
          <w:rFonts w:ascii="Times New Roman" w:hAnsi="Times New Roman" w:cs="Times New Roman"/>
          <w:b/>
          <w:bCs/>
          <w:sz w:val="24"/>
          <w:szCs w:val="24"/>
          <w:highlight w:val="yellow"/>
        </w:rPr>
        <w:t xml:space="preserve">Effect of sowing dates and irrigation scheduling on </w:t>
      </w:r>
      <w:r w:rsidRPr="00AC0519">
        <w:rPr>
          <w:rFonts w:ascii="Times New Roman" w:hAnsi="Times New Roman" w:cs="Times New Roman"/>
          <w:b/>
          <w:bCs/>
          <w:sz w:val="24"/>
          <w:szCs w:val="24"/>
          <w:highlight w:val="yellow"/>
        </w:rPr>
        <w:t>plant height and number of leaves per plant</w:t>
      </w:r>
      <w:r w:rsidR="00AC0519" w:rsidRPr="00AC0519">
        <w:rPr>
          <w:rFonts w:ascii="Times New Roman" w:hAnsi="Times New Roman" w:cs="Times New Roman"/>
          <w:b/>
          <w:bCs/>
          <w:sz w:val="24"/>
          <w:szCs w:val="24"/>
          <w:highlight w:val="yellow"/>
        </w:rPr>
        <w:t xml:space="preserve"> of potato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087"/>
        <w:gridCol w:w="756"/>
        <w:gridCol w:w="850"/>
        <w:gridCol w:w="991"/>
        <w:gridCol w:w="710"/>
        <w:gridCol w:w="1134"/>
        <w:gridCol w:w="871"/>
        <w:gridCol w:w="976"/>
      </w:tblGrid>
      <w:tr w:rsidR="00BF01DF" w:rsidRPr="00BC6CF1" w14:paraId="4E8A8D7A" w14:textId="2E723003" w:rsidTr="00BF01DF">
        <w:trPr>
          <w:trHeight w:val="519"/>
        </w:trPr>
        <w:tc>
          <w:tcPr>
            <w:tcW w:w="1985" w:type="dxa"/>
            <w:tcBorders>
              <w:top w:val="single" w:sz="4" w:space="0" w:color="auto"/>
              <w:bottom w:val="nil"/>
            </w:tcBorders>
            <w:vAlign w:val="center"/>
          </w:tcPr>
          <w:p w14:paraId="4E9112DD" w14:textId="092F1A71" w:rsidR="004468DC" w:rsidRPr="00BC6CF1" w:rsidRDefault="00BF01DF" w:rsidP="00BF01DF">
            <w:pPr>
              <w:spacing w:before="60" w:after="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Treatments</w:t>
            </w:r>
          </w:p>
        </w:tc>
        <w:tc>
          <w:tcPr>
            <w:tcW w:w="4394" w:type="dxa"/>
            <w:gridSpan w:val="5"/>
            <w:tcBorders>
              <w:top w:val="single" w:sz="4" w:space="0" w:color="auto"/>
              <w:bottom w:val="single" w:sz="4" w:space="0" w:color="auto"/>
            </w:tcBorders>
            <w:vAlign w:val="center"/>
          </w:tcPr>
          <w:p w14:paraId="0815FCA9" w14:textId="282A50A9" w:rsidR="004468DC" w:rsidRPr="00BC6CF1" w:rsidRDefault="004468DC" w:rsidP="00BF01DF">
            <w:pPr>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Plant height</w:t>
            </w:r>
            <w:r w:rsidR="008A2598">
              <w:rPr>
                <w:rFonts w:ascii="Times New Roman" w:hAnsi="Times New Roman" w:cs="Times New Roman"/>
                <w:b/>
                <w:color w:val="000000" w:themeColor="text1"/>
                <w:sz w:val="24"/>
                <w:szCs w:val="24"/>
              </w:rPr>
              <w:t xml:space="preserve"> </w:t>
            </w:r>
            <w:r w:rsidR="008A2598" w:rsidRPr="001B0126">
              <w:rPr>
                <w:b/>
                <w:spacing w:val="-2"/>
              </w:rPr>
              <w:t>(</w:t>
            </w:r>
            <w:r w:rsidR="008A2598">
              <w:rPr>
                <w:b/>
                <w:spacing w:val="-2"/>
              </w:rPr>
              <w:t>cm</w:t>
            </w:r>
            <w:r w:rsidR="008A2598" w:rsidRPr="001B0126">
              <w:rPr>
                <w:b/>
                <w:spacing w:val="-2"/>
              </w:rPr>
              <w:t>)</w:t>
            </w:r>
          </w:p>
        </w:tc>
        <w:tc>
          <w:tcPr>
            <w:tcW w:w="2005" w:type="dxa"/>
            <w:gridSpan w:val="2"/>
            <w:tcBorders>
              <w:top w:val="single" w:sz="4" w:space="0" w:color="auto"/>
              <w:bottom w:val="single" w:sz="4" w:space="0" w:color="auto"/>
            </w:tcBorders>
          </w:tcPr>
          <w:p w14:paraId="2F6AE8B9" w14:textId="250074EF" w:rsidR="004468DC" w:rsidRPr="00BC6CF1" w:rsidRDefault="004468DC" w:rsidP="00BF01D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Number of leaves per plant</w:t>
            </w:r>
          </w:p>
        </w:tc>
        <w:tc>
          <w:tcPr>
            <w:tcW w:w="976" w:type="dxa"/>
            <w:tcBorders>
              <w:top w:val="single" w:sz="4" w:space="0" w:color="auto"/>
              <w:bottom w:val="single" w:sz="4" w:space="0" w:color="auto"/>
            </w:tcBorders>
          </w:tcPr>
          <w:p w14:paraId="6DA8BDC0" w14:textId="77777777" w:rsidR="004468DC" w:rsidRPr="00BC6CF1" w:rsidRDefault="004468DC" w:rsidP="00BF01DF">
            <w:pPr>
              <w:jc w:val="center"/>
              <w:rPr>
                <w:rFonts w:ascii="Times New Roman" w:hAnsi="Times New Roman" w:cs="Times New Roman"/>
                <w:b/>
                <w:color w:val="000000" w:themeColor="text1"/>
                <w:sz w:val="24"/>
                <w:szCs w:val="24"/>
              </w:rPr>
            </w:pPr>
          </w:p>
        </w:tc>
      </w:tr>
      <w:tr w:rsidR="00BF01DF" w:rsidRPr="00BC6CF1" w14:paraId="1AFC93CE" w14:textId="77777777" w:rsidTr="00BF01DF">
        <w:trPr>
          <w:trHeight w:val="207"/>
        </w:trPr>
        <w:tc>
          <w:tcPr>
            <w:tcW w:w="1985" w:type="dxa"/>
            <w:tcBorders>
              <w:top w:val="nil"/>
              <w:bottom w:val="single" w:sz="4" w:space="0" w:color="auto"/>
            </w:tcBorders>
            <w:vAlign w:val="center"/>
          </w:tcPr>
          <w:p w14:paraId="34624FFF" w14:textId="77777777" w:rsidR="004468DC" w:rsidRPr="00BC6CF1" w:rsidRDefault="004468DC" w:rsidP="00BF01DF">
            <w:pPr>
              <w:spacing w:before="60" w:after="60"/>
              <w:rPr>
                <w:rFonts w:ascii="Times New Roman" w:hAnsi="Times New Roman" w:cs="Times New Roman"/>
                <w:b/>
                <w:color w:val="000000" w:themeColor="text1"/>
                <w:sz w:val="24"/>
                <w:szCs w:val="24"/>
              </w:rPr>
            </w:pPr>
          </w:p>
        </w:tc>
        <w:tc>
          <w:tcPr>
            <w:tcW w:w="1087" w:type="dxa"/>
            <w:tcBorders>
              <w:top w:val="single" w:sz="4" w:space="0" w:color="auto"/>
              <w:bottom w:val="single" w:sz="4" w:space="0" w:color="auto"/>
            </w:tcBorders>
            <w:vAlign w:val="center"/>
          </w:tcPr>
          <w:p w14:paraId="3AA3B8D6" w14:textId="678636C2"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60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756" w:type="dxa"/>
            <w:tcBorders>
              <w:top w:val="single" w:sz="4" w:space="0" w:color="auto"/>
              <w:bottom w:val="single" w:sz="4" w:space="0" w:color="auto"/>
            </w:tcBorders>
            <w:vAlign w:val="center"/>
          </w:tcPr>
          <w:p w14:paraId="35F6C35B" w14:textId="5BC509A5"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90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850" w:type="dxa"/>
            <w:tcBorders>
              <w:top w:val="single" w:sz="4" w:space="0" w:color="auto"/>
              <w:bottom w:val="single" w:sz="4" w:space="0" w:color="auto"/>
            </w:tcBorders>
            <w:vAlign w:val="center"/>
          </w:tcPr>
          <w:p w14:paraId="56B15D30" w14:textId="4CADCC45"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120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991" w:type="dxa"/>
            <w:tcBorders>
              <w:top w:val="single" w:sz="4" w:space="0" w:color="auto"/>
              <w:bottom w:val="single" w:sz="4" w:space="0" w:color="auto"/>
            </w:tcBorders>
            <w:vAlign w:val="center"/>
          </w:tcPr>
          <w:p w14:paraId="52B584E7" w14:textId="77777777"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At harvest</w:t>
            </w:r>
          </w:p>
        </w:tc>
        <w:tc>
          <w:tcPr>
            <w:tcW w:w="710" w:type="dxa"/>
            <w:tcBorders>
              <w:top w:val="single" w:sz="4" w:space="0" w:color="auto"/>
              <w:bottom w:val="single" w:sz="4" w:space="0" w:color="auto"/>
            </w:tcBorders>
            <w:vAlign w:val="center"/>
          </w:tcPr>
          <w:p w14:paraId="18B86850" w14:textId="1C4BAC44"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60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1134" w:type="dxa"/>
            <w:tcBorders>
              <w:top w:val="single" w:sz="4" w:space="0" w:color="auto"/>
              <w:bottom w:val="single" w:sz="4" w:space="0" w:color="auto"/>
            </w:tcBorders>
            <w:vAlign w:val="center"/>
          </w:tcPr>
          <w:p w14:paraId="3F7FC567" w14:textId="4323C50E"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90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871" w:type="dxa"/>
            <w:tcBorders>
              <w:top w:val="single" w:sz="4" w:space="0" w:color="auto"/>
              <w:bottom w:val="single" w:sz="4" w:space="0" w:color="auto"/>
            </w:tcBorders>
            <w:vAlign w:val="center"/>
          </w:tcPr>
          <w:p w14:paraId="75868918" w14:textId="3FBB07AB"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 xml:space="preserve">120 </w:t>
            </w:r>
            <w:proofErr w:type="gramStart"/>
            <w:r w:rsidRPr="00BC6CF1">
              <w:rPr>
                <w:rFonts w:ascii="Times New Roman" w:hAnsi="Times New Roman" w:cs="Times New Roman"/>
                <w:b/>
                <w:color w:val="000000" w:themeColor="text1"/>
                <w:sz w:val="24"/>
                <w:szCs w:val="24"/>
              </w:rPr>
              <w:t>DA</w:t>
            </w:r>
            <w:r w:rsidR="00BF01DF">
              <w:rPr>
                <w:rFonts w:ascii="Times New Roman" w:hAnsi="Times New Roman" w:cs="Times New Roman"/>
                <w:b/>
                <w:color w:val="000000" w:themeColor="text1"/>
                <w:sz w:val="24"/>
                <w:szCs w:val="24"/>
              </w:rPr>
              <w:t>P</w:t>
            </w:r>
            <w:proofErr w:type="gramEnd"/>
          </w:p>
        </w:tc>
        <w:tc>
          <w:tcPr>
            <w:tcW w:w="976" w:type="dxa"/>
            <w:tcBorders>
              <w:top w:val="single" w:sz="4" w:space="0" w:color="auto"/>
              <w:bottom w:val="single" w:sz="4" w:space="0" w:color="auto"/>
            </w:tcBorders>
            <w:vAlign w:val="center"/>
          </w:tcPr>
          <w:p w14:paraId="5B65269D" w14:textId="6FC16E16" w:rsidR="004468DC" w:rsidRPr="00BC6CF1" w:rsidRDefault="004468DC" w:rsidP="00BF01DF">
            <w:pPr>
              <w:spacing w:before="60" w:after="60"/>
              <w:jc w:val="center"/>
              <w:rPr>
                <w:rFonts w:ascii="Times New Roman" w:hAnsi="Times New Roman" w:cs="Times New Roman"/>
                <w:b/>
                <w:color w:val="000000" w:themeColor="text1"/>
                <w:sz w:val="24"/>
                <w:szCs w:val="24"/>
              </w:rPr>
            </w:pPr>
            <w:r w:rsidRPr="00BC6CF1">
              <w:rPr>
                <w:rFonts w:ascii="Times New Roman" w:hAnsi="Times New Roman" w:cs="Times New Roman"/>
                <w:b/>
                <w:color w:val="000000" w:themeColor="text1"/>
                <w:sz w:val="24"/>
                <w:szCs w:val="24"/>
              </w:rPr>
              <w:t>At harvest</w:t>
            </w:r>
          </w:p>
        </w:tc>
      </w:tr>
      <w:tr w:rsidR="00BF01DF" w:rsidRPr="00BC6CF1" w14:paraId="12D2E813" w14:textId="77777777" w:rsidTr="00BF01DF">
        <w:trPr>
          <w:trHeight w:val="299"/>
        </w:trPr>
        <w:tc>
          <w:tcPr>
            <w:tcW w:w="0" w:type="auto"/>
            <w:gridSpan w:val="9"/>
            <w:tcBorders>
              <w:top w:val="single" w:sz="4" w:space="0" w:color="auto"/>
            </w:tcBorders>
            <w:vAlign w:val="center"/>
          </w:tcPr>
          <w:p w14:paraId="270CD9D3" w14:textId="13113ED5" w:rsidR="00BF01DF" w:rsidRPr="00BF01DF" w:rsidRDefault="00BF01DF" w:rsidP="00BF01DF">
            <w:pPr>
              <w:spacing w:before="60" w:after="60"/>
              <w:jc w:val="center"/>
              <w:rPr>
                <w:rFonts w:ascii="Times New Roman" w:hAnsi="Times New Roman" w:cs="Times New Roman"/>
                <w:b/>
                <w:bCs/>
                <w:color w:val="000000" w:themeColor="text1"/>
                <w:sz w:val="24"/>
                <w:szCs w:val="24"/>
              </w:rPr>
            </w:pPr>
            <w:r w:rsidRPr="00BF01DF">
              <w:rPr>
                <w:rFonts w:ascii="Times New Roman" w:eastAsia="Times New Roman" w:hAnsi="Times New Roman" w:cs="Times New Roman"/>
                <w:b/>
                <w:bCs/>
                <w:color w:val="000000" w:themeColor="text1"/>
                <w:sz w:val="24"/>
                <w:szCs w:val="24"/>
                <w:lang w:eastAsia="en-IN"/>
              </w:rPr>
              <w:t>Date of sowing</w:t>
            </w:r>
          </w:p>
        </w:tc>
      </w:tr>
      <w:tr w:rsidR="00BF01DF" w:rsidRPr="00BC6CF1" w14:paraId="06061C3B" w14:textId="77777777" w:rsidTr="00BF01DF">
        <w:trPr>
          <w:trHeight w:val="329"/>
        </w:trPr>
        <w:tc>
          <w:tcPr>
            <w:tcW w:w="1985" w:type="dxa"/>
            <w:vAlign w:val="center"/>
          </w:tcPr>
          <w:p w14:paraId="401DE7B6" w14:textId="7D36CA84"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w:t>
            </w:r>
            <w:r w:rsidRPr="00377254">
              <w:rPr>
                <w:rFonts w:ascii="Times New Roman" w:eastAsia="Times New Roman" w:hAnsi="Times New Roman" w:cs="Times New Roman"/>
                <w:color w:val="000000" w:themeColor="text1"/>
                <w:sz w:val="24"/>
                <w:szCs w:val="24"/>
                <w:vertAlign w:val="superscript"/>
                <w:lang w:eastAsia="en-IN"/>
              </w:rPr>
              <w:t>th</w:t>
            </w:r>
            <w:r>
              <w:rPr>
                <w:rFonts w:ascii="Times New Roman" w:eastAsia="Times New Roman" w:hAnsi="Times New Roman" w:cs="Times New Roman"/>
                <w:color w:val="000000" w:themeColor="text1"/>
                <w:sz w:val="24"/>
                <w:szCs w:val="24"/>
                <w:lang w:eastAsia="en-IN"/>
              </w:rPr>
              <w:t xml:space="preserve"> December</w:t>
            </w:r>
          </w:p>
        </w:tc>
        <w:tc>
          <w:tcPr>
            <w:tcW w:w="1087" w:type="dxa"/>
            <w:vAlign w:val="center"/>
          </w:tcPr>
          <w:p w14:paraId="564EFD8B" w14:textId="691E6EF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25.04</w:t>
            </w:r>
          </w:p>
        </w:tc>
        <w:tc>
          <w:tcPr>
            <w:tcW w:w="756" w:type="dxa"/>
            <w:vAlign w:val="center"/>
          </w:tcPr>
          <w:p w14:paraId="2F61A1D4" w14:textId="716F19F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29.46</w:t>
            </w:r>
          </w:p>
        </w:tc>
        <w:tc>
          <w:tcPr>
            <w:tcW w:w="850" w:type="dxa"/>
            <w:vAlign w:val="center"/>
          </w:tcPr>
          <w:p w14:paraId="4F89FDCF" w14:textId="796442C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41.50</w:t>
            </w:r>
          </w:p>
        </w:tc>
        <w:tc>
          <w:tcPr>
            <w:tcW w:w="991" w:type="dxa"/>
            <w:vAlign w:val="center"/>
          </w:tcPr>
          <w:p w14:paraId="12EE3CAC" w14:textId="10817655"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44.67</w:t>
            </w:r>
          </w:p>
        </w:tc>
        <w:tc>
          <w:tcPr>
            <w:tcW w:w="710" w:type="dxa"/>
            <w:vAlign w:val="center"/>
          </w:tcPr>
          <w:p w14:paraId="589A3D91" w14:textId="0A0793E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6.08</w:t>
            </w:r>
          </w:p>
        </w:tc>
        <w:tc>
          <w:tcPr>
            <w:tcW w:w="1134" w:type="dxa"/>
          </w:tcPr>
          <w:p w14:paraId="0192FA99" w14:textId="405A8112"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11.53</w:t>
            </w:r>
          </w:p>
        </w:tc>
        <w:tc>
          <w:tcPr>
            <w:tcW w:w="871" w:type="dxa"/>
            <w:vAlign w:val="center"/>
          </w:tcPr>
          <w:p w14:paraId="3038CE86" w14:textId="3EB381E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16.21</w:t>
            </w:r>
          </w:p>
        </w:tc>
        <w:tc>
          <w:tcPr>
            <w:tcW w:w="976" w:type="dxa"/>
          </w:tcPr>
          <w:p w14:paraId="1E4644C3" w14:textId="2984BC7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12.47</w:t>
            </w:r>
          </w:p>
        </w:tc>
      </w:tr>
      <w:tr w:rsidR="00BF01DF" w:rsidRPr="00BC6CF1" w14:paraId="1716300C" w14:textId="77777777" w:rsidTr="00BF01DF">
        <w:trPr>
          <w:trHeight w:val="222"/>
        </w:trPr>
        <w:tc>
          <w:tcPr>
            <w:tcW w:w="1985" w:type="dxa"/>
            <w:vAlign w:val="center"/>
          </w:tcPr>
          <w:p w14:paraId="3375AC1F" w14:textId="4BF9893F"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30</w:t>
            </w:r>
            <w:r w:rsidRPr="00377254">
              <w:rPr>
                <w:rFonts w:ascii="Times New Roman" w:eastAsia="Times New Roman" w:hAnsi="Times New Roman" w:cs="Times New Roman"/>
                <w:color w:val="000000" w:themeColor="text1"/>
                <w:sz w:val="24"/>
                <w:szCs w:val="24"/>
                <w:vertAlign w:val="superscript"/>
                <w:lang w:eastAsia="en-IN"/>
              </w:rPr>
              <w:t>th</w:t>
            </w:r>
            <w:r>
              <w:rPr>
                <w:rFonts w:ascii="Times New Roman" w:eastAsia="Times New Roman" w:hAnsi="Times New Roman" w:cs="Times New Roman"/>
                <w:color w:val="000000" w:themeColor="text1"/>
                <w:sz w:val="24"/>
                <w:szCs w:val="24"/>
                <w:lang w:eastAsia="en-IN"/>
              </w:rPr>
              <w:t xml:space="preserve"> December</w:t>
            </w:r>
          </w:p>
        </w:tc>
        <w:tc>
          <w:tcPr>
            <w:tcW w:w="1087" w:type="dxa"/>
            <w:vAlign w:val="center"/>
          </w:tcPr>
          <w:p w14:paraId="4458ECF0" w14:textId="6718779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23.60</w:t>
            </w:r>
          </w:p>
        </w:tc>
        <w:tc>
          <w:tcPr>
            <w:tcW w:w="756" w:type="dxa"/>
            <w:vAlign w:val="center"/>
          </w:tcPr>
          <w:p w14:paraId="22869E90" w14:textId="18773033"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28.12</w:t>
            </w:r>
          </w:p>
        </w:tc>
        <w:tc>
          <w:tcPr>
            <w:tcW w:w="850" w:type="dxa"/>
            <w:vAlign w:val="center"/>
          </w:tcPr>
          <w:p w14:paraId="217DB8F4" w14:textId="70F14FC1"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39.56</w:t>
            </w:r>
          </w:p>
        </w:tc>
        <w:tc>
          <w:tcPr>
            <w:tcW w:w="991" w:type="dxa"/>
            <w:vAlign w:val="center"/>
          </w:tcPr>
          <w:p w14:paraId="3581C42F" w14:textId="60D6EF2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40.75</w:t>
            </w:r>
          </w:p>
        </w:tc>
        <w:tc>
          <w:tcPr>
            <w:tcW w:w="710" w:type="dxa"/>
            <w:vAlign w:val="center"/>
          </w:tcPr>
          <w:p w14:paraId="4E501EE8" w14:textId="09C82236"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5.68</w:t>
            </w:r>
          </w:p>
        </w:tc>
        <w:tc>
          <w:tcPr>
            <w:tcW w:w="1134" w:type="dxa"/>
          </w:tcPr>
          <w:p w14:paraId="063DB3DC" w14:textId="433CE5D3"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10.84</w:t>
            </w:r>
          </w:p>
        </w:tc>
        <w:tc>
          <w:tcPr>
            <w:tcW w:w="871" w:type="dxa"/>
            <w:vAlign w:val="center"/>
          </w:tcPr>
          <w:p w14:paraId="72BE9055" w14:textId="71ED5D20"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15.42</w:t>
            </w:r>
          </w:p>
        </w:tc>
        <w:tc>
          <w:tcPr>
            <w:tcW w:w="976" w:type="dxa"/>
          </w:tcPr>
          <w:p w14:paraId="14C948F2" w14:textId="0678711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13.12</w:t>
            </w:r>
          </w:p>
        </w:tc>
      </w:tr>
      <w:tr w:rsidR="00BF01DF" w:rsidRPr="00BC6CF1" w14:paraId="562DF276" w14:textId="77777777" w:rsidTr="00BF01DF">
        <w:trPr>
          <w:trHeight w:val="215"/>
        </w:trPr>
        <w:tc>
          <w:tcPr>
            <w:tcW w:w="1985" w:type="dxa"/>
            <w:vAlign w:val="center"/>
          </w:tcPr>
          <w:p w14:paraId="493DF3A8" w14:textId="510CEA77"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w:t>
            </w:r>
            <w:r w:rsidRPr="00377254">
              <w:rPr>
                <w:rFonts w:ascii="Times New Roman" w:eastAsia="Times New Roman" w:hAnsi="Times New Roman" w:cs="Times New Roman"/>
                <w:color w:val="000000" w:themeColor="text1"/>
                <w:sz w:val="24"/>
                <w:szCs w:val="24"/>
                <w:vertAlign w:val="superscript"/>
                <w:lang w:eastAsia="en-IN"/>
              </w:rPr>
              <w:t>th</w:t>
            </w:r>
            <w:r>
              <w:rPr>
                <w:rFonts w:ascii="Times New Roman" w:eastAsia="Times New Roman" w:hAnsi="Times New Roman" w:cs="Times New Roman"/>
                <w:color w:val="000000" w:themeColor="text1"/>
                <w:sz w:val="24"/>
                <w:szCs w:val="24"/>
                <w:lang w:eastAsia="en-IN"/>
              </w:rPr>
              <w:t xml:space="preserve"> January</w:t>
            </w:r>
          </w:p>
        </w:tc>
        <w:tc>
          <w:tcPr>
            <w:tcW w:w="1087" w:type="dxa"/>
            <w:vAlign w:val="center"/>
          </w:tcPr>
          <w:p w14:paraId="68B94FD1" w14:textId="4C45B9B3"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22.34</w:t>
            </w:r>
          </w:p>
        </w:tc>
        <w:tc>
          <w:tcPr>
            <w:tcW w:w="756" w:type="dxa"/>
            <w:vAlign w:val="center"/>
          </w:tcPr>
          <w:p w14:paraId="2837F253" w14:textId="621FAB4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27.09</w:t>
            </w:r>
          </w:p>
        </w:tc>
        <w:tc>
          <w:tcPr>
            <w:tcW w:w="850" w:type="dxa"/>
            <w:vAlign w:val="center"/>
          </w:tcPr>
          <w:p w14:paraId="05581520" w14:textId="747545A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38.24</w:t>
            </w:r>
          </w:p>
        </w:tc>
        <w:tc>
          <w:tcPr>
            <w:tcW w:w="991" w:type="dxa"/>
            <w:vAlign w:val="center"/>
          </w:tcPr>
          <w:p w14:paraId="6DA77A59" w14:textId="4F367A45"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38.67</w:t>
            </w:r>
          </w:p>
        </w:tc>
        <w:tc>
          <w:tcPr>
            <w:tcW w:w="710" w:type="dxa"/>
            <w:vAlign w:val="center"/>
          </w:tcPr>
          <w:p w14:paraId="4D0D9C05" w14:textId="6BB34E2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5.31</w:t>
            </w:r>
          </w:p>
        </w:tc>
        <w:tc>
          <w:tcPr>
            <w:tcW w:w="1134" w:type="dxa"/>
          </w:tcPr>
          <w:p w14:paraId="4138158A" w14:textId="4F0F386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10.57</w:t>
            </w:r>
          </w:p>
        </w:tc>
        <w:tc>
          <w:tcPr>
            <w:tcW w:w="871" w:type="dxa"/>
            <w:vAlign w:val="center"/>
          </w:tcPr>
          <w:p w14:paraId="1E27570B" w14:textId="155240F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14.58</w:t>
            </w:r>
          </w:p>
        </w:tc>
        <w:tc>
          <w:tcPr>
            <w:tcW w:w="976" w:type="dxa"/>
          </w:tcPr>
          <w:p w14:paraId="6420183E" w14:textId="36A8BFD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13.52</w:t>
            </w:r>
          </w:p>
        </w:tc>
      </w:tr>
      <w:tr w:rsidR="00BF01DF" w:rsidRPr="00BC6CF1" w14:paraId="24C00A46" w14:textId="77777777" w:rsidTr="00BF01DF">
        <w:trPr>
          <w:trHeight w:val="215"/>
        </w:trPr>
        <w:tc>
          <w:tcPr>
            <w:tcW w:w="1985" w:type="dxa"/>
            <w:vAlign w:val="center"/>
          </w:tcPr>
          <w:p w14:paraId="3BBB73D5" w14:textId="50783ABB"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SEm±</w:t>
            </w:r>
          </w:p>
        </w:tc>
        <w:tc>
          <w:tcPr>
            <w:tcW w:w="1087" w:type="dxa"/>
            <w:vAlign w:val="center"/>
          </w:tcPr>
          <w:p w14:paraId="2157797D" w14:textId="5FB8FC77"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0.36</w:t>
            </w:r>
          </w:p>
        </w:tc>
        <w:tc>
          <w:tcPr>
            <w:tcW w:w="756" w:type="dxa"/>
            <w:vAlign w:val="center"/>
          </w:tcPr>
          <w:p w14:paraId="33DC7259" w14:textId="078A88C4"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0.41</w:t>
            </w:r>
          </w:p>
        </w:tc>
        <w:tc>
          <w:tcPr>
            <w:tcW w:w="850" w:type="dxa"/>
            <w:vAlign w:val="center"/>
          </w:tcPr>
          <w:p w14:paraId="2B1B942E" w14:textId="1A7AF541"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0.66</w:t>
            </w:r>
          </w:p>
        </w:tc>
        <w:tc>
          <w:tcPr>
            <w:tcW w:w="991" w:type="dxa"/>
            <w:vAlign w:val="center"/>
          </w:tcPr>
          <w:p w14:paraId="7C25FE2A" w14:textId="4424D088"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0.92</w:t>
            </w:r>
          </w:p>
        </w:tc>
        <w:tc>
          <w:tcPr>
            <w:tcW w:w="710" w:type="dxa"/>
            <w:vAlign w:val="center"/>
          </w:tcPr>
          <w:p w14:paraId="58948E3D" w14:textId="4F3115A1"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0.10</w:t>
            </w:r>
          </w:p>
        </w:tc>
        <w:tc>
          <w:tcPr>
            <w:tcW w:w="1134" w:type="dxa"/>
          </w:tcPr>
          <w:p w14:paraId="37AEAD3C" w14:textId="0133CC93"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0.17</w:t>
            </w:r>
          </w:p>
        </w:tc>
        <w:tc>
          <w:tcPr>
            <w:tcW w:w="871" w:type="dxa"/>
            <w:vAlign w:val="center"/>
          </w:tcPr>
          <w:p w14:paraId="56219319" w14:textId="1C7E540C"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0.26</w:t>
            </w:r>
          </w:p>
        </w:tc>
        <w:tc>
          <w:tcPr>
            <w:tcW w:w="976" w:type="dxa"/>
          </w:tcPr>
          <w:p w14:paraId="726E6D32" w14:textId="33F110E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0.20</w:t>
            </w:r>
          </w:p>
        </w:tc>
      </w:tr>
      <w:tr w:rsidR="00BF01DF" w:rsidRPr="00BC6CF1" w14:paraId="08986D88" w14:textId="77777777" w:rsidTr="00BF01DF">
        <w:trPr>
          <w:trHeight w:val="215"/>
        </w:trPr>
        <w:tc>
          <w:tcPr>
            <w:tcW w:w="1985" w:type="dxa"/>
            <w:vAlign w:val="center"/>
          </w:tcPr>
          <w:p w14:paraId="7656E1A0" w14:textId="2F7207CE"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CD (P=0.05)</w:t>
            </w:r>
          </w:p>
        </w:tc>
        <w:tc>
          <w:tcPr>
            <w:tcW w:w="1087" w:type="dxa"/>
            <w:vAlign w:val="center"/>
          </w:tcPr>
          <w:p w14:paraId="7E1AB689" w14:textId="038899D8"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1.06</w:t>
            </w:r>
          </w:p>
        </w:tc>
        <w:tc>
          <w:tcPr>
            <w:tcW w:w="756" w:type="dxa"/>
            <w:vAlign w:val="center"/>
          </w:tcPr>
          <w:p w14:paraId="61D9B4A8" w14:textId="2B09C4E8"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lang w:val="en-US"/>
              </w:rPr>
              <w:t>1.20</w:t>
            </w:r>
          </w:p>
        </w:tc>
        <w:tc>
          <w:tcPr>
            <w:tcW w:w="850" w:type="dxa"/>
            <w:vAlign w:val="center"/>
          </w:tcPr>
          <w:p w14:paraId="77F479DA" w14:textId="08C38610"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1.94</w:t>
            </w:r>
          </w:p>
        </w:tc>
        <w:tc>
          <w:tcPr>
            <w:tcW w:w="991" w:type="dxa"/>
            <w:vAlign w:val="center"/>
          </w:tcPr>
          <w:p w14:paraId="3606D33F" w14:textId="3DB21A0E"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2.70</w:t>
            </w:r>
          </w:p>
        </w:tc>
        <w:tc>
          <w:tcPr>
            <w:tcW w:w="710" w:type="dxa"/>
            <w:vAlign w:val="center"/>
          </w:tcPr>
          <w:p w14:paraId="3EE2F253" w14:textId="7F92776E"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0.29</w:t>
            </w:r>
          </w:p>
        </w:tc>
        <w:tc>
          <w:tcPr>
            <w:tcW w:w="1134" w:type="dxa"/>
          </w:tcPr>
          <w:p w14:paraId="6E5F0B98" w14:textId="589F1D3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0.50</w:t>
            </w:r>
          </w:p>
        </w:tc>
        <w:tc>
          <w:tcPr>
            <w:tcW w:w="871" w:type="dxa"/>
            <w:vAlign w:val="center"/>
          </w:tcPr>
          <w:p w14:paraId="23773D36" w14:textId="775F4D7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0.78</w:t>
            </w:r>
          </w:p>
        </w:tc>
        <w:tc>
          <w:tcPr>
            <w:tcW w:w="976" w:type="dxa"/>
          </w:tcPr>
          <w:p w14:paraId="2D1FD1E6" w14:textId="5D2F826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lang w:val="en-US"/>
              </w:rPr>
              <w:t>0.59</w:t>
            </w:r>
          </w:p>
        </w:tc>
      </w:tr>
      <w:tr w:rsidR="00BF01DF" w:rsidRPr="00BC6CF1" w14:paraId="25E18FBC" w14:textId="77777777" w:rsidTr="00FC66A0">
        <w:trPr>
          <w:trHeight w:val="215"/>
        </w:trPr>
        <w:tc>
          <w:tcPr>
            <w:tcW w:w="0" w:type="auto"/>
            <w:gridSpan w:val="9"/>
            <w:vAlign w:val="center"/>
          </w:tcPr>
          <w:p w14:paraId="597B32CE" w14:textId="5854C305" w:rsidR="00BF01DF" w:rsidRPr="00BF01DF" w:rsidRDefault="00BF01DF" w:rsidP="00BF01DF">
            <w:pPr>
              <w:spacing w:before="60" w:after="60"/>
              <w:jc w:val="center"/>
              <w:rPr>
                <w:rFonts w:ascii="Times New Roman" w:hAnsi="Times New Roman" w:cs="Times New Roman"/>
                <w:b/>
                <w:bCs/>
                <w:color w:val="000000" w:themeColor="text1"/>
                <w:sz w:val="24"/>
                <w:szCs w:val="24"/>
              </w:rPr>
            </w:pPr>
            <w:r w:rsidRPr="00BF01DF">
              <w:rPr>
                <w:rFonts w:ascii="Times New Roman" w:eastAsia="Times New Roman" w:hAnsi="Times New Roman" w:cs="Times New Roman"/>
                <w:b/>
                <w:bCs/>
                <w:color w:val="000000" w:themeColor="text1"/>
                <w:sz w:val="24"/>
                <w:szCs w:val="24"/>
                <w:lang w:eastAsia="en-IN"/>
              </w:rPr>
              <w:t>Irrigation scheduling based on ET Method</w:t>
            </w:r>
          </w:p>
        </w:tc>
      </w:tr>
      <w:tr w:rsidR="00BF01DF" w:rsidRPr="00BC6CF1" w14:paraId="7BD39A31" w14:textId="77777777" w:rsidTr="00BF01DF">
        <w:trPr>
          <w:trHeight w:val="215"/>
        </w:trPr>
        <w:tc>
          <w:tcPr>
            <w:tcW w:w="1985" w:type="dxa"/>
            <w:vAlign w:val="center"/>
          </w:tcPr>
          <w:p w14:paraId="5953DB63" w14:textId="1792CDC0"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 irrigations</w:t>
            </w:r>
          </w:p>
        </w:tc>
        <w:tc>
          <w:tcPr>
            <w:tcW w:w="1087" w:type="dxa"/>
            <w:vAlign w:val="center"/>
          </w:tcPr>
          <w:p w14:paraId="011458BC" w14:textId="1D66608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20.72</w:t>
            </w:r>
          </w:p>
        </w:tc>
        <w:tc>
          <w:tcPr>
            <w:tcW w:w="756" w:type="dxa"/>
            <w:vAlign w:val="center"/>
          </w:tcPr>
          <w:p w14:paraId="049CC9C4" w14:textId="6A5D4CD4"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24.41</w:t>
            </w:r>
          </w:p>
        </w:tc>
        <w:tc>
          <w:tcPr>
            <w:tcW w:w="850" w:type="dxa"/>
            <w:vAlign w:val="center"/>
          </w:tcPr>
          <w:p w14:paraId="0DF510CA" w14:textId="295000CB"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35.52</w:t>
            </w:r>
          </w:p>
        </w:tc>
        <w:tc>
          <w:tcPr>
            <w:tcW w:w="991" w:type="dxa"/>
            <w:vAlign w:val="center"/>
          </w:tcPr>
          <w:p w14:paraId="2EFC9AB6" w14:textId="704ACC03"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37.94</w:t>
            </w:r>
          </w:p>
        </w:tc>
        <w:tc>
          <w:tcPr>
            <w:tcW w:w="710" w:type="dxa"/>
            <w:vAlign w:val="center"/>
          </w:tcPr>
          <w:p w14:paraId="2BC814F0" w14:textId="0A068E0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4.83</w:t>
            </w:r>
          </w:p>
        </w:tc>
        <w:tc>
          <w:tcPr>
            <w:tcW w:w="1134" w:type="dxa"/>
          </w:tcPr>
          <w:p w14:paraId="51F19491" w14:textId="55313896"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10.18</w:t>
            </w:r>
          </w:p>
        </w:tc>
        <w:tc>
          <w:tcPr>
            <w:tcW w:w="871" w:type="dxa"/>
            <w:vAlign w:val="center"/>
          </w:tcPr>
          <w:p w14:paraId="35D7F88E" w14:textId="66904882"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14.27</w:t>
            </w:r>
          </w:p>
        </w:tc>
        <w:tc>
          <w:tcPr>
            <w:tcW w:w="976" w:type="dxa"/>
          </w:tcPr>
          <w:p w14:paraId="7CA9253F" w14:textId="6179A58E"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12.29</w:t>
            </w:r>
          </w:p>
        </w:tc>
      </w:tr>
      <w:tr w:rsidR="00BF01DF" w:rsidRPr="00BC6CF1" w14:paraId="693B70A9" w14:textId="77777777" w:rsidTr="00BF01DF">
        <w:trPr>
          <w:trHeight w:val="215"/>
        </w:trPr>
        <w:tc>
          <w:tcPr>
            <w:tcW w:w="1985" w:type="dxa"/>
            <w:vAlign w:val="center"/>
          </w:tcPr>
          <w:p w14:paraId="4348BF29" w14:textId="38FDD282" w:rsidR="004468DC"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 irrigations</w:t>
            </w:r>
          </w:p>
        </w:tc>
        <w:tc>
          <w:tcPr>
            <w:tcW w:w="1087" w:type="dxa"/>
            <w:vAlign w:val="center"/>
          </w:tcPr>
          <w:p w14:paraId="58DA682D" w14:textId="22BDEA8E"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21.24</w:t>
            </w:r>
          </w:p>
        </w:tc>
        <w:tc>
          <w:tcPr>
            <w:tcW w:w="756" w:type="dxa"/>
            <w:vAlign w:val="center"/>
          </w:tcPr>
          <w:p w14:paraId="4DDB6FD9" w14:textId="1FCBE84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24.89</w:t>
            </w:r>
          </w:p>
        </w:tc>
        <w:tc>
          <w:tcPr>
            <w:tcW w:w="850" w:type="dxa"/>
            <w:vAlign w:val="center"/>
          </w:tcPr>
          <w:p w14:paraId="765EA814" w14:textId="6C1D02EB"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37.12</w:t>
            </w:r>
          </w:p>
        </w:tc>
        <w:tc>
          <w:tcPr>
            <w:tcW w:w="991" w:type="dxa"/>
            <w:vAlign w:val="center"/>
          </w:tcPr>
          <w:p w14:paraId="2862F5B6" w14:textId="2E69BCB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39.88</w:t>
            </w:r>
          </w:p>
        </w:tc>
        <w:tc>
          <w:tcPr>
            <w:tcW w:w="710" w:type="dxa"/>
            <w:vAlign w:val="center"/>
          </w:tcPr>
          <w:p w14:paraId="77791710" w14:textId="78CAB1E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5.39</w:t>
            </w:r>
          </w:p>
        </w:tc>
        <w:tc>
          <w:tcPr>
            <w:tcW w:w="1134" w:type="dxa"/>
          </w:tcPr>
          <w:p w14:paraId="37A1DA38" w14:textId="7883473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10.43</w:t>
            </w:r>
          </w:p>
        </w:tc>
        <w:tc>
          <w:tcPr>
            <w:tcW w:w="871" w:type="dxa"/>
            <w:vAlign w:val="center"/>
          </w:tcPr>
          <w:p w14:paraId="7B76B9BE" w14:textId="037BCA6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14.60</w:t>
            </w:r>
          </w:p>
        </w:tc>
        <w:tc>
          <w:tcPr>
            <w:tcW w:w="976" w:type="dxa"/>
          </w:tcPr>
          <w:p w14:paraId="23027F58" w14:textId="013E4459"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12.30</w:t>
            </w:r>
          </w:p>
        </w:tc>
      </w:tr>
      <w:tr w:rsidR="00BF01DF" w:rsidRPr="00BC6CF1" w14:paraId="223EE519" w14:textId="77777777" w:rsidTr="00BF01DF">
        <w:trPr>
          <w:trHeight w:val="215"/>
        </w:trPr>
        <w:tc>
          <w:tcPr>
            <w:tcW w:w="1985" w:type="dxa"/>
            <w:vAlign w:val="center"/>
          </w:tcPr>
          <w:p w14:paraId="3948DFEF" w14:textId="13A36225" w:rsidR="004468DC"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 irrigations</w:t>
            </w:r>
          </w:p>
        </w:tc>
        <w:tc>
          <w:tcPr>
            <w:tcW w:w="1087" w:type="dxa"/>
            <w:vAlign w:val="center"/>
          </w:tcPr>
          <w:p w14:paraId="3BC3A832" w14:textId="0AFF83FF"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24.32</w:t>
            </w:r>
          </w:p>
        </w:tc>
        <w:tc>
          <w:tcPr>
            <w:tcW w:w="756" w:type="dxa"/>
            <w:vAlign w:val="center"/>
          </w:tcPr>
          <w:p w14:paraId="5C184DDE" w14:textId="026A4EF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29.74</w:t>
            </w:r>
          </w:p>
        </w:tc>
        <w:tc>
          <w:tcPr>
            <w:tcW w:w="850" w:type="dxa"/>
            <w:vAlign w:val="center"/>
          </w:tcPr>
          <w:p w14:paraId="2B703755" w14:textId="51DC611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41.63</w:t>
            </w:r>
          </w:p>
        </w:tc>
        <w:tc>
          <w:tcPr>
            <w:tcW w:w="991" w:type="dxa"/>
            <w:vAlign w:val="center"/>
          </w:tcPr>
          <w:p w14:paraId="0B07911F" w14:textId="3075793A"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42.60</w:t>
            </w:r>
          </w:p>
        </w:tc>
        <w:tc>
          <w:tcPr>
            <w:tcW w:w="710" w:type="dxa"/>
            <w:vAlign w:val="center"/>
          </w:tcPr>
          <w:p w14:paraId="3C57128D" w14:textId="3EAC2296"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6.02</w:t>
            </w:r>
          </w:p>
        </w:tc>
        <w:tc>
          <w:tcPr>
            <w:tcW w:w="1134" w:type="dxa"/>
          </w:tcPr>
          <w:p w14:paraId="6867CAE0" w14:textId="5376C69B"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11.07</w:t>
            </w:r>
          </w:p>
        </w:tc>
        <w:tc>
          <w:tcPr>
            <w:tcW w:w="871" w:type="dxa"/>
            <w:vAlign w:val="center"/>
          </w:tcPr>
          <w:p w14:paraId="736F7F37" w14:textId="7DE5A7A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16.06</w:t>
            </w:r>
          </w:p>
        </w:tc>
        <w:tc>
          <w:tcPr>
            <w:tcW w:w="976" w:type="dxa"/>
          </w:tcPr>
          <w:p w14:paraId="62C4ADA4" w14:textId="48437230"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13.34</w:t>
            </w:r>
          </w:p>
        </w:tc>
      </w:tr>
      <w:tr w:rsidR="00BF01DF" w:rsidRPr="00BC6CF1" w14:paraId="133E2AEA" w14:textId="77777777" w:rsidTr="00BF01DF">
        <w:trPr>
          <w:trHeight w:val="215"/>
        </w:trPr>
        <w:tc>
          <w:tcPr>
            <w:tcW w:w="1985" w:type="dxa"/>
            <w:vAlign w:val="center"/>
          </w:tcPr>
          <w:p w14:paraId="215CB052" w14:textId="4F027CE7" w:rsidR="004468DC" w:rsidRDefault="004468DC" w:rsidP="00BF01DF">
            <w:pPr>
              <w:spacing w:before="60" w:after="60"/>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5 irrigations</w:t>
            </w:r>
          </w:p>
        </w:tc>
        <w:tc>
          <w:tcPr>
            <w:tcW w:w="1087" w:type="dxa"/>
            <w:vAlign w:val="center"/>
          </w:tcPr>
          <w:p w14:paraId="7BE4F3DB" w14:textId="6C541B95"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28.36</w:t>
            </w:r>
          </w:p>
        </w:tc>
        <w:tc>
          <w:tcPr>
            <w:tcW w:w="756" w:type="dxa"/>
            <w:vAlign w:val="center"/>
          </w:tcPr>
          <w:p w14:paraId="196C0FFF" w14:textId="39BF48A4"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33.84</w:t>
            </w:r>
          </w:p>
        </w:tc>
        <w:tc>
          <w:tcPr>
            <w:tcW w:w="850" w:type="dxa"/>
            <w:vAlign w:val="center"/>
          </w:tcPr>
          <w:p w14:paraId="61AE71CA" w14:textId="06C20380"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44.79</w:t>
            </w:r>
          </w:p>
        </w:tc>
        <w:tc>
          <w:tcPr>
            <w:tcW w:w="991" w:type="dxa"/>
            <w:vAlign w:val="center"/>
          </w:tcPr>
          <w:p w14:paraId="7C504F82" w14:textId="0AF8153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45.02</w:t>
            </w:r>
          </w:p>
        </w:tc>
        <w:tc>
          <w:tcPr>
            <w:tcW w:w="710" w:type="dxa"/>
            <w:vAlign w:val="center"/>
          </w:tcPr>
          <w:p w14:paraId="30073B78" w14:textId="36F037FB"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6.52</w:t>
            </w:r>
          </w:p>
        </w:tc>
        <w:tc>
          <w:tcPr>
            <w:tcW w:w="1134" w:type="dxa"/>
          </w:tcPr>
          <w:p w14:paraId="344D2546" w14:textId="0A78F891"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11.51</w:t>
            </w:r>
          </w:p>
        </w:tc>
        <w:tc>
          <w:tcPr>
            <w:tcW w:w="871" w:type="dxa"/>
            <w:vAlign w:val="center"/>
          </w:tcPr>
          <w:p w14:paraId="20812D35" w14:textId="0F29F1F7"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16.69</w:t>
            </w:r>
          </w:p>
        </w:tc>
        <w:tc>
          <w:tcPr>
            <w:tcW w:w="976" w:type="dxa"/>
          </w:tcPr>
          <w:p w14:paraId="5C1EC4FA" w14:textId="4EA8BB31"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14.21</w:t>
            </w:r>
          </w:p>
        </w:tc>
      </w:tr>
      <w:tr w:rsidR="00BF01DF" w:rsidRPr="00BC6CF1" w14:paraId="29D0C02D" w14:textId="77777777" w:rsidTr="00BF01DF">
        <w:trPr>
          <w:trHeight w:val="215"/>
        </w:trPr>
        <w:tc>
          <w:tcPr>
            <w:tcW w:w="1985" w:type="dxa"/>
            <w:vAlign w:val="center"/>
          </w:tcPr>
          <w:p w14:paraId="7FCF401C" w14:textId="77777777"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SEm±</w:t>
            </w:r>
          </w:p>
        </w:tc>
        <w:tc>
          <w:tcPr>
            <w:tcW w:w="1087" w:type="dxa"/>
            <w:vAlign w:val="center"/>
          </w:tcPr>
          <w:p w14:paraId="4CDB6B2E" w14:textId="2C9B5D3A"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0.42</w:t>
            </w:r>
          </w:p>
        </w:tc>
        <w:tc>
          <w:tcPr>
            <w:tcW w:w="756" w:type="dxa"/>
            <w:vAlign w:val="center"/>
          </w:tcPr>
          <w:p w14:paraId="18ABAB0A" w14:textId="0F22BA86"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0.47</w:t>
            </w:r>
          </w:p>
        </w:tc>
        <w:tc>
          <w:tcPr>
            <w:tcW w:w="850" w:type="dxa"/>
            <w:vAlign w:val="center"/>
          </w:tcPr>
          <w:p w14:paraId="0CCD649F" w14:textId="519822BA"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0.76</w:t>
            </w:r>
          </w:p>
        </w:tc>
        <w:tc>
          <w:tcPr>
            <w:tcW w:w="991" w:type="dxa"/>
            <w:vAlign w:val="center"/>
          </w:tcPr>
          <w:p w14:paraId="2D7CDBDA" w14:textId="5E836D3C"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1.06</w:t>
            </w:r>
          </w:p>
        </w:tc>
        <w:tc>
          <w:tcPr>
            <w:tcW w:w="710" w:type="dxa"/>
            <w:vAlign w:val="center"/>
          </w:tcPr>
          <w:p w14:paraId="2A0B183B" w14:textId="1CCF3CF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0.12</w:t>
            </w:r>
          </w:p>
        </w:tc>
        <w:tc>
          <w:tcPr>
            <w:tcW w:w="1134" w:type="dxa"/>
          </w:tcPr>
          <w:p w14:paraId="09814F31" w14:textId="60CA4C88"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0.20</w:t>
            </w:r>
          </w:p>
        </w:tc>
        <w:tc>
          <w:tcPr>
            <w:tcW w:w="871" w:type="dxa"/>
            <w:vAlign w:val="center"/>
          </w:tcPr>
          <w:p w14:paraId="06AD67B4" w14:textId="07C7744F"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0.31</w:t>
            </w:r>
          </w:p>
        </w:tc>
        <w:tc>
          <w:tcPr>
            <w:tcW w:w="976" w:type="dxa"/>
          </w:tcPr>
          <w:p w14:paraId="3DBB5B74" w14:textId="1596AF32"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0.23</w:t>
            </w:r>
          </w:p>
        </w:tc>
      </w:tr>
      <w:tr w:rsidR="00BF01DF" w:rsidRPr="00BC6CF1" w14:paraId="692152E5" w14:textId="77777777" w:rsidTr="00BF01DF">
        <w:trPr>
          <w:trHeight w:val="510"/>
        </w:trPr>
        <w:tc>
          <w:tcPr>
            <w:tcW w:w="1985" w:type="dxa"/>
            <w:vAlign w:val="center"/>
          </w:tcPr>
          <w:p w14:paraId="486935A5" w14:textId="77777777" w:rsidR="004468DC" w:rsidRPr="00BC6CF1" w:rsidRDefault="004468DC" w:rsidP="00BF01DF">
            <w:pPr>
              <w:spacing w:before="60" w:after="60"/>
              <w:rPr>
                <w:rFonts w:ascii="Times New Roman" w:eastAsia="Times New Roman" w:hAnsi="Times New Roman" w:cs="Times New Roman"/>
                <w:color w:val="000000" w:themeColor="text1"/>
                <w:sz w:val="24"/>
                <w:szCs w:val="24"/>
                <w:lang w:eastAsia="en-IN"/>
              </w:rPr>
            </w:pPr>
            <w:r w:rsidRPr="00BC6CF1">
              <w:rPr>
                <w:rFonts w:ascii="Times New Roman" w:eastAsia="Times New Roman" w:hAnsi="Times New Roman" w:cs="Times New Roman"/>
                <w:color w:val="000000" w:themeColor="text1"/>
                <w:sz w:val="24"/>
                <w:szCs w:val="24"/>
                <w:lang w:eastAsia="en-IN"/>
              </w:rPr>
              <w:t>CD (P=0.05)</w:t>
            </w:r>
          </w:p>
        </w:tc>
        <w:tc>
          <w:tcPr>
            <w:tcW w:w="1087" w:type="dxa"/>
            <w:vAlign w:val="center"/>
          </w:tcPr>
          <w:p w14:paraId="073BD6BB" w14:textId="064BCF8E"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1.22</w:t>
            </w:r>
          </w:p>
        </w:tc>
        <w:tc>
          <w:tcPr>
            <w:tcW w:w="756" w:type="dxa"/>
            <w:vAlign w:val="center"/>
          </w:tcPr>
          <w:p w14:paraId="1DA98AF8" w14:textId="7E51237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1.38</w:t>
            </w:r>
          </w:p>
        </w:tc>
        <w:tc>
          <w:tcPr>
            <w:tcW w:w="850" w:type="dxa"/>
            <w:vAlign w:val="center"/>
          </w:tcPr>
          <w:p w14:paraId="0C450711" w14:textId="6921D939"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2.24</w:t>
            </w:r>
          </w:p>
        </w:tc>
        <w:tc>
          <w:tcPr>
            <w:tcW w:w="991" w:type="dxa"/>
            <w:vAlign w:val="center"/>
          </w:tcPr>
          <w:p w14:paraId="041F5D94" w14:textId="769A4182" w:rsidR="004468DC" w:rsidRPr="00BC6CF1" w:rsidRDefault="004468DC" w:rsidP="00BF01DF">
            <w:pPr>
              <w:spacing w:before="60" w:after="60"/>
              <w:jc w:val="center"/>
              <w:rPr>
                <w:rFonts w:ascii="Times New Roman" w:hAnsi="Times New Roman" w:cs="Times New Roman"/>
                <w:color w:val="000000" w:themeColor="text1"/>
                <w:sz w:val="24"/>
                <w:szCs w:val="24"/>
              </w:rPr>
            </w:pPr>
            <w:r w:rsidRPr="00377254">
              <w:rPr>
                <w:rFonts w:ascii="Times New Roman" w:hAnsi="Times New Roman" w:cs="Times New Roman"/>
                <w:color w:val="000000" w:themeColor="text1"/>
                <w:sz w:val="24"/>
                <w:szCs w:val="24"/>
              </w:rPr>
              <w:t>3.11</w:t>
            </w:r>
          </w:p>
        </w:tc>
        <w:tc>
          <w:tcPr>
            <w:tcW w:w="710" w:type="dxa"/>
            <w:vAlign w:val="center"/>
          </w:tcPr>
          <w:p w14:paraId="42559DBB" w14:textId="549007D4"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0.34</w:t>
            </w:r>
          </w:p>
        </w:tc>
        <w:tc>
          <w:tcPr>
            <w:tcW w:w="1134" w:type="dxa"/>
          </w:tcPr>
          <w:p w14:paraId="4820CF61" w14:textId="64EF800C"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0.58</w:t>
            </w:r>
          </w:p>
        </w:tc>
        <w:tc>
          <w:tcPr>
            <w:tcW w:w="871" w:type="dxa"/>
            <w:vAlign w:val="center"/>
          </w:tcPr>
          <w:p w14:paraId="6990D3CA" w14:textId="7E776665"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0.90</w:t>
            </w:r>
          </w:p>
        </w:tc>
        <w:tc>
          <w:tcPr>
            <w:tcW w:w="976" w:type="dxa"/>
          </w:tcPr>
          <w:p w14:paraId="1DB59956" w14:textId="65AB2EDD" w:rsidR="004468DC" w:rsidRPr="00BC6CF1" w:rsidRDefault="004468DC" w:rsidP="00BF01DF">
            <w:pPr>
              <w:spacing w:before="60" w:after="60"/>
              <w:jc w:val="center"/>
              <w:rPr>
                <w:rFonts w:ascii="Times New Roman" w:hAnsi="Times New Roman" w:cs="Times New Roman"/>
                <w:color w:val="000000" w:themeColor="text1"/>
                <w:sz w:val="24"/>
                <w:szCs w:val="24"/>
              </w:rPr>
            </w:pPr>
            <w:r w:rsidRPr="004468DC">
              <w:rPr>
                <w:rFonts w:ascii="Times New Roman" w:hAnsi="Times New Roman" w:cs="Times New Roman"/>
                <w:color w:val="000000" w:themeColor="text1"/>
                <w:sz w:val="24"/>
                <w:szCs w:val="24"/>
              </w:rPr>
              <w:t>0.68</w:t>
            </w:r>
          </w:p>
        </w:tc>
      </w:tr>
    </w:tbl>
    <w:p w14:paraId="1670DE7E" w14:textId="77777777" w:rsidR="00377254" w:rsidRDefault="00377254" w:rsidP="00E1335A">
      <w:pPr>
        <w:spacing w:line="360" w:lineRule="auto"/>
        <w:jc w:val="both"/>
        <w:rPr>
          <w:rFonts w:ascii="Times New Roman" w:hAnsi="Times New Roman" w:cs="Times New Roman"/>
          <w:sz w:val="24"/>
          <w:szCs w:val="24"/>
        </w:rPr>
      </w:pPr>
    </w:p>
    <w:p w14:paraId="352866C0" w14:textId="1E619E49" w:rsidR="00F73AC5" w:rsidRPr="001B0126" w:rsidRDefault="00A02722" w:rsidP="00E1335A">
      <w:pPr>
        <w:spacing w:line="360" w:lineRule="auto"/>
        <w:jc w:val="both"/>
        <w:rPr>
          <w:rFonts w:ascii="Times New Roman" w:hAnsi="Times New Roman" w:cs="Times New Roman"/>
          <w:b/>
          <w:bCs/>
          <w:sz w:val="24"/>
          <w:szCs w:val="24"/>
        </w:rPr>
      </w:pPr>
      <w:r w:rsidRPr="00AC0519">
        <w:rPr>
          <w:rFonts w:ascii="Times New Roman" w:hAnsi="Times New Roman" w:cs="Times New Roman"/>
          <w:b/>
          <w:bCs/>
          <w:sz w:val="24"/>
          <w:szCs w:val="24"/>
          <w:highlight w:val="yellow"/>
        </w:rPr>
        <w:t xml:space="preserve">Table 2. </w:t>
      </w:r>
      <w:r w:rsidR="001B0126" w:rsidRPr="00AC0519">
        <w:rPr>
          <w:rFonts w:ascii="Times New Roman" w:hAnsi="Times New Roman" w:cs="Times New Roman"/>
          <w:b/>
          <w:bCs/>
          <w:sz w:val="24"/>
          <w:szCs w:val="24"/>
          <w:highlight w:val="yellow"/>
        </w:rPr>
        <w:t xml:space="preserve">Effect of different sowing dates and irrigation scheduling on leaf area index of </w:t>
      </w:r>
      <w:r w:rsidR="00AC0519" w:rsidRPr="00AC0519">
        <w:rPr>
          <w:rFonts w:ascii="Times New Roman" w:hAnsi="Times New Roman" w:cs="Times New Roman"/>
          <w:b/>
          <w:bCs/>
          <w:sz w:val="24"/>
          <w:szCs w:val="24"/>
          <w:highlight w:val="yellow"/>
        </w:rPr>
        <w:t>potato</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337"/>
        <w:gridCol w:w="1994"/>
        <w:gridCol w:w="1984"/>
        <w:gridCol w:w="1441"/>
        <w:gridCol w:w="1604"/>
      </w:tblGrid>
      <w:tr w:rsidR="00BF01DF" w14:paraId="0A57D4F1" w14:textId="77777777" w:rsidTr="005E6894">
        <w:trPr>
          <w:trHeight w:val="275"/>
        </w:trPr>
        <w:tc>
          <w:tcPr>
            <w:tcW w:w="1248" w:type="pct"/>
            <w:vMerge w:val="restart"/>
            <w:tcBorders>
              <w:top w:val="single" w:sz="4" w:space="0" w:color="auto"/>
              <w:left w:val="nil"/>
            </w:tcBorders>
            <w:vAlign w:val="center"/>
          </w:tcPr>
          <w:p w14:paraId="5EB567F4" w14:textId="77777777" w:rsidR="00BF01DF" w:rsidRPr="001B0126" w:rsidRDefault="00BF01DF" w:rsidP="001B0126">
            <w:pPr>
              <w:pStyle w:val="TableParagraph"/>
              <w:ind w:left="544"/>
              <w:rPr>
                <w:b/>
                <w:sz w:val="24"/>
                <w:szCs w:val="24"/>
              </w:rPr>
            </w:pPr>
            <w:r w:rsidRPr="001B0126">
              <w:rPr>
                <w:b/>
                <w:spacing w:val="-2"/>
                <w:sz w:val="24"/>
                <w:szCs w:val="24"/>
              </w:rPr>
              <w:t>Treatment</w:t>
            </w:r>
          </w:p>
        </w:tc>
        <w:tc>
          <w:tcPr>
            <w:tcW w:w="3752" w:type="pct"/>
            <w:gridSpan w:val="4"/>
            <w:tcBorders>
              <w:top w:val="single" w:sz="4" w:space="0" w:color="auto"/>
              <w:bottom w:val="single" w:sz="4" w:space="0" w:color="auto"/>
              <w:right w:val="nil"/>
            </w:tcBorders>
            <w:vAlign w:val="center"/>
          </w:tcPr>
          <w:p w14:paraId="71454AEA" w14:textId="6DD23FCD" w:rsidR="00BF01DF" w:rsidRPr="008A2598" w:rsidRDefault="008A2598" w:rsidP="001B0126">
            <w:pPr>
              <w:pStyle w:val="TableParagraph"/>
              <w:rPr>
                <w:b/>
                <w:bCs/>
                <w:sz w:val="24"/>
                <w:szCs w:val="24"/>
              </w:rPr>
            </w:pPr>
            <w:r w:rsidRPr="008A2598">
              <w:rPr>
                <w:b/>
                <w:bCs/>
                <w:sz w:val="24"/>
                <w:szCs w:val="24"/>
              </w:rPr>
              <w:t>Leaf Area Index</w:t>
            </w:r>
          </w:p>
        </w:tc>
      </w:tr>
      <w:tr w:rsidR="00BF01DF" w14:paraId="12BAAD07" w14:textId="77777777" w:rsidTr="005E6894">
        <w:trPr>
          <w:trHeight w:val="272"/>
        </w:trPr>
        <w:tc>
          <w:tcPr>
            <w:tcW w:w="1248" w:type="pct"/>
            <w:vMerge/>
            <w:tcBorders>
              <w:left w:val="nil"/>
              <w:bottom w:val="single" w:sz="4" w:space="0" w:color="auto"/>
            </w:tcBorders>
            <w:vAlign w:val="center"/>
          </w:tcPr>
          <w:p w14:paraId="6690E49C" w14:textId="77777777" w:rsidR="00BF01DF" w:rsidRPr="001B0126" w:rsidRDefault="00BF01DF" w:rsidP="001B0126">
            <w:pPr>
              <w:pStyle w:val="TableParagraph"/>
              <w:rPr>
                <w:sz w:val="24"/>
                <w:szCs w:val="24"/>
              </w:rPr>
            </w:pPr>
          </w:p>
        </w:tc>
        <w:tc>
          <w:tcPr>
            <w:tcW w:w="1065" w:type="pct"/>
            <w:tcBorders>
              <w:top w:val="single" w:sz="4" w:space="0" w:color="auto"/>
              <w:bottom w:val="single" w:sz="4" w:space="0" w:color="auto"/>
            </w:tcBorders>
            <w:vAlign w:val="center"/>
          </w:tcPr>
          <w:p w14:paraId="5F9F2450" w14:textId="77777777" w:rsidR="00BF01DF" w:rsidRPr="001B0126" w:rsidRDefault="00BF01DF" w:rsidP="001B0126">
            <w:pPr>
              <w:pStyle w:val="TableParagraph"/>
              <w:ind w:left="30" w:right="1"/>
              <w:rPr>
                <w:sz w:val="24"/>
                <w:szCs w:val="24"/>
              </w:rPr>
            </w:pPr>
            <w:r w:rsidRPr="001B0126">
              <w:rPr>
                <w:sz w:val="24"/>
                <w:szCs w:val="24"/>
              </w:rPr>
              <w:t xml:space="preserve">60 </w:t>
            </w:r>
            <w:proofErr w:type="gramStart"/>
            <w:r w:rsidRPr="001B0126">
              <w:rPr>
                <w:spacing w:val="-5"/>
                <w:sz w:val="24"/>
                <w:szCs w:val="24"/>
              </w:rPr>
              <w:t>DAP</w:t>
            </w:r>
            <w:proofErr w:type="gramEnd"/>
          </w:p>
        </w:tc>
        <w:tc>
          <w:tcPr>
            <w:tcW w:w="1060" w:type="pct"/>
            <w:tcBorders>
              <w:top w:val="single" w:sz="4" w:space="0" w:color="auto"/>
              <w:bottom w:val="single" w:sz="4" w:space="0" w:color="auto"/>
            </w:tcBorders>
            <w:vAlign w:val="center"/>
          </w:tcPr>
          <w:p w14:paraId="774103A0" w14:textId="77777777" w:rsidR="00BF01DF" w:rsidRPr="001B0126" w:rsidRDefault="00BF01DF" w:rsidP="001B0126">
            <w:pPr>
              <w:pStyle w:val="TableParagraph"/>
              <w:ind w:left="533"/>
              <w:rPr>
                <w:sz w:val="24"/>
                <w:szCs w:val="24"/>
              </w:rPr>
            </w:pPr>
            <w:r w:rsidRPr="001B0126">
              <w:rPr>
                <w:sz w:val="24"/>
                <w:szCs w:val="24"/>
              </w:rPr>
              <w:t xml:space="preserve">90 </w:t>
            </w:r>
            <w:proofErr w:type="gramStart"/>
            <w:r w:rsidRPr="001B0126">
              <w:rPr>
                <w:spacing w:val="-5"/>
                <w:sz w:val="24"/>
                <w:szCs w:val="24"/>
              </w:rPr>
              <w:t>DAP</w:t>
            </w:r>
            <w:proofErr w:type="gramEnd"/>
          </w:p>
        </w:tc>
        <w:tc>
          <w:tcPr>
            <w:tcW w:w="770" w:type="pct"/>
            <w:tcBorders>
              <w:top w:val="single" w:sz="4" w:space="0" w:color="auto"/>
              <w:bottom w:val="single" w:sz="4" w:space="0" w:color="auto"/>
            </w:tcBorders>
            <w:vAlign w:val="center"/>
          </w:tcPr>
          <w:p w14:paraId="143506EA" w14:textId="77777777" w:rsidR="00BF01DF" w:rsidRPr="001B0126" w:rsidRDefault="00BF01DF" w:rsidP="001B0126">
            <w:pPr>
              <w:pStyle w:val="TableParagraph"/>
              <w:ind w:left="2" w:right="33"/>
              <w:rPr>
                <w:sz w:val="24"/>
                <w:szCs w:val="24"/>
              </w:rPr>
            </w:pPr>
            <w:r w:rsidRPr="001B0126">
              <w:rPr>
                <w:spacing w:val="-2"/>
                <w:sz w:val="24"/>
                <w:szCs w:val="24"/>
              </w:rPr>
              <w:t>120DAP</w:t>
            </w:r>
          </w:p>
        </w:tc>
        <w:tc>
          <w:tcPr>
            <w:tcW w:w="857" w:type="pct"/>
            <w:tcBorders>
              <w:top w:val="single" w:sz="4" w:space="0" w:color="auto"/>
              <w:bottom w:val="single" w:sz="4" w:space="0" w:color="auto"/>
              <w:right w:val="nil"/>
            </w:tcBorders>
            <w:vAlign w:val="center"/>
          </w:tcPr>
          <w:p w14:paraId="5157072A" w14:textId="77777777" w:rsidR="00BF01DF" w:rsidRPr="001B0126" w:rsidRDefault="00BF01DF" w:rsidP="001B0126">
            <w:pPr>
              <w:pStyle w:val="TableParagraph"/>
              <w:ind w:left="46" w:right="6"/>
              <w:rPr>
                <w:sz w:val="24"/>
                <w:szCs w:val="24"/>
              </w:rPr>
            </w:pPr>
            <w:r w:rsidRPr="001B0126">
              <w:rPr>
                <w:sz w:val="24"/>
                <w:szCs w:val="24"/>
              </w:rPr>
              <w:t xml:space="preserve">At </w:t>
            </w:r>
            <w:r w:rsidRPr="001B0126">
              <w:rPr>
                <w:spacing w:val="-2"/>
                <w:sz w:val="24"/>
                <w:szCs w:val="24"/>
              </w:rPr>
              <w:t>harvest</w:t>
            </w:r>
          </w:p>
        </w:tc>
      </w:tr>
      <w:tr w:rsidR="001B0126" w14:paraId="0795A49D" w14:textId="77777777" w:rsidTr="00BF01DF">
        <w:trPr>
          <w:trHeight w:val="146"/>
        </w:trPr>
        <w:tc>
          <w:tcPr>
            <w:tcW w:w="5000" w:type="pct"/>
            <w:gridSpan w:val="5"/>
            <w:tcBorders>
              <w:top w:val="single" w:sz="4" w:space="0" w:color="auto"/>
              <w:left w:val="nil"/>
              <w:bottom w:val="nil"/>
              <w:right w:val="nil"/>
            </w:tcBorders>
            <w:vAlign w:val="center"/>
          </w:tcPr>
          <w:p w14:paraId="61CCC45A" w14:textId="2C818E67" w:rsidR="001B0126" w:rsidRPr="00BF01DF" w:rsidRDefault="001B0126" w:rsidP="001B0126">
            <w:pPr>
              <w:pStyle w:val="TableParagraph"/>
              <w:ind w:left="122"/>
              <w:rPr>
                <w:b/>
                <w:bCs/>
                <w:sz w:val="24"/>
                <w:szCs w:val="24"/>
              </w:rPr>
            </w:pPr>
            <w:r w:rsidRPr="00BF01DF">
              <w:rPr>
                <w:b/>
                <w:bCs/>
                <w:sz w:val="24"/>
                <w:szCs w:val="24"/>
              </w:rPr>
              <w:t>Date</w:t>
            </w:r>
            <w:r w:rsidRPr="00BF01DF">
              <w:rPr>
                <w:b/>
                <w:bCs/>
                <w:spacing w:val="-2"/>
                <w:sz w:val="24"/>
                <w:szCs w:val="24"/>
              </w:rPr>
              <w:t xml:space="preserve"> </w:t>
            </w:r>
            <w:r w:rsidRPr="00BF01DF">
              <w:rPr>
                <w:b/>
                <w:bCs/>
                <w:sz w:val="24"/>
                <w:szCs w:val="24"/>
              </w:rPr>
              <w:t>of</w:t>
            </w:r>
            <w:r w:rsidRPr="00BF01DF">
              <w:rPr>
                <w:b/>
                <w:bCs/>
                <w:spacing w:val="-2"/>
                <w:sz w:val="24"/>
                <w:szCs w:val="24"/>
              </w:rPr>
              <w:t xml:space="preserve"> sowing</w:t>
            </w:r>
          </w:p>
        </w:tc>
      </w:tr>
      <w:tr w:rsidR="001B0126" w14:paraId="633EBCBE" w14:textId="77777777" w:rsidTr="00BF01DF">
        <w:trPr>
          <w:trHeight w:val="309"/>
        </w:trPr>
        <w:tc>
          <w:tcPr>
            <w:tcW w:w="1248" w:type="pct"/>
            <w:tcBorders>
              <w:top w:val="nil"/>
              <w:left w:val="nil"/>
              <w:bottom w:val="nil"/>
            </w:tcBorders>
            <w:vAlign w:val="center"/>
          </w:tcPr>
          <w:p w14:paraId="5B955B05" w14:textId="0124921D" w:rsidR="001B0126" w:rsidRPr="001B0126" w:rsidRDefault="001B0126" w:rsidP="001B0126">
            <w:pPr>
              <w:pStyle w:val="TableParagraph"/>
              <w:ind w:left="122"/>
              <w:rPr>
                <w:sz w:val="24"/>
                <w:szCs w:val="24"/>
              </w:rPr>
            </w:pPr>
            <w:r w:rsidRPr="001B0126">
              <w:rPr>
                <w:sz w:val="24"/>
                <w:szCs w:val="24"/>
              </w:rPr>
              <w:t>10</w:t>
            </w:r>
            <w:r w:rsidRPr="001B0126">
              <w:rPr>
                <w:sz w:val="24"/>
                <w:szCs w:val="24"/>
                <w:vertAlign w:val="superscript"/>
              </w:rPr>
              <w:t>th</w:t>
            </w:r>
            <w:r w:rsidRPr="001B0126">
              <w:rPr>
                <w:spacing w:val="1"/>
                <w:sz w:val="24"/>
                <w:szCs w:val="24"/>
              </w:rPr>
              <w:t xml:space="preserve"> </w:t>
            </w:r>
            <w:r w:rsidRPr="001B0126">
              <w:rPr>
                <w:spacing w:val="-2"/>
                <w:sz w:val="24"/>
                <w:szCs w:val="24"/>
              </w:rPr>
              <w:t>December</w:t>
            </w:r>
          </w:p>
        </w:tc>
        <w:tc>
          <w:tcPr>
            <w:tcW w:w="1065" w:type="pct"/>
            <w:tcBorders>
              <w:top w:val="nil"/>
            </w:tcBorders>
            <w:vAlign w:val="center"/>
          </w:tcPr>
          <w:p w14:paraId="0BD1AEBA" w14:textId="7F2ACC75" w:rsidR="001B0126" w:rsidRPr="001B0126" w:rsidRDefault="001B0126" w:rsidP="001B0126">
            <w:pPr>
              <w:pStyle w:val="TableParagraph"/>
              <w:spacing w:before="271"/>
              <w:ind w:left="30"/>
              <w:rPr>
                <w:spacing w:val="-4"/>
                <w:sz w:val="24"/>
                <w:szCs w:val="24"/>
              </w:rPr>
            </w:pPr>
            <w:r w:rsidRPr="001B0126">
              <w:rPr>
                <w:spacing w:val="-4"/>
                <w:sz w:val="24"/>
                <w:szCs w:val="24"/>
              </w:rPr>
              <w:t>2.42</w:t>
            </w:r>
          </w:p>
        </w:tc>
        <w:tc>
          <w:tcPr>
            <w:tcW w:w="1060" w:type="pct"/>
            <w:tcBorders>
              <w:top w:val="nil"/>
            </w:tcBorders>
            <w:vAlign w:val="center"/>
          </w:tcPr>
          <w:p w14:paraId="0628DC3B" w14:textId="27F2AF46" w:rsidR="001B0126" w:rsidRPr="001B0126" w:rsidRDefault="001B0126" w:rsidP="001B0126">
            <w:pPr>
              <w:pStyle w:val="TableParagraph"/>
              <w:spacing w:before="271"/>
              <w:ind w:right="14"/>
              <w:rPr>
                <w:spacing w:val="-4"/>
                <w:sz w:val="24"/>
                <w:szCs w:val="24"/>
              </w:rPr>
            </w:pPr>
            <w:r w:rsidRPr="001B0126">
              <w:rPr>
                <w:spacing w:val="-4"/>
                <w:sz w:val="24"/>
                <w:szCs w:val="24"/>
              </w:rPr>
              <w:t>3.23</w:t>
            </w:r>
          </w:p>
        </w:tc>
        <w:tc>
          <w:tcPr>
            <w:tcW w:w="770" w:type="pct"/>
            <w:tcBorders>
              <w:top w:val="nil"/>
            </w:tcBorders>
            <w:vAlign w:val="center"/>
          </w:tcPr>
          <w:p w14:paraId="689581EC" w14:textId="243AD331" w:rsidR="001B0126" w:rsidRPr="001B0126" w:rsidRDefault="001B0126" w:rsidP="001B0126">
            <w:pPr>
              <w:pStyle w:val="TableParagraph"/>
              <w:spacing w:before="271"/>
              <w:ind w:right="33"/>
              <w:rPr>
                <w:spacing w:val="-4"/>
                <w:sz w:val="24"/>
                <w:szCs w:val="24"/>
              </w:rPr>
            </w:pPr>
            <w:r w:rsidRPr="001B0126">
              <w:rPr>
                <w:spacing w:val="-4"/>
                <w:sz w:val="24"/>
                <w:szCs w:val="24"/>
              </w:rPr>
              <w:t>3.13</w:t>
            </w:r>
          </w:p>
        </w:tc>
        <w:tc>
          <w:tcPr>
            <w:tcW w:w="857" w:type="pct"/>
            <w:tcBorders>
              <w:top w:val="nil"/>
              <w:bottom w:val="nil"/>
              <w:right w:val="nil"/>
            </w:tcBorders>
            <w:vAlign w:val="center"/>
          </w:tcPr>
          <w:p w14:paraId="4AA6274E" w14:textId="7FC4D291" w:rsidR="001B0126" w:rsidRPr="001B0126" w:rsidRDefault="001B0126" w:rsidP="001B0126">
            <w:pPr>
              <w:pStyle w:val="TableParagraph"/>
              <w:spacing w:before="271"/>
              <w:ind w:left="46"/>
              <w:rPr>
                <w:spacing w:val="-4"/>
                <w:sz w:val="24"/>
                <w:szCs w:val="24"/>
              </w:rPr>
            </w:pPr>
            <w:r w:rsidRPr="001B0126">
              <w:rPr>
                <w:spacing w:val="-4"/>
                <w:sz w:val="24"/>
                <w:szCs w:val="24"/>
              </w:rPr>
              <w:t>2.54</w:t>
            </w:r>
          </w:p>
        </w:tc>
      </w:tr>
      <w:tr w:rsidR="00F73AC5" w14:paraId="5F5F1586" w14:textId="77777777" w:rsidTr="00BF01DF">
        <w:trPr>
          <w:trHeight w:val="276"/>
        </w:trPr>
        <w:tc>
          <w:tcPr>
            <w:tcW w:w="1248" w:type="pct"/>
            <w:tcBorders>
              <w:top w:val="nil"/>
              <w:left w:val="nil"/>
              <w:bottom w:val="nil"/>
            </w:tcBorders>
            <w:vAlign w:val="center"/>
          </w:tcPr>
          <w:p w14:paraId="12D8CE70" w14:textId="77777777" w:rsidR="00F73AC5" w:rsidRPr="001B0126" w:rsidRDefault="00F73AC5" w:rsidP="001B0126">
            <w:pPr>
              <w:pStyle w:val="TableParagraph"/>
              <w:spacing w:before="5"/>
              <w:ind w:left="122"/>
              <w:rPr>
                <w:sz w:val="24"/>
                <w:szCs w:val="24"/>
              </w:rPr>
            </w:pPr>
            <w:r w:rsidRPr="001B0126">
              <w:rPr>
                <w:sz w:val="24"/>
                <w:szCs w:val="24"/>
              </w:rPr>
              <w:t>30</w:t>
            </w:r>
            <w:r w:rsidRPr="001B0126">
              <w:rPr>
                <w:sz w:val="24"/>
                <w:szCs w:val="24"/>
                <w:vertAlign w:val="superscript"/>
              </w:rPr>
              <w:t>th</w:t>
            </w:r>
            <w:r w:rsidRPr="001B0126">
              <w:rPr>
                <w:spacing w:val="1"/>
                <w:sz w:val="24"/>
                <w:szCs w:val="24"/>
              </w:rPr>
              <w:t xml:space="preserve"> </w:t>
            </w:r>
            <w:r w:rsidRPr="001B0126">
              <w:rPr>
                <w:spacing w:val="-2"/>
                <w:sz w:val="24"/>
                <w:szCs w:val="24"/>
              </w:rPr>
              <w:t>December</w:t>
            </w:r>
          </w:p>
        </w:tc>
        <w:tc>
          <w:tcPr>
            <w:tcW w:w="1065" w:type="pct"/>
            <w:vAlign w:val="center"/>
          </w:tcPr>
          <w:p w14:paraId="22746965" w14:textId="77777777" w:rsidR="00F73AC5" w:rsidRPr="001B0126" w:rsidRDefault="00F73AC5" w:rsidP="001B0126">
            <w:pPr>
              <w:pStyle w:val="TableParagraph"/>
              <w:spacing w:before="5"/>
              <w:ind w:left="30"/>
              <w:rPr>
                <w:sz w:val="24"/>
                <w:szCs w:val="24"/>
              </w:rPr>
            </w:pPr>
            <w:r w:rsidRPr="001B0126">
              <w:rPr>
                <w:spacing w:val="-4"/>
                <w:sz w:val="24"/>
                <w:szCs w:val="24"/>
              </w:rPr>
              <w:t>2.18</w:t>
            </w:r>
          </w:p>
        </w:tc>
        <w:tc>
          <w:tcPr>
            <w:tcW w:w="1060" w:type="pct"/>
            <w:vAlign w:val="center"/>
          </w:tcPr>
          <w:p w14:paraId="66FBFED6" w14:textId="77777777" w:rsidR="00F73AC5" w:rsidRPr="001B0126" w:rsidRDefault="00F73AC5" w:rsidP="001B0126">
            <w:pPr>
              <w:pStyle w:val="TableParagraph"/>
              <w:spacing w:before="5"/>
              <w:ind w:right="14"/>
              <w:rPr>
                <w:sz w:val="24"/>
                <w:szCs w:val="24"/>
              </w:rPr>
            </w:pPr>
            <w:r w:rsidRPr="001B0126">
              <w:rPr>
                <w:spacing w:val="-4"/>
                <w:sz w:val="24"/>
                <w:szCs w:val="24"/>
              </w:rPr>
              <w:t>2.99</w:t>
            </w:r>
          </w:p>
        </w:tc>
        <w:tc>
          <w:tcPr>
            <w:tcW w:w="770" w:type="pct"/>
            <w:vAlign w:val="center"/>
          </w:tcPr>
          <w:p w14:paraId="6C6C4BF4" w14:textId="77777777" w:rsidR="00F73AC5" w:rsidRPr="001B0126" w:rsidRDefault="00F73AC5" w:rsidP="001B0126">
            <w:pPr>
              <w:pStyle w:val="TableParagraph"/>
              <w:spacing w:before="5"/>
              <w:ind w:right="33"/>
              <w:rPr>
                <w:sz w:val="24"/>
                <w:szCs w:val="24"/>
              </w:rPr>
            </w:pPr>
            <w:r w:rsidRPr="001B0126">
              <w:rPr>
                <w:spacing w:val="-4"/>
                <w:sz w:val="24"/>
                <w:szCs w:val="24"/>
              </w:rPr>
              <w:t>2.88</w:t>
            </w:r>
          </w:p>
        </w:tc>
        <w:tc>
          <w:tcPr>
            <w:tcW w:w="857" w:type="pct"/>
            <w:tcBorders>
              <w:top w:val="nil"/>
              <w:bottom w:val="nil"/>
              <w:right w:val="nil"/>
            </w:tcBorders>
            <w:vAlign w:val="center"/>
          </w:tcPr>
          <w:p w14:paraId="11AAC548" w14:textId="77777777" w:rsidR="00F73AC5" w:rsidRPr="001B0126" w:rsidRDefault="00F73AC5" w:rsidP="001B0126">
            <w:pPr>
              <w:pStyle w:val="TableParagraph"/>
              <w:spacing w:before="5"/>
              <w:ind w:left="46"/>
              <w:rPr>
                <w:sz w:val="24"/>
                <w:szCs w:val="24"/>
              </w:rPr>
            </w:pPr>
            <w:r w:rsidRPr="001B0126">
              <w:rPr>
                <w:spacing w:val="-4"/>
                <w:sz w:val="24"/>
                <w:szCs w:val="24"/>
              </w:rPr>
              <w:t>2.68</w:t>
            </w:r>
          </w:p>
        </w:tc>
      </w:tr>
      <w:tr w:rsidR="00F73AC5" w14:paraId="259E246D" w14:textId="77777777" w:rsidTr="00BF01DF">
        <w:trPr>
          <w:trHeight w:val="286"/>
        </w:trPr>
        <w:tc>
          <w:tcPr>
            <w:tcW w:w="1248" w:type="pct"/>
            <w:tcBorders>
              <w:top w:val="nil"/>
              <w:left w:val="nil"/>
              <w:bottom w:val="nil"/>
            </w:tcBorders>
            <w:vAlign w:val="center"/>
          </w:tcPr>
          <w:p w14:paraId="5DC9A2A0" w14:textId="77777777" w:rsidR="00F73AC5" w:rsidRPr="001B0126" w:rsidRDefault="00F73AC5" w:rsidP="001B0126">
            <w:pPr>
              <w:pStyle w:val="TableParagraph"/>
              <w:spacing w:before="5"/>
              <w:ind w:left="122"/>
              <w:rPr>
                <w:sz w:val="24"/>
                <w:szCs w:val="24"/>
              </w:rPr>
            </w:pPr>
            <w:r w:rsidRPr="001B0126">
              <w:rPr>
                <w:sz w:val="24"/>
                <w:szCs w:val="24"/>
              </w:rPr>
              <w:t>10</w:t>
            </w:r>
            <w:r w:rsidRPr="001B0126">
              <w:rPr>
                <w:sz w:val="24"/>
                <w:szCs w:val="24"/>
                <w:vertAlign w:val="superscript"/>
              </w:rPr>
              <w:t>th</w:t>
            </w:r>
            <w:r w:rsidRPr="001B0126">
              <w:rPr>
                <w:spacing w:val="-2"/>
                <w:sz w:val="24"/>
                <w:szCs w:val="24"/>
              </w:rPr>
              <w:t xml:space="preserve"> January</w:t>
            </w:r>
          </w:p>
        </w:tc>
        <w:tc>
          <w:tcPr>
            <w:tcW w:w="1065" w:type="pct"/>
            <w:vAlign w:val="center"/>
          </w:tcPr>
          <w:p w14:paraId="1B70B203" w14:textId="77777777" w:rsidR="00F73AC5" w:rsidRPr="001B0126" w:rsidRDefault="00F73AC5" w:rsidP="001B0126">
            <w:pPr>
              <w:pStyle w:val="TableParagraph"/>
              <w:spacing w:before="5"/>
              <w:ind w:left="30"/>
              <w:rPr>
                <w:sz w:val="24"/>
                <w:szCs w:val="24"/>
              </w:rPr>
            </w:pPr>
            <w:r w:rsidRPr="001B0126">
              <w:rPr>
                <w:spacing w:val="-4"/>
                <w:sz w:val="24"/>
                <w:szCs w:val="24"/>
              </w:rPr>
              <w:t>1.93</w:t>
            </w:r>
          </w:p>
        </w:tc>
        <w:tc>
          <w:tcPr>
            <w:tcW w:w="1060" w:type="pct"/>
            <w:vAlign w:val="center"/>
          </w:tcPr>
          <w:p w14:paraId="4D69E76B" w14:textId="77777777" w:rsidR="00F73AC5" w:rsidRPr="001B0126" w:rsidRDefault="00F73AC5" w:rsidP="001B0126">
            <w:pPr>
              <w:pStyle w:val="TableParagraph"/>
              <w:spacing w:before="5"/>
              <w:ind w:right="14"/>
              <w:rPr>
                <w:sz w:val="24"/>
                <w:szCs w:val="24"/>
              </w:rPr>
            </w:pPr>
            <w:r w:rsidRPr="001B0126">
              <w:rPr>
                <w:spacing w:val="-4"/>
                <w:sz w:val="24"/>
                <w:szCs w:val="24"/>
              </w:rPr>
              <w:t>2.81</w:t>
            </w:r>
          </w:p>
        </w:tc>
        <w:tc>
          <w:tcPr>
            <w:tcW w:w="770" w:type="pct"/>
            <w:vAlign w:val="center"/>
          </w:tcPr>
          <w:p w14:paraId="72DFD4E7" w14:textId="77777777" w:rsidR="00F73AC5" w:rsidRPr="001B0126" w:rsidRDefault="00F73AC5" w:rsidP="001B0126">
            <w:pPr>
              <w:pStyle w:val="TableParagraph"/>
              <w:spacing w:before="5"/>
              <w:ind w:right="33"/>
              <w:rPr>
                <w:sz w:val="24"/>
                <w:szCs w:val="24"/>
              </w:rPr>
            </w:pPr>
            <w:r w:rsidRPr="001B0126">
              <w:rPr>
                <w:spacing w:val="-4"/>
                <w:sz w:val="24"/>
                <w:szCs w:val="24"/>
              </w:rPr>
              <w:t>2.62</w:t>
            </w:r>
          </w:p>
        </w:tc>
        <w:tc>
          <w:tcPr>
            <w:tcW w:w="857" w:type="pct"/>
            <w:tcBorders>
              <w:top w:val="nil"/>
              <w:bottom w:val="nil"/>
              <w:right w:val="nil"/>
            </w:tcBorders>
            <w:vAlign w:val="center"/>
          </w:tcPr>
          <w:p w14:paraId="0FF78461" w14:textId="77777777" w:rsidR="00F73AC5" w:rsidRPr="001B0126" w:rsidRDefault="00F73AC5" w:rsidP="001B0126">
            <w:pPr>
              <w:pStyle w:val="TableParagraph"/>
              <w:spacing w:before="5"/>
              <w:ind w:left="46"/>
              <w:rPr>
                <w:sz w:val="24"/>
                <w:szCs w:val="24"/>
              </w:rPr>
            </w:pPr>
            <w:r w:rsidRPr="001B0126">
              <w:rPr>
                <w:spacing w:val="-4"/>
                <w:sz w:val="24"/>
                <w:szCs w:val="24"/>
              </w:rPr>
              <w:t>2.88</w:t>
            </w:r>
          </w:p>
        </w:tc>
      </w:tr>
      <w:tr w:rsidR="00F73AC5" w14:paraId="29A260CA" w14:textId="77777777" w:rsidTr="00BF01DF">
        <w:trPr>
          <w:trHeight w:val="276"/>
        </w:trPr>
        <w:tc>
          <w:tcPr>
            <w:tcW w:w="1248" w:type="pct"/>
            <w:tcBorders>
              <w:top w:val="nil"/>
              <w:left w:val="nil"/>
              <w:bottom w:val="nil"/>
            </w:tcBorders>
            <w:vAlign w:val="center"/>
          </w:tcPr>
          <w:p w14:paraId="3EE8435D" w14:textId="77777777" w:rsidR="00F73AC5" w:rsidRPr="001B0126" w:rsidRDefault="00F73AC5" w:rsidP="001B0126">
            <w:pPr>
              <w:pStyle w:val="TableParagraph"/>
              <w:ind w:left="122"/>
              <w:rPr>
                <w:sz w:val="24"/>
                <w:szCs w:val="24"/>
              </w:rPr>
            </w:pPr>
            <w:r w:rsidRPr="001B0126">
              <w:rPr>
                <w:spacing w:val="-2"/>
                <w:sz w:val="24"/>
                <w:szCs w:val="24"/>
              </w:rPr>
              <w:t>SE(m)±</w:t>
            </w:r>
          </w:p>
        </w:tc>
        <w:tc>
          <w:tcPr>
            <w:tcW w:w="1065" w:type="pct"/>
            <w:vAlign w:val="center"/>
          </w:tcPr>
          <w:p w14:paraId="6F6D117C" w14:textId="77777777" w:rsidR="00F73AC5" w:rsidRPr="001B0126" w:rsidRDefault="00F73AC5" w:rsidP="001B0126">
            <w:pPr>
              <w:pStyle w:val="TableParagraph"/>
              <w:ind w:left="30"/>
              <w:rPr>
                <w:sz w:val="24"/>
                <w:szCs w:val="24"/>
              </w:rPr>
            </w:pPr>
            <w:r w:rsidRPr="001B0126">
              <w:rPr>
                <w:spacing w:val="-4"/>
                <w:sz w:val="24"/>
                <w:szCs w:val="24"/>
              </w:rPr>
              <w:t>0.04</w:t>
            </w:r>
          </w:p>
        </w:tc>
        <w:tc>
          <w:tcPr>
            <w:tcW w:w="1060" w:type="pct"/>
            <w:vAlign w:val="center"/>
          </w:tcPr>
          <w:p w14:paraId="4644C5EC" w14:textId="77777777" w:rsidR="00F73AC5" w:rsidRPr="001B0126" w:rsidRDefault="00F73AC5" w:rsidP="001B0126">
            <w:pPr>
              <w:pStyle w:val="TableParagraph"/>
              <w:ind w:right="14"/>
              <w:rPr>
                <w:sz w:val="24"/>
                <w:szCs w:val="24"/>
              </w:rPr>
            </w:pPr>
            <w:r w:rsidRPr="001B0126">
              <w:rPr>
                <w:spacing w:val="-4"/>
                <w:sz w:val="24"/>
                <w:szCs w:val="24"/>
              </w:rPr>
              <w:t>0.05</w:t>
            </w:r>
          </w:p>
        </w:tc>
        <w:tc>
          <w:tcPr>
            <w:tcW w:w="770" w:type="pct"/>
            <w:vAlign w:val="center"/>
          </w:tcPr>
          <w:p w14:paraId="5769BC95" w14:textId="77777777" w:rsidR="00F73AC5" w:rsidRPr="001B0126" w:rsidRDefault="00F73AC5" w:rsidP="001B0126">
            <w:pPr>
              <w:pStyle w:val="TableParagraph"/>
              <w:ind w:right="33"/>
              <w:rPr>
                <w:sz w:val="24"/>
                <w:szCs w:val="24"/>
              </w:rPr>
            </w:pPr>
            <w:r w:rsidRPr="001B0126">
              <w:rPr>
                <w:spacing w:val="-4"/>
                <w:sz w:val="24"/>
                <w:szCs w:val="24"/>
              </w:rPr>
              <w:t>0.04</w:t>
            </w:r>
          </w:p>
        </w:tc>
        <w:tc>
          <w:tcPr>
            <w:tcW w:w="857" w:type="pct"/>
            <w:tcBorders>
              <w:top w:val="nil"/>
              <w:bottom w:val="nil"/>
              <w:right w:val="nil"/>
            </w:tcBorders>
            <w:vAlign w:val="center"/>
          </w:tcPr>
          <w:p w14:paraId="0E7495C5" w14:textId="77777777" w:rsidR="00F73AC5" w:rsidRPr="001B0126" w:rsidRDefault="00F73AC5" w:rsidP="001B0126">
            <w:pPr>
              <w:pStyle w:val="TableParagraph"/>
              <w:ind w:left="46"/>
              <w:rPr>
                <w:sz w:val="24"/>
                <w:szCs w:val="24"/>
              </w:rPr>
            </w:pPr>
            <w:r w:rsidRPr="001B0126">
              <w:rPr>
                <w:spacing w:val="-4"/>
                <w:sz w:val="24"/>
                <w:szCs w:val="24"/>
              </w:rPr>
              <w:t>0.04</w:t>
            </w:r>
          </w:p>
        </w:tc>
      </w:tr>
      <w:tr w:rsidR="00F73AC5" w14:paraId="76D95138" w14:textId="77777777" w:rsidTr="00BF01DF">
        <w:trPr>
          <w:trHeight w:val="270"/>
        </w:trPr>
        <w:tc>
          <w:tcPr>
            <w:tcW w:w="1248" w:type="pct"/>
            <w:tcBorders>
              <w:top w:val="nil"/>
              <w:left w:val="nil"/>
              <w:bottom w:val="nil"/>
            </w:tcBorders>
            <w:vAlign w:val="center"/>
          </w:tcPr>
          <w:p w14:paraId="5567DE07" w14:textId="77777777" w:rsidR="00F73AC5" w:rsidRPr="001B0126" w:rsidRDefault="00F73AC5" w:rsidP="001B0126">
            <w:pPr>
              <w:pStyle w:val="TableParagraph"/>
              <w:ind w:left="122"/>
              <w:rPr>
                <w:sz w:val="24"/>
                <w:szCs w:val="24"/>
              </w:rPr>
            </w:pPr>
            <w:r w:rsidRPr="001B0126">
              <w:rPr>
                <w:sz w:val="24"/>
                <w:szCs w:val="24"/>
              </w:rPr>
              <w:t>LSD</w:t>
            </w:r>
            <w:r w:rsidRPr="001B0126">
              <w:rPr>
                <w:spacing w:val="-3"/>
                <w:sz w:val="24"/>
                <w:szCs w:val="24"/>
              </w:rPr>
              <w:t xml:space="preserve"> </w:t>
            </w:r>
            <w:r w:rsidRPr="001B0126">
              <w:rPr>
                <w:spacing w:val="-2"/>
                <w:sz w:val="24"/>
                <w:szCs w:val="24"/>
              </w:rPr>
              <w:t>(P=0.05)</w:t>
            </w:r>
          </w:p>
        </w:tc>
        <w:tc>
          <w:tcPr>
            <w:tcW w:w="1065" w:type="pct"/>
            <w:vAlign w:val="center"/>
          </w:tcPr>
          <w:p w14:paraId="0CBD98AC" w14:textId="77777777" w:rsidR="00F73AC5" w:rsidRPr="001B0126" w:rsidRDefault="00F73AC5" w:rsidP="001B0126">
            <w:pPr>
              <w:pStyle w:val="TableParagraph"/>
              <w:ind w:left="30"/>
              <w:rPr>
                <w:sz w:val="24"/>
                <w:szCs w:val="24"/>
              </w:rPr>
            </w:pPr>
            <w:r w:rsidRPr="001B0126">
              <w:rPr>
                <w:spacing w:val="-4"/>
                <w:sz w:val="24"/>
                <w:szCs w:val="24"/>
              </w:rPr>
              <w:t>0.12</w:t>
            </w:r>
          </w:p>
        </w:tc>
        <w:tc>
          <w:tcPr>
            <w:tcW w:w="1060" w:type="pct"/>
            <w:vAlign w:val="center"/>
          </w:tcPr>
          <w:p w14:paraId="6096C810" w14:textId="77777777" w:rsidR="00F73AC5" w:rsidRPr="001B0126" w:rsidRDefault="00F73AC5" w:rsidP="001B0126">
            <w:pPr>
              <w:pStyle w:val="TableParagraph"/>
              <w:ind w:right="14"/>
              <w:rPr>
                <w:sz w:val="24"/>
                <w:szCs w:val="24"/>
              </w:rPr>
            </w:pPr>
            <w:r w:rsidRPr="001B0126">
              <w:rPr>
                <w:spacing w:val="-4"/>
                <w:sz w:val="24"/>
                <w:szCs w:val="24"/>
              </w:rPr>
              <w:t>0.15</w:t>
            </w:r>
          </w:p>
        </w:tc>
        <w:tc>
          <w:tcPr>
            <w:tcW w:w="770" w:type="pct"/>
            <w:vAlign w:val="center"/>
          </w:tcPr>
          <w:p w14:paraId="1385F5E4" w14:textId="77777777" w:rsidR="00F73AC5" w:rsidRPr="001B0126" w:rsidRDefault="00F73AC5" w:rsidP="001B0126">
            <w:pPr>
              <w:pStyle w:val="TableParagraph"/>
              <w:ind w:right="33"/>
              <w:rPr>
                <w:sz w:val="24"/>
                <w:szCs w:val="24"/>
              </w:rPr>
            </w:pPr>
            <w:r w:rsidRPr="001B0126">
              <w:rPr>
                <w:spacing w:val="-4"/>
                <w:sz w:val="24"/>
                <w:szCs w:val="24"/>
              </w:rPr>
              <w:t>0.13</w:t>
            </w:r>
          </w:p>
        </w:tc>
        <w:tc>
          <w:tcPr>
            <w:tcW w:w="857" w:type="pct"/>
            <w:tcBorders>
              <w:top w:val="nil"/>
              <w:bottom w:val="nil"/>
              <w:right w:val="nil"/>
            </w:tcBorders>
            <w:vAlign w:val="center"/>
          </w:tcPr>
          <w:p w14:paraId="1536EAC5" w14:textId="77777777" w:rsidR="00F73AC5" w:rsidRPr="001B0126" w:rsidRDefault="00F73AC5" w:rsidP="001B0126">
            <w:pPr>
              <w:pStyle w:val="TableParagraph"/>
              <w:ind w:left="46"/>
              <w:rPr>
                <w:sz w:val="24"/>
                <w:szCs w:val="24"/>
              </w:rPr>
            </w:pPr>
            <w:r w:rsidRPr="001B0126">
              <w:rPr>
                <w:spacing w:val="-4"/>
                <w:sz w:val="24"/>
                <w:szCs w:val="24"/>
              </w:rPr>
              <w:t>0.11</w:t>
            </w:r>
          </w:p>
        </w:tc>
      </w:tr>
      <w:tr w:rsidR="00F73AC5" w14:paraId="4C9A774C" w14:textId="77777777" w:rsidTr="00BF01DF">
        <w:trPr>
          <w:trHeight w:val="276"/>
        </w:trPr>
        <w:tc>
          <w:tcPr>
            <w:tcW w:w="5000" w:type="pct"/>
            <w:gridSpan w:val="5"/>
            <w:tcBorders>
              <w:top w:val="nil"/>
              <w:left w:val="nil"/>
              <w:bottom w:val="nil"/>
              <w:right w:val="nil"/>
            </w:tcBorders>
            <w:vAlign w:val="center"/>
          </w:tcPr>
          <w:p w14:paraId="0A0DC064" w14:textId="77777777" w:rsidR="00F73AC5" w:rsidRPr="00BF01DF" w:rsidRDefault="00F73AC5" w:rsidP="001B0126">
            <w:pPr>
              <w:pStyle w:val="TableParagraph"/>
              <w:ind w:left="122"/>
              <w:rPr>
                <w:b/>
                <w:bCs/>
                <w:sz w:val="24"/>
                <w:szCs w:val="24"/>
              </w:rPr>
            </w:pPr>
            <w:r w:rsidRPr="00BF01DF">
              <w:rPr>
                <w:b/>
                <w:bCs/>
                <w:sz w:val="24"/>
                <w:szCs w:val="24"/>
              </w:rPr>
              <w:t>Irrigation</w:t>
            </w:r>
            <w:r w:rsidRPr="00BF01DF">
              <w:rPr>
                <w:b/>
                <w:bCs/>
                <w:spacing w:val="-2"/>
                <w:sz w:val="24"/>
                <w:szCs w:val="24"/>
              </w:rPr>
              <w:t xml:space="preserve"> </w:t>
            </w:r>
            <w:r w:rsidRPr="00BF01DF">
              <w:rPr>
                <w:b/>
                <w:bCs/>
                <w:sz w:val="24"/>
                <w:szCs w:val="24"/>
              </w:rPr>
              <w:t>scheduling</w:t>
            </w:r>
            <w:r w:rsidRPr="00BF01DF">
              <w:rPr>
                <w:b/>
                <w:bCs/>
                <w:spacing w:val="-4"/>
                <w:sz w:val="24"/>
                <w:szCs w:val="24"/>
              </w:rPr>
              <w:t xml:space="preserve"> </w:t>
            </w:r>
            <w:r w:rsidRPr="00BF01DF">
              <w:rPr>
                <w:b/>
                <w:bCs/>
                <w:sz w:val="24"/>
                <w:szCs w:val="24"/>
              </w:rPr>
              <w:t>based</w:t>
            </w:r>
            <w:r w:rsidRPr="00BF01DF">
              <w:rPr>
                <w:b/>
                <w:bCs/>
                <w:spacing w:val="-1"/>
                <w:sz w:val="24"/>
                <w:szCs w:val="24"/>
              </w:rPr>
              <w:t xml:space="preserve"> </w:t>
            </w:r>
            <w:r w:rsidRPr="00BF01DF">
              <w:rPr>
                <w:b/>
                <w:bCs/>
                <w:sz w:val="24"/>
                <w:szCs w:val="24"/>
              </w:rPr>
              <w:t>on</w:t>
            </w:r>
            <w:r w:rsidRPr="00BF01DF">
              <w:rPr>
                <w:b/>
                <w:bCs/>
                <w:spacing w:val="-1"/>
                <w:sz w:val="24"/>
                <w:szCs w:val="24"/>
              </w:rPr>
              <w:t xml:space="preserve"> </w:t>
            </w:r>
            <w:r w:rsidRPr="00BF01DF">
              <w:rPr>
                <w:b/>
                <w:bCs/>
                <w:sz w:val="24"/>
                <w:szCs w:val="24"/>
              </w:rPr>
              <w:t>ET</w:t>
            </w:r>
            <w:r w:rsidRPr="00BF01DF">
              <w:rPr>
                <w:b/>
                <w:bCs/>
                <w:spacing w:val="-1"/>
                <w:sz w:val="24"/>
                <w:szCs w:val="24"/>
              </w:rPr>
              <w:t xml:space="preserve"> </w:t>
            </w:r>
            <w:r w:rsidRPr="00BF01DF">
              <w:rPr>
                <w:b/>
                <w:bCs/>
                <w:spacing w:val="-2"/>
                <w:sz w:val="24"/>
                <w:szCs w:val="24"/>
              </w:rPr>
              <w:t>Method</w:t>
            </w:r>
          </w:p>
        </w:tc>
      </w:tr>
      <w:tr w:rsidR="00F73AC5" w14:paraId="73E062CE" w14:textId="77777777" w:rsidTr="00BF01DF">
        <w:trPr>
          <w:trHeight w:val="281"/>
        </w:trPr>
        <w:tc>
          <w:tcPr>
            <w:tcW w:w="1248" w:type="pct"/>
            <w:tcBorders>
              <w:top w:val="nil"/>
              <w:left w:val="nil"/>
              <w:bottom w:val="nil"/>
            </w:tcBorders>
            <w:vAlign w:val="center"/>
          </w:tcPr>
          <w:p w14:paraId="5CDF7693" w14:textId="77777777" w:rsidR="00F73AC5" w:rsidRPr="001B0126" w:rsidRDefault="00F73AC5" w:rsidP="001B0126">
            <w:pPr>
              <w:pStyle w:val="TableParagraph"/>
              <w:ind w:left="122"/>
              <w:rPr>
                <w:sz w:val="24"/>
                <w:szCs w:val="24"/>
              </w:rPr>
            </w:pPr>
            <w:r w:rsidRPr="001B0126">
              <w:rPr>
                <w:sz w:val="24"/>
                <w:szCs w:val="24"/>
              </w:rPr>
              <w:t>2</w:t>
            </w:r>
            <w:r w:rsidRPr="001B0126">
              <w:rPr>
                <w:spacing w:val="2"/>
                <w:sz w:val="24"/>
                <w:szCs w:val="24"/>
              </w:rPr>
              <w:t xml:space="preserve"> </w:t>
            </w:r>
            <w:r w:rsidRPr="001B0126">
              <w:rPr>
                <w:spacing w:val="-2"/>
                <w:sz w:val="24"/>
                <w:szCs w:val="24"/>
              </w:rPr>
              <w:t>Irrigations</w:t>
            </w:r>
          </w:p>
        </w:tc>
        <w:tc>
          <w:tcPr>
            <w:tcW w:w="1065" w:type="pct"/>
            <w:vAlign w:val="center"/>
          </w:tcPr>
          <w:p w14:paraId="03D4C8B0" w14:textId="77777777" w:rsidR="00F73AC5" w:rsidRPr="001B0126" w:rsidRDefault="00F73AC5" w:rsidP="001B0126">
            <w:pPr>
              <w:pStyle w:val="TableParagraph"/>
              <w:ind w:left="30"/>
              <w:rPr>
                <w:sz w:val="24"/>
                <w:szCs w:val="24"/>
              </w:rPr>
            </w:pPr>
            <w:r w:rsidRPr="001B0126">
              <w:rPr>
                <w:spacing w:val="-4"/>
                <w:sz w:val="24"/>
                <w:szCs w:val="24"/>
              </w:rPr>
              <w:t>1.91</w:t>
            </w:r>
          </w:p>
        </w:tc>
        <w:tc>
          <w:tcPr>
            <w:tcW w:w="1060" w:type="pct"/>
            <w:vAlign w:val="center"/>
          </w:tcPr>
          <w:p w14:paraId="1523AEE7" w14:textId="77777777" w:rsidR="00F73AC5" w:rsidRPr="001B0126" w:rsidRDefault="00F73AC5" w:rsidP="001B0126">
            <w:pPr>
              <w:pStyle w:val="TableParagraph"/>
              <w:ind w:right="14"/>
              <w:rPr>
                <w:sz w:val="24"/>
                <w:szCs w:val="24"/>
              </w:rPr>
            </w:pPr>
            <w:r w:rsidRPr="001B0126">
              <w:rPr>
                <w:spacing w:val="-4"/>
                <w:sz w:val="24"/>
                <w:szCs w:val="24"/>
              </w:rPr>
              <w:t>2.72</w:t>
            </w:r>
          </w:p>
        </w:tc>
        <w:tc>
          <w:tcPr>
            <w:tcW w:w="770" w:type="pct"/>
            <w:vAlign w:val="center"/>
          </w:tcPr>
          <w:p w14:paraId="14F998C8" w14:textId="77777777" w:rsidR="00F73AC5" w:rsidRPr="001B0126" w:rsidRDefault="00F73AC5" w:rsidP="001B0126">
            <w:pPr>
              <w:pStyle w:val="TableParagraph"/>
              <w:ind w:right="33"/>
              <w:rPr>
                <w:sz w:val="24"/>
                <w:szCs w:val="24"/>
              </w:rPr>
            </w:pPr>
            <w:r w:rsidRPr="001B0126">
              <w:rPr>
                <w:spacing w:val="-4"/>
                <w:sz w:val="24"/>
                <w:szCs w:val="24"/>
              </w:rPr>
              <w:t>2.63</w:t>
            </w:r>
          </w:p>
        </w:tc>
        <w:tc>
          <w:tcPr>
            <w:tcW w:w="857" w:type="pct"/>
            <w:tcBorders>
              <w:top w:val="nil"/>
              <w:bottom w:val="nil"/>
              <w:right w:val="nil"/>
            </w:tcBorders>
            <w:vAlign w:val="center"/>
          </w:tcPr>
          <w:p w14:paraId="4666E15C" w14:textId="77777777" w:rsidR="00F73AC5" w:rsidRPr="001B0126" w:rsidRDefault="00F73AC5" w:rsidP="001B0126">
            <w:pPr>
              <w:pStyle w:val="TableParagraph"/>
              <w:ind w:left="46"/>
              <w:rPr>
                <w:sz w:val="24"/>
                <w:szCs w:val="24"/>
              </w:rPr>
            </w:pPr>
            <w:r w:rsidRPr="001B0126">
              <w:rPr>
                <w:spacing w:val="-4"/>
                <w:sz w:val="24"/>
                <w:szCs w:val="24"/>
              </w:rPr>
              <w:t>2.44</w:t>
            </w:r>
          </w:p>
        </w:tc>
      </w:tr>
      <w:tr w:rsidR="00F73AC5" w14:paraId="48F46079" w14:textId="77777777" w:rsidTr="00BF01DF">
        <w:trPr>
          <w:trHeight w:val="276"/>
        </w:trPr>
        <w:tc>
          <w:tcPr>
            <w:tcW w:w="1248" w:type="pct"/>
            <w:tcBorders>
              <w:top w:val="nil"/>
              <w:left w:val="nil"/>
              <w:bottom w:val="nil"/>
            </w:tcBorders>
            <w:vAlign w:val="center"/>
          </w:tcPr>
          <w:p w14:paraId="023B779E" w14:textId="77777777" w:rsidR="00F73AC5" w:rsidRPr="001B0126" w:rsidRDefault="00F73AC5" w:rsidP="001B0126">
            <w:pPr>
              <w:pStyle w:val="TableParagraph"/>
              <w:ind w:left="122"/>
              <w:rPr>
                <w:sz w:val="24"/>
                <w:szCs w:val="24"/>
              </w:rPr>
            </w:pPr>
            <w:r w:rsidRPr="001B0126">
              <w:rPr>
                <w:sz w:val="24"/>
                <w:szCs w:val="24"/>
              </w:rPr>
              <w:t>3</w:t>
            </w:r>
            <w:r w:rsidRPr="001B0126">
              <w:rPr>
                <w:spacing w:val="2"/>
                <w:sz w:val="24"/>
                <w:szCs w:val="24"/>
              </w:rPr>
              <w:t xml:space="preserve"> </w:t>
            </w:r>
            <w:r w:rsidRPr="001B0126">
              <w:rPr>
                <w:spacing w:val="-2"/>
                <w:sz w:val="24"/>
                <w:szCs w:val="24"/>
              </w:rPr>
              <w:t>Irrigations</w:t>
            </w:r>
          </w:p>
        </w:tc>
        <w:tc>
          <w:tcPr>
            <w:tcW w:w="1065" w:type="pct"/>
            <w:vAlign w:val="center"/>
          </w:tcPr>
          <w:p w14:paraId="3E68A8C3" w14:textId="77777777" w:rsidR="00F73AC5" w:rsidRPr="001B0126" w:rsidRDefault="00F73AC5" w:rsidP="001B0126">
            <w:pPr>
              <w:pStyle w:val="TableParagraph"/>
              <w:ind w:left="30"/>
              <w:rPr>
                <w:sz w:val="24"/>
                <w:szCs w:val="24"/>
              </w:rPr>
            </w:pPr>
            <w:r w:rsidRPr="001B0126">
              <w:rPr>
                <w:spacing w:val="-4"/>
                <w:sz w:val="24"/>
                <w:szCs w:val="24"/>
              </w:rPr>
              <w:t>2.01</w:t>
            </w:r>
          </w:p>
        </w:tc>
        <w:tc>
          <w:tcPr>
            <w:tcW w:w="1060" w:type="pct"/>
            <w:vAlign w:val="center"/>
          </w:tcPr>
          <w:p w14:paraId="501F1BCE" w14:textId="77777777" w:rsidR="00F73AC5" w:rsidRPr="001B0126" w:rsidRDefault="00F73AC5" w:rsidP="001B0126">
            <w:pPr>
              <w:pStyle w:val="TableParagraph"/>
              <w:ind w:right="14"/>
              <w:rPr>
                <w:sz w:val="24"/>
                <w:szCs w:val="24"/>
              </w:rPr>
            </w:pPr>
            <w:r w:rsidRPr="001B0126">
              <w:rPr>
                <w:spacing w:val="-4"/>
                <w:sz w:val="24"/>
                <w:szCs w:val="24"/>
              </w:rPr>
              <w:t>2.92</w:t>
            </w:r>
          </w:p>
        </w:tc>
        <w:tc>
          <w:tcPr>
            <w:tcW w:w="770" w:type="pct"/>
            <w:vAlign w:val="center"/>
          </w:tcPr>
          <w:p w14:paraId="547A8BF2" w14:textId="77777777" w:rsidR="00F73AC5" w:rsidRPr="001B0126" w:rsidRDefault="00F73AC5" w:rsidP="001B0126">
            <w:pPr>
              <w:pStyle w:val="TableParagraph"/>
              <w:ind w:right="33"/>
              <w:rPr>
                <w:sz w:val="24"/>
                <w:szCs w:val="24"/>
              </w:rPr>
            </w:pPr>
            <w:r w:rsidRPr="001B0126">
              <w:rPr>
                <w:spacing w:val="-4"/>
                <w:sz w:val="24"/>
                <w:szCs w:val="24"/>
              </w:rPr>
              <w:t>2.77</w:t>
            </w:r>
          </w:p>
        </w:tc>
        <w:tc>
          <w:tcPr>
            <w:tcW w:w="857" w:type="pct"/>
            <w:tcBorders>
              <w:top w:val="nil"/>
              <w:bottom w:val="nil"/>
              <w:right w:val="nil"/>
            </w:tcBorders>
            <w:vAlign w:val="center"/>
          </w:tcPr>
          <w:p w14:paraId="7C57A225" w14:textId="77777777" w:rsidR="00F73AC5" w:rsidRPr="001B0126" w:rsidRDefault="00F73AC5" w:rsidP="001B0126">
            <w:pPr>
              <w:pStyle w:val="TableParagraph"/>
              <w:ind w:left="46"/>
              <w:rPr>
                <w:sz w:val="24"/>
                <w:szCs w:val="24"/>
              </w:rPr>
            </w:pPr>
            <w:r w:rsidRPr="001B0126">
              <w:rPr>
                <w:spacing w:val="-4"/>
                <w:sz w:val="24"/>
                <w:szCs w:val="24"/>
              </w:rPr>
              <w:t>2.53</w:t>
            </w:r>
          </w:p>
        </w:tc>
      </w:tr>
      <w:tr w:rsidR="00F73AC5" w14:paraId="0D34C085" w14:textId="77777777" w:rsidTr="00BF01DF">
        <w:trPr>
          <w:trHeight w:val="275"/>
        </w:trPr>
        <w:tc>
          <w:tcPr>
            <w:tcW w:w="1248" w:type="pct"/>
            <w:tcBorders>
              <w:top w:val="nil"/>
              <w:left w:val="nil"/>
              <w:bottom w:val="nil"/>
            </w:tcBorders>
            <w:vAlign w:val="center"/>
          </w:tcPr>
          <w:p w14:paraId="6225E5AF" w14:textId="77777777" w:rsidR="00F73AC5" w:rsidRPr="001B0126" w:rsidRDefault="00F73AC5" w:rsidP="001B0126">
            <w:pPr>
              <w:pStyle w:val="TableParagraph"/>
              <w:ind w:left="122"/>
              <w:rPr>
                <w:sz w:val="24"/>
                <w:szCs w:val="24"/>
              </w:rPr>
            </w:pPr>
            <w:r w:rsidRPr="001B0126">
              <w:rPr>
                <w:sz w:val="24"/>
                <w:szCs w:val="24"/>
              </w:rPr>
              <w:t>4</w:t>
            </w:r>
            <w:r w:rsidRPr="001B0126">
              <w:rPr>
                <w:spacing w:val="2"/>
                <w:sz w:val="24"/>
                <w:szCs w:val="24"/>
              </w:rPr>
              <w:t xml:space="preserve"> </w:t>
            </w:r>
            <w:r w:rsidRPr="001B0126">
              <w:rPr>
                <w:spacing w:val="-2"/>
                <w:sz w:val="24"/>
                <w:szCs w:val="24"/>
              </w:rPr>
              <w:t>Irrigations</w:t>
            </w:r>
          </w:p>
        </w:tc>
        <w:tc>
          <w:tcPr>
            <w:tcW w:w="1065" w:type="pct"/>
            <w:vAlign w:val="center"/>
          </w:tcPr>
          <w:p w14:paraId="62E961B5" w14:textId="77777777" w:rsidR="00F73AC5" w:rsidRPr="001B0126" w:rsidRDefault="00F73AC5" w:rsidP="001B0126">
            <w:pPr>
              <w:pStyle w:val="TableParagraph"/>
              <w:ind w:left="30"/>
              <w:rPr>
                <w:sz w:val="24"/>
                <w:szCs w:val="24"/>
              </w:rPr>
            </w:pPr>
            <w:r w:rsidRPr="001B0126">
              <w:rPr>
                <w:spacing w:val="-4"/>
                <w:sz w:val="24"/>
                <w:szCs w:val="24"/>
              </w:rPr>
              <w:t>2.27</w:t>
            </w:r>
          </w:p>
        </w:tc>
        <w:tc>
          <w:tcPr>
            <w:tcW w:w="1060" w:type="pct"/>
            <w:vAlign w:val="center"/>
          </w:tcPr>
          <w:p w14:paraId="2E56559D" w14:textId="77777777" w:rsidR="00F73AC5" w:rsidRPr="001B0126" w:rsidRDefault="00F73AC5" w:rsidP="001B0126">
            <w:pPr>
              <w:pStyle w:val="TableParagraph"/>
              <w:ind w:right="14"/>
              <w:rPr>
                <w:sz w:val="24"/>
                <w:szCs w:val="24"/>
              </w:rPr>
            </w:pPr>
            <w:r w:rsidRPr="001B0126">
              <w:rPr>
                <w:spacing w:val="-4"/>
                <w:sz w:val="24"/>
                <w:szCs w:val="24"/>
              </w:rPr>
              <w:t>3.14</w:t>
            </w:r>
          </w:p>
        </w:tc>
        <w:tc>
          <w:tcPr>
            <w:tcW w:w="770" w:type="pct"/>
            <w:vAlign w:val="center"/>
          </w:tcPr>
          <w:p w14:paraId="411F415A" w14:textId="77777777" w:rsidR="00F73AC5" w:rsidRPr="001B0126" w:rsidRDefault="00F73AC5" w:rsidP="001B0126">
            <w:pPr>
              <w:pStyle w:val="TableParagraph"/>
              <w:ind w:right="33"/>
              <w:rPr>
                <w:sz w:val="24"/>
                <w:szCs w:val="24"/>
              </w:rPr>
            </w:pPr>
            <w:r w:rsidRPr="001B0126">
              <w:rPr>
                <w:spacing w:val="-4"/>
                <w:sz w:val="24"/>
                <w:szCs w:val="24"/>
              </w:rPr>
              <w:t>2.99</w:t>
            </w:r>
          </w:p>
        </w:tc>
        <w:tc>
          <w:tcPr>
            <w:tcW w:w="857" w:type="pct"/>
            <w:tcBorders>
              <w:top w:val="nil"/>
              <w:bottom w:val="nil"/>
              <w:right w:val="nil"/>
            </w:tcBorders>
            <w:vAlign w:val="center"/>
          </w:tcPr>
          <w:p w14:paraId="671AE0F3" w14:textId="77777777" w:rsidR="00F73AC5" w:rsidRPr="001B0126" w:rsidRDefault="00F73AC5" w:rsidP="001B0126">
            <w:pPr>
              <w:pStyle w:val="TableParagraph"/>
              <w:ind w:left="46"/>
              <w:rPr>
                <w:sz w:val="24"/>
                <w:szCs w:val="24"/>
              </w:rPr>
            </w:pPr>
            <w:r w:rsidRPr="001B0126">
              <w:rPr>
                <w:spacing w:val="-4"/>
                <w:sz w:val="24"/>
                <w:szCs w:val="24"/>
              </w:rPr>
              <w:t>2.86</w:t>
            </w:r>
          </w:p>
        </w:tc>
      </w:tr>
      <w:tr w:rsidR="00F73AC5" w14:paraId="1E9DE9B8" w14:textId="77777777" w:rsidTr="00BF01DF">
        <w:trPr>
          <w:trHeight w:val="275"/>
        </w:trPr>
        <w:tc>
          <w:tcPr>
            <w:tcW w:w="1248" w:type="pct"/>
            <w:tcBorders>
              <w:top w:val="nil"/>
              <w:left w:val="nil"/>
              <w:bottom w:val="nil"/>
            </w:tcBorders>
            <w:vAlign w:val="center"/>
          </w:tcPr>
          <w:p w14:paraId="3BCA538E" w14:textId="77777777" w:rsidR="00F73AC5" w:rsidRPr="001B0126" w:rsidRDefault="00F73AC5" w:rsidP="001B0126">
            <w:pPr>
              <w:pStyle w:val="TableParagraph"/>
              <w:ind w:left="122"/>
              <w:rPr>
                <w:sz w:val="24"/>
                <w:szCs w:val="24"/>
              </w:rPr>
            </w:pPr>
            <w:r w:rsidRPr="001B0126">
              <w:rPr>
                <w:sz w:val="24"/>
                <w:szCs w:val="24"/>
              </w:rPr>
              <w:t>5</w:t>
            </w:r>
            <w:r w:rsidRPr="001B0126">
              <w:rPr>
                <w:spacing w:val="2"/>
                <w:sz w:val="24"/>
                <w:szCs w:val="24"/>
              </w:rPr>
              <w:t xml:space="preserve"> </w:t>
            </w:r>
            <w:r w:rsidRPr="001B0126">
              <w:rPr>
                <w:spacing w:val="-2"/>
                <w:sz w:val="24"/>
                <w:szCs w:val="24"/>
              </w:rPr>
              <w:t>Irrigations</w:t>
            </w:r>
          </w:p>
        </w:tc>
        <w:tc>
          <w:tcPr>
            <w:tcW w:w="1065" w:type="pct"/>
            <w:vAlign w:val="center"/>
          </w:tcPr>
          <w:p w14:paraId="5BF452FD" w14:textId="77777777" w:rsidR="00F73AC5" w:rsidRPr="001B0126" w:rsidRDefault="00F73AC5" w:rsidP="001B0126">
            <w:pPr>
              <w:pStyle w:val="TableParagraph"/>
              <w:ind w:left="30"/>
              <w:rPr>
                <w:sz w:val="24"/>
                <w:szCs w:val="24"/>
              </w:rPr>
            </w:pPr>
            <w:r w:rsidRPr="001B0126">
              <w:rPr>
                <w:spacing w:val="-4"/>
                <w:sz w:val="24"/>
                <w:szCs w:val="24"/>
              </w:rPr>
              <w:t>2.51</w:t>
            </w:r>
          </w:p>
        </w:tc>
        <w:tc>
          <w:tcPr>
            <w:tcW w:w="1060" w:type="pct"/>
            <w:vAlign w:val="center"/>
          </w:tcPr>
          <w:p w14:paraId="47209D09" w14:textId="77777777" w:rsidR="00F73AC5" w:rsidRPr="001B0126" w:rsidRDefault="00F73AC5" w:rsidP="001B0126">
            <w:pPr>
              <w:pStyle w:val="TableParagraph"/>
              <w:ind w:right="14"/>
              <w:rPr>
                <w:sz w:val="24"/>
                <w:szCs w:val="24"/>
              </w:rPr>
            </w:pPr>
            <w:r w:rsidRPr="001B0126">
              <w:rPr>
                <w:spacing w:val="-4"/>
                <w:sz w:val="24"/>
                <w:szCs w:val="24"/>
              </w:rPr>
              <w:t>3.26</w:t>
            </w:r>
          </w:p>
        </w:tc>
        <w:tc>
          <w:tcPr>
            <w:tcW w:w="770" w:type="pct"/>
            <w:vAlign w:val="center"/>
          </w:tcPr>
          <w:p w14:paraId="4935360A" w14:textId="77777777" w:rsidR="00F73AC5" w:rsidRPr="001B0126" w:rsidRDefault="00F73AC5" w:rsidP="001B0126">
            <w:pPr>
              <w:pStyle w:val="TableParagraph"/>
              <w:ind w:right="33"/>
              <w:rPr>
                <w:sz w:val="24"/>
                <w:szCs w:val="24"/>
              </w:rPr>
            </w:pPr>
            <w:r w:rsidRPr="001B0126">
              <w:rPr>
                <w:spacing w:val="-4"/>
                <w:sz w:val="24"/>
                <w:szCs w:val="24"/>
              </w:rPr>
              <w:t>3.13</w:t>
            </w:r>
          </w:p>
        </w:tc>
        <w:tc>
          <w:tcPr>
            <w:tcW w:w="857" w:type="pct"/>
            <w:tcBorders>
              <w:top w:val="nil"/>
              <w:bottom w:val="nil"/>
              <w:right w:val="nil"/>
            </w:tcBorders>
            <w:vAlign w:val="center"/>
          </w:tcPr>
          <w:p w14:paraId="1966FA52" w14:textId="77777777" w:rsidR="00F73AC5" w:rsidRPr="001B0126" w:rsidRDefault="00F73AC5" w:rsidP="001B0126">
            <w:pPr>
              <w:pStyle w:val="TableParagraph"/>
              <w:ind w:left="46"/>
              <w:rPr>
                <w:sz w:val="24"/>
                <w:szCs w:val="24"/>
              </w:rPr>
            </w:pPr>
            <w:r w:rsidRPr="001B0126">
              <w:rPr>
                <w:spacing w:val="-4"/>
                <w:sz w:val="24"/>
                <w:szCs w:val="24"/>
              </w:rPr>
              <w:t>2.98</w:t>
            </w:r>
          </w:p>
        </w:tc>
      </w:tr>
      <w:tr w:rsidR="00F73AC5" w14:paraId="77947C68" w14:textId="77777777" w:rsidTr="00BF01DF">
        <w:trPr>
          <w:trHeight w:val="276"/>
        </w:trPr>
        <w:tc>
          <w:tcPr>
            <w:tcW w:w="1248" w:type="pct"/>
            <w:tcBorders>
              <w:top w:val="nil"/>
              <w:left w:val="nil"/>
              <w:bottom w:val="nil"/>
            </w:tcBorders>
            <w:vAlign w:val="center"/>
          </w:tcPr>
          <w:p w14:paraId="2B1BE7B9" w14:textId="77777777" w:rsidR="00F73AC5" w:rsidRPr="001B0126" w:rsidRDefault="00F73AC5" w:rsidP="001B0126">
            <w:pPr>
              <w:pStyle w:val="TableParagraph"/>
              <w:ind w:left="122"/>
              <w:rPr>
                <w:sz w:val="24"/>
                <w:szCs w:val="24"/>
              </w:rPr>
            </w:pPr>
            <w:r w:rsidRPr="001B0126">
              <w:rPr>
                <w:spacing w:val="-2"/>
                <w:sz w:val="24"/>
                <w:szCs w:val="24"/>
              </w:rPr>
              <w:t>SE(m)±</w:t>
            </w:r>
          </w:p>
        </w:tc>
        <w:tc>
          <w:tcPr>
            <w:tcW w:w="1065" w:type="pct"/>
            <w:vAlign w:val="center"/>
          </w:tcPr>
          <w:p w14:paraId="689580AB" w14:textId="77777777" w:rsidR="00F73AC5" w:rsidRPr="001B0126" w:rsidRDefault="00F73AC5" w:rsidP="001B0126">
            <w:pPr>
              <w:pStyle w:val="TableParagraph"/>
              <w:ind w:left="30"/>
              <w:rPr>
                <w:sz w:val="24"/>
                <w:szCs w:val="24"/>
              </w:rPr>
            </w:pPr>
            <w:r w:rsidRPr="001B0126">
              <w:rPr>
                <w:spacing w:val="-4"/>
                <w:sz w:val="24"/>
                <w:szCs w:val="24"/>
              </w:rPr>
              <w:t>0.05</w:t>
            </w:r>
          </w:p>
        </w:tc>
        <w:tc>
          <w:tcPr>
            <w:tcW w:w="1060" w:type="pct"/>
            <w:vAlign w:val="center"/>
          </w:tcPr>
          <w:p w14:paraId="4A75FF81" w14:textId="77777777" w:rsidR="00F73AC5" w:rsidRPr="001B0126" w:rsidRDefault="00F73AC5" w:rsidP="001B0126">
            <w:pPr>
              <w:pStyle w:val="TableParagraph"/>
              <w:ind w:right="14"/>
              <w:rPr>
                <w:sz w:val="24"/>
                <w:szCs w:val="24"/>
              </w:rPr>
            </w:pPr>
            <w:r w:rsidRPr="001B0126">
              <w:rPr>
                <w:spacing w:val="-4"/>
                <w:sz w:val="24"/>
                <w:szCs w:val="24"/>
              </w:rPr>
              <w:t>0.06</w:t>
            </w:r>
          </w:p>
        </w:tc>
        <w:tc>
          <w:tcPr>
            <w:tcW w:w="770" w:type="pct"/>
            <w:vAlign w:val="center"/>
          </w:tcPr>
          <w:p w14:paraId="2BD7DA78" w14:textId="77777777" w:rsidR="00F73AC5" w:rsidRPr="001B0126" w:rsidRDefault="00F73AC5" w:rsidP="001B0126">
            <w:pPr>
              <w:pStyle w:val="TableParagraph"/>
              <w:ind w:right="33"/>
              <w:rPr>
                <w:sz w:val="24"/>
                <w:szCs w:val="24"/>
              </w:rPr>
            </w:pPr>
            <w:r w:rsidRPr="001B0126">
              <w:rPr>
                <w:spacing w:val="-4"/>
                <w:sz w:val="24"/>
                <w:szCs w:val="24"/>
              </w:rPr>
              <w:t>0.05</w:t>
            </w:r>
          </w:p>
        </w:tc>
        <w:tc>
          <w:tcPr>
            <w:tcW w:w="857" w:type="pct"/>
            <w:tcBorders>
              <w:top w:val="nil"/>
              <w:bottom w:val="nil"/>
              <w:right w:val="nil"/>
            </w:tcBorders>
            <w:vAlign w:val="center"/>
          </w:tcPr>
          <w:p w14:paraId="12E508EF" w14:textId="77777777" w:rsidR="00F73AC5" w:rsidRPr="001B0126" w:rsidRDefault="00F73AC5" w:rsidP="001B0126">
            <w:pPr>
              <w:pStyle w:val="TableParagraph"/>
              <w:ind w:left="46"/>
              <w:rPr>
                <w:sz w:val="24"/>
                <w:szCs w:val="24"/>
              </w:rPr>
            </w:pPr>
            <w:r w:rsidRPr="001B0126">
              <w:rPr>
                <w:spacing w:val="-4"/>
                <w:sz w:val="24"/>
                <w:szCs w:val="24"/>
              </w:rPr>
              <w:t>0.05</w:t>
            </w:r>
          </w:p>
        </w:tc>
      </w:tr>
      <w:tr w:rsidR="00F73AC5" w14:paraId="765F6457" w14:textId="77777777" w:rsidTr="00BF01DF">
        <w:trPr>
          <w:trHeight w:val="278"/>
        </w:trPr>
        <w:tc>
          <w:tcPr>
            <w:tcW w:w="1248" w:type="pct"/>
            <w:tcBorders>
              <w:top w:val="nil"/>
              <w:left w:val="nil"/>
              <w:bottom w:val="single" w:sz="4" w:space="0" w:color="auto"/>
            </w:tcBorders>
            <w:vAlign w:val="center"/>
          </w:tcPr>
          <w:p w14:paraId="16759BD8" w14:textId="77777777" w:rsidR="00F73AC5" w:rsidRPr="001B0126" w:rsidRDefault="00F73AC5" w:rsidP="00BF01DF">
            <w:pPr>
              <w:pStyle w:val="TableParagraph"/>
              <w:ind w:left="122"/>
              <w:rPr>
                <w:sz w:val="24"/>
                <w:szCs w:val="24"/>
              </w:rPr>
            </w:pPr>
            <w:r w:rsidRPr="001B0126">
              <w:rPr>
                <w:sz w:val="24"/>
                <w:szCs w:val="24"/>
              </w:rPr>
              <w:t>LSD</w:t>
            </w:r>
            <w:r w:rsidRPr="001B0126">
              <w:rPr>
                <w:spacing w:val="-4"/>
                <w:sz w:val="24"/>
                <w:szCs w:val="24"/>
              </w:rPr>
              <w:t xml:space="preserve"> </w:t>
            </w:r>
            <w:r w:rsidRPr="001B0126">
              <w:rPr>
                <w:spacing w:val="-2"/>
                <w:sz w:val="24"/>
                <w:szCs w:val="24"/>
              </w:rPr>
              <w:t>(P=0.05)</w:t>
            </w:r>
          </w:p>
        </w:tc>
        <w:tc>
          <w:tcPr>
            <w:tcW w:w="1065" w:type="pct"/>
            <w:vAlign w:val="center"/>
          </w:tcPr>
          <w:p w14:paraId="38E85CE6" w14:textId="77777777" w:rsidR="00F73AC5" w:rsidRPr="001B0126" w:rsidRDefault="00F73AC5" w:rsidP="00BF01DF">
            <w:pPr>
              <w:pStyle w:val="TableParagraph"/>
              <w:ind w:left="30"/>
              <w:rPr>
                <w:sz w:val="24"/>
                <w:szCs w:val="24"/>
              </w:rPr>
            </w:pPr>
            <w:r w:rsidRPr="001B0126">
              <w:rPr>
                <w:spacing w:val="-4"/>
                <w:sz w:val="24"/>
                <w:szCs w:val="24"/>
              </w:rPr>
              <w:t>0.14</w:t>
            </w:r>
          </w:p>
        </w:tc>
        <w:tc>
          <w:tcPr>
            <w:tcW w:w="1060" w:type="pct"/>
            <w:vAlign w:val="center"/>
          </w:tcPr>
          <w:p w14:paraId="4540BC92" w14:textId="77777777" w:rsidR="00F73AC5" w:rsidRPr="001B0126" w:rsidRDefault="00F73AC5" w:rsidP="00BF01DF">
            <w:pPr>
              <w:pStyle w:val="TableParagraph"/>
              <w:ind w:right="14"/>
              <w:rPr>
                <w:sz w:val="24"/>
                <w:szCs w:val="24"/>
              </w:rPr>
            </w:pPr>
            <w:r w:rsidRPr="001B0126">
              <w:rPr>
                <w:spacing w:val="-4"/>
                <w:sz w:val="24"/>
                <w:szCs w:val="24"/>
              </w:rPr>
              <w:t>0.18</w:t>
            </w:r>
          </w:p>
        </w:tc>
        <w:tc>
          <w:tcPr>
            <w:tcW w:w="770" w:type="pct"/>
            <w:vAlign w:val="center"/>
          </w:tcPr>
          <w:p w14:paraId="5F8EFEC9" w14:textId="77777777" w:rsidR="00F73AC5" w:rsidRPr="001B0126" w:rsidRDefault="00F73AC5" w:rsidP="00BF01DF">
            <w:pPr>
              <w:pStyle w:val="TableParagraph"/>
              <w:ind w:right="33"/>
              <w:rPr>
                <w:sz w:val="24"/>
                <w:szCs w:val="24"/>
              </w:rPr>
            </w:pPr>
            <w:r w:rsidRPr="001B0126">
              <w:rPr>
                <w:spacing w:val="-4"/>
                <w:sz w:val="24"/>
                <w:szCs w:val="24"/>
              </w:rPr>
              <w:t>0.15</w:t>
            </w:r>
          </w:p>
        </w:tc>
        <w:tc>
          <w:tcPr>
            <w:tcW w:w="857" w:type="pct"/>
            <w:tcBorders>
              <w:top w:val="nil"/>
              <w:bottom w:val="single" w:sz="4" w:space="0" w:color="auto"/>
              <w:right w:val="nil"/>
            </w:tcBorders>
            <w:vAlign w:val="center"/>
          </w:tcPr>
          <w:p w14:paraId="0BD14561" w14:textId="77777777" w:rsidR="00F73AC5" w:rsidRPr="001B0126" w:rsidRDefault="00F73AC5" w:rsidP="00BF01DF">
            <w:pPr>
              <w:pStyle w:val="TableParagraph"/>
              <w:ind w:left="46"/>
              <w:rPr>
                <w:sz w:val="24"/>
                <w:szCs w:val="24"/>
              </w:rPr>
            </w:pPr>
            <w:r w:rsidRPr="001B0126">
              <w:rPr>
                <w:spacing w:val="-4"/>
                <w:sz w:val="24"/>
                <w:szCs w:val="24"/>
              </w:rPr>
              <w:t>0.13</w:t>
            </w:r>
          </w:p>
        </w:tc>
      </w:tr>
    </w:tbl>
    <w:p w14:paraId="4E4489A9" w14:textId="77777777" w:rsidR="00F73AC5" w:rsidRDefault="00F73AC5" w:rsidP="00E1335A">
      <w:pPr>
        <w:spacing w:line="360" w:lineRule="auto"/>
        <w:jc w:val="both"/>
        <w:rPr>
          <w:rFonts w:ascii="Times New Roman" w:hAnsi="Times New Roman" w:cs="Times New Roman"/>
          <w:sz w:val="24"/>
          <w:szCs w:val="24"/>
        </w:rPr>
      </w:pPr>
    </w:p>
    <w:p w14:paraId="638601C3" w14:textId="22021C94" w:rsidR="00F73AC5" w:rsidRPr="00F73AC5" w:rsidRDefault="00A02722" w:rsidP="00E1335A">
      <w:pPr>
        <w:spacing w:line="360" w:lineRule="auto"/>
        <w:jc w:val="both"/>
        <w:rPr>
          <w:rFonts w:ascii="Times New Roman" w:hAnsi="Times New Roman" w:cs="Times New Roman"/>
          <w:b/>
          <w:bCs/>
          <w:sz w:val="24"/>
          <w:szCs w:val="24"/>
        </w:rPr>
      </w:pPr>
      <w:r w:rsidRPr="00AC0519">
        <w:rPr>
          <w:rFonts w:ascii="Times New Roman" w:hAnsi="Times New Roman" w:cs="Times New Roman"/>
          <w:b/>
          <w:bCs/>
          <w:sz w:val="24"/>
          <w:szCs w:val="24"/>
          <w:highlight w:val="yellow"/>
        </w:rPr>
        <w:t>Table 3. Effect of different sowing dates and irrigation scheduling on yield attributes and yield of potato</w:t>
      </w:r>
      <w:r>
        <w:rPr>
          <w:rFonts w:ascii="Times New Roman" w:hAnsi="Times New Roman" w:cs="Times New Roman"/>
          <w:b/>
          <w:bCs/>
          <w:sz w:val="24"/>
          <w:szCs w:val="24"/>
        </w:rPr>
        <w:t xml:space="preserve"> </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982"/>
        <w:gridCol w:w="1614"/>
        <w:gridCol w:w="2093"/>
        <w:gridCol w:w="1938"/>
        <w:gridCol w:w="1733"/>
      </w:tblGrid>
      <w:tr w:rsidR="00BF01DF" w14:paraId="351E9B4D" w14:textId="35564321" w:rsidTr="00BF01DF">
        <w:trPr>
          <w:trHeight w:val="813"/>
        </w:trPr>
        <w:tc>
          <w:tcPr>
            <w:tcW w:w="1059" w:type="pct"/>
            <w:tcBorders>
              <w:top w:val="single" w:sz="4" w:space="0" w:color="auto"/>
              <w:bottom w:val="single" w:sz="4" w:space="0" w:color="auto"/>
            </w:tcBorders>
            <w:vAlign w:val="center"/>
          </w:tcPr>
          <w:p w14:paraId="054CCA05" w14:textId="77777777" w:rsidR="001B0126" w:rsidRPr="001B0126" w:rsidRDefault="001B0126" w:rsidP="001B0126">
            <w:pPr>
              <w:pStyle w:val="TableParagraph"/>
              <w:spacing w:line="273" w:lineRule="exact"/>
              <w:ind w:left="297"/>
              <w:rPr>
                <w:b/>
                <w:sz w:val="24"/>
              </w:rPr>
            </w:pPr>
            <w:r w:rsidRPr="001B0126">
              <w:rPr>
                <w:b/>
                <w:spacing w:val="-2"/>
                <w:sz w:val="24"/>
              </w:rPr>
              <w:lastRenderedPageBreak/>
              <w:t>Treatments</w:t>
            </w:r>
          </w:p>
        </w:tc>
        <w:tc>
          <w:tcPr>
            <w:tcW w:w="862" w:type="pct"/>
            <w:tcBorders>
              <w:top w:val="single" w:sz="4" w:space="0" w:color="auto"/>
              <w:bottom w:val="single" w:sz="4" w:space="0" w:color="auto"/>
            </w:tcBorders>
            <w:vAlign w:val="center"/>
          </w:tcPr>
          <w:p w14:paraId="6DEED43E" w14:textId="77777777" w:rsidR="001B0126" w:rsidRPr="001B0126" w:rsidRDefault="001B0126" w:rsidP="001B0126">
            <w:pPr>
              <w:pStyle w:val="TableParagraph"/>
              <w:spacing w:line="265" w:lineRule="exact"/>
              <w:ind w:right="118"/>
              <w:rPr>
                <w:b/>
              </w:rPr>
            </w:pPr>
            <w:r w:rsidRPr="001B0126">
              <w:rPr>
                <w:b/>
              </w:rPr>
              <w:t>No.</w:t>
            </w:r>
            <w:r w:rsidRPr="001B0126">
              <w:rPr>
                <w:b/>
                <w:spacing w:val="-1"/>
              </w:rPr>
              <w:t xml:space="preserve"> </w:t>
            </w:r>
            <w:r w:rsidRPr="001B0126">
              <w:rPr>
                <w:b/>
              </w:rPr>
              <w:t>of</w:t>
            </w:r>
            <w:r w:rsidRPr="001B0126">
              <w:rPr>
                <w:b/>
                <w:spacing w:val="-3"/>
              </w:rPr>
              <w:t xml:space="preserve"> </w:t>
            </w:r>
            <w:r w:rsidRPr="001B0126">
              <w:rPr>
                <w:b/>
                <w:spacing w:val="-2"/>
              </w:rPr>
              <w:t>shoots/plant</w:t>
            </w:r>
          </w:p>
        </w:tc>
        <w:tc>
          <w:tcPr>
            <w:tcW w:w="1118" w:type="pct"/>
            <w:tcBorders>
              <w:top w:val="single" w:sz="4" w:space="0" w:color="auto"/>
              <w:bottom w:val="single" w:sz="4" w:space="0" w:color="auto"/>
            </w:tcBorders>
            <w:vAlign w:val="center"/>
          </w:tcPr>
          <w:p w14:paraId="7E5131BA" w14:textId="42E5C381" w:rsidR="001B0126" w:rsidRPr="001B0126" w:rsidRDefault="001B0126" w:rsidP="001B0126">
            <w:pPr>
              <w:pStyle w:val="TableParagraph"/>
              <w:ind w:left="527" w:right="420" w:hanging="89"/>
              <w:rPr>
                <w:b/>
              </w:rPr>
            </w:pPr>
            <w:r w:rsidRPr="001B0126">
              <w:rPr>
                <w:b/>
              </w:rPr>
              <w:t>Average</w:t>
            </w:r>
            <w:r w:rsidR="008A2598">
              <w:rPr>
                <w:b/>
              </w:rPr>
              <w:t xml:space="preserve"> number </w:t>
            </w:r>
            <w:r w:rsidRPr="001B0126">
              <w:rPr>
                <w:b/>
              </w:rPr>
              <w:t xml:space="preserve">of </w:t>
            </w:r>
            <w:proofErr w:type="gramStart"/>
            <w:r w:rsidRPr="001B0126">
              <w:rPr>
                <w:b/>
                <w:spacing w:val="-2"/>
              </w:rPr>
              <w:t>tubers/plant</w:t>
            </w:r>
            <w:proofErr w:type="gramEnd"/>
          </w:p>
        </w:tc>
        <w:tc>
          <w:tcPr>
            <w:tcW w:w="1035" w:type="pct"/>
            <w:tcBorders>
              <w:top w:val="single" w:sz="4" w:space="0" w:color="auto"/>
              <w:bottom w:val="single" w:sz="4" w:space="0" w:color="auto"/>
            </w:tcBorders>
            <w:vAlign w:val="center"/>
          </w:tcPr>
          <w:p w14:paraId="0BED994B" w14:textId="2BE74BE2" w:rsidR="001B0126" w:rsidRPr="001B0126" w:rsidRDefault="001B0126" w:rsidP="001B0126">
            <w:pPr>
              <w:pStyle w:val="TableParagraph"/>
              <w:ind w:left="641" w:right="422" w:hanging="219"/>
              <w:rPr>
                <w:b/>
              </w:rPr>
            </w:pPr>
            <w:r w:rsidRPr="001B0126">
              <w:rPr>
                <w:b/>
              </w:rPr>
              <w:t>Average</w:t>
            </w:r>
            <w:r w:rsidRPr="001B0126">
              <w:rPr>
                <w:b/>
                <w:spacing w:val="-13"/>
              </w:rPr>
              <w:t xml:space="preserve"> </w:t>
            </w:r>
            <w:r w:rsidRPr="001B0126">
              <w:rPr>
                <w:b/>
              </w:rPr>
              <w:t xml:space="preserve">tuber </w:t>
            </w:r>
            <w:r w:rsidRPr="001B0126">
              <w:rPr>
                <w:b/>
                <w:spacing w:val="-2"/>
              </w:rPr>
              <w:t>weight</w:t>
            </w:r>
            <w:r w:rsidR="008A2598">
              <w:rPr>
                <w:b/>
                <w:spacing w:val="-2"/>
              </w:rPr>
              <w:t xml:space="preserve"> </w:t>
            </w:r>
            <w:r w:rsidRPr="001B0126">
              <w:rPr>
                <w:b/>
                <w:spacing w:val="-2"/>
              </w:rPr>
              <w:t>(g)</w:t>
            </w:r>
          </w:p>
        </w:tc>
        <w:tc>
          <w:tcPr>
            <w:tcW w:w="926" w:type="pct"/>
            <w:tcBorders>
              <w:top w:val="single" w:sz="4" w:space="0" w:color="auto"/>
              <w:bottom w:val="single" w:sz="4" w:space="0" w:color="auto"/>
            </w:tcBorders>
            <w:vAlign w:val="center"/>
          </w:tcPr>
          <w:p w14:paraId="495A2A1D" w14:textId="1A77EF67" w:rsidR="001B0126" w:rsidRPr="001B0126" w:rsidRDefault="001B0126" w:rsidP="001B0126">
            <w:pPr>
              <w:pStyle w:val="TableParagraph"/>
              <w:ind w:left="641" w:right="422" w:hanging="219"/>
              <w:rPr>
                <w:b/>
              </w:rPr>
            </w:pPr>
            <w:r w:rsidRPr="001B0126">
              <w:rPr>
                <w:b/>
              </w:rPr>
              <w:t>Tuber</w:t>
            </w:r>
            <w:r>
              <w:rPr>
                <w:b/>
              </w:rPr>
              <w:t xml:space="preserve"> </w:t>
            </w:r>
            <w:r w:rsidRPr="001B0126">
              <w:rPr>
                <w:b/>
              </w:rPr>
              <w:t>yield</w:t>
            </w:r>
            <w:r w:rsidR="008A2598">
              <w:rPr>
                <w:b/>
              </w:rPr>
              <w:t xml:space="preserve"> </w:t>
            </w:r>
            <w:r w:rsidR="008A2598" w:rsidRPr="001B0126">
              <w:rPr>
                <w:b/>
                <w:spacing w:val="-2"/>
              </w:rPr>
              <w:t>(</w:t>
            </w:r>
            <w:r w:rsidR="008A2598">
              <w:rPr>
                <w:b/>
                <w:spacing w:val="-2"/>
              </w:rPr>
              <w:t>q/ha</w:t>
            </w:r>
            <w:r w:rsidR="008A2598" w:rsidRPr="001B0126">
              <w:rPr>
                <w:b/>
                <w:spacing w:val="-2"/>
              </w:rPr>
              <w:t>)</w:t>
            </w:r>
          </w:p>
        </w:tc>
      </w:tr>
      <w:tr w:rsidR="001B0126" w14:paraId="0835E401" w14:textId="230E7C18" w:rsidTr="00BF01DF">
        <w:trPr>
          <w:trHeight w:val="538"/>
        </w:trPr>
        <w:tc>
          <w:tcPr>
            <w:tcW w:w="5000" w:type="pct"/>
            <w:gridSpan w:val="5"/>
            <w:tcBorders>
              <w:top w:val="single" w:sz="4" w:space="0" w:color="auto"/>
            </w:tcBorders>
            <w:vAlign w:val="center"/>
          </w:tcPr>
          <w:p w14:paraId="7DBB6B39" w14:textId="7ADC763E" w:rsidR="001B0126" w:rsidRPr="00BF01DF" w:rsidRDefault="001B0126" w:rsidP="001B0126">
            <w:pPr>
              <w:pStyle w:val="TableParagraph"/>
              <w:spacing w:line="268" w:lineRule="exact"/>
              <w:ind w:left="122"/>
              <w:rPr>
                <w:b/>
                <w:bCs/>
                <w:sz w:val="24"/>
              </w:rPr>
            </w:pPr>
            <w:r w:rsidRPr="00BF01DF">
              <w:rPr>
                <w:b/>
                <w:bCs/>
                <w:sz w:val="24"/>
              </w:rPr>
              <w:t>Date</w:t>
            </w:r>
            <w:r w:rsidRPr="00BF01DF">
              <w:rPr>
                <w:b/>
                <w:bCs/>
                <w:spacing w:val="-2"/>
                <w:sz w:val="24"/>
              </w:rPr>
              <w:t xml:space="preserve"> </w:t>
            </w:r>
            <w:r w:rsidRPr="00BF01DF">
              <w:rPr>
                <w:b/>
                <w:bCs/>
                <w:sz w:val="24"/>
              </w:rPr>
              <w:t>of</w:t>
            </w:r>
            <w:r w:rsidRPr="00BF01DF">
              <w:rPr>
                <w:b/>
                <w:bCs/>
                <w:spacing w:val="-2"/>
                <w:sz w:val="24"/>
              </w:rPr>
              <w:t xml:space="preserve"> sowing</w:t>
            </w:r>
          </w:p>
        </w:tc>
      </w:tr>
      <w:tr w:rsidR="001B0126" w14:paraId="755CDD95" w14:textId="77777777" w:rsidTr="00BF01DF">
        <w:trPr>
          <w:trHeight w:val="538"/>
        </w:trPr>
        <w:tc>
          <w:tcPr>
            <w:tcW w:w="1059" w:type="pct"/>
            <w:vAlign w:val="center"/>
          </w:tcPr>
          <w:p w14:paraId="0783FF55" w14:textId="305347E5" w:rsidR="001B0126" w:rsidRPr="001B0126" w:rsidRDefault="001B0126" w:rsidP="001B0126">
            <w:pPr>
              <w:pStyle w:val="TableParagraph"/>
              <w:spacing w:line="268" w:lineRule="exact"/>
              <w:ind w:left="122"/>
              <w:rPr>
                <w:sz w:val="24"/>
              </w:rPr>
            </w:pPr>
            <w:r w:rsidRPr="001B0126">
              <w:rPr>
                <w:sz w:val="24"/>
              </w:rPr>
              <w:t>10</w:t>
            </w:r>
            <w:r w:rsidRPr="001B0126">
              <w:rPr>
                <w:sz w:val="24"/>
                <w:vertAlign w:val="superscript"/>
              </w:rPr>
              <w:t>th</w:t>
            </w:r>
            <w:r w:rsidRPr="001B0126">
              <w:rPr>
                <w:spacing w:val="1"/>
                <w:sz w:val="24"/>
              </w:rPr>
              <w:t xml:space="preserve"> </w:t>
            </w:r>
            <w:r w:rsidRPr="001B0126">
              <w:rPr>
                <w:spacing w:val="-2"/>
                <w:sz w:val="24"/>
              </w:rPr>
              <w:t>December</w:t>
            </w:r>
          </w:p>
        </w:tc>
        <w:tc>
          <w:tcPr>
            <w:tcW w:w="862" w:type="pct"/>
            <w:vAlign w:val="center"/>
          </w:tcPr>
          <w:p w14:paraId="6DE70F3B" w14:textId="6775F966" w:rsidR="001B0126" w:rsidRPr="001B0126" w:rsidRDefault="001B0126" w:rsidP="001B0126">
            <w:pPr>
              <w:pStyle w:val="TableParagraph"/>
              <w:spacing w:before="267" w:line="251" w:lineRule="exact"/>
              <w:ind w:left="1" w:right="118"/>
              <w:rPr>
                <w:spacing w:val="-4"/>
                <w:sz w:val="24"/>
              </w:rPr>
            </w:pPr>
            <w:r w:rsidRPr="001B0126">
              <w:rPr>
                <w:spacing w:val="-4"/>
                <w:sz w:val="24"/>
              </w:rPr>
              <w:t>3.09</w:t>
            </w:r>
          </w:p>
        </w:tc>
        <w:tc>
          <w:tcPr>
            <w:tcW w:w="1118" w:type="pct"/>
            <w:vAlign w:val="center"/>
          </w:tcPr>
          <w:p w14:paraId="544042D8" w14:textId="33EDA1C9" w:rsidR="001B0126" w:rsidRPr="001B0126" w:rsidRDefault="001B0126" w:rsidP="001B0126">
            <w:pPr>
              <w:pStyle w:val="TableParagraph"/>
              <w:spacing w:before="267" w:line="251" w:lineRule="exact"/>
              <w:ind w:left="19"/>
              <w:rPr>
                <w:spacing w:val="-4"/>
                <w:sz w:val="24"/>
              </w:rPr>
            </w:pPr>
            <w:r w:rsidRPr="001B0126">
              <w:rPr>
                <w:spacing w:val="-4"/>
                <w:sz w:val="24"/>
              </w:rPr>
              <w:t>7.67</w:t>
            </w:r>
          </w:p>
        </w:tc>
        <w:tc>
          <w:tcPr>
            <w:tcW w:w="1035" w:type="pct"/>
            <w:vAlign w:val="center"/>
          </w:tcPr>
          <w:p w14:paraId="40512E69" w14:textId="3E646CCB" w:rsidR="001B0126" w:rsidRPr="001B0126" w:rsidRDefault="001B0126" w:rsidP="001B0126">
            <w:pPr>
              <w:pStyle w:val="TableParagraph"/>
              <w:spacing w:before="267" w:line="251" w:lineRule="exact"/>
              <w:rPr>
                <w:spacing w:val="-2"/>
                <w:sz w:val="24"/>
              </w:rPr>
            </w:pPr>
            <w:r w:rsidRPr="001B0126">
              <w:rPr>
                <w:spacing w:val="-2"/>
                <w:sz w:val="24"/>
              </w:rPr>
              <w:t>74.91</w:t>
            </w:r>
          </w:p>
        </w:tc>
        <w:tc>
          <w:tcPr>
            <w:tcW w:w="926" w:type="pct"/>
            <w:vAlign w:val="center"/>
          </w:tcPr>
          <w:p w14:paraId="056E591A" w14:textId="2DAE7A3E" w:rsidR="001B0126" w:rsidRPr="001B0126" w:rsidRDefault="001B0126" w:rsidP="001B0126">
            <w:pPr>
              <w:pStyle w:val="TableParagraph"/>
              <w:spacing w:before="267" w:line="251" w:lineRule="exact"/>
            </w:pPr>
            <w:r w:rsidRPr="001B0126">
              <w:t>272.9</w:t>
            </w:r>
          </w:p>
        </w:tc>
      </w:tr>
      <w:tr w:rsidR="00BF01DF" w14:paraId="4AB7B342" w14:textId="1A0D66FD" w:rsidTr="00BF01DF">
        <w:trPr>
          <w:trHeight w:val="276"/>
        </w:trPr>
        <w:tc>
          <w:tcPr>
            <w:tcW w:w="1059" w:type="pct"/>
            <w:vAlign w:val="center"/>
          </w:tcPr>
          <w:p w14:paraId="16789DCF" w14:textId="77777777" w:rsidR="001B0126" w:rsidRPr="001B0126" w:rsidRDefault="001B0126" w:rsidP="001B0126">
            <w:pPr>
              <w:pStyle w:val="TableParagraph"/>
              <w:spacing w:before="5" w:line="251" w:lineRule="exact"/>
              <w:ind w:left="122"/>
              <w:rPr>
                <w:sz w:val="24"/>
              </w:rPr>
            </w:pPr>
            <w:r w:rsidRPr="001B0126">
              <w:rPr>
                <w:sz w:val="24"/>
              </w:rPr>
              <w:t>30</w:t>
            </w:r>
            <w:r w:rsidRPr="001B0126">
              <w:rPr>
                <w:sz w:val="24"/>
                <w:vertAlign w:val="superscript"/>
              </w:rPr>
              <w:t>th</w:t>
            </w:r>
            <w:r w:rsidRPr="001B0126">
              <w:rPr>
                <w:spacing w:val="1"/>
                <w:sz w:val="24"/>
              </w:rPr>
              <w:t xml:space="preserve"> </w:t>
            </w:r>
            <w:r w:rsidRPr="001B0126">
              <w:rPr>
                <w:spacing w:val="-2"/>
                <w:sz w:val="24"/>
              </w:rPr>
              <w:t>December</w:t>
            </w:r>
          </w:p>
        </w:tc>
        <w:tc>
          <w:tcPr>
            <w:tcW w:w="862" w:type="pct"/>
            <w:vAlign w:val="center"/>
          </w:tcPr>
          <w:p w14:paraId="2C4ABE74" w14:textId="77777777" w:rsidR="001B0126" w:rsidRPr="001B0126" w:rsidRDefault="001B0126" w:rsidP="001B0126">
            <w:pPr>
              <w:pStyle w:val="TableParagraph"/>
              <w:spacing w:before="5" w:line="251" w:lineRule="exact"/>
              <w:ind w:left="1" w:right="118"/>
              <w:rPr>
                <w:sz w:val="24"/>
              </w:rPr>
            </w:pPr>
            <w:r w:rsidRPr="001B0126">
              <w:rPr>
                <w:spacing w:val="-4"/>
                <w:sz w:val="24"/>
              </w:rPr>
              <w:t>2.76</w:t>
            </w:r>
          </w:p>
        </w:tc>
        <w:tc>
          <w:tcPr>
            <w:tcW w:w="1118" w:type="pct"/>
            <w:vAlign w:val="center"/>
          </w:tcPr>
          <w:p w14:paraId="4A794115" w14:textId="77777777" w:rsidR="001B0126" w:rsidRPr="001B0126" w:rsidRDefault="001B0126" w:rsidP="001B0126">
            <w:pPr>
              <w:pStyle w:val="TableParagraph"/>
              <w:spacing w:before="5" w:line="251" w:lineRule="exact"/>
              <w:ind w:left="19"/>
              <w:rPr>
                <w:sz w:val="24"/>
              </w:rPr>
            </w:pPr>
            <w:r w:rsidRPr="001B0126">
              <w:rPr>
                <w:spacing w:val="-4"/>
                <w:sz w:val="24"/>
              </w:rPr>
              <w:t>7.29</w:t>
            </w:r>
          </w:p>
        </w:tc>
        <w:tc>
          <w:tcPr>
            <w:tcW w:w="1035" w:type="pct"/>
            <w:vAlign w:val="center"/>
          </w:tcPr>
          <w:p w14:paraId="28C28D69" w14:textId="77777777" w:rsidR="001B0126" w:rsidRPr="001B0126" w:rsidRDefault="001B0126" w:rsidP="001B0126">
            <w:pPr>
              <w:pStyle w:val="TableParagraph"/>
              <w:spacing w:before="5" w:line="251" w:lineRule="exact"/>
              <w:rPr>
                <w:sz w:val="24"/>
              </w:rPr>
            </w:pPr>
            <w:r w:rsidRPr="001B0126">
              <w:rPr>
                <w:spacing w:val="-2"/>
                <w:sz w:val="24"/>
              </w:rPr>
              <w:t>71.15</w:t>
            </w:r>
          </w:p>
        </w:tc>
        <w:tc>
          <w:tcPr>
            <w:tcW w:w="926" w:type="pct"/>
            <w:vAlign w:val="center"/>
          </w:tcPr>
          <w:p w14:paraId="0F34C65D" w14:textId="5BA769B5" w:rsidR="001B0126" w:rsidRPr="001B0126" w:rsidRDefault="001B0126" w:rsidP="001B0126">
            <w:pPr>
              <w:pStyle w:val="TableParagraph"/>
              <w:spacing w:before="5" w:line="251" w:lineRule="exact"/>
              <w:rPr>
                <w:spacing w:val="-2"/>
                <w:sz w:val="24"/>
              </w:rPr>
            </w:pPr>
            <w:r w:rsidRPr="001B0126">
              <w:t>244.6</w:t>
            </w:r>
          </w:p>
        </w:tc>
      </w:tr>
      <w:tr w:rsidR="00BF01DF" w14:paraId="0D02F0EC" w14:textId="76AA9814" w:rsidTr="00BF01DF">
        <w:trPr>
          <w:trHeight w:val="286"/>
        </w:trPr>
        <w:tc>
          <w:tcPr>
            <w:tcW w:w="1059" w:type="pct"/>
            <w:vAlign w:val="center"/>
          </w:tcPr>
          <w:p w14:paraId="0464DB13" w14:textId="77777777" w:rsidR="001B0126" w:rsidRPr="001B0126" w:rsidRDefault="001B0126" w:rsidP="001B0126">
            <w:pPr>
              <w:pStyle w:val="TableParagraph"/>
              <w:spacing w:before="5" w:line="261" w:lineRule="exact"/>
              <w:ind w:left="122"/>
              <w:rPr>
                <w:sz w:val="24"/>
              </w:rPr>
            </w:pPr>
            <w:r w:rsidRPr="001B0126">
              <w:rPr>
                <w:sz w:val="24"/>
              </w:rPr>
              <w:t>10</w:t>
            </w:r>
            <w:r w:rsidRPr="001B0126">
              <w:rPr>
                <w:sz w:val="24"/>
                <w:vertAlign w:val="superscript"/>
              </w:rPr>
              <w:t>th</w:t>
            </w:r>
            <w:r w:rsidRPr="001B0126">
              <w:rPr>
                <w:spacing w:val="-2"/>
                <w:sz w:val="24"/>
              </w:rPr>
              <w:t xml:space="preserve"> January</w:t>
            </w:r>
          </w:p>
        </w:tc>
        <w:tc>
          <w:tcPr>
            <w:tcW w:w="862" w:type="pct"/>
            <w:vAlign w:val="center"/>
          </w:tcPr>
          <w:p w14:paraId="2C351130" w14:textId="77777777" w:rsidR="001B0126" w:rsidRPr="001B0126" w:rsidRDefault="001B0126" w:rsidP="001B0126">
            <w:pPr>
              <w:pStyle w:val="TableParagraph"/>
              <w:spacing w:before="5" w:line="261" w:lineRule="exact"/>
              <w:ind w:left="1" w:right="118"/>
              <w:rPr>
                <w:sz w:val="24"/>
              </w:rPr>
            </w:pPr>
            <w:r w:rsidRPr="001B0126">
              <w:rPr>
                <w:spacing w:val="-4"/>
                <w:sz w:val="24"/>
              </w:rPr>
              <w:t>2.44</w:t>
            </w:r>
          </w:p>
        </w:tc>
        <w:tc>
          <w:tcPr>
            <w:tcW w:w="1118" w:type="pct"/>
            <w:vAlign w:val="center"/>
          </w:tcPr>
          <w:p w14:paraId="0AE13B81" w14:textId="77777777" w:rsidR="001B0126" w:rsidRPr="001B0126" w:rsidRDefault="001B0126" w:rsidP="001B0126">
            <w:pPr>
              <w:pStyle w:val="TableParagraph"/>
              <w:spacing w:before="5" w:line="261" w:lineRule="exact"/>
              <w:ind w:left="19"/>
              <w:rPr>
                <w:sz w:val="24"/>
              </w:rPr>
            </w:pPr>
            <w:r w:rsidRPr="001B0126">
              <w:rPr>
                <w:spacing w:val="-4"/>
                <w:sz w:val="24"/>
              </w:rPr>
              <w:t>7.17</w:t>
            </w:r>
          </w:p>
        </w:tc>
        <w:tc>
          <w:tcPr>
            <w:tcW w:w="1035" w:type="pct"/>
            <w:vAlign w:val="center"/>
          </w:tcPr>
          <w:p w14:paraId="7DB467E6" w14:textId="77777777" w:rsidR="001B0126" w:rsidRPr="001B0126" w:rsidRDefault="001B0126" w:rsidP="001B0126">
            <w:pPr>
              <w:pStyle w:val="TableParagraph"/>
              <w:spacing w:before="5" w:line="261" w:lineRule="exact"/>
              <w:rPr>
                <w:sz w:val="24"/>
              </w:rPr>
            </w:pPr>
            <w:r w:rsidRPr="001B0126">
              <w:rPr>
                <w:spacing w:val="-2"/>
                <w:sz w:val="24"/>
              </w:rPr>
              <w:t>69.69</w:t>
            </w:r>
          </w:p>
        </w:tc>
        <w:tc>
          <w:tcPr>
            <w:tcW w:w="926" w:type="pct"/>
            <w:vAlign w:val="center"/>
          </w:tcPr>
          <w:p w14:paraId="09991D3F" w14:textId="408F2D6E" w:rsidR="001B0126" w:rsidRPr="001B0126" w:rsidRDefault="001B0126" w:rsidP="001B0126">
            <w:pPr>
              <w:pStyle w:val="TableParagraph"/>
              <w:spacing w:before="5" w:line="261" w:lineRule="exact"/>
              <w:rPr>
                <w:spacing w:val="-2"/>
                <w:sz w:val="24"/>
              </w:rPr>
            </w:pPr>
            <w:r w:rsidRPr="001B0126">
              <w:t>228.6</w:t>
            </w:r>
          </w:p>
        </w:tc>
      </w:tr>
      <w:tr w:rsidR="00BF01DF" w14:paraId="5CE9BFEC" w14:textId="5203B59B" w:rsidTr="00BF01DF">
        <w:trPr>
          <w:trHeight w:val="276"/>
        </w:trPr>
        <w:tc>
          <w:tcPr>
            <w:tcW w:w="1059" w:type="pct"/>
            <w:vAlign w:val="center"/>
          </w:tcPr>
          <w:p w14:paraId="44E145B5" w14:textId="77777777" w:rsidR="001B0126" w:rsidRPr="001B0126" w:rsidRDefault="001B0126" w:rsidP="001B0126">
            <w:pPr>
              <w:pStyle w:val="TableParagraph"/>
              <w:spacing w:line="256" w:lineRule="exact"/>
              <w:ind w:left="122"/>
              <w:rPr>
                <w:sz w:val="24"/>
              </w:rPr>
            </w:pPr>
            <w:r w:rsidRPr="001B0126">
              <w:rPr>
                <w:spacing w:val="-2"/>
                <w:sz w:val="24"/>
              </w:rPr>
              <w:t>SE(m)±</w:t>
            </w:r>
          </w:p>
        </w:tc>
        <w:tc>
          <w:tcPr>
            <w:tcW w:w="862" w:type="pct"/>
            <w:vAlign w:val="center"/>
          </w:tcPr>
          <w:p w14:paraId="113BFE88" w14:textId="77777777" w:rsidR="001B0126" w:rsidRPr="001B0126" w:rsidRDefault="001B0126" w:rsidP="001B0126">
            <w:pPr>
              <w:pStyle w:val="TableParagraph"/>
              <w:spacing w:line="256" w:lineRule="exact"/>
              <w:ind w:left="1" w:right="118"/>
              <w:rPr>
                <w:sz w:val="24"/>
              </w:rPr>
            </w:pPr>
            <w:r w:rsidRPr="001B0126">
              <w:rPr>
                <w:spacing w:val="-4"/>
                <w:sz w:val="24"/>
              </w:rPr>
              <w:t>0.05</w:t>
            </w:r>
          </w:p>
        </w:tc>
        <w:tc>
          <w:tcPr>
            <w:tcW w:w="1118" w:type="pct"/>
            <w:vAlign w:val="center"/>
          </w:tcPr>
          <w:p w14:paraId="45A06FB6" w14:textId="77777777" w:rsidR="001B0126" w:rsidRPr="001B0126" w:rsidRDefault="001B0126" w:rsidP="001B0126">
            <w:pPr>
              <w:pStyle w:val="TableParagraph"/>
              <w:spacing w:line="256" w:lineRule="exact"/>
              <w:ind w:left="19"/>
              <w:rPr>
                <w:sz w:val="24"/>
              </w:rPr>
            </w:pPr>
            <w:r w:rsidRPr="001B0126">
              <w:rPr>
                <w:spacing w:val="-4"/>
                <w:sz w:val="24"/>
              </w:rPr>
              <w:t>0.14</w:t>
            </w:r>
          </w:p>
        </w:tc>
        <w:tc>
          <w:tcPr>
            <w:tcW w:w="1035" w:type="pct"/>
            <w:vAlign w:val="center"/>
          </w:tcPr>
          <w:p w14:paraId="36EA7DD2" w14:textId="77777777" w:rsidR="001B0126" w:rsidRPr="001B0126" w:rsidRDefault="001B0126" w:rsidP="001B0126">
            <w:pPr>
              <w:pStyle w:val="TableParagraph"/>
              <w:spacing w:line="256" w:lineRule="exact"/>
              <w:rPr>
                <w:sz w:val="24"/>
              </w:rPr>
            </w:pPr>
            <w:r w:rsidRPr="001B0126">
              <w:rPr>
                <w:spacing w:val="-4"/>
                <w:sz w:val="24"/>
              </w:rPr>
              <w:t>1.10</w:t>
            </w:r>
          </w:p>
        </w:tc>
        <w:tc>
          <w:tcPr>
            <w:tcW w:w="926" w:type="pct"/>
            <w:vAlign w:val="center"/>
          </w:tcPr>
          <w:p w14:paraId="735ACC3A" w14:textId="4FCEA549" w:rsidR="001B0126" w:rsidRPr="001B0126" w:rsidRDefault="001B0126" w:rsidP="001B0126">
            <w:pPr>
              <w:pStyle w:val="TableParagraph"/>
              <w:spacing w:line="256" w:lineRule="exact"/>
              <w:rPr>
                <w:spacing w:val="-4"/>
                <w:sz w:val="24"/>
              </w:rPr>
            </w:pPr>
            <w:r w:rsidRPr="001B0126">
              <w:t>5.54</w:t>
            </w:r>
          </w:p>
        </w:tc>
      </w:tr>
      <w:tr w:rsidR="00BF01DF" w14:paraId="32292892" w14:textId="7D59D3DD" w:rsidTr="00BF01DF">
        <w:trPr>
          <w:trHeight w:val="270"/>
        </w:trPr>
        <w:tc>
          <w:tcPr>
            <w:tcW w:w="1059" w:type="pct"/>
            <w:vAlign w:val="center"/>
          </w:tcPr>
          <w:p w14:paraId="0E74AA63" w14:textId="77777777" w:rsidR="001B0126" w:rsidRPr="001B0126" w:rsidRDefault="001B0126" w:rsidP="001B0126">
            <w:pPr>
              <w:pStyle w:val="TableParagraph"/>
              <w:spacing w:line="251" w:lineRule="exact"/>
              <w:ind w:left="122"/>
              <w:rPr>
                <w:sz w:val="24"/>
              </w:rPr>
            </w:pPr>
            <w:r w:rsidRPr="001B0126">
              <w:rPr>
                <w:sz w:val="24"/>
              </w:rPr>
              <w:t>LSD</w:t>
            </w:r>
            <w:r w:rsidRPr="001B0126">
              <w:rPr>
                <w:spacing w:val="-3"/>
                <w:sz w:val="24"/>
              </w:rPr>
              <w:t xml:space="preserve"> </w:t>
            </w:r>
            <w:r w:rsidRPr="001B0126">
              <w:rPr>
                <w:spacing w:val="-2"/>
                <w:sz w:val="24"/>
              </w:rPr>
              <w:t>(P=0.05)</w:t>
            </w:r>
          </w:p>
        </w:tc>
        <w:tc>
          <w:tcPr>
            <w:tcW w:w="862" w:type="pct"/>
            <w:vAlign w:val="center"/>
          </w:tcPr>
          <w:p w14:paraId="2CB94FCA" w14:textId="77777777" w:rsidR="001B0126" w:rsidRPr="001B0126" w:rsidRDefault="001B0126" w:rsidP="001B0126">
            <w:pPr>
              <w:pStyle w:val="TableParagraph"/>
              <w:spacing w:line="251" w:lineRule="exact"/>
              <w:ind w:left="1" w:right="118"/>
              <w:rPr>
                <w:sz w:val="24"/>
              </w:rPr>
            </w:pPr>
            <w:r w:rsidRPr="001B0126">
              <w:rPr>
                <w:spacing w:val="-4"/>
                <w:sz w:val="24"/>
              </w:rPr>
              <w:t>0.16</w:t>
            </w:r>
          </w:p>
        </w:tc>
        <w:tc>
          <w:tcPr>
            <w:tcW w:w="1118" w:type="pct"/>
            <w:vAlign w:val="center"/>
          </w:tcPr>
          <w:p w14:paraId="5C36B838" w14:textId="77777777" w:rsidR="001B0126" w:rsidRPr="001B0126" w:rsidRDefault="001B0126" w:rsidP="001B0126">
            <w:pPr>
              <w:pStyle w:val="TableParagraph"/>
              <w:spacing w:line="251" w:lineRule="exact"/>
              <w:ind w:left="19"/>
              <w:rPr>
                <w:sz w:val="24"/>
              </w:rPr>
            </w:pPr>
            <w:r w:rsidRPr="001B0126">
              <w:rPr>
                <w:spacing w:val="-4"/>
                <w:sz w:val="24"/>
              </w:rPr>
              <w:t>0.42</w:t>
            </w:r>
          </w:p>
        </w:tc>
        <w:tc>
          <w:tcPr>
            <w:tcW w:w="1035" w:type="pct"/>
            <w:vAlign w:val="center"/>
          </w:tcPr>
          <w:p w14:paraId="3A463341" w14:textId="77777777" w:rsidR="001B0126" w:rsidRPr="001B0126" w:rsidRDefault="001B0126" w:rsidP="001B0126">
            <w:pPr>
              <w:pStyle w:val="TableParagraph"/>
              <w:spacing w:line="251" w:lineRule="exact"/>
              <w:rPr>
                <w:sz w:val="24"/>
              </w:rPr>
            </w:pPr>
            <w:r w:rsidRPr="001B0126">
              <w:rPr>
                <w:spacing w:val="-4"/>
                <w:sz w:val="24"/>
              </w:rPr>
              <w:t>3.23</w:t>
            </w:r>
          </w:p>
        </w:tc>
        <w:tc>
          <w:tcPr>
            <w:tcW w:w="926" w:type="pct"/>
            <w:vAlign w:val="center"/>
          </w:tcPr>
          <w:p w14:paraId="7A21BCCB" w14:textId="45A7B092" w:rsidR="001B0126" w:rsidRPr="001B0126" w:rsidRDefault="001B0126" w:rsidP="001B0126">
            <w:pPr>
              <w:pStyle w:val="TableParagraph"/>
              <w:spacing w:line="251" w:lineRule="exact"/>
              <w:rPr>
                <w:spacing w:val="-4"/>
                <w:sz w:val="24"/>
              </w:rPr>
            </w:pPr>
            <w:r w:rsidRPr="001B0126">
              <w:t>16.26</w:t>
            </w:r>
          </w:p>
        </w:tc>
      </w:tr>
      <w:tr w:rsidR="001B0126" w14:paraId="3746F131" w14:textId="7B54AD28" w:rsidTr="00BF01DF">
        <w:trPr>
          <w:trHeight w:val="275"/>
        </w:trPr>
        <w:tc>
          <w:tcPr>
            <w:tcW w:w="5000" w:type="pct"/>
            <w:gridSpan w:val="5"/>
            <w:vAlign w:val="center"/>
          </w:tcPr>
          <w:p w14:paraId="7A83C9A5" w14:textId="0D045924" w:rsidR="001B0126" w:rsidRPr="00BF01DF" w:rsidRDefault="001B0126" w:rsidP="001B0126">
            <w:pPr>
              <w:pStyle w:val="TableParagraph"/>
              <w:spacing w:line="256" w:lineRule="exact"/>
              <w:ind w:left="122"/>
              <w:rPr>
                <w:b/>
                <w:bCs/>
                <w:sz w:val="24"/>
              </w:rPr>
            </w:pPr>
            <w:r w:rsidRPr="00BF01DF">
              <w:rPr>
                <w:b/>
                <w:bCs/>
                <w:sz w:val="24"/>
              </w:rPr>
              <w:t>Irrigation</w:t>
            </w:r>
            <w:r w:rsidRPr="00BF01DF">
              <w:rPr>
                <w:b/>
                <w:bCs/>
                <w:spacing w:val="-2"/>
                <w:sz w:val="24"/>
              </w:rPr>
              <w:t xml:space="preserve"> </w:t>
            </w:r>
            <w:r w:rsidRPr="00BF01DF">
              <w:rPr>
                <w:b/>
                <w:bCs/>
                <w:sz w:val="24"/>
              </w:rPr>
              <w:t>scheduling</w:t>
            </w:r>
            <w:r w:rsidRPr="00BF01DF">
              <w:rPr>
                <w:b/>
                <w:bCs/>
                <w:spacing w:val="-4"/>
                <w:sz w:val="24"/>
              </w:rPr>
              <w:t xml:space="preserve"> </w:t>
            </w:r>
            <w:r w:rsidRPr="00BF01DF">
              <w:rPr>
                <w:b/>
                <w:bCs/>
                <w:sz w:val="24"/>
              </w:rPr>
              <w:t>based</w:t>
            </w:r>
            <w:r w:rsidRPr="00BF01DF">
              <w:rPr>
                <w:b/>
                <w:bCs/>
                <w:spacing w:val="-1"/>
                <w:sz w:val="24"/>
              </w:rPr>
              <w:t xml:space="preserve"> </w:t>
            </w:r>
            <w:r w:rsidRPr="00BF01DF">
              <w:rPr>
                <w:b/>
                <w:bCs/>
                <w:sz w:val="24"/>
              </w:rPr>
              <w:t>on</w:t>
            </w:r>
            <w:r w:rsidRPr="00BF01DF">
              <w:rPr>
                <w:b/>
                <w:bCs/>
                <w:spacing w:val="-1"/>
                <w:sz w:val="24"/>
              </w:rPr>
              <w:t xml:space="preserve"> </w:t>
            </w:r>
            <w:r w:rsidRPr="00BF01DF">
              <w:rPr>
                <w:b/>
                <w:bCs/>
                <w:sz w:val="24"/>
              </w:rPr>
              <w:t>ET</w:t>
            </w:r>
            <w:r w:rsidRPr="00BF01DF">
              <w:rPr>
                <w:b/>
                <w:bCs/>
                <w:spacing w:val="-1"/>
                <w:sz w:val="24"/>
              </w:rPr>
              <w:t xml:space="preserve"> </w:t>
            </w:r>
            <w:r w:rsidRPr="00BF01DF">
              <w:rPr>
                <w:b/>
                <w:bCs/>
                <w:spacing w:val="-2"/>
                <w:sz w:val="24"/>
              </w:rPr>
              <w:t>Method</w:t>
            </w:r>
          </w:p>
        </w:tc>
      </w:tr>
      <w:tr w:rsidR="00BF01DF" w14:paraId="0AF9A98B" w14:textId="2CDBB15C" w:rsidTr="00BF01DF">
        <w:trPr>
          <w:trHeight w:val="281"/>
        </w:trPr>
        <w:tc>
          <w:tcPr>
            <w:tcW w:w="1059" w:type="pct"/>
            <w:vAlign w:val="center"/>
          </w:tcPr>
          <w:p w14:paraId="379FBF3D" w14:textId="77777777" w:rsidR="001B0126" w:rsidRPr="001B0126" w:rsidRDefault="001B0126" w:rsidP="001B0126">
            <w:pPr>
              <w:pStyle w:val="TableParagraph"/>
              <w:spacing w:line="251" w:lineRule="exact"/>
              <w:ind w:left="122"/>
              <w:rPr>
                <w:sz w:val="24"/>
              </w:rPr>
            </w:pPr>
            <w:r w:rsidRPr="001B0126">
              <w:rPr>
                <w:sz w:val="24"/>
              </w:rPr>
              <w:t>2</w:t>
            </w:r>
            <w:r w:rsidRPr="001B0126">
              <w:rPr>
                <w:spacing w:val="2"/>
                <w:sz w:val="24"/>
              </w:rPr>
              <w:t xml:space="preserve"> </w:t>
            </w:r>
            <w:r w:rsidRPr="001B0126">
              <w:rPr>
                <w:spacing w:val="-2"/>
                <w:sz w:val="24"/>
              </w:rPr>
              <w:t>Irrigations</w:t>
            </w:r>
          </w:p>
        </w:tc>
        <w:tc>
          <w:tcPr>
            <w:tcW w:w="862" w:type="pct"/>
            <w:vAlign w:val="center"/>
          </w:tcPr>
          <w:p w14:paraId="06786A38" w14:textId="77777777" w:rsidR="001B0126" w:rsidRPr="001B0126" w:rsidRDefault="001B0126" w:rsidP="001B0126">
            <w:pPr>
              <w:pStyle w:val="TableParagraph"/>
              <w:spacing w:line="251" w:lineRule="exact"/>
              <w:ind w:left="1" w:right="118"/>
              <w:rPr>
                <w:sz w:val="24"/>
              </w:rPr>
            </w:pPr>
            <w:r w:rsidRPr="001B0126">
              <w:rPr>
                <w:spacing w:val="-4"/>
                <w:sz w:val="24"/>
              </w:rPr>
              <w:t>1.57</w:t>
            </w:r>
          </w:p>
        </w:tc>
        <w:tc>
          <w:tcPr>
            <w:tcW w:w="1118" w:type="pct"/>
            <w:vAlign w:val="center"/>
          </w:tcPr>
          <w:p w14:paraId="548F9EC4" w14:textId="77777777" w:rsidR="001B0126" w:rsidRPr="001B0126" w:rsidRDefault="001B0126" w:rsidP="001B0126">
            <w:pPr>
              <w:pStyle w:val="TableParagraph"/>
              <w:spacing w:line="251" w:lineRule="exact"/>
              <w:ind w:left="19"/>
              <w:rPr>
                <w:sz w:val="24"/>
              </w:rPr>
            </w:pPr>
            <w:r w:rsidRPr="001B0126">
              <w:rPr>
                <w:spacing w:val="-4"/>
                <w:sz w:val="24"/>
              </w:rPr>
              <w:t>6.80</w:t>
            </w:r>
          </w:p>
        </w:tc>
        <w:tc>
          <w:tcPr>
            <w:tcW w:w="1035" w:type="pct"/>
            <w:vAlign w:val="center"/>
          </w:tcPr>
          <w:p w14:paraId="24CA966D" w14:textId="77777777" w:rsidR="001B0126" w:rsidRPr="001B0126" w:rsidRDefault="001B0126" w:rsidP="001B0126">
            <w:pPr>
              <w:pStyle w:val="TableParagraph"/>
              <w:spacing w:line="251" w:lineRule="exact"/>
              <w:rPr>
                <w:sz w:val="24"/>
              </w:rPr>
            </w:pPr>
            <w:r w:rsidRPr="001B0126">
              <w:rPr>
                <w:spacing w:val="-2"/>
                <w:sz w:val="24"/>
              </w:rPr>
              <w:t>65.61</w:t>
            </w:r>
          </w:p>
        </w:tc>
        <w:tc>
          <w:tcPr>
            <w:tcW w:w="926" w:type="pct"/>
            <w:vAlign w:val="center"/>
          </w:tcPr>
          <w:p w14:paraId="032FD7FD" w14:textId="5B2ADD4A" w:rsidR="001B0126" w:rsidRPr="001B0126" w:rsidRDefault="001B0126" w:rsidP="001B0126">
            <w:pPr>
              <w:pStyle w:val="TableParagraph"/>
              <w:spacing w:line="251" w:lineRule="exact"/>
              <w:rPr>
                <w:spacing w:val="-2"/>
                <w:sz w:val="24"/>
              </w:rPr>
            </w:pPr>
            <w:r w:rsidRPr="001B0126">
              <w:t>209.9</w:t>
            </w:r>
          </w:p>
        </w:tc>
      </w:tr>
      <w:tr w:rsidR="00BF01DF" w14:paraId="7F3A2E8E" w14:textId="5D7DB5E9" w:rsidTr="00BF01DF">
        <w:trPr>
          <w:trHeight w:val="276"/>
        </w:trPr>
        <w:tc>
          <w:tcPr>
            <w:tcW w:w="1059" w:type="pct"/>
            <w:vAlign w:val="center"/>
          </w:tcPr>
          <w:p w14:paraId="26E9FA16" w14:textId="77777777" w:rsidR="001B0126" w:rsidRPr="001B0126" w:rsidRDefault="001B0126" w:rsidP="001B0126">
            <w:pPr>
              <w:pStyle w:val="TableParagraph"/>
              <w:spacing w:line="256" w:lineRule="exact"/>
              <w:ind w:left="122"/>
              <w:rPr>
                <w:sz w:val="24"/>
              </w:rPr>
            </w:pPr>
            <w:r w:rsidRPr="001B0126">
              <w:rPr>
                <w:sz w:val="24"/>
              </w:rPr>
              <w:t>3</w:t>
            </w:r>
            <w:r w:rsidRPr="001B0126">
              <w:rPr>
                <w:spacing w:val="2"/>
                <w:sz w:val="24"/>
              </w:rPr>
              <w:t xml:space="preserve"> </w:t>
            </w:r>
            <w:r w:rsidRPr="001B0126">
              <w:rPr>
                <w:spacing w:val="-2"/>
                <w:sz w:val="24"/>
              </w:rPr>
              <w:t>Irrigations</w:t>
            </w:r>
          </w:p>
        </w:tc>
        <w:tc>
          <w:tcPr>
            <w:tcW w:w="862" w:type="pct"/>
            <w:vAlign w:val="center"/>
          </w:tcPr>
          <w:p w14:paraId="792BE77E" w14:textId="77777777" w:rsidR="001B0126" w:rsidRPr="001B0126" w:rsidRDefault="001B0126" w:rsidP="001B0126">
            <w:pPr>
              <w:pStyle w:val="TableParagraph"/>
              <w:spacing w:line="256" w:lineRule="exact"/>
              <w:ind w:left="1" w:right="118"/>
              <w:rPr>
                <w:sz w:val="24"/>
              </w:rPr>
            </w:pPr>
            <w:r w:rsidRPr="001B0126">
              <w:rPr>
                <w:spacing w:val="-4"/>
                <w:sz w:val="24"/>
              </w:rPr>
              <w:t>2.41</w:t>
            </w:r>
          </w:p>
        </w:tc>
        <w:tc>
          <w:tcPr>
            <w:tcW w:w="1118" w:type="pct"/>
            <w:vAlign w:val="center"/>
          </w:tcPr>
          <w:p w14:paraId="245CD43F" w14:textId="77777777" w:rsidR="001B0126" w:rsidRPr="001B0126" w:rsidRDefault="001B0126" w:rsidP="001B0126">
            <w:pPr>
              <w:pStyle w:val="TableParagraph"/>
              <w:spacing w:line="256" w:lineRule="exact"/>
              <w:ind w:left="19"/>
              <w:rPr>
                <w:sz w:val="24"/>
              </w:rPr>
            </w:pPr>
            <w:r w:rsidRPr="001B0126">
              <w:rPr>
                <w:spacing w:val="-4"/>
                <w:sz w:val="24"/>
              </w:rPr>
              <w:t>7.02</w:t>
            </w:r>
          </w:p>
        </w:tc>
        <w:tc>
          <w:tcPr>
            <w:tcW w:w="1035" w:type="pct"/>
            <w:vAlign w:val="center"/>
          </w:tcPr>
          <w:p w14:paraId="184737F3" w14:textId="77777777" w:rsidR="001B0126" w:rsidRPr="001B0126" w:rsidRDefault="001B0126" w:rsidP="001B0126">
            <w:pPr>
              <w:pStyle w:val="TableParagraph"/>
              <w:spacing w:line="256" w:lineRule="exact"/>
              <w:rPr>
                <w:sz w:val="24"/>
              </w:rPr>
            </w:pPr>
            <w:r w:rsidRPr="001B0126">
              <w:rPr>
                <w:spacing w:val="-2"/>
                <w:sz w:val="24"/>
              </w:rPr>
              <w:t>68.24</w:t>
            </w:r>
          </w:p>
        </w:tc>
        <w:tc>
          <w:tcPr>
            <w:tcW w:w="926" w:type="pct"/>
            <w:vAlign w:val="center"/>
          </w:tcPr>
          <w:p w14:paraId="3AB8A3E8" w14:textId="167835E7" w:rsidR="001B0126" w:rsidRPr="001B0126" w:rsidRDefault="001B0126" w:rsidP="001B0126">
            <w:pPr>
              <w:pStyle w:val="TableParagraph"/>
              <w:spacing w:line="256" w:lineRule="exact"/>
              <w:rPr>
                <w:spacing w:val="-2"/>
                <w:sz w:val="24"/>
              </w:rPr>
            </w:pPr>
            <w:r w:rsidRPr="001B0126">
              <w:t>233.4</w:t>
            </w:r>
          </w:p>
        </w:tc>
      </w:tr>
      <w:tr w:rsidR="00BF01DF" w14:paraId="6251638C" w14:textId="5874DA37" w:rsidTr="00BF01DF">
        <w:trPr>
          <w:trHeight w:val="276"/>
        </w:trPr>
        <w:tc>
          <w:tcPr>
            <w:tcW w:w="1059" w:type="pct"/>
            <w:vAlign w:val="center"/>
          </w:tcPr>
          <w:p w14:paraId="7618F026" w14:textId="77777777" w:rsidR="001B0126" w:rsidRPr="001B0126" w:rsidRDefault="001B0126" w:rsidP="001B0126">
            <w:pPr>
              <w:pStyle w:val="TableParagraph"/>
              <w:spacing w:line="256" w:lineRule="exact"/>
              <w:ind w:left="122"/>
              <w:rPr>
                <w:sz w:val="24"/>
              </w:rPr>
            </w:pPr>
            <w:r w:rsidRPr="001B0126">
              <w:rPr>
                <w:sz w:val="24"/>
              </w:rPr>
              <w:t>4</w:t>
            </w:r>
            <w:r w:rsidRPr="001B0126">
              <w:rPr>
                <w:spacing w:val="2"/>
                <w:sz w:val="24"/>
              </w:rPr>
              <w:t xml:space="preserve"> </w:t>
            </w:r>
            <w:r w:rsidRPr="001B0126">
              <w:rPr>
                <w:spacing w:val="-2"/>
                <w:sz w:val="24"/>
              </w:rPr>
              <w:t>Irrigations</w:t>
            </w:r>
          </w:p>
        </w:tc>
        <w:tc>
          <w:tcPr>
            <w:tcW w:w="862" w:type="pct"/>
            <w:vAlign w:val="center"/>
          </w:tcPr>
          <w:p w14:paraId="35C1D7AB" w14:textId="77777777" w:rsidR="001B0126" w:rsidRPr="001B0126" w:rsidRDefault="001B0126" w:rsidP="001B0126">
            <w:pPr>
              <w:pStyle w:val="TableParagraph"/>
              <w:spacing w:line="256" w:lineRule="exact"/>
              <w:ind w:left="1" w:right="118"/>
              <w:rPr>
                <w:sz w:val="24"/>
              </w:rPr>
            </w:pPr>
            <w:r w:rsidRPr="001B0126">
              <w:rPr>
                <w:spacing w:val="-4"/>
                <w:sz w:val="24"/>
              </w:rPr>
              <w:t>3.37</w:t>
            </w:r>
          </w:p>
        </w:tc>
        <w:tc>
          <w:tcPr>
            <w:tcW w:w="1118" w:type="pct"/>
            <w:vAlign w:val="center"/>
          </w:tcPr>
          <w:p w14:paraId="687B8A51" w14:textId="77777777" w:rsidR="001B0126" w:rsidRPr="001B0126" w:rsidRDefault="001B0126" w:rsidP="001B0126">
            <w:pPr>
              <w:pStyle w:val="TableParagraph"/>
              <w:spacing w:line="256" w:lineRule="exact"/>
              <w:ind w:left="19"/>
              <w:rPr>
                <w:sz w:val="24"/>
              </w:rPr>
            </w:pPr>
            <w:r w:rsidRPr="001B0126">
              <w:rPr>
                <w:spacing w:val="-4"/>
                <w:sz w:val="24"/>
              </w:rPr>
              <w:t>7.77</w:t>
            </w:r>
          </w:p>
        </w:tc>
        <w:tc>
          <w:tcPr>
            <w:tcW w:w="1035" w:type="pct"/>
            <w:vAlign w:val="center"/>
          </w:tcPr>
          <w:p w14:paraId="66764567" w14:textId="77777777" w:rsidR="001B0126" w:rsidRPr="001B0126" w:rsidRDefault="001B0126" w:rsidP="001B0126">
            <w:pPr>
              <w:pStyle w:val="TableParagraph"/>
              <w:spacing w:line="256" w:lineRule="exact"/>
              <w:rPr>
                <w:sz w:val="24"/>
              </w:rPr>
            </w:pPr>
            <w:r w:rsidRPr="001B0126">
              <w:rPr>
                <w:spacing w:val="-2"/>
                <w:sz w:val="24"/>
              </w:rPr>
              <w:t>75.15</w:t>
            </w:r>
          </w:p>
        </w:tc>
        <w:tc>
          <w:tcPr>
            <w:tcW w:w="926" w:type="pct"/>
            <w:vAlign w:val="center"/>
          </w:tcPr>
          <w:p w14:paraId="15E44F24" w14:textId="1CB8A67A" w:rsidR="001B0126" w:rsidRPr="001B0126" w:rsidRDefault="001B0126" w:rsidP="001B0126">
            <w:pPr>
              <w:pStyle w:val="TableParagraph"/>
              <w:spacing w:line="256" w:lineRule="exact"/>
              <w:rPr>
                <w:spacing w:val="-2"/>
                <w:sz w:val="24"/>
              </w:rPr>
            </w:pPr>
            <w:r w:rsidRPr="001B0126">
              <w:t>268.4</w:t>
            </w:r>
          </w:p>
        </w:tc>
      </w:tr>
      <w:tr w:rsidR="00BF01DF" w14:paraId="4D596481" w14:textId="72BCE5C7" w:rsidTr="00BF01DF">
        <w:trPr>
          <w:trHeight w:val="275"/>
        </w:trPr>
        <w:tc>
          <w:tcPr>
            <w:tcW w:w="1059" w:type="pct"/>
            <w:vAlign w:val="center"/>
          </w:tcPr>
          <w:p w14:paraId="6764D79C" w14:textId="77777777" w:rsidR="001B0126" w:rsidRPr="001B0126" w:rsidRDefault="001B0126" w:rsidP="001B0126">
            <w:pPr>
              <w:pStyle w:val="TableParagraph"/>
              <w:spacing w:line="256" w:lineRule="exact"/>
              <w:ind w:left="122"/>
              <w:rPr>
                <w:sz w:val="24"/>
              </w:rPr>
            </w:pPr>
            <w:r w:rsidRPr="001B0126">
              <w:rPr>
                <w:sz w:val="24"/>
              </w:rPr>
              <w:t>5</w:t>
            </w:r>
            <w:r w:rsidRPr="001B0126">
              <w:rPr>
                <w:spacing w:val="2"/>
                <w:sz w:val="24"/>
              </w:rPr>
              <w:t xml:space="preserve"> </w:t>
            </w:r>
            <w:r w:rsidRPr="001B0126">
              <w:rPr>
                <w:spacing w:val="-2"/>
                <w:sz w:val="24"/>
              </w:rPr>
              <w:t>Irrigations</w:t>
            </w:r>
          </w:p>
        </w:tc>
        <w:tc>
          <w:tcPr>
            <w:tcW w:w="862" w:type="pct"/>
            <w:vAlign w:val="center"/>
          </w:tcPr>
          <w:p w14:paraId="22B06F23" w14:textId="77777777" w:rsidR="001B0126" w:rsidRPr="001B0126" w:rsidRDefault="001B0126" w:rsidP="001B0126">
            <w:pPr>
              <w:pStyle w:val="TableParagraph"/>
              <w:spacing w:line="256" w:lineRule="exact"/>
              <w:ind w:left="1" w:right="118"/>
              <w:rPr>
                <w:sz w:val="24"/>
              </w:rPr>
            </w:pPr>
            <w:r w:rsidRPr="001B0126">
              <w:rPr>
                <w:spacing w:val="-4"/>
                <w:sz w:val="24"/>
              </w:rPr>
              <w:t>3.71</w:t>
            </w:r>
          </w:p>
        </w:tc>
        <w:tc>
          <w:tcPr>
            <w:tcW w:w="1118" w:type="pct"/>
            <w:vAlign w:val="center"/>
          </w:tcPr>
          <w:p w14:paraId="65A46808" w14:textId="77777777" w:rsidR="001B0126" w:rsidRPr="001B0126" w:rsidRDefault="001B0126" w:rsidP="001B0126">
            <w:pPr>
              <w:pStyle w:val="TableParagraph"/>
              <w:spacing w:line="256" w:lineRule="exact"/>
              <w:ind w:left="19"/>
              <w:rPr>
                <w:sz w:val="24"/>
              </w:rPr>
            </w:pPr>
            <w:r w:rsidRPr="001B0126">
              <w:rPr>
                <w:spacing w:val="-4"/>
                <w:sz w:val="24"/>
              </w:rPr>
              <w:t>7.91</w:t>
            </w:r>
          </w:p>
        </w:tc>
        <w:tc>
          <w:tcPr>
            <w:tcW w:w="1035" w:type="pct"/>
            <w:vAlign w:val="center"/>
          </w:tcPr>
          <w:p w14:paraId="6F37DE55" w14:textId="77777777" w:rsidR="001B0126" w:rsidRPr="001B0126" w:rsidRDefault="001B0126" w:rsidP="001B0126">
            <w:pPr>
              <w:pStyle w:val="TableParagraph"/>
              <w:spacing w:line="256" w:lineRule="exact"/>
              <w:rPr>
                <w:sz w:val="24"/>
              </w:rPr>
            </w:pPr>
            <w:r w:rsidRPr="001B0126">
              <w:rPr>
                <w:spacing w:val="-2"/>
                <w:sz w:val="24"/>
              </w:rPr>
              <w:t>78.65</w:t>
            </w:r>
          </w:p>
        </w:tc>
        <w:tc>
          <w:tcPr>
            <w:tcW w:w="926" w:type="pct"/>
            <w:vAlign w:val="center"/>
          </w:tcPr>
          <w:p w14:paraId="53C7EAFE" w14:textId="72D75BB3" w:rsidR="001B0126" w:rsidRPr="001B0126" w:rsidRDefault="001B0126" w:rsidP="001B0126">
            <w:pPr>
              <w:pStyle w:val="TableParagraph"/>
              <w:spacing w:line="256" w:lineRule="exact"/>
              <w:rPr>
                <w:spacing w:val="-2"/>
                <w:sz w:val="24"/>
              </w:rPr>
            </w:pPr>
            <w:r w:rsidRPr="001B0126">
              <w:t>282.4</w:t>
            </w:r>
          </w:p>
        </w:tc>
      </w:tr>
      <w:tr w:rsidR="00BF01DF" w14:paraId="148B9557" w14:textId="378EFB19" w:rsidTr="00BF01DF">
        <w:trPr>
          <w:trHeight w:val="276"/>
        </w:trPr>
        <w:tc>
          <w:tcPr>
            <w:tcW w:w="1059" w:type="pct"/>
            <w:vAlign w:val="center"/>
          </w:tcPr>
          <w:p w14:paraId="79718BFD" w14:textId="77777777" w:rsidR="001B0126" w:rsidRPr="001B0126" w:rsidRDefault="001B0126" w:rsidP="001B0126">
            <w:pPr>
              <w:pStyle w:val="TableParagraph"/>
              <w:spacing w:line="256" w:lineRule="exact"/>
              <w:ind w:left="122"/>
              <w:rPr>
                <w:sz w:val="24"/>
              </w:rPr>
            </w:pPr>
            <w:r w:rsidRPr="001B0126">
              <w:rPr>
                <w:spacing w:val="-2"/>
                <w:sz w:val="24"/>
              </w:rPr>
              <w:t>SE(m)±</w:t>
            </w:r>
          </w:p>
        </w:tc>
        <w:tc>
          <w:tcPr>
            <w:tcW w:w="862" w:type="pct"/>
            <w:vAlign w:val="center"/>
          </w:tcPr>
          <w:p w14:paraId="14147507" w14:textId="77777777" w:rsidR="001B0126" w:rsidRPr="001B0126" w:rsidRDefault="001B0126" w:rsidP="001B0126">
            <w:pPr>
              <w:pStyle w:val="TableParagraph"/>
              <w:spacing w:line="256" w:lineRule="exact"/>
              <w:ind w:left="1" w:right="118"/>
              <w:rPr>
                <w:sz w:val="24"/>
              </w:rPr>
            </w:pPr>
            <w:r w:rsidRPr="001B0126">
              <w:rPr>
                <w:spacing w:val="-4"/>
                <w:sz w:val="24"/>
              </w:rPr>
              <w:t>0.06</w:t>
            </w:r>
          </w:p>
        </w:tc>
        <w:tc>
          <w:tcPr>
            <w:tcW w:w="1118" w:type="pct"/>
            <w:vAlign w:val="center"/>
          </w:tcPr>
          <w:p w14:paraId="6FDA5ACB" w14:textId="77777777" w:rsidR="001B0126" w:rsidRPr="001B0126" w:rsidRDefault="001B0126" w:rsidP="001B0126">
            <w:pPr>
              <w:pStyle w:val="TableParagraph"/>
              <w:spacing w:line="256" w:lineRule="exact"/>
              <w:ind w:left="19"/>
              <w:rPr>
                <w:sz w:val="24"/>
              </w:rPr>
            </w:pPr>
            <w:r w:rsidRPr="001B0126">
              <w:rPr>
                <w:spacing w:val="-4"/>
                <w:sz w:val="24"/>
              </w:rPr>
              <w:t>0.14</w:t>
            </w:r>
          </w:p>
        </w:tc>
        <w:tc>
          <w:tcPr>
            <w:tcW w:w="1035" w:type="pct"/>
            <w:vAlign w:val="center"/>
          </w:tcPr>
          <w:p w14:paraId="26DA0201" w14:textId="77777777" w:rsidR="001B0126" w:rsidRPr="001B0126" w:rsidRDefault="001B0126" w:rsidP="001B0126">
            <w:pPr>
              <w:pStyle w:val="TableParagraph"/>
              <w:spacing w:line="256" w:lineRule="exact"/>
              <w:rPr>
                <w:sz w:val="24"/>
              </w:rPr>
            </w:pPr>
            <w:r w:rsidRPr="001B0126">
              <w:rPr>
                <w:spacing w:val="-4"/>
                <w:sz w:val="24"/>
              </w:rPr>
              <w:t>1.27</w:t>
            </w:r>
          </w:p>
        </w:tc>
        <w:tc>
          <w:tcPr>
            <w:tcW w:w="926" w:type="pct"/>
            <w:vAlign w:val="center"/>
          </w:tcPr>
          <w:p w14:paraId="0343CC59" w14:textId="4AE5E9DF" w:rsidR="001B0126" w:rsidRPr="001B0126" w:rsidRDefault="001B0126" w:rsidP="001B0126">
            <w:pPr>
              <w:pStyle w:val="TableParagraph"/>
              <w:spacing w:line="256" w:lineRule="exact"/>
              <w:rPr>
                <w:spacing w:val="-4"/>
                <w:sz w:val="24"/>
              </w:rPr>
            </w:pPr>
            <w:r w:rsidRPr="001B0126">
              <w:t>6.40</w:t>
            </w:r>
          </w:p>
        </w:tc>
      </w:tr>
      <w:tr w:rsidR="00BF01DF" w14:paraId="1E44F141" w14:textId="5B0312C6" w:rsidTr="00BF01DF">
        <w:trPr>
          <w:trHeight w:val="278"/>
        </w:trPr>
        <w:tc>
          <w:tcPr>
            <w:tcW w:w="1059" w:type="pct"/>
            <w:vAlign w:val="center"/>
          </w:tcPr>
          <w:p w14:paraId="49ECEE31" w14:textId="77777777" w:rsidR="001B0126" w:rsidRPr="001B0126" w:rsidRDefault="001B0126" w:rsidP="001B0126">
            <w:pPr>
              <w:pStyle w:val="TableParagraph"/>
              <w:spacing w:line="259" w:lineRule="exact"/>
              <w:ind w:left="122"/>
              <w:rPr>
                <w:sz w:val="24"/>
              </w:rPr>
            </w:pPr>
            <w:r w:rsidRPr="001B0126">
              <w:rPr>
                <w:sz w:val="24"/>
              </w:rPr>
              <w:t>LSD</w:t>
            </w:r>
            <w:r w:rsidRPr="001B0126">
              <w:rPr>
                <w:spacing w:val="-3"/>
                <w:sz w:val="24"/>
              </w:rPr>
              <w:t xml:space="preserve"> </w:t>
            </w:r>
            <w:r w:rsidRPr="001B0126">
              <w:rPr>
                <w:spacing w:val="-2"/>
                <w:sz w:val="24"/>
              </w:rPr>
              <w:t>(P=0.05)</w:t>
            </w:r>
          </w:p>
        </w:tc>
        <w:tc>
          <w:tcPr>
            <w:tcW w:w="862" w:type="pct"/>
            <w:vAlign w:val="center"/>
          </w:tcPr>
          <w:p w14:paraId="217AA17F" w14:textId="77777777" w:rsidR="001B0126" w:rsidRPr="001B0126" w:rsidRDefault="001B0126" w:rsidP="001B0126">
            <w:pPr>
              <w:pStyle w:val="TableParagraph"/>
              <w:spacing w:line="259" w:lineRule="exact"/>
              <w:ind w:left="1" w:right="118"/>
              <w:rPr>
                <w:sz w:val="24"/>
              </w:rPr>
            </w:pPr>
            <w:r w:rsidRPr="001B0126">
              <w:rPr>
                <w:spacing w:val="-4"/>
                <w:sz w:val="24"/>
              </w:rPr>
              <w:t>0.18</w:t>
            </w:r>
          </w:p>
        </w:tc>
        <w:tc>
          <w:tcPr>
            <w:tcW w:w="1118" w:type="pct"/>
            <w:vAlign w:val="center"/>
          </w:tcPr>
          <w:p w14:paraId="78925ADA" w14:textId="77777777" w:rsidR="001B0126" w:rsidRPr="001B0126" w:rsidRDefault="001B0126" w:rsidP="001B0126">
            <w:pPr>
              <w:pStyle w:val="TableParagraph"/>
              <w:spacing w:line="259" w:lineRule="exact"/>
              <w:ind w:left="19"/>
              <w:rPr>
                <w:sz w:val="24"/>
              </w:rPr>
            </w:pPr>
            <w:r w:rsidRPr="001B0126">
              <w:rPr>
                <w:spacing w:val="-4"/>
                <w:sz w:val="24"/>
              </w:rPr>
              <w:t>0.42</w:t>
            </w:r>
          </w:p>
        </w:tc>
        <w:tc>
          <w:tcPr>
            <w:tcW w:w="1035" w:type="pct"/>
            <w:vAlign w:val="center"/>
          </w:tcPr>
          <w:p w14:paraId="21B4559B" w14:textId="77777777" w:rsidR="001B0126" w:rsidRPr="001B0126" w:rsidRDefault="001B0126" w:rsidP="001B0126">
            <w:pPr>
              <w:pStyle w:val="TableParagraph"/>
              <w:spacing w:line="259" w:lineRule="exact"/>
              <w:rPr>
                <w:sz w:val="24"/>
              </w:rPr>
            </w:pPr>
            <w:r w:rsidRPr="001B0126">
              <w:rPr>
                <w:spacing w:val="-4"/>
                <w:sz w:val="24"/>
              </w:rPr>
              <w:t>3.73</w:t>
            </w:r>
          </w:p>
        </w:tc>
        <w:tc>
          <w:tcPr>
            <w:tcW w:w="926" w:type="pct"/>
            <w:vAlign w:val="center"/>
          </w:tcPr>
          <w:p w14:paraId="1FF428B9" w14:textId="7149F5FD" w:rsidR="001B0126" w:rsidRPr="001B0126" w:rsidRDefault="001B0126" w:rsidP="001B0126">
            <w:pPr>
              <w:pStyle w:val="TableParagraph"/>
              <w:spacing w:line="259" w:lineRule="exact"/>
              <w:rPr>
                <w:spacing w:val="-4"/>
                <w:sz w:val="24"/>
              </w:rPr>
            </w:pPr>
            <w:r w:rsidRPr="001B0126">
              <w:t>18.78</w:t>
            </w:r>
          </w:p>
        </w:tc>
      </w:tr>
    </w:tbl>
    <w:p w14:paraId="0CD25812" w14:textId="77777777" w:rsidR="00F73AC5" w:rsidRDefault="00F73AC5" w:rsidP="00E1335A">
      <w:pPr>
        <w:spacing w:line="360" w:lineRule="auto"/>
        <w:jc w:val="both"/>
        <w:rPr>
          <w:rFonts w:ascii="Times New Roman" w:hAnsi="Times New Roman" w:cs="Times New Roman"/>
          <w:sz w:val="24"/>
          <w:szCs w:val="24"/>
        </w:rPr>
      </w:pPr>
    </w:p>
    <w:p w14:paraId="66B0984E" w14:textId="77777777" w:rsidR="00F73AC5" w:rsidRDefault="00F73AC5" w:rsidP="00E1335A">
      <w:pPr>
        <w:spacing w:line="360" w:lineRule="auto"/>
        <w:jc w:val="both"/>
        <w:rPr>
          <w:rFonts w:ascii="Times New Roman" w:hAnsi="Times New Roman" w:cs="Times New Roman"/>
          <w:sz w:val="24"/>
          <w:szCs w:val="24"/>
        </w:rPr>
      </w:pPr>
    </w:p>
    <w:p w14:paraId="0078A89A" w14:textId="77777777" w:rsidR="00F73AC5" w:rsidRDefault="00F73AC5" w:rsidP="00E1335A">
      <w:pPr>
        <w:spacing w:line="360" w:lineRule="auto"/>
        <w:jc w:val="both"/>
        <w:rPr>
          <w:rFonts w:ascii="Times New Roman" w:hAnsi="Times New Roman" w:cs="Times New Roman"/>
          <w:sz w:val="24"/>
          <w:szCs w:val="24"/>
        </w:rPr>
      </w:pPr>
    </w:p>
    <w:p w14:paraId="104DA0B7" w14:textId="77777777" w:rsidR="00F73AC5" w:rsidRDefault="00F73AC5" w:rsidP="00E1335A">
      <w:pPr>
        <w:spacing w:line="360" w:lineRule="auto"/>
        <w:jc w:val="both"/>
        <w:rPr>
          <w:rFonts w:ascii="Times New Roman" w:hAnsi="Times New Roman" w:cs="Times New Roman"/>
          <w:sz w:val="24"/>
          <w:szCs w:val="24"/>
        </w:rPr>
      </w:pPr>
    </w:p>
    <w:p w14:paraId="352D6D5B" w14:textId="2D7B78F3" w:rsidR="00F73AC5" w:rsidRPr="00377254" w:rsidRDefault="00F73AC5" w:rsidP="007648FD">
      <w:pPr>
        <w:rPr>
          <w:rFonts w:ascii="Times New Roman" w:hAnsi="Times New Roman" w:cs="Times New Roman"/>
          <w:sz w:val="24"/>
          <w:szCs w:val="24"/>
        </w:rPr>
      </w:pPr>
    </w:p>
    <w:sectPr w:rsidR="00F73AC5" w:rsidRPr="0037725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E54F7" w14:textId="77777777" w:rsidR="009114AC" w:rsidRDefault="009114AC" w:rsidP="00D26841">
      <w:pPr>
        <w:spacing w:after="0" w:line="240" w:lineRule="auto"/>
      </w:pPr>
      <w:r>
        <w:separator/>
      </w:r>
    </w:p>
  </w:endnote>
  <w:endnote w:type="continuationSeparator" w:id="0">
    <w:p w14:paraId="1A0DC637" w14:textId="77777777" w:rsidR="009114AC" w:rsidRDefault="009114AC" w:rsidP="00D2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0B60" w14:textId="77777777" w:rsidR="00D26841" w:rsidRDefault="00D2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8C1E7" w14:textId="77777777" w:rsidR="00D26841" w:rsidRDefault="00D2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5E48" w14:textId="77777777" w:rsidR="00D26841" w:rsidRDefault="00D2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12E56" w14:textId="77777777" w:rsidR="009114AC" w:rsidRDefault="009114AC" w:rsidP="00D26841">
      <w:pPr>
        <w:spacing w:after="0" w:line="240" w:lineRule="auto"/>
      </w:pPr>
      <w:r>
        <w:separator/>
      </w:r>
    </w:p>
  </w:footnote>
  <w:footnote w:type="continuationSeparator" w:id="0">
    <w:p w14:paraId="4C674718" w14:textId="77777777" w:rsidR="009114AC" w:rsidRDefault="009114AC" w:rsidP="00D26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6A8A" w14:textId="5DEB32D4" w:rsidR="00D26841" w:rsidRDefault="009114AC">
    <w:pPr>
      <w:pStyle w:val="Header"/>
    </w:pPr>
    <w:r>
      <w:rPr>
        <w:noProof/>
      </w:rPr>
      <w:pict w14:anchorId="6F3EF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953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6A266" w14:textId="6B4ECB25" w:rsidR="00D26841" w:rsidRDefault="009114AC">
    <w:pPr>
      <w:pStyle w:val="Header"/>
    </w:pPr>
    <w:r>
      <w:rPr>
        <w:noProof/>
      </w:rPr>
      <w:pict w14:anchorId="1B56C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953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9FD1" w14:textId="16FA6B7F" w:rsidR="00D26841" w:rsidRDefault="009114AC">
    <w:pPr>
      <w:pStyle w:val="Header"/>
    </w:pPr>
    <w:r>
      <w:rPr>
        <w:noProof/>
      </w:rPr>
      <w:pict w14:anchorId="7E658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953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D4B"/>
    <w:multiLevelType w:val="hybridMultilevel"/>
    <w:tmpl w:val="DA604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AA2"/>
    <w:rsid w:val="00001D50"/>
    <w:rsid w:val="0001418D"/>
    <w:rsid w:val="000340A3"/>
    <w:rsid w:val="0004258D"/>
    <w:rsid w:val="00042BB2"/>
    <w:rsid w:val="0005155F"/>
    <w:rsid w:val="0007622A"/>
    <w:rsid w:val="0008499B"/>
    <w:rsid w:val="000C2169"/>
    <w:rsid w:val="000E2001"/>
    <w:rsid w:val="001007E6"/>
    <w:rsid w:val="0012772D"/>
    <w:rsid w:val="00131B6A"/>
    <w:rsid w:val="001459A2"/>
    <w:rsid w:val="00146C97"/>
    <w:rsid w:val="0015365C"/>
    <w:rsid w:val="00162780"/>
    <w:rsid w:val="00175655"/>
    <w:rsid w:val="001A51AB"/>
    <w:rsid w:val="001B0126"/>
    <w:rsid w:val="001D181E"/>
    <w:rsid w:val="001D54B3"/>
    <w:rsid w:val="001D7C6C"/>
    <w:rsid w:val="002129DD"/>
    <w:rsid w:val="00213211"/>
    <w:rsid w:val="00241FCC"/>
    <w:rsid w:val="002609AC"/>
    <w:rsid w:val="002821AC"/>
    <w:rsid w:val="002A3D31"/>
    <w:rsid w:val="002F02CC"/>
    <w:rsid w:val="00316D75"/>
    <w:rsid w:val="00317C4B"/>
    <w:rsid w:val="003219FC"/>
    <w:rsid w:val="0034261D"/>
    <w:rsid w:val="00345430"/>
    <w:rsid w:val="00354D98"/>
    <w:rsid w:val="003608FC"/>
    <w:rsid w:val="00362179"/>
    <w:rsid w:val="00375AB6"/>
    <w:rsid w:val="00377254"/>
    <w:rsid w:val="0038034F"/>
    <w:rsid w:val="00383324"/>
    <w:rsid w:val="003A562D"/>
    <w:rsid w:val="003B1EDF"/>
    <w:rsid w:val="003B58E7"/>
    <w:rsid w:val="003B7A56"/>
    <w:rsid w:val="003C682A"/>
    <w:rsid w:val="003D2139"/>
    <w:rsid w:val="003E63F2"/>
    <w:rsid w:val="003F2E1F"/>
    <w:rsid w:val="0043227C"/>
    <w:rsid w:val="00433DB2"/>
    <w:rsid w:val="00435E10"/>
    <w:rsid w:val="00440A8B"/>
    <w:rsid w:val="00444FAF"/>
    <w:rsid w:val="004455CB"/>
    <w:rsid w:val="004468DC"/>
    <w:rsid w:val="004774C4"/>
    <w:rsid w:val="004C0335"/>
    <w:rsid w:val="004D7C92"/>
    <w:rsid w:val="004E0961"/>
    <w:rsid w:val="004E594D"/>
    <w:rsid w:val="004F1EE7"/>
    <w:rsid w:val="00510025"/>
    <w:rsid w:val="00516A24"/>
    <w:rsid w:val="0055126B"/>
    <w:rsid w:val="00563526"/>
    <w:rsid w:val="00570DC6"/>
    <w:rsid w:val="00573B63"/>
    <w:rsid w:val="00577B43"/>
    <w:rsid w:val="005A05B7"/>
    <w:rsid w:val="005C51CE"/>
    <w:rsid w:val="005F3EB3"/>
    <w:rsid w:val="005F4FF8"/>
    <w:rsid w:val="00617218"/>
    <w:rsid w:val="006528ED"/>
    <w:rsid w:val="006870DB"/>
    <w:rsid w:val="00693C6A"/>
    <w:rsid w:val="006C2AA2"/>
    <w:rsid w:val="006C6F39"/>
    <w:rsid w:val="006F2B8D"/>
    <w:rsid w:val="00704966"/>
    <w:rsid w:val="0072672E"/>
    <w:rsid w:val="007648FD"/>
    <w:rsid w:val="00767CF4"/>
    <w:rsid w:val="0077249C"/>
    <w:rsid w:val="00775AE5"/>
    <w:rsid w:val="007A0CC5"/>
    <w:rsid w:val="007F2942"/>
    <w:rsid w:val="00807164"/>
    <w:rsid w:val="0086712F"/>
    <w:rsid w:val="00870FC8"/>
    <w:rsid w:val="00875AFC"/>
    <w:rsid w:val="008867DE"/>
    <w:rsid w:val="008A2598"/>
    <w:rsid w:val="008C03DE"/>
    <w:rsid w:val="009114AC"/>
    <w:rsid w:val="00911C89"/>
    <w:rsid w:val="00932E41"/>
    <w:rsid w:val="0093453B"/>
    <w:rsid w:val="0094137B"/>
    <w:rsid w:val="00976F9E"/>
    <w:rsid w:val="009E7355"/>
    <w:rsid w:val="009F4564"/>
    <w:rsid w:val="009F4DBB"/>
    <w:rsid w:val="00A00D0A"/>
    <w:rsid w:val="00A02722"/>
    <w:rsid w:val="00A07DAD"/>
    <w:rsid w:val="00A33B2C"/>
    <w:rsid w:val="00A421CE"/>
    <w:rsid w:val="00AA1839"/>
    <w:rsid w:val="00AA2784"/>
    <w:rsid w:val="00AC0519"/>
    <w:rsid w:val="00AC1150"/>
    <w:rsid w:val="00AF167F"/>
    <w:rsid w:val="00B254FA"/>
    <w:rsid w:val="00B27FF0"/>
    <w:rsid w:val="00B4320E"/>
    <w:rsid w:val="00B76312"/>
    <w:rsid w:val="00B96860"/>
    <w:rsid w:val="00BE1CEB"/>
    <w:rsid w:val="00BF01DF"/>
    <w:rsid w:val="00BF0F45"/>
    <w:rsid w:val="00C26D98"/>
    <w:rsid w:val="00C30A80"/>
    <w:rsid w:val="00C4182E"/>
    <w:rsid w:val="00C86FD2"/>
    <w:rsid w:val="00CF1891"/>
    <w:rsid w:val="00D26841"/>
    <w:rsid w:val="00D45927"/>
    <w:rsid w:val="00D9380A"/>
    <w:rsid w:val="00DC47DC"/>
    <w:rsid w:val="00E040AC"/>
    <w:rsid w:val="00E1335A"/>
    <w:rsid w:val="00E205EC"/>
    <w:rsid w:val="00E83CE8"/>
    <w:rsid w:val="00EA7C3C"/>
    <w:rsid w:val="00EC1302"/>
    <w:rsid w:val="00EC3B4D"/>
    <w:rsid w:val="00EF62C2"/>
    <w:rsid w:val="00F43014"/>
    <w:rsid w:val="00F6096D"/>
    <w:rsid w:val="00F73AC5"/>
    <w:rsid w:val="00F85673"/>
    <w:rsid w:val="00F85762"/>
    <w:rsid w:val="00F97084"/>
    <w:rsid w:val="00FB40B9"/>
    <w:rsid w:val="00FF56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742557"/>
  <w15:chartTrackingRefBased/>
  <w15:docId w15:val="{0AF79DB7-C673-401C-A0D9-5852BDD7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7DC"/>
  </w:style>
  <w:style w:type="paragraph" w:styleId="Heading1">
    <w:name w:val="heading 1"/>
    <w:basedOn w:val="Normal"/>
    <w:next w:val="Normal"/>
    <w:link w:val="Heading1Char"/>
    <w:uiPriority w:val="9"/>
    <w:qFormat/>
    <w:rsid w:val="006C2AA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C2AA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2AA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C2AA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C2AA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C2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AA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C2AA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C2AA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C2AA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C2AA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C2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AA2"/>
    <w:rPr>
      <w:rFonts w:eastAsiaTheme="majorEastAsia" w:cstheme="majorBidi"/>
      <w:color w:val="272727" w:themeColor="text1" w:themeTint="D8"/>
    </w:rPr>
  </w:style>
  <w:style w:type="paragraph" w:styleId="Title">
    <w:name w:val="Title"/>
    <w:basedOn w:val="Normal"/>
    <w:next w:val="Normal"/>
    <w:link w:val="TitleChar"/>
    <w:uiPriority w:val="10"/>
    <w:qFormat/>
    <w:rsid w:val="006C2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AA2"/>
    <w:pPr>
      <w:spacing w:before="160"/>
      <w:jc w:val="center"/>
    </w:pPr>
    <w:rPr>
      <w:i/>
      <w:iCs/>
      <w:color w:val="404040" w:themeColor="text1" w:themeTint="BF"/>
    </w:rPr>
  </w:style>
  <w:style w:type="character" w:customStyle="1" w:styleId="QuoteChar">
    <w:name w:val="Quote Char"/>
    <w:basedOn w:val="DefaultParagraphFont"/>
    <w:link w:val="Quote"/>
    <w:uiPriority w:val="29"/>
    <w:rsid w:val="006C2AA2"/>
    <w:rPr>
      <w:i/>
      <w:iCs/>
      <w:color w:val="404040" w:themeColor="text1" w:themeTint="BF"/>
    </w:rPr>
  </w:style>
  <w:style w:type="paragraph" w:styleId="ListParagraph">
    <w:name w:val="List Paragraph"/>
    <w:basedOn w:val="Normal"/>
    <w:uiPriority w:val="34"/>
    <w:qFormat/>
    <w:rsid w:val="006C2AA2"/>
    <w:pPr>
      <w:ind w:left="720"/>
      <w:contextualSpacing/>
    </w:pPr>
  </w:style>
  <w:style w:type="character" w:styleId="IntenseEmphasis">
    <w:name w:val="Intense Emphasis"/>
    <w:basedOn w:val="DefaultParagraphFont"/>
    <w:uiPriority w:val="21"/>
    <w:qFormat/>
    <w:rsid w:val="006C2AA2"/>
    <w:rPr>
      <w:i/>
      <w:iCs/>
      <w:color w:val="2E74B5" w:themeColor="accent1" w:themeShade="BF"/>
    </w:rPr>
  </w:style>
  <w:style w:type="paragraph" w:styleId="IntenseQuote">
    <w:name w:val="Intense Quote"/>
    <w:basedOn w:val="Normal"/>
    <w:next w:val="Normal"/>
    <w:link w:val="IntenseQuoteChar"/>
    <w:uiPriority w:val="30"/>
    <w:qFormat/>
    <w:rsid w:val="006C2AA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C2AA2"/>
    <w:rPr>
      <w:i/>
      <w:iCs/>
      <w:color w:val="2E74B5" w:themeColor="accent1" w:themeShade="BF"/>
    </w:rPr>
  </w:style>
  <w:style w:type="character" w:styleId="IntenseReference">
    <w:name w:val="Intense Reference"/>
    <w:basedOn w:val="DefaultParagraphFont"/>
    <w:uiPriority w:val="32"/>
    <w:qFormat/>
    <w:rsid w:val="006C2AA2"/>
    <w:rPr>
      <w:b/>
      <w:bCs/>
      <w:smallCaps/>
      <w:color w:val="2E74B5" w:themeColor="accent1" w:themeShade="BF"/>
      <w:spacing w:val="5"/>
    </w:rPr>
  </w:style>
  <w:style w:type="character" w:styleId="Hyperlink">
    <w:name w:val="Hyperlink"/>
    <w:basedOn w:val="DefaultParagraphFont"/>
    <w:uiPriority w:val="99"/>
    <w:unhideWhenUsed/>
    <w:rsid w:val="00444FAF"/>
    <w:rPr>
      <w:color w:val="0563C1" w:themeColor="hyperlink"/>
      <w:u w:val="single"/>
    </w:rPr>
  </w:style>
  <w:style w:type="character" w:customStyle="1" w:styleId="UnresolvedMention1">
    <w:name w:val="Unresolved Mention1"/>
    <w:basedOn w:val="DefaultParagraphFont"/>
    <w:uiPriority w:val="99"/>
    <w:semiHidden/>
    <w:unhideWhenUsed/>
    <w:rsid w:val="00444FAF"/>
    <w:rPr>
      <w:color w:val="605E5C"/>
      <w:shd w:val="clear" w:color="auto" w:fill="E1DFDD"/>
    </w:rPr>
  </w:style>
  <w:style w:type="table" w:styleId="TableGrid">
    <w:name w:val="Table Grid"/>
    <w:basedOn w:val="TableNormal"/>
    <w:uiPriority w:val="39"/>
    <w:rsid w:val="00377254"/>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3AC5"/>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26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41"/>
  </w:style>
  <w:style w:type="paragraph" w:styleId="Footer">
    <w:name w:val="footer"/>
    <w:basedOn w:val="Normal"/>
    <w:link w:val="FooterChar"/>
    <w:uiPriority w:val="99"/>
    <w:unhideWhenUsed/>
    <w:rsid w:val="00D26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841"/>
  </w:style>
  <w:style w:type="character" w:styleId="UnresolvedMention">
    <w:name w:val="Unresolved Mention"/>
    <w:basedOn w:val="DefaultParagraphFont"/>
    <w:uiPriority w:val="99"/>
    <w:semiHidden/>
    <w:unhideWhenUsed/>
    <w:rsid w:val="00AC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9797/ija.v67i1.81" TargetMode="External"/><Relationship Id="rId13" Type="http://schemas.openxmlformats.org/officeDocument/2006/relationships/hyperlink" Target="http://dx.doi.org/10.54302/mausam.v75i2.3567" TargetMode="External"/><Relationship Id="rId18" Type="http://schemas.openxmlformats.org/officeDocument/2006/relationships/hyperlink" Target="http://dx.doi.org/10.1659/MRD-JOURNAL-D-20-00056.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016/j.agwat.2022.107793" TargetMode="External"/><Relationship Id="rId12" Type="http://schemas.openxmlformats.org/officeDocument/2006/relationships/hyperlink" Target="https://doi.org/10.1016/j.eja.2025.127560" TargetMode="External"/><Relationship Id="rId17" Type="http://schemas.openxmlformats.org/officeDocument/2006/relationships/hyperlink" Target="https://doi.org/10.1007/s12230-025-09997-3"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x.doi.org/10.54386/jam.v21i3.250" TargetMode="External"/><Relationship Id="rId20" Type="http://schemas.openxmlformats.org/officeDocument/2006/relationships/hyperlink" Target="https://doi.org/10.9734/jeai/2023/v45i1022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70-024-05729-7"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x.doi.org/10.5958/2455-7145.2023.00025.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fao.org/faostat/en/" TargetMode="External"/><Relationship Id="rId19" Type="http://schemas.openxmlformats.org/officeDocument/2006/relationships/hyperlink" Target="https://doi.org/10.9734/ijpss/2024/v36i95042" TargetMode="External"/><Relationship Id="rId4" Type="http://schemas.openxmlformats.org/officeDocument/2006/relationships/webSettings" Target="webSettings.xml"/><Relationship Id="rId9" Type="http://schemas.openxmlformats.org/officeDocument/2006/relationships/hyperlink" Target="https://doi.org/10.9734/jeai/2024/v46i113033" TargetMode="External"/><Relationship Id="rId14" Type="http://schemas.openxmlformats.org/officeDocument/2006/relationships/hyperlink" Target="https://doi.org/10.22271/09746315.2021.v17.i2.145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11</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Sharma</dc:creator>
  <cp:keywords/>
  <dc:description/>
  <cp:lastModifiedBy>HP</cp:lastModifiedBy>
  <cp:revision>75</cp:revision>
  <dcterms:created xsi:type="dcterms:W3CDTF">2025-07-22T07:23:00Z</dcterms:created>
  <dcterms:modified xsi:type="dcterms:W3CDTF">2025-07-29T06:51:00Z</dcterms:modified>
</cp:coreProperties>
</file>