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7F14" w14:textId="024643BD" w:rsidR="001C3DA5" w:rsidRDefault="00000000">
      <w:pPr>
        <w:pStyle w:val="Heading1"/>
        <w:spacing w:before="90"/>
        <w:ind w:left="463"/>
        <w:rPr>
          <w:rFonts w:ascii="Cambria"/>
        </w:rPr>
      </w:pPr>
      <w:r>
        <w:rPr>
          <w:rFonts w:ascii="Cambria"/>
          <w:spacing w:val="-2"/>
        </w:rPr>
        <w:t>FORMULATION</w:t>
      </w:r>
      <w:r>
        <w:rPr>
          <w:rFonts w:ascii="Cambria"/>
          <w:spacing w:val="-9"/>
        </w:rPr>
        <w:t xml:space="preserve"> </w:t>
      </w:r>
      <w:r>
        <w:rPr>
          <w:rFonts w:ascii="Cambria"/>
          <w:spacing w:val="-2"/>
        </w:rPr>
        <w:t>AND</w:t>
      </w:r>
      <w:r>
        <w:rPr>
          <w:rFonts w:ascii="Cambria"/>
          <w:spacing w:val="-7"/>
        </w:rPr>
        <w:t xml:space="preserve"> </w:t>
      </w:r>
      <w:r>
        <w:rPr>
          <w:rFonts w:ascii="Cambria"/>
          <w:spacing w:val="-2"/>
        </w:rPr>
        <w:t>EVALUATION</w:t>
      </w:r>
      <w:r>
        <w:rPr>
          <w:rFonts w:ascii="Cambria"/>
          <w:spacing w:val="-7"/>
        </w:rPr>
        <w:t xml:space="preserve"> </w:t>
      </w:r>
      <w:r>
        <w:rPr>
          <w:rFonts w:ascii="Cambria"/>
          <w:spacing w:val="-2"/>
        </w:rPr>
        <w:t>OF</w:t>
      </w:r>
      <w:r>
        <w:rPr>
          <w:rFonts w:ascii="Cambria"/>
          <w:spacing w:val="-6"/>
        </w:rPr>
        <w:t xml:space="preserve"> </w:t>
      </w:r>
      <w:r>
        <w:rPr>
          <w:rFonts w:ascii="Cambria"/>
          <w:spacing w:val="-2"/>
        </w:rPr>
        <w:t>NUTRI</w:t>
      </w:r>
      <w:r w:rsidR="00EA2571">
        <w:rPr>
          <w:rFonts w:ascii="Cambria"/>
          <w:spacing w:val="-2"/>
        </w:rPr>
        <w:t xml:space="preserve"> </w:t>
      </w:r>
      <w:r>
        <w:rPr>
          <w:rFonts w:ascii="Cambria"/>
          <w:spacing w:val="-2"/>
        </w:rPr>
        <w:t>BAR</w:t>
      </w:r>
      <w:r>
        <w:rPr>
          <w:rFonts w:ascii="Cambria"/>
          <w:spacing w:val="-7"/>
        </w:rPr>
        <w:t xml:space="preserve"> </w:t>
      </w:r>
      <w:r>
        <w:rPr>
          <w:rFonts w:ascii="Cambria"/>
          <w:spacing w:val="-2"/>
        </w:rPr>
        <w:t>INCORPORATING</w:t>
      </w:r>
      <w:r>
        <w:rPr>
          <w:rFonts w:ascii="Cambria"/>
          <w:spacing w:val="-5"/>
        </w:rPr>
        <w:t xml:space="preserve"> </w:t>
      </w:r>
      <w:r>
        <w:rPr>
          <w:rFonts w:ascii="Cambria"/>
          <w:spacing w:val="-2"/>
        </w:rPr>
        <w:t>MILLET</w:t>
      </w:r>
    </w:p>
    <w:p w14:paraId="2CE6D8F7" w14:textId="77777777" w:rsidR="001C3DA5" w:rsidRDefault="001C3DA5">
      <w:pPr>
        <w:pStyle w:val="BodyText"/>
        <w:rPr>
          <w:rFonts w:ascii="Cambria"/>
          <w:b/>
        </w:rPr>
      </w:pPr>
    </w:p>
    <w:p w14:paraId="2F1E4623" w14:textId="77777777" w:rsidR="001C3DA5" w:rsidRDefault="001C3DA5">
      <w:pPr>
        <w:pStyle w:val="BodyText"/>
        <w:rPr>
          <w:rFonts w:ascii="Cambria"/>
          <w:b/>
        </w:rPr>
      </w:pPr>
    </w:p>
    <w:p w14:paraId="58381A39" w14:textId="77777777" w:rsidR="001C3DA5" w:rsidRDefault="001C3DA5">
      <w:pPr>
        <w:pStyle w:val="BodyText"/>
        <w:rPr>
          <w:rFonts w:ascii="Cambria"/>
          <w:b/>
        </w:rPr>
      </w:pPr>
    </w:p>
    <w:p w14:paraId="7B52DAE3" w14:textId="77777777" w:rsidR="001C3DA5" w:rsidRDefault="001C3DA5">
      <w:pPr>
        <w:pStyle w:val="BodyText"/>
        <w:spacing w:before="2"/>
        <w:rPr>
          <w:rFonts w:ascii="Cambria"/>
          <w:b/>
        </w:rPr>
      </w:pPr>
    </w:p>
    <w:p w14:paraId="34A44308" w14:textId="77777777" w:rsidR="001C3DA5" w:rsidRDefault="00000000">
      <w:pPr>
        <w:ind w:left="23"/>
        <w:rPr>
          <w:b/>
          <w:sz w:val="24"/>
        </w:rPr>
      </w:pPr>
      <w:r>
        <w:rPr>
          <w:b/>
          <w:spacing w:val="-2"/>
          <w:sz w:val="24"/>
        </w:rPr>
        <w:t>ABSTRACT</w:t>
      </w:r>
    </w:p>
    <w:p w14:paraId="1CAC5A75" w14:textId="3A5695E3" w:rsidR="001C3DA5" w:rsidRDefault="00000000">
      <w:pPr>
        <w:pStyle w:val="BodyText"/>
        <w:spacing w:before="161" w:line="360" w:lineRule="auto"/>
        <w:ind w:left="23" w:right="870"/>
        <w:jc w:val="both"/>
      </w:pPr>
      <w:r w:rsidRPr="009E50DF">
        <w:rPr>
          <w:highlight w:val="yellow"/>
        </w:rPr>
        <w:t xml:space="preserve">This study set out to create and test a millet-based </w:t>
      </w:r>
      <w:r w:rsidR="00687F9B">
        <w:rPr>
          <w:highlight w:val="yellow"/>
        </w:rPr>
        <w:t>Nutri bar</w:t>
      </w:r>
      <w:r w:rsidRPr="009E50DF">
        <w:rPr>
          <w:highlight w:val="yellow"/>
        </w:rPr>
        <w:t xml:space="preserve"> that includes ragi (finger millet) along with other nutrient-rich ingredients like wheat, jaggery, peanuts, oats, chia seeds, flaxseeds,</w:t>
      </w:r>
      <w:r w:rsidRPr="009E50DF">
        <w:rPr>
          <w:spacing w:val="-1"/>
          <w:highlight w:val="yellow"/>
        </w:rPr>
        <w:t xml:space="preserve"> </w:t>
      </w:r>
      <w:r w:rsidRPr="009E50DF">
        <w:rPr>
          <w:highlight w:val="yellow"/>
        </w:rPr>
        <w:t>and figs.</w:t>
      </w:r>
      <w:r>
        <w:rPr>
          <w:spacing w:val="-1"/>
        </w:rPr>
        <w:t xml:space="preserve"> </w:t>
      </w:r>
      <w:r w:rsidR="009E50DF">
        <w:rPr>
          <w:spacing w:val="-1"/>
        </w:rPr>
        <w:t xml:space="preserve"> F</w:t>
      </w:r>
      <w:r>
        <w:t>ive</w:t>
      </w:r>
      <w:r>
        <w:rPr>
          <w:spacing w:val="-2"/>
        </w:rPr>
        <w:t xml:space="preserve"> </w:t>
      </w:r>
      <w:r w:rsidRPr="00315E96">
        <w:rPr>
          <w:highlight w:val="yellow"/>
        </w:rPr>
        <w:t xml:space="preserve">different </w:t>
      </w:r>
      <w:r w:rsidR="001101AA">
        <w:rPr>
          <w:highlight w:val="yellow"/>
        </w:rPr>
        <w:t>Nutri</w:t>
      </w:r>
      <w:r w:rsidRPr="00315E96">
        <w:rPr>
          <w:spacing w:val="-1"/>
          <w:highlight w:val="yellow"/>
        </w:rPr>
        <w:t xml:space="preserve"> </w:t>
      </w:r>
      <w:r w:rsidR="000E2B2D" w:rsidRPr="00315E96">
        <w:rPr>
          <w:highlight w:val="yellow"/>
        </w:rPr>
        <w:t>bars</w:t>
      </w:r>
      <w:r w:rsidR="000E2B2D" w:rsidRPr="00315E96">
        <w:rPr>
          <w:spacing w:val="-2"/>
          <w:highlight w:val="yellow"/>
        </w:rPr>
        <w:t xml:space="preserve"> </w:t>
      </w:r>
      <w:r w:rsidR="000E2B2D" w:rsidRPr="00315E96">
        <w:rPr>
          <w:highlight w:val="yellow"/>
        </w:rPr>
        <w:t>were</w:t>
      </w:r>
      <w:r w:rsidR="000E2B2D" w:rsidRPr="00315E96">
        <w:rPr>
          <w:spacing w:val="-1"/>
          <w:highlight w:val="yellow"/>
        </w:rPr>
        <w:t xml:space="preserve"> </w:t>
      </w:r>
      <w:r w:rsidRPr="00315E96">
        <w:rPr>
          <w:highlight w:val="yellow"/>
        </w:rPr>
        <w:t>made</w:t>
      </w:r>
      <w:r>
        <w:rPr>
          <w:spacing w:val="-2"/>
        </w:rPr>
        <w:t xml:space="preserve"> </w:t>
      </w:r>
      <w:r>
        <w:t>by changing</w:t>
      </w:r>
      <w:r>
        <w:rPr>
          <w:spacing w:val="-1"/>
        </w:rPr>
        <w:t xml:space="preserve"> </w:t>
      </w:r>
      <w:r>
        <w:t>the</w:t>
      </w:r>
      <w:r>
        <w:rPr>
          <w:spacing w:val="-2"/>
        </w:rPr>
        <w:t xml:space="preserve"> </w:t>
      </w:r>
      <w:r>
        <w:t>amount</w:t>
      </w:r>
      <w:r>
        <w:rPr>
          <w:spacing w:val="-1"/>
        </w:rPr>
        <w:t xml:space="preserve"> </w:t>
      </w:r>
      <w:r>
        <w:t>of</w:t>
      </w:r>
      <w:r>
        <w:rPr>
          <w:spacing w:val="-2"/>
        </w:rPr>
        <w:t xml:space="preserve"> </w:t>
      </w:r>
      <w:r>
        <w:t>ragi</w:t>
      </w:r>
      <w:r>
        <w:rPr>
          <w:spacing w:val="-1"/>
        </w:rPr>
        <w:t xml:space="preserve"> </w:t>
      </w:r>
      <w:r>
        <w:t>to</w:t>
      </w:r>
      <w:r>
        <w:rPr>
          <w:spacing w:val="-1"/>
        </w:rPr>
        <w:t xml:space="preserve"> </w:t>
      </w:r>
      <w:r>
        <w:t xml:space="preserve">wheat flour (0–100%) and </w:t>
      </w:r>
      <w:r w:rsidR="007A68AF">
        <w:t>checking</w:t>
      </w:r>
      <w:r>
        <w:t xml:space="preserve"> their acceptability and nutritional content.</w:t>
      </w:r>
      <w:r>
        <w:rPr>
          <w:spacing w:val="-5"/>
        </w:rPr>
        <w:t xml:space="preserve"> </w:t>
      </w:r>
      <w:r>
        <w:t>A</w:t>
      </w:r>
      <w:r>
        <w:rPr>
          <w:spacing w:val="-2"/>
        </w:rPr>
        <w:t xml:space="preserve"> </w:t>
      </w:r>
      <w:r>
        <w:t xml:space="preserve">9-point scale was used to </w:t>
      </w:r>
      <w:r w:rsidRPr="00315E96">
        <w:rPr>
          <w:highlight w:val="yellow"/>
        </w:rPr>
        <w:t>measure</w:t>
      </w:r>
      <w:r w:rsidRPr="00315E96">
        <w:rPr>
          <w:spacing w:val="-1"/>
          <w:highlight w:val="yellow"/>
        </w:rPr>
        <w:t xml:space="preserve"> </w:t>
      </w:r>
      <w:r w:rsidRPr="00315E96">
        <w:rPr>
          <w:highlight w:val="yellow"/>
        </w:rPr>
        <w:t>taste and a detailed food analysis.</w:t>
      </w:r>
      <w:r w:rsidRPr="00315E96">
        <w:rPr>
          <w:spacing w:val="-4"/>
          <w:highlight w:val="yellow"/>
        </w:rPr>
        <w:t xml:space="preserve"> </w:t>
      </w:r>
      <w:r w:rsidRPr="00315E96">
        <w:rPr>
          <w:highlight w:val="yellow"/>
        </w:rPr>
        <w:t>The</w:t>
      </w:r>
      <w:r w:rsidRPr="00315E96">
        <w:rPr>
          <w:spacing w:val="-5"/>
          <w:highlight w:val="yellow"/>
        </w:rPr>
        <w:t xml:space="preserve"> </w:t>
      </w:r>
      <w:r w:rsidRPr="00315E96">
        <w:rPr>
          <w:highlight w:val="yellow"/>
        </w:rPr>
        <w:t>T3 mix (75% ragi, 25% wheat) turned out</w:t>
      </w:r>
      <w:r w:rsidRPr="00315E96">
        <w:rPr>
          <w:spacing w:val="-4"/>
          <w:highlight w:val="yellow"/>
        </w:rPr>
        <w:t xml:space="preserve"> </w:t>
      </w:r>
      <w:r w:rsidRPr="00315E96">
        <w:rPr>
          <w:highlight w:val="yellow"/>
        </w:rPr>
        <w:t>to</w:t>
      </w:r>
      <w:r w:rsidRPr="00315E96">
        <w:rPr>
          <w:spacing w:val="-5"/>
          <w:highlight w:val="yellow"/>
        </w:rPr>
        <w:t xml:space="preserve"> </w:t>
      </w:r>
      <w:r w:rsidRPr="00315E96">
        <w:rPr>
          <w:highlight w:val="yellow"/>
        </w:rPr>
        <w:t>have</w:t>
      </w:r>
      <w:r w:rsidRPr="00315E96">
        <w:rPr>
          <w:spacing w:val="-6"/>
          <w:highlight w:val="yellow"/>
        </w:rPr>
        <w:t xml:space="preserve"> </w:t>
      </w:r>
      <w:r w:rsidR="000E2B2D" w:rsidRPr="00315E96">
        <w:rPr>
          <w:highlight w:val="yellow"/>
        </w:rPr>
        <w:t>a</w:t>
      </w:r>
      <w:r w:rsidR="000E2B2D" w:rsidRPr="00315E96">
        <w:rPr>
          <w:spacing w:val="-5"/>
          <w:highlight w:val="yellow"/>
        </w:rPr>
        <w:t xml:space="preserve"> </w:t>
      </w:r>
      <w:r w:rsidRPr="00315E96">
        <w:rPr>
          <w:highlight w:val="yellow"/>
        </w:rPr>
        <w:t>high</w:t>
      </w:r>
      <w:r w:rsidRPr="00315E96">
        <w:rPr>
          <w:spacing w:val="-4"/>
          <w:highlight w:val="yellow"/>
        </w:rPr>
        <w:t xml:space="preserve"> </w:t>
      </w:r>
      <w:r w:rsidR="000E2B2D" w:rsidRPr="00315E96">
        <w:rPr>
          <w:highlight w:val="yellow"/>
        </w:rPr>
        <w:t>score of</w:t>
      </w:r>
      <w:r w:rsidR="000E2B2D" w:rsidRPr="00315E96">
        <w:rPr>
          <w:spacing w:val="-5"/>
          <w:highlight w:val="yellow"/>
        </w:rPr>
        <w:t xml:space="preserve"> </w:t>
      </w:r>
      <w:r w:rsidRPr="00315E96">
        <w:rPr>
          <w:highlight w:val="yellow"/>
        </w:rPr>
        <w:t>7.8</w:t>
      </w:r>
      <w:r w:rsidRPr="00315E96">
        <w:rPr>
          <w:spacing w:val="-5"/>
          <w:highlight w:val="yellow"/>
        </w:rPr>
        <w:t xml:space="preserve"> </w:t>
      </w:r>
      <w:r w:rsidRPr="00315E96">
        <w:rPr>
          <w:highlight w:val="yellow"/>
        </w:rPr>
        <w:t>for</w:t>
      </w:r>
      <w:r w:rsidRPr="00315E96">
        <w:rPr>
          <w:spacing w:val="-6"/>
          <w:highlight w:val="yellow"/>
        </w:rPr>
        <w:t xml:space="preserve"> </w:t>
      </w:r>
      <w:r w:rsidRPr="00315E96">
        <w:rPr>
          <w:highlight w:val="yellow"/>
        </w:rPr>
        <w:t>overall</w:t>
      </w:r>
      <w:r w:rsidRPr="00315E96">
        <w:rPr>
          <w:spacing w:val="-4"/>
          <w:highlight w:val="yellow"/>
        </w:rPr>
        <w:t xml:space="preserve"> </w:t>
      </w:r>
      <w:r w:rsidRPr="00315E96">
        <w:rPr>
          <w:highlight w:val="yellow"/>
        </w:rPr>
        <w:t>liking.</w:t>
      </w:r>
      <w:r w:rsidRPr="00315E96">
        <w:rPr>
          <w:spacing w:val="-9"/>
          <w:highlight w:val="yellow"/>
        </w:rPr>
        <w:t xml:space="preserve"> </w:t>
      </w:r>
      <w:r w:rsidRPr="00315E96">
        <w:rPr>
          <w:highlight w:val="yellow"/>
        </w:rPr>
        <w:t>When</w:t>
      </w:r>
      <w:r w:rsidRPr="00315E96">
        <w:rPr>
          <w:spacing w:val="-5"/>
          <w:highlight w:val="yellow"/>
        </w:rPr>
        <w:t xml:space="preserve"> </w:t>
      </w:r>
      <w:r w:rsidR="000E2B2D" w:rsidRPr="00315E96">
        <w:rPr>
          <w:highlight w:val="yellow"/>
        </w:rPr>
        <w:t>looking</w:t>
      </w:r>
      <w:r w:rsidR="000E2B2D" w:rsidRPr="00315E96">
        <w:rPr>
          <w:spacing w:val="-5"/>
          <w:highlight w:val="yellow"/>
        </w:rPr>
        <w:t xml:space="preserve"> </w:t>
      </w:r>
      <w:r w:rsidRPr="00315E96">
        <w:rPr>
          <w:highlight w:val="yellow"/>
        </w:rPr>
        <w:t>at</w:t>
      </w:r>
      <w:r w:rsidRPr="00315E96">
        <w:rPr>
          <w:spacing w:val="-4"/>
          <w:highlight w:val="yellow"/>
        </w:rPr>
        <w:t xml:space="preserve"> </w:t>
      </w:r>
      <w:r w:rsidRPr="00315E96">
        <w:rPr>
          <w:highlight w:val="yellow"/>
        </w:rPr>
        <w:t>the</w:t>
      </w:r>
      <w:r w:rsidRPr="00315E96">
        <w:rPr>
          <w:spacing w:val="-5"/>
          <w:highlight w:val="yellow"/>
        </w:rPr>
        <w:t xml:space="preserve"> </w:t>
      </w:r>
      <w:r w:rsidRPr="00315E96">
        <w:rPr>
          <w:highlight w:val="yellow"/>
        </w:rPr>
        <w:t>nutrients,</w:t>
      </w:r>
      <w:r w:rsidRPr="00315E96">
        <w:rPr>
          <w:spacing w:val="-9"/>
          <w:highlight w:val="yellow"/>
        </w:rPr>
        <w:t xml:space="preserve"> </w:t>
      </w:r>
      <w:r w:rsidRPr="00315E96">
        <w:rPr>
          <w:highlight w:val="yellow"/>
        </w:rPr>
        <w:t>T3</w:t>
      </w:r>
      <w:r w:rsidRPr="00315E96">
        <w:rPr>
          <w:spacing w:val="-3"/>
          <w:highlight w:val="yellow"/>
        </w:rPr>
        <w:t xml:space="preserve"> </w:t>
      </w:r>
      <w:r w:rsidRPr="00315E96">
        <w:rPr>
          <w:highlight w:val="yellow"/>
        </w:rPr>
        <w:t>had</w:t>
      </w:r>
      <w:r w:rsidRPr="00315E96">
        <w:rPr>
          <w:spacing w:val="-5"/>
          <w:highlight w:val="yellow"/>
        </w:rPr>
        <w:t xml:space="preserve"> </w:t>
      </w:r>
      <w:r w:rsidR="001101AA">
        <w:rPr>
          <w:spacing w:val="-5"/>
          <w:highlight w:val="yellow"/>
        </w:rPr>
        <w:t xml:space="preserve">a </w:t>
      </w:r>
      <w:r w:rsidRPr="00315E96">
        <w:rPr>
          <w:highlight w:val="yellow"/>
        </w:rPr>
        <w:t>higher nutrient composition than the control (100% wheat)</w:t>
      </w:r>
      <w:r>
        <w:t xml:space="preserve"> with more protein (24.25</w:t>
      </w:r>
      <w:r w:rsidRPr="00315E96">
        <w:rPr>
          <w:highlight w:val="yellow"/>
        </w:rPr>
        <w:t xml:space="preserve">%) </w:t>
      </w:r>
      <w:r w:rsidR="000E2B2D" w:rsidRPr="00315E96">
        <w:rPr>
          <w:highlight w:val="yellow"/>
        </w:rPr>
        <w:t xml:space="preserve">fibre </w:t>
      </w:r>
      <w:r w:rsidRPr="00315E96">
        <w:rPr>
          <w:highlight w:val="yellow"/>
        </w:rPr>
        <w:t>(16.88%), and key minerals like calcium (142.4%), iron (2.67%), and potassium (124%). It also</w:t>
      </w:r>
      <w:r w:rsidRPr="00315E96">
        <w:rPr>
          <w:spacing w:val="-10"/>
          <w:highlight w:val="yellow"/>
        </w:rPr>
        <w:t xml:space="preserve"> </w:t>
      </w:r>
      <w:r w:rsidRPr="00315E96">
        <w:rPr>
          <w:highlight w:val="yellow"/>
        </w:rPr>
        <w:t>had</w:t>
      </w:r>
      <w:r w:rsidRPr="00315E96">
        <w:rPr>
          <w:spacing w:val="-5"/>
          <w:highlight w:val="yellow"/>
        </w:rPr>
        <w:t xml:space="preserve"> </w:t>
      </w:r>
      <w:r w:rsidR="000E2B2D" w:rsidRPr="00315E96">
        <w:rPr>
          <w:highlight w:val="yellow"/>
        </w:rPr>
        <w:t>many</w:t>
      </w:r>
      <w:r w:rsidR="000E2B2D" w:rsidRPr="00315E96">
        <w:rPr>
          <w:spacing w:val="-5"/>
          <w:highlight w:val="yellow"/>
        </w:rPr>
        <w:t xml:space="preserve"> </w:t>
      </w:r>
      <w:r w:rsidRPr="00315E96">
        <w:rPr>
          <w:highlight w:val="yellow"/>
        </w:rPr>
        <w:t>m</w:t>
      </w:r>
      <w:r>
        <w:t>ore</w:t>
      </w:r>
      <w:r>
        <w:rPr>
          <w:spacing w:val="-6"/>
        </w:rPr>
        <w:t xml:space="preserve"> </w:t>
      </w:r>
      <w:r>
        <w:t>vitamins</w:t>
      </w:r>
      <w:r>
        <w:rPr>
          <w:spacing w:val="-4"/>
        </w:rPr>
        <w:t xml:space="preserve"> </w:t>
      </w:r>
      <w:r>
        <w:t>B9,</w:t>
      </w:r>
      <w:r>
        <w:rPr>
          <w:spacing w:val="-5"/>
        </w:rPr>
        <w:t xml:space="preserve"> </w:t>
      </w:r>
      <w:r>
        <w:t>B6</w:t>
      </w:r>
      <w:r>
        <w:rPr>
          <w:spacing w:val="-15"/>
        </w:rPr>
        <w:t xml:space="preserve"> </w:t>
      </w:r>
      <w:r>
        <w:t>A,</w:t>
      </w:r>
      <w:r>
        <w:rPr>
          <w:spacing w:val="-5"/>
        </w:rPr>
        <w:t xml:space="preserve"> </w:t>
      </w:r>
      <w:r>
        <w:t>E,</w:t>
      </w:r>
      <w:r>
        <w:rPr>
          <w:spacing w:val="-5"/>
        </w:rPr>
        <w:t xml:space="preserve"> </w:t>
      </w:r>
      <w:r>
        <w:t>and</w:t>
      </w:r>
      <w:r>
        <w:rPr>
          <w:spacing w:val="-5"/>
        </w:rPr>
        <w:t xml:space="preserve"> </w:t>
      </w:r>
      <w:r>
        <w:t>K.</w:t>
      </w:r>
      <w:r>
        <w:rPr>
          <w:spacing w:val="-15"/>
        </w:rPr>
        <w:t xml:space="preserve"> </w:t>
      </w:r>
      <w:r>
        <w:t>Adding</w:t>
      </w:r>
      <w:r>
        <w:rPr>
          <w:spacing w:val="-5"/>
        </w:rPr>
        <w:t xml:space="preserve"> </w:t>
      </w:r>
      <w:r>
        <w:t>ragi</w:t>
      </w:r>
      <w:r>
        <w:rPr>
          <w:spacing w:val="-4"/>
        </w:rPr>
        <w:t xml:space="preserve"> </w:t>
      </w:r>
      <w:r>
        <w:t>made</w:t>
      </w:r>
      <w:r>
        <w:rPr>
          <w:spacing w:val="-6"/>
        </w:rPr>
        <w:t xml:space="preserve"> </w:t>
      </w:r>
      <w:r>
        <w:t>the</w:t>
      </w:r>
      <w:r>
        <w:rPr>
          <w:spacing w:val="-2"/>
        </w:rPr>
        <w:t xml:space="preserve"> </w:t>
      </w:r>
      <w:r>
        <w:t>bar</w:t>
      </w:r>
      <w:r>
        <w:rPr>
          <w:spacing w:val="-6"/>
        </w:rPr>
        <w:t xml:space="preserve"> </w:t>
      </w:r>
      <w:r>
        <w:t>work</w:t>
      </w:r>
      <w:r>
        <w:rPr>
          <w:spacing w:val="-5"/>
        </w:rPr>
        <w:t xml:space="preserve"> </w:t>
      </w:r>
      <w:r>
        <w:t>better</w:t>
      </w:r>
      <w:r>
        <w:rPr>
          <w:spacing w:val="-6"/>
        </w:rPr>
        <w:t xml:space="preserve"> </w:t>
      </w:r>
      <w:r>
        <w:t xml:space="preserve">for the body helping digestion keeping blood sugar steady, and lowering the chance of long-term health problems. On top of that, T3 had less fat (14.7%) and carbs (51.1%) than the control making it a healthier snack choice. This </w:t>
      </w:r>
      <w:r w:rsidRPr="00315E96">
        <w:rPr>
          <w:highlight w:val="yellow"/>
        </w:rPr>
        <w:t xml:space="preserve">research highlights the </w:t>
      </w:r>
      <w:r w:rsidRPr="00117ACD">
        <w:rPr>
          <w:highlight w:val="yellow"/>
        </w:rPr>
        <w:t xml:space="preserve">potential use of such bars to combat lifestyle diseases and improve </w:t>
      </w:r>
      <w:r w:rsidR="000E2B2D" w:rsidRPr="00117ACD">
        <w:rPr>
          <w:highlight w:val="yellow"/>
        </w:rPr>
        <w:t xml:space="preserve">the </w:t>
      </w:r>
      <w:r w:rsidRPr="00117ACD">
        <w:rPr>
          <w:highlight w:val="yellow"/>
        </w:rPr>
        <w:t xml:space="preserve">overall </w:t>
      </w:r>
      <w:r w:rsidR="00F141ED" w:rsidRPr="00117ACD">
        <w:rPr>
          <w:highlight w:val="yellow"/>
        </w:rPr>
        <w:t>well-being</w:t>
      </w:r>
      <w:r w:rsidRPr="00117ACD">
        <w:rPr>
          <w:highlight w:val="yellow"/>
        </w:rPr>
        <w:t xml:space="preserve"> of an individual</w:t>
      </w:r>
      <w:r w:rsidR="00543279" w:rsidRPr="00117ACD">
        <w:rPr>
          <w:highlight w:val="yellow"/>
        </w:rPr>
        <w:t xml:space="preserve">. </w:t>
      </w:r>
      <w:r w:rsidR="00117ACD" w:rsidRPr="00117ACD">
        <w:rPr>
          <w:highlight w:val="yellow"/>
        </w:rPr>
        <w:t>This study shows that millet-based nutri-bars could be a handy, nutrient-rich food option. They meet the growing need for wholesome, easy-to-eat snacks and help bring back old-school millets into today's diets.</w:t>
      </w:r>
    </w:p>
    <w:p w14:paraId="313B06CC" w14:textId="77777777" w:rsidR="004B3D5B" w:rsidRDefault="004B3D5B" w:rsidP="000C2683">
      <w:pPr>
        <w:pStyle w:val="BodyText"/>
        <w:spacing w:line="360" w:lineRule="auto"/>
        <w:ind w:right="873"/>
        <w:jc w:val="both"/>
        <w:rPr>
          <w:b/>
          <w:i/>
          <w:highlight w:val="yellow"/>
        </w:rPr>
      </w:pPr>
    </w:p>
    <w:p w14:paraId="24EE8D31" w14:textId="0B35155D" w:rsidR="001C3DA5" w:rsidRDefault="00000000" w:rsidP="000C2683">
      <w:pPr>
        <w:pStyle w:val="BodyText"/>
        <w:spacing w:line="360" w:lineRule="auto"/>
        <w:ind w:right="873"/>
        <w:jc w:val="both"/>
      </w:pPr>
      <w:r w:rsidRPr="007F0F86">
        <w:rPr>
          <w:b/>
          <w:i/>
          <w:highlight w:val="yellow"/>
        </w:rPr>
        <w:t xml:space="preserve">KEYWORDS </w:t>
      </w:r>
      <w:r w:rsidRPr="007F0F86">
        <w:rPr>
          <w:b/>
          <w:highlight w:val="yellow"/>
        </w:rPr>
        <w:t xml:space="preserve">– </w:t>
      </w:r>
      <w:r w:rsidRPr="007F0F86">
        <w:rPr>
          <w:highlight w:val="yellow"/>
        </w:rPr>
        <w:t>Millet</w:t>
      </w:r>
      <w:r w:rsidR="00303ABE">
        <w:rPr>
          <w:highlight w:val="yellow"/>
        </w:rPr>
        <w:t>,</w:t>
      </w:r>
      <w:r w:rsidRPr="007F0F86">
        <w:rPr>
          <w:highlight w:val="yellow"/>
        </w:rPr>
        <w:t xml:space="preserve"> nutri</w:t>
      </w:r>
      <w:r w:rsidR="00303ABE">
        <w:rPr>
          <w:highlight w:val="yellow"/>
        </w:rPr>
        <w:t xml:space="preserve"> </w:t>
      </w:r>
      <w:r w:rsidRPr="007F0F86">
        <w:rPr>
          <w:highlight w:val="yellow"/>
        </w:rPr>
        <w:t>bar,</w:t>
      </w:r>
      <w:r w:rsidR="00303ABE" w:rsidRPr="00303ABE">
        <w:t xml:space="preserve"> </w:t>
      </w:r>
      <w:r w:rsidR="00303ABE" w:rsidRPr="00303ABE">
        <w:t>snack bars</w:t>
      </w:r>
      <w:r w:rsidR="00303ABE">
        <w:t xml:space="preserve">, </w:t>
      </w:r>
      <w:r w:rsidR="00303ABE" w:rsidRPr="00303ABE">
        <w:t>finger millet</w:t>
      </w:r>
      <w:r w:rsidR="00303ABE">
        <w:t xml:space="preserve">, </w:t>
      </w:r>
      <w:r w:rsidR="00303ABE" w:rsidRPr="00303ABE">
        <w:t>nutritious ingredients</w:t>
      </w:r>
    </w:p>
    <w:p w14:paraId="6EAB44E0" w14:textId="77777777" w:rsidR="001C3DA5" w:rsidRDefault="001C3DA5">
      <w:pPr>
        <w:pStyle w:val="BodyText"/>
      </w:pPr>
    </w:p>
    <w:p w14:paraId="3B7E286E" w14:textId="77777777" w:rsidR="001C3DA5" w:rsidRDefault="001C3DA5">
      <w:pPr>
        <w:pStyle w:val="BodyText"/>
        <w:spacing w:before="66"/>
      </w:pPr>
    </w:p>
    <w:p w14:paraId="71E1E2E4" w14:textId="77777777" w:rsidR="001C3DA5" w:rsidRDefault="00000000">
      <w:pPr>
        <w:pStyle w:val="Heading1"/>
      </w:pPr>
      <w:r>
        <w:rPr>
          <w:spacing w:val="-2"/>
        </w:rPr>
        <w:t>INTRODUCTION</w:t>
      </w:r>
    </w:p>
    <w:p w14:paraId="5120C623" w14:textId="75D6E170" w:rsidR="001C3DA5" w:rsidRDefault="00000000" w:rsidP="005652C9">
      <w:pPr>
        <w:pStyle w:val="BodyText"/>
        <w:spacing w:before="182" w:line="360" w:lineRule="auto"/>
        <w:ind w:left="23" w:right="872"/>
        <w:jc w:val="both"/>
      </w:pPr>
      <w:r>
        <w:t xml:space="preserve">The historical development of snack bars indicates a shift from </w:t>
      </w:r>
      <w:r w:rsidRPr="00870087">
        <w:rPr>
          <w:highlight w:val="yellow"/>
        </w:rPr>
        <w:t xml:space="preserve">historical </w:t>
      </w:r>
      <w:r w:rsidR="00BE23A7" w:rsidRPr="00870087">
        <w:rPr>
          <w:highlight w:val="yellow"/>
        </w:rPr>
        <w:t>medical</w:t>
      </w:r>
      <w:r w:rsidRPr="00870087">
        <w:rPr>
          <w:highlight w:val="yellow"/>
        </w:rPr>
        <w:t xml:space="preserve"> foods to</w:t>
      </w:r>
      <w:r>
        <w:t xml:space="preserve"> functional modern foods. </w:t>
      </w:r>
      <w:r w:rsidR="00393F48" w:rsidRPr="00393F48">
        <w:rPr>
          <w:highlight w:val="yellow"/>
        </w:rPr>
        <w:t xml:space="preserve">For several years now, there has been a substantial interest in fast food and snack food production, due to changes </w:t>
      </w:r>
      <w:r w:rsidR="00647E24">
        <w:rPr>
          <w:highlight w:val="yellow"/>
        </w:rPr>
        <w:t>in</w:t>
      </w:r>
      <w:r w:rsidR="00393F48" w:rsidRPr="00393F48">
        <w:rPr>
          <w:highlight w:val="yellow"/>
        </w:rPr>
        <w:t xml:space="preserve"> people’s lifestyles. Consumers have the tendency to look for easily prepared food, such as snacks, which are defined as alternatives to quick meals with or without substantial nutritional value</w:t>
      </w:r>
      <w:r w:rsidR="00CD5B08">
        <w:rPr>
          <w:highlight w:val="yellow"/>
        </w:rPr>
        <w:t xml:space="preserve"> (</w:t>
      </w:r>
      <w:r w:rsidR="00CD5B08" w:rsidRPr="00CD5B08">
        <w:t>Constantin &amp; Istrati, 2018</w:t>
      </w:r>
      <w:r w:rsidR="00B60F31">
        <w:t xml:space="preserve">; </w:t>
      </w:r>
      <w:r w:rsidR="00B60F31" w:rsidRPr="00B60F31">
        <w:t>Boukid</w:t>
      </w:r>
      <w:r w:rsidR="00B60F31">
        <w:t xml:space="preserve"> et al.</w:t>
      </w:r>
      <w:r w:rsidR="00647E24">
        <w:t xml:space="preserve">, </w:t>
      </w:r>
      <w:r w:rsidR="00B60F31">
        <w:t>2022</w:t>
      </w:r>
      <w:r w:rsidR="00CD5B08" w:rsidRPr="00CD5B08">
        <w:t>)</w:t>
      </w:r>
      <w:r w:rsidR="00393F48" w:rsidRPr="00393F48">
        <w:rPr>
          <w:highlight w:val="yellow"/>
        </w:rPr>
        <w:t>.</w:t>
      </w:r>
      <w:r w:rsidR="00393F48">
        <w:t xml:space="preserve"> </w:t>
      </w:r>
      <w:r w:rsidR="00544DAB" w:rsidRPr="00544DAB">
        <w:rPr>
          <w:highlight w:val="yellow"/>
        </w:rPr>
        <w:t>Numerous types of energy bars have been developed and are referred by different names such as protein bars, cereal bars, snack bars, diet bars, granola bars, neutraceutical bars, health bars, whole food bars, fibre bars and so on</w:t>
      </w:r>
      <w:r w:rsidR="00F20FD3">
        <w:t>(</w:t>
      </w:r>
      <w:r w:rsidR="00F20FD3" w:rsidRPr="00F20FD3">
        <w:t>Ananthan</w:t>
      </w:r>
      <w:r w:rsidR="00F20FD3">
        <w:t xml:space="preserve"> et al., </w:t>
      </w:r>
      <w:r w:rsidR="00F20FD3" w:rsidRPr="00F20FD3">
        <w:t>2021</w:t>
      </w:r>
      <w:r w:rsidR="00116FB0">
        <w:t xml:space="preserve">; </w:t>
      </w:r>
      <w:r w:rsidR="00116FB0" w:rsidRPr="00116FB0">
        <w:t>Serna-Saldivar, 2022</w:t>
      </w:r>
      <w:r w:rsidR="00F20FD3">
        <w:t>)</w:t>
      </w:r>
      <w:r w:rsidR="00544DAB" w:rsidRPr="00544DAB">
        <w:t xml:space="preserve">. </w:t>
      </w:r>
      <w:r>
        <w:t>"Pastéli," made of sesame, nuts and honey eaten by the ancient Greeks,</w:t>
      </w:r>
      <w:r>
        <w:rPr>
          <w:spacing w:val="-7"/>
        </w:rPr>
        <w:t xml:space="preserve"> </w:t>
      </w:r>
      <w:r>
        <w:t>is</w:t>
      </w:r>
      <w:r>
        <w:rPr>
          <w:spacing w:val="-6"/>
        </w:rPr>
        <w:t xml:space="preserve"> </w:t>
      </w:r>
      <w:r>
        <w:t>said</w:t>
      </w:r>
      <w:r>
        <w:rPr>
          <w:spacing w:val="-6"/>
        </w:rPr>
        <w:t xml:space="preserve"> </w:t>
      </w:r>
      <w:r>
        <w:t>to</w:t>
      </w:r>
      <w:r>
        <w:rPr>
          <w:spacing w:val="-6"/>
        </w:rPr>
        <w:t xml:space="preserve"> </w:t>
      </w:r>
      <w:r>
        <w:t>be</w:t>
      </w:r>
      <w:r>
        <w:rPr>
          <w:spacing w:val="-7"/>
        </w:rPr>
        <w:t xml:space="preserve"> </w:t>
      </w:r>
      <w:r>
        <w:t>the</w:t>
      </w:r>
      <w:r>
        <w:rPr>
          <w:spacing w:val="-7"/>
        </w:rPr>
        <w:t xml:space="preserve"> </w:t>
      </w:r>
      <w:r>
        <w:t>"first-ever</w:t>
      </w:r>
      <w:r>
        <w:rPr>
          <w:spacing w:val="-4"/>
        </w:rPr>
        <w:t xml:space="preserve"> </w:t>
      </w:r>
      <w:r>
        <w:t>energy</w:t>
      </w:r>
      <w:r>
        <w:rPr>
          <w:spacing w:val="-7"/>
        </w:rPr>
        <w:t xml:space="preserve"> </w:t>
      </w:r>
      <w:r>
        <w:t>bar</w:t>
      </w:r>
      <w:r>
        <w:rPr>
          <w:spacing w:val="-7"/>
        </w:rPr>
        <w:t xml:space="preserve"> </w:t>
      </w:r>
      <w:r>
        <w:t>formulated."</w:t>
      </w:r>
      <w:r>
        <w:rPr>
          <w:spacing w:val="-7"/>
        </w:rPr>
        <w:t xml:space="preserve"> </w:t>
      </w:r>
      <w:r>
        <w:t>It</w:t>
      </w:r>
      <w:r>
        <w:rPr>
          <w:spacing w:val="-7"/>
        </w:rPr>
        <w:t xml:space="preserve"> </w:t>
      </w:r>
      <w:r>
        <w:t>was</w:t>
      </w:r>
      <w:r>
        <w:rPr>
          <w:spacing w:val="-7"/>
        </w:rPr>
        <w:t xml:space="preserve"> </w:t>
      </w:r>
      <w:r>
        <w:t>valued</w:t>
      </w:r>
      <w:r>
        <w:rPr>
          <w:spacing w:val="-7"/>
        </w:rPr>
        <w:t xml:space="preserve"> </w:t>
      </w:r>
      <w:r>
        <w:t>primarily</w:t>
      </w:r>
      <w:r>
        <w:rPr>
          <w:spacing w:val="-7"/>
        </w:rPr>
        <w:t xml:space="preserve"> </w:t>
      </w:r>
      <w:r>
        <w:t>because</w:t>
      </w:r>
      <w:r>
        <w:rPr>
          <w:spacing w:val="-7"/>
        </w:rPr>
        <w:t xml:space="preserve"> </w:t>
      </w:r>
      <w:r>
        <w:t>its various</w:t>
      </w:r>
      <w:r>
        <w:rPr>
          <w:spacing w:val="-6"/>
        </w:rPr>
        <w:t xml:space="preserve"> </w:t>
      </w:r>
      <w:r>
        <w:t>components</w:t>
      </w:r>
      <w:r>
        <w:rPr>
          <w:spacing w:val="-4"/>
        </w:rPr>
        <w:t xml:space="preserve"> </w:t>
      </w:r>
      <w:r>
        <w:t>allegedly</w:t>
      </w:r>
      <w:r>
        <w:rPr>
          <w:spacing w:val="-5"/>
        </w:rPr>
        <w:t xml:space="preserve"> </w:t>
      </w:r>
      <w:r>
        <w:t>contained</w:t>
      </w:r>
      <w:r>
        <w:rPr>
          <w:spacing w:val="-4"/>
        </w:rPr>
        <w:t xml:space="preserve"> </w:t>
      </w:r>
      <w:r>
        <w:t>healing</w:t>
      </w:r>
      <w:r>
        <w:rPr>
          <w:spacing w:val="-6"/>
        </w:rPr>
        <w:t xml:space="preserve"> </w:t>
      </w:r>
      <w:r>
        <w:t>powers.</w:t>
      </w:r>
      <w:r>
        <w:rPr>
          <w:spacing w:val="-9"/>
        </w:rPr>
        <w:t xml:space="preserve"> </w:t>
      </w:r>
      <w:r>
        <w:t>This</w:t>
      </w:r>
      <w:r>
        <w:rPr>
          <w:spacing w:val="-5"/>
        </w:rPr>
        <w:t xml:space="preserve"> </w:t>
      </w:r>
      <w:r>
        <w:t>observation</w:t>
      </w:r>
      <w:r>
        <w:rPr>
          <w:spacing w:val="-6"/>
        </w:rPr>
        <w:t xml:space="preserve"> </w:t>
      </w:r>
      <w:r>
        <w:t>illustrates</w:t>
      </w:r>
      <w:r>
        <w:rPr>
          <w:spacing w:val="-6"/>
        </w:rPr>
        <w:t xml:space="preserve"> </w:t>
      </w:r>
      <w:r>
        <w:t>this</w:t>
      </w:r>
      <w:r>
        <w:rPr>
          <w:spacing w:val="-6"/>
        </w:rPr>
        <w:t xml:space="preserve"> </w:t>
      </w:r>
      <w:r>
        <w:t xml:space="preserve">early </w:t>
      </w:r>
      <w:r>
        <w:lastRenderedPageBreak/>
        <w:t>understanding of food as more than mere fuel. The modern snack bar went through a clear episodes</w:t>
      </w:r>
      <w:r>
        <w:rPr>
          <w:spacing w:val="24"/>
        </w:rPr>
        <w:t xml:space="preserve"> </w:t>
      </w:r>
      <w:r>
        <w:t>of</w:t>
      </w:r>
      <w:r>
        <w:rPr>
          <w:spacing w:val="26"/>
        </w:rPr>
        <w:t xml:space="preserve"> </w:t>
      </w:r>
      <w:r>
        <w:t>development,</w:t>
      </w:r>
      <w:r>
        <w:rPr>
          <w:spacing w:val="26"/>
        </w:rPr>
        <w:t xml:space="preserve"> </w:t>
      </w:r>
      <w:r>
        <w:t>initiated</w:t>
      </w:r>
      <w:r>
        <w:rPr>
          <w:spacing w:val="27"/>
        </w:rPr>
        <w:t xml:space="preserve"> </w:t>
      </w:r>
      <w:r>
        <w:t>by</w:t>
      </w:r>
      <w:r>
        <w:rPr>
          <w:spacing w:val="25"/>
        </w:rPr>
        <w:t xml:space="preserve"> </w:t>
      </w:r>
      <w:r>
        <w:t>the</w:t>
      </w:r>
      <w:r>
        <w:rPr>
          <w:spacing w:val="26"/>
        </w:rPr>
        <w:t xml:space="preserve"> </w:t>
      </w:r>
      <w:r>
        <w:t>introduction</w:t>
      </w:r>
      <w:r>
        <w:rPr>
          <w:spacing w:val="27"/>
        </w:rPr>
        <w:t xml:space="preserve"> </w:t>
      </w:r>
      <w:r>
        <w:t>of</w:t>
      </w:r>
      <w:r>
        <w:rPr>
          <w:spacing w:val="25"/>
        </w:rPr>
        <w:t xml:space="preserve"> </w:t>
      </w:r>
      <w:r>
        <w:t>"Space</w:t>
      </w:r>
      <w:r>
        <w:rPr>
          <w:spacing w:val="26"/>
        </w:rPr>
        <w:t xml:space="preserve"> </w:t>
      </w:r>
      <w:r>
        <w:t>Food</w:t>
      </w:r>
      <w:r>
        <w:rPr>
          <w:spacing w:val="27"/>
        </w:rPr>
        <w:t xml:space="preserve"> </w:t>
      </w:r>
      <w:r>
        <w:t>Sticks</w:t>
      </w:r>
      <w:r>
        <w:rPr>
          <w:spacing w:val="26"/>
        </w:rPr>
        <w:t xml:space="preserve"> </w:t>
      </w:r>
      <w:r>
        <w:t>in</w:t>
      </w:r>
      <w:r>
        <w:rPr>
          <w:spacing w:val="28"/>
        </w:rPr>
        <w:t xml:space="preserve"> </w:t>
      </w:r>
      <w:r>
        <w:t>the</w:t>
      </w:r>
      <w:r>
        <w:rPr>
          <w:spacing w:val="27"/>
        </w:rPr>
        <w:t xml:space="preserve"> </w:t>
      </w:r>
      <w:r>
        <w:rPr>
          <w:spacing w:val="-2"/>
        </w:rPr>
        <w:t>1960s.</w:t>
      </w:r>
      <w:r w:rsidR="002D79A0">
        <w:rPr>
          <w:spacing w:val="-2"/>
        </w:rPr>
        <w:t xml:space="preserve"> </w:t>
      </w:r>
      <w:r w:rsidR="005652C9">
        <w:rPr>
          <w:spacing w:val="-2"/>
        </w:rPr>
        <w:t xml:space="preserve"> </w:t>
      </w:r>
      <w:r>
        <w:t>Space</w:t>
      </w:r>
      <w:r>
        <w:rPr>
          <w:spacing w:val="-4"/>
        </w:rPr>
        <w:t xml:space="preserve"> </w:t>
      </w:r>
      <w:r>
        <w:t>Food</w:t>
      </w:r>
      <w:r>
        <w:rPr>
          <w:spacing w:val="-3"/>
        </w:rPr>
        <w:t xml:space="preserve"> </w:t>
      </w:r>
      <w:r>
        <w:t>Sticks</w:t>
      </w:r>
      <w:r>
        <w:rPr>
          <w:spacing w:val="-4"/>
        </w:rPr>
        <w:t xml:space="preserve"> </w:t>
      </w:r>
      <w:r>
        <w:t>were</w:t>
      </w:r>
      <w:r>
        <w:rPr>
          <w:spacing w:val="-5"/>
        </w:rPr>
        <w:t xml:space="preserve"> </w:t>
      </w:r>
      <w:r>
        <w:t>developed</w:t>
      </w:r>
      <w:r>
        <w:rPr>
          <w:spacing w:val="-3"/>
        </w:rPr>
        <w:t xml:space="preserve"> </w:t>
      </w:r>
      <w:r>
        <w:t>by</w:t>
      </w:r>
      <w:r>
        <w:rPr>
          <w:spacing w:val="-3"/>
        </w:rPr>
        <w:t xml:space="preserve"> </w:t>
      </w:r>
      <w:r>
        <w:t>NASA</w:t>
      </w:r>
      <w:r>
        <w:rPr>
          <w:spacing w:val="-15"/>
        </w:rPr>
        <w:t xml:space="preserve"> </w:t>
      </w:r>
      <w:r>
        <w:t>and</w:t>
      </w:r>
      <w:r>
        <w:rPr>
          <w:spacing w:val="-3"/>
        </w:rPr>
        <w:t xml:space="preserve"> </w:t>
      </w:r>
      <w:r>
        <w:t>Pillsbury</w:t>
      </w:r>
      <w:r>
        <w:rPr>
          <w:spacing w:val="-3"/>
        </w:rPr>
        <w:t xml:space="preserve"> </w:t>
      </w:r>
      <w:r>
        <w:t>for</w:t>
      </w:r>
      <w:r>
        <w:rPr>
          <w:spacing w:val="-3"/>
        </w:rPr>
        <w:t xml:space="preserve"> </w:t>
      </w:r>
      <w:r>
        <w:t>astronauts</w:t>
      </w:r>
      <w:r>
        <w:rPr>
          <w:spacing w:val="-4"/>
        </w:rPr>
        <w:t xml:space="preserve"> </w:t>
      </w:r>
      <w:r>
        <w:t>as</w:t>
      </w:r>
      <w:r>
        <w:rPr>
          <w:spacing w:val="-4"/>
        </w:rPr>
        <w:t xml:space="preserve"> </w:t>
      </w:r>
      <w:r>
        <w:t>a</w:t>
      </w:r>
      <w:r>
        <w:rPr>
          <w:spacing w:val="-4"/>
        </w:rPr>
        <w:t xml:space="preserve"> </w:t>
      </w:r>
      <w:r>
        <w:t>lightweight</w:t>
      </w:r>
      <w:r>
        <w:rPr>
          <w:spacing w:val="-3"/>
        </w:rPr>
        <w:t xml:space="preserve"> </w:t>
      </w:r>
      <w:r>
        <w:t xml:space="preserve">and nutritionally complete food that could sustain astronauts through extended </w:t>
      </w:r>
      <w:r w:rsidRPr="00341FE3">
        <w:rPr>
          <w:highlight w:val="yellow"/>
        </w:rPr>
        <w:t>missions. T</w:t>
      </w:r>
      <w:r>
        <w:t>his phase of awareness highlighted the functional nature of these products as they were designed to reach a specific purpose in the diet.</w:t>
      </w:r>
      <w:r>
        <w:rPr>
          <w:spacing w:val="-13"/>
        </w:rPr>
        <w:t xml:space="preserve"> </w:t>
      </w:r>
      <w:r>
        <w:t xml:space="preserve">At a later point in time, the emphasis turned to athletes with the introduction of the "Power Bar" in 1986. The "Power Bar" is a snack bar developed by a marathon runner and nutritionist intended for the purpose of improving athletic </w:t>
      </w:r>
      <w:r>
        <w:rPr>
          <w:spacing w:val="-2"/>
        </w:rPr>
        <w:t>performance,</w:t>
      </w:r>
      <w:r>
        <w:rPr>
          <w:spacing w:val="-6"/>
        </w:rPr>
        <w:t xml:space="preserve"> </w:t>
      </w:r>
      <w:r>
        <w:rPr>
          <w:spacing w:val="-2"/>
        </w:rPr>
        <w:t>the</w:t>
      </w:r>
      <w:r>
        <w:rPr>
          <w:spacing w:val="-4"/>
        </w:rPr>
        <w:t xml:space="preserve"> </w:t>
      </w:r>
      <w:r>
        <w:rPr>
          <w:spacing w:val="-2"/>
        </w:rPr>
        <w:t>first</w:t>
      </w:r>
      <w:r>
        <w:rPr>
          <w:spacing w:val="-5"/>
        </w:rPr>
        <w:t xml:space="preserve"> </w:t>
      </w:r>
      <w:r>
        <w:rPr>
          <w:spacing w:val="-2"/>
        </w:rPr>
        <w:t>mass-market</w:t>
      </w:r>
      <w:r>
        <w:rPr>
          <w:spacing w:val="-5"/>
        </w:rPr>
        <w:t xml:space="preserve"> </w:t>
      </w:r>
      <w:r>
        <w:rPr>
          <w:spacing w:val="-2"/>
        </w:rPr>
        <w:t>snack</w:t>
      </w:r>
      <w:r>
        <w:rPr>
          <w:spacing w:val="-6"/>
        </w:rPr>
        <w:t xml:space="preserve"> </w:t>
      </w:r>
      <w:r>
        <w:rPr>
          <w:spacing w:val="-2"/>
        </w:rPr>
        <w:t>bar.</w:t>
      </w:r>
      <w:r>
        <w:rPr>
          <w:spacing w:val="-12"/>
        </w:rPr>
        <w:t xml:space="preserve"> </w:t>
      </w:r>
      <w:r>
        <w:rPr>
          <w:spacing w:val="-2"/>
        </w:rPr>
        <w:t>This shift</w:t>
      </w:r>
      <w:r>
        <w:rPr>
          <w:spacing w:val="-5"/>
        </w:rPr>
        <w:t xml:space="preserve"> </w:t>
      </w:r>
      <w:r>
        <w:rPr>
          <w:spacing w:val="-2"/>
        </w:rPr>
        <w:t>also</w:t>
      </w:r>
      <w:r>
        <w:rPr>
          <w:spacing w:val="-5"/>
        </w:rPr>
        <w:t xml:space="preserve"> </w:t>
      </w:r>
      <w:r>
        <w:rPr>
          <w:spacing w:val="-2"/>
        </w:rPr>
        <w:t>illustrates</w:t>
      </w:r>
      <w:r>
        <w:rPr>
          <w:spacing w:val="-6"/>
        </w:rPr>
        <w:t xml:space="preserve"> </w:t>
      </w:r>
      <w:r>
        <w:rPr>
          <w:spacing w:val="-2"/>
        </w:rPr>
        <w:t>the</w:t>
      </w:r>
      <w:r>
        <w:rPr>
          <w:spacing w:val="-6"/>
        </w:rPr>
        <w:t xml:space="preserve"> </w:t>
      </w:r>
      <w:r>
        <w:rPr>
          <w:spacing w:val="-2"/>
        </w:rPr>
        <w:t>growing</w:t>
      </w:r>
      <w:r>
        <w:rPr>
          <w:spacing w:val="-5"/>
        </w:rPr>
        <w:t xml:space="preserve"> </w:t>
      </w:r>
      <w:r>
        <w:rPr>
          <w:spacing w:val="-2"/>
        </w:rPr>
        <w:t xml:space="preserve">recognition </w:t>
      </w:r>
      <w:r>
        <w:t xml:space="preserve">of the significance of nutrition to physical performance and overall well-being. </w:t>
      </w:r>
      <w:r>
        <w:rPr>
          <w:rFonts w:ascii="Calibri"/>
          <w:sz w:val="22"/>
        </w:rPr>
        <w:t>(</w:t>
      </w:r>
      <w:r>
        <w:t xml:space="preserve">Gill et al., </w:t>
      </w:r>
      <w:r>
        <w:rPr>
          <w:spacing w:val="-2"/>
        </w:rPr>
        <w:t>2022)</w:t>
      </w:r>
      <w:r w:rsidR="0081533A">
        <w:rPr>
          <w:spacing w:val="-2"/>
        </w:rPr>
        <w:t>.</w:t>
      </w:r>
    </w:p>
    <w:p w14:paraId="715DFDEF" w14:textId="7C82E7F3" w:rsidR="001C3DA5" w:rsidRDefault="00000000">
      <w:pPr>
        <w:pStyle w:val="BodyText"/>
        <w:spacing w:before="161" w:line="360" w:lineRule="auto"/>
        <w:ind w:left="23" w:right="868"/>
        <w:jc w:val="both"/>
      </w:pPr>
      <w:r>
        <w:t>Portion</w:t>
      </w:r>
      <w:r>
        <w:rPr>
          <w:spacing w:val="-10"/>
        </w:rPr>
        <w:t xml:space="preserve"> </w:t>
      </w:r>
      <w:r>
        <w:t>control</w:t>
      </w:r>
      <w:r>
        <w:rPr>
          <w:spacing w:val="-10"/>
        </w:rPr>
        <w:t xml:space="preserve"> </w:t>
      </w:r>
      <w:r>
        <w:t>is</w:t>
      </w:r>
      <w:r>
        <w:rPr>
          <w:spacing w:val="-10"/>
        </w:rPr>
        <w:t xml:space="preserve"> </w:t>
      </w:r>
      <w:r>
        <w:t>very</w:t>
      </w:r>
      <w:r>
        <w:rPr>
          <w:spacing w:val="-11"/>
        </w:rPr>
        <w:t xml:space="preserve"> </w:t>
      </w:r>
      <w:r>
        <w:t>important</w:t>
      </w:r>
      <w:r>
        <w:rPr>
          <w:spacing w:val="-10"/>
        </w:rPr>
        <w:t xml:space="preserve"> </w:t>
      </w:r>
      <w:r>
        <w:t>for</w:t>
      </w:r>
      <w:r>
        <w:rPr>
          <w:spacing w:val="-12"/>
        </w:rPr>
        <w:t xml:space="preserve"> </w:t>
      </w:r>
      <w:r>
        <w:t>being</w:t>
      </w:r>
      <w:r>
        <w:rPr>
          <w:spacing w:val="-10"/>
        </w:rPr>
        <w:t xml:space="preserve"> </w:t>
      </w:r>
      <w:r>
        <w:t>a</w:t>
      </w:r>
      <w:r>
        <w:rPr>
          <w:spacing w:val="-12"/>
        </w:rPr>
        <w:t xml:space="preserve"> </w:t>
      </w:r>
      <w:r>
        <w:t>healthy</w:t>
      </w:r>
      <w:r>
        <w:rPr>
          <w:spacing w:val="-11"/>
        </w:rPr>
        <w:t xml:space="preserve"> </w:t>
      </w:r>
      <w:r>
        <w:t>weight.</w:t>
      </w:r>
      <w:r>
        <w:rPr>
          <w:spacing w:val="-11"/>
        </w:rPr>
        <w:t xml:space="preserve"> </w:t>
      </w:r>
      <w:r>
        <w:t>Not</w:t>
      </w:r>
      <w:r>
        <w:rPr>
          <w:spacing w:val="-11"/>
        </w:rPr>
        <w:t xml:space="preserve"> </w:t>
      </w:r>
      <w:r>
        <w:t>only</w:t>
      </w:r>
      <w:r>
        <w:rPr>
          <w:spacing w:val="-10"/>
        </w:rPr>
        <w:t xml:space="preserve"> </w:t>
      </w:r>
      <w:r>
        <w:t>is</w:t>
      </w:r>
      <w:r>
        <w:rPr>
          <w:spacing w:val="-12"/>
        </w:rPr>
        <w:t xml:space="preserve"> </w:t>
      </w:r>
      <w:r>
        <w:t>being</w:t>
      </w:r>
      <w:r>
        <w:rPr>
          <w:spacing w:val="-10"/>
        </w:rPr>
        <w:t xml:space="preserve"> </w:t>
      </w:r>
      <w:r>
        <w:t>a</w:t>
      </w:r>
      <w:r>
        <w:rPr>
          <w:spacing w:val="-12"/>
        </w:rPr>
        <w:t xml:space="preserve"> </w:t>
      </w:r>
      <w:r>
        <w:t>healthy</w:t>
      </w:r>
      <w:r>
        <w:rPr>
          <w:spacing w:val="-8"/>
        </w:rPr>
        <w:t xml:space="preserve"> </w:t>
      </w:r>
      <w:r>
        <w:t>weight important for disease prevention (heart disease, diabetes, certain cancers) and other health concerns but also a balanced table is essential.</w:t>
      </w:r>
      <w:r>
        <w:rPr>
          <w:spacing w:val="-1"/>
        </w:rPr>
        <w:t xml:space="preserve"> </w:t>
      </w:r>
      <w:r>
        <w:t>To promote the metabolism, and decrease the risk of nutritional deficiency and chronic disease, it is important to drink enough water, limit processed foods, sugar, and toxic fats, and eat whole, unprocessed foods. In addition, healthy people often eat with natural body rhythms, in general; frequent meal timing and organized eating, for example, will improve digestion and fullness. Overall, nutrition supports mental, emotional, and physical health, so that people can live active and rewarding lives.</w:t>
      </w:r>
    </w:p>
    <w:p w14:paraId="3DE3B621" w14:textId="1FF59E76" w:rsidR="001C3DA5" w:rsidRDefault="00000000">
      <w:pPr>
        <w:pStyle w:val="BodyText"/>
        <w:spacing w:before="162" w:line="360" w:lineRule="auto"/>
        <w:ind w:left="23" w:right="870"/>
        <w:jc w:val="both"/>
      </w:pPr>
      <w:r>
        <w:t>As</w:t>
      </w:r>
      <w:r>
        <w:rPr>
          <w:spacing w:val="-8"/>
        </w:rPr>
        <w:t xml:space="preserve"> </w:t>
      </w:r>
      <w:r>
        <w:t>lifestyle</w:t>
      </w:r>
      <w:r>
        <w:rPr>
          <w:spacing w:val="-8"/>
        </w:rPr>
        <w:t xml:space="preserve"> </w:t>
      </w:r>
      <w:r>
        <w:t>diseases</w:t>
      </w:r>
      <w:r>
        <w:rPr>
          <w:spacing w:val="-7"/>
        </w:rPr>
        <w:t xml:space="preserve"> </w:t>
      </w:r>
      <w:r>
        <w:t>continue</w:t>
      </w:r>
      <w:r>
        <w:rPr>
          <w:spacing w:val="-8"/>
        </w:rPr>
        <w:t xml:space="preserve"> </w:t>
      </w:r>
      <w:r>
        <w:t>to</w:t>
      </w:r>
      <w:r>
        <w:rPr>
          <w:spacing w:val="-7"/>
        </w:rPr>
        <w:t xml:space="preserve"> </w:t>
      </w:r>
      <w:r>
        <w:t>rise,</w:t>
      </w:r>
      <w:r>
        <w:rPr>
          <w:spacing w:val="-7"/>
        </w:rPr>
        <w:t xml:space="preserve"> </w:t>
      </w:r>
      <w:r>
        <w:t>it</w:t>
      </w:r>
      <w:r>
        <w:rPr>
          <w:spacing w:val="-7"/>
        </w:rPr>
        <w:t xml:space="preserve"> </w:t>
      </w:r>
      <w:r>
        <w:t>becomes</w:t>
      </w:r>
      <w:r>
        <w:rPr>
          <w:spacing w:val="-8"/>
        </w:rPr>
        <w:t xml:space="preserve"> </w:t>
      </w:r>
      <w:r>
        <w:t>increasingly</w:t>
      </w:r>
      <w:r>
        <w:rPr>
          <w:spacing w:val="-5"/>
        </w:rPr>
        <w:t xml:space="preserve"> </w:t>
      </w:r>
      <w:r>
        <w:t>apparent</w:t>
      </w:r>
      <w:r>
        <w:rPr>
          <w:spacing w:val="-7"/>
        </w:rPr>
        <w:t xml:space="preserve"> </w:t>
      </w:r>
      <w:r>
        <w:t>that</w:t>
      </w:r>
      <w:r>
        <w:rPr>
          <w:spacing w:val="-7"/>
        </w:rPr>
        <w:t xml:space="preserve"> </w:t>
      </w:r>
      <w:r w:rsidRPr="00315E96">
        <w:rPr>
          <w:highlight w:val="yellow"/>
        </w:rPr>
        <w:t>a</w:t>
      </w:r>
      <w:r w:rsidRPr="00315E96">
        <w:rPr>
          <w:spacing w:val="-6"/>
          <w:highlight w:val="yellow"/>
        </w:rPr>
        <w:t xml:space="preserve"> </w:t>
      </w:r>
      <w:r w:rsidRPr="00315E96">
        <w:rPr>
          <w:highlight w:val="yellow"/>
        </w:rPr>
        <w:t>range</w:t>
      </w:r>
      <w:r w:rsidRPr="00315E96">
        <w:rPr>
          <w:spacing w:val="-6"/>
          <w:highlight w:val="yellow"/>
        </w:rPr>
        <w:t xml:space="preserve"> </w:t>
      </w:r>
      <w:r w:rsidRPr="00315E96">
        <w:rPr>
          <w:highlight w:val="yellow"/>
        </w:rPr>
        <w:t>of</w:t>
      </w:r>
      <w:r w:rsidRPr="00315E96">
        <w:rPr>
          <w:spacing w:val="-8"/>
          <w:highlight w:val="yellow"/>
        </w:rPr>
        <w:t xml:space="preserve"> </w:t>
      </w:r>
      <w:r w:rsidR="000849DA" w:rsidRPr="00315E96">
        <w:rPr>
          <w:highlight w:val="yellow"/>
        </w:rPr>
        <w:t>nutrient-dense</w:t>
      </w:r>
      <w:r w:rsidRPr="00315E96">
        <w:rPr>
          <w:highlight w:val="yellow"/>
        </w:rPr>
        <w:t xml:space="preserve"> foods, that h</w:t>
      </w:r>
      <w:r>
        <w:t>ave health benefits as well as convenience, is required. Most conventional snack</w:t>
      </w:r>
      <w:r>
        <w:rPr>
          <w:spacing w:val="-8"/>
        </w:rPr>
        <w:t xml:space="preserve"> </w:t>
      </w:r>
      <w:r>
        <w:t>foods</w:t>
      </w:r>
      <w:r>
        <w:rPr>
          <w:spacing w:val="-9"/>
        </w:rPr>
        <w:t xml:space="preserve"> </w:t>
      </w:r>
      <w:r>
        <w:t>contain</w:t>
      </w:r>
      <w:r>
        <w:rPr>
          <w:spacing w:val="-8"/>
        </w:rPr>
        <w:t xml:space="preserve"> </w:t>
      </w:r>
      <w:r>
        <w:t>extremely</w:t>
      </w:r>
      <w:r>
        <w:rPr>
          <w:spacing w:val="-8"/>
        </w:rPr>
        <w:t xml:space="preserve"> </w:t>
      </w:r>
      <w:r>
        <w:t>high</w:t>
      </w:r>
      <w:r>
        <w:rPr>
          <w:spacing w:val="-8"/>
        </w:rPr>
        <w:t xml:space="preserve"> </w:t>
      </w:r>
      <w:r>
        <w:t>levels</w:t>
      </w:r>
      <w:r>
        <w:rPr>
          <w:spacing w:val="-8"/>
        </w:rPr>
        <w:t xml:space="preserve"> </w:t>
      </w:r>
      <w:r>
        <w:t>of</w:t>
      </w:r>
      <w:r>
        <w:rPr>
          <w:spacing w:val="-9"/>
        </w:rPr>
        <w:t xml:space="preserve"> </w:t>
      </w:r>
      <w:r>
        <w:t>refined</w:t>
      </w:r>
      <w:r>
        <w:rPr>
          <w:spacing w:val="-8"/>
        </w:rPr>
        <w:t xml:space="preserve"> </w:t>
      </w:r>
      <w:r>
        <w:t>sugars,</w:t>
      </w:r>
      <w:r>
        <w:rPr>
          <w:spacing w:val="-9"/>
        </w:rPr>
        <w:t xml:space="preserve"> </w:t>
      </w:r>
      <w:r>
        <w:t>and</w:t>
      </w:r>
      <w:r>
        <w:rPr>
          <w:spacing w:val="-7"/>
        </w:rPr>
        <w:t xml:space="preserve"> </w:t>
      </w:r>
      <w:r>
        <w:t>unhealthy</w:t>
      </w:r>
      <w:r>
        <w:rPr>
          <w:spacing w:val="-8"/>
        </w:rPr>
        <w:t xml:space="preserve"> </w:t>
      </w:r>
      <w:r>
        <w:t>fats</w:t>
      </w:r>
      <w:r>
        <w:rPr>
          <w:spacing w:val="-8"/>
        </w:rPr>
        <w:t xml:space="preserve"> </w:t>
      </w:r>
      <w:r>
        <w:t>which</w:t>
      </w:r>
      <w:r>
        <w:rPr>
          <w:spacing w:val="-8"/>
        </w:rPr>
        <w:t xml:space="preserve"> </w:t>
      </w:r>
      <w:r>
        <w:t>have</w:t>
      </w:r>
      <w:r>
        <w:rPr>
          <w:spacing w:val="-9"/>
        </w:rPr>
        <w:t xml:space="preserve"> </w:t>
      </w:r>
      <w:r>
        <w:t>led to a wide variety of metabolic diseases being diagnosed. Therefore, the development of functional</w:t>
      </w:r>
      <w:r>
        <w:rPr>
          <w:spacing w:val="-10"/>
        </w:rPr>
        <w:t xml:space="preserve"> </w:t>
      </w:r>
      <w:r>
        <w:t>foods,</w:t>
      </w:r>
      <w:r>
        <w:rPr>
          <w:spacing w:val="-11"/>
        </w:rPr>
        <w:t xml:space="preserve"> </w:t>
      </w:r>
      <w:r>
        <w:t>based</w:t>
      </w:r>
      <w:r>
        <w:rPr>
          <w:spacing w:val="-11"/>
        </w:rPr>
        <w:t xml:space="preserve"> </w:t>
      </w:r>
      <w:r>
        <w:t>on</w:t>
      </w:r>
      <w:r>
        <w:rPr>
          <w:spacing w:val="-11"/>
        </w:rPr>
        <w:t xml:space="preserve"> </w:t>
      </w:r>
      <w:r>
        <w:t>natural</w:t>
      </w:r>
      <w:r>
        <w:rPr>
          <w:spacing w:val="-10"/>
        </w:rPr>
        <w:t xml:space="preserve"> </w:t>
      </w:r>
      <w:r>
        <w:t>and</w:t>
      </w:r>
      <w:r>
        <w:rPr>
          <w:spacing w:val="-11"/>
        </w:rPr>
        <w:t xml:space="preserve"> </w:t>
      </w:r>
      <w:r>
        <w:t>wholesome</w:t>
      </w:r>
      <w:r>
        <w:rPr>
          <w:spacing w:val="-9"/>
        </w:rPr>
        <w:t xml:space="preserve"> </w:t>
      </w:r>
      <w:r>
        <w:t>ingredients,</w:t>
      </w:r>
      <w:r>
        <w:rPr>
          <w:spacing w:val="-10"/>
        </w:rPr>
        <w:t xml:space="preserve"> </w:t>
      </w:r>
      <w:r>
        <w:t>provides</w:t>
      </w:r>
      <w:r>
        <w:rPr>
          <w:spacing w:val="-11"/>
        </w:rPr>
        <w:t xml:space="preserve"> </w:t>
      </w:r>
      <w:r>
        <w:t>a</w:t>
      </w:r>
      <w:r>
        <w:rPr>
          <w:spacing w:val="-12"/>
        </w:rPr>
        <w:t xml:space="preserve"> </w:t>
      </w:r>
      <w:r>
        <w:t>great</w:t>
      </w:r>
      <w:r>
        <w:rPr>
          <w:spacing w:val="-10"/>
        </w:rPr>
        <w:t xml:space="preserve"> </w:t>
      </w:r>
      <w:r>
        <w:t>opportunity</w:t>
      </w:r>
      <w:r>
        <w:rPr>
          <w:spacing w:val="-11"/>
        </w:rPr>
        <w:t xml:space="preserve"> </w:t>
      </w:r>
      <w:r>
        <w:t xml:space="preserve">for </w:t>
      </w:r>
      <w:r w:rsidRPr="00315E96">
        <w:rPr>
          <w:highlight w:val="yellow"/>
        </w:rPr>
        <w:t>'</w:t>
      </w:r>
      <w:r w:rsidR="000849DA" w:rsidRPr="00315E96">
        <w:rPr>
          <w:highlight w:val="yellow"/>
        </w:rPr>
        <w:t>on-the-go'</w:t>
      </w:r>
      <w:r w:rsidRPr="00315E96">
        <w:rPr>
          <w:spacing w:val="-6"/>
          <w:highlight w:val="yellow"/>
        </w:rPr>
        <w:t xml:space="preserve"> </w:t>
      </w:r>
      <w:r w:rsidRPr="00315E96">
        <w:rPr>
          <w:highlight w:val="yellow"/>
        </w:rPr>
        <w:t>applica</w:t>
      </w:r>
      <w:r>
        <w:t>bility.</w:t>
      </w:r>
      <w:r>
        <w:rPr>
          <w:spacing w:val="-15"/>
        </w:rPr>
        <w:t xml:space="preserve"> </w:t>
      </w:r>
      <w:r>
        <w:t>A</w:t>
      </w:r>
      <w:r>
        <w:rPr>
          <w:spacing w:val="-15"/>
        </w:rPr>
        <w:t xml:space="preserve"> </w:t>
      </w:r>
      <w:r>
        <w:t>ragi</w:t>
      </w:r>
      <w:r>
        <w:rPr>
          <w:spacing w:val="-8"/>
        </w:rPr>
        <w:t xml:space="preserve"> </w:t>
      </w:r>
      <w:r>
        <w:t>(finger</w:t>
      </w:r>
      <w:r>
        <w:rPr>
          <w:spacing w:val="-7"/>
        </w:rPr>
        <w:t xml:space="preserve"> </w:t>
      </w:r>
      <w:r>
        <w:t>millet)</w:t>
      </w:r>
      <w:r>
        <w:rPr>
          <w:spacing w:val="-9"/>
        </w:rPr>
        <w:t xml:space="preserve"> </w:t>
      </w:r>
      <w:r>
        <w:t>based</w:t>
      </w:r>
      <w:r>
        <w:rPr>
          <w:spacing w:val="-8"/>
        </w:rPr>
        <w:t xml:space="preserve"> </w:t>
      </w:r>
      <w:r>
        <w:t>nutribar</w:t>
      </w:r>
      <w:r>
        <w:rPr>
          <w:spacing w:val="-7"/>
        </w:rPr>
        <w:t xml:space="preserve"> </w:t>
      </w:r>
      <w:r>
        <w:t>that</w:t>
      </w:r>
      <w:r>
        <w:rPr>
          <w:spacing w:val="-8"/>
        </w:rPr>
        <w:t xml:space="preserve"> </w:t>
      </w:r>
      <w:r>
        <w:t>is</w:t>
      </w:r>
      <w:r>
        <w:rPr>
          <w:spacing w:val="-5"/>
        </w:rPr>
        <w:t xml:space="preserve"> </w:t>
      </w:r>
      <w:r>
        <w:t>carefully</w:t>
      </w:r>
      <w:r>
        <w:rPr>
          <w:spacing w:val="-8"/>
        </w:rPr>
        <w:t xml:space="preserve"> </w:t>
      </w:r>
      <w:r>
        <w:t>formulated</w:t>
      </w:r>
      <w:r>
        <w:rPr>
          <w:spacing w:val="-6"/>
        </w:rPr>
        <w:t xml:space="preserve"> </w:t>
      </w:r>
      <w:r>
        <w:t>with</w:t>
      </w:r>
      <w:r>
        <w:rPr>
          <w:spacing w:val="-8"/>
        </w:rPr>
        <w:t xml:space="preserve"> </w:t>
      </w:r>
      <w:r>
        <w:t>a range of nutrient-dense ingredients, such as ragi, wheat, jaggery, peanuts, oats, chia seeds, flaxseeds, and figs provides a practical solution for enhancing and maintaining well-being whilst controlling blood glucose levels. When these nutrient-dense ingredients are combined together a highly nutritious millet-based nutribar can potentially be enjoyed and used as a functional food with the aim of maintaining general well-being.</w:t>
      </w:r>
    </w:p>
    <w:p w14:paraId="63CEF703" w14:textId="77777777" w:rsidR="001C3DA5" w:rsidRDefault="00000000">
      <w:pPr>
        <w:pStyle w:val="BodyText"/>
        <w:spacing w:before="160" w:line="360" w:lineRule="auto"/>
        <w:ind w:left="23" w:right="869"/>
        <w:jc w:val="both"/>
      </w:pPr>
      <w:r>
        <w:t>Amongst the oldest of millets from India is the finger millet or ragi (2300 BC).</w:t>
      </w:r>
      <w:r>
        <w:rPr>
          <w:spacing w:val="40"/>
        </w:rPr>
        <w:t xml:space="preserve"> </w:t>
      </w:r>
      <w:r>
        <w:t>Finger millet has</w:t>
      </w:r>
      <w:r>
        <w:rPr>
          <w:spacing w:val="-15"/>
        </w:rPr>
        <w:t xml:space="preserve"> </w:t>
      </w:r>
      <w:r>
        <w:t>the</w:t>
      </w:r>
      <w:r>
        <w:rPr>
          <w:spacing w:val="-15"/>
        </w:rPr>
        <w:t xml:space="preserve"> </w:t>
      </w:r>
      <w:r>
        <w:t>highest</w:t>
      </w:r>
      <w:r>
        <w:rPr>
          <w:spacing w:val="-15"/>
        </w:rPr>
        <w:t xml:space="preserve"> </w:t>
      </w:r>
      <w:r>
        <w:t>content</w:t>
      </w:r>
      <w:r>
        <w:rPr>
          <w:spacing w:val="-15"/>
        </w:rPr>
        <w:t xml:space="preserve"> </w:t>
      </w:r>
      <w:r>
        <w:t>of</w:t>
      </w:r>
      <w:r>
        <w:rPr>
          <w:spacing w:val="-15"/>
        </w:rPr>
        <w:t xml:space="preserve"> </w:t>
      </w:r>
      <w:r>
        <w:t>potassium</w:t>
      </w:r>
      <w:r>
        <w:rPr>
          <w:spacing w:val="-15"/>
        </w:rPr>
        <w:t xml:space="preserve"> </w:t>
      </w:r>
      <w:r>
        <w:t>(408</w:t>
      </w:r>
      <w:r>
        <w:rPr>
          <w:spacing w:val="-15"/>
        </w:rPr>
        <w:t xml:space="preserve"> </w:t>
      </w:r>
      <w:r>
        <w:t>mg%)</w:t>
      </w:r>
      <w:r>
        <w:rPr>
          <w:spacing w:val="-15"/>
        </w:rPr>
        <w:t xml:space="preserve"> </w:t>
      </w:r>
      <w:r>
        <w:t>and</w:t>
      </w:r>
      <w:r>
        <w:rPr>
          <w:spacing w:val="-15"/>
        </w:rPr>
        <w:t xml:space="preserve"> </w:t>
      </w:r>
      <w:r>
        <w:t>calcium</w:t>
      </w:r>
      <w:r>
        <w:rPr>
          <w:spacing w:val="-14"/>
        </w:rPr>
        <w:t xml:space="preserve"> </w:t>
      </w:r>
      <w:r>
        <w:t>(344</w:t>
      </w:r>
      <w:r>
        <w:rPr>
          <w:spacing w:val="-15"/>
        </w:rPr>
        <w:t xml:space="preserve"> </w:t>
      </w:r>
      <w:r>
        <w:t>mg%)</w:t>
      </w:r>
      <w:r>
        <w:rPr>
          <w:spacing w:val="-15"/>
        </w:rPr>
        <w:t xml:space="preserve"> </w:t>
      </w:r>
      <w:r>
        <w:t>in</w:t>
      </w:r>
      <w:r>
        <w:rPr>
          <w:spacing w:val="-14"/>
        </w:rPr>
        <w:t xml:space="preserve"> </w:t>
      </w:r>
      <w:r>
        <w:t>any</w:t>
      </w:r>
      <w:r>
        <w:rPr>
          <w:spacing w:val="-15"/>
        </w:rPr>
        <w:t xml:space="preserve"> </w:t>
      </w:r>
      <w:r>
        <w:t>cereal</w:t>
      </w:r>
      <w:r>
        <w:rPr>
          <w:spacing w:val="-14"/>
        </w:rPr>
        <w:t xml:space="preserve"> </w:t>
      </w:r>
      <w:r>
        <w:t>or</w:t>
      </w:r>
      <w:r>
        <w:rPr>
          <w:spacing w:val="-15"/>
        </w:rPr>
        <w:t xml:space="preserve"> </w:t>
      </w:r>
      <w:r>
        <w:t>millet. It has higher nutritional fiber, minerals, and amino acids containing sulfur compared to white rice,</w:t>
      </w:r>
      <w:r>
        <w:rPr>
          <w:spacing w:val="14"/>
        </w:rPr>
        <w:t xml:space="preserve"> </w:t>
      </w:r>
      <w:r>
        <w:t>which</w:t>
      </w:r>
      <w:r>
        <w:rPr>
          <w:spacing w:val="15"/>
        </w:rPr>
        <w:t xml:space="preserve"> </w:t>
      </w:r>
      <w:r>
        <w:t>is</w:t>
      </w:r>
      <w:r>
        <w:rPr>
          <w:spacing w:val="15"/>
        </w:rPr>
        <w:t xml:space="preserve"> </w:t>
      </w:r>
      <w:r>
        <w:t>today's</w:t>
      </w:r>
      <w:r>
        <w:rPr>
          <w:spacing w:val="17"/>
        </w:rPr>
        <w:t xml:space="preserve"> </w:t>
      </w:r>
      <w:r>
        <w:t>primary</w:t>
      </w:r>
      <w:r>
        <w:rPr>
          <w:spacing w:val="15"/>
        </w:rPr>
        <w:t xml:space="preserve"> </w:t>
      </w:r>
      <w:r>
        <w:t>staple</w:t>
      </w:r>
      <w:r>
        <w:rPr>
          <w:spacing w:val="13"/>
        </w:rPr>
        <w:t xml:space="preserve"> </w:t>
      </w:r>
      <w:r>
        <w:t>in</w:t>
      </w:r>
      <w:r>
        <w:rPr>
          <w:spacing w:val="16"/>
        </w:rPr>
        <w:t xml:space="preserve"> </w:t>
      </w:r>
      <w:r>
        <w:t>India.</w:t>
      </w:r>
      <w:r>
        <w:rPr>
          <w:spacing w:val="15"/>
        </w:rPr>
        <w:t xml:space="preserve"> </w:t>
      </w:r>
      <w:r>
        <w:t>Current</w:t>
      </w:r>
      <w:r>
        <w:rPr>
          <w:spacing w:val="15"/>
        </w:rPr>
        <w:t xml:space="preserve"> </w:t>
      </w:r>
      <w:r>
        <w:t>studies</w:t>
      </w:r>
      <w:r>
        <w:rPr>
          <w:spacing w:val="15"/>
        </w:rPr>
        <w:t xml:space="preserve"> </w:t>
      </w:r>
      <w:r>
        <w:t>indicate</w:t>
      </w:r>
      <w:r>
        <w:rPr>
          <w:spacing w:val="15"/>
        </w:rPr>
        <w:t xml:space="preserve"> </w:t>
      </w:r>
      <w:r>
        <w:t>that</w:t>
      </w:r>
      <w:r>
        <w:rPr>
          <w:spacing w:val="15"/>
        </w:rPr>
        <w:t xml:space="preserve"> </w:t>
      </w:r>
      <w:r>
        <w:t>urban</w:t>
      </w:r>
      <w:r>
        <w:rPr>
          <w:spacing w:val="15"/>
        </w:rPr>
        <w:t xml:space="preserve"> </w:t>
      </w:r>
      <w:r>
        <w:t>Indians</w:t>
      </w:r>
      <w:r>
        <w:rPr>
          <w:spacing w:val="18"/>
        </w:rPr>
        <w:t xml:space="preserve"> </w:t>
      </w:r>
      <w:r>
        <w:rPr>
          <w:spacing w:val="-5"/>
        </w:rPr>
        <w:t>eat</w:t>
      </w:r>
    </w:p>
    <w:p w14:paraId="15E724EE" w14:textId="77777777" w:rsidR="001C3DA5" w:rsidRDefault="001C3DA5">
      <w:pPr>
        <w:pStyle w:val="BodyText"/>
        <w:spacing w:line="360" w:lineRule="auto"/>
        <w:jc w:val="both"/>
        <w:sectPr w:rsidR="001C3DA5">
          <w:headerReference w:type="default" r:id="rId7"/>
          <w:pgSz w:w="11910" w:h="16840"/>
          <w:pgMar w:top="1340" w:right="566" w:bottom="280" w:left="1417" w:header="44" w:footer="0" w:gutter="0"/>
          <w:cols w:space="720"/>
        </w:sectPr>
      </w:pPr>
    </w:p>
    <w:p w14:paraId="5F807515" w14:textId="3BB89FDE" w:rsidR="001C3DA5" w:rsidRDefault="00000000">
      <w:pPr>
        <w:pStyle w:val="BodyText"/>
        <w:spacing w:before="88" w:line="360" w:lineRule="auto"/>
        <w:ind w:left="23" w:right="870"/>
        <w:jc w:val="both"/>
      </w:pPr>
      <w:r>
        <w:lastRenderedPageBreak/>
        <w:t>fewer millets in general, even though finger millet has a high nutritional value.</w:t>
      </w:r>
      <w:r>
        <w:rPr>
          <w:spacing w:val="40"/>
        </w:rPr>
        <w:t xml:space="preserve"> </w:t>
      </w:r>
      <w:r>
        <w:t>Milling, malting,</w:t>
      </w:r>
      <w:r>
        <w:rPr>
          <w:spacing w:val="-12"/>
        </w:rPr>
        <w:t xml:space="preserve"> </w:t>
      </w:r>
      <w:r>
        <w:t>fermentation,</w:t>
      </w:r>
      <w:r>
        <w:rPr>
          <w:spacing w:val="-11"/>
        </w:rPr>
        <w:t xml:space="preserve"> </w:t>
      </w:r>
      <w:r>
        <w:t>popping,</w:t>
      </w:r>
      <w:r>
        <w:rPr>
          <w:spacing w:val="-11"/>
        </w:rPr>
        <w:t xml:space="preserve"> </w:t>
      </w:r>
      <w:r>
        <w:t>and</w:t>
      </w:r>
      <w:r>
        <w:rPr>
          <w:spacing w:val="-12"/>
        </w:rPr>
        <w:t xml:space="preserve"> </w:t>
      </w:r>
      <w:r>
        <w:t>decortication</w:t>
      </w:r>
      <w:r>
        <w:rPr>
          <w:spacing w:val="-12"/>
        </w:rPr>
        <w:t xml:space="preserve"> </w:t>
      </w:r>
      <w:r>
        <w:t>are</w:t>
      </w:r>
      <w:r>
        <w:rPr>
          <w:spacing w:val="-13"/>
        </w:rPr>
        <w:t xml:space="preserve"> </w:t>
      </w:r>
      <w:r>
        <w:t>the</w:t>
      </w:r>
      <w:r>
        <w:rPr>
          <w:spacing w:val="-12"/>
        </w:rPr>
        <w:t xml:space="preserve"> </w:t>
      </w:r>
      <w:r>
        <w:t>processes</w:t>
      </w:r>
      <w:r>
        <w:rPr>
          <w:spacing w:val="-11"/>
        </w:rPr>
        <w:t xml:space="preserve"> </w:t>
      </w:r>
      <w:r>
        <w:t>employed</w:t>
      </w:r>
      <w:r>
        <w:rPr>
          <w:spacing w:val="-12"/>
        </w:rPr>
        <w:t xml:space="preserve"> </w:t>
      </w:r>
      <w:r>
        <w:t>to</w:t>
      </w:r>
      <w:r>
        <w:rPr>
          <w:spacing w:val="-11"/>
        </w:rPr>
        <w:t xml:space="preserve"> </w:t>
      </w:r>
      <w:r>
        <w:t>process</w:t>
      </w:r>
      <w:r>
        <w:rPr>
          <w:spacing w:val="-11"/>
        </w:rPr>
        <w:t xml:space="preserve"> </w:t>
      </w:r>
      <w:r>
        <w:t>finger millet.</w:t>
      </w:r>
      <w:r>
        <w:rPr>
          <w:spacing w:val="40"/>
        </w:rPr>
        <w:t xml:space="preserve"> </w:t>
      </w:r>
      <w:r>
        <w:t>Finger millet is also being utilized to produce pasta, vermicilli, noodles, Indian sweet (halwa) blends, papads, soups, and baked foods. Antiulcerative, blood-glucose-lowering, cholesterol-reducing, wound-healing, and other activities of finger millet were demonstrated through in vitro as well as in vivo (animal) tests.</w:t>
      </w:r>
      <w:r>
        <w:rPr>
          <w:spacing w:val="-1"/>
        </w:rPr>
        <w:t xml:space="preserve"> </w:t>
      </w:r>
      <w:r>
        <w:rPr>
          <w:rFonts w:ascii="Calibri"/>
          <w:sz w:val="22"/>
        </w:rPr>
        <w:t>(</w:t>
      </w:r>
      <w:r>
        <w:t>S. Shobana et al, 2013)</w:t>
      </w:r>
      <w:r w:rsidR="008C39B6">
        <w:t>.</w:t>
      </w:r>
    </w:p>
    <w:p w14:paraId="5E18906D" w14:textId="34D9CAC9" w:rsidR="001C3DA5" w:rsidRDefault="00000000">
      <w:pPr>
        <w:pStyle w:val="BodyText"/>
        <w:spacing w:before="162" w:line="360" w:lineRule="auto"/>
        <w:ind w:left="23" w:right="868"/>
        <w:jc w:val="both"/>
      </w:pPr>
      <w:r>
        <w:t xml:space="preserve">One of the greatest advantages of wheat is </w:t>
      </w:r>
      <w:r w:rsidRPr="00315E96">
        <w:rPr>
          <w:highlight w:val="yellow"/>
        </w:rPr>
        <w:t xml:space="preserve">its high </w:t>
      </w:r>
      <w:r w:rsidR="000849DA" w:rsidRPr="00315E96">
        <w:rPr>
          <w:highlight w:val="yellow"/>
        </w:rPr>
        <w:t xml:space="preserve">fibre </w:t>
      </w:r>
      <w:r w:rsidRPr="00315E96">
        <w:rPr>
          <w:highlight w:val="yellow"/>
        </w:rPr>
        <w:t xml:space="preserve">content. </w:t>
      </w:r>
      <w:r w:rsidR="000849DA" w:rsidRPr="00315E96">
        <w:rPr>
          <w:highlight w:val="yellow"/>
        </w:rPr>
        <w:t xml:space="preserve">Fibre </w:t>
      </w:r>
      <w:r w:rsidRPr="00315E96">
        <w:rPr>
          <w:highlight w:val="yellow"/>
        </w:rPr>
        <w:t>aids</w:t>
      </w:r>
      <w:r>
        <w:t xml:space="preserve"> digestion and supports a healthy gut by helping avoid constipation and promoting healthy microbiota. In particular, whole wheat lowers cholesterol, prevents the risk of type 2 diabetes, and promotes a healthy heart by regulating blood sugar levels. Wheat is also a good source of plant-based protein,</w:t>
      </w:r>
      <w:r>
        <w:rPr>
          <w:spacing w:val="-3"/>
        </w:rPr>
        <w:t xml:space="preserve"> </w:t>
      </w:r>
      <w:r>
        <w:t>which</w:t>
      </w:r>
      <w:r>
        <w:rPr>
          <w:spacing w:val="-3"/>
        </w:rPr>
        <w:t xml:space="preserve"> </w:t>
      </w:r>
      <w:r>
        <w:t>makes</w:t>
      </w:r>
      <w:r>
        <w:rPr>
          <w:spacing w:val="-4"/>
        </w:rPr>
        <w:t xml:space="preserve"> </w:t>
      </w:r>
      <w:r>
        <w:t>it</w:t>
      </w:r>
      <w:r>
        <w:rPr>
          <w:spacing w:val="-2"/>
        </w:rPr>
        <w:t xml:space="preserve"> </w:t>
      </w:r>
      <w:r>
        <w:t>an</w:t>
      </w:r>
      <w:r>
        <w:rPr>
          <w:spacing w:val="-3"/>
        </w:rPr>
        <w:t xml:space="preserve"> </w:t>
      </w:r>
      <w:r>
        <w:t>important</w:t>
      </w:r>
      <w:r>
        <w:rPr>
          <w:spacing w:val="-3"/>
        </w:rPr>
        <w:t xml:space="preserve"> </w:t>
      </w:r>
      <w:r>
        <w:t>source</w:t>
      </w:r>
      <w:r>
        <w:rPr>
          <w:spacing w:val="-4"/>
        </w:rPr>
        <w:t xml:space="preserve"> </w:t>
      </w:r>
      <w:r>
        <w:t>of</w:t>
      </w:r>
      <w:r>
        <w:rPr>
          <w:spacing w:val="-3"/>
        </w:rPr>
        <w:t xml:space="preserve"> </w:t>
      </w:r>
      <w:r>
        <w:t>protein</w:t>
      </w:r>
      <w:r>
        <w:rPr>
          <w:spacing w:val="-3"/>
        </w:rPr>
        <w:t xml:space="preserve"> </w:t>
      </w:r>
      <w:r>
        <w:t>for</w:t>
      </w:r>
      <w:r>
        <w:rPr>
          <w:spacing w:val="-3"/>
        </w:rPr>
        <w:t xml:space="preserve"> </w:t>
      </w:r>
      <w:r>
        <w:t>vegetarians</w:t>
      </w:r>
      <w:r>
        <w:rPr>
          <w:spacing w:val="-4"/>
        </w:rPr>
        <w:t xml:space="preserve"> </w:t>
      </w:r>
      <w:r>
        <w:t>and</w:t>
      </w:r>
      <w:r>
        <w:rPr>
          <w:spacing w:val="-3"/>
        </w:rPr>
        <w:t xml:space="preserve"> </w:t>
      </w:r>
      <w:r>
        <w:t>vegans.</w:t>
      </w:r>
      <w:r>
        <w:rPr>
          <w:spacing w:val="-8"/>
        </w:rPr>
        <w:t xml:space="preserve"> </w:t>
      </w:r>
      <w:r>
        <w:t>Wheat</w:t>
      </w:r>
      <w:r>
        <w:rPr>
          <w:spacing w:val="-3"/>
        </w:rPr>
        <w:t xml:space="preserve"> </w:t>
      </w:r>
      <w:r>
        <w:t>also contains</w:t>
      </w:r>
      <w:r>
        <w:rPr>
          <w:spacing w:val="-1"/>
        </w:rPr>
        <w:t xml:space="preserve"> </w:t>
      </w:r>
      <w:r>
        <w:t>antioxidants</w:t>
      </w:r>
      <w:r>
        <w:rPr>
          <w:spacing w:val="-1"/>
        </w:rPr>
        <w:t xml:space="preserve"> </w:t>
      </w:r>
      <w:r>
        <w:t>and</w:t>
      </w:r>
      <w:r>
        <w:rPr>
          <w:spacing w:val="-1"/>
        </w:rPr>
        <w:t xml:space="preserve"> </w:t>
      </w:r>
      <w:r>
        <w:t>phytonutrients</w:t>
      </w:r>
      <w:r>
        <w:rPr>
          <w:spacing w:val="-1"/>
        </w:rPr>
        <w:t xml:space="preserve"> </w:t>
      </w:r>
      <w:r>
        <w:t>that</w:t>
      </w:r>
      <w:r>
        <w:rPr>
          <w:spacing w:val="-1"/>
        </w:rPr>
        <w:t xml:space="preserve"> </w:t>
      </w:r>
      <w:r>
        <w:t>help</w:t>
      </w:r>
      <w:r>
        <w:rPr>
          <w:spacing w:val="-5"/>
        </w:rPr>
        <w:t xml:space="preserve"> </w:t>
      </w:r>
      <w:r>
        <w:t>reduce</w:t>
      </w:r>
      <w:r>
        <w:rPr>
          <w:spacing w:val="-2"/>
        </w:rPr>
        <w:t xml:space="preserve"> </w:t>
      </w:r>
      <w:r>
        <w:t>inflammatory</w:t>
      </w:r>
      <w:r>
        <w:rPr>
          <w:spacing w:val="-2"/>
        </w:rPr>
        <w:t xml:space="preserve"> </w:t>
      </w:r>
      <w:r>
        <w:t>processes</w:t>
      </w:r>
      <w:r>
        <w:rPr>
          <w:spacing w:val="-2"/>
        </w:rPr>
        <w:t xml:space="preserve"> </w:t>
      </w:r>
      <w:r>
        <w:t>and</w:t>
      </w:r>
      <w:r>
        <w:rPr>
          <w:spacing w:val="-1"/>
        </w:rPr>
        <w:t xml:space="preserve"> </w:t>
      </w:r>
      <w:r>
        <w:t>prevent chronic</w:t>
      </w:r>
      <w:r>
        <w:rPr>
          <w:spacing w:val="-2"/>
        </w:rPr>
        <w:t xml:space="preserve"> </w:t>
      </w:r>
      <w:r>
        <w:t>diseases,</w:t>
      </w:r>
      <w:r>
        <w:rPr>
          <w:spacing w:val="-1"/>
        </w:rPr>
        <w:t xml:space="preserve"> </w:t>
      </w:r>
      <w:r>
        <w:t>such</w:t>
      </w:r>
      <w:r>
        <w:rPr>
          <w:spacing w:val="-1"/>
        </w:rPr>
        <w:t xml:space="preserve"> </w:t>
      </w:r>
      <w:r>
        <w:t>as cancer.</w:t>
      </w:r>
      <w:r>
        <w:rPr>
          <w:spacing w:val="-1"/>
        </w:rPr>
        <w:t xml:space="preserve"> </w:t>
      </w:r>
      <w:r>
        <w:t>Furthermore, wheat</w:t>
      </w:r>
      <w:r>
        <w:rPr>
          <w:spacing w:val="-1"/>
        </w:rPr>
        <w:t xml:space="preserve"> </w:t>
      </w:r>
      <w:r>
        <w:t>is</w:t>
      </w:r>
      <w:r>
        <w:rPr>
          <w:spacing w:val="-1"/>
        </w:rPr>
        <w:t xml:space="preserve"> </w:t>
      </w:r>
      <w:r>
        <w:t>practical</w:t>
      </w:r>
      <w:r>
        <w:rPr>
          <w:spacing w:val="-1"/>
        </w:rPr>
        <w:t xml:space="preserve"> </w:t>
      </w:r>
      <w:r>
        <w:t>and economical</w:t>
      </w:r>
      <w:r>
        <w:rPr>
          <w:spacing w:val="-1"/>
        </w:rPr>
        <w:t xml:space="preserve"> </w:t>
      </w:r>
      <w:r>
        <w:t>since</w:t>
      </w:r>
      <w:r>
        <w:rPr>
          <w:spacing w:val="-2"/>
        </w:rPr>
        <w:t xml:space="preserve"> </w:t>
      </w:r>
      <w:r>
        <w:t>it</w:t>
      </w:r>
      <w:r>
        <w:rPr>
          <w:spacing w:val="-1"/>
        </w:rPr>
        <w:t xml:space="preserve"> </w:t>
      </w:r>
      <w:r>
        <w:t>is</w:t>
      </w:r>
      <w:r>
        <w:rPr>
          <w:spacing w:val="-1"/>
        </w:rPr>
        <w:t xml:space="preserve"> </w:t>
      </w:r>
      <w:r>
        <w:t>so versatile</w:t>
      </w:r>
      <w:r>
        <w:rPr>
          <w:spacing w:val="-9"/>
        </w:rPr>
        <w:t xml:space="preserve"> </w:t>
      </w:r>
      <w:r>
        <w:t>in</w:t>
      </w:r>
      <w:r>
        <w:rPr>
          <w:spacing w:val="-8"/>
        </w:rPr>
        <w:t xml:space="preserve"> </w:t>
      </w:r>
      <w:r>
        <w:t>food</w:t>
      </w:r>
      <w:r>
        <w:rPr>
          <w:spacing w:val="-9"/>
        </w:rPr>
        <w:t xml:space="preserve"> </w:t>
      </w:r>
      <w:r>
        <w:t>processing,</w:t>
      </w:r>
      <w:r>
        <w:rPr>
          <w:spacing w:val="-8"/>
        </w:rPr>
        <w:t xml:space="preserve"> </w:t>
      </w:r>
      <w:r>
        <w:t>such</w:t>
      </w:r>
      <w:r>
        <w:rPr>
          <w:spacing w:val="-8"/>
        </w:rPr>
        <w:t xml:space="preserve"> </w:t>
      </w:r>
      <w:r>
        <w:t>that</w:t>
      </w:r>
      <w:r>
        <w:rPr>
          <w:spacing w:val="-8"/>
        </w:rPr>
        <w:t xml:space="preserve"> </w:t>
      </w:r>
      <w:r>
        <w:t>it</w:t>
      </w:r>
      <w:r>
        <w:rPr>
          <w:spacing w:val="-8"/>
        </w:rPr>
        <w:t xml:space="preserve"> </w:t>
      </w:r>
      <w:r>
        <w:t>could</w:t>
      </w:r>
      <w:r>
        <w:rPr>
          <w:spacing w:val="-10"/>
        </w:rPr>
        <w:t xml:space="preserve"> </w:t>
      </w:r>
      <w:r>
        <w:t>be</w:t>
      </w:r>
      <w:r>
        <w:rPr>
          <w:spacing w:val="-9"/>
        </w:rPr>
        <w:t xml:space="preserve"> </w:t>
      </w:r>
      <w:r>
        <w:t>developed</w:t>
      </w:r>
      <w:r>
        <w:rPr>
          <w:spacing w:val="-9"/>
        </w:rPr>
        <w:t xml:space="preserve"> </w:t>
      </w:r>
      <w:r>
        <w:t>into</w:t>
      </w:r>
      <w:r>
        <w:rPr>
          <w:spacing w:val="-8"/>
        </w:rPr>
        <w:t xml:space="preserve"> </w:t>
      </w:r>
      <w:r>
        <w:t>diverse</w:t>
      </w:r>
      <w:r>
        <w:rPr>
          <w:spacing w:val="-9"/>
        </w:rPr>
        <w:t xml:space="preserve"> </w:t>
      </w:r>
      <w:r>
        <w:t>simple</w:t>
      </w:r>
      <w:r>
        <w:rPr>
          <w:spacing w:val="-9"/>
        </w:rPr>
        <w:t xml:space="preserve"> </w:t>
      </w:r>
      <w:r>
        <w:t>meals,</w:t>
      </w:r>
      <w:r>
        <w:rPr>
          <w:spacing w:val="-8"/>
        </w:rPr>
        <w:t xml:space="preserve"> </w:t>
      </w:r>
      <w:r>
        <w:t>ranging from bread, pasta, cereals, and baked items.</w:t>
      </w:r>
      <w:r>
        <w:rPr>
          <w:spacing w:val="40"/>
        </w:rPr>
        <w:t xml:space="preserve"> </w:t>
      </w:r>
      <w:r>
        <w:t>Millions of farmers derive their livelihood from farming</w:t>
      </w:r>
      <w:r>
        <w:rPr>
          <w:spacing w:val="-6"/>
        </w:rPr>
        <w:t xml:space="preserve"> </w:t>
      </w:r>
      <w:r>
        <w:t>wheat,</w:t>
      </w:r>
      <w:r>
        <w:rPr>
          <w:spacing w:val="-6"/>
        </w:rPr>
        <w:t xml:space="preserve"> </w:t>
      </w:r>
      <w:r>
        <w:t>and</w:t>
      </w:r>
      <w:r>
        <w:rPr>
          <w:spacing w:val="-6"/>
        </w:rPr>
        <w:t xml:space="preserve"> </w:t>
      </w:r>
      <w:r>
        <w:t>the</w:t>
      </w:r>
      <w:r>
        <w:rPr>
          <w:spacing w:val="-4"/>
        </w:rPr>
        <w:t xml:space="preserve"> </w:t>
      </w:r>
      <w:r>
        <w:t>crop</w:t>
      </w:r>
      <w:r>
        <w:rPr>
          <w:spacing w:val="-6"/>
        </w:rPr>
        <w:t xml:space="preserve"> </w:t>
      </w:r>
      <w:r>
        <w:t>itself</w:t>
      </w:r>
      <w:r>
        <w:rPr>
          <w:spacing w:val="-6"/>
        </w:rPr>
        <w:t xml:space="preserve"> </w:t>
      </w:r>
      <w:r>
        <w:t>contributes</w:t>
      </w:r>
      <w:r>
        <w:rPr>
          <w:spacing w:val="-6"/>
        </w:rPr>
        <w:t xml:space="preserve"> </w:t>
      </w:r>
      <w:r>
        <w:t>significantly</w:t>
      </w:r>
      <w:r>
        <w:rPr>
          <w:spacing w:val="-6"/>
        </w:rPr>
        <w:t xml:space="preserve"> </w:t>
      </w:r>
      <w:r>
        <w:t>to</w:t>
      </w:r>
      <w:r>
        <w:rPr>
          <w:spacing w:val="-6"/>
        </w:rPr>
        <w:t xml:space="preserve"> </w:t>
      </w:r>
      <w:r>
        <w:t>the</w:t>
      </w:r>
      <w:r>
        <w:rPr>
          <w:spacing w:val="-6"/>
        </w:rPr>
        <w:t xml:space="preserve"> </w:t>
      </w:r>
      <w:r>
        <w:t>global</w:t>
      </w:r>
      <w:r>
        <w:rPr>
          <w:spacing w:val="-6"/>
        </w:rPr>
        <w:t xml:space="preserve"> </w:t>
      </w:r>
      <w:r>
        <w:t>economy.</w:t>
      </w:r>
      <w:r>
        <w:rPr>
          <w:spacing w:val="-11"/>
        </w:rPr>
        <w:t xml:space="preserve"> </w:t>
      </w:r>
      <w:r>
        <w:t>Wheat</w:t>
      </w:r>
      <w:r>
        <w:rPr>
          <w:spacing w:val="-6"/>
        </w:rPr>
        <w:t xml:space="preserve"> </w:t>
      </w:r>
      <w:r>
        <w:t>is</w:t>
      </w:r>
      <w:r>
        <w:rPr>
          <w:spacing w:val="-6"/>
        </w:rPr>
        <w:t xml:space="preserve"> </w:t>
      </w:r>
      <w:r>
        <w:t xml:space="preserve">an </w:t>
      </w:r>
      <w:r>
        <w:rPr>
          <w:spacing w:val="-2"/>
        </w:rPr>
        <w:t>important</w:t>
      </w:r>
      <w:r>
        <w:rPr>
          <w:spacing w:val="-4"/>
        </w:rPr>
        <w:t xml:space="preserve"> </w:t>
      </w:r>
      <w:r>
        <w:rPr>
          <w:spacing w:val="-2"/>
        </w:rPr>
        <w:t>crop</w:t>
      </w:r>
      <w:r>
        <w:rPr>
          <w:spacing w:val="-6"/>
        </w:rPr>
        <w:t xml:space="preserve"> </w:t>
      </w:r>
      <w:r>
        <w:rPr>
          <w:spacing w:val="-2"/>
        </w:rPr>
        <w:t>that</w:t>
      </w:r>
      <w:r>
        <w:rPr>
          <w:spacing w:val="-5"/>
        </w:rPr>
        <w:t xml:space="preserve"> </w:t>
      </w:r>
      <w:r>
        <w:rPr>
          <w:spacing w:val="-2"/>
        </w:rPr>
        <w:t>fosters</w:t>
      </w:r>
      <w:r>
        <w:rPr>
          <w:spacing w:val="-5"/>
        </w:rPr>
        <w:t xml:space="preserve"> </w:t>
      </w:r>
      <w:r>
        <w:rPr>
          <w:spacing w:val="-2"/>
        </w:rPr>
        <w:t>economic</w:t>
      </w:r>
      <w:r>
        <w:rPr>
          <w:spacing w:val="-6"/>
        </w:rPr>
        <w:t xml:space="preserve"> </w:t>
      </w:r>
      <w:r>
        <w:rPr>
          <w:spacing w:val="-2"/>
        </w:rPr>
        <w:t>stability</w:t>
      </w:r>
      <w:r>
        <w:rPr>
          <w:spacing w:val="-4"/>
        </w:rPr>
        <w:t xml:space="preserve"> </w:t>
      </w:r>
      <w:r>
        <w:rPr>
          <w:spacing w:val="-2"/>
        </w:rPr>
        <w:t>throughout</w:t>
      </w:r>
      <w:r>
        <w:rPr>
          <w:spacing w:val="-5"/>
        </w:rPr>
        <w:t xml:space="preserve"> </w:t>
      </w:r>
      <w:r>
        <w:rPr>
          <w:spacing w:val="-2"/>
        </w:rPr>
        <w:t>the</w:t>
      </w:r>
      <w:r>
        <w:rPr>
          <w:spacing w:val="-5"/>
        </w:rPr>
        <w:t xml:space="preserve"> </w:t>
      </w:r>
      <w:r>
        <w:rPr>
          <w:spacing w:val="-2"/>
        </w:rPr>
        <w:t>world</w:t>
      </w:r>
      <w:r>
        <w:rPr>
          <w:spacing w:val="-4"/>
        </w:rPr>
        <w:t xml:space="preserve"> </w:t>
      </w:r>
      <w:r>
        <w:rPr>
          <w:spacing w:val="-2"/>
        </w:rPr>
        <w:t>and</w:t>
      </w:r>
      <w:r>
        <w:rPr>
          <w:spacing w:val="-5"/>
        </w:rPr>
        <w:t xml:space="preserve"> </w:t>
      </w:r>
      <w:r>
        <w:rPr>
          <w:spacing w:val="-2"/>
        </w:rPr>
        <w:t>promotes</w:t>
      </w:r>
      <w:r>
        <w:rPr>
          <w:spacing w:val="-5"/>
        </w:rPr>
        <w:t xml:space="preserve"> </w:t>
      </w:r>
      <w:r>
        <w:rPr>
          <w:spacing w:val="-2"/>
        </w:rPr>
        <w:t>health.</w:t>
      </w:r>
      <w:r>
        <w:rPr>
          <w:rFonts w:ascii="Calibri"/>
          <w:spacing w:val="-2"/>
          <w:sz w:val="22"/>
        </w:rPr>
        <w:t>(</w:t>
      </w:r>
      <w:r>
        <w:rPr>
          <w:spacing w:val="-2"/>
        </w:rPr>
        <w:t xml:space="preserve">Yadav </w:t>
      </w:r>
      <w:r>
        <w:t>and Pawan ,2011)</w:t>
      </w:r>
      <w:r w:rsidR="008C39B6">
        <w:t>.</w:t>
      </w:r>
    </w:p>
    <w:p w14:paraId="6F6991B7" w14:textId="7A5CA06E" w:rsidR="001C3DA5" w:rsidRDefault="00000000">
      <w:pPr>
        <w:pStyle w:val="BodyText"/>
        <w:spacing w:before="159" w:line="360" w:lineRule="auto"/>
        <w:ind w:left="23" w:right="869"/>
        <w:jc w:val="both"/>
      </w:pPr>
      <w:r>
        <w:t xml:space="preserve">Flaxseed is rich in soluble </w:t>
      </w:r>
      <w:r w:rsidRPr="00315E96">
        <w:rPr>
          <w:highlight w:val="yellow"/>
        </w:rPr>
        <w:t xml:space="preserve">dietary </w:t>
      </w:r>
      <w:r w:rsidR="000849DA" w:rsidRPr="00315E96">
        <w:rPr>
          <w:highlight w:val="yellow"/>
        </w:rPr>
        <w:t>fibre</w:t>
      </w:r>
      <w:r w:rsidRPr="00315E96">
        <w:rPr>
          <w:highlight w:val="yellow"/>
        </w:rPr>
        <w:t>, phyto</w:t>
      </w:r>
      <w:r>
        <w:t>estrogenic lignans, and polyunsaturated fatty acids</w:t>
      </w:r>
      <w:r>
        <w:rPr>
          <w:spacing w:val="-15"/>
        </w:rPr>
        <w:t xml:space="preserve"> </w:t>
      </w:r>
      <w:r>
        <w:t>(PUFAs)</w:t>
      </w:r>
      <w:r>
        <w:rPr>
          <w:spacing w:val="-15"/>
        </w:rPr>
        <w:t xml:space="preserve"> </w:t>
      </w:r>
      <w:r>
        <w:t>and</w:t>
      </w:r>
      <w:r>
        <w:rPr>
          <w:spacing w:val="-15"/>
        </w:rPr>
        <w:t xml:space="preserve"> </w:t>
      </w:r>
      <w:r>
        <w:t>has</w:t>
      </w:r>
      <w:r>
        <w:rPr>
          <w:spacing w:val="-15"/>
        </w:rPr>
        <w:t xml:space="preserve"> </w:t>
      </w:r>
      <w:r>
        <w:t>numerous</w:t>
      </w:r>
      <w:r>
        <w:rPr>
          <w:spacing w:val="-15"/>
        </w:rPr>
        <w:t xml:space="preserve"> </w:t>
      </w:r>
      <w:r>
        <w:t>health</w:t>
      </w:r>
      <w:r>
        <w:rPr>
          <w:spacing w:val="-15"/>
        </w:rPr>
        <w:t xml:space="preserve"> </w:t>
      </w:r>
      <w:r>
        <w:t>benefits.</w:t>
      </w:r>
      <w:r>
        <w:rPr>
          <w:spacing w:val="-15"/>
        </w:rPr>
        <w:t xml:space="preserve"> </w:t>
      </w:r>
      <w:r>
        <w:t>Flaxseed</w:t>
      </w:r>
      <w:r>
        <w:rPr>
          <w:spacing w:val="-15"/>
        </w:rPr>
        <w:t xml:space="preserve"> </w:t>
      </w:r>
      <w:r>
        <w:t>is</w:t>
      </w:r>
      <w:r>
        <w:rPr>
          <w:spacing w:val="-15"/>
        </w:rPr>
        <w:t xml:space="preserve"> </w:t>
      </w:r>
      <w:r>
        <w:t>rich</w:t>
      </w:r>
      <w:r>
        <w:rPr>
          <w:spacing w:val="-15"/>
        </w:rPr>
        <w:t xml:space="preserve"> </w:t>
      </w:r>
      <w:r>
        <w:t>in</w:t>
      </w:r>
      <w:r>
        <w:rPr>
          <w:spacing w:val="-15"/>
        </w:rPr>
        <w:t xml:space="preserve"> </w:t>
      </w:r>
      <w:r>
        <w:t>omega-3</w:t>
      </w:r>
      <w:r>
        <w:rPr>
          <w:spacing w:val="-15"/>
        </w:rPr>
        <w:t xml:space="preserve"> </w:t>
      </w:r>
      <w:r>
        <w:t>fatty</w:t>
      </w:r>
      <w:r>
        <w:rPr>
          <w:spacing w:val="-15"/>
        </w:rPr>
        <w:t xml:space="preserve"> </w:t>
      </w:r>
      <w:r>
        <w:t>acids,</w:t>
      </w:r>
      <w:r>
        <w:rPr>
          <w:spacing w:val="-15"/>
        </w:rPr>
        <w:t xml:space="preserve"> </w:t>
      </w:r>
      <w:r>
        <w:t xml:space="preserve">which reduce blood cholesterol and are heart-friendly. Flax protein possesses high digestibility and high biological value; </w:t>
      </w:r>
      <w:r w:rsidRPr="00315E96">
        <w:rPr>
          <w:highlight w:val="yellow"/>
        </w:rPr>
        <w:t xml:space="preserve">its </w:t>
      </w:r>
      <w:r w:rsidR="000849DA" w:rsidRPr="00315E96">
        <w:rPr>
          <w:highlight w:val="yellow"/>
        </w:rPr>
        <w:t xml:space="preserve">fibre </w:t>
      </w:r>
      <w:r w:rsidRPr="00315E96">
        <w:rPr>
          <w:highlight w:val="yellow"/>
        </w:rPr>
        <w:t>also acts to nor</w:t>
      </w:r>
      <w:r>
        <w:t>malize blood sugar and support gut health. Flaxseed</w:t>
      </w:r>
      <w:r>
        <w:rPr>
          <w:spacing w:val="-10"/>
        </w:rPr>
        <w:t xml:space="preserve"> </w:t>
      </w:r>
      <w:r>
        <w:t>is</w:t>
      </w:r>
      <w:r>
        <w:rPr>
          <w:spacing w:val="-7"/>
        </w:rPr>
        <w:t xml:space="preserve"> </w:t>
      </w:r>
      <w:r>
        <w:t>essentially</w:t>
      </w:r>
      <w:r>
        <w:rPr>
          <w:spacing w:val="-9"/>
        </w:rPr>
        <w:t xml:space="preserve"> </w:t>
      </w:r>
      <w:r>
        <w:t>as</w:t>
      </w:r>
      <w:r>
        <w:rPr>
          <w:spacing w:val="-6"/>
        </w:rPr>
        <w:t xml:space="preserve"> </w:t>
      </w:r>
      <w:r>
        <w:t>nutritionally</w:t>
      </w:r>
      <w:r>
        <w:rPr>
          <w:spacing w:val="-9"/>
        </w:rPr>
        <w:t xml:space="preserve"> </w:t>
      </w:r>
      <w:r>
        <w:t>dense</w:t>
      </w:r>
      <w:r>
        <w:rPr>
          <w:spacing w:val="-10"/>
        </w:rPr>
        <w:t xml:space="preserve"> </w:t>
      </w:r>
      <w:r>
        <w:t>in</w:t>
      </w:r>
      <w:r>
        <w:rPr>
          <w:spacing w:val="-7"/>
        </w:rPr>
        <w:t xml:space="preserve"> </w:t>
      </w:r>
      <w:r>
        <w:t>comparison</w:t>
      </w:r>
      <w:r>
        <w:rPr>
          <w:spacing w:val="-9"/>
        </w:rPr>
        <w:t xml:space="preserve"> </w:t>
      </w:r>
      <w:r>
        <w:t>to</w:t>
      </w:r>
      <w:r>
        <w:rPr>
          <w:spacing w:val="-9"/>
        </w:rPr>
        <w:t xml:space="preserve"> </w:t>
      </w:r>
      <w:r>
        <w:t>most</w:t>
      </w:r>
      <w:r>
        <w:rPr>
          <w:spacing w:val="-9"/>
        </w:rPr>
        <w:t xml:space="preserve"> </w:t>
      </w:r>
      <w:r>
        <w:t>cereal</w:t>
      </w:r>
      <w:r>
        <w:rPr>
          <w:spacing w:val="-9"/>
        </w:rPr>
        <w:t xml:space="preserve"> </w:t>
      </w:r>
      <w:r>
        <w:t>grains,</w:t>
      </w:r>
      <w:r>
        <w:rPr>
          <w:spacing w:val="-9"/>
        </w:rPr>
        <w:t xml:space="preserve"> </w:t>
      </w:r>
      <w:r>
        <w:t>as</w:t>
      </w:r>
      <w:r>
        <w:rPr>
          <w:spacing w:val="-7"/>
        </w:rPr>
        <w:t xml:space="preserve"> </w:t>
      </w:r>
      <w:r>
        <w:t>it</w:t>
      </w:r>
      <w:r>
        <w:rPr>
          <w:spacing w:val="-9"/>
        </w:rPr>
        <w:t xml:space="preserve"> </w:t>
      </w:r>
      <w:r>
        <w:t xml:space="preserve">contains </w:t>
      </w:r>
      <w:r w:rsidRPr="00315E96">
        <w:rPr>
          <w:spacing w:val="-2"/>
          <w:highlight w:val="yellow"/>
        </w:rPr>
        <w:t>B</w:t>
      </w:r>
      <w:r w:rsidRPr="00315E96">
        <w:rPr>
          <w:spacing w:val="-8"/>
          <w:highlight w:val="yellow"/>
        </w:rPr>
        <w:t xml:space="preserve"> </w:t>
      </w:r>
      <w:r w:rsidRPr="00315E96">
        <w:rPr>
          <w:spacing w:val="-2"/>
          <w:highlight w:val="yellow"/>
        </w:rPr>
        <w:t>vitamins</w:t>
      </w:r>
      <w:r w:rsidRPr="00315E96">
        <w:rPr>
          <w:spacing w:val="-4"/>
          <w:highlight w:val="yellow"/>
        </w:rPr>
        <w:t xml:space="preserve"> </w:t>
      </w:r>
      <w:r w:rsidRPr="00315E96">
        <w:rPr>
          <w:spacing w:val="-2"/>
          <w:highlight w:val="yellow"/>
        </w:rPr>
        <w:t>and</w:t>
      </w:r>
      <w:r w:rsidRPr="00315E96">
        <w:rPr>
          <w:spacing w:val="-4"/>
          <w:highlight w:val="yellow"/>
        </w:rPr>
        <w:t xml:space="preserve"> </w:t>
      </w:r>
      <w:r w:rsidRPr="00315E96">
        <w:rPr>
          <w:spacing w:val="-2"/>
          <w:highlight w:val="yellow"/>
        </w:rPr>
        <w:t>minerals</w:t>
      </w:r>
      <w:r w:rsidRPr="00315E96">
        <w:rPr>
          <w:spacing w:val="-3"/>
          <w:highlight w:val="yellow"/>
        </w:rPr>
        <w:t xml:space="preserve"> </w:t>
      </w:r>
      <w:r w:rsidRPr="00315E96">
        <w:rPr>
          <w:spacing w:val="-2"/>
          <w:highlight w:val="yellow"/>
        </w:rPr>
        <w:t>in</w:t>
      </w:r>
      <w:r w:rsidRPr="00315E96">
        <w:rPr>
          <w:spacing w:val="-3"/>
          <w:highlight w:val="yellow"/>
        </w:rPr>
        <w:t xml:space="preserve"> </w:t>
      </w:r>
      <w:r w:rsidRPr="00315E96">
        <w:rPr>
          <w:spacing w:val="-2"/>
          <w:highlight w:val="yellow"/>
        </w:rPr>
        <w:t>substantial</w:t>
      </w:r>
      <w:r w:rsidRPr="00315E96">
        <w:rPr>
          <w:spacing w:val="-3"/>
          <w:highlight w:val="yellow"/>
        </w:rPr>
        <w:t xml:space="preserve"> </w:t>
      </w:r>
      <w:r w:rsidRPr="00315E96">
        <w:rPr>
          <w:spacing w:val="-2"/>
          <w:highlight w:val="yellow"/>
        </w:rPr>
        <w:t>micronutrient</w:t>
      </w:r>
      <w:r w:rsidRPr="00315E96">
        <w:rPr>
          <w:spacing w:val="-3"/>
          <w:highlight w:val="yellow"/>
        </w:rPr>
        <w:t xml:space="preserve"> </w:t>
      </w:r>
      <w:r w:rsidRPr="00315E96">
        <w:rPr>
          <w:spacing w:val="-2"/>
          <w:highlight w:val="yellow"/>
        </w:rPr>
        <w:t>amounts.</w:t>
      </w:r>
      <w:r w:rsidRPr="00315E96">
        <w:rPr>
          <w:spacing w:val="-13"/>
          <w:highlight w:val="yellow"/>
        </w:rPr>
        <w:t xml:space="preserve"> </w:t>
      </w:r>
      <w:r w:rsidRPr="00315E96">
        <w:rPr>
          <w:spacing w:val="-2"/>
          <w:highlight w:val="yellow"/>
        </w:rPr>
        <w:t>Additionally,</w:t>
      </w:r>
      <w:r w:rsidRPr="00315E96">
        <w:rPr>
          <w:spacing w:val="-4"/>
          <w:highlight w:val="yellow"/>
        </w:rPr>
        <w:t xml:space="preserve"> </w:t>
      </w:r>
      <w:r w:rsidRPr="00315E96">
        <w:rPr>
          <w:spacing w:val="-2"/>
          <w:highlight w:val="yellow"/>
        </w:rPr>
        <w:t>it</w:t>
      </w:r>
      <w:r w:rsidRPr="00315E96">
        <w:rPr>
          <w:spacing w:val="-3"/>
          <w:highlight w:val="yellow"/>
        </w:rPr>
        <w:t xml:space="preserve"> </w:t>
      </w:r>
      <w:r w:rsidRPr="00315E96">
        <w:rPr>
          <w:spacing w:val="-2"/>
          <w:highlight w:val="yellow"/>
        </w:rPr>
        <w:t>contains</w:t>
      </w:r>
      <w:r w:rsidRPr="00315E96">
        <w:rPr>
          <w:spacing w:val="-4"/>
          <w:highlight w:val="yellow"/>
        </w:rPr>
        <w:t xml:space="preserve"> </w:t>
      </w:r>
      <w:r w:rsidR="000849DA" w:rsidRPr="00315E96">
        <w:rPr>
          <w:spacing w:val="-2"/>
          <w:highlight w:val="yellow"/>
        </w:rPr>
        <w:t>gamma-tocopherol</w:t>
      </w:r>
      <w:r w:rsidRPr="00315E96">
        <w:rPr>
          <w:highlight w:val="yellow"/>
        </w:rPr>
        <w:t>,</w:t>
      </w:r>
      <w:r w:rsidRPr="00315E96">
        <w:rPr>
          <w:spacing w:val="-3"/>
          <w:highlight w:val="yellow"/>
        </w:rPr>
        <w:t xml:space="preserve"> </w:t>
      </w:r>
      <w:r w:rsidRPr="00315E96">
        <w:rPr>
          <w:highlight w:val="yellow"/>
        </w:rPr>
        <w:t>a</w:t>
      </w:r>
      <w:r w:rsidRPr="00315E96">
        <w:rPr>
          <w:spacing w:val="-5"/>
          <w:highlight w:val="yellow"/>
        </w:rPr>
        <w:t xml:space="preserve"> </w:t>
      </w:r>
      <w:r w:rsidRPr="00315E96">
        <w:rPr>
          <w:highlight w:val="yellow"/>
        </w:rPr>
        <w:t>potent</w:t>
      </w:r>
      <w:r w:rsidRPr="00315E96">
        <w:rPr>
          <w:spacing w:val="-3"/>
          <w:highlight w:val="yellow"/>
        </w:rPr>
        <w:t xml:space="preserve"> </w:t>
      </w:r>
      <w:r w:rsidRPr="00315E96">
        <w:rPr>
          <w:highlight w:val="yellow"/>
        </w:rPr>
        <w:t>antioxidant</w:t>
      </w:r>
      <w:r w:rsidRPr="00315E96">
        <w:rPr>
          <w:spacing w:val="-3"/>
          <w:highlight w:val="yellow"/>
        </w:rPr>
        <w:t xml:space="preserve"> </w:t>
      </w:r>
      <w:r w:rsidRPr="00315E96">
        <w:rPr>
          <w:highlight w:val="yellow"/>
        </w:rPr>
        <w:t>form</w:t>
      </w:r>
      <w:r w:rsidRPr="00315E96">
        <w:rPr>
          <w:spacing w:val="-3"/>
          <w:highlight w:val="yellow"/>
        </w:rPr>
        <w:t xml:space="preserve"> </w:t>
      </w:r>
      <w:r w:rsidRPr="00315E96">
        <w:rPr>
          <w:highlight w:val="yellow"/>
        </w:rPr>
        <w:t>of</w:t>
      </w:r>
      <w:r w:rsidRPr="00315E96">
        <w:rPr>
          <w:spacing w:val="-4"/>
          <w:highlight w:val="yellow"/>
        </w:rPr>
        <w:t xml:space="preserve"> </w:t>
      </w:r>
      <w:r w:rsidRPr="00315E96">
        <w:rPr>
          <w:highlight w:val="yellow"/>
        </w:rPr>
        <w:t>vitamin</w:t>
      </w:r>
      <w:r w:rsidRPr="00315E96">
        <w:rPr>
          <w:spacing w:val="-3"/>
          <w:highlight w:val="yellow"/>
        </w:rPr>
        <w:t xml:space="preserve"> </w:t>
      </w:r>
      <w:r w:rsidRPr="00315E96">
        <w:rPr>
          <w:highlight w:val="yellow"/>
        </w:rPr>
        <w:t>E,</w:t>
      </w:r>
      <w:r w:rsidRPr="00315E96">
        <w:rPr>
          <w:spacing w:val="-3"/>
          <w:highlight w:val="yellow"/>
        </w:rPr>
        <w:t xml:space="preserve"> </w:t>
      </w:r>
      <w:r w:rsidRPr="00315E96">
        <w:rPr>
          <w:highlight w:val="yellow"/>
        </w:rPr>
        <w:t>as</w:t>
      </w:r>
      <w:r w:rsidRPr="00315E96">
        <w:rPr>
          <w:spacing w:val="-4"/>
          <w:highlight w:val="yellow"/>
        </w:rPr>
        <w:t xml:space="preserve"> </w:t>
      </w:r>
      <w:r w:rsidRPr="00315E96">
        <w:rPr>
          <w:highlight w:val="yellow"/>
        </w:rPr>
        <w:t>well</w:t>
      </w:r>
      <w:r w:rsidRPr="00315E96">
        <w:rPr>
          <w:spacing w:val="-3"/>
          <w:highlight w:val="yellow"/>
        </w:rPr>
        <w:t xml:space="preserve"> </w:t>
      </w:r>
      <w:r w:rsidRPr="00315E96">
        <w:rPr>
          <w:highlight w:val="yellow"/>
        </w:rPr>
        <w:t>as</w:t>
      </w:r>
      <w:r w:rsidRPr="00315E96">
        <w:rPr>
          <w:spacing w:val="-4"/>
          <w:highlight w:val="yellow"/>
        </w:rPr>
        <w:t xml:space="preserve"> </w:t>
      </w:r>
      <w:r w:rsidRPr="00315E96">
        <w:rPr>
          <w:highlight w:val="yellow"/>
        </w:rPr>
        <w:t>secoisolariciresinol</w:t>
      </w:r>
      <w:r w:rsidRPr="00315E96">
        <w:rPr>
          <w:spacing w:val="-2"/>
          <w:highlight w:val="yellow"/>
        </w:rPr>
        <w:t xml:space="preserve"> </w:t>
      </w:r>
      <w:r w:rsidRPr="00315E96">
        <w:rPr>
          <w:highlight w:val="yellow"/>
        </w:rPr>
        <w:t>diglucoside, a lignan form with powerful estrogen-modulating and antioxidant effects. ( Martinchik et al,2012)</w:t>
      </w:r>
      <w:r w:rsidRPr="00315E96">
        <w:rPr>
          <w:spacing w:val="-1"/>
          <w:highlight w:val="yellow"/>
        </w:rPr>
        <w:t xml:space="preserve"> </w:t>
      </w:r>
      <w:r w:rsidRPr="00315E96">
        <w:rPr>
          <w:highlight w:val="yellow"/>
        </w:rPr>
        <w:t>Chia seeds are hyper-functional food and multifaceted nutrients, including omega-3 fatty</w:t>
      </w:r>
      <w:r w:rsidRPr="00315E96">
        <w:rPr>
          <w:spacing w:val="-11"/>
          <w:highlight w:val="yellow"/>
        </w:rPr>
        <w:t xml:space="preserve"> </w:t>
      </w:r>
      <w:r w:rsidRPr="00315E96">
        <w:rPr>
          <w:highlight w:val="yellow"/>
        </w:rPr>
        <w:t>acids,</w:t>
      </w:r>
      <w:r w:rsidRPr="00315E96">
        <w:rPr>
          <w:spacing w:val="-10"/>
          <w:highlight w:val="yellow"/>
        </w:rPr>
        <w:t xml:space="preserve"> </w:t>
      </w:r>
      <w:r w:rsidRPr="00315E96">
        <w:rPr>
          <w:highlight w:val="yellow"/>
        </w:rPr>
        <w:t>dietary</w:t>
      </w:r>
      <w:r w:rsidRPr="00315E96">
        <w:rPr>
          <w:spacing w:val="-11"/>
          <w:highlight w:val="yellow"/>
        </w:rPr>
        <w:t xml:space="preserve"> </w:t>
      </w:r>
      <w:r w:rsidR="000849DA" w:rsidRPr="00315E96">
        <w:rPr>
          <w:highlight w:val="yellow"/>
        </w:rPr>
        <w:t>fibre</w:t>
      </w:r>
      <w:r w:rsidRPr="00315E96">
        <w:rPr>
          <w:highlight w:val="yellow"/>
        </w:rPr>
        <w:t>,</w:t>
      </w:r>
      <w:r w:rsidRPr="00315E96">
        <w:rPr>
          <w:spacing w:val="-8"/>
          <w:highlight w:val="yellow"/>
        </w:rPr>
        <w:t xml:space="preserve"> </w:t>
      </w:r>
      <w:r w:rsidRPr="00315E96">
        <w:rPr>
          <w:highlight w:val="yellow"/>
        </w:rPr>
        <w:t>and</w:t>
      </w:r>
      <w:r>
        <w:rPr>
          <w:spacing w:val="-11"/>
        </w:rPr>
        <w:t xml:space="preserve"> </w:t>
      </w:r>
      <w:r>
        <w:t>plant</w:t>
      </w:r>
      <w:r>
        <w:rPr>
          <w:spacing w:val="-11"/>
        </w:rPr>
        <w:t xml:space="preserve"> </w:t>
      </w:r>
      <w:r>
        <w:t>proteins.</w:t>
      </w:r>
      <w:r>
        <w:rPr>
          <w:spacing w:val="-10"/>
        </w:rPr>
        <w:t xml:space="preserve"> </w:t>
      </w:r>
      <w:r>
        <w:t>Chia</w:t>
      </w:r>
      <w:r>
        <w:rPr>
          <w:spacing w:val="-11"/>
        </w:rPr>
        <w:t xml:space="preserve"> </w:t>
      </w:r>
      <w:r>
        <w:t>provides</w:t>
      </w:r>
      <w:r>
        <w:rPr>
          <w:spacing w:val="-10"/>
        </w:rPr>
        <w:t xml:space="preserve"> </w:t>
      </w:r>
      <w:r>
        <w:t>heart</w:t>
      </w:r>
      <w:r>
        <w:rPr>
          <w:spacing w:val="-11"/>
        </w:rPr>
        <w:t xml:space="preserve"> </w:t>
      </w:r>
      <w:r>
        <w:t>health</w:t>
      </w:r>
      <w:r>
        <w:rPr>
          <w:spacing w:val="-11"/>
        </w:rPr>
        <w:t xml:space="preserve"> </w:t>
      </w:r>
      <w:r>
        <w:t>benefits,</w:t>
      </w:r>
      <w:r>
        <w:rPr>
          <w:spacing w:val="-10"/>
        </w:rPr>
        <w:t xml:space="preserve"> </w:t>
      </w:r>
      <w:r>
        <w:t>helps</w:t>
      </w:r>
      <w:r>
        <w:rPr>
          <w:spacing w:val="-10"/>
        </w:rPr>
        <w:t xml:space="preserve"> </w:t>
      </w:r>
      <w:r>
        <w:t xml:space="preserve">maintain weight, and </w:t>
      </w:r>
      <w:r w:rsidRPr="00315E96">
        <w:rPr>
          <w:highlight w:val="yellow"/>
        </w:rPr>
        <w:t xml:space="preserve">promotes </w:t>
      </w:r>
      <w:r w:rsidR="000849DA" w:rsidRPr="00315E96">
        <w:rPr>
          <w:highlight w:val="yellow"/>
        </w:rPr>
        <w:t>plant-based</w:t>
      </w:r>
      <w:r w:rsidRPr="00315E96">
        <w:rPr>
          <w:highlight w:val="yellow"/>
        </w:rPr>
        <w:t xml:space="preserve"> diets for vegans and vegetarians. In addition to protein, quality sources of dietary calcium and minerals such as </w:t>
      </w:r>
      <w:r w:rsidR="000849DA" w:rsidRPr="00315E96">
        <w:rPr>
          <w:highlight w:val="yellow"/>
        </w:rPr>
        <w:t>magnesium</w:t>
      </w:r>
      <w:r w:rsidRPr="00315E96">
        <w:rPr>
          <w:highlight w:val="yellow"/>
        </w:rPr>
        <w:t>, phos</w:t>
      </w:r>
      <w:r>
        <w:t xml:space="preserve">phorus, and potassium. Chia seeds are rich in </w:t>
      </w:r>
      <w:r w:rsidR="000849DA" w:rsidRPr="00315E96">
        <w:rPr>
          <w:highlight w:val="yellow"/>
        </w:rPr>
        <w:t>antioxidants</w:t>
      </w:r>
      <w:r w:rsidR="000849DA">
        <w:t xml:space="preserve"> </w:t>
      </w:r>
      <w:r>
        <w:t>which can reduce the likelihood of developing chronic diseases. ( Marevci et al,2019).</w:t>
      </w:r>
    </w:p>
    <w:p w14:paraId="40081DCE" w14:textId="77777777" w:rsidR="001C3DA5" w:rsidRDefault="001C3DA5">
      <w:pPr>
        <w:pStyle w:val="BodyText"/>
        <w:spacing w:line="360" w:lineRule="auto"/>
        <w:jc w:val="both"/>
        <w:sectPr w:rsidR="001C3DA5">
          <w:pgSz w:w="11910" w:h="16840"/>
          <w:pgMar w:top="1340" w:right="566" w:bottom="280" w:left="1417" w:header="44" w:footer="0" w:gutter="0"/>
          <w:cols w:space="720"/>
        </w:sectPr>
      </w:pPr>
    </w:p>
    <w:p w14:paraId="126C3949" w14:textId="65497D8D" w:rsidR="001C3DA5" w:rsidRDefault="00000000">
      <w:pPr>
        <w:pStyle w:val="BodyText"/>
        <w:spacing w:before="88" w:line="360" w:lineRule="auto"/>
        <w:ind w:left="23" w:right="866"/>
        <w:jc w:val="both"/>
      </w:pPr>
      <w:r>
        <w:lastRenderedPageBreak/>
        <w:t xml:space="preserve">Jaggery, an ancient unrefined palm sugar sweetener, is a healthier option for refined sugar because it is rich in minerals and nutrients. Jaggery has been consumed in Indian food, Ayurveda, and traditional medicine for over three thousand years. Its health benefits are improved digestion, </w:t>
      </w:r>
      <w:r w:rsidRPr="00315E96">
        <w:rPr>
          <w:highlight w:val="yellow"/>
        </w:rPr>
        <w:t xml:space="preserve">prevention of </w:t>
      </w:r>
      <w:r w:rsidR="000849DA" w:rsidRPr="00315E96">
        <w:rPr>
          <w:highlight w:val="yellow"/>
        </w:rPr>
        <w:t>anaemia</w:t>
      </w:r>
      <w:r w:rsidRPr="00315E96">
        <w:rPr>
          <w:highlight w:val="yellow"/>
        </w:rPr>
        <w:t>, and enhanced im</w:t>
      </w:r>
      <w:r>
        <w:t>munity. Jaggery is a winter sweetener, it aids in weight management and detoxification and prevents infection. Jaggery</w:t>
      </w:r>
      <w:r>
        <w:rPr>
          <w:spacing w:val="-1"/>
        </w:rPr>
        <w:t xml:space="preserve"> </w:t>
      </w:r>
      <w:r>
        <w:t xml:space="preserve">is also good for diabetics because it has a lower glycemic index. Jaggery is a great </w:t>
      </w:r>
      <w:r w:rsidRPr="00315E96">
        <w:rPr>
          <w:highlight w:val="yellow"/>
        </w:rPr>
        <w:t xml:space="preserve">addition to </w:t>
      </w:r>
      <w:r w:rsidR="000849DA" w:rsidRPr="00315E96">
        <w:rPr>
          <w:highlight w:val="yellow"/>
        </w:rPr>
        <w:t xml:space="preserve">the </w:t>
      </w:r>
      <w:r w:rsidRPr="00315E96">
        <w:rPr>
          <w:highlight w:val="yellow"/>
        </w:rPr>
        <w:t xml:space="preserve">daily diet and adds </w:t>
      </w:r>
      <w:r w:rsidR="000849DA" w:rsidRPr="00315E96">
        <w:rPr>
          <w:highlight w:val="yellow"/>
        </w:rPr>
        <w:t xml:space="preserve">flavour </w:t>
      </w:r>
      <w:r w:rsidRPr="00315E96">
        <w:rPr>
          <w:highlight w:val="yellow"/>
        </w:rPr>
        <w:t>and well</w:t>
      </w:r>
      <w:r>
        <w:t>-being. (Hipara P et al , 2020). Peanuts are a legume crop and one of the world's leading crops, with</w:t>
      </w:r>
      <w:r>
        <w:rPr>
          <w:spacing w:val="-14"/>
        </w:rPr>
        <w:t xml:space="preserve"> </w:t>
      </w:r>
      <w:r>
        <w:t>Asia producing most of them. Peanuts contain fats, proteins,</w:t>
      </w:r>
      <w:r>
        <w:rPr>
          <w:spacing w:val="-13"/>
        </w:rPr>
        <w:t xml:space="preserve"> </w:t>
      </w:r>
      <w:r>
        <w:t>carbohydrates,</w:t>
      </w:r>
      <w:r>
        <w:rPr>
          <w:spacing w:val="-14"/>
        </w:rPr>
        <w:t xml:space="preserve"> </w:t>
      </w:r>
      <w:r>
        <w:t>vitamins,</w:t>
      </w:r>
      <w:r>
        <w:rPr>
          <w:spacing w:val="-14"/>
        </w:rPr>
        <w:t xml:space="preserve"> </w:t>
      </w:r>
      <w:r>
        <w:t>minerals,</w:t>
      </w:r>
      <w:r>
        <w:rPr>
          <w:spacing w:val="-13"/>
        </w:rPr>
        <w:t xml:space="preserve"> </w:t>
      </w:r>
      <w:r>
        <w:t>and</w:t>
      </w:r>
      <w:r>
        <w:rPr>
          <w:spacing w:val="-14"/>
        </w:rPr>
        <w:t xml:space="preserve"> </w:t>
      </w:r>
      <w:r>
        <w:t>phytochemicals,</w:t>
      </w:r>
      <w:r>
        <w:rPr>
          <w:spacing w:val="-13"/>
        </w:rPr>
        <w:t xml:space="preserve"> </w:t>
      </w:r>
      <w:r>
        <w:t>which</w:t>
      </w:r>
      <w:r>
        <w:rPr>
          <w:spacing w:val="-14"/>
        </w:rPr>
        <w:t xml:space="preserve"> </w:t>
      </w:r>
      <w:r>
        <w:t>qualify</w:t>
      </w:r>
      <w:r>
        <w:rPr>
          <w:spacing w:val="-15"/>
        </w:rPr>
        <w:t xml:space="preserve"> </w:t>
      </w:r>
      <w:r w:rsidRPr="00315E96">
        <w:rPr>
          <w:highlight w:val="yellow"/>
        </w:rPr>
        <w:t>them</w:t>
      </w:r>
      <w:r w:rsidRPr="00315E96">
        <w:rPr>
          <w:spacing w:val="-14"/>
          <w:highlight w:val="yellow"/>
        </w:rPr>
        <w:t xml:space="preserve"> </w:t>
      </w:r>
      <w:r w:rsidRPr="00315E96">
        <w:rPr>
          <w:highlight w:val="yellow"/>
        </w:rPr>
        <w:t>as</w:t>
      </w:r>
      <w:r w:rsidRPr="00315E96">
        <w:rPr>
          <w:spacing w:val="-14"/>
          <w:highlight w:val="yellow"/>
        </w:rPr>
        <w:t xml:space="preserve"> </w:t>
      </w:r>
      <w:r w:rsidRPr="00315E96">
        <w:rPr>
          <w:highlight w:val="yellow"/>
        </w:rPr>
        <w:t>a</w:t>
      </w:r>
      <w:r w:rsidRPr="00315E96">
        <w:rPr>
          <w:spacing w:val="-15"/>
          <w:highlight w:val="yellow"/>
        </w:rPr>
        <w:t xml:space="preserve"> </w:t>
      </w:r>
      <w:r w:rsidR="000849DA" w:rsidRPr="00315E96">
        <w:rPr>
          <w:highlight w:val="yellow"/>
        </w:rPr>
        <w:t>high-energy</w:t>
      </w:r>
      <w:r w:rsidRPr="00315E96">
        <w:rPr>
          <w:spacing w:val="-8"/>
          <w:highlight w:val="yellow"/>
        </w:rPr>
        <w:t xml:space="preserve"> </w:t>
      </w:r>
      <w:r w:rsidRPr="00315E96">
        <w:rPr>
          <w:highlight w:val="yellow"/>
        </w:rPr>
        <w:t>food.</w:t>
      </w:r>
      <w:r w:rsidRPr="00315E96">
        <w:rPr>
          <w:spacing w:val="-9"/>
          <w:highlight w:val="yellow"/>
        </w:rPr>
        <w:t xml:space="preserve"> </w:t>
      </w:r>
      <w:r w:rsidRPr="00315E96">
        <w:rPr>
          <w:highlight w:val="yellow"/>
        </w:rPr>
        <w:t>Peanuts</w:t>
      </w:r>
      <w:r w:rsidRPr="00315E96">
        <w:rPr>
          <w:spacing w:val="-8"/>
          <w:highlight w:val="yellow"/>
        </w:rPr>
        <w:t xml:space="preserve"> </w:t>
      </w:r>
      <w:r w:rsidRPr="00315E96">
        <w:rPr>
          <w:highlight w:val="yellow"/>
        </w:rPr>
        <w:t>are</w:t>
      </w:r>
      <w:r w:rsidRPr="00315E96">
        <w:rPr>
          <w:spacing w:val="-8"/>
          <w:highlight w:val="yellow"/>
        </w:rPr>
        <w:t xml:space="preserve"> </w:t>
      </w:r>
      <w:r w:rsidRPr="00315E96">
        <w:rPr>
          <w:highlight w:val="yellow"/>
        </w:rPr>
        <w:t>eaten</w:t>
      </w:r>
      <w:r w:rsidRPr="00315E96">
        <w:rPr>
          <w:spacing w:val="-9"/>
          <w:highlight w:val="yellow"/>
        </w:rPr>
        <w:t xml:space="preserve"> </w:t>
      </w:r>
      <w:r w:rsidRPr="00315E96">
        <w:rPr>
          <w:highlight w:val="yellow"/>
        </w:rPr>
        <w:t>across</w:t>
      </w:r>
      <w:r w:rsidRPr="00315E96">
        <w:rPr>
          <w:spacing w:val="-9"/>
          <w:highlight w:val="yellow"/>
        </w:rPr>
        <w:t xml:space="preserve"> </w:t>
      </w:r>
      <w:r w:rsidRPr="00315E96">
        <w:rPr>
          <w:highlight w:val="yellow"/>
        </w:rPr>
        <w:t>the</w:t>
      </w:r>
      <w:r w:rsidRPr="00315E96">
        <w:rPr>
          <w:spacing w:val="-7"/>
          <w:highlight w:val="yellow"/>
        </w:rPr>
        <w:t xml:space="preserve"> </w:t>
      </w:r>
      <w:r w:rsidRPr="00315E96">
        <w:rPr>
          <w:highlight w:val="yellow"/>
        </w:rPr>
        <w:t>globe</w:t>
      </w:r>
      <w:r w:rsidRPr="00315E96">
        <w:rPr>
          <w:spacing w:val="-9"/>
          <w:highlight w:val="yellow"/>
        </w:rPr>
        <w:t xml:space="preserve"> </w:t>
      </w:r>
      <w:r w:rsidRPr="00315E96">
        <w:rPr>
          <w:highlight w:val="yellow"/>
        </w:rPr>
        <w:t>because</w:t>
      </w:r>
      <w:r w:rsidRPr="00315E96">
        <w:rPr>
          <w:spacing w:val="-9"/>
          <w:highlight w:val="yellow"/>
        </w:rPr>
        <w:t xml:space="preserve"> </w:t>
      </w:r>
      <w:r w:rsidRPr="00315E96">
        <w:rPr>
          <w:highlight w:val="yellow"/>
        </w:rPr>
        <w:t>of</w:t>
      </w:r>
      <w:r w:rsidRPr="00315E96">
        <w:rPr>
          <w:spacing w:val="-9"/>
          <w:highlight w:val="yellow"/>
        </w:rPr>
        <w:t xml:space="preserve"> </w:t>
      </w:r>
      <w:r w:rsidRPr="00315E96">
        <w:rPr>
          <w:highlight w:val="yellow"/>
        </w:rPr>
        <w:t>their</w:t>
      </w:r>
      <w:r w:rsidRPr="00315E96">
        <w:rPr>
          <w:spacing w:val="-9"/>
          <w:highlight w:val="yellow"/>
        </w:rPr>
        <w:t xml:space="preserve"> </w:t>
      </w:r>
      <w:r w:rsidR="000849DA" w:rsidRPr="00315E96">
        <w:rPr>
          <w:highlight w:val="yellow"/>
        </w:rPr>
        <w:t>flavour</w:t>
      </w:r>
      <w:r w:rsidR="000849DA" w:rsidRPr="00315E96">
        <w:rPr>
          <w:spacing w:val="-9"/>
          <w:highlight w:val="yellow"/>
        </w:rPr>
        <w:t xml:space="preserve"> </w:t>
      </w:r>
      <w:r w:rsidRPr="00315E96">
        <w:rPr>
          <w:highlight w:val="yellow"/>
        </w:rPr>
        <w:t>and</w:t>
      </w:r>
      <w:r w:rsidRPr="00315E96">
        <w:rPr>
          <w:spacing w:val="-6"/>
          <w:highlight w:val="yellow"/>
        </w:rPr>
        <w:t xml:space="preserve"> </w:t>
      </w:r>
      <w:r w:rsidRPr="00315E96">
        <w:rPr>
          <w:highlight w:val="yellow"/>
        </w:rPr>
        <w:t>nutritional</w:t>
      </w:r>
      <w:r w:rsidRPr="00315E96">
        <w:rPr>
          <w:spacing w:val="-8"/>
          <w:highlight w:val="yellow"/>
        </w:rPr>
        <w:t xml:space="preserve"> </w:t>
      </w:r>
      <w:r w:rsidRPr="00315E96">
        <w:rPr>
          <w:highlight w:val="yellow"/>
        </w:rPr>
        <w:t>benefits. Peanuts</w:t>
      </w:r>
      <w:r w:rsidRPr="00315E96">
        <w:rPr>
          <w:spacing w:val="-15"/>
          <w:highlight w:val="yellow"/>
        </w:rPr>
        <w:t xml:space="preserve"> </w:t>
      </w:r>
      <w:r w:rsidRPr="00315E96">
        <w:rPr>
          <w:highlight w:val="yellow"/>
        </w:rPr>
        <w:t>fight</w:t>
      </w:r>
      <w:r w:rsidRPr="00315E96">
        <w:rPr>
          <w:spacing w:val="-15"/>
          <w:highlight w:val="yellow"/>
        </w:rPr>
        <w:t xml:space="preserve"> </w:t>
      </w:r>
      <w:r w:rsidRPr="00315E96">
        <w:rPr>
          <w:highlight w:val="yellow"/>
        </w:rPr>
        <w:t>hunger</w:t>
      </w:r>
      <w:r w:rsidRPr="00315E96">
        <w:rPr>
          <w:spacing w:val="-15"/>
          <w:highlight w:val="yellow"/>
        </w:rPr>
        <w:t xml:space="preserve"> </w:t>
      </w:r>
      <w:r w:rsidRPr="00315E96">
        <w:rPr>
          <w:highlight w:val="yellow"/>
        </w:rPr>
        <w:t>in</w:t>
      </w:r>
      <w:r w:rsidRPr="00315E96">
        <w:rPr>
          <w:spacing w:val="-15"/>
          <w:highlight w:val="yellow"/>
        </w:rPr>
        <w:t xml:space="preserve"> </w:t>
      </w:r>
      <w:r w:rsidRPr="00315E96">
        <w:rPr>
          <w:highlight w:val="yellow"/>
        </w:rPr>
        <w:t>developing</w:t>
      </w:r>
      <w:r w:rsidRPr="00315E96">
        <w:rPr>
          <w:spacing w:val="-15"/>
          <w:highlight w:val="yellow"/>
        </w:rPr>
        <w:t xml:space="preserve"> </w:t>
      </w:r>
      <w:r w:rsidRPr="00315E96">
        <w:rPr>
          <w:highlight w:val="yellow"/>
        </w:rPr>
        <w:t>nations</w:t>
      </w:r>
      <w:r w:rsidRPr="00315E96">
        <w:rPr>
          <w:spacing w:val="-15"/>
          <w:highlight w:val="yellow"/>
        </w:rPr>
        <w:t xml:space="preserve"> </w:t>
      </w:r>
      <w:r w:rsidRPr="00315E96">
        <w:rPr>
          <w:highlight w:val="yellow"/>
        </w:rPr>
        <w:t>and</w:t>
      </w:r>
      <w:r w:rsidRPr="00315E96">
        <w:rPr>
          <w:spacing w:val="-15"/>
          <w:highlight w:val="yellow"/>
        </w:rPr>
        <w:t xml:space="preserve"> </w:t>
      </w:r>
      <w:r w:rsidRPr="00315E96">
        <w:rPr>
          <w:highlight w:val="yellow"/>
        </w:rPr>
        <w:t>correlate</w:t>
      </w:r>
      <w:r w:rsidRPr="00315E96">
        <w:rPr>
          <w:spacing w:val="-15"/>
          <w:highlight w:val="yellow"/>
        </w:rPr>
        <w:t xml:space="preserve"> </w:t>
      </w:r>
      <w:r w:rsidRPr="00315E96">
        <w:rPr>
          <w:highlight w:val="yellow"/>
        </w:rPr>
        <w:t>with</w:t>
      </w:r>
      <w:r w:rsidRPr="00315E96">
        <w:rPr>
          <w:spacing w:val="-15"/>
          <w:highlight w:val="yellow"/>
        </w:rPr>
        <w:t xml:space="preserve"> </w:t>
      </w:r>
      <w:r w:rsidRPr="00315E96">
        <w:rPr>
          <w:highlight w:val="yellow"/>
        </w:rPr>
        <w:t>low</w:t>
      </w:r>
      <w:r w:rsidRPr="00315E96">
        <w:rPr>
          <w:spacing w:val="-15"/>
          <w:highlight w:val="yellow"/>
        </w:rPr>
        <w:t xml:space="preserve"> </w:t>
      </w:r>
      <w:r w:rsidRPr="00315E96">
        <w:rPr>
          <w:highlight w:val="yellow"/>
        </w:rPr>
        <w:t>diabetes</w:t>
      </w:r>
      <w:r w:rsidRPr="00315E96">
        <w:rPr>
          <w:spacing w:val="-15"/>
          <w:highlight w:val="yellow"/>
        </w:rPr>
        <w:t xml:space="preserve"> </w:t>
      </w:r>
      <w:r w:rsidRPr="00315E96">
        <w:rPr>
          <w:highlight w:val="yellow"/>
        </w:rPr>
        <w:t>rates,</w:t>
      </w:r>
      <w:r w:rsidRPr="00315E96">
        <w:rPr>
          <w:spacing w:val="-15"/>
          <w:highlight w:val="yellow"/>
        </w:rPr>
        <w:t xml:space="preserve"> </w:t>
      </w:r>
      <w:r w:rsidRPr="00315E96">
        <w:rPr>
          <w:highlight w:val="yellow"/>
        </w:rPr>
        <w:t>cardiovascular heart disease, gallstones, and heart disease. Peanuts in developed nations raise allergy risk</w:t>
      </w:r>
      <w:r>
        <w:t xml:space="preserve"> </w:t>
      </w:r>
      <w:r>
        <w:rPr>
          <w:spacing w:val="-2"/>
        </w:rPr>
        <w:t>through</w:t>
      </w:r>
      <w:r>
        <w:rPr>
          <w:spacing w:val="-12"/>
        </w:rPr>
        <w:t xml:space="preserve"> </w:t>
      </w:r>
      <w:r>
        <w:rPr>
          <w:spacing w:val="-2"/>
        </w:rPr>
        <w:t>their</w:t>
      </w:r>
      <w:r>
        <w:rPr>
          <w:spacing w:val="-7"/>
        </w:rPr>
        <w:t xml:space="preserve"> </w:t>
      </w:r>
      <w:r>
        <w:rPr>
          <w:spacing w:val="-2"/>
        </w:rPr>
        <w:t>consumption.(</w:t>
      </w:r>
      <w:r>
        <w:rPr>
          <w:spacing w:val="-13"/>
        </w:rPr>
        <w:t xml:space="preserve"> </w:t>
      </w:r>
      <w:r>
        <w:rPr>
          <w:spacing w:val="-2"/>
        </w:rPr>
        <w:t>Bonku.</w:t>
      </w:r>
      <w:r>
        <w:rPr>
          <w:spacing w:val="-6"/>
        </w:rPr>
        <w:t xml:space="preserve"> </w:t>
      </w:r>
      <w:r>
        <w:rPr>
          <w:spacing w:val="-2"/>
        </w:rPr>
        <w:t>R</w:t>
      </w:r>
      <w:r>
        <w:rPr>
          <w:spacing w:val="-6"/>
        </w:rPr>
        <w:t xml:space="preserve"> </w:t>
      </w:r>
      <w:r>
        <w:rPr>
          <w:spacing w:val="-2"/>
        </w:rPr>
        <w:t>and</w:t>
      </w:r>
      <w:r>
        <w:rPr>
          <w:spacing w:val="-13"/>
        </w:rPr>
        <w:t xml:space="preserve"> </w:t>
      </w:r>
      <w:r>
        <w:rPr>
          <w:spacing w:val="-2"/>
        </w:rPr>
        <w:t>Yu.J,</w:t>
      </w:r>
      <w:r>
        <w:rPr>
          <w:spacing w:val="-6"/>
        </w:rPr>
        <w:t xml:space="preserve"> </w:t>
      </w:r>
      <w:r>
        <w:rPr>
          <w:spacing w:val="-2"/>
        </w:rPr>
        <w:t>2020)</w:t>
      </w:r>
      <w:r>
        <w:rPr>
          <w:spacing w:val="-13"/>
        </w:rPr>
        <w:t xml:space="preserve"> </w:t>
      </w:r>
      <w:r>
        <w:rPr>
          <w:spacing w:val="-2"/>
        </w:rPr>
        <w:t>Peanuts</w:t>
      </w:r>
      <w:r>
        <w:rPr>
          <w:spacing w:val="-6"/>
        </w:rPr>
        <w:t xml:space="preserve"> </w:t>
      </w:r>
      <w:r>
        <w:rPr>
          <w:spacing w:val="-2"/>
        </w:rPr>
        <w:t>are</w:t>
      </w:r>
      <w:r>
        <w:rPr>
          <w:spacing w:val="-8"/>
        </w:rPr>
        <w:t xml:space="preserve"> </w:t>
      </w:r>
      <w:r>
        <w:rPr>
          <w:spacing w:val="-2"/>
        </w:rPr>
        <w:t>a</w:t>
      </w:r>
      <w:r>
        <w:rPr>
          <w:spacing w:val="-7"/>
        </w:rPr>
        <w:t xml:space="preserve"> </w:t>
      </w:r>
      <w:r>
        <w:rPr>
          <w:spacing w:val="-2"/>
        </w:rPr>
        <w:t>good</w:t>
      </w:r>
      <w:r>
        <w:rPr>
          <w:spacing w:val="-6"/>
        </w:rPr>
        <w:t xml:space="preserve"> </w:t>
      </w:r>
      <w:r>
        <w:rPr>
          <w:spacing w:val="-2"/>
        </w:rPr>
        <w:t>addition</w:t>
      </w:r>
      <w:r>
        <w:rPr>
          <w:spacing w:val="-6"/>
        </w:rPr>
        <w:t xml:space="preserve"> </w:t>
      </w:r>
      <w:r w:rsidRPr="00315E96">
        <w:rPr>
          <w:spacing w:val="-2"/>
          <w:highlight w:val="yellow"/>
        </w:rPr>
        <w:t>to</w:t>
      </w:r>
      <w:r w:rsidRPr="00315E96">
        <w:rPr>
          <w:spacing w:val="-8"/>
          <w:highlight w:val="yellow"/>
        </w:rPr>
        <w:t xml:space="preserve"> </w:t>
      </w:r>
      <w:r w:rsidRPr="00315E96">
        <w:rPr>
          <w:spacing w:val="-2"/>
          <w:highlight w:val="yellow"/>
        </w:rPr>
        <w:t>this</w:t>
      </w:r>
      <w:r w:rsidRPr="00315E96">
        <w:rPr>
          <w:spacing w:val="-6"/>
          <w:highlight w:val="yellow"/>
        </w:rPr>
        <w:t xml:space="preserve"> </w:t>
      </w:r>
      <w:r w:rsidR="000849DA" w:rsidRPr="00315E96">
        <w:rPr>
          <w:spacing w:val="-2"/>
          <w:highlight w:val="yellow"/>
        </w:rPr>
        <w:t>Nutri</w:t>
      </w:r>
      <w:r w:rsidRPr="00315E96">
        <w:rPr>
          <w:spacing w:val="-2"/>
          <w:highlight w:val="yellow"/>
        </w:rPr>
        <w:t xml:space="preserve">- </w:t>
      </w:r>
      <w:r w:rsidRPr="00315E96">
        <w:rPr>
          <w:highlight w:val="yellow"/>
        </w:rPr>
        <w:t>bar since</w:t>
      </w:r>
      <w:r>
        <w:t xml:space="preserve"> they are an excellent source of plant protein and healthy fats. Peanuts contribute significantly to the bar's ability to satisfy hunger and provide sustained energy, containing approximately 25 grams of protein per 100 grams. (USDA, 2021).</w:t>
      </w:r>
    </w:p>
    <w:p w14:paraId="5B9582F3" w14:textId="3B80FF57" w:rsidR="001C3DA5" w:rsidRDefault="00000000" w:rsidP="00B22642">
      <w:pPr>
        <w:pStyle w:val="BodyText"/>
        <w:spacing w:before="160" w:line="360" w:lineRule="auto"/>
        <w:ind w:left="23" w:right="868"/>
        <w:jc w:val="both"/>
        <w:sectPr w:rsidR="001C3DA5">
          <w:pgSz w:w="11910" w:h="16840"/>
          <w:pgMar w:top="1340" w:right="566" w:bottom="280" w:left="1417" w:header="44" w:footer="0" w:gutter="0"/>
          <w:cols w:space="720"/>
        </w:sectPr>
      </w:pPr>
      <w:r>
        <w:t>Native</w:t>
      </w:r>
      <w:r>
        <w:rPr>
          <w:spacing w:val="-10"/>
        </w:rPr>
        <w:t xml:space="preserve"> </w:t>
      </w:r>
      <w:r>
        <w:t>to</w:t>
      </w:r>
      <w:r>
        <w:rPr>
          <w:spacing w:val="-7"/>
        </w:rPr>
        <w:t xml:space="preserve"> </w:t>
      </w:r>
      <w:r>
        <w:t>the</w:t>
      </w:r>
      <w:r>
        <w:rPr>
          <w:spacing w:val="-6"/>
        </w:rPr>
        <w:t xml:space="preserve"> </w:t>
      </w:r>
      <w:r>
        <w:t>Middle</w:t>
      </w:r>
      <w:r>
        <w:rPr>
          <w:spacing w:val="-8"/>
        </w:rPr>
        <w:t xml:space="preserve"> </w:t>
      </w:r>
      <w:r>
        <w:t>East</w:t>
      </w:r>
      <w:r>
        <w:rPr>
          <w:spacing w:val="-4"/>
        </w:rPr>
        <w:t xml:space="preserve"> </w:t>
      </w:r>
      <w:r>
        <w:t>and</w:t>
      </w:r>
      <w:r>
        <w:rPr>
          <w:spacing w:val="-7"/>
        </w:rPr>
        <w:t xml:space="preserve"> </w:t>
      </w:r>
      <w:r>
        <w:t>Southwest</w:t>
      </w:r>
      <w:r>
        <w:rPr>
          <w:spacing w:val="-15"/>
        </w:rPr>
        <w:t xml:space="preserve"> </w:t>
      </w:r>
      <w:r>
        <w:t>Asia,</w:t>
      </w:r>
      <w:r>
        <w:rPr>
          <w:spacing w:val="-5"/>
        </w:rPr>
        <w:t xml:space="preserve"> </w:t>
      </w:r>
      <w:r>
        <w:t>figs</w:t>
      </w:r>
      <w:r>
        <w:rPr>
          <w:spacing w:val="-5"/>
        </w:rPr>
        <w:t xml:space="preserve"> </w:t>
      </w:r>
      <w:r>
        <w:t>are</w:t>
      </w:r>
      <w:r>
        <w:rPr>
          <w:spacing w:val="-7"/>
        </w:rPr>
        <w:t xml:space="preserve"> </w:t>
      </w:r>
      <w:r>
        <w:t>a</w:t>
      </w:r>
      <w:r>
        <w:rPr>
          <w:spacing w:val="-8"/>
        </w:rPr>
        <w:t xml:space="preserve"> </w:t>
      </w:r>
      <w:r>
        <w:t>shrub</w:t>
      </w:r>
      <w:r>
        <w:rPr>
          <w:spacing w:val="-8"/>
        </w:rPr>
        <w:t xml:space="preserve"> </w:t>
      </w:r>
      <w:r>
        <w:t>or</w:t>
      </w:r>
      <w:r>
        <w:rPr>
          <w:spacing w:val="-6"/>
        </w:rPr>
        <w:t xml:space="preserve"> </w:t>
      </w:r>
      <w:r>
        <w:t>tree</w:t>
      </w:r>
      <w:r>
        <w:rPr>
          <w:spacing w:val="-6"/>
        </w:rPr>
        <w:t xml:space="preserve"> </w:t>
      </w:r>
      <w:r>
        <w:t>that</w:t>
      </w:r>
      <w:r>
        <w:rPr>
          <w:spacing w:val="-7"/>
        </w:rPr>
        <w:t xml:space="preserve"> </w:t>
      </w:r>
      <w:r>
        <w:t>has</w:t>
      </w:r>
      <w:r>
        <w:rPr>
          <w:spacing w:val="-7"/>
        </w:rPr>
        <w:t xml:space="preserve"> </w:t>
      </w:r>
      <w:r>
        <w:t>been</w:t>
      </w:r>
      <w:r>
        <w:rPr>
          <w:spacing w:val="-5"/>
        </w:rPr>
        <w:t xml:space="preserve"> </w:t>
      </w:r>
      <w:r>
        <w:t>a</w:t>
      </w:r>
      <w:r>
        <w:rPr>
          <w:spacing w:val="-8"/>
        </w:rPr>
        <w:t xml:space="preserve"> </w:t>
      </w:r>
      <w:r>
        <w:t xml:space="preserve">mainstay of the Mediterranean diet for 6,000 years. The flavonoids, phenolic acids, carotenoids, and tocopherols found in figs are highly bioactive and have been used for thousands of years in medicine. Vitamins, minerals, proteins, carbs, and </w:t>
      </w:r>
      <w:r w:rsidRPr="00315E96">
        <w:rPr>
          <w:highlight w:val="yellow"/>
        </w:rPr>
        <w:t xml:space="preserve">dietary </w:t>
      </w:r>
      <w:r w:rsidR="000849DA" w:rsidRPr="00315E96">
        <w:rPr>
          <w:highlight w:val="yellow"/>
        </w:rPr>
        <w:t xml:space="preserve">fibre </w:t>
      </w:r>
      <w:r w:rsidRPr="00315E96">
        <w:rPr>
          <w:highlight w:val="yellow"/>
        </w:rPr>
        <w:t>are all ab</w:t>
      </w:r>
      <w:r>
        <w:t>undant in figs. Compared</w:t>
      </w:r>
      <w:r>
        <w:rPr>
          <w:spacing w:val="-5"/>
        </w:rPr>
        <w:t xml:space="preserve"> </w:t>
      </w:r>
      <w:r>
        <w:t>to</w:t>
      </w:r>
      <w:r>
        <w:rPr>
          <w:spacing w:val="-4"/>
        </w:rPr>
        <w:t xml:space="preserve"> </w:t>
      </w:r>
      <w:r>
        <w:t>fresh</w:t>
      </w:r>
      <w:r>
        <w:rPr>
          <w:spacing w:val="-5"/>
        </w:rPr>
        <w:t xml:space="preserve"> </w:t>
      </w:r>
      <w:r>
        <w:t>figs,</w:t>
      </w:r>
      <w:r>
        <w:rPr>
          <w:spacing w:val="-5"/>
        </w:rPr>
        <w:t xml:space="preserve"> </w:t>
      </w:r>
      <w:r>
        <w:t>dry</w:t>
      </w:r>
      <w:r>
        <w:rPr>
          <w:spacing w:val="-6"/>
        </w:rPr>
        <w:t xml:space="preserve"> </w:t>
      </w:r>
      <w:r>
        <w:t>figs</w:t>
      </w:r>
      <w:r>
        <w:rPr>
          <w:spacing w:val="-5"/>
        </w:rPr>
        <w:t xml:space="preserve"> </w:t>
      </w:r>
      <w:r>
        <w:t>contain</w:t>
      </w:r>
      <w:r>
        <w:rPr>
          <w:spacing w:val="-5"/>
        </w:rPr>
        <w:t xml:space="preserve"> </w:t>
      </w:r>
      <w:r>
        <w:t>more</w:t>
      </w:r>
      <w:r>
        <w:rPr>
          <w:spacing w:val="-7"/>
        </w:rPr>
        <w:t xml:space="preserve"> </w:t>
      </w:r>
      <w:r>
        <w:t>organic</w:t>
      </w:r>
      <w:r>
        <w:rPr>
          <w:spacing w:val="-5"/>
        </w:rPr>
        <w:t xml:space="preserve"> </w:t>
      </w:r>
      <w:r>
        <w:t>acids</w:t>
      </w:r>
      <w:r>
        <w:rPr>
          <w:spacing w:val="-3"/>
        </w:rPr>
        <w:t xml:space="preserve"> </w:t>
      </w:r>
      <w:r>
        <w:t>and</w:t>
      </w:r>
      <w:r>
        <w:rPr>
          <w:spacing w:val="-5"/>
        </w:rPr>
        <w:t xml:space="preserve"> </w:t>
      </w:r>
      <w:r>
        <w:t>sugars,</w:t>
      </w:r>
      <w:r>
        <w:rPr>
          <w:spacing w:val="-3"/>
        </w:rPr>
        <w:t xml:space="preserve"> </w:t>
      </w:r>
      <w:r>
        <w:t>which</w:t>
      </w:r>
      <w:r>
        <w:rPr>
          <w:spacing w:val="-5"/>
        </w:rPr>
        <w:t xml:space="preserve"> </w:t>
      </w:r>
      <w:r>
        <w:t>can</w:t>
      </w:r>
      <w:r>
        <w:rPr>
          <w:spacing w:val="-3"/>
        </w:rPr>
        <w:t xml:space="preserve"> </w:t>
      </w:r>
      <w:r>
        <w:t>have</w:t>
      </w:r>
      <w:r>
        <w:rPr>
          <w:spacing w:val="-4"/>
        </w:rPr>
        <w:t xml:space="preserve"> </w:t>
      </w:r>
      <w:r>
        <w:t>health benefits like reducing inflammation, regulating immunity, enhancing calcium absorption, and preventing</w:t>
      </w:r>
      <w:r>
        <w:rPr>
          <w:spacing w:val="-1"/>
        </w:rPr>
        <w:t xml:space="preserve"> </w:t>
      </w:r>
      <w:r>
        <w:t>blood</w:t>
      </w:r>
      <w:r>
        <w:rPr>
          <w:spacing w:val="-1"/>
        </w:rPr>
        <w:t xml:space="preserve"> </w:t>
      </w:r>
      <w:r>
        <w:t>clots.</w:t>
      </w:r>
      <w:r>
        <w:rPr>
          <w:spacing w:val="-8"/>
        </w:rPr>
        <w:t xml:space="preserve"> </w:t>
      </w:r>
      <w:r>
        <w:t>.(</w:t>
      </w:r>
      <w:r>
        <w:rPr>
          <w:spacing w:val="-2"/>
        </w:rPr>
        <w:t xml:space="preserve"> </w:t>
      </w:r>
      <w:r>
        <w:t>Sandhu</w:t>
      </w:r>
      <w:r>
        <w:rPr>
          <w:spacing w:val="-14"/>
        </w:rPr>
        <w:t xml:space="preserve"> </w:t>
      </w:r>
      <w:r>
        <w:t>A.K</w:t>
      </w:r>
      <w:r>
        <w:rPr>
          <w:spacing w:val="-2"/>
        </w:rPr>
        <w:t xml:space="preserve"> </w:t>
      </w:r>
      <w:r>
        <w:t>et</w:t>
      </w:r>
      <w:r>
        <w:rPr>
          <w:spacing w:val="-1"/>
        </w:rPr>
        <w:t xml:space="preserve"> </w:t>
      </w:r>
      <w:r>
        <w:t>al,</w:t>
      </w:r>
      <w:r>
        <w:rPr>
          <w:spacing w:val="-1"/>
        </w:rPr>
        <w:t xml:space="preserve"> </w:t>
      </w:r>
      <w:r>
        <w:t>2023).</w:t>
      </w:r>
      <w:r>
        <w:rPr>
          <w:spacing w:val="-7"/>
        </w:rPr>
        <w:t xml:space="preserve"> </w:t>
      </w:r>
      <w:r>
        <w:t>Since</w:t>
      </w:r>
      <w:r>
        <w:rPr>
          <w:spacing w:val="-3"/>
        </w:rPr>
        <w:t xml:space="preserve"> </w:t>
      </w:r>
      <w:r>
        <w:t>ancient</w:t>
      </w:r>
      <w:r>
        <w:rPr>
          <w:spacing w:val="-1"/>
        </w:rPr>
        <w:t xml:space="preserve"> </w:t>
      </w:r>
      <w:r>
        <w:t>times,</w:t>
      </w:r>
      <w:r>
        <w:rPr>
          <w:spacing w:val="-2"/>
        </w:rPr>
        <w:t xml:space="preserve"> </w:t>
      </w:r>
      <w:r>
        <w:t>oats have</w:t>
      </w:r>
      <w:r>
        <w:rPr>
          <w:spacing w:val="-2"/>
        </w:rPr>
        <w:t xml:space="preserve"> </w:t>
      </w:r>
      <w:r>
        <w:t>been</w:t>
      </w:r>
      <w:r>
        <w:rPr>
          <w:spacing w:val="-1"/>
        </w:rPr>
        <w:t xml:space="preserve"> </w:t>
      </w:r>
      <w:r>
        <w:t xml:space="preserve">mostly grown in North America </w:t>
      </w:r>
      <w:r w:rsidRPr="00315E96">
        <w:rPr>
          <w:highlight w:val="yellow"/>
        </w:rPr>
        <w:t>and Europe—</w:t>
      </w:r>
      <w:r w:rsidR="000849DA" w:rsidRPr="00315E96">
        <w:rPr>
          <w:highlight w:val="yellow"/>
        </w:rPr>
        <w:t xml:space="preserve">and </w:t>
      </w:r>
      <w:r w:rsidRPr="00315E96">
        <w:rPr>
          <w:highlight w:val="yellow"/>
        </w:rPr>
        <w:t>have been c</w:t>
      </w:r>
      <w:r>
        <w:t>onsumed by both humans and animals. Among their many health advantages is the prevention of non-communicable diseases like obesity and diabetes.</w:t>
      </w:r>
      <w:r>
        <w:rPr>
          <w:spacing w:val="-2"/>
        </w:rPr>
        <w:t xml:space="preserve"> </w:t>
      </w:r>
      <w:r>
        <w:t xml:space="preserve">The </w:t>
      </w:r>
      <w:r w:rsidRPr="00315E96">
        <w:rPr>
          <w:highlight w:val="yellow"/>
        </w:rPr>
        <w:t xml:space="preserve">high </w:t>
      </w:r>
      <w:r w:rsidR="000849DA" w:rsidRPr="00315E96">
        <w:rPr>
          <w:highlight w:val="yellow"/>
        </w:rPr>
        <w:t xml:space="preserve">fibre </w:t>
      </w:r>
      <w:r w:rsidRPr="00315E96">
        <w:rPr>
          <w:highlight w:val="yellow"/>
        </w:rPr>
        <w:t>content</w:t>
      </w:r>
      <w:r>
        <w:t xml:space="preserve"> of oats promotes cardiovascular health and blood sugar regulation. Public health can benefit from encouraging oat consumption and raising awareness of their nutritional benefits. Important minerals and bioactive substances can be </w:t>
      </w:r>
      <w:r w:rsidRPr="00315E96">
        <w:rPr>
          <w:highlight w:val="yellow"/>
        </w:rPr>
        <w:t xml:space="preserve">found in </w:t>
      </w:r>
      <w:r w:rsidR="000849DA" w:rsidRPr="00315E96">
        <w:rPr>
          <w:highlight w:val="yellow"/>
        </w:rPr>
        <w:t>whole-grain</w:t>
      </w:r>
      <w:r w:rsidRPr="00315E96">
        <w:rPr>
          <w:highlight w:val="yellow"/>
        </w:rPr>
        <w:t xml:space="preserve"> oats</w:t>
      </w:r>
      <w:r>
        <w:t>. Baby food, oat milk, drinks, breakfast cereals, and biscuits are just a few of the foods that contain oats. (Varma P et al ,2016)</w:t>
      </w:r>
      <w:r w:rsidR="00E81728">
        <w:t>.</w:t>
      </w:r>
      <w:r w:rsidR="00B22642">
        <w:t xml:space="preserve"> </w:t>
      </w:r>
      <w:r w:rsidR="00B22642" w:rsidRPr="00B22642">
        <w:rPr>
          <w:highlight w:val="yellow"/>
        </w:rPr>
        <w:t>This study focuses on the formulation and evaluation of a nutri-bar incorporating millet, aiming to assess its nutritional value and potential benefits.</w:t>
      </w:r>
    </w:p>
    <w:p w14:paraId="11CD9546" w14:textId="77777777" w:rsidR="001C3DA5" w:rsidRDefault="00000000">
      <w:pPr>
        <w:pStyle w:val="Heading1"/>
        <w:spacing w:before="88"/>
      </w:pPr>
      <w:r>
        <w:rPr>
          <w:spacing w:val="-2"/>
        </w:rPr>
        <w:lastRenderedPageBreak/>
        <w:t>METHODOLOGY</w:t>
      </w:r>
    </w:p>
    <w:p w14:paraId="16E44E9D" w14:textId="77777777" w:rsidR="001C3DA5" w:rsidRDefault="001C3DA5">
      <w:pPr>
        <w:pStyle w:val="BodyText"/>
        <w:rPr>
          <w:b/>
        </w:rPr>
      </w:pPr>
    </w:p>
    <w:p w14:paraId="0F8EF0D8" w14:textId="77777777" w:rsidR="001C3DA5" w:rsidRDefault="001C3DA5">
      <w:pPr>
        <w:pStyle w:val="BodyText"/>
        <w:spacing w:before="44"/>
        <w:rPr>
          <w:b/>
        </w:rPr>
      </w:pPr>
    </w:p>
    <w:p w14:paraId="79BA4C35" w14:textId="77777777" w:rsidR="001C3DA5" w:rsidRDefault="00000000">
      <w:pPr>
        <w:pStyle w:val="Heading2"/>
        <w:ind w:left="23"/>
      </w:pPr>
      <w:r>
        <w:t>Procurement</w:t>
      </w:r>
      <w:r>
        <w:rPr>
          <w:spacing w:val="-5"/>
        </w:rPr>
        <w:t xml:space="preserve"> </w:t>
      </w:r>
      <w:r>
        <w:t>of</w:t>
      </w:r>
      <w:r>
        <w:rPr>
          <w:spacing w:val="-7"/>
        </w:rPr>
        <w:t xml:space="preserve"> </w:t>
      </w:r>
      <w:r>
        <w:t>raw</w:t>
      </w:r>
      <w:r>
        <w:rPr>
          <w:spacing w:val="-3"/>
        </w:rPr>
        <w:t xml:space="preserve"> </w:t>
      </w:r>
      <w:r>
        <w:rPr>
          <w:spacing w:val="-2"/>
        </w:rPr>
        <w:t>material</w:t>
      </w:r>
    </w:p>
    <w:p w14:paraId="7B0A80DD" w14:textId="77777777" w:rsidR="001C3DA5" w:rsidRDefault="001C3DA5">
      <w:pPr>
        <w:pStyle w:val="BodyText"/>
        <w:spacing w:before="21"/>
        <w:rPr>
          <w:b/>
        </w:rPr>
      </w:pPr>
    </w:p>
    <w:p w14:paraId="0F08BCE1" w14:textId="77777777" w:rsidR="00570C9E" w:rsidRDefault="00891F0F">
      <w:pPr>
        <w:pStyle w:val="Heading2"/>
        <w:spacing w:before="160"/>
        <w:ind w:left="83"/>
        <w:rPr>
          <w:b w:val="0"/>
          <w:bCs w:val="0"/>
          <w:highlight w:val="yellow"/>
        </w:rPr>
      </w:pPr>
      <w:r w:rsidRPr="00891F0F">
        <w:rPr>
          <w:b w:val="0"/>
          <w:bCs w:val="0"/>
          <w:highlight w:val="yellow"/>
        </w:rPr>
        <w:t>The raw materials for preparing the bar were sourced from a local market in Mohali, Punjab,</w:t>
      </w:r>
    </w:p>
    <w:p w14:paraId="742AF29F" w14:textId="0ED7FCC5" w:rsidR="00891F0F" w:rsidRDefault="00891F0F">
      <w:pPr>
        <w:pStyle w:val="Heading2"/>
        <w:spacing w:before="160"/>
        <w:ind w:left="83"/>
        <w:rPr>
          <w:b w:val="0"/>
          <w:bCs w:val="0"/>
        </w:rPr>
      </w:pPr>
      <w:r w:rsidRPr="00891F0F">
        <w:rPr>
          <w:b w:val="0"/>
          <w:bCs w:val="0"/>
          <w:highlight w:val="yellow"/>
        </w:rPr>
        <w:t xml:space="preserve"> and used for the study.</w:t>
      </w:r>
    </w:p>
    <w:p w14:paraId="30A5610D" w14:textId="19F2015C" w:rsidR="001C3DA5" w:rsidRDefault="00000000">
      <w:pPr>
        <w:pStyle w:val="Heading2"/>
        <w:spacing w:before="160"/>
        <w:ind w:left="83"/>
      </w:pPr>
      <w:r>
        <w:t>Standardisation</w:t>
      </w:r>
      <w:r>
        <w:rPr>
          <w:spacing w:val="-3"/>
        </w:rPr>
        <w:t xml:space="preserve"> </w:t>
      </w:r>
      <w:r>
        <w:t>of</w:t>
      </w:r>
      <w:r>
        <w:rPr>
          <w:spacing w:val="-3"/>
        </w:rPr>
        <w:t xml:space="preserve"> </w:t>
      </w:r>
      <w:r>
        <w:t>the</w:t>
      </w:r>
      <w:r>
        <w:rPr>
          <w:spacing w:val="-7"/>
        </w:rPr>
        <w:t xml:space="preserve"> </w:t>
      </w:r>
      <w:r>
        <w:t>Millet</w:t>
      </w:r>
      <w:r>
        <w:rPr>
          <w:spacing w:val="-5"/>
        </w:rPr>
        <w:t xml:space="preserve"> Bar</w:t>
      </w:r>
    </w:p>
    <w:p w14:paraId="53890E95" w14:textId="77777777" w:rsidR="001C3DA5" w:rsidRDefault="001C3DA5">
      <w:pPr>
        <w:pStyle w:val="BodyText"/>
        <w:spacing w:before="22"/>
        <w:rPr>
          <w:b/>
        </w:rPr>
      </w:pPr>
    </w:p>
    <w:p w14:paraId="4C014252" w14:textId="6A8DB09E" w:rsidR="001C3DA5" w:rsidRDefault="00000000">
      <w:pPr>
        <w:pStyle w:val="BodyText"/>
        <w:spacing w:line="360" w:lineRule="auto"/>
        <w:ind w:left="23" w:right="869"/>
        <w:jc w:val="both"/>
      </w:pPr>
      <w:r>
        <w:t>To ensure proper formulation of bar production. a detailed process was established, this process focused on standardizing ingredients, quantities, preparation stages and sensory characteristics. A “standard recipe</w:t>
      </w:r>
      <w:r w:rsidR="00D62295">
        <w:t>”</w:t>
      </w:r>
      <w:r>
        <w:t xml:space="preserve"> was developed to ensure that the proportions, mixing ratios and formulation method consistently produced Millet Bar of the highest quality.</w:t>
      </w:r>
    </w:p>
    <w:p w14:paraId="675A159C" w14:textId="540E5E38" w:rsidR="001C3DA5" w:rsidRDefault="00000000">
      <w:pPr>
        <w:pStyle w:val="BodyText"/>
        <w:spacing w:before="162" w:line="276" w:lineRule="auto"/>
        <w:ind w:left="23" w:right="872"/>
        <w:jc w:val="both"/>
      </w:pPr>
      <w:r>
        <w:t xml:space="preserve">In </w:t>
      </w:r>
      <w:r w:rsidRPr="00EF47DA">
        <w:rPr>
          <w:highlight w:val="yellow"/>
        </w:rPr>
        <w:t xml:space="preserve">the initial phase of standardization, a standard Millet Bar recipe using ragi flour was prepared according to a detailed procedure. To determine the best Bar in terms of taste and nutritional value, different ingredient </w:t>
      </w:r>
      <w:r w:rsidR="00EF47DA" w:rsidRPr="00EF47DA">
        <w:rPr>
          <w:highlight w:val="yellow"/>
        </w:rPr>
        <w:t>combinations</w:t>
      </w:r>
      <w:r w:rsidRPr="00EF47DA">
        <w:rPr>
          <w:highlight w:val="yellow"/>
        </w:rPr>
        <w:t xml:space="preserve"> were tested by incorporating ragi flour, wheat</w:t>
      </w:r>
      <w:r w:rsidRPr="00EF47DA">
        <w:rPr>
          <w:spacing w:val="-3"/>
          <w:highlight w:val="yellow"/>
        </w:rPr>
        <w:t xml:space="preserve"> </w:t>
      </w:r>
      <w:r w:rsidRPr="00EF47DA">
        <w:rPr>
          <w:highlight w:val="yellow"/>
        </w:rPr>
        <w:t>flour,</w:t>
      </w:r>
      <w:r w:rsidRPr="00EF47DA">
        <w:rPr>
          <w:spacing w:val="-3"/>
          <w:highlight w:val="yellow"/>
        </w:rPr>
        <w:t xml:space="preserve"> </w:t>
      </w:r>
      <w:r w:rsidRPr="00EF47DA">
        <w:rPr>
          <w:highlight w:val="yellow"/>
        </w:rPr>
        <w:t>jaggery,</w:t>
      </w:r>
      <w:r w:rsidRPr="00EF47DA">
        <w:rPr>
          <w:spacing w:val="-3"/>
          <w:highlight w:val="yellow"/>
        </w:rPr>
        <w:t xml:space="preserve"> </w:t>
      </w:r>
      <w:r w:rsidR="00EF47DA" w:rsidRPr="00EF47DA">
        <w:rPr>
          <w:highlight w:val="yellow"/>
        </w:rPr>
        <w:t>chia seed</w:t>
      </w:r>
      <w:r w:rsidRPr="00EF47DA">
        <w:rPr>
          <w:highlight w:val="yellow"/>
        </w:rPr>
        <w:t>,</w:t>
      </w:r>
      <w:r w:rsidRPr="00EF47DA">
        <w:rPr>
          <w:spacing w:val="-3"/>
          <w:highlight w:val="yellow"/>
        </w:rPr>
        <w:t xml:space="preserve"> </w:t>
      </w:r>
      <w:r w:rsidRPr="00EF47DA">
        <w:rPr>
          <w:highlight w:val="yellow"/>
        </w:rPr>
        <w:t>flaxseed,</w:t>
      </w:r>
      <w:r w:rsidRPr="00EF47DA">
        <w:rPr>
          <w:spacing w:val="-3"/>
          <w:highlight w:val="yellow"/>
        </w:rPr>
        <w:t xml:space="preserve"> </w:t>
      </w:r>
      <w:r w:rsidRPr="00EF47DA">
        <w:rPr>
          <w:highlight w:val="yellow"/>
        </w:rPr>
        <w:t>peanut,</w:t>
      </w:r>
      <w:r w:rsidRPr="00EF47DA">
        <w:rPr>
          <w:spacing w:val="-3"/>
          <w:highlight w:val="yellow"/>
        </w:rPr>
        <w:t xml:space="preserve"> </w:t>
      </w:r>
      <w:r w:rsidRPr="00EF47DA">
        <w:rPr>
          <w:highlight w:val="yellow"/>
        </w:rPr>
        <w:t>oats,</w:t>
      </w:r>
      <w:r w:rsidRPr="00EF47DA">
        <w:rPr>
          <w:spacing w:val="-3"/>
          <w:highlight w:val="yellow"/>
        </w:rPr>
        <w:t xml:space="preserve"> </w:t>
      </w:r>
      <w:r w:rsidRPr="00EF47DA">
        <w:rPr>
          <w:highlight w:val="yellow"/>
        </w:rPr>
        <w:t>fig</w:t>
      </w:r>
      <w:r w:rsidRPr="00EF47DA">
        <w:rPr>
          <w:spacing w:val="-3"/>
          <w:highlight w:val="yellow"/>
        </w:rPr>
        <w:t xml:space="preserve"> </w:t>
      </w:r>
      <w:r w:rsidRPr="00EF47DA">
        <w:rPr>
          <w:highlight w:val="yellow"/>
        </w:rPr>
        <w:t>and</w:t>
      </w:r>
      <w:r w:rsidRPr="00EF47DA">
        <w:rPr>
          <w:spacing w:val="-3"/>
          <w:highlight w:val="yellow"/>
        </w:rPr>
        <w:t xml:space="preserve"> </w:t>
      </w:r>
      <w:r w:rsidRPr="00EF47DA">
        <w:rPr>
          <w:highlight w:val="yellow"/>
        </w:rPr>
        <w:t>poppy</w:t>
      </w:r>
      <w:r w:rsidRPr="00EF47DA">
        <w:rPr>
          <w:spacing w:val="-3"/>
          <w:highlight w:val="yellow"/>
        </w:rPr>
        <w:t xml:space="preserve"> </w:t>
      </w:r>
      <w:r w:rsidRPr="00EF47DA">
        <w:rPr>
          <w:highlight w:val="yellow"/>
        </w:rPr>
        <w:t>seed</w:t>
      </w:r>
      <w:r w:rsidRPr="00EF47DA">
        <w:rPr>
          <w:spacing w:val="-3"/>
          <w:highlight w:val="yellow"/>
        </w:rPr>
        <w:t xml:space="preserve"> </w:t>
      </w:r>
      <w:r w:rsidRPr="00EF47DA">
        <w:rPr>
          <w:highlight w:val="yellow"/>
        </w:rPr>
        <w:t>in</w:t>
      </w:r>
      <w:r w:rsidRPr="00EF47DA">
        <w:rPr>
          <w:spacing w:val="-3"/>
          <w:highlight w:val="yellow"/>
        </w:rPr>
        <w:t xml:space="preserve"> </w:t>
      </w:r>
      <w:r w:rsidRPr="00EF47DA">
        <w:rPr>
          <w:highlight w:val="yellow"/>
        </w:rPr>
        <w:t>various</w:t>
      </w:r>
      <w:r w:rsidRPr="00EF47DA">
        <w:rPr>
          <w:spacing w:val="-4"/>
          <w:highlight w:val="yellow"/>
        </w:rPr>
        <w:t xml:space="preserve"> </w:t>
      </w:r>
      <w:r w:rsidRPr="00EF47DA">
        <w:rPr>
          <w:highlight w:val="yellow"/>
        </w:rPr>
        <w:t>ratios. These variations were compared against a control sample, which consisted solely of wheat flour and other ingredients, serving as the baseline for evaluation.</w:t>
      </w:r>
    </w:p>
    <w:p w14:paraId="05FBE900" w14:textId="68A167BC" w:rsidR="001C3DA5" w:rsidRDefault="00000000">
      <w:pPr>
        <w:pStyle w:val="BodyText"/>
        <w:spacing w:before="160" w:line="276" w:lineRule="auto"/>
        <w:ind w:left="23" w:right="870"/>
        <w:jc w:val="both"/>
      </w:pPr>
      <w:r>
        <w:t xml:space="preserve">The formulation of Bar resulted in five different samples, four of which </w:t>
      </w:r>
      <w:r w:rsidRPr="00EF47DA">
        <w:rPr>
          <w:highlight w:val="yellow"/>
        </w:rPr>
        <w:t xml:space="preserve">consisted </w:t>
      </w:r>
      <w:r w:rsidR="00EF47DA" w:rsidRPr="00EF47DA">
        <w:rPr>
          <w:highlight w:val="yellow"/>
        </w:rPr>
        <w:t>of</w:t>
      </w:r>
      <w:r w:rsidR="00EF47DA">
        <w:t xml:space="preserve"> </w:t>
      </w:r>
      <w:r>
        <w:t>different ratios</w:t>
      </w:r>
      <w:r>
        <w:rPr>
          <w:spacing w:val="-5"/>
        </w:rPr>
        <w:t xml:space="preserve"> </w:t>
      </w:r>
      <w:r>
        <w:t>of</w:t>
      </w:r>
      <w:r>
        <w:rPr>
          <w:spacing w:val="-4"/>
        </w:rPr>
        <w:t xml:space="preserve"> </w:t>
      </w:r>
      <w:r>
        <w:t>ragi</w:t>
      </w:r>
      <w:r>
        <w:rPr>
          <w:spacing w:val="-4"/>
        </w:rPr>
        <w:t xml:space="preserve"> </w:t>
      </w:r>
      <w:r>
        <w:t>flour,</w:t>
      </w:r>
      <w:r>
        <w:rPr>
          <w:spacing w:val="-4"/>
        </w:rPr>
        <w:t xml:space="preserve"> </w:t>
      </w:r>
      <w:r>
        <w:t>wheat</w:t>
      </w:r>
      <w:r>
        <w:rPr>
          <w:spacing w:val="-2"/>
        </w:rPr>
        <w:t xml:space="preserve"> </w:t>
      </w:r>
      <w:r>
        <w:t>flour</w:t>
      </w:r>
      <w:r>
        <w:rPr>
          <w:spacing w:val="-5"/>
        </w:rPr>
        <w:t xml:space="preserve"> </w:t>
      </w:r>
      <w:r w:rsidRPr="00926FA8">
        <w:rPr>
          <w:highlight w:val="yellow"/>
        </w:rPr>
        <w:t>and</w:t>
      </w:r>
      <w:r w:rsidRPr="00926FA8">
        <w:rPr>
          <w:spacing w:val="-4"/>
          <w:highlight w:val="yellow"/>
        </w:rPr>
        <w:t xml:space="preserve"> </w:t>
      </w:r>
      <w:r w:rsidRPr="00926FA8">
        <w:rPr>
          <w:highlight w:val="yellow"/>
        </w:rPr>
        <w:t>other</w:t>
      </w:r>
      <w:r w:rsidRPr="00926FA8">
        <w:rPr>
          <w:spacing w:val="-5"/>
          <w:highlight w:val="yellow"/>
        </w:rPr>
        <w:t xml:space="preserve"> </w:t>
      </w:r>
      <w:r w:rsidRPr="00926FA8">
        <w:rPr>
          <w:highlight w:val="yellow"/>
        </w:rPr>
        <w:t>ingredients,</w:t>
      </w:r>
      <w:r w:rsidRPr="00926FA8">
        <w:rPr>
          <w:spacing w:val="-4"/>
          <w:highlight w:val="yellow"/>
        </w:rPr>
        <w:t xml:space="preserve"> </w:t>
      </w:r>
      <w:r w:rsidRPr="00926FA8">
        <w:rPr>
          <w:highlight w:val="yellow"/>
        </w:rPr>
        <w:t>while</w:t>
      </w:r>
      <w:r w:rsidRPr="00926FA8">
        <w:rPr>
          <w:spacing w:val="-4"/>
          <w:highlight w:val="yellow"/>
        </w:rPr>
        <w:t xml:space="preserve"> </w:t>
      </w:r>
      <w:r w:rsidRPr="00926FA8">
        <w:rPr>
          <w:highlight w:val="yellow"/>
        </w:rPr>
        <w:t>the</w:t>
      </w:r>
      <w:r w:rsidRPr="00926FA8">
        <w:rPr>
          <w:spacing w:val="-5"/>
          <w:highlight w:val="yellow"/>
        </w:rPr>
        <w:t xml:space="preserve"> </w:t>
      </w:r>
      <w:r w:rsidRPr="00926FA8">
        <w:rPr>
          <w:highlight w:val="yellow"/>
        </w:rPr>
        <w:t>control</w:t>
      </w:r>
      <w:r w:rsidRPr="00926FA8">
        <w:rPr>
          <w:spacing w:val="-4"/>
          <w:highlight w:val="yellow"/>
        </w:rPr>
        <w:t xml:space="preserve"> </w:t>
      </w:r>
      <w:r w:rsidRPr="00926FA8">
        <w:rPr>
          <w:highlight w:val="yellow"/>
        </w:rPr>
        <w:t>sample</w:t>
      </w:r>
      <w:r w:rsidRPr="00926FA8">
        <w:rPr>
          <w:spacing w:val="-4"/>
          <w:highlight w:val="yellow"/>
        </w:rPr>
        <w:t xml:space="preserve"> </w:t>
      </w:r>
      <w:r w:rsidRPr="00926FA8">
        <w:rPr>
          <w:highlight w:val="yellow"/>
        </w:rPr>
        <w:t>only</w:t>
      </w:r>
      <w:r w:rsidRPr="00926FA8">
        <w:rPr>
          <w:spacing w:val="-4"/>
          <w:highlight w:val="yellow"/>
        </w:rPr>
        <w:t xml:space="preserve"> </w:t>
      </w:r>
      <w:r w:rsidRPr="00926FA8">
        <w:rPr>
          <w:highlight w:val="yellow"/>
        </w:rPr>
        <w:t xml:space="preserve">consisted of wheat flour and other ingredients. All five </w:t>
      </w:r>
      <w:r w:rsidR="00EF47DA" w:rsidRPr="00926FA8">
        <w:rPr>
          <w:highlight w:val="yellow"/>
        </w:rPr>
        <w:t>formulations</w:t>
      </w:r>
      <w:r w:rsidRPr="00926FA8">
        <w:rPr>
          <w:highlight w:val="yellow"/>
        </w:rPr>
        <w:t>, along with a control sample underwent sensory testing to identify the most preferred Bar formulation.</w:t>
      </w:r>
    </w:p>
    <w:p w14:paraId="2C266AFC" w14:textId="6B4FB7B6" w:rsidR="001C3DA5" w:rsidRDefault="00000000">
      <w:pPr>
        <w:pStyle w:val="BodyText"/>
        <w:spacing w:before="161" w:line="276" w:lineRule="auto"/>
        <w:ind w:left="23" w:right="871"/>
        <w:jc w:val="both"/>
      </w:pPr>
      <w:r>
        <w:t>All</w:t>
      </w:r>
      <w:r>
        <w:rPr>
          <w:spacing w:val="-3"/>
        </w:rPr>
        <w:t xml:space="preserve"> </w:t>
      </w:r>
      <w:r>
        <w:t>five</w:t>
      </w:r>
      <w:r>
        <w:rPr>
          <w:spacing w:val="-3"/>
        </w:rPr>
        <w:t xml:space="preserve"> </w:t>
      </w:r>
      <w:r>
        <w:t>combinations</w:t>
      </w:r>
      <w:r>
        <w:rPr>
          <w:spacing w:val="-4"/>
        </w:rPr>
        <w:t xml:space="preserve"> </w:t>
      </w:r>
      <w:r>
        <w:t>were</w:t>
      </w:r>
      <w:r>
        <w:rPr>
          <w:spacing w:val="-5"/>
        </w:rPr>
        <w:t xml:space="preserve"> </w:t>
      </w:r>
      <w:r>
        <w:t>evaluated</w:t>
      </w:r>
      <w:r>
        <w:rPr>
          <w:spacing w:val="-3"/>
        </w:rPr>
        <w:t xml:space="preserve"> </w:t>
      </w:r>
      <w:r>
        <w:t>to</w:t>
      </w:r>
      <w:r>
        <w:rPr>
          <w:spacing w:val="-3"/>
        </w:rPr>
        <w:t xml:space="preserve"> </w:t>
      </w:r>
      <w:r>
        <w:t>identify</w:t>
      </w:r>
      <w:r>
        <w:rPr>
          <w:spacing w:val="-3"/>
        </w:rPr>
        <w:t xml:space="preserve"> </w:t>
      </w:r>
      <w:r>
        <w:t>the</w:t>
      </w:r>
      <w:r>
        <w:rPr>
          <w:spacing w:val="-4"/>
        </w:rPr>
        <w:t xml:space="preserve"> </w:t>
      </w:r>
      <w:r>
        <w:t>bar</w:t>
      </w:r>
      <w:r>
        <w:rPr>
          <w:spacing w:val="-3"/>
        </w:rPr>
        <w:t xml:space="preserve"> </w:t>
      </w:r>
      <w:r>
        <w:t>that</w:t>
      </w:r>
      <w:r>
        <w:rPr>
          <w:spacing w:val="-3"/>
        </w:rPr>
        <w:t xml:space="preserve"> </w:t>
      </w:r>
      <w:r>
        <w:t>offered</w:t>
      </w:r>
      <w:r>
        <w:rPr>
          <w:spacing w:val="-3"/>
        </w:rPr>
        <w:t xml:space="preserve"> </w:t>
      </w:r>
      <w:r>
        <w:t>the</w:t>
      </w:r>
      <w:r>
        <w:rPr>
          <w:spacing w:val="-3"/>
        </w:rPr>
        <w:t xml:space="preserve"> </w:t>
      </w:r>
      <w:r>
        <w:t>best</w:t>
      </w:r>
      <w:r>
        <w:rPr>
          <w:spacing w:val="-3"/>
        </w:rPr>
        <w:t xml:space="preserve"> </w:t>
      </w:r>
      <w:r>
        <w:t>balance</w:t>
      </w:r>
      <w:r>
        <w:rPr>
          <w:spacing w:val="-4"/>
        </w:rPr>
        <w:t xml:space="preserve"> </w:t>
      </w:r>
      <w:r>
        <w:t>of</w:t>
      </w:r>
      <w:r>
        <w:rPr>
          <w:spacing w:val="-2"/>
        </w:rPr>
        <w:t xml:space="preserve"> </w:t>
      </w:r>
      <w:r w:rsidR="00EF47DA">
        <w:t>flavour</w:t>
      </w:r>
      <w:r>
        <w:t xml:space="preserve"> and</w:t>
      </w:r>
      <w:r>
        <w:rPr>
          <w:spacing w:val="-8"/>
        </w:rPr>
        <w:t xml:space="preserve"> </w:t>
      </w:r>
      <w:r>
        <w:t>nutritional</w:t>
      </w:r>
      <w:r>
        <w:rPr>
          <w:spacing w:val="-8"/>
        </w:rPr>
        <w:t xml:space="preserve"> </w:t>
      </w:r>
      <w:r>
        <w:t>value.</w:t>
      </w:r>
      <w:r>
        <w:rPr>
          <w:spacing w:val="-13"/>
        </w:rPr>
        <w:t xml:space="preserve"> </w:t>
      </w:r>
      <w:r>
        <w:t>The</w:t>
      </w:r>
      <w:r>
        <w:rPr>
          <w:spacing w:val="-9"/>
        </w:rPr>
        <w:t xml:space="preserve"> </w:t>
      </w:r>
      <w:r>
        <w:t>objective</w:t>
      </w:r>
      <w:r>
        <w:rPr>
          <w:spacing w:val="-9"/>
        </w:rPr>
        <w:t xml:space="preserve"> </w:t>
      </w:r>
      <w:r>
        <w:t>was</w:t>
      </w:r>
      <w:r>
        <w:rPr>
          <w:spacing w:val="-8"/>
        </w:rPr>
        <w:t xml:space="preserve"> </w:t>
      </w:r>
      <w:r>
        <w:t>to</w:t>
      </w:r>
      <w:r>
        <w:rPr>
          <w:spacing w:val="-8"/>
        </w:rPr>
        <w:t xml:space="preserve"> </w:t>
      </w:r>
      <w:r>
        <w:t>identify</w:t>
      </w:r>
      <w:r>
        <w:rPr>
          <w:spacing w:val="-9"/>
        </w:rPr>
        <w:t xml:space="preserve"> </w:t>
      </w:r>
      <w:r>
        <w:t>the</w:t>
      </w:r>
      <w:r>
        <w:rPr>
          <w:spacing w:val="-9"/>
        </w:rPr>
        <w:t xml:space="preserve"> </w:t>
      </w:r>
      <w:r>
        <w:t>most</w:t>
      </w:r>
      <w:r>
        <w:rPr>
          <w:spacing w:val="-9"/>
        </w:rPr>
        <w:t xml:space="preserve"> </w:t>
      </w:r>
      <w:r>
        <w:t>preferable</w:t>
      </w:r>
      <w:r>
        <w:rPr>
          <w:spacing w:val="-9"/>
        </w:rPr>
        <w:t xml:space="preserve"> </w:t>
      </w:r>
      <w:r>
        <w:t>recipe</w:t>
      </w:r>
      <w:r>
        <w:rPr>
          <w:spacing w:val="-9"/>
        </w:rPr>
        <w:t xml:space="preserve"> </w:t>
      </w:r>
      <w:r>
        <w:t>from</w:t>
      </w:r>
      <w:r>
        <w:rPr>
          <w:spacing w:val="-8"/>
        </w:rPr>
        <w:t xml:space="preserve"> </w:t>
      </w:r>
      <w:r>
        <w:t>among</w:t>
      </w:r>
      <w:r>
        <w:rPr>
          <w:spacing w:val="-8"/>
        </w:rPr>
        <w:t xml:space="preserve"> </w:t>
      </w:r>
      <w:r>
        <w:t>the tested samples, the samples were denoted as T0,T1,T2,T3,T4.</w:t>
      </w:r>
    </w:p>
    <w:p w14:paraId="58E3120C" w14:textId="77777777" w:rsidR="001C3DA5" w:rsidRDefault="001C3DA5">
      <w:pPr>
        <w:pStyle w:val="BodyText"/>
      </w:pPr>
    </w:p>
    <w:p w14:paraId="1A3841A9" w14:textId="77777777" w:rsidR="001C3DA5" w:rsidRDefault="001C3DA5">
      <w:pPr>
        <w:pStyle w:val="BodyText"/>
        <w:spacing w:before="84"/>
      </w:pPr>
    </w:p>
    <w:p w14:paraId="7B3BA810" w14:textId="77777777" w:rsidR="001C3DA5" w:rsidRDefault="00000000">
      <w:pPr>
        <w:pStyle w:val="Heading2"/>
        <w:ind w:left="23"/>
      </w:pPr>
      <w:r>
        <w:t>Different</w:t>
      </w:r>
      <w:r>
        <w:rPr>
          <w:spacing w:val="-6"/>
        </w:rPr>
        <w:t xml:space="preserve"> </w:t>
      </w:r>
      <w:r>
        <w:t>treatments</w:t>
      </w:r>
      <w:r>
        <w:rPr>
          <w:spacing w:val="-5"/>
        </w:rPr>
        <w:t xml:space="preserve"> </w:t>
      </w:r>
      <w:r>
        <w:t>in</w:t>
      </w:r>
      <w:r>
        <w:rPr>
          <w:spacing w:val="-6"/>
        </w:rPr>
        <w:t xml:space="preserve"> </w:t>
      </w:r>
      <w:r>
        <w:t>preparation</w:t>
      </w:r>
      <w:r>
        <w:rPr>
          <w:spacing w:val="-5"/>
        </w:rPr>
        <w:t xml:space="preserve"> </w:t>
      </w:r>
      <w:r>
        <w:t>of</w:t>
      </w:r>
      <w:r>
        <w:rPr>
          <w:spacing w:val="-5"/>
        </w:rPr>
        <w:t xml:space="preserve"> </w:t>
      </w:r>
      <w:r>
        <w:t>Millet</w:t>
      </w:r>
      <w:r>
        <w:rPr>
          <w:spacing w:val="-6"/>
        </w:rPr>
        <w:t xml:space="preserve"> </w:t>
      </w:r>
      <w:r>
        <w:rPr>
          <w:spacing w:val="-5"/>
        </w:rPr>
        <w:t>Bar</w:t>
      </w:r>
    </w:p>
    <w:p w14:paraId="3AAB6C71" w14:textId="77777777" w:rsidR="001C3DA5" w:rsidRDefault="001C3DA5">
      <w:pPr>
        <w:pStyle w:val="BodyText"/>
        <w:rPr>
          <w:b/>
        </w:rPr>
      </w:pPr>
    </w:p>
    <w:p w14:paraId="5D6C03FD" w14:textId="77777777" w:rsidR="001C3DA5" w:rsidRDefault="001C3DA5">
      <w:pPr>
        <w:pStyle w:val="BodyText"/>
        <w:spacing w:before="128"/>
        <w:rPr>
          <w:b/>
        </w:rPr>
      </w:pPr>
    </w:p>
    <w:p w14:paraId="13E1F20E" w14:textId="77777777" w:rsidR="001C3DA5" w:rsidRDefault="00000000">
      <w:pPr>
        <w:pStyle w:val="BodyText"/>
        <w:spacing w:line="276" w:lineRule="auto"/>
        <w:ind w:left="23" w:right="877"/>
        <w:jc w:val="both"/>
      </w:pPr>
      <w:r>
        <w:t>Table 1 provides the formulation for the samples which investigated the different Bar recipes using ragi flour.</w:t>
      </w:r>
    </w:p>
    <w:p w14:paraId="5E0FC133" w14:textId="77777777" w:rsidR="001C3DA5" w:rsidRDefault="001C3DA5">
      <w:pPr>
        <w:pStyle w:val="BodyText"/>
        <w:rPr>
          <w:sz w:val="14"/>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589"/>
        <w:gridCol w:w="1380"/>
        <w:gridCol w:w="1380"/>
        <w:gridCol w:w="1381"/>
        <w:gridCol w:w="1390"/>
      </w:tblGrid>
      <w:tr w:rsidR="001C3DA5" w14:paraId="70F2B41C" w14:textId="77777777">
        <w:trPr>
          <w:trHeight w:val="633"/>
        </w:trPr>
        <w:tc>
          <w:tcPr>
            <w:tcW w:w="1898" w:type="dxa"/>
          </w:tcPr>
          <w:p w14:paraId="1D73B19F" w14:textId="77777777" w:rsidR="001C3DA5" w:rsidRDefault="00000000">
            <w:pPr>
              <w:pStyle w:val="TableParagraph"/>
              <w:ind w:left="107"/>
              <w:rPr>
                <w:rFonts w:ascii="Times New Roman"/>
                <w:b/>
                <w:sz w:val="24"/>
              </w:rPr>
            </w:pPr>
            <w:r>
              <w:rPr>
                <w:rFonts w:ascii="Times New Roman"/>
                <w:b/>
                <w:spacing w:val="-2"/>
                <w:sz w:val="24"/>
              </w:rPr>
              <w:t>INGREDIENTS</w:t>
            </w:r>
          </w:p>
        </w:tc>
        <w:tc>
          <w:tcPr>
            <w:tcW w:w="1589" w:type="dxa"/>
          </w:tcPr>
          <w:p w14:paraId="7A71F068" w14:textId="77777777" w:rsidR="001C3DA5" w:rsidRDefault="00000000">
            <w:pPr>
              <w:pStyle w:val="TableParagraph"/>
              <w:rPr>
                <w:rFonts w:ascii="Times New Roman"/>
                <w:b/>
                <w:sz w:val="24"/>
              </w:rPr>
            </w:pPr>
            <w:r>
              <w:rPr>
                <w:rFonts w:ascii="Times New Roman"/>
                <w:b/>
                <w:spacing w:val="-5"/>
                <w:sz w:val="24"/>
              </w:rPr>
              <w:t>T0</w:t>
            </w:r>
          </w:p>
          <w:p w14:paraId="0020C936" w14:textId="77777777" w:rsidR="001C3DA5" w:rsidRDefault="00000000">
            <w:pPr>
              <w:pStyle w:val="TableParagraph"/>
              <w:spacing w:before="41" w:line="240" w:lineRule="auto"/>
              <w:rPr>
                <w:rFonts w:ascii="Times New Roman"/>
                <w:b/>
                <w:sz w:val="24"/>
              </w:rPr>
            </w:pPr>
            <w:r>
              <w:rPr>
                <w:rFonts w:ascii="Times New Roman"/>
                <w:b/>
                <w:spacing w:val="-2"/>
                <w:sz w:val="24"/>
              </w:rPr>
              <w:t>(CONTROL)</w:t>
            </w:r>
          </w:p>
        </w:tc>
        <w:tc>
          <w:tcPr>
            <w:tcW w:w="1380" w:type="dxa"/>
          </w:tcPr>
          <w:p w14:paraId="04D3C0D0" w14:textId="77777777" w:rsidR="001C3DA5" w:rsidRDefault="00000000">
            <w:pPr>
              <w:pStyle w:val="TableParagraph"/>
              <w:rPr>
                <w:rFonts w:ascii="Times New Roman"/>
                <w:b/>
                <w:sz w:val="24"/>
              </w:rPr>
            </w:pPr>
            <w:r>
              <w:rPr>
                <w:rFonts w:ascii="Times New Roman"/>
                <w:b/>
                <w:spacing w:val="-5"/>
                <w:sz w:val="24"/>
              </w:rPr>
              <w:t>T1</w:t>
            </w:r>
          </w:p>
        </w:tc>
        <w:tc>
          <w:tcPr>
            <w:tcW w:w="1380" w:type="dxa"/>
          </w:tcPr>
          <w:p w14:paraId="4A9894C6" w14:textId="77777777" w:rsidR="001C3DA5" w:rsidRDefault="00000000">
            <w:pPr>
              <w:pStyle w:val="TableParagraph"/>
              <w:rPr>
                <w:rFonts w:ascii="Times New Roman"/>
                <w:b/>
                <w:sz w:val="24"/>
              </w:rPr>
            </w:pPr>
            <w:r>
              <w:rPr>
                <w:rFonts w:ascii="Times New Roman"/>
                <w:b/>
                <w:spacing w:val="-5"/>
                <w:sz w:val="24"/>
              </w:rPr>
              <w:t>T2</w:t>
            </w:r>
          </w:p>
        </w:tc>
        <w:tc>
          <w:tcPr>
            <w:tcW w:w="1381" w:type="dxa"/>
          </w:tcPr>
          <w:p w14:paraId="5A905465" w14:textId="77777777" w:rsidR="001C3DA5" w:rsidRDefault="00000000">
            <w:pPr>
              <w:pStyle w:val="TableParagraph"/>
              <w:rPr>
                <w:rFonts w:ascii="Times New Roman"/>
                <w:b/>
                <w:sz w:val="24"/>
              </w:rPr>
            </w:pPr>
            <w:r>
              <w:rPr>
                <w:rFonts w:ascii="Times New Roman"/>
                <w:b/>
                <w:spacing w:val="-5"/>
                <w:sz w:val="24"/>
              </w:rPr>
              <w:t>T3</w:t>
            </w:r>
          </w:p>
        </w:tc>
        <w:tc>
          <w:tcPr>
            <w:tcW w:w="1390" w:type="dxa"/>
          </w:tcPr>
          <w:p w14:paraId="6E027FEE" w14:textId="77777777" w:rsidR="001C3DA5" w:rsidRDefault="00000000">
            <w:pPr>
              <w:pStyle w:val="TableParagraph"/>
              <w:rPr>
                <w:rFonts w:ascii="Times New Roman"/>
                <w:b/>
                <w:sz w:val="24"/>
              </w:rPr>
            </w:pPr>
            <w:r>
              <w:rPr>
                <w:rFonts w:ascii="Times New Roman"/>
                <w:b/>
                <w:spacing w:val="-5"/>
                <w:sz w:val="24"/>
              </w:rPr>
              <w:t>T4</w:t>
            </w:r>
          </w:p>
        </w:tc>
      </w:tr>
      <w:tr w:rsidR="001C3DA5" w14:paraId="5D00EEC9" w14:textId="77777777">
        <w:trPr>
          <w:trHeight w:val="318"/>
        </w:trPr>
        <w:tc>
          <w:tcPr>
            <w:tcW w:w="1898" w:type="dxa"/>
          </w:tcPr>
          <w:p w14:paraId="29F490AE" w14:textId="77777777" w:rsidR="001C3DA5" w:rsidRDefault="00000000">
            <w:pPr>
              <w:pStyle w:val="TableParagraph"/>
              <w:spacing w:before="1" w:line="240" w:lineRule="auto"/>
              <w:ind w:left="107"/>
              <w:rPr>
                <w:rFonts w:ascii="Times New Roman"/>
                <w:sz w:val="24"/>
              </w:rPr>
            </w:pPr>
            <w:r>
              <w:rPr>
                <w:rFonts w:ascii="Times New Roman"/>
                <w:sz w:val="24"/>
              </w:rPr>
              <w:t>Wheat</w:t>
            </w:r>
            <w:r>
              <w:rPr>
                <w:rFonts w:ascii="Times New Roman"/>
                <w:spacing w:val="-2"/>
                <w:sz w:val="24"/>
              </w:rPr>
              <w:t xml:space="preserve"> </w:t>
            </w:r>
            <w:r>
              <w:rPr>
                <w:rFonts w:ascii="Times New Roman"/>
                <w:sz w:val="24"/>
              </w:rPr>
              <w:t xml:space="preserve">flour </w:t>
            </w:r>
            <w:r>
              <w:rPr>
                <w:rFonts w:ascii="Times New Roman"/>
                <w:spacing w:val="-5"/>
                <w:sz w:val="24"/>
              </w:rPr>
              <w:t>(g)</w:t>
            </w:r>
          </w:p>
        </w:tc>
        <w:tc>
          <w:tcPr>
            <w:tcW w:w="1589" w:type="dxa"/>
          </w:tcPr>
          <w:p w14:paraId="265F3C74" w14:textId="77777777" w:rsidR="001C3DA5" w:rsidRDefault="00000000">
            <w:pPr>
              <w:pStyle w:val="TableParagraph"/>
              <w:spacing w:before="1" w:line="240" w:lineRule="auto"/>
              <w:rPr>
                <w:rFonts w:ascii="Times New Roman"/>
                <w:sz w:val="24"/>
              </w:rPr>
            </w:pPr>
            <w:r>
              <w:rPr>
                <w:rFonts w:ascii="Times New Roman"/>
                <w:spacing w:val="-5"/>
                <w:sz w:val="24"/>
              </w:rPr>
              <w:t>100</w:t>
            </w:r>
          </w:p>
        </w:tc>
        <w:tc>
          <w:tcPr>
            <w:tcW w:w="1380" w:type="dxa"/>
          </w:tcPr>
          <w:p w14:paraId="2E9EEE6E" w14:textId="77777777" w:rsidR="001C3DA5" w:rsidRDefault="00000000">
            <w:pPr>
              <w:pStyle w:val="TableParagraph"/>
              <w:spacing w:before="1" w:line="240" w:lineRule="auto"/>
              <w:rPr>
                <w:rFonts w:ascii="Times New Roman"/>
                <w:sz w:val="24"/>
              </w:rPr>
            </w:pPr>
            <w:r>
              <w:rPr>
                <w:rFonts w:ascii="Times New Roman"/>
                <w:spacing w:val="-5"/>
                <w:sz w:val="24"/>
              </w:rPr>
              <w:t>75</w:t>
            </w:r>
          </w:p>
        </w:tc>
        <w:tc>
          <w:tcPr>
            <w:tcW w:w="1380" w:type="dxa"/>
          </w:tcPr>
          <w:p w14:paraId="222DC5F5" w14:textId="77777777" w:rsidR="001C3DA5" w:rsidRDefault="00000000">
            <w:pPr>
              <w:pStyle w:val="TableParagraph"/>
              <w:spacing w:before="1" w:line="240" w:lineRule="auto"/>
              <w:rPr>
                <w:rFonts w:ascii="Times New Roman"/>
                <w:sz w:val="24"/>
              </w:rPr>
            </w:pPr>
            <w:r>
              <w:rPr>
                <w:rFonts w:ascii="Times New Roman"/>
                <w:spacing w:val="-5"/>
                <w:sz w:val="24"/>
              </w:rPr>
              <w:t>50</w:t>
            </w:r>
          </w:p>
        </w:tc>
        <w:tc>
          <w:tcPr>
            <w:tcW w:w="1381" w:type="dxa"/>
          </w:tcPr>
          <w:p w14:paraId="5110133B" w14:textId="77777777" w:rsidR="001C3DA5" w:rsidRDefault="00000000">
            <w:pPr>
              <w:pStyle w:val="TableParagraph"/>
              <w:spacing w:before="1" w:line="240" w:lineRule="auto"/>
              <w:rPr>
                <w:rFonts w:ascii="Times New Roman"/>
                <w:sz w:val="24"/>
              </w:rPr>
            </w:pPr>
            <w:r>
              <w:rPr>
                <w:rFonts w:ascii="Times New Roman"/>
                <w:spacing w:val="-5"/>
                <w:sz w:val="24"/>
              </w:rPr>
              <w:t>25</w:t>
            </w:r>
          </w:p>
        </w:tc>
        <w:tc>
          <w:tcPr>
            <w:tcW w:w="1390" w:type="dxa"/>
          </w:tcPr>
          <w:p w14:paraId="70BEA65B" w14:textId="77777777" w:rsidR="001C3DA5" w:rsidRDefault="00000000">
            <w:pPr>
              <w:pStyle w:val="TableParagraph"/>
              <w:spacing w:before="1" w:line="240" w:lineRule="auto"/>
              <w:rPr>
                <w:rFonts w:ascii="Times New Roman"/>
                <w:sz w:val="24"/>
              </w:rPr>
            </w:pPr>
            <w:r>
              <w:rPr>
                <w:rFonts w:ascii="Times New Roman"/>
                <w:spacing w:val="-10"/>
                <w:sz w:val="24"/>
              </w:rPr>
              <w:t>-</w:t>
            </w:r>
          </w:p>
        </w:tc>
      </w:tr>
      <w:tr w:rsidR="001C3DA5" w14:paraId="6B1BDABF" w14:textId="77777777">
        <w:trPr>
          <w:trHeight w:val="316"/>
        </w:trPr>
        <w:tc>
          <w:tcPr>
            <w:tcW w:w="1898" w:type="dxa"/>
          </w:tcPr>
          <w:p w14:paraId="07D58D6F" w14:textId="77777777" w:rsidR="001C3DA5" w:rsidRDefault="00000000">
            <w:pPr>
              <w:pStyle w:val="TableParagraph"/>
              <w:ind w:left="107"/>
              <w:rPr>
                <w:rFonts w:ascii="Times New Roman"/>
                <w:sz w:val="24"/>
              </w:rPr>
            </w:pPr>
            <w:r>
              <w:rPr>
                <w:rFonts w:ascii="Times New Roman"/>
                <w:sz w:val="24"/>
              </w:rPr>
              <w:t>Ragi</w:t>
            </w:r>
            <w:r>
              <w:rPr>
                <w:rFonts w:ascii="Times New Roman"/>
                <w:spacing w:val="-1"/>
                <w:sz w:val="24"/>
              </w:rPr>
              <w:t xml:space="preserve"> </w:t>
            </w:r>
            <w:r>
              <w:rPr>
                <w:rFonts w:ascii="Times New Roman"/>
                <w:sz w:val="24"/>
              </w:rPr>
              <w:t>flour</w:t>
            </w:r>
            <w:r>
              <w:rPr>
                <w:rFonts w:ascii="Times New Roman"/>
                <w:spacing w:val="-1"/>
                <w:sz w:val="24"/>
              </w:rPr>
              <w:t xml:space="preserve"> </w:t>
            </w:r>
            <w:r>
              <w:rPr>
                <w:rFonts w:ascii="Times New Roman"/>
                <w:spacing w:val="-5"/>
                <w:sz w:val="24"/>
              </w:rPr>
              <w:t>(g)</w:t>
            </w:r>
          </w:p>
        </w:tc>
        <w:tc>
          <w:tcPr>
            <w:tcW w:w="1589" w:type="dxa"/>
          </w:tcPr>
          <w:p w14:paraId="269F8AD5" w14:textId="77777777" w:rsidR="001C3DA5" w:rsidRDefault="00000000">
            <w:pPr>
              <w:pStyle w:val="TableParagraph"/>
              <w:rPr>
                <w:rFonts w:ascii="Times New Roman"/>
                <w:sz w:val="24"/>
              </w:rPr>
            </w:pPr>
            <w:r>
              <w:rPr>
                <w:rFonts w:ascii="Times New Roman"/>
                <w:spacing w:val="-10"/>
                <w:sz w:val="24"/>
              </w:rPr>
              <w:t>-</w:t>
            </w:r>
          </w:p>
        </w:tc>
        <w:tc>
          <w:tcPr>
            <w:tcW w:w="1380" w:type="dxa"/>
          </w:tcPr>
          <w:p w14:paraId="519DC6FF" w14:textId="77777777" w:rsidR="001C3DA5" w:rsidRDefault="00000000">
            <w:pPr>
              <w:pStyle w:val="TableParagraph"/>
              <w:rPr>
                <w:rFonts w:ascii="Times New Roman"/>
                <w:sz w:val="24"/>
              </w:rPr>
            </w:pPr>
            <w:r>
              <w:rPr>
                <w:rFonts w:ascii="Times New Roman"/>
                <w:spacing w:val="-5"/>
                <w:sz w:val="24"/>
              </w:rPr>
              <w:t>25</w:t>
            </w:r>
          </w:p>
        </w:tc>
        <w:tc>
          <w:tcPr>
            <w:tcW w:w="1380" w:type="dxa"/>
          </w:tcPr>
          <w:p w14:paraId="2CE818A1" w14:textId="77777777" w:rsidR="001C3DA5" w:rsidRDefault="00000000">
            <w:pPr>
              <w:pStyle w:val="TableParagraph"/>
              <w:rPr>
                <w:rFonts w:ascii="Times New Roman"/>
                <w:sz w:val="24"/>
              </w:rPr>
            </w:pPr>
            <w:r>
              <w:rPr>
                <w:rFonts w:ascii="Times New Roman"/>
                <w:spacing w:val="-5"/>
                <w:sz w:val="24"/>
              </w:rPr>
              <w:t>50</w:t>
            </w:r>
          </w:p>
        </w:tc>
        <w:tc>
          <w:tcPr>
            <w:tcW w:w="1381" w:type="dxa"/>
          </w:tcPr>
          <w:p w14:paraId="5F0592DB" w14:textId="77777777" w:rsidR="001C3DA5" w:rsidRDefault="00000000">
            <w:pPr>
              <w:pStyle w:val="TableParagraph"/>
              <w:rPr>
                <w:rFonts w:ascii="Times New Roman"/>
                <w:sz w:val="24"/>
              </w:rPr>
            </w:pPr>
            <w:r>
              <w:rPr>
                <w:rFonts w:ascii="Times New Roman"/>
                <w:spacing w:val="-5"/>
                <w:sz w:val="24"/>
              </w:rPr>
              <w:t>75</w:t>
            </w:r>
          </w:p>
        </w:tc>
        <w:tc>
          <w:tcPr>
            <w:tcW w:w="1390" w:type="dxa"/>
          </w:tcPr>
          <w:p w14:paraId="73DFC880" w14:textId="77777777" w:rsidR="001C3DA5" w:rsidRDefault="00000000">
            <w:pPr>
              <w:pStyle w:val="TableParagraph"/>
              <w:rPr>
                <w:rFonts w:ascii="Times New Roman"/>
                <w:sz w:val="24"/>
              </w:rPr>
            </w:pPr>
            <w:r>
              <w:rPr>
                <w:rFonts w:ascii="Times New Roman"/>
                <w:spacing w:val="-5"/>
                <w:sz w:val="24"/>
              </w:rPr>
              <w:t>100</w:t>
            </w:r>
          </w:p>
        </w:tc>
      </w:tr>
      <w:tr w:rsidR="001C3DA5" w14:paraId="0143D316" w14:textId="77777777">
        <w:trPr>
          <w:trHeight w:val="318"/>
        </w:trPr>
        <w:tc>
          <w:tcPr>
            <w:tcW w:w="1898" w:type="dxa"/>
          </w:tcPr>
          <w:p w14:paraId="26A3C228" w14:textId="77777777" w:rsidR="001C3DA5" w:rsidRDefault="00000000">
            <w:pPr>
              <w:pStyle w:val="TableParagraph"/>
              <w:ind w:left="107"/>
              <w:rPr>
                <w:rFonts w:ascii="Times New Roman"/>
                <w:sz w:val="24"/>
              </w:rPr>
            </w:pPr>
            <w:r>
              <w:rPr>
                <w:rFonts w:ascii="Times New Roman"/>
                <w:sz w:val="24"/>
              </w:rPr>
              <w:t xml:space="preserve">Fig </w:t>
            </w:r>
            <w:r>
              <w:rPr>
                <w:rFonts w:ascii="Times New Roman"/>
                <w:spacing w:val="-5"/>
                <w:sz w:val="24"/>
              </w:rPr>
              <w:t>(g)</w:t>
            </w:r>
          </w:p>
        </w:tc>
        <w:tc>
          <w:tcPr>
            <w:tcW w:w="1589" w:type="dxa"/>
          </w:tcPr>
          <w:p w14:paraId="735C3A3E" w14:textId="77777777" w:rsidR="001C3DA5" w:rsidRDefault="00000000">
            <w:pPr>
              <w:pStyle w:val="TableParagraph"/>
              <w:rPr>
                <w:rFonts w:ascii="Times New Roman"/>
                <w:sz w:val="24"/>
              </w:rPr>
            </w:pPr>
            <w:r>
              <w:rPr>
                <w:rFonts w:ascii="Times New Roman"/>
                <w:spacing w:val="-5"/>
                <w:sz w:val="24"/>
              </w:rPr>
              <w:t>10</w:t>
            </w:r>
          </w:p>
        </w:tc>
        <w:tc>
          <w:tcPr>
            <w:tcW w:w="1380" w:type="dxa"/>
          </w:tcPr>
          <w:p w14:paraId="343341D4" w14:textId="77777777" w:rsidR="001C3DA5" w:rsidRDefault="00000000">
            <w:pPr>
              <w:pStyle w:val="TableParagraph"/>
              <w:rPr>
                <w:rFonts w:ascii="Times New Roman"/>
                <w:sz w:val="24"/>
              </w:rPr>
            </w:pPr>
            <w:r>
              <w:rPr>
                <w:rFonts w:ascii="Times New Roman"/>
                <w:spacing w:val="-5"/>
                <w:sz w:val="24"/>
              </w:rPr>
              <w:t>10</w:t>
            </w:r>
          </w:p>
        </w:tc>
        <w:tc>
          <w:tcPr>
            <w:tcW w:w="1380" w:type="dxa"/>
          </w:tcPr>
          <w:p w14:paraId="2D712BAC" w14:textId="77777777" w:rsidR="001C3DA5" w:rsidRDefault="00000000">
            <w:pPr>
              <w:pStyle w:val="TableParagraph"/>
              <w:rPr>
                <w:rFonts w:ascii="Times New Roman"/>
                <w:sz w:val="24"/>
              </w:rPr>
            </w:pPr>
            <w:r>
              <w:rPr>
                <w:rFonts w:ascii="Times New Roman"/>
                <w:spacing w:val="-5"/>
                <w:sz w:val="24"/>
              </w:rPr>
              <w:t>10</w:t>
            </w:r>
          </w:p>
        </w:tc>
        <w:tc>
          <w:tcPr>
            <w:tcW w:w="1381" w:type="dxa"/>
          </w:tcPr>
          <w:p w14:paraId="69A52E2A" w14:textId="77777777" w:rsidR="001C3DA5" w:rsidRDefault="00000000">
            <w:pPr>
              <w:pStyle w:val="TableParagraph"/>
              <w:rPr>
                <w:rFonts w:ascii="Times New Roman"/>
                <w:sz w:val="24"/>
              </w:rPr>
            </w:pPr>
            <w:r>
              <w:rPr>
                <w:rFonts w:ascii="Times New Roman"/>
                <w:spacing w:val="-5"/>
                <w:sz w:val="24"/>
              </w:rPr>
              <w:t>10</w:t>
            </w:r>
          </w:p>
        </w:tc>
        <w:tc>
          <w:tcPr>
            <w:tcW w:w="1390" w:type="dxa"/>
          </w:tcPr>
          <w:p w14:paraId="00E8E272" w14:textId="77777777" w:rsidR="001C3DA5" w:rsidRDefault="00000000">
            <w:pPr>
              <w:pStyle w:val="TableParagraph"/>
              <w:rPr>
                <w:rFonts w:ascii="Times New Roman"/>
                <w:sz w:val="24"/>
              </w:rPr>
            </w:pPr>
            <w:r>
              <w:rPr>
                <w:rFonts w:ascii="Times New Roman"/>
                <w:spacing w:val="-5"/>
                <w:sz w:val="24"/>
              </w:rPr>
              <w:t>10</w:t>
            </w:r>
          </w:p>
        </w:tc>
      </w:tr>
      <w:tr w:rsidR="001C3DA5" w14:paraId="34634F17" w14:textId="77777777">
        <w:trPr>
          <w:trHeight w:val="316"/>
        </w:trPr>
        <w:tc>
          <w:tcPr>
            <w:tcW w:w="1898" w:type="dxa"/>
          </w:tcPr>
          <w:p w14:paraId="220591CB" w14:textId="77777777" w:rsidR="001C3DA5" w:rsidRDefault="00000000">
            <w:pPr>
              <w:pStyle w:val="TableParagraph"/>
              <w:ind w:left="107"/>
              <w:rPr>
                <w:rFonts w:ascii="Times New Roman"/>
                <w:sz w:val="24"/>
              </w:rPr>
            </w:pPr>
            <w:r>
              <w:rPr>
                <w:rFonts w:ascii="Times New Roman"/>
                <w:sz w:val="24"/>
              </w:rPr>
              <w:t>Flaxseed</w:t>
            </w:r>
            <w:r>
              <w:rPr>
                <w:rFonts w:ascii="Times New Roman"/>
                <w:spacing w:val="-3"/>
                <w:sz w:val="24"/>
              </w:rPr>
              <w:t xml:space="preserve"> </w:t>
            </w:r>
            <w:r>
              <w:rPr>
                <w:rFonts w:ascii="Times New Roman"/>
                <w:spacing w:val="-5"/>
                <w:sz w:val="24"/>
              </w:rPr>
              <w:t>(g)</w:t>
            </w:r>
          </w:p>
        </w:tc>
        <w:tc>
          <w:tcPr>
            <w:tcW w:w="1589" w:type="dxa"/>
          </w:tcPr>
          <w:p w14:paraId="4AB6CA75" w14:textId="77777777" w:rsidR="001C3DA5" w:rsidRDefault="00000000">
            <w:pPr>
              <w:pStyle w:val="TableParagraph"/>
              <w:rPr>
                <w:rFonts w:ascii="Times New Roman"/>
                <w:sz w:val="24"/>
              </w:rPr>
            </w:pPr>
            <w:r>
              <w:rPr>
                <w:rFonts w:ascii="Times New Roman"/>
                <w:spacing w:val="-10"/>
                <w:sz w:val="24"/>
              </w:rPr>
              <w:t>4</w:t>
            </w:r>
          </w:p>
        </w:tc>
        <w:tc>
          <w:tcPr>
            <w:tcW w:w="1380" w:type="dxa"/>
          </w:tcPr>
          <w:p w14:paraId="6181D46A" w14:textId="77777777" w:rsidR="001C3DA5" w:rsidRDefault="00000000">
            <w:pPr>
              <w:pStyle w:val="TableParagraph"/>
              <w:rPr>
                <w:rFonts w:ascii="Times New Roman"/>
                <w:sz w:val="24"/>
              </w:rPr>
            </w:pPr>
            <w:r>
              <w:rPr>
                <w:rFonts w:ascii="Times New Roman"/>
                <w:spacing w:val="-10"/>
                <w:sz w:val="24"/>
              </w:rPr>
              <w:t>4</w:t>
            </w:r>
          </w:p>
        </w:tc>
        <w:tc>
          <w:tcPr>
            <w:tcW w:w="1380" w:type="dxa"/>
          </w:tcPr>
          <w:p w14:paraId="4CBEC9DD" w14:textId="77777777" w:rsidR="001C3DA5" w:rsidRDefault="00000000">
            <w:pPr>
              <w:pStyle w:val="TableParagraph"/>
              <w:rPr>
                <w:rFonts w:ascii="Times New Roman"/>
                <w:sz w:val="24"/>
              </w:rPr>
            </w:pPr>
            <w:r>
              <w:rPr>
                <w:rFonts w:ascii="Times New Roman"/>
                <w:spacing w:val="-10"/>
                <w:sz w:val="24"/>
              </w:rPr>
              <w:t>4</w:t>
            </w:r>
          </w:p>
        </w:tc>
        <w:tc>
          <w:tcPr>
            <w:tcW w:w="1381" w:type="dxa"/>
          </w:tcPr>
          <w:p w14:paraId="4E52F794" w14:textId="77777777" w:rsidR="001C3DA5" w:rsidRDefault="00000000">
            <w:pPr>
              <w:pStyle w:val="TableParagraph"/>
              <w:rPr>
                <w:rFonts w:ascii="Times New Roman"/>
                <w:sz w:val="24"/>
              </w:rPr>
            </w:pPr>
            <w:r>
              <w:rPr>
                <w:rFonts w:ascii="Times New Roman"/>
                <w:spacing w:val="-10"/>
                <w:sz w:val="24"/>
              </w:rPr>
              <w:t>4</w:t>
            </w:r>
          </w:p>
        </w:tc>
        <w:tc>
          <w:tcPr>
            <w:tcW w:w="1390" w:type="dxa"/>
          </w:tcPr>
          <w:p w14:paraId="5FF0CFDE" w14:textId="77777777" w:rsidR="001C3DA5" w:rsidRDefault="00000000">
            <w:pPr>
              <w:pStyle w:val="TableParagraph"/>
              <w:rPr>
                <w:rFonts w:ascii="Times New Roman"/>
                <w:sz w:val="24"/>
              </w:rPr>
            </w:pPr>
            <w:r>
              <w:rPr>
                <w:rFonts w:ascii="Times New Roman"/>
                <w:spacing w:val="-10"/>
                <w:sz w:val="24"/>
              </w:rPr>
              <w:t>4</w:t>
            </w:r>
          </w:p>
        </w:tc>
      </w:tr>
    </w:tbl>
    <w:p w14:paraId="60DDFE38" w14:textId="77777777" w:rsidR="001C3DA5" w:rsidRDefault="001C3DA5">
      <w:pPr>
        <w:pStyle w:val="TableParagraph"/>
        <w:rPr>
          <w:rFonts w:ascii="Times New Roman"/>
          <w:sz w:val="24"/>
        </w:rPr>
        <w:sectPr w:rsidR="001C3DA5">
          <w:pgSz w:w="11910" w:h="16840"/>
          <w:pgMar w:top="1340" w:right="566" w:bottom="280" w:left="1417" w:header="44" w:footer="0" w:gutter="0"/>
          <w:cols w:space="720"/>
        </w:sectPr>
      </w:pPr>
    </w:p>
    <w:p w14:paraId="3F6E9484" w14:textId="77777777" w:rsidR="001C3DA5" w:rsidRDefault="001C3DA5">
      <w:pPr>
        <w:pStyle w:val="BodyText"/>
        <w:spacing w:before="8" w:after="1"/>
        <w:rPr>
          <w:sz w:val="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589"/>
        <w:gridCol w:w="1380"/>
        <w:gridCol w:w="1380"/>
        <w:gridCol w:w="1381"/>
        <w:gridCol w:w="1390"/>
      </w:tblGrid>
      <w:tr w:rsidR="001C3DA5" w14:paraId="32A4C780" w14:textId="77777777">
        <w:trPr>
          <w:trHeight w:val="316"/>
        </w:trPr>
        <w:tc>
          <w:tcPr>
            <w:tcW w:w="1898" w:type="dxa"/>
          </w:tcPr>
          <w:p w14:paraId="1044748E" w14:textId="77777777" w:rsidR="001C3DA5" w:rsidRDefault="00000000">
            <w:pPr>
              <w:pStyle w:val="TableParagraph"/>
              <w:ind w:left="107"/>
              <w:rPr>
                <w:rFonts w:ascii="Times New Roman"/>
                <w:sz w:val="24"/>
              </w:rPr>
            </w:pPr>
            <w:r>
              <w:rPr>
                <w:rFonts w:ascii="Times New Roman"/>
                <w:sz w:val="24"/>
              </w:rPr>
              <w:t>Chiaseed</w:t>
            </w:r>
            <w:r>
              <w:rPr>
                <w:rFonts w:ascii="Times New Roman"/>
                <w:spacing w:val="-3"/>
                <w:sz w:val="24"/>
              </w:rPr>
              <w:t xml:space="preserve"> </w:t>
            </w:r>
            <w:r>
              <w:rPr>
                <w:rFonts w:ascii="Times New Roman"/>
                <w:spacing w:val="-5"/>
                <w:sz w:val="24"/>
              </w:rPr>
              <w:t>(g)</w:t>
            </w:r>
          </w:p>
        </w:tc>
        <w:tc>
          <w:tcPr>
            <w:tcW w:w="1589" w:type="dxa"/>
          </w:tcPr>
          <w:p w14:paraId="2D3834F1" w14:textId="77777777" w:rsidR="001C3DA5" w:rsidRDefault="00000000">
            <w:pPr>
              <w:pStyle w:val="TableParagraph"/>
              <w:rPr>
                <w:rFonts w:ascii="Times New Roman"/>
                <w:sz w:val="24"/>
              </w:rPr>
            </w:pPr>
            <w:r>
              <w:rPr>
                <w:rFonts w:ascii="Times New Roman"/>
                <w:spacing w:val="-10"/>
                <w:sz w:val="24"/>
              </w:rPr>
              <w:t>6</w:t>
            </w:r>
          </w:p>
        </w:tc>
        <w:tc>
          <w:tcPr>
            <w:tcW w:w="1380" w:type="dxa"/>
          </w:tcPr>
          <w:p w14:paraId="6053D4B8" w14:textId="77777777" w:rsidR="001C3DA5" w:rsidRDefault="00000000">
            <w:pPr>
              <w:pStyle w:val="TableParagraph"/>
              <w:rPr>
                <w:rFonts w:ascii="Times New Roman"/>
                <w:sz w:val="24"/>
              </w:rPr>
            </w:pPr>
            <w:r>
              <w:rPr>
                <w:rFonts w:ascii="Times New Roman"/>
                <w:spacing w:val="-10"/>
                <w:sz w:val="24"/>
              </w:rPr>
              <w:t>6</w:t>
            </w:r>
          </w:p>
        </w:tc>
        <w:tc>
          <w:tcPr>
            <w:tcW w:w="1380" w:type="dxa"/>
          </w:tcPr>
          <w:p w14:paraId="0B148883" w14:textId="77777777" w:rsidR="001C3DA5" w:rsidRDefault="00000000">
            <w:pPr>
              <w:pStyle w:val="TableParagraph"/>
              <w:rPr>
                <w:rFonts w:ascii="Times New Roman"/>
                <w:sz w:val="24"/>
              </w:rPr>
            </w:pPr>
            <w:r>
              <w:rPr>
                <w:rFonts w:ascii="Times New Roman"/>
                <w:spacing w:val="-10"/>
                <w:sz w:val="24"/>
              </w:rPr>
              <w:t>6</w:t>
            </w:r>
          </w:p>
        </w:tc>
        <w:tc>
          <w:tcPr>
            <w:tcW w:w="1381" w:type="dxa"/>
          </w:tcPr>
          <w:p w14:paraId="2DC5D21F" w14:textId="77777777" w:rsidR="001C3DA5" w:rsidRDefault="00000000">
            <w:pPr>
              <w:pStyle w:val="TableParagraph"/>
              <w:rPr>
                <w:rFonts w:ascii="Times New Roman"/>
                <w:sz w:val="24"/>
              </w:rPr>
            </w:pPr>
            <w:r>
              <w:rPr>
                <w:rFonts w:ascii="Times New Roman"/>
                <w:spacing w:val="-10"/>
                <w:sz w:val="24"/>
              </w:rPr>
              <w:t>6</w:t>
            </w:r>
          </w:p>
        </w:tc>
        <w:tc>
          <w:tcPr>
            <w:tcW w:w="1390" w:type="dxa"/>
          </w:tcPr>
          <w:p w14:paraId="191AC282" w14:textId="77777777" w:rsidR="001C3DA5" w:rsidRDefault="00000000">
            <w:pPr>
              <w:pStyle w:val="TableParagraph"/>
              <w:rPr>
                <w:rFonts w:ascii="Times New Roman"/>
                <w:sz w:val="24"/>
              </w:rPr>
            </w:pPr>
            <w:r>
              <w:rPr>
                <w:rFonts w:ascii="Times New Roman"/>
                <w:spacing w:val="-10"/>
                <w:sz w:val="24"/>
              </w:rPr>
              <w:t>6</w:t>
            </w:r>
          </w:p>
        </w:tc>
      </w:tr>
      <w:tr w:rsidR="001C3DA5" w14:paraId="01AC2F92" w14:textId="77777777">
        <w:trPr>
          <w:trHeight w:val="318"/>
        </w:trPr>
        <w:tc>
          <w:tcPr>
            <w:tcW w:w="1898" w:type="dxa"/>
          </w:tcPr>
          <w:p w14:paraId="76863DE8" w14:textId="77777777" w:rsidR="001C3DA5" w:rsidRDefault="00000000">
            <w:pPr>
              <w:pStyle w:val="TableParagraph"/>
              <w:spacing w:before="1" w:line="240" w:lineRule="auto"/>
              <w:ind w:left="107"/>
              <w:rPr>
                <w:rFonts w:ascii="Times New Roman"/>
                <w:sz w:val="24"/>
              </w:rPr>
            </w:pPr>
            <w:r>
              <w:rPr>
                <w:rFonts w:ascii="Times New Roman"/>
                <w:sz w:val="24"/>
              </w:rPr>
              <w:t>Peanuts</w:t>
            </w:r>
            <w:r>
              <w:rPr>
                <w:rFonts w:ascii="Times New Roman"/>
                <w:spacing w:val="-6"/>
                <w:sz w:val="24"/>
              </w:rPr>
              <w:t xml:space="preserve"> </w:t>
            </w:r>
            <w:r>
              <w:rPr>
                <w:rFonts w:ascii="Times New Roman"/>
                <w:spacing w:val="-5"/>
                <w:sz w:val="24"/>
              </w:rPr>
              <w:t>(g)</w:t>
            </w:r>
          </w:p>
        </w:tc>
        <w:tc>
          <w:tcPr>
            <w:tcW w:w="1589" w:type="dxa"/>
          </w:tcPr>
          <w:p w14:paraId="1701E744"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80" w:type="dxa"/>
          </w:tcPr>
          <w:p w14:paraId="3F11EA74"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80" w:type="dxa"/>
          </w:tcPr>
          <w:p w14:paraId="2D5C3A4F"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81" w:type="dxa"/>
          </w:tcPr>
          <w:p w14:paraId="4635BE31"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90" w:type="dxa"/>
          </w:tcPr>
          <w:p w14:paraId="16CE414F" w14:textId="77777777" w:rsidR="001C3DA5" w:rsidRDefault="00000000">
            <w:pPr>
              <w:pStyle w:val="TableParagraph"/>
              <w:spacing w:before="1" w:line="240" w:lineRule="auto"/>
              <w:rPr>
                <w:rFonts w:ascii="Times New Roman"/>
                <w:sz w:val="24"/>
              </w:rPr>
            </w:pPr>
            <w:r>
              <w:rPr>
                <w:rFonts w:ascii="Times New Roman"/>
                <w:spacing w:val="-5"/>
                <w:sz w:val="24"/>
              </w:rPr>
              <w:t>15</w:t>
            </w:r>
          </w:p>
        </w:tc>
      </w:tr>
      <w:tr w:rsidR="001C3DA5" w14:paraId="326434C5" w14:textId="77777777">
        <w:trPr>
          <w:trHeight w:val="316"/>
        </w:trPr>
        <w:tc>
          <w:tcPr>
            <w:tcW w:w="1898" w:type="dxa"/>
          </w:tcPr>
          <w:p w14:paraId="45A9AC89" w14:textId="77777777" w:rsidR="001C3DA5" w:rsidRDefault="00000000">
            <w:pPr>
              <w:pStyle w:val="TableParagraph"/>
              <w:ind w:left="107"/>
              <w:rPr>
                <w:rFonts w:ascii="Times New Roman"/>
                <w:sz w:val="24"/>
              </w:rPr>
            </w:pPr>
            <w:r>
              <w:rPr>
                <w:rFonts w:ascii="Times New Roman"/>
                <w:sz w:val="24"/>
              </w:rPr>
              <w:t>Oats</w:t>
            </w:r>
            <w:r>
              <w:rPr>
                <w:rFonts w:ascii="Times New Roman"/>
                <w:spacing w:val="-4"/>
                <w:sz w:val="24"/>
              </w:rPr>
              <w:t xml:space="preserve"> </w:t>
            </w:r>
            <w:r>
              <w:rPr>
                <w:rFonts w:ascii="Times New Roman"/>
                <w:spacing w:val="-5"/>
                <w:sz w:val="24"/>
              </w:rPr>
              <w:t>(g)</w:t>
            </w:r>
          </w:p>
        </w:tc>
        <w:tc>
          <w:tcPr>
            <w:tcW w:w="1589" w:type="dxa"/>
          </w:tcPr>
          <w:p w14:paraId="194CDBF7" w14:textId="77777777" w:rsidR="001C3DA5" w:rsidRDefault="00000000">
            <w:pPr>
              <w:pStyle w:val="TableParagraph"/>
              <w:rPr>
                <w:rFonts w:ascii="Times New Roman"/>
                <w:sz w:val="24"/>
              </w:rPr>
            </w:pPr>
            <w:r>
              <w:rPr>
                <w:rFonts w:ascii="Times New Roman"/>
                <w:spacing w:val="-5"/>
                <w:sz w:val="24"/>
              </w:rPr>
              <w:t>10</w:t>
            </w:r>
          </w:p>
        </w:tc>
        <w:tc>
          <w:tcPr>
            <w:tcW w:w="1380" w:type="dxa"/>
          </w:tcPr>
          <w:p w14:paraId="349F5531" w14:textId="77777777" w:rsidR="001C3DA5" w:rsidRDefault="00000000">
            <w:pPr>
              <w:pStyle w:val="TableParagraph"/>
              <w:rPr>
                <w:rFonts w:ascii="Times New Roman"/>
                <w:sz w:val="24"/>
              </w:rPr>
            </w:pPr>
            <w:r>
              <w:rPr>
                <w:rFonts w:ascii="Times New Roman"/>
                <w:spacing w:val="-5"/>
                <w:sz w:val="24"/>
              </w:rPr>
              <w:t>10</w:t>
            </w:r>
          </w:p>
        </w:tc>
        <w:tc>
          <w:tcPr>
            <w:tcW w:w="1380" w:type="dxa"/>
          </w:tcPr>
          <w:p w14:paraId="5F94170F" w14:textId="77777777" w:rsidR="001C3DA5" w:rsidRDefault="00000000">
            <w:pPr>
              <w:pStyle w:val="TableParagraph"/>
              <w:rPr>
                <w:rFonts w:ascii="Times New Roman"/>
                <w:sz w:val="24"/>
              </w:rPr>
            </w:pPr>
            <w:r>
              <w:rPr>
                <w:rFonts w:ascii="Times New Roman"/>
                <w:spacing w:val="-5"/>
                <w:sz w:val="24"/>
              </w:rPr>
              <w:t>10</w:t>
            </w:r>
          </w:p>
        </w:tc>
        <w:tc>
          <w:tcPr>
            <w:tcW w:w="1381" w:type="dxa"/>
          </w:tcPr>
          <w:p w14:paraId="4F45879E" w14:textId="77777777" w:rsidR="001C3DA5" w:rsidRDefault="00000000">
            <w:pPr>
              <w:pStyle w:val="TableParagraph"/>
              <w:rPr>
                <w:rFonts w:ascii="Times New Roman"/>
                <w:sz w:val="24"/>
              </w:rPr>
            </w:pPr>
            <w:r>
              <w:rPr>
                <w:rFonts w:ascii="Times New Roman"/>
                <w:spacing w:val="-5"/>
                <w:sz w:val="24"/>
              </w:rPr>
              <w:t>10</w:t>
            </w:r>
          </w:p>
        </w:tc>
        <w:tc>
          <w:tcPr>
            <w:tcW w:w="1390" w:type="dxa"/>
          </w:tcPr>
          <w:p w14:paraId="3970AB30" w14:textId="77777777" w:rsidR="001C3DA5" w:rsidRDefault="00000000">
            <w:pPr>
              <w:pStyle w:val="TableParagraph"/>
              <w:rPr>
                <w:rFonts w:ascii="Times New Roman"/>
                <w:sz w:val="24"/>
              </w:rPr>
            </w:pPr>
            <w:r>
              <w:rPr>
                <w:rFonts w:ascii="Times New Roman"/>
                <w:spacing w:val="-5"/>
                <w:sz w:val="24"/>
              </w:rPr>
              <w:t>10</w:t>
            </w:r>
          </w:p>
        </w:tc>
      </w:tr>
      <w:tr w:rsidR="001C3DA5" w14:paraId="74461F89" w14:textId="77777777">
        <w:trPr>
          <w:trHeight w:val="318"/>
        </w:trPr>
        <w:tc>
          <w:tcPr>
            <w:tcW w:w="1898" w:type="dxa"/>
          </w:tcPr>
          <w:p w14:paraId="4949255C" w14:textId="77777777" w:rsidR="001C3DA5" w:rsidRDefault="00000000">
            <w:pPr>
              <w:pStyle w:val="TableParagraph"/>
              <w:ind w:left="107"/>
              <w:rPr>
                <w:rFonts w:ascii="Times New Roman"/>
                <w:sz w:val="24"/>
              </w:rPr>
            </w:pPr>
            <w:r>
              <w:rPr>
                <w:rFonts w:ascii="Times New Roman"/>
                <w:sz w:val="24"/>
              </w:rPr>
              <w:t xml:space="preserve">Poppy </w:t>
            </w:r>
            <w:r>
              <w:rPr>
                <w:rFonts w:ascii="Times New Roman"/>
                <w:spacing w:val="-2"/>
                <w:sz w:val="24"/>
              </w:rPr>
              <w:t>seed(g)</w:t>
            </w:r>
          </w:p>
        </w:tc>
        <w:tc>
          <w:tcPr>
            <w:tcW w:w="1589" w:type="dxa"/>
          </w:tcPr>
          <w:p w14:paraId="162B1251" w14:textId="77777777" w:rsidR="001C3DA5" w:rsidRDefault="00000000">
            <w:pPr>
              <w:pStyle w:val="TableParagraph"/>
              <w:rPr>
                <w:rFonts w:ascii="Times New Roman"/>
                <w:sz w:val="24"/>
              </w:rPr>
            </w:pPr>
            <w:r>
              <w:rPr>
                <w:rFonts w:ascii="Times New Roman"/>
                <w:spacing w:val="-10"/>
                <w:sz w:val="24"/>
              </w:rPr>
              <w:t>5</w:t>
            </w:r>
          </w:p>
        </w:tc>
        <w:tc>
          <w:tcPr>
            <w:tcW w:w="1380" w:type="dxa"/>
          </w:tcPr>
          <w:p w14:paraId="0D6A6361" w14:textId="77777777" w:rsidR="001C3DA5" w:rsidRDefault="00000000">
            <w:pPr>
              <w:pStyle w:val="TableParagraph"/>
              <w:rPr>
                <w:rFonts w:ascii="Times New Roman"/>
                <w:sz w:val="24"/>
              </w:rPr>
            </w:pPr>
            <w:r>
              <w:rPr>
                <w:rFonts w:ascii="Times New Roman"/>
                <w:spacing w:val="-10"/>
                <w:sz w:val="24"/>
              </w:rPr>
              <w:t>5</w:t>
            </w:r>
          </w:p>
        </w:tc>
        <w:tc>
          <w:tcPr>
            <w:tcW w:w="1380" w:type="dxa"/>
          </w:tcPr>
          <w:p w14:paraId="45732B52" w14:textId="77777777" w:rsidR="001C3DA5" w:rsidRDefault="00000000">
            <w:pPr>
              <w:pStyle w:val="TableParagraph"/>
              <w:rPr>
                <w:rFonts w:ascii="Times New Roman"/>
                <w:sz w:val="24"/>
              </w:rPr>
            </w:pPr>
            <w:r>
              <w:rPr>
                <w:rFonts w:ascii="Times New Roman"/>
                <w:spacing w:val="-10"/>
                <w:sz w:val="24"/>
              </w:rPr>
              <w:t>5</w:t>
            </w:r>
          </w:p>
        </w:tc>
        <w:tc>
          <w:tcPr>
            <w:tcW w:w="1381" w:type="dxa"/>
          </w:tcPr>
          <w:p w14:paraId="6E51D3A2" w14:textId="77777777" w:rsidR="001C3DA5" w:rsidRDefault="00000000">
            <w:pPr>
              <w:pStyle w:val="TableParagraph"/>
              <w:rPr>
                <w:rFonts w:ascii="Times New Roman"/>
                <w:sz w:val="24"/>
              </w:rPr>
            </w:pPr>
            <w:r>
              <w:rPr>
                <w:rFonts w:ascii="Times New Roman"/>
                <w:spacing w:val="-10"/>
                <w:sz w:val="24"/>
              </w:rPr>
              <w:t>5</w:t>
            </w:r>
          </w:p>
        </w:tc>
        <w:tc>
          <w:tcPr>
            <w:tcW w:w="1390" w:type="dxa"/>
          </w:tcPr>
          <w:p w14:paraId="5430EECD" w14:textId="77777777" w:rsidR="001C3DA5" w:rsidRDefault="00000000">
            <w:pPr>
              <w:pStyle w:val="TableParagraph"/>
              <w:rPr>
                <w:rFonts w:ascii="Times New Roman"/>
                <w:sz w:val="24"/>
              </w:rPr>
            </w:pPr>
            <w:r>
              <w:rPr>
                <w:rFonts w:ascii="Times New Roman"/>
                <w:spacing w:val="-10"/>
                <w:sz w:val="24"/>
              </w:rPr>
              <w:t>5</w:t>
            </w:r>
          </w:p>
        </w:tc>
      </w:tr>
      <w:tr w:rsidR="001C3DA5" w14:paraId="5D3AF221" w14:textId="77777777">
        <w:trPr>
          <w:trHeight w:val="316"/>
        </w:trPr>
        <w:tc>
          <w:tcPr>
            <w:tcW w:w="1898" w:type="dxa"/>
          </w:tcPr>
          <w:p w14:paraId="4134CEA5" w14:textId="77777777" w:rsidR="001C3DA5" w:rsidRDefault="00000000">
            <w:pPr>
              <w:pStyle w:val="TableParagraph"/>
              <w:ind w:left="107"/>
              <w:rPr>
                <w:rFonts w:ascii="Times New Roman"/>
                <w:sz w:val="24"/>
              </w:rPr>
            </w:pPr>
            <w:r>
              <w:rPr>
                <w:rFonts w:ascii="Times New Roman"/>
                <w:sz w:val="24"/>
              </w:rPr>
              <w:t>Jaggery</w:t>
            </w:r>
            <w:r>
              <w:rPr>
                <w:rFonts w:ascii="Times New Roman"/>
                <w:spacing w:val="-2"/>
                <w:sz w:val="24"/>
              </w:rPr>
              <w:t xml:space="preserve"> </w:t>
            </w:r>
            <w:r>
              <w:rPr>
                <w:rFonts w:ascii="Times New Roman"/>
                <w:spacing w:val="-5"/>
                <w:sz w:val="24"/>
              </w:rPr>
              <w:t>(g)</w:t>
            </w:r>
          </w:p>
        </w:tc>
        <w:tc>
          <w:tcPr>
            <w:tcW w:w="1589" w:type="dxa"/>
          </w:tcPr>
          <w:p w14:paraId="21E85DCB" w14:textId="77777777" w:rsidR="001C3DA5" w:rsidRDefault="00000000">
            <w:pPr>
              <w:pStyle w:val="TableParagraph"/>
              <w:rPr>
                <w:rFonts w:ascii="Times New Roman"/>
                <w:sz w:val="24"/>
              </w:rPr>
            </w:pPr>
            <w:r>
              <w:rPr>
                <w:rFonts w:ascii="Times New Roman"/>
                <w:spacing w:val="-5"/>
                <w:sz w:val="24"/>
              </w:rPr>
              <w:t>50</w:t>
            </w:r>
          </w:p>
        </w:tc>
        <w:tc>
          <w:tcPr>
            <w:tcW w:w="1380" w:type="dxa"/>
          </w:tcPr>
          <w:p w14:paraId="6A630405" w14:textId="77777777" w:rsidR="001C3DA5" w:rsidRDefault="00000000">
            <w:pPr>
              <w:pStyle w:val="TableParagraph"/>
              <w:rPr>
                <w:rFonts w:ascii="Times New Roman"/>
                <w:sz w:val="24"/>
              </w:rPr>
            </w:pPr>
            <w:r>
              <w:rPr>
                <w:rFonts w:ascii="Times New Roman"/>
                <w:spacing w:val="-5"/>
                <w:sz w:val="24"/>
              </w:rPr>
              <w:t>50</w:t>
            </w:r>
          </w:p>
        </w:tc>
        <w:tc>
          <w:tcPr>
            <w:tcW w:w="1380" w:type="dxa"/>
          </w:tcPr>
          <w:p w14:paraId="739E1465" w14:textId="77777777" w:rsidR="001C3DA5" w:rsidRDefault="00000000">
            <w:pPr>
              <w:pStyle w:val="TableParagraph"/>
              <w:rPr>
                <w:rFonts w:ascii="Times New Roman"/>
                <w:sz w:val="24"/>
              </w:rPr>
            </w:pPr>
            <w:r>
              <w:rPr>
                <w:rFonts w:ascii="Times New Roman"/>
                <w:spacing w:val="-5"/>
                <w:sz w:val="24"/>
              </w:rPr>
              <w:t>50</w:t>
            </w:r>
          </w:p>
        </w:tc>
        <w:tc>
          <w:tcPr>
            <w:tcW w:w="1381" w:type="dxa"/>
          </w:tcPr>
          <w:p w14:paraId="12816C11" w14:textId="77777777" w:rsidR="001C3DA5" w:rsidRDefault="00000000">
            <w:pPr>
              <w:pStyle w:val="TableParagraph"/>
              <w:rPr>
                <w:rFonts w:ascii="Times New Roman"/>
                <w:sz w:val="24"/>
              </w:rPr>
            </w:pPr>
            <w:r>
              <w:rPr>
                <w:rFonts w:ascii="Times New Roman"/>
                <w:spacing w:val="-5"/>
                <w:sz w:val="24"/>
              </w:rPr>
              <w:t>50</w:t>
            </w:r>
          </w:p>
        </w:tc>
        <w:tc>
          <w:tcPr>
            <w:tcW w:w="1390" w:type="dxa"/>
          </w:tcPr>
          <w:p w14:paraId="0A1B87F2" w14:textId="77777777" w:rsidR="001C3DA5" w:rsidRDefault="00000000">
            <w:pPr>
              <w:pStyle w:val="TableParagraph"/>
              <w:rPr>
                <w:rFonts w:ascii="Times New Roman"/>
                <w:sz w:val="24"/>
              </w:rPr>
            </w:pPr>
            <w:r>
              <w:rPr>
                <w:rFonts w:ascii="Times New Roman"/>
                <w:spacing w:val="-5"/>
                <w:sz w:val="24"/>
              </w:rPr>
              <w:t>50</w:t>
            </w:r>
          </w:p>
        </w:tc>
      </w:tr>
    </w:tbl>
    <w:p w14:paraId="3967C410" w14:textId="77777777" w:rsidR="001C3DA5" w:rsidRDefault="001C3DA5">
      <w:pPr>
        <w:pStyle w:val="BodyText"/>
        <w:spacing w:before="203"/>
      </w:pPr>
    </w:p>
    <w:p w14:paraId="5CD97F1D" w14:textId="77777777" w:rsidR="001C3DA5" w:rsidRDefault="00000000">
      <w:pPr>
        <w:pStyle w:val="Heading2"/>
        <w:ind w:left="23"/>
      </w:pPr>
      <w:r>
        <w:t>Processing</w:t>
      </w:r>
      <w:r>
        <w:rPr>
          <w:spacing w:val="-3"/>
        </w:rPr>
        <w:t xml:space="preserve"> </w:t>
      </w:r>
      <w:r>
        <w:t>of</w:t>
      </w:r>
      <w:r>
        <w:rPr>
          <w:spacing w:val="-3"/>
        </w:rPr>
        <w:t xml:space="preserve"> </w:t>
      </w:r>
      <w:r>
        <w:t>Millet</w:t>
      </w:r>
      <w:r>
        <w:rPr>
          <w:spacing w:val="-4"/>
        </w:rPr>
        <w:t xml:space="preserve"> </w:t>
      </w:r>
      <w:r>
        <w:rPr>
          <w:spacing w:val="-5"/>
        </w:rPr>
        <w:t>Bar</w:t>
      </w:r>
    </w:p>
    <w:p w14:paraId="1EEE6B8E" w14:textId="77777777" w:rsidR="001C3DA5" w:rsidRDefault="001C3DA5">
      <w:pPr>
        <w:pStyle w:val="BodyText"/>
        <w:spacing w:before="24"/>
        <w:rPr>
          <w:b/>
        </w:rPr>
      </w:pPr>
    </w:p>
    <w:p w14:paraId="3BA0EF44" w14:textId="77777777" w:rsidR="001C3DA5" w:rsidRDefault="00000000">
      <w:pPr>
        <w:pStyle w:val="ListParagraph"/>
        <w:numPr>
          <w:ilvl w:val="0"/>
          <w:numId w:val="3"/>
        </w:numPr>
        <w:tabs>
          <w:tab w:val="left" w:pos="742"/>
        </w:tabs>
        <w:spacing w:before="0"/>
        <w:ind w:left="742" w:hanging="359"/>
        <w:rPr>
          <w:b/>
          <w:sz w:val="24"/>
        </w:rPr>
      </w:pPr>
      <w:r>
        <w:rPr>
          <w:b/>
          <w:spacing w:val="-2"/>
          <w:sz w:val="24"/>
        </w:rPr>
        <w:t>Steaming</w:t>
      </w:r>
    </w:p>
    <w:p w14:paraId="2807E4E3" w14:textId="3834533B" w:rsidR="001C3DA5" w:rsidRDefault="00000000">
      <w:pPr>
        <w:pStyle w:val="BodyText"/>
        <w:spacing w:before="136"/>
        <w:ind w:left="743"/>
        <w:jc w:val="both"/>
      </w:pPr>
      <w:r>
        <w:t>The</w:t>
      </w:r>
      <w:r>
        <w:rPr>
          <w:spacing w:val="-3"/>
        </w:rPr>
        <w:t xml:space="preserve"> </w:t>
      </w:r>
      <w:r>
        <w:t>ragi</w:t>
      </w:r>
      <w:r>
        <w:rPr>
          <w:spacing w:val="-1"/>
        </w:rPr>
        <w:t xml:space="preserve"> </w:t>
      </w:r>
      <w:r>
        <w:t>flour was</w:t>
      </w:r>
      <w:r>
        <w:rPr>
          <w:spacing w:val="-2"/>
        </w:rPr>
        <w:t xml:space="preserve"> </w:t>
      </w:r>
      <w:r>
        <w:t>steamed</w:t>
      </w:r>
      <w:r>
        <w:rPr>
          <w:spacing w:val="-1"/>
        </w:rPr>
        <w:t xml:space="preserve"> </w:t>
      </w:r>
      <w:r>
        <w:t>in</w:t>
      </w:r>
      <w:r>
        <w:rPr>
          <w:spacing w:val="-1"/>
        </w:rPr>
        <w:t xml:space="preserve"> </w:t>
      </w:r>
      <w:r w:rsidR="000407F8">
        <w:rPr>
          <w:spacing w:val="-1"/>
        </w:rPr>
        <w:t xml:space="preserve">a </w:t>
      </w:r>
      <w:r>
        <w:t>steamer</w:t>
      </w:r>
      <w:r>
        <w:rPr>
          <w:spacing w:val="-3"/>
        </w:rPr>
        <w:t xml:space="preserve"> </w:t>
      </w:r>
      <w:r>
        <w:t>for</w:t>
      </w:r>
      <w:r>
        <w:rPr>
          <w:spacing w:val="-1"/>
        </w:rPr>
        <w:t xml:space="preserve"> </w:t>
      </w:r>
      <w:r w:rsidR="000407F8">
        <w:t>at least</w:t>
      </w:r>
      <w:r>
        <w:rPr>
          <w:spacing w:val="1"/>
        </w:rPr>
        <w:t xml:space="preserve"> </w:t>
      </w:r>
      <w:r>
        <w:t>2</w:t>
      </w:r>
      <w:r>
        <w:rPr>
          <w:spacing w:val="-1"/>
        </w:rPr>
        <w:t xml:space="preserve"> </w:t>
      </w:r>
      <w:r>
        <w:t>hours</w:t>
      </w:r>
      <w:r>
        <w:rPr>
          <w:spacing w:val="-2"/>
        </w:rPr>
        <w:t xml:space="preserve"> </w:t>
      </w:r>
      <w:r>
        <w:t>or</w:t>
      </w:r>
      <w:r>
        <w:rPr>
          <w:spacing w:val="-1"/>
        </w:rPr>
        <w:t xml:space="preserve"> </w:t>
      </w:r>
      <w:r>
        <w:t>until</w:t>
      </w:r>
      <w:r>
        <w:rPr>
          <w:spacing w:val="-1"/>
        </w:rPr>
        <w:t xml:space="preserve"> </w:t>
      </w:r>
      <w:r>
        <w:t>steamed</w:t>
      </w:r>
      <w:r>
        <w:rPr>
          <w:spacing w:val="1"/>
        </w:rPr>
        <w:t xml:space="preserve"> </w:t>
      </w:r>
      <w:r>
        <w:rPr>
          <w:spacing w:val="-2"/>
        </w:rPr>
        <w:t>well.</w:t>
      </w:r>
    </w:p>
    <w:p w14:paraId="51E4A27E" w14:textId="77777777" w:rsidR="001C3DA5" w:rsidRDefault="00000000">
      <w:pPr>
        <w:pStyle w:val="Heading2"/>
        <w:numPr>
          <w:ilvl w:val="0"/>
          <w:numId w:val="3"/>
        </w:numPr>
        <w:tabs>
          <w:tab w:val="left" w:pos="742"/>
        </w:tabs>
        <w:spacing w:before="139"/>
        <w:ind w:left="742" w:hanging="359"/>
        <w:jc w:val="both"/>
      </w:pPr>
      <w:r>
        <w:rPr>
          <w:spacing w:val="-2"/>
        </w:rPr>
        <w:t>Soaking</w:t>
      </w:r>
    </w:p>
    <w:p w14:paraId="4B3AA74C" w14:textId="4C0F26F6" w:rsidR="001C3DA5" w:rsidRDefault="00000000">
      <w:pPr>
        <w:pStyle w:val="BodyText"/>
        <w:spacing w:before="136" w:line="360" w:lineRule="auto"/>
        <w:ind w:left="743" w:right="876"/>
        <w:jc w:val="both"/>
      </w:pPr>
      <w:r w:rsidRPr="000407F8">
        <w:rPr>
          <w:highlight w:val="yellow"/>
        </w:rPr>
        <w:t xml:space="preserve">Fig was soaked overnight and then </w:t>
      </w:r>
      <w:r w:rsidR="000407F8" w:rsidRPr="000407F8">
        <w:rPr>
          <w:highlight w:val="yellow"/>
        </w:rPr>
        <w:t>ground</w:t>
      </w:r>
      <w:r w:rsidRPr="000407F8">
        <w:rPr>
          <w:highlight w:val="yellow"/>
        </w:rPr>
        <w:t xml:space="preserve"> in </w:t>
      </w:r>
      <w:r w:rsidR="000407F8" w:rsidRPr="000407F8">
        <w:rPr>
          <w:highlight w:val="yellow"/>
        </w:rPr>
        <w:t xml:space="preserve">a </w:t>
      </w:r>
      <w:r w:rsidRPr="000407F8">
        <w:rPr>
          <w:highlight w:val="yellow"/>
        </w:rPr>
        <w:t xml:space="preserve">grinder by adding </w:t>
      </w:r>
      <w:r w:rsidR="000407F8" w:rsidRPr="000407F8">
        <w:rPr>
          <w:highlight w:val="yellow"/>
        </w:rPr>
        <w:t xml:space="preserve">a </w:t>
      </w:r>
      <w:r w:rsidRPr="000407F8">
        <w:rPr>
          <w:highlight w:val="yellow"/>
        </w:rPr>
        <w:t xml:space="preserve">little water until you </w:t>
      </w:r>
      <w:r w:rsidR="000407F8" w:rsidRPr="000407F8">
        <w:rPr>
          <w:highlight w:val="yellow"/>
        </w:rPr>
        <w:t>got</w:t>
      </w:r>
      <w:r w:rsidRPr="000407F8">
        <w:rPr>
          <w:spacing w:val="-9"/>
          <w:highlight w:val="yellow"/>
        </w:rPr>
        <w:t xml:space="preserve"> </w:t>
      </w:r>
      <w:r w:rsidRPr="000407F8">
        <w:rPr>
          <w:highlight w:val="yellow"/>
        </w:rPr>
        <w:t>a</w:t>
      </w:r>
      <w:r w:rsidRPr="000407F8">
        <w:rPr>
          <w:spacing w:val="-11"/>
          <w:highlight w:val="yellow"/>
        </w:rPr>
        <w:t xml:space="preserve"> </w:t>
      </w:r>
      <w:r w:rsidRPr="000407F8">
        <w:rPr>
          <w:highlight w:val="yellow"/>
        </w:rPr>
        <w:t>smooth</w:t>
      </w:r>
      <w:r w:rsidRPr="000407F8">
        <w:rPr>
          <w:spacing w:val="-7"/>
          <w:highlight w:val="yellow"/>
        </w:rPr>
        <w:t xml:space="preserve"> </w:t>
      </w:r>
      <w:r w:rsidRPr="000407F8">
        <w:rPr>
          <w:highlight w:val="yellow"/>
        </w:rPr>
        <w:t>and</w:t>
      </w:r>
      <w:r w:rsidRPr="000407F8">
        <w:rPr>
          <w:spacing w:val="-7"/>
          <w:highlight w:val="yellow"/>
        </w:rPr>
        <w:t xml:space="preserve"> </w:t>
      </w:r>
      <w:r w:rsidRPr="000407F8">
        <w:rPr>
          <w:highlight w:val="yellow"/>
        </w:rPr>
        <w:t>fine</w:t>
      </w:r>
      <w:r w:rsidRPr="000407F8">
        <w:rPr>
          <w:spacing w:val="-11"/>
          <w:highlight w:val="yellow"/>
        </w:rPr>
        <w:t xml:space="preserve"> </w:t>
      </w:r>
      <w:r w:rsidRPr="000407F8">
        <w:rPr>
          <w:highlight w:val="yellow"/>
        </w:rPr>
        <w:t>paste.</w:t>
      </w:r>
      <w:r w:rsidRPr="000407F8">
        <w:rPr>
          <w:spacing w:val="-10"/>
          <w:highlight w:val="yellow"/>
        </w:rPr>
        <w:t xml:space="preserve"> </w:t>
      </w:r>
      <w:r w:rsidRPr="000407F8">
        <w:rPr>
          <w:highlight w:val="yellow"/>
        </w:rPr>
        <w:t>Oats</w:t>
      </w:r>
      <w:r w:rsidRPr="000407F8">
        <w:rPr>
          <w:spacing w:val="-9"/>
          <w:highlight w:val="yellow"/>
        </w:rPr>
        <w:t xml:space="preserve"> </w:t>
      </w:r>
      <w:r w:rsidR="000407F8" w:rsidRPr="000407F8">
        <w:rPr>
          <w:highlight w:val="yellow"/>
        </w:rPr>
        <w:t>were</w:t>
      </w:r>
      <w:r w:rsidRPr="000407F8">
        <w:rPr>
          <w:spacing w:val="-7"/>
          <w:highlight w:val="yellow"/>
        </w:rPr>
        <w:t xml:space="preserve"> </w:t>
      </w:r>
      <w:r w:rsidRPr="000407F8">
        <w:rPr>
          <w:highlight w:val="yellow"/>
        </w:rPr>
        <w:t>soaked</w:t>
      </w:r>
      <w:r w:rsidRPr="000407F8">
        <w:rPr>
          <w:spacing w:val="-8"/>
          <w:highlight w:val="yellow"/>
        </w:rPr>
        <w:t xml:space="preserve"> </w:t>
      </w:r>
      <w:r w:rsidRPr="000407F8">
        <w:rPr>
          <w:highlight w:val="yellow"/>
        </w:rPr>
        <w:t>in</w:t>
      </w:r>
      <w:r w:rsidRPr="000407F8">
        <w:rPr>
          <w:spacing w:val="-9"/>
          <w:highlight w:val="yellow"/>
        </w:rPr>
        <w:t xml:space="preserve"> </w:t>
      </w:r>
      <w:r w:rsidRPr="000407F8">
        <w:rPr>
          <w:highlight w:val="yellow"/>
        </w:rPr>
        <w:t>hot</w:t>
      </w:r>
      <w:r w:rsidRPr="000407F8">
        <w:rPr>
          <w:spacing w:val="-9"/>
          <w:highlight w:val="yellow"/>
        </w:rPr>
        <w:t xml:space="preserve"> </w:t>
      </w:r>
      <w:r w:rsidRPr="000407F8">
        <w:rPr>
          <w:highlight w:val="yellow"/>
        </w:rPr>
        <w:t>water</w:t>
      </w:r>
      <w:r w:rsidRPr="000407F8">
        <w:rPr>
          <w:spacing w:val="-9"/>
          <w:highlight w:val="yellow"/>
        </w:rPr>
        <w:t xml:space="preserve"> </w:t>
      </w:r>
      <w:r w:rsidRPr="000407F8">
        <w:rPr>
          <w:highlight w:val="yellow"/>
        </w:rPr>
        <w:t>before</w:t>
      </w:r>
      <w:r w:rsidRPr="000407F8">
        <w:rPr>
          <w:spacing w:val="-9"/>
          <w:highlight w:val="yellow"/>
        </w:rPr>
        <w:t xml:space="preserve"> </w:t>
      </w:r>
      <w:r w:rsidRPr="000407F8">
        <w:rPr>
          <w:highlight w:val="yellow"/>
        </w:rPr>
        <w:t>the</w:t>
      </w:r>
      <w:r w:rsidRPr="000407F8">
        <w:rPr>
          <w:spacing w:val="-10"/>
          <w:highlight w:val="yellow"/>
        </w:rPr>
        <w:t xml:space="preserve"> </w:t>
      </w:r>
      <w:r w:rsidRPr="000407F8">
        <w:rPr>
          <w:highlight w:val="yellow"/>
        </w:rPr>
        <w:t>preparation</w:t>
      </w:r>
      <w:r w:rsidRPr="000407F8">
        <w:rPr>
          <w:spacing w:val="-10"/>
          <w:highlight w:val="yellow"/>
        </w:rPr>
        <w:t xml:space="preserve"> </w:t>
      </w:r>
      <w:r w:rsidRPr="000407F8">
        <w:rPr>
          <w:highlight w:val="yellow"/>
        </w:rPr>
        <w:t>of</w:t>
      </w:r>
      <w:r w:rsidRPr="000407F8">
        <w:rPr>
          <w:spacing w:val="-10"/>
          <w:highlight w:val="yellow"/>
        </w:rPr>
        <w:t xml:space="preserve"> </w:t>
      </w:r>
      <w:r w:rsidR="000407F8" w:rsidRPr="000407F8">
        <w:rPr>
          <w:spacing w:val="-10"/>
          <w:highlight w:val="yellow"/>
        </w:rPr>
        <w:t xml:space="preserve">the </w:t>
      </w:r>
      <w:r w:rsidRPr="000407F8">
        <w:rPr>
          <w:highlight w:val="yellow"/>
        </w:rPr>
        <w:t xml:space="preserve">bar and the </w:t>
      </w:r>
      <w:r w:rsidR="000407F8" w:rsidRPr="000407F8">
        <w:rPr>
          <w:highlight w:val="yellow"/>
        </w:rPr>
        <w:t>ground</w:t>
      </w:r>
      <w:r w:rsidRPr="000407F8">
        <w:rPr>
          <w:highlight w:val="yellow"/>
        </w:rPr>
        <w:t xml:space="preserve"> in </w:t>
      </w:r>
      <w:r w:rsidR="000407F8" w:rsidRPr="000407F8">
        <w:rPr>
          <w:highlight w:val="yellow"/>
        </w:rPr>
        <w:t xml:space="preserve">a </w:t>
      </w:r>
      <w:r w:rsidRPr="000407F8">
        <w:rPr>
          <w:highlight w:val="yellow"/>
        </w:rPr>
        <w:t>grinder until smooth and fine paste.</w:t>
      </w:r>
    </w:p>
    <w:p w14:paraId="2430DB30" w14:textId="77777777" w:rsidR="001C3DA5" w:rsidRDefault="00000000">
      <w:pPr>
        <w:pStyle w:val="Heading2"/>
        <w:numPr>
          <w:ilvl w:val="0"/>
          <w:numId w:val="3"/>
        </w:numPr>
        <w:tabs>
          <w:tab w:val="left" w:pos="742"/>
        </w:tabs>
        <w:spacing w:before="4"/>
        <w:ind w:left="742" w:hanging="359"/>
        <w:jc w:val="both"/>
      </w:pPr>
      <w:r>
        <w:t>Roasting</w:t>
      </w:r>
      <w:r>
        <w:rPr>
          <w:spacing w:val="-1"/>
        </w:rPr>
        <w:t xml:space="preserve"> </w:t>
      </w:r>
      <w:r>
        <w:t>and</w:t>
      </w:r>
      <w:r>
        <w:rPr>
          <w:spacing w:val="-1"/>
        </w:rPr>
        <w:t xml:space="preserve"> </w:t>
      </w:r>
      <w:r>
        <w:rPr>
          <w:spacing w:val="-2"/>
        </w:rPr>
        <w:t>grinded</w:t>
      </w:r>
    </w:p>
    <w:p w14:paraId="01558C58" w14:textId="0217F950" w:rsidR="001C3DA5" w:rsidRDefault="00000000">
      <w:pPr>
        <w:pStyle w:val="BodyText"/>
        <w:spacing w:before="133" w:line="360" w:lineRule="auto"/>
        <w:ind w:left="743" w:right="870"/>
        <w:jc w:val="both"/>
      </w:pPr>
      <w:r>
        <w:t>the</w:t>
      </w:r>
      <w:r>
        <w:rPr>
          <w:spacing w:val="-13"/>
        </w:rPr>
        <w:t xml:space="preserve"> </w:t>
      </w:r>
      <w:r>
        <w:t>roasting</w:t>
      </w:r>
      <w:r>
        <w:rPr>
          <w:spacing w:val="-13"/>
        </w:rPr>
        <w:t xml:space="preserve"> </w:t>
      </w:r>
      <w:r>
        <w:t>of</w:t>
      </w:r>
      <w:r>
        <w:rPr>
          <w:spacing w:val="-13"/>
        </w:rPr>
        <w:t xml:space="preserve"> </w:t>
      </w:r>
      <w:r w:rsidR="00204786">
        <w:t>chia seed</w:t>
      </w:r>
      <w:r>
        <w:t>,</w:t>
      </w:r>
      <w:r>
        <w:rPr>
          <w:spacing w:val="-11"/>
        </w:rPr>
        <w:t xml:space="preserve"> </w:t>
      </w:r>
      <w:r>
        <w:t>flaxseed,</w:t>
      </w:r>
      <w:r>
        <w:rPr>
          <w:spacing w:val="-13"/>
        </w:rPr>
        <w:t xml:space="preserve"> </w:t>
      </w:r>
      <w:r>
        <w:t>peanut</w:t>
      </w:r>
      <w:r>
        <w:rPr>
          <w:spacing w:val="-13"/>
        </w:rPr>
        <w:t xml:space="preserve"> </w:t>
      </w:r>
      <w:r>
        <w:t>and</w:t>
      </w:r>
      <w:r>
        <w:rPr>
          <w:spacing w:val="-13"/>
        </w:rPr>
        <w:t xml:space="preserve"> </w:t>
      </w:r>
      <w:r>
        <w:t>wheat</w:t>
      </w:r>
      <w:r>
        <w:rPr>
          <w:spacing w:val="-13"/>
        </w:rPr>
        <w:t xml:space="preserve"> </w:t>
      </w:r>
      <w:r>
        <w:t>flour</w:t>
      </w:r>
      <w:r>
        <w:rPr>
          <w:spacing w:val="-13"/>
        </w:rPr>
        <w:t xml:space="preserve"> </w:t>
      </w:r>
      <w:r>
        <w:t>was</w:t>
      </w:r>
      <w:r>
        <w:rPr>
          <w:spacing w:val="-13"/>
        </w:rPr>
        <w:t xml:space="preserve"> </w:t>
      </w:r>
      <w:r>
        <w:t>done</w:t>
      </w:r>
      <w:r>
        <w:rPr>
          <w:spacing w:val="-13"/>
        </w:rPr>
        <w:t xml:space="preserve"> </w:t>
      </w:r>
      <w:r>
        <w:t>according</w:t>
      </w:r>
      <w:r w:rsidR="00204786">
        <w:t xml:space="preserve"> to</w:t>
      </w:r>
      <w:r>
        <w:rPr>
          <w:spacing w:val="-13"/>
        </w:rPr>
        <w:t xml:space="preserve"> </w:t>
      </w:r>
      <w:r>
        <w:t>the</w:t>
      </w:r>
      <w:r>
        <w:rPr>
          <w:spacing w:val="-13"/>
        </w:rPr>
        <w:t xml:space="preserve"> </w:t>
      </w:r>
      <w:r>
        <w:t>ratio and</w:t>
      </w:r>
      <w:r>
        <w:rPr>
          <w:spacing w:val="-11"/>
        </w:rPr>
        <w:t xml:space="preserve"> </w:t>
      </w:r>
      <w:r w:rsidR="00204786">
        <w:t>chia seed</w:t>
      </w:r>
      <w:r>
        <w:rPr>
          <w:spacing w:val="-11"/>
        </w:rPr>
        <w:t xml:space="preserve"> </w:t>
      </w:r>
      <w:r>
        <w:t>and</w:t>
      </w:r>
      <w:r>
        <w:rPr>
          <w:spacing w:val="-8"/>
        </w:rPr>
        <w:t xml:space="preserve"> </w:t>
      </w:r>
      <w:r>
        <w:t>flaxseed</w:t>
      </w:r>
      <w:r>
        <w:rPr>
          <w:spacing w:val="-11"/>
        </w:rPr>
        <w:t xml:space="preserve"> </w:t>
      </w:r>
      <w:r w:rsidRPr="00204786">
        <w:rPr>
          <w:highlight w:val="yellow"/>
        </w:rPr>
        <w:t>were</w:t>
      </w:r>
      <w:r w:rsidRPr="00204786">
        <w:rPr>
          <w:spacing w:val="-10"/>
          <w:highlight w:val="yellow"/>
        </w:rPr>
        <w:t xml:space="preserve"> </w:t>
      </w:r>
      <w:r w:rsidR="00204786" w:rsidRPr="00204786">
        <w:rPr>
          <w:highlight w:val="yellow"/>
        </w:rPr>
        <w:t>ground</w:t>
      </w:r>
      <w:r w:rsidRPr="00204786">
        <w:rPr>
          <w:highlight w:val="yellow"/>
        </w:rPr>
        <w:t>,</w:t>
      </w:r>
      <w:r w:rsidRPr="00204786">
        <w:rPr>
          <w:spacing w:val="-10"/>
          <w:highlight w:val="yellow"/>
        </w:rPr>
        <w:t xml:space="preserve"> </w:t>
      </w:r>
      <w:r w:rsidR="00204786" w:rsidRPr="00204786">
        <w:rPr>
          <w:spacing w:val="-10"/>
          <w:highlight w:val="yellow"/>
        </w:rPr>
        <w:t xml:space="preserve">the </w:t>
      </w:r>
      <w:r w:rsidRPr="00204786">
        <w:rPr>
          <w:highlight w:val="yellow"/>
        </w:rPr>
        <w:t>peanut</w:t>
      </w:r>
      <w:r>
        <w:rPr>
          <w:spacing w:val="-8"/>
        </w:rPr>
        <w:t xml:space="preserve"> </w:t>
      </w:r>
      <w:r>
        <w:t>was</w:t>
      </w:r>
      <w:r>
        <w:rPr>
          <w:spacing w:val="-10"/>
        </w:rPr>
        <w:t xml:space="preserve"> </w:t>
      </w:r>
      <w:r>
        <w:t>hand</w:t>
      </w:r>
      <w:r>
        <w:rPr>
          <w:spacing w:val="-11"/>
        </w:rPr>
        <w:t xml:space="preserve"> </w:t>
      </w:r>
      <w:r>
        <w:t>pounded</w:t>
      </w:r>
      <w:r>
        <w:rPr>
          <w:spacing w:val="-11"/>
        </w:rPr>
        <w:t xml:space="preserve"> </w:t>
      </w:r>
      <w:r>
        <w:t>and</w:t>
      </w:r>
      <w:r>
        <w:rPr>
          <w:spacing w:val="-11"/>
        </w:rPr>
        <w:t xml:space="preserve"> </w:t>
      </w:r>
      <w:r>
        <w:t>the</w:t>
      </w:r>
      <w:r>
        <w:rPr>
          <w:spacing w:val="-11"/>
        </w:rPr>
        <w:t xml:space="preserve"> </w:t>
      </w:r>
      <w:r>
        <w:t>wheat</w:t>
      </w:r>
      <w:r>
        <w:rPr>
          <w:spacing w:val="-8"/>
        </w:rPr>
        <w:t xml:space="preserve"> </w:t>
      </w:r>
      <w:r>
        <w:t>flour was roasted and kept aside separately.</w:t>
      </w:r>
    </w:p>
    <w:p w14:paraId="49F5BF85" w14:textId="77777777" w:rsidR="001C3DA5" w:rsidRDefault="00000000" w:rsidP="00E87094">
      <w:pPr>
        <w:pStyle w:val="Heading2"/>
        <w:numPr>
          <w:ilvl w:val="0"/>
          <w:numId w:val="3"/>
        </w:numPr>
        <w:tabs>
          <w:tab w:val="left" w:pos="742"/>
        </w:tabs>
        <w:spacing w:before="3"/>
        <w:ind w:left="742" w:hanging="359"/>
        <w:jc w:val="both"/>
      </w:pPr>
      <w:r>
        <w:t>Making</w:t>
      </w:r>
      <w:r>
        <w:rPr>
          <w:spacing w:val="-2"/>
        </w:rPr>
        <w:t xml:space="preserve"> </w:t>
      </w:r>
      <w:r>
        <w:t>of</w:t>
      </w:r>
      <w:r>
        <w:rPr>
          <w:spacing w:val="-1"/>
        </w:rPr>
        <w:t xml:space="preserve"> </w:t>
      </w:r>
      <w:r>
        <w:t>the</w:t>
      </w:r>
      <w:r>
        <w:rPr>
          <w:spacing w:val="-2"/>
        </w:rPr>
        <w:t xml:space="preserve"> </w:t>
      </w:r>
      <w:r>
        <w:rPr>
          <w:spacing w:val="-5"/>
        </w:rPr>
        <w:t>Bar</w:t>
      </w:r>
    </w:p>
    <w:p w14:paraId="5320E1EF" w14:textId="739807BC" w:rsidR="001C3DA5" w:rsidRPr="0068027E" w:rsidRDefault="00000000" w:rsidP="00E87094">
      <w:pPr>
        <w:pStyle w:val="ListParagraph"/>
        <w:tabs>
          <w:tab w:val="left" w:pos="743"/>
        </w:tabs>
        <w:spacing w:before="136" w:line="360" w:lineRule="auto"/>
        <w:ind w:right="876" w:firstLine="0"/>
        <w:rPr>
          <w:sz w:val="24"/>
          <w:highlight w:val="yellow"/>
        </w:rPr>
      </w:pPr>
      <w:r w:rsidRPr="0068027E">
        <w:rPr>
          <w:sz w:val="24"/>
        </w:rPr>
        <w:t xml:space="preserve">Once the ragi is steamed well, then strain the ragi with </w:t>
      </w:r>
      <w:r w:rsidR="00204786" w:rsidRPr="0068027E">
        <w:rPr>
          <w:sz w:val="24"/>
        </w:rPr>
        <w:t xml:space="preserve">a </w:t>
      </w:r>
      <w:r w:rsidRPr="0068027E">
        <w:rPr>
          <w:sz w:val="24"/>
        </w:rPr>
        <w:t>strainer so that no lumps will be used.</w:t>
      </w:r>
      <w:r w:rsidR="0068027E" w:rsidRPr="0068027E">
        <w:rPr>
          <w:sz w:val="24"/>
        </w:rPr>
        <w:t xml:space="preserve"> </w:t>
      </w:r>
      <w:r w:rsidRPr="0068027E">
        <w:rPr>
          <w:sz w:val="24"/>
        </w:rPr>
        <w:t>Heat a</w:t>
      </w:r>
      <w:r w:rsidRPr="0068027E">
        <w:rPr>
          <w:spacing w:val="-1"/>
          <w:sz w:val="24"/>
        </w:rPr>
        <w:t xml:space="preserve"> </w:t>
      </w:r>
      <w:r w:rsidRPr="0068027E">
        <w:rPr>
          <w:sz w:val="24"/>
        </w:rPr>
        <w:t>p</w:t>
      </w:r>
      <w:r w:rsidRPr="0068027E">
        <w:rPr>
          <w:sz w:val="24"/>
          <w:highlight w:val="yellow"/>
        </w:rPr>
        <w:t>an in medium flame</w:t>
      </w:r>
      <w:r w:rsidRPr="0068027E">
        <w:rPr>
          <w:spacing w:val="-1"/>
          <w:sz w:val="24"/>
          <w:highlight w:val="yellow"/>
        </w:rPr>
        <w:t xml:space="preserve"> </w:t>
      </w:r>
      <w:r w:rsidRPr="0068027E">
        <w:rPr>
          <w:sz w:val="24"/>
          <w:highlight w:val="yellow"/>
        </w:rPr>
        <w:t>the</w:t>
      </w:r>
      <w:r w:rsidRPr="0068027E">
        <w:rPr>
          <w:spacing w:val="-1"/>
          <w:sz w:val="24"/>
          <w:highlight w:val="yellow"/>
        </w:rPr>
        <w:t xml:space="preserve"> </w:t>
      </w:r>
      <w:r w:rsidRPr="0068027E">
        <w:rPr>
          <w:sz w:val="24"/>
          <w:highlight w:val="yellow"/>
        </w:rPr>
        <w:t>dry</w:t>
      </w:r>
      <w:r w:rsidRPr="0068027E">
        <w:rPr>
          <w:spacing w:val="-1"/>
          <w:sz w:val="24"/>
          <w:highlight w:val="yellow"/>
        </w:rPr>
        <w:t xml:space="preserve"> </w:t>
      </w:r>
      <w:r w:rsidRPr="0068027E">
        <w:rPr>
          <w:sz w:val="24"/>
          <w:highlight w:val="yellow"/>
        </w:rPr>
        <w:t xml:space="preserve">roast wheat in </w:t>
      </w:r>
      <w:r w:rsidR="00204786" w:rsidRPr="0068027E">
        <w:rPr>
          <w:sz w:val="24"/>
          <w:highlight w:val="yellow"/>
        </w:rPr>
        <w:t xml:space="preserve">the </w:t>
      </w:r>
      <w:r w:rsidRPr="0068027E">
        <w:rPr>
          <w:sz w:val="24"/>
          <w:highlight w:val="yellow"/>
        </w:rPr>
        <w:t>required amount of</w:t>
      </w:r>
      <w:r w:rsidRPr="0068027E">
        <w:rPr>
          <w:spacing w:val="-1"/>
          <w:sz w:val="24"/>
          <w:highlight w:val="yellow"/>
        </w:rPr>
        <w:t xml:space="preserve"> </w:t>
      </w:r>
      <w:r w:rsidRPr="0068027E">
        <w:rPr>
          <w:sz w:val="24"/>
          <w:highlight w:val="yellow"/>
        </w:rPr>
        <w:t>ratio, after</w:t>
      </w:r>
      <w:r w:rsidRPr="0068027E">
        <w:rPr>
          <w:spacing w:val="-1"/>
          <w:sz w:val="24"/>
          <w:highlight w:val="yellow"/>
        </w:rPr>
        <w:t xml:space="preserve"> </w:t>
      </w:r>
      <w:r w:rsidRPr="0068027E">
        <w:rPr>
          <w:sz w:val="24"/>
          <w:highlight w:val="yellow"/>
        </w:rPr>
        <w:t xml:space="preserve">dry roasting it for 10 </w:t>
      </w:r>
      <w:r w:rsidR="00204786" w:rsidRPr="0068027E">
        <w:rPr>
          <w:sz w:val="24"/>
          <w:highlight w:val="yellow"/>
        </w:rPr>
        <w:t>minutes</w:t>
      </w:r>
      <w:r w:rsidRPr="0068027E">
        <w:rPr>
          <w:sz w:val="24"/>
          <w:highlight w:val="yellow"/>
        </w:rPr>
        <w:t xml:space="preserve"> keep it aside then dry roast the steamed ragi along with the </w:t>
      </w:r>
      <w:r w:rsidR="00204786" w:rsidRPr="0068027E">
        <w:rPr>
          <w:sz w:val="24"/>
          <w:highlight w:val="yellow"/>
        </w:rPr>
        <w:t>chia seed</w:t>
      </w:r>
      <w:r w:rsidRPr="0068027E">
        <w:rPr>
          <w:sz w:val="24"/>
          <w:highlight w:val="yellow"/>
        </w:rPr>
        <w:t xml:space="preserve"> and flaxseed roasted powder then keep it aside separately.</w:t>
      </w:r>
      <w:r w:rsidR="0068027E" w:rsidRPr="0068027E">
        <w:rPr>
          <w:sz w:val="24"/>
          <w:highlight w:val="yellow"/>
        </w:rPr>
        <w:t xml:space="preserve"> </w:t>
      </w:r>
      <w:r w:rsidRPr="0068027E">
        <w:rPr>
          <w:sz w:val="24"/>
          <w:highlight w:val="yellow"/>
        </w:rPr>
        <w:t xml:space="preserve">In medium flame heat the pan and heat the jaggery until </w:t>
      </w:r>
      <w:r w:rsidR="00204786" w:rsidRPr="0068027E">
        <w:rPr>
          <w:sz w:val="24"/>
          <w:highlight w:val="yellow"/>
        </w:rPr>
        <w:t>it's</w:t>
      </w:r>
      <w:r w:rsidRPr="0068027E">
        <w:rPr>
          <w:sz w:val="24"/>
          <w:highlight w:val="yellow"/>
        </w:rPr>
        <w:t xml:space="preserve"> melted, then add the fig paste and keep stirring it continuously, then add the dry roasted wheat flour and ragi mixture in it.</w:t>
      </w:r>
      <w:r w:rsidR="0068027E" w:rsidRPr="0068027E">
        <w:rPr>
          <w:sz w:val="24"/>
          <w:highlight w:val="yellow"/>
        </w:rPr>
        <w:t xml:space="preserve"> </w:t>
      </w:r>
      <w:r w:rsidRPr="0068027E">
        <w:rPr>
          <w:sz w:val="24"/>
          <w:highlight w:val="yellow"/>
        </w:rPr>
        <w:t>Mix</w:t>
      </w:r>
      <w:r w:rsidRPr="0068027E">
        <w:rPr>
          <w:spacing w:val="1"/>
          <w:sz w:val="24"/>
          <w:highlight w:val="yellow"/>
        </w:rPr>
        <w:t xml:space="preserve"> </w:t>
      </w:r>
      <w:r w:rsidRPr="0068027E">
        <w:rPr>
          <w:sz w:val="24"/>
          <w:highlight w:val="yellow"/>
        </w:rPr>
        <w:t>the</w:t>
      </w:r>
      <w:r w:rsidRPr="0068027E">
        <w:rPr>
          <w:spacing w:val="4"/>
          <w:sz w:val="24"/>
          <w:highlight w:val="yellow"/>
        </w:rPr>
        <w:t xml:space="preserve"> </w:t>
      </w:r>
      <w:r w:rsidRPr="0068027E">
        <w:rPr>
          <w:sz w:val="24"/>
          <w:highlight w:val="yellow"/>
        </w:rPr>
        <w:t>ingredients</w:t>
      </w:r>
      <w:r w:rsidRPr="0068027E">
        <w:rPr>
          <w:spacing w:val="3"/>
          <w:sz w:val="24"/>
          <w:highlight w:val="yellow"/>
        </w:rPr>
        <w:t xml:space="preserve"> </w:t>
      </w:r>
      <w:r w:rsidRPr="0068027E">
        <w:rPr>
          <w:sz w:val="24"/>
          <w:highlight w:val="yellow"/>
        </w:rPr>
        <w:t>well</w:t>
      </w:r>
      <w:r w:rsidRPr="0068027E">
        <w:rPr>
          <w:spacing w:val="3"/>
          <w:sz w:val="24"/>
          <w:highlight w:val="yellow"/>
        </w:rPr>
        <w:t xml:space="preserve"> </w:t>
      </w:r>
      <w:r w:rsidRPr="0068027E">
        <w:rPr>
          <w:sz w:val="24"/>
          <w:highlight w:val="yellow"/>
        </w:rPr>
        <w:t>until</w:t>
      </w:r>
      <w:r w:rsidRPr="0068027E">
        <w:rPr>
          <w:spacing w:val="4"/>
          <w:sz w:val="24"/>
          <w:highlight w:val="yellow"/>
        </w:rPr>
        <w:t xml:space="preserve"> </w:t>
      </w:r>
      <w:r w:rsidRPr="0068027E">
        <w:rPr>
          <w:sz w:val="24"/>
          <w:highlight w:val="yellow"/>
        </w:rPr>
        <w:t>they</w:t>
      </w:r>
      <w:r w:rsidRPr="0068027E">
        <w:rPr>
          <w:spacing w:val="3"/>
          <w:sz w:val="24"/>
          <w:highlight w:val="yellow"/>
        </w:rPr>
        <w:t xml:space="preserve"> </w:t>
      </w:r>
      <w:r w:rsidRPr="0068027E">
        <w:rPr>
          <w:sz w:val="24"/>
          <w:highlight w:val="yellow"/>
        </w:rPr>
        <w:t>all</w:t>
      </w:r>
      <w:r w:rsidRPr="0068027E">
        <w:rPr>
          <w:spacing w:val="4"/>
          <w:sz w:val="24"/>
          <w:highlight w:val="yellow"/>
        </w:rPr>
        <w:t xml:space="preserve"> </w:t>
      </w:r>
      <w:r w:rsidRPr="0068027E">
        <w:rPr>
          <w:sz w:val="24"/>
          <w:highlight w:val="yellow"/>
        </w:rPr>
        <w:t>get</w:t>
      </w:r>
      <w:r w:rsidRPr="0068027E">
        <w:rPr>
          <w:spacing w:val="4"/>
          <w:sz w:val="24"/>
          <w:highlight w:val="yellow"/>
        </w:rPr>
        <w:t xml:space="preserve"> </w:t>
      </w:r>
      <w:r w:rsidR="00204786" w:rsidRPr="0068027E">
        <w:rPr>
          <w:sz w:val="24"/>
          <w:highlight w:val="yellow"/>
        </w:rPr>
        <w:t>bound</w:t>
      </w:r>
      <w:r w:rsidRPr="0068027E">
        <w:rPr>
          <w:spacing w:val="3"/>
          <w:sz w:val="24"/>
          <w:highlight w:val="yellow"/>
        </w:rPr>
        <w:t xml:space="preserve"> </w:t>
      </w:r>
      <w:r w:rsidRPr="0068027E">
        <w:rPr>
          <w:sz w:val="24"/>
          <w:highlight w:val="yellow"/>
        </w:rPr>
        <w:t>together,</w:t>
      </w:r>
      <w:r w:rsidRPr="0068027E">
        <w:rPr>
          <w:spacing w:val="4"/>
          <w:sz w:val="24"/>
          <w:highlight w:val="yellow"/>
        </w:rPr>
        <w:t xml:space="preserve"> </w:t>
      </w:r>
      <w:r w:rsidRPr="0068027E">
        <w:rPr>
          <w:sz w:val="24"/>
          <w:highlight w:val="yellow"/>
        </w:rPr>
        <w:t>then</w:t>
      </w:r>
      <w:r w:rsidRPr="0068027E">
        <w:rPr>
          <w:spacing w:val="3"/>
          <w:sz w:val="24"/>
          <w:highlight w:val="yellow"/>
        </w:rPr>
        <w:t xml:space="preserve"> </w:t>
      </w:r>
      <w:r w:rsidRPr="0068027E">
        <w:rPr>
          <w:sz w:val="24"/>
          <w:highlight w:val="yellow"/>
        </w:rPr>
        <w:t>transfer</w:t>
      </w:r>
      <w:r w:rsidRPr="0068027E">
        <w:rPr>
          <w:spacing w:val="2"/>
          <w:sz w:val="24"/>
          <w:highlight w:val="yellow"/>
        </w:rPr>
        <w:t xml:space="preserve"> </w:t>
      </w:r>
      <w:r w:rsidRPr="0068027E">
        <w:rPr>
          <w:sz w:val="24"/>
          <w:highlight w:val="yellow"/>
        </w:rPr>
        <w:t>them</w:t>
      </w:r>
      <w:r w:rsidRPr="0068027E">
        <w:rPr>
          <w:spacing w:val="4"/>
          <w:sz w:val="24"/>
          <w:highlight w:val="yellow"/>
        </w:rPr>
        <w:t xml:space="preserve"> </w:t>
      </w:r>
      <w:r w:rsidRPr="0068027E">
        <w:rPr>
          <w:sz w:val="24"/>
          <w:highlight w:val="yellow"/>
        </w:rPr>
        <w:t>to</w:t>
      </w:r>
      <w:r w:rsidRPr="0068027E">
        <w:rPr>
          <w:spacing w:val="4"/>
          <w:sz w:val="24"/>
          <w:highlight w:val="yellow"/>
        </w:rPr>
        <w:t xml:space="preserve"> </w:t>
      </w:r>
      <w:r w:rsidR="00204786" w:rsidRPr="0068027E">
        <w:rPr>
          <w:spacing w:val="4"/>
          <w:sz w:val="24"/>
          <w:highlight w:val="yellow"/>
        </w:rPr>
        <w:t xml:space="preserve">a </w:t>
      </w:r>
      <w:r w:rsidRPr="0068027E">
        <w:rPr>
          <w:spacing w:val="-2"/>
          <w:sz w:val="24"/>
          <w:highlight w:val="yellow"/>
        </w:rPr>
        <w:t>plate</w:t>
      </w:r>
      <w:r w:rsidR="0068027E" w:rsidRPr="0068027E">
        <w:rPr>
          <w:spacing w:val="-2"/>
          <w:sz w:val="24"/>
          <w:highlight w:val="yellow"/>
        </w:rPr>
        <w:t>. A</w:t>
      </w:r>
      <w:r w:rsidRPr="0068027E">
        <w:rPr>
          <w:highlight w:val="yellow"/>
        </w:rPr>
        <w:t>dd the</w:t>
      </w:r>
      <w:r w:rsidRPr="0068027E">
        <w:rPr>
          <w:spacing w:val="-1"/>
          <w:highlight w:val="yellow"/>
        </w:rPr>
        <w:t xml:space="preserve"> </w:t>
      </w:r>
      <w:r w:rsidRPr="0068027E">
        <w:rPr>
          <w:highlight w:val="yellow"/>
        </w:rPr>
        <w:t>oats</w:t>
      </w:r>
      <w:r w:rsidRPr="0068027E">
        <w:rPr>
          <w:spacing w:val="-1"/>
          <w:highlight w:val="yellow"/>
        </w:rPr>
        <w:t xml:space="preserve"> </w:t>
      </w:r>
      <w:r w:rsidRPr="0068027E">
        <w:rPr>
          <w:highlight w:val="yellow"/>
        </w:rPr>
        <w:t>paste</w:t>
      </w:r>
      <w:r w:rsidRPr="0068027E">
        <w:rPr>
          <w:spacing w:val="-1"/>
          <w:highlight w:val="yellow"/>
        </w:rPr>
        <w:t xml:space="preserve"> </w:t>
      </w:r>
      <w:r w:rsidR="00204786" w:rsidRPr="0068027E">
        <w:rPr>
          <w:highlight w:val="yellow"/>
        </w:rPr>
        <w:t>to</w:t>
      </w:r>
      <w:r w:rsidRPr="0068027E">
        <w:rPr>
          <w:highlight w:val="yellow"/>
        </w:rPr>
        <w:t xml:space="preserve"> the mixture</w:t>
      </w:r>
      <w:r w:rsidRPr="0068027E">
        <w:rPr>
          <w:spacing w:val="-2"/>
          <w:highlight w:val="yellow"/>
        </w:rPr>
        <w:t xml:space="preserve"> </w:t>
      </w:r>
      <w:r w:rsidRPr="0068027E">
        <w:rPr>
          <w:highlight w:val="yellow"/>
        </w:rPr>
        <w:t>and</w:t>
      </w:r>
      <w:r w:rsidRPr="0068027E">
        <w:rPr>
          <w:spacing w:val="-1"/>
          <w:highlight w:val="yellow"/>
        </w:rPr>
        <w:t xml:space="preserve"> </w:t>
      </w:r>
      <w:r w:rsidRPr="0068027E">
        <w:rPr>
          <w:highlight w:val="yellow"/>
        </w:rPr>
        <w:t>knead them</w:t>
      </w:r>
      <w:r w:rsidRPr="0068027E">
        <w:rPr>
          <w:spacing w:val="1"/>
          <w:highlight w:val="yellow"/>
        </w:rPr>
        <w:t xml:space="preserve"> </w:t>
      </w:r>
      <w:r w:rsidRPr="0068027E">
        <w:rPr>
          <w:highlight w:val="yellow"/>
        </w:rPr>
        <w:t>until they</w:t>
      </w:r>
      <w:r w:rsidRPr="0068027E">
        <w:rPr>
          <w:spacing w:val="-1"/>
          <w:highlight w:val="yellow"/>
        </w:rPr>
        <w:t xml:space="preserve"> </w:t>
      </w:r>
      <w:r w:rsidRPr="0068027E">
        <w:rPr>
          <w:highlight w:val="yellow"/>
        </w:rPr>
        <w:t>are</w:t>
      </w:r>
      <w:r w:rsidRPr="0068027E">
        <w:rPr>
          <w:spacing w:val="-2"/>
          <w:highlight w:val="yellow"/>
        </w:rPr>
        <w:t xml:space="preserve"> </w:t>
      </w:r>
      <w:r w:rsidRPr="0068027E">
        <w:rPr>
          <w:highlight w:val="yellow"/>
        </w:rPr>
        <w:t>able</w:t>
      </w:r>
      <w:r w:rsidRPr="0068027E">
        <w:rPr>
          <w:spacing w:val="-1"/>
          <w:highlight w:val="yellow"/>
        </w:rPr>
        <w:t xml:space="preserve"> </w:t>
      </w:r>
      <w:r w:rsidRPr="0068027E">
        <w:rPr>
          <w:highlight w:val="yellow"/>
        </w:rPr>
        <w:t>to hold</w:t>
      </w:r>
      <w:r w:rsidRPr="0068027E">
        <w:rPr>
          <w:spacing w:val="-1"/>
          <w:highlight w:val="yellow"/>
        </w:rPr>
        <w:t xml:space="preserve"> </w:t>
      </w:r>
      <w:r w:rsidRPr="0068027E">
        <w:rPr>
          <w:highlight w:val="yellow"/>
        </w:rPr>
        <w:t>a</w:t>
      </w:r>
      <w:r w:rsidRPr="0068027E">
        <w:rPr>
          <w:spacing w:val="-1"/>
          <w:highlight w:val="yellow"/>
        </w:rPr>
        <w:t xml:space="preserve"> </w:t>
      </w:r>
      <w:r w:rsidRPr="0068027E">
        <w:rPr>
          <w:highlight w:val="yellow"/>
        </w:rPr>
        <w:t>shape</w:t>
      </w:r>
      <w:r w:rsidRPr="0068027E">
        <w:rPr>
          <w:spacing w:val="-10"/>
          <w:highlight w:val="yellow"/>
        </w:rPr>
        <w:t>.</w:t>
      </w:r>
      <w:r w:rsidR="0068027E">
        <w:rPr>
          <w:spacing w:val="-10"/>
          <w:highlight w:val="yellow"/>
        </w:rPr>
        <w:t xml:space="preserve"> </w:t>
      </w:r>
      <w:r w:rsidRPr="0068027E">
        <w:rPr>
          <w:sz w:val="24"/>
          <w:highlight w:val="yellow"/>
        </w:rPr>
        <w:t xml:space="preserve">Then give them a bar shape or any other suitable shape and keep it in </w:t>
      </w:r>
      <w:r w:rsidR="00204786" w:rsidRPr="0068027E">
        <w:rPr>
          <w:sz w:val="24"/>
          <w:highlight w:val="yellow"/>
        </w:rPr>
        <w:t xml:space="preserve">the </w:t>
      </w:r>
      <w:r w:rsidRPr="0068027E">
        <w:rPr>
          <w:sz w:val="24"/>
          <w:highlight w:val="yellow"/>
        </w:rPr>
        <w:t xml:space="preserve">refrigerator for 10-15 </w:t>
      </w:r>
      <w:r w:rsidR="00204786" w:rsidRPr="0068027E">
        <w:rPr>
          <w:sz w:val="24"/>
          <w:highlight w:val="yellow"/>
        </w:rPr>
        <w:t>minutes</w:t>
      </w:r>
      <w:r w:rsidRPr="0068027E">
        <w:rPr>
          <w:sz w:val="24"/>
          <w:highlight w:val="yellow"/>
        </w:rPr>
        <w:t xml:space="preserve"> </w:t>
      </w:r>
      <w:r w:rsidR="0068027E">
        <w:rPr>
          <w:sz w:val="24"/>
          <w:highlight w:val="yellow"/>
        </w:rPr>
        <w:t>until</w:t>
      </w:r>
      <w:r w:rsidRPr="0068027E">
        <w:rPr>
          <w:sz w:val="24"/>
          <w:highlight w:val="yellow"/>
        </w:rPr>
        <w:t xml:space="preserve"> the bar is ready.</w:t>
      </w:r>
    </w:p>
    <w:p w14:paraId="2F886485" w14:textId="77777777" w:rsidR="001C3DA5" w:rsidRDefault="001C3DA5">
      <w:pPr>
        <w:pStyle w:val="ListParagraph"/>
        <w:spacing w:line="360" w:lineRule="auto"/>
        <w:jc w:val="left"/>
        <w:rPr>
          <w:sz w:val="24"/>
        </w:rPr>
        <w:sectPr w:rsidR="001C3DA5">
          <w:pgSz w:w="11910" w:h="16840"/>
          <w:pgMar w:top="1340" w:right="566" w:bottom="280" w:left="1417" w:header="44" w:footer="0" w:gutter="0"/>
          <w:cols w:space="720"/>
        </w:sectPr>
      </w:pPr>
    </w:p>
    <w:p w14:paraId="1E84FBDD" w14:textId="77777777" w:rsidR="001C3DA5" w:rsidRDefault="001C3DA5">
      <w:pPr>
        <w:pStyle w:val="BodyText"/>
        <w:spacing w:before="8" w:after="1"/>
        <w:rPr>
          <w:sz w:val="7"/>
        </w:rPr>
      </w:pPr>
    </w:p>
    <w:p w14:paraId="6EBF13F1" w14:textId="77777777" w:rsidR="001C3DA5" w:rsidRDefault="00000000">
      <w:pPr>
        <w:pStyle w:val="BodyText"/>
        <w:ind w:left="743"/>
        <w:rPr>
          <w:sz w:val="20"/>
        </w:rPr>
      </w:pPr>
      <w:r>
        <w:rPr>
          <w:noProof/>
          <w:sz w:val="20"/>
        </w:rPr>
        <w:drawing>
          <wp:inline distT="0" distB="0" distL="0" distR="0" wp14:anchorId="3545C8B3" wp14:editId="51313DB6">
            <wp:extent cx="4159049" cy="29612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159049" cy="2961227"/>
                    </a:xfrm>
                    <a:prstGeom prst="rect">
                      <a:avLst/>
                    </a:prstGeom>
                  </pic:spPr>
                </pic:pic>
              </a:graphicData>
            </a:graphic>
          </wp:inline>
        </w:drawing>
      </w:r>
    </w:p>
    <w:p w14:paraId="336CE968" w14:textId="2A224416" w:rsidR="001C3DA5" w:rsidRDefault="00000000">
      <w:pPr>
        <w:pStyle w:val="BodyText"/>
        <w:spacing w:before="184"/>
        <w:ind w:left="743"/>
        <w:jc w:val="both"/>
      </w:pPr>
      <w:r>
        <w:rPr>
          <w:b/>
        </w:rPr>
        <w:t>Fig</w:t>
      </w:r>
      <w:r>
        <w:rPr>
          <w:b/>
          <w:spacing w:val="-1"/>
        </w:rPr>
        <w:t xml:space="preserve"> </w:t>
      </w:r>
      <w:r>
        <w:rPr>
          <w:b/>
        </w:rPr>
        <w:t>1.</w:t>
      </w:r>
      <w:r>
        <w:rPr>
          <w:b/>
          <w:spacing w:val="-1"/>
        </w:rPr>
        <w:t xml:space="preserve"> </w:t>
      </w:r>
      <w:r>
        <w:t xml:space="preserve">Control </w:t>
      </w:r>
      <w:r w:rsidRPr="00D15010">
        <w:rPr>
          <w:highlight w:val="yellow"/>
        </w:rPr>
        <w:t>and</w:t>
      </w:r>
      <w:r w:rsidRPr="00D15010">
        <w:rPr>
          <w:spacing w:val="-2"/>
          <w:highlight w:val="yellow"/>
        </w:rPr>
        <w:t xml:space="preserve"> </w:t>
      </w:r>
      <w:r w:rsidR="00D15010" w:rsidRPr="00D15010">
        <w:rPr>
          <w:highlight w:val="yellow"/>
        </w:rPr>
        <w:t>value-added</w:t>
      </w:r>
      <w:r w:rsidRPr="00D15010">
        <w:rPr>
          <w:highlight w:val="yellow"/>
        </w:rPr>
        <w:t xml:space="preserve"> millet</w:t>
      </w:r>
      <w:r w:rsidRPr="00D15010">
        <w:rPr>
          <w:spacing w:val="-1"/>
          <w:highlight w:val="yellow"/>
        </w:rPr>
        <w:t xml:space="preserve"> </w:t>
      </w:r>
      <w:r w:rsidR="00D15010" w:rsidRPr="00D15010">
        <w:rPr>
          <w:highlight w:val="yellow"/>
        </w:rPr>
        <w:t>Nutri</w:t>
      </w:r>
      <w:r w:rsidRPr="00D15010">
        <w:rPr>
          <w:highlight w:val="yellow"/>
        </w:rPr>
        <w:t xml:space="preserve"> </w:t>
      </w:r>
      <w:r w:rsidRPr="00D15010">
        <w:rPr>
          <w:spacing w:val="-4"/>
          <w:highlight w:val="yellow"/>
        </w:rPr>
        <w:t>bars</w:t>
      </w:r>
    </w:p>
    <w:p w14:paraId="74430123" w14:textId="77777777" w:rsidR="001C3DA5" w:rsidRDefault="001C3DA5">
      <w:pPr>
        <w:pStyle w:val="BodyText"/>
      </w:pPr>
    </w:p>
    <w:p w14:paraId="498F8B0F" w14:textId="77777777" w:rsidR="001C3DA5" w:rsidRDefault="001C3DA5">
      <w:pPr>
        <w:pStyle w:val="BodyText"/>
      </w:pPr>
    </w:p>
    <w:p w14:paraId="22D6954B" w14:textId="0C2B93DA" w:rsidR="001C3DA5" w:rsidRDefault="00000000">
      <w:pPr>
        <w:pStyle w:val="Heading2"/>
        <w:jc w:val="both"/>
      </w:pPr>
      <w:r>
        <w:t>Sensory</w:t>
      </w:r>
      <w:r>
        <w:rPr>
          <w:spacing w:val="-3"/>
        </w:rPr>
        <w:t xml:space="preserve"> </w:t>
      </w:r>
      <w:r>
        <w:t>Evaluation</w:t>
      </w:r>
      <w:r>
        <w:rPr>
          <w:spacing w:val="-3"/>
        </w:rPr>
        <w:t xml:space="preserve"> </w:t>
      </w:r>
      <w:r>
        <w:t>of</w:t>
      </w:r>
      <w:r>
        <w:rPr>
          <w:spacing w:val="-3"/>
        </w:rPr>
        <w:t xml:space="preserve"> </w:t>
      </w:r>
      <w:r>
        <w:t>the</w:t>
      </w:r>
      <w:r>
        <w:rPr>
          <w:spacing w:val="-4"/>
        </w:rPr>
        <w:t xml:space="preserve"> </w:t>
      </w:r>
      <w:r>
        <w:t>Nutri</w:t>
      </w:r>
      <w:r>
        <w:rPr>
          <w:spacing w:val="-2"/>
        </w:rPr>
        <w:t xml:space="preserve"> </w:t>
      </w:r>
      <w:r w:rsidR="00D15010">
        <w:rPr>
          <w:spacing w:val="-4"/>
        </w:rPr>
        <w:t>Bars</w:t>
      </w:r>
    </w:p>
    <w:p w14:paraId="1D2A25BB" w14:textId="5538DF42" w:rsidR="001C3DA5" w:rsidRDefault="00000000">
      <w:pPr>
        <w:pStyle w:val="BodyText"/>
        <w:spacing w:before="137" w:line="360" w:lineRule="auto"/>
        <w:ind w:left="743" w:right="870"/>
        <w:jc w:val="both"/>
      </w:pPr>
      <w:r>
        <w:t xml:space="preserve">For the evaluation 09-point hedonic scale was used for sensory evaluation using six different parameters which </w:t>
      </w:r>
      <w:r w:rsidR="00D15010" w:rsidRPr="00703592">
        <w:rPr>
          <w:highlight w:val="yellow"/>
        </w:rPr>
        <w:t>are</w:t>
      </w:r>
      <w:r w:rsidRPr="00703592">
        <w:rPr>
          <w:highlight w:val="yellow"/>
        </w:rPr>
        <w:t xml:space="preserve"> </w:t>
      </w:r>
      <w:r w:rsidR="005B3078" w:rsidRPr="00703592">
        <w:rPr>
          <w:highlight w:val="yellow"/>
        </w:rPr>
        <w:t>colour</w:t>
      </w:r>
      <w:r w:rsidRPr="00703592">
        <w:rPr>
          <w:highlight w:val="yellow"/>
        </w:rPr>
        <w:t xml:space="preserve">, appearance, texture, </w:t>
      </w:r>
      <w:r w:rsidR="005B3078" w:rsidRPr="00703592">
        <w:rPr>
          <w:highlight w:val="yellow"/>
        </w:rPr>
        <w:t>flavour</w:t>
      </w:r>
      <w:r w:rsidRPr="00703592">
        <w:rPr>
          <w:highlight w:val="yellow"/>
        </w:rPr>
        <w:t>, taste and overall acceptability.</w:t>
      </w:r>
      <w:r w:rsidRPr="00703592">
        <w:rPr>
          <w:spacing w:val="-15"/>
          <w:highlight w:val="yellow"/>
        </w:rPr>
        <w:t xml:space="preserve"> </w:t>
      </w:r>
      <w:r w:rsidRPr="00703592">
        <w:rPr>
          <w:highlight w:val="yellow"/>
        </w:rPr>
        <w:t>A</w:t>
      </w:r>
      <w:r w:rsidRPr="00703592">
        <w:rPr>
          <w:spacing w:val="-15"/>
          <w:highlight w:val="yellow"/>
        </w:rPr>
        <w:t xml:space="preserve"> </w:t>
      </w:r>
      <w:r w:rsidRPr="00703592">
        <w:rPr>
          <w:highlight w:val="yellow"/>
        </w:rPr>
        <w:t>panel</w:t>
      </w:r>
      <w:r w:rsidRPr="00703592">
        <w:rPr>
          <w:spacing w:val="-4"/>
          <w:highlight w:val="yellow"/>
        </w:rPr>
        <w:t xml:space="preserve"> </w:t>
      </w:r>
      <w:r w:rsidRPr="00703592">
        <w:rPr>
          <w:highlight w:val="yellow"/>
        </w:rPr>
        <w:t>of</w:t>
      </w:r>
      <w:r w:rsidRPr="00703592">
        <w:rPr>
          <w:spacing w:val="-6"/>
          <w:highlight w:val="yellow"/>
        </w:rPr>
        <w:t xml:space="preserve"> </w:t>
      </w:r>
      <w:r w:rsidRPr="00703592">
        <w:rPr>
          <w:highlight w:val="yellow"/>
        </w:rPr>
        <w:t>10</w:t>
      </w:r>
      <w:r w:rsidRPr="00703592">
        <w:rPr>
          <w:spacing w:val="-4"/>
          <w:highlight w:val="yellow"/>
        </w:rPr>
        <w:t xml:space="preserve"> </w:t>
      </w:r>
      <w:r w:rsidRPr="00703592">
        <w:rPr>
          <w:highlight w:val="yellow"/>
        </w:rPr>
        <w:t>expert</w:t>
      </w:r>
      <w:r w:rsidRPr="00703592">
        <w:rPr>
          <w:spacing w:val="-4"/>
          <w:highlight w:val="yellow"/>
        </w:rPr>
        <w:t xml:space="preserve"> </w:t>
      </w:r>
      <w:r w:rsidRPr="00703592">
        <w:rPr>
          <w:highlight w:val="yellow"/>
        </w:rPr>
        <w:t>members</w:t>
      </w:r>
      <w:r w:rsidRPr="00703592">
        <w:rPr>
          <w:spacing w:val="-5"/>
          <w:highlight w:val="yellow"/>
        </w:rPr>
        <w:t xml:space="preserve"> </w:t>
      </w:r>
      <w:r w:rsidRPr="00703592">
        <w:rPr>
          <w:highlight w:val="yellow"/>
        </w:rPr>
        <w:t>performed</w:t>
      </w:r>
      <w:r w:rsidRPr="00703592">
        <w:rPr>
          <w:spacing w:val="-4"/>
          <w:highlight w:val="yellow"/>
        </w:rPr>
        <w:t xml:space="preserve"> </w:t>
      </w:r>
      <w:r w:rsidRPr="00703592">
        <w:rPr>
          <w:highlight w:val="yellow"/>
        </w:rPr>
        <w:t>the</w:t>
      </w:r>
      <w:r w:rsidRPr="00703592">
        <w:rPr>
          <w:spacing w:val="-4"/>
          <w:highlight w:val="yellow"/>
        </w:rPr>
        <w:t xml:space="preserve"> </w:t>
      </w:r>
      <w:r w:rsidRPr="00703592">
        <w:rPr>
          <w:highlight w:val="yellow"/>
        </w:rPr>
        <w:t>sensory</w:t>
      </w:r>
      <w:r w:rsidRPr="00703592">
        <w:rPr>
          <w:spacing w:val="-4"/>
          <w:highlight w:val="yellow"/>
        </w:rPr>
        <w:t xml:space="preserve"> </w:t>
      </w:r>
      <w:r w:rsidRPr="00703592">
        <w:rPr>
          <w:highlight w:val="yellow"/>
        </w:rPr>
        <w:t>evaluation</w:t>
      </w:r>
      <w:r>
        <w:rPr>
          <w:spacing w:val="-4"/>
        </w:rPr>
        <w:t xml:space="preserve"> </w:t>
      </w:r>
      <w:r>
        <w:t>and</w:t>
      </w:r>
      <w:r>
        <w:rPr>
          <w:spacing w:val="-4"/>
        </w:rPr>
        <w:t xml:space="preserve"> </w:t>
      </w:r>
      <w:r>
        <w:t>the bar with high acceptability was further analysed for nutritional evaluation.</w:t>
      </w:r>
    </w:p>
    <w:p w14:paraId="74F63559" w14:textId="77777777" w:rsidR="001C3DA5" w:rsidRDefault="001C3DA5">
      <w:pPr>
        <w:pStyle w:val="BodyText"/>
        <w:spacing w:before="139"/>
      </w:pPr>
    </w:p>
    <w:p w14:paraId="24697CF0" w14:textId="77777777" w:rsidR="001C3DA5" w:rsidRDefault="00000000">
      <w:pPr>
        <w:pStyle w:val="Heading2"/>
        <w:jc w:val="both"/>
      </w:pPr>
      <w:r>
        <w:t>Nutritional</w:t>
      </w:r>
      <w:r>
        <w:rPr>
          <w:spacing w:val="-4"/>
        </w:rPr>
        <w:t xml:space="preserve"> </w:t>
      </w:r>
      <w:r>
        <w:t>composition</w:t>
      </w:r>
      <w:r>
        <w:rPr>
          <w:spacing w:val="-2"/>
        </w:rPr>
        <w:t xml:space="preserve"> </w:t>
      </w:r>
      <w:r>
        <w:t>analysis</w:t>
      </w:r>
      <w:r>
        <w:rPr>
          <w:spacing w:val="-4"/>
        </w:rPr>
        <w:t xml:space="preserve"> </w:t>
      </w:r>
      <w:r>
        <w:t>of</w:t>
      </w:r>
      <w:r>
        <w:rPr>
          <w:spacing w:val="-3"/>
        </w:rPr>
        <w:t xml:space="preserve"> </w:t>
      </w:r>
      <w:r>
        <w:t>the</w:t>
      </w:r>
      <w:r>
        <w:rPr>
          <w:spacing w:val="-4"/>
        </w:rPr>
        <w:t xml:space="preserve"> Bars</w:t>
      </w:r>
    </w:p>
    <w:p w14:paraId="7DEAC259" w14:textId="77777777" w:rsidR="001C3DA5" w:rsidRDefault="001C3DA5">
      <w:pPr>
        <w:pStyle w:val="BodyText"/>
        <w:rPr>
          <w:b/>
        </w:rPr>
      </w:pPr>
    </w:p>
    <w:p w14:paraId="322ED542" w14:textId="77777777" w:rsidR="001C3DA5" w:rsidRDefault="001C3DA5">
      <w:pPr>
        <w:pStyle w:val="BodyText"/>
        <w:rPr>
          <w:b/>
        </w:rPr>
      </w:pPr>
    </w:p>
    <w:p w14:paraId="49B80172" w14:textId="77777777" w:rsidR="001C3DA5" w:rsidRDefault="00000000">
      <w:pPr>
        <w:spacing w:before="1"/>
        <w:ind w:left="743"/>
        <w:rPr>
          <w:b/>
          <w:sz w:val="24"/>
        </w:rPr>
      </w:pPr>
      <w:r>
        <w:rPr>
          <w:b/>
          <w:sz w:val="24"/>
        </w:rPr>
        <w:t>Proximate</w:t>
      </w:r>
      <w:r>
        <w:rPr>
          <w:b/>
          <w:spacing w:val="-6"/>
          <w:sz w:val="24"/>
        </w:rPr>
        <w:t xml:space="preserve"> </w:t>
      </w:r>
      <w:r>
        <w:rPr>
          <w:b/>
          <w:spacing w:val="-2"/>
          <w:sz w:val="24"/>
        </w:rPr>
        <w:t>analysis</w:t>
      </w:r>
    </w:p>
    <w:p w14:paraId="331C3C4B" w14:textId="76A82136" w:rsidR="001C3DA5" w:rsidRPr="005B3078" w:rsidRDefault="00000000">
      <w:pPr>
        <w:pStyle w:val="BodyText"/>
        <w:spacing w:before="136" w:line="360" w:lineRule="auto"/>
        <w:ind w:left="743" w:right="714"/>
        <w:rPr>
          <w:highlight w:val="yellow"/>
        </w:rPr>
      </w:pPr>
      <w:r>
        <w:t xml:space="preserve">The proximate analysis test is done by FSSAI cereal and products, Kjeldahl method, </w:t>
      </w:r>
      <w:r w:rsidRPr="005B3078">
        <w:rPr>
          <w:highlight w:val="yellow"/>
        </w:rPr>
        <w:t xml:space="preserve">anthrone and difference method, </w:t>
      </w:r>
      <w:r w:rsidR="00D15010" w:rsidRPr="005B3078">
        <w:rPr>
          <w:highlight w:val="yellow"/>
        </w:rPr>
        <w:t>soxhlet</w:t>
      </w:r>
      <w:r w:rsidRPr="005B3078">
        <w:rPr>
          <w:highlight w:val="yellow"/>
        </w:rPr>
        <w:t xml:space="preserve"> extraction and spectrometry</w:t>
      </w:r>
    </w:p>
    <w:p w14:paraId="5D41E6D4" w14:textId="77777777" w:rsidR="001C3DA5" w:rsidRPr="005B3078" w:rsidRDefault="00000000">
      <w:pPr>
        <w:pStyle w:val="Heading2"/>
        <w:spacing w:before="161"/>
        <w:rPr>
          <w:highlight w:val="yellow"/>
        </w:rPr>
      </w:pPr>
      <w:r w:rsidRPr="005B3078">
        <w:rPr>
          <w:highlight w:val="yellow"/>
        </w:rPr>
        <w:t>Mineral</w:t>
      </w:r>
      <w:r w:rsidRPr="005B3078">
        <w:rPr>
          <w:spacing w:val="-3"/>
          <w:highlight w:val="yellow"/>
        </w:rPr>
        <w:t xml:space="preserve"> </w:t>
      </w:r>
      <w:r w:rsidRPr="005B3078">
        <w:rPr>
          <w:highlight w:val="yellow"/>
        </w:rPr>
        <w:t>content</w:t>
      </w:r>
      <w:r w:rsidRPr="005B3078">
        <w:rPr>
          <w:spacing w:val="-1"/>
          <w:highlight w:val="yellow"/>
        </w:rPr>
        <w:t xml:space="preserve"> </w:t>
      </w:r>
      <w:r w:rsidRPr="005B3078">
        <w:rPr>
          <w:spacing w:val="-2"/>
          <w:highlight w:val="yellow"/>
        </w:rPr>
        <w:t>analysis</w:t>
      </w:r>
    </w:p>
    <w:p w14:paraId="44414E33" w14:textId="77777777" w:rsidR="001C3DA5" w:rsidRPr="005B3078" w:rsidRDefault="001C3DA5">
      <w:pPr>
        <w:pStyle w:val="BodyText"/>
        <w:spacing w:before="22"/>
        <w:rPr>
          <w:b/>
          <w:highlight w:val="yellow"/>
        </w:rPr>
      </w:pPr>
    </w:p>
    <w:p w14:paraId="1861C5AF" w14:textId="691522FB" w:rsidR="001C3DA5" w:rsidRDefault="00D15010">
      <w:pPr>
        <w:pStyle w:val="BodyText"/>
        <w:spacing w:before="1"/>
        <w:ind w:left="743"/>
      </w:pPr>
      <w:r w:rsidRPr="005B3078">
        <w:rPr>
          <w:highlight w:val="yellow"/>
        </w:rPr>
        <w:t>The spectrometry</w:t>
      </w:r>
      <w:r w:rsidRPr="005B3078">
        <w:rPr>
          <w:spacing w:val="-3"/>
          <w:highlight w:val="yellow"/>
        </w:rPr>
        <w:t xml:space="preserve"> </w:t>
      </w:r>
      <w:r w:rsidRPr="005B3078">
        <w:rPr>
          <w:highlight w:val="yellow"/>
        </w:rPr>
        <w:t>method</w:t>
      </w:r>
      <w:r w:rsidRPr="005B3078">
        <w:rPr>
          <w:spacing w:val="-1"/>
          <w:highlight w:val="yellow"/>
        </w:rPr>
        <w:t xml:space="preserve"> </w:t>
      </w:r>
      <w:r w:rsidRPr="005B3078">
        <w:rPr>
          <w:highlight w:val="yellow"/>
        </w:rPr>
        <w:t>is</w:t>
      </w:r>
      <w:r w:rsidRPr="005B3078">
        <w:rPr>
          <w:spacing w:val="-2"/>
          <w:highlight w:val="yellow"/>
        </w:rPr>
        <w:t xml:space="preserve"> </w:t>
      </w:r>
      <w:r w:rsidRPr="005B3078">
        <w:rPr>
          <w:highlight w:val="yellow"/>
        </w:rPr>
        <w:t>used</w:t>
      </w:r>
      <w:r w:rsidRPr="005B3078">
        <w:rPr>
          <w:spacing w:val="-1"/>
          <w:highlight w:val="yellow"/>
        </w:rPr>
        <w:t xml:space="preserve"> </w:t>
      </w:r>
      <w:r w:rsidRPr="005B3078">
        <w:rPr>
          <w:highlight w:val="yellow"/>
        </w:rPr>
        <w:t>for the</w:t>
      </w:r>
      <w:r w:rsidRPr="005B3078">
        <w:rPr>
          <w:spacing w:val="-3"/>
          <w:highlight w:val="yellow"/>
        </w:rPr>
        <w:t xml:space="preserve"> </w:t>
      </w:r>
      <w:r w:rsidRPr="005B3078">
        <w:rPr>
          <w:highlight w:val="yellow"/>
        </w:rPr>
        <w:t>mineral</w:t>
      </w:r>
      <w:r w:rsidRPr="005B3078">
        <w:rPr>
          <w:spacing w:val="-1"/>
          <w:highlight w:val="yellow"/>
        </w:rPr>
        <w:t xml:space="preserve"> </w:t>
      </w:r>
      <w:r w:rsidRPr="005B3078">
        <w:rPr>
          <w:highlight w:val="yellow"/>
        </w:rPr>
        <w:t>content</w:t>
      </w:r>
      <w:r w:rsidRPr="005B3078">
        <w:rPr>
          <w:spacing w:val="-1"/>
          <w:highlight w:val="yellow"/>
        </w:rPr>
        <w:t xml:space="preserve"> </w:t>
      </w:r>
      <w:r w:rsidRPr="005B3078">
        <w:rPr>
          <w:highlight w:val="yellow"/>
        </w:rPr>
        <w:t>analysis</w:t>
      </w:r>
      <w:r w:rsidRPr="005B3078">
        <w:rPr>
          <w:spacing w:val="-10"/>
          <w:highlight w:val="yellow"/>
        </w:rPr>
        <w:t>.</w:t>
      </w:r>
    </w:p>
    <w:p w14:paraId="79E9852A" w14:textId="77777777" w:rsidR="001C3DA5" w:rsidRDefault="001C3DA5">
      <w:pPr>
        <w:pStyle w:val="BodyText"/>
        <w:spacing w:before="21"/>
      </w:pPr>
    </w:p>
    <w:p w14:paraId="0EA69E1D" w14:textId="77777777" w:rsidR="001C3DA5" w:rsidRDefault="00000000">
      <w:pPr>
        <w:pStyle w:val="Heading2"/>
        <w:ind w:left="798"/>
      </w:pPr>
      <w:r>
        <w:t>Vitamin</w:t>
      </w:r>
      <w:r>
        <w:rPr>
          <w:spacing w:val="-9"/>
        </w:rPr>
        <w:t xml:space="preserve"> </w:t>
      </w:r>
      <w:r>
        <w:t>content</w:t>
      </w:r>
      <w:r>
        <w:rPr>
          <w:spacing w:val="-6"/>
        </w:rPr>
        <w:t xml:space="preserve"> </w:t>
      </w:r>
      <w:r>
        <w:rPr>
          <w:spacing w:val="-2"/>
        </w:rPr>
        <w:t>analysis</w:t>
      </w:r>
    </w:p>
    <w:p w14:paraId="290C69C5" w14:textId="77777777" w:rsidR="001C3DA5" w:rsidRDefault="001C3DA5">
      <w:pPr>
        <w:pStyle w:val="BodyText"/>
        <w:spacing w:before="22"/>
        <w:rPr>
          <w:b/>
        </w:rPr>
      </w:pPr>
    </w:p>
    <w:p w14:paraId="5C427CFC" w14:textId="7F18A1D7" w:rsidR="001C3DA5" w:rsidRDefault="005B3078">
      <w:pPr>
        <w:pStyle w:val="BodyText"/>
        <w:ind w:left="743"/>
      </w:pPr>
      <w:r w:rsidRPr="005B3078">
        <w:rPr>
          <w:highlight w:val="yellow"/>
        </w:rPr>
        <w:t>The chromatography</w:t>
      </w:r>
      <w:r w:rsidRPr="005B3078">
        <w:rPr>
          <w:spacing w:val="-4"/>
          <w:highlight w:val="yellow"/>
        </w:rPr>
        <w:t xml:space="preserve"> </w:t>
      </w:r>
      <w:r w:rsidRPr="005B3078">
        <w:rPr>
          <w:highlight w:val="yellow"/>
        </w:rPr>
        <w:t>method is</w:t>
      </w:r>
      <w:r w:rsidRPr="005B3078">
        <w:rPr>
          <w:spacing w:val="-3"/>
          <w:highlight w:val="yellow"/>
        </w:rPr>
        <w:t xml:space="preserve"> </w:t>
      </w:r>
      <w:r w:rsidRPr="005B3078">
        <w:rPr>
          <w:highlight w:val="yellow"/>
        </w:rPr>
        <w:t>used</w:t>
      </w:r>
      <w:r w:rsidRPr="005B3078">
        <w:rPr>
          <w:spacing w:val="-2"/>
          <w:highlight w:val="yellow"/>
        </w:rPr>
        <w:t xml:space="preserve"> </w:t>
      </w:r>
      <w:r w:rsidRPr="005B3078">
        <w:rPr>
          <w:highlight w:val="yellow"/>
        </w:rPr>
        <w:t>for</w:t>
      </w:r>
      <w:r w:rsidRPr="005B3078">
        <w:rPr>
          <w:spacing w:val="-3"/>
          <w:highlight w:val="yellow"/>
        </w:rPr>
        <w:t xml:space="preserve"> </w:t>
      </w:r>
      <w:r w:rsidRPr="005B3078">
        <w:rPr>
          <w:highlight w:val="yellow"/>
        </w:rPr>
        <w:t>the</w:t>
      </w:r>
      <w:r w:rsidRPr="005B3078">
        <w:rPr>
          <w:spacing w:val="-2"/>
          <w:highlight w:val="yellow"/>
        </w:rPr>
        <w:t xml:space="preserve"> </w:t>
      </w:r>
      <w:r w:rsidRPr="005B3078">
        <w:rPr>
          <w:highlight w:val="yellow"/>
        </w:rPr>
        <w:t>vitamin</w:t>
      </w:r>
      <w:r w:rsidRPr="005B3078">
        <w:rPr>
          <w:spacing w:val="-3"/>
          <w:highlight w:val="yellow"/>
        </w:rPr>
        <w:t xml:space="preserve"> </w:t>
      </w:r>
      <w:r w:rsidRPr="005B3078">
        <w:rPr>
          <w:highlight w:val="yellow"/>
        </w:rPr>
        <w:t>content</w:t>
      </w:r>
      <w:r w:rsidRPr="005B3078">
        <w:rPr>
          <w:spacing w:val="-2"/>
          <w:highlight w:val="yellow"/>
        </w:rPr>
        <w:t xml:space="preserve"> </w:t>
      </w:r>
      <w:r w:rsidRPr="005B3078">
        <w:rPr>
          <w:highlight w:val="yellow"/>
        </w:rPr>
        <w:t>analysis</w:t>
      </w:r>
      <w:r w:rsidRPr="005B3078">
        <w:rPr>
          <w:spacing w:val="-10"/>
          <w:highlight w:val="yellow"/>
        </w:rPr>
        <w:t>.</w:t>
      </w:r>
    </w:p>
    <w:p w14:paraId="7DC1C841" w14:textId="77777777" w:rsidR="001C3DA5" w:rsidRDefault="001C3DA5">
      <w:pPr>
        <w:pStyle w:val="BodyText"/>
      </w:pPr>
    </w:p>
    <w:p w14:paraId="0E2C575C" w14:textId="77777777" w:rsidR="001C3DA5" w:rsidRDefault="001C3DA5">
      <w:pPr>
        <w:pStyle w:val="BodyText"/>
      </w:pPr>
    </w:p>
    <w:p w14:paraId="56200DB5" w14:textId="77777777" w:rsidR="001C3DA5" w:rsidRDefault="00000000">
      <w:pPr>
        <w:pStyle w:val="Heading2"/>
      </w:pPr>
      <w:r>
        <w:rPr>
          <w:spacing w:val="-2"/>
        </w:rPr>
        <w:t>Statistical</w:t>
      </w:r>
      <w:r>
        <w:rPr>
          <w:spacing w:val="5"/>
        </w:rPr>
        <w:t xml:space="preserve"> </w:t>
      </w:r>
      <w:r>
        <w:rPr>
          <w:spacing w:val="-2"/>
        </w:rPr>
        <w:t>Analysis</w:t>
      </w:r>
    </w:p>
    <w:p w14:paraId="26BAB5D1" w14:textId="77777777" w:rsidR="001C3DA5" w:rsidRDefault="001C3DA5">
      <w:pPr>
        <w:pStyle w:val="Heading2"/>
        <w:sectPr w:rsidR="001C3DA5">
          <w:pgSz w:w="11910" w:h="16840"/>
          <w:pgMar w:top="1340" w:right="566" w:bottom="280" w:left="1417" w:header="44" w:footer="0" w:gutter="0"/>
          <w:cols w:space="720"/>
        </w:sectPr>
      </w:pPr>
    </w:p>
    <w:p w14:paraId="63DDDD54" w14:textId="48C001CA" w:rsidR="001C3DA5" w:rsidRDefault="00000000">
      <w:pPr>
        <w:pStyle w:val="BodyText"/>
        <w:spacing w:before="88" w:line="360" w:lineRule="auto"/>
        <w:ind w:left="743" w:right="875"/>
        <w:jc w:val="both"/>
      </w:pPr>
      <w:r>
        <w:lastRenderedPageBreak/>
        <w:t>Th</w:t>
      </w:r>
      <w:r w:rsidRPr="00DE1556">
        <w:rPr>
          <w:highlight w:val="yellow"/>
        </w:rPr>
        <w:t>e</w:t>
      </w:r>
      <w:r w:rsidRPr="00DE1556">
        <w:rPr>
          <w:spacing w:val="-5"/>
          <w:highlight w:val="yellow"/>
        </w:rPr>
        <w:t xml:space="preserve"> </w:t>
      </w:r>
      <w:r w:rsidRPr="00DE1556">
        <w:rPr>
          <w:highlight w:val="yellow"/>
        </w:rPr>
        <w:t>result</w:t>
      </w:r>
      <w:r w:rsidRPr="00DE1556">
        <w:rPr>
          <w:spacing w:val="-2"/>
          <w:highlight w:val="yellow"/>
        </w:rPr>
        <w:t xml:space="preserve"> </w:t>
      </w:r>
      <w:r w:rsidRPr="00DE1556">
        <w:rPr>
          <w:highlight w:val="yellow"/>
        </w:rPr>
        <w:t>data</w:t>
      </w:r>
      <w:r w:rsidRPr="00DE1556">
        <w:rPr>
          <w:spacing w:val="-3"/>
          <w:highlight w:val="yellow"/>
        </w:rPr>
        <w:t xml:space="preserve"> </w:t>
      </w:r>
      <w:r w:rsidRPr="00DE1556">
        <w:rPr>
          <w:highlight w:val="yellow"/>
        </w:rPr>
        <w:t>was</w:t>
      </w:r>
      <w:r w:rsidRPr="00DE1556">
        <w:rPr>
          <w:spacing w:val="-4"/>
          <w:highlight w:val="yellow"/>
        </w:rPr>
        <w:t xml:space="preserve"> </w:t>
      </w:r>
      <w:r w:rsidRPr="00DE1556">
        <w:rPr>
          <w:highlight w:val="yellow"/>
        </w:rPr>
        <w:t>gathered</w:t>
      </w:r>
      <w:r w:rsidRPr="00DE1556">
        <w:rPr>
          <w:spacing w:val="-3"/>
          <w:highlight w:val="yellow"/>
        </w:rPr>
        <w:t xml:space="preserve"> </w:t>
      </w:r>
      <w:r w:rsidRPr="00DE1556">
        <w:rPr>
          <w:highlight w:val="yellow"/>
        </w:rPr>
        <w:t>and</w:t>
      </w:r>
      <w:r w:rsidRPr="00DE1556">
        <w:rPr>
          <w:spacing w:val="-1"/>
          <w:highlight w:val="yellow"/>
        </w:rPr>
        <w:t xml:space="preserve"> </w:t>
      </w:r>
      <w:r w:rsidRPr="00DE1556">
        <w:rPr>
          <w:highlight w:val="yellow"/>
        </w:rPr>
        <w:t>evaluated</w:t>
      </w:r>
      <w:r w:rsidRPr="00DE1556">
        <w:rPr>
          <w:spacing w:val="-3"/>
          <w:highlight w:val="yellow"/>
        </w:rPr>
        <w:t xml:space="preserve"> </w:t>
      </w:r>
      <w:r w:rsidRPr="00DE1556">
        <w:rPr>
          <w:highlight w:val="yellow"/>
        </w:rPr>
        <w:t>using</w:t>
      </w:r>
      <w:r w:rsidRPr="00DE1556">
        <w:rPr>
          <w:spacing w:val="-3"/>
          <w:highlight w:val="yellow"/>
        </w:rPr>
        <w:t xml:space="preserve"> </w:t>
      </w:r>
      <w:r w:rsidRPr="00DE1556">
        <w:rPr>
          <w:highlight w:val="yellow"/>
        </w:rPr>
        <w:t>statistical</w:t>
      </w:r>
      <w:r w:rsidRPr="00DE1556">
        <w:rPr>
          <w:spacing w:val="-3"/>
          <w:highlight w:val="yellow"/>
        </w:rPr>
        <w:t xml:space="preserve"> </w:t>
      </w:r>
      <w:r w:rsidRPr="00DE1556">
        <w:rPr>
          <w:highlight w:val="yellow"/>
        </w:rPr>
        <w:t>techniques</w:t>
      </w:r>
      <w:r w:rsidRPr="00DE1556">
        <w:rPr>
          <w:spacing w:val="-4"/>
          <w:highlight w:val="yellow"/>
        </w:rPr>
        <w:t xml:space="preserve"> </w:t>
      </w:r>
      <w:r w:rsidRPr="00DE1556">
        <w:rPr>
          <w:highlight w:val="yellow"/>
        </w:rPr>
        <w:t>like</w:t>
      </w:r>
      <w:r w:rsidRPr="00DE1556">
        <w:rPr>
          <w:spacing w:val="-2"/>
          <w:highlight w:val="yellow"/>
        </w:rPr>
        <w:t xml:space="preserve"> </w:t>
      </w:r>
      <w:r w:rsidRPr="00DE1556">
        <w:rPr>
          <w:highlight w:val="yellow"/>
        </w:rPr>
        <w:t xml:space="preserve">descriptive </w:t>
      </w:r>
      <w:r w:rsidR="00DE1556" w:rsidRPr="00DE1556">
        <w:rPr>
          <w:highlight w:val="yellow"/>
        </w:rPr>
        <w:t>statistics</w:t>
      </w:r>
      <w:r w:rsidRPr="00DE1556">
        <w:rPr>
          <w:spacing w:val="-13"/>
          <w:highlight w:val="yellow"/>
        </w:rPr>
        <w:t xml:space="preserve"> </w:t>
      </w:r>
      <w:r w:rsidRPr="00DE1556">
        <w:rPr>
          <w:highlight w:val="yellow"/>
        </w:rPr>
        <w:t>like</w:t>
      </w:r>
      <w:r w:rsidRPr="00DE1556">
        <w:rPr>
          <w:spacing w:val="-13"/>
          <w:highlight w:val="yellow"/>
        </w:rPr>
        <w:t xml:space="preserve"> </w:t>
      </w:r>
      <w:r w:rsidRPr="00DE1556">
        <w:rPr>
          <w:highlight w:val="yellow"/>
        </w:rPr>
        <w:t>mean</w:t>
      </w:r>
      <w:r w:rsidRPr="00DE1556">
        <w:rPr>
          <w:spacing w:val="-12"/>
          <w:highlight w:val="yellow"/>
        </w:rPr>
        <w:t xml:space="preserve"> </w:t>
      </w:r>
      <w:r w:rsidRPr="00DE1556">
        <w:rPr>
          <w:highlight w:val="yellow"/>
        </w:rPr>
        <w:t>and</w:t>
      </w:r>
      <w:r w:rsidRPr="00DE1556">
        <w:rPr>
          <w:spacing w:val="-12"/>
          <w:highlight w:val="yellow"/>
        </w:rPr>
        <w:t xml:space="preserve"> </w:t>
      </w:r>
      <w:r w:rsidRPr="00DE1556">
        <w:rPr>
          <w:highlight w:val="yellow"/>
        </w:rPr>
        <w:t>standard</w:t>
      </w:r>
      <w:r w:rsidRPr="00DE1556">
        <w:rPr>
          <w:spacing w:val="-13"/>
          <w:highlight w:val="yellow"/>
        </w:rPr>
        <w:t xml:space="preserve"> </w:t>
      </w:r>
      <w:r w:rsidRPr="00DE1556">
        <w:rPr>
          <w:highlight w:val="yellow"/>
        </w:rPr>
        <w:t>deviation,</w:t>
      </w:r>
      <w:r w:rsidRPr="00DE1556">
        <w:rPr>
          <w:spacing w:val="-12"/>
          <w:highlight w:val="yellow"/>
        </w:rPr>
        <w:t xml:space="preserve"> </w:t>
      </w:r>
      <w:r w:rsidRPr="00DE1556">
        <w:rPr>
          <w:highlight w:val="yellow"/>
        </w:rPr>
        <w:t>they</w:t>
      </w:r>
      <w:r w:rsidRPr="00DE1556">
        <w:rPr>
          <w:spacing w:val="-13"/>
          <w:highlight w:val="yellow"/>
        </w:rPr>
        <w:t xml:space="preserve"> </w:t>
      </w:r>
      <w:r w:rsidRPr="00DE1556">
        <w:rPr>
          <w:highlight w:val="yellow"/>
        </w:rPr>
        <w:t>were</w:t>
      </w:r>
      <w:r w:rsidRPr="00DE1556">
        <w:rPr>
          <w:spacing w:val="-14"/>
          <w:highlight w:val="yellow"/>
        </w:rPr>
        <w:t xml:space="preserve"> </w:t>
      </w:r>
      <w:r w:rsidRPr="00DE1556">
        <w:rPr>
          <w:highlight w:val="yellow"/>
        </w:rPr>
        <w:t>calculated</w:t>
      </w:r>
      <w:r w:rsidRPr="00DE1556">
        <w:rPr>
          <w:spacing w:val="-10"/>
          <w:highlight w:val="yellow"/>
        </w:rPr>
        <w:t xml:space="preserve"> </w:t>
      </w:r>
      <w:r w:rsidRPr="00DE1556">
        <w:rPr>
          <w:highlight w:val="yellow"/>
        </w:rPr>
        <w:t>and</w:t>
      </w:r>
      <w:r w:rsidRPr="00DE1556">
        <w:rPr>
          <w:spacing w:val="-12"/>
          <w:highlight w:val="yellow"/>
        </w:rPr>
        <w:t xml:space="preserve"> </w:t>
      </w:r>
      <w:r w:rsidRPr="00DE1556">
        <w:rPr>
          <w:highlight w:val="yellow"/>
        </w:rPr>
        <w:t>analyzed</w:t>
      </w:r>
      <w:r w:rsidRPr="00DE1556">
        <w:rPr>
          <w:spacing w:val="-12"/>
          <w:highlight w:val="yellow"/>
        </w:rPr>
        <w:t xml:space="preserve"> </w:t>
      </w:r>
      <w:r w:rsidRPr="00DE1556">
        <w:rPr>
          <w:highlight w:val="yellow"/>
        </w:rPr>
        <w:t>using</w:t>
      </w:r>
      <w:r w:rsidRPr="00DE1556">
        <w:rPr>
          <w:spacing w:val="-12"/>
          <w:highlight w:val="yellow"/>
        </w:rPr>
        <w:t xml:space="preserve"> </w:t>
      </w:r>
      <w:r w:rsidR="00DE1556" w:rsidRPr="00DE1556">
        <w:rPr>
          <w:highlight w:val="yellow"/>
        </w:rPr>
        <w:t>a</w:t>
      </w:r>
      <w:r w:rsidRPr="00DE1556">
        <w:rPr>
          <w:highlight w:val="yellow"/>
        </w:rPr>
        <w:t xml:space="preserve"> way ANOVA test.</w:t>
      </w:r>
    </w:p>
    <w:p w14:paraId="5180C784" w14:textId="77777777" w:rsidR="001C3DA5" w:rsidRDefault="001C3DA5">
      <w:pPr>
        <w:pStyle w:val="BodyText"/>
        <w:spacing w:before="139"/>
      </w:pPr>
    </w:p>
    <w:p w14:paraId="5472F149" w14:textId="77777777" w:rsidR="001C3DA5" w:rsidRDefault="00000000">
      <w:pPr>
        <w:pStyle w:val="Heading1"/>
        <w:ind w:left="743"/>
        <w:jc w:val="both"/>
      </w:pPr>
      <w:r>
        <w:rPr>
          <w:spacing w:val="-2"/>
        </w:rPr>
        <w:t>RESULT</w:t>
      </w:r>
      <w:r>
        <w:rPr>
          <w:spacing w:val="-19"/>
        </w:rPr>
        <w:t xml:space="preserve"> </w:t>
      </w:r>
      <w:r>
        <w:rPr>
          <w:spacing w:val="-2"/>
        </w:rPr>
        <w:t>AND</w:t>
      </w:r>
      <w:r>
        <w:rPr>
          <w:spacing w:val="-9"/>
        </w:rPr>
        <w:t xml:space="preserve"> </w:t>
      </w:r>
      <w:r>
        <w:rPr>
          <w:spacing w:val="-2"/>
        </w:rPr>
        <w:t>DISCUSSION</w:t>
      </w:r>
    </w:p>
    <w:p w14:paraId="589F71A8" w14:textId="77777777" w:rsidR="001C3DA5" w:rsidRDefault="001C3DA5">
      <w:pPr>
        <w:pStyle w:val="BodyText"/>
        <w:rPr>
          <w:b/>
        </w:rPr>
      </w:pPr>
    </w:p>
    <w:p w14:paraId="77D828B2" w14:textId="77777777" w:rsidR="001C3DA5" w:rsidRDefault="001C3DA5">
      <w:pPr>
        <w:pStyle w:val="BodyText"/>
        <w:rPr>
          <w:b/>
        </w:rPr>
      </w:pPr>
    </w:p>
    <w:p w14:paraId="3A9E3FBB" w14:textId="77777777" w:rsidR="001C3DA5" w:rsidRDefault="00000000">
      <w:pPr>
        <w:pStyle w:val="Heading2"/>
        <w:jc w:val="both"/>
      </w:pPr>
      <w:r>
        <w:t>Sensory</w:t>
      </w:r>
      <w:r>
        <w:rPr>
          <w:spacing w:val="-2"/>
        </w:rPr>
        <w:t xml:space="preserve"> evaluation</w:t>
      </w:r>
    </w:p>
    <w:p w14:paraId="63FFC791" w14:textId="2DFD6640" w:rsidR="001C3DA5" w:rsidRDefault="00000000">
      <w:pPr>
        <w:pStyle w:val="BodyText"/>
        <w:spacing w:before="137" w:line="360" w:lineRule="auto"/>
        <w:ind w:left="743" w:right="870"/>
        <w:jc w:val="both"/>
      </w:pPr>
      <w:r>
        <w:t xml:space="preserve">The sensory evaluation was </w:t>
      </w:r>
      <w:r w:rsidRPr="00315E96">
        <w:rPr>
          <w:highlight w:val="yellow"/>
        </w:rPr>
        <w:t xml:space="preserve">performed using </w:t>
      </w:r>
      <w:r w:rsidR="00F6501D" w:rsidRPr="00315E96">
        <w:rPr>
          <w:highlight w:val="yellow"/>
        </w:rPr>
        <w:t xml:space="preserve">a </w:t>
      </w:r>
      <w:r w:rsidRPr="00315E96">
        <w:rPr>
          <w:highlight w:val="yellow"/>
        </w:rPr>
        <w:t>9-point hedo</w:t>
      </w:r>
      <w:r>
        <w:t>nic scale, the prepared samples were control sample ( with 100% wheat ), T1(with 75%wheat and 25%ragi flour</w:t>
      </w:r>
      <w:r>
        <w:rPr>
          <w:spacing w:val="-8"/>
        </w:rPr>
        <w:t xml:space="preserve"> </w:t>
      </w:r>
      <w:r>
        <w:t>),</w:t>
      </w:r>
      <w:r w:rsidR="00F6501D">
        <w:t xml:space="preserve"> </w:t>
      </w:r>
      <w:r>
        <w:t>T2</w:t>
      </w:r>
      <w:r>
        <w:rPr>
          <w:spacing w:val="-7"/>
        </w:rPr>
        <w:t xml:space="preserve"> </w:t>
      </w:r>
      <w:r>
        <w:t>(with</w:t>
      </w:r>
      <w:r>
        <w:rPr>
          <w:spacing w:val="-7"/>
        </w:rPr>
        <w:t xml:space="preserve"> </w:t>
      </w:r>
      <w:r>
        <w:t>50%</w:t>
      </w:r>
      <w:r>
        <w:rPr>
          <w:spacing w:val="-7"/>
        </w:rPr>
        <w:t xml:space="preserve"> </w:t>
      </w:r>
      <w:r>
        <w:t>wheat</w:t>
      </w:r>
      <w:r>
        <w:rPr>
          <w:spacing w:val="-7"/>
        </w:rPr>
        <w:t xml:space="preserve"> </w:t>
      </w:r>
      <w:r>
        <w:t>and</w:t>
      </w:r>
      <w:r>
        <w:rPr>
          <w:spacing w:val="-7"/>
        </w:rPr>
        <w:t xml:space="preserve"> </w:t>
      </w:r>
      <w:r>
        <w:t>50%</w:t>
      </w:r>
      <w:r>
        <w:rPr>
          <w:spacing w:val="-8"/>
        </w:rPr>
        <w:t xml:space="preserve"> </w:t>
      </w:r>
      <w:r>
        <w:t>ragi</w:t>
      </w:r>
      <w:r>
        <w:rPr>
          <w:spacing w:val="-7"/>
        </w:rPr>
        <w:t xml:space="preserve"> </w:t>
      </w:r>
      <w:r>
        <w:t>),</w:t>
      </w:r>
      <w:r>
        <w:rPr>
          <w:spacing w:val="-13"/>
        </w:rPr>
        <w:t xml:space="preserve"> </w:t>
      </w:r>
      <w:r>
        <w:t>T3</w:t>
      </w:r>
      <w:r>
        <w:rPr>
          <w:spacing w:val="-8"/>
        </w:rPr>
        <w:t xml:space="preserve"> </w:t>
      </w:r>
      <w:r>
        <w:t>(with</w:t>
      </w:r>
      <w:r>
        <w:rPr>
          <w:spacing w:val="-7"/>
        </w:rPr>
        <w:t xml:space="preserve"> </w:t>
      </w:r>
      <w:r>
        <w:t>75%</w:t>
      </w:r>
      <w:r>
        <w:rPr>
          <w:spacing w:val="-8"/>
        </w:rPr>
        <w:t xml:space="preserve"> </w:t>
      </w:r>
      <w:r>
        <w:t>ragi</w:t>
      </w:r>
      <w:r>
        <w:rPr>
          <w:spacing w:val="-7"/>
        </w:rPr>
        <w:t xml:space="preserve"> </w:t>
      </w:r>
      <w:r>
        <w:t>and</w:t>
      </w:r>
      <w:r>
        <w:rPr>
          <w:spacing w:val="-7"/>
        </w:rPr>
        <w:t xml:space="preserve"> </w:t>
      </w:r>
      <w:r>
        <w:t>25%</w:t>
      </w:r>
      <w:r>
        <w:rPr>
          <w:spacing w:val="-8"/>
        </w:rPr>
        <w:t xml:space="preserve"> </w:t>
      </w:r>
      <w:r>
        <w:t>wheat</w:t>
      </w:r>
      <w:r>
        <w:rPr>
          <w:spacing w:val="-7"/>
        </w:rPr>
        <w:t xml:space="preserve"> </w:t>
      </w:r>
      <w:r>
        <w:t>)</w:t>
      </w:r>
      <w:r>
        <w:rPr>
          <w:spacing w:val="-8"/>
        </w:rPr>
        <w:t xml:space="preserve"> </w:t>
      </w:r>
      <w:r>
        <w:t>and</w:t>
      </w:r>
      <w:r>
        <w:rPr>
          <w:spacing w:val="-12"/>
        </w:rPr>
        <w:t xml:space="preserve"> </w:t>
      </w:r>
      <w:r>
        <w:t>T4 ( with 100% ragi). Among the four prepared samples</w:t>
      </w:r>
      <w:r w:rsidR="00F6501D">
        <w:t>,</w:t>
      </w:r>
      <w:r>
        <w:t xml:space="preserve"> T3 had the most overall acceptability of 7.8 which is the most liked and acceptable sample.</w:t>
      </w:r>
    </w:p>
    <w:p w14:paraId="6697EF53" w14:textId="77777777" w:rsidR="001C3DA5" w:rsidRDefault="001C3DA5">
      <w:pPr>
        <w:pStyle w:val="BodyText"/>
      </w:pPr>
    </w:p>
    <w:p w14:paraId="6DC52156" w14:textId="77777777" w:rsidR="001C3DA5" w:rsidRDefault="001C3DA5">
      <w:pPr>
        <w:pStyle w:val="BodyText"/>
        <w:spacing w:before="23"/>
      </w:pPr>
    </w:p>
    <w:p w14:paraId="3E9CC672" w14:textId="77777777" w:rsidR="001C3DA5" w:rsidRDefault="00000000">
      <w:pPr>
        <w:pStyle w:val="BodyText"/>
        <w:ind w:left="678"/>
        <w:jc w:val="both"/>
      </w:pPr>
      <w:r>
        <w:rPr>
          <w:b/>
        </w:rPr>
        <w:t>Table</w:t>
      </w:r>
      <w:r>
        <w:rPr>
          <w:b/>
          <w:spacing w:val="-7"/>
        </w:rPr>
        <w:t xml:space="preserve"> </w:t>
      </w:r>
      <w:r>
        <w:rPr>
          <w:b/>
        </w:rPr>
        <w:t>2</w:t>
      </w:r>
      <w:r>
        <w:t>:</w:t>
      </w:r>
      <w:r>
        <w:rPr>
          <w:spacing w:val="-7"/>
        </w:rPr>
        <w:t xml:space="preserve"> </w:t>
      </w:r>
      <w:r>
        <w:t>statistical</w:t>
      </w:r>
      <w:r>
        <w:rPr>
          <w:spacing w:val="-7"/>
        </w:rPr>
        <w:t xml:space="preserve"> </w:t>
      </w:r>
      <w:r>
        <w:t>sensory</w:t>
      </w:r>
      <w:r>
        <w:rPr>
          <w:spacing w:val="-7"/>
        </w:rPr>
        <w:t xml:space="preserve"> </w:t>
      </w:r>
      <w:r>
        <w:t>evaluation</w:t>
      </w:r>
      <w:r>
        <w:rPr>
          <w:spacing w:val="-6"/>
        </w:rPr>
        <w:t xml:space="preserve"> </w:t>
      </w:r>
      <w:r>
        <w:rPr>
          <w:spacing w:val="-2"/>
        </w:rPr>
        <w:t>table</w:t>
      </w:r>
    </w:p>
    <w:p w14:paraId="1F75D3F7" w14:textId="77777777" w:rsidR="001C3DA5" w:rsidRDefault="001C3DA5">
      <w:pPr>
        <w:pStyle w:val="BodyText"/>
        <w:spacing w:before="68"/>
        <w:rPr>
          <w:sz w:val="20"/>
        </w:rPr>
      </w:pPr>
    </w:p>
    <w:tbl>
      <w:tblPr>
        <w:tblW w:w="0" w:type="auto"/>
        <w:tblInd w:w="757"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CellMar>
          <w:left w:w="0" w:type="dxa"/>
          <w:right w:w="0" w:type="dxa"/>
        </w:tblCellMar>
        <w:tblLook w:val="01E0" w:firstRow="1" w:lastRow="1" w:firstColumn="1" w:lastColumn="1" w:noHBand="0" w:noVBand="0"/>
      </w:tblPr>
      <w:tblGrid>
        <w:gridCol w:w="1261"/>
        <w:gridCol w:w="1079"/>
        <w:gridCol w:w="1428"/>
        <w:gridCol w:w="972"/>
        <w:gridCol w:w="972"/>
        <w:gridCol w:w="973"/>
        <w:gridCol w:w="2340"/>
      </w:tblGrid>
      <w:tr w:rsidR="001C3DA5" w14:paraId="27737360" w14:textId="77777777">
        <w:trPr>
          <w:trHeight w:val="287"/>
        </w:trPr>
        <w:tc>
          <w:tcPr>
            <w:tcW w:w="1261" w:type="dxa"/>
          </w:tcPr>
          <w:p w14:paraId="06516853" w14:textId="77777777" w:rsidR="001C3DA5" w:rsidRDefault="00000000">
            <w:pPr>
              <w:pStyle w:val="TableParagraph"/>
              <w:spacing w:before="17" w:line="250" w:lineRule="exact"/>
              <w:ind w:left="38"/>
            </w:pPr>
            <w:r>
              <w:rPr>
                <w:spacing w:val="-4"/>
                <w:w w:val="105"/>
              </w:rPr>
              <w:t>S.NO</w:t>
            </w:r>
          </w:p>
        </w:tc>
        <w:tc>
          <w:tcPr>
            <w:tcW w:w="1079" w:type="dxa"/>
            <w:tcBorders>
              <w:right w:val="single" w:sz="8" w:space="0" w:color="DFDFDF"/>
            </w:tcBorders>
          </w:tcPr>
          <w:p w14:paraId="7C1BF777" w14:textId="77777777" w:rsidR="001C3DA5" w:rsidRDefault="00000000">
            <w:pPr>
              <w:pStyle w:val="TableParagraph"/>
              <w:spacing w:before="17" w:line="250" w:lineRule="exact"/>
              <w:ind w:left="38"/>
            </w:pPr>
            <w:r>
              <w:rPr>
                <w:spacing w:val="-2"/>
                <w:w w:val="105"/>
              </w:rPr>
              <w:t>COLOR</w:t>
            </w:r>
          </w:p>
        </w:tc>
        <w:tc>
          <w:tcPr>
            <w:tcW w:w="1428" w:type="dxa"/>
            <w:tcBorders>
              <w:left w:val="single" w:sz="8" w:space="0" w:color="DFDFDF"/>
              <w:right w:val="single" w:sz="8" w:space="0" w:color="DFDFDF"/>
            </w:tcBorders>
          </w:tcPr>
          <w:p w14:paraId="57F17CBA" w14:textId="77777777" w:rsidR="001C3DA5" w:rsidRDefault="00000000">
            <w:pPr>
              <w:pStyle w:val="TableParagraph"/>
              <w:spacing w:before="17" w:line="250" w:lineRule="exact"/>
              <w:ind w:left="36"/>
            </w:pPr>
            <w:r>
              <w:rPr>
                <w:spacing w:val="-2"/>
                <w:w w:val="105"/>
              </w:rPr>
              <w:t>APPEARANCE</w:t>
            </w:r>
          </w:p>
        </w:tc>
        <w:tc>
          <w:tcPr>
            <w:tcW w:w="972" w:type="dxa"/>
            <w:tcBorders>
              <w:left w:val="single" w:sz="8" w:space="0" w:color="DFDFDF"/>
              <w:right w:val="single" w:sz="8" w:space="0" w:color="DFDFDF"/>
            </w:tcBorders>
          </w:tcPr>
          <w:p w14:paraId="664AC602" w14:textId="77777777" w:rsidR="001C3DA5" w:rsidRDefault="00000000">
            <w:pPr>
              <w:pStyle w:val="TableParagraph"/>
              <w:spacing w:before="17" w:line="250" w:lineRule="exact"/>
              <w:ind w:left="37"/>
            </w:pPr>
            <w:r>
              <w:rPr>
                <w:spacing w:val="-2"/>
                <w:w w:val="105"/>
              </w:rPr>
              <w:t>TASTE</w:t>
            </w:r>
          </w:p>
        </w:tc>
        <w:tc>
          <w:tcPr>
            <w:tcW w:w="972" w:type="dxa"/>
            <w:tcBorders>
              <w:left w:val="single" w:sz="8" w:space="0" w:color="DFDFDF"/>
              <w:right w:val="single" w:sz="8" w:space="0" w:color="DFDFDF"/>
            </w:tcBorders>
          </w:tcPr>
          <w:p w14:paraId="5D9B1DC8" w14:textId="77777777" w:rsidR="001C3DA5" w:rsidRDefault="00000000">
            <w:pPr>
              <w:pStyle w:val="TableParagraph"/>
              <w:spacing w:before="17" w:line="250" w:lineRule="exact"/>
              <w:ind w:left="38"/>
            </w:pPr>
            <w:r>
              <w:rPr>
                <w:spacing w:val="-2"/>
                <w:w w:val="105"/>
              </w:rPr>
              <w:t>FLAVOR</w:t>
            </w:r>
          </w:p>
        </w:tc>
        <w:tc>
          <w:tcPr>
            <w:tcW w:w="973" w:type="dxa"/>
            <w:tcBorders>
              <w:left w:val="single" w:sz="8" w:space="0" w:color="DFDFDF"/>
              <w:right w:val="single" w:sz="8" w:space="0" w:color="DFDFDF"/>
            </w:tcBorders>
          </w:tcPr>
          <w:p w14:paraId="22D26071" w14:textId="77777777" w:rsidR="001C3DA5" w:rsidRDefault="00000000">
            <w:pPr>
              <w:pStyle w:val="TableParagraph"/>
              <w:spacing w:before="17" w:line="250" w:lineRule="exact"/>
              <w:ind w:left="38"/>
            </w:pPr>
            <w:r>
              <w:rPr>
                <w:spacing w:val="-2"/>
                <w:w w:val="105"/>
              </w:rPr>
              <w:t>TEXTURE</w:t>
            </w:r>
          </w:p>
        </w:tc>
        <w:tc>
          <w:tcPr>
            <w:tcW w:w="2340" w:type="dxa"/>
            <w:tcBorders>
              <w:left w:val="single" w:sz="8" w:space="0" w:color="DFDFDF"/>
              <w:right w:val="single" w:sz="8" w:space="0" w:color="DFDFDF"/>
            </w:tcBorders>
          </w:tcPr>
          <w:p w14:paraId="7BCAA045" w14:textId="77777777" w:rsidR="001C3DA5" w:rsidRDefault="00000000">
            <w:pPr>
              <w:pStyle w:val="TableParagraph"/>
              <w:spacing w:before="17" w:line="250" w:lineRule="exact"/>
              <w:ind w:left="39" w:right="-15"/>
            </w:pPr>
            <w:r>
              <w:t>OVERALL</w:t>
            </w:r>
            <w:r>
              <w:rPr>
                <w:spacing w:val="14"/>
              </w:rPr>
              <w:t xml:space="preserve"> </w:t>
            </w:r>
            <w:r>
              <w:rPr>
                <w:spacing w:val="-2"/>
              </w:rPr>
              <w:t>ACCEPTABILITY</w:t>
            </w:r>
          </w:p>
        </w:tc>
      </w:tr>
      <w:tr w:rsidR="001C3DA5" w14:paraId="5B19D5A0" w14:textId="77777777">
        <w:trPr>
          <w:trHeight w:val="287"/>
        </w:trPr>
        <w:tc>
          <w:tcPr>
            <w:tcW w:w="1261" w:type="dxa"/>
          </w:tcPr>
          <w:p w14:paraId="131DEA8B" w14:textId="77777777" w:rsidR="001C3DA5" w:rsidRDefault="00000000">
            <w:pPr>
              <w:pStyle w:val="TableParagraph"/>
              <w:spacing w:before="17" w:line="250" w:lineRule="exact"/>
              <w:ind w:left="38"/>
            </w:pPr>
            <w:r>
              <w:rPr>
                <w:spacing w:val="-5"/>
                <w:w w:val="105"/>
              </w:rPr>
              <w:t>T0</w:t>
            </w:r>
          </w:p>
        </w:tc>
        <w:tc>
          <w:tcPr>
            <w:tcW w:w="1079" w:type="dxa"/>
            <w:tcBorders>
              <w:right w:val="single" w:sz="8" w:space="0" w:color="DFDFDF"/>
            </w:tcBorders>
          </w:tcPr>
          <w:p w14:paraId="7DBB809A" w14:textId="77777777" w:rsidR="001C3DA5" w:rsidRDefault="00000000">
            <w:pPr>
              <w:pStyle w:val="TableParagraph"/>
              <w:spacing w:before="17" w:line="250" w:lineRule="exact"/>
              <w:ind w:left="38"/>
            </w:pPr>
            <w:r>
              <w:rPr>
                <w:spacing w:val="-2"/>
                <w:w w:val="105"/>
              </w:rPr>
              <w:t>8.6±0.15</w:t>
            </w:r>
          </w:p>
        </w:tc>
        <w:tc>
          <w:tcPr>
            <w:tcW w:w="1428" w:type="dxa"/>
            <w:tcBorders>
              <w:left w:val="single" w:sz="8" w:space="0" w:color="DFDFDF"/>
              <w:right w:val="single" w:sz="8" w:space="0" w:color="DFDFDF"/>
            </w:tcBorders>
          </w:tcPr>
          <w:p w14:paraId="1D41974C" w14:textId="77777777" w:rsidR="001C3DA5" w:rsidRDefault="00000000">
            <w:pPr>
              <w:pStyle w:val="TableParagraph"/>
              <w:spacing w:before="17" w:line="250" w:lineRule="exact"/>
              <w:ind w:left="36"/>
            </w:pPr>
            <w:r>
              <w:rPr>
                <w:spacing w:val="-2"/>
                <w:w w:val="105"/>
              </w:rPr>
              <w:t>8.9±0.16</w:t>
            </w:r>
          </w:p>
        </w:tc>
        <w:tc>
          <w:tcPr>
            <w:tcW w:w="972" w:type="dxa"/>
            <w:tcBorders>
              <w:left w:val="single" w:sz="8" w:space="0" w:color="DFDFDF"/>
              <w:right w:val="single" w:sz="8" w:space="0" w:color="DFDFDF"/>
            </w:tcBorders>
          </w:tcPr>
          <w:p w14:paraId="7856021E" w14:textId="77777777" w:rsidR="001C3DA5" w:rsidRDefault="00000000">
            <w:pPr>
              <w:pStyle w:val="TableParagraph"/>
              <w:spacing w:before="17" w:line="250" w:lineRule="exact"/>
              <w:ind w:left="37"/>
            </w:pPr>
            <w:r>
              <w:rPr>
                <w:spacing w:val="-2"/>
                <w:w w:val="105"/>
              </w:rPr>
              <w:t>8.8±0.15</w:t>
            </w:r>
          </w:p>
        </w:tc>
        <w:tc>
          <w:tcPr>
            <w:tcW w:w="972" w:type="dxa"/>
            <w:tcBorders>
              <w:left w:val="single" w:sz="8" w:space="0" w:color="DFDFDF"/>
              <w:right w:val="single" w:sz="8" w:space="0" w:color="DFDFDF"/>
            </w:tcBorders>
          </w:tcPr>
          <w:p w14:paraId="169C2BFE" w14:textId="77777777" w:rsidR="001C3DA5" w:rsidRDefault="00000000">
            <w:pPr>
              <w:pStyle w:val="TableParagraph"/>
              <w:spacing w:before="17" w:line="250" w:lineRule="exact"/>
              <w:ind w:left="38"/>
            </w:pPr>
            <w:r>
              <w:rPr>
                <w:spacing w:val="-2"/>
                <w:w w:val="105"/>
              </w:rPr>
              <w:t>8.7±0.21</w:t>
            </w:r>
          </w:p>
        </w:tc>
        <w:tc>
          <w:tcPr>
            <w:tcW w:w="973" w:type="dxa"/>
            <w:tcBorders>
              <w:left w:val="single" w:sz="8" w:space="0" w:color="DFDFDF"/>
              <w:right w:val="single" w:sz="8" w:space="0" w:color="DFDFDF"/>
            </w:tcBorders>
          </w:tcPr>
          <w:p w14:paraId="005062C1" w14:textId="77777777" w:rsidR="001C3DA5" w:rsidRDefault="00000000">
            <w:pPr>
              <w:pStyle w:val="TableParagraph"/>
              <w:spacing w:before="17" w:line="250" w:lineRule="exact"/>
              <w:ind w:left="38"/>
            </w:pPr>
            <w:r>
              <w:rPr>
                <w:spacing w:val="-2"/>
                <w:w w:val="105"/>
              </w:rPr>
              <w:t>8.5±0.25</w:t>
            </w:r>
          </w:p>
        </w:tc>
        <w:tc>
          <w:tcPr>
            <w:tcW w:w="2340" w:type="dxa"/>
            <w:tcBorders>
              <w:left w:val="single" w:sz="8" w:space="0" w:color="DFDFDF"/>
              <w:right w:val="single" w:sz="8" w:space="0" w:color="DFDFDF"/>
            </w:tcBorders>
          </w:tcPr>
          <w:p w14:paraId="26E9316C" w14:textId="77777777" w:rsidR="001C3DA5" w:rsidRDefault="00000000">
            <w:pPr>
              <w:pStyle w:val="TableParagraph"/>
              <w:spacing w:before="17" w:line="250" w:lineRule="exact"/>
              <w:ind w:left="39"/>
            </w:pPr>
            <w:r>
              <w:rPr>
                <w:spacing w:val="-2"/>
                <w:w w:val="105"/>
              </w:rPr>
              <w:t>8.6±0.15</w:t>
            </w:r>
          </w:p>
        </w:tc>
      </w:tr>
      <w:tr w:rsidR="001C3DA5" w14:paraId="065B6B90" w14:textId="77777777">
        <w:trPr>
          <w:trHeight w:val="287"/>
        </w:trPr>
        <w:tc>
          <w:tcPr>
            <w:tcW w:w="1261" w:type="dxa"/>
          </w:tcPr>
          <w:p w14:paraId="092537BD" w14:textId="77777777" w:rsidR="001C3DA5" w:rsidRDefault="00000000">
            <w:pPr>
              <w:pStyle w:val="TableParagraph"/>
              <w:spacing w:before="17" w:line="250" w:lineRule="exact"/>
              <w:ind w:left="38"/>
            </w:pPr>
            <w:r>
              <w:rPr>
                <w:spacing w:val="-5"/>
                <w:w w:val="105"/>
              </w:rPr>
              <w:t>T1</w:t>
            </w:r>
          </w:p>
        </w:tc>
        <w:tc>
          <w:tcPr>
            <w:tcW w:w="1079" w:type="dxa"/>
            <w:tcBorders>
              <w:right w:val="single" w:sz="8" w:space="0" w:color="DFDFDF"/>
            </w:tcBorders>
          </w:tcPr>
          <w:p w14:paraId="73D8149D" w14:textId="77777777" w:rsidR="001C3DA5" w:rsidRDefault="00000000">
            <w:pPr>
              <w:pStyle w:val="TableParagraph"/>
              <w:spacing w:before="17" w:line="250" w:lineRule="exact"/>
              <w:ind w:left="38"/>
            </w:pPr>
            <w:r>
              <w:rPr>
                <w:spacing w:val="-2"/>
                <w:w w:val="105"/>
              </w:rPr>
              <w:t>7.1±0.27</w:t>
            </w:r>
          </w:p>
        </w:tc>
        <w:tc>
          <w:tcPr>
            <w:tcW w:w="1428" w:type="dxa"/>
            <w:tcBorders>
              <w:left w:val="single" w:sz="8" w:space="0" w:color="DFDFDF"/>
              <w:right w:val="single" w:sz="8" w:space="0" w:color="DFDFDF"/>
            </w:tcBorders>
          </w:tcPr>
          <w:p w14:paraId="439BCBC3" w14:textId="77777777" w:rsidR="001C3DA5" w:rsidRDefault="00000000">
            <w:pPr>
              <w:pStyle w:val="TableParagraph"/>
              <w:spacing w:before="17" w:line="250" w:lineRule="exact"/>
              <w:ind w:left="36"/>
            </w:pPr>
            <w:r>
              <w:rPr>
                <w:spacing w:val="-2"/>
                <w:w w:val="105"/>
              </w:rPr>
              <w:t>7.1±0.31</w:t>
            </w:r>
          </w:p>
        </w:tc>
        <w:tc>
          <w:tcPr>
            <w:tcW w:w="972" w:type="dxa"/>
            <w:tcBorders>
              <w:left w:val="single" w:sz="8" w:space="0" w:color="DFDFDF"/>
              <w:right w:val="single" w:sz="8" w:space="0" w:color="DFDFDF"/>
            </w:tcBorders>
          </w:tcPr>
          <w:p w14:paraId="4AE4D414" w14:textId="77777777" w:rsidR="001C3DA5" w:rsidRDefault="00000000">
            <w:pPr>
              <w:pStyle w:val="TableParagraph"/>
              <w:spacing w:before="17" w:line="250" w:lineRule="exact"/>
              <w:ind w:left="37"/>
            </w:pPr>
            <w:r>
              <w:rPr>
                <w:spacing w:val="-2"/>
                <w:w w:val="105"/>
              </w:rPr>
              <w:t>6.7±0.42</w:t>
            </w:r>
          </w:p>
        </w:tc>
        <w:tc>
          <w:tcPr>
            <w:tcW w:w="972" w:type="dxa"/>
            <w:tcBorders>
              <w:left w:val="single" w:sz="8" w:space="0" w:color="DFDFDF"/>
              <w:right w:val="single" w:sz="8" w:space="0" w:color="DFDFDF"/>
            </w:tcBorders>
          </w:tcPr>
          <w:p w14:paraId="47A8CDBF" w14:textId="77777777" w:rsidR="001C3DA5" w:rsidRDefault="00000000">
            <w:pPr>
              <w:pStyle w:val="TableParagraph"/>
              <w:spacing w:before="17" w:line="250" w:lineRule="exact"/>
              <w:ind w:left="38"/>
            </w:pPr>
            <w:r>
              <w:rPr>
                <w:spacing w:val="-2"/>
                <w:w w:val="105"/>
              </w:rPr>
              <w:t>6.8±0.38</w:t>
            </w:r>
          </w:p>
        </w:tc>
        <w:tc>
          <w:tcPr>
            <w:tcW w:w="973" w:type="dxa"/>
            <w:tcBorders>
              <w:left w:val="single" w:sz="8" w:space="0" w:color="DFDFDF"/>
              <w:right w:val="single" w:sz="8" w:space="0" w:color="DFDFDF"/>
            </w:tcBorders>
          </w:tcPr>
          <w:p w14:paraId="31E9E0FE" w14:textId="77777777" w:rsidR="001C3DA5" w:rsidRDefault="00000000">
            <w:pPr>
              <w:pStyle w:val="TableParagraph"/>
              <w:spacing w:before="17" w:line="250" w:lineRule="exact"/>
              <w:ind w:left="38"/>
            </w:pPr>
            <w:r>
              <w:rPr>
                <w:spacing w:val="-2"/>
                <w:w w:val="105"/>
              </w:rPr>
              <w:t>6.7±0.42</w:t>
            </w:r>
          </w:p>
        </w:tc>
        <w:tc>
          <w:tcPr>
            <w:tcW w:w="2340" w:type="dxa"/>
            <w:tcBorders>
              <w:left w:val="single" w:sz="8" w:space="0" w:color="DFDFDF"/>
              <w:right w:val="single" w:sz="8" w:space="0" w:color="DFDFDF"/>
            </w:tcBorders>
          </w:tcPr>
          <w:p w14:paraId="74694A7C" w14:textId="77777777" w:rsidR="001C3DA5" w:rsidRDefault="00000000">
            <w:pPr>
              <w:pStyle w:val="TableParagraph"/>
              <w:spacing w:before="17" w:line="250" w:lineRule="exact"/>
              <w:ind w:left="39"/>
            </w:pPr>
            <w:r>
              <w:rPr>
                <w:spacing w:val="-2"/>
                <w:w w:val="105"/>
              </w:rPr>
              <w:t>7.2±0.29</w:t>
            </w:r>
          </w:p>
        </w:tc>
      </w:tr>
      <w:tr w:rsidR="001C3DA5" w14:paraId="52AEEDF3" w14:textId="77777777">
        <w:trPr>
          <w:trHeight w:val="287"/>
        </w:trPr>
        <w:tc>
          <w:tcPr>
            <w:tcW w:w="1261" w:type="dxa"/>
          </w:tcPr>
          <w:p w14:paraId="7C3A382B" w14:textId="77777777" w:rsidR="001C3DA5" w:rsidRDefault="00000000">
            <w:pPr>
              <w:pStyle w:val="TableParagraph"/>
              <w:spacing w:before="17" w:line="250" w:lineRule="exact"/>
              <w:ind w:left="38"/>
            </w:pPr>
            <w:r>
              <w:rPr>
                <w:spacing w:val="-5"/>
                <w:w w:val="105"/>
              </w:rPr>
              <w:t>T2</w:t>
            </w:r>
          </w:p>
        </w:tc>
        <w:tc>
          <w:tcPr>
            <w:tcW w:w="1079" w:type="dxa"/>
            <w:tcBorders>
              <w:right w:val="single" w:sz="8" w:space="0" w:color="DFDFDF"/>
            </w:tcBorders>
          </w:tcPr>
          <w:p w14:paraId="6089C70D" w14:textId="77777777" w:rsidR="001C3DA5" w:rsidRDefault="00000000">
            <w:pPr>
              <w:pStyle w:val="TableParagraph"/>
              <w:spacing w:before="17" w:line="250" w:lineRule="exact"/>
              <w:ind w:left="38"/>
            </w:pPr>
            <w:r>
              <w:rPr>
                <w:spacing w:val="-2"/>
                <w:w w:val="105"/>
              </w:rPr>
              <w:t>7.2±0.24</w:t>
            </w:r>
          </w:p>
        </w:tc>
        <w:tc>
          <w:tcPr>
            <w:tcW w:w="1428" w:type="dxa"/>
            <w:tcBorders>
              <w:left w:val="single" w:sz="8" w:space="0" w:color="DFDFDF"/>
              <w:right w:val="single" w:sz="8" w:space="0" w:color="DFDFDF"/>
            </w:tcBorders>
          </w:tcPr>
          <w:p w14:paraId="20A61A43" w14:textId="77777777" w:rsidR="001C3DA5" w:rsidRDefault="00000000">
            <w:pPr>
              <w:pStyle w:val="TableParagraph"/>
              <w:spacing w:before="17" w:line="250" w:lineRule="exact"/>
              <w:ind w:left="36"/>
            </w:pPr>
            <w:r>
              <w:rPr>
                <w:spacing w:val="-2"/>
                <w:w w:val="105"/>
              </w:rPr>
              <w:t>7.6±0.30</w:t>
            </w:r>
          </w:p>
        </w:tc>
        <w:tc>
          <w:tcPr>
            <w:tcW w:w="972" w:type="dxa"/>
            <w:tcBorders>
              <w:left w:val="single" w:sz="8" w:space="0" w:color="DFDFDF"/>
              <w:right w:val="single" w:sz="8" w:space="0" w:color="DFDFDF"/>
            </w:tcBorders>
          </w:tcPr>
          <w:p w14:paraId="1F4A3C55" w14:textId="77777777" w:rsidR="001C3DA5" w:rsidRDefault="00000000">
            <w:pPr>
              <w:pStyle w:val="TableParagraph"/>
              <w:spacing w:before="17" w:line="250" w:lineRule="exact"/>
              <w:ind w:left="37"/>
            </w:pPr>
            <w:r>
              <w:rPr>
                <w:spacing w:val="-2"/>
                <w:w w:val="105"/>
              </w:rPr>
              <w:t>7.7±0.36</w:t>
            </w:r>
          </w:p>
        </w:tc>
        <w:tc>
          <w:tcPr>
            <w:tcW w:w="972" w:type="dxa"/>
            <w:tcBorders>
              <w:left w:val="single" w:sz="8" w:space="0" w:color="DFDFDF"/>
              <w:right w:val="single" w:sz="8" w:space="0" w:color="DFDFDF"/>
            </w:tcBorders>
          </w:tcPr>
          <w:p w14:paraId="7DF940FF" w14:textId="77777777" w:rsidR="001C3DA5" w:rsidRDefault="00000000">
            <w:pPr>
              <w:pStyle w:val="TableParagraph"/>
              <w:spacing w:before="17" w:line="250" w:lineRule="exact"/>
              <w:ind w:left="38"/>
            </w:pPr>
            <w:r>
              <w:rPr>
                <w:spacing w:val="-2"/>
                <w:w w:val="105"/>
              </w:rPr>
              <w:t>7.6±0.42</w:t>
            </w:r>
          </w:p>
        </w:tc>
        <w:tc>
          <w:tcPr>
            <w:tcW w:w="973" w:type="dxa"/>
            <w:tcBorders>
              <w:left w:val="single" w:sz="8" w:space="0" w:color="DFDFDF"/>
              <w:right w:val="single" w:sz="8" w:space="0" w:color="DFDFDF"/>
            </w:tcBorders>
          </w:tcPr>
          <w:p w14:paraId="5E3F78B6" w14:textId="77777777" w:rsidR="001C3DA5" w:rsidRDefault="00000000">
            <w:pPr>
              <w:pStyle w:val="TableParagraph"/>
              <w:spacing w:before="17" w:line="250" w:lineRule="exact"/>
              <w:ind w:left="38"/>
            </w:pPr>
            <w:r>
              <w:rPr>
                <w:spacing w:val="-2"/>
                <w:w w:val="105"/>
              </w:rPr>
              <w:t>7.4±0.40</w:t>
            </w:r>
          </w:p>
        </w:tc>
        <w:tc>
          <w:tcPr>
            <w:tcW w:w="2340" w:type="dxa"/>
            <w:tcBorders>
              <w:left w:val="single" w:sz="8" w:space="0" w:color="DFDFDF"/>
              <w:right w:val="single" w:sz="8" w:space="0" w:color="DFDFDF"/>
            </w:tcBorders>
          </w:tcPr>
          <w:p w14:paraId="4406C48B" w14:textId="77777777" w:rsidR="001C3DA5" w:rsidRDefault="00000000">
            <w:pPr>
              <w:pStyle w:val="TableParagraph"/>
              <w:spacing w:before="17" w:line="250" w:lineRule="exact"/>
              <w:ind w:left="39"/>
            </w:pPr>
            <w:r>
              <w:rPr>
                <w:spacing w:val="-2"/>
                <w:w w:val="105"/>
              </w:rPr>
              <w:t>7.4±0.30</w:t>
            </w:r>
          </w:p>
        </w:tc>
      </w:tr>
      <w:tr w:rsidR="001C3DA5" w14:paraId="5724CF3F" w14:textId="77777777">
        <w:trPr>
          <w:trHeight w:val="285"/>
        </w:trPr>
        <w:tc>
          <w:tcPr>
            <w:tcW w:w="1261" w:type="dxa"/>
            <w:tcBorders>
              <w:bottom w:val="single" w:sz="8" w:space="0" w:color="DFDFDF"/>
            </w:tcBorders>
          </w:tcPr>
          <w:p w14:paraId="1BEB5ADF" w14:textId="77777777" w:rsidR="001C3DA5" w:rsidRDefault="00000000">
            <w:pPr>
              <w:pStyle w:val="TableParagraph"/>
              <w:spacing w:before="17" w:line="248" w:lineRule="exact"/>
              <w:ind w:left="38"/>
            </w:pPr>
            <w:r>
              <w:rPr>
                <w:spacing w:val="-5"/>
                <w:w w:val="105"/>
              </w:rPr>
              <w:t>T3</w:t>
            </w:r>
          </w:p>
        </w:tc>
        <w:tc>
          <w:tcPr>
            <w:tcW w:w="1079" w:type="dxa"/>
            <w:tcBorders>
              <w:bottom w:val="single" w:sz="8" w:space="0" w:color="DFDFDF"/>
              <w:right w:val="single" w:sz="8" w:space="0" w:color="DFDFDF"/>
            </w:tcBorders>
          </w:tcPr>
          <w:p w14:paraId="2F09DD74" w14:textId="77777777" w:rsidR="001C3DA5" w:rsidRDefault="00000000">
            <w:pPr>
              <w:pStyle w:val="TableParagraph"/>
              <w:spacing w:before="17" w:line="248" w:lineRule="exact"/>
              <w:ind w:left="38"/>
            </w:pPr>
            <w:r>
              <w:rPr>
                <w:spacing w:val="-2"/>
                <w:w w:val="105"/>
              </w:rPr>
              <w:t>7.7±0.36</w:t>
            </w:r>
          </w:p>
        </w:tc>
        <w:tc>
          <w:tcPr>
            <w:tcW w:w="1428" w:type="dxa"/>
            <w:tcBorders>
              <w:left w:val="single" w:sz="8" w:space="0" w:color="DFDFDF"/>
              <w:bottom w:val="single" w:sz="8" w:space="0" w:color="DFDFDF"/>
              <w:right w:val="single" w:sz="8" w:space="0" w:color="DFDFDF"/>
            </w:tcBorders>
          </w:tcPr>
          <w:p w14:paraId="288166B6" w14:textId="77777777" w:rsidR="001C3DA5" w:rsidRDefault="00000000">
            <w:pPr>
              <w:pStyle w:val="TableParagraph"/>
              <w:spacing w:before="17" w:line="248" w:lineRule="exact"/>
              <w:ind w:left="36"/>
            </w:pPr>
            <w:r>
              <w:rPr>
                <w:spacing w:val="-2"/>
                <w:w w:val="105"/>
              </w:rPr>
              <w:t>7.7±0.33</w:t>
            </w:r>
          </w:p>
        </w:tc>
        <w:tc>
          <w:tcPr>
            <w:tcW w:w="972" w:type="dxa"/>
            <w:tcBorders>
              <w:left w:val="single" w:sz="8" w:space="0" w:color="DFDFDF"/>
              <w:bottom w:val="single" w:sz="8" w:space="0" w:color="DFDFDF"/>
              <w:right w:val="single" w:sz="8" w:space="0" w:color="DFDFDF"/>
            </w:tcBorders>
          </w:tcPr>
          <w:p w14:paraId="074E171B" w14:textId="77777777" w:rsidR="001C3DA5" w:rsidRDefault="00000000">
            <w:pPr>
              <w:pStyle w:val="TableParagraph"/>
              <w:spacing w:before="17" w:line="248" w:lineRule="exact"/>
              <w:ind w:left="37"/>
            </w:pPr>
            <w:r>
              <w:rPr>
                <w:spacing w:val="-2"/>
                <w:w w:val="105"/>
              </w:rPr>
              <w:t>7.9±0.23</w:t>
            </w:r>
          </w:p>
        </w:tc>
        <w:tc>
          <w:tcPr>
            <w:tcW w:w="972" w:type="dxa"/>
            <w:tcBorders>
              <w:left w:val="single" w:sz="8" w:space="0" w:color="DFDFDF"/>
              <w:bottom w:val="single" w:sz="8" w:space="0" w:color="DFDFDF"/>
              <w:right w:val="single" w:sz="8" w:space="0" w:color="DFDFDF"/>
            </w:tcBorders>
          </w:tcPr>
          <w:p w14:paraId="59D9291E" w14:textId="77777777" w:rsidR="001C3DA5" w:rsidRDefault="00000000">
            <w:pPr>
              <w:pStyle w:val="TableParagraph"/>
              <w:spacing w:before="17" w:line="248" w:lineRule="exact"/>
              <w:ind w:left="38"/>
            </w:pPr>
            <w:r>
              <w:rPr>
                <w:spacing w:val="-2"/>
                <w:w w:val="105"/>
              </w:rPr>
              <w:t>7.9±0.31</w:t>
            </w:r>
          </w:p>
        </w:tc>
        <w:tc>
          <w:tcPr>
            <w:tcW w:w="973" w:type="dxa"/>
            <w:tcBorders>
              <w:left w:val="single" w:sz="8" w:space="0" w:color="DFDFDF"/>
              <w:bottom w:val="single" w:sz="8" w:space="0" w:color="DFDFDF"/>
              <w:right w:val="single" w:sz="8" w:space="0" w:color="DFDFDF"/>
            </w:tcBorders>
          </w:tcPr>
          <w:p w14:paraId="7B0B5A95" w14:textId="77777777" w:rsidR="001C3DA5" w:rsidRDefault="00000000">
            <w:pPr>
              <w:pStyle w:val="TableParagraph"/>
              <w:spacing w:before="17" w:line="248" w:lineRule="exact"/>
              <w:ind w:left="38"/>
            </w:pPr>
            <w:r>
              <w:rPr>
                <w:spacing w:val="-2"/>
                <w:w w:val="105"/>
              </w:rPr>
              <w:t>7.5±0.37</w:t>
            </w:r>
          </w:p>
        </w:tc>
        <w:tc>
          <w:tcPr>
            <w:tcW w:w="2340" w:type="dxa"/>
            <w:tcBorders>
              <w:left w:val="single" w:sz="8" w:space="0" w:color="DFDFDF"/>
              <w:bottom w:val="single" w:sz="8" w:space="0" w:color="DFDFDF"/>
              <w:right w:val="single" w:sz="8" w:space="0" w:color="DFDFDF"/>
            </w:tcBorders>
          </w:tcPr>
          <w:p w14:paraId="7D9EFB8A" w14:textId="77777777" w:rsidR="001C3DA5" w:rsidRDefault="00000000">
            <w:pPr>
              <w:pStyle w:val="TableParagraph"/>
              <w:spacing w:before="17" w:line="248" w:lineRule="exact"/>
              <w:ind w:left="39"/>
            </w:pPr>
            <w:r>
              <w:rPr>
                <w:spacing w:val="-2"/>
                <w:w w:val="105"/>
              </w:rPr>
              <w:t>7.8±0.35</w:t>
            </w:r>
          </w:p>
        </w:tc>
      </w:tr>
      <w:tr w:rsidR="001C3DA5" w14:paraId="1AB77272" w14:textId="77777777">
        <w:trPr>
          <w:trHeight w:val="282"/>
        </w:trPr>
        <w:tc>
          <w:tcPr>
            <w:tcW w:w="1261" w:type="dxa"/>
            <w:tcBorders>
              <w:top w:val="single" w:sz="8" w:space="0" w:color="DFDFDF"/>
              <w:bottom w:val="single" w:sz="8" w:space="0" w:color="DFDFDF"/>
            </w:tcBorders>
          </w:tcPr>
          <w:p w14:paraId="3A2F964E" w14:textId="77777777" w:rsidR="001C3DA5" w:rsidRDefault="00000000">
            <w:pPr>
              <w:pStyle w:val="TableParagraph"/>
              <w:spacing w:before="15" w:line="248" w:lineRule="exact"/>
              <w:ind w:left="38"/>
            </w:pPr>
            <w:r>
              <w:rPr>
                <w:spacing w:val="-5"/>
                <w:w w:val="105"/>
              </w:rPr>
              <w:t>T4</w:t>
            </w:r>
          </w:p>
        </w:tc>
        <w:tc>
          <w:tcPr>
            <w:tcW w:w="1079" w:type="dxa"/>
            <w:tcBorders>
              <w:top w:val="single" w:sz="8" w:space="0" w:color="DFDFDF"/>
              <w:bottom w:val="single" w:sz="8" w:space="0" w:color="DFDFDF"/>
              <w:right w:val="single" w:sz="8" w:space="0" w:color="DFDFDF"/>
            </w:tcBorders>
          </w:tcPr>
          <w:p w14:paraId="4EA5EFD3" w14:textId="77777777" w:rsidR="001C3DA5" w:rsidRDefault="00000000">
            <w:pPr>
              <w:pStyle w:val="TableParagraph"/>
              <w:spacing w:before="15" w:line="248" w:lineRule="exact"/>
              <w:ind w:left="38"/>
            </w:pPr>
            <w:r>
              <w:rPr>
                <w:spacing w:val="-2"/>
                <w:w w:val="105"/>
              </w:rPr>
              <w:t>7.3±0.44</w:t>
            </w:r>
          </w:p>
        </w:tc>
        <w:tc>
          <w:tcPr>
            <w:tcW w:w="1428" w:type="dxa"/>
            <w:tcBorders>
              <w:top w:val="single" w:sz="8" w:space="0" w:color="DFDFDF"/>
              <w:left w:val="single" w:sz="8" w:space="0" w:color="DFDFDF"/>
              <w:bottom w:val="single" w:sz="8" w:space="0" w:color="DFDFDF"/>
              <w:right w:val="single" w:sz="8" w:space="0" w:color="DFDFDF"/>
            </w:tcBorders>
          </w:tcPr>
          <w:p w14:paraId="4EEE420D" w14:textId="77777777" w:rsidR="001C3DA5" w:rsidRDefault="00000000">
            <w:pPr>
              <w:pStyle w:val="TableParagraph"/>
              <w:spacing w:before="15" w:line="248" w:lineRule="exact"/>
              <w:ind w:left="36"/>
            </w:pPr>
            <w:r>
              <w:rPr>
                <w:spacing w:val="-2"/>
                <w:w w:val="105"/>
              </w:rPr>
              <w:t>7.8±0.41</w:t>
            </w:r>
          </w:p>
        </w:tc>
        <w:tc>
          <w:tcPr>
            <w:tcW w:w="972" w:type="dxa"/>
            <w:tcBorders>
              <w:top w:val="single" w:sz="8" w:space="0" w:color="DFDFDF"/>
              <w:left w:val="single" w:sz="8" w:space="0" w:color="DFDFDF"/>
              <w:bottom w:val="single" w:sz="8" w:space="0" w:color="DFDFDF"/>
              <w:right w:val="single" w:sz="8" w:space="0" w:color="DFDFDF"/>
            </w:tcBorders>
          </w:tcPr>
          <w:p w14:paraId="2568C2BE" w14:textId="77777777" w:rsidR="001C3DA5" w:rsidRDefault="00000000">
            <w:pPr>
              <w:pStyle w:val="TableParagraph"/>
              <w:spacing w:before="15" w:line="248" w:lineRule="exact"/>
              <w:ind w:left="37"/>
            </w:pPr>
            <w:r>
              <w:rPr>
                <w:spacing w:val="-2"/>
                <w:w w:val="105"/>
              </w:rPr>
              <w:t>7.8±0.41</w:t>
            </w:r>
          </w:p>
        </w:tc>
        <w:tc>
          <w:tcPr>
            <w:tcW w:w="972" w:type="dxa"/>
            <w:tcBorders>
              <w:top w:val="single" w:sz="8" w:space="0" w:color="DFDFDF"/>
              <w:left w:val="single" w:sz="8" w:space="0" w:color="DFDFDF"/>
              <w:bottom w:val="single" w:sz="8" w:space="0" w:color="DFDFDF"/>
              <w:right w:val="single" w:sz="8" w:space="0" w:color="DFDFDF"/>
            </w:tcBorders>
          </w:tcPr>
          <w:p w14:paraId="3F03BA95" w14:textId="77777777" w:rsidR="001C3DA5" w:rsidRDefault="00000000">
            <w:pPr>
              <w:pStyle w:val="TableParagraph"/>
              <w:spacing w:before="15" w:line="248" w:lineRule="exact"/>
              <w:ind w:left="38"/>
            </w:pPr>
            <w:r>
              <w:rPr>
                <w:spacing w:val="-2"/>
                <w:w w:val="105"/>
              </w:rPr>
              <w:t>7.7±0.47</w:t>
            </w:r>
          </w:p>
        </w:tc>
        <w:tc>
          <w:tcPr>
            <w:tcW w:w="973" w:type="dxa"/>
            <w:tcBorders>
              <w:top w:val="single" w:sz="8" w:space="0" w:color="DFDFDF"/>
              <w:left w:val="single" w:sz="8" w:space="0" w:color="DFDFDF"/>
              <w:bottom w:val="single" w:sz="8" w:space="0" w:color="DFDFDF"/>
              <w:right w:val="single" w:sz="8" w:space="0" w:color="DFDFDF"/>
            </w:tcBorders>
          </w:tcPr>
          <w:p w14:paraId="0D19AB84" w14:textId="77777777" w:rsidR="001C3DA5" w:rsidRDefault="00000000">
            <w:pPr>
              <w:pStyle w:val="TableParagraph"/>
              <w:spacing w:before="15" w:line="248" w:lineRule="exact"/>
              <w:ind w:left="38"/>
            </w:pPr>
            <w:r>
              <w:rPr>
                <w:spacing w:val="-2"/>
                <w:w w:val="105"/>
              </w:rPr>
              <w:t>7.2±0.29</w:t>
            </w:r>
          </w:p>
        </w:tc>
        <w:tc>
          <w:tcPr>
            <w:tcW w:w="2340" w:type="dxa"/>
            <w:tcBorders>
              <w:top w:val="single" w:sz="8" w:space="0" w:color="DFDFDF"/>
              <w:left w:val="single" w:sz="8" w:space="0" w:color="DFDFDF"/>
              <w:bottom w:val="single" w:sz="8" w:space="0" w:color="DFDFDF"/>
              <w:right w:val="single" w:sz="8" w:space="0" w:color="DFDFDF"/>
            </w:tcBorders>
          </w:tcPr>
          <w:p w14:paraId="2CD5A213" w14:textId="77777777" w:rsidR="001C3DA5" w:rsidRDefault="00000000">
            <w:pPr>
              <w:pStyle w:val="TableParagraph"/>
              <w:spacing w:before="15" w:line="248" w:lineRule="exact"/>
              <w:ind w:left="39"/>
            </w:pPr>
            <w:r>
              <w:rPr>
                <w:spacing w:val="-2"/>
                <w:w w:val="105"/>
              </w:rPr>
              <w:t>7.6±0.37</w:t>
            </w:r>
          </w:p>
        </w:tc>
      </w:tr>
    </w:tbl>
    <w:p w14:paraId="0AAE3418" w14:textId="35ACFB26" w:rsidR="001C3DA5" w:rsidRDefault="00000000">
      <w:pPr>
        <w:pStyle w:val="BodyText"/>
        <w:spacing w:before="136" w:line="360" w:lineRule="auto"/>
        <w:ind w:left="743" w:right="873"/>
        <w:jc w:val="both"/>
      </w:pPr>
      <w:r>
        <w:t>This</w:t>
      </w:r>
      <w:r>
        <w:rPr>
          <w:spacing w:val="-4"/>
        </w:rPr>
        <w:t xml:space="preserve"> </w:t>
      </w:r>
      <w:r>
        <w:t>table</w:t>
      </w:r>
      <w:r>
        <w:rPr>
          <w:spacing w:val="-3"/>
        </w:rPr>
        <w:t xml:space="preserve"> </w:t>
      </w:r>
      <w:r>
        <w:t>shows</w:t>
      </w:r>
      <w:r>
        <w:rPr>
          <w:spacing w:val="-4"/>
        </w:rPr>
        <w:t xml:space="preserve"> </w:t>
      </w:r>
      <w:r>
        <w:t>that</w:t>
      </w:r>
      <w:r>
        <w:rPr>
          <w:spacing w:val="-6"/>
        </w:rPr>
        <w:t xml:space="preserve"> </w:t>
      </w:r>
      <w:r>
        <w:t>the</w:t>
      </w:r>
      <w:r>
        <w:rPr>
          <w:spacing w:val="-6"/>
        </w:rPr>
        <w:t xml:space="preserve"> </w:t>
      </w:r>
      <w:r>
        <w:t>control</w:t>
      </w:r>
      <w:r>
        <w:rPr>
          <w:spacing w:val="-2"/>
        </w:rPr>
        <w:t xml:space="preserve"> </w:t>
      </w:r>
      <w:r>
        <w:t>sample</w:t>
      </w:r>
      <w:r>
        <w:rPr>
          <w:spacing w:val="-4"/>
        </w:rPr>
        <w:t xml:space="preserve"> </w:t>
      </w:r>
      <w:r>
        <w:t>(T0)</w:t>
      </w:r>
      <w:r>
        <w:rPr>
          <w:spacing w:val="40"/>
        </w:rPr>
        <w:t xml:space="preserve"> </w:t>
      </w:r>
      <w:r>
        <w:t>and</w:t>
      </w:r>
      <w:r>
        <w:rPr>
          <w:spacing w:val="-3"/>
        </w:rPr>
        <w:t xml:space="preserve"> </w:t>
      </w:r>
      <w:r>
        <w:t>the</w:t>
      </w:r>
      <w:r>
        <w:rPr>
          <w:spacing w:val="-9"/>
        </w:rPr>
        <w:t xml:space="preserve"> </w:t>
      </w:r>
      <w:r>
        <w:t>T3</w:t>
      </w:r>
      <w:r>
        <w:rPr>
          <w:spacing w:val="-3"/>
        </w:rPr>
        <w:t xml:space="preserve"> </w:t>
      </w:r>
      <w:r>
        <w:t>sample</w:t>
      </w:r>
      <w:r>
        <w:rPr>
          <w:spacing w:val="-4"/>
        </w:rPr>
        <w:t xml:space="preserve"> </w:t>
      </w:r>
      <w:r>
        <w:t>were</w:t>
      </w:r>
      <w:r>
        <w:rPr>
          <w:spacing w:val="-5"/>
        </w:rPr>
        <w:t xml:space="preserve"> </w:t>
      </w:r>
      <w:r>
        <w:t>liked</w:t>
      </w:r>
      <w:r>
        <w:rPr>
          <w:spacing w:val="-3"/>
        </w:rPr>
        <w:t xml:space="preserve"> </w:t>
      </w:r>
      <w:r>
        <w:t xml:space="preserve">extremely while the </w:t>
      </w:r>
      <w:r w:rsidRPr="00315E96">
        <w:rPr>
          <w:highlight w:val="yellow"/>
        </w:rPr>
        <w:t xml:space="preserve">other </w:t>
      </w:r>
      <w:r w:rsidR="0077132E" w:rsidRPr="00315E96">
        <w:rPr>
          <w:highlight w:val="yellow"/>
        </w:rPr>
        <w:t xml:space="preserve">samples </w:t>
      </w:r>
      <w:r w:rsidRPr="00315E96">
        <w:rPr>
          <w:highlight w:val="yellow"/>
        </w:rPr>
        <w:t>like T1,</w:t>
      </w:r>
      <w:r w:rsidR="0077132E" w:rsidRPr="00315E96">
        <w:rPr>
          <w:highlight w:val="yellow"/>
        </w:rPr>
        <w:t xml:space="preserve"> </w:t>
      </w:r>
      <w:r w:rsidRPr="00315E96">
        <w:rPr>
          <w:highlight w:val="yellow"/>
        </w:rPr>
        <w:t>T2 and</w:t>
      </w:r>
      <w:r>
        <w:t xml:space="preserve"> T4 were </w:t>
      </w:r>
      <w:r w:rsidRPr="00315E96">
        <w:rPr>
          <w:highlight w:val="yellow"/>
        </w:rPr>
        <w:t>liked moderately.</w:t>
      </w:r>
    </w:p>
    <w:p w14:paraId="5811246E" w14:textId="77777777" w:rsidR="001C3DA5" w:rsidRDefault="00000000">
      <w:pPr>
        <w:pStyle w:val="BodyText"/>
        <w:spacing w:before="9"/>
        <w:rPr>
          <w:sz w:val="11"/>
        </w:rPr>
      </w:pPr>
      <w:r>
        <w:rPr>
          <w:noProof/>
          <w:sz w:val="11"/>
        </w:rPr>
        <w:drawing>
          <wp:anchor distT="0" distB="0" distL="0" distR="0" simplePos="0" relativeHeight="487587840" behindDoc="1" locked="0" layoutInCell="1" allowOverlap="1" wp14:anchorId="69196248" wp14:editId="0DDC44F8">
            <wp:simplePos x="0" y="0"/>
            <wp:positionH relativeFrom="page">
              <wp:posOffset>1389380</wp:posOffset>
            </wp:positionH>
            <wp:positionV relativeFrom="paragraph">
              <wp:posOffset>101871</wp:posOffset>
            </wp:positionV>
            <wp:extent cx="4734321" cy="280149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734321" cy="2801492"/>
                    </a:xfrm>
                    <a:prstGeom prst="rect">
                      <a:avLst/>
                    </a:prstGeom>
                  </pic:spPr>
                </pic:pic>
              </a:graphicData>
            </a:graphic>
          </wp:anchor>
        </w:drawing>
      </w:r>
    </w:p>
    <w:p w14:paraId="24AF7424" w14:textId="77777777" w:rsidR="001C3DA5" w:rsidRDefault="001C3DA5">
      <w:pPr>
        <w:pStyle w:val="BodyText"/>
        <w:rPr>
          <w:sz w:val="11"/>
        </w:rPr>
        <w:sectPr w:rsidR="001C3DA5">
          <w:pgSz w:w="11910" w:h="16840"/>
          <w:pgMar w:top="1340" w:right="566" w:bottom="280" w:left="1417" w:header="44" w:footer="0" w:gutter="0"/>
          <w:cols w:space="720"/>
        </w:sectPr>
      </w:pPr>
    </w:p>
    <w:p w14:paraId="7A075D4B" w14:textId="40208E0E" w:rsidR="001C3DA5" w:rsidRDefault="00000000">
      <w:pPr>
        <w:pStyle w:val="BodyText"/>
        <w:spacing w:before="88" w:line="360" w:lineRule="auto"/>
        <w:ind w:left="4065" w:right="714" w:hanging="3831"/>
      </w:pPr>
      <w:r>
        <w:rPr>
          <w:b/>
        </w:rPr>
        <w:lastRenderedPageBreak/>
        <w:t>Fig</w:t>
      </w:r>
      <w:r>
        <w:rPr>
          <w:b/>
          <w:spacing w:val="-3"/>
        </w:rPr>
        <w:t xml:space="preserve"> </w:t>
      </w:r>
      <w:r>
        <w:rPr>
          <w:b/>
        </w:rPr>
        <w:t>2</w:t>
      </w:r>
      <w:r>
        <w:rPr>
          <w:b/>
          <w:spacing w:val="-3"/>
        </w:rPr>
        <w:t xml:space="preserve"> </w:t>
      </w:r>
      <w:r>
        <w:t>Mean</w:t>
      </w:r>
      <w:r>
        <w:rPr>
          <w:spacing w:val="-3"/>
        </w:rPr>
        <w:t xml:space="preserve"> </w:t>
      </w:r>
      <w:r>
        <w:t>score</w:t>
      </w:r>
      <w:r>
        <w:rPr>
          <w:spacing w:val="-4"/>
        </w:rPr>
        <w:t xml:space="preserve"> </w:t>
      </w:r>
      <w:r>
        <w:t>of</w:t>
      </w:r>
      <w:r>
        <w:rPr>
          <w:spacing w:val="40"/>
        </w:rPr>
        <w:t xml:space="preserve"> </w:t>
      </w:r>
      <w:r>
        <w:t>sensory</w:t>
      </w:r>
      <w:r>
        <w:rPr>
          <w:spacing w:val="-3"/>
        </w:rPr>
        <w:t xml:space="preserve"> </w:t>
      </w:r>
      <w:r>
        <w:t>evaluation</w:t>
      </w:r>
      <w:r>
        <w:rPr>
          <w:spacing w:val="-3"/>
        </w:rPr>
        <w:t xml:space="preserve"> </w:t>
      </w:r>
      <w:r>
        <w:t>of</w:t>
      </w:r>
      <w:r>
        <w:rPr>
          <w:spacing w:val="-3"/>
        </w:rPr>
        <w:t xml:space="preserve"> </w:t>
      </w:r>
      <w:r>
        <w:t>th</w:t>
      </w:r>
      <w:r w:rsidRPr="006023E9">
        <w:rPr>
          <w:highlight w:val="yellow"/>
        </w:rPr>
        <w:t>e</w:t>
      </w:r>
      <w:r w:rsidRPr="006023E9">
        <w:rPr>
          <w:spacing w:val="-2"/>
          <w:highlight w:val="yellow"/>
        </w:rPr>
        <w:t xml:space="preserve"> </w:t>
      </w:r>
      <w:r w:rsidRPr="006023E9">
        <w:rPr>
          <w:highlight w:val="yellow"/>
        </w:rPr>
        <w:t>control</w:t>
      </w:r>
      <w:r w:rsidRPr="006023E9">
        <w:rPr>
          <w:spacing w:val="-3"/>
          <w:highlight w:val="yellow"/>
        </w:rPr>
        <w:t xml:space="preserve"> </w:t>
      </w:r>
      <w:r w:rsidRPr="006023E9">
        <w:rPr>
          <w:highlight w:val="yellow"/>
        </w:rPr>
        <w:t>sample</w:t>
      </w:r>
      <w:r w:rsidRPr="006023E9">
        <w:rPr>
          <w:spacing w:val="-3"/>
          <w:highlight w:val="yellow"/>
        </w:rPr>
        <w:t xml:space="preserve"> </w:t>
      </w:r>
      <w:r w:rsidRPr="006023E9">
        <w:rPr>
          <w:highlight w:val="yellow"/>
        </w:rPr>
        <w:t>and</w:t>
      </w:r>
      <w:r w:rsidRPr="006023E9">
        <w:rPr>
          <w:spacing w:val="-3"/>
          <w:highlight w:val="yellow"/>
        </w:rPr>
        <w:t xml:space="preserve"> </w:t>
      </w:r>
      <w:r w:rsidRPr="006023E9">
        <w:rPr>
          <w:highlight w:val="yellow"/>
        </w:rPr>
        <w:t>the</w:t>
      </w:r>
      <w:r w:rsidRPr="006023E9">
        <w:rPr>
          <w:spacing w:val="-3"/>
          <w:highlight w:val="yellow"/>
        </w:rPr>
        <w:t xml:space="preserve"> </w:t>
      </w:r>
      <w:r w:rsidR="006023E9" w:rsidRPr="006023E9">
        <w:rPr>
          <w:highlight w:val="yellow"/>
        </w:rPr>
        <w:t>millet-incorporated</w:t>
      </w:r>
      <w:r w:rsidRPr="006023E9">
        <w:rPr>
          <w:highlight w:val="yellow"/>
        </w:rPr>
        <w:t xml:space="preserve"> </w:t>
      </w:r>
      <w:r w:rsidR="006023E9" w:rsidRPr="006023E9">
        <w:rPr>
          <w:highlight w:val="yellow"/>
        </w:rPr>
        <w:t>Nutri</w:t>
      </w:r>
      <w:r w:rsidRPr="006023E9">
        <w:rPr>
          <w:highlight w:val="yellow"/>
        </w:rPr>
        <w:t xml:space="preserve"> bar.</w:t>
      </w:r>
    </w:p>
    <w:p w14:paraId="07930CBF" w14:textId="77777777" w:rsidR="001C3DA5" w:rsidRDefault="001C3DA5">
      <w:pPr>
        <w:pStyle w:val="BodyText"/>
      </w:pPr>
    </w:p>
    <w:p w14:paraId="2F5CB0A9" w14:textId="77777777" w:rsidR="001C3DA5" w:rsidRDefault="001C3DA5">
      <w:pPr>
        <w:pStyle w:val="BodyText"/>
        <w:spacing w:before="22"/>
      </w:pPr>
    </w:p>
    <w:p w14:paraId="11F222DB" w14:textId="29A08DC4" w:rsidR="001C3DA5" w:rsidRDefault="006023E9">
      <w:pPr>
        <w:pStyle w:val="BodyText"/>
        <w:ind w:right="129"/>
        <w:jc w:val="center"/>
      </w:pPr>
      <w:r w:rsidRPr="006023E9">
        <w:rPr>
          <w:b/>
          <w:highlight w:val="yellow"/>
        </w:rPr>
        <w:t>Table 3:</w:t>
      </w:r>
      <w:r w:rsidRPr="006023E9">
        <w:rPr>
          <w:b/>
          <w:spacing w:val="51"/>
          <w:highlight w:val="yellow"/>
        </w:rPr>
        <w:t xml:space="preserve"> </w:t>
      </w:r>
      <w:r w:rsidRPr="006023E9">
        <w:rPr>
          <w:highlight w:val="yellow"/>
        </w:rPr>
        <w:t>Nutritional</w:t>
      </w:r>
      <w:r w:rsidRPr="006023E9">
        <w:rPr>
          <w:spacing w:val="-3"/>
          <w:highlight w:val="yellow"/>
        </w:rPr>
        <w:t xml:space="preserve"> </w:t>
      </w:r>
      <w:r w:rsidRPr="006023E9">
        <w:rPr>
          <w:highlight w:val="yellow"/>
        </w:rPr>
        <w:t>composition</w:t>
      </w:r>
      <w:r>
        <w:rPr>
          <w:spacing w:val="-3"/>
        </w:rPr>
        <w:t xml:space="preserve"> </w:t>
      </w:r>
      <w:r>
        <w:t>of</w:t>
      </w:r>
      <w:r>
        <w:rPr>
          <w:spacing w:val="-4"/>
        </w:rPr>
        <w:t xml:space="preserve"> </w:t>
      </w:r>
      <w:r>
        <w:t>control</w:t>
      </w:r>
      <w:r>
        <w:rPr>
          <w:spacing w:val="-3"/>
        </w:rPr>
        <w:t xml:space="preserve"> </w:t>
      </w:r>
      <w:r>
        <w:t>and</w:t>
      </w:r>
      <w:r>
        <w:rPr>
          <w:spacing w:val="-9"/>
        </w:rPr>
        <w:t xml:space="preserve"> </w:t>
      </w:r>
      <w:r>
        <w:t>T3</w:t>
      </w:r>
      <w:r>
        <w:rPr>
          <w:spacing w:val="-3"/>
        </w:rPr>
        <w:t xml:space="preserve"> </w:t>
      </w:r>
      <w:r>
        <w:rPr>
          <w:spacing w:val="-2"/>
        </w:rPr>
        <w:t>sample</w:t>
      </w:r>
    </w:p>
    <w:p w14:paraId="112FEEC6" w14:textId="77777777" w:rsidR="001C3DA5" w:rsidRDefault="001C3DA5">
      <w:pPr>
        <w:pStyle w:val="BodyText"/>
        <w:spacing w:before="69"/>
        <w:rPr>
          <w:sz w:val="20"/>
        </w:rPr>
      </w:pPr>
    </w:p>
    <w:tbl>
      <w:tblPr>
        <w:tblW w:w="0" w:type="auto"/>
        <w:tblInd w:w="1831"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CellMar>
          <w:left w:w="0" w:type="dxa"/>
          <w:right w:w="0" w:type="dxa"/>
        </w:tblCellMar>
        <w:tblLook w:val="01E0" w:firstRow="1" w:lastRow="1" w:firstColumn="1" w:lastColumn="1" w:noHBand="0" w:noVBand="0"/>
      </w:tblPr>
      <w:tblGrid>
        <w:gridCol w:w="3118"/>
        <w:gridCol w:w="1314"/>
        <w:gridCol w:w="993"/>
      </w:tblGrid>
      <w:tr w:rsidR="001C3DA5" w14:paraId="18B98F68" w14:textId="77777777">
        <w:trPr>
          <w:trHeight w:val="265"/>
        </w:trPr>
        <w:tc>
          <w:tcPr>
            <w:tcW w:w="3118" w:type="dxa"/>
          </w:tcPr>
          <w:p w14:paraId="76E7D2C8" w14:textId="77777777" w:rsidR="001C3DA5" w:rsidRDefault="00000000">
            <w:pPr>
              <w:pStyle w:val="TableParagraph"/>
              <w:spacing w:before="9" w:line="236" w:lineRule="exact"/>
              <w:ind w:left="34"/>
              <w:rPr>
                <w:sz w:val="21"/>
              </w:rPr>
            </w:pPr>
            <w:r>
              <w:rPr>
                <w:spacing w:val="-2"/>
                <w:sz w:val="21"/>
              </w:rPr>
              <w:t>NUTRIENTS</w:t>
            </w:r>
          </w:p>
        </w:tc>
        <w:tc>
          <w:tcPr>
            <w:tcW w:w="1314" w:type="dxa"/>
          </w:tcPr>
          <w:p w14:paraId="368E2CFB" w14:textId="77777777" w:rsidR="001C3DA5" w:rsidRDefault="00000000">
            <w:pPr>
              <w:pStyle w:val="TableParagraph"/>
              <w:spacing w:before="9" w:line="236" w:lineRule="exact"/>
              <w:ind w:left="34"/>
              <w:rPr>
                <w:sz w:val="21"/>
              </w:rPr>
            </w:pPr>
            <w:r>
              <w:rPr>
                <w:spacing w:val="-2"/>
                <w:sz w:val="21"/>
              </w:rPr>
              <w:t>CONTROL</w:t>
            </w:r>
            <w:r>
              <w:rPr>
                <w:spacing w:val="-8"/>
                <w:sz w:val="21"/>
              </w:rPr>
              <w:t xml:space="preserve"> </w:t>
            </w:r>
            <w:r>
              <w:rPr>
                <w:spacing w:val="-4"/>
                <w:sz w:val="21"/>
              </w:rPr>
              <w:t>(T0)</w:t>
            </w:r>
          </w:p>
        </w:tc>
        <w:tc>
          <w:tcPr>
            <w:tcW w:w="993" w:type="dxa"/>
          </w:tcPr>
          <w:p w14:paraId="07606970" w14:textId="77777777" w:rsidR="001C3DA5" w:rsidRDefault="00000000">
            <w:pPr>
              <w:pStyle w:val="TableParagraph"/>
              <w:spacing w:before="9" w:line="236" w:lineRule="exact"/>
              <w:ind w:left="76"/>
              <w:rPr>
                <w:sz w:val="21"/>
              </w:rPr>
            </w:pPr>
            <w:r>
              <w:rPr>
                <w:spacing w:val="-5"/>
                <w:sz w:val="21"/>
              </w:rPr>
              <w:t>T3</w:t>
            </w:r>
          </w:p>
        </w:tc>
      </w:tr>
      <w:tr w:rsidR="001C3DA5" w14:paraId="0711658A" w14:textId="77777777">
        <w:trPr>
          <w:trHeight w:val="264"/>
        </w:trPr>
        <w:tc>
          <w:tcPr>
            <w:tcW w:w="3118" w:type="dxa"/>
          </w:tcPr>
          <w:p w14:paraId="21BF5895" w14:textId="77777777" w:rsidR="001C3DA5" w:rsidRDefault="00000000">
            <w:pPr>
              <w:pStyle w:val="TableParagraph"/>
              <w:spacing w:before="9" w:line="235" w:lineRule="exact"/>
              <w:ind w:left="34"/>
              <w:rPr>
                <w:sz w:val="21"/>
              </w:rPr>
            </w:pPr>
            <w:r>
              <w:rPr>
                <w:spacing w:val="-2"/>
                <w:sz w:val="21"/>
              </w:rPr>
              <w:t>MOISTURE</w:t>
            </w:r>
          </w:p>
        </w:tc>
        <w:tc>
          <w:tcPr>
            <w:tcW w:w="1314" w:type="dxa"/>
          </w:tcPr>
          <w:p w14:paraId="44B610C3" w14:textId="77777777" w:rsidR="001C3DA5" w:rsidRDefault="00000000">
            <w:pPr>
              <w:pStyle w:val="TableParagraph"/>
              <w:spacing w:before="9" w:line="235" w:lineRule="exact"/>
              <w:ind w:left="0" w:right="9"/>
              <w:jc w:val="right"/>
              <w:rPr>
                <w:sz w:val="21"/>
              </w:rPr>
            </w:pPr>
            <w:r>
              <w:rPr>
                <w:spacing w:val="-4"/>
                <w:sz w:val="21"/>
              </w:rPr>
              <w:t>5.72</w:t>
            </w:r>
          </w:p>
        </w:tc>
        <w:tc>
          <w:tcPr>
            <w:tcW w:w="993" w:type="dxa"/>
          </w:tcPr>
          <w:p w14:paraId="17ADF15E" w14:textId="77777777" w:rsidR="001C3DA5" w:rsidRDefault="00000000">
            <w:pPr>
              <w:pStyle w:val="TableParagraph"/>
              <w:spacing w:before="9" w:line="235" w:lineRule="exact"/>
              <w:ind w:left="0" w:right="10"/>
              <w:jc w:val="right"/>
              <w:rPr>
                <w:sz w:val="21"/>
              </w:rPr>
            </w:pPr>
            <w:r>
              <w:rPr>
                <w:spacing w:val="-4"/>
                <w:sz w:val="21"/>
              </w:rPr>
              <w:t>4.16</w:t>
            </w:r>
          </w:p>
        </w:tc>
      </w:tr>
      <w:tr w:rsidR="001C3DA5" w14:paraId="2A5DD1C1" w14:textId="77777777">
        <w:trPr>
          <w:trHeight w:val="265"/>
        </w:trPr>
        <w:tc>
          <w:tcPr>
            <w:tcW w:w="3118" w:type="dxa"/>
          </w:tcPr>
          <w:p w14:paraId="41711010" w14:textId="77777777" w:rsidR="001C3DA5" w:rsidRDefault="00000000">
            <w:pPr>
              <w:pStyle w:val="TableParagraph"/>
              <w:spacing w:before="9" w:line="235" w:lineRule="exact"/>
              <w:ind w:left="34"/>
              <w:rPr>
                <w:sz w:val="21"/>
              </w:rPr>
            </w:pPr>
            <w:r>
              <w:rPr>
                <w:spacing w:val="-5"/>
                <w:sz w:val="21"/>
              </w:rPr>
              <w:t>ASH</w:t>
            </w:r>
          </w:p>
        </w:tc>
        <w:tc>
          <w:tcPr>
            <w:tcW w:w="1314" w:type="dxa"/>
          </w:tcPr>
          <w:p w14:paraId="298200BE" w14:textId="77777777" w:rsidR="001C3DA5" w:rsidRDefault="00000000">
            <w:pPr>
              <w:pStyle w:val="TableParagraph"/>
              <w:spacing w:before="9" w:line="235" w:lineRule="exact"/>
              <w:ind w:left="0" w:right="9"/>
              <w:jc w:val="right"/>
              <w:rPr>
                <w:sz w:val="21"/>
              </w:rPr>
            </w:pPr>
            <w:r>
              <w:rPr>
                <w:spacing w:val="-4"/>
                <w:sz w:val="21"/>
              </w:rPr>
              <w:t>1.61</w:t>
            </w:r>
          </w:p>
        </w:tc>
        <w:tc>
          <w:tcPr>
            <w:tcW w:w="993" w:type="dxa"/>
          </w:tcPr>
          <w:p w14:paraId="7B634513" w14:textId="77777777" w:rsidR="001C3DA5" w:rsidRDefault="00000000">
            <w:pPr>
              <w:pStyle w:val="TableParagraph"/>
              <w:spacing w:before="9" w:line="235" w:lineRule="exact"/>
              <w:ind w:left="0" w:right="10"/>
              <w:jc w:val="right"/>
              <w:rPr>
                <w:sz w:val="21"/>
              </w:rPr>
            </w:pPr>
            <w:r>
              <w:rPr>
                <w:spacing w:val="-4"/>
                <w:sz w:val="21"/>
              </w:rPr>
              <w:t>3.52</w:t>
            </w:r>
          </w:p>
        </w:tc>
      </w:tr>
      <w:tr w:rsidR="001C3DA5" w14:paraId="757E40F6" w14:textId="77777777">
        <w:trPr>
          <w:trHeight w:val="265"/>
        </w:trPr>
        <w:tc>
          <w:tcPr>
            <w:tcW w:w="3118" w:type="dxa"/>
          </w:tcPr>
          <w:p w14:paraId="6C44A9A9" w14:textId="77777777" w:rsidR="001C3DA5" w:rsidRDefault="00000000">
            <w:pPr>
              <w:pStyle w:val="TableParagraph"/>
              <w:spacing w:before="9" w:line="236" w:lineRule="exact"/>
              <w:ind w:left="34"/>
              <w:rPr>
                <w:sz w:val="21"/>
              </w:rPr>
            </w:pPr>
            <w:r>
              <w:rPr>
                <w:spacing w:val="-2"/>
                <w:sz w:val="21"/>
              </w:rPr>
              <w:t>PROTEIN</w:t>
            </w:r>
          </w:p>
        </w:tc>
        <w:tc>
          <w:tcPr>
            <w:tcW w:w="1314" w:type="dxa"/>
          </w:tcPr>
          <w:p w14:paraId="212D9C5A" w14:textId="77777777" w:rsidR="001C3DA5" w:rsidRDefault="00000000">
            <w:pPr>
              <w:pStyle w:val="TableParagraph"/>
              <w:spacing w:before="9" w:line="236" w:lineRule="exact"/>
              <w:ind w:left="0" w:right="9"/>
              <w:jc w:val="right"/>
              <w:rPr>
                <w:sz w:val="21"/>
              </w:rPr>
            </w:pPr>
            <w:r>
              <w:rPr>
                <w:spacing w:val="-2"/>
                <w:sz w:val="21"/>
              </w:rPr>
              <w:t>13.92</w:t>
            </w:r>
          </w:p>
        </w:tc>
        <w:tc>
          <w:tcPr>
            <w:tcW w:w="993" w:type="dxa"/>
          </w:tcPr>
          <w:p w14:paraId="6DD3E828" w14:textId="77777777" w:rsidR="001C3DA5" w:rsidRDefault="00000000">
            <w:pPr>
              <w:pStyle w:val="TableParagraph"/>
              <w:spacing w:before="9" w:line="236" w:lineRule="exact"/>
              <w:ind w:left="0" w:right="9"/>
              <w:jc w:val="right"/>
              <w:rPr>
                <w:sz w:val="21"/>
              </w:rPr>
            </w:pPr>
            <w:r>
              <w:rPr>
                <w:spacing w:val="-2"/>
                <w:sz w:val="21"/>
              </w:rPr>
              <w:t>24.25</w:t>
            </w:r>
          </w:p>
        </w:tc>
      </w:tr>
      <w:tr w:rsidR="001C3DA5" w14:paraId="26DFF511" w14:textId="77777777">
        <w:trPr>
          <w:trHeight w:val="265"/>
        </w:trPr>
        <w:tc>
          <w:tcPr>
            <w:tcW w:w="3118" w:type="dxa"/>
          </w:tcPr>
          <w:p w14:paraId="078F1615" w14:textId="77777777" w:rsidR="001C3DA5" w:rsidRDefault="00000000">
            <w:pPr>
              <w:pStyle w:val="TableParagraph"/>
              <w:spacing w:before="9" w:line="236" w:lineRule="exact"/>
              <w:ind w:left="34"/>
              <w:rPr>
                <w:sz w:val="21"/>
              </w:rPr>
            </w:pPr>
            <w:r>
              <w:rPr>
                <w:spacing w:val="-2"/>
                <w:sz w:val="21"/>
              </w:rPr>
              <w:t>CARBOHYDRATE</w:t>
            </w:r>
          </w:p>
        </w:tc>
        <w:tc>
          <w:tcPr>
            <w:tcW w:w="1314" w:type="dxa"/>
          </w:tcPr>
          <w:p w14:paraId="174EC8B9" w14:textId="77777777" w:rsidR="001C3DA5" w:rsidRDefault="00000000">
            <w:pPr>
              <w:pStyle w:val="TableParagraph"/>
              <w:spacing w:before="9" w:line="236" w:lineRule="exact"/>
              <w:ind w:left="0" w:right="9"/>
              <w:jc w:val="right"/>
              <w:rPr>
                <w:sz w:val="21"/>
              </w:rPr>
            </w:pPr>
            <w:r>
              <w:rPr>
                <w:spacing w:val="-4"/>
                <w:sz w:val="21"/>
              </w:rPr>
              <w:t>54.3</w:t>
            </w:r>
          </w:p>
        </w:tc>
        <w:tc>
          <w:tcPr>
            <w:tcW w:w="993" w:type="dxa"/>
          </w:tcPr>
          <w:p w14:paraId="44771150" w14:textId="77777777" w:rsidR="001C3DA5" w:rsidRDefault="00000000">
            <w:pPr>
              <w:pStyle w:val="TableParagraph"/>
              <w:spacing w:before="9" w:line="236" w:lineRule="exact"/>
              <w:ind w:left="0" w:right="10"/>
              <w:jc w:val="right"/>
              <w:rPr>
                <w:sz w:val="21"/>
              </w:rPr>
            </w:pPr>
            <w:r>
              <w:rPr>
                <w:spacing w:val="-4"/>
                <w:sz w:val="21"/>
              </w:rPr>
              <w:t>51.1</w:t>
            </w:r>
          </w:p>
        </w:tc>
      </w:tr>
      <w:tr w:rsidR="001C3DA5" w14:paraId="76C5BC18" w14:textId="77777777">
        <w:trPr>
          <w:trHeight w:val="264"/>
        </w:trPr>
        <w:tc>
          <w:tcPr>
            <w:tcW w:w="3118" w:type="dxa"/>
          </w:tcPr>
          <w:p w14:paraId="78C96031" w14:textId="77777777" w:rsidR="001C3DA5" w:rsidRDefault="00000000">
            <w:pPr>
              <w:pStyle w:val="TableParagraph"/>
              <w:spacing w:before="9" w:line="235" w:lineRule="exact"/>
              <w:ind w:left="34"/>
              <w:rPr>
                <w:sz w:val="21"/>
              </w:rPr>
            </w:pPr>
            <w:r>
              <w:rPr>
                <w:spacing w:val="-5"/>
                <w:sz w:val="21"/>
              </w:rPr>
              <w:t>FAT</w:t>
            </w:r>
          </w:p>
        </w:tc>
        <w:tc>
          <w:tcPr>
            <w:tcW w:w="1314" w:type="dxa"/>
          </w:tcPr>
          <w:p w14:paraId="607C41E4" w14:textId="77777777" w:rsidR="001C3DA5" w:rsidRDefault="00000000">
            <w:pPr>
              <w:pStyle w:val="TableParagraph"/>
              <w:spacing w:before="9" w:line="235" w:lineRule="exact"/>
              <w:ind w:left="0" w:right="9"/>
              <w:jc w:val="right"/>
              <w:rPr>
                <w:sz w:val="21"/>
              </w:rPr>
            </w:pPr>
            <w:r>
              <w:rPr>
                <w:spacing w:val="-4"/>
                <w:sz w:val="21"/>
              </w:rPr>
              <w:t>18.6</w:t>
            </w:r>
          </w:p>
        </w:tc>
        <w:tc>
          <w:tcPr>
            <w:tcW w:w="993" w:type="dxa"/>
          </w:tcPr>
          <w:p w14:paraId="19F8BF0B" w14:textId="77777777" w:rsidR="001C3DA5" w:rsidRDefault="00000000">
            <w:pPr>
              <w:pStyle w:val="TableParagraph"/>
              <w:spacing w:before="9" w:line="235" w:lineRule="exact"/>
              <w:ind w:left="0" w:right="10"/>
              <w:jc w:val="right"/>
              <w:rPr>
                <w:sz w:val="21"/>
              </w:rPr>
            </w:pPr>
            <w:r>
              <w:rPr>
                <w:spacing w:val="-4"/>
                <w:sz w:val="21"/>
              </w:rPr>
              <w:t>14.7</w:t>
            </w:r>
          </w:p>
        </w:tc>
      </w:tr>
      <w:tr w:rsidR="001C3DA5" w14:paraId="175A1188" w14:textId="77777777">
        <w:trPr>
          <w:trHeight w:val="321"/>
        </w:trPr>
        <w:tc>
          <w:tcPr>
            <w:tcW w:w="3118" w:type="dxa"/>
          </w:tcPr>
          <w:p w14:paraId="1ACDE047" w14:textId="77777777" w:rsidR="001C3DA5" w:rsidRDefault="00000000">
            <w:pPr>
              <w:pStyle w:val="TableParagraph"/>
              <w:spacing w:before="65" w:line="235" w:lineRule="exact"/>
              <w:ind w:left="34"/>
              <w:rPr>
                <w:sz w:val="21"/>
              </w:rPr>
            </w:pPr>
            <w:r>
              <w:rPr>
                <w:spacing w:val="-2"/>
                <w:sz w:val="21"/>
              </w:rPr>
              <w:t>FIBER</w:t>
            </w:r>
          </w:p>
        </w:tc>
        <w:tc>
          <w:tcPr>
            <w:tcW w:w="1314" w:type="dxa"/>
          </w:tcPr>
          <w:p w14:paraId="6721CB7F" w14:textId="77777777" w:rsidR="001C3DA5" w:rsidRDefault="00000000">
            <w:pPr>
              <w:pStyle w:val="TableParagraph"/>
              <w:spacing w:before="65" w:line="235" w:lineRule="exact"/>
              <w:ind w:left="0" w:right="9"/>
              <w:jc w:val="right"/>
              <w:rPr>
                <w:sz w:val="21"/>
              </w:rPr>
            </w:pPr>
            <w:r>
              <w:rPr>
                <w:spacing w:val="-4"/>
                <w:sz w:val="21"/>
              </w:rPr>
              <w:t>6.97</w:t>
            </w:r>
          </w:p>
        </w:tc>
        <w:tc>
          <w:tcPr>
            <w:tcW w:w="993" w:type="dxa"/>
          </w:tcPr>
          <w:p w14:paraId="1688C0D3" w14:textId="77777777" w:rsidR="001C3DA5" w:rsidRDefault="00000000">
            <w:pPr>
              <w:pStyle w:val="TableParagraph"/>
              <w:spacing w:before="65" w:line="235" w:lineRule="exact"/>
              <w:ind w:left="0" w:right="9"/>
              <w:jc w:val="right"/>
              <w:rPr>
                <w:sz w:val="21"/>
              </w:rPr>
            </w:pPr>
            <w:r>
              <w:rPr>
                <w:spacing w:val="-2"/>
                <w:sz w:val="21"/>
              </w:rPr>
              <w:t>16.88</w:t>
            </w:r>
          </w:p>
        </w:tc>
      </w:tr>
      <w:tr w:rsidR="001C3DA5" w14:paraId="25C4878F" w14:textId="77777777">
        <w:trPr>
          <w:trHeight w:val="265"/>
        </w:trPr>
        <w:tc>
          <w:tcPr>
            <w:tcW w:w="3118" w:type="dxa"/>
          </w:tcPr>
          <w:p w14:paraId="755F4EB1" w14:textId="77777777" w:rsidR="001C3DA5" w:rsidRDefault="00000000">
            <w:pPr>
              <w:pStyle w:val="TableParagraph"/>
              <w:spacing w:before="10" w:line="235" w:lineRule="exact"/>
              <w:ind w:left="34"/>
              <w:rPr>
                <w:sz w:val="21"/>
              </w:rPr>
            </w:pPr>
            <w:r>
              <w:rPr>
                <w:spacing w:val="-4"/>
                <w:sz w:val="21"/>
              </w:rPr>
              <w:t>ZINC</w:t>
            </w:r>
          </w:p>
        </w:tc>
        <w:tc>
          <w:tcPr>
            <w:tcW w:w="1314" w:type="dxa"/>
          </w:tcPr>
          <w:p w14:paraId="645AD6A8" w14:textId="77777777" w:rsidR="001C3DA5" w:rsidRDefault="00000000">
            <w:pPr>
              <w:pStyle w:val="TableParagraph"/>
              <w:spacing w:before="10" w:line="235" w:lineRule="exact"/>
              <w:ind w:left="0" w:right="9"/>
              <w:jc w:val="right"/>
              <w:rPr>
                <w:sz w:val="21"/>
              </w:rPr>
            </w:pPr>
            <w:r>
              <w:rPr>
                <w:spacing w:val="-4"/>
                <w:sz w:val="21"/>
              </w:rPr>
              <w:t>1.94</w:t>
            </w:r>
          </w:p>
        </w:tc>
        <w:tc>
          <w:tcPr>
            <w:tcW w:w="993" w:type="dxa"/>
          </w:tcPr>
          <w:p w14:paraId="0BE9DCB3" w14:textId="77777777" w:rsidR="001C3DA5" w:rsidRDefault="00000000">
            <w:pPr>
              <w:pStyle w:val="TableParagraph"/>
              <w:spacing w:before="10" w:line="235" w:lineRule="exact"/>
              <w:ind w:left="0" w:right="10"/>
              <w:jc w:val="right"/>
              <w:rPr>
                <w:sz w:val="21"/>
              </w:rPr>
            </w:pPr>
            <w:r>
              <w:rPr>
                <w:spacing w:val="-4"/>
                <w:sz w:val="21"/>
              </w:rPr>
              <w:t>4.77</w:t>
            </w:r>
          </w:p>
        </w:tc>
      </w:tr>
      <w:tr w:rsidR="001C3DA5" w14:paraId="6EF9D771" w14:textId="77777777">
        <w:trPr>
          <w:trHeight w:val="265"/>
        </w:trPr>
        <w:tc>
          <w:tcPr>
            <w:tcW w:w="3118" w:type="dxa"/>
          </w:tcPr>
          <w:p w14:paraId="7F914C31" w14:textId="77777777" w:rsidR="001C3DA5" w:rsidRDefault="00000000">
            <w:pPr>
              <w:pStyle w:val="TableParagraph"/>
              <w:spacing w:before="9" w:line="236" w:lineRule="exact"/>
              <w:ind w:left="34"/>
              <w:rPr>
                <w:sz w:val="21"/>
              </w:rPr>
            </w:pPr>
            <w:r>
              <w:rPr>
                <w:spacing w:val="-2"/>
                <w:sz w:val="21"/>
              </w:rPr>
              <w:t>CALCIUM</w:t>
            </w:r>
          </w:p>
        </w:tc>
        <w:tc>
          <w:tcPr>
            <w:tcW w:w="1314" w:type="dxa"/>
          </w:tcPr>
          <w:p w14:paraId="0424EC70" w14:textId="77777777" w:rsidR="001C3DA5" w:rsidRDefault="00000000">
            <w:pPr>
              <w:pStyle w:val="TableParagraph"/>
              <w:spacing w:before="9" w:line="236" w:lineRule="exact"/>
              <w:ind w:left="0" w:right="9"/>
              <w:jc w:val="right"/>
              <w:rPr>
                <w:sz w:val="21"/>
              </w:rPr>
            </w:pPr>
            <w:r>
              <w:rPr>
                <w:spacing w:val="-4"/>
                <w:sz w:val="21"/>
              </w:rPr>
              <w:t>98.2</w:t>
            </w:r>
          </w:p>
        </w:tc>
        <w:tc>
          <w:tcPr>
            <w:tcW w:w="993" w:type="dxa"/>
          </w:tcPr>
          <w:p w14:paraId="178F4940" w14:textId="77777777" w:rsidR="001C3DA5" w:rsidRDefault="00000000">
            <w:pPr>
              <w:pStyle w:val="TableParagraph"/>
              <w:spacing w:before="9" w:line="236" w:lineRule="exact"/>
              <w:ind w:left="0" w:right="9"/>
              <w:jc w:val="right"/>
              <w:rPr>
                <w:sz w:val="21"/>
              </w:rPr>
            </w:pPr>
            <w:r>
              <w:rPr>
                <w:spacing w:val="-2"/>
                <w:sz w:val="21"/>
              </w:rPr>
              <w:t>142.4</w:t>
            </w:r>
          </w:p>
        </w:tc>
      </w:tr>
      <w:tr w:rsidR="001C3DA5" w14:paraId="1A17E374" w14:textId="77777777">
        <w:trPr>
          <w:trHeight w:val="264"/>
        </w:trPr>
        <w:tc>
          <w:tcPr>
            <w:tcW w:w="3118" w:type="dxa"/>
          </w:tcPr>
          <w:p w14:paraId="01CAF6ED" w14:textId="77777777" w:rsidR="001C3DA5" w:rsidRDefault="00000000">
            <w:pPr>
              <w:pStyle w:val="TableParagraph"/>
              <w:spacing w:before="9" w:line="235" w:lineRule="exact"/>
              <w:ind w:left="34"/>
              <w:rPr>
                <w:sz w:val="21"/>
              </w:rPr>
            </w:pPr>
            <w:r>
              <w:rPr>
                <w:spacing w:val="-4"/>
                <w:sz w:val="21"/>
              </w:rPr>
              <w:t>IRON</w:t>
            </w:r>
          </w:p>
        </w:tc>
        <w:tc>
          <w:tcPr>
            <w:tcW w:w="1314" w:type="dxa"/>
          </w:tcPr>
          <w:p w14:paraId="626F92B9" w14:textId="77777777" w:rsidR="001C3DA5" w:rsidRDefault="00000000">
            <w:pPr>
              <w:pStyle w:val="TableParagraph"/>
              <w:spacing w:before="9" w:line="235" w:lineRule="exact"/>
              <w:ind w:left="0" w:right="9"/>
              <w:jc w:val="right"/>
              <w:rPr>
                <w:sz w:val="21"/>
              </w:rPr>
            </w:pPr>
            <w:r>
              <w:rPr>
                <w:spacing w:val="-4"/>
                <w:sz w:val="21"/>
              </w:rPr>
              <w:t>0.47</w:t>
            </w:r>
          </w:p>
        </w:tc>
        <w:tc>
          <w:tcPr>
            <w:tcW w:w="993" w:type="dxa"/>
          </w:tcPr>
          <w:p w14:paraId="6D5CBEFD" w14:textId="77777777" w:rsidR="001C3DA5" w:rsidRDefault="00000000">
            <w:pPr>
              <w:pStyle w:val="TableParagraph"/>
              <w:spacing w:before="9" w:line="235" w:lineRule="exact"/>
              <w:ind w:left="0" w:right="10"/>
              <w:jc w:val="right"/>
              <w:rPr>
                <w:sz w:val="21"/>
              </w:rPr>
            </w:pPr>
            <w:r>
              <w:rPr>
                <w:spacing w:val="-4"/>
                <w:sz w:val="21"/>
              </w:rPr>
              <w:t>2.67</w:t>
            </w:r>
          </w:p>
        </w:tc>
      </w:tr>
      <w:tr w:rsidR="001C3DA5" w14:paraId="0005746C" w14:textId="77777777">
        <w:trPr>
          <w:trHeight w:val="265"/>
        </w:trPr>
        <w:tc>
          <w:tcPr>
            <w:tcW w:w="3118" w:type="dxa"/>
          </w:tcPr>
          <w:p w14:paraId="217D9037" w14:textId="77777777" w:rsidR="001C3DA5" w:rsidRDefault="00000000">
            <w:pPr>
              <w:pStyle w:val="TableParagraph"/>
              <w:spacing w:before="10" w:line="235" w:lineRule="exact"/>
              <w:ind w:left="34"/>
              <w:rPr>
                <w:sz w:val="21"/>
              </w:rPr>
            </w:pPr>
            <w:r>
              <w:rPr>
                <w:spacing w:val="-2"/>
                <w:sz w:val="21"/>
              </w:rPr>
              <w:t>MANGANESE</w:t>
            </w:r>
          </w:p>
        </w:tc>
        <w:tc>
          <w:tcPr>
            <w:tcW w:w="1314" w:type="dxa"/>
          </w:tcPr>
          <w:p w14:paraId="691254DC" w14:textId="77777777" w:rsidR="001C3DA5" w:rsidRDefault="00000000">
            <w:pPr>
              <w:pStyle w:val="TableParagraph"/>
              <w:spacing w:before="10" w:line="235" w:lineRule="exact"/>
              <w:ind w:left="0" w:right="9"/>
              <w:jc w:val="right"/>
              <w:rPr>
                <w:sz w:val="21"/>
              </w:rPr>
            </w:pPr>
            <w:r>
              <w:rPr>
                <w:spacing w:val="-4"/>
                <w:sz w:val="21"/>
              </w:rPr>
              <w:t>1.01</w:t>
            </w:r>
          </w:p>
        </w:tc>
        <w:tc>
          <w:tcPr>
            <w:tcW w:w="993" w:type="dxa"/>
          </w:tcPr>
          <w:p w14:paraId="7F4E75AD" w14:textId="77777777" w:rsidR="001C3DA5" w:rsidRDefault="00000000">
            <w:pPr>
              <w:pStyle w:val="TableParagraph"/>
              <w:spacing w:before="10" w:line="235" w:lineRule="exact"/>
              <w:ind w:left="0" w:right="10"/>
              <w:jc w:val="right"/>
              <w:rPr>
                <w:sz w:val="21"/>
              </w:rPr>
            </w:pPr>
            <w:r>
              <w:rPr>
                <w:spacing w:val="-4"/>
                <w:sz w:val="21"/>
              </w:rPr>
              <w:t>5.02</w:t>
            </w:r>
          </w:p>
        </w:tc>
      </w:tr>
      <w:tr w:rsidR="001C3DA5" w14:paraId="09A88CA0" w14:textId="77777777">
        <w:trPr>
          <w:trHeight w:val="293"/>
        </w:trPr>
        <w:tc>
          <w:tcPr>
            <w:tcW w:w="3118" w:type="dxa"/>
          </w:tcPr>
          <w:p w14:paraId="6C500F66" w14:textId="77777777" w:rsidR="001C3DA5" w:rsidRDefault="00000000">
            <w:pPr>
              <w:pStyle w:val="TableParagraph"/>
              <w:spacing w:before="38" w:line="235" w:lineRule="exact"/>
              <w:ind w:left="34"/>
              <w:rPr>
                <w:sz w:val="21"/>
              </w:rPr>
            </w:pPr>
            <w:r>
              <w:rPr>
                <w:spacing w:val="-2"/>
                <w:sz w:val="21"/>
              </w:rPr>
              <w:t>POTASSIUM</w:t>
            </w:r>
          </w:p>
        </w:tc>
        <w:tc>
          <w:tcPr>
            <w:tcW w:w="1314" w:type="dxa"/>
          </w:tcPr>
          <w:p w14:paraId="566BB6CA" w14:textId="77777777" w:rsidR="001C3DA5" w:rsidRDefault="00000000">
            <w:pPr>
              <w:pStyle w:val="TableParagraph"/>
              <w:spacing w:before="38" w:line="235" w:lineRule="exact"/>
              <w:ind w:left="0" w:right="17"/>
              <w:jc w:val="right"/>
              <w:rPr>
                <w:sz w:val="21"/>
              </w:rPr>
            </w:pPr>
            <w:r>
              <w:rPr>
                <w:spacing w:val="-5"/>
                <w:sz w:val="21"/>
              </w:rPr>
              <w:t>16</w:t>
            </w:r>
          </w:p>
        </w:tc>
        <w:tc>
          <w:tcPr>
            <w:tcW w:w="993" w:type="dxa"/>
          </w:tcPr>
          <w:p w14:paraId="7D503906" w14:textId="77777777" w:rsidR="001C3DA5" w:rsidRDefault="00000000">
            <w:pPr>
              <w:pStyle w:val="TableParagraph"/>
              <w:spacing w:before="38" w:line="235" w:lineRule="exact"/>
              <w:ind w:left="0" w:right="17"/>
              <w:jc w:val="right"/>
              <w:rPr>
                <w:sz w:val="21"/>
              </w:rPr>
            </w:pPr>
            <w:r>
              <w:rPr>
                <w:spacing w:val="-5"/>
                <w:sz w:val="21"/>
              </w:rPr>
              <w:t>124</w:t>
            </w:r>
          </w:p>
        </w:tc>
      </w:tr>
      <w:tr w:rsidR="001C3DA5" w14:paraId="13927C6C" w14:textId="77777777">
        <w:trPr>
          <w:trHeight w:val="265"/>
        </w:trPr>
        <w:tc>
          <w:tcPr>
            <w:tcW w:w="3118" w:type="dxa"/>
          </w:tcPr>
          <w:p w14:paraId="222789E7" w14:textId="77777777" w:rsidR="001C3DA5" w:rsidRDefault="00000000">
            <w:pPr>
              <w:pStyle w:val="TableParagraph"/>
              <w:spacing w:before="9" w:line="236" w:lineRule="exact"/>
              <w:ind w:left="34"/>
              <w:rPr>
                <w:sz w:val="21"/>
              </w:rPr>
            </w:pPr>
            <w:r>
              <w:rPr>
                <w:sz w:val="21"/>
              </w:rPr>
              <w:t>VITAMINS</w:t>
            </w:r>
            <w:r>
              <w:rPr>
                <w:spacing w:val="-12"/>
                <w:sz w:val="21"/>
              </w:rPr>
              <w:t xml:space="preserve"> </w:t>
            </w:r>
            <w:r>
              <w:rPr>
                <w:spacing w:val="-5"/>
                <w:sz w:val="21"/>
              </w:rPr>
              <w:t>B9</w:t>
            </w:r>
          </w:p>
        </w:tc>
        <w:tc>
          <w:tcPr>
            <w:tcW w:w="1314" w:type="dxa"/>
          </w:tcPr>
          <w:p w14:paraId="61E22A19" w14:textId="77777777" w:rsidR="001C3DA5" w:rsidRDefault="00000000">
            <w:pPr>
              <w:pStyle w:val="TableParagraph"/>
              <w:spacing w:before="9" w:line="236" w:lineRule="exact"/>
              <w:ind w:left="0" w:right="10"/>
              <w:jc w:val="right"/>
              <w:rPr>
                <w:sz w:val="21"/>
              </w:rPr>
            </w:pPr>
            <w:r>
              <w:rPr>
                <w:spacing w:val="-5"/>
                <w:sz w:val="21"/>
              </w:rPr>
              <w:t>0.5</w:t>
            </w:r>
          </w:p>
        </w:tc>
        <w:tc>
          <w:tcPr>
            <w:tcW w:w="993" w:type="dxa"/>
          </w:tcPr>
          <w:p w14:paraId="3C75F05A" w14:textId="77777777" w:rsidR="001C3DA5" w:rsidRDefault="00000000">
            <w:pPr>
              <w:pStyle w:val="TableParagraph"/>
              <w:spacing w:before="9" w:line="236" w:lineRule="exact"/>
              <w:ind w:left="0" w:right="10"/>
              <w:jc w:val="right"/>
              <w:rPr>
                <w:sz w:val="21"/>
              </w:rPr>
            </w:pPr>
            <w:r>
              <w:rPr>
                <w:spacing w:val="-5"/>
                <w:sz w:val="21"/>
              </w:rPr>
              <w:t>9.5</w:t>
            </w:r>
          </w:p>
        </w:tc>
      </w:tr>
      <w:tr w:rsidR="001C3DA5" w14:paraId="7DE97078" w14:textId="77777777">
        <w:trPr>
          <w:trHeight w:val="264"/>
        </w:trPr>
        <w:tc>
          <w:tcPr>
            <w:tcW w:w="3118" w:type="dxa"/>
          </w:tcPr>
          <w:p w14:paraId="75BBF8E6" w14:textId="77777777" w:rsidR="001C3DA5" w:rsidRDefault="00000000">
            <w:pPr>
              <w:pStyle w:val="TableParagraph"/>
              <w:spacing w:before="9" w:line="235" w:lineRule="exact"/>
              <w:ind w:left="34"/>
              <w:rPr>
                <w:sz w:val="21"/>
              </w:rPr>
            </w:pPr>
            <w:r>
              <w:rPr>
                <w:spacing w:val="-2"/>
                <w:sz w:val="21"/>
              </w:rPr>
              <w:t>VITAMIN</w:t>
            </w:r>
            <w:r>
              <w:rPr>
                <w:spacing w:val="1"/>
                <w:sz w:val="21"/>
              </w:rPr>
              <w:t xml:space="preserve"> </w:t>
            </w:r>
            <w:r>
              <w:rPr>
                <w:spacing w:val="-5"/>
                <w:sz w:val="21"/>
              </w:rPr>
              <w:t>B6</w:t>
            </w:r>
          </w:p>
        </w:tc>
        <w:tc>
          <w:tcPr>
            <w:tcW w:w="1314" w:type="dxa"/>
          </w:tcPr>
          <w:p w14:paraId="47487C33" w14:textId="77777777" w:rsidR="001C3DA5" w:rsidRDefault="00000000">
            <w:pPr>
              <w:pStyle w:val="TableParagraph"/>
              <w:spacing w:before="9" w:line="235" w:lineRule="exact"/>
              <w:ind w:left="0" w:right="9"/>
              <w:jc w:val="right"/>
              <w:rPr>
                <w:sz w:val="21"/>
              </w:rPr>
            </w:pPr>
            <w:r>
              <w:rPr>
                <w:spacing w:val="-4"/>
                <w:sz w:val="21"/>
              </w:rPr>
              <w:t>1.42</w:t>
            </w:r>
          </w:p>
        </w:tc>
        <w:tc>
          <w:tcPr>
            <w:tcW w:w="993" w:type="dxa"/>
          </w:tcPr>
          <w:p w14:paraId="42D1990D" w14:textId="77777777" w:rsidR="001C3DA5" w:rsidRDefault="00000000">
            <w:pPr>
              <w:pStyle w:val="TableParagraph"/>
              <w:spacing w:before="9" w:line="235" w:lineRule="exact"/>
              <w:ind w:left="0" w:right="9"/>
              <w:jc w:val="right"/>
              <w:rPr>
                <w:sz w:val="21"/>
              </w:rPr>
            </w:pPr>
            <w:r>
              <w:rPr>
                <w:spacing w:val="-2"/>
                <w:sz w:val="21"/>
              </w:rPr>
              <w:t>11.81</w:t>
            </w:r>
          </w:p>
        </w:tc>
      </w:tr>
      <w:tr w:rsidR="001C3DA5" w14:paraId="616E9973" w14:textId="77777777">
        <w:trPr>
          <w:trHeight w:val="265"/>
        </w:trPr>
        <w:tc>
          <w:tcPr>
            <w:tcW w:w="3118" w:type="dxa"/>
          </w:tcPr>
          <w:p w14:paraId="7F8CA93F" w14:textId="77777777" w:rsidR="001C3DA5" w:rsidRDefault="00000000">
            <w:pPr>
              <w:pStyle w:val="TableParagraph"/>
              <w:spacing w:before="10" w:line="235" w:lineRule="exact"/>
              <w:ind w:left="34"/>
              <w:rPr>
                <w:sz w:val="21"/>
              </w:rPr>
            </w:pPr>
            <w:r>
              <w:rPr>
                <w:spacing w:val="-2"/>
                <w:sz w:val="21"/>
              </w:rPr>
              <w:t>VITAMIN</w:t>
            </w:r>
            <w:r>
              <w:rPr>
                <w:spacing w:val="1"/>
                <w:sz w:val="21"/>
              </w:rPr>
              <w:t xml:space="preserve"> </w:t>
            </w:r>
            <w:r>
              <w:rPr>
                <w:spacing w:val="-10"/>
                <w:sz w:val="21"/>
              </w:rPr>
              <w:t>A</w:t>
            </w:r>
          </w:p>
        </w:tc>
        <w:tc>
          <w:tcPr>
            <w:tcW w:w="1314" w:type="dxa"/>
          </w:tcPr>
          <w:p w14:paraId="5245C741" w14:textId="77777777" w:rsidR="001C3DA5" w:rsidRDefault="00000000">
            <w:pPr>
              <w:pStyle w:val="TableParagraph"/>
              <w:spacing w:before="10" w:line="235" w:lineRule="exact"/>
              <w:ind w:left="0" w:right="10"/>
              <w:jc w:val="right"/>
              <w:rPr>
                <w:sz w:val="21"/>
              </w:rPr>
            </w:pPr>
            <w:r>
              <w:rPr>
                <w:spacing w:val="-5"/>
                <w:sz w:val="21"/>
              </w:rPr>
              <w:t>0.7</w:t>
            </w:r>
          </w:p>
        </w:tc>
        <w:tc>
          <w:tcPr>
            <w:tcW w:w="993" w:type="dxa"/>
          </w:tcPr>
          <w:p w14:paraId="59F9DBB5" w14:textId="77777777" w:rsidR="001C3DA5" w:rsidRDefault="00000000">
            <w:pPr>
              <w:pStyle w:val="TableParagraph"/>
              <w:spacing w:before="10" w:line="235" w:lineRule="exact"/>
              <w:ind w:left="0" w:right="18"/>
              <w:jc w:val="right"/>
              <w:rPr>
                <w:sz w:val="21"/>
              </w:rPr>
            </w:pPr>
            <w:r>
              <w:rPr>
                <w:spacing w:val="-5"/>
                <w:sz w:val="21"/>
              </w:rPr>
              <w:t>72</w:t>
            </w:r>
          </w:p>
        </w:tc>
      </w:tr>
      <w:tr w:rsidR="001C3DA5" w14:paraId="16EA048F" w14:textId="77777777">
        <w:trPr>
          <w:trHeight w:val="265"/>
        </w:trPr>
        <w:tc>
          <w:tcPr>
            <w:tcW w:w="3118" w:type="dxa"/>
          </w:tcPr>
          <w:p w14:paraId="6B01C3CA" w14:textId="77777777" w:rsidR="001C3DA5" w:rsidRDefault="00000000">
            <w:pPr>
              <w:pStyle w:val="TableParagraph"/>
              <w:spacing w:before="9" w:line="236" w:lineRule="exact"/>
              <w:ind w:left="34"/>
              <w:rPr>
                <w:sz w:val="21"/>
              </w:rPr>
            </w:pPr>
            <w:r>
              <w:rPr>
                <w:spacing w:val="-2"/>
                <w:sz w:val="21"/>
              </w:rPr>
              <w:t>VITAMIN</w:t>
            </w:r>
            <w:r>
              <w:rPr>
                <w:spacing w:val="1"/>
                <w:sz w:val="21"/>
              </w:rPr>
              <w:t xml:space="preserve"> </w:t>
            </w:r>
            <w:r>
              <w:rPr>
                <w:spacing w:val="-10"/>
                <w:sz w:val="21"/>
              </w:rPr>
              <w:t>E</w:t>
            </w:r>
          </w:p>
        </w:tc>
        <w:tc>
          <w:tcPr>
            <w:tcW w:w="1314" w:type="dxa"/>
          </w:tcPr>
          <w:p w14:paraId="3DC1159E" w14:textId="77777777" w:rsidR="001C3DA5" w:rsidRDefault="00000000">
            <w:pPr>
              <w:pStyle w:val="TableParagraph"/>
              <w:spacing w:before="9" w:line="236" w:lineRule="exact"/>
              <w:ind w:left="0" w:right="9"/>
              <w:jc w:val="right"/>
              <w:rPr>
                <w:sz w:val="21"/>
              </w:rPr>
            </w:pPr>
            <w:r>
              <w:rPr>
                <w:spacing w:val="-4"/>
                <w:sz w:val="21"/>
              </w:rPr>
              <w:t>11.4</w:t>
            </w:r>
          </w:p>
        </w:tc>
        <w:tc>
          <w:tcPr>
            <w:tcW w:w="993" w:type="dxa"/>
          </w:tcPr>
          <w:p w14:paraId="33672458" w14:textId="77777777" w:rsidR="001C3DA5" w:rsidRDefault="00000000">
            <w:pPr>
              <w:pStyle w:val="TableParagraph"/>
              <w:spacing w:before="9" w:line="236" w:lineRule="exact"/>
              <w:ind w:left="0" w:right="10"/>
              <w:jc w:val="right"/>
              <w:rPr>
                <w:sz w:val="21"/>
              </w:rPr>
            </w:pPr>
            <w:r>
              <w:rPr>
                <w:spacing w:val="-4"/>
                <w:sz w:val="21"/>
              </w:rPr>
              <w:t>42.1</w:t>
            </w:r>
          </w:p>
        </w:tc>
      </w:tr>
      <w:tr w:rsidR="001C3DA5" w14:paraId="57196A57" w14:textId="77777777">
        <w:trPr>
          <w:trHeight w:val="264"/>
        </w:trPr>
        <w:tc>
          <w:tcPr>
            <w:tcW w:w="3118" w:type="dxa"/>
          </w:tcPr>
          <w:p w14:paraId="2ABDAB75" w14:textId="77777777" w:rsidR="001C3DA5" w:rsidRDefault="00000000">
            <w:pPr>
              <w:pStyle w:val="TableParagraph"/>
              <w:spacing w:before="9" w:line="235" w:lineRule="exact"/>
              <w:ind w:left="34"/>
              <w:rPr>
                <w:sz w:val="21"/>
              </w:rPr>
            </w:pPr>
            <w:r>
              <w:rPr>
                <w:spacing w:val="-2"/>
                <w:sz w:val="21"/>
              </w:rPr>
              <w:t>VITAMIN</w:t>
            </w:r>
            <w:r>
              <w:rPr>
                <w:spacing w:val="1"/>
                <w:sz w:val="21"/>
              </w:rPr>
              <w:t xml:space="preserve"> </w:t>
            </w:r>
            <w:r>
              <w:rPr>
                <w:spacing w:val="-10"/>
                <w:sz w:val="21"/>
              </w:rPr>
              <w:t>K</w:t>
            </w:r>
          </w:p>
        </w:tc>
        <w:tc>
          <w:tcPr>
            <w:tcW w:w="1314" w:type="dxa"/>
          </w:tcPr>
          <w:p w14:paraId="4967623F" w14:textId="77777777" w:rsidR="001C3DA5" w:rsidRDefault="00000000">
            <w:pPr>
              <w:pStyle w:val="TableParagraph"/>
              <w:spacing w:before="9" w:line="235" w:lineRule="exact"/>
              <w:ind w:left="34"/>
              <w:rPr>
                <w:sz w:val="21"/>
              </w:rPr>
            </w:pPr>
            <w:r>
              <w:rPr>
                <w:spacing w:val="-5"/>
                <w:sz w:val="21"/>
              </w:rPr>
              <w:t>NA</w:t>
            </w:r>
          </w:p>
        </w:tc>
        <w:tc>
          <w:tcPr>
            <w:tcW w:w="993" w:type="dxa"/>
          </w:tcPr>
          <w:p w14:paraId="1E30F450" w14:textId="77777777" w:rsidR="001C3DA5" w:rsidRDefault="00000000">
            <w:pPr>
              <w:pStyle w:val="TableParagraph"/>
              <w:spacing w:before="9" w:line="235" w:lineRule="exact"/>
              <w:ind w:left="0" w:right="10"/>
              <w:jc w:val="right"/>
              <w:rPr>
                <w:sz w:val="21"/>
              </w:rPr>
            </w:pPr>
            <w:r>
              <w:rPr>
                <w:spacing w:val="-4"/>
                <w:sz w:val="21"/>
              </w:rPr>
              <w:t>24.1</w:t>
            </w:r>
          </w:p>
        </w:tc>
      </w:tr>
    </w:tbl>
    <w:p w14:paraId="05117E2D" w14:textId="77777777" w:rsidR="001C3DA5" w:rsidRDefault="001C3DA5">
      <w:pPr>
        <w:pStyle w:val="BodyText"/>
        <w:spacing w:before="25"/>
      </w:pPr>
    </w:p>
    <w:p w14:paraId="0B222D69" w14:textId="512297EC" w:rsidR="001C3DA5" w:rsidRDefault="00000000">
      <w:pPr>
        <w:pStyle w:val="Heading1"/>
        <w:rPr>
          <w:spacing w:val="-5"/>
        </w:rPr>
      </w:pPr>
      <w:r>
        <w:t>NUTRITIONAL</w:t>
      </w:r>
      <w:r>
        <w:rPr>
          <w:spacing w:val="-31"/>
        </w:rPr>
        <w:t xml:space="preserve"> </w:t>
      </w:r>
      <w:r w:rsidRPr="00941AEF">
        <w:rPr>
          <w:highlight w:val="yellow"/>
        </w:rPr>
        <w:t>ANALYSIS</w:t>
      </w:r>
      <w:r w:rsidRPr="00941AEF">
        <w:rPr>
          <w:spacing w:val="-15"/>
          <w:highlight w:val="yellow"/>
        </w:rPr>
        <w:t xml:space="preserve"> </w:t>
      </w:r>
      <w:r w:rsidR="0023465A" w:rsidRPr="00941AEF">
        <w:rPr>
          <w:highlight w:val="yellow"/>
        </w:rPr>
        <w:t>PROCEDURE</w:t>
      </w:r>
      <w:r w:rsidR="0023465A" w:rsidRPr="00941AEF">
        <w:rPr>
          <w:spacing w:val="-9"/>
          <w:highlight w:val="yellow"/>
        </w:rPr>
        <w:t xml:space="preserve"> </w:t>
      </w:r>
      <w:r w:rsidRPr="00941AEF">
        <w:rPr>
          <w:highlight w:val="yellow"/>
        </w:rPr>
        <w:t>OF</w:t>
      </w:r>
      <w:r w:rsidRPr="00941AEF">
        <w:rPr>
          <w:spacing w:val="-15"/>
          <w:highlight w:val="yellow"/>
        </w:rPr>
        <w:t xml:space="preserve"> </w:t>
      </w:r>
      <w:r w:rsidRPr="00941AEF">
        <w:rPr>
          <w:highlight w:val="yellow"/>
        </w:rPr>
        <w:t>NUTRI</w:t>
      </w:r>
      <w:r w:rsidRPr="00941AEF">
        <w:rPr>
          <w:spacing w:val="-9"/>
          <w:highlight w:val="yellow"/>
        </w:rPr>
        <w:t xml:space="preserve"> </w:t>
      </w:r>
      <w:r w:rsidRPr="00941AEF">
        <w:rPr>
          <w:spacing w:val="-5"/>
          <w:highlight w:val="yellow"/>
        </w:rPr>
        <w:t>BAR</w:t>
      </w:r>
    </w:p>
    <w:p w14:paraId="7A4849E3" w14:textId="77777777" w:rsidR="00050D8E" w:rsidRDefault="00050D8E">
      <w:pPr>
        <w:pStyle w:val="Heading1"/>
      </w:pPr>
    </w:p>
    <w:p w14:paraId="3934DD4D" w14:textId="77777777" w:rsidR="001C3DA5" w:rsidRDefault="001C3DA5">
      <w:pPr>
        <w:pStyle w:val="BodyText"/>
        <w:spacing w:before="23"/>
        <w:rPr>
          <w:b/>
        </w:rPr>
      </w:pPr>
    </w:p>
    <w:p w14:paraId="5BA207B0" w14:textId="2B6F7ABF" w:rsidR="001C3DA5" w:rsidRPr="00050D8E" w:rsidRDefault="00000000" w:rsidP="00F71ABD">
      <w:pPr>
        <w:tabs>
          <w:tab w:val="left" w:pos="743"/>
        </w:tabs>
        <w:spacing w:before="13" w:line="355" w:lineRule="auto"/>
        <w:ind w:right="870"/>
        <w:jc w:val="both"/>
        <w:rPr>
          <w:sz w:val="24"/>
        </w:rPr>
      </w:pPr>
      <w:r w:rsidRPr="00050D8E">
        <w:rPr>
          <w:sz w:val="24"/>
        </w:rPr>
        <w:t>Moisture</w:t>
      </w:r>
      <w:r w:rsidRPr="00050D8E">
        <w:rPr>
          <w:spacing w:val="-7"/>
          <w:sz w:val="24"/>
        </w:rPr>
        <w:t xml:space="preserve"> </w:t>
      </w:r>
      <w:r w:rsidRPr="00050D8E">
        <w:rPr>
          <w:sz w:val="24"/>
          <w:highlight w:val="yellow"/>
        </w:rPr>
        <w:t>content</w:t>
      </w:r>
      <w:r w:rsidRPr="00050D8E">
        <w:rPr>
          <w:spacing w:val="-5"/>
          <w:sz w:val="24"/>
          <w:highlight w:val="yellow"/>
        </w:rPr>
        <w:t xml:space="preserve"> </w:t>
      </w:r>
      <w:r w:rsidRPr="00050D8E">
        <w:rPr>
          <w:sz w:val="24"/>
          <w:highlight w:val="yellow"/>
        </w:rPr>
        <w:t>in</w:t>
      </w:r>
      <w:r w:rsidRPr="00050D8E">
        <w:rPr>
          <w:spacing w:val="-5"/>
          <w:sz w:val="24"/>
          <w:highlight w:val="yellow"/>
        </w:rPr>
        <w:t xml:space="preserve"> </w:t>
      </w:r>
      <w:r w:rsidR="0023465A" w:rsidRPr="00050D8E">
        <w:rPr>
          <w:spacing w:val="-5"/>
          <w:sz w:val="24"/>
          <w:highlight w:val="yellow"/>
        </w:rPr>
        <w:t xml:space="preserve">the </w:t>
      </w:r>
      <w:r w:rsidRPr="00050D8E">
        <w:rPr>
          <w:sz w:val="24"/>
          <w:highlight w:val="yellow"/>
        </w:rPr>
        <w:t>control</w:t>
      </w:r>
      <w:r w:rsidRPr="00050D8E">
        <w:rPr>
          <w:spacing w:val="-6"/>
          <w:sz w:val="24"/>
          <w:highlight w:val="yellow"/>
        </w:rPr>
        <w:t xml:space="preserve"> </w:t>
      </w:r>
      <w:r w:rsidRPr="00050D8E">
        <w:rPr>
          <w:sz w:val="24"/>
          <w:highlight w:val="yellow"/>
        </w:rPr>
        <w:t>sample</w:t>
      </w:r>
      <w:r w:rsidRPr="00050D8E">
        <w:rPr>
          <w:spacing w:val="-7"/>
          <w:sz w:val="24"/>
          <w:highlight w:val="yellow"/>
        </w:rPr>
        <w:t xml:space="preserve"> </w:t>
      </w:r>
      <w:r w:rsidRPr="00050D8E">
        <w:rPr>
          <w:sz w:val="24"/>
          <w:highlight w:val="yellow"/>
        </w:rPr>
        <w:t>(T</w:t>
      </w:r>
      <w:r w:rsidRPr="00050D8E">
        <w:rPr>
          <w:sz w:val="24"/>
        </w:rPr>
        <w:t>0)</w:t>
      </w:r>
      <w:r w:rsidRPr="00050D8E">
        <w:rPr>
          <w:spacing w:val="-7"/>
          <w:sz w:val="24"/>
        </w:rPr>
        <w:t xml:space="preserve"> </w:t>
      </w:r>
      <w:r w:rsidRPr="00050D8E">
        <w:rPr>
          <w:sz w:val="24"/>
        </w:rPr>
        <w:t>with</w:t>
      </w:r>
      <w:r w:rsidRPr="00050D8E">
        <w:rPr>
          <w:spacing w:val="-5"/>
          <w:sz w:val="24"/>
        </w:rPr>
        <w:t xml:space="preserve"> </w:t>
      </w:r>
      <w:r w:rsidRPr="00050D8E">
        <w:rPr>
          <w:sz w:val="24"/>
        </w:rPr>
        <w:t>100%</w:t>
      </w:r>
      <w:r w:rsidRPr="00050D8E">
        <w:rPr>
          <w:spacing w:val="-7"/>
          <w:sz w:val="24"/>
        </w:rPr>
        <w:t xml:space="preserve"> </w:t>
      </w:r>
      <w:r w:rsidRPr="00050D8E">
        <w:rPr>
          <w:sz w:val="24"/>
        </w:rPr>
        <w:t>wheat</w:t>
      </w:r>
      <w:r w:rsidRPr="00050D8E">
        <w:rPr>
          <w:spacing w:val="-5"/>
          <w:sz w:val="24"/>
        </w:rPr>
        <w:t xml:space="preserve"> </w:t>
      </w:r>
      <w:r w:rsidRPr="00050D8E">
        <w:rPr>
          <w:sz w:val="24"/>
        </w:rPr>
        <w:t>flour</w:t>
      </w:r>
      <w:r w:rsidRPr="00050D8E">
        <w:rPr>
          <w:spacing w:val="-7"/>
          <w:sz w:val="24"/>
        </w:rPr>
        <w:t xml:space="preserve"> </w:t>
      </w:r>
      <w:r w:rsidRPr="00050D8E">
        <w:rPr>
          <w:sz w:val="24"/>
        </w:rPr>
        <w:t>and</w:t>
      </w:r>
      <w:r w:rsidRPr="00050D8E">
        <w:rPr>
          <w:spacing w:val="-6"/>
          <w:sz w:val="24"/>
        </w:rPr>
        <w:t xml:space="preserve"> </w:t>
      </w:r>
      <w:r w:rsidRPr="00050D8E">
        <w:rPr>
          <w:sz w:val="24"/>
        </w:rPr>
        <w:t>other</w:t>
      </w:r>
      <w:r w:rsidRPr="00050D8E">
        <w:rPr>
          <w:spacing w:val="-7"/>
          <w:sz w:val="24"/>
        </w:rPr>
        <w:t xml:space="preserve"> </w:t>
      </w:r>
      <w:r w:rsidRPr="00050D8E">
        <w:rPr>
          <w:sz w:val="24"/>
        </w:rPr>
        <w:t>incorporated products</w:t>
      </w:r>
      <w:r w:rsidRPr="00050D8E">
        <w:rPr>
          <w:spacing w:val="-15"/>
          <w:sz w:val="24"/>
        </w:rPr>
        <w:t xml:space="preserve"> </w:t>
      </w:r>
      <w:r w:rsidRPr="00050D8E">
        <w:rPr>
          <w:sz w:val="24"/>
        </w:rPr>
        <w:t>was</w:t>
      </w:r>
      <w:r w:rsidRPr="00050D8E">
        <w:rPr>
          <w:spacing w:val="-13"/>
          <w:sz w:val="24"/>
        </w:rPr>
        <w:t xml:space="preserve"> </w:t>
      </w:r>
      <w:r w:rsidRPr="00050D8E">
        <w:rPr>
          <w:sz w:val="24"/>
        </w:rPr>
        <w:t>5.72%</w:t>
      </w:r>
      <w:r w:rsidRPr="00050D8E">
        <w:rPr>
          <w:spacing w:val="34"/>
          <w:sz w:val="24"/>
        </w:rPr>
        <w:t xml:space="preserve"> </w:t>
      </w:r>
      <w:r w:rsidRPr="00050D8E">
        <w:rPr>
          <w:sz w:val="24"/>
        </w:rPr>
        <w:t>while</w:t>
      </w:r>
      <w:r w:rsidRPr="00050D8E">
        <w:rPr>
          <w:spacing w:val="-14"/>
          <w:sz w:val="24"/>
        </w:rPr>
        <w:t xml:space="preserve"> </w:t>
      </w:r>
      <w:r w:rsidRPr="00050D8E">
        <w:rPr>
          <w:sz w:val="24"/>
        </w:rPr>
        <w:t>the</w:t>
      </w:r>
      <w:r w:rsidRPr="00050D8E">
        <w:rPr>
          <w:spacing w:val="-15"/>
          <w:sz w:val="24"/>
        </w:rPr>
        <w:t xml:space="preserve"> </w:t>
      </w:r>
      <w:r w:rsidRPr="00050D8E">
        <w:rPr>
          <w:sz w:val="24"/>
        </w:rPr>
        <w:t>T3</w:t>
      </w:r>
      <w:r w:rsidRPr="00050D8E">
        <w:rPr>
          <w:spacing w:val="-13"/>
          <w:sz w:val="24"/>
        </w:rPr>
        <w:t xml:space="preserve"> </w:t>
      </w:r>
      <w:r w:rsidRPr="00050D8E">
        <w:rPr>
          <w:sz w:val="24"/>
        </w:rPr>
        <w:t>sample</w:t>
      </w:r>
      <w:r w:rsidRPr="00050D8E">
        <w:rPr>
          <w:spacing w:val="-14"/>
          <w:sz w:val="24"/>
        </w:rPr>
        <w:t xml:space="preserve"> </w:t>
      </w:r>
      <w:r w:rsidRPr="00050D8E">
        <w:rPr>
          <w:sz w:val="24"/>
        </w:rPr>
        <w:t>with</w:t>
      </w:r>
      <w:r w:rsidRPr="00050D8E">
        <w:rPr>
          <w:spacing w:val="-13"/>
          <w:sz w:val="24"/>
        </w:rPr>
        <w:t xml:space="preserve"> </w:t>
      </w:r>
      <w:r w:rsidRPr="00050D8E">
        <w:rPr>
          <w:sz w:val="24"/>
        </w:rPr>
        <w:t>75%</w:t>
      </w:r>
      <w:r w:rsidRPr="00050D8E">
        <w:rPr>
          <w:spacing w:val="-15"/>
          <w:sz w:val="24"/>
        </w:rPr>
        <w:t xml:space="preserve"> </w:t>
      </w:r>
      <w:r w:rsidRPr="00050D8E">
        <w:rPr>
          <w:sz w:val="24"/>
        </w:rPr>
        <w:t>ragi,</w:t>
      </w:r>
      <w:r w:rsidRPr="00050D8E">
        <w:rPr>
          <w:spacing w:val="-13"/>
          <w:sz w:val="24"/>
        </w:rPr>
        <w:t xml:space="preserve"> </w:t>
      </w:r>
      <w:r w:rsidRPr="00050D8E">
        <w:rPr>
          <w:sz w:val="24"/>
        </w:rPr>
        <w:t>25%</w:t>
      </w:r>
      <w:r w:rsidRPr="00050D8E">
        <w:rPr>
          <w:spacing w:val="-14"/>
          <w:sz w:val="24"/>
        </w:rPr>
        <w:t xml:space="preserve"> </w:t>
      </w:r>
      <w:r w:rsidRPr="00050D8E">
        <w:rPr>
          <w:sz w:val="24"/>
        </w:rPr>
        <w:t>wheat</w:t>
      </w:r>
      <w:r w:rsidRPr="00050D8E">
        <w:rPr>
          <w:spacing w:val="-13"/>
          <w:sz w:val="24"/>
        </w:rPr>
        <w:t xml:space="preserve"> </w:t>
      </w:r>
      <w:r w:rsidRPr="00050D8E">
        <w:rPr>
          <w:sz w:val="24"/>
        </w:rPr>
        <w:t>and</w:t>
      </w:r>
      <w:r w:rsidRPr="00050D8E">
        <w:rPr>
          <w:spacing w:val="-13"/>
          <w:sz w:val="24"/>
        </w:rPr>
        <w:t xml:space="preserve"> </w:t>
      </w:r>
      <w:r w:rsidRPr="00050D8E">
        <w:rPr>
          <w:sz w:val="24"/>
        </w:rPr>
        <w:t>other</w:t>
      </w:r>
      <w:r w:rsidRPr="00050D8E">
        <w:rPr>
          <w:spacing w:val="-14"/>
          <w:sz w:val="24"/>
        </w:rPr>
        <w:t xml:space="preserve"> </w:t>
      </w:r>
      <w:r w:rsidRPr="00050D8E">
        <w:rPr>
          <w:sz w:val="24"/>
        </w:rPr>
        <w:t>products was 4</w:t>
      </w:r>
      <w:r w:rsidRPr="00050D8E">
        <w:rPr>
          <w:sz w:val="24"/>
          <w:highlight w:val="yellow"/>
        </w:rPr>
        <w:t>.16%.</w:t>
      </w:r>
      <w:r w:rsidRPr="00050D8E">
        <w:rPr>
          <w:spacing w:val="-1"/>
          <w:sz w:val="24"/>
          <w:highlight w:val="yellow"/>
        </w:rPr>
        <w:t xml:space="preserve"> </w:t>
      </w:r>
      <w:r w:rsidRPr="00050D8E">
        <w:rPr>
          <w:sz w:val="24"/>
          <w:highlight w:val="yellow"/>
        </w:rPr>
        <w:t>The moistu</w:t>
      </w:r>
      <w:r w:rsidRPr="00050D8E">
        <w:rPr>
          <w:sz w:val="24"/>
        </w:rPr>
        <w:t xml:space="preserve">re content in the control sample is higher than </w:t>
      </w:r>
      <w:r w:rsidR="0023465A" w:rsidRPr="00050D8E">
        <w:rPr>
          <w:sz w:val="24"/>
          <w:highlight w:val="yellow"/>
        </w:rPr>
        <w:t xml:space="preserve">in </w:t>
      </w:r>
      <w:r w:rsidRPr="00050D8E">
        <w:rPr>
          <w:sz w:val="24"/>
          <w:highlight w:val="yellow"/>
        </w:rPr>
        <w:t>the T3 sam</w:t>
      </w:r>
      <w:r w:rsidRPr="00050D8E">
        <w:rPr>
          <w:sz w:val="24"/>
        </w:rPr>
        <w:t>ple.</w:t>
      </w:r>
      <w:r w:rsidR="00050D8E" w:rsidRPr="00050D8E">
        <w:rPr>
          <w:sz w:val="24"/>
        </w:rPr>
        <w:t xml:space="preserve"> </w:t>
      </w:r>
      <w:r w:rsidRPr="00050D8E">
        <w:rPr>
          <w:sz w:val="24"/>
        </w:rPr>
        <w:t xml:space="preserve">Ash </w:t>
      </w:r>
      <w:r w:rsidRPr="00050D8E">
        <w:rPr>
          <w:sz w:val="24"/>
          <w:highlight w:val="yellow"/>
        </w:rPr>
        <w:t xml:space="preserve">content in </w:t>
      </w:r>
      <w:r w:rsidR="0023465A" w:rsidRPr="00050D8E">
        <w:rPr>
          <w:sz w:val="24"/>
          <w:highlight w:val="yellow"/>
        </w:rPr>
        <w:t xml:space="preserve">the </w:t>
      </w:r>
      <w:r w:rsidRPr="00050D8E">
        <w:rPr>
          <w:sz w:val="24"/>
          <w:highlight w:val="yellow"/>
        </w:rPr>
        <w:t>cont</w:t>
      </w:r>
      <w:r w:rsidRPr="00050D8E">
        <w:rPr>
          <w:sz w:val="24"/>
        </w:rPr>
        <w:t xml:space="preserve">rol sample (T0) with 100% wheat flour and other incorporated products was 1.61% while the sample T3 with 75% ragi and 25% wheat and other products was 3.52%. The ash content in the T3 sample is higher than the control </w:t>
      </w:r>
      <w:r w:rsidRPr="00050D8E">
        <w:rPr>
          <w:spacing w:val="-2"/>
          <w:sz w:val="24"/>
        </w:rPr>
        <w:t>sample.</w:t>
      </w:r>
      <w:r w:rsidR="00050D8E" w:rsidRPr="00050D8E">
        <w:rPr>
          <w:spacing w:val="-2"/>
          <w:sz w:val="24"/>
        </w:rPr>
        <w:t xml:space="preserve"> </w:t>
      </w:r>
      <w:r w:rsidRPr="00050D8E">
        <w:rPr>
          <w:sz w:val="24"/>
        </w:rPr>
        <w:t xml:space="preserve">Protein </w:t>
      </w:r>
      <w:r w:rsidRPr="00050D8E">
        <w:rPr>
          <w:sz w:val="24"/>
          <w:highlight w:val="yellow"/>
        </w:rPr>
        <w:t xml:space="preserve">content in </w:t>
      </w:r>
      <w:r w:rsidR="0023465A" w:rsidRPr="00050D8E">
        <w:rPr>
          <w:sz w:val="24"/>
          <w:highlight w:val="yellow"/>
        </w:rPr>
        <w:t xml:space="preserve">the </w:t>
      </w:r>
      <w:r w:rsidRPr="00050D8E">
        <w:rPr>
          <w:sz w:val="24"/>
          <w:highlight w:val="yellow"/>
        </w:rPr>
        <w:t>control</w:t>
      </w:r>
      <w:r w:rsidRPr="00050D8E">
        <w:rPr>
          <w:sz w:val="24"/>
        </w:rPr>
        <w:t xml:space="preserve"> sample (T0) with 100% wheat flour and other incorporated products was 13.92% while the T3 sample with 75% ragi and 25% wheat and other products</w:t>
      </w:r>
      <w:r w:rsidRPr="00050D8E">
        <w:rPr>
          <w:spacing w:val="-3"/>
          <w:sz w:val="24"/>
        </w:rPr>
        <w:t xml:space="preserve"> </w:t>
      </w:r>
      <w:r w:rsidRPr="00050D8E">
        <w:rPr>
          <w:sz w:val="24"/>
        </w:rPr>
        <w:t>was</w:t>
      </w:r>
      <w:r w:rsidRPr="00050D8E">
        <w:rPr>
          <w:spacing w:val="-3"/>
          <w:sz w:val="24"/>
        </w:rPr>
        <w:t xml:space="preserve"> </w:t>
      </w:r>
      <w:r w:rsidRPr="00050D8E">
        <w:rPr>
          <w:sz w:val="24"/>
        </w:rPr>
        <w:t>24.25 %.</w:t>
      </w:r>
      <w:r w:rsidRPr="00050D8E">
        <w:rPr>
          <w:spacing w:val="-4"/>
          <w:sz w:val="24"/>
        </w:rPr>
        <w:t xml:space="preserve"> </w:t>
      </w:r>
      <w:r w:rsidRPr="00050D8E">
        <w:rPr>
          <w:sz w:val="24"/>
        </w:rPr>
        <w:t>The</w:t>
      </w:r>
      <w:r w:rsidRPr="00050D8E">
        <w:rPr>
          <w:spacing w:val="-3"/>
          <w:sz w:val="24"/>
        </w:rPr>
        <w:t xml:space="preserve"> </w:t>
      </w:r>
      <w:r w:rsidRPr="00050D8E">
        <w:rPr>
          <w:sz w:val="24"/>
        </w:rPr>
        <w:t>protein content</w:t>
      </w:r>
      <w:r w:rsidRPr="00050D8E">
        <w:rPr>
          <w:spacing w:val="-2"/>
          <w:sz w:val="24"/>
        </w:rPr>
        <w:t xml:space="preserve"> </w:t>
      </w:r>
      <w:r w:rsidRPr="00050D8E">
        <w:rPr>
          <w:sz w:val="24"/>
        </w:rPr>
        <w:t>is</w:t>
      </w:r>
      <w:r w:rsidRPr="00050D8E">
        <w:rPr>
          <w:spacing w:val="-3"/>
          <w:sz w:val="24"/>
        </w:rPr>
        <w:t xml:space="preserve"> </w:t>
      </w:r>
      <w:r w:rsidRPr="00050D8E">
        <w:rPr>
          <w:sz w:val="24"/>
        </w:rPr>
        <w:t>higher</w:t>
      </w:r>
      <w:r w:rsidRPr="00050D8E">
        <w:rPr>
          <w:spacing w:val="-2"/>
          <w:sz w:val="24"/>
        </w:rPr>
        <w:t xml:space="preserve"> </w:t>
      </w:r>
      <w:r w:rsidRPr="00050D8E">
        <w:rPr>
          <w:sz w:val="24"/>
        </w:rPr>
        <w:t>in</w:t>
      </w:r>
      <w:r w:rsidRPr="00050D8E">
        <w:rPr>
          <w:spacing w:val="-2"/>
          <w:sz w:val="24"/>
        </w:rPr>
        <w:t xml:space="preserve"> </w:t>
      </w:r>
      <w:r w:rsidRPr="00050D8E">
        <w:rPr>
          <w:sz w:val="24"/>
        </w:rPr>
        <w:t>the</w:t>
      </w:r>
      <w:r w:rsidRPr="00050D8E">
        <w:rPr>
          <w:spacing w:val="-6"/>
          <w:sz w:val="24"/>
        </w:rPr>
        <w:t xml:space="preserve"> </w:t>
      </w:r>
      <w:r w:rsidRPr="00050D8E">
        <w:rPr>
          <w:sz w:val="24"/>
        </w:rPr>
        <w:t>T3</w:t>
      </w:r>
      <w:r w:rsidRPr="00050D8E">
        <w:rPr>
          <w:spacing w:val="-2"/>
          <w:sz w:val="24"/>
        </w:rPr>
        <w:t xml:space="preserve"> </w:t>
      </w:r>
      <w:r w:rsidRPr="00050D8E">
        <w:rPr>
          <w:sz w:val="24"/>
        </w:rPr>
        <w:t>sample</w:t>
      </w:r>
      <w:r w:rsidRPr="00050D8E">
        <w:rPr>
          <w:spacing w:val="-1"/>
          <w:sz w:val="24"/>
        </w:rPr>
        <w:t xml:space="preserve"> </w:t>
      </w:r>
      <w:r w:rsidRPr="00050D8E">
        <w:rPr>
          <w:sz w:val="24"/>
        </w:rPr>
        <w:t>than</w:t>
      </w:r>
      <w:r w:rsidRPr="00050D8E">
        <w:rPr>
          <w:spacing w:val="-2"/>
          <w:sz w:val="24"/>
        </w:rPr>
        <w:t xml:space="preserve"> </w:t>
      </w:r>
      <w:r w:rsidR="0023465A" w:rsidRPr="00050D8E">
        <w:rPr>
          <w:spacing w:val="-2"/>
          <w:sz w:val="24"/>
          <w:highlight w:val="yellow"/>
        </w:rPr>
        <w:t xml:space="preserve">in </w:t>
      </w:r>
      <w:r w:rsidRPr="00050D8E">
        <w:rPr>
          <w:sz w:val="24"/>
          <w:highlight w:val="yellow"/>
        </w:rPr>
        <w:t>the</w:t>
      </w:r>
      <w:r w:rsidRPr="00050D8E">
        <w:rPr>
          <w:spacing w:val="-3"/>
          <w:sz w:val="24"/>
          <w:highlight w:val="yellow"/>
        </w:rPr>
        <w:t xml:space="preserve"> </w:t>
      </w:r>
      <w:r w:rsidRPr="00050D8E">
        <w:rPr>
          <w:sz w:val="24"/>
          <w:highlight w:val="yellow"/>
        </w:rPr>
        <w:t>control sample.</w:t>
      </w:r>
      <w:r w:rsidR="00050D8E" w:rsidRPr="00050D8E">
        <w:rPr>
          <w:sz w:val="24"/>
        </w:rPr>
        <w:t xml:space="preserve"> </w:t>
      </w:r>
      <w:r w:rsidR="005E4E8E">
        <w:rPr>
          <w:sz w:val="24"/>
        </w:rPr>
        <w:t>The carbohydrate</w:t>
      </w:r>
      <w:r w:rsidRPr="00050D8E">
        <w:rPr>
          <w:sz w:val="24"/>
        </w:rPr>
        <w:t xml:space="preserve"> content </w:t>
      </w:r>
      <w:r w:rsidRPr="00050D8E">
        <w:rPr>
          <w:sz w:val="24"/>
          <w:highlight w:val="yellow"/>
        </w:rPr>
        <w:t xml:space="preserve">in </w:t>
      </w:r>
      <w:r w:rsidR="0023465A" w:rsidRPr="00050D8E">
        <w:rPr>
          <w:sz w:val="24"/>
          <w:highlight w:val="yellow"/>
        </w:rPr>
        <w:t xml:space="preserve">the </w:t>
      </w:r>
      <w:r w:rsidRPr="00050D8E">
        <w:rPr>
          <w:sz w:val="24"/>
          <w:highlight w:val="yellow"/>
        </w:rPr>
        <w:t>control sam</w:t>
      </w:r>
      <w:r w:rsidRPr="00050D8E">
        <w:rPr>
          <w:sz w:val="24"/>
        </w:rPr>
        <w:t>ple (T0) with 100% wheat flour and other incorporated products was 54.3% while the T3 sample with 75% ragi and 25% wheat and</w:t>
      </w:r>
      <w:r w:rsidRPr="00050D8E">
        <w:rPr>
          <w:spacing w:val="-2"/>
          <w:sz w:val="24"/>
        </w:rPr>
        <w:t xml:space="preserve"> </w:t>
      </w:r>
      <w:r w:rsidRPr="00050D8E">
        <w:rPr>
          <w:sz w:val="24"/>
        </w:rPr>
        <w:t>other</w:t>
      </w:r>
      <w:r w:rsidRPr="00050D8E">
        <w:rPr>
          <w:spacing w:val="-2"/>
          <w:sz w:val="24"/>
        </w:rPr>
        <w:t xml:space="preserve"> </w:t>
      </w:r>
      <w:r w:rsidRPr="00050D8E">
        <w:rPr>
          <w:sz w:val="24"/>
        </w:rPr>
        <w:t>incorporated</w:t>
      </w:r>
      <w:r w:rsidRPr="00050D8E">
        <w:rPr>
          <w:spacing w:val="-1"/>
          <w:sz w:val="24"/>
        </w:rPr>
        <w:t xml:space="preserve"> </w:t>
      </w:r>
      <w:r w:rsidRPr="00050D8E">
        <w:rPr>
          <w:sz w:val="24"/>
        </w:rPr>
        <w:t>products</w:t>
      </w:r>
      <w:r w:rsidRPr="00050D8E">
        <w:rPr>
          <w:spacing w:val="-3"/>
          <w:sz w:val="24"/>
        </w:rPr>
        <w:t xml:space="preserve"> </w:t>
      </w:r>
      <w:r w:rsidRPr="00050D8E">
        <w:rPr>
          <w:sz w:val="24"/>
        </w:rPr>
        <w:t>was</w:t>
      </w:r>
      <w:r w:rsidRPr="00050D8E">
        <w:rPr>
          <w:spacing w:val="-3"/>
          <w:sz w:val="24"/>
        </w:rPr>
        <w:t xml:space="preserve"> </w:t>
      </w:r>
      <w:r w:rsidRPr="00050D8E">
        <w:rPr>
          <w:sz w:val="24"/>
        </w:rPr>
        <w:t>51.1%</w:t>
      </w:r>
      <w:r w:rsidRPr="00050D8E">
        <w:rPr>
          <w:spacing w:val="-3"/>
          <w:sz w:val="24"/>
        </w:rPr>
        <w:t xml:space="preserve"> </w:t>
      </w:r>
      <w:r w:rsidRPr="00050D8E">
        <w:rPr>
          <w:sz w:val="24"/>
        </w:rPr>
        <w:t>.</w:t>
      </w:r>
      <w:r w:rsidRPr="00050D8E">
        <w:rPr>
          <w:spacing w:val="-5"/>
          <w:sz w:val="24"/>
        </w:rPr>
        <w:t xml:space="preserve"> </w:t>
      </w:r>
      <w:r w:rsidRPr="00050D8E">
        <w:rPr>
          <w:sz w:val="24"/>
        </w:rPr>
        <w:t>The carbohydrate</w:t>
      </w:r>
      <w:r w:rsidRPr="00050D8E">
        <w:rPr>
          <w:spacing w:val="-1"/>
          <w:sz w:val="24"/>
        </w:rPr>
        <w:t xml:space="preserve"> </w:t>
      </w:r>
      <w:r w:rsidRPr="00050D8E">
        <w:rPr>
          <w:sz w:val="24"/>
        </w:rPr>
        <w:t>content</w:t>
      </w:r>
      <w:r w:rsidRPr="00050D8E">
        <w:rPr>
          <w:spacing w:val="-2"/>
          <w:sz w:val="24"/>
        </w:rPr>
        <w:t xml:space="preserve"> </w:t>
      </w:r>
      <w:r w:rsidRPr="00050D8E">
        <w:rPr>
          <w:sz w:val="24"/>
        </w:rPr>
        <w:t>is</w:t>
      </w:r>
      <w:r w:rsidRPr="00050D8E">
        <w:rPr>
          <w:spacing w:val="-3"/>
          <w:sz w:val="24"/>
        </w:rPr>
        <w:t xml:space="preserve"> </w:t>
      </w:r>
      <w:r w:rsidRPr="00050D8E">
        <w:rPr>
          <w:sz w:val="24"/>
        </w:rPr>
        <w:t>higher</w:t>
      </w:r>
      <w:r w:rsidRPr="00050D8E">
        <w:rPr>
          <w:spacing w:val="-4"/>
          <w:sz w:val="24"/>
        </w:rPr>
        <w:t xml:space="preserve"> </w:t>
      </w:r>
      <w:r w:rsidRPr="00050D8E">
        <w:rPr>
          <w:sz w:val="24"/>
        </w:rPr>
        <w:t>in</w:t>
      </w:r>
      <w:r w:rsidRPr="00050D8E">
        <w:rPr>
          <w:spacing w:val="-2"/>
          <w:sz w:val="24"/>
        </w:rPr>
        <w:t xml:space="preserve"> </w:t>
      </w:r>
      <w:r w:rsidRPr="00050D8E">
        <w:rPr>
          <w:sz w:val="24"/>
        </w:rPr>
        <w:t>the control sample than the T3 sample.</w:t>
      </w:r>
      <w:r w:rsidR="00050D8E" w:rsidRPr="00050D8E">
        <w:rPr>
          <w:sz w:val="24"/>
        </w:rPr>
        <w:t xml:space="preserve"> </w:t>
      </w:r>
      <w:r w:rsidRPr="00050D8E">
        <w:rPr>
          <w:sz w:val="24"/>
        </w:rPr>
        <w:t>Fat content in control sample (T0) with 100% wheat flour and other incorporated products was 18.6% while the T3 sample with 75% ragi and 25% wheat and other incorporated</w:t>
      </w:r>
      <w:r w:rsidRPr="00050D8E">
        <w:rPr>
          <w:spacing w:val="-3"/>
          <w:sz w:val="24"/>
        </w:rPr>
        <w:t xml:space="preserve"> </w:t>
      </w:r>
      <w:r w:rsidRPr="00050D8E">
        <w:rPr>
          <w:sz w:val="24"/>
        </w:rPr>
        <w:t>products</w:t>
      </w:r>
      <w:r w:rsidRPr="00050D8E">
        <w:rPr>
          <w:spacing w:val="-4"/>
          <w:sz w:val="24"/>
        </w:rPr>
        <w:t xml:space="preserve"> </w:t>
      </w:r>
      <w:r w:rsidRPr="00050D8E">
        <w:rPr>
          <w:sz w:val="24"/>
        </w:rPr>
        <w:t>was</w:t>
      </w:r>
      <w:r w:rsidRPr="00050D8E">
        <w:rPr>
          <w:spacing w:val="-2"/>
          <w:sz w:val="24"/>
        </w:rPr>
        <w:t xml:space="preserve"> </w:t>
      </w:r>
      <w:r w:rsidRPr="00050D8E">
        <w:rPr>
          <w:sz w:val="24"/>
        </w:rPr>
        <w:t>14.7%</w:t>
      </w:r>
      <w:r w:rsidRPr="00050D8E">
        <w:rPr>
          <w:spacing w:val="-4"/>
          <w:sz w:val="24"/>
        </w:rPr>
        <w:t xml:space="preserve"> </w:t>
      </w:r>
      <w:r w:rsidRPr="00050D8E">
        <w:rPr>
          <w:sz w:val="24"/>
        </w:rPr>
        <w:t>.</w:t>
      </w:r>
      <w:r w:rsidRPr="00050D8E">
        <w:rPr>
          <w:spacing w:val="-8"/>
          <w:sz w:val="24"/>
        </w:rPr>
        <w:t xml:space="preserve"> </w:t>
      </w:r>
      <w:r w:rsidRPr="00050D8E">
        <w:rPr>
          <w:sz w:val="24"/>
        </w:rPr>
        <w:t>The</w:t>
      </w:r>
      <w:r w:rsidRPr="00050D8E">
        <w:rPr>
          <w:spacing w:val="-5"/>
          <w:sz w:val="24"/>
        </w:rPr>
        <w:t xml:space="preserve"> </w:t>
      </w:r>
      <w:r w:rsidRPr="00050D8E">
        <w:rPr>
          <w:sz w:val="24"/>
        </w:rPr>
        <w:t>fat</w:t>
      </w:r>
      <w:r w:rsidRPr="00050D8E">
        <w:rPr>
          <w:spacing w:val="-2"/>
          <w:sz w:val="24"/>
        </w:rPr>
        <w:t xml:space="preserve"> </w:t>
      </w:r>
      <w:r w:rsidRPr="00050D8E">
        <w:rPr>
          <w:sz w:val="24"/>
        </w:rPr>
        <w:t>content</w:t>
      </w:r>
      <w:r w:rsidRPr="00050D8E">
        <w:rPr>
          <w:spacing w:val="-1"/>
          <w:sz w:val="24"/>
        </w:rPr>
        <w:t xml:space="preserve"> </w:t>
      </w:r>
      <w:r w:rsidRPr="00050D8E">
        <w:rPr>
          <w:sz w:val="24"/>
        </w:rPr>
        <w:t>is</w:t>
      </w:r>
      <w:r w:rsidRPr="00050D8E">
        <w:rPr>
          <w:spacing w:val="-4"/>
          <w:sz w:val="24"/>
        </w:rPr>
        <w:t xml:space="preserve"> </w:t>
      </w:r>
      <w:r w:rsidRPr="00050D8E">
        <w:rPr>
          <w:sz w:val="24"/>
        </w:rPr>
        <w:t>higher</w:t>
      </w:r>
      <w:r w:rsidRPr="00050D8E">
        <w:rPr>
          <w:spacing w:val="-3"/>
          <w:sz w:val="24"/>
        </w:rPr>
        <w:t xml:space="preserve"> </w:t>
      </w:r>
      <w:r w:rsidRPr="00050D8E">
        <w:rPr>
          <w:sz w:val="24"/>
        </w:rPr>
        <w:t>in</w:t>
      </w:r>
      <w:r w:rsidRPr="00050D8E">
        <w:rPr>
          <w:spacing w:val="-3"/>
          <w:sz w:val="24"/>
        </w:rPr>
        <w:t xml:space="preserve"> </w:t>
      </w:r>
      <w:r w:rsidRPr="00050D8E">
        <w:rPr>
          <w:sz w:val="24"/>
        </w:rPr>
        <w:t>the</w:t>
      </w:r>
      <w:r w:rsidRPr="00050D8E">
        <w:rPr>
          <w:spacing w:val="-4"/>
          <w:sz w:val="24"/>
        </w:rPr>
        <w:t xml:space="preserve"> </w:t>
      </w:r>
      <w:r w:rsidRPr="00050D8E">
        <w:rPr>
          <w:sz w:val="24"/>
        </w:rPr>
        <w:t>control</w:t>
      </w:r>
      <w:r w:rsidRPr="00050D8E">
        <w:rPr>
          <w:spacing w:val="-3"/>
          <w:sz w:val="24"/>
        </w:rPr>
        <w:t xml:space="preserve"> </w:t>
      </w:r>
      <w:r w:rsidRPr="00050D8E">
        <w:rPr>
          <w:sz w:val="24"/>
        </w:rPr>
        <w:t>sample</w:t>
      </w:r>
      <w:r w:rsidRPr="00050D8E">
        <w:rPr>
          <w:spacing w:val="-3"/>
          <w:sz w:val="24"/>
        </w:rPr>
        <w:t xml:space="preserve"> </w:t>
      </w:r>
      <w:r w:rsidRPr="00050D8E">
        <w:rPr>
          <w:sz w:val="24"/>
        </w:rPr>
        <w:t>than the T3 sample.</w:t>
      </w:r>
      <w:r w:rsidR="00050D8E" w:rsidRPr="00050D8E">
        <w:rPr>
          <w:sz w:val="24"/>
        </w:rPr>
        <w:t xml:space="preserve"> </w:t>
      </w:r>
      <w:r w:rsidRPr="00050D8E">
        <w:rPr>
          <w:sz w:val="24"/>
        </w:rPr>
        <w:t xml:space="preserve">Fibre content in control sample (T0) with 100% wheat flour and other incorporated products was 6.97% while the T3 sample with 75% ragi and 25% wheat and other </w:t>
      </w:r>
      <w:r w:rsidRPr="00050D8E">
        <w:rPr>
          <w:sz w:val="24"/>
        </w:rPr>
        <w:lastRenderedPageBreak/>
        <w:t>incorporated</w:t>
      </w:r>
      <w:r w:rsidRPr="00050D8E">
        <w:rPr>
          <w:spacing w:val="-2"/>
          <w:sz w:val="24"/>
        </w:rPr>
        <w:t xml:space="preserve"> </w:t>
      </w:r>
      <w:r w:rsidRPr="00050D8E">
        <w:rPr>
          <w:sz w:val="24"/>
        </w:rPr>
        <w:t>products</w:t>
      </w:r>
      <w:r w:rsidRPr="00050D8E">
        <w:rPr>
          <w:spacing w:val="-3"/>
          <w:sz w:val="24"/>
        </w:rPr>
        <w:t xml:space="preserve"> </w:t>
      </w:r>
      <w:r w:rsidRPr="00050D8E">
        <w:rPr>
          <w:sz w:val="24"/>
        </w:rPr>
        <w:t>was</w:t>
      </w:r>
      <w:r w:rsidRPr="00050D8E">
        <w:rPr>
          <w:spacing w:val="-1"/>
          <w:sz w:val="24"/>
        </w:rPr>
        <w:t xml:space="preserve"> </w:t>
      </w:r>
      <w:r w:rsidRPr="00050D8E">
        <w:rPr>
          <w:sz w:val="24"/>
        </w:rPr>
        <w:t>16.88%.</w:t>
      </w:r>
      <w:r w:rsidRPr="00050D8E">
        <w:rPr>
          <w:spacing w:val="-7"/>
          <w:sz w:val="24"/>
        </w:rPr>
        <w:t xml:space="preserve"> </w:t>
      </w:r>
      <w:r w:rsidRPr="00050D8E">
        <w:rPr>
          <w:sz w:val="24"/>
        </w:rPr>
        <w:t>The</w:t>
      </w:r>
      <w:r w:rsidRPr="00050D8E">
        <w:rPr>
          <w:spacing w:val="-4"/>
          <w:sz w:val="24"/>
        </w:rPr>
        <w:t xml:space="preserve"> </w:t>
      </w:r>
      <w:r w:rsidRPr="00050D8E">
        <w:rPr>
          <w:sz w:val="24"/>
        </w:rPr>
        <w:t>fibre</w:t>
      </w:r>
      <w:r w:rsidRPr="00050D8E">
        <w:rPr>
          <w:spacing w:val="-3"/>
          <w:sz w:val="24"/>
        </w:rPr>
        <w:t xml:space="preserve"> </w:t>
      </w:r>
      <w:r w:rsidRPr="00050D8E">
        <w:rPr>
          <w:sz w:val="24"/>
        </w:rPr>
        <w:t>content</w:t>
      </w:r>
      <w:r w:rsidRPr="00050D8E">
        <w:rPr>
          <w:spacing w:val="-2"/>
          <w:sz w:val="24"/>
        </w:rPr>
        <w:t xml:space="preserve"> </w:t>
      </w:r>
      <w:r w:rsidRPr="00050D8E">
        <w:rPr>
          <w:sz w:val="24"/>
        </w:rPr>
        <w:t>is</w:t>
      </w:r>
      <w:r w:rsidRPr="00050D8E">
        <w:rPr>
          <w:spacing w:val="-2"/>
          <w:sz w:val="24"/>
        </w:rPr>
        <w:t xml:space="preserve"> </w:t>
      </w:r>
      <w:r w:rsidRPr="00050D8E">
        <w:rPr>
          <w:sz w:val="24"/>
        </w:rPr>
        <w:t>higher</w:t>
      </w:r>
      <w:r w:rsidRPr="00050D8E">
        <w:rPr>
          <w:spacing w:val="-4"/>
          <w:sz w:val="24"/>
        </w:rPr>
        <w:t xml:space="preserve"> </w:t>
      </w:r>
      <w:r w:rsidRPr="00050D8E">
        <w:rPr>
          <w:sz w:val="24"/>
        </w:rPr>
        <w:t>in</w:t>
      </w:r>
      <w:r w:rsidRPr="00050D8E">
        <w:rPr>
          <w:spacing w:val="-2"/>
          <w:sz w:val="24"/>
        </w:rPr>
        <w:t xml:space="preserve"> </w:t>
      </w:r>
      <w:r w:rsidRPr="00050D8E">
        <w:rPr>
          <w:sz w:val="24"/>
        </w:rPr>
        <w:t>the</w:t>
      </w:r>
      <w:r w:rsidRPr="00050D8E">
        <w:rPr>
          <w:spacing w:val="-7"/>
          <w:sz w:val="24"/>
        </w:rPr>
        <w:t xml:space="preserve"> </w:t>
      </w:r>
      <w:r w:rsidRPr="00050D8E">
        <w:rPr>
          <w:sz w:val="24"/>
        </w:rPr>
        <w:t>T3</w:t>
      </w:r>
      <w:r w:rsidRPr="00050D8E">
        <w:rPr>
          <w:spacing w:val="-2"/>
          <w:sz w:val="24"/>
        </w:rPr>
        <w:t xml:space="preserve"> </w:t>
      </w:r>
      <w:r w:rsidRPr="00050D8E">
        <w:rPr>
          <w:sz w:val="24"/>
        </w:rPr>
        <w:t>sample</w:t>
      </w:r>
      <w:r w:rsidRPr="00050D8E">
        <w:rPr>
          <w:spacing w:val="-3"/>
          <w:sz w:val="24"/>
        </w:rPr>
        <w:t xml:space="preserve"> </w:t>
      </w:r>
      <w:r w:rsidRPr="00050D8E">
        <w:rPr>
          <w:sz w:val="24"/>
        </w:rPr>
        <w:t>than the control sample.</w:t>
      </w:r>
      <w:r w:rsidR="00050D8E" w:rsidRPr="00050D8E">
        <w:rPr>
          <w:sz w:val="24"/>
        </w:rPr>
        <w:t xml:space="preserve"> </w:t>
      </w:r>
      <w:r w:rsidRPr="00050D8E">
        <w:rPr>
          <w:sz w:val="24"/>
        </w:rPr>
        <w:t xml:space="preserve">Zinc content in </w:t>
      </w:r>
      <w:r w:rsidR="00C50453">
        <w:rPr>
          <w:sz w:val="24"/>
        </w:rPr>
        <w:t xml:space="preserve">the </w:t>
      </w:r>
      <w:r w:rsidRPr="00050D8E">
        <w:rPr>
          <w:sz w:val="24"/>
        </w:rPr>
        <w:t>control sample (T0) with 100% wheat flour and other incorporated products was 1.94%</w:t>
      </w:r>
      <w:r w:rsidRPr="00050D8E">
        <w:rPr>
          <w:spacing w:val="40"/>
          <w:sz w:val="24"/>
        </w:rPr>
        <w:t xml:space="preserve"> </w:t>
      </w:r>
      <w:r w:rsidRPr="00050D8E">
        <w:rPr>
          <w:sz w:val="24"/>
        </w:rPr>
        <w:t>while the</w:t>
      </w:r>
      <w:r w:rsidRPr="00050D8E">
        <w:rPr>
          <w:spacing w:val="-3"/>
          <w:sz w:val="24"/>
        </w:rPr>
        <w:t xml:space="preserve"> </w:t>
      </w:r>
      <w:r w:rsidRPr="00050D8E">
        <w:rPr>
          <w:sz w:val="24"/>
        </w:rPr>
        <w:t>T3 sample with 75% ragi and 25% wheat and other incorporated</w:t>
      </w:r>
      <w:r w:rsidRPr="00050D8E">
        <w:rPr>
          <w:spacing w:val="-3"/>
          <w:sz w:val="24"/>
        </w:rPr>
        <w:t xml:space="preserve"> </w:t>
      </w:r>
      <w:r w:rsidRPr="00050D8E">
        <w:rPr>
          <w:sz w:val="24"/>
        </w:rPr>
        <w:t>products</w:t>
      </w:r>
      <w:r w:rsidRPr="00050D8E">
        <w:rPr>
          <w:spacing w:val="-4"/>
          <w:sz w:val="24"/>
        </w:rPr>
        <w:t xml:space="preserve"> </w:t>
      </w:r>
      <w:r w:rsidRPr="00050D8E">
        <w:rPr>
          <w:sz w:val="24"/>
        </w:rPr>
        <w:t>was</w:t>
      </w:r>
      <w:r w:rsidRPr="00050D8E">
        <w:rPr>
          <w:spacing w:val="-2"/>
          <w:sz w:val="24"/>
        </w:rPr>
        <w:t xml:space="preserve"> </w:t>
      </w:r>
      <w:r w:rsidRPr="00050D8E">
        <w:rPr>
          <w:sz w:val="24"/>
        </w:rPr>
        <w:t>4.77%.</w:t>
      </w:r>
      <w:r w:rsidRPr="00050D8E">
        <w:rPr>
          <w:spacing w:val="-7"/>
          <w:sz w:val="24"/>
        </w:rPr>
        <w:t xml:space="preserve"> </w:t>
      </w:r>
      <w:r w:rsidRPr="00050D8E">
        <w:rPr>
          <w:sz w:val="24"/>
        </w:rPr>
        <w:t>The</w:t>
      </w:r>
      <w:r w:rsidRPr="00050D8E">
        <w:rPr>
          <w:spacing w:val="-5"/>
          <w:sz w:val="24"/>
        </w:rPr>
        <w:t xml:space="preserve"> </w:t>
      </w:r>
      <w:r w:rsidRPr="00050D8E">
        <w:rPr>
          <w:sz w:val="24"/>
        </w:rPr>
        <w:t>zinc</w:t>
      </w:r>
      <w:r w:rsidRPr="00050D8E">
        <w:rPr>
          <w:spacing w:val="-1"/>
          <w:sz w:val="24"/>
        </w:rPr>
        <w:t xml:space="preserve"> </w:t>
      </w:r>
      <w:r w:rsidRPr="00050D8E">
        <w:rPr>
          <w:sz w:val="24"/>
        </w:rPr>
        <w:t>content</w:t>
      </w:r>
      <w:r w:rsidRPr="00050D8E">
        <w:rPr>
          <w:spacing w:val="-3"/>
          <w:sz w:val="24"/>
        </w:rPr>
        <w:t xml:space="preserve"> </w:t>
      </w:r>
      <w:r w:rsidRPr="00050D8E">
        <w:rPr>
          <w:sz w:val="24"/>
        </w:rPr>
        <w:t>is</w:t>
      </w:r>
      <w:r w:rsidRPr="00050D8E">
        <w:rPr>
          <w:spacing w:val="-4"/>
          <w:sz w:val="24"/>
        </w:rPr>
        <w:t xml:space="preserve"> </w:t>
      </w:r>
      <w:r w:rsidRPr="00050D8E">
        <w:rPr>
          <w:sz w:val="24"/>
        </w:rPr>
        <w:t>higher</w:t>
      </w:r>
      <w:r w:rsidRPr="00050D8E">
        <w:rPr>
          <w:spacing w:val="-3"/>
          <w:sz w:val="24"/>
        </w:rPr>
        <w:t xml:space="preserve"> </w:t>
      </w:r>
      <w:r w:rsidRPr="00050D8E">
        <w:rPr>
          <w:sz w:val="24"/>
        </w:rPr>
        <w:t>in</w:t>
      </w:r>
      <w:r w:rsidRPr="00050D8E">
        <w:rPr>
          <w:spacing w:val="-3"/>
          <w:sz w:val="24"/>
        </w:rPr>
        <w:t xml:space="preserve"> </w:t>
      </w:r>
      <w:r w:rsidRPr="00050D8E">
        <w:rPr>
          <w:sz w:val="24"/>
        </w:rPr>
        <w:t>the</w:t>
      </w:r>
      <w:r w:rsidRPr="00050D8E">
        <w:rPr>
          <w:spacing w:val="-7"/>
          <w:sz w:val="24"/>
        </w:rPr>
        <w:t xml:space="preserve"> </w:t>
      </w:r>
      <w:r w:rsidRPr="00050D8E">
        <w:rPr>
          <w:sz w:val="24"/>
        </w:rPr>
        <w:t>T3</w:t>
      </w:r>
      <w:r w:rsidRPr="00050D8E">
        <w:rPr>
          <w:spacing w:val="-3"/>
          <w:sz w:val="24"/>
        </w:rPr>
        <w:t xml:space="preserve"> </w:t>
      </w:r>
      <w:r w:rsidRPr="00050D8E">
        <w:rPr>
          <w:sz w:val="24"/>
        </w:rPr>
        <w:t>sample</w:t>
      </w:r>
      <w:r w:rsidRPr="00050D8E">
        <w:rPr>
          <w:spacing w:val="-4"/>
          <w:sz w:val="24"/>
        </w:rPr>
        <w:t xml:space="preserve"> </w:t>
      </w:r>
      <w:r w:rsidRPr="00050D8E">
        <w:rPr>
          <w:sz w:val="24"/>
        </w:rPr>
        <w:t>than the control sample.</w:t>
      </w:r>
      <w:r w:rsidR="00050D8E" w:rsidRPr="00050D8E">
        <w:rPr>
          <w:sz w:val="24"/>
        </w:rPr>
        <w:t xml:space="preserve"> </w:t>
      </w:r>
      <w:r w:rsidRPr="00050D8E">
        <w:rPr>
          <w:sz w:val="24"/>
        </w:rPr>
        <w:t>Calcium</w:t>
      </w:r>
      <w:r w:rsidRPr="00050D8E">
        <w:rPr>
          <w:spacing w:val="-1"/>
          <w:sz w:val="24"/>
        </w:rPr>
        <w:t xml:space="preserve"> </w:t>
      </w:r>
      <w:r w:rsidRPr="00050D8E">
        <w:rPr>
          <w:sz w:val="24"/>
        </w:rPr>
        <w:t>content in</w:t>
      </w:r>
      <w:r w:rsidRPr="00050D8E">
        <w:rPr>
          <w:spacing w:val="-1"/>
          <w:sz w:val="24"/>
        </w:rPr>
        <w:t xml:space="preserve"> </w:t>
      </w:r>
      <w:r w:rsidR="00C50453">
        <w:rPr>
          <w:spacing w:val="-1"/>
          <w:sz w:val="24"/>
        </w:rPr>
        <w:t xml:space="preserve">the </w:t>
      </w:r>
      <w:r w:rsidRPr="00050D8E">
        <w:rPr>
          <w:sz w:val="24"/>
        </w:rPr>
        <w:t>control</w:t>
      </w:r>
      <w:r w:rsidRPr="00050D8E">
        <w:rPr>
          <w:spacing w:val="-1"/>
          <w:sz w:val="24"/>
        </w:rPr>
        <w:t xml:space="preserve"> </w:t>
      </w:r>
      <w:r w:rsidRPr="00050D8E">
        <w:rPr>
          <w:sz w:val="24"/>
        </w:rPr>
        <w:t>sample</w:t>
      </w:r>
      <w:r w:rsidRPr="00050D8E">
        <w:rPr>
          <w:spacing w:val="-2"/>
          <w:sz w:val="24"/>
        </w:rPr>
        <w:t xml:space="preserve"> </w:t>
      </w:r>
      <w:r w:rsidRPr="00050D8E">
        <w:rPr>
          <w:sz w:val="24"/>
        </w:rPr>
        <w:t>(T0)</w:t>
      </w:r>
      <w:r w:rsidRPr="00050D8E">
        <w:rPr>
          <w:spacing w:val="-2"/>
          <w:sz w:val="24"/>
        </w:rPr>
        <w:t xml:space="preserve"> </w:t>
      </w:r>
      <w:r w:rsidRPr="00050D8E">
        <w:rPr>
          <w:sz w:val="24"/>
        </w:rPr>
        <w:t>with</w:t>
      </w:r>
      <w:r w:rsidRPr="00050D8E">
        <w:rPr>
          <w:spacing w:val="-1"/>
          <w:sz w:val="24"/>
        </w:rPr>
        <w:t xml:space="preserve"> </w:t>
      </w:r>
      <w:r w:rsidRPr="00050D8E">
        <w:rPr>
          <w:sz w:val="24"/>
        </w:rPr>
        <w:t>100%</w:t>
      </w:r>
      <w:r w:rsidRPr="00050D8E">
        <w:rPr>
          <w:spacing w:val="-2"/>
          <w:sz w:val="24"/>
        </w:rPr>
        <w:t xml:space="preserve"> </w:t>
      </w:r>
      <w:r w:rsidRPr="00050D8E">
        <w:rPr>
          <w:sz w:val="24"/>
        </w:rPr>
        <w:t>wheat</w:t>
      </w:r>
      <w:r w:rsidRPr="00050D8E">
        <w:rPr>
          <w:spacing w:val="-1"/>
          <w:sz w:val="24"/>
        </w:rPr>
        <w:t xml:space="preserve"> </w:t>
      </w:r>
      <w:r w:rsidRPr="00050D8E">
        <w:rPr>
          <w:sz w:val="24"/>
        </w:rPr>
        <w:t>flour</w:t>
      </w:r>
      <w:r w:rsidRPr="00050D8E">
        <w:rPr>
          <w:spacing w:val="-2"/>
          <w:sz w:val="24"/>
        </w:rPr>
        <w:t xml:space="preserve"> </w:t>
      </w:r>
      <w:r w:rsidRPr="00050D8E">
        <w:rPr>
          <w:sz w:val="24"/>
        </w:rPr>
        <w:t>and</w:t>
      </w:r>
      <w:r w:rsidRPr="00050D8E">
        <w:rPr>
          <w:spacing w:val="-1"/>
          <w:sz w:val="24"/>
        </w:rPr>
        <w:t xml:space="preserve"> </w:t>
      </w:r>
      <w:r w:rsidRPr="00050D8E">
        <w:rPr>
          <w:sz w:val="24"/>
        </w:rPr>
        <w:t>other</w:t>
      </w:r>
      <w:r w:rsidRPr="00050D8E">
        <w:rPr>
          <w:spacing w:val="-3"/>
          <w:sz w:val="24"/>
        </w:rPr>
        <w:t xml:space="preserve"> </w:t>
      </w:r>
      <w:r w:rsidRPr="00050D8E">
        <w:rPr>
          <w:sz w:val="24"/>
        </w:rPr>
        <w:t>incorporated products was 98.2%</w:t>
      </w:r>
      <w:r w:rsidRPr="00050D8E">
        <w:rPr>
          <w:spacing w:val="40"/>
          <w:sz w:val="24"/>
        </w:rPr>
        <w:t xml:space="preserve"> </w:t>
      </w:r>
      <w:r w:rsidRPr="00050D8E">
        <w:rPr>
          <w:sz w:val="24"/>
        </w:rPr>
        <w:t xml:space="preserve">while the T3 sample with 75% ragi and 25% wheat and other incorporated products was 142.4%. The calcium content is higher in the T3 sample than </w:t>
      </w:r>
      <w:r w:rsidR="00C50453">
        <w:rPr>
          <w:sz w:val="24"/>
        </w:rPr>
        <w:t xml:space="preserve">in </w:t>
      </w:r>
      <w:r w:rsidRPr="00050D8E">
        <w:rPr>
          <w:sz w:val="24"/>
        </w:rPr>
        <w:t>the control sample.</w:t>
      </w:r>
      <w:r w:rsidR="00050D8E" w:rsidRPr="00050D8E">
        <w:rPr>
          <w:sz w:val="24"/>
        </w:rPr>
        <w:t xml:space="preserve"> </w:t>
      </w:r>
      <w:r w:rsidRPr="00050D8E">
        <w:rPr>
          <w:sz w:val="24"/>
        </w:rPr>
        <w:t xml:space="preserve">Iron content in </w:t>
      </w:r>
      <w:r w:rsidR="00C50453">
        <w:rPr>
          <w:sz w:val="24"/>
        </w:rPr>
        <w:t xml:space="preserve">the </w:t>
      </w:r>
      <w:r w:rsidRPr="00050D8E">
        <w:rPr>
          <w:sz w:val="24"/>
        </w:rPr>
        <w:t>control sample (T0) with 100% wheat flour and other incorporated products was 0.47%</w:t>
      </w:r>
      <w:r w:rsidRPr="00050D8E">
        <w:rPr>
          <w:spacing w:val="40"/>
          <w:sz w:val="24"/>
        </w:rPr>
        <w:t xml:space="preserve"> </w:t>
      </w:r>
      <w:r w:rsidRPr="00050D8E">
        <w:rPr>
          <w:sz w:val="24"/>
        </w:rPr>
        <w:t>while the T3 sample with 75% ragi and 25% wheat and other incorporated</w:t>
      </w:r>
      <w:r w:rsidRPr="00050D8E">
        <w:rPr>
          <w:spacing w:val="-6"/>
          <w:sz w:val="24"/>
        </w:rPr>
        <w:t xml:space="preserve"> </w:t>
      </w:r>
      <w:r w:rsidRPr="00050D8E">
        <w:rPr>
          <w:sz w:val="24"/>
        </w:rPr>
        <w:t>products</w:t>
      </w:r>
      <w:r w:rsidRPr="00050D8E">
        <w:rPr>
          <w:spacing w:val="-5"/>
          <w:sz w:val="24"/>
        </w:rPr>
        <w:t xml:space="preserve"> </w:t>
      </w:r>
      <w:r w:rsidRPr="00050D8E">
        <w:rPr>
          <w:sz w:val="24"/>
        </w:rPr>
        <w:t>was</w:t>
      </w:r>
      <w:r w:rsidRPr="00050D8E">
        <w:rPr>
          <w:spacing w:val="-5"/>
          <w:sz w:val="24"/>
        </w:rPr>
        <w:t xml:space="preserve"> </w:t>
      </w:r>
      <w:r w:rsidRPr="00050D8E">
        <w:rPr>
          <w:sz w:val="24"/>
        </w:rPr>
        <w:t>2.67%</w:t>
      </w:r>
      <w:r w:rsidRPr="00050D8E">
        <w:rPr>
          <w:spacing w:val="-7"/>
          <w:sz w:val="24"/>
        </w:rPr>
        <w:t xml:space="preserve"> </w:t>
      </w:r>
      <w:r w:rsidRPr="00050D8E">
        <w:rPr>
          <w:sz w:val="24"/>
        </w:rPr>
        <w:t>.</w:t>
      </w:r>
      <w:r w:rsidRPr="00050D8E">
        <w:rPr>
          <w:spacing w:val="-11"/>
          <w:sz w:val="24"/>
        </w:rPr>
        <w:t xml:space="preserve"> </w:t>
      </w:r>
      <w:r w:rsidRPr="00050D8E">
        <w:rPr>
          <w:sz w:val="24"/>
        </w:rPr>
        <w:t>The</w:t>
      </w:r>
      <w:r w:rsidRPr="00050D8E">
        <w:rPr>
          <w:spacing w:val="-7"/>
          <w:sz w:val="24"/>
        </w:rPr>
        <w:t xml:space="preserve"> </w:t>
      </w:r>
      <w:r w:rsidRPr="00050D8E">
        <w:rPr>
          <w:sz w:val="24"/>
        </w:rPr>
        <w:t>iron</w:t>
      </w:r>
      <w:r w:rsidRPr="00050D8E">
        <w:rPr>
          <w:spacing w:val="-6"/>
          <w:sz w:val="24"/>
        </w:rPr>
        <w:t xml:space="preserve"> </w:t>
      </w:r>
      <w:r w:rsidRPr="00050D8E">
        <w:rPr>
          <w:sz w:val="24"/>
        </w:rPr>
        <w:t>content</w:t>
      </w:r>
      <w:r w:rsidRPr="00050D8E">
        <w:rPr>
          <w:spacing w:val="-6"/>
          <w:sz w:val="24"/>
        </w:rPr>
        <w:t xml:space="preserve"> </w:t>
      </w:r>
      <w:r w:rsidRPr="00050D8E">
        <w:rPr>
          <w:sz w:val="24"/>
        </w:rPr>
        <w:t>is</w:t>
      </w:r>
      <w:r w:rsidRPr="00050D8E">
        <w:rPr>
          <w:spacing w:val="-5"/>
          <w:sz w:val="24"/>
        </w:rPr>
        <w:t xml:space="preserve"> </w:t>
      </w:r>
      <w:r w:rsidRPr="00050D8E">
        <w:rPr>
          <w:sz w:val="24"/>
        </w:rPr>
        <w:t>higher</w:t>
      </w:r>
      <w:r w:rsidRPr="00050D8E">
        <w:rPr>
          <w:spacing w:val="-7"/>
          <w:sz w:val="24"/>
        </w:rPr>
        <w:t xml:space="preserve"> </w:t>
      </w:r>
      <w:r w:rsidRPr="00050D8E">
        <w:rPr>
          <w:sz w:val="24"/>
        </w:rPr>
        <w:t>in</w:t>
      </w:r>
      <w:r w:rsidRPr="00050D8E">
        <w:rPr>
          <w:spacing w:val="-5"/>
          <w:sz w:val="24"/>
        </w:rPr>
        <w:t xml:space="preserve"> </w:t>
      </w:r>
      <w:r w:rsidRPr="00050D8E">
        <w:rPr>
          <w:sz w:val="24"/>
        </w:rPr>
        <w:t>the</w:t>
      </w:r>
      <w:r w:rsidRPr="00050D8E">
        <w:rPr>
          <w:spacing w:val="-11"/>
          <w:sz w:val="24"/>
        </w:rPr>
        <w:t xml:space="preserve"> </w:t>
      </w:r>
      <w:r w:rsidRPr="00050D8E">
        <w:rPr>
          <w:sz w:val="24"/>
        </w:rPr>
        <w:t>T3</w:t>
      </w:r>
      <w:r w:rsidRPr="00050D8E">
        <w:rPr>
          <w:spacing w:val="-5"/>
          <w:sz w:val="24"/>
        </w:rPr>
        <w:t xml:space="preserve"> </w:t>
      </w:r>
      <w:r w:rsidRPr="00050D8E">
        <w:rPr>
          <w:sz w:val="24"/>
        </w:rPr>
        <w:t>sample</w:t>
      </w:r>
      <w:r w:rsidRPr="00050D8E">
        <w:rPr>
          <w:spacing w:val="-6"/>
          <w:sz w:val="24"/>
        </w:rPr>
        <w:t xml:space="preserve"> </w:t>
      </w:r>
      <w:r w:rsidRPr="00050D8E">
        <w:rPr>
          <w:sz w:val="24"/>
        </w:rPr>
        <w:t>than</w:t>
      </w:r>
      <w:r w:rsidRPr="00050D8E">
        <w:rPr>
          <w:spacing w:val="-6"/>
          <w:sz w:val="24"/>
        </w:rPr>
        <w:t xml:space="preserve"> </w:t>
      </w:r>
      <w:r w:rsidRPr="00050D8E">
        <w:rPr>
          <w:sz w:val="24"/>
        </w:rPr>
        <w:t>the control sample.</w:t>
      </w:r>
      <w:r w:rsidR="00050D8E" w:rsidRPr="00050D8E">
        <w:rPr>
          <w:sz w:val="24"/>
        </w:rPr>
        <w:t xml:space="preserve"> </w:t>
      </w:r>
      <w:r w:rsidRPr="00050D8E">
        <w:rPr>
          <w:sz w:val="24"/>
        </w:rPr>
        <w:t xml:space="preserve">Manganese content in </w:t>
      </w:r>
      <w:r w:rsidR="00C50453">
        <w:rPr>
          <w:sz w:val="24"/>
        </w:rPr>
        <w:t xml:space="preserve">the </w:t>
      </w:r>
      <w:r w:rsidRPr="00050D8E">
        <w:rPr>
          <w:sz w:val="24"/>
        </w:rPr>
        <w:t>control sample (T0) with 100% wheat flour and other incorporated products was 1.01%</w:t>
      </w:r>
      <w:r w:rsidRPr="00050D8E">
        <w:rPr>
          <w:spacing w:val="40"/>
          <w:sz w:val="24"/>
        </w:rPr>
        <w:t xml:space="preserve"> </w:t>
      </w:r>
      <w:r w:rsidRPr="00050D8E">
        <w:rPr>
          <w:sz w:val="24"/>
        </w:rPr>
        <w:t>while the</w:t>
      </w:r>
      <w:r w:rsidRPr="00050D8E">
        <w:rPr>
          <w:spacing w:val="-2"/>
          <w:sz w:val="24"/>
        </w:rPr>
        <w:t xml:space="preserve"> </w:t>
      </w:r>
      <w:r w:rsidRPr="00050D8E">
        <w:rPr>
          <w:sz w:val="24"/>
        </w:rPr>
        <w:t>T3 sample with 75% ragi and 25% wheat and other incorporated products was 5.02%. The manganese content is higher in the T3 sample than the control sample.</w:t>
      </w:r>
      <w:r w:rsidR="00050D8E" w:rsidRPr="00050D8E">
        <w:rPr>
          <w:sz w:val="24"/>
        </w:rPr>
        <w:t xml:space="preserve"> </w:t>
      </w:r>
      <w:r w:rsidR="00C50453">
        <w:rPr>
          <w:sz w:val="24"/>
        </w:rPr>
        <w:t>The potassium</w:t>
      </w:r>
      <w:r w:rsidRPr="00050D8E">
        <w:rPr>
          <w:spacing w:val="-15"/>
          <w:sz w:val="24"/>
        </w:rPr>
        <w:t xml:space="preserve"> </w:t>
      </w:r>
      <w:r w:rsidRPr="00050D8E">
        <w:rPr>
          <w:sz w:val="24"/>
        </w:rPr>
        <w:t>content</w:t>
      </w:r>
      <w:r w:rsidRPr="00050D8E">
        <w:rPr>
          <w:spacing w:val="-15"/>
          <w:sz w:val="24"/>
        </w:rPr>
        <w:t xml:space="preserve"> </w:t>
      </w:r>
      <w:r w:rsidRPr="00050D8E">
        <w:rPr>
          <w:sz w:val="24"/>
        </w:rPr>
        <w:t>in</w:t>
      </w:r>
      <w:r w:rsidRPr="00050D8E">
        <w:rPr>
          <w:spacing w:val="-15"/>
          <w:sz w:val="24"/>
        </w:rPr>
        <w:t xml:space="preserve"> </w:t>
      </w:r>
      <w:r w:rsidR="00C50453">
        <w:rPr>
          <w:spacing w:val="-15"/>
          <w:sz w:val="24"/>
        </w:rPr>
        <w:t xml:space="preserve">the </w:t>
      </w:r>
      <w:r w:rsidRPr="00050D8E">
        <w:rPr>
          <w:sz w:val="24"/>
        </w:rPr>
        <w:t>control</w:t>
      </w:r>
      <w:r w:rsidRPr="00050D8E">
        <w:rPr>
          <w:spacing w:val="-15"/>
          <w:sz w:val="24"/>
        </w:rPr>
        <w:t xml:space="preserve"> </w:t>
      </w:r>
      <w:r w:rsidRPr="00050D8E">
        <w:rPr>
          <w:sz w:val="24"/>
        </w:rPr>
        <w:t>sample</w:t>
      </w:r>
      <w:r w:rsidRPr="00050D8E">
        <w:rPr>
          <w:spacing w:val="-15"/>
          <w:sz w:val="24"/>
        </w:rPr>
        <w:t xml:space="preserve"> </w:t>
      </w:r>
      <w:r w:rsidRPr="00050D8E">
        <w:rPr>
          <w:sz w:val="24"/>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 xml:space="preserve">incorporated products was 16% while the T3 sample with 75% ragi and 25% wheat and other incorporated products was 124%. The potassium content is higher in the T3 sample than </w:t>
      </w:r>
      <w:r w:rsidR="00C50453">
        <w:rPr>
          <w:sz w:val="24"/>
        </w:rPr>
        <w:t xml:space="preserve">in </w:t>
      </w:r>
      <w:r w:rsidRPr="00050D8E">
        <w:rPr>
          <w:sz w:val="24"/>
        </w:rPr>
        <w:t>the control sample.</w:t>
      </w:r>
      <w:r w:rsidR="00050D8E" w:rsidRPr="00050D8E">
        <w:rPr>
          <w:sz w:val="24"/>
        </w:rPr>
        <w:t xml:space="preserve"> </w:t>
      </w:r>
      <w:r w:rsidRPr="00050D8E">
        <w:rPr>
          <w:sz w:val="24"/>
        </w:rPr>
        <w:t xml:space="preserve">Vitamin B9 content in </w:t>
      </w:r>
      <w:r w:rsidR="00C50453">
        <w:rPr>
          <w:sz w:val="24"/>
        </w:rPr>
        <w:t xml:space="preserve">the </w:t>
      </w:r>
      <w:r w:rsidRPr="00050D8E">
        <w:rPr>
          <w:sz w:val="24"/>
        </w:rPr>
        <w:t>control sample (T0) with 100% wheat flour and other incorporated products was 0.5% while the T3 sample with 75% ragi and 25% wheat and</w:t>
      </w:r>
      <w:r w:rsidRPr="00050D8E">
        <w:rPr>
          <w:spacing w:val="-3"/>
          <w:sz w:val="24"/>
        </w:rPr>
        <w:t xml:space="preserve"> </w:t>
      </w:r>
      <w:r w:rsidRPr="00050D8E">
        <w:rPr>
          <w:sz w:val="24"/>
        </w:rPr>
        <w:t>other</w:t>
      </w:r>
      <w:r w:rsidRPr="00050D8E">
        <w:rPr>
          <w:spacing w:val="-5"/>
          <w:sz w:val="24"/>
        </w:rPr>
        <w:t xml:space="preserve"> </w:t>
      </w:r>
      <w:r w:rsidRPr="00050D8E">
        <w:rPr>
          <w:sz w:val="24"/>
        </w:rPr>
        <w:t>incorporated</w:t>
      </w:r>
      <w:r w:rsidRPr="00050D8E">
        <w:rPr>
          <w:spacing w:val="-3"/>
          <w:sz w:val="24"/>
        </w:rPr>
        <w:t xml:space="preserve"> </w:t>
      </w:r>
      <w:r w:rsidRPr="00050D8E">
        <w:rPr>
          <w:sz w:val="24"/>
        </w:rPr>
        <w:t>products</w:t>
      </w:r>
      <w:r w:rsidRPr="00050D8E">
        <w:rPr>
          <w:spacing w:val="-4"/>
          <w:sz w:val="24"/>
        </w:rPr>
        <w:t xml:space="preserve"> </w:t>
      </w:r>
      <w:r w:rsidRPr="00050D8E">
        <w:rPr>
          <w:sz w:val="24"/>
        </w:rPr>
        <w:t>was</w:t>
      </w:r>
      <w:r w:rsidRPr="00050D8E">
        <w:rPr>
          <w:spacing w:val="-2"/>
          <w:sz w:val="24"/>
        </w:rPr>
        <w:t xml:space="preserve"> </w:t>
      </w:r>
      <w:r w:rsidRPr="00050D8E">
        <w:rPr>
          <w:sz w:val="24"/>
        </w:rPr>
        <w:t>9.5%.</w:t>
      </w:r>
      <w:r w:rsidRPr="00050D8E">
        <w:rPr>
          <w:spacing w:val="-8"/>
          <w:sz w:val="24"/>
        </w:rPr>
        <w:t xml:space="preserve"> </w:t>
      </w:r>
      <w:r w:rsidRPr="00050D8E">
        <w:rPr>
          <w:sz w:val="24"/>
        </w:rPr>
        <w:t>The</w:t>
      </w:r>
      <w:r w:rsidRPr="00050D8E">
        <w:rPr>
          <w:spacing w:val="-5"/>
          <w:sz w:val="24"/>
        </w:rPr>
        <w:t xml:space="preserve"> </w:t>
      </w:r>
      <w:r w:rsidRPr="00050D8E">
        <w:rPr>
          <w:sz w:val="24"/>
        </w:rPr>
        <w:t>vitamin</w:t>
      </w:r>
      <w:r w:rsidRPr="00050D8E">
        <w:rPr>
          <w:spacing w:val="-3"/>
          <w:sz w:val="24"/>
        </w:rPr>
        <w:t xml:space="preserve"> </w:t>
      </w:r>
      <w:r w:rsidRPr="00050D8E">
        <w:rPr>
          <w:sz w:val="24"/>
        </w:rPr>
        <w:t>B9</w:t>
      </w:r>
      <w:r w:rsidRPr="00050D8E">
        <w:rPr>
          <w:spacing w:val="-3"/>
          <w:sz w:val="24"/>
        </w:rPr>
        <w:t xml:space="preserve"> </w:t>
      </w:r>
      <w:r w:rsidRPr="00050D8E">
        <w:rPr>
          <w:sz w:val="24"/>
        </w:rPr>
        <w:t>content</w:t>
      </w:r>
      <w:r w:rsidRPr="00050D8E">
        <w:rPr>
          <w:spacing w:val="-3"/>
          <w:sz w:val="24"/>
        </w:rPr>
        <w:t xml:space="preserve"> </w:t>
      </w:r>
      <w:r w:rsidRPr="00050D8E">
        <w:rPr>
          <w:sz w:val="24"/>
        </w:rPr>
        <w:t>is</w:t>
      </w:r>
      <w:r w:rsidRPr="00050D8E">
        <w:rPr>
          <w:spacing w:val="-5"/>
          <w:sz w:val="24"/>
        </w:rPr>
        <w:t xml:space="preserve"> </w:t>
      </w:r>
      <w:r w:rsidRPr="00050D8E">
        <w:rPr>
          <w:sz w:val="24"/>
        </w:rPr>
        <w:t>higher</w:t>
      </w:r>
      <w:r w:rsidRPr="00050D8E">
        <w:rPr>
          <w:spacing w:val="-3"/>
          <w:sz w:val="24"/>
        </w:rPr>
        <w:t xml:space="preserve"> </w:t>
      </w:r>
      <w:r w:rsidRPr="00050D8E">
        <w:rPr>
          <w:sz w:val="24"/>
        </w:rPr>
        <w:t>in</w:t>
      </w:r>
      <w:r w:rsidRPr="00050D8E">
        <w:rPr>
          <w:spacing w:val="-3"/>
          <w:sz w:val="24"/>
        </w:rPr>
        <w:t xml:space="preserve"> </w:t>
      </w:r>
      <w:r w:rsidRPr="00050D8E">
        <w:rPr>
          <w:sz w:val="24"/>
        </w:rPr>
        <w:t>the</w:t>
      </w:r>
      <w:r w:rsidRPr="00050D8E">
        <w:rPr>
          <w:spacing w:val="-8"/>
          <w:sz w:val="24"/>
        </w:rPr>
        <w:t xml:space="preserve"> </w:t>
      </w:r>
      <w:r w:rsidRPr="00050D8E">
        <w:rPr>
          <w:sz w:val="24"/>
        </w:rPr>
        <w:t xml:space="preserve">T3 sample than </w:t>
      </w:r>
      <w:r w:rsidR="00C50453">
        <w:rPr>
          <w:sz w:val="24"/>
        </w:rPr>
        <w:t xml:space="preserve">in </w:t>
      </w:r>
      <w:r w:rsidRPr="00050D8E">
        <w:rPr>
          <w:sz w:val="24"/>
        </w:rPr>
        <w:t>the control sample.</w:t>
      </w:r>
      <w:r w:rsidR="00050D8E" w:rsidRPr="00050D8E">
        <w:rPr>
          <w:sz w:val="24"/>
        </w:rPr>
        <w:t xml:space="preserve"> </w:t>
      </w:r>
      <w:r w:rsidRPr="00050D8E">
        <w:rPr>
          <w:sz w:val="24"/>
        </w:rPr>
        <w:t xml:space="preserve">Vitamin B6 content </w:t>
      </w:r>
      <w:r w:rsidRPr="00050D8E">
        <w:rPr>
          <w:sz w:val="24"/>
          <w:highlight w:val="yellow"/>
        </w:rPr>
        <w:t xml:space="preserve">in </w:t>
      </w:r>
      <w:r w:rsidR="00C50453">
        <w:rPr>
          <w:sz w:val="24"/>
          <w:highlight w:val="yellow"/>
        </w:rPr>
        <w:t xml:space="preserve">the </w:t>
      </w:r>
      <w:r w:rsidRPr="00050D8E">
        <w:rPr>
          <w:sz w:val="24"/>
          <w:highlight w:val="yellow"/>
        </w:rPr>
        <w:t>control sample (T0) with 100% whe</w:t>
      </w:r>
      <w:r w:rsidRPr="00050D8E">
        <w:rPr>
          <w:sz w:val="24"/>
        </w:rPr>
        <w:t xml:space="preserve">at flour and other incorporated products was 1.42% while the T3 sample with 75% ragi and 25% wheat and other incorporated products </w:t>
      </w:r>
      <w:r w:rsidRPr="00050D8E">
        <w:rPr>
          <w:sz w:val="24"/>
          <w:highlight w:val="yellow"/>
        </w:rPr>
        <w:t>was 11.81%.</w:t>
      </w:r>
      <w:r w:rsidRPr="00050D8E">
        <w:rPr>
          <w:spacing w:val="-3"/>
          <w:sz w:val="24"/>
          <w:highlight w:val="yellow"/>
        </w:rPr>
        <w:t xml:space="preserve"> </w:t>
      </w:r>
      <w:r w:rsidRPr="00050D8E">
        <w:rPr>
          <w:sz w:val="24"/>
          <w:highlight w:val="yellow"/>
        </w:rPr>
        <w:t>The vitamin</w:t>
      </w:r>
      <w:r w:rsidRPr="00050D8E">
        <w:rPr>
          <w:sz w:val="24"/>
        </w:rPr>
        <w:t xml:space="preserve"> B6 content is higher in the T3 sample </w:t>
      </w:r>
      <w:r w:rsidRPr="00050D8E">
        <w:rPr>
          <w:sz w:val="24"/>
          <w:highlight w:val="yellow"/>
        </w:rPr>
        <w:t xml:space="preserve">than </w:t>
      </w:r>
      <w:r w:rsidR="00C50453">
        <w:rPr>
          <w:sz w:val="24"/>
          <w:highlight w:val="yellow"/>
        </w:rPr>
        <w:t xml:space="preserve">in </w:t>
      </w:r>
      <w:r w:rsidRPr="00050D8E">
        <w:rPr>
          <w:sz w:val="24"/>
          <w:highlight w:val="yellow"/>
        </w:rPr>
        <w:t>the control sample.</w:t>
      </w:r>
      <w:r w:rsidR="00050D8E" w:rsidRPr="00050D8E">
        <w:rPr>
          <w:sz w:val="24"/>
        </w:rPr>
        <w:t xml:space="preserve"> </w:t>
      </w:r>
      <w:r w:rsidRPr="00050D8E">
        <w:rPr>
          <w:sz w:val="24"/>
        </w:rPr>
        <w:t>Vitamin</w:t>
      </w:r>
      <w:r w:rsidRPr="00050D8E">
        <w:rPr>
          <w:spacing w:val="-15"/>
          <w:sz w:val="24"/>
        </w:rPr>
        <w:t xml:space="preserve"> </w:t>
      </w:r>
      <w:r w:rsidRPr="00050D8E">
        <w:rPr>
          <w:sz w:val="24"/>
        </w:rPr>
        <w:t>A</w:t>
      </w:r>
      <w:r w:rsidRPr="00050D8E">
        <w:rPr>
          <w:spacing w:val="-15"/>
          <w:sz w:val="24"/>
        </w:rPr>
        <w:t xml:space="preserve"> </w:t>
      </w:r>
      <w:r w:rsidRPr="00050D8E">
        <w:rPr>
          <w:sz w:val="24"/>
        </w:rPr>
        <w:t>content</w:t>
      </w:r>
      <w:r w:rsidRPr="00050D8E">
        <w:rPr>
          <w:spacing w:val="-15"/>
          <w:sz w:val="24"/>
        </w:rPr>
        <w:t xml:space="preserve"> </w:t>
      </w:r>
      <w:r w:rsidRPr="00050D8E">
        <w:rPr>
          <w:sz w:val="24"/>
        </w:rPr>
        <w:t>in</w:t>
      </w:r>
      <w:r w:rsidRPr="00050D8E">
        <w:rPr>
          <w:spacing w:val="-15"/>
          <w:sz w:val="24"/>
        </w:rPr>
        <w:t xml:space="preserve"> </w:t>
      </w:r>
      <w:r w:rsidR="00C50453">
        <w:rPr>
          <w:spacing w:val="-15"/>
          <w:sz w:val="24"/>
        </w:rPr>
        <w:t xml:space="preserve">the </w:t>
      </w:r>
      <w:r w:rsidRPr="00050D8E">
        <w:rPr>
          <w:sz w:val="24"/>
          <w:highlight w:val="yellow"/>
        </w:rPr>
        <w:t>control</w:t>
      </w:r>
      <w:r w:rsidRPr="00050D8E">
        <w:rPr>
          <w:spacing w:val="-15"/>
          <w:sz w:val="24"/>
          <w:highlight w:val="yellow"/>
        </w:rPr>
        <w:t xml:space="preserve"> </w:t>
      </w:r>
      <w:r w:rsidRPr="00050D8E">
        <w:rPr>
          <w:sz w:val="24"/>
          <w:highlight w:val="yellow"/>
        </w:rPr>
        <w:t>sample</w:t>
      </w:r>
      <w:r w:rsidRPr="00050D8E">
        <w:rPr>
          <w:spacing w:val="-15"/>
          <w:sz w:val="24"/>
          <w:highlight w:val="yellow"/>
        </w:rPr>
        <w:t xml:space="preserve"> </w:t>
      </w:r>
      <w:r w:rsidRPr="00050D8E">
        <w:rPr>
          <w:sz w:val="24"/>
          <w:highlight w:val="yellow"/>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incorporated products was 0.7% while the T3 sample with 75% ragi and 25% wheat and other incorporated</w:t>
      </w:r>
      <w:r w:rsidRPr="00050D8E">
        <w:rPr>
          <w:spacing w:val="-15"/>
          <w:sz w:val="24"/>
        </w:rPr>
        <w:t xml:space="preserve"> </w:t>
      </w:r>
      <w:r w:rsidRPr="00050D8E">
        <w:rPr>
          <w:sz w:val="24"/>
        </w:rPr>
        <w:t>products</w:t>
      </w:r>
      <w:r w:rsidRPr="00050D8E">
        <w:rPr>
          <w:spacing w:val="-15"/>
          <w:sz w:val="24"/>
        </w:rPr>
        <w:t xml:space="preserve"> </w:t>
      </w:r>
      <w:r w:rsidRPr="00050D8E">
        <w:rPr>
          <w:sz w:val="24"/>
          <w:highlight w:val="yellow"/>
        </w:rPr>
        <w:t>was</w:t>
      </w:r>
      <w:r w:rsidRPr="00050D8E">
        <w:rPr>
          <w:spacing w:val="-14"/>
          <w:sz w:val="24"/>
          <w:highlight w:val="yellow"/>
        </w:rPr>
        <w:t xml:space="preserve"> </w:t>
      </w:r>
      <w:r w:rsidRPr="00050D8E">
        <w:rPr>
          <w:sz w:val="24"/>
          <w:highlight w:val="yellow"/>
        </w:rPr>
        <w:t>72%</w:t>
      </w:r>
      <w:r w:rsidRPr="00050D8E">
        <w:rPr>
          <w:spacing w:val="39"/>
          <w:sz w:val="24"/>
          <w:highlight w:val="yellow"/>
        </w:rPr>
        <w:t xml:space="preserve"> </w:t>
      </w:r>
      <w:r w:rsidRPr="00050D8E">
        <w:rPr>
          <w:sz w:val="24"/>
          <w:highlight w:val="yellow"/>
        </w:rPr>
        <w:t>.</w:t>
      </w:r>
      <w:r w:rsidRPr="00050D8E">
        <w:rPr>
          <w:spacing w:val="-14"/>
          <w:sz w:val="24"/>
          <w:highlight w:val="yellow"/>
        </w:rPr>
        <w:t xml:space="preserve"> </w:t>
      </w:r>
      <w:r w:rsidRPr="00050D8E">
        <w:rPr>
          <w:sz w:val="24"/>
          <w:highlight w:val="yellow"/>
        </w:rPr>
        <w:t>The</w:t>
      </w:r>
      <w:r w:rsidRPr="00050D8E">
        <w:rPr>
          <w:spacing w:val="-12"/>
          <w:sz w:val="24"/>
          <w:highlight w:val="yellow"/>
        </w:rPr>
        <w:t xml:space="preserve"> </w:t>
      </w:r>
      <w:r w:rsidRPr="00050D8E">
        <w:rPr>
          <w:sz w:val="24"/>
          <w:highlight w:val="yellow"/>
        </w:rPr>
        <w:t>vitamin</w:t>
      </w:r>
      <w:r w:rsidRPr="00050D8E">
        <w:rPr>
          <w:spacing w:val="-15"/>
          <w:sz w:val="24"/>
          <w:highlight w:val="yellow"/>
        </w:rPr>
        <w:t xml:space="preserve"> </w:t>
      </w:r>
      <w:r w:rsidRPr="00050D8E">
        <w:rPr>
          <w:sz w:val="24"/>
          <w:highlight w:val="yellow"/>
        </w:rPr>
        <w:t>A</w:t>
      </w:r>
      <w:r w:rsidRPr="00050D8E">
        <w:rPr>
          <w:spacing w:val="-15"/>
          <w:sz w:val="24"/>
        </w:rPr>
        <w:t xml:space="preserve"> </w:t>
      </w:r>
      <w:r w:rsidRPr="00050D8E">
        <w:rPr>
          <w:sz w:val="24"/>
        </w:rPr>
        <w:t>content</w:t>
      </w:r>
      <w:r w:rsidRPr="00050D8E">
        <w:rPr>
          <w:spacing w:val="-11"/>
          <w:sz w:val="24"/>
        </w:rPr>
        <w:t xml:space="preserve"> </w:t>
      </w:r>
      <w:r w:rsidRPr="00050D8E">
        <w:rPr>
          <w:sz w:val="24"/>
        </w:rPr>
        <w:t>is</w:t>
      </w:r>
      <w:r w:rsidRPr="00050D8E">
        <w:rPr>
          <w:spacing w:val="-10"/>
          <w:sz w:val="24"/>
        </w:rPr>
        <w:t xml:space="preserve"> </w:t>
      </w:r>
      <w:r w:rsidRPr="00050D8E">
        <w:rPr>
          <w:sz w:val="24"/>
        </w:rPr>
        <w:t>higher</w:t>
      </w:r>
      <w:r w:rsidRPr="00050D8E">
        <w:rPr>
          <w:spacing w:val="-12"/>
          <w:sz w:val="24"/>
        </w:rPr>
        <w:t xml:space="preserve"> </w:t>
      </w:r>
      <w:r w:rsidRPr="00050D8E">
        <w:rPr>
          <w:sz w:val="24"/>
        </w:rPr>
        <w:t>in</w:t>
      </w:r>
      <w:r w:rsidRPr="00050D8E">
        <w:rPr>
          <w:spacing w:val="-13"/>
          <w:sz w:val="24"/>
        </w:rPr>
        <w:t xml:space="preserve"> </w:t>
      </w:r>
      <w:r w:rsidRPr="00050D8E">
        <w:rPr>
          <w:sz w:val="24"/>
        </w:rPr>
        <w:t>the</w:t>
      </w:r>
      <w:r w:rsidRPr="00050D8E">
        <w:rPr>
          <w:spacing w:val="-14"/>
          <w:sz w:val="24"/>
        </w:rPr>
        <w:t xml:space="preserve"> </w:t>
      </w:r>
      <w:r w:rsidRPr="00050D8E">
        <w:rPr>
          <w:sz w:val="24"/>
        </w:rPr>
        <w:t>T3</w:t>
      </w:r>
      <w:r w:rsidRPr="00050D8E">
        <w:rPr>
          <w:spacing w:val="-11"/>
          <w:sz w:val="24"/>
        </w:rPr>
        <w:t xml:space="preserve"> </w:t>
      </w:r>
      <w:r w:rsidRPr="00050D8E">
        <w:rPr>
          <w:sz w:val="24"/>
        </w:rPr>
        <w:t>sample</w:t>
      </w:r>
      <w:r w:rsidRPr="00050D8E">
        <w:rPr>
          <w:spacing w:val="-12"/>
          <w:sz w:val="24"/>
        </w:rPr>
        <w:t xml:space="preserve"> </w:t>
      </w:r>
      <w:r w:rsidRPr="00050D8E">
        <w:rPr>
          <w:sz w:val="24"/>
        </w:rPr>
        <w:t xml:space="preserve">than </w:t>
      </w:r>
      <w:r w:rsidR="00C50453">
        <w:rPr>
          <w:sz w:val="24"/>
        </w:rPr>
        <w:t xml:space="preserve">in </w:t>
      </w:r>
      <w:r w:rsidRPr="00050D8E">
        <w:rPr>
          <w:sz w:val="24"/>
        </w:rPr>
        <w:t>the control sample.</w:t>
      </w:r>
      <w:r w:rsidR="00050D8E" w:rsidRPr="00050D8E">
        <w:rPr>
          <w:sz w:val="24"/>
        </w:rPr>
        <w:t xml:space="preserve"> </w:t>
      </w:r>
      <w:r w:rsidRPr="00050D8E">
        <w:rPr>
          <w:sz w:val="24"/>
        </w:rPr>
        <w:t>Vitamin</w:t>
      </w:r>
      <w:r w:rsidRPr="00050D8E">
        <w:rPr>
          <w:spacing w:val="-15"/>
          <w:sz w:val="24"/>
        </w:rPr>
        <w:t xml:space="preserve"> </w:t>
      </w:r>
      <w:r w:rsidRPr="00050D8E">
        <w:rPr>
          <w:sz w:val="24"/>
        </w:rPr>
        <w:t>E</w:t>
      </w:r>
      <w:r w:rsidRPr="00050D8E">
        <w:rPr>
          <w:spacing w:val="-15"/>
          <w:sz w:val="24"/>
        </w:rPr>
        <w:t xml:space="preserve"> </w:t>
      </w:r>
      <w:r w:rsidRPr="00050D8E">
        <w:rPr>
          <w:sz w:val="24"/>
          <w:highlight w:val="yellow"/>
        </w:rPr>
        <w:t>content</w:t>
      </w:r>
      <w:r w:rsidRPr="00050D8E">
        <w:rPr>
          <w:spacing w:val="-15"/>
          <w:sz w:val="24"/>
          <w:highlight w:val="yellow"/>
        </w:rPr>
        <w:t xml:space="preserve"> </w:t>
      </w:r>
      <w:r w:rsidRPr="00050D8E">
        <w:rPr>
          <w:sz w:val="24"/>
          <w:highlight w:val="yellow"/>
        </w:rPr>
        <w:t>in</w:t>
      </w:r>
      <w:r w:rsidRPr="00050D8E">
        <w:rPr>
          <w:spacing w:val="-15"/>
          <w:sz w:val="24"/>
          <w:highlight w:val="yellow"/>
        </w:rPr>
        <w:t xml:space="preserve"> </w:t>
      </w:r>
      <w:r w:rsidR="006C57EB" w:rsidRPr="00050D8E">
        <w:rPr>
          <w:spacing w:val="-15"/>
          <w:sz w:val="24"/>
          <w:highlight w:val="yellow"/>
        </w:rPr>
        <w:t xml:space="preserve">the </w:t>
      </w:r>
      <w:r w:rsidRPr="00050D8E">
        <w:rPr>
          <w:sz w:val="24"/>
          <w:highlight w:val="yellow"/>
        </w:rPr>
        <w:t>control</w:t>
      </w:r>
      <w:r w:rsidRPr="00050D8E">
        <w:rPr>
          <w:spacing w:val="-15"/>
          <w:sz w:val="24"/>
          <w:highlight w:val="yellow"/>
        </w:rPr>
        <w:t xml:space="preserve"> </w:t>
      </w:r>
      <w:r w:rsidRPr="00050D8E">
        <w:rPr>
          <w:sz w:val="24"/>
          <w:highlight w:val="yellow"/>
        </w:rPr>
        <w:t>sample</w:t>
      </w:r>
      <w:r w:rsidRPr="00050D8E">
        <w:rPr>
          <w:spacing w:val="-15"/>
          <w:sz w:val="24"/>
        </w:rPr>
        <w:t xml:space="preserve"> </w:t>
      </w:r>
      <w:r w:rsidRPr="00050D8E">
        <w:rPr>
          <w:sz w:val="24"/>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 xml:space="preserve">incorporated products was 11.4% while the T3 sample with 75% ragi and 25% wheat and other incorporated products was 42.1%. The vitamin E content is higher in the T3 sample than </w:t>
      </w:r>
      <w:r w:rsidR="00C50453">
        <w:rPr>
          <w:sz w:val="24"/>
        </w:rPr>
        <w:t xml:space="preserve">in </w:t>
      </w:r>
      <w:r w:rsidRPr="00050D8E">
        <w:rPr>
          <w:sz w:val="24"/>
        </w:rPr>
        <w:t>the control sample.</w:t>
      </w:r>
      <w:r w:rsidR="0081533A" w:rsidRPr="00050D8E">
        <w:rPr>
          <w:sz w:val="24"/>
        </w:rPr>
        <w:t xml:space="preserve"> </w:t>
      </w:r>
      <w:r w:rsidRPr="00050D8E">
        <w:rPr>
          <w:sz w:val="24"/>
        </w:rPr>
        <w:t>Vitamin</w:t>
      </w:r>
      <w:r w:rsidRPr="00050D8E">
        <w:rPr>
          <w:spacing w:val="-15"/>
          <w:sz w:val="24"/>
        </w:rPr>
        <w:t xml:space="preserve"> </w:t>
      </w:r>
      <w:r w:rsidRPr="00050D8E">
        <w:rPr>
          <w:sz w:val="24"/>
        </w:rPr>
        <w:t>K</w:t>
      </w:r>
      <w:r w:rsidRPr="00050D8E">
        <w:rPr>
          <w:spacing w:val="-15"/>
          <w:sz w:val="24"/>
        </w:rPr>
        <w:t xml:space="preserve"> </w:t>
      </w:r>
      <w:r w:rsidRPr="00050D8E">
        <w:rPr>
          <w:sz w:val="24"/>
          <w:highlight w:val="yellow"/>
        </w:rPr>
        <w:t>content</w:t>
      </w:r>
      <w:r w:rsidRPr="00050D8E">
        <w:rPr>
          <w:spacing w:val="-15"/>
          <w:sz w:val="24"/>
          <w:highlight w:val="yellow"/>
        </w:rPr>
        <w:t xml:space="preserve"> </w:t>
      </w:r>
      <w:r w:rsidRPr="00050D8E">
        <w:rPr>
          <w:sz w:val="24"/>
          <w:highlight w:val="yellow"/>
        </w:rPr>
        <w:t>in</w:t>
      </w:r>
      <w:r w:rsidRPr="00050D8E">
        <w:rPr>
          <w:spacing w:val="-15"/>
          <w:sz w:val="24"/>
          <w:highlight w:val="yellow"/>
        </w:rPr>
        <w:t xml:space="preserve"> </w:t>
      </w:r>
      <w:r w:rsidR="006C57EB" w:rsidRPr="00050D8E">
        <w:rPr>
          <w:spacing w:val="-15"/>
          <w:sz w:val="24"/>
          <w:highlight w:val="yellow"/>
        </w:rPr>
        <w:t xml:space="preserve">the </w:t>
      </w:r>
      <w:r w:rsidRPr="00050D8E">
        <w:rPr>
          <w:sz w:val="24"/>
          <w:highlight w:val="yellow"/>
        </w:rPr>
        <w:t>control</w:t>
      </w:r>
      <w:r w:rsidRPr="00050D8E">
        <w:rPr>
          <w:spacing w:val="-15"/>
          <w:sz w:val="24"/>
          <w:highlight w:val="yellow"/>
        </w:rPr>
        <w:t xml:space="preserve"> </w:t>
      </w:r>
      <w:r w:rsidRPr="00050D8E">
        <w:rPr>
          <w:sz w:val="24"/>
          <w:highlight w:val="yellow"/>
        </w:rPr>
        <w:t>sample</w:t>
      </w:r>
      <w:r w:rsidRPr="00050D8E">
        <w:rPr>
          <w:spacing w:val="-15"/>
          <w:sz w:val="24"/>
        </w:rPr>
        <w:t xml:space="preserve"> </w:t>
      </w:r>
      <w:r w:rsidRPr="00050D8E">
        <w:rPr>
          <w:sz w:val="24"/>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incorporated products was not found while the</w:t>
      </w:r>
      <w:r w:rsidRPr="00050D8E">
        <w:rPr>
          <w:spacing w:val="-1"/>
          <w:sz w:val="24"/>
        </w:rPr>
        <w:t xml:space="preserve"> </w:t>
      </w:r>
      <w:r w:rsidRPr="00050D8E">
        <w:rPr>
          <w:sz w:val="24"/>
        </w:rPr>
        <w:t xml:space="preserve">T3 sample with 75% ragi and 25% wheat and other incorporated products was </w:t>
      </w:r>
      <w:r w:rsidRPr="00050D8E">
        <w:rPr>
          <w:sz w:val="24"/>
          <w:highlight w:val="yellow"/>
        </w:rPr>
        <w:t>24.1%. The vitamin</w:t>
      </w:r>
      <w:r w:rsidRPr="00050D8E">
        <w:rPr>
          <w:sz w:val="24"/>
        </w:rPr>
        <w:t xml:space="preserve"> K content is higher in the T3 sample than </w:t>
      </w:r>
      <w:r w:rsidR="007908F3" w:rsidRPr="00050D8E">
        <w:rPr>
          <w:sz w:val="24"/>
        </w:rPr>
        <w:t xml:space="preserve">in </w:t>
      </w:r>
      <w:r w:rsidRPr="00050D8E">
        <w:rPr>
          <w:sz w:val="24"/>
        </w:rPr>
        <w:t>the control sample.</w:t>
      </w:r>
    </w:p>
    <w:p w14:paraId="720DD8C8" w14:textId="77777777" w:rsidR="001C3DA5" w:rsidRDefault="001C3DA5">
      <w:pPr>
        <w:pStyle w:val="BodyText"/>
      </w:pPr>
    </w:p>
    <w:p w14:paraId="18425570" w14:textId="77777777" w:rsidR="001C3DA5" w:rsidRDefault="001C3DA5">
      <w:pPr>
        <w:pStyle w:val="BodyText"/>
        <w:spacing w:before="24"/>
      </w:pPr>
    </w:p>
    <w:p w14:paraId="43D46901" w14:textId="77777777" w:rsidR="001C3DA5" w:rsidRDefault="00000000" w:rsidP="00BE16A4">
      <w:pPr>
        <w:pStyle w:val="Heading1"/>
      </w:pPr>
      <w:r>
        <w:rPr>
          <w:spacing w:val="-2"/>
        </w:rPr>
        <w:t>CONCLUSION</w:t>
      </w:r>
    </w:p>
    <w:p w14:paraId="46CD117F" w14:textId="77777777" w:rsidR="001C3DA5" w:rsidRDefault="001C3DA5">
      <w:pPr>
        <w:pStyle w:val="BodyText"/>
        <w:spacing w:before="21"/>
        <w:rPr>
          <w:b/>
        </w:rPr>
      </w:pPr>
    </w:p>
    <w:p w14:paraId="44250F93" w14:textId="08689F9B" w:rsidR="001C3DA5" w:rsidRDefault="00000000">
      <w:pPr>
        <w:pStyle w:val="BodyText"/>
        <w:spacing w:before="1" w:line="360" w:lineRule="auto"/>
        <w:ind w:left="23" w:right="868"/>
        <w:jc w:val="both"/>
      </w:pPr>
      <w:r>
        <w:t>In</w:t>
      </w:r>
      <w:r>
        <w:rPr>
          <w:spacing w:val="-7"/>
        </w:rPr>
        <w:t xml:space="preserve"> </w:t>
      </w:r>
      <w:r>
        <w:t>this</w:t>
      </w:r>
      <w:r>
        <w:rPr>
          <w:spacing w:val="-6"/>
        </w:rPr>
        <w:t xml:space="preserve"> </w:t>
      </w:r>
      <w:r w:rsidRPr="00941AEF">
        <w:rPr>
          <w:highlight w:val="yellow"/>
        </w:rPr>
        <w:t>research</w:t>
      </w:r>
      <w:r w:rsidR="00DA654B" w:rsidRPr="00941AEF">
        <w:rPr>
          <w:highlight w:val="yellow"/>
        </w:rPr>
        <w:t>,</w:t>
      </w:r>
      <w:r w:rsidRPr="00941AEF">
        <w:rPr>
          <w:spacing w:val="-6"/>
          <w:highlight w:val="yellow"/>
        </w:rPr>
        <w:t xml:space="preserve"> </w:t>
      </w:r>
      <w:r w:rsidRPr="00941AEF">
        <w:rPr>
          <w:highlight w:val="yellow"/>
        </w:rPr>
        <w:t>a</w:t>
      </w:r>
      <w:r w:rsidRPr="00941AEF">
        <w:rPr>
          <w:spacing w:val="-7"/>
          <w:highlight w:val="yellow"/>
        </w:rPr>
        <w:t xml:space="preserve"> </w:t>
      </w:r>
      <w:r w:rsidR="00DA654B" w:rsidRPr="00941AEF">
        <w:rPr>
          <w:highlight w:val="yellow"/>
        </w:rPr>
        <w:t>millet-incorporated</w:t>
      </w:r>
      <w:r w:rsidRPr="00941AEF">
        <w:rPr>
          <w:spacing w:val="-6"/>
          <w:highlight w:val="yellow"/>
        </w:rPr>
        <w:t xml:space="preserve"> </w:t>
      </w:r>
      <w:r w:rsidR="00AE0FD4" w:rsidRPr="00AE0FD4">
        <w:t xml:space="preserve">Nutri-bar </w:t>
      </w:r>
      <w:r w:rsidRPr="00941AEF">
        <w:rPr>
          <w:highlight w:val="yellow"/>
        </w:rPr>
        <w:t>was</w:t>
      </w:r>
      <w:r>
        <w:rPr>
          <w:spacing w:val="-4"/>
        </w:rPr>
        <w:t xml:space="preserve"> </w:t>
      </w:r>
      <w:r>
        <w:t>created</w:t>
      </w:r>
      <w:r>
        <w:rPr>
          <w:spacing w:val="-6"/>
        </w:rPr>
        <w:t xml:space="preserve"> </w:t>
      </w:r>
      <w:r>
        <w:t>and</w:t>
      </w:r>
      <w:r>
        <w:rPr>
          <w:spacing w:val="-6"/>
        </w:rPr>
        <w:t xml:space="preserve"> </w:t>
      </w:r>
      <w:r>
        <w:t>tested.</w:t>
      </w:r>
      <w:r>
        <w:rPr>
          <w:spacing w:val="40"/>
        </w:rPr>
        <w:t xml:space="preserve"> </w:t>
      </w:r>
      <w:r>
        <w:t>The</w:t>
      </w:r>
      <w:r>
        <w:rPr>
          <w:spacing w:val="-5"/>
        </w:rPr>
        <w:t xml:space="preserve"> </w:t>
      </w:r>
      <w:r w:rsidR="00DA654B" w:rsidRPr="00941AEF">
        <w:rPr>
          <w:highlight w:val="yellow"/>
        </w:rPr>
        <w:t>Nutri-bar</w:t>
      </w:r>
      <w:r w:rsidRPr="00941AEF">
        <w:rPr>
          <w:spacing w:val="-7"/>
          <w:highlight w:val="yellow"/>
        </w:rPr>
        <w:t xml:space="preserve"> </w:t>
      </w:r>
      <w:r w:rsidRPr="00941AEF">
        <w:rPr>
          <w:highlight w:val="yellow"/>
        </w:rPr>
        <w:t>was</w:t>
      </w:r>
      <w:r w:rsidRPr="00941AEF">
        <w:rPr>
          <w:spacing w:val="-6"/>
          <w:highlight w:val="yellow"/>
        </w:rPr>
        <w:t xml:space="preserve"> </w:t>
      </w:r>
      <w:r w:rsidRPr="00941AEF">
        <w:rPr>
          <w:highlight w:val="yellow"/>
        </w:rPr>
        <w:t>made from</w:t>
      </w:r>
      <w:r>
        <w:t xml:space="preserve"> millet ragi (finger millet), along with other </w:t>
      </w:r>
      <w:bookmarkStart w:id="0" w:name="_Hlk198811334"/>
      <w:r>
        <w:t xml:space="preserve">nutritious ingredients </w:t>
      </w:r>
      <w:bookmarkEnd w:id="0"/>
      <w:r>
        <w:t xml:space="preserve">like wheat, </w:t>
      </w:r>
      <w:r>
        <w:lastRenderedPageBreak/>
        <w:t>jaggery, peanuts, oats, chia seeds, flaxseeds, and figs.</w:t>
      </w:r>
      <w:r>
        <w:rPr>
          <w:spacing w:val="-3"/>
        </w:rPr>
        <w:t xml:space="preserve"> </w:t>
      </w:r>
      <w:r>
        <w:t>A</w:t>
      </w:r>
      <w:r>
        <w:rPr>
          <w:spacing w:val="-1"/>
        </w:rPr>
        <w:t xml:space="preserve"> </w:t>
      </w:r>
      <w:r>
        <w:t xml:space="preserve">9-point sensory evaluation scale was used to check the most acceptable sample. The T3 </w:t>
      </w:r>
      <w:r w:rsidRPr="00941AEF">
        <w:rPr>
          <w:highlight w:val="yellow"/>
        </w:rPr>
        <w:t>sample, with 75% ragi and 25% wheat, came out on top scoring 7.8 for overall likeability. When</w:t>
      </w:r>
      <w:r w:rsidRPr="00941AEF">
        <w:rPr>
          <w:spacing w:val="40"/>
          <w:highlight w:val="yellow"/>
        </w:rPr>
        <w:t xml:space="preserve"> </w:t>
      </w:r>
      <w:r w:rsidR="00DA654B" w:rsidRPr="00941AEF">
        <w:rPr>
          <w:highlight w:val="yellow"/>
        </w:rPr>
        <w:t xml:space="preserve">looking </w:t>
      </w:r>
      <w:r w:rsidRPr="00941AEF">
        <w:rPr>
          <w:highlight w:val="yellow"/>
        </w:rPr>
        <w:t>at the</w:t>
      </w:r>
      <w:r>
        <w:t xml:space="preserve"> nutrient composition, </w:t>
      </w:r>
      <w:r w:rsidRPr="00941AEF">
        <w:rPr>
          <w:highlight w:val="yellow"/>
        </w:rPr>
        <w:t xml:space="preserve">T3 had </w:t>
      </w:r>
      <w:r w:rsidR="00DA654B" w:rsidRPr="00941AEF">
        <w:rPr>
          <w:highlight w:val="yellow"/>
        </w:rPr>
        <w:t xml:space="preserve">a </w:t>
      </w:r>
      <w:r w:rsidRPr="00941AEF">
        <w:rPr>
          <w:highlight w:val="yellow"/>
        </w:rPr>
        <w:t>higher nutrient</w:t>
      </w:r>
      <w:r>
        <w:t xml:space="preserve"> composition than the control (100% wheat) in key areas. It had more protein (24.25%) fiber (16.88%), and important minerals like calcium (142.4%) iron (2.67%), and potassium (124%).</w:t>
      </w:r>
      <w:r>
        <w:rPr>
          <w:spacing w:val="-6"/>
        </w:rPr>
        <w:t xml:space="preserve"> </w:t>
      </w:r>
      <w:r>
        <w:t>T3 also packed more vitamins, including B9, B6,</w:t>
      </w:r>
      <w:r>
        <w:rPr>
          <w:spacing w:val="-13"/>
        </w:rPr>
        <w:t xml:space="preserve"> </w:t>
      </w:r>
      <w:r>
        <w:t>A,</w:t>
      </w:r>
      <w:r>
        <w:rPr>
          <w:spacing w:val="-1"/>
        </w:rPr>
        <w:t xml:space="preserve"> </w:t>
      </w:r>
      <w:r>
        <w:t>E, and K</w:t>
      </w:r>
      <w:r>
        <w:rPr>
          <w:spacing w:val="-1"/>
        </w:rPr>
        <w:t xml:space="preserve"> </w:t>
      </w:r>
      <w:r>
        <w:t>showing it's much</w:t>
      </w:r>
      <w:r>
        <w:rPr>
          <w:spacing w:val="-8"/>
        </w:rPr>
        <w:t xml:space="preserve"> </w:t>
      </w:r>
      <w:r>
        <w:t>more</w:t>
      </w:r>
      <w:r>
        <w:rPr>
          <w:spacing w:val="-6"/>
        </w:rPr>
        <w:t xml:space="preserve"> </w:t>
      </w:r>
      <w:r>
        <w:t>nutritious.</w:t>
      </w:r>
      <w:r>
        <w:rPr>
          <w:spacing w:val="-15"/>
        </w:rPr>
        <w:t xml:space="preserve"> </w:t>
      </w:r>
      <w:r>
        <w:t>Adding</w:t>
      </w:r>
      <w:r>
        <w:rPr>
          <w:spacing w:val="-4"/>
        </w:rPr>
        <w:t xml:space="preserve"> </w:t>
      </w:r>
      <w:r>
        <w:t>ragi</w:t>
      </w:r>
      <w:r>
        <w:rPr>
          <w:spacing w:val="-4"/>
        </w:rPr>
        <w:t xml:space="preserve"> </w:t>
      </w:r>
      <w:r>
        <w:t>flour</w:t>
      </w:r>
      <w:r>
        <w:rPr>
          <w:spacing w:val="-6"/>
        </w:rPr>
        <w:t xml:space="preserve"> </w:t>
      </w:r>
      <w:r>
        <w:t>made</w:t>
      </w:r>
      <w:r>
        <w:rPr>
          <w:spacing w:val="-6"/>
        </w:rPr>
        <w:t xml:space="preserve"> </w:t>
      </w:r>
      <w:r>
        <w:t>the</w:t>
      </w:r>
      <w:r>
        <w:rPr>
          <w:spacing w:val="-3"/>
        </w:rPr>
        <w:t xml:space="preserve"> </w:t>
      </w:r>
      <w:r>
        <w:t>bar</w:t>
      </w:r>
      <w:r>
        <w:rPr>
          <w:spacing w:val="-6"/>
        </w:rPr>
        <w:t xml:space="preserve"> </w:t>
      </w:r>
      <w:r>
        <w:t>better</w:t>
      </w:r>
      <w:r>
        <w:rPr>
          <w:spacing w:val="-6"/>
        </w:rPr>
        <w:t xml:space="preserve"> </w:t>
      </w:r>
      <w:r>
        <w:t>in</w:t>
      </w:r>
      <w:r>
        <w:rPr>
          <w:spacing w:val="-4"/>
        </w:rPr>
        <w:t xml:space="preserve"> </w:t>
      </w:r>
      <w:r>
        <w:t>ways</w:t>
      </w:r>
      <w:r>
        <w:rPr>
          <w:spacing w:val="-5"/>
        </w:rPr>
        <w:t xml:space="preserve"> </w:t>
      </w:r>
      <w:r>
        <w:t>that</w:t>
      </w:r>
      <w:r>
        <w:rPr>
          <w:spacing w:val="-5"/>
        </w:rPr>
        <w:t xml:space="preserve"> </w:t>
      </w:r>
      <w:r>
        <w:t>could</w:t>
      </w:r>
      <w:r>
        <w:rPr>
          <w:spacing w:val="-4"/>
        </w:rPr>
        <w:t xml:space="preserve"> </w:t>
      </w:r>
      <w:r>
        <w:t>boost</w:t>
      </w:r>
      <w:r>
        <w:rPr>
          <w:spacing w:val="-4"/>
        </w:rPr>
        <w:t xml:space="preserve"> </w:t>
      </w:r>
      <w:r>
        <w:t>health.</w:t>
      </w:r>
      <w:r>
        <w:rPr>
          <w:spacing w:val="-2"/>
        </w:rPr>
        <w:t xml:space="preserve"> </w:t>
      </w:r>
      <w:r>
        <w:t>It might help digestion, keep blood sugar steady, and lower the chances of long-term health problems.</w:t>
      </w:r>
      <w:r>
        <w:rPr>
          <w:spacing w:val="-12"/>
        </w:rPr>
        <w:t xml:space="preserve"> </w:t>
      </w:r>
      <w:r>
        <w:t>T3</w:t>
      </w:r>
      <w:r>
        <w:rPr>
          <w:spacing w:val="-9"/>
        </w:rPr>
        <w:t xml:space="preserve"> </w:t>
      </w:r>
      <w:r>
        <w:t>also</w:t>
      </w:r>
      <w:r>
        <w:rPr>
          <w:spacing w:val="-8"/>
        </w:rPr>
        <w:t xml:space="preserve"> </w:t>
      </w:r>
      <w:r>
        <w:t>had</w:t>
      </w:r>
      <w:r>
        <w:rPr>
          <w:spacing w:val="-8"/>
        </w:rPr>
        <w:t xml:space="preserve"> </w:t>
      </w:r>
      <w:r>
        <w:t>less</w:t>
      </w:r>
      <w:r>
        <w:rPr>
          <w:spacing w:val="-8"/>
        </w:rPr>
        <w:t xml:space="preserve"> </w:t>
      </w:r>
      <w:r>
        <w:t>fat</w:t>
      </w:r>
      <w:r>
        <w:rPr>
          <w:spacing w:val="-8"/>
        </w:rPr>
        <w:t xml:space="preserve"> </w:t>
      </w:r>
      <w:r>
        <w:t>(14.7%)</w:t>
      </w:r>
      <w:r>
        <w:rPr>
          <w:spacing w:val="-9"/>
        </w:rPr>
        <w:t xml:space="preserve"> </w:t>
      </w:r>
      <w:r>
        <w:t>and</w:t>
      </w:r>
      <w:r>
        <w:rPr>
          <w:spacing w:val="-8"/>
        </w:rPr>
        <w:t xml:space="preserve"> </w:t>
      </w:r>
      <w:r>
        <w:t>carbs</w:t>
      </w:r>
      <w:r>
        <w:rPr>
          <w:spacing w:val="-9"/>
        </w:rPr>
        <w:t xml:space="preserve"> </w:t>
      </w:r>
      <w:r>
        <w:t>(51.1%)</w:t>
      </w:r>
      <w:r>
        <w:rPr>
          <w:spacing w:val="-9"/>
        </w:rPr>
        <w:t xml:space="preserve"> </w:t>
      </w:r>
      <w:r>
        <w:t>than</w:t>
      </w:r>
      <w:r>
        <w:rPr>
          <w:spacing w:val="-9"/>
        </w:rPr>
        <w:t xml:space="preserve"> </w:t>
      </w:r>
      <w:r>
        <w:t>the</w:t>
      </w:r>
      <w:r>
        <w:rPr>
          <w:spacing w:val="-9"/>
        </w:rPr>
        <w:t xml:space="preserve"> </w:t>
      </w:r>
      <w:r>
        <w:t>control</w:t>
      </w:r>
      <w:r>
        <w:rPr>
          <w:spacing w:val="-8"/>
        </w:rPr>
        <w:t xml:space="preserve"> </w:t>
      </w:r>
      <w:r>
        <w:t>making</w:t>
      </w:r>
      <w:r>
        <w:rPr>
          <w:spacing w:val="-8"/>
        </w:rPr>
        <w:t xml:space="preserve"> </w:t>
      </w:r>
      <w:r>
        <w:t>it</w:t>
      </w:r>
      <w:r>
        <w:rPr>
          <w:spacing w:val="-8"/>
        </w:rPr>
        <w:t xml:space="preserve"> </w:t>
      </w:r>
      <w:r>
        <w:t>a</w:t>
      </w:r>
      <w:r>
        <w:rPr>
          <w:spacing w:val="-9"/>
        </w:rPr>
        <w:t xml:space="preserve"> </w:t>
      </w:r>
      <w:r>
        <w:t>healthier snack</w:t>
      </w:r>
      <w:r>
        <w:rPr>
          <w:spacing w:val="-15"/>
        </w:rPr>
        <w:t xml:space="preserve"> </w:t>
      </w:r>
      <w:r>
        <w:t>choice.</w:t>
      </w:r>
      <w:r>
        <w:rPr>
          <w:spacing w:val="-15"/>
        </w:rPr>
        <w:t xml:space="preserve"> </w:t>
      </w:r>
      <w:r>
        <w:t>This</w:t>
      </w:r>
      <w:r>
        <w:rPr>
          <w:spacing w:val="-15"/>
        </w:rPr>
        <w:t xml:space="preserve"> </w:t>
      </w:r>
      <w:r>
        <w:t>study</w:t>
      </w:r>
      <w:r>
        <w:rPr>
          <w:spacing w:val="-15"/>
        </w:rPr>
        <w:t xml:space="preserve"> </w:t>
      </w:r>
      <w:r>
        <w:t>shows</w:t>
      </w:r>
      <w:r>
        <w:rPr>
          <w:spacing w:val="-15"/>
        </w:rPr>
        <w:t xml:space="preserve"> </w:t>
      </w:r>
      <w:r>
        <w:t>that</w:t>
      </w:r>
      <w:r>
        <w:rPr>
          <w:spacing w:val="-15"/>
        </w:rPr>
        <w:t xml:space="preserve"> </w:t>
      </w:r>
      <w:r>
        <w:t>millet-based</w:t>
      </w:r>
      <w:r>
        <w:rPr>
          <w:spacing w:val="-15"/>
        </w:rPr>
        <w:t xml:space="preserve"> </w:t>
      </w:r>
      <w:r>
        <w:t>nutri-bars</w:t>
      </w:r>
      <w:r>
        <w:rPr>
          <w:spacing w:val="-15"/>
        </w:rPr>
        <w:t xml:space="preserve"> </w:t>
      </w:r>
      <w:r>
        <w:t>could</w:t>
      </w:r>
      <w:r>
        <w:rPr>
          <w:spacing w:val="-15"/>
        </w:rPr>
        <w:t xml:space="preserve"> </w:t>
      </w:r>
      <w:r>
        <w:t>be</w:t>
      </w:r>
      <w:r>
        <w:rPr>
          <w:spacing w:val="-15"/>
        </w:rPr>
        <w:t xml:space="preserve"> </w:t>
      </w:r>
      <w:r>
        <w:t>a</w:t>
      </w:r>
      <w:r>
        <w:rPr>
          <w:spacing w:val="-15"/>
        </w:rPr>
        <w:t xml:space="preserve"> </w:t>
      </w:r>
      <w:r>
        <w:t>handy,</w:t>
      </w:r>
      <w:r>
        <w:rPr>
          <w:spacing w:val="-15"/>
        </w:rPr>
        <w:t xml:space="preserve"> </w:t>
      </w:r>
      <w:r>
        <w:t>nutrient-rich</w:t>
      </w:r>
      <w:r>
        <w:rPr>
          <w:spacing w:val="-15"/>
        </w:rPr>
        <w:t xml:space="preserve"> </w:t>
      </w:r>
      <w:r>
        <w:t>food option. They meet the growing need for wholesome, easy-to-eat snacks and help bring back old-school millets into today's diets.</w:t>
      </w:r>
    </w:p>
    <w:p w14:paraId="2D6BEF76" w14:textId="77777777" w:rsidR="00425BD5" w:rsidRDefault="00425BD5" w:rsidP="00425BD5">
      <w:pPr>
        <w:pStyle w:val="Heading1"/>
        <w:rPr>
          <w:spacing w:val="-2"/>
        </w:rPr>
      </w:pPr>
    </w:p>
    <w:p w14:paraId="490A581B" w14:textId="505D7C07" w:rsidR="001C3DA5" w:rsidRDefault="00000000" w:rsidP="00425BD5">
      <w:pPr>
        <w:pStyle w:val="Heading1"/>
      </w:pPr>
      <w:r>
        <w:rPr>
          <w:spacing w:val="-2"/>
        </w:rPr>
        <w:t>REFERENCES</w:t>
      </w:r>
    </w:p>
    <w:p w14:paraId="2CE2D9C1" w14:textId="77777777" w:rsidR="001C3DA5" w:rsidRDefault="001C3DA5">
      <w:pPr>
        <w:pStyle w:val="BodyText"/>
        <w:rPr>
          <w:b/>
        </w:rPr>
      </w:pPr>
    </w:p>
    <w:p w14:paraId="15C881B4" w14:textId="77777777" w:rsidR="001C3DA5" w:rsidRDefault="001C3DA5">
      <w:pPr>
        <w:pStyle w:val="BodyText"/>
        <w:rPr>
          <w:b/>
        </w:rPr>
      </w:pPr>
    </w:p>
    <w:p w14:paraId="48249FE5" w14:textId="77777777" w:rsidR="001C3DA5" w:rsidRDefault="00000000">
      <w:pPr>
        <w:pStyle w:val="ListParagraph"/>
        <w:numPr>
          <w:ilvl w:val="0"/>
          <w:numId w:val="1"/>
        </w:numPr>
        <w:tabs>
          <w:tab w:val="left" w:pos="743"/>
        </w:tabs>
        <w:spacing w:before="0" w:line="360" w:lineRule="auto"/>
        <w:ind w:right="870"/>
        <w:jc w:val="both"/>
        <w:rPr>
          <w:sz w:val="24"/>
        </w:rPr>
      </w:pPr>
      <w:r>
        <w:rPr>
          <w:sz w:val="24"/>
        </w:rPr>
        <w:t>Gill, A., Meena, G., &amp; Singh, A. (2022). Snack bars as functional foods: A review. 1324–1331. Review of literature</w:t>
      </w:r>
    </w:p>
    <w:p w14:paraId="4016F54C" w14:textId="77777777" w:rsidR="001C3DA5" w:rsidRDefault="00000000">
      <w:pPr>
        <w:pStyle w:val="ListParagraph"/>
        <w:numPr>
          <w:ilvl w:val="0"/>
          <w:numId w:val="1"/>
        </w:numPr>
        <w:tabs>
          <w:tab w:val="left" w:pos="743"/>
        </w:tabs>
        <w:spacing w:line="360" w:lineRule="auto"/>
        <w:ind w:right="872"/>
        <w:jc w:val="both"/>
        <w:rPr>
          <w:sz w:val="24"/>
        </w:rPr>
      </w:pPr>
      <w:r>
        <w:rPr>
          <w:sz w:val="24"/>
        </w:rPr>
        <w:t>Shobana, S., Krishnaswamy, K., Sudha,</w:t>
      </w:r>
      <w:r>
        <w:rPr>
          <w:spacing w:val="-3"/>
          <w:sz w:val="24"/>
        </w:rPr>
        <w:t xml:space="preserve"> </w:t>
      </w:r>
      <w:r>
        <w:rPr>
          <w:sz w:val="24"/>
        </w:rPr>
        <w:t>V., Malleshi, N.,</w:t>
      </w:r>
      <w:r>
        <w:rPr>
          <w:spacing w:val="-14"/>
          <w:sz w:val="24"/>
        </w:rPr>
        <w:t xml:space="preserve"> </w:t>
      </w:r>
      <w:r>
        <w:rPr>
          <w:sz w:val="24"/>
        </w:rPr>
        <w:t>Anjana, R., Palaniappan, L., &amp;</w:t>
      </w:r>
      <w:r>
        <w:rPr>
          <w:spacing w:val="-15"/>
          <w:sz w:val="24"/>
        </w:rPr>
        <w:t xml:space="preserve"> </w:t>
      </w:r>
      <w:r>
        <w:rPr>
          <w:sz w:val="24"/>
        </w:rPr>
        <w:t>Mohan,</w:t>
      </w:r>
      <w:r>
        <w:rPr>
          <w:spacing w:val="-14"/>
          <w:sz w:val="24"/>
        </w:rPr>
        <w:t xml:space="preserve"> </w:t>
      </w:r>
      <w:r>
        <w:rPr>
          <w:sz w:val="24"/>
        </w:rPr>
        <w:t>V.</w:t>
      </w:r>
      <w:r>
        <w:rPr>
          <w:spacing w:val="-10"/>
          <w:sz w:val="24"/>
        </w:rPr>
        <w:t xml:space="preserve"> </w:t>
      </w:r>
      <w:r>
        <w:rPr>
          <w:sz w:val="24"/>
        </w:rPr>
        <w:t>(2013).</w:t>
      </w:r>
      <w:r>
        <w:rPr>
          <w:spacing w:val="-11"/>
          <w:sz w:val="24"/>
        </w:rPr>
        <w:t xml:space="preserve"> </w:t>
      </w:r>
      <w:r>
        <w:rPr>
          <w:sz w:val="24"/>
        </w:rPr>
        <w:t>Finger</w:t>
      </w:r>
      <w:r>
        <w:rPr>
          <w:spacing w:val="-11"/>
          <w:sz w:val="24"/>
        </w:rPr>
        <w:t xml:space="preserve"> </w:t>
      </w:r>
      <w:r>
        <w:rPr>
          <w:sz w:val="24"/>
        </w:rPr>
        <w:t>millet</w:t>
      </w:r>
      <w:r>
        <w:rPr>
          <w:spacing w:val="-10"/>
          <w:sz w:val="24"/>
        </w:rPr>
        <w:t xml:space="preserve"> </w:t>
      </w:r>
      <w:r>
        <w:rPr>
          <w:sz w:val="24"/>
        </w:rPr>
        <w:t>(Ragi,</w:t>
      </w:r>
      <w:r>
        <w:rPr>
          <w:spacing w:val="-10"/>
          <w:sz w:val="24"/>
        </w:rPr>
        <w:t xml:space="preserve"> </w:t>
      </w:r>
      <w:r>
        <w:rPr>
          <w:sz w:val="24"/>
        </w:rPr>
        <w:t>Eleusine</w:t>
      </w:r>
      <w:r>
        <w:rPr>
          <w:spacing w:val="-10"/>
          <w:sz w:val="24"/>
        </w:rPr>
        <w:t xml:space="preserve"> </w:t>
      </w:r>
      <w:r>
        <w:rPr>
          <w:sz w:val="24"/>
        </w:rPr>
        <w:t>coracana</w:t>
      </w:r>
      <w:r>
        <w:rPr>
          <w:spacing w:val="-11"/>
          <w:sz w:val="24"/>
        </w:rPr>
        <w:t xml:space="preserve"> </w:t>
      </w:r>
      <w:r>
        <w:rPr>
          <w:sz w:val="24"/>
        </w:rPr>
        <w:t>L.).</w:t>
      </w:r>
      <w:r>
        <w:rPr>
          <w:spacing w:val="-15"/>
          <w:sz w:val="24"/>
        </w:rPr>
        <w:t xml:space="preserve"> </w:t>
      </w:r>
      <w:r>
        <w:rPr>
          <w:sz w:val="24"/>
        </w:rPr>
        <w:t>Advances</w:t>
      </w:r>
      <w:r>
        <w:rPr>
          <w:spacing w:val="-10"/>
          <w:sz w:val="24"/>
        </w:rPr>
        <w:t xml:space="preserve"> </w:t>
      </w:r>
      <w:r>
        <w:rPr>
          <w:sz w:val="24"/>
        </w:rPr>
        <w:t>in</w:t>
      </w:r>
      <w:r>
        <w:rPr>
          <w:spacing w:val="-10"/>
          <w:sz w:val="24"/>
        </w:rPr>
        <w:t xml:space="preserve"> </w:t>
      </w:r>
      <w:r>
        <w:rPr>
          <w:sz w:val="24"/>
        </w:rPr>
        <w:t>Food</w:t>
      </w:r>
      <w:r>
        <w:rPr>
          <w:spacing w:val="-10"/>
          <w:sz w:val="24"/>
        </w:rPr>
        <w:t xml:space="preserve"> </w:t>
      </w:r>
      <w:r>
        <w:rPr>
          <w:sz w:val="24"/>
        </w:rPr>
        <w:t>and Nutrition Research, 1-39. https://doi.org/10.1016/b978-0-12-410540-9.00001-6</w:t>
      </w:r>
    </w:p>
    <w:p w14:paraId="4BCD4E08" w14:textId="77777777" w:rsidR="001C3DA5" w:rsidRDefault="00000000">
      <w:pPr>
        <w:pStyle w:val="ListParagraph"/>
        <w:numPr>
          <w:ilvl w:val="0"/>
          <w:numId w:val="1"/>
        </w:numPr>
        <w:tabs>
          <w:tab w:val="left" w:pos="743"/>
        </w:tabs>
        <w:spacing w:line="360" w:lineRule="auto"/>
        <w:ind w:right="865"/>
        <w:jc w:val="both"/>
        <w:rPr>
          <w:sz w:val="24"/>
        </w:rPr>
      </w:pPr>
      <w:r>
        <w:rPr>
          <w:sz w:val="24"/>
        </w:rPr>
        <w:t>Yadav, Pawan. (2011). Nutritional Contents and Medicinal Properties of Wheat: A Review. Life Sciences and Medicine Research.</w:t>
      </w:r>
    </w:p>
    <w:p w14:paraId="1E37788D" w14:textId="77777777" w:rsidR="001C3DA5" w:rsidRDefault="00000000">
      <w:pPr>
        <w:pStyle w:val="ListParagraph"/>
        <w:numPr>
          <w:ilvl w:val="0"/>
          <w:numId w:val="1"/>
        </w:numPr>
        <w:tabs>
          <w:tab w:val="left" w:pos="743"/>
        </w:tabs>
        <w:spacing w:line="360" w:lineRule="auto"/>
        <w:ind w:right="875"/>
        <w:jc w:val="both"/>
        <w:rPr>
          <w:sz w:val="24"/>
        </w:rPr>
      </w:pPr>
      <w:r>
        <w:rPr>
          <w:sz w:val="24"/>
        </w:rPr>
        <w:t>Martinchik</w:t>
      </w:r>
      <w:r>
        <w:rPr>
          <w:spacing w:val="-15"/>
          <w:sz w:val="24"/>
        </w:rPr>
        <w:t xml:space="preserve"> </w:t>
      </w:r>
      <w:r>
        <w:rPr>
          <w:sz w:val="24"/>
        </w:rPr>
        <w:t>AN,</w:t>
      </w:r>
      <w:r>
        <w:rPr>
          <w:spacing w:val="-15"/>
          <w:sz w:val="24"/>
        </w:rPr>
        <w:t xml:space="preserve"> </w:t>
      </w:r>
      <w:r>
        <w:rPr>
          <w:sz w:val="24"/>
        </w:rPr>
        <w:t>Baturin</w:t>
      </w:r>
      <w:r>
        <w:rPr>
          <w:spacing w:val="-15"/>
          <w:sz w:val="24"/>
        </w:rPr>
        <w:t xml:space="preserve"> </w:t>
      </w:r>
      <w:r>
        <w:rPr>
          <w:sz w:val="24"/>
        </w:rPr>
        <w:t>AK,</w:t>
      </w:r>
      <w:r>
        <w:rPr>
          <w:spacing w:val="-15"/>
          <w:sz w:val="24"/>
        </w:rPr>
        <w:t xml:space="preserve"> </w:t>
      </w:r>
      <w:r>
        <w:rPr>
          <w:sz w:val="24"/>
        </w:rPr>
        <w:t>Zubtsov</w:t>
      </w:r>
      <w:r>
        <w:rPr>
          <w:spacing w:val="-15"/>
          <w:sz w:val="24"/>
        </w:rPr>
        <w:t xml:space="preserve"> </w:t>
      </w:r>
      <w:r>
        <w:rPr>
          <w:sz w:val="24"/>
        </w:rPr>
        <w:t>VV,</w:t>
      </w:r>
      <w:r>
        <w:rPr>
          <w:spacing w:val="-11"/>
          <w:sz w:val="24"/>
        </w:rPr>
        <w:t xml:space="preserve"> </w:t>
      </w:r>
      <w:r>
        <w:rPr>
          <w:sz w:val="24"/>
        </w:rPr>
        <w:t>Molofeev</w:t>
      </w:r>
      <w:r>
        <w:rPr>
          <w:spacing w:val="-15"/>
          <w:sz w:val="24"/>
        </w:rPr>
        <w:t xml:space="preserve"> </w:t>
      </w:r>
      <w:r>
        <w:rPr>
          <w:sz w:val="24"/>
        </w:rPr>
        <w:t>VIu.(2012)</w:t>
      </w:r>
      <w:r>
        <w:rPr>
          <w:spacing w:val="-12"/>
          <w:sz w:val="24"/>
        </w:rPr>
        <w:t xml:space="preserve"> </w:t>
      </w:r>
      <w:r>
        <w:rPr>
          <w:sz w:val="24"/>
        </w:rPr>
        <w:t>[Nutritional</w:t>
      </w:r>
      <w:r>
        <w:rPr>
          <w:spacing w:val="-10"/>
          <w:sz w:val="24"/>
        </w:rPr>
        <w:t xml:space="preserve"> </w:t>
      </w:r>
      <w:r>
        <w:rPr>
          <w:sz w:val="24"/>
        </w:rPr>
        <w:t>value</w:t>
      </w:r>
      <w:r>
        <w:rPr>
          <w:spacing w:val="-11"/>
          <w:sz w:val="24"/>
        </w:rPr>
        <w:t xml:space="preserve"> </w:t>
      </w:r>
      <w:r>
        <w:rPr>
          <w:sz w:val="24"/>
        </w:rPr>
        <w:t>and functional properties of flaxseed]. Vopr Pitan ;81(3):4-10.</w:t>
      </w:r>
    </w:p>
    <w:p w14:paraId="5118856D" w14:textId="77777777" w:rsidR="001C3DA5" w:rsidRDefault="00000000">
      <w:pPr>
        <w:pStyle w:val="ListParagraph"/>
        <w:numPr>
          <w:ilvl w:val="0"/>
          <w:numId w:val="1"/>
        </w:numPr>
        <w:tabs>
          <w:tab w:val="left" w:pos="743"/>
        </w:tabs>
        <w:spacing w:before="0" w:line="360" w:lineRule="auto"/>
        <w:ind w:right="872"/>
        <w:jc w:val="both"/>
        <w:rPr>
          <w:sz w:val="24"/>
        </w:rPr>
      </w:pPr>
      <w:r>
        <w:rPr>
          <w:sz w:val="24"/>
        </w:rPr>
        <w:t>Knez Marevci, Masa &amp; Ivanovski, Maja &amp; Cor, Darija &amp; Knez, Željko. (2019). Chia Seeds</w:t>
      </w:r>
      <w:r>
        <w:rPr>
          <w:spacing w:val="-15"/>
          <w:sz w:val="24"/>
        </w:rPr>
        <w:t xml:space="preserve"> </w:t>
      </w:r>
      <w:r>
        <w:rPr>
          <w:sz w:val="24"/>
        </w:rPr>
        <w:t>(Salvia</w:t>
      </w:r>
      <w:r>
        <w:rPr>
          <w:spacing w:val="-15"/>
          <w:sz w:val="24"/>
        </w:rPr>
        <w:t xml:space="preserve"> </w:t>
      </w:r>
      <w:r>
        <w:rPr>
          <w:sz w:val="24"/>
        </w:rPr>
        <w:t>Hispanica</w:t>
      </w:r>
      <w:r>
        <w:rPr>
          <w:spacing w:val="-15"/>
          <w:sz w:val="24"/>
        </w:rPr>
        <w:t xml:space="preserve"> </w:t>
      </w:r>
      <w:r>
        <w:rPr>
          <w:sz w:val="24"/>
        </w:rPr>
        <w:t>L.):</w:t>
      </w:r>
      <w:r>
        <w:rPr>
          <w:spacing w:val="-15"/>
          <w:sz w:val="24"/>
        </w:rPr>
        <w:t xml:space="preserve"> </w:t>
      </w:r>
      <w:r>
        <w:rPr>
          <w:sz w:val="24"/>
        </w:rPr>
        <w:t>An</w:t>
      </w:r>
      <w:r>
        <w:rPr>
          <w:spacing w:val="-15"/>
          <w:sz w:val="24"/>
        </w:rPr>
        <w:t xml:space="preserve"> </w:t>
      </w:r>
      <w:r>
        <w:rPr>
          <w:sz w:val="24"/>
        </w:rPr>
        <w:t>Overview—Phytochemical</w:t>
      </w:r>
      <w:r>
        <w:rPr>
          <w:spacing w:val="-15"/>
          <w:sz w:val="24"/>
        </w:rPr>
        <w:t xml:space="preserve"> </w:t>
      </w:r>
      <w:r>
        <w:rPr>
          <w:sz w:val="24"/>
        </w:rPr>
        <w:t>Profile,</w:t>
      </w:r>
      <w:r>
        <w:rPr>
          <w:spacing w:val="-15"/>
          <w:sz w:val="24"/>
        </w:rPr>
        <w:t xml:space="preserve"> </w:t>
      </w:r>
      <w:r>
        <w:rPr>
          <w:sz w:val="24"/>
        </w:rPr>
        <w:t>Isolation</w:t>
      </w:r>
      <w:r>
        <w:rPr>
          <w:spacing w:val="-15"/>
          <w:sz w:val="24"/>
        </w:rPr>
        <w:t xml:space="preserve"> </w:t>
      </w:r>
      <w:r>
        <w:rPr>
          <w:sz w:val="24"/>
        </w:rPr>
        <w:t>Methods, and Application. Molecules. 25. 10.</w:t>
      </w:r>
    </w:p>
    <w:p w14:paraId="34C37606" w14:textId="77777777" w:rsidR="001C3DA5" w:rsidRDefault="00000000">
      <w:pPr>
        <w:pStyle w:val="ListParagraph"/>
        <w:numPr>
          <w:ilvl w:val="0"/>
          <w:numId w:val="1"/>
        </w:numPr>
        <w:tabs>
          <w:tab w:val="left" w:pos="743"/>
        </w:tabs>
        <w:spacing w:before="0" w:line="360" w:lineRule="auto"/>
        <w:ind w:right="865"/>
        <w:jc w:val="both"/>
        <w:rPr>
          <w:sz w:val="24"/>
        </w:rPr>
      </w:pPr>
      <w:r>
        <w:rPr>
          <w:sz w:val="24"/>
        </w:rPr>
        <w:t>Hirpara, Parth &amp; Thakare, Nitin &amp; Kele, Vijay &amp; Patel, Dhruvin. (2020). Jaggery:</w:t>
      </w:r>
      <w:r>
        <w:rPr>
          <w:spacing w:val="-2"/>
          <w:sz w:val="24"/>
        </w:rPr>
        <w:t xml:space="preserve"> </w:t>
      </w:r>
      <w:r>
        <w:rPr>
          <w:sz w:val="24"/>
        </w:rPr>
        <w:t>A natural sweetener. Journal of Pharmacognosy and Phytochemistry. 9. 3145-3148.</w:t>
      </w:r>
    </w:p>
    <w:p w14:paraId="49938C56" w14:textId="77777777" w:rsidR="001C3DA5" w:rsidRDefault="00000000">
      <w:pPr>
        <w:pStyle w:val="ListParagraph"/>
        <w:numPr>
          <w:ilvl w:val="0"/>
          <w:numId w:val="1"/>
        </w:numPr>
        <w:tabs>
          <w:tab w:val="left" w:pos="743"/>
        </w:tabs>
        <w:spacing w:before="0" w:line="362" w:lineRule="auto"/>
        <w:ind w:right="880"/>
        <w:jc w:val="both"/>
        <w:rPr>
          <w:sz w:val="24"/>
        </w:rPr>
      </w:pPr>
      <w:r>
        <w:rPr>
          <w:sz w:val="24"/>
        </w:rPr>
        <w:t>Bonku, R., &amp; Yu, J. (2020). Health aspects of peanuts as an outcome of its chemical composition. Food Science and Human Wellness, 9(1), 21–30.</w:t>
      </w:r>
    </w:p>
    <w:p w14:paraId="3C7B9602" w14:textId="77777777" w:rsidR="001C3DA5" w:rsidRDefault="00000000">
      <w:pPr>
        <w:pStyle w:val="ListParagraph"/>
        <w:numPr>
          <w:ilvl w:val="0"/>
          <w:numId w:val="1"/>
        </w:numPr>
        <w:tabs>
          <w:tab w:val="left" w:pos="742"/>
        </w:tabs>
        <w:spacing w:before="0" w:line="271" w:lineRule="exact"/>
        <w:ind w:left="742" w:hanging="359"/>
        <w:jc w:val="both"/>
        <w:rPr>
          <w:sz w:val="24"/>
        </w:rPr>
      </w:pPr>
      <w:r>
        <w:rPr>
          <w:sz w:val="24"/>
        </w:rPr>
        <w:t>USDA.</w:t>
      </w:r>
      <w:r>
        <w:rPr>
          <w:spacing w:val="-4"/>
          <w:sz w:val="24"/>
        </w:rPr>
        <w:t xml:space="preserve"> </w:t>
      </w:r>
      <w:r>
        <w:rPr>
          <w:sz w:val="24"/>
        </w:rPr>
        <w:t>(2021).</w:t>
      </w:r>
      <w:r>
        <w:rPr>
          <w:spacing w:val="-2"/>
          <w:sz w:val="24"/>
        </w:rPr>
        <w:t xml:space="preserve"> </w:t>
      </w:r>
      <w:r>
        <w:rPr>
          <w:sz w:val="24"/>
        </w:rPr>
        <w:t>FoodData</w:t>
      </w:r>
      <w:r>
        <w:rPr>
          <w:spacing w:val="-2"/>
          <w:sz w:val="24"/>
        </w:rPr>
        <w:t xml:space="preserve"> </w:t>
      </w:r>
      <w:r>
        <w:rPr>
          <w:sz w:val="24"/>
        </w:rPr>
        <w:t>Central.</w:t>
      </w:r>
      <w:r>
        <w:rPr>
          <w:spacing w:val="-2"/>
          <w:sz w:val="24"/>
        </w:rPr>
        <w:t xml:space="preserve"> </w:t>
      </w:r>
      <w:r>
        <w:rPr>
          <w:sz w:val="24"/>
        </w:rPr>
        <w:t>United</w:t>
      </w:r>
      <w:r>
        <w:rPr>
          <w:spacing w:val="-1"/>
          <w:sz w:val="24"/>
        </w:rPr>
        <w:t xml:space="preserve"> </w:t>
      </w:r>
      <w:r>
        <w:rPr>
          <w:sz w:val="24"/>
        </w:rPr>
        <w:t>States Department</w:t>
      </w:r>
      <w:r>
        <w:rPr>
          <w:spacing w:val="-1"/>
          <w:sz w:val="24"/>
        </w:rPr>
        <w:t xml:space="preserve"> </w:t>
      </w:r>
      <w:r>
        <w:rPr>
          <w:sz w:val="24"/>
        </w:rPr>
        <w:t>of</w:t>
      </w:r>
      <w:r>
        <w:rPr>
          <w:spacing w:val="-14"/>
          <w:sz w:val="24"/>
        </w:rPr>
        <w:t xml:space="preserve"> </w:t>
      </w:r>
      <w:r>
        <w:rPr>
          <w:spacing w:val="-2"/>
          <w:sz w:val="24"/>
        </w:rPr>
        <w:t>Agriculture.</w:t>
      </w:r>
    </w:p>
    <w:p w14:paraId="6C36B19A" w14:textId="77777777" w:rsidR="001C3DA5" w:rsidRDefault="00000000">
      <w:pPr>
        <w:pStyle w:val="ListParagraph"/>
        <w:numPr>
          <w:ilvl w:val="0"/>
          <w:numId w:val="1"/>
        </w:numPr>
        <w:tabs>
          <w:tab w:val="left" w:pos="743"/>
        </w:tabs>
        <w:spacing w:before="138" w:line="360" w:lineRule="auto"/>
        <w:ind w:right="864"/>
        <w:jc w:val="both"/>
        <w:rPr>
          <w:sz w:val="24"/>
        </w:rPr>
      </w:pPr>
      <w:r>
        <w:rPr>
          <w:sz w:val="24"/>
        </w:rPr>
        <w:t>Sandhu, Amandeep &amp; Islam, Maria &amp; Edirisinghe, Indika &amp; Burton-Freeman, Britt. (2023). Phytochemical Composition and Health Benefits of Figs (Fresh and Dried):</w:t>
      </w:r>
      <w:r>
        <w:rPr>
          <w:spacing w:val="-10"/>
          <w:sz w:val="24"/>
        </w:rPr>
        <w:t xml:space="preserve"> </w:t>
      </w:r>
      <w:r>
        <w:rPr>
          <w:sz w:val="24"/>
        </w:rPr>
        <w:t>A Review of Literature from 2000 to 2022. Nutrients. 15. 2623.</w:t>
      </w:r>
    </w:p>
    <w:p w14:paraId="094849D9" w14:textId="77777777" w:rsidR="001C3DA5" w:rsidRPr="00302DAD" w:rsidRDefault="00000000">
      <w:pPr>
        <w:pStyle w:val="ListParagraph"/>
        <w:numPr>
          <w:ilvl w:val="0"/>
          <w:numId w:val="1"/>
        </w:numPr>
        <w:tabs>
          <w:tab w:val="left" w:pos="743"/>
        </w:tabs>
        <w:spacing w:before="0" w:line="360" w:lineRule="auto"/>
        <w:ind w:right="872"/>
        <w:jc w:val="both"/>
        <w:rPr>
          <w:sz w:val="24"/>
        </w:rPr>
      </w:pPr>
      <w:r>
        <w:rPr>
          <w:sz w:val="24"/>
        </w:rPr>
        <w:t>Varma P, Bhankharia H, Bhatia S. Oats:</w:t>
      </w:r>
      <w:r>
        <w:rPr>
          <w:spacing w:val="-10"/>
          <w:sz w:val="24"/>
        </w:rPr>
        <w:t xml:space="preserve"> </w:t>
      </w:r>
      <w:r>
        <w:rPr>
          <w:sz w:val="24"/>
        </w:rPr>
        <w:t>A</w:t>
      </w:r>
      <w:r>
        <w:rPr>
          <w:spacing w:val="-10"/>
          <w:sz w:val="24"/>
        </w:rPr>
        <w:t xml:space="preserve"> </w:t>
      </w:r>
      <w:r>
        <w:rPr>
          <w:sz w:val="24"/>
        </w:rPr>
        <w:t xml:space="preserve">multi-functional grain. J Clin Prev Cardiol </w:t>
      </w:r>
      <w:r>
        <w:rPr>
          <w:spacing w:val="-2"/>
          <w:sz w:val="24"/>
        </w:rPr>
        <w:t>2016;5:9-17</w:t>
      </w:r>
    </w:p>
    <w:p w14:paraId="2FF7FFAA" w14:textId="0156ED89" w:rsidR="00302DAD" w:rsidRPr="00116FB0" w:rsidRDefault="00302DAD">
      <w:pPr>
        <w:pStyle w:val="ListParagraph"/>
        <w:numPr>
          <w:ilvl w:val="0"/>
          <w:numId w:val="1"/>
        </w:numPr>
        <w:tabs>
          <w:tab w:val="left" w:pos="743"/>
        </w:tabs>
        <w:spacing w:before="0" w:line="360" w:lineRule="auto"/>
        <w:ind w:right="872"/>
        <w:jc w:val="both"/>
        <w:rPr>
          <w:sz w:val="24"/>
          <w:highlight w:val="yellow"/>
        </w:rPr>
      </w:pPr>
      <w:r w:rsidRPr="00302DAD">
        <w:rPr>
          <w:sz w:val="24"/>
          <w:highlight w:val="yellow"/>
        </w:rPr>
        <w:lastRenderedPageBreak/>
        <w:t xml:space="preserve">Constantin, O. E., &amp; Istrati, D. I. (2018). Functional properties of snack bars. In </w:t>
      </w:r>
      <w:r w:rsidRPr="00116FB0">
        <w:rPr>
          <w:sz w:val="24"/>
          <w:highlight w:val="yellow"/>
        </w:rPr>
        <w:t>Functional foods. IntechOpen.</w:t>
      </w:r>
      <w:r w:rsidR="00CE16C1" w:rsidRPr="00116FB0">
        <w:rPr>
          <w:sz w:val="24"/>
          <w:highlight w:val="yellow"/>
        </w:rPr>
        <w:t xml:space="preserve"> DOI: 10.5772/intechopen.81020 </w:t>
      </w:r>
    </w:p>
    <w:p w14:paraId="4E3F49E6" w14:textId="57BE9D3E" w:rsidR="00B60F31" w:rsidRPr="00116FB0" w:rsidRDefault="00B60F31">
      <w:pPr>
        <w:pStyle w:val="ListParagraph"/>
        <w:numPr>
          <w:ilvl w:val="0"/>
          <w:numId w:val="1"/>
        </w:numPr>
        <w:tabs>
          <w:tab w:val="left" w:pos="743"/>
        </w:tabs>
        <w:spacing w:before="0" w:line="360" w:lineRule="auto"/>
        <w:ind w:right="872"/>
        <w:jc w:val="both"/>
        <w:rPr>
          <w:sz w:val="24"/>
          <w:highlight w:val="yellow"/>
        </w:rPr>
      </w:pPr>
      <w:r w:rsidRPr="00116FB0">
        <w:rPr>
          <w:sz w:val="24"/>
          <w:highlight w:val="yellow"/>
        </w:rPr>
        <w:t>Boukid, F., Klerks, M., Pellegrini, N., Fogliano, V., Sanchez-Siles, L., Roman, S., &amp; Vittadini, E. (2022). Current and emerging trends in cereal snack bars: implications for new product development. International Journal of Food Sciences and Nutrition, 73(5), 610-629.</w:t>
      </w:r>
    </w:p>
    <w:p w14:paraId="7EC226ED" w14:textId="7DE0FD2D" w:rsidR="00B60F31" w:rsidRPr="00116FB0" w:rsidRDefault="00116FB0">
      <w:pPr>
        <w:pStyle w:val="ListParagraph"/>
        <w:numPr>
          <w:ilvl w:val="0"/>
          <w:numId w:val="1"/>
        </w:numPr>
        <w:tabs>
          <w:tab w:val="left" w:pos="743"/>
        </w:tabs>
        <w:spacing w:before="0" w:line="360" w:lineRule="auto"/>
        <w:ind w:right="872"/>
        <w:jc w:val="both"/>
        <w:rPr>
          <w:sz w:val="24"/>
          <w:highlight w:val="yellow"/>
        </w:rPr>
      </w:pPr>
      <w:r w:rsidRPr="00116FB0">
        <w:rPr>
          <w:sz w:val="24"/>
          <w:highlight w:val="yellow"/>
        </w:rPr>
        <w:t>Ananthan, P., Sharma, G. K., &amp; Semwal, A. D. (2021). Energy bars: A perfect choice of nutrition to all. In Advances in Processing Technology (pp. 309-332). CRC Press.</w:t>
      </w:r>
    </w:p>
    <w:p w14:paraId="24042569" w14:textId="0B2B2F75" w:rsidR="00116FB0" w:rsidRPr="00116FB0" w:rsidRDefault="00116FB0">
      <w:pPr>
        <w:pStyle w:val="ListParagraph"/>
        <w:numPr>
          <w:ilvl w:val="0"/>
          <w:numId w:val="1"/>
        </w:numPr>
        <w:tabs>
          <w:tab w:val="left" w:pos="743"/>
        </w:tabs>
        <w:spacing w:before="0" w:line="360" w:lineRule="auto"/>
        <w:ind w:right="872"/>
        <w:jc w:val="both"/>
        <w:rPr>
          <w:sz w:val="24"/>
          <w:highlight w:val="yellow"/>
        </w:rPr>
      </w:pPr>
      <w:r w:rsidRPr="00116FB0">
        <w:rPr>
          <w:sz w:val="24"/>
          <w:highlight w:val="yellow"/>
        </w:rPr>
        <w:t>Serna-Saldivar, S. O. (2022). Overview and State-of-the-Art of the Snack Food Industry. In Snack Foods (pp. 1-24). CRC Press.</w:t>
      </w:r>
    </w:p>
    <w:sectPr w:rsidR="00116FB0" w:rsidRPr="00116FB0">
      <w:pgSz w:w="11910" w:h="16840"/>
      <w:pgMar w:top="1340" w:right="566" w:bottom="280" w:left="1417"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DAA9" w14:textId="77777777" w:rsidR="003D0691" w:rsidRDefault="003D0691">
      <w:r>
        <w:separator/>
      </w:r>
    </w:p>
  </w:endnote>
  <w:endnote w:type="continuationSeparator" w:id="0">
    <w:p w14:paraId="06BBCCAB" w14:textId="77777777" w:rsidR="003D0691" w:rsidRDefault="003D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6891" w14:textId="77777777" w:rsidR="003D0691" w:rsidRDefault="003D0691">
      <w:r>
        <w:separator/>
      </w:r>
    </w:p>
  </w:footnote>
  <w:footnote w:type="continuationSeparator" w:id="0">
    <w:p w14:paraId="66C20CC1" w14:textId="77777777" w:rsidR="003D0691" w:rsidRDefault="003D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1AFF" w14:textId="77777777" w:rsidR="001C3DA5"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681787C2" wp14:editId="69C00866">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070F129D" w14:textId="77777777" w:rsidR="001C3DA5"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681787C2" id="_x0000_t202" coordsize="21600,21600" o:spt="202" path="m,l,21600r21600,l21600,xe">
              <v:stroke joinstyle="miter"/>
              <v:path gradientshapeok="t" o:connecttype="rect"/>
            </v:shapetype>
            <v:shape id="Textbox 1" o:spid="_x0000_s1026" type="#_x0000_t202" style="position:absolute;margin-left:-1pt;margin-top:1.2pt;width:124.45pt;height:15.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070F129D" w14:textId="77777777" w:rsidR="001C3DA5"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E0B73"/>
    <w:multiLevelType w:val="hybridMultilevel"/>
    <w:tmpl w:val="D3C6D2F8"/>
    <w:lvl w:ilvl="0" w:tplc="10E22FA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6E16CF88">
      <w:numFmt w:val="bullet"/>
      <w:lvlText w:val="•"/>
      <w:lvlJc w:val="left"/>
      <w:pPr>
        <w:ind w:left="1658" w:hanging="360"/>
      </w:pPr>
      <w:rPr>
        <w:rFonts w:hint="default"/>
        <w:lang w:val="en-US" w:eastAsia="en-US" w:bidi="ar-SA"/>
      </w:rPr>
    </w:lvl>
    <w:lvl w:ilvl="2" w:tplc="4DBC740A">
      <w:numFmt w:val="bullet"/>
      <w:lvlText w:val="•"/>
      <w:lvlJc w:val="left"/>
      <w:pPr>
        <w:ind w:left="2576" w:hanging="360"/>
      </w:pPr>
      <w:rPr>
        <w:rFonts w:hint="default"/>
        <w:lang w:val="en-US" w:eastAsia="en-US" w:bidi="ar-SA"/>
      </w:rPr>
    </w:lvl>
    <w:lvl w:ilvl="3" w:tplc="3134FC78">
      <w:numFmt w:val="bullet"/>
      <w:lvlText w:val="•"/>
      <w:lvlJc w:val="left"/>
      <w:pPr>
        <w:ind w:left="3495" w:hanging="360"/>
      </w:pPr>
      <w:rPr>
        <w:rFonts w:hint="default"/>
        <w:lang w:val="en-US" w:eastAsia="en-US" w:bidi="ar-SA"/>
      </w:rPr>
    </w:lvl>
    <w:lvl w:ilvl="4" w:tplc="40022196">
      <w:numFmt w:val="bullet"/>
      <w:lvlText w:val="•"/>
      <w:lvlJc w:val="left"/>
      <w:pPr>
        <w:ind w:left="4413" w:hanging="360"/>
      </w:pPr>
      <w:rPr>
        <w:rFonts w:hint="default"/>
        <w:lang w:val="en-US" w:eastAsia="en-US" w:bidi="ar-SA"/>
      </w:rPr>
    </w:lvl>
    <w:lvl w:ilvl="5" w:tplc="FAAE7DA0">
      <w:numFmt w:val="bullet"/>
      <w:lvlText w:val="•"/>
      <w:lvlJc w:val="left"/>
      <w:pPr>
        <w:ind w:left="5331" w:hanging="360"/>
      </w:pPr>
      <w:rPr>
        <w:rFonts w:hint="default"/>
        <w:lang w:val="en-US" w:eastAsia="en-US" w:bidi="ar-SA"/>
      </w:rPr>
    </w:lvl>
    <w:lvl w:ilvl="6" w:tplc="C9961D2C">
      <w:numFmt w:val="bullet"/>
      <w:lvlText w:val="•"/>
      <w:lvlJc w:val="left"/>
      <w:pPr>
        <w:ind w:left="6250" w:hanging="360"/>
      </w:pPr>
      <w:rPr>
        <w:rFonts w:hint="default"/>
        <w:lang w:val="en-US" w:eastAsia="en-US" w:bidi="ar-SA"/>
      </w:rPr>
    </w:lvl>
    <w:lvl w:ilvl="7" w:tplc="86C83670">
      <w:numFmt w:val="bullet"/>
      <w:lvlText w:val="•"/>
      <w:lvlJc w:val="left"/>
      <w:pPr>
        <w:ind w:left="7168" w:hanging="360"/>
      </w:pPr>
      <w:rPr>
        <w:rFonts w:hint="default"/>
        <w:lang w:val="en-US" w:eastAsia="en-US" w:bidi="ar-SA"/>
      </w:rPr>
    </w:lvl>
    <w:lvl w:ilvl="8" w:tplc="BB04005A">
      <w:numFmt w:val="bullet"/>
      <w:lvlText w:val="•"/>
      <w:lvlJc w:val="left"/>
      <w:pPr>
        <w:ind w:left="8086" w:hanging="360"/>
      </w:pPr>
      <w:rPr>
        <w:rFonts w:hint="default"/>
        <w:lang w:val="en-US" w:eastAsia="en-US" w:bidi="ar-SA"/>
      </w:rPr>
    </w:lvl>
  </w:abstractNum>
  <w:abstractNum w:abstractNumId="1" w15:restartNumberingAfterBreak="0">
    <w:nsid w:val="42F33370"/>
    <w:multiLevelType w:val="hybridMultilevel"/>
    <w:tmpl w:val="21D41454"/>
    <w:lvl w:ilvl="0" w:tplc="4664E068">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E271B8">
      <w:numFmt w:val="bullet"/>
      <w:lvlText w:val="•"/>
      <w:lvlJc w:val="left"/>
      <w:pPr>
        <w:ind w:left="1658" w:hanging="360"/>
      </w:pPr>
      <w:rPr>
        <w:rFonts w:hint="default"/>
        <w:lang w:val="en-US" w:eastAsia="en-US" w:bidi="ar-SA"/>
      </w:rPr>
    </w:lvl>
    <w:lvl w:ilvl="2" w:tplc="1C2655FE">
      <w:numFmt w:val="bullet"/>
      <w:lvlText w:val="•"/>
      <w:lvlJc w:val="left"/>
      <w:pPr>
        <w:ind w:left="2576" w:hanging="360"/>
      </w:pPr>
      <w:rPr>
        <w:rFonts w:hint="default"/>
        <w:lang w:val="en-US" w:eastAsia="en-US" w:bidi="ar-SA"/>
      </w:rPr>
    </w:lvl>
    <w:lvl w:ilvl="3" w:tplc="4A74BDB2">
      <w:numFmt w:val="bullet"/>
      <w:lvlText w:val="•"/>
      <w:lvlJc w:val="left"/>
      <w:pPr>
        <w:ind w:left="3495" w:hanging="360"/>
      </w:pPr>
      <w:rPr>
        <w:rFonts w:hint="default"/>
        <w:lang w:val="en-US" w:eastAsia="en-US" w:bidi="ar-SA"/>
      </w:rPr>
    </w:lvl>
    <w:lvl w:ilvl="4" w:tplc="EBC4511A">
      <w:numFmt w:val="bullet"/>
      <w:lvlText w:val="•"/>
      <w:lvlJc w:val="left"/>
      <w:pPr>
        <w:ind w:left="4413" w:hanging="360"/>
      </w:pPr>
      <w:rPr>
        <w:rFonts w:hint="default"/>
        <w:lang w:val="en-US" w:eastAsia="en-US" w:bidi="ar-SA"/>
      </w:rPr>
    </w:lvl>
    <w:lvl w:ilvl="5" w:tplc="DE748F6C">
      <w:numFmt w:val="bullet"/>
      <w:lvlText w:val="•"/>
      <w:lvlJc w:val="left"/>
      <w:pPr>
        <w:ind w:left="5331" w:hanging="360"/>
      </w:pPr>
      <w:rPr>
        <w:rFonts w:hint="default"/>
        <w:lang w:val="en-US" w:eastAsia="en-US" w:bidi="ar-SA"/>
      </w:rPr>
    </w:lvl>
    <w:lvl w:ilvl="6" w:tplc="A472290A">
      <w:numFmt w:val="bullet"/>
      <w:lvlText w:val="•"/>
      <w:lvlJc w:val="left"/>
      <w:pPr>
        <w:ind w:left="6250" w:hanging="360"/>
      </w:pPr>
      <w:rPr>
        <w:rFonts w:hint="default"/>
        <w:lang w:val="en-US" w:eastAsia="en-US" w:bidi="ar-SA"/>
      </w:rPr>
    </w:lvl>
    <w:lvl w:ilvl="7" w:tplc="B2B44192">
      <w:numFmt w:val="bullet"/>
      <w:lvlText w:val="•"/>
      <w:lvlJc w:val="left"/>
      <w:pPr>
        <w:ind w:left="7168" w:hanging="360"/>
      </w:pPr>
      <w:rPr>
        <w:rFonts w:hint="default"/>
        <w:lang w:val="en-US" w:eastAsia="en-US" w:bidi="ar-SA"/>
      </w:rPr>
    </w:lvl>
    <w:lvl w:ilvl="8" w:tplc="E760DA54">
      <w:numFmt w:val="bullet"/>
      <w:lvlText w:val="•"/>
      <w:lvlJc w:val="left"/>
      <w:pPr>
        <w:ind w:left="8086" w:hanging="360"/>
      </w:pPr>
      <w:rPr>
        <w:rFonts w:hint="default"/>
        <w:lang w:val="en-US" w:eastAsia="en-US" w:bidi="ar-SA"/>
      </w:rPr>
    </w:lvl>
  </w:abstractNum>
  <w:abstractNum w:abstractNumId="2" w15:restartNumberingAfterBreak="0">
    <w:nsid w:val="59AC76A1"/>
    <w:multiLevelType w:val="hybridMultilevel"/>
    <w:tmpl w:val="A0708056"/>
    <w:lvl w:ilvl="0" w:tplc="D78E06D6">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86A8D5A">
      <w:numFmt w:val="bullet"/>
      <w:lvlText w:val="•"/>
      <w:lvlJc w:val="left"/>
      <w:pPr>
        <w:ind w:left="1658" w:hanging="360"/>
      </w:pPr>
      <w:rPr>
        <w:rFonts w:hint="default"/>
        <w:lang w:val="en-US" w:eastAsia="en-US" w:bidi="ar-SA"/>
      </w:rPr>
    </w:lvl>
    <w:lvl w:ilvl="2" w:tplc="3C445CE8">
      <w:numFmt w:val="bullet"/>
      <w:lvlText w:val="•"/>
      <w:lvlJc w:val="left"/>
      <w:pPr>
        <w:ind w:left="2576" w:hanging="360"/>
      </w:pPr>
      <w:rPr>
        <w:rFonts w:hint="default"/>
        <w:lang w:val="en-US" w:eastAsia="en-US" w:bidi="ar-SA"/>
      </w:rPr>
    </w:lvl>
    <w:lvl w:ilvl="3" w:tplc="AC7EF572">
      <w:numFmt w:val="bullet"/>
      <w:lvlText w:val="•"/>
      <w:lvlJc w:val="left"/>
      <w:pPr>
        <w:ind w:left="3495" w:hanging="360"/>
      </w:pPr>
      <w:rPr>
        <w:rFonts w:hint="default"/>
        <w:lang w:val="en-US" w:eastAsia="en-US" w:bidi="ar-SA"/>
      </w:rPr>
    </w:lvl>
    <w:lvl w:ilvl="4" w:tplc="9FD2CA40">
      <w:numFmt w:val="bullet"/>
      <w:lvlText w:val="•"/>
      <w:lvlJc w:val="left"/>
      <w:pPr>
        <w:ind w:left="4413" w:hanging="360"/>
      </w:pPr>
      <w:rPr>
        <w:rFonts w:hint="default"/>
        <w:lang w:val="en-US" w:eastAsia="en-US" w:bidi="ar-SA"/>
      </w:rPr>
    </w:lvl>
    <w:lvl w:ilvl="5" w:tplc="6EBA42A2">
      <w:numFmt w:val="bullet"/>
      <w:lvlText w:val="•"/>
      <w:lvlJc w:val="left"/>
      <w:pPr>
        <w:ind w:left="5331" w:hanging="360"/>
      </w:pPr>
      <w:rPr>
        <w:rFonts w:hint="default"/>
        <w:lang w:val="en-US" w:eastAsia="en-US" w:bidi="ar-SA"/>
      </w:rPr>
    </w:lvl>
    <w:lvl w:ilvl="6" w:tplc="AEC2B69C">
      <w:numFmt w:val="bullet"/>
      <w:lvlText w:val="•"/>
      <w:lvlJc w:val="left"/>
      <w:pPr>
        <w:ind w:left="6250" w:hanging="360"/>
      </w:pPr>
      <w:rPr>
        <w:rFonts w:hint="default"/>
        <w:lang w:val="en-US" w:eastAsia="en-US" w:bidi="ar-SA"/>
      </w:rPr>
    </w:lvl>
    <w:lvl w:ilvl="7" w:tplc="FD183636">
      <w:numFmt w:val="bullet"/>
      <w:lvlText w:val="•"/>
      <w:lvlJc w:val="left"/>
      <w:pPr>
        <w:ind w:left="7168" w:hanging="360"/>
      </w:pPr>
      <w:rPr>
        <w:rFonts w:hint="default"/>
        <w:lang w:val="en-US" w:eastAsia="en-US" w:bidi="ar-SA"/>
      </w:rPr>
    </w:lvl>
    <w:lvl w:ilvl="8" w:tplc="0708FB68">
      <w:numFmt w:val="bullet"/>
      <w:lvlText w:val="•"/>
      <w:lvlJc w:val="left"/>
      <w:pPr>
        <w:ind w:left="8086" w:hanging="360"/>
      </w:pPr>
      <w:rPr>
        <w:rFonts w:hint="default"/>
        <w:lang w:val="en-US" w:eastAsia="en-US" w:bidi="ar-SA"/>
      </w:rPr>
    </w:lvl>
  </w:abstractNum>
  <w:num w:numId="1" w16cid:durableId="115297115">
    <w:abstractNumId w:val="1"/>
  </w:num>
  <w:num w:numId="2" w16cid:durableId="595990361">
    <w:abstractNumId w:val="2"/>
  </w:num>
  <w:num w:numId="3" w16cid:durableId="149541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IyMjAyMTM0NLWwMDFV0lEKTi0uzszPAykwqgUAZOUH4SwAAAA="/>
  </w:docVars>
  <w:rsids>
    <w:rsidRoot w:val="001C3DA5"/>
    <w:rsid w:val="000304FB"/>
    <w:rsid w:val="000407F8"/>
    <w:rsid w:val="00050D8E"/>
    <w:rsid w:val="000558AE"/>
    <w:rsid w:val="000849DA"/>
    <w:rsid w:val="000B23B0"/>
    <w:rsid w:val="000C2683"/>
    <w:rsid w:val="000E069D"/>
    <w:rsid w:val="000E2B2D"/>
    <w:rsid w:val="001101AA"/>
    <w:rsid w:val="00116FB0"/>
    <w:rsid w:val="00117ACD"/>
    <w:rsid w:val="00135A87"/>
    <w:rsid w:val="001C3DA5"/>
    <w:rsid w:val="001C4FB6"/>
    <w:rsid w:val="00204786"/>
    <w:rsid w:val="0023465A"/>
    <w:rsid w:val="002A7599"/>
    <w:rsid w:val="002B248D"/>
    <w:rsid w:val="002D79A0"/>
    <w:rsid w:val="00302DAD"/>
    <w:rsid w:val="00303ABE"/>
    <w:rsid w:val="00314247"/>
    <w:rsid w:val="00315E96"/>
    <w:rsid w:val="00341FE3"/>
    <w:rsid w:val="00362AF8"/>
    <w:rsid w:val="00393F48"/>
    <w:rsid w:val="003C3EDD"/>
    <w:rsid w:val="003D0691"/>
    <w:rsid w:val="00425BD5"/>
    <w:rsid w:val="0047536F"/>
    <w:rsid w:val="0049217E"/>
    <w:rsid w:val="004B3D5B"/>
    <w:rsid w:val="005154F2"/>
    <w:rsid w:val="00516C13"/>
    <w:rsid w:val="00521220"/>
    <w:rsid w:val="0054271A"/>
    <w:rsid w:val="00543279"/>
    <w:rsid w:val="00544DAB"/>
    <w:rsid w:val="00561C96"/>
    <w:rsid w:val="005652C9"/>
    <w:rsid w:val="00570C9E"/>
    <w:rsid w:val="005B3078"/>
    <w:rsid w:val="005E1D3C"/>
    <w:rsid w:val="005E24DE"/>
    <w:rsid w:val="005E4E8E"/>
    <w:rsid w:val="006023E9"/>
    <w:rsid w:val="00647E24"/>
    <w:rsid w:val="006536FA"/>
    <w:rsid w:val="0068027E"/>
    <w:rsid w:val="00687F9B"/>
    <w:rsid w:val="006C57EB"/>
    <w:rsid w:val="006C688E"/>
    <w:rsid w:val="00703592"/>
    <w:rsid w:val="0077132E"/>
    <w:rsid w:val="007908F3"/>
    <w:rsid w:val="007A68AF"/>
    <w:rsid w:val="007F0F86"/>
    <w:rsid w:val="00813096"/>
    <w:rsid w:val="0081533A"/>
    <w:rsid w:val="00826F47"/>
    <w:rsid w:val="00870087"/>
    <w:rsid w:val="00891F0F"/>
    <w:rsid w:val="008C39B6"/>
    <w:rsid w:val="00926FA8"/>
    <w:rsid w:val="00934E6D"/>
    <w:rsid w:val="00941AEF"/>
    <w:rsid w:val="00942515"/>
    <w:rsid w:val="009820C8"/>
    <w:rsid w:val="009E50DF"/>
    <w:rsid w:val="009F1CA8"/>
    <w:rsid w:val="00A107E9"/>
    <w:rsid w:val="00AB74E9"/>
    <w:rsid w:val="00AE0FD4"/>
    <w:rsid w:val="00B22642"/>
    <w:rsid w:val="00B45265"/>
    <w:rsid w:val="00B60F31"/>
    <w:rsid w:val="00BD70BB"/>
    <w:rsid w:val="00BE16A4"/>
    <w:rsid w:val="00BE23A7"/>
    <w:rsid w:val="00C50453"/>
    <w:rsid w:val="00C51396"/>
    <w:rsid w:val="00C911BF"/>
    <w:rsid w:val="00CB2ECF"/>
    <w:rsid w:val="00CD5B08"/>
    <w:rsid w:val="00CE16C1"/>
    <w:rsid w:val="00CF2CFC"/>
    <w:rsid w:val="00D0282D"/>
    <w:rsid w:val="00D15010"/>
    <w:rsid w:val="00D24CE8"/>
    <w:rsid w:val="00D62295"/>
    <w:rsid w:val="00DA654B"/>
    <w:rsid w:val="00DE1556"/>
    <w:rsid w:val="00E23C97"/>
    <w:rsid w:val="00E346C2"/>
    <w:rsid w:val="00E81728"/>
    <w:rsid w:val="00E87094"/>
    <w:rsid w:val="00EA2571"/>
    <w:rsid w:val="00EA7923"/>
    <w:rsid w:val="00EF1526"/>
    <w:rsid w:val="00EF47DA"/>
    <w:rsid w:val="00F10E53"/>
    <w:rsid w:val="00F141ED"/>
    <w:rsid w:val="00F20FD3"/>
    <w:rsid w:val="00F633E7"/>
    <w:rsid w:val="00F6501D"/>
    <w:rsid w:val="00F71ABD"/>
    <w:rsid w:val="00F93F64"/>
    <w:rsid w:val="00FA2500"/>
    <w:rsid w:val="00FD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FDBC"/>
  <w15:docId w15:val="{36260DEE-092D-4585-AB9F-B35DEB2A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paragraph" w:styleId="Heading2">
    <w:name w:val="heading 2"/>
    <w:basedOn w:val="Normal"/>
    <w:uiPriority w:val="9"/>
    <w:unhideWhenUsed/>
    <w:qFormat/>
    <w:pPr>
      <w:ind w:left="7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743" w:hanging="360"/>
      <w:jc w:val="both"/>
    </w:pPr>
  </w:style>
  <w:style w:type="paragraph" w:customStyle="1" w:styleId="TableParagraph">
    <w:name w:val="Table Paragraph"/>
    <w:basedOn w:val="Normal"/>
    <w:uiPriority w:val="1"/>
    <w:qFormat/>
    <w:pPr>
      <w:spacing w:line="275" w:lineRule="exact"/>
      <w:ind w:left="108"/>
    </w:pPr>
    <w:rPr>
      <w:rFonts w:ascii="Calibri" w:eastAsia="Calibri" w:hAnsi="Calibri" w:cs="Calibri"/>
    </w:rPr>
  </w:style>
  <w:style w:type="paragraph" w:styleId="Revision">
    <w:name w:val="Revision"/>
    <w:hidden/>
    <w:uiPriority w:val="99"/>
    <w:semiHidden/>
    <w:rsid w:val="000E2B2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Karthikeyan</dc:creator>
  <cp:lastModifiedBy>Editor GP 005</cp:lastModifiedBy>
  <cp:revision>112</cp:revision>
  <dcterms:created xsi:type="dcterms:W3CDTF">2025-05-20T12:28:00Z</dcterms:created>
  <dcterms:modified xsi:type="dcterms:W3CDTF">2025-05-22T07:32:00Z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Microsoft® Word 2021</vt:lpwstr>
  </property>
  <property fmtid="{D5CDD505-2E9C-101B-9397-08002B2CF9AE}" pid="4" name="LastSaved">
    <vt:filetime>2025-05-20T00:00:00Z</vt:filetime>
  </property>
  <property fmtid="{D5CDD505-2E9C-101B-9397-08002B2CF9AE}" pid="5" name="Producer">
    <vt:lpwstr>Microsoft® Word 2021</vt:lpwstr>
  </property>
  <property fmtid="{D5CDD505-2E9C-101B-9397-08002B2CF9AE}" pid="6" name="GrammarlyDocumentId">
    <vt:lpwstr>61e9696f-47de-4ce3-b002-fa1c5ed6b9dd</vt:lpwstr>
  </property>
</Properties>
</file>