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4CA" w:rsidRPr="002714CA" w:rsidRDefault="002714CA" w:rsidP="00076DEA">
      <w:pPr>
        <w:spacing w:line="360" w:lineRule="auto"/>
        <w:jc w:val="both"/>
        <w:rPr>
          <w:rFonts w:ascii="Times New Roman" w:hAnsi="Times New Roman" w:cs="Times New Roman"/>
          <w:b/>
          <w:sz w:val="24"/>
          <w:szCs w:val="24"/>
          <w:lang w:val="en-US"/>
        </w:rPr>
      </w:pPr>
      <w:r w:rsidRPr="002714CA">
        <w:rPr>
          <w:rFonts w:ascii="Times New Roman" w:hAnsi="Times New Roman" w:cs="Times New Roman"/>
          <w:b/>
          <w:sz w:val="24"/>
          <w:szCs w:val="24"/>
          <w:lang w:val="en-US"/>
        </w:rPr>
        <w:t>Influence of substrates, cultivation conditions and NPK in the production of teak seedlings Tectona grandis Linn.f., Verbenaceae from strains, Daloa (Haut Sassandra, Ivory Coast)</w:t>
      </w:r>
    </w:p>
    <w:p w:rsidR="00DC462E" w:rsidRDefault="00201241" w:rsidP="0075040E">
      <w:pPr>
        <w:spacing w:after="0" w:line="240" w:lineRule="auto"/>
        <w:jc w:val="both"/>
        <w:rPr>
          <w:rFonts w:ascii="Times New Roman" w:hAnsi="Times New Roman" w:cs="Times New Roman"/>
          <w:b/>
          <w:sz w:val="24"/>
          <w:szCs w:val="24"/>
          <w:lang w:val="en-US"/>
        </w:rPr>
      </w:pPr>
      <w:r w:rsidRPr="003B400F">
        <w:rPr>
          <w:rFonts w:ascii="Times New Roman" w:hAnsi="Times New Roman" w:cs="Times New Roman"/>
          <w:b/>
          <w:sz w:val="24"/>
          <w:szCs w:val="24"/>
          <w:lang w:val="en-US"/>
        </w:rPr>
        <w:t>Abstract</w:t>
      </w:r>
    </w:p>
    <w:p w:rsidR="00F47068" w:rsidRPr="00467565" w:rsidRDefault="00DC462E" w:rsidP="0075040E">
      <w:pPr>
        <w:spacing w:after="0" w:line="240" w:lineRule="auto"/>
        <w:jc w:val="both"/>
        <w:rPr>
          <w:rFonts w:ascii="Times New Roman" w:hAnsi="Times New Roman" w:cs="Times New Roman"/>
          <w:sz w:val="24"/>
          <w:szCs w:val="24"/>
          <w:lang w:val="en-US"/>
        </w:rPr>
      </w:pPr>
      <w:r w:rsidRPr="00467565">
        <w:rPr>
          <w:rFonts w:ascii="Times New Roman" w:hAnsi="Times New Roman" w:cs="Times New Roman"/>
          <w:sz w:val="24"/>
          <w:szCs w:val="24"/>
          <w:lang w:val="en-US"/>
        </w:rPr>
        <w:t>This study aimed to evaluate the effectiveness of vegetative propagation of teak by stump, by examining the influence of the type of substrate, growing conditions, and NPK fertilizer supply on production. In this context marked by strong international demand for this forest species prized on the tropical wood market, whose multiple uses have led to the progressive depletion of natural stocks.</w:t>
      </w:r>
    </w:p>
    <w:p w:rsidR="00DA0490" w:rsidRPr="00DA0490" w:rsidRDefault="00DA0490" w:rsidP="00DA0490">
      <w:pPr>
        <w:spacing w:after="0" w:line="240" w:lineRule="auto"/>
        <w:jc w:val="both"/>
        <w:rPr>
          <w:rFonts w:ascii="Times New Roman" w:eastAsia="Times New Roman" w:hAnsi="Times New Roman" w:cs="Times New Roman"/>
          <w:sz w:val="24"/>
          <w:szCs w:val="24"/>
          <w:lang w:val="en" w:eastAsia="fr-FR"/>
        </w:rPr>
      </w:pPr>
      <w:r w:rsidRPr="00DA0490">
        <w:rPr>
          <w:rFonts w:ascii="Times New Roman" w:eastAsia="Times New Roman" w:hAnsi="Times New Roman" w:cs="Times New Roman"/>
          <w:sz w:val="24"/>
          <w:szCs w:val="24"/>
          <w:lang w:val="en" w:eastAsia="fr-FR"/>
        </w:rPr>
        <w:t xml:space="preserve">The experimental design was a three-factor split plot. The first factor (growth conditions) included two levels (outdoor and under firewood), the second factor (growth substrates) included two levels (decomposed coffee parchment and decomposed sawdust), and the third NPK factor with seven levels (0; 5; 10; 20, 30; 50; 100 g/L) with three replicates for each factor. The parameters evaluated included bud burst rate (Td), average plant height (H), average leaf number (NF), leaf area (SF), average tap length (Lp), and average root number (Nr).  </w:t>
      </w:r>
    </w:p>
    <w:p w:rsidR="00DA0490" w:rsidRPr="00DA0490" w:rsidRDefault="00DA0490" w:rsidP="00DA0490">
      <w:pPr>
        <w:spacing w:after="0" w:line="240" w:lineRule="auto"/>
        <w:jc w:val="both"/>
        <w:rPr>
          <w:rFonts w:ascii="Times New Roman" w:eastAsia="Times New Roman" w:hAnsi="Times New Roman" w:cs="Times New Roman"/>
          <w:sz w:val="24"/>
          <w:szCs w:val="24"/>
          <w:lang w:val="en" w:eastAsia="fr-FR"/>
        </w:rPr>
      </w:pPr>
      <w:r w:rsidRPr="00DA0490">
        <w:rPr>
          <w:rFonts w:ascii="Times New Roman" w:eastAsia="Times New Roman" w:hAnsi="Times New Roman" w:cs="Times New Roman"/>
          <w:sz w:val="24"/>
          <w:szCs w:val="24"/>
          <w:lang w:val="en" w:eastAsia="fr-FR"/>
        </w:rPr>
        <w:t>The best bud break rate of 93.33% was recorded in the open air with sawdust at a dose of 5g/L.</w:t>
      </w:r>
    </w:p>
    <w:p w:rsidR="00DA0490" w:rsidRPr="00DA0490" w:rsidRDefault="00DA0490" w:rsidP="00DA0490">
      <w:pPr>
        <w:spacing w:after="0" w:line="240" w:lineRule="auto"/>
        <w:jc w:val="both"/>
        <w:rPr>
          <w:rFonts w:ascii="Times New Roman" w:eastAsia="Times New Roman" w:hAnsi="Times New Roman" w:cs="Times New Roman"/>
          <w:sz w:val="24"/>
          <w:szCs w:val="24"/>
          <w:lang w:val="en" w:eastAsia="fr-FR"/>
        </w:rPr>
      </w:pPr>
      <w:r w:rsidRPr="00DA0490">
        <w:rPr>
          <w:rFonts w:ascii="Times New Roman" w:eastAsia="Times New Roman" w:hAnsi="Times New Roman" w:cs="Times New Roman"/>
          <w:sz w:val="24"/>
          <w:szCs w:val="24"/>
          <w:lang w:val="en" w:eastAsia="fr-FR"/>
        </w:rPr>
        <w:t>In terms of average root number and tap length, the shaded area was found to be the best condition with the 50 g/L NPK dose with respectively</w:t>
      </w:r>
      <w:r w:rsidR="0012300E">
        <w:rPr>
          <w:rFonts w:ascii="Times New Roman" w:eastAsia="Times New Roman" w:hAnsi="Times New Roman" w:cs="Times New Roman"/>
          <w:color w:val="000000"/>
          <w:szCs w:val="24"/>
          <w:lang w:eastAsia="fr-FR"/>
        </w:rPr>
        <w:t xml:space="preserve">19±11.41 </w:t>
      </w:r>
      <w:proofErr w:type="spellStart"/>
      <w:r w:rsidR="0012300E">
        <w:rPr>
          <w:rFonts w:ascii="Times New Roman" w:eastAsia="Times New Roman" w:hAnsi="Times New Roman" w:cs="Times New Roman"/>
          <w:color w:val="000000"/>
          <w:szCs w:val="24"/>
          <w:lang w:eastAsia="fr-FR"/>
        </w:rPr>
        <w:t>roots</w:t>
      </w:r>
      <w:proofErr w:type="spellEnd"/>
      <w:r w:rsidR="0012300E">
        <w:rPr>
          <w:rFonts w:ascii="Times New Roman" w:eastAsia="Times New Roman" w:hAnsi="Times New Roman" w:cs="Times New Roman"/>
          <w:color w:val="000000"/>
          <w:szCs w:val="24"/>
          <w:lang w:eastAsia="fr-FR"/>
        </w:rPr>
        <w:t xml:space="preserve"> and 12.87±3.51cm</w:t>
      </w:r>
      <w:r w:rsidRPr="00DA0490">
        <w:rPr>
          <w:rFonts w:ascii="Times New Roman" w:eastAsia="Times New Roman" w:hAnsi="Times New Roman" w:cs="Times New Roman"/>
          <w:sz w:val="24"/>
          <w:szCs w:val="24"/>
          <w:lang w:val="en" w:eastAsia="fr-FR"/>
        </w:rPr>
        <w:t>.</w:t>
      </w:r>
    </w:p>
    <w:p w:rsidR="00383204" w:rsidRPr="00076DEA" w:rsidRDefault="00DA0490" w:rsidP="00DA0490">
      <w:pPr>
        <w:spacing w:after="0" w:line="240" w:lineRule="auto"/>
        <w:jc w:val="both"/>
        <w:rPr>
          <w:rFonts w:ascii="Times New Roman" w:eastAsia="Times New Roman" w:hAnsi="Times New Roman" w:cs="Times New Roman"/>
          <w:color w:val="FF0000"/>
          <w:sz w:val="24"/>
          <w:szCs w:val="24"/>
          <w:lang w:val="en" w:eastAsia="fr-FR"/>
        </w:rPr>
      </w:pPr>
      <w:r w:rsidRPr="00DA0490">
        <w:rPr>
          <w:rFonts w:ascii="Times New Roman" w:eastAsia="Times New Roman" w:hAnsi="Times New Roman" w:cs="Times New Roman"/>
          <w:sz w:val="24"/>
          <w:szCs w:val="24"/>
          <w:lang w:val="en" w:eastAsia="fr-FR"/>
        </w:rPr>
        <w:t>These results show that teak is well adapted to vegetative propagation by stump.</w:t>
      </w:r>
    </w:p>
    <w:p w:rsidR="00DA0490" w:rsidRPr="003B400F" w:rsidRDefault="00DA0490" w:rsidP="005E579E">
      <w:pPr>
        <w:spacing w:after="0" w:line="240" w:lineRule="auto"/>
        <w:jc w:val="both"/>
        <w:rPr>
          <w:rFonts w:ascii="Times New Roman" w:hAnsi="Times New Roman" w:cs="Times New Roman"/>
          <w:sz w:val="24"/>
          <w:szCs w:val="24"/>
          <w:lang w:val="en-US"/>
        </w:rPr>
      </w:pPr>
    </w:p>
    <w:p w:rsidR="00201241" w:rsidRPr="003B400F" w:rsidRDefault="00151F14" w:rsidP="005E579E">
      <w:pPr>
        <w:spacing w:line="240" w:lineRule="auto"/>
        <w:jc w:val="both"/>
        <w:rPr>
          <w:rFonts w:ascii="Times New Roman" w:hAnsi="Times New Roman" w:cs="Times New Roman"/>
          <w:sz w:val="24"/>
          <w:szCs w:val="24"/>
          <w:lang w:val="en-US"/>
        </w:rPr>
      </w:pPr>
      <w:r w:rsidRPr="003B400F">
        <w:rPr>
          <w:rFonts w:ascii="Times New Roman" w:hAnsi="Times New Roman" w:cs="Times New Roman"/>
          <w:b/>
          <w:sz w:val="24"/>
          <w:szCs w:val="24"/>
          <w:lang w:val="en-US"/>
        </w:rPr>
        <w:t>Keywords:</w:t>
      </w:r>
      <w:r w:rsidR="00974053" w:rsidRPr="003B400F">
        <w:rPr>
          <w:rFonts w:ascii="Times New Roman" w:hAnsi="Times New Roman" w:cs="Times New Roman"/>
          <w:sz w:val="24"/>
          <w:szCs w:val="24"/>
          <w:lang w:val="en-US"/>
        </w:rPr>
        <w:t>teak, NPK (15 15 15), growth conditions, substrate, strain</w:t>
      </w:r>
    </w:p>
    <w:p w:rsidR="005E579E" w:rsidRPr="003B400F" w:rsidRDefault="005E579E" w:rsidP="007C03F1">
      <w:pPr>
        <w:spacing w:line="360" w:lineRule="auto"/>
        <w:jc w:val="both"/>
        <w:rPr>
          <w:rFonts w:ascii="Times New Roman" w:hAnsi="Times New Roman" w:cs="Times New Roman"/>
          <w:b/>
          <w:sz w:val="24"/>
          <w:szCs w:val="24"/>
          <w:lang w:val="en-US"/>
        </w:rPr>
      </w:pPr>
    </w:p>
    <w:p w:rsidR="00592489" w:rsidRDefault="00592489" w:rsidP="00076DEA">
      <w:pPr>
        <w:spacing w:line="360" w:lineRule="auto"/>
        <w:jc w:val="both"/>
        <w:rPr>
          <w:rFonts w:ascii="Times New Roman" w:hAnsi="Times New Roman" w:cs="Times New Roman"/>
          <w:b/>
          <w:sz w:val="24"/>
          <w:szCs w:val="24"/>
          <w:lang w:val="en-US"/>
        </w:rPr>
      </w:pPr>
    </w:p>
    <w:p w:rsidR="00592489" w:rsidRDefault="00592489" w:rsidP="00076DEA">
      <w:pPr>
        <w:spacing w:line="360" w:lineRule="auto"/>
        <w:jc w:val="both"/>
        <w:rPr>
          <w:rFonts w:ascii="Times New Roman" w:hAnsi="Times New Roman" w:cs="Times New Roman"/>
          <w:b/>
          <w:sz w:val="24"/>
          <w:szCs w:val="24"/>
          <w:lang w:val="en-US"/>
        </w:rPr>
      </w:pPr>
    </w:p>
    <w:p w:rsidR="00592489" w:rsidRDefault="00592489" w:rsidP="00076DEA">
      <w:pPr>
        <w:spacing w:line="360" w:lineRule="auto"/>
        <w:jc w:val="both"/>
        <w:rPr>
          <w:rFonts w:ascii="Times New Roman" w:hAnsi="Times New Roman" w:cs="Times New Roman"/>
          <w:b/>
          <w:sz w:val="24"/>
          <w:szCs w:val="24"/>
          <w:lang w:val="en-US"/>
        </w:rPr>
      </w:pPr>
    </w:p>
    <w:p w:rsidR="00592489" w:rsidRDefault="00592489" w:rsidP="00076DEA">
      <w:pPr>
        <w:spacing w:line="360" w:lineRule="auto"/>
        <w:jc w:val="both"/>
        <w:rPr>
          <w:rFonts w:ascii="Times New Roman" w:hAnsi="Times New Roman" w:cs="Times New Roman"/>
          <w:b/>
          <w:sz w:val="24"/>
          <w:szCs w:val="24"/>
          <w:lang w:val="en-US"/>
        </w:rPr>
      </w:pPr>
    </w:p>
    <w:p w:rsidR="00592489" w:rsidRDefault="00592489" w:rsidP="00076DEA">
      <w:pPr>
        <w:spacing w:line="360" w:lineRule="auto"/>
        <w:jc w:val="both"/>
        <w:rPr>
          <w:rFonts w:ascii="Times New Roman" w:hAnsi="Times New Roman" w:cs="Times New Roman"/>
          <w:b/>
          <w:sz w:val="24"/>
          <w:szCs w:val="24"/>
          <w:lang w:val="en-US"/>
        </w:rPr>
      </w:pPr>
    </w:p>
    <w:p w:rsidR="00592489" w:rsidRDefault="00592489" w:rsidP="00076DEA">
      <w:pPr>
        <w:spacing w:line="360" w:lineRule="auto"/>
        <w:jc w:val="both"/>
        <w:rPr>
          <w:rFonts w:ascii="Times New Roman" w:hAnsi="Times New Roman" w:cs="Times New Roman"/>
          <w:b/>
          <w:sz w:val="24"/>
          <w:szCs w:val="24"/>
          <w:lang w:val="en-US"/>
        </w:rPr>
      </w:pPr>
    </w:p>
    <w:p w:rsidR="00592489" w:rsidRDefault="00592489" w:rsidP="00076DEA">
      <w:pPr>
        <w:spacing w:line="360" w:lineRule="auto"/>
        <w:jc w:val="both"/>
        <w:rPr>
          <w:rFonts w:ascii="Times New Roman" w:hAnsi="Times New Roman" w:cs="Times New Roman"/>
          <w:b/>
          <w:sz w:val="24"/>
          <w:szCs w:val="24"/>
          <w:lang w:val="en-US"/>
        </w:rPr>
      </w:pPr>
    </w:p>
    <w:p w:rsidR="00592489" w:rsidRDefault="00592489" w:rsidP="00076DEA">
      <w:pPr>
        <w:spacing w:line="360" w:lineRule="auto"/>
        <w:jc w:val="both"/>
        <w:rPr>
          <w:rFonts w:ascii="Times New Roman" w:hAnsi="Times New Roman" w:cs="Times New Roman"/>
          <w:b/>
          <w:sz w:val="24"/>
          <w:szCs w:val="24"/>
          <w:lang w:val="en-US"/>
        </w:rPr>
      </w:pPr>
    </w:p>
    <w:p w:rsidR="00592489" w:rsidRDefault="00592489" w:rsidP="00076DEA">
      <w:pPr>
        <w:spacing w:line="360" w:lineRule="auto"/>
        <w:jc w:val="both"/>
        <w:rPr>
          <w:rFonts w:ascii="Times New Roman" w:hAnsi="Times New Roman" w:cs="Times New Roman"/>
          <w:b/>
          <w:sz w:val="24"/>
          <w:szCs w:val="24"/>
          <w:lang w:val="en-US"/>
        </w:rPr>
      </w:pPr>
    </w:p>
    <w:p w:rsidR="00592489" w:rsidRDefault="00592489" w:rsidP="00076DEA">
      <w:pPr>
        <w:spacing w:line="360" w:lineRule="auto"/>
        <w:jc w:val="both"/>
        <w:rPr>
          <w:rFonts w:ascii="Times New Roman" w:hAnsi="Times New Roman" w:cs="Times New Roman"/>
          <w:b/>
          <w:sz w:val="24"/>
          <w:szCs w:val="24"/>
          <w:lang w:val="en-US"/>
        </w:rPr>
      </w:pPr>
    </w:p>
    <w:p w:rsidR="003B400F" w:rsidRPr="003B400F" w:rsidRDefault="003B400F" w:rsidP="00076DEA">
      <w:pPr>
        <w:spacing w:line="360" w:lineRule="auto"/>
        <w:jc w:val="both"/>
        <w:rPr>
          <w:rFonts w:ascii="Times New Roman" w:hAnsi="Times New Roman" w:cs="Times New Roman"/>
          <w:b/>
          <w:sz w:val="24"/>
          <w:szCs w:val="24"/>
          <w:lang w:val="en-US"/>
        </w:rPr>
      </w:pPr>
      <w:r w:rsidRPr="003B400F">
        <w:rPr>
          <w:rFonts w:ascii="Times New Roman" w:hAnsi="Times New Roman" w:cs="Times New Roman"/>
          <w:b/>
          <w:sz w:val="24"/>
          <w:szCs w:val="24"/>
          <w:lang w:val="en-US"/>
        </w:rPr>
        <w:t>Introduction</w:t>
      </w:r>
    </w:p>
    <w:p w:rsidR="003B400F" w:rsidRPr="003B400F" w:rsidRDefault="003B400F" w:rsidP="0040104A">
      <w:pPr>
        <w:spacing w:after="0"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Teak is a highly prized forest species on the international tropical timber market due to its multiple uses. Its high international demand has led to the depletion of natural stocks (Koné et </w:t>
      </w:r>
      <w:r w:rsidRPr="003B400F">
        <w:rPr>
          <w:rFonts w:ascii="Times New Roman" w:hAnsi="Times New Roman" w:cs="Times New Roman"/>
          <w:sz w:val="24"/>
          <w:szCs w:val="24"/>
          <w:lang w:val="en-US"/>
        </w:rPr>
        <w:lastRenderedPageBreak/>
        <w:t>al., 2010). This has forced users to choose teak from plantations of various origins. In Côte d'Ivoire, teak plantations are established and managed by the Forest Development Company (SODEFOR). The latter plants hectares of teak each year. In 2020, the cumulative area reforested with teak exceeded 76,000 hectares.</w:t>
      </w:r>
    </w:p>
    <w:p w:rsidR="003B400F" w:rsidRPr="003B400F" w:rsidRDefault="003B400F" w:rsidP="0040104A">
      <w:pPr>
        <w:spacing w:after="0"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In order to safeguard the species in many countries, reforestation using seedlings from seeds, cuttings or stumps is being undertaken. It has become the most cultivated tropical tree species in the world, with Côte d'Ivoire ranking first among African countries (Padré, 2002). For the production of seedlings, the use of seeds poses the problem of the non-reproducibility of the characteristics of the mother plant to the daughter plant (Paluku et al., 2018) and the loss of the germination power of the seeds in the case of conservation. As an alternative, vegetative propagation from cuttings, layering, grafting and in vitro culture are adopted (Paluku et al., 2018).</w:t>
      </w:r>
    </w:p>
    <w:p w:rsidR="003B400F" w:rsidRPr="003B400F" w:rsidRDefault="003B400F" w:rsidP="00076DEA">
      <w:pPr>
        <w:spacing w:after="0"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Previous research on several tropical tree species has highlighted a wide range of factors influencing the rooting of cuttings under various conditions. These factors include species genotype, substrate type, and climatic factors (Bellefontaine 2018).</w:t>
      </w:r>
    </w:p>
    <w:p w:rsidR="003B400F" w:rsidRPr="003B400F" w:rsidRDefault="003B400F" w:rsidP="00076DEA">
      <w:pPr>
        <w:spacing w:after="0"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This study aimed to evaluate vegetative propagation by strain. Specifically, the influence of substrate type (sawdust and decomposed coffee parchment), growth conditions (open air and shade) and different doses of NPK (15-15-15) on teak seedling production over time was evaluated.</w:t>
      </w:r>
    </w:p>
    <w:p w:rsidR="003B400F" w:rsidRPr="003B400F" w:rsidRDefault="003B400F" w:rsidP="00076DEA">
      <w:pPr>
        <w:spacing w:after="0" w:line="360" w:lineRule="auto"/>
        <w:jc w:val="both"/>
        <w:rPr>
          <w:rFonts w:ascii="Times New Roman" w:hAnsi="Times New Roman" w:cs="Times New Roman"/>
          <w:sz w:val="6"/>
          <w:szCs w:val="24"/>
          <w:lang w:val="en-US"/>
        </w:rPr>
      </w:pPr>
    </w:p>
    <w:p w:rsidR="003B400F" w:rsidRPr="003B400F" w:rsidRDefault="003B400F" w:rsidP="00076DEA">
      <w:pPr>
        <w:spacing w:after="0" w:line="360" w:lineRule="auto"/>
        <w:jc w:val="both"/>
        <w:rPr>
          <w:rFonts w:ascii="Times New Roman" w:hAnsi="Times New Roman" w:cs="Times New Roman"/>
          <w:b/>
          <w:sz w:val="24"/>
          <w:szCs w:val="24"/>
          <w:lang w:val="en-US"/>
        </w:rPr>
      </w:pPr>
      <w:r w:rsidRPr="003B400F">
        <w:rPr>
          <w:rFonts w:ascii="Times New Roman" w:hAnsi="Times New Roman" w:cs="Times New Roman"/>
          <w:b/>
          <w:sz w:val="24"/>
          <w:szCs w:val="24"/>
          <w:lang w:val="en-US"/>
        </w:rPr>
        <w:t>1. Materials and methods</w:t>
      </w:r>
    </w:p>
    <w:p w:rsidR="003B400F" w:rsidRPr="003B400F" w:rsidRDefault="003B400F" w:rsidP="00076DEA">
      <w:pPr>
        <w:spacing w:line="360" w:lineRule="auto"/>
        <w:jc w:val="both"/>
        <w:rPr>
          <w:rFonts w:ascii="Times New Roman" w:hAnsi="Times New Roman" w:cs="Times New Roman"/>
          <w:b/>
          <w:sz w:val="24"/>
          <w:szCs w:val="24"/>
          <w:lang w:val="en-US"/>
        </w:rPr>
      </w:pPr>
      <w:r w:rsidRPr="003B400F">
        <w:rPr>
          <w:rFonts w:ascii="Times New Roman" w:hAnsi="Times New Roman" w:cs="Times New Roman"/>
          <w:b/>
          <w:sz w:val="24"/>
          <w:szCs w:val="24"/>
          <w:lang w:val="en-US"/>
        </w:rPr>
        <w:t>1.1. Materials</w:t>
      </w:r>
    </w:p>
    <w:p w:rsidR="003B400F" w:rsidRPr="003B400F" w:rsidRDefault="003B400F" w:rsidP="00076DEA">
      <w:pPr>
        <w:tabs>
          <w:tab w:val="left" w:pos="3952"/>
        </w:tabs>
        <w:rPr>
          <w:rFonts w:ascii="Times New Roman" w:hAnsi="Times New Roman" w:cs="Times New Roman"/>
          <w:b/>
          <w:sz w:val="24"/>
          <w:szCs w:val="24"/>
          <w:lang w:val="en-US"/>
        </w:rPr>
      </w:pPr>
      <w:r w:rsidRPr="003B400F">
        <w:rPr>
          <w:rFonts w:ascii="Times New Roman" w:hAnsi="Times New Roman" w:cs="Times New Roman"/>
          <w:b/>
          <w:sz w:val="24"/>
          <w:szCs w:val="24"/>
          <w:lang w:val="en-US"/>
        </w:rPr>
        <w:t>1.1.1. Study site</w:t>
      </w:r>
    </w:p>
    <w:p w:rsidR="003B400F" w:rsidRPr="003B400F" w:rsidRDefault="003B400F" w:rsidP="00076DEA">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The study was carried out in the Haut-Sassandra region, in the center-west of Côte d'Ivoire, in Daloa (6°53'58''N North latitude and 6°26'32''W West longitude), which has an area of 15,205 km2 and an estimated population of 1,430,960 inhabitants (RGPH, 2014). Average temperatures range from 25°C to 28°C. The region is divided into four seasons: a major rainy season (April to mid-July); a minor dry season (mid-July to mid-September); a minor rainy season from mid-September to November; and the major dry season, from December to March (N'guessan et al., 2014). The edaphic heritage is of the ferralitic type. Rainfall decreased from 1868.5 mm in 1968 to an average of 1120.4 mm in 2005, and the region experienced a 40% decrease in rainfall (Ligban et al., 2009). The department is watered by the Sassandra River and its tributary, the "Lobo", whose branches, the Dé and the Gore, flood all localities (Sangaré et al., 2009). It is a humid tropical zone with dense forest vegetation that is declining due to the </w:t>
      </w:r>
      <w:r w:rsidRPr="003B400F">
        <w:rPr>
          <w:rFonts w:ascii="Times New Roman" w:hAnsi="Times New Roman" w:cs="Times New Roman"/>
          <w:sz w:val="24"/>
          <w:szCs w:val="24"/>
          <w:lang w:val="en-US"/>
        </w:rPr>
        <w:lastRenderedPageBreak/>
        <w:t>practice of extensive and shifting agriculture coupled with the anarchic exploitation of forest species (Sangaré et al., 2009). The experimental site is located in the Jean Lorougnon Guédé University, approximately 100 m from the university library (Figure 1).</w:t>
      </w:r>
    </w:p>
    <w:p w:rsidR="00C15B07" w:rsidRPr="003B400F" w:rsidRDefault="00C15B07" w:rsidP="00C15B07">
      <w:pPr>
        <w:pStyle w:val="ListParagraph"/>
        <w:spacing w:line="360" w:lineRule="auto"/>
        <w:ind w:left="360"/>
        <w:jc w:val="both"/>
        <w:rPr>
          <w:rFonts w:cs="Times New Roman"/>
          <w:szCs w:val="24"/>
          <w:lang w:val="en-US"/>
        </w:rPr>
      </w:pPr>
      <w:r w:rsidRPr="004277FC">
        <w:rPr>
          <w:noProof/>
          <w:lang w:eastAsia="fr-FR"/>
        </w:rPr>
        <w:drawing>
          <wp:anchor distT="0" distB="0" distL="114300" distR="114300" simplePos="0" relativeHeight="251661312" behindDoc="1" locked="0" layoutInCell="1" allowOverlap="1" wp14:anchorId="608AD9A0" wp14:editId="49CBB806">
            <wp:simplePos x="0" y="0"/>
            <wp:positionH relativeFrom="column">
              <wp:posOffset>248285</wp:posOffset>
            </wp:positionH>
            <wp:positionV relativeFrom="paragraph">
              <wp:posOffset>13335</wp:posOffset>
            </wp:positionV>
            <wp:extent cx="3221355" cy="3221355"/>
            <wp:effectExtent l="0" t="0" r="0" b="0"/>
            <wp:wrapTight wrapText="bothSides">
              <wp:wrapPolygon edited="0">
                <wp:start x="0" y="0"/>
                <wp:lineTo x="0" y="21459"/>
                <wp:lineTo x="21459" y="21459"/>
                <wp:lineTo x="21459"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4830"/>
                    <a:stretch/>
                  </pic:blipFill>
                  <pic:spPr bwMode="auto">
                    <a:xfrm>
                      <a:off x="0" y="0"/>
                      <a:ext cx="3221355" cy="3221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15B07" w:rsidRPr="003B400F" w:rsidRDefault="00C15B07" w:rsidP="00C15B07">
      <w:pPr>
        <w:tabs>
          <w:tab w:val="left" w:pos="3952"/>
        </w:tabs>
        <w:rPr>
          <w:rFonts w:ascii="Times New Roman" w:hAnsi="Times New Roman" w:cs="Times New Roman"/>
          <w:sz w:val="24"/>
          <w:szCs w:val="24"/>
          <w:lang w:val="en-US"/>
        </w:rPr>
      </w:pPr>
    </w:p>
    <w:p w:rsidR="00C15B07" w:rsidRPr="003B400F" w:rsidRDefault="00C15B07" w:rsidP="00C15B07">
      <w:pPr>
        <w:rPr>
          <w:rFonts w:ascii="Times New Roman" w:hAnsi="Times New Roman" w:cs="Times New Roman"/>
          <w:sz w:val="24"/>
          <w:szCs w:val="24"/>
          <w:lang w:val="en-US"/>
        </w:rPr>
      </w:pPr>
    </w:p>
    <w:p w:rsidR="00C15B07" w:rsidRPr="003B400F" w:rsidRDefault="00C15B07" w:rsidP="00C15B07">
      <w:pPr>
        <w:rPr>
          <w:rFonts w:ascii="Times New Roman" w:hAnsi="Times New Roman" w:cs="Times New Roman"/>
          <w:sz w:val="24"/>
          <w:szCs w:val="24"/>
          <w:lang w:val="en-US"/>
        </w:rPr>
      </w:pPr>
    </w:p>
    <w:p w:rsidR="00C15B07" w:rsidRPr="003B400F" w:rsidRDefault="00C15B07" w:rsidP="00C15B07">
      <w:pPr>
        <w:rPr>
          <w:rFonts w:ascii="Times New Roman" w:hAnsi="Times New Roman" w:cs="Times New Roman"/>
          <w:sz w:val="24"/>
          <w:szCs w:val="24"/>
          <w:lang w:val="en-US"/>
        </w:rPr>
      </w:pPr>
    </w:p>
    <w:p w:rsidR="00C15B07" w:rsidRPr="003B400F" w:rsidRDefault="00C15B07" w:rsidP="00C15B07">
      <w:pPr>
        <w:rPr>
          <w:rFonts w:ascii="Times New Roman" w:hAnsi="Times New Roman" w:cs="Times New Roman"/>
          <w:sz w:val="24"/>
          <w:szCs w:val="24"/>
          <w:lang w:val="en-US"/>
        </w:rPr>
      </w:pPr>
    </w:p>
    <w:p w:rsidR="00C15B07" w:rsidRPr="003B400F" w:rsidRDefault="00C15B07" w:rsidP="00C15B07">
      <w:pPr>
        <w:rPr>
          <w:rFonts w:ascii="Times New Roman" w:hAnsi="Times New Roman" w:cs="Times New Roman"/>
          <w:sz w:val="24"/>
          <w:szCs w:val="24"/>
          <w:lang w:val="en-US"/>
        </w:rPr>
      </w:pPr>
    </w:p>
    <w:p w:rsidR="00C15B07" w:rsidRPr="003B400F" w:rsidRDefault="00C15B07" w:rsidP="00C15B07">
      <w:pPr>
        <w:rPr>
          <w:rFonts w:ascii="Times New Roman" w:hAnsi="Times New Roman" w:cs="Times New Roman"/>
          <w:sz w:val="24"/>
          <w:szCs w:val="24"/>
          <w:lang w:val="en-US"/>
        </w:rPr>
      </w:pPr>
    </w:p>
    <w:p w:rsidR="00C15B07" w:rsidRPr="003B400F" w:rsidRDefault="00C15B07" w:rsidP="00C15B07">
      <w:pPr>
        <w:rPr>
          <w:rFonts w:ascii="Times New Roman" w:hAnsi="Times New Roman" w:cs="Times New Roman"/>
          <w:sz w:val="24"/>
          <w:szCs w:val="24"/>
          <w:lang w:val="en-US"/>
        </w:rPr>
      </w:pPr>
    </w:p>
    <w:p w:rsidR="00C15B07" w:rsidRPr="003B400F" w:rsidRDefault="00C15B07" w:rsidP="00C15B07">
      <w:pPr>
        <w:rPr>
          <w:rFonts w:ascii="Times New Roman" w:hAnsi="Times New Roman" w:cs="Times New Roman"/>
          <w:sz w:val="24"/>
          <w:szCs w:val="24"/>
          <w:lang w:val="en-US"/>
        </w:rPr>
      </w:pPr>
    </w:p>
    <w:p w:rsidR="00C15B07" w:rsidRPr="003B400F" w:rsidRDefault="00C15B07" w:rsidP="00C15B07">
      <w:pPr>
        <w:rPr>
          <w:rFonts w:ascii="Times New Roman" w:hAnsi="Times New Roman" w:cs="Times New Roman"/>
          <w:sz w:val="24"/>
          <w:szCs w:val="24"/>
          <w:lang w:val="en-US"/>
        </w:rPr>
      </w:pPr>
    </w:p>
    <w:p w:rsidR="003B400F" w:rsidRPr="003B400F" w:rsidRDefault="003B400F" w:rsidP="00076DEA">
      <w:pPr>
        <w:rPr>
          <w:rFonts w:ascii="Times New Roman" w:hAnsi="Times New Roman" w:cs="Times New Roman"/>
          <w:b/>
          <w:sz w:val="24"/>
          <w:lang w:val="en-US"/>
        </w:rPr>
      </w:pPr>
      <w:r w:rsidRPr="003B400F">
        <w:rPr>
          <w:rFonts w:ascii="Times New Roman" w:hAnsi="Times New Roman" w:cs="Times New Roman"/>
          <w:b/>
          <w:sz w:val="24"/>
          <w:lang w:val="en-US"/>
        </w:rPr>
        <w:t>Figure 1:</w:t>
      </w:r>
      <w:r w:rsidRPr="003B400F">
        <w:rPr>
          <w:rFonts w:ascii="Times New Roman" w:hAnsi="Times New Roman" w:cs="Times New Roman"/>
          <w:sz w:val="24"/>
          <w:lang w:val="en-US"/>
        </w:rPr>
        <w:t>Location of the study site</w:t>
      </w:r>
    </w:p>
    <w:p w:rsidR="003B400F" w:rsidRPr="003B400F" w:rsidRDefault="003B400F" w:rsidP="00076DEA">
      <w:pPr>
        <w:tabs>
          <w:tab w:val="left" w:pos="2964"/>
        </w:tabs>
        <w:rPr>
          <w:rFonts w:ascii="Times New Roman" w:hAnsi="Times New Roman" w:cs="Times New Roman"/>
          <w:b/>
          <w:sz w:val="24"/>
          <w:szCs w:val="24"/>
          <w:lang w:val="en-US"/>
        </w:rPr>
      </w:pPr>
      <w:r w:rsidRPr="003B400F">
        <w:rPr>
          <w:rFonts w:ascii="Times New Roman" w:hAnsi="Times New Roman" w:cs="Times New Roman"/>
          <w:b/>
          <w:sz w:val="24"/>
          <w:szCs w:val="24"/>
          <w:lang w:val="en-US"/>
        </w:rPr>
        <w:t>1.1.2. Plant material</w:t>
      </w:r>
    </w:p>
    <w:p w:rsidR="003B400F" w:rsidRPr="003B400F" w:rsidRDefault="003B400F" w:rsidP="00076DEA">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The biological material consists of teak stumps. To obtain these stumps, teak seedlings, approximately 12 months old, were dug up in the teak forest of the Vavoua Forest Management Company, in the Haut-Sassandra region. These seedlings were stripped of their leaves and secondary roots. The main root was cut approximately 5 cm from the crown. Stumps 15 to 20 cm long were selected for the study (Figure 2).</w:t>
      </w:r>
    </w:p>
    <w:p w:rsidR="000F2062" w:rsidRPr="00F47068" w:rsidRDefault="00F47068" w:rsidP="00F47068">
      <w:pPr>
        <w:tabs>
          <w:tab w:val="left" w:pos="1859"/>
        </w:tabs>
        <w:spacing w:line="360" w:lineRule="auto"/>
        <w:jc w:val="both"/>
        <w:rPr>
          <w:rFonts w:cs="Times New Roman"/>
          <w:b/>
          <w:szCs w:val="24"/>
        </w:rPr>
      </w:pPr>
      <w:r w:rsidRPr="00BB64C0">
        <w:rPr>
          <w:rFonts w:ascii="Times New Roman" w:hAnsi="Times New Roman" w:cs="Times New Roman"/>
          <w:noProof/>
          <w:sz w:val="24"/>
          <w:lang w:eastAsia="fr-FR"/>
        </w:rPr>
        <w:lastRenderedPageBreak/>
        <w:drawing>
          <wp:inline distT="0" distB="0" distL="0" distR="0" wp14:anchorId="275FA369" wp14:editId="1B0CB5D5">
            <wp:extent cx="3263277" cy="2987675"/>
            <wp:effectExtent l="4445" t="0" r="0" b="0"/>
            <wp:docPr id="19" name="Image 19" descr="C:\Users\LENOVO\Desktop\wash\Private\20230616_111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wash\Private\20230616_11184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849" t="12128" r="5924" b="6683"/>
                    <a:stretch/>
                  </pic:blipFill>
                  <pic:spPr bwMode="auto">
                    <a:xfrm rot="5400000">
                      <a:off x="0" y="0"/>
                      <a:ext cx="3269566" cy="2993433"/>
                    </a:xfrm>
                    <a:prstGeom prst="rect">
                      <a:avLst/>
                    </a:prstGeom>
                    <a:noFill/>
                    <a:ln>
                      <a:noFill/>
                    </a:ln>
                    <a:extLst>
                      <a:ext uri="{53640926-AAD7-44D8-BBD7-CCE9431645EC}">
                        <a14:shadowObscured xmlns:a14="http://schemas.microsoft.com/office/drawing/2010/main"/>
                      </a:ext>
                    </a:extLst>
                  </pic:spPr>
                </pic:pic>
              </a:graphicData>
            </a:graphic>
          </wp:inline>
        </w:drawing>
      </w:r>
    </w:p>
    <w:p w:rsidR="003B400F" w:rsidRDefault="003B400F" w:rsidP="00076DEA">
      <w:pPr>
        <w:rPr>
          <w:rFonts w:ascii="Times New Roman" w:hAnsi="Times New Roman" w:cs="Times New Roman"/>
          <w:sz w:val="24"/>
          <w:szCs w:val="24"/>
        </w:rPr>
      </w:pPr>
      <w:r w:rsidRPr="002D4DDF">
        <w:rPr>
          <w:rFonts w:ascii="Times New Roman" w:hAnsi="Times New Roman" w:cs="Times New Roman"/>
          <w:b/>
          <w:sz w:val="24"/>
        </w:rPr>
        <w:t>Figure 2</w:t>
      </w:r>
      <w:r w:rsidR="00151F14">
        <w:rPr>
          <w:rFonts w:ascii="Times New Roman" w:hAnsi="Times New Roman" w:cs="Times New Roman"/>
          <w:sz w:val="24"/>
        </w:rPr>
        <w:t>: strains of Tectona grandis Linn. f. dressed</w:t>
      </w:r>
    </w:p>
    <w:p w:rsidR="003B400F" w:rsidRPr="003B400F" w:rsidRDefault="003B400F" w:rsidP="00076DEA">
      <w:pPr>
        <w:rPr>
          <w:rFonts w:ascii="Times New Roman" w:hAnsi="Times New Roman" w:cs="Times New Roman"/>
          <w:b/>
          <w:sz w:val="24"/>
          <w:lang w:val="en-US"/>
        </w:rPr>
      </w:pPr>
      <w:r w:rsidRPr="003B400F">
        <w:rPr>
          <w:rFonts w:ascii="Times New Roman" w:hAnsi="Times New Roman" w:cs="Times New Roman"/>
          <w:b/>
          <w:sz w:val="24"/>
          <w:lang w:val="en-US"/>
        </w:rPr>
        <w:t>1.1.2. Materials and chemical substrates</w:t>
      </w:r>
    </w:p>
    <w:p w:rsidR="003B400F" w:rsidRPr="003B400F" w:rsidRDefault="003B400F" w:rsidP="00076DEA">
      <w:pPr>
        <w:spacing w:line="360" w:lineRule="auto"/>
        <w:jc w:val="both"/>
        <w:rPr>
          <w:rFonts w:ascii="Times New Roman" w:hAnsi="Times New Roman" w:cs="Times New Roman"/>
          <w:sz w:val="24"/>
          <w:lang w:val="en-US"/>
        </w:rPr>
      </w:pPr>
      <w:r w:rsidRPr="003B400F">
        <w:rPr>
          <w:rFonts w:ascii="Times New Roman" w:hAnsi="Times New Roman" w:cs="Times New Roman"/>
          <w:sz w:val="24"/>
          <w:lang w:val="en-US"/>
        </w:rPr>
        <w:t>The chemical material used is a 15-15-15 NPK fertilizer. This fertilizer was supplied by the company YARA-CI. The substrates used are decomposed sawdust (SBD) and decomposed coffee parchment (PCD). The sawdust was collected at the Société Générale du Bois Tropical (SGBT) in Daloa. The coffee parchment comes from a coffee hulling factory (UNICAFE) located in the Garage district.</w:t>
      </w:r>
    </w:p>
    <w:p w:rsidR="003B400F" w:rsidRPr="003B400F" w:rsidRDefault="003B400F" w:rsidP="00076DEA">
      <w:pPr>
        <w:pStyle w:val="Heading1"/>
        <w:numPr>
          <w:ilvl w:val="0"/>
          <w:numId w:val="0"/>
        </w:numPr>
        <w:ind w:left="432" w:hanging="432"/>
        <w:rPr>
          <w:lang w:val="en-US"/>
        </w:rPr>
      </w:pPr>
      <w:bookmarkStart w:id="0" w:name="_Toc147145032"/>
      <w:bookmarkEnd w:id="0"/>
      <w:r w:rsidRPr="003B400F">
        <w:rPr>
          <w:lang w:val="en-US"/>
        </w:rPr>
        <w:t>1.2. Methods</w:t>
      </w:r>
    </w:p>
    <w:p w:rsidR="003B400F" w:rsidRPr="003B400F" w:rsidRDefault="003B400F" w:rsidP="00076DEA">
      <w:pPr>
        <w:rPr>
          <w:rFonts w:ascii="Times New Roman" w:hAnsi="Times New Roman" w:cs="Times New Roman"/>
          <w:b/>
          <w:sz w:val="24"/>
          <w:lang w:val="en-US"/>
        </w:rPr>
      </w:pPr>
      <w:r w:rsidRPr="003B400F">
        <w:rPr>
          <w:rFonts w:ascii="Times New Roman" w:hAnsi="Times New Roman" w:cs="Times New Roman"/>
          <w:b/>
          <w:sz w:val="24"/>
          <w:lang w:val="en-US"/>
        </w:rPr>
        <w:t>1.2.1. Obtaining plants</w:t>
      </w:r>
    </w:p>
    <w:p w:rsidR="003B400F" w:rsidRPr="003B400F" w:rsidRDefault="003B400F" w:rsidP="00076DEA">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The resulting teak stumps were placed vertically in perforated polystyrene bags, previously filled with 50 g of heat-sterilized substrate. The culture was then placed in the shade (SO) and in the open air (AL) according to a distribution scheme (Figure 3).</w:t>
      </w:r>
    </w:p>
    <w:p w:rsidR="003B400F" w:rsidRPr="003B400F" w:rsidRDefault="003B400F" w:rsidP="00076DEA">
      <w:pPr>
        <w:pStyle w:val="Heading2"/>
        <w:numPr>
          <w:ilvl w:val="0"/>
          <w:numId w:val="0"/>
        </w:numPr>
        <w:ind w:left="576" w:hanging="576"/>
        <w:rPr>
          <w:lang w:val="en-US"/>
        </w:rPr>
      </w:pPr>
      <w:bookmarkStart w:id="1" w:name="_Toc147145035"/>
      <w:r w:rsidRPr="003B400F">
        <w:rPr>
          <w:lang w:val="en-US"/>
        </w:rPr>
        <w:t>1.2.2. Treatment of strains with NPK</w:t>
      </w:r>
      <w:bookmarkEnd w:id="1"/>
    </w:p>
    <w:p w:rsidR="003B400F" w:rsidRPr="003B400F" w:rsidRDefault="003B400F" w:rsidP="00076DEA">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The study was carried out according to the method of Toukourou and Carsky (2001) and that of Lopez Zada et al. (1994) modified. Seven (7) NPK solutions were prepared (0, 5, 10, 20, 30, 50 and 100 g/L). Watering with the different concentrations was carried out once, after sowing. Each solution was applied at a rate of 10 ml per sachet and by watering at the collar.</w:t>
      </w:r>
    </w:p>
    <w:p w:rsidR="003B400F" w:rsidRPr="00282876" w:rsidRDefault="003B400F" w:rsidP="00076DEA">
      <w:pPr>
        <w:rPr>
          <w:rFonts w:ascii="Times New Roman" w:hAnsi="Times New Roman" w:cs="Times New Roman"/>
          <w:b/>
          <w:sz w:val="24"/>
          <w:lang w:eastAsia="fr-FR"/>
        </w:rPr>
      </w:pPr>
      <w:r w:rsidRPr="00282876">
        <w:rPr>
          <w:rFonts w:ascii="Times New Roman" w:hAnsi="Times New Roman" w:cs="Times New Roman"/>
          <w:b/>
          <w:sz w:val="24"/>
          <w:lang w:eastAsia="fr-FR"/>
        </w:rPr>
        <w:t>1.2.3. Experimental design and treatments</w:t>
      </w:r>
    </w:p>
    <w:p w:rsidR="00822249" w:rsidRPr="003B400F" w:rsidRDefault="003B400F" w:rsidP="00076DEA">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lastRenderedPageBreak/>
        <w:t>The experimental design was a plot divided into three factors. The first factor (growing conditions) included two levels (outdoor and under a fire), the second factor (growing medium) included two levels (decomposed coffee parchment and decomposed sawdust) and the third factor corresponded to NPK doses (15-15-15) with seven levels (0, 5, 10, 20, 30, 50, 100 g/L) with three repetitions for each factor.</w:t>
      </w:r>
    </w:p>
    <w:p w:rsidR="00282876" w:rsidRPr="003B400F" w:rsidRDefault="003B400F" w:rsidP="009C2DFB">
      <w:pPr>
        <w:spacing w:line="360" w:lineRule="auto"/>
        <w:jc w:val="both"/>
        <w:rPr>
          <w:rFonts w:ascii="Times New Roman" w:hAnsi="Times New Roman" w:cs="Times New Roman"/>
          <w:sz w:val="24"/>
          <w:szCs w:val="24"/>
          <w:lang w:val="en-US"/>
        </w:rPr>
      </w:pPr>
      <w:r>
        <w:rPr>
          <w:noProof/>
          <w:lang w:eastAsia="fr-FR"/>
        </w:rPr>
        <mc:AlternateContent>
          <mc:Choice Requires="wpg">
            <w:drawing>
              <wp:anchor distT="0" distB="0" distL="114300" distR="114300" simplePos="0" relativeHeight="251663360" behindDoc="0" locked="0" layoutInCell="1" allowOverlap="1" wp14:anchorId="314A4353" wp14:editId="0905917C">
                <wp:simplePos x="0" y="0"/>
                <wp:positionH relativeFrom="margin">
                  <wp:posOffset>-320040</wp:posOffset>
                </wp:positionH>
                <wp:positionV relativeFrom="paragraph">
                  <wp:posOffset>6985</wp:posOffset>
                </wp:positionV>
                <wp:extent cx="6391275" cy="4591050"/>
                <wp:effectExtent l="0" t="0" r="9525" b="0"/>
                <wp:wrapNone/>
                <wp:docPr id="428935923" name="Groupe 10"/>
                <wp:cNvGraphicFramePr/>
                <a:graphic xmlns:a="http://schemas.openxmlformats.org/drawingml/2006/main">
                  <a:graphicData uri="http://schemas.microsoft.com/office/word/2010/wordprocessingGroup">
                    <wpg:wgp>
                      <wpg:cNvGrpSpPr/>
                      <wpg:grpSpPr>
                        <a:xfrm>
                          <a:off x="0" y="0"/>
                          <a:ext cx="6391275" cy="4591050"/>
                          <a:chOff x="0" y="0"/>
                          <a:chExt cx="6800850" cy="5210175"/>
                        </a:xfrm>
                      </wpg:grpSpPr>
                      <pic:pic xmlns:pic="http://schemas.openxmlformats.org/drawingml/2006/picture">
                        <pic:nvPicPr>
                          <pic:cNvPr id="801278094" name="Imag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800850" cy="3581400"/>
                          </a:xfrm>
                          <a:prstGeom prst="rect">
                            <a:avLst/>
                          </a:prstGeom>
                        </pic:spPr>
                      </pic:pic>
                      <wpg:grpSp>
                        <wpg:cNvPr id="1298408656" name="Groupe 9"/>
                        <wpg:cNvGrpSpPr/>
                        <wpg:grpSpPr>
                          <a:xfrm>
                            <a:off x="923925" y="3362325"/>
                            <a:ext cx="4829175" cy="1847850"/>
                            <a:chOff x="0" y="0"/>
                            <a:chExt cx="4829175" cy="1847850"/>
                          </a:xfrm>
                        </wpg:grpSpPr>
                        <pic:pic xmlns:pic="http://schemas.openxmlformats.org/drawingml/2006/picture">
                          <pic:nvPicPr>
                            <pic:cNvPr id="678321664" name="Imag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323850"/>
                              <a:ext cx="2390775" cy="1524000"/>
                            </a:xfrm>
                            <a:prstGeom prst="rect">
                              <a:avLst/>
                            </a:prstGeom>
                          </pic:spPr>
                        </pic:pic>
                        <wps:wsp>
                          <wps:cNvPr id="10680016" name="Flèche : bas 2"/>
                          <wps:cNvSpPr/>
                          <wps:spPr>
                            <a:xfrm>
                              <a:off x="495300" y="0"/>
                              <a:ext cx="45719" cy="400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986474" name="Connecteur droit avec flèche 4"/>
                          <wps:cNvCnPr/>
                          <wps:spPr>
                            <a:xfrm flipH="1">
                              <a:off x="2286000" y="704850"/>
                              <a:ext cx="864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3169972" name="Connecteur droit avec flèche 4"/>
                          <wps:cNvCnPr/>
                          <wps:spPr>
                            <a:xfrm flipH="1" flipV="1">
                              <a:off x="2085975" y="914400"/>
                              <a:ext cx="1080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0829349" name="Connecteur droit avec flèche 4"/>
                          <wps:cNvCnPr/>
                          <wps:spPr>
                            <a:xfrm flipH="1" flipV="1">
                              <a:off x="1495425" y="1333500"/>
                              <a:ext cx="1670050" cy="0"/>
                            </a:xfrm>
                            <a:prstGeom prst="straightConnector1">
                              <a:avLst/>
                            </a:prstGeom>
                            <a:noFill/>
                            <a:ln w="6350" cap="flat" cmpd="sng" algn="ctr">
                              <a:solidFill>
                                <a:sysClr val="windowText" lastClr="000000"/>
                              </a:solidFill>
                              <a:prstDash val="solid"/>
                              <a:miter lim="800000"/>
                              <a:tailEnd type="triangle"/>
                            </a:ln>
                            <a:effectLst/>
                          </wps:spPr>
                          <wps:bodyPr/>
                        </wps:wsp>
                        <wps:wsp>
                          <wps:cNvPr id="768385492" name="Zone de texte 5"/>
                          <wps:cNvSpPr txBox="1"/>
                          <wps:spPr>
                            <a:xfrm>
                              <a:off x="3162300" y="523875"/>
                              <a:ext cx="1463675" cy="285750"/>
                            </a:xfrm>
                            <a:prstGeom prst="rect">
                              <a:avLst/>
                            </a:prstGeom>
                            <a:solidFill>
                              <a:schemeClr val="lt1"/>
                            </a:solidFill>
                            <a:ln w="6350">
                              <a:noFill/>
                            </a:ln>
                          </wps:spPr>
                          <wps:txbx>
                            <w:txbxContent>
                              <w:p w:rsidR="00076DEA" w:rsidRPr="00957A39" w:rsidRDefault="00076DEA" w:rsidP="00076DEA">
                                <w:pPr>
                                  <w:rPr>
                                    <w:rFonts w:ascii="Times New Roman" w:hAnsi="Times New Roman" w:cs="Times New Roman"/>
                                  </w:rPr>
                                </w:pPr>
                                <w:r w:rsidRPr="00957A39">
                                  <w:rPr>
                                    <w:rFonts w:ascii="Times New Roman" w:hAnsi="Times New Roman" w:cs="Times New Roman"/>
                                  </w:rPr>
                                  <w:t>elementary plot</w:t>
                                </w:r>
                              </w:p>
                              <w:p w:rsidR="00076DEA" w:rsidRPr="00957A39" w:rsidRDefault="00076DEA" w:rsidP="00282876">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308684" name="Zone de texte 6"/>
                          <wps:cNvSpPr txBox="1"/>
                          <wps:spPr>
                            <a:xfrm>
                              <a:off x="3162300" y="742950"/>
                              <a:ext cx="1657350" cy="276225"/>
                            </a:xfrm>
                            <a:prstGeom prst="rect">
                              <a:avLst/>
                            </a:prstGeom>
                            <a:solidFill>
                              <a:schemeClr val="lt1"/>
                            </a:solidFill>
                            <a:ln w="6350">
                              <a:noFill/>
                            </a:ln>
                          </wps:spPr>
                          <wps:txbx>
                            <w:txbxContent>
                              <w:p w:rsidR="00076DEA" w:rsidRPr="00652B3F" w:rsidRDefault="00076DEA" w:rsidP="00282876">
                                <w:pPr>
                                  <w:rPr>
                                    <w:rFonts w:ascii="Times New Roman" w:hAnsi="Times New Roman" w:cs="Times New Roman"/>
                                  </w:rPr>
                                </w:pPr>
                                <w:r w:rsidRPr="00652B3F">
                                  <w:rPr>
                                    <w:rFonts w:ascii="Times New Roman" w:hAnsi="Times New Roman" w:cs="Times New Roman"/>
                                  </w:rPr>
                                  <w:t>Border 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2479890" name="Zone de texte 6"/>
                          <wps:cNvSpPr txBox="1"/>
                          <wps:spPr>
                            <a:xfrm>
                              <a:off x="3171825" y="1200150"/>
                              <a:ext cx="1657350" cy="276225"/>
                            </a:xfrm>
                            <a:prstGeom prst="rect">
                              <a:avLst/>
                            </a:prstGeom>
                            <a:solidFill>
                              <a:schemeClr val="lt1"/>
                            </a:solidFill>
                            <a:ln w="6350">
                              <a:noFill/>
                            </a:ln>
                          </wps:spPr>
                          <wps:txbx>
                            <w:txbxContent>
                              <w:p w:rsidR="00076DEA" w:rsidRPr="00652B3F" w:rsidRDefault="00076DEA" w:rsidP="00282876">
                                <w:pPr>
                                  <w:rPr>
                                    <w:rFonts w:ascii="Times New Roman" w:hAnsi="Times New Roman" w:cs="Times New Roman"/>
                                  </w:rPr>
                                </w:pPr>
                                <w:r w:rsidRPr="00652B3F">
                                  <w:rPr>
                                    <w:rFonts w:ascii="Times New Roman" w:hAnsi="Times New Roman" w:cs="Times New Roman"/>
                                  </w:rPr>
                                  <w:t>Utilities for 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14A4353" id="Groupe 10" o:spid="_x0000_s1026" style="position:absolute;left:0;text-align:left;margin-left:-25.2pt;margin-top:.55pt;width:503.25pt;height:361.5pt;z-index:251663360;mso-position-horizontal-relative:margin;mso-width-relative:margin;mso-height-relative:margin" coordsize="68008,52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8008;height:35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">
                  <v:imagedata r:id="rId12" o:title=""/>
                </v:shape>
                <v:group id="Groupe 9" o:spid="_x0000_s1028" style="position:absolute;left:9239;top:33623;width:48292;height:18478" coordsize="48291,1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">
                  <v:shape id="Image 1" o:spid="_x0000_s1029" type="#_x0000_t75" style="position:absolute;top:3238;width:23907;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">
                    <v:imagedata r:id="rId13"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 o:spid="_x0000_s1030" type="#_x0000_t67" style="position:absolute;left:4953;width:45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" adj="20366" fillcolor="#5b9bd5 [3204]" strokecolor="#091723 [484]" strokeweight="1pt"/>
                  <v:shapetype id="_x0000_t32" coordsize="21600,21600" o:spt="32" o:oned="t" path="m,l21600,21600e" filled="f">
                    <v:path arrowok="t" fillok="f" o:connecttype="none"/>
                    <o:lock v:ext="edit" shapetype="t"/>
                  </v:shapetype>
                  <v:shape id="Connecteur droit avec flèche 4" o:spid="_x0000_s1031" type="#_x0000_t32" style="position:absolute;left:22860;top:7048;width:86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" strokecolor="black [3213]" strokeweight=".5pt">
                    <v:stroke endarrow="block" joinstyle="miter"/>
                  </v:shape>
                  <v:shape id="Connecteur droit avec flèche 4" o:spid="_x0000_s1032" type="#_x0000_t32" style="position:absolute;left:20859;top:9144;width:1080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" strokecolor="black [3213]" strokeweight=".5pt">
                    <v:stroke endarrow="block" joinstyle="miter"/>
                  </v:shape>
                  <v:shape id="Connecteur droit avec flèche 4" o:spid="_x0000_s1033" type="#_x0000_t32" style="position:absolute;left:14954;top:13335;width:1670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" strokecolor="windowText" strokeweight=".5pt">
                    <v:stroke endarrow="block" joinstyle="miter"/>
                  </v:shape>
                  <v:shapetype id="_x0000_t202" coordsize="21600,21600" o:spt="202" path="m,l,21600r21600,l21600,xe">
                    <v:stroke joinstyle="miter"/>
                    <v:path gradientshapeok="t" o:connecttype="rect"/>
                  </v:shapetype>
                  <v:shape id="Zone de texte 5" o:spid="_x0000_s1034" type="#_x0000_t202" style="position:absolute;left:31623;top:5238;width:1463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" fillcolor="white [3201]" stroked="f" strokeweight=".5pt">
                    <v:textbox>
                      <w:txbxContent>
                        <w:p w:rsidR="00076DEA" w:rsidRPr="00957A39" w:rsidRDefault="00076DEA" w:rsidP="00076DEA">
                          <w:pPr>
                            <w:rPr>
                              <w:rFonts w:ascii="Times New Roman" w:hAnsi="Times New Roman" w:cs="Times New Roman"/>
                            </w:rPr>
                          </w:pPr>
                          <w:r w:rsidRPr="00957A39">
                            <w:rPr>
                              <w:rFonts w:ascii="Times New Roman" w:hAnsi="Times New Roman" w:cs="Times New Roman"/>
                            </w:rPr>
                            <w:t>elementary plot</w:t>
                          </w:r>
                        </w:p>
                        <w:p w:rsidR="00076DEA" w:rsidRPr="00957A39" w:rsidRDefault="00076DEA" w:rsidP="00282876">
                          <w:pPr>
                            <w:rPr>
                              <w:rFonts w:ascii="Times New Roman" w:hAnsi="Times New Roman" w:cs="Times New Roman"/>
                            </w:rPr>
                          </w:pPr>
                        </w:p>
                      </w:txbxContent>
                    </v:textbox>
                  </v:shape>
                  <v:shape id="Zone de texte 6" o:spid="_x0000_s1035" type="#_x0000_t202" style="position:absolute;left:31623;top:7429;width:1657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" fillcolor="white [3201]" stroked="f" strokeweight=".5pt">
                    <v:textbox>
                      <w:txbxContent>
                        <w:p w:rsidR="00076DEA" w:rsidRPr="00652B3F" w:rsidRDefault="00076DEA" w:rsidP="00282876">
                          <w:pPr>
                            <w:rPr>
                              <w:rFonts w:ascii="Times New Roman" w:hAnsi="Times New Roman" w:cs="Times New Roman"/>
                            </w:rPr>
                          </w:pPr>
                          <w:r w:rsidRPr="00652B3F">
                            <w:rPr>
                              <w:rFonts w:ascii="Times New Roman" w:hAnsi="Times New Roman" w:cs="Times New Roman"/>
                            </w:rPr>
                            <w:t>Border plants</w:t>
                          </w:r>
                        </w:p>
                      </w:txbxContent>
                    </v:textbox>
                  </v:shape>
                  <v:shape id="Zone de texte 6" o:spid="_x0000_s1036" type="#_x0000_t202" style="position:absolute;left:31718;top:12001;width:1657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" fillcolor="white [3201]" stroked="f" strokeweight=".5pt">
                    <v:textbox>
                      <w:txbxContent>
                        <w:p w:rsidR="00076DEA" w:rsidRPr="00652B3F" w:rsidRDefault="00076DEA" w:rsidP="00282876">
                          <w:pPr>
                            <w:rPr>
                              <w:rFonts w:ascii="Times New Roman" w:hAnsi="Times New Roman" w:cs="Times New Roman"/>
                            </w:rPr>
                          </w:pPr>
                          <w:r w:rsidRPr="00652B3F">
                            <w:rPr>
                              <w:rFonts w:ascii="Times New Roman" w:hAnsi="Times New Roman" w:cs="Times New Roman"/>
                            </w:rPr>
                            <w:t>Utilities for plants</w:t>
                          </w:r>
                        </w:p>
                      </w:txbxContent>
                    </v:textbox>
                  </v:shape>
                </v:group>
                <w10:wrap anchorx="margin"/>
              </v:group>
            </w:pict>
          </mc:Fallback>
        </mc:AlternateContent>
      </w:r>
    </w:p>
    <w:p w:rsidR="00282876" w:rsidRPr="003B400F" w:rsidRDefault="00282876" w:rsidP="009C2DFB">
      <w:pPr>
        <w:spacing w:line="360" w:lineRule="auto"/>
        <w:jc w:val="both"/>
        <w:rPr>
          <w:rFonts w:ascii="Times New Roman" w:hAnsi="Times New Roman" w:cs="Times New Roman"/>
          <w:sz w:val="24"/>
          <w:szCs w:val="24"/>
          <w:lang w:val="en-US"/>
        </w:rPr>
      </w:pPr>
    </w:p>
    <w:p w:rsidR="00282876" w:rsidRPr="003B400F" w:rsidRDefault="00282876" w:rsidP="009C2DFB">
      <w:pPr>
        <w:spacing w:line="360" w:lineRule="auto"/>
        <w:jc w:val="both"/>
        <w:rPr>
          <w:rFonts w:ascii="Times New Roman" w:hAnsi="Times New Roman" w:cs="Times New Roman"/>
          <w:sz w:val="24"/>
          <w:szCs w:val="24"/>
          <w:lang w:val="en-US"/>
        </w:rPr>
      </w:pPr>
    </w:p>
    <w:p w:rsidR="00282876" w:rsidRPr="003B400F" w:rsidRDefault="00282876" w:rsidP="009C2DFB">
      <w:pPr>
        <w:spacing w:line="360" w:lineRule="auto"/>
        <w:jc w:val="both"/>
        <w:rPr>
          <w:rFonts w:ascii="Times New Roman" w:hAnsi="Times New Roman" w:cs="Times New Roman"/>
          <w:sz w:val="24"/>
          <w:szCs w:val="24"/>
          <w:lang w:val="en-US"/>
        </w:rPr>
      </w:pPr>
    </w:p>
    <w:p w:rsidR="00282876" w:rsidRPr="003B400F" w:rsidRDefault="00282876" w:rsidP="009C2DFB">
      <w:pPr>
        <w:spacing w:line="360" w:lineRule="auto"/>
        <w:jc w:val="both"/>
        <w:rPr>
          <w:rFonts w:ascii="Times New Roman" w:hAnsi="Times New Roman" w:cs="Times New Roman"/>
          <w:sz w:val="24"/>
          <w:szCs w:val="24"/>
          <w:lang w:val="en-US"/>
        </w:rPr>
      </w:pPr>
    </w:p>
    <w:p w:rsidR="00282876" w:rsidRPr="003B400F" w:rsidRDefault="00282876" w:rsidP="009C2DFB">
      <w:pPr>
        <w:spacing w:line="360" w:lineRule="auto"/>
        <w:jc w:val="both"/>
        <w:rPr>
          <w:rFonts w:ascii="Times New Roman" w:hAnsi="Times New Roman" w:cs="Times New Roman"/>
          <w:sz w:val="24"/>
          <w:szCs w:val="24"/>
          <w:lang w:val="en-US"/>
        </w:rPr>
      </w:pPr>
    </w:p>
    <w:p w:rsidR="00282876" w:rsidRPr="003B400F" w:rsidRDefault="00282876" w:rsidP="009C2DFB">
      <w:pPr>
        <w:spacing w:line="360" w:lineRule="auto"/>
        <w:jc w:val="both"/>
        <w:rPr>
          <w:rFonts w:ascii="Times New Roman" w:hAnsi="Times New Roman" w:cs="Times New Roman"/>
          <w:sz w:val="24"/>
          <w:szCs w:val="24"/>
          <w:lang w:val="en-US"/>
        </w:rPr>
      </w:pPr>
    </w:p>
    <w:p w:rsidR="00282876" w:rsidRPr="003B400F" w:rsidRDefault="00282876" w:rsidP="009C2DFB">
      <w:pPr>
        <w:spacing w:line="360" w:lineRule="auto"/>
        <w:jc w:val="both"/>
        <w:rPr>
          <w:rFonts w:ascii="Times New Roman" w:hAnsi="Times New Roman" w:cs="Times New Roman"/>
          <w:sz w:val="24"/>
          <w:szCs w:val="24"/>
          <w:lang w:val="en-US"/>
        </w:rPr>
      </w:pPr>
    </w:p>
    <w:p w:rsidR="00282876" w:rsidRPr="003B400F" w:rsidRDefault="00282876" w:rsidP="009C2DFB">
      <w:pPr>
        <w:spacing w:line="360" w:lineRule="auto"/>
        <w:jc w:val="both"/>
        <w:rPr>
          <w:rFonts w:ascii="Times New Roman" w:hAnsi="Times New Roman" w:cs="Times New Roman"/>
          <w:sz w:val="24"/>
          <w:szCs w:val="24"/>
          <w:lang w:val="en-US"/>
        </w:rPr>
      </w:pPr>
    </w:p>
    <w:p w:rsidR="00282876" w:rsidRPr="003B400F" w:rsidRDefault="00282876" w:rsidP="009C2DFB">
      <w:pPr>
        <w:spacing w:line="360" w:lineRule="auto"/>
        <w:jc w:val="both"/>
        <w:rPr>
          <w:rFonts w:ascii="Times New Roman" w:hAnsi="Times New Roman" w:cs="Times New Roman"/>
          <w:sz w:val="24"/>
          <w:szCs w:val="24"/>
          <w:lang w:val="en-US"/>
        </w:rPr>
      </w:pPr>
    </w:p>
    <w:p w:rsidR="00282876" w:rsidRPr="003B400F" w:rsidRDefault="00282876" w:rsidP="009C2DFB">
      <w:pPr>
        <w:spacing w:line="360" w:lineRule="auto"/>
        <w:jc w:val="both"/>
        <w:rPr>
          <w:rFonts w:ascii="Times New Roman" w:hAnsi="Times New Roman" w:cs="Times New Roman"/>
          <w:sz w:val="24"/>
          <w:szCs w:val="24"/>
          <w:lang w:val="en-US"/>
        </w:rPr>
      </w:pPr>
    </w:p>
    <w:p w:rsidR="00282876" w:rsidRPr="003B400F" w:rsidRDefault="00282876" w:rsidP="009C2DFB">
      <w:pPr>
        <w:spacing w:line="360" w:lineRule="auto"/>
        <w:jc w:val="both"/>
        <w:rPr>
          <w:rFonts w:ascii="Times New Roman" w:hAnsi="Times New Roman" w:cs="Times New Roman"/>
          <w:sz w:val="24"/>
          <w:szCs w:val="24"/>
          <w:lang w:val="en-US"/>
        </w:rPr>
      </w:pPr>
    </w:p>
    <w:p w:rsidR="00282876" w:rsidRPr="003B400F" w:rsidRDefault="00282876" w:rsidP="009C2DFB">
      <w:pPr>
        <w:spacing w:line="360" w:lineRule="auto"/>
        <w:jc w:val="both"/>
        <w:rPr>
          <w:rFonts w:ascii="Times New Roman" w:hAnsi="Times New Roman" w:cs="Times New Roman"/>
          <w:sz w:val="24"/>
          <w:szCs w:val="24"/>
          <w:lang w:val="en-US"/>
        </w:rPr>
      </w:pPr>
    </w:p>
    <w:p w:rsidR="003B400F" w:rsidRPr="003B400F" w:rsidRDefault="003B400F" w:rsidP="00076DEA">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Figure 3: Experimental design</w:t>
      </w:r>
    </w:p>
    <w:p w:rsidR="003B400F" w:rsidRPr="003B400F" w:rsidRDefault="003B400F" w:rsidP="00076DEA">
      <w:pPr>
        <w:pStyle w:val="Heading2"/>
        <w:numPr>
          <w:ilvl w:val="0"/>
          <w:numId w:val="0"/>
        </w:numPr>
        <w:spacing w:line="360" w:lineRule="auto"/>
        <w:ind w:left="576" w:hanging="576"/>
        <w:jc w:val="both"/>
        <w:rPr>
          <w:lang w:val="en-US"/>
        </w:rPr>
      </w:pPr>
      <w:r w:rsidRPr="003B400F">
        <w:rPr>
          <w:lang w:val="en-US"/>
        </w:rPr>
        <w:t xml:space="preserve">1.2.3. Evaluation of </w:t>
      </w:r>
      <w:proofErr w:type="spellStart"/>
      <w:r w:rsidRPr="003B400F">
        <w:rPr>
          <w:lang w:val="en-US"/>
        </w:rPr>
        <w:t>agromorphological</w:t>
      </w:r>
      <w:proofErr w:type="spellEnd"/>
      <w:r w:rsidRPr="003B400F">
        <w:rPr>
          <w:lang w:val="en-US"/>
        </w:rPr>
        <w:t xml:space="preserve"> parameters</w:t>
      </w:r>
    </w:p>
    <w:p w:rsidR="00282876" w:rsidRPr="003B400F" w:rsidRDefault="00282876" w:rsidP="00282876">
      <w:pPr>
        <w:rPr>
          <w:lang w:val="en-US"/>
        </w:rPr>
        <w:sectPr w:rsidR="00282876" w:rsidRPr="003B400F" w:rsidSect="007C03F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1304" w:footer="709" w:gutter="0"/>
          <w:cols w:space="708"/>
          <w:docGrid w:linePitch="360"/>
        </w:sectPr>
      </w:pPr>
    </w:p>
    <w:p w:rsidR="003B400F" w:rsidRPr="003B400F" w:rsidRDefault="003B400F" w:rsidP="00076DEA">
      <w:pPr>
        <w:pStyle w:val="Heading2"/>
        <w:numPr>
          <w:ilvl w:val="0"/>
          <w:numId w:val="0"/>
        </w:numPr>
        <w:spacing w:line="360" w:lineRule="auto"/>
        <w:ind w:left="576" w:hanging="576"/>
        <w:jc w:val="both"/>
        <w:rPr>
          <w:lang w:val="en-US"/>
        </w:rPr>
      </w:pPr>
      <w:r w:rsidRPr="003B400F">
        <w:rPr>
          <w:rFonts w:cs="Times New Roman"/>
          <w:color w:val="auto"/>
          <w:lang w:val="en-US"/>
        </w:rPr>
        <w:lastRenderedPageBreak/>
        <w:t>Table I</w:t>
      </w:r>
      <w:r w:rsidRPr="003B400F">
        <w:rPr>
          <w:rFonts w:cs="Times New Roman"/>
          <w:lang w:val="en-US"/>
        </w:rPr>
        <w:t>: Methods for measuring agromorphological parameters of teak plants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57"/>
        <w:gridCol w:w="4665"/>
      </w:tblGrid>
      <w:tr w:rsidR="003B400F" w:rsidTr="00076DEA">
        <w:trPr>
          <w:trHeight w:val="553"/>
          <w:jc w:val="center"/>
        </w:trPr>
        <w:tc>
          <w:tcPr>
            <w:tcW w:w="2972" w:type="dxa"/>
            <w:tcBorders>
              <w:top w:val="single" w:sz="4" w:space="0" w:color="auto"/>
              <w:bottom w:val="single" w:sz="4" w:space="0" w:color="auto"/>
            </w:tcBorders>
          </w:tcPr>
          <w:p w:rsidR="003B400F" w:rsidRDefault="003B400F" w:rsidP="00076DEA">
            <w:pPr>
              <w:jc w:val="both"/>
              <w:rPr>
                <w:rFonts w:ascii="Times New Roman" w:hAnsi="Times New Roman"/>
                <w:b/>
                <w:sz w:val="24"/>
                <w:szCs w:val="24"/>
              </w:rPr>
            </w:pPr>
            <w:r>
              <w:rPr>
                <w:rFonts w:ascii="Times New Roman" w:hAnsi="Times New Roman"/>
                <w:b/>
                <w:sz w:val="24"/>
                <w:szCs w:val="24"/>
              </w:rPr>
              <w:t>Settings</w:t>
            </w:r>
          </w:p>
          <w:p w:rsidR="003B400F" w:rsidRDefault="003B400F" w:rsidP="00076DEA">
            <w:pPr>
              <w:spacing w:line="360" w:lineRule="auto"/>
              <w:jc w:val="both"/>
              <w:rPr>
                <w:rFonts w:ascii="Times New Roman" w:hAnsi="Times New Roman" w:cs="Times New Roman"/>
                <w:b/>
                <w:sz w:val="24"/>
              </w:rPr>
            </w:pPr>
            <w:r>
              <w:rPr>
                <w:rFonts w:ascii="Times New Roman" w:hAnsi="Times New Roman"/>
                <w:b/>
                <w:sz w:val="24"/>
                <w:szCs w:val="24"/>
              </w:rPr>
              <w:t>growth</w:t>
            </w:r>
          </w:p>
        </w:tc>
        <w:tc>
          <w:tcPr>
            <w:tcW w:w="6357" w:type="dxa"/>
            <w:tcBorders>
              <w:top w:val="single" w:sz="4" w:space="0" w:color="auto"/>
              <w:bottom w:val="single" w:sz="4" w:space="0" w:color="auto"/>
            </w:tcBorders>
          </w:tcPr>
          <w:p w:rsidR="003B400F" w:rsidRDefault="003B400F" w:rsidP="00076DEA">
            <w:pPr>
              <w:spacing w:line="360" w:lineRule="auto"/>
              <w:jc w:val="both"/>
              <w:rPr>
                <w:rFonts w:ascii="Times New Roman" w:hAnsi="Times New Roman" w:cs="Times New Roman"/>
                <w:b/>
                <w:sz w:val="24"/>
              </w:rPr>
            </w:pPr>
            <w:r>
              <w:rPr>
                <w:rFonts w:ascii="Times New Roman" w:hAnsi="Times New Roman"/>
                <w:b/>
                <w:sz w:val="24"/>
                <w:szCs w:val="24"/>
              </w:rPr>
              <w:t>Evaluation method</w:t>
            </w:r>
          </w:p>
        </w:tc>
        <w:tc>
          <w:tcPr>
            <w:tcW w:w="4665" w:type="dxa"/>
            <w:tcBorders>
              <w:top w:val="single" w:sz="4" w:space="0" w:color="auto"/>
              <w:bottom w:val="single" w:sz="4" w:space="0" w:color="auto"/>
            </w:tcBorders>
          </w:tcPr>
          <w:p w:rsidR="003B400F" w:rsidRDefault="003B400F" w:rsidP="00076DEA">
            <w:pPr>
              <w:spacing w:line="360" w:lineRule="auto"/>
              <w:jc w:val="both"/>
              <w:rPr>
                <w:rFonts w:ascii="Times New Roman" w:hAnsi="Times New Roman" w:cs="Times New Roman"/>
                <w:b/>
                <w:sz w:val="24"/>
              </w:rPr>
            </w:pPr>
            <w:r>
              <w:rPr>
                <w:rFonts w:ascii="Times New Roman" w:hAnsi="Times New Roman"/>
                <w:b/>
                <w:sz w:val="24"/>
                <w:szCs w:val="24"/>
              </w:rPr>
              <w:t>Formulas</w:t>
            </w:r>
          </w:p>
        </w:tc>
      </w:tr>
      <w:tr w:rsidR="003B400F" w:rsidRPr="003B400F" w:rsidTr="00076DEA">
        <w:trPr>
          <w:jc w:val="center"/>
        </w:trPr>
        <w:tc>
          <w:tcPr>
            <w:tcW w:w="2972" w:type="dxa"/>
            <w:tcBorders>
              <w:top w:val="single" w:sz="4" w:space="0" w:color="auto"/>
              <w:bottom w:val="single" w:sz="4" w:space="0" w:color="auto"/>
            </w:tcBorders>
          </w:tcPr>
          <w:p w:rsidR="003B400F" w:rsidRPr="003B400F" w:rsidRDefault="003B400F" w:rsidP="00076DEA">
            <w:pPr>
              <w:spacing w:line="360" w:lineRule="auto"/>
              <w:jc w:val="both"/>
              <w:rPr>
                <w:rFonts w:ascii="Times New Roman" w:hAnsi="Times New Roman" w:cs="Times New Roman"/>
                <w:sz w:val="24"/>
                <w:lang w:val="en-US"/>
              </w:rPr>
            </w:pPr>
            <w:r w:rsidRPr="003B400F">
              <w:rPr>
                <w:rFonts w:ascii="Times New Roman" w:hAnsi="Times New Roman" w:cs="Times New Roman"/>
                <w:sz w:val="24"/>
                <w:lang w:val="en-US"/>
              </w:rPr>
              <w:t>Average bud burst rate (Td)</w:t>
            </w:r>
          </w:p>
        </w:tc>
        <w:tc>
          <w:tcPr>
            <w:tcW w:w="6357" w:type="dxa"/>
            <w:tcBorders>
              <w:top w:val="single" w:sz="4" w:space="0" w:color="auto"/>
              <w:bottom w:val="single" w:sz="4" w:space="0" w:color="auto"/>
            </w:tcBorders>
          </w:tcPr>
          <w:p w:rsidR="003B400F" w:rsidRPr="003B400F" w:rsidRDefault="003B400F" w:rsidP="00076DEA">
            <w:pPr>
              <w:spacing w:line="360" w:lineRule="auto"/>
              <w:jc w:val="both"/>
              <w:rPr>
                <w:rFonts w:ascii="Times New Roman" w:hAnsi="Times New Roman" w:cs="Times New Roman"/>
                <w:b/>
                <w:sz w:val="24"/>
                <w:lang w:val="en-US"/>
              </w:rPr>
            </w:pPr>
            <w:r w:rsidRPr="003B400F">
              <w:rPr>
                <w:rFonts w:ascii="Times New Roman" w:hAnsi="Times New Roman" w:cs="Times New Roman"/>
                <w:sz w:val="24"/>
                <w:lang w:val="en-US"/>
              </w:rPr>
              <w:t>The average bud burst rate (Td) is obtained by comparing the number of cuttings that have taken root with the number of cuttings transplanted (Nt)</w:t>
            </w:r>
          </w:p>
        </w:tc>
        <w:tc>
          <w:tcPr>
            <w:tcW w:w="4665" w:type="dxa"/>
            <w:tcBorders>
              <w:top w:val="single" w:sz="4" w:space="0" w:color="auto"/>
              <w:bottom w:val="single" w:sz="4" w:space="0" w:color="auto"/>
            </w:tcBorders>
          </w:tcPr>
          <w:p w:rsidR="003B400F" w:rsidRPr="003B400F" w:rsidRDefault="003B400F" w:rsidP="00076DEA">
            <w:pPr>
              <w:rPr>
                <w:rFonts w:ascii="Times New Roman" w:hAnsi="Times New Roman" w:cs="Times New Roman"/>
                <w:b/>
                <w:sz w:val="24"/>
                <w:lang w:val="en-US"/>
              </w:rPr>
            </w:pPr>
          </w:p>
          <w:p w:rsidR="003B400F" w:rsidRPr="003B400F" w:rsidRDefault="003B400F" w:rsidP="00076DEA">
            <w:pPr>
              <w:spacing w:line="360" w:lineRule="auto"/>
              <w:jc w:val="both"/>
              <w:rPr>
                <w:rFonts w:ascii="Times New Roman" w:hAnsi="Times New Roman" w:cs="Times New Roman"/>
                <w:sz w:val="24"/>
                <w:lang w:val="en-US"/>
              </w:rPr>
            </w:pPr>
            <m:oMath>
              <m:r>
                <m:rPr>
                  <m:sty m:val="bi"/>
                </m:rPr>
                <w:rPr>
                  <w:rFonts w:ascii="Cambria Math" w:hAnsi="Cambria Math"/>
                  <w:sz w:val="24"/>
                  <w:szCs w:val="24"/>
                </w:rPr>
                <m:t>Td</m:t>
              </m:r>
              <m:r>
                <m:rPr>
                  <m:sty m:val="bi"/>
                </m:rPr>
                <w:rPr>
                  <w:rFonts w:ascii="Cambria Math" w:hAnsi="Cambria Math"/>
                  <w:sz w:val="24"/>
                  <w:szCs w:val="24"/>
                  <w:lang w:val="en-US"/>
                </w:rPr>
                <m:t>=</m:t>
              </m:r>
              <m:f>
                <m:fPr>
                  <m:ctrlPr>
                    <w:rPr>
                      <w:rFonts w:ascii="Cambria Math" w:hAnsi="Cambria Math"/>
                      <w:b/>
                      <w:i/>
                      <w:sz w:val="24"/>
                      <w:szCs w:val="24"/>
                    </w:rPr>
                  </m:ctrlPr>
                </m:fPr>
                <m:num>
                  <m:r>
                    <m:rPr>
                      <m:sty m:val="bi"/>
                    </m:rPr>
                    <w:rPr>
                      <w:rFonts w:ascii="Cambria Math" w:hAnsi="Cambria Math"/>
                      <w:sz w:val="24"/>
                      <w:szCs w:val="24"/>
                    </w:rPr>
                    <m:t>Nr</m:t>
                  </m:r>
                </m:num>
                <m:den>
                  <m:r>
                    <m:rPr>
                      <m:sty m:val="bi"/>
                    </m:rPr>
                    <w:rPr>
                      <w:rFonts w:ascii="Cambria Math" w:hAnsi="Cambria Math"/>
                      <w:sz w:val="24"/>
                      <w:szCs w:val="24"/>
                    </w:rPr>
                    <m:t>Nt</m:t>
                  </m:r>
                </m:den>
              </m:f>
            </m:oMath>
            <w:r w:rsidRPr="003B400F">
              <w:rPr>
                <w:rFonts w:ascii="Times New Roman" w:eastAsiaTheme="minorEastAsia" w:hAnsi="Times New Roman"/>
                <w:b/>
                <w:sz w:val="24"/>
                <w:szCs w:val="24"/>
                <w:lang w:val="en-US"/>
              </w:rPr>
              <w:t xml:space="preserve">    x100;</w:t>
            </w:r>
            <w:r w:rsidRPr="003B400F">
              <w:rPr>
                <w:rFonts w:ascii="Times New Roman" w:hAnsi="Times New Roman" w:cs="Times New Roman"/>
                <w:sz w:val="24"/>
                <w:lang w:val="en-US"/>
              </w:rPr>
              <w:t>Nr=</w:t>
            </w:r>
            <w:r w:rsidRPr="003B400F">
              <w:rPr>
                <w:rFonts w:ascii="Times New Roman" w:eastAsiaTheme="minorEastAsia" w:hAnsi="Times New Roman"/>
                <w:sz w:val="24"/>
                <w:szCs w:val="24"/>
                <w:lang w:val="en-US"/>
              </w:rPr>
              <w:t>number</w:t>
            </w:r>
            <w:r w:rsidRPr="003B400F">
              <w:rPr>
                <w:rFonts w:ascii="Times New Roman" w:hAnsi="Times New Roman" w:cs="Times New Roman"/>
                <w:sz w:val="24"/>
                <w:lang w:val="en-US"/>
              </w:rPr>
              <w:t>of cuttings bearing buds</w:t>
            </w:r>
          </w:p>
          <w:p w:rsidR="003B400F" w:rsidRPr="003B400F" w:rsidRDefault="003B400F" w:rsidP="00076DEA">
            <w:pPr>
              <w:spacing w:line="360" w:lineRule="auto"/>
              <w:jc w:val="both"/>
              <w:rPr>
                <w:rFonts w:ascii="Times New Roman" w:hAnsi="Times New Roman" w:cs="Times New Roman"/>
                <w:b/>
                <w:sz w:val="24"/>
                <w:lang w:val="en-US"/>
              </w:rPr>
            </w:pPr>
            <w:proofErr w:type="spellStart"/>
            <w:r w:rsidRPr="003B400F">
              <w:rPr>
                <w:rFonts w:ascii="Times New Roman" w:hAnsi="Times New Roman" w:cs="Times New Roman"/>
                <w:b/>
                <w:sz w:val="24"/>
                <w:lang w:val="en-US"/>
              </w:rPr>
              <w:t>Nt</w:t>
            </w:r>
            <w:proofErr w:type="spellEnd"/>
            <w:r w:rsidRPr="003B400F">
              <w:rPr>
                <w:rFonts w:ascii="Times New Roman" w:hAnsi="Times New Roman" w:cs="Times New Roman"/>
                <w:b/>
                <w:sz w:val="24"/>
                <w:lang w:val="en-US"/>
              </w:rPr>
              <w:t xml:space="preserve"> = total number of cuttings transplanted</w:t>
            </w:r>
          </w:p>
        </w:tc>
      </w:tr>
      <w:tr w:rsidR="003B400F" w:rsidTr="00076DEA">
        <w:trPr>
          <w:jc w:val="center"/>
        </w:trPr>
        <w:tc>
          <w:tcPr>
            <w:tcW w:w="2972" w:type="dxa"/>
            <w:tcBorders>
              <w:top w:val="single" w:sz="4" w:space="0" w:color="auto"/>
              <w:bottom w:val="single" w:sz="4" w:space="0" w:color="auto"/>
            </w:tcBorders>
          </w:tcPr>
          <w:p w:rsidR="003B400F" w:rsidRPr="00150228" w:rsidRDefault="003B400F" w:rsidP="00076DEA">
            <w:pPr>
              <w:rPr>
                <w:rFonts w:ascii="Times New Roman" w:hAnsi="Times New Roman"/>
                <w:color w:val="000000" w:themeColor="text1"/>
                <w:sz w:val="24"/>
                <w:szCs w:val="24"/>
              </w:rPr>
            </w:pPr>
            <w:r w:rsidRPr="00FA4C34">
              <w:rPr>
                <w:rFonts w:ascii="Times New Roman" w:hAnsi="Times New Roman"/>
                <w:color w:val="000000" w:themeColor="text1"/>
                <w:sz w:val="24"/>
                <w:szCs w:val="24"/>
              </w:rPr>
              <w:t>Average plant height (H)</w:t>
            </w:r>
          </w:p>
        </w:tc>
        <w:tc>
          <w:tcPr>
            <w:tcW w:w="6357" w:type="dxa"/>
            <w:tcBorders>
              <w:top w:val="single" w:sz="4" w:space="0" w:color="auto"/>
              <w:bottom w:val="single" w:sz="4" w:space="0" w:color="auto"/>
            </w:tcBorders>
          </w:tcPr>
          <w:p w:rsidR="003B400F" w:rsidRPr="003B400F" w:rsidRDefault="003B400F" w:rsidP="00076DEA">
            <w:pPr>
              <w:spacing w:line="360" w:lineRule="auto"/>
              <w:jc w:val="both"/>
              <w:rPr>
                <w:rFonts w:ascii="Times New Roman" w:hAnsi="Times New Roman" w:cs="Times New Roman"/>
                <w:b/>
                <w:sz w:val="24"/>
                <w:lang w:val="en-US"/>
              </w:rPr>
            </w:pPr>
            <w:r w:rsidRPr="003B400F">
              <w:rPr>
                <w:rFonts w:ascii="Times New Roman" w:hAnsi="Times New Roman"/>
                <w:color w:val="000000" w:themeColor="text1"/>
                <w:sz w:val="24"/>
                <w:szCs w:val="24"/>
                <w:lang w:val="en-US"/>
              </w:rPr>
              <w:t>Stem height was determined from the stem insertion point on the cutting or crown to the shoot apex using a tape measure.</w:t>
            </w:r>
          </w:p>
        </w:tc>
        <w:tc>
          <w:tcPr>
            <w:tcW w:w="4665" w:type="dxa"/>
            <w:tcBorders>
              <w:top w:val="single" w:sz="4" w:space="0" w:color="auto"/>
              <w:bottom w:val="single" w:sz="4" w:space="0" w:color="auto"/>
            </w:tcBorders>
          </w:tcPr>
          <w:p w:rsidR="003B400F" w:rsidRPr="003B400F" w:rsidRDefault="003B400F" w:rsidP="00076DEA">
            <w:pPr>
              <w:rPr>
                <w:rFonts w:ascii="Times New Roman" w:eastAsiaTheme="minorEastAsia" w:hAnsi="Times New Roman"/>
                <w:b/>
                <w:sz w:val="24"/>
                <w:szCs w:val="24"/>
                <w:lang w:val="en-US"/>
              </w:rPr>
            </w:pPr>
            <m:oMath>
              <m:r>
                <m:rPr>
                  <m:sty m:val="bi"/>
                </m:rPr>
                <w:rPr>
                  <w:rFonts w:ascii="Cambria Math" w:hAnsi="Cambria Math"/>
                  <w:sz w:val="24"/>
                  <w:szCs w:val="24"/>
                </w:rPr>
                <m:t>H</m:t>
              </m:r>
              <m:r>
                <m:rPr>
                  <m:sty m:val="bi"/>
                </m:rPr>
                <w:rPr>
                  <w:rFonts w:ascii="Cambria Math" w:hAnsi="Cambria Math"/>
                  <w:sz w:val="24"/>
                  <w:szCs w:val="24"/>
                  <w:lang w:val="en-US"/>
                </w:rPr>
                <m:t>=</m:t>
              </m:r>
              <m:f>
                <m:fPr>
                  <m:ctrlPr>
                    <w:rPr>
                      <w:rFonts w:ascii="Cambria Math" w:hAnsi="Cambria Math"/>
                      <w:b/>
                      <w:i/>
                      <w:sz w:val="24"/>
                      <w:szCs w:val="24"/>
                    </w:rPr>
                  </m:ctrlPr>
                </m:fPr>
                <m:num>
                  <m:nary>
                    <m:naryPr>
                      <m:chr m:val="∑"/>
                      <m:limLoc m:val="undOvr"/>
                      <m:subHide m:val="1"/>
                      <m:supHide m:val="1"/>
                      <m:ctrlPr>
                        <w:rPr>
                          <w:rFonts w:ascii="Cambria Math" w:hAnsi="Cambria Math"/>
                          <w:b/>
                          <w:i/>
                          <w:sz w:val="24"/>
                          <w:szCs w:val="24"/>
                        </w:rPr>
                      </m:ctrlPr>
                    </m:naryPr>
                    <m:sub/>
                    <m:sup/>
                    <m:e>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i</m:t>
                          </m:r>
                        </m:sub>
                      </m:sSub>
                    </m:e>
                  </m:nary>
                </m:num>
                <m:den>
                  <m:r>
                    <m:rPr>
                      <m:sty m:val="bi"/>
                    </m:rPr>
                    <w:rPr>
                      <w:rFonts w:ascii="Cambria Math" w:hAnsi="Cambria Math"/>
                      <w:sz w:val="24"/>
                      <w:szCs w:val="24"/>
                    </w:rPr>
                    <m:t>NP</m:t>
                  </m:r>
                </m:den>
              </m:f>
            </m:oMath>
            <w:r w:rsidRPr="003B400F">
              <w:rPr>
                <w:rFonts w:ascii="Times New Roman" w:eastAsiaTheme="minorEastAsia" w:hAnsi="Times New Roman"/>
                <w:b/>
                <w:sz w:val="24"/>
                <w:szCs w:val="24"/>
                <w:lang w:val="en-US"/>
              </w:rPr>
              <w:t xml:space="preserve">       </w:t>
            </w:r>
            <w:r w:rsidRPr="003B400F">
              <w:rPr>
                <w:rFonts w:ascii="Times New Roman" w:eastAsiaTheme="minorEastAsia" w:hAnsi="Times New Roman"/>
                <w:sz w:val="24"/>
                <w:szCs w:val="24"/>
                <w:lang w:val="en-US"/>
              </w:rPr>
              <w:t>;</w:t>
            </w:r>
            <w:r w:rsidRPr="003B400F">
              <w:rPr>
                <w:rFonts w:ascii="Times New Roman" w:hAnsi="Times New Roman"/>
                <w:sz w:val="24"/>
                <w:szCs w:val="24"/>
                <w:lang w:val="en-US"/>
              </w:rPr>
              <w:t>Hi = height of each plant;</w:t>
            </w:r>
          </w:p>
          <w:p w:rsidR="003B400F" w:rsidRDefault="003B400F" w:rsidP="00076DEA">
            <w:pPr>
              <w:spacing w:line="360" w:lineRule="auto"/>
              <w:jc w:val="both"/>
              <w:rPr>
                <w:rFonts w:ascii="Times New Roman" w:hAnsi="Times New Roman" w:cs="Times New Roman"/>
                <w:b/>
                <w:sz w:val="24"/>
              </w:rPr>
            </w:pPr>
            <w:r>
              <w:rPr>
                <w:rFonts w:ascii="Times New Roman" w:hAnsi="Times New Roman"/>
                <w:sz w:val="24"/>
                <w:szCs w:val="24"/>
              </w:rPr>
              <w:t>NP = total number of plants</w:t>
            </w:r>
          </w:p>
        </w:tc>
      </w:tr>
      <w:tr w:rsidR="003B400F" w:rsidTr="00076DEA">
        <w:trPr>
          <w:jc w:val="center"/>
        </w:trPr>
        <w:tc>
          <w:tcPr>
            <w:tcW w:w="2972" w:type="dxa"/>
            <w:tcBorders>
              <w:top w:val="single" w:sz="4" w:space="0" w:color="auto"/>
              <w:bottom w:val="single" w:sz="4" w:space="0" w:color="auto"/>
            </w:tcBorders>
          </w:tcPr>
          <w:p w:rsidR="003B400F" w:rsidRPr="003B400F" w:rsidRDefault="003B400F" w:rsidP="00076DEA">
            <w:pPr>
              <w:spacing w:line="360" w:lineRule="auto"/>
              <w:jc w:val="both"/>
              <w:rPr>
                <w:rFonts w:ascii="Times New Roman" w:hAnsi="Times New Roman" w:cs="Times New Roman"/>
                <w:b/>
                <w:sz w:val="24"/>
                <w:lang w:val="en-US"/>
              </w:rPr>
            </w:pPr>
            <w:r w:rsidRPr="003B400F">
              <w:rPr>
                <w:rFonts w:ascii="Times New Roman" w:hAnsi="Times New Roman"/>
                <w:color w:val="000000" w:themeColor="text1"/>
                <w:sz w:val="24"/>
                <w:szCs w:val="24"/>
                <w:lang w:val="en-US"/>
              </w:rPr>
              <w:t>Average number of leaves (NF)</w:t>
            </w:r>
          </w:p>
        </w:tc>
        <w:tc>
          <w:tcPr>
            <w:tcW w:w="6357" w:type="dxa"/>
            <w:tcBorders>
              <w:top w:val="single" w:sz="4" w:space="0" w:color="auto"/>
              <w:bottom w:val="single" w:sz="4" w:space="0" w:color="auto"/>
            </w:tcBorders>
          </w:tcPr>
          <w:p w:rsidR="003B400F" w:rsidRPr="003B400F" w:rsidRDefault="003B400F" w:rsidP="00076DEA">
            <w:pPr>
              <w:spacing w:line="360" w:lineRule="auto"/>
              <w:jc w:val="both"/>
              <w:rPr>
                <w:rFonts w:ascii="Times New Roman" w:hAnsi="Times New Roman" w:cs="Times New Roman"/>
                <w:b/>
                <w:sz w:val="24"/>
                <w:lang w:val="en-US"/>
              </w:rPr>
            </w:pPr>
            <w:r w:rsidRPr="003B400F">
              <w:rPr>
                <w:rFonts w:ascii="Times New Roman" w:hAnsi="Times New Roman"/>
                <w:color w:val="000000" w:themeColor="text1"/>
                <w:sz w:val="24"/>
                <w:szCs w:val="24"/>
                <w:lang w:val="en-US"/>
              </w:rPr>
              <w:t>The number of leaves per plant was assessed by manually counting open leaves.</w:t>
            </w:r>
          </w:p>
        </w:tc>
        <w:tc>
          <w:tcPr>
            <w:tcW w:w="4665" w:type="dxa"/>
            <w:tcBorders>
              <w:top w:val="single" w:sz="4" w:space="0" w:color="auto"/>
              <w:bottom w:val="single" w:sz="4" w:space="0" w:color="auto"/>
            </w:tcBorders>
          </w:tcPr>
          <w:p w:rsidR="003B400F" w:rsidRPr="003B400F" w:rsidRDefault="003B400F" w:rsidP="00076DEA">
            <w:pPr>
              <w:rPr>
                <w:rFonts w:ascii="Times New Roman" w:hAnsi="Times New Roman"/>
                <w:b/>
                <w:sz w:val="24"/>
                <w:szCs w:val="24"/>
                <w:lang w:val="en-US"/>
              </w:rPr>
            </w:pPr>
            <m:oMath>
              <m:r>
                <m:rPr>
                  <m:sty m:val="bi"/>
                </m:rPr>
                <w:rPr>
                  <w:rFonts w:ascii="Cambria Math" w:hAnsi="Cambria Math"/>
                  <w:sz w:val="24"/>
                  <w:szCs w:val="24"/>
                </w:rPr>
                <m:t>NF</m:t>
              </m:r>
              <m:r>
                <m:rPr>
                  <m:sty m:val="bi"/>
                </m:rPr>
                <w:rPr>
                  <w:rFonts w:ascii="Cambria Math" w:hAnsi="Cambria Math"/>
                  <w:sz w:val="24"/>
                  <w:szCs w:val="24"/>
                  <w:lang w:val="en-US"/>
                </w:rPr>
                <m:t xml:space="preserve">= </m:t>
              </m:r>
              <m:f>
                <m:fPr>
                  <m:ctrlPr>
                    <w:rPr>
                      <w:rFonts w:ascii="Cambria Math" w:hAnsi="Cambria Math"/>
                      <w:b/>
                      <w:i/>
                      <w:sz w:val="24"/>
                      <w:szCs w:val="24"/>
                    </w:rPr>
                  </m:ctrlPr>
                </m:fPr>
                <m:num>
                  <m:nary>
                    <m:naryPr>
                      <m:chr m:val="∑"/>
                      <m:limLoc m:val="undOvr"/>
                      <m:subHide m:val="1"/>
                      <m:supHide m:val="1"/>
                      <m:ctrlPr>
                        <w:rPr>
                          <w:rFonts w:ascii="Cambria Math" w:hAnsi="Cambria Math"/>
                          <w:b/>
                          <w:i/>
                          <w:sz w:val="24"/>
                          <w:szCs w:val="24"/>
                        </w:rPr>
                      </m:ctrlPr>
                    </m:naryPr>
                    <m:sub/>
                    <m:sup/>
                    <m:e>
                      <m:sSub>
                        <m:sSubPr>
                          <m:ctrlPr>
                            <w:rPr>
                              <w:rFonts w:ascii="Cambria Math" w:hAnsi="Cambria Math"/>
                              <w:b/>
                              <w:i/>
                              <w:sz w:val="24"/>
                              <w:szCs w:val="24"/>
                            </w:rPr>
                          </m:ctrlPr>
                        </m:sSubPr>
                        <m:e>
                          <m:r>
                            <m:rPr>
                              <m:sty m:val="bi"/>
                            </m:rPr>
                            <w:rPr>
                              <w:rFonts w:ascii="Cambria Math" w:hAnsi="Cambria Math"/>
                              <w:sz w:val="24"/>
                              <w:szCs w:val="24"/>
                            </w:rPr>
                            <m:t>NF</m:t>
                          </m:r>
                        </m:e>
                        <m:sub>
                          <m:r>
                            <m:rPr>
                              <m:sty m:val="bi"/>
                            </m:rPr>
                            <w:rPr>
                              <w:rFonts w:ascii="Cambria Math" w:hAnsi="Cambria Math"/>
                              <w:sz w:val="24"/>
                              <w:szCs w:val="24"/>
                            </w:rPr>
                            <m:t>i</m:t>
                          </m:r>
                        </m:sub>
                      </m:sSub>
                    </m:e>
                  </m:nary>
                </m:num>
                <m:den>
                  <m:r>
                    <m:rPr>
                      <m:sty m:val="bi"/>
                    </m:rPr>
                    <w:rPr>
                      <w:rFonts w:ascii="Cambria Math" w:hAnsi="Cambria Math"/>
                      <w:sz w:val="24"/>
                      <w:szCs w:val="24"/>
                    </w:rPr>
                    <m:t>NP</m:t>
                  </m:r>
                </m:den>
              </m:f>
            </m:oMath>
            <w:r w:rsidRPr="003B400F">
              <w:rPr>
                <w:rFonts w:ascii="Times New Roman" w:hAnsi="Times New Roman"/>
                <w:b/>
                <w:sz w:val="24"/>
                <w:szCs w:val="24"/>
                <w:lang w:val="en-US"/>
              </w:rPr>
              <w:t xml:space="preserve">   ;</w:t>
            </w:r>
            <w:proofErr w:type="spellStart"/>
            <w:r w:rsidRPr="003B400F">
              <w:rPr>
                <w:rFonts w:ascii="Times New Roman" w:hAnsi="Times New Roman"/>
                <w:sz w:val="24"/>
                <w:szCs w:val="24"/>
                <w:lang w:val="en-US"/>
              </w:rPr>
              <w:t>NFi</w:t>
            </w:r>
            <w:proofErr w:type="spellEnd"/>
            <w:r w:rsidRPr="003B400F">
              <w:rPr>
                <w:rFonts w:ascii="Times New Roman" w:hAnsi="Times New Roman"/>
                <w:sz w:val="24"/>
                <w:szCs w:val="24"/>
                <w:lang w:val="en-US"/>
              </w:rPr>
              <w:t xml:space="preserve"> = number of leaves per plant</w:t>
            </w:r>
          </w:p>
          <w:p w:rsidR="003B400F" w:rsidRDefault="003B400F" w:rsidP="00076DEA">
            <w:pPr>
              <w:spacing w:line="360" w:lineRule="auto"/>
              <w:jc w:val="both"/>
              <w:rPr>
                <w:rFonts w:ascii="Times New Roman" w:hAnsi="Times New Roman" w:cs="Times New Roman"/>
                <w:b/>
                <w:sz w:val="24"/>
              </w:rPr>
            </w:pPr>
            <w:r>
              <w:rPr>
                <w:rFonts w:ascii="Times New Roman" w:hAnsi="Times New Roman"/>
                <w:sz w:val="24"/>
                <w:szCs w:val="24"/>
              </w:rPr>
              <w:t>NP = total number of plants</w:t>
            </w:r>
          </w:p>
        </w:tc>
      </w:tr>
      <w:tr w:rsidR="003B400F" w:rsidTr="00076DEA">
        <w:trPr>
          <w:jc w:val="center"/>
        </w:trPr>
        <w:tc>
          <w:tcPr>
            <w:tcW w:w="2972" w:type="dxa"/>
            <w:tcBorders>
              <w:top w:val="single" w:sz="4" w:space="0" w:color="auto"/>
              <w:bottom w:val="single" w:sz="4" w:space="0" w:color="auto"/>
            </w:tcBorders>
          </w:tcPr>
          <w:p w:rsidR="003B400F" w:rsidRDefault="003B400F" w:rsidP="00076DEA">
            <w:pPr>
              <w:spacing w:line="360" w:lineRule="auto"/>
              <w:jc w:val="both"/>
              <w:rPr>
                <w:rFonts w:ascii="Times New Roman" w:hAnsi="Times New Roman" w:cs="Times New Roman"/>
                <w:b/>
                <w:sz w:val="24"/>
              </w:rPr>
            </w:pPr>
            <w:r w:rsidRPr="00FA4C34">
              <w:rPr>
                <w:rFonts w:ascii="Times New Roman" w:hAnsi="Times New Roman"/>
                <w:color w:val="000000" w:themeColor="text1"/>
                <w:sz w:val="24"/>
                <w:szCs w:val="24"/>
              </w:rPr>
              <w:t>Average leaf area (ALA)</w:t>
            </w:r>
          </w:p>
        </w:tc>
        <w:tc>
          <w:tcPr>
            <w:tcW w:w="6357" w:type="dxa"/>
            <w:tcBorders>
              <w:top w:val="single" w:sz="4" w:space="0" w:color="auto"/>
              <w:bottom w:val="single" w:sz="4" w:space="0" w:color="auto"/>
            </w:tcBorders>
          </w:tcPr>
          <w:p w:rsidR="003B400F" w:rsidRPr="003B400F" w:rsidRDefault="003B400F" w:rsidP="00076DEA">
            <w:pPr>
              <w:spacing w:line="360" w:lineRule="auto"/>
              <w:jc w:val="both"/>
              <w:rPr>
                <w:rFonts w:ascii="Times New Roman" w:hAnsi="Times New Roman" w:cs="Times New Roman"/>
                <w:sz w:val="24"/>
                <w:lang w:val="en-US"/>
              </w:rPr>
            </w:pPr>
            <w:r w:rsidRPr="003B400F">
              <w:rPr>
                <w:rFonts w:ascii="Times New Roman" w:hAnsi="Times New Roman" w:cs="Times New Roman"/>
                <w:sz w:val="24"/>
                <w:lang w:val="en-US"/>
              </w:rPr>
              <w:t>Leaf area was determined by multiplying the length taken by measuring the main vein and the width taken at the middle of the leaf.</w:t>
            </w:r>
          </w:p>
        </w:tc>
        <w:tc>
          <w:tcPr>
            <w:tcW w:w="4665" w:type="dxa"/>
            <w:tcBorders>
              <w:top w:val="single" w:sz="4" w:space="0" w:color="auto"/>
              <w:bottom w:val="single" w:sz="4" w:space="0" w:color="auto"/>
            </w:tcBorders>
          </w:tcPr>
          <w:p w:rsidR="003B400F" w:rsidRPr="003B400F" w:rsidRDefault="003B400F" w:rsidP="00076DEA">
            <w:pPr>
              <w:spacing w:line="360" w:lineRule="auto"/>
              <w:jc w:val="both"/>
              <w:rPr>
                <w:rFonts w:ascii="Times New Roman" w:hAnsi="Times New Roman" w:cs="Times New Roman"/>
                <w:sz w:val="24"/>
                <w:lang w:val="en-US"/>
              </w:rPr>
            </w:pPr>
            <m:oMath>
              <m:r>
                <m:rPr>
                  <m:sty m:val="bi"/>
                </m:rPr>
                <w:rPr>
                  <w:rFonts w:ascii="Cambria Math" w:hAnsi="Cambria Math"/>
                  <w:sz w:val="24"/>
                  <w:szCs w:val="24"/>
                </w:rPr>
                <m:t>SF</m:t>
              </m:r>
              <m:r>
                <m:rPr>
                  <m:sty m:val="bi"/>
                </m:rPr>
                <w:rPr>
                  <w:rFonts w:ascii="Cambria Math" w:hAnsi="Cambria Math"/>
                  <w:sz w:val="24"/>
                  <w:szCs w:val="24"/>
                  <w:lang w:val="en-US"/>
                </w:rPr>
                <m:t xml:space="preserve">= </m:t>
              </m:r>
              <m:f>
                <m:fPr>
                  <m:ctrlPr>
                    <w:rPr>
                      <w:rFonts w:ascii="Cambria Math" w:hAnsi="Cambria Math"/>
                      <w:b/>
                      <w:i/>
                      <w:sz w:val="24"/>
                      <w:szCs w:val="24"/>
                    </w:rPr>
                  </m:ctrlPr>
                </m:fPr>
                <m:num>
                  <m:nary>
                    <m:naryPr>
                      <m:chr m:val="∑"/>
                      <m:limLoc m:val="undOvr"/>
                      <m:subHide m:val="1"/>
                      <m:supHide m:val="1"/>
                      <m:ctrlPr>
                        <w:rPr>
                          <w:rFonts w:ascii="Cambria Math" w:hAnsi="Cambria Math"/>
                          <w:b/>
                          <w:i/>
                          <w:sz w:val="24"/>
                          <w:szCs w:val="24"/>
                        </w:rPr>
                      </m:ctrlPr>
                    </m:naryPr>
                    <m:sub/>
                    <m:sup/>
                    <m:e>
                      <m:sSub>
                        <m:sSubPr>
                          <m:ctrlPr>
                            <w:rPr>
                              <w:rFonts w:ascii="Cambria Math" w:hAnsi="Cambria Math"/>
                              <w:b/>
                              <w:i/>
                              <w:sz w:val="24"/>
                              <w:szCs w:val="24"/>
                            </w:rPr>
                          </m:ctrlPr>
                        </m:sSubPr>
                        <m:e>
                          <m:r>
                            <m:rPr>
                              <m:sty m:val="bi"/>
                            </m:rPr>
                            <w:rPr>
                              <w:rFonts w:ascii="Cambria Math" w:hAnsi="Cambria Math"/>
                              <w:sz w:val="24"/>
                              <w:szCs w:val="24"/>
                            </w:rPr>
                            <m:t>SF</m:t>
                          </m:r>
                        </m:e>
                        <m:sub>
                          <m:r>
                            <m:rPr>
                              <m:sty m:val="bi"/>
                            </m:rPr>
                            <w:rPr>
                              <w:rFonts w:ascii="Cambria Math" w:hAnsi="Cambria Math"/>
                              <w:sz w:val="24"/>
                              <w:szCs w:val="24"/>
                            </w:rPr>
                            <m:t>i</m:t>
                          </m:r>
                        </m:sub>
                      </m:sSub>
                    </m:e>
                  </m:nary>
                </m:num>
                <m:den>
                  <m:r>
                    <m:rPr>
                      <m:sty m:val="bi"/>
                    </m:rPr>
                    <w:rPr>
                      <w:rFonts w:ascii="Cambria Math" w:hAnsi="Cambria Math"/>
                      <w:sz w:val="24"/>
                      <w:szCs w:val="24"/>
                    </w:rPr>
                    <m:t>NP</m:t>
                  </m:r>
                </m:den>
              </m:f>
            </m:oMath>
            <w:r w:rsidRPr="003B400F">
              <w:rPr>
                <w:rFonts w:ascii="Times New Roman" w:hAnsi="Times New Roman"/>
                <w:b/>
                <w:sz w:val="24"/>
                <w:szCs w:val="24"/>
                <w:lang w:val="en-US"/>
              </w:rPr>
              <w:t xml:space="preserve">   ;</w:t>
            </w:r>
            <m:oMath>
              <m:r>
                <m:rPr>
                  <m:sty m:val="bi"/>
                </m:rPr>
                <w:rPr>
                  <w:rFonts w:ascii="Cambria Math" w:hAnsi="Cambria Math"/>
                  <w:sz w:val="24"/>
                  <w:szCs w:val="24"/>
                </w:rPr>
                <m:t>SF</m:t>
              </m:r>
            </m:oMath>
            <w:r w:rsidRPr="003B400F">
              <w:rPr>
                <w:rFonts w:ascii="Times New Roman" w:eastAsiaTheme="minorEastAsia" w:hAnsi="Times New Roman"/>
                <w:b/>
                <w:sz w:val="24"/>
                <w:szCs w:val="24"/>
                <w:vertAlign w:val="subscript"/>
                <w:lang w:val="en-US"/>
              </w:rPr>
              <w:t xml:space="preserve">I  </w:t>
            </w:r>
            <w:r w:rsidRPr="003B400F">
              <w:rPr>
                <w:rFonts w:ascii="Times New Roman" w:hAnsi="Times New Roman" w:cs="Times New Roman"/>
                <w:b/>
                <w:sz w:val="24"/>
                <w:lang w:val="en-US"/>
              </w:rPr>
              <w:t>=</w:t>
            </w:r>
            <w:r w:rsidRPr="003B400F">
              <w:rPr>
                <w:rFonts w:ascii="Times New Roman" w:hAnsi="Times New Roman" w:cs="Times New Roman"/>
                <w:sz w:val="24"/>
                <w:lang w:val="en-US"/>
              </w:rPr>
              <w:t>leaf area per plant</w:t>
            </w:r>
          </w:p>
          <w:p w:rsidR="003B400F" w:rsidRDefault="003B400F" w:rsidP="00076DEA">
            <w:pPr>
              <w:spacing w:line="360" w:lineRule="auto"/>
              <w:jc w:val="both"/>
              <w:rPr>
                <w:rFonts w:ascii="Times New Roman" w:hAnsi="Times New Roman" w:cs="Times New Roman"/>
                <w:b/>
                <w:sz w:val="24"/>
              </w:rPr>
            </w:pPr>
            <w:r>
              <w:rPr>
                <w:rFonts w:ascii="Times New Roman" w:hAnsi="Times New Roman"/>
                <w:sz w:val="24"/>
                <w:szCs w:val="24"/>
              </w:rPr>
              <w:t>NP = total number of plants</w:t>
            </w:r>
          </w:p>
        </w:tc>
      </w:tr>
      <w:tr w:rsidR="003B400F" w:rsidRPr="003B400F" w:rsidTr="00076DEA">
        <w:trPr>
          <w:jc w:val="center"/>
        </w:trPr>
        <w:tc>
          <w:tcPr>
            <w:tcW w:w="2972" w:type="dxa"/>
            <w:tcBorders>
              <w:top w:val="single" w:sz="4" w:space="0" w:color="auto"/>
              <w:bottom w:val="single" w:sz="4" w:space="0" w:color="auto"/>
            </w:tcBorders>
          </w:tcPr>
          <w:p w:rsidR="003B400F" w:rsidRDefault="003B400F" w:rsidP="00076DEA">
            <w:pPr>
              <w:spacing w:line="360" w:lineRule="auto"/>
              <w:jc w:val="both"/>
              <w:rPr>
                <w:rFonts w:ascii="Times New Roman" w:hAnsi="Times New Roman" w:cs="Times New Roman"/>
                <w:b/>
                <w:sz w:val="24"/>
              </w:rPr>
            </w:pPr>
            <w:r w:rsidRPr="00FA4C34">
              <w:rPr>
                <w:rFonts w:ascii="Times New Roman" w:hAnsi="Times New Roman"/>
                <w:color w:val="000000" w:themeColor="text1"/>
                <w:sz w:val="24"/>
                <w:szCs w:val="24"/>
              </w:rPr>
              <w:t>Average pivot length (Lp)</w:t>
            </w:r>
          </w:p>
        </w:tc>
        <w:tc>
          <w:tcPr>
            <w:tcW w:w="6357" w:type="dxa"/>
            <w:tcBorders>
              <w:top w:val="single" w:sz="4" w:space="0" w:color="auto"/>
              <w:bottom w:val="single" w:sz="4" w:space="0" w:color="auto"/>
            </w:tcBorders>
          </w:tcPr>
          <w:p w:rsidR="003B400F" w:rsidRPr="003B400F" w:rsidRDefault="003B400F" w:rsidP="00076DEA">
            <w:pPr>
              <w:spacing w:line="360" w:lineRule="auto"/>
              <w:jc w:val="both"/>
              <w:rPr>
                <w:rFonts w:ascii="Times New Roman" w:hAnsi="Times New Roman" w:cs="Times New Roman"/>
                <w:b/>
                <w:sz w:val="24"/>
                <w:lang w:val="en-US"/>
              </w:rPr>
            </w:pPr>
            <w:r w:rsidRPr="003B400F">
              <w:rPr>
                <w:rFonts w:ascii="Times New Roman" w:hAnsi="Times New Roman"/>
                <w:color w:val="000000" w:themeColor="text1"/>
                <w:sz w:val="24"/>
                <w:szCs w:val="24"/>
                <w:lang w:val="en-US"/>
              </w:rPr>
              <w:t>Root length was determined from the root insertion point on the cutting to the root apex using a tape measure.</w:t>
            </w:r>
          </w:p>
        </w:tc>
        <w:tc>
          <w:tcPr>
            <w:tcW w:w="4665" w:type="dxa"/>
            <w:tcBorders>
              <w:top w:val="single" w:sz="4" w:space="0" w:color="auto"/>
              <w:bottom w:val="single" w:sz="4" w:space="0" w:color="auto"/>
            </w:tcBorders>
          </w:tcPr>
          <w:p w:rsidR="003B400F" w:rsidRPr="003B400F" w:rsidRDefault="003B400F" w:rsidP="00076DEA">
            <w:pPr>
              <w:jc w:val="both"/>
              <w:rPr>
                <w:rFonts w:ascii="Times New Roman" w:eastAsiaTheme="minorEastAsia" w:hAnsi="Times New Roman"/>
                <w:b/>
                <w:color w:val="000000" w:themeColor="text1"/>
                <w:sz w:val="24"/>
                <w:szCs w:val="24"/>
                <w:lang w:val="en-US"/>
              </w:rPr>
            </w:pPr>
            <m:oMath>
              <m:r>
                <m:rPr>
                  <m:sty m:val="bi"/>
                </m:rPr>
                <w:rPr>
                  <w:rFonts w:ascii="Cambria Math" w:hAnsi="Cambria Math"/>
                  <w:color w:val="000000" w:themeColor="text1"/>
                  <w:sz w:val="24"/>
                  <w:szCs w:val="24"/>
                </w:rPr>
                <m:t>Lp</m:t>
              </m:r>
              <m:r>
                <m:rPr>
                  <m:sty m:val="bi"/>
                </m:rPr>
                <w:rPr>
                  <w:rFonts w:ascii="Cambria Math" w:hAnsi="Cambria Math"/>
                  <w:color w:val="000000" w:themeColor="text1"/>
                  <w:sz w:val="24"/>
                  <w:szCs w:val="24"/>
                  <w:lang w:val="en-US"/>
                </w:rPr>
                <m:t xml:space="preserve"> =</m:t>
              </m:r>
              <m:f>
                <m:fPr>
                  <m:ctrlPr>
                    <w:rPr>
                      <w:rFonts w:ascii="Cambria Math" w:hAnsi="Cambria Math"/>
                      <w:b/>
                      <w:i/>
                      <w:color w:val="000000" w:themeColor="text1"/>
                      <w:sz w:val="24"/>
                      <w:szCs w:val="24"/>
                    </w:rPr>
                  </m:ctrlPr>
                </m:fPr>
                <m:num>
                  <m:nary>
                    <m:naryPr>
                      <m:chr m:val="∑"/>
                      <m:limLoc m:val="undOvr"/>
                      <m:subHide m:val="1"/>
                      <m:supHide m:val="1"/>
                      <m:ctrlPr>
                        <w:rPr>
                          <w:rFonts w:ascii="Cambria Math" w:hAnsi="Cambria Math"/>
                          <w:b/>
                          <w:i/>
                          <w:color w:val="000000" w:themeColor="text1"/>
                          <w:sz w:val="24"/>
                          <w:szCs w:val="24"/>
                        </w:rPr>
                      </m:ctrlPr>
                    </m:naryPr>
                    <m:sub/>
                    <m:sup/>
                    <m:e>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Lr</m:t>
                          </m:r>
                        </m:e>
                        <m:sub>
                          <m:r>
                            <m:rPr>
                              <m:sty m:val="bi"/>
                            </m:rPr>
                            <w:rPr>
                              <w:rFonts w:ascii="Cambria Math" w:hAnsi="Cambria Math"/>
                              <w:color w:val="000000" w:themeColor="text1"/>
                              <w:sz w:val="24"/>
                              <w:szCs w:val="24"/>
                            </w:rPr>
                            <m:t>i</m:t>
                          </m:r>
                        </m:sub>
                      </m:sSub>
                    </m:e>
                  </m:nary>
                </m:num>
                <m:den>
                  <m:r>
                    <m:rPr>
                      <m:sty m:val="bi"/>
                    </m:rPr>
                    <w:rPr>
                      <w:rFonts w:ascii="Cambria Math" w:hAnsi="Cambria Math"/>
                      <w:color w:val="000000" w:themeColor="text1"/>
                      <w:sz w:val="24"/>
                      <w:szCs w:val="24"/>
                    </w:rPr>
                    <m:t>NP</m:t>
                  </m:r>
                </m:den>
              </m:f>
            </m:oMath>
            <w:r w:rsidRPr="003B400F">
              <w:rPr>
                <w:rFonts w:ascii="Times New Roman" w:eastAsiaTheme="minorEastAsia" w:hAnsi="Times New Roman"/>
                <w:b/>
                <w:color w:val="000000" w:themeColor="text1"/>
                <w:sz w:val="24"/>
                <w:szCs w:val="24"/>
                <w:lang w:val="en-US"/>
              </w:rPr>
              <w:t xml:space="preserve">   ;</w:t>
            </w:r>
            <w:r w:rsidRPr="003B400F">
              <w:rPr>
                <w:rFonts w:ascii="Times New Roman" w:hAnsi="Times New Roman"/>
                <w:color w:val="000000" w:themeColor="text1"/>
                <w:sz w:val="24"/>
                <w:szCs w:val="24"/>
                <w:lang w:val="en-US"/>
              </w:rPr>
              <w:t>LRI = average root length/plant</w:t>
            </w:r>
          </w:p>
          <w:p w:rsidR="003B400F" w:rsidRPr="003B400F" w:rsidRDefault="003B400F" w:rsidP="00076DEA">
            <w:pPr>
              <w:spacing w:line="360" w:lineRule="auto"/>
              <w:jc w:val="both"/>
              <w:rPr>
                <w:rFonts w:ascii="Times New Roman" w:hAnsi="Times New Roman" w:cs="Times New Roman"/>
                <w:b/>
                <w:sz w:val="24"/>
                <w:lang w:val="en-US"/>
              </w:rPr>
            </w:pPr>
            <w:r w:rsidRPr="003B400F">
              <w:rPr>
                <w:rFonts w:ascii="Times New Roman" w:hAnsi="Times New Roman"/>
                <w:color w:val="000000" w:themeColor="text1"/>
                <w:sz w:val="24"/>
                <w:szCs w:val="24"/>
                <w:lang w:val="en-US"/>
              </w:rPr>
              <w:t>NP = total number of roots</w:t>
            </w:r>
          </w:p>
        </w:tc>
      </w:tr>
      <w:tr w:rsidR="003B400F" w:rsidTr="00076DEA">
        <w:trPr>
          <w:jc w:val="center"/>
        </w:trPr>
        <w:tc>
          <w:tcPr>
            <w:tcW w:w="2972" w:type="dxa"/>
            <w:tcBorders>
              <w:top w:val="single" w:sz="4" w:space="0" w:color="auto"/>
              <w:bottom w:val="single" w:sz="4" w:space="0" w:color="auto"/>
            </w:tcBorders>
          </w:tcPr>
          <w:p w:rsidR="003B400F" w:rsidRPr="003B400F" w:rsidRDefault="003B400F" w:rsidP="00076DEA">
            <w:pPr>
              <w:spacing w:line="360" w:lineRule="auto"/>
              <w:jc w:val="both"/>
              <w:rPr>
                <w:rFonts w:ascii="Times New Roman" w:hAnsi="Times New Roman" w:cs="Times New Roman"/>
                <w:sz w:val="24"/>
                <w:lang w:val="en-US"/>
              </w:rPr>
            </w:pPr>
            <w:r w:rsidRPr="003B400F">
              <w:rPr>
                <w:rFonts w:ascii="Times New Roman" w:hAnsi="Times New Roman" w:cs="Times New Roman"/>
                <w:sz w:val="24"/>
                <w:lang w:val="en-US"/>
              </w:rPr>
              <w:t>Average number of roots (Nr)</w:t>
            </w:r>
          </w:p>
        </w:tc>
        <w:tc>
          <w:tcPr>
            <w:tcW w:w="6357" w:type="dxa"/>
            <w:tcBorders>
              <w:top w:val="single" w:sz="4" w:space="0" w:color="auto"/>
              <w:bottom w:val="single" w:sz="4" w:space="0" w:color="auto"/>
            </w:tcBorders>
          </w:tcPr>
          <w:p w:rsidR="003B400F" w:rsidRPr="003B400F" w:rsidRDefault="003B400F" w:rsidP="00076DEA">
            <w:pPr>
              <w:spacing w:line="360" w:lineRule="auto"/>
              <w:jc w:val="both"/>
              <w:rPr>
                <w:rFonts w:ascii="Times New Roman" w:hAnsi="Times New Roman" w:cs="Times New Roman"/>
                <w:b/>
                <w:sz w:val="24"/>
                <w:lang w:val="en-US"/>
              </w:rPr>
            </w:pPr>
            <w:r w:rsidRPr="003B400F">
              <w:rPr>
                <w:rFonts w:ascii="Times New Roman" w:hAnsi="Times New Roman"/>
                <w:color w:val="000000" w:themeColor="text1"/>
                <w:sz w:val="24"/>
                <w:szCs w:val="24"/>
                <w:lang w:val="en-US"/>
              </w:rPr>
              <w:t>The number of roots per plant was assessed by manually counting secondary roots.</w:t>
            </w:r>
          </w:p>
        </w:tc>
        <w:tc>
          <w:tcPr>
            <w:tcW w:w="4665" w:type="dxa"/>
            <w:tcBorders>
              <w:top w:val="single" w:sz="4" w:space="0" w:color="auto"/>
              <w:bottom w:val="single" w:sz="4" w:space="0" w:color="auto"/>
            </w:tcBorders>
          </w:tcPr>
          <w:p w:rsidR="003B400F" w:rsidRPr="003B400F" w:rsidRDefault="003B400F" w:rsidP="00076DEA">
            <w:pPr>
              <w:rPr>
                <w:rFonts w:ascii="Times New Roman" w:hAnsi="Times New Roman"/>
                <w:b/>
                <w:sz w:val="24"/>
                <w:szCs w:val="24"/>
                <w:lang w:val="en-US"/>
              </w:rPr>
            </w:pPr>
            <m:oMath>
              <m:r>
                <m:rPr>
                  <m:sty m:val="bi"/>
                </m:rPr>
                <w:rPr>
                  <w:rFonts w:ascii="Cambria Math" w:hAnsi="Cambria Math"/>
                  <w:sz w:val="24"/>
                  <w:szCs w:val="24"/>
                </w:rPr>
                <m:t>Nr</m:t>
              </m:r>
              <m:r>
                <m:rPr>
                  <m:sty m:val="bi"/>
                </m:rPr>
                <w:rPr>
                  <w:rFonts w:ascii="Cambria Math" w:hAnsi="Cambria Math"/>
                  <w:sz w:val="24"/>
                  <w:szCs w:val="24"/>
                  <w:lang w:val="en-US"/>
                </w:rPr>
                <m:t xml:space="preserve">= </m:t>
              </m:r>
              <m:f>
                <m:fPr>
                  <m:ctrlPr>
                    <w:rPr>
                      <w:rFonts w:ascii="Cambria Math" w:hAnsi="Cambria Math"/>
                      <w:b/>
                      <w:i/>
                      <w:sz w:val="24"/>
                      <w:szCs w:val="24"/>
                    </w:rPr>
                  </m:ctrlPr>
                </m:fPr>
                <m:num>
                  <m:nary>
                    <m:naryPr>
                      <m:chr m:val="∑"/>
                      <m:limLoc m:val="undOvr"/>
                      <m:subHide m:val="1"/>
                      <m:supHide m:val="1"/>
                      <m:ctrlPr>
                        <w:rPr>
                          <w:rFonts w:ascii="Cambria Math" w:hAnsi="Cambria Math"/>
                          <w:b/>
                          <w:i/>
                          <w:sz w:val="24"/>
                          <w:szCs w:val="24"/>
                        </w:rPr>
                      </m:ctrlPr>
                    </m:naryPr>
                    <m:sub/>
                    <m:sup/>
                    <m:e>
                      <m:sSub>
                        <m:sSubPr>
                          <m:ctrlPr>
                            <w:rPr>
                              <w:rFonts w:ascii="Cambria Math" w:hAnsi="Cambria Math"/>
                              <w:b/>
                              <w:i/>
                              <w:sz w:val="24"/>
                              <w:szCs w:val="24"/>
                            </w:rPr>
                          </m:ctrlPr>
                        </m:sSubPr>
                        <m:e>
                          <m:r>
                            <m:rPr>
                              <m:sty m:val="bi"/>
                            </m:rPr>
                            <w:rPr>
                              <w:rFonts w:ascii="Cambria Math" w:hAnsi="Cambria Math"/>
                              <w:sz w:val="24"/>
                              <w:szCs w:val="24"/>
                            </w:rPr>
                            <m:t>Nr</m:t>
                          </m:r>
                        </m:e>
                        <m:sub>
                          <m:r>
                            <m:rPr>
                              <m:sty m:val="bi"/>
                            </m:rPr>
                            <w:rPr>
                              <w:rFonts w:ascii="Cambria Math" w:hAnsi="Cambria Math"/>
                              <w:sz w:val="24"/>
                              <w:szCs w:val="24"/>
                            </w:rPr>
                            <m:t>i</m:t>
                          </m:r>
                        </m:sub>
                      </m:sSub>
                    </m:e>
                  </m:nary>
                </m:num>
                <m:den>
                  <m:r>
                    <m:rPr>
                      <m:sty m:val="bi"/>
                    </m:rPr>
                    <w:rPr>
                      <w:rFonts w:ascii="Cambria Math" w:hAnsi="Cambria Math"/>
                      <w:sz w:val="24"/>
                      <w:szCs w:val="24"/>
                    </w:rPr>
                    <m:t>NP</m:t>
                  </m:r>
                </m:den>
              </m:f>
            </m:oMath>
            <w:r w:rsidRPr="003B400F">
              <w:rPr>
                <w:rFonts w:ascii="Times New Roman" w:hAnsi="Times New Roman"/>
                <w:b/>
                <w:sz w:val="24"/>
                <w:szCs w:val="24"/>
                <w:lang w:val="en-US"/>
              </w:rPr>
              <w:t xml:space="preserve">   ;</w:t>
            </w:r>
            <w:proofErr w:type="spellStart"/>
            <w:r w:rsidRPr="003B400F">
              <w:rPr>
                <w:rFonts w:ascii="Times New Roman" w:hAnsi="Times New Roman"/>
                <w:sz w:val="24"/>
                <w:szCs w:val="24"/>
                <w:lang w:val="en-US"/>
              </w:rPr>
              <w:t>NFi</w:t>
            </w:r>
            <w:proofErr w:type="spellEnd"/>
            <w:r w:rsidRPr="003B400F">
              <w:rPr>
                <w:rFonts w:ascii="Times New Roman" w:hAnsi="Times New Roman"/>
                <w:sz w:val="24"/>
                <w:szCs w:val="24"/>
                <w:lang w:val="en-US"/>
              </w:rPr>
              <w:t xml:space="preserve"> = number of roots per plant</w:t>
            </w:r>
          </w:p>
          <w:p w:rsidR="003B400F" w:rsidRDefault="003B400F" w:rsidP="00076DEA">
            <w:pPr>
              <w:spacing w:line="360" w:lineRule="auto"/>
              <w:jc w:val="both"/>
              <w:rPr>
                <w:rFonts w:ascii="Times New Roman" w:hAnsi="Times New Roman" w:cs="Times New Roman"/>
                <w:b/>
                <w:sz w:val="24"/>
              </w:rPr>
            </w:pPr>
            <w:r>
              <w:rPr>
                <w:rFonts w:ascii="Times New Roman" w:hAnsi="Times New Roman"/>
                <w:sz w:val="24"/>
                <w:szCs w:val="24"/>
              </w:rPr>
              <w:t>NP = total number of plants</w:t>
            </w:r>
          </w:p>
        </w:tc>
      </w:tr>
    </w:tbl>
    <w:p w:rsidR="00A80AA3" w:rsidRDefault="00A80AA3" w:rsidP="003A14B6"/>
    <w:p w:rsidR="00A80AA3" w:rsidRPr="003A14B6" w:rsidRDefault="00A80AA3" w:rsidP="003A14B6">
      <w:pPr>
        <w:sectPr w:rsidR="00A80AA3" w:rsidRPr="003A14B6" w:rsidSect="00A80AA3">
          <w:pgSz w:w="16838" w:h="11906" w:orient="landscape"/>
          <w:pgMar w:top="720" w:right="720" w:bottom="720" w:left="720" w:header="1304" w:footer="709" w:gutter="0"/>
          <w:cols w:space="708"/>
          <w:docGrid w:linePitch="360"/>
        </w:sectPr>
      </w:pPr>
    </w:p>
    <w:p w:rsidR="003B400F" w:rsidRPr="003B400F" w:rsidRDefault="003B400F" w:rsidP="00076DEA">
      <w:pPr>
        <w:pStyle w:val="Heading2"/>
        <w:numPr>
          <w:ilvl w:val="0"/>
          <w:numId w:val="0"/>
        </w:numPr>
        <w:ind w:left="576" w:hanging="576"/>
        <w:rPr>
          <w:lang w:val="en-US"/>
        </w:rPr>
      </w:pPr>
      <w:bookmarkStart w:id="2" w:name="_Toc147145048"/>
      <w:r w:rsidRPr="003B400F">
        <w:rPr>
          <w:lang w:val="en-US"/>
        </w:rPr>
        <w:lastRenderedPageBreak/>
        <w:t>1.2.4. Statistical analysis of data</w:t>
      </w:r>
      <w:bookmarkEnd w:id="2"/>
    </w:p>
    <w:p w:rsidR="003B400F" w:rsidRPr="003B400F" w:rsidRDefault="003B400F" w:rsidP="00076DEA">
      <w:pPr>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The data obtained were subjected to analysis of variance (ANOVA) with SPSS (Statistical Package for the Social Sciences) software version 11.5 at the 5% threshold. If P˂0.05, homogeneous groups were then determined by Fisher's LSD method. The results were expressed as mean ± standard deviation.</w:t>
      </w:r>
    </w:p>
    <w:p w:rsidR="003B400F" w:rsidRPr="003B400F" w:rsidRDefault="003B400F" w:rsidP="00076DEA">
      <w:pPr>
        <w:tabs>
          <w:tab w:val="left" w:pos="3332"/>
        </w:tabs>
        <w:rPr>
          <w:rFonts w:ascii="Times New Roman" w:hAnsi="Times New Roman" w:cs="Times New Roman"/>
          <w:b/>
          <w:sz w:val="24"/>
          <w:szCs w:val="24"/>
          <w:lang w:val="en-US"/>
        </w:rPr>
      </w:pPr>
      <w:r w:rsidRPr="003B400F">
        <w:rPr>
          <w:rFonts w:ascii="Times New Roman" w:hAnsi="Times New Roman" w:cs="Times New Roman"/>
          <w:b/>
          <w:sz w:val="24"/>
          <w:szCs w:val="24"/>
          <w:lang w:val="en-US"/>
        </w:rPr>
        <w:t>2. Results</w:t>
      </w:r>
    </w:p>
    <w:p w:rsidR="003B400F" w:rsidRPr="003B400F" w:rsidRDefault="003B400F" w:rsidP="00076DEA">
      <w:pPr>
        <w:pStyle w:val="Heading4"/>
        <w:numPr>
          <w:ilvl w:val="0"/>
          <w:numId w:val="0"/>
        </w:numPr>
        <w:ind w:left="864" w:hanging="864"/>
        <w:rPr>
          <w:lang w:val="en-US"/>
        </w:rPr>
      </w:pPr>
      <w:r w:rsidRPr="003B400F">
        <w:rPr>
          <w:lang w:val="en-US"/>
        </w:rPr>
        <w:t>2.1. Influence of the interaction of the studied factors on the bud burst rate of teak stumps treated with NPK (15, 15, 15)</w:t>
      </w:r>
    </w:p>
    <w:p w:rsidR="003B400F" w:rsidRPr="003B400F" w:rsidRDefault="003B400F" w:rsidP="00076DEA">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The data in Table II show that the interaction of the studied factors influenced the budburst rate of the stumps and varied according to the growing conditions, substrates and treatments. The budburst rate of teak stumps increased gradually until reaching a maximum at the fourth week.</w:t>
      </w:r>
    </w:p>
    <w:p w:rsidR="003B400F" w:rsidRPr="003B400F" w:rsidRDefault="003B400F" w:rsidP="00076DEA">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During the first week, the best bud burst rate of 66.67% was observed outdoors on SBD with 30 g/L NPK solution, while the lowest rate of 43.33% was recorded on PDC with 50 and 100 g/L NPK treatments. In the fourth week, the highest rate of 93.33% was recorded outdoors on SBD substrate with 5 g/L NPK treatment, while the lowest bud burst rate of 83.33% was observed with 100 g/L NPK treatment.</w:t>
      </w:r>
    </w:p>
    <w:p w:rsidR="003B400F" w:rsidRPr="003B400F" w:rsidRDefault="003B400F" w:rsidP="00076DEA">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For plots with PCD as substrate, bud break also peaked during the fourth week, with the lowest rate (63.33%) for the control plot (0 g/L NPK) and the highest (90%) with the 10 g/L NPK treatment.</w:t>
      </w:r>
    </w:p>
    <w:p w:rsidR="003B400F" w:rsidRPr="003B400F" w:rsidRDefault="003B400F" w:rsidP="00076DEA">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Under shade, the most significant rate of 66.67% was observed in the first week on the SDB substrate with the 10 g/L NPK treatment, and on the PDC with the control batch. From the fourth week, bud burst reached its maximum. The highest levels were recorded with the 5 and 10 g/L NPK treatments on SBD, and the lowest level was recorded on PDC with the 50 g/L treatment.</w:t>
      </w:r>
    </w:p>
    <w:p w:rsidR="007B2EA1" w:rsidRPr="007B2EA1" w:rsidRDefault="007B2EA1" w:rsidP="007B2EA1">
      <w:pPr>
        <w:pBdr>
          <w:bottom w:val="single" w:sz="6" w:space="1" w:color="auto"/>
        </w:pBdr>
        <w:spacing w:after="0" w:line="360" w:lineRule="auto"/>
        <w:jc w:val="both"/>
        <w:rPr>
          <w:rFonts w:ascii="Times New Roman" w:eastAsia="Times New Roman" w:hAnsi="Times New Roman" w:cs="Times New Roman"/>
          <w:vanish/>
          <w:sz w:val="24"/>
          <w:szCs w:val="24"/>
          <w:lang w:eastAsia="fr-FR"/>
        </w:rPr>
      </w:pPr>
      <w:r w:rsidRPr="007B2EA1">
        <w:rPr>
          <w:rFonts w:ascii="Times New Roman" w:eastAsia="Times New Roman" w:hAnsi="Times New Roman" w:cs="Times New Roman"/>
          <w:vanish/>
          <w:sz w:val="24"/>
          <w:szCs w:val="24"/>
          <w:lang w:eastAsia="fr-FR"/>
        </w:rPr>
        <w:t>Top of form</w:t>
      </w:r>
    </w:p>
    <w:p w:rsidR="007B2EA1" w:rsidRPr="007B2EA1" w:rsidRDefault="007B2EA1" w:rsidP="007B2EA1">
      <w:pPr>
        <w:pBdr>
          <w:top w:val="single" w:sz="6" w:space="1" w:color="auto"/>
        </w:pBdr>
        <w:spacing w:after="0" w:line="360" w:lineRule="auto"/>
        <w:jc w:val="both"/>
        <w:rPr>
          <w:rFonts w:ascii="Times New Roman" w:eastAsia="Times New Roman" w:hAnsi="Times New Roman" w:cs="Times New Roman"/>
          <w:vanish/>
          <w:sz w:val="24"/>
          <w:szCs w:val="24"/>
          <w:lang w:eastAsia="fr-FR"/>
        </w:rPr>
      </w:pPr>
      <w:r w:rsidRPr="007B2EA1">
        <w:rPr>
          <w:rFonts w:ascii="Times New Roman" w:eastAsia="Times New Roman" w:hAnsi="Times New Roman" w:cs="Times New Roman"/>
          <w:vanish/>
          <w:sz w:val="24"/>
          <w:szCs w:val="24"/>
          <w:lang w:eastAsia="fr-FR"/>
        </w:rPr>
        <w:t>Bottom of the form</w:t>
      </w:r>
    </w:p>
    <w:p w:rsidR="007B2EA1" w:rsidRPr="007B2EA1" w:rsidRDefault="007B2EA1" w:rsidP="007B2EA1">
      <w:pPr>
        <w:tabs>
          <w:tab w:val="left" w:pos="3767"/>
        </w:tabs>
        <w:spacing w:after="0" w:line="360" w:lineRule="auto"/>
        <w:jc w:val="both"/>
        <w:rPr>
          <w:rFonts w:ascii="Times New Roman" w:hAnsi="Times New Roman" w:cs="Times New Roman"/>
          <w:color w:val="FF0000"/>
          <w:sz w:val="24"/>
          <w:szCs w:val="24"/>
        </w:rPr>
      </w:pPr>
    </w:p>
    <w:p w:rsidR="00DC76D7" w:rsidRPr="007B2EA1" w:rsidRDefault="00DC76D7" w:rsidP="007B2EA1">
      <w:pPr>
        <w:tabs>
          <w:tab w:val="left" w:pos="3767"/>
        </w:tabs>
        <w:spacing w:after="0" w:line="360" w:lineRule="auto"/>
        <w:jc w:val="both"/>
        <w:rPr>
          <w:rFonts w:ascii="Times New Roman" w:hAnsi="Times New Roman" w:cs="Times New Roman"/>
          <w:color w:val="FF0000"/>
          <w:sz w:val="24"/>
          <w:szCs w:val="24"/>
        </w:rPr>
      </w:pPr>
    </w:p>
    <w:p w:rsidR="007B2EA1" w:rsidRPr="007B2EA1" w:rsidRDefault="007B2EA1" w:rsidP="007B2EA1">
      <w:pPr>
        <w:tabs>
          <w:tab w:val="left" w:pos="3767"/>
        </w:tabs>
        <w:spacing w:after="0" w:line="360" w:lineRule="auto"/>
        <w:jc w:val="both"/>
        <w:rPr>
          <w:rFonts w:ascii="Times New Roman" w:hAnsi="Times New Roman" w:cs="Times New Roman"/>
          <w:color w:val="FF0000"/>
          <w:sz w:val="24"/>
          <w:szCs w:val="24"/>
        </w:rPr>
        <w:sectPr w:rsidR="007B2EA1" w:rsidRPr="007B2EA1" w:rsidSect="007C03F1">
          <w:pgSz w:w="11906" w:h="16838"/>
          <w:pgMar w:top="1417" w:right="1417" w:bottom="1417" w:left="1417" w:header="1304" w:footer="709" w:gutter="0"/>
          <w:cols w:space="708"/>
          <w:docGrid w:linePitch="360"/>
        </w:sectPr>
      </w:pPr>
    </w:p>
    <w:p w:rsidR="003B400F" w:rsidRPr="003B400F" w:rsidRDefault="003B400F" w:rsidP="00076DEA">
      <w:pPr>
        <w:tabs>
          <w:tab w:val="left" w:pos="3767"/>
          <w:tab w:val="left" w:pos="4820"/>
        </w:tabs>
        <w:rPr>
          <w:rFonts w:ascii="Times New Roman" w:hAnsi="Times New Roman" w:cs="Times New Roman"/>
          <w:b/>
          <w:sz w:val="24"/>
          <w:lang w:val="en-US"/>
        </w:rPr>
      </w:pPr>
      <w:r w:rsidRPr="003B400F">
        <w:rPr>
          <w:rFonts w:ascii="Times New Roman" w:hAnsi="Times New Roman" w:cs="Times New Roman"/>
          <w:b/>
          <w:sz w:val="24"/>
          <w:lang w:val="en-US"/>
        </w:rPr>
        <w:lastRenderedPageBreak/>
        <w:t>Table II:</w:t>
      </w:r>
      <w:r w:rsidRPr="003B400F">
        <w:rPr>
          <w:rFonts w:ascii="Times New Roman" w:hAnsi="Times New Roman" w:cs="Times New Roman"/>
          <w:sz w:val="24"/>
          <w:lang w:val="en-US"/>
        </w:rPr>
        <w:t>Effect of substrate, nursery and NPK concentration on the average budburst rate of teak stumps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1121"/>
        <w:gridCol w:w="1283"/>
        <w:gridCol w:w="1743"/>
        <w:gridCol w:w="1743"/>
        <w:gridCol w:w="1840"/>
        <w:gridCol w:w="1840"/>
      </w:tblGrid>
      <w:tr w:rsidR="003B400F" w:rsidRPr="00DC76D7" w:rsidTr="00076DEA">
        <w:trPr>
          <w:jc w:val="center"/>
        </w:trPr>
        <w:tc>
          <w:tcPr>
            <w:tcW w:w="1231" w:type="dxa"/>
            <w:tcBorders>
              <w:top w:val="single" w:sz="4" w:space="0" w:color="auto"/>
              <w:bottom w:val="single" w:sz="4" w:space="0" w:color="auto"/>
            </w:tcBorders>
          </w:tcPr>
          <w:p w:rsidR="003B400F" w:rsidRPr="00DC76D7" w:rsidRDefault="00151F14" w:rsidP="00076DEA">
            <w:pPr>
              <w:jc w:val="both"/>
              <w:rPr>
                <w:rFonts w:ascii="Times New Roman" w:hAnsi="Times New Roman" w:cs="Times New Roman"/>
                <w:szCs w:val="24"/>
              </w:rPr>
            </w:pPr>
            <w:r w:rsidRPr="00DC76D7">
              <w:rPr>
                <w:rFonts w:ascii="Times New Roman" w:hAnsi="Times New Roman" w:cs="Times New Roman"/>
                <w:szCs w:val="24"/>
              </w:rPr>
              <w:t>Terms</w:t>
            </w:r>
          </w:p>
        </w:tc>
        <w:tc>
          <w:tcPr>
            <w:tcW w:w="1056" w:type="dxa"/>
            <w:tcBorders>
              <w:top w:val="single" w:sz="4" w:space="0" w:color="auto"/>
              <w:bottom w:val="single" w:sz="4" w:space="0" w:color="auto"/>
            </w:tcBorders>
          </w:tcPr>
          <w:p w:rsidR="003B400F" w:rsidRPr="00DC76D7" w:rsidRDefault="00151F14" w:rsidP="00076DEA">
            <w:pPr>
              <w:jc w:val="both"/>
              <w:rPr>
                <w:rFonts w:ascii="Times New Roman" w:hAnsi="Times New Roman" w:cs="Times New Roman"/>
                <w:szCs w:val="24"/>
              </w:rPr>
            </w:pPr>
            <w:r w:rsidRPr="00DC76D7">
              <w:rPr>
                <w:rFonts w:ascii="Times New Roman" w:hAnsi="Times New Roman" w:cs="Times New Roman"/>
                <w:szCs w:val="24"/>
              </w:rPr>
              <w:t>Substrates</w:t>
            </w:r>
          </w:p>
        </w:tc>
        <w:tc>
          <w:tcPr>
            <w:tcW w:w="1283" w:type="dxa"/>
            <w:tcBorders>
              <w:top w:val="single" w:sz="4" w:space="0" w:color="auto"/>
              <w:bottom w:val="single" w:sz="4" w:space="0" w:color="auto"/>
            </w:tcBorders>
          </w:tcPr>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Treatments</w:t>
            </w:r>
          </w:p>
        </w:tc>
        <w:tc>
          <w:tcPr>
            <w:tcW w:w="1675" w:type="dxa"/>
            <w:tcBorders>
              <w:top w:val="single" w:sz="4" w:space="0" w:color="auto"/>
              <w:bottom w:val="single" w:sz="4" w:space="0" w:color="auto"/>
            </w:tcBorders>
          </w:tcPr>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Week 1</w:t>
            </w:r>
          </w:p>
        </w:tc>
        <w:tc>
          <w:tcPr>
            <w:tcW w:w="1701" w:type="dxa"/>
            <w:tcBorders>
              <w:top w:val="single" w:sz="4" w:space="0" w:color="auto"/>
              <w:bottom w:val="single" w:sz="4" w:space="0" w:color="auto"/>
            </w:tcBorders>
          </w:tcPr>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Week 2</w:t>
            </w:r>
          </w:p>
        </w:tc>
        <w:tc>
          <w:tcPr>
            <w:tcW w:w="1708" w:type="dxa"/>
            <w:tcBorders>
              <w:top w:val="single" w:sz="4" w:space="0" w:color="auto"/>
              <w:bottom w:val="single" w:sz="4" w:space="0" w:color="auto"/>
            </w:tcBorders>
          </w:tcPr>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Week 3</w:t>
            </w:r>
          </w:p>
        </w:tc>
        <w:tc>
          <w:tcPr>
            <w:tcW w:w="1708" w:type="dxa"/>
            <w:tcBorders>
              <w:top w:val="single" w:sz="4" w:space="0" w:color="auto"/>
              <w:bottom w:val="single" w:sz="4" w:space="0" w:color="auto"/>
            </w:tcBorders>
          </w:tcPr>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Week 4</w:t>
            </w:r>
          </w:p>
        </w:tc>
      </w:tr>
      <w:tr w:rsidR="003B400F" w:rsidRPr="00DC76D7" w:rsidTr="00076DEA">
        <w:trPr>
          <w:jc w:val="center"/>
        </w:trPr>
        <w:tc>
          <w:tcPr>
            <w:tcW w:w="1231" w:type="dxa"/>
            <w:vMerge w:val="restart"/>
            <w:tcBorders>
              <w:top w:val="single" w:sz="4" w:space="0" w:color="auto"/>
            </w:tcBorders>
          </w:tcPr>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Open air</w:t>
            </w:r>
          </w:p>
        </w:tc>
        <w:tc>
          <w:tcPr>
            <w:tcW w:w="1056" w:type="dxa"/>
            <w:tcBorders>
              <w:top w:val="single" w:sz="4" w:space="0" w:color="auto"/>
              <w:bottom w:val="single" w:sz="4" w:space="0" w:color="auto"/>
            </w:tcBorders>
          </w:tcPr>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SBD</w:t>
            </w:r>
          </w:p>
        </w:tc>
        <w:tc>
          <w:tcPr>
            <w:tcW w:w="1283" w:type="dxa"/>
            <w:tcBorders>
              <w:top w:val="single" w:sz="4" w:space="0" w:color="auto"/>
              <w:bottom w:val="single" w:sz="4" w:space="0" w:color="auto"/>
            </w:tcBorders>
          </w:tcPr>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5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10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20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30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50 g/L</w:t>
            </w:r>
          </w:p>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100 g/L</w:t>
            </w:r>
          </w:p>
        </w:tc>
        <w:tc>
          <w:tcPr>
            <w:tcW w:w="1675"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63.33±15.28abcd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53.33±23.10abcd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63.33±30.55abcd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63.33±32.15abcd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66.67±41.63abcd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50.00±26.46abc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60.00±45.83abcd</w:t>
            </w:r>
          </w:p>
        </w:tc>
        <w:tc>
          <w:tcPr>
            <w:tcW w:w="1701" w:type="dxa"/>
            <w:tcBorders>
              <w:top w:val="single" w:sz="4" w:space="0" w:color="auto"/>
              <w:bottom w:val="single" w:sz="4" w:space="0" w:color="auto"/>
            </w:tcBorders>
          </w:tcPr>
          <w:p w:rsidR="003B400F" w:rsidRPr="00DC76D7" w:rsidRDefault="003045BE"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86.67 ± 15.28 a.</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73.33±23.09abc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76.67±23.09abc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76.67±20.82abc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76.67±32.15abc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60.00±30.00abc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60.00±30.00abc</w:t>
            </w:r>
          </w:p>
        </w:tc>
        <w:tc>
          <w:tcPr>
            <w:tcW w:w="1708"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86.67±11.55cde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80.00±17.32bcde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80.00±17.32bcde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86.67±15.26cde</w:t>
            </w:r>
          </w:p>
          <w:p w:rsidR="003B400F" w:rsidRPr="00DC76D7" w:rsidRDefault="003045BE"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76.67±23.09 a</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70.00±20.00abcde</w:t>
            </w:r>
          </w:p>
          <w:p w:rsidR="003B400F" w:rsidRPr="00DC76D7" w:rsidRDefault="003045BE"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76.67±32.15 BC.</w:t>
            </w:r>
          </w:p>
        </w:tc>
        <w:tc>
          <w:tcPr>
            <w:tcW w:w="1708" w:type="dxa"/>
            <w:tcBorders>
              <w:top w:val="single" w:sz="4" w:space="0" w:color="auto"/>
              <w:bottom w:val="single" w:sz="4" w:space="0" w:color="auto"/>
            </w:tcBorders>
          </w:tcPr>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86.67±11.55ef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93.33 ± 5.77 °F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90.00±17.32ef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90.00±10.00ef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90.00±17.32ef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86.67±15.28ef</w:t>
            </w:r>
          </w:p>
          <w:p w:rsidR="003B400F" w:rsidRPr="00DC76D7" w:rsidRDefault="003B400F" w:rsidP="00076DEA">
            <w:pPr>
              <w:jc w:val="both"/>
              <w:rPr>
                <w:rFonts w:ascii="Times New Roman" w:hAnsi="Times New Roman" w:cs="Times New Roman"/>
                <w:szCs w:val="24"/>
              </w:rPr>
            </w:pPr>
            <w:r w:rsidRPr="00DC76D7">
              <w:rPr>
                <w:rFonts w:ascii="Times New Roman" w:eastAsia="Times New Roman" w:hAnsi="Times New Roman" w:cs="Times New Roman"/>
                <w:color w:val="000000"/>
                <w:szCs w:val="24"/>
                <w:lang w:eastAsia="fr-FR"/>
              </w:rPr>
              <w:t>83.33±28.87def</w:t>
            </w:r>
          </w:p>
        </w:tc>
      </w:tr>
      <w:tr w:rsidR="003B400F" w:rsidRPr="00DC76D7" w:rsidTr="00076DEA">
        <w:trPr>
          <w:jc w:val="center"/>
        </w:trPr>
        <w:tc>
          <w:tcPr>
            <w:tcW w:w="1231" w:type="dxa"/>
            <w:vMerge/>
            <w:tcBorders>
              <w:bottom w:val="single" w:sz="4" w:space="0" w:color="auto"/>
            </w:tcBorders>
          </w:tcPr>
          <w:p w:rsidR="003B400F" w:rsidRPr="00DC76D7" w:rsidRDefault="003B400F" w:rsidP="00076DEA">
            <w:pPr>
              <w:jc w:val="both"/>
              <w:rPr>
                <w:rFonts w:ascii="Times New Roman" w:hAnsi="Times New Roman" w:cs="Times New Roman"/>
                <w:szCs w:val="24"/>
              </w:rPr>
            </w:pPr>
          </w:p>
        </w:tc>
        <w:tc>
          <w:tcPr>
            <w:tcW w:w="1056" w:type="dxa"/>
            <w:tcBorders>
              <w:top w:val="single" w:sz="4" w:space="0" w:color="auto"/>
              <w:bottom w:val="single" w:sz="4" w:space="0" w:color="auto"/>
            </w:tcBorders>
          </w:tcPr>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LGD</w:t>
            </w:r>
          </w:p>
        </w:tc>
        <w:tc>
          <w:tcPr>
            <w:tcW w:w="1283" w:type="dxa"/>
            <w:tcBorders>
              <w:top w:val="single" w:sz="4" w:space="0" w:color="auto"/>
              <w:bottom w:val="single" w:sz="4" w:space="0" w:color="auto"/>
            </w:tcBorders>
          </w:tcPr>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5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10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20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30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50 g/L</w:t>
            </w:r>
          </w:p>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100 g/L</w:t>
            </w:r>
          </w:p>
        </w:tc>
        <w:tc>
          <w:tcPr>
            <w:tcW w:w="1675"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53.33±11.55abcd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56.67±25.17abcd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46.67±25.17abc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56.67±20.82abcd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60.00±20.46abcd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43.33±20.82AB</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43.33±41.63abc</w:t>
            </w:r>
          </w:p>
        </w:tc>
        <w:tc>
          <w:tcPr>
            <w:tcW w:w="1701"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70.00±17.32abc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76.67±23.04abc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66.67±30.55abc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73.33±23.09abc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76.67±20.82abc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70.00±26.46abc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60.00±45.83abc</w:t>
            </w:r>
          </w:p>
        </w:tc>
        <w:tc>
          <w:tcPr>
            <w:tcW w:w="1708"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86.67±11.55cde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86.67±15.28cde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73.33±25.17bde</w:t>
            </w:r>
          </w:p>
          <w:p w:rsidR="003B400F" w:rsidRPr="00DC76D7" w:rsidRDefault="003045BE"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76.67±20.82 a</w:t>
            </w:r>
          </w:p>
          <w:p w:rsidR="003B400F" w:rsidRPr="00DC76D7" w:rsidRDefault="003045BE"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80.00±20.00 a.</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70.00±20.00abcde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70.00±36.06abcde</w:t>
            </w:r>
          </w:p>
        </w:tc>
        <w:tc>
          <w:tcPr>
            <w:tcW w:w="1708" w:type="dxa"/>
            <w:tcBorders>
              <w:top w:val="single" w:sz="4" w:space="0" w:color="auto"/>
              <w:bottom w:val="single" w:sz="4" w:space="0" w:color="auto"/>
            </w:tcBorders>
          </w:tcPr>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63.33±46.19bcdef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80.00±14.14def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90.00±10.00ef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83.33±20.82def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86.67±15.28ef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80.00±10.00def</w:t>
            </w:r>
          </w:p>
          <w:p w:rsidR="003B400F" w:rsidRPr="00DC76D7" w:rsidRDefault="003B400F" w:rsidP="00076DEA">
            <w:pPr>
              <w:tabs>
                <w:tab w:val="left" w:pos="3767"/>
              </w:tabs>
              <w:jc w:val="both"/>
              <w:rPr>
                <w:rFonts w:ascii="Times New Roman" w:hAnsi="Times New Roman" w:cs="Times New Roman"/>
                <w:b/>
                <w:szCs w:val="24"/>
              </w:rPr>
            </w:pPr>
            <w:r w:rsidRPr="00DC76D7">
              <w:rPr>
                <w:rFonts w:ascii="Times New Roman" w:eastAsia="Times New Roman" w:hAnsi="Times New Roman" w:cs="Times New Roman"/>
                <w:color w:val="000000"/>
                <w:szCs w:val="24"/>
                <w:lang w:eastAsia="fr-FR"/>
              </w:rPr>
              <w:t>86.66±15.28ef</w:t>
            </w:r>
          </w:p>
        </w:tc>
      </w:tr>
      <w:tr w:rsidR="003B400F" w:rsidRPr="00DC76D7" w:rsidTr="00076DEA">
        <w:trPr>
          <w:jc w:val="center"/>
        </w:trPr>
        <w:tc>
          <w:tcPr>
            <w:tcW w:w="1231" w:type="dxa"/>
            <w:tcBorders>
              <w:top w:val="single" w:sz="4" w:space="0" w:color="auto"/>
              <w:bottom w:val="single" w:sz="4" w:space="0" w:color="auto"/>
            </w:tcBorders>
          </w:tcPr>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In the shade</w:t>
            </w:r>
          </w:p>
        </w:tc>
        <w:tc>
          <w:tcPr>
            <w:tcW w:w="1056" w:type="dxa"/>
            <w:tcBorders>
              <w:top w:val="single" w:sz="4" w:space="0" w:color="auto"/>
              <w:bottom w:val="single" w:sz="4" w:space="0" w:color="auto"/>
            </w:tcBorders>
          </w:tcPr>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SBD</w:t>
            </w:r>
          </w:p>
        </w:tc>
        <w:tc>
          <w:tcPr>
            <w:tcW w:w="1283" w:type="dxa"/>
            <w:tcBorders>
              <w:top w:val="single" w:sz="4" w:space="0" w:color="auto"/>
              <w:bottom w:val="single" w:sz="4" w:space="0" w:color="auto"/>
            </w:tcBorders>
          </w:tcPr>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5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10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20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30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50 g/L</w:t>
            </w:r>
          </w:p>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100 g/L</w:t>
            </w:r>
          </w:p>
        </w:tc>
        <w:tc>
          <w:tcPr>
            <w:tcW w:w="1675"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60.00±51.96abcd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56.67±40.41abcd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66.67±49.33abcd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63.33±37.86abcd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43.33±15.28ab</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62.50±22.17abcd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60.00±43.59abcd</w:t>
            </w:r>
          </w:p>
        </w:tc>
        <w:tc>
          <w:tcPr>
            <w:tcW w:w="1701"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66.67±40.41abc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73.33±37.86abc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73.33±46.19abc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70.00±36.06abc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66.67±28.87abc</w:t>
            </w:r>
          </w:p>
          <w:p w:rsidR="003B400F" w:rsidRPr="00DC76D7" w:rsidRDefault="003045BE"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80.00 ± 26.46 a</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53.33±37.86abc</w:t>
            </w:r>
          </w:p>
        </w:tc>
        <w:tc>
          <w:tcPr>
            <w:tcW w:w="1708"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96.67±5.77e</w:t>
            </w:r>
          </w:p>
          <w:p w:rsidR="003B400F" w:rsidRPr="00DC76D7" w:rsidRDefault="003045BE"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76.67±32.15 a</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76.67±40.41bcde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70.00±20.00abcde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70.00±10.00abcde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66.67±20.82abcde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53.33±15.28bcd</w:t>
            </w:r>
          </w:p>
        </w:tc>
        <w:tc>
          <w:tcPr>
            <w:tcW w:w="1708" w:type="dxa"/>
            <w:tcBorders>
              <w:top w:val="single" w:sz="4" w:space="0" w:color="auto"/>
              <w:bottom w:val="single" w:sz="4" w:space="0" w:color="auto"/>
            </w:tcBorders>
          </w:tcPr>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83.33±11.55def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86.67±15.28ef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86.67±11.55ef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83.33±28.87def</w:t>
            </w:r>
          </w:p>
          <w:p w:rsidR="003B400F" w:rsidRPr="003B400F" w:rsidRDefault="003B400F" w:rsidP="00076DEA">
            <w:pPr>
              <w:jc w:val="both"/>
              <w:rPr>
                <w:rFonts w:ascii="Times New Roman" w:eastAsia="Times New Roman" w:hAnsi="Times New Roman" w:cs="Times New Roman"/>
                <w:color w:val="000000"/>
                <w:szCs w:val="24"/>
                <w:vertAlign w:val="superscript"/>
                <w:lang w:val="en-US" w:eastAsia="fr-FR"/>
              </w:rPr>
            </w:pPr>
            <w:r w:rsidRPr="003B400F">
              <w:rPr>
                <w:rFonts w:ascii="Times New Roman" w:eastAsia="Times New Roman" w:hAnsi="Times New Roman" w:cs="Times New Roman"/>
                <w:color w:val="000000"/>
                <w:szCs w:val="24"/>
                <w:lang w:val="en-US" w:eastAsia="fr-FR"/>
              </w:rPr>
              <w:t>76.67±11.55cdef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80.00±28.28bcdef</w:t>
            </w:r>
          </w:p>
          <w:p w:rsidR="003B400F" w:rsidRPr="00DC76D7" w:rsidRDefault="003B400F" w:rsidP="00076DEA">
            <w:pPr>
              <w:jc w:val="both"/>
              <w:rPr>
                <w:rFonts w:ascii="Times New Roman" w:hAnsi="Times New Roman" w:cs="Times New Roman"/>
                <w:szCs w:val="24"/>
              </w:rPr>
            </w:pPr>
            <w:r w:rsidRPr="00DC76D7">
              <w:rPr>
                <w:rFonts w:ascii="Times New Roman" w:eastAsia="Times New Roman" w:hAnsi="Times New Roman" w:cs="Times New Roman"/>
                <w:color w:val="000000"/>
                <w:szCs w:val="24"/>
                <w:lang w:eastAsia="fr-FR"/>
              </w:rPr>
              <w:t>60.00±36.06abcde</w:t>
            </w:r>
          </w:p>
        </w:tc>
      </w:tr>
      <w:tr w:rsidR="003B400F" w:rsidRPr="00DC76D7" w:rsidTr="00076DEA">
        <w:trPr>
          <w:trHeight w:val="1830"/>
          <w:jc w:val="center"/>
        </w:trPr>
        <w:tc>
          <w:tcPr>
            <w:tcW w:w="1231" w:type="dxa"/>
            <w:vMerge w:val="restart"/>
            <w:tcBorders>
              <w:top w:val="single" w:sz="4" w:space="0" w:color="auto"/>
            </w:tcBorders>
          </w:tcPr>
          <w:p w:rsidR="003B400F" w:rsidRPr="00DC76D7" w:rsidRDefault="003B400F" w:rsidP="00076DEA">
            <w:pPr>
              <w:jc w:val="both"/>
              <w:rPr>
                <w:rFonts w:ascii="Times New Roman" w:hAnsi="Times New Roman" w:cs="Times New Roman"/>
                <w:szCs w:val="24"/>
              </w:rPr>
            </w:pPr>
          </w:p>
        </w:tc>
        <w:tc>
          <w:tcPr>
            <w:tcW w:w="1056" w:type="dxa"/>
            <w:tcBorders>
              <w:top w:val="single" w:sz="4" w:space="0" w:color="auto"/>
            </w:tcBorders>
          </w:tcPr>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LGD</w:t>
            </w:r>
          </w:p>
        </w:tc>
        <w:tc>
          <w:tcPr>
            <w:tcW w:w="1283" w:type="dxa"/>
            <w:tcBorders>
              <w:top w:val="single" w:sz="4" w:space="0" w:color="auto"/>
              <w:bottom w:val="single" w:sz="4" w:space="0" w:color="auto"/>
            </w:tcBorders>
          </w:tcPr>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5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10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20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30 g/L</w:t>
            </w:r>
          </w:p>
          <w:p w:rsidR="003B400F" w:rsidRPr="003B400F" w:rsidRDefault="003B400F" w:rsidP="00076DEA">
            <w:pPr>
              <w:jc w:val="both"/>
              <w:rPr>
                <w:rFonts w:ascii="Times New Roman" w:hAnsi="Times New Roman" w:cs="Times New Roman"/>
                <w:szCs w:val="24"/>
                <w:lang w:val="en-US"/>
              </w:rPr>
            </w:pPr>
            <w:r w:rsidRPr="003B400F">
              <w:rPr>
                <w:rFonts w:ascii="Times New Roman" w:hAnsi="Times New Roman" w:cs="Times New Roman"/>
                <w:szCs w:val="24"/>
                <w:lang w:val="en-US"/>
              </w:rPr>
              <w:t>50 g/L</w:t>
            </w:r>
          </w:p>
          <w:p w:rsidR="003B400F" w:rsidRPr="00DC76D7" w:rsidRDefault="003B400F" w:rsidP="00076DEA">
            <w:pPr>
              <w:jc w:val="both"/>
              <w:rPr>
                <w:rFonts w:ascii="Times New Roman" w:hAnsi="Times New Roman" w:cs="Times New Roman"/>
                <w:szCs w:val="24"/>
              </w:rPr>
            </w:pPr>
            <w:r w:rsidRPr="00DC76D7">
              <w:rPr>
                <w:rFonts w:ascii="Times New Roman" w:hAnsi="Times New Roman" w:cs="Times New Roman"/>
                <w:szCs w:val="24"/>
              </w:rPr>
              <w:t>100 g/L</w:t>
            </w:r>
          </w:p>
        </w:tc>
        <w:tc>
          <w:tcPr>
            <w:tcW w:w="1675"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66.67±49.33abcd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60.00±36.06abcd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53.33±23.04abcd 63.33±37.86abcd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50.00±36.06abc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55.00±35.36abcd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46.67±32.15abc</w:t>
            </w:r>
          </w:p>
        </w:tc>
        <w:tc>
          <w:tcPr>
            <w:tcW w:w="1701" w:type="dxa"/>
            <w:tcBorders>
              <w:top w:val="single" w:sz="4" w:space="0" w:color="auto"/>
              <w:bottom w:val="single" w:sz="4" w:space="0" w:color="auto"/>
            </w:tcBorders>
          </w:tcPr>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76.67±40.41abc</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66.67±41.63abc</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56.67±32.15abc</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50.00±30.00ab</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63.33±20.82abc</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63.33±25.17abc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53.33±37.86abcd</w:t>
            </w:r>
          </w:p>
        </w:tc>
        <w:tc>
          <w:tcPr>
            <w:tcW w:w="1708"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83.33±28.87cde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83.33±28.87cde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60.00±26.46abc</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53.33±25.17abcd</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70.00±10.00abcde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66.67±20.82abcde</w:t>
            </w:r>
          </w:p>
          <w:p w:rsidR="003B400F" w:rsidRPr="00DC76D7" w:rsidRDefault="003B400F" w:rsidP="00076DEA">
            <w:pPr>
              <w:jc w:val="both"/>
              <w:rPr>
                <w:rFonts w:ascii="Times New Roman" w:eastAsia="Times New Roman" w:hAnsi="Times New Roman" w:cs="Times New Roman"/>
                <w:color w:val="000000"/>
                <w:szCs w:val="24"/>
                <w:lang w:eastAsia="fr-FR"/>
              </w:rPr>
            </w:pPr>
            <w:r w:rsidRPr="00DC76D7">
              <w:rPr>
                <w:rFonts w:ascii="Times New Roman" w:eastAsia="Times New Roman" w:hAnsi="Times New Roman" w:cs="Times New Roman"/>
                <w:color w:val="000000"/>
                <w:szCs w:val="24"/>
                <w:lang w:eastAsia="fr-FR"/>
              </w:rPr>
              <w:t>53.33±15.28bcd</w:t>
            </w:r>
          </w:p>
        </w:tc>
        <w:tc>
          <w:tcPr>
            <w:tcW w:w="1708" w:type="dxa"/>
            <w:tcBorders>
              <w:top w:val="single" w:sz="4" w:space="0" w:color="auto"/>
              <w:bottom w:val="single" w:sz="4" w:space="0" w:color="auto"/>
            </w:tcBorders>
          </w:tcPr>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53.33±5.77abcd</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46.67±11.55abc</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60.00±20.00abcde</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53.33±20.82abcd</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46.67±20.82abc</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30.00±10.00a</w:t>
            </w:r>
          </w:p>
          <w:p w:rsidR="003B400F" w:rsidRPr="00DC76D7" w:rsidRDefault="003B400F" w:rsidP="00076DEA">
            <w:pPr>
              <w:jc w:val="both"/>
              <w:rPr>
                <w:rFonts w:ascii="Times New Roman" w:hAnsi="Times New Roman" w:cs="Times New Roman"/>
                <w:szCs w:val="24"/>
              </w:rPr>
            </w:pPr>
            <w:r w:rsidRPr="00DC76D7">
              <w:rPr>
                <w:rFonts w:ascii="Times New Roman" w:eastAsia="Times New Roman" w:hAnsi="Times New Roman" w:cs="Times New Roman"/>
                <w:color w:val="000000"/>
                <w:szCs w:val="24"/>
                <w:lang w:eastAsia="fr-FR"/>
              </w:rPr>
              <w:t>53.33±11.55abcd</w:t>
            </w:r>
          </w:p>
        </w:tc>
      </w:tr>
      <w:tr w:rsidR="003B400F" w:rsidRPr="00DC76D7" w:rsidTr="00076DEA">
        <w:trPr>
          <w:trHeight w:val="435"/>
          <w:jc w:val="center"/>
        </w:trPr>
        <w:tc>
          <w:tcPr>
            <w:tcW w:w="1231" w:type="dxa"/>
            <w:vMerge/>
          </w:tcPr>
          <w:p w:rsidR="003B400F" w:rsidRPr="00DC76D7" w:rsidRDefault="003B400F" w:rsidP="00076DEA">
            <w:pPr>
              <w:jc w:val="both"/>
              <w:rPr>
                <w:rFonts w:ascii="Times New Roman" w:hAnsi="Times New Roman" w:cs="Times New Roman"/>
                <w:szCs w:val="24"/>
              </w:rPr>
            </w:pPr>
          </w:p>
        </w:tc>
        <w:tc>
          <w:tcPr>
            <w:tcW w:w="1056" w:type="dxa"/>
            <w:tcBorders>
              <w:bottom w:val="single" w:sz="4" w:space="0" w:color="auto"/>
            </w:tcBorders>
          </w:tcPr>
          <w:p w:rsidR="003B400F" w:rsidRPr="00DC76D7" w:rsidRDefault="003B400F" w:rsidP="00076DEA">
            <w:pPr>
              <w:jc w:val="both"/>
              <w:rPr>
                <w:rFonts w:ascii="Times New Roman" w:hAnsi="Times New Roman" w:cs="Times New Roman"/>
                <w:szCs w:val="24"/>
              </w:rPr>
            </w:pPr>
          </w:p>
        </w:tc>
        <w:tc>
          <w:tcPr>
            <w:tcW w:w="1283" w:type="dxa"/>
            <w:tcBorders>
              <w:top w:val="single" w:sz="4" w:space="0" w:color="auto"/>
              <w:bottom w:val="single" w:sz="4" w:space="0" w:color="auto"/>
            </w:tcBorders>
          </w:tcPr>
          <w:p w:rsidR="003B400F" w:rsidRPr="00DC76D7" w:rsidRDefault="003B400F" w:rsidP="00076DEA">
            <w:pPr>
              <w:jc w:val="both"/>
              <w:rPr>
                <w:rFonts w:ascii="Times New Roman" w:hAnsi="Times New Roman" w:cs="Times New Roman"/>
                <w:szCs w:val="24"/>
              </w:rPr>
            </w:pPr>
            <w:r>
              <w:rPr>
                <w:rFonts w:ascii="Times New Roman" w:hAnsi="Times New Roman" w:cs="Times New Roman"/>
                <w:szCs w:val="24"/>
              </w:rPr>
              <w:t>p</w:t>
            </w:r>
          </w:p>
        </w:tc>
        <w:tc>
          <w:tcPr>
            <w:tcW w:w="1675"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0.033</w:t>
            </w:r>
          </w:p>
        </w:tc>
        <w:tc>
          <w:tcPr>
            <w:tcW w:w="1701"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0.06</w:t>
            </w:r>
          </w:p>
        </w:tc>
        <w:tc>
          <w:tcPr>
            <w:tcW w:w="1708"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0.018</w:t>
            </w:r>
          </w:p>
        </w:tc>
        <w:tc>
          <w:tcPr>
            <w:tcW w:w="1708" w:type="dxa"/>
            <w:tcBorders>
              <w:top w:val="single" w:sz="4" w:space="0" w:color="auto"/>
              <w:bottom w:val="single" w:sz="4" w:space="0" w:color="auto"/>
            </w:tcBorders>
          </w:tcPr>
          <w:p w:rsidR="003B400F" w:rsidRPr="00DC76D7"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0.00</w:t>
            </w:r>
          </w:p>
        </w:tc>
      </w:tr>
    </w:tbl>
    <w:p w:rsidR="003B400F" w:rsidRPr="003B400F" w:rsidRDefault="003B400F" w:rsidP="00076DEA">
      <w:pPr>
        <w:tabs>
          <w:tab w:val="left" w:pos="3767"/>
          <w:tab w:val="left" w:pos="4820"/>
        </w:tabs>
        <w:spacing w:line="360" w:lineRule="auto"/>
        <w:jc w:val="both"/>
        <w:rPr>
          <w:rFonts w:ascii="Times New Roman" w:hAnsi="Times New Roman" w:cs="Times New Roman"/>
          <w:color w:val="000000" w:themeColor="text1"/>
          <w:sz w:val="20"/>
          <w:szCs w:val="24"/>
          <w:lang w:val="en-US"/>
        </w:rPr>
      </w:pPr>
      <w:r w:rsidRPr="003B400F">
        <w:rPr>
          <w:rFonts w:ascii="Times New Roman" w:hAnsi="Times New Roman" w:cs="Times New Roman"/>
          <w:sz w:val="20"/>
          <w:szCs w:val="24"/>
          <w:lang w:val="en-US"/>
        </w:rPr>
        <w:t>For each factor studied,</w:t>
      </w:r>
      <w:r w:rsidRPr="003B400F">
        <w:rPr>
          <w:rFonts w:ascii="Times New Roman" w:hAnsi="Times New Roman" w:cs="Times New Roman"/>
          <w:color w:val="000000" w:themeColor="text1"/>
          <w:sz w:val="20"/>
          <w:szCs w:val="24"/>
          <w:lang w:val="en-US"/>
        </w:rPr>
        <w:t>means followed by the same letter in a given column do not differ statistically at the 5% threshold (</w:t>
      </w:r>
      <w:r w:rsidRPr="003B400F">
        <w:rPr>
          <w:rFonts w:ascii="Times New Roman" w:eastAsia="Times New Roman" w:hAnsi="Times New Roman" w:cs="Times New Roman"/>
          <w:color w:val="000000"/>
          <w:sz w:val="20"/>
          <w:szCs w:val="24"/>
          <w:lang w:val="en-US" w:eastAsia="fr-FR"/>
        </w:rPr>
        <w:t>LSD test</w:t>
      </w:r>
      <w:r w:rsidRPr="003B400F">
        <w:rPr>
          <w:rFonts w:ascii="Times New Roman" w:hAnsi="Times New Roman" w:cs="Times New Roman"/>
          <w:color w:val="000000" w:themeColor="text1"/>
          <w:sz w:val="20"/>
          <w:szCs w:val="24"/>
          <w:lang w:val="en-US"/>
        </w:rPr>
        <w:t>). SBD: finely ground decomposed sawdust, PCD: decomposed coffee parchment</w:t>
      </w:r>
    </w:p>
    <w:p w:rsidR="00BF4CD2" w:rsidRPr="003B400F" w:rsidRDefault="00BF4CD2" w:rsidP="00BF4CD2">
      <w:pPr>
        <w:tabs>
          <w:tab w:val="left" w:pos="3767"/>
          <w:tab w:val="left" w:pos="4820"/>
        </w:tabs>
        <w:spacing w:line="360" w:lineRule="auto"/>
        <w:jc w:val="both"/>
        <w:rPr>
          <w:rFonts w:ascii="Times New Roman" w:hAnsi="Times New Roman" w:cs="Times New Roman"/>
          <w:color w:val="000000" w:themeColor="text1"/>
          <w:sz w:val="20"/>
          <w:szCs w:val="24"/>
          <w:lang w:val="en-US"/>
        </w:rPr>
        <w:sectPr w:rsidR="00BF4CD2" w:rsidRPr="003B400F" w:rsidSect="002D4DDF">
          <w:pgSz w:w="16838" w:h="11906" w:orient="landscape"/>
          <w:pgMar w:top="720" w:right="720" w:bottom="720" w:left="720" w:header="1304" w:footer="709" w:gutter="0"/>
          <w:cols w:space="708"/>
          <w:docGrid w:linePitch="360"/>
        </w:sectPr>
      </w:pPr>
    </w:p>
    <w:p w:rsidR="003B400F" w:rsidRPr="003B400F" w:rsidRDefault="003B400F" w:rsidP="00076DEA">
      <w:pPr>
        <w:pStyle w:val="Heading5"/>
        <w:numPr>
          <w:ilvl w:val="0"/>
          <w:numId w:val="0"/>
        </w:numPr>
        <w:ind w:left="1008" w:hanging="1008"/>
        <w:jc w:val="both"/>
        <w:rPr>
          <w:lang w:val="en-US"/>
        </w:rPr>
      </w:pPr>
      <w:r w:rsidRPr="003B400F">
        <w:rPr>
          <w:lang w:val="en-US"/>
        </w:rPr>
        <w:lastRenderedPageBreak/>
        <w:t>2.2. Influence of the interaction of the studied factors on the number of leaves of teak plants</w:t>
      </w:r>
    </w:p>
    <w:p w:rsidR="000D53B6" w:rsidRDefault="003B400F" w:rsidP="00076DEA">
      <w:pPr>
        <w:spacing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The data in Table III show that the interaction of the studied factors influenced the average leaf number of teak plants, varying according to growth conditions, substrates, treatments, with a general increase in leaf number over time.</w:t>
      </w:r>
    </w:p>
    <w:p w:rsidR="003B400F" w:rsidRPr="003B400F" w:rsidRDefault="003B400F" w:rsidP="00076DEA">
      <w:pPr>
        <w:spacing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Outdoors, on the SBD substrate, the 50 g/L NPK treatment produced the highest average leaf number (9 ± 2.99 leaves), followed by the 30 g/L NPK treatment (8 ± 3.35 leaves), while the control plants recorded an average of 6 ± 2.13 leaves. On the PCD substrate, the maximum average leaf number was recorded for the control plants (9 ± 3.93 leaves), followed by the 50 g/L NPK-treated plants (8 ± 3.76 leaves).</w:t>
      </w:r>
    </w:p>
    <w:p w:rsidR="003B400F" w:rsidRPr="003B400F" w:rsidRDefault="003B400F" w:rsidP="00076DEA">
      <w:pPr>
        <w:spacing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In shade, plants on SBD substrate had more leaves than those on PCD substrate. The 10 g/L NPK treatment produced the highest average leaf number (9 ± 4.42 leaves), followed by the 20 g/L NPK treatment (8 ± 4.22 leaves), compared to the control plants (7 ± 3.74 leaves). The lowest average leaf number was observed with the 100 g/L NPK treatment (7 ± 3.44 leaves on SBD and 6 ± 1.96 on PCD).</w:t>
      </w:r>
    </w:p>
    <w:p w:rsidR="00AD6679" w:rsidRPr="003B400F" w:rsidRDefault="00AD6679" w:rsidP="0045247F">
      <w:pPr>
        <w:spacing w:line="360" w:lineRule="auto"/>
        <w:jc w:val="both"/>
        <w:rPr>
          <w:rFonts w:ascii="Times New Roman" w:eastAsia="Times New Roman" w:hAnsi="Times New Roman" w:cs="Times New Roman"/>
          <w:sz w:val="24"/>
          <w:szCs w:val="24"/>
          <w:lang w:val="en-US" w:eastAsia="fr-FR"/>
        </w:rPr>
        <w:sectPr w:rsidR="00AD6679" w:rsidRPr="003B400F" w:rsidSect="00D34FF1">
          <w:pgSz w:w="11906" w:h="16838"/>
          <w:pgMar w:top="1417" w:right="1417" w:bottom="1417" w:left="1417" w:header="1304" w:footer="709" w:gutter="0"/>
          <w:cols w:space="708"/>
          <w:docGrid w:linePitch="360"/>
        </w:sectPr>
      </w:pPr>
    </w:p>
    <w:p w:rsidR="003B400F" w:rsidRPr="003B400F" w:rsidRDefault="003B400F" w:rsidP="00076DEA">
      <w:pPr>
        <w:tabs>
          <w:tab w:val="left" w:pos="3767"/>
          <w:tab w:val="left" w:pos="4820"/>
        </w:tabs>
        <w:rPr>
          <w:rFonts w:ascii="Times New Roman" w:hAnsi="Times New Roman" w:cs="Times New Roman"/>
          <w:sz w:val="24"/>
          <w:lang w:val="en-US"/>
        </w:rPr>
      </w:pPr>
      <w:r w:rsidRPr="003B400F">
        <w:rPr>
          <w:rFonts w:ascii="Times New Roman" w:hAnsi="Times New Roman" w:cs="Times New Roman"/>
          <w:b/>
          <w:sz w:val="24"/>
          <w:lang w:val="en-US"/>
        </w:rPr>
        <w:lastRenderedPageBreak/>
        <w:t>Table III:</w:t>
      </w:r>
      <w:r w:rsidRPr="003B400F">
        <w:rPr>
          <w:rFonts w:ascii="Times New Roman" w:hAnsi="Times New Roman" w:cs="Times New Roman"/>
          <w:sz w:val="24"/>
          <w:lang w:val="en-US"/>
        </w:rPr>
        <w:t>Effect of substrate, nursery and NPK concentration on the average leaf number of teak seedlings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121"/>
        <w:gridCol w:w="1283"/>
        <w:gridCol w:w="1768"/>
        <w:gridCol w:w="1682"/>
        <w:gridCol w:w="1898"/>
        <w:gridCol w:w="2091"/>
        <w:gridCol w:w="1668"/>
      </w:tblGrid>
      <w:tr w:rsidR="003B400F" w:rsidRPr="00CC2143" w:rsidTr="00076DEA">
        <w:trPr>
          <w:jc w:val="center"/>
        </w:trPr>
        <w:tc>
          <w:tcPr>
            <w:tcW w:w="1482"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Terms</w:t>
            </w:r>
          </w:p>
        </w:tc>
        <w:tc>
          <w:tcPr>
            <w:tcW w:w="1056" w:type="dxa"/>
            <w:tcBorders>
              <w:top w:val="single" w:sz="4" w:space="0" w:color="auto"/>
              <w:bottom w:val="single" w:sz="4" w:space="0" w:color="auto"/>
            </w:tcBorders>
          </w:tcPr>
          <w:p w:rsidR="003B400F" w:rsidRPr="00CC2143" w:rsidRDefault="00151F14" w:rsidP="00076DEA">
            <w:pPr>
              <w:rPr>
                <w:rFonts w:ascii="Times New Roman" w:hAnsi="Times New Roman" w:cs="Times New Roman"/>
              </w:rPr>
            </w:pPr>
            <w:r w:rsidRPr="00CC2143">
              <w:rPr>
                <w:rFonts w:ascii="Times New Roman" w:hAnsi="Times New Roman" w:cs="Times New Roman"/>
              </w:rPr>
              <w:t>Substrates</w:t>
            </w:r>
          </w:p>
        </w:tc>
        <w:tc>
          <w:tcPr>
            <w:tcW w:w="1283"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Treatments</w:t>
            </w:r>
          </w:p>
        </w:tc>
        <w:tc>
          <w:tcPr>
            <w:tcW w:w="1768"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Week 4</w:t>
            </w:r>
          </w:p>
        </w:tc>
        <w:tc>
          <w:tcPr>
            <w:tcW w:w="1682"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Week 6</w:t>
            </w:r>
          </w:p>
        </w:tc>
        <w:tc>
          <w:tcPr>
            <w:tcW w:w="1898"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Week 8</w:t>
            </w:r>
          </w:p>
        </w:tc>
        <w:tc>
          <w:tcPr>
            <w:tcW w:w="1733"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Week 10</w:t>
            </w:r>
          </w:p>
        </w:tc>
        <w:tc>
          <w:tcPr>
            <w:tcW w:w="1668"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Week 12</w:t>
            </w:r>
          </w:p>
        </w:tc>
      </w:tr>
      <w:tr w:rsidR="003B400F" w:rsidRPr="00CC2143" w:rsidTr="00076DEA">
        <w:trPr>
          <w:jc w:val="center"/>
        </w:trPr>
        <w:tc>
          <w:tcPr>
            <w:tcW w:w="1482" w:type="dxa"/>
            <w:vMerge w:val="restart"/>
            <w:tcBorders>
              <w:top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Open air</w:t>
            </w:r>
          </w:p>
        </w:tc>
        <w:tc>
          <w:tcPr>
            <w:tcW w:w="1056"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SCB</w:t>
            </w:r>
          </w:p>
        </w:tc>
        <w:tc>
          <w:tcPr>
            <w:tcW w:w="1283" w:type="dxa"/>
            <w:tcBorders>
              <w:top w:val="single" w:sz="4" w:space="0" w:color="auto"/>
              <w:bottom w:val="single" w:sz="4" w:space="0" w:color="auto"/>
            </w:tcBorders>
          </w:tcPr>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10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20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30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50 g/L</w:t>
            </w:r>
          </w:p>
          <w:p w:rsidR="003B400F" w:rsidRPr="00CC2143" w:rsidRDefault="003B400F" w:rsidP="00076DEA">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5±1.35bcde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5±1.68 of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5±1.78bcde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5±1.99bcde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5±1.67bcde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5±2.01bcde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4±1.19abcd</w:t>
            </w:r>
          </w:p>
        </w:tc>
        <w:tc>
          <w:tcPr>
            <w:tcW w:w="1682"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6±2.07bcde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6±1.98abcde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6±2.21bcde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6±2.62bcde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6±3.51cde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6±2.59bcde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5±1.66 from</w:t>
            </w:r>
          </w:p>
        </w:tc>
        <w:tc>
          <w:tcPr>
            <w:tcW w:w="1898" w:type="dxa"/>
            <w:tcBorders>
              <w:top w:val="single" w:sz="4" w:space="0" w:color="auto"/>
              <w:bottom w:val="single" w:sz="4" w:space="0" w:color="auto"/>
            </w:tcBorders>
          </w:tcPr>
          <w:p w:rsidR="003B400F" w:rsidRPr="003B400F" w:rsidRDefault="003B400F" w:rsidP="00076DEA">
            <w:pPr>
              <w:tabs>
                <w:tab w:val="left" w:pos="1230"/>
              </w:tabs>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6±1.80 from</w:t>
            </w:r>
            <w:r w:rsidRPr="003B400F">
              <w:rPr>
                <w:rFonts w:ascii="Times New Roman" w:eastAsia="Times New Roman" w:hAnsi="Times New Roman" w:cs="Times New Roman"/>
                <w:color w:val="000000"/>
                <w:vertAlign w:val="superscript"/>
                <w:lang w:val="en-US" w:eastAsia="fr-FR"/>
              </w:rPr>
              <w:tab/>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5±1.81 from</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6±2.21abc</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7±1.92bcdef</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6±3.19abcdef</w:t>
            </w:r>
          </w:p>
          <w:p w:rsidR="003B400F" w:rsidRPr="003B400F" w:rsidRDefault="003B400F" w:rsidP="00076DEA">
            <w:pPr>
              <w:rPr>
                <w:rFonts w:ascii="Times New Roman" w:eastAsia="Times New Roman" w:hAnsi="Times New Roman" w:cs="Times New Roman"/>
                <w:color w:val="000000"/>
                <w:vertAlign w:val="superscript"/>
                <w:lang w:val="en-US" w:eastAsia="fr-FR"/>
              </w:rPr>
            </w:pPr>
            <w:r w:rsidRPr="003B400F">
              <w:rPr>
                <w:rFonts w:ascii="Times New Roman" w:eastAsia="Times New Roman" w:hAnsi="Times New Roman" w:cs="Times New Roman"/>
                <w:color w:val="000000"/>
                <w:lang w:val="en-US" w:eastAsia="fr-FR"/>
              </w:rPr>
              <w:t>6±3.23abcdef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5±1.34a</w:t>
            </w:r>
          </w:p>
        </w:tc>
        <w:tc>
          <w:tcPr>
            <w:tcW w:w="1733"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6±1.90abc</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6±1.99abcd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6±2.21abcde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7±2.19abcdefghi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7±2.89abcdefgh</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7±2.77bcdefghi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5±1.61a</w:t>
            </w:r>
          </w:p>
        </w:tc>
        <w:tc>
          <w:tcPr>
            <w:tcW w:w="166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6±2.13abcd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7±4.28bcdefgh</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8±4.80</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7±3.79bcdefgh</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8±3.35fghi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9±2.99 days</w:t>
            </w:r>
          </w:p>
          <w:p w:rsidR="003B400F" w:rsidRPr="00CC2143" w:rsidRDefault="003B400F" w:rsidP="00076DEA">
            <w:pPr>
              <w:rPr>
                <w:rFonts w:ascii="Times New Roman" w:hAnsi="Times New Roman" w:cs="Times New Roman"/>
              </w:rPr>
            </w:pPr>
            <w:r w:rsidRPr="00CC2143">
              <w:rPr>
                <w:rFonts w:ascii="Times New Roman" w:eastAsia="Times New Roman" w:hAnsi="Times New Roman" w:cs="Times New Roman"/>
                <w:color w:val="000000"/>
                <w:lang w:eastAsia="fr-FR"/>
              </w:rPr>
              <w:t>6±3.28defghi</w:t>
            </w:r>
          </w:p>
        </w:tc>
      </w:tr>
      <w:tr w:rsidR="003B400F" w:rsidRPr="00CC2143" w:rsidTr="00076DEA">
        <w:trPr>
          <w:jc w:val="center"/>
        </w:trPr>
        <w:tc>
          <w:tcPr>
            <w:tcW w:w="1482" w:type="dxa"/>
            <w:vMerge/>
            <w:tcBorders>
              <w:bottom w:val="single" w:sz="4" w:space="0" w:color="auto"/>
            </w:tcBorders>
          </w:tcPr>
          <w:p w:rsidR="003B400F" w:rsidRPr="00CC2143" w:rsidRDefault="003B400F" w:rsidP="00076DEA">
            <w:pPr>
              <w:rPr>
                <w:rFonts w:ascii="Times New Roman" w:hAnsi="Times New Roman" w:cs="Times New Roman"/>
              </w:rPr>
            </w:pPr>
          </w:p>
        </w:tc>
        <w:tc>
          <w:tcPr>
            <w:tcW w:w="1056"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PCD</w:t>
            </w:r>
          </w:p>
        </w:tc>
        <w:tc>
          <w:tcPr>
            <w:tcW w:w="1283" w:type="dxa"/>
            <w:tcBorders>
              <w:top w:val="single" w:sz="4" w:space="0" w:color="auto"/>
              <w:bottom w:val="single" w:sz="4" w:space="0" w:color="auto"/>
            </w:tcBorders>
          </w:tcPr>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10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20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30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50 g/L</w:t>
            </w:r>
          </w:p>
          <w:p w:rsidR="003B400F" w:rsidRPr="00CC2143" w:rsidRDefault="003B400F" w:rsidP="00076DEA">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5±1.87bcde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5±1.45bcde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5±1.76bcd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4±1.56abcd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5±1.62bcde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5±1.64bcde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4±1.39a</w:t>
            </w:r>
          </w:p>
        </w:tc>
        <w:tc>
          <w:tcPr>
            <w:tcW w:w="1682"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6±2.45bcde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7±2.89 of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6±3.15cde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6±2.59bcde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6±2.11bcde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7±3.37e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6±2.80abcde</w:t>
            </w:r>
          </w:p>
        </w:tc>
        <w:tc>
          <w:tcPr>
            <w:tcW w:w="189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7±2.38defg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8±2.49fg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7±2.99efg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7±2.81bcdef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7±2.70bcdef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8±3.18g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7±3.18cdefg</w:t>
            </w:r>
          </w:p>
        </w:tc>
        <w:tc>
          <w:tcPr>
            <w:tcW w:w="1733"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8±2.56h</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8±2.72gh</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8±4.08fghi</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7±3.04bcdefghi</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7±3.58CFhUgh</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9±3.89I 8±3.75Efghi</w:t>
            </w:r>
          </w:p>
        </w:tc>
        <w:tc>
          <w:tcPr>
            <w:tcW w:w="1668"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9±3.93hi</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6±2.00abc</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6±2.08abcde</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7±2.41bcdefGH</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7±2.93abcdef</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8±3.76</w:t>
            </w:r>
          </w:p>
          <w:p w:rsidR="003B400F" w:rsidRPr="00CC2143" w:rsidRDefault="003B400F" w:rsidP="00076DEA">
            <w:pPr>
              <w:tabs>
                <w:tab w:val="left" w:pos="3767"/>
                <w:tab w:val="left" w:pos="4820"/>
              </w:tabs>
              <w:rPr>
                <w:rFonts w:ascii="Times New Roman" w:hAnsi="Times New Roman" w:cs="Times New Roman"/>
                <w:b/>
              </w:rPr>
            </w:pPr>
            <w:r w:rsidRPr="00CC2143">
              <w:rPr>
                <w:rFonts w:ascii="Times New Roman" w:eastAsia="Times New Roman" w:hAnsi="Times New Roman" w:cs="Times New Roman"/>
                <w:color w:val="000000"/>
                <w:lang w:eastAsia="fr-FR"/>
              </w:rPr>
              <w:t>5±2.07a</w:t>
            </w:r>
          </w:p>
        </w:tc>
      </w:tr>
      <w:tr w:rsidR="003B400F" w:rsidRPr="003B400F" w:rsidTr="00076DEA">
        <w:trPr>
          <w:jc w:val="center"/>
        </w:trPr>
        <w:tc>
          <w:tcPr>
            <w:tcW w:w="1482" w:type="dxa"/>
            <w:vMerge w:val="restart"/>
            <w:tcBorders>
              <w:top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In the shade</w:t>
            </w:r>
          </w:p>
        </w:tc>
        <w:tc>
          <w:tcPr>
            <w:tcW w:w="1056"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SCB</w:t>
            </w:r>
          </w:p>
        </w:tc>
        <w:tc>
          <w:tcPr>
            <w:tcW w:w="1283" w:type="dxa"/>
            <w:tcBorders>
              <w:top w:val="single" w:sz="4" w:space="0" w:color="auto"/>
              <w:bottom w:val="single" w:sz="4" w:space="0" w:color="auto"/>
            </w:tcBorders>
          </w:tcPr>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10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20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30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50 g/L</w:t>
            </w:r>
          </w:p>
          <w:p w:rsidR="003B400F" w:rsidRPr="00CC2143" w:rsidRDefault="003B400F" w:rsidP="00076DEA">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5±2.07bcde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6±1.72e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5±1.94bcde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6±1.68e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4±1.67abcd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5±1.46cde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5±1.44bcde</w:t>
            </w:r>
          </w:p>
        </w:tc>
        <w:tc>
          <w:tcPr>
            <w:tcW w:w="1682"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5±1.76abc</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6±2.41bcde</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5±1.88abc</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6±2.59abcde</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5±1.31 from</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6±2.55bcde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5±2.43 from</w:t>
            </w:r>
          </w:p>
        </w:tc>
        <w:tc>
          <w:tcPr>
            <w:tcW w:w="189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7±2.55CDEF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7±2.92bcdef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6±2.06abcdef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6±2.56abcd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6±1.68abcd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7±3.05abcdef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6±2.83abcde</w:t>
            </w:r>
          </w:p>
        </w:tc>
        <w:tc>
          <w:tcPr>
            <w:tcW w:w="1733"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6±3.14abcde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7±2.32ABCDEFGHI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6±2.71abcdefg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6±2.77abcdef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9±1.58abcd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7±3.06abcdefg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6±2.74 from</w:t>
            </w:r>
          </w:p>
        </w:tc>
        <w:tc>
          <w:tcPr>
            <w:tcW w:w="1668"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7±3.74cdefghi</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7±3.57bcdefGH</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9±4.42Record</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8±4.22fghi</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8±4.60fghi</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6±3.87 from</w:t>
            </w:r>
          </w:p>
          <w:p w:rsidR="003B400F" w:rsidRPr="003B400F" w:rsidRDefault="003B400F" w:rsidP="00076DEA">
            <w:pPr>
              <w:tabs>
                <w:tab w:val="left" w:pos="3767"/>
                <w:tab w:val="left" w:pos="4820"/>
              </w:tabs>
              <w:rPr>
                <w:rFonts w:ascii="Times New Roman" w:hAnsi="Times New Roman" w:cs="Times New Roman"/>
                <w:b/>
                <w:lang w:val="en-US"/>
              </w:rPr>
            </w:pPr>
            <w:r w:rsidRPr="003B400F">
              <w:rPr>
                <w:rFonts w:ascii="Times New Roman" w:eastAsia="Times New Roman" w:hAnsi="Times New Roman" w:cs="Times New Roman"/>
                <w:color w:val="000000"/>
                <w:lang w:val="en-US" w:eastAsia="fr-FR"/>
              </w:rPr>
              <w:t xml:space="preserve"> </w:t>
            </w:r>
          </w:p>
        </w:tc>
      </w:tr>
      <w:tr w:rsidR="003B400F" w:rsidRPr="00CC2143" w:rsidTr="00076DEA">
        <w:trPr>
          <w:trHeight w:val="1876"/>
          <w:jc w:val="center"/>
        </w:trPr>
        <w:tc>
          <w:tcPr>
            <w:tcW w:w="1482" w:type="dxa"/>
            <w:vMerge/>
          </w:tcPr>
          <w:p w:rsidR="003B400F" w:rsidRPr="003B400F" w:rsidRDefault="003B400F" w:rsidP="00076DEA">
            <w:pPr>
              <w:rPr>
                <w:rFonts w:ascii="Times New Roman" w:hAnsi="Times New Roman" w:cs="Times New Roman"/>
                <w:lang w:val="en-US"/>
              </w:rPr>
            </w:pPr>
          </w:p>
        </w:tc>
        <w:tc>
          <w:tcPr>
            <w:tcW w:w="1056" w:type="dxa"/>
            <w:tcBorders>
              <w:top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PCD</w:t>
            </w:r>
          </w:p>
        </w:tc>
        <w:tc>
          <w:tcPr>
            <w:tcW w:w="1283" w:type="dxa"/>
            <w:tcBorders>
              <w:top w:val="single" w:sz="4" w:space="0" w:color="auto"/>
              <w:bottom w:val="single" w:sz="4" w:space="0" w:color="auto"/>
            </w:tcBorders>
          </w:tcPr>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10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20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30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50 g/L</w:t>
            </w:r>
          </w:p>
          <w:p w:rsidR="003B400F" w:rsidRPr="00CC2143" w:rsidRDefault="003B400F" w:rsidP="00076DEA">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4±1.30abcd</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5±1.7abcd</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5±1.38bcde</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5±1.71bcde</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5±1.74abcd</w:t>
            </w:r>
          </w:p>
          <w:p w:rsidR="003B400F" w:rsidRPr="003B400F" w:rsidRDefault="000D53B6" w:rsidP="00076DEA">
            <w:pPr>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4±1.51a</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4±1.65abc</w:t>
            </w:r>
          </w:p>
        </w:tc>
        <w:tc>
          <w:tcPr>
            <w:tcW w:w="1682"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5±2.10 from</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5±1.46 from</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5±2.51abc</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5±2.06abcd</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6±2.13abcde</w:t>
            </w:r>
          </w:p>
          <w:p w:rsidR="000D53B6" w:rsidRDefault="000D53B6" w:rsidP="000D53B6">
            <w:pPr>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5±1.14 a</w:t>
            </w:r>
          </w:p>
          <w:p w:rsidR="003B400F" w:rsidRPr="00CC2143" w:rsidRDefault="003B400F" w:rsidP="000D53B6">
            <w:pPr>
              <w:rPr>
                <w:rFonts w:ascii="Times New Roman" w:hAnsi="Times New Roman" w:cs="Times New Roman"/>
              </w:rPr>
            </w:pPr>
            <w:r w:rsidRPr="00CC2143">
              <w:rPr>
                <w:rFonts w:ascii="Times New Roman" w:eastAsia="Times New Roman" w:hAnsi="Times New Roman" w:cs="Times New Roman"/>
                <w:color w:val="000000"/>
                <w:lang w:eastAsia="fr-FR"/>
              </w:rPr>
              <w:t>4±2.26a</w:t>
            </w:r>
          </w:p>
        </w:tc>
        <w:tc>
          <w:tcPr>
            <w:tcW w:w="189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7±2.51bcdef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7±2.30abcdef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7±2.71CDEF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7±3.39defg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7±2.89cdefg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6±2.45abcdef</w:t>
            </w:r>
          </w:p>
          <w:p w:rsidR="003B400F" w:rsidRPr="00CC2143" w:rsidRDefault="003B400F" w:rsidP="00076DEA">
            <w:pPr>
              <w:rPr>
                <w:rFonts w:ascii="Times New Roman" w:hAnsi="Times New Roman" w:cs="Times New Roman"/>
              </w:rPr>
            </w:pPr>
            <w:r w:rsidRPr="00CC2143">
              <w:rPr>
                <w:rFonts w:ascii="Times New Roman" w:eastAsia="Times New Roman" w:hAnsi="Times New Roman" w:cs="Times New Roman"/>
                <w:color w:val="000000"/>
                <w:lang w:eastAsia="fr-FR"/>
              </w:rPr>
              <w:t>6±3.12abcdef</w:t>
            </w:r>
          </w:p>
        </w:tc>
        <w:tc>
          <w:tcPr>
            <w:tcW w:w="1733"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7±2.25defghi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7±2.71abcdefghi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8±3.49</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8±4.50ij</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8±3.85</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6±2.78 from</w:t>
            </w:r>
          </w:p>
          <w:p w:rsidR="003B400F" w:rsidRPr="00CC2143" w:rsidRDefault="003B400F" w:rsidP="00076DEA">
            <w:pPr>
              <w:rPr>
                <w:rFonts w:ascii="Times New Roman" w:hAnsi="Times New Roman" w:cs="Times New Roman"/>
              </w:rPr>
            </w:pPr>
            <w:r w:rsidRPr="00CC2143">
              <w:rPr>
                <w:rFonts w:ascii="Times New Roman" w:eastAsia="Times New Roman" w:hAnsi="Times New Roman" w:cs="Times New Roman"/>
                <w:color w:val="000000"/>
                <w:lang w:eastAsia="fr-FR"/>
              </w:rPr>
              <w:t>6±3.47abcde</w:t>
            </w:r>
          </w:p>
        </w:tc>
        <w:tc>
          <w:tcPr>
            <w:tcW w:w="166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6±3.08abcde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7±1.66abcde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6±2.31abcde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6±2.83abcd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6±1.84abc</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7±2.93abcde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6±1.96abcd</w:t>
            </w:r>
          </w:p>
        </w:tc>
      </w:tr>
      <w:tr w:rsidR="003B400F" w:rsidRPr="00CC2143" w:rsidTr="00076DEA">
        <w:trPr>
          <w:trHeight w:val="555"/>
          <w:jc w:val="center"/>
        </w:trPr>
        <w:tc>
          <w:tcPr>
            <w:tcW w:w="1482" w:type="dxa"/>
            <w:vMerge/>
            <w:tcBorders>
              <w:bottom w:val="single" w:sz="4" w:space="0" w:color="auto"/>
            </w:tcBorders>
          </w:tcPr>
          <w:p w:rsidR="003B400F" w:rsidRPr="00CC2143" w:rsidRDefault="003B400F" w:rsidP="00076DEA">
            <w:pPr>
              <w:rPr>
                <w:rFonts w:ascii="Times New Roman" w:hAnsi="Times New Roman" w:cs="Times New Roman"/>
              </w:rPr>
            </w:pPr>
          </w:p>
        </w:tc>
        <w:tc>
          <w:tcPr>
            <w:tcW w:w="1056" w:type="dxa"/>
            <w:tcBorders>
              <w:bottom w:val="single" w:sz="4" w:space="0" w:color="auto"/>
            </w:tcBorders>
          </w:tcPr>
          <w:p w:rsidR="003B400F" w:rsidRPr="00CC2143" w:rsidRDefault="003B400F" w:rsidP="00076DEA">
            <w:pPr>
              <w:rPr>
                <w:rFonts w:ascii="Times New Roman" w:hAnsi="Times New Roman" w:cs="Times New Roman"/>
              </w:rPr>
            </w:pPr>
          </w:p>
        </w:tc>
        <w:tc>
          <w:tcPr>
            <w:tcW w:w="1283"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Pr>
                <w:rFonts w:ascii="Times New Roman" w:hAnsi="Times New Roman" w:cs="Times New Roman"/>
              </w:rPr>
              <w:t>p</w:t>
            </w:r>
          </w:p>
        </w:tc>
        <w:tc>
          <w:tcPr>
            <w:tcW w:w="176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0.034</w:t>
            </w:r>
          </w:p>
        </w:tc>
        <w:tc>
          <w:tcPr>
            <w:tcW w:w="1682"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0.02</w:t>
            </w:r>
          </w:p>
        </w:tc>
        <w:tc>
          <w:tcPr>
            <w:tcW w:w="189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0.003</w:t>
            </w:r>
          </w:p>
        </w:tc>
        <w:tc>
          <w:tcPr>
            <w:tcW w:w="1733"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0.016</w:t>
            </w:r>
          </w:p>
        </w:tc>
        <w:tc>
          <w:tcPr>
            <w:tcW w:w="166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0.01</w:t>
            </w:r>
          </w:p>
        </w:tc>
      </w:tr>
    </w:tbl>
    <w:p w:rsidR="003B400F" w:rsidRPr="003B400F" w:rsidRDefault="003B400F" w:rsidP="00076DEA">
      <w:pPr>
        <w:tabs>
          <w:tab w:val="left" w:pos="3767"/>
          <w:tab w:val="left" w:pos="4820"/>
        </w:tabs>
        <w:jc w:val="both"/>
        <w:rPr>
          <w:rFonts w:ascii="Times New Roman" w:hAnsi="Times New Roman" w:cs="Times New Roman"/>
          <w:sz w:val="20"/>
          <w:szCs w:val="20"/>
          <w:lang w:val="en-US"/>
        </w:rPr>
      </w:pPr>
      <w:r w:rsidRPr="003B400F">
        <w:rPr>
          <w:rFonts w:ascii="Times New Roman" w:hAnsi="Times New Roman" w:cs="Times New Roman"/>
          <w:sz w:val="20"/>
          <w:szCs w:val="20"/>
          <w:lang w:val="en-US"/>
        </w:rPr>
        <w:t>For each factor studied,</w:t>
      </w:r>
      <w:r w:rsidRPr="003B400F">
        <w:rPr>
          <w:rFonts w:ascii="Times New Roman" w:hAnsi="Times New Roman"/>
          <w:color w:val="000000" w:themeColor="text1"/>
          <w:sz w:val="20"/>
          <w:szCs w:val="20"/>
          <w:lang w:val="en-US"/>
        </w:rPr>
        <w:t>means followed by the same letter in a given column do not differ statistically at the 5% threshold (</w:t>
      </w:r>
      <w:r w:rsidRPr="003B400F">
        <w:rPr>
          <w:rFonts w:ascii="Arial" w:eastAsia="Times New Roman" w:hAnsi="Arial" w:cs="Arial"/>
          <w:color w:val="000000"/>
          <w:sz w:val="20"/>
          <w:szCs w:val="20"/>
          <w:lang w:val="en-US" w:eastAsia="fr-FR"/>
        </w:rPr>
        <w:t>LSD test</w:t>
      </w:r>
      <w:r w:rsidRPr="003B400F">
        <w:rPr>
          <w:rFonts w:ascii="Times New Roman" w:hAnsi="Times New Roman"/>
          <w:color w:val="000000" w:themeColor="text1"/>
          <w:sz w:val="20"/>
          <w:szCs w:val="20"/>
          <w:lang w:val="en-US"/>
        </w:rPr>
        <w:t>). SBD: finely ground decomposed sawdust, PCD: decomposed coffee parchment</w:t>
      </w:r>
    </w:p>
    <w:p w:rsidR="0045247F" w:rsidRPr="003B400F" w:rsidRDefault="0045247F" w:rsidP="0045247F">
      <w:pPr>
        <w:rPr>
          <w:lang w:val="en-US"/>
        </w:rPr>
        <w:sectPr w:rsidR="0045247F" w:rsidRPr="003B400F" w:rsidSect="0045247F">
          <w:pgSz w:w="16838" w:h="11906" w:orient="landscape"/>
          <w:pgMar w:top="720" w:right="720" w:bottom="720" w:left="720" w:header="1304" w:footer="709" w:gutter="0"/>
          <w:cols w:space="708"/>
          <w:docGrid w:linePitch="360"/>
        </w:sectPr>
      </w:pPr>
    </w:p>
    <w:p w:rsidR="003B400F" w:rsidRPr="003B400F" w:rsidRDefault="003B400F" w:rsidP="00076DEA">
      <w:pPr>
        <w:pStyle w:val="Heading5"/>
        <w:numPr>
          <w:ilvl w:val="0"/>
          <w:numId w:val="0"/>
        </w:numPr>
        <w:spacing w:line="360" w:lineRule="auto"/>
        <w:ind w:left="1008" w:hanging="1008"/>
        <w:jc w:val="both"/>
        <w:rPr>
          <w:lang w:val="en-US"/>
        </w:rPr>
      </w:pPr>
      <w:r w:rsidRPr="003B400F">
        <w:rPr>
          <w:lang w:val="en-US"/>
        </w:rPr>
        <w:lastRenderedPageBreak/>
        <w:t>2.3. Influence of the interaction of the studied factors on the leaf surface</w:t>
      </w:r>
    </w:p>
    <w:p w:rsidR="003B400F" w:rsidRPr="003B400F" w:rsidRDefault="003B400F" w:rsidP="00076DEA">
      <w:pPr>
        <w:spacing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The interaction between the factors studied had a very significant impact on the average leaf area, with variations observed depending on the growing conditions, substrates, NPK treatments and the time of data collection. In all cases, the leaf area increased progressively to reach a peak at the twelfth week.</w:t>
      </w:r>
    </w:p>
    <w:p w:rsidR="003B400F" w:rsidRPr="003B400F" w:rsidRDefault="003B400F" w:rsidP="00076DEA">
      <w:pPr>
        <w:spacing w:line="360" w:lineRule="auto"/>
        <w:jc w:val="both"/>
        <w:rPr>
          <w:rFonts w:ascii="Times New Roman" w:eastAsia="Times New Roman" w:hAnsi="Times New Roman" w:cs="Times New Roman"/>
          <w:color w:val="000000"/>
          <w:sz w:val="24"/>
          <w:szCs w:val="24"/>
          <w:lang w:val="en-US" w:eastAsia="fr-FR"/>
        </w:rPr>
      </w:pPr>
      <w:r w:rsidRPr="003B400F">
        <w:rPr>
          <w:rFonts w:ascii="Times New Roman" w:eastAsia="Times New Roman" w:hAnsi="Times New Roman" w:cs="Times New Roman"/>
          <w:sz w:val="24"/>
          <w:szCs w:val="24"/>
          <w:lang w:val="en-US" w:eastAsia="fr-FR"/>
        </w:rPr>
        <w:t>On both substrates (SBD and PCD) in the plots exposed to the open air, the different treatments influenced the leaf area. On SBD, plants from strains treated with the NPK solution (15-15-15) at a concentration of 30 g/L recorded the highest average leaf area (</w:t>
      </w:r>
      <w:r w:rsidRPr="003B400F">
        <w:rPr>
          <w:rFonts w:ascii="Times New Roman" w:eastAsia="Times New Roman" w:hAnsi="Times New Roman" w:cs="Times New Roman"/>
          <w:color w:val="000000"/>
          <w:sz w:val="24"/>
          <w:szCs w:val="24"/>
          <w:lang w:val="en-US" w:eastAsia="fr-FR"/>
        </w:rPr>
        <w:t>17.70±24.18 cm2</w:t>
      </w:r>
      <w:r w:rsidRPr="003B400F">
        <w:rPr>
          <w:rFonts w:ascii="Times New Roman" w:eastAsia="Times New Roman" w:hAnsi="Times New Roman" w:cs="Times New Roman"/>
          <w:sz w:val="24"/>
          <w:szCs w:val="24"/>
          <w:lang w:val="en-US" w:eastAsia="fr-FR"/>
        </w:rPr>
        <w:t>). This leaf area gradually increased until reaching a maximum at the twelfth week (</w:t>
      </w:r>
      <w:r w:rsidRPr="003B400F">
        <w:rPr>
          <w:rFonts w:ascii="Times New Roman" w:eastAsia="Times New Roman" w:hAnsi="Times New Roman" w:cs="Times New Roman"/>
          <w:color w:val="000000"/>
          <w:sz w:val="24"/>
          <w:szCs w:val="24"/>
          <w:lang w:val="en-US" w:eastAsia="fr-FR"/>
        </w:rPr>
        <w:t>26.16±33.53 cm2</w:t>
      </w:r>
      <w:r w:rsidRPr="003B400F">
        <w:rPr>
          <w:rFonts w:ascii="Times New Roman" w:eastAsia="Times New Roman" w:hAnsi="Times New Roman" w:cs="Times New Roman"/>
          <w:sz w:val="24"/>
          <w:szCs w:val="24"/>
          <w:lang w:val="en-US" w:eastAsia="fr-FR"/>
        </w:rPr>
        <w:t>). However, the 100 g/L concentration of NPK solution recorded the lowest leaf area observed (</w:t>
      </w:r>
      <w:r w:rsidRPr="003B400F">
        <w:rPr>
          <w:rFonts w:ascii="Times New Roman" w:eastAsia="Times New Roman" w:hAnsi="Times New Roman" w:cs="Times New Roman"/>
          <w:color w:val="000000"/>
          <w:sz w:val="24"/>
          <w:szCs w:val="24"/>
          <w:lang w:val="en-US" w:eastAsia="fr-FR"/>
        </w:rPr>
        <w:t>13.06±13.91 cm²</w:t>
      </w:r>
      <w:r w:rsidRPr="003B400F">
        <w:rPr>
          <w:rFonts w:ascii="Times New Roman" w:eastAsia="Times New Roman" w:hAnsi="Times New Roman" w:cs="Times New Roman"/>
          <w:sz w:val="24"/>
          <w:szCs w:val="24"/>
          <w:lang w:val="en-US" w:eastAsia="fr-FR"/>
        </w:rPr>
        <w:t>) at the twelfth week. At PCD, strains treated with the 50 g/L NPK solution recorded the largest average leaf area (</w:t>
      </w:r>
      <w:r w:rsidRPr="003B400F">
        <w:rPr>
          <w:rFonts w:ascii="Times New Roman" w:eastAsia="Times New Roman" w:hAnsi="Times New Roman" w:cs="Times New Roman"/>
          <w:color w:val="000000"/>
          <w:sz w:val="24"/>
          <w:szCs w:val="24"/>
          <w:lang w:val="en-US" w:eastAsia="fr-FR"/>
        </w:rPr>
        <w:t>71.02±76.73 cm²</w:t>
      </w:r>
      <w:r w:rsidRPr="003B400F">
        <w:rPr>
          <w:rFonts w:ascii="Times New Roman" w:eastAsia="Times New Roman" w:hAnsi="Times New Roman" w:cs="Times New Roman"/>
          <w:sz w:val="24"/>
          <w:szCs w:val="24"/>
          <w:lang w:val="en-US" w:eastAsia="fr-FR"/>
        </w:rPr>
        <w:t>) in the twelfth week.</w:t>
      </w:r>
    </w:p>
    <w:p w:rsidR="003B400F" w:rsidRPr="003B400F" w:rsidRDefault="003B400F" w:rsidP="00076DEA">
      <w:pPr>
        <w:spacing w:line="360" w:lineRule="auto"/>
        <w:jc w:val="both"/>
        <w:rPr>
          <w:rFonts w:ascii="Times New Roman" w:eastAsia="Times New Roman" w:hAnsi="Times New Roman" w:cs="Times New Roman"/>
          <w:sz w:val="24"/>
          <w:szCs w:val="24"/>
          <w:lang w:val="en-US" w:eastAsia="fr-FR"/>
        </w:rPr>
      </w:pPr>
      <w:r w:rsidRPr="003B400F">
        <w:rPr>
          <w:rFonts w:ascii="Times New Roman" w:eastAsia="Times New Roman" w:hAnsi="Times New Roman" w:cs="Times New Roman"/>
          <w:sz w:val="24"/>
          <w:szCs w:val="24"/>
          <w:lang w:val="en-US" w:eastAsia="fr-FR"/>
        </w:rPr>
        <w:t>In shaded plots, NPK treatments also had a significant effect on mean leaf area. The largest leaf areas were observed in the PCD plot, with the 100 g/L NPK treatment (</w:t>
      </w:r>
      <w:r w:rsidRPr="003B400F">
        <w:rPr>
          <w:rFonts w:ascii="Times New Roman" w:eastAsia="Times New Roman" w:hAnsi="Times New Roman" w:cs="Times New Roman"/>
          <w:color w:val="000000"/>
          <w:lang w:val="en-US" w:eastAsia="fr-FR"/>
        </w:rPr>
        <w:t>41.93±66.35 cm²</w:t>
      </w:r>
      <w:r w:rsidRPr="003B400F">
        <w:rPr>
          <w:rFonts w:ascii="Times New Roman" w:eastAsia="Times New Roman" w:hAnsi="Times New Roman" w:cs="Times New Roman"/>
          <w:sz w:val="24"/>
          <w:szCs w:val="24"/>
          <w:lang w:val="en-US" w:eastAsia="fr-FR"/>
        </w:rPr>
        <w:t>).</w:t>
      </w:r>
    </w:p>
    <w:p w:rsidR="00651694" w:rsidRPr="003B400F" w:rsidRDefault="00651694" w:rsidP="00651694">
      <w:pPr>
        <w:spacing w:line="360" w:lineRule="auto"/>
        <w:jc w:val="both"/>
        <w:rPr>
          <w:rFonts w:ascii="Times New Roman" w:eastAsia="Times New Roman" w:hAnsi="Times New Roman" w:cs="Times New Roman"/>
          <w:vanish/>
          <w:sz w:val="24"/>
          <w:szCs w:val="24"/>
          <w:lang w:val="en-US" w:eastAsia="fr-FR"/>
        </w:rPr>
      </w:pPr>
      <w:r w:rsidRPr="003B400F">
        <w:rPr>
          <w:rFonts w:ascii="Times New Roman" w:eastAsia="Times New Roman" w:hAnsi="Times New Roman" w:cs="Times New Roman"/>
          <w:vanish/>
          <w:sz w:val="24"/>
          <w:szCs w:val="24"/>
          <w:lang w:val="en-US" w:eastAsia="fr-FR"/>
        </w:rPr>
        <w:t>Top of form</w:t>
      </w:r>
    </w:p>
    <w:p w:rsidR="00651694" w:rsidRPr="003B400F" w:rsidRDefault="00651694" w:rsidP="00D34FF1">
      <w:pPr>
        <w:spacing w:line="360" w:lineRule="auto"/>
        <w:jc w:val="both"/>
        <w:rPr>
          <w:rFonts w:ascii="Times New Roman" w:eastAsia="Times New Roman" w:hAnsi="Times New Roman" w:cs="Times New Roman"/>
          <w:sz w:val="24"/>
          <w:szCs w:val="24"/>
          <w:lang w:val="en-US" w:eastAsia="fr-FR"/>
        </w:rPr>
        <w:sectPr w:rsidR="00651694" w:rsidRPr="003B400F" w:rsidSect="00BF4CD2">
          <w:pgSz w:w="11906" w:h="16838"/>
          <w:pgMar w:top="1417" w:right="1417" w:bottom="1417" w:left="1417" w:header="1304" w:footer="709" w:gutter="0"/>
          <w:cols w:space="708"/>
          <w:docGrid w:linePitch="360"/>
        </w:sectPr>
      </w:pPr>
    </w:p>
    <w:p w:rsidR="003B400F" w:rsidRPr="003B400F" w:rsidRDefault="00103D8A" w:rsidP="00076DEA">
      <w:pPr>
        <w:tabs>
          <w:tab w:val="left" w:pos="3767"/>
          <w:tab w:val="left" w:pos="4820"/>
        </w:tabs>
        <w:rPr>
          <w:rFonts w:ascii="Times New Roman" w:hAnsi="Times New Roman" w:cs="Times New Roman"/>
          <w:sz w:val="24"/>
          <w:lang w:val="en-US"/>
        </w:rPr>
      </w:pPr>
      <w:r w:rsidRPr="003B400F">
        <w:rPr>
          <w:rFonts w:ascii="Times New Roman" w:hAnsi="Times New Roman" w:cs="Times New Roman"/>
          <w:sz w:val="24"/>
          <w:szCs w:val="24"/>
          <w:lang w:val="en-US"/>
        </w:rPr>
        <w:lastRenderedPageBreak/>
        <w:t xml:space="preserve">                       Table IV: Effect of substrate, nursery and NPK concentration on the average leaf area of teak seedlings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121"/>
        <w:gridCol w:w="1206"/>
        <w:gridCol w:w="1975"/>
        <w:gridCol w:w="1938"/>
        <w:gridCol w:w="1975"/>
        <w:gridCol w:w="2036"/>
        <w:gridCol w:w="1975"/>
      </w:tblGrid>
      <w:tr w:rsidR="003B400F" w:rsidRPr="00CC2143" w:rsidTr="00076DEA">
        <w:trPr>
          <w:jc w:val="center"/>
        </w:trPr>
        <w:tc>
          <w:tcPr>
            <w:tcW w:w="1482" w:type="dxa"/>
            <w:tcBorders>
              <w:top w:val="single" w:sz="4" w:space="0" w:color="auto"/>
              <w:bottom w:val="single" w:sz="4" w:space="0" w:color="auto"/>
            </w:tcBorders>
          </w:tcPr>
          <w:p w:rsidR="003B400F" w:rsidRPr="00CC2143" w:rsidRDefault="00151F14" w:rsidP="00076DEA">
            <w:pPr>
              <w:rPr>
                <w:rFonts w:ascii="Times New Roman" w:hAnsi="Times New Roman" w:cs="Times New Roman"/>
              </w:rPr>
            </w:pPr>
            <w:r w:rsidRPr="00CC2143">
              <w:rPr>
                <w:rFonts w:ascii="Times New Roman" w:hAnsi="Times New Roman" w:cs="Times New Roman"/>
              </w:rPr>
              <w:t>Terms</w:t>
            </w:r>
          </w:p>
        </w:tc>
        <w:tc>
          <w:tcPr>
            <w:tcW w:w="1056" w:type="dxa"/>
            <w:tcBorders>
              <w:top w:val="single" w:sz="4" w:space="0" w:color="auto"/>
              <w:bottom w:val="single" w:sz="4" w:space="0" w:color="auto"/>
            </w:tcBorders>
          </w:tcPr>
          <w:p w:rsidR="003B400F" w:rsidRPr="00CC2143" w:rsidRDefault="00151F14" w:rsidP="00076DEA">
            <w:pPr>
              <w:rPr>
                <w:rFonts w:ascii="Times New Roman" w:hAnsi="Times New Roman" w:cs="Times New Roman"/>
              </w:rPr>
            </w:pPr>
            <w:r w:rsidRPr="00CC2143">
              <w:rPr>
                <w:rFonts w:ascii="Times New Roman" w:hAnsi="Times New Roman" w:cs="Times New Roman"/>
              </w:rPr>
              <w:t>Substrates</w:t>
            </w:r>
          </w:p>
        </w:tc>
        <w:tc>
          <w:tcPr>
            <w:tcW w:w="1070" w:type="dxa"/>
            <w:tcBorders>
              <w:top w:val="single" w:sz="4" w:space="0" w:color="auto"/>
              <w:bottom w:val="single" w:sz="4" w:space="0" w:color="auto"/>
            </w:tcBorders>
          </w:tcPr>
          <w:p w:rsidR="003B400F" w:rsidRPr="00CC2143" w:rsidRDefault="00151F14" w:rsidP="00076DEA">
            <w:pPr>
              <w:rPr>
                <w:rFonts w:ascii="Times New Roman" w:hAnsi="Times New Roman" w:cs="Times New Roman"/>
              </w:rPr>
            </w:pPr>
            <w:r w:rsidRPr="00CC2143">
              <w:rPr>
                <w:rFonts w:ascii="Times New Roman" w:hAnsi="Times New Roman" w:cs="Times New Roman"/>
              </w:rPr>
              <w:t>Treatments</w:t>
            </w:r>
          </w:p>
        </w:tc>
        <w:tc>
          <w:tcPr>
            <w:tcW w:w="1768"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Week 4</w:t>
            </w:r>
          </w:p>
        </w:tc>
        <w:tc>
          <w:tcPr>
            <w:tcW w:w="1815"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Week 6</w:t>
            </w:r>
          </w:p>
        </w:tc>
        <w:tc>
          <w:tcPr>
            <w:tcW w:w="1898"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Week 8</w:t>
            </w:r>
          </w:p>
        </w:tc>
        <w:tc>
          <w:tcPr>
            <w:tcW w:w="1755"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Week 10</w:t>
            </w:r>
          </w:p>
        </w:tc>
        <w:tc>
          <w:tcPr>
            <w:tcW w:w="1755"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Week 12</w:t>
            </w:r>
          </w:p>
        </w:tc>
      </w:tr>
      <w:tr w:rsidR="003B400F" w:rsidRPr="00CC2143" w:rsidTr="00076DEA">
        <w:trPr>
          <w:jc w:val="center"/>
        </w:trPr>
        <w:tc>
          <w:tcPr>
            <w:tcW w:w="1482" w:type="dxa"/>
            <w:vMerge w:val="restart"/>
            <w:tcBorders>
              <w:top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Open air</w:t>
            </w:r>
          </w:p>
        </w:tc>
        <w:tc>
          <w:tcPr>
            <w:tcW w:w="1056"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SCB</w:t>
            </w:r>
          </w:p>
        </w:tc>
        <w:tc>
          <w:tcPr>
            <w:tcW w:w="1070" w:type="dxa"/>
            <w:tcBorders>
              <w:top w:val="single" w:sz="4" w:space="0" w:color="auto"/>
              <w:bottom w:val="single" w:sz="4" w:space="0" w:color="auto"/>
            </w:tcBorders>
          </w:tcPr>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10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20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30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50 g/L</w:t>
            </w:r>
          </w:p>
          <w:p w:rsidR="003B400F" w:rsidRPr="00CC2143" w:rsidRDefault="003B400F" w:rsidP="00076DEA">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13.76±16.82Defghi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13.93±15.68AB</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10.52±12.79abcde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17.04±30.53Defghi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17.70±24.18hijkl</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12.16±13.50bcdefg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7.47±7.17a</w:t>
            </w:r>
          </w:p>
        </w:tc>
        <w:tc>
          <w:tcPr>
            <w:tcW w:w="1815"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16,040 ± 20.37 cdefg</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14.03±16.43abcdef</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10.67±12.12a</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19.13±31.83jkl</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21.87±30.86hijk</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15.61±19.19cdefg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12.97±15.90abcde</w:t>
            </w:r>
          </w:p>
        </w:tc>
        <w:tc>
          <w:tcPr>
            <w:tcW w:w="1898"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18.34±20.07abcd</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14.89±15.76a</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11.02±12.89a</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22.37±33.74cdefg</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21.60±29.21abcd</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17.10±22.13abcd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12.69±13.38ab</w:t>
            </w:r>
          </w:p>
        </w:tc>
        <w:tc>
          <w:tcPr>
            <w:tcW w:w="1755"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19.29±20.41abc</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15.12±16.97abc</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13.03±16.76abcdef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24.95±33.16cdefg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22.79±32.25cdefg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18.22±23.12abc</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12.55±13.14ab</w:t>
            </w:r>
          </w:p>
        </w:tc>
        <w:tc>
          <w:tcPr>
            <w:tcW w:w="1755"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20.22±21.78abc</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16.29±16.33Ghijk</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13.38±15.30a</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27.97±37.76bcdef</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26.16±33.53cdefgh</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23.00±26.63abcde</w:t>
            </w:r>
          </w:p>
          <w:p w:rsidR="003B400F" w:rsidRPr="00CC2143" w:rsidRDefault="003B400F" w:rsidP="00076DEA">
            <w:pPr>
              <w:rPr>
                <w:rFonts w:ascii="Times New Roman" w:hAnsi="Times New Roman" w:cs="Times New Roman"/>
              </w:rPr>
            </w:pPr>
            <w:r w:rsidRPr="00CC2143">
              <w:rPr>
                <w:rFonts w:ascii="Times New Roman" w:eastAsia="Times New Roman" w:hAnsi="Times New Roman" w:cs="Times New Roman"/>
                <w:color w:val="000000"/>
                <w:lang w:eastAsia="fr-FR"/>
              </w:rPr>
              <w:t>13.06±13.91a</w:t>
            </w:r>
          </w:p>
        </w:tc>
      </w:tr>
      <w:tr w:rsidR="003B400F" w:rsidRPr="00CC2143" w:rsidTr="00076DEA">
        <w:trPr>
          <w:jc w:val="center"/>
        </w:trPr>
        <w:tc>
          <w:tcPr>
            <w:tcW w:w="1482" w:type="dxa"/>
            <w:vMerge/>
            <w:tcBorders>
              <w:bottom w:val="single" w:sz="4" w:space="0" w:color="auto"/>
            </w:tcBorders>
          </w:tcPr>
          <w:p w:rsidR="003B400F" w:rsidRPr="00CC2143" w:rsidRDefault="003B400F" w:rsidP="00076DEA">
            <w:pPr>
              <w:rPr>
                <w:rFonts w:ascii="Times New Roman" w:hAnsi="Times New Roman" w:cs="Times New Roman"/>
              </w:rPr>
            </w:pPr>
          </w:p>
        </w:tc>
        <w:tc>
          <w:tcPr>
            <w:tcW w:w="1056"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LGD</w:t>
            </w:r>
          </w:p>
        </w:tc>
        <w:tc>
          <w:tcPr>
            <w:tcW w:w="1070" w:type="dxa"/>
            <w:tcBorders>
              <w:top w:val="single" w:sz="4" w:space="0" w:color="auto"/>
              <w:bottom w:val="single" w:sz="4" w:space="0" w:color="auto"/>
            </w:tcBorders>
          </w:tcPr>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10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20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30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50 g/L</w:t>
            </w:r>
          </w:p>
          <w:p w:rsidR="003B400F" w:rsidRPr="00CC2143" w:rsidRDefault="003B400F" w:rsidP="00076DEA">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22.10±31.58l</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15.82±17.87Ghijk</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16.63±25.71ghijk</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18.14±32.38efghij</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15.21±19.29ghij</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14.21±16.33EFGHI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8.14147±9.22abc</w:t>
            </w:r>
          </w:p>
        </w:tc>
        <w:tc>
          <w:tcPr>
            <w:tcW w:w="1815"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20.31±28.98ghij</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20.24±18.95ghij</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26.02±41.46k</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20.26±35.14kl</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23.36±36.36jk</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23.52±33.39JK</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16.97±23.25Defghi</w:t>
            </w:r>
          </w:p>
        </w:tc>
        <w:tc>
          <w:tcPr>
            <w:tcW w:w="189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vertAlign w:val="superscript"/>
                <w:lang w:eastAsia="fr-FR"/>
              </w:rPr>
            </w:pPr>
            <w:r w:rsidRPr="00CC2143">
              <w:rPr>
                <w:rFonts w:ascii="Times New Roman" w:eastAsia="Times New Roman" w:hAnsi="Times New Roman" w:cs="Times New Roman"/>
                <w:color w:val="000000"/>
                <w:lang w:eastAsia="fr-FR"/>
              </w:rPr>
              <w:t>37.98±54.41jkl</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28.80±27.44fghi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30.78±39.22hij</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35.83±49.08ijk</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41.52±57.91kl</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45.06±59.19l</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37.36±50.83jkl</w:t>
            </w:r>
          </w:p>
        </w:tc>
        <w:tc>
          <w:tcPr>
            <w:tcW w:w="1755"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38.15±27.56jkl</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31.49±30.48fghij</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36.31±53.45ijk</w:t>
            </w:r>
          </w:p>
          <w:p w:rsidR="003B400F" w:rsidRPr="00CC2143" w:rsidRDefault="003B400F" w:rsidP="00076DEA">
            <w:pPr>
              <w:rPr>
                <w:rFonts w:ascii="Times New Roman" w:hAnsi="Times New Roman" w:cs="Times New Roman"/>
              </w:rPr>
            </w:pPr>
            <w:r w:rsidRPr="00CC2143">
              <w:rPr>
                <w:rFonts w:ascii="Times New Roman" w:eastAsia="Times New Roman" w:hAnsi="Times New Roman" w:cs="Times New Roman"/>
                <w:color w:val="000000"/>
                <w:lang w:eastAsia="fr-FR"/>
              </w:rPr>
              <w:t>40.55±48.36ghij</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50.81±68.35 m</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66.06±64.39N</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45.63±51.98lm</w:t>
            </w:r>
          </w:p>
        </w:tc>
        <w:tc>
          <w:tcPr>
            <w:tcW w:w="1755"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61.02±92.90lm</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32.72±37.88efghi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40.50±64.63ghij</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42.28±51.91klm</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55.60±75.30kl</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71.02±76.73m</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48.40±52.55jk</w:t>
            </w:r>
          </w:p>
        </w:tc>
      </w:tr>
      <w:tr w:rsidR="003B400F" w:rsidRPr="00CC2143" w:rsidTr="00076DEA">
        <w:trPr>
          <w:jc w:val="center"/>
        </w:trPr>
        <w:tc>
          <w:tcPr>
            <w:tcW w:w="1482" w:type="dxa"/>
            <w:vMerge w:val="restart"/>
            <w:tcBorders>
              <w:top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In the shade</w:t>
            </w:r>
          </w:p>
        </w:tc>
        <w:tc>
          <w:tcPr>
            <w:tcW w:w="1056" w:type="dxa"/>
            <w:tcBorders>
              <w:top w:val="single" w:sz="4" w:space="0" w:color="auto"/>
              <w:bottom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SCB</w:t>
            </w:r>
          </w:p>
        </w:tc>
        <w:tc>
          <w:tcPr>
            <w:tcW w:w="1070" w:type="dxa"/>
            <w:tcBorders>
              <w:top w:val="single" w:sz="4" w:space="0" w:color="auto"/>
              <w:bottom w:val="single" w:sz="4" w:space="0" w:color="auto"/>
            </w:tcBorders>
          </w:tcPr>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10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20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30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50 g/L</w:t>
            </w:r>
          </w:p>
          <w:p w:rsidR="003B400F" w:rsidRPr="00CC2143" w:rsidRDefault="003B400F" w:rsidP="00076DEA">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16.24±24.16ghijk</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13.51±23.14defgh</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15.03±21.66fghij</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15.55±21.93ghe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14.55±22.62fghi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18.28±24.65ijkl</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7.62±8.48 from</w:t>
            </w:r>
          </w:p>
        </w:tc>
        <w:tc>
          <w:tcPr>
            <w:tcW w:w="1815"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17.03±19.25defghi</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22.43±33.21 ijk</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19.30±25.38fghij</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16.02±20.24a</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16.55±20.72defgh</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21.59±28.67hijk</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14.98±15.18bcdefg</w:t>
            </w:r>
          </w:p>
        </w:tc>
        <w:tc>
          <w:tcPr>
            <w:tcW w:w="189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19.79±25.55bcd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29.22±37.83ghi</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21.97±26.43cdefg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20.21±28.22bcd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19.88±21.07bcd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25.76±33.54CDefG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19.20±25.04bcd</w:t>
            </w:r>
          </w:p>
        </w:tc>
        <w:tc>
          <w:tcPr>
            <w:tcW w:w="1755"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20.70±34.34 BC Era</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30.44±38.44cdefg</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22.85±26.56abcde</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20.83±28.41cde</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19.96±20.52 from</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26.41±34.63abcde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20.20±27.54bcd</w:t>
            </w:r>
          </w:p>
        </w:tc>
        <w:tc>
          <w:tcPr>
            <w:tcW w:w="1755"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21.72±34.51abcd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32.49±40.13ghe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23.31±26.00cdef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22.43±27.75 ijk</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21.62±25.79cdefg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27.83±40.69EFGH</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22.64±28.90abcde</w:t>
            </w:r>
          </w:p>
        </w:tc>
      </w:tr>
      <w:tr w:rsidR="003B400F" w:rsidRPr="00CC2143" w:rsidTr="00076DEA">
        <w:trPr>
          <w:trHeight w:val="1856"/>
          <w:jc w:val="center"/>
        </w:trPr>
        <w:tc>
          <w:tcPr>
            <w:tcW w:w="1482" w:type="dxa"/>
            <w:vMerge/>
          </w:tcPr>
          <w:p w:rsidR="003B400F" w:rsidRPr="00CC2143" w:rsidRDefault="003B400F" w:rsidP="00076DEA">
            <w:pPr>
              <w:rPr>
                <w:rFonts w:ascii="Times New Roman" w:hAnsi="Times New Roman" w:cs="Times New Roman"/>
              </w:rPr>
            </w:pPr>
          </w:p>
        </w:tc>
        <w:tc>
          <w:tcPr>
            <w:tcW w:w="1056" w:type="dxa"/>
            <w:tcBorders>
              <w:top w:val="single" w:sz="4" w:space="0" w:color="auto"/>
            </w:tcBorders>
          </w:tcPr>
          <w:p w:rsidR="003B400F" w:rsidRPr="00CC2143" w:rsidRDefault="003B400F" w:rsidP="00076DEA">
            <w:pPr>
              <w:rPr>
                <w:rFonts w:ascii="Times New Roman" w:hAnsi="Times New Roman" w:cs="Times New Roman"/>
              </w:rPr>
            </w:pPr>
            <w:r w:rsidRPr="00CC2143">
              <w:rPr>
                <w:rFonts w:ascii="Times New Roman" w:hAnsi="Times New Roman" w:cs="Times New Roman"/>
              </w:rPr>
              <w:t>PCD</w:t>
            </w:r>
          </w:p>
        </w:tc>
        <w:tc>
          <w:tcPr>
            <w:tcW w:w="1070" w:type="dxa"/>
            <w:tcBorders>
              <w:top w:val="single" w:sz="4" w:space="0" w:color="auto"/>
              <w:bottom w:val="single" w:sz="4" w:space="0" w:color="auto"/>
            </w:tcBorders>
          </w:tcPr>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10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20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30 g/L</w:t>
            </w:r>
          </w:p>
          <w:p w:rsidR="003B400F" w:rsidRPr="003B400F" w:rsidRDefault="003B400F" w:rsidP="00076DEA">
            <w:pPr>
              <w:jc w:val="both"/>
              <w:rPr>
                <w:rFonts w:ascii="Times New Roman" w:hAnsi="Times New Roman" w:cs="Times New Roman"/>
                <w:lang w:val="en-US"/>
              </w:rPr>
            </w:pPr>
            <w:r w:rsidRPr="003B400F">
              <w:rPr>
                <w:rFonts w:ascii="Times New Roman" w:hAnsi="Times New Roman" w:cs="Times New Roman"/>
                <w:lang w:val="en-US"/>
              </w:rPr>
              <w:t>50 g/L</w:t>
            </w:r>
          </w:p>
          <w:p w:rsidR="003B400F" w:rsidRPr="00CC2143" w:rsidRDefault="003B400F" w:rsidP="00076DEA">
            <w:pPr>
              <w:rPr>
                <w:rFonts w:ascii="Times New Roman" w:hAnsi="Times New Roman" w:cs="Times New Roman"/>
              </w:rPr>
            </w:pPr>
            <w:r w:rsidRPr="00CC2143">
              <w:rPr>
                <w:rFonts w:ascii="Times New Roman" w:hAnsi="Times New Roman" w:cs="Times New Roman"/>
              </w:rPr>
              <w:t>100 g/L</w:t>
            </w:r>
          </w:p>
        </w:tc>
        <w:tc>
          <w:tcPr>
            <w:tcW w:w="1768"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7.19±10.14a</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8.14±10.79abc</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9.90±14.40abcde</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9.66±11.72abcde</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12.65±21.07cdefg</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9.33±14.05abcd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8.13±15.71abc</w:t>
            </w:r>
          </w:p>
        </w:tc>
        <w:tc>
          <w:tcPr>
            <w:tcW w:w="1815"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9.02±11.58a</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10.79±15.67abc</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15.16±22.18cdefg</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11.73±11.47ABCD</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14.12±18.75abcdef</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13.83±18.55abcdef</w:t>
            </w:r>
          </w:p>
          <w:p w:rsidR="003B400F" w:rsidRPr="00CC2143" w:rsidRDefault="003B400F" w:rsidP="00076DEA">
            <w:pPr>
              <w:rPr>
                <w:rFonts w:ascii="Times New Roman" w:hAnsi="Times New Roman" w:cs="Times New Roman"/>
              </w:rPr>
            </w:pPr>
            <w:r w:rsidRPr="00CC2143">
              <w:rPr>
                <w:rFonts w:ascii="Times New Roman" w:eastAsia="Times New Roman" w:hAnsi="Times New Roman" w:cs="Times New Roman"/>
                <w:color w:val="000000"/>
                <w:lang w:eastAsia="fr-FR"/>
              </w:rPr>
              <w:t>9.54±14.62 from</w:t>
            </w:r>
          </w:p>
        </w:tc>
        <w:tc>
          <w:tcPr>
            <w:tcW w:w="189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20.13±30.44bcd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18.10±28.22abcd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22.19±27.30cdefg</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21.09±29.18cdef</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17.15±21.14ABCD</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24.28±29.00DefGH</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22.41±35.21cdefg</w:t>
            </w:r>
          </w:p>
        </w:tc>
        <w:tc>
          <w:tcPr>
            <w:tcW w:w="1755"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28.67±41.65defghi</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24.47±32.51cdefg</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29.41±37.78EFGHE</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26.89±36.62cdefgh</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34.97±43.05 hours</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32.50±41.90ghe</w:t>
            </w:r>
          </w:p>
          <w:p w:rsidR="003B400F" w:rsidRPr="00CC2143"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30.26±43.40fghij</w:t>
            </w:r>
          </w:p>
        </w:tc>
        <w:tc>
          <w:tcPr>
            <w:tcW w:w="1755" w:type="dxa"/>
            <w:tcBorders>
              <w:top w:val="single" w:sz="4" w:space="0" w:color="auto"/>
              <w:bottom w:val="single" w:sz="4" w:space="0" w:color="auto"/>
            </w:tcBorders>
          </w:tcPr>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30.97±43.13DefGH</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29.26±35.52bcdef</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33.49±42.25fghi</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33.58±52.85fghi</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41.16±58.25h</w:t>
            </w:r>
          </w:p>
          <w:p w:rsidR="003B400F" w:rsidRPr="003B400F" w:rsidRDefault="003B400F" w:rsidP="00076DEA">
            <w:pPr>
              <w:rPr>
                <w:rFonts w:ascii="Times New Roman" w:eastAsia="Times New Roman" w:hAnsi="Times New Roman" w:cs="Times New Roman"/>
                <w:color w:val="000000"/>
                <w:lang w:val="en-US" w:eastAsia="fr-FR"/>
              </w:rPr>
            </w:pPr>
            <w:r w:rsidRPr="003B400F">
              <w:rPr>
                <w:rFonts w:ascii="Times New Roman" w:eastAsia="Times New Roman" w:hAnsi="Times New Roman" w:cs="Times New Roman"/>
                <w:color w:val="000000"/>
                <w:lang w:val="en-US" w:eastAsia="fr-FR"/>
              </w:rPr>
              <w:t>34.22±46.34fghi</w:t>
            </w:r>
          </w:p>
          <w:p w:rsidR="003B400F" w:rsidRPr="00120A47" w:rsidRDefault="003B400F" w:rsidP="00076DEA">
            <w:pPr>
              <w:rPr>
                <w:rFonts w:ascii="Times New Roman" w:eastAsia="Times New Roman" w:hAnsi="Times New Roman" w:cs="Times New Roman"/>
                <w:color w:val="000000"/>
                <w:lang w:eastAsia="fr-FR"/>
              </w:rPr>
            </w:pPr>
            <w:r w:rsidRPr="00CC2143">
              <w:rPr>
                <w:rFonts w:ascii="Times New Roman" w:eastAsia="Times New Roman" w:hAnsi="Times New Roman" w:cs="Times New Roman"/>
                <w:color w:val="000000"/>
                <w:lang w:eastAsia="fr-FR"/>
              </w:rPr>
              <w:t>41.93±66.35ij</w:t>
            </w:r>
          </w:p>
        </w:tc>
      </w:tr>
      <w:tr w:rsidR="003B400F" w:rsidRPr="00CC2143" w:rsidTr="00076DEA">
        <w:trPr>
          <w:trHeight w:val="422"/>
          <w:jc w:val="center"/>
        </w:trPr>
        <w:tc>
          <w:tcPr>
            <w:tcW w:w="1482" w:type="dxa"/>
            <w:vMerge/>
            <w:tcBorders>
              <w:bottom w:val="single" w:sz="4" w:space="0" w:color="auto"/>
            </w:tcBorders>
          </w:tcPr>
          <w:p w:rsidR="003B400F" w:rsidRPr="00CC2143" w:rsidRDefault="003B400F" w:rsidP="00076DEA">
            <w:pPr>
              <w:rPr>
                <w:rFonts w:ascii="Times New Roman" w:hAnsi="Times New Roman" w:cs="Times New Roman"/>
              </w:rPr>
            </w:pPr>
          </w:p>
        </w:tc>
        <w:tc>
          <w:tcPr>
            <w:tcW w:w="1056" w:type="dxa"/>
            <w:tcBorders>
              <w:bottom w:val="single" w:sz="4" w:space="0" w:color="auto"/>
            </w:tcBorders>
          </w:tcPr>
          <w:p w:rsidR="003B400F" w:rsidRPr="00CC2143" w:rsidRDefault="003B400F" w:rsidP="00076DEA">
            <w:pPr>
              <w:rPr>
                <w:rFonts w:ascii="Times New Roman" w:hAnsi="Times New Roman" w:cs="Times New Roman"/>
              </w:rPr>
            </w:pPr>
          </w:p>
        </w:tc>
        <w:tc>
          <w:tcPr>
            <w:tcW w:w="1070" w:type="dxa"/>
            <w:tcBorders>
              <w:top w:val="single" w:sz="4" w:space="0" w:color="auto"/>
              <w:bottom w:val="single" w:sz="4" w:space="0" w:color="auto"/>
            </w:tcBorders>
          </w:tcPr>
          <w:p w:rsidR="003B400F" w:rsidRDefault="003B400F" w:rsidP="00076DEA">
            <w:pPr>
              <w:rPr>
                <w:rFonts w:ascii="Times New Roman" w:hAnsi="Times New Roman" w:cs="Times New Roman"/>
              </w:rPr>
            </w:pPr>
            <w:proofErr w:type="gramStart"/>
            <w:r>
              <w:rPr>
                <w:rFonts w:ascii="Times New Roman" w:hAnsi="Times New Roman" w:cs="Times New Roman"/>
              </w:rPr>
              <w:t>p</w:t>
            </w:r>
            <w:proofErr w:type="gramEnd"/>
          </w:p>
          <w:p w:rsidR="003B400F" w:rsidRPr="00CC2143" w:rsidRDefault="003B400F" w:rsidP="00076DEA">
            <w:pPr>
              <w:rPr>
                <w:rFonts w:ascii="Times New Roman" w:hAnsi="Times New Roman" w:cs="Times New Roman"/>
              </w:rPr>
            </w:pPr>
          </w:p>
        </w:tc>
        <w:tc>
          <w:tcPr>
            <w:tcW w:w="176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0.00</w:t>
            </w:r>
          </w:p>
        </w:tc>
        <w:tc>
          <w:tcPr>
            <w:tcW w:w="1815"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0.00</w:t>
            </w:r>
          </w:p>
        </w:tc>
        <w:tc>
          <w:tcPr>
            <w:tcW w:w="1898"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0.00</w:t>
            </w:r>
          </w:p>
        </w:tc>
        <w:tc>
          <w:tcPr>
            <w:tcW w:w="1755"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0.00</w:t>
            </w:r>
          </w:p>
        </w:tc>
        <w:tc>
          <w:tcPr>
            <w:tcW w:w="1755" w:type="dxa"/>
            <w:tcBorders>
              <w:top w:val="single" w:sz="4" w:space="0" w:color="auto"/>
              <w:bottom w:val="single" w:sz="4" w:space="0" w:color="auto"/>
            </w:tcBorders>
          </w:tcPr>
          <w:p w:rsidR="003B400F" w:rsidRPr="00CC2143" w:rsidRDefault="003B400F" w:rsidP="00076DEA">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0.00</w:t>
            </w:r>
          </w:p>
        </w:tc>
      </w:tr>
    </w:tbl>
    <w:p w:rsidR="00103D8A" w:rsidRPr="003B400F" w:rsidRDefault="003B400F" w:rsidP="00AF11D4">
      <w:pPr>
        <w:tabs>
          <w:tab w:val="left" w:pos="3767"/>
          <w:tab w:val="left" w:pos="4820"/>
        </w:tabs>
        <w:rPr>
          <w:rFonts w:ascii="Times New Roman" w:hAnsi="Times New Roman" w:cs="Times New Roman"/>
          <w:sz w:val="20"/>
          <w:szCs w:val="20"/>
          <w:lang w:val="en-US"/>
        </w:rPr>
        <w:sectPr w:rsidR="00103D8A" w:rsidRPr="003B400F" w:rsidSect="00E81EE5">
          <w:pgSz w:w="16838" w:h="11906" w:orient="landscape"/>
          <w:pgMar w:top="720" w:right="720" w:bottom="720" w:left="720" w:header="1304" w:footer="709" w:gutter="0"/>
          <w:cols w:space="708"/>
          <w:docGrid w:linePitch="360"/>
        </w:sectPr>
      </w:pPr>
      <w:r w:rsidRPr="003B400F">
        <w:rPr>
          <w:rFonts w:ascii="Times New Roman" w:hAnsi="Times New Roman" w:cs="Times New Roman"/>
          <w:sz w:val="20"/>
          <w:szCs w:val="20"/>
          <w:lang w:val="en-US"/>
        </w:rPr>
        <w:t>For each factor studied,</w:t>
      </w:r>
      <w:r w:rsidRPr="003B400F">
        <w:rPr>
          <w:rFonts w:ascii="Times New Roman" w:hAnsi="Times New Roman"/>
          <w:color w:val="000000" w:themeColor="text1"/>
          <w:sz w:val="20"/>
          <w:szCs w:val="20"/>
          <w:lang w:val="en-US"/>
        </w:rPr>
        <w:t>the means followed by the same letter in a given line do not differ statistically at the 5% threshold (</w:t>
      </w:r>
      <w:r w:rsidRPr="003B400F">
        <w:rPr>
          <w:rFonts w:ascii="Arial" w:eastAsia="Times New Roman" w:hAnsi="Arial" w:cs="Arial"/>
          <w:color w:val="000000"/>
          <w:sz w:val="20"/>
          <w:szCs w:val="20"/>
          <w:lang w:val="en-US" w:eastAsia="fr-FR"/>
        </w:rPr>
        <w:t>LSD test</w:t>
      </w:r>
      <w:r w:rsidRPr="003B400F">
        <w:rPr>
          <w:rFonts w:ascii="Times New Roman" w:hAnsi="Times New Roman"/>
          <w:color w:val="000000" w:themeColor="text1"/>
          <w:sz w:val="20"/>
          <w:szCs w:val="20"/>
          <w:lang w:val="en-US"/>
        </w:rPr>
        <w:t>). SBD: finely ground decomposed sawdust, PCD: decomposed coffee parchment</w:t>
      </w:r>
    </w:p>
    <w:p w:rsidR="003B400F" w:rsidRPr="003B400F" w:rsidRDefault="00684FA4" w:rsidP="00076DEA">
      <w:pPr>
        <w:pStyle w:val="Heading5"/>
        <w:numPr>
          <w:ilvl w:val="0"/>
          <w:numId w:val="0"/>
        </w:numPr>
        <w:spacing w:line="360" w:lineRule="auto"/>
        <w:jc w:val="both"/>
        <w:rPr>
          <w:rFonts w:cs="Times New Roman"/>
          <w:szCs w:val="24"/>
          <w:lang w:val="en-US"/>
        </w:rPr>
      </w:pPr>
      <w:r w:rsidRPr="003B400F">
        <w:rPr>
          <w:rFonts w:cs="Times New Roman"/>
          <w:szCs w:val="24"/>
          <w:lang w:val="en-US"/>
        </w:rPr>
        <w:lastRenderedPageBreak/>
        <w:t>2.4. Influence of the interaction of the studied factors on the average length and the average number of roots three months after transplanting</w:t>
      </w:r>
    </w:p>
    <w:p w:rsidR="003B400F" w:rsidRPr="003B400F" w:rsidRDefault="003B400F" w:rsidP="00076DEA">
      <w:pPr>
        <w:pStyle w:val="NormalWeb"/>
        <w:spacing w:line="360" w:lineRule="auto"/>
        <w:jc w:val="both"/>
        <w:rPr>
          <w:lang w:val="en-US"/>
        </w:rPr>
      </w:pPr>
      <w:r w:rsidRPr="003B400F">
        <w:rPr>
          <w:lang w:val="en-US"/>
        </w:rPr>
        <w:t>Statistical analysis revealed that the interaction of the studied factors significantly influences the average length and the average number of roots of three-month-old teak seedlings (p = 0.00). These parameters vary depending on the growing conditions, substrates and treatments.</w:t>
      </w:r>
    </w:p>
    <w:p w:rsidR="003B400F" w:rsidRPr="003B400F" w:rsidRDefault="003B400F" w:rsidP="00076DEA">
      <w:pPr>
        <w:pStyle w:val="NormalWeb"/>
        <w:spacing w:line="360" w:lineRule="auto"/>
        <w:jc w:val="both"/>
        <w:rPr>
          <w:lang w:val="en-US"/>
        </w:rPr>
      </w:pPr>
      <w:r w:rsidRPr="003B400F">
        <w:rPr>
          <w:lang w:val="en-US"/>
        </w:rPr>
        <w:t>Outdoor treatments improved root length and number. Decomposed sawdust (DSD) was the ideal substrate, especially with 50 g/L NPK treatment for root length (12.67 ± 4.73 cm), compared to the control (10.32 ± 5.65 cm). The 30 g/L NPK treatment produced the highest mean root number (13 ± 8.38 cm).</w:t>
      </w:r>
    </w:p>
    <w:p w:rsidR="003B400F" w:rsidRPr="003B400F" w:rsidRDefault="003B400F" w:rsidP="00076DEA">
      <w:pPr>
        <w:pStyle w:val="NormalWeb"/>
        <w:spacing w:line="360" w:lineRule="auto"/>
        <w:jc w:val="both"/>
        <w:rPr>
          <w:lang w:val="en-US"/>
        </w:rPr>
      </w:pPr>
      <w:r w:rsidRPr="003B400F">
        <w:rPr>
          <w:lang w:val="en-US"/>
        </w:rPr>
        <w:t>Under shading, the treatments also had a positive effect. SBD produced the longest roots with the 20 g/L NPK treatment (12.87 ± 3.51 cm), followed by the 10 g/L NPK treatment (12.45 ± 4.45 cm), compared to the control batch of 11.75 ± 5.30 cm. The 100 g/L NPK treatment produced the shortest roots. The highest mean root count (19 ± 11.41 cm) was obtained with the 50 g/L NPK treatment on SBD.</w:t>
      </w:r>
    </w:p>
    <w:p w:rsidR="003B400F" w:rsidRPr="003B400F" w:rsidRDefault="003B400F" w:rsidP="00076DEA">
      <w:pPr>
        <w:pStyle w:val="NormalWeb"/>
        <w:spacing w:line="360" w:lineRule="auto"/>
        <w:jc w:val="both"/>
        <w:rPr>
          <w:lang w:val="en-US"/>
        </w:rPr>
      </w:pPr>
      <w:r w:rsidRPr="003B400F">
        <w:rPr>
          <w:lang w:val="en-US"/>
        </w:rPr>
        <w:t>To maximize root length and number, it is recommended to grow plants in the shade with SBD substrate, using 20 g/L NPK for length and 50 g/L NPK for root number.</w:t>
      </w:r>
    </w:p>
    <w:p w:rsidR="00852330" w:rsidRDefault="00852330" w:rsidP="00076DEA">
      <w:pPr>
        <w:tabs>
          <w:tab w:val="left" w:pos="3767"/>
          <w:tab w:val="left" w:pos="4820"/>
        </w:tabs>
        <w:spacing w:after="0" w:line="360" w:lineRule="auto"/>
        <w:jc w:val="both"/>
        <w:rPr>
          <w:rFonts w:ascii="Times New Roman" w:eastAsia="Times New Roman" w:hAnsi="Times New Roman" w:cs="Times New Roman"/>
          <w:b/>
          <w:color w:val="000000"/>
          <w:sz w:val="24"/>
          <w:szCs w:val="24"/>
          <w:lang w:val="en-US" w:eastAsia="fr-FR"/>
        </w:rPr>
      </w:pPr>
    </w:p>
    <w:p w:rsidR="00852330" w:rsidRDefault="00852330" w:rsidP="00076DEA">
      <w:pPr>
        <w:tabs>
          <w:tab w:val="left" w:pos="3767"/>
          <w:tab w:val="left" w:pos="4820"/>
        </w:tabs>
        <w:spacing w:after="0" w:line="360" w:lineRule="auto"/>
        <w:jc w:val="both"/>
        <w:rPr>
          <w:rFonts w:ascii="Times New Roman" w:eastAsia="Times New Roman" w:hAnsi="Times New Roman" w:cs="Times New Roman"/>
          <w:b/>
          <w:color w:val="000000"/>
          <w:sz w:val="24"/>
          <w:szCs w:val="24"/>
          <w:lang w:val="en-US" w:eastAsia="fr-FR"/>
        </w:rPr>
      </w:pPr>
    </w:p>
    <w:p w:rsidR="00852330" w:rsidRDefault="00852330" w:rsidP="00076DEA">
      <w:pPr>
        <w:tabs>
          <w:tab w:val="left" w:pos="3767"/>
          <w:tab w:val="left" w:pos="4820"/>
        </w:tabs>
        <w:spacing w:after="0" w:line="360" w:lineRule="auto"/>
        <w:jc w:val="both"/>
        <w:rPr>
          <w:rFonts w:ascii="Times New Roman" w:eastAsia="Times New Roman" w:hAnsi="Times New Roman" w:cs="Times New Roman"/>
          <w:b/>
          <w:color w:val="000000"/>
          <w:sz w:val="24"/>
          <w:szCs w:val="24"/>
          <w:lang w:val="en-US" w:eastAsia="fr-FR"/>
        </w:rPr>
      </w:pPr>
    </w:p>
    <w:p w:rsidR="00852330" w:rsidRDefault="00852330" w:rsidP="00076DEA">
      <w:pPr>
        <w:tabs>
          <w:tab w:val="left" w:pos="3767"/>
          <w:tab w:val="left" w:pos="4820"/>
        </w:tabs>
        <w:spacing w:after="0" w:line="360" w:lineRule="auto"/>
        <w:jc w:val="both"/>
        <w:rPr>
          <w:rFonts w:ascii="Times New Roman" w:eastAsia="Times New Roman" w:hAnsi="Times New Roman" w:cs="Times New Roman"/>
          <w:b/>
          <w:color w:val="000000"/>
          <w:sz w:val="24"/>
          <w:szCs w:val="24"/>
          <w:lang w:val="en-US" w:eastAsia="fr-FR"/>
        </w:rPr>
      </w:pPr>
    </w:p>
    <w:p w:rsidR="00852330" w:rsidRDefault="00852330" w:rsidP="00076DEA">
      <w:pPr>
        <w:tabs>
          <w:tab w:val="left" w:pos="3767"/>
          <w:tab w:val="left" w:pos="4820"/>
        </w:tabs>
        <w:spacing w:after="0" w:line="360" w:lineRule="auto"/>
        <w:jc w:val="both"/>
        <w:rPr>
          <w:rFonts w:ascii="Times New Roman" w:eastAsia="Times New Roman" w:hAnsi="Times New Roman" w:cs="Times New Roman"/>
          <w:b/>
          <w:color w:val="000000"/>
          <w:sz w:val="24"/>
          <w:szCs w:val="24"/>
          <w:lang w:val="en-US" w:eastAsia="fr-FR"/>
        </w:rPr>
      </w:pPr>
    </w:p>
    <w:p w:rsidR="00852330" w:rsidRDefault="00852330" w:rsidP="00076DEA">
      <w:pPr>
        <w:tabs>
          <w:tab w:val="left" w:pos="3767"/>
          <w:tab w:val="left" w:pos="4820"/>
        </w:tabs>
        <w:spacing w:after="0" w:line="360" w:lineRule="auto"/>
        <w:jc w:val="both"/>
        <w:rPr>
          <w:rFonts w:ascii="Times New Roman" w:eastAsia="Times New Roman" w:hAnsi="Times New Roman" w:cs="Times New Roman"/>
          <w:b/>
          <w:color w:val="000000"/>
          <w:sz w:val="24"/>
          <w:szCs w:val="24"/>
          <w:lang w:val="en-US" w:eastAsia="fr-FR"/>
        </w:rPr>
      </w:pPr>
    </w:p>
    <w:p w:rsidR="00852330" w:rsidRDefault="00852330" w:rsidP="00076DEA">
      <w:pPr>
        <w:tabs>
          <w:tab w:val="left" w:pos="3767"/>
          <w:tab w:val="left" w:pos="4820"/>
        </w:tabs>
        <w:spacing w:after="0" w:line="360" w:lineRule="auto"/>
        <w:jc w:val="both"/>
        <w:rPr>
          <w:rFonts w:ascii="Times New Roman" w:eastAsia="Times New Roman" w:hAnsi="Times New Roman" w:cs="Times New Roman"/>
          <w:b/>
          <w:color w:val="000000"/>
          <w:sz w:val="24"/>
          <w:szCs w:val="24"/>
          <w:lang w:val="en-US" w:eastAsia="fr-FR"/>
        </w:rPr>
      </w:pPr>
    </w:p>
    <w:p w:rsidR="00852330" w:rsidRDefault="00852330" w:rsidP="00076DEA">
      <w:pPr>
        <w:tabs>
          <w:tab w:val="left" w:pos="3767"/>
          <w:tab w:val="left" w:pos="4820"/>
        </w:tabs>
        <w:spacing w:after="0" w:line="360" w:lineRule="auto"/>
        <w:jc w:val="both"/>
        <w:rPr>
          <w:rFonts w:ascii="Times New Roman" w:eastAsia="Times New Roman" w:hAnsi="Times New Roman" w:cs="Times New Roman"/>
          <w:b/>
          <w:color w:val="000000"/>
          <w:sz w:val="24"/>
          <w:szCs w:val="24"/>
          <w:lang w:val="en-US" w:eastAsia="fr-FR"/>
        </w:rPr>
      </w:pPr>
    </w:p>
    <w:p w:rsidR="00852330" w:rsidRDefault="00852330" w:rsidP="00076DEA">
      <w:pPr>
        <w:tabs>
          <w:tab w:val="left" w:pos="3767"/>
          <w:tab w:val="left" w:pos="4820"/>
        </w:tabs>
        <w:spacing w:after="0" w:line="360" w:lineRule="auto"/>
        <w:jc w:val="both"/>
        <w:rPr>
          <w:rFonts w:ascii="Times New Roman" w:eastAsia="Times New Roman" w:hAnsi="Times New Roman" w:cs="Times New Roman"/>
          <w:b/>
          <w:color w:val="000000"/>
          <w:sz w:val="24"/>
          <w:szCs w:val="24"/>
          <w:lang w:val="en-US" w:eastAsia="fr-FR"/>
        </w:rPr>
      </w:pPr>
    </w:p>
    <w:p w:rsidR="00852330" w:rsidRDefault="00852330" w:rsidP="00076DEA">
      <w:pPr>
        <w:tabs>
          <w:tab w:val="left" w:pos="3767"/>
          <w:tab w:val="left" w:pos="4820"/>
        </w:tabs>
        <w:spacing w:after="0" w:line="360" w:lineRule="auto"/>
        <w:jc w:val="both"/>
        <w:rPr>
          <w:rFonts w:ascii="Times New Roman" w:eastAsia="Times New Roman" w:hAnsi="Times New Roman" w:cs="Times New Roman"/>
          <w:b/>
          <w:color w:val="000000"/>
          <w:sz w:val="24"/>
          <w:szCs w:val="24"/>
          <w:lang w:val="en-US" w:eastAsia="fr-FR"/>
        </w:rPr>
      </w:pPr>
    </w:p>
    <w:p w:rsidR="00852330" w:rsidRDefault="00852330" w:rsidP="00076DEA">
      <w:pPr>
        <w:tabs>
          <w:tab w:val="left" w:pos="3767"/>
          <w:tab w:val="left" w:pos="4820"/>
        </w:tabs>
        <w:spacing w:after="0" w:line="360" w:lineRule="auto"/>
        <w:jc w:val="both"/>
        <w:rPr>
          <w:rFonts w:ascii="Times New Roman" w:eastAsia="Times New Roman" w:hAnsi="Times New Roman" w:cs="Times New Roman"/>
          <w:b/>
          <w:color w:val="000000"/>
          <w:sz w:val="24"/>
          <w:szCs w:val="24"/>
          <w:lang w:val="en-US" w:eastAsia="fr-FR"/>
        </w:rPr>
      </w:pPr>
    </w:p>
    <w:p w:rsidR="0037788C" w:rsidRPr="003B400F" w:rsidRDefault="003B400F"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r w:rsidRPr="003B400F">
        <w:rPr>
          <w:rFonts w:ascii="Times New Roman" w:eastAsia="Times New Roman" w:hAnsi="Times New Roman" w:cs="Times New Roman"/>
          <w:b/>
          <w:color w:val="000000"/>
          <w:sz w:val="24"/>
          <w:szCs w:val="24"/>
          <w:lang w:val="en-US" w:eastAsia="fr-FR"/>
        </w:rPr>
        <w:t xml:space="preserve">Table </w:t>
      </w:r>
      <w:proofErr w:type="gramStart"/>
      <w:r w:rsidRPr="003B400F">
        <w:rPr>
          <w:rFonts w:ascii="Times New Roman" w:eastAsia="Times New Roman" w:hAnsi="Times New Roman" w:cs="Times New Roman"/>
          <w:b/>
          <w:color w:val="000000"/>
          <w:sz w:val="24"/>
          <w:szCs w:val="24"/>
          <w:lang w:val="en-US" w:eastAsia="fr-FR"/>
        </w:rPr>
        <w:t>V</w:t>
      </w:r>
      <w:r w:rsidRPr="003B400F">
        <w:rPr>
          <w:rFonts w:ascii="Times New Roman" w:eastAsia="Times New Roman" w:hAnsi="Times New Roman" w:cs="Times New Roman"/>
          <w:color w:val="000000"/>
          <w:sz w:val="24"/>
          <w:szCs w:val="24"/>
          <w:lang w:val="en-US" w:eastAsia="fr-FR"/>
        </w:rPr>
        <w:t>:</w:t>
      </w:r>
      <w:r w:rsidRPr="003B400F">
        <w:rPr>
          <w:rFonts w:ascii="Times New Roman" w:hAnsi="Times New Roman" w:cs="Times New Roman"/>
          <w:sz w:val="24"/>
          <w:lang w:val="en-US"/>
        </w:rPr>
        <w:t>Effect</w:t>
      </w:r>
      <w:proofErr w:type="gramEnd"/>
      <w:r w:rsidRPr="003B400F">
        <w:rPr>
          <w:rFonts w:ascii="Times New Roman" w:hAnsi="Times New Roman" w:cs="Times New Roman"/>
          <w:sz w:val="24"/>
          <w:lang w:val="en-US"/>
        </w:rPr>
        <w:t xml:space="preserve"> of substrate, nursery and NPK concentration on</w:t>
      </w:r>
      <w:r w:rsidRPr="003B400F">
        <w:rPr>
          <w:rFonts w:ascii="Times New Roman" w:eastAsia="Times New Roman" w:hAnsi="Times New Roman" w:cs="Times New Roman"/>
          <w:color w:val="000000"/>
          <w:sz w:val="24"/>
          <w:szCs w:val="24"/>
          <w:lang w:val="en-US" w:eastAsia="fr-FR"/>
        </w:rPr>
        <w:t>the average length and number of roots of three-month-old teak seedlings.</w:t>
      </w:r>
    </w:p>
    <w:p w:rsidR="0037788C" w:rsidRPr="003B400F" w:rsidRDefault="0037788C" w:rsidP="008F1DAD">
      <w:pPr>
        <w:tabs>
          <w:tab w:val="left" w:pos="3767"/>
          <w:tab w:val="left" w:pos="4820"/>
        </w:tabs>
        <w:spacing w:after="0" w:line="360" w:lineRule="auto"/>
        <w:jc w:val="both"/>
        <w:rPr>
          <w:rFonts w:ascii="Times New Roman" w:eastAsia="Times New Roman" w:hAnsi="Times New Roman" w:cs="Times New Roman"/>
          <w:color w:val="000000"/>
          <w:sz w:val="24"/>
          <w:szCs w:val="24"/>
          <w:lang w:val="en-US" w:eastAsia="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121"/>
        <w:gridCol w:w="1283"/>
        <w:gridCol w:w="1596"/>
        <w:gridCol w:w="1800"/>
      </w:tblGrid>
      <w:tr w:rsidR="003B400F" w:rsidRPr="00FD070B" w:rsidTr="00076DEA">
        <w:trPr>
          <w:jc w:val="center"/>
        </w:trPr>
        <w:tc>
          <w:tcPr>
            <w:tcW w:w="1482" w:type="dxa"/>
            <w:tcBorders>
              <w:top w:val="single" w:sz="4" w:space="0" w:color="auto"/>
              <w:bottom w:val="single" w:sz="4" w:space="0" w:color="auto"/>
            </w:tcBorders>
          </w:tcPr>
          <w:p w:rsidR="003B400F" w:rsidRPr="00FD070B" w:rsidRDefault="006463F9" w:rsidP="00076DEA">
            <w:pPr>
              <w:jc w:val="both"/>
              <w:rPr>
                <w:rFonts w:ascii="Times New Roman" w:hAnsi="Times New Roman" w:cs="Times New Roman"/>
                <w:szCs w:val="24"/>
              </w:rPr>
            </w:pPr>
            <w:r w:rsidRPr="00FD070B">
              <w:rPr>
                <w:rFonts w:ascii="Times New Roman" w:hAnsi="Times New Roman" w:cs="Times New Roman"/>
                <w:szCs w:val="24"/>
              </w:rPr>
              <w:lastRenderedPageBreak/>
              <w:t>Terms</w:t>
            </w:r>
          </w:p>
        </w:tc>
        <w:tc>
          <w:tcPr>
            <w:tcW w:w="1056" w:type="dxa"/>
            <w:tcBorders>
              <w:top w:val="single" w:sz="4" w:space="0" w:color="auto"/>
              <w:bottom w:val="single" w:sz="4" w:space="0" w:color="auto"/>
            </w:tcBorders>
          </w:tcPr>
          <w:p w:rsidR="003B400F" w:rsidRPr="00FD070B" w:rsidRDefault="006463F9" w:rsidP="00076DEA">
            <w:pPr>
              <w:jc w:val="both"/>
              <w:rPr>
                <w:rFonts w:ascii="Times New Roman" w:hAnsi="Times New Roman" w:cs="Times New Roman"/>
                <w:szCs w:val="24"/>
              </w:rPr>
            </w:pPr>
            <w:r w:rsidRPr="00FD070B">
              <w:rPr>
                <w:rFonts w:ascii="Times New Roman" w:hAnsi="Times New Roman" w:cs="Times New Roman"/>
                <w:szCs w:val="24"/>
              </w:rPr>
              <w:t>Substrates</w:t>
            </w:r>
          </w:p>
        </w:tc>
        <w:tc>
          <w:tcPr>
            <w:tcW w:w="1283" w:type="dxa"/>
            <w:tcBorders>
              <w:top w:val="single" w:sz="4" w:space="0" w:color="auto"/>
              <w:bottom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Treatments</w:t>
            </w:r>
          </w:p>
        </w:tc>
        <w:tc>
          <w:tcPr>
            <w:tcW w:w="1538" w:type="dxa"/>
            <w:tcBorders>
              <w:top w:val="single" w:sz="4" w:space="0" w:color="auto"/>
              <w:bottom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Long R</w:t>
            </w:r>
          </w:p>
        </w:tc>
        <w:tc>
          <w:tcPr>
            <w:tcW w:w="1800" w:type="dxa"/>
            <w:tcBorders>
              <w:top w:val="single" w:sz="4" w:space="0" w:color="auto"/>
              <w:bottom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Neither</w:t>
            </w:r>
          </w:p>
        </w:tc>
      </w:tr>
      <w:tr w:rsidR="003B400F" w:rsidRPr="00FD070B" w:rsidTr="00076DEA">
        <w:trPr>
          <w:jc w:val="center"/>
        </w:trPr>
        <w:tc>
          <w:tcPr>
            <w:tcW w:w="1482" w:type="dxa"/>
            <w:vMerge w:val="restart"/>
            <w:tcBorders>
              <w:top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Open air</w:t>
            </w:r>
          </w:p>
        </w:tc>
        <w:tc>
          <w:tcPr>
            <w:tcW w:w="1056" w:type="dxa"/>
            <w:tcBorders>
              <w:top w:val="single" w:sz="4" w:space="0" w:color="auto"/>
              <w:bottom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SCB</w:t>
            </w:r>
          </w:p>
        </w:tc>
        <w:tc>
          <w:tcPr>
            <w:tcW w:w="1283" w:type="dxa"/>
            <w:tcBorders>
              <w:top w:val="single" w:sz="4" w:space="0" w:color="auto"/>
              <w:bottom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5</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10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20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30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50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100</w:t>
            </w:r>
          </w:p>
        </w:tc>
        <w:tc>
          <w:tcPr>
            <w:tcW w:w="1538" w:type="dxa"/>
            <w:tcBorders>
              <w:top w:val="single" w:sz="4" w:space="0" w:color="auto"/>
              <w:bottom w:val="single" w:sz="4" w:space="0" w:color="auto"/>
            </w:tcBorders>
          </w:tcPr>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10.32±5.65cdef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11.83±5.30f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12.20±5.30f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11.83±4.95f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11.60±5.69ef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12.67±4.73f</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11.16±5.20ef</w:t>
            </w:r>
          </w:p>
        </w:tc>
        <w:tc>
          <w:tcPr>
            <w:tcW w:w="1800" w:type="dxa"/>
            <w:tcBorders>
              <w:top w:val="single" w:sz="4" w:space="0" w:color="auto"/>
              <w:bottom w:val="single" w:sz="4" w:space="0" w:color="auto"/>
            </w:tcBorders>
          </w:tcPr>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9±5.82abcd</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9±5.26abcd</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10±4.67abcd</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9±5.28abc</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13±8.38defghi</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10±5.65abcde</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10±3.83abcdef</w:t>
            </w:r>
          </w:p>
        </w:tc>
      </w:tr>
      <w:tr w:rsidR="003B400F" w:rsidRPr="00FD070B" w:rsidTr="00076DEA">
        <w:trPr>
          <w:jc w:val="center"/>
        </w:trPr>
        <w:tc>
          <w:tcPr>
            <w:tcW w:w="1482" w:type="dxa"/>
            <w:vMerge/>
            <w:tcBorders>
              <w:bottom w:val="single" w:sz="4" w:space="0" w:color="auto"/>
            </w:tcBorders>
          </w:tcPr>
          <w:p w:rsidR="003B400F" w:rsidRPr="00FD070B" w:rsidRDefault="003B400F" w:rsidP="00076DEA">
            <w:pPr>
              <w:jc w:val="both"/>
              <w:rPr>
                <w:rFonts w:ascii="Times New Roman" w:hAnsi="Times New Roman" w:cs="Times New Roman"/>
                <w:szCs w:val="24"/>
              </w:rPr>
            </w:pPr>
          </w:p>
        </w:tc>
        <w:tc>
          <w:tcPr>
            <w:tcW w:w="1056" w:type="dxa"/>
            <w:tcBorders>
              <w:top w:val="single" w:sz="4" w:space="0" w:color="auto"/>
              <w:bottom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PCD</w:t>
            </w:r>
          </w:p>
        </w:tc>
        <w:tc>
          <w:tcPr>
            <w:tcW w:w="1283" w:type="dxa"/>
            <w:tcBorders>
              <w:top w:val="single" w:sz="4" w:space="0" w:color="auto"/>
              <w:bottom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5</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10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20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30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50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100</w:t>
            </w:r>
          </w:p>
        </w:tc>
        <w:tc>
          <w:tcPr>
            <w:tcW w:w="1538" w:type="dxa"/>
            <w:tcBorders>
              <w:top w:val="single" w:sz="4" w:space="0" w:color="auto"/>
              <w:bottom w:val="single" w:sz="4" w:space="0" w:color="auto"/>
            </w:tcBorders>
          </w:tcPr>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7.88±4.17abc</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8.05±4.26abc</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7.87±4.53abc</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8.28±5.21abcd</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8.16±4.39abcd</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10.96±5.15ef</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9.14±5.03bcde</w:t>
            </w:r>
          </w:p>
        </w:tc>
        <w:tc>
          <w:tcPr>
            <w:tcW w:w="1800" w:type="dxa"/>
            <w:tcBorders>
              <w:top w:val="single" w:sz="4" w:space="0" w:color="auto"/>
              <w:bottom w:val="single" w:sz="4" w:space="0" w:color="auto"/>
            </w:tcBorders>
          </w:tcPr>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8±5.74 from</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7±3.41a</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7±3.10a</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11±7.00bcdefg</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7±5.09a</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12±9.60bcdefgh</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9±5.42abcd</w:t>
            </w:r>
          </w:p>
        </w:tc>
      </w:tr>
      <w:tr w:rsidR="003B400F" w:rsidRPr="00FD070B" w:rsidTr="00076DEA">
        <w:trPr>
          <w:jc w:val="center"/>
        </w:trPr>
        <w:tc>
          <w:tcPr>
            <w:tcW w:w="1482" w:type="dxa"/>
            <w:vMerge w:val="restart"/>
            <w:tcBorders>
              <w:top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In the shade</w:t>
            </w:r>
          </w:p>
        </w:tc>
        <w:tc>
          <w:tcPr>
            <w:tcW w:w="1056" w:type="dxa"/>
            <w:tcBorders>
              <w:top w:val="single" w:sz="4" w:space="0" w:color="auto"/>
              <w:bottom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SCB</w:t>
            </w:r>
          </w:p>
        </w:tc>
        <w:tc>
          <w:tcPr>
            <w:tcW w:w="1283" w:type="dxa"/>
            <w:tcBorders>
              <w:top w:val="single" w:sz="4" w:space="0" w:color="auto"/>
              <w:bottom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5</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10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20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30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50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100</w:t>
            </w:r>
          </w:p>
        </w:tc>
        <w:tc>
          <w:tcPr>
            <w:tcW w:w="1538" w:type="dxa"/>
            <w:tcBorders>
              <w:top w:val="single" w:sz="4" w:space="0" w:color="auto"/>
              <w:bottom w:val="single" w:sz="4" w:space="0" w:color="auto"/>
            </w:tcBorders>
          </w:tcPr>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11.75±5.30f</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11.34±4.50ef</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12.45±4.43f</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12.87±3.51f</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12.23±5.72f</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12.12±5.83f</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11.60±4.74ef</w:t>
            </w:r>
          </w:p>
        </w:tc>
        <w:tc>
          <w:tcPr>
            <w:tcW w:w="1800" w:type="dxa"/>
            <w:tcBorders>
              <w:top w:val="single" w:sz="4" w:space="0" w:color="auto"/>
              <w:bottom w:val="single" w:sz="4" w:space="0" w:color="auto"/>
            </w:tcBorders>
          </w:tcPr>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16±9.87ij</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14±8.96</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14±9.26fghi</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15±8.20 Record</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16±10.21ij</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19±11.41 days</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15±9.41gi</w:t>
            </w:r>
          </w:p>
        </w:tc>
      </w:tr>
      <w:tr w:rsidR="003B400F" w:rsidRPr="00FD070B" w:rsidTr="00076DEA">
        <w:trPr>
          <w:trHeight w:val="1890"/>
          <w:jc w:val="center"/>
        </w:trPr>
        <w:tc>
          <w:tcPr>
            <w:tcW w:w="1482" w:type="dxa"/>
            <w:vMerge/>
          </w:tcPr>
          <w:p w:rsidR="003B400F" w:rsidRPr="00FD070B" w:rsidRDefault="003B400F" w:rsidP="00076DEA">
            <w:pPr>
              <w:jc w:val="both"/>
              <w:rPr>
                <w:rFonts w:ascii="Times New Roman" w:hAnsi="Times New Roman" w:cs="Times New Roman"/>
                <w:szCs w:val="24"/>
              </w:rPr>
            </w:pPr>
          </w:p>
        </w:tc>
        <w:tc>
          <w:tcPr>
            <w:tcW w:w="1056" w:type="dxa"/>
            <w:tcBorders>
              <w:top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PCD</w:t>
            </w:r>
          </w:p>
        </w:tc>
        <w:tc>
          <w:tcPr>
            <w:tcW w:w="1283" w:type="dxa"/>
            <w:tcBorders>
              <w:top w:val="single" w:sz="4" w:space="0" w:color="auto"/>
              <w:bottom w:val="single" w:sz="4" w:space="0" w:color="auto"/>
            </w:tcBorders>
          </w:tcPr>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5</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10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20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30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50</w:t>
            </w:r>
          </w:p>
          <w:p w:rsidR="003B400F" w:rsidRPr="00FD070B" w:rsidRDefault="003B400F" w:rsidP="00076DEA">
            <w:pPr>
              <w:jc w:val="both"/>
              <w:rPr>
                <w:rFonts w:ascii="Times New Roman" w:hAnsi="Times New Roman" w:cs="Times New Roman"/>
                <w:szCs w:val="24"/>
              </w:rPr>
            </w:pPr>
            <w:r w:rsidRPr="00FD070B">
              <w:rPr>
                <w:rFonts w:ascii="Times New Roman" w:hAnsi="Times New Roman" w:cs="Times New Roman"/>
                <w:szCs w:val="24"/>
              </w:rPr>
              <w:t>100</w:t>
            </w:r>
          </w:p>
        </w:tc>
        <w:tc>
          <w:tcPr>
            <w:tcW w:w="1538" w:type="dxa"/>
            <w:tcBorders>
              <w:top w:val="single" w:sz="4" w:space="0" w:color="auto"/>
              <w:bottom w:val="single" w:sz="4" w:space="0" w:color="auto"/>
            </w:tcBorders>
          </w:tcPr>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8.31±5.08abcd</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8.17±5.16abcd</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6.04±3.74a</w:t>
            </w:r>
          </w:p>
          <w:p w:rsidR="003B400F" w:rsidRPr="003B400F" w:rsidRDefault="003045BE" w:rsidP="00076DEA">
            <w:pPr>
              <w:jc w:val="both"/>
              <w:rPr>
                <w:rFonts w:ascii="Times New Roman" w:eastAsia="Times New Roman" w:hAnsi="Times New Roman" w:cs="Times New Roman"/>
                <w:color w:val="000000"/>
                <w:szCs w:val="24"/>
                <w:lang w:val="en-US" w:eastAsia="fr-FR"/>
              </w:rPr>
            </w:pPr>
            <w:r>
              <w:rPr>
                <w:rFonts w:ascii="Times New Roman" w:eastAsia="Times New Roman" w:hAnsi="Times New Roman" w:cs="Times New Roman"/>
                <w:color w:val="000000"/>
                <w:szCs w:val="24"/>
                <w:lang w:val="en-US" w:eastAsia="fr-FR"/>
              </w:rPr>
              <w:t>7.16±5.43a</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8.12±4.73abc</w:t>
            </w:r>
          </w:p>
          <w:p w:rsidR="003B400F" w:rsidRPr="003B400F" w:rsidRDefault="003B400F" w:rsidP="00076DEA">
            <w:pPr>
              <w:jc w:val="both"/>
              <w:rPr>
                <w:rFonts w:ascii="Times New Roman" w:eastAsia="Times New Roman" w:hAnsi="Times New Roman" w:cs="Times New Roman"/>
                <w:color w:val="000000"/>
                <w:szCs w:val="24"/>
                <w:lang w:val="en-US" w:eastAsia="fr-FR"/>
              </w:rPr>
            </w:pPr>
            <w:r w:rsidRPr="003B400F">
              <w:rPr>
                <w:rFonts w:ascii="Times New Roman" w:eastAsia="Times New Roman" w:hAnsi="Times New Roman" w:cs="Times New Roman"/>
                <w:color w:val="000000"/>
                <w:szCs w:val="24"/>
                <w:lang w:val="en-US" w:eastAsia="fr-FR"/>
              </w:rPr>
              <w:t>8.08±6.19abc</w:t>
            </w:r>
          </w:p>
          <w:p w:rsidR="003B400F" w:rsidRPr="00FD070B" w:rsidRDefault="003B400F" w:rsidP="00076DEA">
            <w:pPr>
              <w:jc w:val="both"/>
              <w:rPr>
                <w:rFonts w:ascii="Times New Roman" w:eastAsia="Times New Roman" w:hAnsi="Times New Roman" w:cs="Times New Roman"/>
                <w:color w:val="000000"/>
                <w:szCs w:val="24"/>
                <w:lang w:eastAsia="fr-FR"/>
              </w:rPr>
            </w:pPr>
            <w:r w:rsidRPr="00FD070B">
              <w:rPr>
                <w:rFonts w:ascii="Times New Roman" w:eastAsia="Times New Roman" w:hAnsi="Times New Roman" w:cs="Times New Roman"/>
                <w:color w:val="000000"/>
                <w:szCs w:val="24"/>
                <w:lang w:eastAsia="fr-FR"/>
              </w:rPr>
              <w:t>10.70±5.85def</w:t>
            </w:r>
          </w:p>
        </w:tc>
        <w:tc>
          <w:tcPr>
            <w:tcW w:w="1800" w:type="dxa"/>
            <w:tcBorders>
              <w:top w:val="single" w:sz="4" w:space="0" w:color="auto"/>
              <w:bottom w:val="single" w:sz="4" w:space="0" w:color="auto"/>
            </w:tcBorders>
          </w:tcPr>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13±9.55defghi</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13±8.10cdefghi</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8±5.85 from</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11±7.04abcdef</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11±6.44bcdef</w:t>
            </w:r>
          </w:p>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13±7.94defghi</w:t>
            </w:r>
          </w:p>
          <w:p w:rsidR="003B400F" w:rsidRPr="00FD070B" w:rsidRDefault="003B400F" w:rsidP="00076DEA">
            <w:pPr>
              <w:jc w:val="both"/>
              <w:rPr>
                <w:rFonts w:ascii="Times New Roman" w:hAnsi="Times New Roman" w:cs="Times New Roman"/>
                <w:szCs w:val="24"/>
              </w:rPr>
            </w:pPr>
            <w:r>
              <w:rPr>
                <w:rFonts w:ascii="Times New Roman" w:eastAsia="Times New Roman" w:hAnsi="Times New Roman" w:cs="Times New Roman"/>
                <w:color w:val="000000"/>
                <w:szCs w:val="24"/>
                <w:lang w:eastAsia="fr-FR"/>
              </w:rPr>
              <w:t>12±7.06bcdefgh</w:t>
            </w:r>
          </w:p>
        </w:tc>
      </w:tr>
      <w:tr w:rsidR="003B400F" w:rsidRPr="00FD070B" w:rsidTr="00076DEA">
        <w:trPr>
          <w:trHeight w:val="375"/>
          <w:jc w:val="center"/>
        </w:trPr>
        <w:tc>
          <w:tcPr>
            <w:tcW w:w="1482" w:type="dxa"/>
            <w:vMerge/>
            <w:tcBorders>
              <w:bottom w:val="single" w:sz="4" w:space="0" w:color="auto"/>
            </w:tcBorders>
          </w:tcPr>
          <w:p w:rsidR="003B400F" w:rsidRPr="00FD070B" w:rsidRDefault="003B400F" w:rsidP="00076DEA">
            <w:pPr>
              <w:jc w:val="both"/>
              <w:rPr>
                <w:rFonts w:ascii="Times New Roman" w:hAnsi="Times New Roman" w:cs="Times New Roman"/>
                <w:szCs w:val="24"/>
              </w:rPr>
            </w:pPr>
          </w:p>
        </w:tc>
        <w:tc>
          <w:tcPr>
            <w:tcW w:w="1056" w:type="dxa"/>
            <w:tcBorders>
              <w:bottom w:val="single" w:sz="4" w:space="0" w:color="auto"/>
            </w:tcBorders>
          </w:tcPr>
          <w:p w:rsidR="003B400F" w:rsidRPr="00FD070B" w:rsidRDefault="003B400F" w:rsidP="00076DEA">
            <w:pPr>
              <w:jc w:val="both"/>
              <w:rPr>
                <w:rFonts w:ascii="Times New Roman" w:hAnsi="Times New Roman" w:cs="Times New Roman"/>
                <w:szCs w:val="24"/>
              </w:rPr>
            </w:pPr>
          </w:p>
        </w:tc>
        <w:tc>
          <w:tcPr>
            <w:tcW w:w="1283" w:type="dxa"/>
            <w:tcBorders>
              <w:top w:val="single" w:sz="4" w:space="0" w:color="auto"/>
              <w:bottom w:val="single" w:sz="4" w:space="0" w:color="auto"/>
            </w:tcBorders>
          </w:tcPr>
          <w:p w:rsidR="003B400F" w:rsidRPr="00FD070B" w:rsidRDefault="003B400F" w:rsidP="00076DEA">
            <w:pPr>
              <w:jc w:val="both"/>
              <w:rPr>
                <w:rFonts w:ascii="Times New Roman" w:hAnsi="Times New Roman" w:cs="Times New Roman"/>
                <w:szCs w:val="24"/>
              </w:rPr>
            </w:pPr>
            <w:r>
              <w:rPr>
                <w:rFonts w:ascii="Times New Roman" w:hAnsi="Times New Roman" w:cs="Times New Roman"/>
                <w:szCs w:val="24"/>
              </w:rPr>
              <w:t>p</w:t>
            </w:r>
          </w:p>
        </w:tc>
        <w:tc>
          <w:tcPr>
            <w:tcW w:w="1538" w:type="dxa"/>
            <w:tcBorders>
              <w:top w:val="single" w:sz="4" w:space="0" w:color="auto"/>
              <w:bottom w:val="single" w:sz="4" w:space="0" w:color="auto"/>
            </w:tcBorders>
          </w:tcPr>
          <w:p w:rsidR="003B400F" w:rsidRPr="00FD070B"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0.00</w:t>
            </w:r>
          </w:p>
        </w:tc>
        <w:tc>
          <w:tcPr>
            <w:tcW w:w="1800" w:type="dxa"/>
            <w:tcBorders>
              <w:top w:val="single" w:sz="4" w:space="0" w:color="auto"/>
              <w:bottom w:val="single" w:sz="4" w:space="0" w:color="auto"/>
            </w:tcBorders>
          </w:tcPr>
          <w:p w:rsidR="003B400F" w:rsidRDefault="003B400F" w:rsidP="00076DEA">
            <w:pPr>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0.00</w:t>
            </w:r>
          </w:p>
        </w:tc>
      </w:tr>
    </w:tbl>
    <w:p w:rsidR="003B400F" w:rsidRPr="003B400F" w:rsidRDefault="003B400F" w:rsidP="00076DEA">
      <w:pPr>
        <w:tabs>
          <w:tab w:val="left" w:pos="3767"/>
          <w:tab w:val="left" w:pos="4820"/>
        </w:tabs>
        <w:spacing w:line="360" w:lineRule="auto"/>
        <w:jc w:val="both"/>
        <w:rPr>
          <w:rFonts w:ascii="Times New Roman" w:hAnsi="Times New Roman" w:cs="Times New Roman"/>
          <w:sz w:val="20"/>
          <w:szCs w:val="20"/>
          <w:lang w:val="en-US"/>
        </w:rPr>
      </w:pPr>
      <w:r w:rsidRPr="003B400F">
        <w:rPr>
          <w:rFonts w:ascii="Times New Roman" w:hAnsi="Times New Roman" w:cs="Times New Roman"/>
          <w:sz w:val="20"/>
          <w:szCs w:val="20"/>
          <w:lang w:val="en-US"/>
        </w:rPr>
        <w:t>For each factor studied,</w:t>
      </w:r>
      <w:r w:rsidRPr="003B400F">
        <w:rPr>
          <w:rFonts w:ascii="Times New Roman" w:hAnsi="Times New Roman" w:cs="Times New Roman"/>
          <w:color w:val="000000" w:themeColor="text1"/>
          <w:sz w:val="20"/>
          <w:szCs w:val="20"/>
          <w:lang w:val="en-US"/>
        </w:rPr>
        <w:t>means followed by the same letter in a given column do not differ statistically at the 5% threshold (</w:t>
      </w:r>
      <w:r w:rsidRPr="003B400F">
        <w:rPr>
          <w:rFonts w:ascii="Times New Roman" w:eastAsia="Times New Roman" w:hAnsi="Times New Roman" w:cs="Times New Roman"/>
          <w:color w:val="000000"/>
          <w:sz w:val="20"/>
          <w:szCs w:val="20"/>
          <w:lang w:val="en-US" w:eastAsia="fr-FR"/>
        </w:rPr>
        <w:t>LSD test</w:t>
      </w:r>
      <w:r w:rsidRPr="003B400F">
        <w:rPr>
          <w:rFonts w:ascii="Times New Roman" w:hAnsi="Times New Roman" w:cs="Times New Roman"/>
          <w:color w:val="000000" w:themeColor="text1"/>
          <w:sz w:val="20"/>
          <w:szCs w:val="20"/>
          <w:lang w:val="en-US"/>
        </w:rPr>
        <w:t xml:space="preserve">). SBD: finely ground decomposed sawdust, PCD: decomposed coffee parchment; Long R: root </w:t>
      </w:r>
      <w:proofErr w:type="spellStart"/>
      <w:r w:rsidRPr="003B400F">
        <w:rPr>
          <w:rFonts w:ascii="Times New Roman" w:hAnsi="Times New Roman" w:cs="Times New Roman"/>
          <w:color w:val="000000" w:themeColor="text1"/>
          <w:sz w:val="20"/>
          <w:szCs w:val="20"/>
          <w:lang w:val="en-US"/>
        </w:rPr>
        <w:t>length;</w:t>
      </w:r>
      <w:r w:rsidRPr="003B400F">
        <w:rPr>
          <w:rFonts w:ascii="Times New Roman" w:hAnsi="Times New Roman" w:cs="Times New Roman"/>
          <w:sz w:val="20"/>
          <w:szCs w:val="20"/>
          <w:lang w:val="en-US"/>
        </w:rPr>
        <w:t>Number</w:t>
      </w:r>
      <w:proofErr w:type="spellEnd"/>
      <w:r w:rsidRPr="003B400F">
        <w:rPr>
          <w:rFonts w:ascii="Times New Roman" w:hAnsi="Times New Roman" w:cs="Times New Roman"/>
          <w:sz w:val="20"/>
          <w:szCs w:val="20"/>
          <w:lang w:val="en-US"/>
        </w:rPr>
        <w:t xml:space="preserve"> R: number of roots.</w:t>
      </w:r>
    </w:p>
    <w:p w:rsidR="003B400F" w:rsidRPr="003B400F" w:rsidRDefault="003B400F" w:rsidP="00076DEA">
      <w:pPr>
        <w:tabs>
          <w:tab w:val="left" w:pos="3332"/>
        </w:tabs>
        <w:spacing w:line="360" w:lineRule="auto"/>
        <w:jc w:val="both"/>
        <w:rPr>
          <w:rFonts w:ascii="Times New Roman" w:hAnsi="Times New Roman" w:cs="Times New Roman"/>
          <w:b/>
          <w:sz w:val="24"/>
          <w:szCs w:val="24"/>
          <w:lang w:val="en-US"/>
        </w:rPr>
      </w:pPr>
      <w:r w:rsidRPr="003B400F">
        <w:rPr>
          <w:rFonts w:ascii="Times New Roman" w:hAnsi="Times New Roman" w:cs="Times New Roman"/>
          <w:b/>
          <w:sz w:val="24"/>
          <w:szCs w:val="24"/>
          <w:lang w:val="en-US"/>
        </w:rPr>
        <w:t>3. Discussion</w:t>
      </w:r>
    </w:p>
    <w:p w:rsidR="003B400F" w:rsidRPr="003B400F" w:rsidRDefault="003B400F" w:rsidP="00076DEA">
      <w:pPr>
        <w:pStyle w:val="Heading4"/>
        <w:numPr>
          <w:ilvl w:val="0"/>
          <w:numId w:val="0"/>
        </w:numPr>
        <w:ind w:left="864" w:hanging="864"/>
        <w:rPr>
          <w:lang w:val="en-US"/>
        </w:rPr>
      </w:pPr>
      <w:r w:rsidRPr="003B400F">
        <w:rPr>
          <w:lang w:val="en-US"/>
        </w:rPr>
        <w:t>3.1. Influence of the interaction of the studied factors on the bud burst rate of teak stumps treated with NPK (15, 15, 15)</w:t>
      </w:r>
    </w:p>
    <w:p w:rsidR="003B400F" w:rsidRPr="003B400F" w:rsidRDefault="003B400F" w:rsidP="00076DEA">
      <w:pPr>
        <w:tabs>
          <w:tab w:val="left" w:pos="3332"/>
        </w:tabs>
        <w:spacing w:line="360" w:lineRule="auto"/>
        <w:jc w:val="both"/>
        <w:rPr>
          <w:rFonts w:ascii="Times New Roman" w:hAnsi="Times New Roman" w:cs="Times New Roman"/>
          <w:sz w:val="24"/>
          <w:lang w:val="en-US"/>
        </w:rPr>
      </w:pPr>
      <w:r w:rsidRPr="003B400F">
        <w:rPr>
          <w:rFonts w:ascii="Times New Roman" w:hAnsi="Times New Roman" w:cs="Times New Roman"/>
          <w:sz w:val="24"/>
          <w:lang w:val="en-US"/>
        </w:rPr>
        <w:t>The results obtained in this study showed that the factors studied (conditions, substrates, treatments and time) influenced the parameters evaluated in teak plants. However, these parameters varied depending on the growth conditions, substrates used, treatments and time.</w:t>
      </w:r>
    </w:p>
    <w:p w:rsidR="003B400F" w:rsidRPr="003B400F" w:rsidRDefault="003B400F" w:rsidP="00076DEA">
      <w:pPr>
        <w:tabs>
          <w:tab w:val="left" w:pos="3332"/>
        </w:tabs>
        <w:spacing w:line="360" w:lineRule="auto"/>
        <w:jc w:val="both"/>
        <w:rPr>
          <w:rFonts w:ascii="Times New Roman" w:hAnsi="Times New Roman" w:cs="Times New Roman"/>
          <w:sz w:val="24"/>
          <w:szCs w:val="24"/>
          <w:lang w:val="en-US"/>
        </w:rPr>
      </w:pPr>
      <w:r w:rsidRPr="003B400F">
        <w:rPr>
          <w:rFonts w:ascii="Times New Roman" w:hAnsi="Times New Roman"/>
          <w:color w:val="000000" w:themeColor="text1"/>
          <w:sz w:val="24"/>
          <w:szCs w:val="24"/>
          <w:lang w:val="en-US"/>
        </w:rPr>
        <w:t>When treating the strains with NPK, the most significant bud burst rate of the experiment was recorded outdoors with SBD at 5 g/L. Under these conditions, the bud burst rate is estimated at 93.33% at the 4th week.</w:t>
      </w:r>
      <w:r w:rsidRPr="003B400F">
        <w:rPr>
          <w:rFonts w:ascii="Times New Roman" w:hAnsi="Times New Roman" w:cs="Times New Roman"/>
          <w:sz w:val="24"/>
          <w:szCs w:val="24"/>
          <w:lang w:val="en-US"/>
        </w:rPr>
        <w:t xml:space="preserve">Our results show that light intensity plays an important role in the bud break of cuttings. This confirms the idea that the action of light affects the speed of vegetative recovery of cuttings. However, in our case, low light intensity does not prevent the vegetative </w:t>
      </w:r>
      <w:r w:rsidRPr="003B400F">
        <w:rPr>
          <w:rFonts w:ascii="Times New Roman" w:hAnsi="Times New Roman" w:cs="Times New Roman"/>
          <w:sz w:val="24"/>
          <w:szCs w:val="24"/>
          <w:lang w:val="en-US"/>
        </w:rPr>
        <w:lastRenderedPageBreak/>
        <w:t xml:space="preserve">recovery of species grown in the shade where up to 86.67% of bud break rate was recorded at the fourth week. In other words, as demonstrated by Hartmann et al. (1997), in general, photosynthesis is not necessary for the rooting of cuttings because they can use their own reserves to ensure vegetative recovery. The bud break rate (86.67%) recorded under shade could be explained by the fact that the shade reduces the impact of solar rays on the strains and therefore their dehydration. The results obtained on cuttings exposed to the sun confirm the fact that teak is a </w:t>
      </w:r>
      <w:proofErr w:type="spellStart"/>
      <w:r w:rsidRPr="003B400F">
        <w:rPr>
          <w:rFonts w:ascii="Times New Roman" w:hAnsi="Times New Roman" w:cs="Times New Roman"/>
          <w:sz w:val="24"/>
          <w:szCs w:val="24"/>
          <w:lang w:val="en-US"/>
        </w:rPr>
        <w:t>heliophilous</w:t>
      </w:r>
      <w:proofErr w:type="spellEnd"/>
      <w:r w:rsidRPr="003B400F">
        <w:rPr>
          <w:rFonts w:ascii="Times New Roman" w:hAnsi="Times New Roman" w:cs="Times New Roman"/>
          <w:sz w:val="24"/>
          <w:szCs w:val="24"/>
          <w:lang w:val="en-US"/>
        </w:rPr>
        <w:t xml:space="preserve"> plant (</w:t>
      </w:r>
      <w:proofErr w:type="spellStart"/>
      <w:r w:rsidRPr="003B400F">
        <w:rPr>
          <w:rFonts w:ascii="Times New Roman" w:hAnsi="Times New Roman" w:cs="Times New Roman"/>
          <w:sz w:val="24"/>
          <w:szCs w:val="24"/>
          <w:lang w:val="en-US"/>
        </w:rPr>
        <w:t>N'Dabalishye</w:t>
      </w:r>
      <w:proofErr w:type="spellEnd"/>
      <w:r w:rsidRPr="003B400F">
        <w:rPr>
          <w:rFonts w:ascii="Times New Roman" w:hAnsi="Times New Roman" w:cs="Times New Roman"/>
          <w:sz w:val="24"/>
          <w:szCs w:val="24"/>
          <w:lang w:val="en-US"/>
        </w:rPr>
        <w:t>, 1995).</w:t>
      </w:r>
    </w:p>
    <w:p w:rsidR="003B400F" w:rsidRPr="003B400F" w:rsidRDefault="003B400F" w:rsidP="00076DEA">
      <w:pPr>
        <w:tabs>
          <w:tab w:val="left" w:pos="3332"/>
        </w:tabs>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SBD proved to be the best substrate, unlike decomposed coffee parchment. Our results are similar to </w:t>
      </w:r>
      <w:proofErr w:type="spellStart"/>
      <w:r w:rsidRPr="003B400F">
        <w:rPr>
          <w:rFonts w:ascii="Times New Roman" w:hAnsi="Times New Roman" w:cs="Times New Roman"/>
          <w:sz w:val="24"/>
          <w:szCs w:val="24"/>
          <w:lang w:val="en-US"/>
        </w:rPr>
        <w:t>those</w:t>
      </w:r>
      <w:r w:rsidRPr="009B156D">
        <w:rPr>
          <w:rFonts w:ascii="Times New Roman" w:hAnsi="Times New Roman" w:cs="Times New Roman"/>
          <w:color w:val="000000" w:themeColor="text1"/>
          <w:sz w:val="24"/>
          <w:szCs w:val="24"/>
          <w:lang w:val="en-US"/>
        </w:rPr>
        <w:t>d'Aka</w:t>
      </w:r>
      <w:proofErr w:type="spellEnd"/>
      <w:r w:rsidRPr="009B156D">
        <w:rPr>
          <w:rFonts w:ascii="Times New Roman" w:hAnsi="Times New Roman" w:cs="Times New Roman"/>
          <w:color w:val="000000" w:themeColor="text1"/>
          <w:sz w:val="24"/>
          <w:szCs w:val="24"/>
          <w:lang w:val="en-US"/>
        </w:rPr>
        <w:t xml:space="preserve"> et al (2022),</w:t>
      </w:r>
      <w:r w:rsidRPr="003B400F">
        <w:rPr>
          <w:rFonts w:ascii="Times New Roman" w:hAnsi="Times New Roman" w:cs="Times New Roman"/>
          <w:sz w:val="24"/>
          <w:szCs w:val="24"/>
          <w:lang w:val="en-US"/>
        </w:rPr>
        <w:t>who also achieved a better germination rate of tomato seeds with sawdust. This substrate (PCD) is insufficiently ground and releases fewer nutrients.</w:t>
      </w:r>
    </w:p>
    <w:p w:rsidR="003B400F" w:rsidRPr="003B400F" w:rsidRDefault="003B400F" w:rsidP="00076DEA">
      <w:pPr>
        <w:tabs>
          <w:tab w:val="left" w:pos="3332"/>
        </w:tabs>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 xml:space="preserve">Despite the effectiveness of the culture conditions, substrates, and treatments, some cuttings did not regenerate 28 days after transplanting. This phenomenon could be linked to an unfavorable microenvironmental effect. Several other parameters could explain this. In many cases, cuttings do not pass the healing phase, which does not favor the emission of their roots (Asseh et al., 2017). Healing is indeed a key stage of cuttings, influenced by several factors, including the hormonal balance between the auxin used and other plant hormones such as cytokines (Agbogan et al., 2014; </w:t>
      </w:r>
      <w:proofErr w:type="spellStart"/>
      <w:r w:rsidRPr="003B400F">
        <w:rPr>
          <w:rFonts w:ascii="Times New Roman" w:hAnsi="Times New Roman" w:cs="Times New Roman"/>
          <w:sz w:val="24"/>
          <w:szCs w:val="24"/>
          <w:lang w:val="en-US"/>
        </w:rPr>
        <w:t>Jaenicke</w:t>
      </w:r>
      <w:proofErr w:type="spellEnd"/>
      <w:r w:rsidRPr="003B400F">
        <w:rPr>
          <w:rFonts w:ascii="Times New Roman" w:hAnsi="Times New Roman" w:cs="Times New Roman"/>
          <w:sz w:val="24"/>
          <w:szCs w:val="24"/>
          <w:lang w:val="en-US"/>
        </w:rPr>
        <w:t xml:space="preserve"> and </w:t>
      </w:r>
      <w:proofErr w:type="spellStart"/>
      <w:r w:rsidRPr="003B400F">
        <w:rPr>
          <w:rFonts w:ascii="Times New Roman" w:hAnsi="Times New Roman" w:cs="Times New Roman"/>
          <w:sz w:val="24"/>
          <w:szCs w:val="24"/>
          <w:lang w:val="en-US"/>
        </w:rPr>
        <w:t>Benies</w:t>
      </w:r>
      <w:proofErr w:type="spellEnd"/>
      <w:r w:rsidRPr="003B400F">
        <w:rPr>
          <w:rFonts w:ascii="Times New Roman" w:hAnsi="Times New Roman" w:cs="Times New Roman"/>
          <w:sz w:val="24"/>
          <w:szCs w:val="24"/>
          <w:lang w:val="en-US"/>
        </w:rPr>
        <w:t>, 2003).</w:t>
      </w:r>
    </w:p>
    <w:p w:rsidR="003B400F" w:rsidRPr="003B400F" w:rsidRDefault="003B400F" w:rsidP="00076DEA">
      <w:pPr>
        <w:pStyle w:val="Heading5"/>
        <w:numPr>
          <w:ilvl w:val="0"/>
          <w:numId w:val="0"/>
        </w:numPr>
        <w:ind w:left="1008" w:hanging="1008"/>
        <w:jc w:val="both"/>
        <w:rPr>
          <w:lang w:val="en-US"/>
        </w:rPr>
      </w:pPr>
      <w:r w:rsidRPr="003B400F">
        <w:rPr>
          <w:lang w:val="en-US"/>
        </w:rPr>
        <w:t>3.2. Influence of the interaction of the studied factors on the number of leaves of teak plants</w:t>
      </w:r>
    </w:p>
    <w:p w:rsidR="003B400F" w:rsidRPr="003B400F" w:rsidRDefault="003B400F" w:rsidP="00076DEA">
      <w:pPr>
        <w:spacing w:line="360" w:lineRule="auto"/>
        <w:jc w:val="both"/>
        <w:rPr>
          <w:rFonts w:ascii="Times New Roman" w:eastAsia="Times New Roman" w:hAnsi="Times New Roman" w:cs="Times New Roman"/>
          <w:color w:val="000000"/>
          <w:sz w:val="24"/>
          <w:szCs w:val="24"/>
          <w:lang w:val="en-US" w:eastAsia="fr-FR"/>
        </w:rPr>
      </w:pPr>
      <w:r w:rsidRPr="003B400F">
        <w:rPr>
          <w:rFonts w:ascii="Times New Roman" w:hAnsi="Times New Roman"/>
          <w:color w:val="000000" w:themeColor="text1"/>
          <w:sz w:val="24"/>
          <w:szCs w:val="24"/>
          <w:lang w:val="en-US"/>
        </w:rPr>
        <w:t>The interaction of the studied factors had a significant effect on the number of leaves of teak trees. Indeed, the results showed that the number of leaves varies according to the growing conditions, substrates, treatments and period. The highest number of leaves was recorded in the batch of plants exposed to the open air with SDB as substrate and treated with a 50 g/L solution. The number of leaves is then estimated at</w:t>
      </w:r>
      <w:r w:rsidRPr="003B400F">
        <w:rPr>
          <w:rFonts w:ascii="Times New Roman" w:eastAsia="Times New Roman" w:hAnsi="Times New Roman" w:cs="Times New Roman"/>
          <w:color w:val="000000"/>
          <w:sz w:val="24"/>
          <w:szCs w:val="24"/>
          <w:lang w:val="en-US" w:eastAsia="fr-FR"/>
        </w:rPr>
        <w:t>9±2.99 sheets.</w:t>
      </w:r>
    </w:p>
    <w:p w:rsidR="003B400F" w:rsidRPr="003B400F" w:rsidRDefault="003B400F" w:rsidP="00076DEA">
      <w:pPr>
        <w:tabs>
          <w:tab w:val="left" w:pos="3767"/>
          <w:tab w:val="left" w:pos="4820"/>
        </w:tabs>
        <w:spacing w:after="0" w:line="360" w:lineRule="auto"/>
        <w:jc w:val="both"/>
        <w:rPr>
          <w:rFonts w:ascii="Times New Roman" w:hAnsi="Times New Roman"/>
          <w:color w:val="000000" w:themeColor="text1"/>
          <w:sz w:val="24"/>
          <w:szCs w:val="24"/>
          <w:lang w:val="en-US"/>
        </w:rPr>
      </w:pPr>
      <w:r w:rsidRPr="003B400F">
        <w:rPr>
          <w:rFonts w:ascii="Times New Roman" w:hAnsi="Times New Roman" w:cs="Times New Roman"/>
          <w:sz w:val="24"/>
          <w:szCs w:val="24"/>
          <w:lang w:val="en-US"/>
        </w:rPr>
        <w:t>The number of leaves in plants exposed to the sun could be explained by the action of light which promotes their development through photosynthetic activity. Our results are consistent with those of Asseh et al. (2017) who also obtained a large number of leaves of Thunbergia atacorensis in the shaded area only.</w:t>
      </w:r>
      <w:r w:rsidRPr="003B400F">
        <w:rPr>
          <w:rFonts w:ascii="Times New Roman" w:eastAsia="Times New Roman" w:hAnsi="Times New Roman" w:cs="Times New Roman"/>
          <w:color w:val="000000"/>
          <w:sz w:val="24"/>
          <w:szCs w:val="24"/>
          <w:lang w:val="en-US" w:eastAsia="fr-FR"/>
        </w:rPr>
        <w:t>The results prove that whatever the treatment applied to the stumps, the physiology of the teak plants was stimulated in the nursery.</w:t>
      </w:r>
      <w:r w:rsidRPr="003B400F">
        <w:rPr>
          <w:rFonts w:ascii="Times New Roman" w:hAnsi="Times New Roman" w:cs="Times New Roman"/>
          <w:sz w:val="24"/>
          <w:szCs w:val="24"/>
          <w:lang w:val="en-US"/>
        </w:rPr>
        <w:t>Our results are consistent with those of Tchaniley et al. (2020) on lettuce. In his article, the author highlights the effectiveness of different NPK-based treatments on the average number of leaves compared to control plots.</w:t>
      </w:r>
    </w:p>
    <w:p w:rsidR="003B400F" w:rsidRPr="003B400F" w:rsidRDefault="003B400F" w:rsidP="00076DEA">
      <w:pPr>
        <w:pStyle w:val="Heading5"/>
        <w:numPr>
          <w:ilvl w:val="0"/>
          <w:numId w:val="0"/>
        </w:numPr>
        <w:spacing w:line="360" w:lineRule="auto"/>
        <w:ind w:left="1008" w:hanging="1008"/>
        <w:jc w:val="both"/>
        <w:rPr>
          <w:lang w:val="en-US"/>
        </w:rPr>
      </w:pPr>
      <w:r w:rsidRPr="003B400F">
        <w:rPr>
          <w:lang w:val="en-US"/>
        </w:rPr>
        <w:lastRenderedPageBreak/>
        <w:t>3.3. Influence of the interaction of the studied factors on the leaf surface</w:t>
      </w:r>
    </w:p>
    <w:p w:rsidR="003B400F" w:rsidRPr="003B400F" w:rsidRDefault="003B400F" w:rsidP="00076DEA">
      <w:pPr>
        <w:spacing w:line="360" w:lineRule="auto"/>
        <w:jc w:val="both"/>
        <w:rPr>
          <w:rFonts w:ascii="Times New Roman" w:hAnsi="Times New Roman" w:cs="Times New Roman"/>
          <w:sz w:val="24"/>
          <w:lang w:val="en-US"/>
        </w:rPr>
      </w:pPr>
      <w:r w:rsidRPr="003B400F">
        <w:rPr>
          <w:rFonts w:ascii="Times New Roman" w:hAnsi="Times New Roman" w:cs="Times New Roman"/>
          <w:sz w:val="24"/>
          <w:lang w:val="en-US"/>
        </w:rPr>
        <w:t>The results obtained show that the leaf surface of teak plants varies depending on growing conditions, treatments and substrates.</w:t>
      </w:r>
    </w:p>
    <w:p w:rsidR="003B400F" w:rsidRPr="003B400F" w:rsidRDefault="003B400F" w:rsidP="00076DEA">
      <w:pPr>
        <w:spacing w:line="360" w:lineRule="auto"/>
        <w:jc w:val="both"/>
        <w:rPr>
          <w:rFonts w:ascii="Times New Roman" w:hAnsi="Times New Roman" w:cs="Times New Roman"/>
          <w:sz w:val="24"/>
          <w:lang w:val="en-US"/>
        </w:rPr>
      </w:pPr>
      <w:r w:rsidRPr="003B400F">
        <w:rPr>
          <w:rFonts w:ascii="Times New Roman" w:eastAsia="Times New Roman" w:hAnsi="Times New Roman" w:cs="Times New Roman"/>
          <w:color w:val="000000"/>
          <w:sz w:val="24"/>
          <w:szCs w:val="24"/>
          <w:lang w:val="en-US" w:eastAsia="fr-FR"/>
        </w:rPr>
        <w:t>, the largest average leaf area was recorded in the open air at the PDC associated with the NPK-based solution with a concentration of 50g/L. Under these conditions, the average leaf area is estimated at 71.02±76.73cm² three months after transplanting.</w:t>
      </w:r>
      <w:r w:rsidRPr="003B400F">
        <w:rPr>
          <w:rFonts w:ascii="Times New Roman" w:hAnsi="Times New Roman" w:cs="Times New Roman"/>
          <w:sz w:val="24"/>
          <w:szCs w:val="24"/>
          <w:lang w:val="en-US"/>
        </w:rPr>
        <w:t>These results prove that the leaf area would be influenced by the mode of exposure to the sun. Indeed, plants in plots exposed to the sun have larger leaves than those in plots exposed to the shade. Our results are in agreement with those of Asseh et al., 2017 who obtained the same results under the same conditions with the cultivation of Thunbergia atacorensis. The large leaf area of plants exposed to the sun could be explained by the action of light which promotes their development thanks to increased photosynthetic activity. On the other hand, the small leaf area of teak trees in shaded plots could be one of the consequences of the etiolation phenomenon. Indeed, teak trees, exposed to the shade, can no longer ensure the growth and development of their leaves. Thus, this loss of capacity to regenerate their energy resources due to lack of light is accentuated and leads to the fall of leaf area. This result suggests that photosynthesis would be more important in the open air than in the shade. Yue and Margolis (1993) reported that shelter decreases light intensity (0-50 mμ mol.m-2 s-1) and therefore limits photosynthesis. On the contrary, for Langellier (2000), photosynthesis depends more on the quality (type of radiation) of light than on its quantity (light intensity).</w:t>
      </w:r>
    </w:p>
    <w:p w:rsidR="003B400F" w:rsidRPr="003B400F" w:rsidRDefault="003B400F" w:rsidP="00076DEA">
      <w:pPr>
        <w:pStyle w:val="Heading5"/>
        <w:numPr>
          <w:ilvl w:val="0"/>
          <w:numId w:val="0"/>
        </w:numPr>
        <w:spacing w:line="360" w:lineRule="auto"/>
        <w:ind w:left="1008" w:hanging="1008"/>
        <w:jc w:val="both"/>
        <w:rPr>
          <w:rFonts w:cs="Times New Roman"/>
          <w:szCs w:val="24"/>
          <w:lang w:val="en-US"/>
        </w:rPr>
      </w:pPr>
      <w:r w:rsidRPr="003B400F">
        <w:rPr>
          <w:rFonts w:cs="Times New Roman"/>
          <w:szCs w:val="24"/>
          <w:lang w:val="en-US"/>
        </w:rPr>
        <w:t>3.4. Influence of the interaction of the studied factors on the average length and number of roots three months after transplantation</w:t>
      </w:r>
    </w:p>
    <w:p w:rsidR="003B400F" w:rsidRPr="003B400F" w:rsidRDefault="003B400F" w:rsidP="00076DEA">
      <w:pPr>
        <w:tabs>
          <w:tab w:val="left" w:pos="3332"/>
        </w:tabs>
        <w:spacing w:line="360" w:lineRule="auto"/>
        <w:jc w:val="both"/>
        <w:rPr>
          <w:rFonts w:ascii="Times New Roman" w:hAnsi="Times New Roman" w:cs="Times New Roman"/>
          <w:sz w:val="24"/>
          <w:szCs w:val="24"/>
          <w:lang w:val="en-US"/>
        </w:rPr>
      </w:pPr>
      <w:r w:rsidRPr="003B400F">
        <w:rPr>
          <w:rFonts w:ascii="Times New Roman" w:hAnsi="Times New Roman" w:cs="Times New Roman"/>
          <w:sz w:val="24"/>
          <w:lang w:val="en-US"/>
        </w:rPr>
        <w:t>The average length and number of roots of three-month-old teak trees varied depending on the factors studied. Statistical analysis of the interaction of factors showed a significant effect on the average length and number of roots of three-month-old teak trees.</w:t>
      </w:r>
      <w:r w:rsidRPr="003B400F">
        <w:rPr>
          <w:rFonts w:ascii="Times New Roman" w:eastAsia="Times New Roman" w:hAnsi="Times New Roman" w:cs="Times New Roman"/>
          <w:color w:val="000000"/>
          <w:sz w:val="24"/>
          <w:szCs w:val="20"/>
          <w:lang w:val="en-US" w:eastAsia="fr-FR"/>
        </w:rPr>
        <w:t>When treating the stumps with NPK, the best results were observed in the shade, with SBD as the substrate. Regarding the treatments, the 20 g/L solution proved effective in terms of root length, and the teak trees treated with the 50 g/L solution recorded the highest number of roots. The values recorded at this level are:</w:t>
      </w:r>
      <w:r w:rsidRPr="003B400F">
        <w:rPr>
          <w:rFonts w:ascii="Times New Roman" w:eastAsia="Times New Roman" w:hAnsi="Times New Roman" w:cs="Times New Roman"/>
          <w:color w:val="000000"/>
          <w:sz w:val="24"/>
          <w:szCs w:val="24"/>
          <w:lang w:val="en-US" w:eastAsia="fr-FR"/>
        </w:rPr>
        <w:t xml:space="preserve">12.87±3.51 cm and 19.30±11.41 roots, </w:t>
      </w:r>
      <w:proofErr w:type="gramStart"/>
      <w:r w:rsidRPr="003B400F">
        <w:rPr>
          <w:rFonts w:ascii="Times New Roman" w:eastAsia="Times New Roman" w:hAnsi="Times New Roman" w:cs="Times New Roman"/>
          <w:color w:val="000000"/>
          <w:sz w:val="24"/>
          <w:szCs w:val="24"/>
          <w:lang w:val="en-US" w:eastAsia="fr-FR"/>
        </w:rPr>
        <w:t>respectively.</w:t>
      </w:r>
      <w:r w:rsidR="005E23AC" w:rsidRPr="003B400F">
        <w:rPr>
          <w:rFonts w:ascii="Times New Roman" w:hAnsi="Times New Roman" w:cs="Times New Roman"/>
          <w:sz w:val="24"/>
          <w:szCs w:val="24"/>
          <w:lang w:val="en-US"/>
        </w:rPr>
        <w:t>These</w:t>
      </w:r>
      <w:proofErr w:type="gramEnd"/>
      <w:r w:rsidR="005E23AC" w:rsidRPr="003B400F">
        <w:rPr>
          <w:rFonts w:ascii="Times New Roman" w:hAnsi="Times New Roman" w:cs="Times New Roman"/>
          <w:sz w:val="24"/>
          <w:szCs w:val="24"/>
          <w:lang w:val="en-US"/>
        </w:rPr>
        <w:t xml:space="preserve"> results are consistent with those of William (2003) who indicate that nitrogen stimulates aerial growth which also promotes root growth. This difference could also be explained by the amount of sunlight reaching the leaves. Our results show that low light intensity promotes root development. These results are contrary to those of Asseh et al. (2017) in Thunbergia atacorensis. For this author, </w:t>
      </w:r>
      <w:r w:rsidR="005E23AC" w:rsidRPr="003B400F">
        <w:rPr>
          <w:rFonts w:ascii="Times New Roman" w:hAnsi="Times New Roman" w:cs="Times New Roman"/>
          <w:sz w:val="24"/>
          <w:szCs w:val="24"/>
          <w:lang w:val="en-US"/>
        </w:rPr>
        <w:lastRenderedPageBreak/>
        <w:t xml:space="preserve">low light intensity slows down the bud break of Thunbergia atacorensis cuttings exposed to shade, and therefore has an effect on </w:t>
      </w:r>
      <w:proofErr w:type="spellStart"/>
      <w:r w:rsidR="005E23AC" w:rsidRPr="003B400F">
        <w:rPr>
          <w:rFonts w:ascii="Times New Roman" w:hAnsi="Times New Roman" w:cs="Times New Roman"/>
          <w:sz w:val="24"/>
          <w:szCs w:val="24"/>
          <w:lang w:val="en-US"/>
        </w:rPr>
        <w:t>rhizogenesis</w:t>
      </w:r>
      <w:proofErr w:type="spellEnd"/>
      <w:r w:rsidR="005E23AC" w:rsidRPr="003B400F">
        <w:rPr>
          <w:rFonts w:ascii="Times New Roman" w:hAnsi="Times New Roman" w:cs="Times New Roman"/>
          <w:sz w:val="24"/>
          <w:szCs w:val="24"/>
          <w:lang w:val="en-US"/>
        </w:rPr>
        <w:t>.</w:t>
      </w:r>
    </w:p>
    <w:p w:rsidR="003B400F" w:rsidRPr="003B400F" w:rsidRDefault="003B400F" w:rsidP="00076DEA">
      <w:pPr>
        <w:tabs>
          <w:tab w:val="left" w:pos="3332"/>
        </w:tabs>
        <w:spacing w:line="360" w:lineRule="auto"/>
        <w:jc w:val="both"/>
        <w:rPr>
          <w:rFonts w:ascii="Times New Roman" w:hAnsi="Times New Roman" w:cs="Times New Roman"/>
          <w:b/>
          <w:sz w:val="24"/>
          <w:szCs w:val="24"/>
          <w:lang w:val="en-US"/>
        </w:rPr>
      </w:pPr>
      <w:r w:rsidRPr="003B400F">
        <w:rPr>
          <w:rFonts w:ascii="Times New Roman" w:hAnsi="Times New Roman" w:cs="Times New Roman"/>
          <w:b/>
          <w:sz w:val="24"/>
          <w:szCs w:val="24"/>
          <w:lang w:val="en-US"/>
        </w:rPr>
        <w:t>Conclusion</w:t>
      </w:r>
    </w:p>
    <w:p w:rsidR="0037788C" w:rsidRDefault="003B400F" w:rsidP="00DC76D7">
      <w:pPr>
        <w:tabs>
          <w:tab w:val="left" w:pos="3332"/>
        </w:tabs>
        <w:spacing w:line="360" w:lineRule="auto"/>
        <w:jc w:val="both"/>
        <w:rPr>
          <w:rFonts w:ascii="Times New Roman" w:hAnsi="Times New Roman" w:cs="Times New Roman"/>
          <w:sz w:val="24"/>
          <w:szCs w:val="24"/>
          <w:lang w:val="en-US"/>
        </w:rPr>
      </w:pPr>
      <w:r w:rsidRPr="003B400F">
        <w:rPr>
          <w:rFonts w:ascii="Times New Roman" w:hAnsi="Times New Roman" w:cs="Times New Roman"/>
          <w:sz w:val="24"/>
          <w:szCs w:val="24"/>
          <w:lang w:val="en-US"/>
        </w:rPr>
        <w:t>This work showed that teak offers good appreciation for vegetative propagation by cuttings (stump). Rooted cutting rates of more than 93.33% were even obtained. The rooting substrate, growing conditions, treatments and weather conditions significantly influenced the bud burst rate, leaf number, leaf area, taproot length and root number. Finely ground decomposed sawdust (SBD) was found to be the best substrate compared to decomposed coffee parchment. Open air was the best growing condition in terms of bud burst rate compared to shade. Regarding the bud burst rate, the treatment at a dose of 5 g/L was found to be the most effective. For other treatments, the dose of 50 g/L generally gave the best results. In general, the treatments had a positive effect on the measured parameters. Open air and SBD appear to be the ideal conditions for teak seedling production. In the long term, it is interesting to find an ideal balance between the two substrates.</w:t>
      </w:r>
    </w:p>
    <w:p w:rsidR="004A567C" w:rsidRDefault="004A567C" w:rsidP="00DC76D7">
      <w:pPr>
        <w:tabs>
          <w:tab w:val="left" w:pos="3332"/>
        </w:tabs>
        <w:spacing w:line="360" w:lineRule="auto"/>
        <w:jc w:val="both"/>
        <w:rPr>
          <w:rFonts w:ascii="Times New Roman" w:hAnsi="Times New Roman" w:cs="Times New Roman"/>
          <w:sz w:val="24"/>
          <w:szCs w:val="24"/>
          <w:lang w:val="en-US"/>
        </w:rPr>
      </w:pPr>
    </w:p>
    <w:p w:rsidR="006E38DB" w:rsidRDefault="006E38DB" w:rsidP="00DC76D7">
      <w:pPr>
        <w:tabs>
          <w:tab w:val="left" w:pos="3332"/>
        </w:tabs>
        <w:spacing w:line="360" w:lineRule="auto"/>
        <w:jc w:val="both"/>
        <w:rPr>
          <w:rFonts w:ascii="Times New Roman" w:hAnsi="Times New Roman" w:cs="Times New Roman"/>
          <w:sz w:val="24"/>
          <w:szCs w:val="24"/>
          <w:lang w:val="en-US"/>
        </w:rPr>
      </w:pPr>
    </w:p>
    <w:p w:rsidR="004A567C" w:rsidRPr="006E38DB" w:rsidRDefault="004A567C" w:rsidP="006E38DB">
      <w:pPr>
        <w:rPr>
          <w:rFonts w:ascii="Times New Roman" w:hAnsi="Times New Roman" w:cs="Times New Roman"/>
          <w:b/>
          <w:sz w:val="24"/>
        </w:rPr>
      </w:pPr>
      <w:r w:rsidRPr="006E38DB">
        <w:rPr>
          <w:rFonts w:ascii="Times New Roman" w:hAnsi="Times New Roman" w:cs="Times New Roman"/>
          <w:b/>
          <w:sz w:val="24"/>
        </w:rPr>
        <w:t>Disclaimer (Artificial Intelligence)</w:t>
      </w:r>
    </w:p>
    <w:p w:rsidR="004A567C" w:rsidRPr="00394842" w:rsidRDefault="004A567C" w:rsidP="004A567C">
      <w:pPr>
        <w:rPr>
          <w:highlight w:val="yellow"/>
        </w:rPr>
      </w:pPr>
    </w:p>
    <w:p w:rsidR="004A567C" w:rsidRPr="006E38DB" w:rsidRDefault="004A567C" w:rsidP="004A567C">
      <w:pPr>
        <w:rPr>
          <w:rFonts w:ascii="Times New Roman" w:hAnsi="Times New Roman" w:cs="Times New Roman"/>
          <w:sz w:val="24"/>
        </w:rPr>
      </w:pPr>
      <w:r w:rsidRPr="006E38DB">
        <w:rPr>
          <w:rFonts w:ascii="Times New Roman" w:hAnsi="Times New Roman" w:cs="Times New Roman"/>
          <w:sz w:val="24"/>
        </w:rPr>
        <w:t xml:space="preserve">The authors hereby declare that NO generative AI technologies such as large language models (ChatGPT, COPILOT, etc.) and text-to-image generators were used in the </w:t>
      </w:r>
      <w:proofErr w:type="spellStart"/>
      <w:r w:rsidRPr="006E38DB">
        <w:rPr>
          <w:rFonts w:ascii="Times New Roman" w:hAnsi="Times New Roman" w:cs="Times New Roman"/>
          <w:sz w:val="24"/>
        </w:rPr>
        <w:t>writing</w:t>
      </w:r>
      <w:proofErr w:type="spellEnd"/>
      <w:r w:rsidRPr="006E38DB">
        <w:rPr>
          <w:rFonts w:ascii="Times New Roman" w:hAnsi="Times New Roman" w:cs="Times New Roman"/>
          <w:sz w:val="24"/>
        </w:rPr>
        <w:t xml:space="preserve"> or </w:t>
      </w:r>
      <w:proofErr w:type="spellStart"/>
      <w:r w:rsidRPr="006E38DB">
        <w:rPr>
          <w:rFonts w:ascii="Times New Roman" w:hAnsi="Times New Roman" w:cs="Times New Roman"/>
          <w:sz w:val="24"/>
        </w:rPr>
        <w:t>editing</w:t>
      </w:r>
      <w:proofErr w:type="spellEnd"/>
      <w:r w:rsidRPr="006E38DB">
        <w:rPr>
          <w:rFonts w:ascii="Times New Roman" w:hAnsi="Times New Roman" w:cs="Times New Roman"/>
          <w:sz w:val="24"/>
        </w:rPr>
        <w:t xml:space="preserve"> of </w:t>
      </w:r>
      <w:proofErr w:type="spellStart"/>
      <w:r w:rsidRPr="006E38DB">
        <w:rPr>
          <w:rFonts w:ascii="Times New Roman" w:hAnsi="Times New Roman" w:cs="Times New Roman"/>
          <w:sz w:val="24"/>
        </w:rPr>
        <w:t>this</w:t>
      </w:r>
      <w:proofErr w:type="spellEnd"/>
      <w:r w:rsidRPr="006E38DB">
        <w:rPr>
          <w:rFonts w:ascii="Times New Roman" w:hAnsi="Times New Roman" w:cs="Times New Roman"/>
          <w:sz w:val="24"/>
        </w:rPr>
        <w:t xml:space="preserve"> </w:t>
      </w:r>
      <w:proofErr w:type="spellStart"/>
      <w:r w:rsidRPr="006E38DB">
        <w:rPr>
          <w:rFonts w:ascii="Times New Roman" w:hAnsi="Times New Roman" w:cs="Times New Roman"/>
          <w:sz w:val="24"/>
        </w:rPr>
        <w:t>manuscript</w:t>
      </w:r>
      <w:proofErr w:type="spellEnd"/>
      <w:r w:rsidRPr="006E38DB">
        <w:rPr>
          <w:rFonts w:ascii="Times New Roman" w:hAnsi="Times New Roman" w:cs="Times New Roman"/>
          <w:sz w:val="24"/>
        </w:rPr>
        <w:t>.</w:t>
      </w:r>
    </w:p>
    <w:p w:rsidR="004A567C" w:rsidRPr="006E38DB" w:rsidRDefault="004A567C" w:rsidP="004A567C">
      <w:pPr>
        <w:rPr>
          <w:rFonts w:ascii="Times New Roman" w:hAnsi="Times New Roman" w:cs="Times New Roman"/>
          <w:sz w:val="24"/>
        </w:rPr>
      </w:pPr>
    </w:p>
    <w:p w:rsidR="004A567C" w:rsidRDefault="004A567C" w:rsidP="00DC76D7">
      <w:pPr>
        <w:tabs>
          <w:tab w:val="left" w:pos="3332"/>
        </w:tabs>
        <w:spacing w:line="360" w:lineRule="auto"/>
        <w:jc w:val="both"/>
      </w:pPr>
    </w:p>
    <w:p w:rsidR="006E38DB" w:rsidRDefault="006E38DB" w:rsidP="00DC76D7">
      <w:pPr>
        <w:tabs>
          <w:tab w:val="left" w:pos="3332"/>
        </w:tabs>
        <w:spacing w:line="360" w:lineRule="auto"/>
        <w:jc w:val="both"/>
      </w:pPr>
    </w:p>
    <w:p w:rsidR="006E38DB" w:rsidRDefault="006E38DB" w:rsidP="00DC76D7">
      <w:pPr>
        <w:tabs>
          <w:tab w:val="left" w:pos="3332"/>
        </w:tabs>
        <w:spacing w:line="360" w:lineRule="auto"/>
        <w:jc w:val="both"/>
        <w:rPr>
          <w:rFonts w:ascii="Times New Roman" w:hAnsi="Times New Roman" w:cs="Times New Roman"/>
          <w:sz w:val="24"/>
          <w:szCs w:val="24"/>
          <w:lang w:val="en-US"/>
        </w:rPr>
      </w:pPr>
    </w:p>
    <w:p w:rsidR="009B156D" w:rsidRDefault="009B156D" w:rsidP="00DC76D7">
      <w:pPr>
        <w:tabs>
          <w:tab w:val="left" w:pos="3332"/>
        </w:tabs>
        <w:spacing w:line="360" w:lineRule="auto"/>
        <w:jc w:val="both"/>
        <w:rPr>
          <w:rFonts w:ascii="Times New Roman" w:hAnsi="Times New Roman" w:cs="Times New Roman"/>
          <w:sz w:val="24"/>
          <w:szCs w:val="24"/>
          <w:lang w:val="en-US"/>
        </w:rPr>
      </w:pPr>
    </w:p>
    <w:p w:rsidR="009B156D" w:rsidRDefault="009B156D" w:rsidP="00DC76D7">
      <w:pPr>
        <w:tabs>
          <w:tab w:val="left" w:pos="3332"/>
        </w:tabs>
        <w:spacing w:line="360" w:lineRule="auto"/>
        <w:jc w:val="both"/>
        <w:rPr>
          <w:rFonts w:ascii="Times New Roman" w:hAnsi="Times New Roman" w:cs="Times New Roman"/>
          <w:sz w:val="24"/>
          <w:szCs w:val="24"/>
          <w:lang w:val="en-US"/>
        </w:rPr>
      </w:pPr>
    </w:p>
    <w:p w:rsidR="009B156D" w:rsidRDefault="009B156D" w:rsidP="00DC76D7">
      <w:pPr>
        <w:tabs>
          <w:tab w:val="left" w:pos="3332"/>
        </w:tabs>
        <w:spacing w:line="360" w:lineRule="auto"/>
        <w:jc w:val="both"/>
        <w:rPr>
          <w:rFonts w:ascii="Times New Roman" w:hAnsi="Times New Roman" w:cs="Times New Roman"/>
          <w:sz w:val="24"/>
          <w:szCs w:val="24"/>
          <w:lang w:val="en-US"/>
        </w:rPr>
      </w:pPr>
    </w:p>
    <w:p w:rsidR="006E38DB" w:rsidRDefault="006E38DB" w:rsidP="00791E6C">
      <w:pPr>
        <w:tabs>
          <w:tab w:val="left" w:pos="3332"/>
        </w:tabs>
        <w:spacing w:line="360" w:lineRule="auto"/>
        <w:jc w:val="both"/>
        <w:rPr>
          <w:rFonts w:ascii="Times New Roman" w:hAnsi="Times New Roman" w:cs="Times New Roman"/>
          <w:b/>
          <w:sz w:val="24"/>
          <w:szCs w:val="24"/>
        </w:rPr>
      </w:pPr>
    </w:p>
    <w:p w:rsidR="00791E6C" w:rsidRDefault="00791E6C" w:rsidP="00791E6C">
      <w:pPr>
        <w:tabs>
          <w:tab w:val="left" w:pos="3332"/>
        </w:tabs>
        <w:spacing w:line="360" w:lineRule="auto"/>
        <w:jc w:val="both"/>
        <w:rPr>
          <w:rFonts w:ascii="Times New Roman" w:hAnsi="Times New Roman" w:cs="Times New Roman"/>
          <w:b/>
          <w:sz w:val="24"/>
          <w:szCs w:val="24"/>
        </w:rPr>
      </w:pPr>
      <w:r w:rsidRPr="00791E6C">
        <w:rPr>
          <w:rFonts w:ascii="Times New Roman" w:hAnsi="Times New Roman" w:cs="Times New Roman"/>
          <w:b/>
          <w:sz w:val="24"/>
          <w:szCs w:val="24"/>
        </w:rPr>
        <w:lastRenderedPageBreak/>
        <w:t>REFERENCES</w:t>
      </w:r>
    </w:p>
    <w:p w:rsidR="001512F6" w:rsidRPr="009B156D" w:rsidRDefault="00493BFC" w:rsidP="009B156D">
      <w:pPr>
        <w:spacing w:after="0" w:line="360" w:lineRule="auto"/>
        <w:jc w:val="both"/>
        <w:rPr>
          <w:rFonts w:ascii="Times New Roman" w:hAnsi="Times New Roman" w:cs="Times New Roman"/>
          <w:color w:val="141413"/>
          <w:sz w:val="24"/>
          <w:szCs w:val="24"/>
          <w:shd w:val="clear" w:color="auto" w:fill="FFFFFF"/>
          <w:lang w:eastAsia="fr-FR"/>
        </w:rPr>
      </w:pPr>
      <w:proofErr w:type="spellStart"/>
      <w:r w:rsidRPr="009B156D">
        <w:rPr>
          <w:rFonts w:ascii="Times New Roman" w:hAnsi="Times New Roman" w:cs="Times New Roman"/>
          <w:color w:val="000000"/>
          <w:spacing w:val="2"/>
          <w:sz w:val="24"/>
          <w:szCs w:val="24"/>
          <w:shd w:val="clear" w:color="auto" w:fill="FFFFFF"/>
          <w:lang w:eastAsia="fr-FR"/>
        </w:rPr>
        <w:t>Agbogan</w:t>
      </w:r>
      <w:proofErr w:type="spellEnd"/>
      <w:r w:rsidRPr="009B156D">
        <w:rPr>
          <w:rFonts w:ascii="Times New Roman" w:hAnsi="Times New Roman" w:cs="Times New Roman"/>
          <w:color w:val="000000"/>
          <w:spacing w:val="2"/>
          <w:sz w:val="24"/>
          <w:szCs w:val="24"/>
          <w:shd w:val="clear" w:color="auto" w:fill="FFFFFF"/>
          <w:lang w:eastAsia="fr-FR"/>
        </w:rPr>
        <w:t xml:space="preserve">, A., </w:t>
      </w:r>
      <w:proofErr w:type="spellStart"/>
      <w:r w:rsidRPr="009B156D">
        <w:rPr>
          <w:rFonts w:ascii="Times New Roman" w:hAnsi="Times New Roman" w:cs="Times New Roman"/>
          <w:color w:val="000000"/>
          <w:spacing w:val="2"/>
          <w:sz w:val="24"/>
          <w:szCs w:val="24"/>
          <w:shd w:val="clear" w:color="auto" w:fill="FFFFFF"/>
          <w:lang w:eastAsia="fr-FR"/>
        </w:rPr>
        <w:t>Bammite</w:t>
      </w:r>
      <w:proofErr w:type="spellEnd"/>
      <w:r w:rsidRPr="009B156D">
        <w:rPr>
          <w:rFonts w:ascii="Times New Roman" w:hAnsi="Times New Roman" w:cs="Times New Roman"/>
          <w:color w:val="000000"/>
          <w:spacing w:val="2"/>
          <w:sz w:val="24"/>
          <w:szCs w:val="24"/>
          <w:shd w:val="clear" w:color="auto" w:fill="FFFFFF"/>
          <w:lang w:eastAsia="fr-FR"/>
        </w:rPr>
        <w:t xml:space="preserve">, D., </w:t>
      </w:r>
      <w:proofErr w:type="spellStart"/>
      <w:r w:rsidRPr="009B156D">
        <w:rPr>
          <w:rFonts w:ascii="Times New Roman" w:hAnsi="Times New Roman" w:cs="Times New Roman"/>
          <w:color w:val="000000"/>
          <w:spacing w:val="2"/>
          <w:sz w:val="24"/>
          <w:szCs w:val="24"/>
          <w:shd w:val="clear" w:color="auto" w:fill="FFFFFF"/>
          <w:lang w:eastAsia="fr-FR"/>
        </w:rPr>
        <w:t>Tozo</w:t>
      </w:r>
      <w:proofErr w:type="spellEnd"/>
      <w:r w:rsidRPr="009B156D">
        <w:rPr>
          <w:rFonts w:ascii="Times New Roman" w:hAnsi="Times New Roman" w:cs="Times New Roman"/>
          <w:color w:val="000000"/>
          <w:spacing w:val="2"/>
          <w:sz w:val="24"/>
          <w:szCs w:val="24"/>
          <w:shd w:val="clear" w:color="auto" w:fill="FFFFFF"/>
          <w:lang w:eastAsia="fr-FR"/>
        </w:rPr>
        <w:t xml:space="preserve">, K., &amp; </w:t>
      </w:r>
      <w:proofErr w:type="spellStart"/>
      <w:r w:rsidRPr="009B156D">
        <w:rPr>
          <w:rFonts w:ascii="Times New Roman" w:hAnsi="Times New Roman" w:cs="Times New Roman"/>
          <w:color w:val="000000"/>
          <w:spacing w:val="2"/>
          <w:sz w:val="24"/>
          <w:szCs w:val="24"/>
          <w:shd w:val="clear" w:color="auto" w:fill="FFFFFF"/>
          <w:lang w:eastAsia="fr-FR"/>
        </w:rPr>
        <w:t>Akpagana</w:t>
      </w:r>
      <w:proofErr w:type="spellEnd"/>
      <w:r w:rsidRPr="009B156D">
        <w:rPr>
          <w:rFonts w:ascii="Times New Roman" w:hAnsi="Times New Roman" w:cs="Times New Roman"/>
          <w:color w:val="000000"/>
          <w:spacing w:val="2"/>
          <w:sz w:val="24"/>
          <w:szCs w:val="24"/>
          <w:shd w:val="clear" w:color="auto" w:fill="FFFFFF"/>
          <w:lang w:eastAsia="fr-FR"/>
        </w:rPr>
        <w:t xml:space="preserve">, K. (2014). Contribution to the multiplication, by </w:t>
      </w:r>
      <w:proofErr w:type="spellStart"/>
      <w:r w:rsidRPr="009B156D">
        <w:rPr>
          <w:rFonts w:ascii="Times New Roman" w:hAnsi="Times New Roman" w:cs="Times New Roman"/>
          <w:color w:val="000000"/>
          <w:spacing w:val="2"/>
          <w:sz w:val="24"/>
          <w:szCs w:val="24"/>
          <w:shd w:val="clear" w:color="auto" w:fill="FFFFFF"/>
          <w:lang w:eastAsia="fr-FR"/>
        </w:rPr>
        <w:t>seeds</w:t>
      </w:r>
      <w:proofErr w:type="spellEnd"/>
      <w:r w:rsidRPr="009B156D">
        <w:rPr>
          <w:rFonts w:ascii="Times New Roman" w:hAnsi="Times New Roman" w:cs="Times New Roman"/>
          <w:color w:val="000000"/>
          <w:spacing w:val="2"/>
          <w:sz w:val="24"/>
          <w:szCs w:val="24"/>
          <w:shd w:val="clear" w:color="auto" w:fill="FFFFFF"/>
          <w:lang w:eastAsia="fr-FR"/>
        </w:rPr>
        <w:t xml:space="preserve"> and by </w:t>
      </w:r>
      <w:proofErr w:type="spellStart"/>
      <w:r w:rsidRPr="009B156D">
        <w:rPr>
          <w:rFonts w:ascii="Times New Roman" w:hAnsi="Times New Roman" w:cs="Times New Roman"/>
          <w:color w:val="000000"/>
          <w:spacing w:val="2"/>
          <w:sz w:val="24"/>
          <w:szCs w:val="24"/>
          <w:shd w:val="clear" w:color="auto" w:fill="FFFFFF"/>
          <w:lang w:eastAsia="fr-FR"/>
        </w:rPr>
        <w:t>cuttings</w:t>
      </w:r>
      <w:proofErr w:type="spellEnd"/>
      <w:r w:rsidRPr="009B156D">
        <w:rPr>
          <w:rFonts w:ascii="Times New Roman" w:hAnsi="Times New Roman" w:cs="Times New Roman"/>
          <w:color w:val="000000"/>
          <w:spacing w:val="2"/>
          <w:sz w:val="24"/>
          <w:szCs w:val="24"/>
          <w:shd w:val="clear" w:color="auto" w:fill="FFFFFF"/>
          <w:lang w:eastAsia="fr-FR"/>
        </w:rPr>
        <w:t xml:space="preserve"> of stem and root segments, of </w:t>
      </w:r>
      <w:proofErr w:type="spellStart"/>
      <w:r w:rsidRPr="009B156D">
        <w:rPr>
          <w:rFonts w:ascii="Times New Roman" w:hAnsi="Times New Roman" w:cs="Times New Roman"/>
          <w:color w:val="000000"/>
          <w:spacing w:val="2"/>
          <w:sz w:val="24"/>
          <w:szCs w:val="24"/>
          <w:shd w:val="clear" w:color="auto" w:fill="FFFFFF"/>
          <w:lang w:eastAsia="fr-FR"/>
        </w:rPr>
        <w:t>three</w:t>
      </w:r>
      <w:proofErr w:type="spellEnd"/>
      <w:r w:rsidRPr="009B156D">
        <w:rPr>
          <w:rFonts w:ascii="Times New Roman" w:hAnsi="Times New Roman" w:cs="Times New Roman"/>
          <w:color w:val="000000"/>
          <w:spacing w:val="2"/>
          <w:sz w:val="24"/>
          <w:szCs w:val="24"/>
          <w:shd w:val="clear" w:color="auto" w:fill="FFFFFF"/>
          <w:lang w:eastAsia="fr-FR"/>
        </w:rPr>
        <w:t xml:space="preserve"> </w:t>
      </w:r>
      <w:proofErr w:type="spellStart"/>
      <w:r w:rsidRPr="009B156D">
        <w:rPr>
          <w:rFonts w:ascii="Times New Roman" w:hAnsi="Times New Roman" w:cs="Times New Roman"/>
          <w:color w:val="000000"/>
          <w:spacing w:val="2"/>
          <w:sz w:val="24"/>
          <w:szCs w:val="24"/>
          <w:shd w:val="clear" w:color="auto" w:fill="FFFFFF"/>
          <w:lang w:eastAsia="fr-FR"/>
        </w:rPr>
        <w:t>spontaneous</w:t>
      </w:r>
      <w:proofErr w:type="spellEnd"/>
      <w:r w:rsidRPr="009B156D">
        <w:rPr>
          <w:rFonts w:ascii="Times New Roman" w:hAnsi="Times New Roman" w:cs="Times New Roman"/>
          <w:color w:val="000000"/>
          <w:spacing w:val="2"/>
          <w:sz w:val="24"/>
          <w:szCs w:val="24"/>
          <w:shd w:val="clear" w:color="auto" w:fill="FFFFFF"/>
          <w:lang w:eastAsia="fr-FR"/>
        </w:rPr>
        <w:t xml:space="preserve"> fruit </w:t>
      </w:r>
      <w:proofErr w:type="spellStart"/>
      <w:r w:rsidRPr="009B156D">
        <w:rPr>
          <w:rFonts w:ascii="Times New Roman" w:hAnsi="Times New Roman" w:cs="Times New Roman"/>
          <w:color w:val="000000"/>
          <w:spacing w:val="2"/>
          <w:sz w:val="24"/>
          <w:szCs w:val="24"/>
          <w:shd w:val="clear" w:color="auto" w:fill="FFFFFF"/>
          <w:lang w:eastAsia="fr-FR"/>
        </w:rPr>
        <w:t>trees</w:t>
      </w:r>
      <w:proofErr w:type="spellEnd"/>
      <w:r w:rsidRPr="009B156D">
        <w:rPr>
          <w:rFonts w:ascii="Times New Roman" w:hAnsi="Times New Roman" w:cs="Times New Roman"/>
          <w:color w:val="000000"/>
          <w:spacing w:val="2"/>
          <w:sz w:val="24"/>
          <w:szCs w:val="24"/>
          <w:shd w:val="clear" w:color="auto" w:fill="FFFFFF"/>
          <w:lang w:eastAsia="fr-FR"/>
        </w:rPr>
        <w:t xml:space="preserve"> </w:t>
      </w:r>
      <w:proofErr w:type="spellStart"/>
      <w:r w:rsidRPr="009B156D">
        <w:rPr>
          <w:rFonts w:ascii="Times New Roman" w:hAnsi="Times New Roman" w:cs="Times New Roman"/>
          <w:color w:val="000000"/>
          <w:spacing w:val="2"/>
          <w:sz w:val="24"/>
          <w:szCs w:val="24"/>
          <w:shd w:val="clear" w:color="auto" w:fill="FFFFFF"/>
          <w:lang w:eastAsia="fr-FR"/>
        </w:rPr>
        <w:t>from</w:t>
      </w:r>
      <w:proofErr w:type="spellEnd"/>
      <w:r w:rsidRPr="009B156D">
        <w:rPr>
          <w:rFonts w:ascii="Times New Roman" w:hAnsi="Times New Roman" w:cs="Times New Roman"/>
          <w:color w:val="000000"/>
          <w:spacing w:val="2"/>
          <w:sz w:val="24"/>
          <w:szCs w:val="24"/>
          <w:shd w:val="clear" w:color="auto" w:fill="FFFFFF"/>
          <w:lang w:eastAsia="fr-FR"/>
        </w:rPr>
        <w:t xml:space="preserve"> the savannah </w:t>
      </w:r>
      <w:proofErr w:type="spellStart"/>
      <w:r w:rsidRPr="009B156D">
        <w:rPr>
          <w:rFonts w:ascii="Times New Roman" w:hAnsi="Times New Roman" w:cs="Times New Roman"/>
          <w:color w:val="000000"/>
          <w:spacing w:val="2"/>
          <w:sz w:val="24"/>
          <w:szCs w:val="24"/>
          <w:shd w:val="clear" w:color="auto" w:fill="FFFFFF"/>
          <w:lang w:eastAsia="fr-FR"/>
        </w:rPr>
        <w:t>region</w:t>
      </w:r>
      <w:proofErr w:type="spellEnd"/>
      <w:r w:rsidRPr="009B156D">
        <w:rPr>
          <w:rFonts w:ascii="Times New Roman" w:hAnsi="Times New Roman" w:cs="Times New Roman"/>
          <w:color w:val="000000"/>
          <w:spacing w:val="2"/>
          <w:sz w:val="24"/>
          <w:szCs w:val="24"/>
          <w:shd w:val="clear" w:color="auto" w:fill="FFFFFF"/>
          <w:lang w:eastAsia="fr-FR"/>
        </w:rPr>
        <w:t xml:space="preserve"> of Togo: </w:t>
      </w:r>
      <w:proofErr w:type="spellStart"/>
      <w:r w:rsidRPr="009B156D">
        <w:rPr>
          <w:rFonts w:ascii="Times New Roman" w:hAnsi="Times New Roman" w:cs="Times New Roman"/>
          <w:color w:val="000000"/>
          <w:spacing w:val="2"/>
          <w:sz w:val="24"/>
          <w:szCs w:val="24"/>
          <w:shd w:val="clear" w:color="auto" w:fill="FFFFFF"/>
          <w:lang w:eastAsia="fr-FR"/>
        </w:rPr>
        <w:t>Haematostaphis</w:t>
      </w:r>
      <w:proofErr w:type="spellEnd"/>
      <w:r w:rsidRPr="009B156D">
        <w:rPr>
          <w:rFonts w:ascii="Times New Roman" w:hAnsi="Times New Roman" w:cs="Times New Roman"/>
          <w:color w:val="000000"/>
          <w:spacing w:val="2"/>
          <w:sz w:val="24"/>
          <w:szCs w:val="24"/>
          <w:shd w:val="clear" w:color="auto" w:fill="FFFFFF"/>
          <w:lang w:eastAsia="fr-FR"/>
        </w:rPr>
        <w:t xml:space="preserve"> </w:t>
      </w:r>
      <w:proofErr w:type="spellStart"/>
      <w:r w:rsidRPr="009B156D">
        <w:rPr>
          <w:rFonts w:ascii="Times New Roman" w:hAnsi="Times New Roman" w:cs="Times New Roman"/>
          <w:color w:val="000000"/>
          <w:spacing w:val="2"/>
          <w:sz w:val="24"/>
          <w:szCs w:val="24"/>
          <w:shd w:val="clear" w:color="auto" w:fill="FFFFFF"/>
          <w:lang w:eastAsia="fr-FR"/>
        </w:rPr>
        <w:t>barteri</w:t>
      </w:r>
      <w:proofErr w:type="spellEnd"/>
      <w:r w:rsidRPr="009B156D">
        <w:rPr>
          <w:rFonts w:ascii="Times New Roman" w:hAnsi="Times New Roman" w:cs="Times New Roman"/>
          <w:color w:val="000000"/>
          <w:spacing w:val="2"/>
          <w:sz w:val="24"/>
          <w:szCs w:val="24"/>
          <w:shd w:val="clear" w:color="auto" w:fill="FFFFFF"/>
          <w:lang w:eastAsia="fr-FR"/>
        </w:rPr>
        <w:t xml:space="preserve"> </w:t>
      </w:r>
      <w:proofErr w:type="spellStart"/>
      <w:r w:rsidRPr="009B156D">
        <w:rPr>
          <w:rFonts w:ascii="Times New Roman" w:hAnsi="Times New Roman" w:cs="Times New Roman"/>
          <w:color w:val="000000"/>
          <w:spacing w:val="2"/>
          <w:sz w:val="24"/>
          <w:szCs w:val="24"/>
          <w:shd w:val="clear" w:color="auto" w:fill="FFFFFF"/>
          <w:lang w:eastAsia="fr-FR"/>
        </w:rPr>
        <w:t>hook</w:t>
      </w:r>
      <w:proofErr w:type="spellEnd"/>
      <w:r w:rsidRPr="009B156D">
        <w:rPr>
          <w:rFonts w:ascii="Times New Roman" w:hAnsi="Times New Roman" w:cs="Times New Roman"/>
          <w:color w:val="000000"/>
          <w:spacing w:val="2"/>
          <w:sz w:val="24"/>
          <w:szCs w:val="24"/>
          <w:shd w:val="clear" w:color="auto" w:fill="FFFFFF"/>
          <w:lang w:eastAsia="fr-FR"/>
        </w:rPr>
        <w:t xml:space="preserve">. F., </w:t>
      </w:r>
      <w:proofErr w:type="spellStart"/>
      <w:r w:rsidRPr="009B156D">
        <w:rPr>
          <w:rFonts w:ascii="Times New Roman" w:hAnsi="Times New Roman" w:cs="Times New Roman"/>
          <w:color w:val="000000"/>
          <w:spacing w:val="2"/>
          <w:sz w:val="24"/>
          <w:szCs w:val="24"/>
          <w:shd w:val="clear" w:color="auto" w:fill="FFFFFF"/>
          <w:lang w:eastAsia="fr-FR"/>
        </w:rPr>
        <w:t>Lannea</w:t>
      </w:r>
      <w:proofErr w:type="spellEnd"/>
      <w:r w:rsidRPr="009B156D">
        <w:rPr>
          <w:rFonts w:ascii="Times New Roman" w:hAnsi="Times New Roman" w:cs="Times New Roman"/>
          <w:color w:val="000000"/>
          <w:spacing w:val="2"/>
          <w:sz w:val="24"/>
          <w:szCs w:val="24"/>
          <w:shd w:val="clear" w:color="auto" w:fill="FFFFFF"/>
          <w:lang w:eastAsia="fr-FR"/>
        </w:rPr>
        <w:t xml:space="preserve"> </w:t>
      </w:r>
      <w:proofErr w:type="spellStart"/>
      <w:r w:rsidRPr="009B156D">
        <w:rPr>
          <w:rFonts w:ascii="Times New Roman" w:hAnsi="Times New Roman" w:cs="Times New Roman"/>
          <w:color w:val="000000"/>
          <w:spacing w:val="2"/>
          <w:sz w:val="24"/>
          <w:szCs w:val="24"/>
          <w:shd w:val="clear" w:color="auto" w:fill="FFFFFF"/>
          <w:lang w:eastAsia="fr-FR"/>
        </w:rPr>
        <w:t>microcarpa</w:t>
      </w:r>
      <w:proofErr w:type="spellEnd"/>
      <w:r w:rsidRPr="009B156D">
        <w:rPr>
          <w:rFonts w:ascii="Times New Roman" w:hAnsi="Times New Roman" w:cs="Times New Roman"/>
          <w:color w:val="000000"/>
          <w:spacing w:val="2"/>
          <w:sz w:val="24"/>
          <w:szCs w:val="24"/>
          <w:shd w:val="clear" w:color="auto" w:fill="FFFFFF"/>
          <w:lang w:eastAsia="fr-FR"/>
        </w:rPr>
        <w:t xml:space="preserve"> </w:t>
      </w:r>
      <w:proofErr w:type="spellStart"/>
      <w:r w:rsidRPr="009B156D">
        <w:rPr>
          <w:rFonts w:ascii="Times New Roman" w:hAnsi="Times New Roman" w:cs="Times New Roman"/>
          <w:color w:val="000000"/>
          <w:spacing w:val="2"/>
          <w:sz w:val="24"/>
          <w:szCs w:val="24"/>
          <w:shd w:val="clear" w:color="auto" w:fill="FFFFFF"/>
          <w:lang w:eastAsia="fr-FR"/>
        </w:rPr>
        <w:t>Engl</w:t>
      </w:r>
      <w:proofErr w:type="spellEnd"/>
      <w:r w:rsidRPr="009B156D">
        <w:rPr>
          <w:rFonts w:ascii="Times New Roman" w:hAnsi="Times New Roman" w:cs="Times New Roman"/>
          <w:color w:val="000000"/>
          <w:spacing w:val="2"/>
          <w:sz w:val="24"/>
          <w:szCs w:val="24"/>
          <w:shd w:val="clear" w:color="auto" w:fill="FFFFFF"/>
          <w:lang w:eastAsia="fr-FR"/>
        </w:rPr>
        <w:t xml:space="preserve">. &amp; K. Krauss and </w:t>
      </w:r>
      <w:proofErr w:type="spellStart"/>
      <w:r w:rsidRPr="009B156D">
        <w:rPr>
          <w:rFonts w:ascii="Times New Roman" w:hAnsi="Times New Roman" w:cs="Times New Roman"/>
          <w:color w:val="000000"/>
          <w:spacing w:val="2"/>
          <w:sz w:val="24"/>
          <w:szCs w:val="24"/>
          <w:shd w:val="clear" w:color="auto" w:fill="FFFFFF"/>
          <w:lang w:eastAsia="fr-FR"/>
        </w:rPr>
        <w:t>sclerocarya</w:t>
      </w:r>
      <w:proofErr w:type="spellEnd"/>
      <w:r w:rsidRPr="009B156D">
        <w:rPr>
          <w:rFonts w:ascii="Times New Roman" w:hAnsi="Times New Roman" w:cs="Times New Roman"/>
          <w:color w:val="000000"/>
          <w:spacing w:val="2"/>
          <w:sz w:val="24"/>
          <w:szCs w:val="24"/>
          <w:shd w:val="clear" w:color="auto" w:fill="FFFFFF"/>
          <w:lang w:eastAsia="fr-FR"/>
        </w:rPr>
        <w:t xml:space="preserve"> </w:t>
      </w:r>
      <w:proofErr w:type="spellStart"/>
      <w:r w:rsidRPr="009B156D">
        <w:rPr>
          <w:rFonts w:ascii="Times New Roman" w:hAnsi="Times New Roman" w:cs="Times New Roman"/>
          <w:color w:val="000000"/>
          <w:spacing w:val="2"/>
          <w:sz w:val="24"/>
          <w:szCs w:val="24"/>
          <w:shd w:val="clear" w:color="auto" w:fill="FFFFFF"/>
          <w:lang w:eastAsia="fr-FR"/>
        </w:rPr>
        <w:t>birrea</w:t>
      </w:r>
      <w:proofErr w:type="spellEnd"/>
      <w:r w:rsidRPr="009B156D">
        <w:rPr>
          <w:rFonts w:ascii="Times New Roman" w:hAnsi="Times New Roman" w:cs="Times New Roman"/>
          <w:color w:val="000000"/>
          <w:spacing w:val="2"/>
          <w:sz w:val="24"/>
          <w:szCs w:val="24"/>
          <w:shd w:val="clear" w:color="auto" w:fill="FFFFFF"/>
          <w:lang w:eastAsia="fr-FR"/>
        </w:rPr>
        <w:t xml:space="preserve"> (A. Rich.) </w:t>
      </w:r>
      <w:proofErr w:type="spellStart"/>
      <w:r w:rsidRPr="009B156D">
        <w:rPr>
          <w:rFonts w:ascii="Times New Roman" w:hAnsi="Times New Roman" w:cs="Times New Roman"/>
          <w:color w:val="000000"/>
          <w:spacing w:val="2"/>
          <w:sz w:val="24"/>
          <w:szCs w:val="24"/>
          <w:shd w:val="clear" w:color="auto" w:fill="FFFFFF"/>
          <w:lang w:eastAsia="fr-FR"/>
        </w:rPr>
        <w:t>Hochst</w:t>
      </w:r>
      <w:proofErr w:type="spellEnd"/>
      <w:r w:rsidRPr="009B156D">
        <w:rPr>
          <w:rFonts w:ascii="Times New Roman" w:hAnsi="Times New Roman" w:cs="Times New Roman"/>
          <w:color w:val="000000"/>
          <w:spacing w:val="2"/>
          <w:sz w:val="24"/>
          <w:szCs w:val="24"/>
          <w:shd w:val="clear" w:color="auto" w:fill="FFFFFF"/>
          <w:lang w:eastAsia="fr-FR"/>
        </w:rPr>
        <w:t xml:space="preserve">. </w:t>
      </w:r>
      <w:proofErr w:type="spellStart"/>
      <w:r w:rsidRPr="009B156D">
        <w:rPr>
          <w:rFonts w:ascii="Times New Roman" w:hAnsi="Times New Roman" w:cs="Times New Roman"/>
          <w:color w:val="000000"/>
          <w:spacing w:val="2"/>
          <w:sz w:val="24"/>
          <w:szCs w:val="24"/>
          <w:shd w:val="clear" w:color="auto" w:fill="FFFFFF"/>
          <w:lang w:eastAsia="fr-FR"/>
        </w:rPr>
        <w:t>Eur</w:t>
      </w:r>
      <w:proofErr w:type="spellEnd"/>
      <w:r w:rsidRPr="009B156D">
        <w:rPr>
          <w:rFonts w:ascii="Times New Roman" w:hAnsi="Times New Roman" w:cs="Times New Roman"/>
          <w:color w:val="000000"/>
          <w:spacing w:val="2"/>
          <w:sz w:val="24"/>
          <w:szCs w:val="24"/>
          <w:shd w:val="clear" w:color="auto" w:fill="FFFFFF"/>
          <w:lang w:eastAsia="fr-FR"/>
        </w:rPr>
        <w:t xml:space="preserve">. </w:t>
      </w:r>
      <w:proofErr w:type="spellStart"/>
      <w:r w:rsidRPr="009B156D">
        <w:rPr>
          <w:rFonts w:ascii="Times New Roman" w:hAnsi="Times New Roman" w:cs="Times New Roman"/>
          <w:color w:val="000000"/>
          <w:spacing w:val="2"/>
          <w:sz w:val="24"/>
          <w:szCs w:val="24"/>
          <w:shd w:val="clear" w:color="auto" w:fill="FFFFFF"/>
          <w:lang w:eastAsia="fr-FR"/>
        </w:rPr>
        <w:t>Sci</w:t>
      </w:r>
      <w:proofErr w:type="spellEnd"/>
      <w:r w:rsidRPr="009B156D">
        <w:rPr>
          <w:rFonts w:ascii="Times New Roman" w:hAnsi="Times New Roman" w:cs="Times New Roman"/>
          <w:color w:val="000000"/>
          <w:spacing w:val="2"/>
          <w:sz w:val="24"/>
          <w:szCs w:val="24"/>
          <w:shd w:val="clear" w:color="auto" w:fill="FFFFFF"/>
          <w:lang w:eastAsia="fr-FR"/>
        </w:rPr>
        <w:t>. J. ESJ 10, 195</w:t>
      </w:r>
      <w:r w:rsidRPr="009B156D">
        <w:rPr>
          <w:rFonts w:ascii="Times New Roman" w:hAnsi="Times New Roman" w:cs="Times New Roman"/>
          <w:color w:val="000000"/>
          <w:sz w:val="24"/>
          <w:szCs w:val="24"/>
          <w:shd w:val="clear" w:color="auto" w:fill="FFFFFF"/>
          <w:lang w:eastAsia="fr-FR"/>
        </w:rPr>
        <w:t>–211.</w:t>
      </w:r>
    </w:p>
    <w:p w:rsidR="001512F6" w:rsidRPr="001512F6" w:rsidRDefault="001512F6" w:rsidP="009B156D">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9B156D">
        <w:rPr>
          <w:rFonts w:ascii="Times New Roman" w:eastAsia="Times New Roman" w:hAnsi="Times New Roman" w:cs="Times New Roman"/>
          <w:color w:val="000000"/>
          <w:sz w:val="24"/>
          <w:szCs w:val="24"/>
          <w:lang w:eastAsia="fr-FR"/>
        </w:rPr>
        <w:t>AKA BJ K, BOYE M. AD, N'Gonian KS, EBROTTIE KF, Germination and Growth Test of Tomato on Sawdust, Rice Bran and Rice Husk. IOSR Journal of Agriculture and Veterinary Science (IOSR-JAVS) e-ISSN: 2319-2380, p-ISSN: 2319-2372. Volume 15, Issue 8 Ser. I (August 2022), PP 46-56</w:t>
      </w:r>
    </w:p>
    <w:p w:rsidR="00493BFC" w:rsidRPr="009B156D" w:rsidRDefault="00493BFC" w:rsidP="009B156D">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9B156D">
        <w:rPr>
          <w:rStyle w:val="Strong"/>
          <w:rFonts w:ascii="Times New Roman" w:hAnsi="Times New Roman" w:cs="Times New Roman"/>
          <w:b w:val="0"/>
          <w:smallCaps/>
          <w:color w:val="252525"/>
          <w:sz w:val="24"/>
          <w:szCs w:val="24"/>
          <w:shd w:val="clear" w:color="auto" w:fill="FFFFFF"/>
        </w:rPr>
        <w:t>Asseh EE, Ake-Assi E., Koffi KJ, Faustine KA, 2017</w:t>
      </w:r>
      <w:r w:rsidRPr="009B156D">
        <w:rPr>
          <w:rFonts w:ascii="Times New Roman" w:hAnsi="Times New Roman" w:cs="Times New Roman"/>
          <w:color w:val="252525"/>
          <w:sz w:val="24"/>
          <w:szCs w:val="24"/>
        </w:rPr>
        <w:br/>
      </w:r>
      <w:r w:rsidRPr="009B156D">
        <w:rPr>
          <w:rFonts w:ascii="Times New Roman" w:hAnsi="Times New Roman" w:cs="Times New Roman"/>
          <w:color w:val="252525"/>
          <w:sz w:val="24"/>
          <w:szCs w:val="24"/>
          <w:shd w:val="clear" w:color="auto" w:fill="FFFFFF"/>
        </w:rPr>
        <w:t xml:space="preserve">Domestication of </w:t>
      </w:r>
      <w:proofErr w:type="spellStart"/>
      <w:r w:rsidRPr="009B156D">
        <w:rPr>
          <w:rFonts w:ascii="Times New Roman" w:hAnsi="Times New Roman" w:cs="Times New Roman"/>
          <w:color w:val="252525"/>
          <w:sz w:val="24"/>
          <w:szCs w:val="24"/>
          <w:shd w:val="clear" w:color="auto" w:fill="FFFFFF"/>
        </w:rPr>
        <w:t>Thunbergia</w:t>
      </w:r>
      <w:proofErr w:type="spellEnd"/>
      <w:r w:rsidRPr="009B156D">
        <w:rPr>
          <w:rFonts w:ascii="Times New Roman" w:hAnsi="Times New Roman" w:cs="Times New Roman"/>
          <w:color w:val="252525"/>
          <w:sz w:val="24"/>
          <w:szCs w:val="24"/>
          <w:shd w:val="clear" w:color="auto" w:fill="FFFFFF"/>
        </w:rPr>
        <w:t xml:space="preserve"> </w:t>
      </w:r>
      <w:proofErr w:type="spellStart"/>
      <w:r w:rsidRPr="009B156D">
        <w:rPr>
          <w:rFonts w:ascii="Times New Roman" w:hAnsi="Times New Roman" w:cs="Times New Roman"/>
          <w:color w:val="252525"/>
          <w:sz w:val="24"/>
          <w:szCs w:val="24"/>
          <w:shd w:val="clear" w:color="auto" w:fill="FFFFFF"/>
        </w:rPr>
        <w:t>atacorensis</w:t>
      </w:r>
      <w:proofErr w:type="spellEnd"/>
      <w:r w:rsidRPr="009B156D">
        <w:rPr>
          <w:rFonts w:ascii="Times New Roman" w:hAnsi="Times New Roman" w:cs="Times New Roman"/>
          <w:color w:val="252525"/>
          <w:sz w:val="24"/>
          <w:szCs w:val="24"/>
          <w:shd w:val="clear" w:color="auto" w:fill="FFFFFF"/>
        </w:rPr>
        <w:t xml:space="preserve"> </w:t>
      </w:r>
      <w:proofErr w:type="spellStart"/>
      <w:r w:rsidRPr="009B156D">
        <w:rPr>
          <w:rFonts w:ascii="Times New Roman" w:hAnsi="Times New Roman" w:cs="Times New Roman"/>
          <w:color w:val="252525"/>
          <w:sz w:val="24"/>
          <w:szCs w:val="24"/>
          <w:shd w:val="clear" w:color="auto" w:fill="FFFFFF"/>
        </w:rPr>
        <w:t>Akoegninou</w:t>
      </w:r>
      <w:proofErr w:type="spellEnd"/>
      <w:r w:rsidRPr="009B156D">
        <w:rPr>
          <w:rFonts w:ascii="Times New Roman" w:hAnsi="Times New Roman" w:cs="Times New Roman"/>
          <w:color w:val="252525"/>
          <w:sz w:val="24"/>
          <w:szCs w:val="24"/>
          <w:shd w:val="clear" w:color="auto" w:fill="FFFFFF"/>
        </w:rPr>
        <w:t xml:space="preserve"> &amp; Lisowski (Acanthaceae): effect of substrate type and lighting mode on the ability of cuttings to vegetatively restart and plant growth. European Scientific Journal, 13: 328-354.</w:t>
      </w:r>
    </w:p>
    <w:p w:rsidR="00493BFC" w:rsidRPr="009B156D" w:rsidRDefault="00493BFC" w:rsidP="009B156D">
      <w:pPr>
        <w:tabs>
          <w:tab w:val="left" w:pos="3332"/>
        </w:tabs>
        <w:spacing w:after="0" w:line="360" w:lineRule="auto"/>
        <w:jc w:val="both"/>
        <w:rPr>
          <w:rFonts w:ascii="Times New Roman" w:hAnsi="Times New Roman" w:cs="Times New Roman"/>
          <w:sz w:val="24"/>
          <w:szCs w:val="24"/>
        </w:rPr>
      </w:pPr>
    </w:p>
    <w:p w:rsidR="008776E5" w:rsidRPr="009B156D" w:rsidRDefault="008776E5" w:rsidP="009B156D">
      <w:pPr>
        <w:tabs>
          <w:tab w:val="left" w:pos="3332"/>
        </w:tabs>
        <w:spacing w:after="0" w:line="360" w:lineRule="auto"/>
        <w:jc w:val="both"/>
        <w:rPr>
          <w:rFonts w:ascii="Times New Roman" w:hAnsi="Times New Roman" w:cs="Times New Roman"/>
          <w:sz w:val="24"/>
          <w:szCs w:val="24"/>
        </w:rPr>
      </w:pPr>
      <w:r w:rsidRPr="009B156D">
        <w:rPr>
          <w:rFonts w:ascii="Times New Roman" w:hAnsi="Times New Roman" w:cs="Times New Roman"/>
          <w:sz w:val="24"/>
          <w:szCs w:val="24"/>
        </w:rPr>
        <w:t xml:space="preserve">Bellefontaine R, Meunier Q., Ichaou A., Morin A., Mapongmetsem PM, Belem B., Azihou F., Houngnon A., Abdourhamane H., (2018). Regeneration by seeds and by low-cost vegetative propagation (dissolvents and </w:t>
      </w:r>
      <w:proofErr w:type="spellStart"/>
      <w:r w:rsidRPr="009B156D">
        <w:rPr>
          <w:rFonts w:ascii="Times New Roman" w:hAnsi="Times New Roman" w:cs="Times New Roman"/>
          <w:sz w:val="24"/>
          <w:szCs w:val="24"/>
        </w:rPr>
        <w:t>cuttings</w:t>
      </w:r>
      <w:proofErr w:type="spellEnd"/>
      <w:r w:rsidRPr="009B156D">
        <w:rPr>
          <w:rFonts w:ascii="Times New Roman" w:hAnsi="Times New Roman" w:cs="Times New Roman"/>
          <w:sz w:val="24"/>
          <w:szCs w:val="24"/>
        </w:rPr>
        <w:t xml:space="preserve"> of root segments), CIRAD, 463p.</w:t>
      </w:r>
    </w:p>
    <w:p w:rsidR="00493BFC" w:rsidRPr="009B156D" w:rsidRDefault="00493BFC" w:rsidP="009B156D">
      <w:pPr>
        <w:spacing w:after="0" w:line="360" w:lineRule="auto"/>
        <w:jc w:val="both"/>
        <w:rPr>
          <w:rFonts w:ascii="Times New Roman" w:hAnsi="Times New Roman" w:cs="Times New Roman"/>
          <w:sz w:val="24"/>
          <w:szCs w:val="24"/>
        </w:rPr>
      </w:pPr>
      <w:r w:rsidRPr="009B156D">
        <w:rPr>
          <w:rFonts w:ascii="Times New Roman" w:hAnsi="Times New Roman" w:cs="Times New Roman"/>
          <w:color w:val="212529"/>
          <w:sz w:val="24"/>
          <w:szCs w:val="24"/>
          <w:shd w:val="clear" w:color="auto" w:fill="F4F4F4"/>
        </w:rPr>
        <w:t>Daniel Cornu, M. Boulay. Vegetative propagation: horticultural techniques and in vitro culture.</w:t>
      </w:r>
      <w:r w:rsidRPr="009B156D">
        <w:rPr>
          <w:rFonts w:ascii="Times New Roman" w:hAnsi="Times New Roman" w:cs="Times New Roman"/>
          <w:i/>
          <w:iCs/>
          <w:color w:val="212529"/>
          <w:sz w:val="24"/>
          <w:szCs w:val="24"/>
        </w:rPr>
        <w:t>French Forestry Review</w:t>
      </w:r>
      <w:r w:rsidRPr="009B156D">
        <w:rPr>
          <w:rFonts w:ascii="Times New Roman" w:hAnsi="Times New Roman" w:cs="Times New Roman"/>
          <w:color w:val="212529"/>
          <w:sz w:val="24"/>
          <w:szCs w:val="24"/>
          <w:shd w:val="clear" w:color="auto" w:fill="F4F4F4"/>
        </w:rPr>
        <w:t>, 1986, 38 (Special), pp.60-68.</w:t>
      </w:r>
      <w:hyperlink r:id="rId20" w:tgtFrame="_blank" w:history="1">
        <w:r w:rsidRPr="009B156D">
          <w:rPr>
            <w:rStyle w:val="Hyperlink"/>
            <w:rFonts w:ascii="Cambria Math" w:hAnsi="Cambria Math" w:cs="Cambria Math"/>
            <w:color w:val="337AB7"/>
            <w:sz w:val="24"/>
            <w:szCs w:val="24"/>
          </w:rPr>
          <w:t>⟨</w:t>
        </w:r>
        <w:r w:rsidRPr="009B156D">
          <w:rPr>
            <w:rStyle w:val="Hyperlink"/>
            <w:rFonts w:ascii="Times New Roman" w:hAnsi="Times New Roman" w:cs="Times New Roman"/>
            <w:color w:val="337AB7"/>
            <w:sz w:val="24"/>
            <w:szCs w:val="24"/>
          </w:rPr>
          <w:t>10.4267/2042/25750</w:t>
        </w:r>
        <w:r w:rsidRPr="009B156D">
          <w:rPr>
            <w:rStyle w:val="Hyperlink"/>
            <w:rFonts w:ascii="Cambria Math" w:hAnsi="Cambria Math" w:cs="Cambria Math"/>
            <w:color w:val="337AB7"/>
            <w:sz w:val="24"/>
            <w:szCs w:val="24"/>
          </w:rPr>
          <w:t>⟩</w:t>
        </w:r>
      </w:hyperlink>
      <w:r w:rsidRPr="009B156D">
        <w:rPr>
          <w:rFonts w:ascii="Times New Roman" w:hAnsi="Times New Roman" w:cs="Times New Roman"/>
          <w:color w:val="212529"/>
          <w:sz w:val="24"/>
          <w:szCs w:val="24"/>
          <w:shd w:val="clear" w:color="auto" w:fill="F4F4F4"/>
        </w:rPr>
        <w:t>.</w:t>
      </w:r>
      <w:hyperlink r:id="rId21" w:tgtFrame="_blank" w:history="1">
        <w:r w:rsidRPr="009B156D">
          <w:rPr>
            <w:rStyle w:val="Hyperlink"/>
            <w:rFonts w:ascii="Cambria Math" w:hAnsi="Cambria Math" w:cs="Cambria Math"/>
            <w:color w:val="337AB7"/>
            <w:sz w:val="24"/>
            <w:szCs w:val="24"/>
          </w:rPr>
          <w:t>⟨</w:t>
        </w:r>
        <w:r w:rsidRPr="009B156D">
          <w:rPr>
            <w:rStyle w:val="Hyperlink"/>
            <w:rFonts w:ascii="Times New Roman" w:hAnsi="Times New Roman" w:cs="Times New Roman"/>
            <w:color w:val="337AB7"/>
            <w:sz w:val="24"/>
            <w:szCs w:val="24"/>
          </w:rPr>
          <w:t>hal-03424780</w:t>
        </w:r>
        <w:r w:rsidRPr="009B156D">
          <w:rPr>
            <w:rStyle w:val="Hyperlink"/>
            <w:rFonts w:ascii="Cambria Math" w:hAnsi="Cambria Math" w:cs="Cambria Math"/>
            <w:color w:val="337AB7"/>
            <w:sz w:val="24"/>
            <w:szCs w:val="24"/>
          </w:rPr>
          <w:t>⟩</w:t>
        </w:r>
      </w:hyperlink>
    </w:p>
    <w:p w:rsidR="00493BFC" w:rsidRPr="009B156D" w:rsidRDefault="00493BFC" w:rsidP="009B156D">
      <w:pPr>
        <w:spacing w:after="0" w:line="360" w:lineRule="auto"/>
        <w:jc w:val="both"/>
        <w:rPr>
          <w:rFonts w:ascii="Times New Roman" w:hAnsi="Times New Roman" w:cs="Times New Roman"/>
          <w:color w:val="666666"/>
          <w:sz w:val="24"/>
          <w:szCs w:val="24"/>
          <w:shd w:val="clear" w:color="auto" w:fill="FFFFFF"/>
        </w:rPr>
      </w:pPr>
      <w:r w:rsidRPr="009B156D">
        <w:rPr>
          <w:rFonts w:ascii="Times New Roman" w:hAnsi="Times New Roman" w:cs="Times New Roman"/>
          <w:color w:val="666666"/>
          <w:sz w:val="24"/>
          <w:szCs w:val="24"/>
          <w:shd w:val="clear" w:color="auto" w:fill="FFFFFF"/>
        </w:rPr>
        <w:t>Hartmann, HT, Scholten, HJ, Kester, DE, Davies, FT, &amp; Geneve, RL (1997). Plant propagation: principles and practices. Scientia Horticulturae, 70, 347-348.</w:t>
      </w:r>
      <w:hyperlink r:id="rId22" w:history="1">
        <w:r w:rsidRPr="009B156D">
          <w:rPr>
            <w:rStyle w:val="Hyperlink"/>
            <w:rFonts w:ascii="Times New Roman" w:hAnsi="Times New Roman" w:cs="Times New Roman"/>
            <w:sz w:val="24"/>
            <w:szCs w:val="24"/>
            <w:shd w:val="clear" w:color="auto" w:fill="FFFFFF"/>
          </w:rPr>
          <w:t>https://doi.org/10.1016/S0304-4238(97)00085-X</w:t>
        </w:r>
      </w:hyperlink>
    </w:p>
    <w:p w:rsidR="00493BFC" w:rsidRPr="009B156D" w:rsidRDefault="00493BFC" w:rsidP="009B156D">
      <w:pPr>
        <w:spacing w:after="0" w:line="360" w:lineRule="auto"/>
        <w:jc w:val="both"/>
        <w:rPr>
          <w:rFonts w:ascii="Times New Roman" w:hAnsi="Times New Roman" w:cs="Times New Roman"/>
          <w:color w:val="141413"/>
          <w:sz w:val="24"/>
          <w:szCs w:val="24"/>
          <w:shd w:val="clear" w:color="auto" w:fill="FFFFFF"/>
          <w:lang w:eastAsia="fr-FR"/>
        </w:rPr>
      </w:pPr>
      <w:proofErr w:type="spellStart"/>
      <w:r w:rsidRPr="009B156D">
        <w:rPr>
          <w:rFonts w:ascii="Times New Roman" w:hAnsi="Times New Roman" w:cs="Times New Roman"/>
          <w:color w:val="000000"/>
          <w:spacing w:val="2"/>
          <w:sz w:val="24"/>
          <w:szCs w:val="24"/>
          <w:shd w:val="clear" w:color="auto" w:fill="FFFFFF"/>
          <w:lang w:eastAsia="fr-FR"/>
        </w:rPr>
        <w:t>Jaenicke</w:t>
      </w:r>
      <w:proofErr w:type="spellEnd"/>
      <w:r w:rsidRPr="009B156D">
        <w:rPr>
          <w:rFonts w:ascii="Times New Roman" w:hAnsi="Times New Roman" w:cs="Times New Roman"/>
          <w:color w:val="000000"/>
          <w:spacing w:val="2"/>
          <w:sz w:val="24"/>
          <w:szCs w:val="24"/>
          <w:shd w:val="clear" w:color="auto" w:fill="FFFFFF"/>
          <w:lang w:eastAsia="fr-FR"/>
        </w:rPr>
        <w:t xml:space="preserve">, H., &amp; </w:t>
      </w:r>
      <w:proofErr w:type="spellStart"/>
      <w:r w:rsidRPr="009B156D">
        <w:rPr>
          <w:rFonts w:ascii="Times New Roman" w:hAnsi="Times New Roman" w:cs="Times New Roman"/>
          <w:color w:val="000000"/>
          <w:spacing w:val="2"/>
          <w:sz w:val="24"/>
          <w:szCs w:val="24"/>
          <w:shd w:val="clear" w:color="auto" w:fill="FFFFFF"/>
          <w:lang w:eastAsia="fr-FR"/>
        </w:rPr>
        <w:t>Benies</w:t>
      </w:r>
      <w:proofErr w:type="spellEnd"/>
      <w:r w:rsidRPr="009B156D">
        <w:rPr>
          <w:rFonts w:ascii="Times New Roman" w:hAnsi="Times New Roman" w:cs="Times New Roman"/>
          <w:color w:val="000000"/>
          <w:spacing w:val="2"/>
          <w:sz w:val="24"/>
          <w:szCs w:val="24"/>
          <w:shd w:val="clear" w:color="auto" w:fill="FFFFFF"/>
          <w:lang w:eastAsia="fr-FR"/>
        </w:rPr>
        <w:t xml:space="preserve">, J. (2003). </w:t>
      </w:r>
      <w:proofErr w:type="spellStart"/>
      <w:r w:rsidRPr="009B156D">
        <w:rPr>
          <w:rFonts w:ascii="Times New Roman" w:hAnsi="Times New Roman" w:cs="Times New Roman"/>
          <w:color w:val="000000"/>
          <w:spacing w:val="2"/>
          <w:sz w:val="24"/>
          <w:szCs w:val="24"/>
          <w:shd w:val="clear" w:color="auto" w:fill="FFFFFF"/>
          <w:lang w:eastAsia="fr-FR"/>
        </w:rPr>
        <w:t>Vegetative</w:t>
      </w:r>
      <w:proofErr w:type="spellEnd"/>
      <w:r w:rsidRPr="009B156D">
        <w:rPr>
          <w:rFonts w:ascii="Times New Roman" w:hAnsi="Times New Roman" w:cs="Times New Roman"/>
          <w:color w:val="000000"/>
          <w:spacing w:val="2"/>
          <w:sz w:val="24"/>
          <w:szCs w:val="24"/>
          <w:shd w:val="clear" w:color="auto" w:fill="FFFFFF"/>
          <w:lang w:eastAsia="fr-FR"/>
        </w:rPr>
        <w:t xml:space="preserve"> propagation of </w:t>
      </w:r>
      <w:proofErr w:type="spellStart"/>
      <w:r w:rsidRPr="009B156D">
        <w:rPr>
          <w:rFonts w:ascii="Times New Roman" w:hAnsi="Times New Roman" w:cs="Times New Roman"/>
          <w:color w:val="000000"/>
          <w:spacing w:val="2"/>
          <w:sz w:val="24"/>
          <w:szCs w:val="24"/>
          <w:shd w:val="clear" w:color="auto" w:fill="FFFFFF"/>
          <w:lang w:eastAsia="fr-FR"/>
        </w:rPr>
        <w:t>woody</w:t>
      </w:r>
      <w:proofErr w:type="spellEnd"/>
      <w:r w:rsidRPr="009B156D">
        <w:rPr>
          <w:rFonts w:ascii="Times New Roman" w:hAnsi="Times New Roman" w:cs="Times New Roman"/>
          <w:color w:val="000000"/>
          <w:spacing w:val="2"/>
          <w:sz w:val="24"/>
          <w:szCs w:val="24"/>
          <w:shd w:val="clear" w:color="auto" w:fill="FFFFFF"/>
          <w:lang w:eastAsia="fr-FR"/>
        </w:rPr>
        <w:t xml:space="preserve"> plants in </w:t>
      </w:r>
      <w:proofErr w:type="spellStart"/>
      <w:r w:rsidRPr="009B156D">
        <w:rPr>
          <w:rFonts w:ascii="Times New Roman" w:hAnsi="Times New Roman" w:cs="Times New Roman"/>
          <w:color w:val="000000"/>
          <w:spacing w:val="2"/>
          <w:sz w:val="24"/>
          <w:szCs w:val="24"/>
          <w:shd w:val="clear" w:color="auto" w:fill="FFFFFF"/>
          <w:lang w:eastAsia="fr-FR"/>
        </w:rPr>
        <w:t>agroforestry</w:t>
      </w:r>
      <w:proofErr w:type="spellEnd"/>
      <w:r w:rsidRPr="009B156D">
        <w:rPr>
          <w:rFonts w:ascii="Times New Roman" w:hAnsi="Times New Roman" w:cs="Times New Roman"/>
          <w:color w:val="000000"/>
          <w:spacing w:val="2"/>
          <w:sz w:val="24"/>
          <w:szCs w:val="24"/>
          <w:shd w:val="clear" w:color="auto" w:fill="FFFFFF"/>
          <w:lang w:eastAsia="fr-FR"/>
        </w:rPr>
        <w:t xml:space="preserve">. Training </w:t>
      </w:r>
      <w:proofErr w:type="spellStart"/>
      <w:r w:rsidRPr="009B156D">
        <w:rPr>
          <w:rFonts w:ascii="Times New Roman" w:hAnsi="Times New Roman" w:cs="Times New Roman"/>
          <w:color w:val="000000"/>
          <w:spacing w:val="2"/>
          <w:sz w:val="24"/>
          <w:szCs w:val="24"/>
          <w:shd w:val="clear" w:color="auto" w:fill="FFFFFF"/>
          <w:lang w:eastAsia="fr-FR"/>
        </w:rPr>
        <w:t>manual</w:t>
      </w:r>
      <w:proofErr w:type="spellEnd"/>
      <w:r w:rsidRPr="009B156D">
        <w:rPr>
          <w:rFonts w:ascii="Times New Roman" w:hAnsi="Times New Roman" w:cs="Times New Roman"/>
          <w:color w:val="000000"/>
          <w:spacing w:val="2"/>
          <w:sz w:val="24"/>
          <w:szCs w:val="24"/>
          <w:shd w:val="clear" w:color="auto" w:fill="FFFFFF"/>
          <w:lang w:eastAsia="fr-FR"/>
        </w:rPr>
        <w:t xml:space="preserve"> and </w:t>
      </w:r>
      <w:proofErr w:type="spellStart"/>
      <w:r w:rsidRPr="009B156D">
        <w:rPr>
          <w:rFonts w:ascii="Times New Roman" w:hAnsi="Times New Roman" w:cs="Times New Roman"/>
          <w:color w:val="000000"/>
          <w:spacing w:val="2"/>
          <w:sz w:val="24"/>
          <w:szCs w:val="24"/>
          <w:shd w:val="clear" w:color="auto" w:fill="FFFFFF"/>
          <w:lang w:eastAsia="fr-FR"/>
        </w:rPr>
        <w:t>bibliography</w:t>
      </w:r>
      <w:proofErr w:type="spellEnd"/>
      <w:r w:rsidRPr="009B156D">
        <w:rPr>
          <w:rFonts w:ascii="Times New Roman" w:hAnsi="Times New Roman" w:cs="Times New Roman"/>
          <w:color w:val="000000"/>
          <w:spacing w:val="2"/>
          <w:sz w:val="24"/>
          <w:szCs w:val="24"/>
          <w:shd w:val="clear" w:color="auto" w:fill="FFFFFF"/>
          <w:lang w:eastAsia="fr-FR"/>
        </w:rPr>
        <w:t xml:space="preserve">. World </w:t>
      </w:r>
      <w:proofErr w:type="spellStart"/>
      <w:r w:rsidRPr="009B156D">
        <w:rPr>
          <w:rFonts w:ascii="Times New Roman" w:hAnsi="Times New Roman" w:cs="Times New Roman"/>
          <w:color w:val="000000"/>
          <w:spacing w:val="2"/>
          <w:sz w:val="24"/>
          <w:szCs w:val="24"/>
          <w:shd w:val="clear" w:color="auto" w:fill="FFFFFF"/>
          <w:lang w:eastAsia="fr-FR"/>
        </w:rPr>
        <w:t>Agrofor</w:t>
      </w:r>
      <w:proofErr w:type="spellEnd"/>
      <w:r w:rsidRPr="009B156D">
        <w:rPr>
          <w:rFonts w:ascii="Times New Roman" w:hAnsi="Times New Roman" w:cs="Times New Roman"/>
          <w:color w:val="000000"/>
          <w:spacing w:val="2"/>
          <w:sz w:val="24"/>
          <w:szCs w:val="24"/>
          <w:shd w:val="clear" w:color="auto" w:fill="FFFFFF"/>
          <w:lang w:eastAsia="fr-FR"/>
        </w:rPr>
        <w:t xml:space="preserve">. Cent. ICRAF ISBN 92 9059 1501 </w:t>
      </w:r>
      <w:proofErr w:type="spellStart"/>
      <w:r w:rsidRPr="009B156D">
        <w:rPr>
          <w:rFonts w:ascii="Times New Roman" w:hAnsi="Times New Roman" w:cs="Times New Roman"/>
          <w:color w:val="000000"/>
          <w:spacing w:val="2"/>
          <w:sz w:val="24"/>
          <w:szCs w:val="24"/>
          <w:shd w:val="clear" w:color="auto" w:fill="FFFFFF"/>
          <w:lang w:eastAsia="fr-FR"/>
        </w:rPr>
        <w:t>KulGraphics</w:t>
      </w:r>
      <w:proofErr w:type="spellEnd"/>
      <w:r w:rsidRPr="009B156D">
        <w:rPr>
          <w:rFonts w:ascii="Times New Roman" w:hAnsi="Times New Roman" w:cs="Times New Roman"/>
          <w:color w:val="000000"/>
          <w:spacing w:val="2"/>
          <w:sz w:val="24"/>
          <w:szCs w:val="24"/>
          <w:shd w:val="clear" w:color="auto" w:fill="FFFFFF"/>
          <w:lang w:eastAsia="fr-FR"/>
        </w:rPr>
        <w:t xml:space="preserve"> Ltd Nairobi Kenya.</w:t>
      </w:r>
    </w:p>
    <w:p w:rsidR="008776E5" w:rsidRPr="009B156D" w:rsidRDefault="008776E5" w:rsidP="009B156D">
      <w:pPr>
        <w:tabs>
          <w:tab w:val="left" w:pos="3332"/>
        </w:tabs>
        <w:spacing w:after="0" w:line="360" w:lineRule="auto"/>
        <w:jc w:val="both"/>
        <w:rPr>
          <w:rFonts w:ascii="Times New Roman" w:hAnsi="Times New Roman" w:cs="Times New Roman"/>
          <w:sz w:val="24"/>
          <w:szCs w:val="24"/>
        </w:rPr>
      </w:pPr>
      <w:r w:rsidRPr="009B156D">
        <w:rPr>
          <w:rFonts w:ascii="Times New Roman" w:hAnsi="Times New Roman" w:cs="Times New Roman"/>
          <w:sz w:val="24"/>
          <w:szCs w:val="24"/>
        </w:rPr>
        <w:t xml:space="preserve">Kone KHC, </w:t>
      </w:r>
      <w:proofErr w:type="spellStart"/>
      <w:r w:rsidRPr="009B156D">
        <w:rPr>
          <w:rFonts w:ascii="Times New Roman" w:hAnsi="Times New Roman" w:cs="Times New Roman"/>
          <w:sz w:val="24"/>
          <w:szCs w:val="24"/>
        </w:rPr>
        <w:t>Boraud</w:t>
      </w:r>
      <w:proofErr w:type="spellEnd"/>
      <w:r w:rsidRPr="009B156D">
        <w:rPr>
          <w:rFonts w:ascii="Times New Roman" w:hAnsi="Times New Roman" w:cs="Times New Roman"/>
          <w:sz w:val="24"/>
          <w:szCs w:val="24"/>
        </w:rPr>
        <w:t xml:space="preserve"> NKM, </w:t>
      </w:r>
      <w:proofErr w:type="spellStart"/>
      <w:r w:rsidRPr="009B156D">
        <w:rPr>
          <w:rFonts w:ascii="Times New Roman" w:hAnsi="Times New Roman" w:cs="Times New Roman"/>
          <w:sz w:val="24"/>
          <w:szCs w:val="24"/>
        </w:rPr>
        <w:t>Issali</w:t>
      </w:r>
      <w:proofErr w:type="spellEnd"/>
      <w:r w:rsidRPr="009B156D">
        <w:rPr>
          <w:rFonts w:ascii="Times New Roman" w:hAnsi="Times New Roman" w:cs="Times New Roman"/>
          <w:sz w:val="24"/>
          <w:szCs w:val="24"/>
        </w:rPr>
        <w:t xml:space="preserve"> AE, </w:t>
      </w:r>
      <w:proofErr w:type="spellStart"/>
      <w:r w:rsidRPr="009B156D">
        <w:rPr>
          <w:rFonts w:ascii="Times New Roman" w:hAnsi="Times New Roman" w:cs="Times New Roman"/>
          <w:sz w:val="24"/>
          <w:szCs w:val="24"/>
        </w:rPr>
        <w:t>Kamanzi</w:t>
      </w:r>
      <w:proofErr w:type="spellEnd"/>
      <w:r w:rsidRPr="009B156D">
        <w:rPr>
          <w:rFonts w:ascii="Times New Roman" w:hAnsi="Times New Roman" w:cs="Times New Roman"/>
          <w:sz w:val="24"/>
          <w:szCs w:val="24"/>
        </w:rPr>
        <w:t xml:space="preserve"> AK (2010). Influence of </w:t>
      </w:r>
      <w:proofErr w:type="spellStart"/>
      <w:r w:rsidRPr="009B156D">
        <w:rPr>
          <w:rFonts w:ascii="Times New Roman" w:hAnsi="Times New Roman" w:cs="Times New Roman"/>
          <w:sz w:val="24"/>
          <w:szCs w:val="24"/>
        </w:rPr>
        <w:t>planting</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method</w:t>
      </w:r>
      <w:proofErr w:type="spellEnd"/>
      <w:r w:rsidRPr="009B156D">
        <w:rPr>
          <w:rFonts w:ascii="Times New Roman" w:hAnsi="Times New Roman" w:cs="Times New Roman"/>
          <w:sz w:val="24"/>
          <w:szCs w:val="24"/>
        </w:rPr>
        <w:t xml:space="preserve"> on </w:t>
      </w:r>
      <w:proofErr w:type="spellStart"/>
      <w:r w:rsidRPr="009B156D">
        <w:rPr>
          <w:rFonts w:ascii="Times New Roman" w:hAnsi="Times New Roman" w:cs="Times New Roman"/>
          <w:sz w:val="24"/>
          <w:szCs w:val="24"/>
        </w:rPr>
        <w:t>survival</w:t>
      </w:r>
      <w:proofErr w:type="spellEnd"/>
      <w:r w:rsidRPr="009B156D">
        <w:rPr>
          <w:rFonts w:ascii="Times New Roman" w:hAnsi="Times New Roman" w:cs="Times New Roman"/>
          <w:sz w:val="24"/>
          <w:szCs w:val="24"/>
        </w:rPr>
        <w:t xml:space="preserve"> and </w:t>
      </w:r>
      <w:proofErr w:type="spellStart"/>
      <w:r w:rsidRPr="009B156D">
        <w:rPr>
          <w:rFonts w:ascii="Times New Roman" w:hAnsi="Times New Roman" w:cs="Times New Roman"/>
          <w:sz w:val="24"/>
          <w:szCs w:val="24"/>
        </w:rPr>
        <w:t>growth</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dynamics</w:t>
      </w:r>
      <w:proofErr w:type="spellEnd"/>
      <w:r w:rsidRPr="009B156D">
        <w:rPr>
          <w:rFonts w:ascii="Times New Roman" w:hAnsi="Times New Roman" w:cs="Times New Roman"/>
          <w:sz w:val="24"/>
          <w:szCs w:val="24"/>
        </w:rPr>
        <w:t xml:space="preserve"> of </w:t>
      </w:r>
      <w:proofErr w:type="spellStart"/>
      <w:r w:rsidRPr="009B156D">
        <w:rPr>
          <w:rFonts w:ascii="Times New Roman" w:hAnsi="Times New Roman" w:cs="Times New Roman"/>
          <w:sz w:val="24"/>
          <w:szCs w:val="24"/>
        </w:rPr>
        <w:t>teak</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stumps</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used</w:t>
      </w:r>
      <w:proofErr w:type="spellEnd"/>
      <w:r w:rsidRPr="009B156D">
        <w:rPr>
          <w:rFonts w:ascii="Times New Roman" w:hAnsi="Times New Roman" w:cs="Times New Roman"/>
          <w:sz w:val="24"/>
          <w:szCs w:val="24"/>
        </w:rPr>
        <w:t xml:space="preserve"> in </w:t>
      </w:r>
      <w:proofErr w:type="spellStart"/>
      <w:r w:rsidRPr="009B156D">
        <w:rPr>
          <w:rFonts w:ascii="Times New Roman" w:hAnsi="Times New Roman" w:cs="Times New Roman"/>
          <w:sz w:val="24"/>
          <w:szCs w:val="24"/>
        </w:rPr>
        <w:t>industrial</w:t>
      </w:r>
      <w:proofErr w:type="spellEnd"/>
      <w:r w:rsidRPr="009B156D">
        <w:rPr>
          <w:rFonts w:ascii="Times New Roman" w:hAnsi="Times New Roman" w:cs="Times New Roman"/>
          <w:sz w:val="24"/>
          <w:szCs w:val="24"/>
        </w:rPr>
        <w:t xml:space="preserve"> reforestation in a dense semi-</w:t>
      </w:r>
      <w:proofErr w:type="spellStart"/>
      <w:r w:rsidRPr="009B156D">
        <w:rPr>
          <w:rFonts w:ascii="Times New Roman" w:hAnsi="Times New Roman" w:cs="Times New Roman"/>
          <w:sz w:val="24"/>
          <w:szCs w:val="24"/>
        </w:rPr>
        <w:t>deciduous</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forest</w:t>
      </w:r>
      <w:proofErr w:type="spellEnd"/>
      <w:r w:rsidRPr="009B156D">
        <w:rPr>
          <w:rFonts w:ascii="Times New Roman" w:hAnsi="Times New Roman" w:cs="Times New Roman"/>
          <w:sz w:val="24"/>
          <w:szCs w:val="24"/>
        </w:rPr>
        <w:t xml:space="preserve"> area of Ivory </w:t>
      </w:r>
      <w:proofErr w:type="spellStart"/>
      <w:r w:rsidRPr="009B156D">
        <w:rPr>
          <w:rFonts w:ascii="Times New Roman" w:hAnsi="Times New Roman" w:cs="Times New Roman"/>
          <w:sz w:val="24"/>
          <w:szCs w:val="24"/>
        </w:rPr>
        <w:t>Coast</w:t>
      </w:r>
      <w:proofErr w:type="spellEnd"/>
      <w:r w:rsidRPr="009B156D">
        <w:rPr>
          <w:rFonts w:ascii="Times New Roman" w:hAnsi="Times New Roman" w:cs="Times New Roman"/>
          <w:sz w:val="24"/>
          <w:szCs w:val="24"/>
        </w:rPr>
        <w:t xml:space="preserve">. Journal of </w:t>
      </w:r>
      <w:proofErr w:type="spellStart"/>
      <w:r w:rsidRPr="009B156D">
        <w:rPr>
          <w:rFonts w:ascii="Times New Roman" w:hAnsi="Times New Roman" w:cs="Times New Roman"/>
          <w:sz w:val="24"/>
          <w:szCs w:val="24"/>
        </w:rPr>
        <w:t>Applied</w:t>
      </w:r>
      <w:proofErr w:type="spellEnd"/>
      <w:r w:rsidRPr="009B156D">
        <w:rPr>
          <w:rFonts w:ascii="Times New Roman" w:hAnsi="Times New Roman" w:cs="Times New Roman"/>
          <w:sz w:val="24"/>
          <w:szCs w:val="24"/>
        </w:rPr>
        <w:t xml:space="preserve"> Bioscience 32: 1956-1963 p.</w:t>
      </w:r>
    </w:p>
    <w:p w:rsidR="005F5733" w:rsidRPr="009B156D" w:rsidRDefault="005F5733" w:rsidP="009B156D">
      <w:pPr>
        <w:spacing w:after="0" w:line="360" w:lineRule="auto"/>
        <w:jc w:val="both"/>
        <w:rPr>
          <w:rFonts w:ascii="Times New Roman" w:hAnsi="Times New Roman" w:cs="Times New Roman"/>
          <w:sz w:val="24"/>
          <w:szCs w:val="24"/>
        </w:rPr>
      </w:pPr>
      <w:proofErr w:type="spellStart"/>
      <w:r w:rsidRPr="009B156D">
        <w:rPr>
          <w:rFonts w:ascii="Times New Roman" w:hAnsi="Times New Roman" w:cs="Times New Roman"/>
          <w:sz w:val="24"/>
          <w:szCs w:val="24"/>
        </w:rPr>
        <w:t>Langellier</w:t>
      </w:r>
      <w:proofErr w:type="spellEnd"/>
      <w:r w:rsidRPr="009B156D">
        <w:rPr>
          <w:rFonts w:ascii="Times New Roman" w:hAnsi="Times New Roman" w:cs="Times New Roman"/>
          <w:sz w:val="24"/>
          <w:szCs w:val="24"/>
        </w:rPr>
        <w:t xml:space="preserve"> B. 2000. Light and </w:t>
      </w:r>
      <w:proofErr w:type="spellStart"/>
      <w:r w:rsidRPr="009B156D">
        <w:rPr>
          <w:rFonts w:ascii="Times New Roman" w:hAnsi="Times New Roman" w:cs="Times New Roman"/>
          <w:sz w:val="24"/>
          <w:szCs w:val="24"/>
        </w:rPr>
        <w:t>photosyn</w:t>
      </w:r>
      <w:proofErr w:type="spellEnd"/>
      <w:r w:rsidRPr="009B156D">
        <w:rPr>
          <w:rFonts w:ascii="Times New Roman" w:hAnsi="Times New Roman" w:cs="Times New Roman"/>
          <w:sz w:val="24"/>
          <w:szCs w:val="24"/>
        </w:rPr>
        <w:t xml:space="preserve"> thèse.perso.orange.fr/</w:t>
      </w:r>
      <w:proofErr w:type="spellStart"/>
      <w:r w:rsidRPr="009B156D">
        <w:rPr>
          <w:rFonts w:ascii="Times New Roman" w:hAnsi="Times New Roman" w:cs="Times New Roman"/>
          <w:sz w:val="24"/>
          <w:szCs w:val="24"/>
        </w:rPr>
        <w:t>bernard.langellier</w:t>
      </w:r>
      <w:proofErr w:type="spellEnd"/>
      <w:r w:rsidRPr="009B156D">
        <w:rPr>
          <w:rFonts w:ascii="Times New Roman" w:hAnsi="Times New Roman" w:cs="Times New Roman"/>
          <w:sz w:val="24"/>
          <w:szCs w:val="24"/>
        </w:rPr>
        <w:t>/</w:t>
      </w:r>
      <w:proofErr w:type="spellStart"/>
      <w:r w:rsidRPr="009B156D">
        <w:rPr>
          <w:rFonts w:ascii="Times New Roman" w:hAnsi="Times New Roman" w:cs="Times New Roman"/>
          <w:sz w:val="24"/>
          <w:szCs w:val="24"/>
        </w:rPr>
        <w:t>ps</w:t>
      </w:r>
      <w:proofErr w:type="spellEnd"/>
      <w:r w:rsidRPr="009B156D">
        <w:rPr>
          <w:rFonts w:ascii="Times New Roman" w:hAnsi="Times New Roman" w:cs="Times New Roman"/>
          <w:sz w:val="24"/>
          <w:szCs w:val="24"/>
        </w:rPr>
        <w:t>/psswf.htm. 20/10/23</w:t>
      </w:r>
    </w:p>
    <w:p w:rsidR="008776E5" w:rsidRPr="009B156D" w:rsidRDefault="008776E5" w:rsidP="009B156D">
      <w:pPr>
        <w:tabs>
          <w:tab w:val="left" w:pos="3332"/>
        </w:tabs>
        <w:spacing w:after="0" w:line="360" w:lineRule="auto"/>
        <w:jc w:val="both"/>
        <w:rPr>
          <w:rFonts w:ascii="Times New Roman" w:hAnsi="Times New Roman" w:cs="Times New Roman"/>
          <w:sz w:val="24"/>
          <w:szCs w:val="24"/>
        </w:rPr>
      </w:pPr>
      <w:proofErr w:type="spellStart"/>
      <w:r w:rsidRPr="009B156D">
        <w:rPr>
          <w:rFonts w:ascii="Times New Roman" w:hAnsi="Times New Roman" w:cs="Times New Roman"/>
          <w:sz w:val="24"/>
          <w:szCs w:val="24"/>
        </w:rPr>
        <w:lastRenderedPageBreak/>
        <w:t>Ligban</w:t>
      </w:r>
      <w:proofErr w:type="spellEnd"/>
      <w:r w:rsidRPr="009B156D">
        <w:rPr>
          <w:rFonts w:ascii="Times New Roman" w:hAnsi="Times New Roman" w:cs="Times New Roman"/>
          <w:sz w:val="24"/>
          <w:szCs w:val="24"/>
        </w:rPr>
        <w:t xml:space="preserve"> R., Gone LD, </w:t>
      </w:r>
      <w:proofErr w:type="spellStart"/>
      <w:r w:rsidRPr="009B156D">
        <w:rPr>
          <w:rFonts w:ascii="Times New Roman" w:hAnsi="Times New Roman" w:cs="Times New Roman"/>
          <w:sz w:val="24"/>
          <w:szCs w:val="24"/>
        </w:rPr>
        <w:t>Kamagate</w:t>
      </w:r>
      <w:proofErr w:type="spellEnd"/>
      <w:r w:rsidRPr="009B156D">
        <w:rPr>
          <w:rFonts w:ascii="Times New Roman" w:hAnsi="Times New Roman" w:cs="Times New Roman"/>
          <w:sz w:val="24"/>
          <w:szCs w:val="24"/>
        </w:rPr>
        <w:t xml:space="preserve"> B., </w:t>
      </w:r>
      <w:proofErr w:type="spellStart"/>
      <w:r w:rsidRPr="009B156D">
        <w:rPr>
          <w:rFonts w:ascii="Times New Roman" w:hAnsi="Times New Roman" w:cs="Times New Roman"/>
          <w:sz w:val="24"/>
          <w:szCs w:val="24"/>
        </w:rPr>
        <w:t>Saley</w:t>
      </w:r>
      <w:proofErr w:type="spellEnd"/>
      <w:r w:rsidRPr="009B156D">
        <w:rPr>
          <w:rFonts w:ascii="Times New Roman" w:hAnsi="Times New Roman" w:cs="Times New Roman"/>
          <w:sz w:val="24"/>
          <w:szCs w:val="24"/>
        </w:rPr>
        <w:t xml:space="preserve"> MB &amp; </w:t>
      </w:r>
      <w:proofErr w:type="spellStart"/>
      <w:r w:rsidRPr="009B156D">
        <w:rPr>
          <w:rFonts w:ascii="Times New Roman" w:hAnsi="Times New Roman" w:cs="Times New Roman"/>
          <w:sz w:val="24"/>
          <w:szCs w:val="24"/>
        </w:rPr>
        <w:t>Biemi</w:t>
      </w:r>
      <w:proofErr w:type="spellEnd"/>
      <w:r w:rsidRPr="009B156D">
        <w:rPr>
          <w:rFonts w:ascii="Times New Roman" w:hAnsi="Times New Roman" w:cs="Times New Roman"/>
          <w:sz w:val="24"/>
          <w:szCs w:val="24"/>
        </w:rPr>
        <w:t xml:space="preserve"> J. (2009). </w:t>
      </w:r>
      <w:proofErr w:type="spellStart"/>
      <w:r w:rsidRPr="009B156D">
        <w:rPr>
          <w:rFonts w:ascii="Times New Roman" w:hAnsi="Times New Roman" w:cs="Times New Roman"/>
          <w:sz w:val="24"/>
          <w:szCs w:val="24"/>
        </w:rPr>
        <w:t>Hydrogeochemical</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processes</w:t>
      </w:r>
      <w:proofErr w:type="spellEnd"/>
      <w:r w:rsidRPr="009B156D">
        <w:rPr>
          <w:rFonts w:ascii="Times New Roman" w:hAnsi="Times New Roman" w:cs="Times New Roman"/>
          <w:sz w:val="24"/>
          <w:szCs w:val="24"/>
        </w:rPr>
        <w:t xml:space="preserve"> and </w:t>
      </w:r>
      <w:proofErr w:type="spellStart"/>
      <w:r w:rsidRPr="009B156D">
        <w:rPr>
          <w:rFonts w:ascii="Times New Roman" w:hAnsi="Times New Roman" w:cs="Times New Roman"/>
          <w:sz w:val="24"/>
          <w:szCs w:val="24"/>
        </w:rPr>
        <w:t>origin</w:t>
      </w:r>
      <w:proofErr w:type="spellEnd"/>
      <w:r w:rsidRPr="009B156D">
        <w:rPr>
          <w:rFonts w:ascii="Times New Roman" w:hAnsi="Times New Roman" w:cs="Times New Roman"/>
          <w:sz w:val="24"/>
          <w:szCs w:val="24"/>
        </w:rPr>
        <w:t xml:space="preserve"> of </w:t>
      </w:r>
      <w:proofErr w:type="spellStart"/>
      <w:r w:rsidRPr="009B156D">
        <w:rPr>
          <w:rFonts w:ascii="Times New Roman" w:hAnsi="Times New Roman" w:cs="Times New Roman"/>
          <w:sz w:val="24"/>
          <w:szCs w:val="24"/>
        </w:rPr>
        <w:t>natural</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springs</w:t>
      </w:r>
      <w:proofErr w:type="spellEnd"/>
      <w:r w:rsidRPr="009B156D">
        <w:rPr>
          <w:rFonts w:ascii="Times New Roman" w:hAnsi="Times New Roman" w:cs="Times New Roman"/>
          <w:sz w:val="24"/>
          <w:szCs w:val="24"/>
        </w:rPr>
        <w:t xml:space="preserve"> of the Carré de Daloa </w:t>
      </w:r>
      <w:proofErr w:type="spellStart"/>
      <w:r w:rsidRPr="009B156D">
        <w:rPr>
          <w:rFonts w:ascii="Times New Roman" w:hAnsi="Times New Roman" w:cs="Times New Roman"/>
          <w:sz w:val="24"/>
          <w:szCs w:val="24"/>
        </w:rPr>
        <w:t>degree</w:t>
      </w:r>
      <w:proofErr w:type="spellEnd"/>
      <w:r w:rsidRPr="009B156D">
        <w:rPr>
          <w:rFonts w:ascii="Times New Roman" w:hAnsi="Times New Roman" w:cs="Times New Roman"/>
          <w:sz w:val="24"/>
          <w:szCs w:val="24"/>
        </w:rPr>
        <w:t xml:space="preserve"> (Central-West Ivory </w:t>
      </w:r>
      <w:proofErr w:type="spellStart"/>
      <w:r w:rsidRPr="009B156D">
        <w:rPr>
          <w:rFonts w:ascii="Times New Roman" w:hAnsi="Times New Roman" w:cs="Times New Roman"/>
          <w:sz w:val="24"/>
          <w:szCs w:val="24"/>
        </w:rPr>
        <w:t>Coast</w:t>
      </w:r>
      <w:proofErr w:type="spellEnd"/>
      <w:r w:rsidRPr="009B156D">
        <w:rPr>
          <w:rFonts w:ascii="Times New Roman" w:hAnsi="Times New Roman" w:cs="Times New Roman"/>
          <w:sz w:val="24"/>
          <w:szCs w:val="24"/>
        </w:rPr>
        <w:t xml:space="preserve">), International Journal of </w:t>
      </w:r>
      <w:proofErr w:type="spellStart"/>
      <w:r w:rsidRPr="009B156D">
        <w:rPr>
          <w:rFonts w:ascii="Times New Roman" w:hAnsi="Times New Roman" w:cs="Times New Roman"/>
          <w:sz w:val="24"/>
          <w:szCs w:val="24"/>
        </w:rPr>
        <w:t>Biological</w:t>
      </w:r>
      <w:proofErr w:type="spellEnd"/>
      <w:r w:rsidRPr="009B156D">
        <w:rPr>
          <w:rFonts w:ascii="Times New Roman" w:hAnsi="Times New Roman" w:cs="Times New Roman"/>
          <w:sz w:val="24"/>
          <w:szCs w:val="24"/>
        </w:rPr>
        <w:t xml:space="preserve"> and Chemical Sciences, </w:t>
      </w:r>
      <w:proofErr w:type="gramStart"/>
      <w:r w:rsidRPr="009B156D">
        <w:rPr>
          <w:rFonts w:ascii="Times New Roman" w:hAnsi="Times New Roman" w:cs="Times New Roman"/>
          <w:sz w:val="24"/>
          <w:szCs w:val="24"/>
        </w:rPr>
        <w:t>3:</w:t>
      </w:r>
      <w:proofErr w:type="gramEnd"/>
      <w:r w:rsidRPr="009B156D">
        <w:rPr>
          <w:rFonts w:ascii="Times New Roman" w:hAnsi="Times New Roman" w:cs="Times New Roman"/>
          <w:sz w:val="24"/>
          <w:szCs w:val="24"/>
        </w:rPr>
        <w:t>17 p.</w:t>
      </w:r>
    </w:p>
    <w:p w:rsidR="00493BFC" w:rsidRPr="009B156D" w:rsidRDefault="00493BFC" w:rsidP="009B156D">
      <w:pPr>
        <w:spacing w:after="0" w:line="360" w:lineRule="auto"/>
        <w:jc w:val="both"/>
        <w:rPr>
          <w:rFonts w:ascii="Times New Roman" w:hAnsi="Times New Roman" w:cs="Times New Roman"/>
          <w:sz w:val="24"/>
          <w:szCs w:val="24"/>
        </w:rPr>
      </w:pPr>
      <w:proofErr w:type="spellStart"/>
      <w:r w:rsidRPr="009B156D">
        <w:rPr>
          <w:rFonts w:ascii="Times New Roman" w:hAnsi="Times New Roman" w:cs="Times New Roman"/>
          <w:sz w:val="24"/>
          <w:szCs w:val="24"/>
        </w:rPr>
        <w:t>Ndabalishye</w:t>
      </w:r>
      <w:proofErr w:type="spellEnd"/>
      <w:r w:rsidRPr="009B156D">
        <w:rPr>
          <w:rFonts w:ascii="Times New Roman" w:hAnsi="Times New Roman" w:cs="Times New Roman"/>
          <w:sz w:val="24"/>
          <w:szCs w:val="24"/>
        </w:rPr>
        <w:t xml:space="preserve"> I. 1995. West </w:t>
      </w:r>
      <w:proofErr w:type="spellStart"/>
      <w:r w:rsidRPr="009B156D">
        <w:rPr>
          <w:rFonts w:ascii="Times New Roman" w:hAnsi="Times New Roman" w:cs="Times New Roman"/>
          <w:sz w:val="24"/>
          <w:szCs w:val="24"/>
        </w:rPr>
        <w:t>African</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subsistence</w:t>
      </w:r>
      <w:proofErr w:type="spellEnd"/>
      <w:r w:rsidRPr="009B156D">
        <w:rPr>
          <w:rFonts w:ascii="Times New Roman" w:hAnsi="Times New Roman" w:cs="Times New Roman"/>
          <w:sz w:val="24"/>
          <w:szCs w:val="24"/>
        </w:rPr>
        <w:t xml:space="preserve"> agriculture </w:t>
      </w:r>
      <w:proofErr w:type="spellStart"/>
      <w:r w:rsidRPr="009B156D">
        <w:rPr>
          <w:rFonts w:ascii="Times New Roman" w:hAnsi="Times New Roman" w:cs="Times New Roman"/>
          <w:sz w:val="24"/>
          <w:szCs w:val="24"/>
        </w:rPr>
        <w:t>through</w:t>
      </w:r>
      <w:proofErr w:type="spellEnd"/>
      <w:r w:rsidRPr="009B156D">
        <w:rPr>
          <w:rFonts w:ascii="Times New Roman" w:hAnsi="Times New Roman" w:cs="Times New Roman"/>
          <w:sz w:val="24"/>
          <w:szCs w:val="24"/>
        </w:rPr>
        <w:t xml:space="preserve"> the case of Côte d’Ivoire. </w:t>
      </w:r>
      <w:proofErr w:type="spellStart"/>
      <w:r w:rsidRPr="009B156D">
        <w:rPr>
          <w:rFonts w:ascii="Times New Roman" w:hAnsi="Times New Roman" w:cs="Times New Roman"/>
          <w:sz w:val="24"/>
          <w:szCs w:val="24"/>
        </w:rPr>
        <w:t>Monograph</w:t>
      </w:r>
      <w:proofErr w:type="spellEnd"/>
      <w:r w:rsidRPr="009B156D">
        <w:rPr>
          <w:rFonts w:ascii="Times New Roman" w:hAnsi="Times New Roman" w:cs="Times New Roman"/>
          <w:sz w:val="24"/>
          <w:szCs w:val="24"/>
        </w:rPr>
        <w:t xml:space="preserve"> IDESSA Bouaké. 371 p.</w:t>
      </w:r>
    </w:p>
    <w:p w:rsidR="008776E5" w:rsidRPr="009B156D" w:rsidRDefault="008776E5" w:rsidP="009B156D">
      <w:pPr>
        <w:tabs>
          <w:tab w:val="left" w:pos="3332"/>
        </w:tabs>
        <w:spacing w:after="0" w:line="360" w:lineRule="auto"/>
        <w:jc w:val="both"/>
        <w:rPr>
          <w:rFonts w:ascii="Times New Roman" w:hAnsi="Times New Roman" w:cs="Times New Roman"/>
          <w:sz w:val="24"/>
          <w:szCs w:val="24"/>
        </w:rPr>
      </w:pPr>
      <w:r w:rsidRPr="009B156D">
        <w:rPr>
          <w:rFonts w:ascii="Times New Roman" w:hAnsi="Times New Roman" w:cs="Times New Roman"/>
          <w:sz w:val="24"/>
          <w:szCs w:val="24"/>
        </w:rPr>
        <w:t>N'Guessan AH, N'Guessan KF, Kouassi KP, Kouamé NN &amp; N'Guessan. PW (2014).</w:t>
      </w:r>
    </w:p>
    <w:p w:rsidR="008776E5" w:rsidRPr="009B156D" w:rsidRDefault="008776E5" w:rsidP="009B156D">
      <w:pPr>
        <w:tabs>
          <w:tab w:val="left" w:pos="3332"/>
        </w:tabs>
        <w:spacing w:after="0" w:line="360" w:lineRule="auto"/>
        <w:jc w:val="both"/>
        <w:rPr>
          <w:rFonts w:ascii="Times New Roman" w:hAnsi="Times New Roman" w:cs="Times New Roman"/>
          <w:sz w:val="24"/>
          <w:szCs w:val="24"/>
        </w:rPr>
      </w:pPr>
      <w:r w:rsidRPr="009B156D">
        <w:rPr>
          <w:rFonts w:ascii="Times New Roman" w:hAnsi="Times New Roman" w:cs="Times New Roman"/>
          <w:sz w:val="24"/>
          <w:szCs w:val="24"/>
        </w:rPr>
        <w:t>Population dynamics of the cocoa stem borer, Eulophonotus myrmeleon. Felder (Lepidoptera: Cossidae) in the Haut-Sassandra region of Côte d'Ivoire, Journal of Applied Biosciences, volume 83, 9 p.</w:t>
      </w:r>
    </w:p>
    <w:p w:rsidR="008776E5" w:rsidRPr="009B156D" w:rsidRDefault="008776E5" w:rsidP="009B156D">
      <w:pPr>
        <w:tabs>
          <w:tab w:val="left" w:pos="3332"/>
        </w:tabs>
        <w:spacing w:after="0" w:line="360" w:lineRule="auto"/>
        <w:jc w:val="both"/>
        <w:rPr>
          <w:rFonts w:ascii="Times New Roman" w:hAnsi="Times New Roman" w:cs="Times New Roman"/>
          <w:sz w:val="24"/>
          <w:szCs w:val="24"/>
        </w:rPr>
      </w:pPr>
      <w:proofErr w:type="spellStart"/>
      <w:r w:rsidRPr="009B156D">
        <w:rPr>
          <w:rFonts w:ascii="Times New Roman" w:hAnsi="Times New Roman" w:cs="Times New Roman"/>
          <w:sz w:val="24"/>
          <w:szCs w:val="24"/>
        </w:rPr>
        <w:t>Paluku</w:t>
      </w:r>
      <w:proofErr w:type="spellEnd"/>
      <w:r w:rsidRPr="009B156D">
        <w:rPr>
          <w:rFonts w:ascii="Times New Roman" w:hAnsi="Times New Roman" w:cs="Times New Roman"/>
          <w:sz w:val="24"/>
          <w:szCs w:val="24"/>
        </w:rPr>
        <w:t xml:space="preserve"> et al., J. </w:t>
      </w:r>
      <w:proofErr w:type="spellStart"/>
      <w:r w:rsidRPr="009B156D">
        <w:rPr>
          <w:rFonts w:ascii="Times New Roman" w:hAnsi="Times New Roman" w:cs="Times New Roman"/>
          <w:sz w:val="24"/>
          <w:szCs w:val="24"/>
        </w:rPr>
        <w:t>Appl</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Biosci</w:t>
      </w:r>
      <w:proofErr w:type="spellEnd"/>
      <w:r w:rsidRPr="009B156D">
        <w:rPr>
          <w:rFonts w:ascii="Times New Roman" w:hAnsi="Times New Roman" w:cs="Times New Roman"/>
          <w:sz w:val="24"/>
          <w:szCs w:val="24"/>
        </w:rPr>
        <w:t xml:space="preserve">. 2018 Cola </w:t>
      </w:r>
      <w:proofErr w:type="spellStart"/>
      <w:r w:rsidRPr="009B156D">
        <w:rPr>
          <w:rFonts w:ascii="Times New Roman" w:hAnsi="Times New Roman" w:cs="Times New Roman"/>
          <w:sz w:val="24"/>
          <w:szCs w:val="24"/>
        </w:rPr>
        <w:t>acuminata</w:t>
      </w:r>
      <w:proofErr w:type="spellEnd"/>
      <w:r w:rsidRPr="009B156D">
        <w:rPr>
          <w:rFonts w:ascii="Times New Roman" w:hAnsi="Times New Roman" w:cs="Times New Roman"/>
          <w:sz w:val="24"/>
          <w:szCs w:val="24"/>
        </w:rPr>
        <w:t xml:space="preserve"> (P. </w:t>
      </w:r>
      <w:proofErr w:type="spellStart"/>
      <w:r w:rsidRPr="009B156D">
        <w:rPr>
          <w:rFonts w:ascii="Times New Roman" w:hAnsi="Times New Roman" w:cs="Times New Roman"/>
          <w:sz w:val="24"/>
          <w:szCs w:val="24"/>
        </w:rPr>
        <w:t>Beauv</w:t>
      </w:r>
      <w:proofErr w:type="spellEnd"/>
      <w:r w:rsidRPr="009B156D">
        <w:rPr>
          <w:rFonts w:ascii="Times New Roman" w:hAnsi="Times New Roman" w:cs="Times New Roman"/>
          <w:sz w:val="24"/>
          <w:szCs w:val="24"/>
        </w:rPr>
        <w:t xml:space="preserve">.) Schott &amp; </w:t>
      </w:r>
      <w:proofErr w:type="spellStart"/>
      <w:r w:rsidRPr="009B156D">
        <w:rPr>
          <w:rFonts w:ascii="Times New Roman" w:hAnsi="Times New Roman" w:cs="Times New Roman"/>
          <w:sz w:val="24"/>
          <w:szCs w:val="24"/>
        </w:rPr>
        <w:t>Endl</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cuttings</w:t>
      </w:r>
      <w:proofErr w:type="spellEnd"/>
      <w:r w:rsidRPr="009B156D">
        <w:rPr>
          <w:rFonts w:ascii="Times New Roman" w:hAnsi="Times New Roman" w:cs="Times New Roman"/>
          <w:sz w:val="24"/>
          <w:szCs w:val="24"/>
        </w:rPr>
        <w:t xml:space="preserve">: Influence of </w:t>
      </w:r>
      <w:proofErr w:type="spellStart"/>
      <w:r w:rsidRPr="009B156D">
        <w:rPr>
          <w:rFonts w:ascii="Times New Roman" w:hAnsi="Times New Roman" w:cs="Times New Roman"/>
          <w:sz w:val="24"/>
          <w:szCs w:val="24"/>
        </w:rPr>
        <w:t>substrate</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leaf</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length</w:t>
      </w:r>
      <w:proofErr w:type="spellEnd"/>
      <w:r w:rsidRPr="009B156D">
        <w:rPr>
          <w:rFonts w:ascii="Times New Roman" w:hAnsi="Times New Roman" w:cs="Times New Roman"/>
          <w:sz w:val="24"/>
          <w:szCs w:val="24"/>
        </w:rPr>
        <w:t xml:space="preserve"> and surface area on </w:t>
      </w:r>
      <w:proofErr w:type="spellStart"/>
      <w:r w:rsidRPr="009B156D">
        <w:rPr>
          <w:rFonts w:ascii="Times New Roman" w:hAnsi="Times New Roman" w:cs="Times New Roman"/>
          <w:sz w:val="24"/>
          <w:szCs w:val="24"/>
        </w:rPr>
        <w:t>rooting</w:t>
      </w:r>
      <w:proofErr w:type="spellEnd"/>
      <w:r w:rsidRPr="009B156D">
        <w:rPr>
          <w:rFonts w:ascii="Times New Roman" w:hAnsi="Times New Roman" w:cs="Times New Roman"/>
          <w:sz w:val="24"/>
          <w:szCs w:val="24"/>
        </w:rPr>
        <w:t xml:space="preserve"> of </w:t>
      </w:r>
      <w:proofErr w:type="spellStart"/>
      <w:r w:rsidRPr="009B156D">
        <w:rPr>
          <w:rFonts w:ascii="Times New Roman" w:hAnsi="Times New Roman" w:cs="Times New Roman"/>
          <w:sz w:val="24"/>
          <w:szCs w:val="24"/>
        </w:rPr>
        <w:t>cuttings</w:t>
      </w:r>
      <w:proofErr w:type="spellEnd"/>
      <w:r w:rsidRPr="009B156D">
        <w:rPr>
          <w:rFonts w:ascii="Times New Roman" w:hAnsi="Times New Roman" w:cs="Times New Roman"/>
          <w:sz w:val="24"/>
          <w:szCs w:val="24"/>
        </w:rPr>
        <w:t xml:space="preserve"> in Kisangani, DR Congo, Journal of </w:t>
      </w:r>
      <w:proofErr w:type="spellStart"/>
      <w:r w:rsidRPr="009B156D">
        <w:rPr>
          <w:rFonts w:ascii="Times New Roman" w:hAnsi="Times New Roman" w:cs="Times New Roman"/>
          <w:sz w:val="24"/>
          <w:szCs w:val="24"/>
        </w:rPr>
        <w:t>Applied</w:t>
      </w:r>
      <w:proofErr w:type="spellEnd"/>
      <w:r w:rsidRPr="009B156D">
        <w:rPr>
          <w:rFonts w:ascii="Times New Roman" w:hAnsi="Times New Roman" w:cs="Times New Roman"/>
          <w:sz w:val="24"/>
          <w:szCs w:val="24"/>
        </w:rPr>
        <w:t xml:space="preserve"> Biosciences 123: 12354-12362p.</w:t>
      </w:r>
    </w:p>
    <w:p w:rsidR="008776E5" w:rsidRPr="009B156D" w:rsidRDefault="008776E5" w:rsidP="009B156D">
      <w:pPr>
        <w:tabs>
          <w:tab w:val="left" w:pos="3332"/>
        </w:tabs>
        <w:spacing w:after="0" w:line="360" w:lineRule="auto"/>
        <w:jc w:val="both"/>
        <w:rPr>
          <w:rFonts w:ascii="Times New Roman" w:hAnsi="Times New Roman" w:cs="Times New Roman"/>
          <w:sz w:val="24"/>
          <w:szCs w:val="24"/>
        </w:rPr>
      </w:pPr>
      <w:r w:rsidRPr="009B156D">
        <w:rPr>
          <w:rFonts w:ascii="Times New Roman" w:hAnsi="Times New Roman" w:cs="Times New Roman"/>
          <w:sz w:val="24"/>
          <w:szCs w:val="24"/>
        </w:rPr>
        <w:t>Sangaré A., Koffi E., Akamou F. &amp; Fall CA (2009). State of plant genetic resources for food and agriculture. Ministry of Agriculture, Abidjan, Republic of Côte d'Ivoire, Second report, 65 p.</w:t>
      </w:r>
    </w:p>
    <w:p w:rsidR="008776E5" w:rsidRPr="009B156D" w:rsidRDefault="008776E5" w:rsidP="009B156D">
      <w:pPr>
        <w:tabs>
          <w:tab w:val="left" w:pos="3332"/>
        </w:tabs>
        <w:spacing w:after="0" w:line="360" w:lineRule="auto"/>
        <w:jc w:val="both"/>
        <w:rPr>
          <w:rFonts w:ascii="Times New Roman" w:hAnsi="Times New Roman" w:cs="Times New Roman"/>
          <w:sz w:val="24"/>
          <w:szCs w:val="24"/>
        </w:rPr>
      </w:pPr>
      <w:proofErr w:type="spellStart"/>
      <w:r w:rsidRPr="009B156D">
        <w:rPr>
          <w:rFonts w:ascii="Times New Roman" w:hAnsi="Times New Roman" w:cs="Times New Roman"/>
          <w:sz w:val="24"/>
          <w:szCs w:val="24"/>
        </w:rPr>
        <w:t>Schiembo</w:t>
      </w:r>
      <w:proofErr w:type="spellEnd"/>
      <w:r w:rsidRPr="009B156D">
        <w:rPr>
          <w:rFonts w:ascii="Times New Roman" w:hAnsi="Times New Roman" w:cs="Times New Roman"/>
          <w:sz w:val="24"/>
          <w:szCs w:val="24"/>
        </w:rPr>
        <w:t xml:space="preserve"> PN, Newton AC, Leakey RRB, (1997b). </w:t>
      </w:r>
      <w:proofErr w:type="spellStart"/>
      <w:r w:rsidRPr="009B156D">
        <w:rPr>
          <w:rFonts w:ascii="Times New Roman" w:hAnsi="Times New Roman" w:cs="Times New Roman"/>
          <w:sz w:val="24"/>
          <w:szCs w:val="24"/>
        </w:rPr>
        <w:t>Vegetative</w:t>
      </w:r>
      <w:proofErr w:type="spellEnd"/>
      <w:r w:rsidRPr="009B156D">
        <w:rPr>
          <w:rFonts w:ascii="Times New Roman" w:hAnsi="Times New Roman" w:cs="Times New Roman"/>
          <w:sz w:val="24"/>
          <w:szCs w:val="24"/>
        </w:rPr>
        <w:t xml:space="preserve"> propagation of </w:t>
      </w:r>
      <w:proofErr w:type="spellStart"/>
      <w:r w:rsidRPr="009B156D">
        <w:rPr>
          <w:rFonts w:ascii="Times New Roman" w:hAnsi="Times New Roman" w:cs="Times New Roman"/>
          <w:sz w:val="24"/>
          <w:szCs w:val="24"/>
        </w:rPr>
        <w:t>Ricinodendron</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heudelotii</w:t>
      </w:r>
      <w:proofErr w:type="spellEnd"/>
      <w:r w:rsidRPr="009B156D">
        <w:rPr>
          <w:rFonts w:ascii="Times New Roman" w:hAnsi="Times New Roman" w:cs="Times New Roman"/>
          <w:sz w:val="24"/>
          <w:szCs w:val="24"/>
        </w:rPr>
        <w:t xml:space="preserve">, a fruit </w:t>
      </w:r>
      <w:proofErr w:type="spellStart"/>
      <w:r w:rsidRPr="009B156D">
        <w:rPr>
          <w:rFonts w:ascii="Times New Roman" w:hAnsi="Times New Roman" w:cs="Times New Roman"/>
          <w:sz w:val="24"/>
          <w:szCs w:val="24"/>
        </w:rPr>
        <w:t>tree</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from</w:t>
      </w:r>
      <w:proofErr w:type="spellEnd"/>
      <w:r w:rsidRPr="009B156D">
        <w:rPr>
          <w:rFonts w:ascii="Times New Roman" w:hAnsi="Times New Roman" w:cs="Times New Roman"/>
          <w:sz w:val="24"/>
          <w:szCs w:val="24"/>
        </w:rPr>
        <w:t xml:space="preserve"> West </w:t>
      </w:r>
      <w:proofErr w:type="spellStart"/>
      <w:r w:rsidRPr="009B156D">
        <w:rPr>
          <w:rFonts w:ascii="Times New Roman" w:hAnsi="Times New Roman" w:cs="Times New Roman"/>
          <w:sz w:val="24"/>
          <w:szCs w:val="24"/>
        </w:rPr>
        <w:t>Africa</w:t>
      </w:r>
      <w:proofErr w:type="spellEnd"/>
      <w:r w:rsidRPr="009B156D">
        <w:rPr>
          <w:rFonts w:ascii="Times New Roman" w:hAnsi="Times New Roman" w:cs="Times New Roman"/>
          <w:sz w:val="24"/>
          <w:szCs w:val="24"/>
        </w:rPr>
        <w:t>. Journal of Tropical Forest Science 9 (4): 514 – 525 p.</w:t>
      </w:r>
    </w:p>
    <w:p w:rsidR="008776E5" w:rsidRPr="009B156D" w:rsidRDefault="008776E5" w:rsidP="009B156D">
      <w:pPr>
        <w:tabs>
          <w:tab w:val="left" w:pos="3332"/>
        </w:tabs>
        <w:spacing w:after="0" w:line="360" w:lineRule="auto"/>
        <w:jc w:val="both"/>
        <w:rPr>
          <w:rFonts w:ascii="Times New Roman" w:hAnsi="Times New Roman" w:cs="Times New Roman"/>
          <w:sz w:val="24"/>
          <w:szCs w:val="24"/>
        </w:rPr>
      </w:pPr>
      <w:proofErr w:type="spellStart"/>
      <w:r w:rsidRPr="009B156D">
        <w:rPr>
          <w:rFonts w:ascii="Times New Roman" w:hAnsi="Times New Roman" w:cs="Times New Roman"/>
          <w:sz w:val="24"/>
          <w:szCs w:val="24"/>
        </w:rPr>
        <w:t>Toukourou</w:t>
      </w:r>
      <w:proofErr w:type="spellEnd"/>
      <w:r w:rsidRPr="009B156D">
        <w:rPr>
          <w:rFonts w:ascii="Times New Roman" w:hAnsi="Times New Roman" w:cs="Times New Roman"/>
          <w:sz w:val="24"/>
          <w:szCs w:val="24"/>
        </w:rPr>
        <w:t xml:space="preserve"> AM and </w:t>
      </w:r>
      <w:proofErr w:type="spellStart"/>
      <w:r w:rsidRPr="009B156D">
        <w:rPr>
          <w:rFonts w:ascii="Times New Roman" w:hAnsi="Times New Roman" w:cs="Times New Roman"/>
          <w:sz w:val="24"/>
          <w:szCs w:val="24"/>
        </w:rPr>
        <w:t>Carsky</w:t>
      </w:r>
      <w:proofErr w:type="spellEnd"/>
      <w:r w:rsidRPr="009B156D">
        <w:rPr>
          <w:rFonts w:ascii="Times New Roman" w:hAnsi="Times New Roman" w:cs="Times New Roman"/>
          <w:sz w:val="24"/>
          <w:szCs w:val="24"/>
        </w:rPr>
        <w:t xml:space="preserve"> R, (2001). </w:t>
      </w:r>
      <w:proofErr w:type="spellStart"/>
      <w:r w:rsidRPr="009B156D">
        <w:rPr>
          <w:rFonts w:ascii="Times New Roman" w:hAnsi="Times New Roman" w:cs="Times New Roman"/>
          <w:sz w:val="24"/>
          <w:szCs w:val="24"/>
        </w:rPr>
        <w:t>Cassava</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response</w:t>
      </w:r>
      <w:proofErr w:type="spellEnd"/>
      <w:r w:rsidRPr="009B156D">
        <w:rPr>
          <w:rFonts w:ascii="Times New Roman" w:hAnsi="Times New Roman" w:cs="Times New Roman"/>
          <w:sz w:val="24"/>
          <w:szCs w:val="24"/>
        </w:rPr>
        <w:t xml:space="preserve"> to </w:t>
      </w:r>
      <w:proofErr w:type="spellStart"/>
      <w:r w:rsidRPr="009B156D">
        <w:rPr>
          <w:rFonts w:ascii="Times New Roman" w:hAnsi="Times New Roman" w:cs="Times New Roman"/>
          <w:sz w:val="24"/>
          <w:szCs w:val="24"/>
        </w:rPr>
        <w:t>nitrogen</w:t>
      </w:r>
      <w:proofErr w:type="spellEnd"/>
      <w:r w:rsidRPr="009B156D">
        <w:rPr>
          <w:rFonts w:ascii="Times New Roman" w:hAnsi="Times New Roman" w:cs="Times New Roman"/>
          <w:sz w:val="24"/>
          <w:szCs w:val="24"/>
        </w:rPr>
        <w:t xml:space="preserve">, </w:t>
      </w:r>
      <w:proofErr w:type="spellStart"/>
      <w:r w:rsidRPr="009B156D">
        <w:rPr>
          <w:rFonts w:ascii="Times New Roman" w:hAnsi="Times New Roman" w:cs="Times New Roman"/>
          <w:sz w:val="24"/>
          <w:szCs w:val="24"/>
        </w:rPr>
        <w:t>phosphorus</w:t>
      </w:r>
      <w:proofErr w:type="spellEnd"/>
      <w:r w:rsidRPr="009B156D">
        <w:rPr>
          <w:rFonts w:ascii="Times New Roman" w:hAnsi="Times New Roman" w:cs="Times New Roman"/>
          <w:sz w:val="24"/>
          <w:szCs w:val="24"/>
        </w:rPr>
        <w:t xml:space="preserve"> and potassium in the </w:t>
      </w:r>
      <w:proofErr w:type="spellStart"/>
      <w:r w:rsidRPr="009B156D">
        <w:rPr>
          <w:rFonts w:ascii="Times New Roman" w:hAnsi="Times New Roman" w:cs="Times New Roman"/>
          <w:sz w:val="24"/>
          <w:szCs w:val="24"/>
        </w:rPr>
        <w:t>arid</w:t>
      </w:r>
      <w:proofErr w:type="spellEnd"/>
      <w:r w:rsidRPr="009B156D">
        <w:rPr>
          <w:rFonts w:ascii="Times New Roman" w:hAnsi="Times New Roman" w:cs="Times New Roman"/>
          <w:sz w:val="24"/>
          <w:szCs w:val="24"/>
        </w:rPr>
        <w:t xml:space="preserve"> lands of </w:t>
      </w:r>
      <w:proofErr w:type="spellStart"/>
      <w:r w:rsidRPr="009B156D">
        <w:rPr>
          <w:rFonts w:ascii="Times New Roman" w:hAnsi="Times New Roman" w:cs="Times New Roman"/>
          <w:sz w:val="24"/>
          <w:szCs w:val="24"/>
        </w:rPr>
        <w:t>southern</w:t>
      </w:r>
      <w:proofErr w:type="spellEnd"/>
      <w:r w:rsidRPr="009B156D">
        <w:rPr>
          <w:rFonts w:ascii="Times New Roman" w:hAnsi="Times New Roman" w:cs="Times New Roman"/>
          <w:sz w:val="24"/>
          <w:szCs w:val="24"/>
        </w:rPr>
        <w:t xml:space="preserve"> Benin. In </w:t>
      </w:r>
      <w:proofErr w:type="spellStart"/>
      <w:r w:rsidRPr="009B156D">
        <w:rPr>
          <w:rFonts w:ascii="Times New Roman" w:hAnsi="Times New Roman" w:cs="Times New Roman"/>
          <w:sz w:val="24"/>
          <w:szCs w:val="24"/>
        </w:rPr>
        <w:t>Proceedings</w:t>
      </w:r>
      <w:proofErr w:type="spellEnd"/>
      <w:r w:rsidRPr="009B156D">
        <w:rPr>
          <w:rFonts w:ascii="Times New Roman" w:hAnsi="Times New Roman" w:cs="Times New Roman"/>
          <w:sz w:val="24"/>
          <w:szCs w:val="24"/>
        </w:rPr>
        <w:t xml:space="preserve"> of the </w:t>
      </w:r>
      <w:proofErr w:type="spellStart"/>
      <w:r w:rsidRPr="009B156D">
        <w:rPr>
          <w:rFonts w:ascii="Times New Roman" w:hAnsi="Times New Roman" w:cs="Times New Roman"/>
          <w:sz w:val="24"/>
          <w:szCs w:val="24"/>
        </w:rPr>
        <w:t>scientific</w:t>
      </w:r>
      <w:proofErr w:type="spellEnd"/>
      <w:r w:rsidRPr="009B156D">
        <w:rPr>
          <w:rFonts w:ascii="Times New Roman" w:hAnsi="Times New Roman" w:cs="Times New Roman"/>
          <w:sz w:val="24"/>
          <w:szCs w:val="24"/>
        </w:rPr>
        <w:t xml:space="preserve"> workshop, 12-13 </w:t>
      </w:r>
      <w:proofErr w:type="spellStart"/>
      <w:r w:rsidRPr="009B156D">
        <w:rPr>
          <w:rFonts w:ascii="Times New Roman" w:hAnsi="Times New Roman" w:cs="Times New Roman"/>
          <w:sz w:val="24"/>
          <w:szCs w:val="24"/>
        </w:rPr>
        <w:t>December</w:t>
      </w:r>
      <w:proofErr w:type="spellEnd"/>
      <w:r w:rsidRPr="009B156D">
        <w:rPr>
          <w:rFonts w:ascii="Times New Roman" w:hAnsi="Times New Roman" w:cs="Times New Roman"/>
          <w:sz w:val="24"/>
          <w:szCs w:val="24"/>
        </w:rPr>
        <w:t xml:space="preserve"> 2001, 149-154 p.</w:t>
      </w:r>
      <w:bookmarkStart w:id="3" w:name="_GoBack"/>
      <w:bookmarkEnd w:id="3"/>
    </w:p>
    <w:p w:rsidR="00791E6C" w:rsidRPr="009B156D" w:rsidRDefault="008776E5" w:rsidP="009B156D">
      <w:pPr>
        <w:tabs>
          <w:tab w:val="left" w:pos="3332"/>
        </w:tabs>
        <w:spacing w:after="0" w:line="360" w:lineRule="auto"/>
        <w:jc w:val="both"/>
        <w:rPr>
          <w:rFonts w:ascii="Times New Roman" w:hAnsi="Times New Roman" w:cs="Times New Roman"/>
          <w:sz w:val="24"/>
          <w:szCs w:val="24"/>
        </w:rPr>
      </w:pPr>
      <w:r w:rsidRPr="009B156D">
        <w:rPr>
          <w:rFonts w:ascii="Times New Roman" w:hAnsi="Times New Roman" w:cs="Times New Roman"/>
          <w:sz w:val="24"/>
          <w:szCs w:val="24"/>
        </w:rPr>
        <w:t>White HKJ, (1991). Teak Forestry II. Teak Regeneration China/ESCAP/FAO Senior Regional Teak Research and Development Officer Guangzhou Hainnan. China. 37 p.</w:t>
      </w:r>
    </w:p>
    <w:p w:rsidR="005F5733" w:rsidRPr="009B156D" w:rsidRDefault="005F5733" w:rsidP="009B156D">
      <w:pPr>
        <w:spacing w:after="0" w:line="360" w:lineRule="auto"/>
        <w:jc w:val="both"/>
        <w:rPr>
          <w:rFonts w:ascii="Times New Roman" w:hAnsi="Times New Roman" w:cs="Times New Roman"/>
          <w:color w:val="141413"/>
          <w:sz w:val="24"/>
          <w:szCs w:val="24"/>
          <w:shd w:val="clear" w:color="auto" w:fill="FFFFFF"/>
          <w:lang w:eastAsia="fr-FR"/>
        </w:rPr>
      </w:pPr>
      <w:r w:rsidRPr="009B156D">
        <w:rPr>
          <w:rFonts w:ascii="Times New Roman" w:hAnsi="Times New Roman" w:cs="Times New Roman"/>
          <w:color w:val="000000"/>
          <w:sz w:val="24"/>
          <w:szCs w:val="24"/>
          <w:shd w:val="clear" w:color="auto" w:fill="FFFFFF"/>
        </w:rPr>
        <w:t xml:space="preserve">William G. Hopkins 2003, Plant Physiology, translation of the 2nd American edition by S. Rambour, scientific revision by Ch-M Evrard, De Boeck and Larcier </w:t>
      </w:r>
      <w:proofErr w:type="spellStart"/>
      <w:proofErr w:type="gramStart"/>
      <w:r w:rsidRPr="009B156D">
        <w:rPr>
          <w:rFonts w:ascii="Times New Roman" w:hAnsi="Times New Roman" w:cs="Times New Roman"/>
          <w:color w:val="000000"/>
          <w:sz w:val="24"/>
          <w:szCs w:val="24"/>
          <w:shd w:val="clear" w:color="auto" w:fill="FFFFFF"/>
        </w:rPr>
        <w:t>sa</w:t>
      </w:r>
      <w:proofErr w:type="spellEnd"/>
      <w:r w:rsidRPr="009B156D">
        <w:rPr>
          <w:rFonts w:ascii="Times New Roman" w:hAnsi="Times New Roman" w:cs="Times New Roman"/>
          <w:color w:val="000000"/>
          <w:sz w:val="24"/>
          <w:szCs w:val="24"/>
          <w:shd w:val="clear" w:color="auto" w:fill="FFFFFF"/>
        </w:rPr>
        <w:t>,.</w:t>
      </w:r>
      <w:proofErr w:type="gramEnd"/>
    </w:p>
    <w:p w:rsidR="005F5733" w:rsidRPr="009B156D" w:rsidRDefault="005F5733" w:rsidP="009B156D">
      <w:pPr>
        <w:spacing w:after="0" w:line="360" w:lineRule="auto"/>
        <w:jc w:val="both"/>
        <w:rPr>
          <w:rFonts w:ascii="Times New Roman" w:hAnsi="Times New Roman" w:cs="Times New Roman"/>
          <w:sz w:val="24"/>
          <w:szCs w:val="24"/>
        </w:rPr>
      </w:pPr>
      <w:r w:rsidRPr="009B156D">
        <w:rPr>
          <w:rFonts w:ascii="Times New Roman" w:hAnsi="Times New Roman" w:cs="Times New Roman"/>
          <w:sz w:val="24"/>
          <w:szCs w:val="24"/>
        </w:rPr>
        <w:t xml:space="preserve">Yue D. and HA Margolis. 1993. Photosynthesis and dark respiration of black spruce cuttings during rooting in response to light and temperature. Can. Day. For. Res. </w:t>
      </w:r>
      <w:proofErr w:type="gramStart"/>
      <w:r w:rsidRPr="009B156D">
        <w:rPr>
          <w:rFonts w:ascii="Times New Roman" w:hAnsi="Times New Roman" w:cs="Times New Roman"/>
          <w:sz w:val="24"/>
          <w:szCs w:val="24"/>
        </w:rPr>
        <w:t>23:</w:t>
      </w:r>
      <w:proofErr w:type="gramEnd"/>
      <w:r w:rsidRPr="009B156D">
        <w:rPr>
          <w:rFonts w:ascii="Times New Roman" w:hAnsi="Times New Roman" w:cs="Times New Roman"/>
          <w:sz w:val="24"/>
          <w:szCs w:val="24"/>
        </w:rPr>
        <w:t>1150-1155.</w:t>
      </w:r>
    </w:p>
    <w:p w:rsidR="005F5733" w:rsidRPr="009B156D" w:rsidRDefault="005F5733" w:rsidP="009B156D">
      <w:pPr>
        <w:tabs>
          <w:tab w:val="left" w:pos="3332"/>
        </w:tabs>
        <w:spacing w:after="0" w:line="360" w:lineRule="auto"/>
        <w:jc w:val="both"/>
        <w:rPr>
          <w:rFonts w:ascii="Times New Roman" w:hAnsi="Times New Roman" w:cs="Times New Roman"/>
          <w:sz w:val="24"/>
          <w:szCs w:val="24"/>
        </w:rPr>
      </w:pPr>
    </w:p>
    <w:p w:rsidR="008776E5" w:rsidRPr="009B156D" w:rsidRDefault="008776E5" w:rsidP="009B156D">
      <w:pPr>
        <w:tabs>
          <w:tab w:val="left" w:pos="3332"/>
        </w:tabs>
        <w:spacing w:after="0" w:line="360" w:lineRule="auto"/>
        <w:jc w:val="both"/>
        <w:rPr>
          <w:rFonts w:ascii="Times New Roman" w:hAnsi="Times New Roman" w:cs="Times New Roman"/>
          <w:sz w:val="24"/>
          <w:szCs w:val="24"/>
          <w:lang w:val="en-US"/>
        </w:rPr>
      </w:pPr>
    </w:p>
    <w:p w:rsidR="00C23108" w:rsidRPr="009B156D" w:rsidRDefault="00C23108" w:rsidP="009B156D">
      <w:pPr>
        <w:tabs>
          <w:tab w:val="left" w:pos="3332"/>
        </w:tabs>
        <w:spacing w:after="0" w:line="360" w:lineRule="auto"/>
        <w:jc w:val="both"/>
        <w:rPr>
          <w:rFonts w:ascii="Times New Roman" w:hAnsi="Times New Roman" w:cs="Times New Roman"/>
          <w:sz w:val="24"/>
          <w:szCs w:val="24"/>
          <w:lang w:val="en-US"/>
        </w:rPr>
      </w:pPr>
    </w:p>
    <w:p w:rsidR="00C23108" w:rsidRPr="009B156D" w:rsidRDefault="00C23108" w:rsidP="009B156D">
      <w:pPr>
        <w:tabs>
          <w:tab w:val="left" w:pos="3332"/>
        </w:tabs>
        <w:spacing w:after="0" w:line="360" w:lineRule="auto"/>
        <w:jc w:val="both"/>
        <w:rPr>
          <w:rFonts w:ascii="Times New Roman" w:hAnsi="Times New Roman" w:cs="Times New Roman"/>
          <w:sz w:val="24"/>
          <w:szCs w:val="24"/>
          <w:lang w:val="en-US"/>
        </w:rPr>
      </w:pPr>
    </w:p>
    <w:p w:rsidR="00C23108" w:rsidRPr="009B156D" w:rsidRDefault="00C23108" w:rsidP="009B156D">
      <w:pPr>
        <w:tabs>
          <w:tab w:val="left" w:pos="3332"/>
        </w:tabs>
        <w:spacing w:after="0" w:line="360" w:lineRule="auto"/>
        <w:jc w:val="both"/>
        <w:rPr>
          <w:rFonts w:ascii="Times New Roman" w:hAnsi="Times New Roman" w:cs="Times New Roman"/>
          <w:sz w:val="24"/>
          <w:szCs w:val="24"/>
          <w:lang w:val="en-US"/>
        </w:rPr>
      </w:pPr>
    </w:p>
    <w:sectPr w:rsidR="00C23108" w:rsidRPr="009B156D" w:rsidSect="00BF4CD2">
      <w:pgSz w:w="11906" w:h="16838"/>
      <w:pgMar w:top="1417" w:right="1417" w:bottom="1417" w:left="1417"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10B" w:rsidRDefault="0003710B" w:rsidP="00C15B07">
      <w:pPr>
        <w:spacing w:after="0" w:line="240" w:lineRule="auto"/>
      </w:pPr>
      <w:r>
        <w:separator/>
      </w:r>
    </w:p>
  </w:endnote>
  <w:endnote w:type="continuationSeparator" w:id="0">
    <w:p w:rsidR="0003710B" w:rsidRDefault="0003710B" w:rsidP="00C1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DEA" w:rsidRDefault="00076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DEA" w:rsidRDefault="00076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DEA" w:rsidRDefault="00076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10B" w:rsidRDefault="0003710B" w:rsidP="00C15B07">
      <w:pPr>
        <w:spacing w:after="0" w:line="240" w:lineRule="auto"/>
      </w:pPr>
      <w:r>
        <w:separator/>
      </w:r>
    </w:p>
  </w:footnote>
  <w:footnote w:type="continuationSeparator" w:id="0">
    <w:p w:rsidR="0003710B" w:rsidRDefault="0003710B" w:rsidP="00C15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DEA" w:rsidRDefault="0003710B">
    <w:pPr>
      <w:pStyle w:val="Header"/>
    </w:pPr>
    <w:r>
      <w:rPr>
        <w:noProof/>
      </w:rPr>
      <w:pict w14:anchorId="6AE9E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409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DEA" w:rsidRDefault="0003710B">
    <w:pPr>
      <w:pStyle w:val="Header"/>
    </w:pPr>
    <w:r>
      <w:rPr>
        <w:noProof/>
      </w:rPr>
      <w:pict w14:anchorId="259C0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409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DEA" w:rsidRDefault="0003710B">
    <w:pPr>
      <w:pStyle w:val="Header"/>
    </w:pPr>
    <w:r>
      <w:rPr>
        <w:noProof/>
      </w:rPr>
      <w:pict w14:anchorId="10D8A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409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371E4"/>
    <w:multiLevelType w:val="multilevel"/>
    <w:tmpl w:val="FD2C4E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rPr>
    </w:lvl>
    <w:lvl w:ilvl="4">
      <w:start w:val="1"/>
      <w:numFmt w:val="decimal"/>
      <w:pStyle w:val="Heading5"/>
      <w:lvlText w:val="%1.%2.%3.%4.%5"/>
      <w:lvlJc w:val="left"/>
      <w:pPr>
        <w:ind w:left="1008" w:hanging="1008"/>
      </w:pPr>
      <w:rPr>
        <w:b/>
        <w:i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2C16651"/>
    <w:multiLevelType w:val="hybridMultilevel"/>
    <w:tmpl w:val="D8E0A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340906"/>
    <w:multiLevelType w:val="multilevel"/>
    <w:tmpl w:val="B4A800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5A650E5"/>
    <w:multiLevelType w:val="hybridMultilevel"/>
    <w:tmpl w:val="2E165A60"/>
    <w:lvl w:ilvl="0" w:tplc="040C000B">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744001CC"/>
    <w:multiLevelType w:val="hybridMultilevel"/>
    <w:tmpl w:val="85FA5C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9C039F"/>
    <w:multiLevelType w:val="multilevel"/>
    <w:tmpl w:val="1A963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13511C"/>
    <w:multiLevelType w:val="hybridMultilevel"/>
    <w:tmpl w:val="5CB62F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3F1"/>
    <w:rsid w:val="000009B6"/>
    <w:rsid w:val="00007274"/>
    <w:rsid w:val="00017A12"/>
    <w:rsid w:val="00017E01"/>
    <w:rsid w:val="000303A4"/>
    <w:rsid w:val="0003055A"/>
    <w:rsid w:val="00032FAE"/>
    <w:rsid w:val="0003710B"/>
    <w:rsid w:val="00075255"/>
    <w:rsid w:val="00076DEA"/>
    <w:rsid w:val="00083358"/>
    <w:rsid w:val="00087D3D"/>
    <w:rsid w:val="00092872"/>
    <w:rsid w:val="000A14A7"/>
    <w:rsid w:val="000C744C"/>
    <w:rsid w:val="000D53B6"/>
    <w:rsid w:val="000D5CE0"/>
    <w:rsid w:val="000D6A2D"/>
    <w:rsid w:val="000F07CC"/>
    <w:rsid w:val="000F2062"/>
    <w:rsid w:val="000F3B3F"/>
    <w:rsid w:val="00103D8A"/>
    <w:rsid w:val="00104C94"/>
    <w:rsid w:val="001151C3"/>
    <w:rsid w:val="00120A47"/>
    <w:rsid w:val="0012300E"/>
    <w:rsid w:val="00135A05"/>
    <w:rsid w:val="00141FAF"/>
    <w:rsid w:val="00150228"/>
    <w:rsid w:val="001512F6"/>
    <w:rsid w:val="00151F14"/>
    <w:rsid w:val="00153063"/>
    <w:rsid w:val="00153F16"/>
    <w:rsid w:val="00161ED2"/>
    <w:rsid w:val="00164393"/>
    <w:rsid w:val="00192F2F"/>
    <w:rsid w:val="001951F1"/>
    <w:rsid w:val="001B7775"/>
    <w:rsid w:val="001C0EEF"/>
    <w:rsid w:val="001C490F"/>
    <w:rsid w:val="001D5B03"/>
    <w:rsid w:val="001F2B4B"/>
    <w:rsid w:val="00201241"/>
    <w:rsid w:val="002178DD"/>
    <w:rsid w:val="00246F46"/>
    <w:rsid w:val="00255F7E"/>
    <w:rsid w:val="00263766"/>
    <w:rsid w:val="002714CA"/>
    <w:rsid w:val="00282876"/>
    <w:rsid w:val="002A557E"/>
    <w:rsid w:val="002B135A"/>
    <w:rsid w:val="002B595C"/>
    <w:rsid w:val="002C54BA"/>
    <w:rsid w:val="002C5FDF"/>
    <w:rsid w:val="002D0BCC"/>
    <w:rsid w:val="002D19B8"/>
    <w:rsid w:val="002D4DDF"/>
    <w:rsid w:val="002F241C"/>
    <w:rsid w:val="00301241"/>
    <w:rsid w:val="003045BE"/>
    <w:rsid w:val="00310D6B"/>
    <w:rsid w:val="00312648"/>
    <w:rsid w:val="003126FE"/>
    <w:rsid w:val="00334BF4"/>
    <w:rsid w:val="00335D0A"/>
    <w:rsid w:val="00340B23"/>
    <w:rsid w:val="003422AD"/>
    <w:rsid w:val="0034241F"/>
    <w:rsid w:val="00346A91"/>
    <w:rsid w:val="00351C77"/>
    <w:rsid w:val="00355B64"/>
    <w:rsid w:val="0035705A"/>
    <w:rsid w:val="003623C4"/>
    <w:rsid w:val="003772CB"/>
    <w:rsid w:val="0037788C"/>
    <w:rsid w:val="00377D52"/>
    <w:rsid w:val="00383204"/>
    <w:rsid w:val="003A14B6"/>
    <w:rsid w:val="003A67C3"/>
    <w:rsid w:val="003B400F"/>
    <w:rsid w:val="003C1AC0"/>
    <w:rsid w:val="003C2F8A"/>
    <w:rsid w:val="003C4A5D"/>
    <w:rsid w:val="003D3910"/>
    <w:rsid w:val="003E69BA"/>
    <w:rsid w:val="003F3682"/>
    <w:rsid w:val="0040104A"/>
    <w:rsid w:val="00401633"/>
    <w:rsid w:val="00406451"/>
    <w:rsid w:val="0040758E"/>
    <w:rsid w:val="0043442F"/>
    <w:rsid w:val="0043604A"/>
    <w:rsid w:val="004424C2"/>
    <w:rsid w:val="0045247F"/>
    <w:rsid w:val="004549EF"/>
    <w:rsid w:val="00461589"/>
    <w:rsid w:val="0046167C"/>
    <w:rsid w:val="004621C4"/>
    <w:rsid w:val="00467565"/>
    <w:rsid w:val="00484DCB"/>
    <w:rsid w:val="00486289"/>
    <w:rsid w:val="0049355B"/>
    <w:rsid w:val="00493BFC"/>
    <w:rsid w:val="004979C9"/>
    <w:rsid w:val="004A567C"/>
    <w:rsid w:val="004D51E2"/>
    <w:rsid w:val="004E155B"/>
    <w:rsid w:val="004E2324"/>
    <w:rsid w:val="004E4080"/>
    <w:rsid w:val="004F5680"/>
    <w:rsid w:val="00500FF0"/>
    <w:rsid w:val="00520B7C"/>
    <w:rsid w:val="00527CD5"/>
    <w:rsid w:val="005301C6"/>
    <w:rsid w:val="0053159E"/>
    <w:rsid w:val="00536E4E"/>
    <w:rsid w:val="0054466E"/>
    <w:rsid w:val="00544D47"/>
    <w:rsid w:val="005662E3"/>
    <w:rsid w:val="005718CA"/>
    <w:rsid w:val="00572AAB"/>
    <w:rsid w:val="0057455F"/>
    <w:rsid w:val="00575E98"/>
    <w:rsid w:val="0057761F"/>
    <w:rsid w:val="00587C9B"/>
    <w:rsid w:val="00592489"/>
    <w:rsid w:val="005B3461"/>
    <w:rsid w:val="005C6345"/>
    <w:rsid w:val="005D057B"/>
    <w:rsid w:val="005D2F26"/>
    <w:rsid w:val="005D3676"/>
    <w:rsid w:val="005D3F1A"/>
    <w:rsid w:val="005D7218"/>
    <w:rsid w:val="005E22C3"/>
    <w:rsid w:val="005E23AC"/>
    <w:rsid w:val="005E579E"/>
    <w:rsid w:val="005F5733"/>
    <w:rsid w:val="00612241"/>
    <w:rsid w:val="00612BAE"/>
    <w:rsid w:val="00612D52"/>
    <w:rsid w:val="006140D8"/>
    <w:rsid w:val="00615E7F"/>
    <w:rsid w:val="006463F9"/>
    <w:rsid w:val="0064758E"/>
    <w:rsid w:val="00651694"/>
    <w:rsid w:val="00652B3F"/>
    <w:rsid w:val="00655E2D"/>
    <w:rsid w:val="00684FA4"/>
    <w:rsid w:val="00692989"/>
    <w:rsid w:val="00693A3C"/>
    <w:rsid w:val="006A4A08"/>
    <w:rsid w:val="006C78F8"/>
    <w:rsid w:val="006D497A"/>
    <w:rsid w:val="006D5380"/>
    <w:rsid w:val="006E0BAD"/>
    <w:rsid w:val="006E16DD"/>
    <w:rsid w:val="006E2264"/>
    <w:rsid w:val="006E38DB"/>
    <w:rsid w:val="006E6C83"/>
    <w:rsid w:val="006E7532"/>
    <w:rsid w:val="006F1302"/>
    <w:rsid w:val="00700C1F"/>
    <w:rsid w:val="00702BF1"/>
    <w:rsid w:val="00720241"/>
    <w:rsid w:val="007210DE"/>
    <w:rsid w:val="00726A04"/>
    <w:rsid w:val="007277F5"/>
    <w:rsid w:val="007305E7"/>
    <w:rsid w:val="007318C9"/>
    <w:rsid w:val="00735F13"/>
    <w:rsid w:val="00741C4A"/>
    <w:rsid w:val="0075040E"/>
    <w:rsid w:val="00750788"/>
    <w:rsid w:val="00754131"/>
    <w:rsid w:val="00770FDA"/>
    <w:rsid w:val="007835A9"/>
    <w:rsid w:val="00791AEB"/>
    <w:rsid w:val="00791E6C"/>
    <w:rsid w:val="00792646"/>
    <w:rsid w:val="007A0D02"/>
    <w:rsid w:val="007B2EA1"/>
    <w:rsid w:val="007C03F1"/>
    <w:rsid w:val="007E5716"/>
    <w:rsid w:val="007F331F"/>
    <w:rsid w:val="00820170"/>
    <w:rsid w:val="00822249"/>
    <w:rsid w:val="00835BAC"/>
    <w:rsid w:val="00852330"/>
    <w:rsid w:val="00854341"/>
    <w:rsid w:val="00873E17"/>
    <w:rsid w:val="00876D00"/>
    <w:rsid w:val="00876D45"/>
    <w:rsid w:val="008776E5"/>
    <w:rsid w:val="008960E6"/>
    <w:rsid w:val="008A7B8E"/>
    <w:rsid w:val="008D3818"/>
    <w:rsid w:val="008D550B"/>
    <w:rsid w:val="008E3097"/>
    <w:rsid w:val="008F1DAD"/>
    <w:rsid w:val="008F39E8"/>
    <w:rsid w:val="00902ABF"/>
    <w:rsid w:val="009268F4"/>
    <w:rsid w:val="00934954"/>
    <w:rsid w:val="00945869"/>
    <w:rsid w:val="00971B86"/>
    <w:rsid w:val="00972BDF"/>
    <w:rsid w:val="00974053"/>
    <w:rsid w:val="009802F7"/>
    <w:rsid w:val="009804B8"/>
    <w:rsid w:val="00987885"/>
    <w:rsid w:val="009A7C2E"/>
    <w:rsid w:val="009B156D"/>
    <w:rsid w:val="009B4131"/>
    <w:rsid w:val="009C0E5D"/>
    <w:rsid w:val="009C2DFB"/>
    <w:rsid w:val="009C371B"/>
    <w:rsid w:val="009D53B2"/>
    <w:rsid w:val="009F4B8E"/>
    <w:rsid w:val="00A038CC"/>
    <w:rsid w:val="00A055CD"/>
    <w:rsid w:val="00A3568B"/>
    <w:rsid w:val="00A35987"/>
    <w:rsid w:val="00A76DCF"/>
    <w:rsid w:val="00A80303"/>
    <w:rsid w:val="00A80AA3"/>
    <w:rsid w:val="00A87F84"/>
    <w:rsid w:val="00A935A0"/>
    <w:rsid w:val="00A94822"/>
    <w:rsid w:val="00AA0667"/>
    <w:rsid w:val="00AA7191"/>
    <w:rsid w:val="00AA7220"/>
    <w:rsid w:val="00AB1BDE"/>
    <w:rsid w:val="00AB75BD"/>
    <w:rsid w:val="00AC657B"/>
    <w:rsid w:val="00AD6679"/>
    <w:rsid w:val="00AE5588"/>
    <w:rsid w:val="00AF11D4"/>
    <w:rsid w:val="00B0404A"/>
    <w:rsid w:val="00B15BB6"/>
    <w:rsid w:val="00B31C2A"/>
    <w:rsid w:val="00B35229"/>
    <w:rsid w:val="00B43432"/>
    <w:rsid w:val="00B533E0"/>
    <w:rsid w:val="00B562CB"/>
    <w:rsid w:val="00B57495"/>
    <w:rsid w:val="00B5784D"/>
    <w:rsid w:val="00B63A68"/>
    <w:rsid w:val="00B7363C"/>
    <w:rsid w:val="00B86927"/>
    <w:rsid w:val="00B9689E"/>
    <w:rsid w:val="00BA36E7"/>
    <w:rsid w:val="00BA61D7"/>
    <w:rsid w:val="00BB717E"/>
    <w:rsid w:val="00BC349A"/>
    <w:rsid w:val="00BE780C"/>
    <w:rsid w:val="00BF147D"/>
    <w:rsid w:val="00BF4CD2"/>
    <w:rsid w:val="00C07A05"/>
    <w:rsid w:val="00C12334"/>
    <w:rsid w:val="00C141B0"/>
    <w:rsid w:val="00C15B07"/>
    <w:rsid w:val="00C17394"/>
    <w:rsid w:val="00C23108"/>
    <w:rsid w:val="00C276B7"/>
    <w:rsid w:val="00C30BDF"/>
    <w:rsid w:val="00C349AB"/>
    <w:rsid w:val="00C372F6"/>
    <w:rsid w:val="00C81092"/>
    <w:rsid w:val="00C94E62"/>
    <w:rsid w:val="00CA1CC1"/>
    <w:rsid w:val="00CB0BA6"/>
    <w:rsid w:val="00CC2143"/>
    <w:rsid w:val="00CD0E7B"/>
    <w:rsid w:val="00CD4C40"/>
    <w:rsid w:val="00CE1AC6"/>
    <w:rsid w:val="00CE4CC4"/>
    <w:rsid w:val="00CF78FA"/>
    <w:rsid w:val="00D05FB4"/>
    <w:rsid w:val="00D10420"/>
    <w:rsid w:val="00D30230"/>
    <w:rsid w:val="00D349C2"/>
    <w:rsid w:val="00D34FF1"/>
    <w:rsid w:val="00D35772"/>
    <w:rsid w:val="00D60062"/>
    <w:rsid w:val="00D67D4B"/>
    <w:rsid w:val="00D75C14"/>
    <w:rsid w:val="00D82CD5"/>
    <w:rsid w:val="00D9449E"/>
    <w:rsid w:val="00DA0490"/>
    <w:rsid w:val="00DA481D"/>
    <w:rsid w:val="00DB5B29"/>
    <w:rsid w:val="00DC2912"/>
    <w:rsid w:val="00DC462E"/>
    <w:rsid w:val="00DC74D2"/>
    <w:rsid w:val="00DC76D7"/>
    <w:rsid w:val="00DD06F7"/>
    <w:rsid w:val="00DD102E"/>
    <w:rsid w:val="00DE7F65"/>
    <w:rsid w:val="00DF73CE"/>
    <w:rsid w:val="00E06FBA"/>
    <w:rsid w:val="00E114A2"/>
    <w:rsid w:val="00E2122F"/>
    <w:rsid w:val="00E31EA9"/>
    <w:rsid w:val="00E516AF"/>
    <w:rsid w:val="00E62426"/>
    <w:rsid w:val="00E64585"/>
    <w:rsid w:val="00E67226"/>
    <w:rsid w:val="00E728FD"/>
    <w:rsid w:val="00E814B6"/>
    <w:rsid w:val="00E81EE5"/>
    <w:rsid w:val="00E8406A"/>
    <w:rsid w:val="00E91AB5"/>
    <w:rsid w:val="00E94290"/>
    <w:rsid w:val="00EB66EB"/>
    <w:rsid w:val="00EC1B9A"/>
    <w:rsid w:val="00EC4FAF"/>
    <w:rsid w:val="00ED6D91"/>
    <w:rsid w:val="00EF34EF"/>
    <w:rsid w:val="00EF362D"/>
    <w:rsid w:val="00F05196"/>
    <w:rsid w:val="00F15A57"/>
    <w:rsid w:val="00F16AE8"/>
    <w:rsid w:val="00F17304"/>
    <w:rsid w:val="00F4653E"/>
    <w:rsid w:val="00F47068"/>
    <w:rsid w:val="00F54B7B"/>
    <w:rsid w:val="00F62F8C"/>
    <w:rsid w:val="00F675B2"/>
    <w:rsid w:val="00F73C8F"/>
    <w:rsid w:val="00F75C75"/>
    <w:rsid w:val="00F77EED"/>
    <w:rsid w:val="00F85435"/>
    <w:rsid w:val="00F93A14"/>
    <w:rsid w:val="00F94B86"/>
    <w:rsid w:val="00FB2273"/>
    <w:rsid w:val="00FB3440"/>
    <w:rsid w:val="00FC08D7"/>
    <w:rsid w:val="00FC3C4B"/>
    <w:rsid w:val="00FD070B"/>
    <w:rsid w:val="00FD260D"/>
    <w:rsid w:val="00FD778D"/>
    <w:rsid w:val="00FE189A"/>
    <w:rsid w:val="00FE26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55E890D-DEC9-46EB-A0B0-9E161EDF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AC6"/>
    <w:pPr>
      <w:numPr>
        <w:numId w:val="1"/>
      </w:numPr>
      <w:autoSpaceDE w:val="0"/>
      <w:autoSpaceDN w:val="0"/>
      <w:adjustRightInd w:val="0"/>
      <w:spacing w:after="0" w:line="480" w:lineRule="auto"/>
      <w:outlineLvl w:val="0"/>
    </w:pPr>
    <w:rPr>
      <w:rFonts w:ascii="Times New Roman" w:eastAsia="Calibri" w:hAnsi="Times New Roman" w:cs="Times New Roman"/>
      <w:b/>
      <w:bCs/>
      <w:iCs/>
      <w:color w:val="000000" w:themeColor="text1"/>
      <w:sz w:val="24"/>
      <w:szCs w:val="40"/>
    </w:rPr>
  </w:style>
  <w:style w:type="paragraph" w:styleId="Heading2">
    <w:name w:val="heading 2"/>
    <w:basedOn w:val="Normal"/>
    <w:next w:val="Normal"/>
    <w:link w:val="Heading2Char"/>
    <w:uiPriority w:val="9"/>
    <w:unhideWhenUsed/>
    <w:qFormat/>
    <w:rsid w:val="00CE1AC6"/>
    <w:pPr>
      <w:keepNext/>
      <w:keepLines/>
      <w:numPr>
        <w:ilvl w:val="1"/>
        <w:numId w:val="1"/>
      </w:numPr>
      <w:spacing w:before="200" w:after="0" w:line="276" w:lineRule="auto"/>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CE1AC6"/>
    <w:pPr>
      <w:keepNext/>
      <w:keepLines/>
      <w:numPr>
        <w:ilvl w:val="2"/>
        <w:numId w:val="1"/>
      </w:numPr>
      <w:spacing w:before="200" w:after="0" w:line="276" w:lineRule="auto"/>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CE1AC6"/>
    <w:pPr>
      <w:keepNext/>
      <w:keepLines/>
      <w:numPr>
        <w:ilvl w:val="3"/>
        <w:numId w:val="1"/>
      </w:numPr>
      <w:spacing w:before="40" w:after="0"/>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unhideWhenUsed/>
    <w:qFormat/>
    <w:rsid w:val="00CE1AC6"/>
    <w:pPr>
      <w:keepNext/>
      <w:keepLines/>
      <w:numPr>
        <w:ilvl w:val="4"/>
        <w:numId w:val="1"/>
      </w:numPr>
      <w:spacing w:before="40" w:after="0"/>
      <w:outlineLvl w:val="4"/>
    </w:pPr>
    <w:rPr>
      <w:rFonts w:ascii="Times New Roman" w:eastAsiaTheme="majorEastAsia" w:hAnsi="Times New Roman" w:cstheme="majorBidi"/>
      <w:b/>
      <w:sz w:val="24"/>
    </w:rPr>
  </w:style>
  <w:style w:type="paragraph" w:styleId="Heading6">
    <w:name w:val="heading 6"/>
    <w:basedOn w:val="Normal"/>
    <w:next w:val="Normal"/>
    <w:link w:val="Heading6Char"/>
    <w:uiPriority w:val="9"/>
    <w:semiHidden/>
    <w:unhideWhenUsed/>
    <w:qFormat/>
    <w:rsid w:val="00CE1AC6"/>
    <w:pPr>
      <w:keepNext/>
      <w:keepLines/>
      <w:numPr>
        <w:ilvl w:val="5"/>
        <w:numId w:val="1"/>
      </w:numPr>
      <w:spacing w:before="40" w:after="0"/>
      <w:outlineLvl w:val="5"/>
    </w:pPr>
    <w:rPr>
      <w:rFonts w:asciiTheme="majorHAnsi" w:eastAsiaTheme="majorEastAsia" w:hAnsiTheme="majorHAnsi" w:cstheme="majorBidi"/>
      <w:color w:val="1F4D78" w:themeColor="accent1" w:themeShade="7F"/>
      <w:sz w:val="24"/>
    </w:rPr>
  </w:style>
  <w:style w:type="paragraph" w:styleId="Heading7">
    <w:name w:val="heading 7"/>
    <w:basedOn w:val="Normal"/>
    <w:next w:val="Normal"/>
    <w:link w:val="Heading7Char"/>
    <w:uiPriority w:val="9"/>
    <w:semiHidden/>
    <w:unhideWhenUsed/>
    <w:qFormat/>
    <w:rsid w:val="00CE1AC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CE1AC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AC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C6"/>
    <w:rPr>
      <w:rFonts w:ascii="Times New Roman" w:eastAsia="Calibri" w:hAnsi="Times New Roman" w:cs="Times New Roman"/>
      <w:b/>
      <w:bCs/>
      <w:iCs/>
      <w:color w:val="000000" w:themeColor="text1"/>
      <w:sz w:val="24"/>
      <w:szCs w:val="40"/>
    </w:rPr>
  </w:style>
  <w:style w:type="character" w:customStyle="1" w:styleId="Heading2Char">
    <w:name w:val="Heading 2 Char"/>
    <w:basedOn w:val="DefaultParagraphFont"/>
    <w:link w:val="Heading2"/>
    <w:uiPriority w:val="9"/>
    <w:rsid w:val="00CE1AC6"/>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CE1AC6"/>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CE1AC6"/>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rsid w:val="00CE1AC6"/>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CE1AC6"/>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AC6"/>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A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AC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15B07"/>
    <w:pPr>
      <w:ind w:left="720"/>
      <w:contextualSpacing/>
    </w:pPr>
  </w:style>
  <w:style w:type="paragraph" w:styleId="Header">
    <w:name w:val="header"/>
    <w:basedOn w:val="Normal"/>
    <w:link w:val="HeaderChar"/>
    <w:uiPriority w:val="99"/>
    <w:unhideWhenUsed/>
    <w:rsid w:val="00C15B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B07"/>
  </w:style>
  <w:style w:type="paragraph" w:styleId="Footer">
    <w:name w:val="footer"/>
    <w:basedOn w:val="Normal"/>
    <w:link w:val="FooterChar"/>
    <w:uiPriority w:val="99"/>
    <w:unhideWhenUsed/>
    <w:rsid w:val="00C15B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B07"/>
  </w:style>
  <w:style w:type="table" w:styleId="TableGrid">
    <w:name w:val="Table Grid"/>
    <w:basedOn w:val="TableNormal"/>
    <w:uiPriority w:val="39"/>
    <w:rsid w:val="0097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2D4DDF"/>
    <w:pPr>
      <w:spacing w:after="200" w:line="240" w:lineRule="auto"/>
      <w:jc w:val="both"/>
    </w:pPr>
    <w:rPr>
      <w:rFonts w:ascii="Times New Roman" w:eastAsia="Calibri" w:hAnsi="Times New Roman" w:cs="SimSun"/>
      <w:i/>
      <w:iCs/>
      <w:color w:val="44546A"/>
      <w:sz w:val="18"/>
      <w:szCs w:val="18"/>
    </w:rPr>
  </w:style>
  <w:style w:type="paragraph" w:styleId="NormalWeb">
    <w:name w:val="Normal (Web)"/>
    <w:basedOn w:val="Normal"/>
    <w:uiPriority w:val="99"/>
    <w:unhideWhenUsed/>
    <w:rsid w:val="007B2E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e-clamp-1">
    <w:name w:val="line-clamp-1"/>
    <w:basedOn w:val="DefaultParagraphFont"/>
    <w:rsid w:val="007B2EA1"/>
  </w:style>
  <w:style w:type="paragraph" w:styleId="z-TopofForm">
    <w:name w:val="HTML Top of Form"/>
    <w:basedOn w:val="Normal"/>
    <w:next w:val="Normal"/>
    <w:link w:val="z-TopofFormChar"/>
    <w:hidden/>
    <w:uiPriority w:val="99"/>
    <w:semiHidden/>
    <w:unhideWhenUsed/>
    <w:rsid w:val="007B2EA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7B2EA1"/>
    <w:rPr>
      <w:rFonts w:ascii="Arial" w:eastAsia="Times New Roman" w:hAnsi="Arial" w:cs="Arial"/>
      <w:vanish/>
      <w:sz w:val="16"/>
      <w:szCs w:val="16"/>
      <w:lang w:eastAsia="fr-FR"/>
    </w:rPr>
  </w:style>
  <w:style w:type="paragraph" w:styleId="z-BottomofForm">
    <w:name w:val="HTML Bottom of Form"/>
    <w:basedOn w:val="Normal"/>
    <w:next w:val="Normal"/>
    <w:link w:val="z-BottomofFormChar"/>
    <w:hidden/>
    <w:uiPriority w:val="99"/>
    <w:semiHidden/>
    <w:unhideWhenUsed/>
    <w:rsid w:val="007B2EA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7B2EA1"/>
    <w:rPr>
      <w:rFonts w:ascii="Arial" w:eastAsia="Times New Roman" w:hAnsi="Arial" w:cs="Arial"/>
      <w:vanish/>
      <w:sz w:val="16"/>
      <w:szCs w:val="16"/>
      <w:lang w:eastAsia="fr-FR"/>
    </w:rPr>
  </w:style>
  <w:style w:type="paragraph" w:styleId="HTMLPreformatted">
    <w:name w:val="HTML Preformatted"/>
    <w:basedOn w:val="Normal"/>
    <w:link w:val="HTMLPreformattedChar"/>
    <w:uiPriority w:val="99"/>
    <w:semiHidden/>
    <w:unhideWhenUsed/>
    <w:rsid w:val="005E5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5E579E"/>
    <w:rPr>
      <w:rFonts w:ascii="Courier New" w:eastAsia="Times New Roman" w:hAnsi="Courier New" w:cs="Courier New"/>
      <w:sz w:val="20"/>
      <w:szCs w:val="20"/>
      <w:lang w:eastAsia="fr-FR"/>
    </w:rPr>
  </w:style>
  <w:style w:type="character" w:customStyle="1" w:styleId="y2iqfc">
    <w:name w:val="y2iqfc"/>
    <w:basedOn w:val="DefaultParagraphFont"/>
    <w:rsid w:val="005E579E"/>
  </w:style>
  <w:style w:type="character" w:styleId="Hyperlink">
    <w:name w:val="Hyperlink"/>
    <w:basedOn w:val="DefaultParagraphFont"/>
    <w:uiPriority w:val="99"/>
    <w:unhideWhenUsed/>
    <w:rsid w:val="00520B7C"/>
    <w:rPr>
      <w:color w:val="0563C1" w:themeColor="hyperlink"/>
      <w:u w:val="single"/>
    </w:rPr>
  </w:style>
  <w:style w:type="character" w:customStyle="1" w:styleId="UnresolvedMention1">
    <w:name w:val="Unresolved Mention1"/>
    <w:basedOn w:val="DefaultParagraphFont"/>
    <w:uiPriority w:val="99"/>
    <w:semiHidden/>
    <w:unhideWhenUsed/>
    <w:rsid w:val="000A14A7"/>
    <w:rPr>
      <w:color w:val="605E5C"/>
      <w:shd w:val="clear" w:color="auto" w:fill="E1DFDD"/>
    </w:rPr>
  </w:style>
  <w:style w:type="character" w:styleId="Emphasis">
    <w:name w:val="Emphasis"/>
    <w:basedOn w:val="DefaultParagraphFont"/>
    <w:uiPriority w:val="20"/>
    <w:qFormat/>
    <w:rsid w:val="00493BFC"/>
    <w:rPr>
      <w:i/>
      <w:iCs/>
    </w:rPr>
  </w:style>
  <w:style w:type="character" w:styleId="Strong">
    <w:name w:val="Strong"/>
    <w:basedOn w:val="DefaultParagraphFont"/>
    <w:uiPriority w:val="22"/>
    <w:qFormat/>
    <w:rsid w:val="00493BFC"/>
    <w:rPr>
      <w:b/>
      <w:bCs/>
    </w:rPr>
  </w:style>
  <w:style w:type="character" w:customStyle="1" w:styleId="fs4">
    <w:name w:val="fs4"/>
    <w:basedOn w:val="DefaultParagraphFont"/>
    <w:rsid w:val="001512F6"/>
  </w:style>
  <w:style w:type="character" w:customStyle="1" w:styleId="ls8">
    <w:name w:val="ls8"/>
    <w:basedOn w:val="DefaultParagraphFont"/>
    <w:rsid w:val="001512F6"/>
  </w:style>
  <w:style w:type="character" w:customStyle="1" w:styleId="ff4">
    <w:name w:val="ff4"/>
    <w:basedOn w:val="DefaultParagraphFont"/>
    <w:rsid w:val="001512F6"/>
  </w:style>
  <w:style w:type="character" w:customStyle="1" w:styleId="ws9">
    <w:name w:val="ws9"/>
    <w:basedOn w:val="DefaultParagraphFont"/>
    <w:rsid w:val="0015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1681">
      <w:bodyDiv w:val="1"/>
      <w:marLeft w:val="0"/>
      <w:marRight w:val="0"/>
      <w:marTop w:val="0"/>
      <w:marBottom w:val="0"/>
      <w:divBdr>
        <w:top w:val="none" w:sz="0" w:space="0" w:color="auto"/>
        <w:left w:val="none" w:sz="0" w:space="0" w:color="auto"/>
        <w:bottom w:val="none" w:sz="0" w:space="0" w:color="auto"/>
        <w:right w:val="none" w:sz="0" w:space="0" w:color="auto"/>
      </w:divBdr>
    </w:div>
    <w:div w:id="129440465">
      <w:bodyDiv w:val="1"/>
      <w:marLeft w:val="0"/>
      <w:marRight w:val="0"/>
      <w:marTop w:val="0"/>
      <w:marBottom w:val="0"/>
      <w:divBdr>
        <w:top w:val="none" w:sz="0" w:space="0" w:color="auto"/>
        <w:left w:val="none" w:sz="0" w:space="0" w:color="auto"/>
        <w:bottom w:val="none" w:sz="0" w:space="0" w:color="auto"/>
        <w:right w:val="none" w:sz="0" w:space="0" w:color="auto"/>
      </w:divBdr>
    </w:div>
    <w:div w:id="431441251">
      <w:bodyDiv w:val="1"/>
      <w:marLeft w:val="0"/>
      <w:marRight w:val="0"/>
      <w:marTop w:val="0"/>
      <w:marBottom w:val="0"/>
      <w:divBdr>
        <w:top w:val="none" w:sz="0" w:space="0" w:color="auto"/>
        <w:left w:val="none" w:sz="0" w:space="0" w:color="auto"/>
        <w:bottom w:val="none" w:sz="0" w:space="0" w:color="auto"/>
        <w:right w:val="none" w:sz="0" w:space="0" w:color="auto"/>
      </w:divBdr>
    </w:div>
    <w:div w:id="574752991">
      <w:bodyDiv w:val="1"/>
      <w:marLeft w:val="0"/>
      <w:marRight w:val="0"/>
      <w:marTop w:val="0"/>
      <w:marBottom w:val="0"/>
      <w:divBdr>
        <w:top w:val="none" w:sz="0" w:space="0" w:color="auto"/>
        <w:left w:val="none" w:sz="0" w:space="0" w:color="auto"/>
        <w:bottom w:val="none" w:sz="0" w:space="0" w:color="auto"/>
        <w:right w:val="none" w:sz="0" w:space="0" w:color="auto"/>
      </w:divBdr>
    </w:div>
    <w:div w:id="602885507">
      <w:bodyDiv w:val="1"/>
      <w:marLeft w:val="0"/>
      <w:marRight w:val="0"/>
      <w:marTop w:val="0"/>
      <w:marBottom w:val="0"/>
      <w:divBdr>
        <w:top w:val="none" w:sz="0" w:space="0" w:color="auto"/>
        <w:left w:val="none" w:sz="0" w:space="0" w:color="auto"/>
        <w:bottom w:val="none" w:sz="0" w:space="0" w:color="auto"/>
        <w:right w:val="none" w:sz="0" w:space="0" w:color="auto"/>
      </w:divBdr>
    </w:div>
    <w:div w:id="1317955634">
      <w:bodyDiv w:val="1"/>
      <w:marLeft w:val="0"/>
      <w:marRight w:val="0"/>
      <w:marTop w:val="0"/>
      <w:marBottom w:val="0"/>
      <w:divBdr>
        <w:top w:val="none" w:sz="0" w:space="0" w:color="auto"/>
        <w:left w:val="none" w:sz="0" w:space="0" w:color="auto"/>
        <w:bottom w:val="none" w:sz="0" w:space="0" w:color="auto"/>
        <w:right w:val="none" w:sz="0" w:space="0" w:color="auto"/>
      </w:divBdr>
      <w:divsChild>
        <w:div w:id="2140873348">
          <w:marLeft w:val="0"/>
          <w:marRight w:val="0"/>
          <w:marTop w:val="0"/>
          <w:marBottom w:val="0"/>
          <w:divBdr>
            <w:top w:val="single" w:sz="2" w:space="0" w:color="E3E3E3"/>
            <w:left w:val="single" w:sz="2" w:space="0" w:color="E3E3E3"/>
            <w:bottom w:val="single" w:sz="2" w:space="0" w:color="E3E3E3"/>
            <w:right w:val="single" w:sz="2" w:space="0" w:color="E3E3E3"/>
          </w:divBdr>
          <w:divsChild>
            <w:div w:id="631912121">
              <w:marLeft w:val="0"/>
              <w:marRight w:val="0"/>
              <w:marTop w:val="0"/>
              <w:marBottom w:val="0"/>
              <w:divBdr>
                <w:top w:val="single" w:sz="2" w:space="0" w:color="E3E3E3"/>
                <w:left w:val="single" w:sz="2" w:space="0" w:color="E3E3E3"/>
                <w:bottom w:val="single" w:sz="2" w:space="0" w:color="E3E3E3"/>
                <w:right w:val="single" w:sz="2" w:space="0" w:color="E3E3E3"/>
              </w:divBdr>
              <w:divsChild>
                <w:div w:id="1404333134">
                  <w:marLeft w:val="0"/>
                  <w:marRight w:val="0"/>
                  <w:marTop w:val="0"/>
                  <w:marBottom w:val="0"/>
                  <w:divBdr>
                    <w:top w:val="single" w:sz="2" w:space="0" w:color="E3E3E3"/>
                    <w:left w:val="single" w:sz="2" w:space="0" w:color="E3E3E3"/>
                    <w:bottom w:val="single" w:sz="2" w:space="0" w:color="E3E3E3"/>
                    <w:right w:val="single" w:sz="2" w:space="0" w:color="E3E3E3"/>
                  </w:divBdr>
                  <w:divsChild>
                    <w:div w:id="826481274">
                      <w:marLeft w:val="0"/>
                      <w:marRight w:val="0"/>
                      <w:marTop w:val="0"/>
                      <w:marBottom w:val="0"/>
                      <w:divBdr>
                        <w:top w:val="single" w:sz="2" w:space="0" w:color="E3E3E3"/>
                        <w:left w:val="single" w:sz="2" w:space="0" w:color="E3E3E3"/>
                        <w:bottom w:val="single" w:sz="2" w:space="0" w:color="E3E3E3"/>
                        <w:right w:val="single" w:sz="2" w:space="0" w:color="E3E3E3"/>
                      </w:divBdr>
                      <w:divsChild>
                        <w:div w:id="290064329">
                          <w:marLeft w:val="0"/>
                          <w:marRight w:val="0"/>
                          <w:marTop w:val="0"/>
                          <w:marBottom w:val="0"/>
                          <w:divBdr>
                            <w:top w:val="single" w:sz="2" w:space="0" w:color="E3E3E3"/>
                            <w:left w:val="single" w:sz="2" w:space="0" w:color="E3E3E3"/>
                            <w:bottom w:val="single" w:sz="2" w:space="31" w:color="E3E3E3"/>
                            <w:right w:val="single" w:sz="2" w:space="0" w:color="E3E3E3"/>
                          </w:divBdr>
                          <w:divsChild>
                            <w:div w:id="33891991">
                              <w:marLeft w:val="0"/>
                              <w:marRight w:val="0"/>
                              <w:marTop w:val="0"/>
                              <w:marBottom w:val="0"/>
                              <w:divBdr>
                                <w:top w:val="single" w:sz="2" w:space="0" w:color="E3E3E3"/>
                                <w:left w:val="single" w:sz="2" w:space="0" w:color="E3E3E3"/>
                                <w:bottom w:val="single" w:sz="2" w:space="0" w:color="E3E3E3"/>
                                <w:right w:val="single" w:sz="2" w:space="0" w:color="E3E3E3"/>
                              </w:divBdr>
                              <w:divsChild>
                                <w:div w:id="810440373">
                                  <w:marLeft w:val="0"/>
                                  <w:marRight w:val="0"/>
                                  <w:marTop w:val="100"/>
                                  <w:marBottom w:val="100"/>
                                  <w:divBdr>
                                    <w:top w:val="single" w:sz="2" w:space="0" w:color="E3E3E3"/>
                                    <w:left w:val="single" w:sz="2" w:space="0" w:color="E3E3E3"/>
                                    <w:bottom w:val="single" w:sz="2" w:space="0" w:color="E3E3E3"/>
                                    <w:right w:val="single" w:sz="2" w:space="0" w:color="E3E3E3"/>
                                  </w:divBdr>
                                  <w:divsChild>
                                    <w:div w:id="1013532498">
                                      <w:marLeft w:val="0"/>
                                      <w:marRight w:val="0"/>
                                      <w:marTop w:val="0"/>
                                      <w:marBottom w:val="0"/>
                                      <w:divBdr>
                                        <w:top w:val="single" w:sz="2" w:space="0" w:color="E3E3E3"/>
                                        <w:left w:val="single" w:sz="2" w:space="0" w:color="E3E3E3"/>
                                        <w:bottom w:val="single" w:sz="2" w:space="0" w:color="E3E3E3"/>
                                        <w:right w:val="single" w:sz="2" w:space="0" w:color="E3E3E3"/>
                                      </w:divBdr>
                                      <w:divsChild>
                                        <w:div w:id="1921057844">
                                          <w:marLeft w:val="0"/>
                                          <w:marRight w:val="0"/>
                                          <w:marTop w:val="0"/>
                                          <w:marBottom w:val="0"/>
                                          <w:divBdr>
                                            <w:top w:val="single" w:sz="2" w:space="0" w:color="E3E3E3"/>
                                            <w:left w:val="single" w:sz="2" w:space="0" w:color="E3E3E3"/>
                                            <w:bottom w:val="single" w:sz="2" w:space="0" w:color="E3E3E3"/>
                                            <w:right w:val="single" w:sz="2" w:space="0" w:color="E3E3E3"/>
                                          </w:divBdr>
                                          <w:divsChild>
                                            <w:div w:id="176963034">
                                              <w:marLeft w:val="0"/>
                                              <w:marRight w:val="0"/>
                                              <w:marTop w:val="0"/>
                                              <w:marBottom w:val="0"/>
                                              <w:divBdr>
                                                <w:top w:val="single" w:sz="2" w:space="0" w:color="E3E3E3"/>
                                                <w:left w:val="single" w:sz="2" w:space="0" w:color="E3E3E3"/>
                                                <w:bottom w:val="single" w:sz="2" w:space="0" w:color="E3E3E3"/>
                                                <w:right w:val="single" w:sz="2" w:space="0" w:color="E3E3E3"/>
                                              </w:divBdr>
                                              <w:divsChild>
                                                <w:div w:id="1748646176">
                                                  <w:marLeft w:val="0"/>
                                                  <w:marRight w:val="0"/>
                                                  <w:marTop w:val="0"/>
                                                  <w:marBottom w:val="0"/>
                                                  <w:divBdr>
                                                    <w:top w:val="single" w:sz="2" w:space="0" w:color="E3E3E3"/>
                                                    <w:left w:val="single" w:sz="2" w:space="0" w:color="E3E3E3"/>
                                                    <w:bottom w:val="single" w:sz="2" w:space="0" w:color="E3E3E3"/>
                                                    <w:right w:val="single" w:sz="2" w:space="0" w:color="E3E3E3"/>
                                                  </w:divBdr>
                                                  <w:divsChild>
                                                    <w:div w:id="2027099994">
                                                      <w:marLeft w:val="0"/>
                                                      <w:marRight w:val="0"/>
                                                      <w:marTop w:val="0"/>
                                                      <w:marBottom w:val="0"/>
                                                      <w:divBdr>
                                                        <w:top w:val="single" w:sz="2" w:space="0" w:color="E3E3E3"/>
                                                        <w:left w:val="single" w:sz="2" w:space="0" w:color="E3E3E3"/>
                                                        <w:bottom w:val="single" w:sz="2" w:space="0" w:color="E3E3E3"/>
                                                        <w:right w:val="single" w:sz="2" w:space="0" w:color="E3E3E3"/>
                                                      </w:divBdr>
                                                      <w:divsChild>
                                                        <w:div w:id="1479758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12350820">
          <w:marLeft w:val="0"/>
          <w:marRight w:val="0"/>
          <w:marTop w:val="0"/>
          <w:marBottom w:val="0"/>
          <w:divBdr>
            <w:top w:val="none" w:sz="0" w:space="0" w:color="auto"/>
            <w:left w:val="none" w:sz="0" w:space="0" w:color="auto"/>
            <w:bottom w:val="none" w:sz="0" w:space="0" w:color="auto"/>
            <w:right w:val="none" w:sz="0" w:space="0" w:color="auto"/>
          </w:divBdr>
          <w:divsChild>
            <w:div w:id="1322273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799267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92578542">
      <w:bodyDiv w:val="1"/>
      <w:marLeft w:val="0"/>
      <w:marRight w:val="0"/>
      <w:marTop w:val="0"/>
      <w:marBottom w:val="0"/>
      <w:divBdr>
        <w:top w:val="none" w:sz="0" w:space="0" w:color="auto"/>
        <w:left w:val="none" w:sz="0" w:space="0" w:color="auto"/>
        <w:bottom w:val="none" w:sz="0" w:space="0" w:color="auto"/>
        <w:right w:val="none" w:sz="0" w:space="0" w:color="auto"/>
      </w:divBdr>
      <w:divsChild>
        <w:div w:id="514344003">
          <w:marLeft w:val="0"/>
          <w:marRight w:val="0"/>
          <w:marTop w:val="0"/>
          <w:marBottom w:val="0"/>
          <w:divBdr>
            <w:top w:val="single" w:sz="2" w:space="0" w:color="E3E3E3"/>
            <w:left w:val="single" w:sz="2" w:space="0" w:color="E3E3E3"/>
            <w:bottom w:val="single" w:sz="2" w:space="0" w:color="E3E3E3"/>
            <w:right w:val="single" w:sz="2" w:space="0" w:color="E3E3E3"/>
          </w:divBdr>
          <w:divsChild>
            <w:div w:id="68117038">
              <w:marLeft w:val="0"/>
              <w:marRight w:val="0"/>
              <w:marTop w:val="0"/>
              <w:marBottom w:val="0"/>
              <w:divBdr>
                <w:top w:val="single" w:sz="2" w:space="0" w:color="E3E3E3"/>
                <w:left w:val="single" w:sz="2" w:space="0" w:color="E3E3E3"/>
                <w:bottom w:val="single" w:sz="2" w:space="0" w:color="E3E3E3"/>
                <w:right w:val="single" w:sz="2" w:space="0" w:color="E3E3E3"/>
              </w:divBdr>
              <w:divsChild>
                <w:div w:id="1620062198">
                  <w:marLeft w:val="0"/>
                  <w:marRight w:val="0"/>
                  <w:marTop w:val="0"/>
                  <w:marBottom w:val="0"/>
                  <w:divBdr>
                    <w:top w:val="single" w:sz="2" w:space="0" w:color="E3E3E3"/>
                    <w:left w:val="single" w:sz="2" w:space="0" w:color="E3E3E3"/>
                    <w:bottom w:val="single" w:sz="2" w:space="0" w:color="E3E3E3"/>
                    <w:right w:val="single" w:sz="2" w:space="0" w:color="E3E3E3"/>
                  </w:divBdr>
                  <w:divsChild>
                    <w:div w:id="1005013663">
                      <w:marLeft w:val="0"/>
                      <w:marRight w:val="0"/>
                      <w:marTop w:val="0"/>
                      <w:marBottom w:val="0"/>
                      <w:divBdr>
                        <w:top w:val="single" w:sz="2" w:space="0" w:color="E3E3E3"/>
                        <w:left w:val="single" w:sz="2" w:space="0" w:color="E3E3E3"/>
                        <w:bottom w:val="single" w:sz="2" w:space="0" w:color="E3E3E3"/>
                        <w:right w:val="single" w:sz="2" w:space="0" w:color="E3E3E3"/>
                      </w:divBdr>
                      <w:divsChild>
                        <w:div w:id="1009139678">
                          <w:marLeft w:val="0"/>
                          <w:marRight w:val="0"/>
                          <w:marTop w:val="0"/>
                          <w:marBottom w:val="0"/>
                          <w:divBdr>
                            <w:top w:val="single" w:sz="2" w:space="0" w:color="E3E3E3"/>
                            <w:left w:val="single" w:sz="2" w:space="0" w:color="E3E3E3"/>
                            <w:bottom w:val="single" w:sz="2" w:space="31" w:color="E3E3E3"/>
                            <w:right w:val="single" w:sz="2" w:space="0" w:color="E3E3E3"/>
                          </w:divBdr>
                          <w:divsChild>
                            <w:div w:id="1218014067">
                              <w:marLeft w:val="0"/>
                              <w:marRight w:val="0"/>
                              <w:marTop w:val="0"/>
                              <w:marBottom w:val="0"/>
                              <w:divBdr>
                                <w:top w:val="single" w:sz="2" w:space="0" w:color="E3E3E3"/>
                                <w:left w:val="single" w:sz="2" w:space="0" w:color="E3E3E3"/>
                                <w:bottom w:val="single" w:sz="2" w:space="0" w:color="E3E3E3"/>
                                <w:right w:val="single" w:sz="2" w:space="0" w:color="E3E3E3"/>
                              </w:divBdr>
                              <w:divsChild>
                                <w:div w:id="1242832236">
                                  <w:marLeft w:val="0"/>
                                  <w:marRight w:val="0"/>
                                  <w:marTop w:val="100"/>
                                  <w:marBottom w:val="100"/>
                                  <w:divBdr>
                                    <w:top w:val="single" w:sz="2" w:space="0" w:color="E3E3E3"/>
                                    <w:left w:val="single" w:sz="2" w:space="0" w:color="E3E3E3"/>
                                    <w:bottom w:val="single" w:sz="2" w:space="0" w:color="E3E3E3"/>
                                    <w:right w:val="single" w:sz="2" w:space="0" w:color="E3E3E3"/>
                                  </w:divBdr>
                                  <w:divsChild>
                                    <w:div w:id="455412485">
                                      <w:marLeft w:val="0"/>
                                      <w:marRight w:val="0"/>
                                      <w:marTop w:val="0"/>
                                      <w:marBottom w:val="0"/>
                                      <w:divBdr>
                                        <w:top w:val="single" w:sz="2" w:space="0" w:color="E3E3E3"/>
                                        <w:left w:val="single" w:sz="2" w:space="0" w:color="E3E3E3"/>
                                        <w:bottom w:val="single" w:sz="2" w:space="0" w:color="E3E3E3"/>
                                        <w:right w:val="single" w:sz="2" w:space="0" w:color="E3E3E3"/>
                                      </w:divBdr>
                                      <w:divsChild>
                                        <w:div w:id="1960408340">
                                          <w:marLeft w:val="0"/>
                                          <w:marRight w:val="0"/>
                                          <w:marTop w:val="0"/>
                                          <w:marBottom w:val="0"/>
                                          <w:divBdr>
                                            <w:top w:val="single" w:sz="2" w:space="0" w:color="E3E3E3"/>
                                            <w:left w:val="single" w:sz="2" w:space="0" w:color="E3E3E3"/>
                                            <w:bottom w:val="single" w:sz="2" w:space="0" w:color="E3E3E3"/>
                                            <w:right w:val="single" w:sz="2" w:space="0" w:color="E3E3E3"/>
                                          </w:divBdr>
                                          <w:divsChild>
                                            <w:div w:id="1197161309">
                                              <w:marLeft w:val="0"/>
                                              <w:marRight w:val="0"/>
                                              <w:marTop w:val="0"/>
                                              <w:marBottom w:val="0"/>
                                              <w:divBdr>
                                                <w:top w:val="single" w:sz="2" w:space="0" w:color="E3E3E3"/>
                                                <w:left w:val="single" w:sz="2" w:space="0" w:color="E3E3E3"/>
                                                <w:bottom w:val="single" w:sz="2" w:space="0" w:color="E3E3E3"/>
                                                <w:right w:val="single" w:sz="2" w:space="0" w:color="E3E3E3"/>
                                              </w:divBdr>
                                              <w:divsChild>
                                                <w:div w:id="1158695920">
                                                  <w:marLeft w:val="0"/>
                                                  <w:marRight w:val="0"/>
                                                  <w:marTop w:val="0"/>
                                                  <w:marBottom w:val="0"/>
                                                  <w:divBdr>
                                                    <w:top w:val="single" w:sz="2" w:space="0" w:color="E3E3E3"/>
                                                    <w:left w:val="single" w:sz="2" w:space="0" w:color="E3E3E3"/>
                                                    <w:bottom w:val="single" w:sz="2" w:space="0" w:color="E3E3E3"/>
                                                    <w:right w:val="single" w:sz="2" w:space="0" w:color="E3E3E3"/>
                                                  </w:divBdr>
                                                  <w:divsChild>
                                                    <w:div w:id="1824737871">
                                                      <w:marLeft w:val="0"/>
                                                      <w:marRight w:val="0"/>
                                                      <w:marTop w:val="0"/>
                                                      <w:marBottom w:val="0"/>
                                                      <w:divBdr>
                                                        <w:top w:val="single" w:sz="2" w:space="0" w:color="E3E3E3"/>
                                                        <w:left w:val="single" w:sz="2" w:space="0" w:color="E3E3E3"/>
                                                        <w:bottom w:val="single" w:sz="2" w:space="0" w:color="E3E3E3"/>
                                                        <w:right w:val="single" w:sz="2" w:space="0" w:color="E3E3E3"/>
                                                      </w:divBdr>
                                                      <w:divsChild>
                                                        <w:div w:id="326541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62574593">
          <w:marLeft w:val="0"/>
          <w:marRight w:val="0"/>
          <w:marTop w:val="0"/>
          <w:marBottom w:val="0"/>
          <w:divBdr>
            <w:top w:val="none" w:sz="0" w:space="0" w:color="auto"/>
            <w:left w:val="none" w:sz="0" w:space="0" w:color="auto"/>
            <w:bottom w:val="none" w:sz="0" w:space="0" w:color="auto"/>
            <w:right w:val="none" w:sz="0" w:space="0" w:color="auto"/>
          </w:divBdr>
          <w:divsChild>
            <w:div w:id="1335576004">
              <w:marLeft w:val="0"/>
              <w:marRight w:val="0"/>
              <w:marTop w:val="100"/>
              <w:marBottom w:val="100"/>
              <w:divBdr>
                <w:top w:val="single" w:sz="2" w:space="0" w:color="E3E3E3"/>
                <w:left w:val="single" w:sz="2" w:space="0" w:color="E3E3E3"/>
                <w:bottom w:val="single" w:sz="2" w:space="0" w:color="E3E3E3"/>
                <w:right w:val="single" w:sz="2" w:space="0" w:color="E3E3E3"/>
              </w:divBdr>
              <w:divsChild>
                <w:div w:id="7197464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17649814">
      <w:bodyDiv w:val="1"/>
      <w:marLeft w:val="0"/>
      <w:marRight w:val="0"/>
      <w:marTop w:val="0"/>
      <w:marBottom w:val="0"/>
      <w:divBdr>
        <w:top w:val="none" w:sz="0" w:space="0" w:color="auto"/>
        <w:left w:val="none" w:sz="0" w:space="0" w:color="auto"/>
        <w:bottom w:val="none" w:sz="0" w:space="0" w:color="auto"/>
        <w:right w:val="none" w:sz="0" w:space="0" w:color="auto"/>
      </w:divBdr>
      <w:divsChild>
        <w:div w:id="885995222">
          <w:marLeft w:val="0"/>
          <w:marRight w:val="0"/>
          <w:marTop w:val="0"/>
          <w:marBottom w:val="0"/>
          <w:divBdr>
            <w:top w:val="single" w:sz="2" w:space="0" w:color="E3E3E3"/>
            <w:left w:val="single" w:sz="2" w:space="0" w:color="E3E3E3"/>
            <w:bottom w:val="single" w:sz="2" w:space="0" w:color="E3E3E3"/>
            <w:right w:val="single" w:sz="2" w:space="0" w:color="E3E3E3"/>
          </w:divBdr>
          <w:divsChild>
            <w:div w:id="804784323">
              <w:marLeft w:val="0"/>
              <w:marRight w:val="0"/>
              <w:marTop w:val="0"/>
              <w:marBottom w:val="0"/>
              <w:divBdr>
                <w:top w:val="single" w:sz="2" w:space="0" w:color="E3E3E3"/>
                <w:left w:val="single" w:sz="2" w:space="0" w:color="E3E3E3"/>
                <w:bottom w:val="single" w:sz="2" w:space="0" w:color="E3E3E3"/>
                <w:right w:val="single" w:sz="2" w:space="0" w:color="E3E3E3"/>
              </w:divBdr>
              <w:divsChild>
                <w:div w:id="1062482732">
                  <w:marLeft w:val="0"/>
                  <w:marRight w:val="0"/>
                  <w:marTop w:val="0"/>
                  <w:marBottom w:val="0"/>
                  <w:divBdr>
                    <w:top w:val="single" w:sz="2" w:space="0" w:color="E3E3E3"/>
                    <w:left w:val="single" w:sz="2" w:space="0" w:color="E3E3E3"/>
                    <w:bottom w:val="single" w:sz="2" w:space="0" w:color="E3E3E3"/>
                    <w:right w:val="single" w:sz="2" w:space="0" w:color="E3E3E3"/>
                  </w:divBdr>
                  <w:divsChild>
                    <w:div w:id="727723770">
                      <w:marLeft w:val="0"/>
                      <w:marRight w:val="0"/>
                      <w:marTop w:val="0"/>
                      <w:marBottom w:val="0"/>
                      <w:divBdr>
                        <w:top w:val="single" w:sz="2" w:space="0" w:color="E3E3E3"/>
                        <w:left w:val="single" w:sz="2" w:space="0" w:color="E3E3E3"/>
                        <w:bottom w:val="single" w:sz="2" w:space="0" w:color="E3E3E3"/>
                        <w:right w:val="single" w:sz="2" w:space="0" w:color="E3E3E3"/>
                      </w:divBdr>
                      <w:divsChild>
                        <w:div w:id="777409653">
                          <w:marLeft w:val="0"/>
                          <w:marRight w:val="0"/>
                          <w:marTop w:val="0"/>
                          <w:marBottom w:val="0"/>
                          <w:divBdr>
                            <w:top w:val="single" w:sz="2" w:space="0" w:color="E3E3E3"/>
                            <w:left w:val="single" w:sz="2" w:space="0" w:color="E3E3E3"/>
                            <w:bottom w:val="single" w:sz="2" w:space="31" w:color="E3E3E3"/>
                            <w:right w:val="single" w:sz="2" w:space="0" w:color="E3E3E3"/>
                          </w:divBdr>
                          <w:divsChild>
                            <w:div w:id="1255284973">
                              <w:marLeft w:val="0"/>
                              <w:marRight w:val="0"/>
                              <w:marTop w:val="0"/>
                              <w:marBottom w:val="0"/>
                              <w:divBdr>
                                <w:top w:val="single" w:sz="2" w:space="0" w:color="E3E3E3"/>
                                <w:left w:val="single" w:sz="2" w:space="0" w:color="E3E3E3"/>
                                <w:bottom w:val="single" w:sz="2" w:space="0" w:color="E3E3E3"/>
                                <w:right w:val="single" w:sz="2" w:space="0" w:color="E3E3E3"/>
                              </w:divBdr>
                              <w:divsChild>
                                <w:div w:id="2114671390">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856238">
                                      <w:marLeft w:val="0"/>
                                      <w:marRight w:val="0"/>
                                      <w:marTop w:val="0"/>
                                      <w:marBottom w:val="0"/>
                                      <w:divBdr>
                                        <w:top w:val="single" w:sz="2" w:space="0" w:color="E3E3E3"/>
                                        <w:left w:val="single" w:sz="2" w:space="0" w:color="E3E3E3"/>
                                        <w:bottom w:val="single" w:sz="2" w:space="0" w:color="E3E3E3"/>
                                        <w:right w:val="single" w:sz="2" w:space="0" w:color="E3E3E3"/>
                                      </w:divBdr>
                                      <w:divsChild>
                                        <w:div w:id="33237928">
                                          <w:marLeft w:val="0"/>
                                          <w:marRight w:val="0"/>
                                          <w:marTop w:val="0"/>
                                          <w:marBottom w:val="0"/>
                                          <w:divBdr>
                                            <w:top w:val="single" w:sz="2" w:space="0" w:color="E3E3E3"/>
                                            <w:left w:val="single" w:sz="2" w:space="0" w:color="E3E3E3"/>
                                            <w:bottom w:val="single" w:sz="2" w:space="0" w:color="E3E3E3"/>
                                            <w:right w:val="single" w:sz="2" w:space="0" w:color="E3E3E3"/>
                                          </w:divBdr>
                                          <w:divsChild>
                                            <w:div w:id="589585204">
                                              <w:marLeft w:val="0"/>
                                              <w:marRight w:val="0"/>
                                              <w:marTop w:val="0"/>
                                              <w:marBottom w:val="0"/>
                                              <w:divBdr>
                                                <w:top w:val="single" w:sz="2" w:space="0" w:color="E3E3E3"/>
                                                <w:left w:val="single" w:sz="2" w:space="0" w:color="E3E3E3"/>
                                                <w:bottom w:val="single" w:sz="2" w:space="0" w:color="E3E3E3"/>
                                                <w:right w:val="single" w:sz="2" w:space="0" w:color="E3E3E3"/>
                                              </w:divBdr>
                                              <w:divsChild>
                                                <w:div w:id="1717776094">
                                                  <w:marLeft w:val="0"/>
                                                  <w:marRight w:val="0"/>
                                                  <w:marTop w:val="0"/>
                                                  <w:marBottom w:val="0"/>
                                                  <w:divBdr>
                                                    <w:top w:val="single" w:sz="2" w:space="0" w:color="E3E3E3"/>
                                                    <w:left w:val="single" w:sz="2" w:space="0" w:color="E3E3E3"/>
                                                    <w:bottom w:val="single" w:sz="2" w:space="0" w:color="E3E3E3"/>
                                                    <w:right w:val="single" w:sz="2" w:space="0" w:color="E3E3E3"/>
                                                  </w:divBdr>
                                                  <w:divsChild>
                                                    <w:div w:id="693656401">
                                                      <w:marLeft w:val="0"/>
                                                      <w:marRight w:val="0"/>
                                                      <w:marTop w:val="0"/>
                                                      <w:marBottom w:val="0"/>
                                                      <w:divBdr>
                                                        <w:top w:val="single" w:sz="2" w:space="0" w:color="E3E3E3"/>
                                                        <w:left w:val="single" w:sz="2" w:space="0" w:color="E3E3E3"/>
                                                        <w:bottom w:val="single" w:sz="2" w:space="0" w:color="E3E3E3"/>
                                                        <w:right w:val="single" w:sz="2" w:space="0" w:color="E3E3E3"/>
                                                      </w:divBdr>
                                                      <w:divsChild>
                                                        <w:div w:id="11148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84969511">
          <w:marLeft w:val="0"/>
          <w:marRight w:val="0"/>
          <w:marTop w:val="0"/>
          <w:marBottom w:val="0"/>
          <w:divBdr>
            <w:top w:val="none" w:sz="0" w:space="0" w:color="auto"/>
            <w:left w:val="none" w:sz="0" w:space="0" w:color="auto"/>
            <w:bottom w:val="none" w:sz="0" w:space="0" w:color="auto"/>
            <w:right w:val="none" w:sz="0" w:space="0" w:color="auto"/>
          </w:divBdr>
          <w:divsChild>
            <w:div w:id="1614630203">
              <w:marLeft w:val="0"/>
              <w:marRight w:val="0"/>
              <w:marTop w:val="100"/>
              <w:marBottom w:val="100"/>
              <w:divBdr>
                <w:top w:val="single" w:sz="2" w:space="0" w:color="E3E3E3"/>
                <w:left w:val="single" w:sz="2" w:space="0" w:color="E3E3E3"/>
                <w:bottom w:val="single" w:sz="2" w:space="0" w:color="E3E3E3"/>
                <w:right w:val="single" w:sz="2" w:space="0" w:color="E3E3E3"/>
              </w:divBdr>
              <w:divsChild>
                <w:div w:id="20916586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36577494">
      <w:bodyDiv w:val="1"/>
      <w:marLeft w:val="0"/>
      <w:marRight w:val="0"/>
      <w:marTop w:val="0"/>
      <w:marBottom w:val="0"/>
      <w:divBdr>
        <w:top w:val="none" w:sz="0" w:space="0" w:color="auto"/>
        <w:left w:val="none" w:sz="0" w:space="0" w:color="auto"/>
        <w:bottom w:val="none" w:sz="0" w:space="0" w:color="auto"/>
        <w:right w:val="none" w:sz="0" w:space="0" w:color="auto"/>
      </w:divBdr>
    </w:div>
    <w:div w:id="1921089247">
      <w:bodyDiv w:val="1"/>
      <w:marLeft w:val="0"/>
      <w:marRight w:val="0"/>
      <w:marTop w:val="0"/>
      <w:marBottom w:val="0"/>
      <w:divBdr>
        <w:top w:val="none" w:sz="0" w:space="0" w:color="auto"/>
        <w:left w:val="none" w:sz="0" w:space="0" w:color="auto"/>
        <w:bottom w:val="none" w:sz="0" w:space="0" w:color="auto"/>
        <w:right w:val="none" w:sz="0" w:space="0" w:color="auto"/>
      </w:divBdr>
      <w:divsChild>
        <w:div w:id="50619240">
          <w:marLeft w:val="0"/>
          <w:marRight w:val="0"/>
          <w:marTop w:val="0"/>
          <w:marBottom w:val="0"/>
          <w:divBdr>
            <w:top w:val="none" w:sz="0" w:space="0" w:color="auto"/>
            <w:left w:val="none" w:sz="0" w:space="0" w:color="auto"/>
            <w:bottom w:val="none" w:sz="0" w:space="0" w:color="auto"/>
            <w:right w:val="none" w:sz="0" w:space="0" w:color="auto"/>
          </w:divBdr>
        </w:div>
        <w:div w:id="313025072">
          <w:marLeft w:val="0"/>
          <w:marRight w:val="0"/>
          <w:marTop w:val="0"/>
          <w:marBottom w:val="0"/>
          <w:divBdr>
            <w:top w:val="none" w:sz="0" w:space="0" w:color="auto"/>
            <w:left w:val="none" w:sz="0" w:space="0" w:color="auto"/>
            <w:bottom w:val="none" w:sz="0" w:space="0" w:color="auto"/>
            <w:right w:val="none" w:sz="0" w:space="0" w:color="auto"/>
          </w:divBdr>
          <w:divsChild>
            <w:div w:id="721246822">
              <w:marLeft w:val="0"/>
              <w:marRight w:val="165"/>
              <w:marTop w:val="150"/>
              <w:marBottom w:val="0"/>
              <w:divBdr>
                <w:top w:val="none" w:sz="0" w:space="0" w:color="auto"/>
                <w:left w:val="none" w:sz="0" w:space="0" w:color="auto"/>
                <w:bottom w:val="none" w:sz="0" w:space="0" w:color="auto"/>
                <w:right w:val="none" w:sz="0" w:space="0" w:color="auto"/>
              </w:divBdr>
              <w:divsChild>
                <w:div w:id="918951485">
                  <w:marLeft w:val="0"/>
                  <w:marRight w:val="0"/>
                  <w:marTop w:val="0"/>
                  <w:marBottom w:val="0"/>
                  <w:divBdr>
                    <w:top w:val="none" w:sz="0" w:space="0" w:color="auto"/>
                    <w:left w:val="none" w:sz="0" w:space="0" w:color="auto"/>
                    <w:bottom w:val="none" w:sz="0" w:space="0" w:color="auto"/>
                    <w:right w:val="none" w:sz="0" w:space="0" w:color="auto"/>
                  </w:divBdr>
                  <w:divsChild>
                    <w:div w:id="8963621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940792">
      <w:bodyDiv w:val="1"/>
      <w:marLeft w:val="0"/>
      <w:marRight w:val="0"/>
      <w:marTop w:val="0"/>
      <w:marBottom w:val="0"/>
      <w:divBdr>
        <w:top w:val="none" w:sz="0" w:space="0" w:color="auto"/>
        <w:left w:val="none" w:sz="0" w:space="0" w:color="auto"/>
        <w:bottom w:val="none" w:sz="0" w:space="0" w:color="auto"/>
        <w:right w:val="none" w:sz="0" w:space="0" w:color="auto"/>
      </w:divBdr>
      <w:divsChild>
        <w:div w:id="1079399971">
          <w:marLeft w:val="0"/>
          <w:marRight w:val="0"/>
          <w:marTop w:val="0"/>
          <w:marBottom w:val="0"/>
          <w:divBdr>
            <w:top w:val="none" w:sz="0" w:space="0" w:color="auto"/>
            <w:left w:val="none" w:sz="0" w:space="0" w:color="auto"/>
            <w:bottom w:val="none" w:sz="0" w:space="0" w:color="auto"/>
            <w:right w:val="none" w:sz="0" w:space="0" w:color="auto"/>
          </w:divBdr>
          <w:divsChild>
            <w:div w:id="2005233703">
              <w:marLeft w:val="0"/>
              <w:marRight w:val="0"/>
              <w:marTop w:val="0"/>
              <w:marBottom w:val="0"/>
              <w:divBdr>
                <w:top w:val="none" w:sz="0" w:space="0" w:color="auto"/>
                <w:left w:val="none" w:sz="0" w:space="0" w:color="auto"/>
                <w:bottom w:val="none" w:sz="0" w:space="0" w:color="auto"/>
                <w:right w:val="none" w:sz="0" w:space="0" w:color="auto"/>
              </w:divBdr>
              <w:divsChild>
                <w:div w:id="1158038999">
                  <w:marLeft w:val="0"/>
                  <w:marRight w:val="0"/>
                  <w:marTop w:val="0"/>
                  <w:marBottom w:val="0"/>
                  <w:divBdr>
                    <w:top w:val="none" w:sz="0" w:space="0" w:color="auto"/>
                    <w:left w:val="none" w:sz="0" w:space="0" w:color="auto"/>
                    <w:bottom w:val="none" w:sz="0" w:space="0" w:color="auto"/>
                    <w:right w:val="none" w:sz="0" w:space="0" w:color="auto"/>
                  </w:divBdr>
                  <w:divsChild>
                    <w:div w:id="532160339">
                      <w:marLeft w:val="0"/>
                      <w:marRight w:val="0"/>
                      <w:marTop w:val="0"/>
                      <w:marBottom w:val="0"/>
                      <w:divBdr>
                        <w:top w:val="none" w:sz="0" w:space="0" w:color="auto"/>
                        <w:left w:val="none" w:sz="0" w:space="0" w:color="auto"/>
                        <w:bottom w:val="none" w:sz="0" w:space="0" w:color="auto"/>
                        <w:right w:val="none" w:sz="0" w:space="0" w:color="auto"/>
                      </w:divBdr>
                      <w:divsChild>
                        <w:div w:id="1526747653">
                          <w:marLeft w:val="0"/>
                          <w:marRight w:val="0"/>
                          <w:marTop w:val="0"/>
                          <w:marBottom w:val="0"/>
                          <w:divBdr>
                            <w:top w:val="none" w:sz="0" w:space="0" w:color="auto"/>
                            <w:left w:val="none" w:sz="0" w:space="0" w:color="auto"/>
                            <w:bottom w:val="none" w:sz="0" w:space="0" w:color="auto"/>
                            <w:right w:val="none" w:sz="0" w:space="0" w:color="auto"/>
                          </w:divBdr>
                          <w:divsChild>
                            <w:div w:id="468520796">
                              <w:marLeft w:val="0"/>
                              <w:marRight w:val="0"/>
                              <w:marTop w:val="0"/>
                              <w:marBottom w:val="0"/>
                              <w:divBdr>
                                <w:top w:val="none" w:sz="0" w:space="0" w:color="auto"/>
                                <w:left w:val="none" w:sz="0" w:space="0" w:color="auto"/>
                                <w:bottom w:val="none" w:sz="0" w:space="0" w:color="auto"/>
                                <w:right w:val="none" w:sz="0" w:space="0" w:color="auto"/>
                              </w:divBdr>
                              <w:divsChild>
                                <w:div w:id="1412311894">
                                  <w:marLeft w:val="0"/>
                                  <w:marRight w:val="0"/>
                                  <w:marTop w:val="0"/>
                                  <w:marBottom w:val="0"/>
                                  <w:divBdr>
                                    <w:top w:val="none" w:sz="0" w:space="0" w:color="auto"/>
                                    <w:left w:val="none" w:sz="0" w:space="0" w:color="auto"/>
                                    <w:bottom w:val="none" w:sz="0" w:space="0" w:color="auto"/>
                                    <w:right w:val="none" w:sz="0" w:space="0" w:color="auto"/>
                                  </w:divBdr>
                                  <w:divsChild>
                                    <w:div w:id="1025323707">
                                      <w:marLeft w:val="0"/>
                                      <w:marRight w:val="0"/>
                                      <w:marTop w:val="0"/>
                                      <w:marBottom w:val="0"/>
                                      <w:divBdr>
                                        <w:top w:val="none" w:sz="0" w:space="0" w:color="auto"/>
                                        <w:left w:val="none" w:sz="0" w:space="0" w:color="auto"/>
                                        <w:bottom w:val="none" w:sz="0" w:space="0" w:color="auto"/>
                                        <w:right w:val="none" w:sz="0" w:space="0" w:color="auto"/>
                                      </w:divBdr>
                                      <w:divsChild>
                                        <w:div w:id="925462884">
                                          <w:marLeft w:val="0"/>
                                          <w:marRight w:val="0"/>
                                          <w:marTop w:val="0"/>
                                          <w:marBottom w:val="0"/>
                                          <w:divBdr>
                                            <w:top w:val="none" w:sz="0" w:space="0" w:color="auto"/>
                                            <w:left w:val="none" w:sz="0" w:space="0" w:color="auto"/>
                                            <w:bottom w:val="none" w:sz="0" w:space="0" w:color="auto"/>
                                            <w:right w:val="none" w:sz="0" w:space="0" w:color="auto"/>
                                          </w:divBdr>
                                          <w:divsChild>
                                            <w:div w:id="798454026">
                                              <w:marLeft w:val="0"/>
                                              <w:marRight w:val="0"/>
                                              <w:marTop w:val="0"/>
                                              <w:marBottom w:val="0"/>
                                              <w:divBdr>
                                                <w:top w:val="none" w:sz="0" w:space="0" w:color="auto"/>
                                                <w:left w:val="none" w:sz="0" w:space="0" w:color="auto"/>
                                                <w:bottom w:val="none" w:sz="0" w:space="0" w:color="auto"/>
                                                <w:right w:val="none" w:sz="0" w:space="0" w:color="auto"/>
                                              </w:divBdr>
                                              <w:divsChild>
                                                <w:div w:id="479419626">
                                                  <w:marLeft w:val="0"/>
                                                  <w:marRight w:val="0"/>
                                                  <w:marTop w:val="0"/>
                                                  <w:marBottom w:val="0"/>
                                                  <w:divBdr>
                                                    <w:top w:val="none" w:sz="0" w:space="0" w:color="auto"/>
                                                    <w:left w:val="none" w:sz="0" w:space="0" w:color="auto"/>
                                                    <w:bottom w:val="none" w:sz="0" w:space="0" w:color="auto"/>
                                                    <w:right w:val="none" w:sz="0" w:space="0" w:color="auto"/>
                                                  </w:divBdr>
                                                  <w:divsChild>
                                                    <w:div w:id="1698310721">
                                                      <w:marLeft w:val="0"/>
                                                      <w:marRight w:val="0"/>
                                                      <w:marTop w:val="0"/>
                                                      <w:marBottom w:val="0"/>
                                                      <w:divBdr>
                                                        <w:top w:val="none" w:sz="0" w:space="0" w:color="auto"/>
                                                        <w:left w:val="none" w:sz="0" w:space="0" w:color="auto"/>
                                                        <w:bottom w:val="none" w:sz="0" w:space="0" w:color="auto"/>
                                                        <w:right w:val="none" w:sz="0" w:space="0" w:color="auto"/>
                                                      </w:divBdr>
                                                      <w:divsChild>
                                                        <w:div w:id="1092124376">
                                                          <w:marLeft w:val="0"/>
                                                          <w:marRight w:val="0"/>
                                                          <w:marTop w:val="0"/>
                                                          <w:marBottom w:val="0"/>
                                                          <w:divBdr>
                                                            <w:top w:val="none" w:sz="0" w:space="0" w:color="auto"/>
                                                            <w:left w:val="none" w:sz="0" w:space="0" w:color="auto"/>
                                                            <w:bottom w:val="none" w:sz="0" w:space="0" w:color="auto"/>
                                                            <w:right w:val="none" w:sz="0" w:space="0" w:color="auto"/>
                                                          </w:divBdr>
                                                          <w:divsChild>
                                                            <w:div w:id="11929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9287">
                                                  <w:marLeft w:val="0"/>
                                                  <w:marRight w:val="0"/>
                                                  <w:marTop w:val="0"/>
                                                  <w:marBottom w:val="0"/>
                                                  <w:divBdr>
                                                    <w:top w:val="none" w:sz="0" w:space="0" w:color="auto"/>
                                                    <w:left w:val="none" w:sz="0" w:space="0" w:color="auto"/>
                                                    <w:bottom w:val="none" w:sz="0" w:space="0" w:color="auto"/>
                                                    <w:right w:val="none" w:sz="0" w:space="0" w:color="auto"/>
                                                  </w:divBdr>
                                                  <w:divsChild>
                                                    <w:div w:id="171604893">
                                                      <w:marLeft w:val="0"/>
                                                      <w:marRight w:val="0"/>
                                                      <w:marTop w:val="0"/>
                                                      <w:marBottom w:val="0"/>
                                                      <w:divBdr>
                                                        <w:top w:val="none" w:sz="0" w:space="0" w:color="auto"/>
                                                        <w:left w:val="none" w:sz="0" w:space="0" w:color="auto"/>
                                                        <w:bottom w:val="none" w:sz="0" w:space="0" w:color="auto"/>
                                                        <w:right w:val="none" w:sz="0" w:space="0" w:color="auto"/>
                                                      </w:divBdr>
                                                      <w:divsChild>
                                                        <w:div w:id="1580796902">
                                                          <w:marLeft w:val="0"/>
                                                          <w:marRight w:val="0"/>
                                                          <w:marTop w:val="0"/>
                                                          <w:marBottom w:val="0"/>
                                                          <w:divBdr>
                                                            <w:top w:val="none" w:sz="0" w:space="0" w:color="auto"/>
                                                            <w:left w:val="none" w:sz="0" w:space="0" w:color="auto"/>
                                                            <w:bottom w:val="none" w:sz="0" w:space="0" w:color="auto"/>
                                                            <w:right w:val="none" w:sz="0" w:space="0" w:color="auto"/>
                                                          </w:divBdr>
                                                          <w:divsChild>
                                                            <w:div w:id="77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5444094">
          <w:marLeft w:val="0"/>
          <w:marRight w:val="0"/>
          <w:marTop w:val="0"/>
          <w:marBottom w:val="0"/>
          <w:divBdr>
            <w:top w:val="none" w:sz="0" w:space="0" w:color="auto"/>
            <w:left w:val="none" w:sz="0" w:space="0" w:color="auto"/>
            <w:bottom w:val="none" w:sz="0" w:space="0" w:color="auto"/>
            <w:right w:val="none" w:sz="0" w:space="0" w:color="auto"/>
          </w:divBdr>
          <w:divsChild>
            <w:div w:id="619920474">
              <w:marLeft w:val="0"/>
              <w:marRight w:val="0"/>
              <w:marTop w:val="0"/>
              <w:marBottom w:val="0"/>
              <w:divBdr>
                <w:top w:val="none" w:sz="0" w:space="0" w:color="auto"/>
                <w:left w:val="none" w:sz="0" w:space="0" w:color="auto"/>
                <w:bottom w:val="none" w:sz="0" w:space="0" w:color="auto"/>
                <w:right w:val="none" w:sz="0" w:space="0" w:color="auto"/>
              </w:divBdr>
              <w:divsChild>
                <w:div w:id="7019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hal.science/hal-03424780v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x.doi.org/10.4267/2042/257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s://doi.org/10.1016/S0304-4238(97)0008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8331E-29CC-4B25-AEAD-D07DFD73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19</Pages>
  <Words>5159</Words>
  <Characters>29407</Characters>
  <Application>Microsoft Office Word</Application>
  <DocSecurity>0</DocSecurity>
  <Lines>245</Lines>
  <Paragraphs>68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Editor-11</cp:lastModifiedBy>
  <cp:revision>39</cp:revision>
  <cp:lastPrinted>2023-10-05T17:34:00Z</cp:lastPrinted>
  <dcterms:created xsi:type="dcterms:W3CDTF">2025-05-19T17:20:00Z</dcterms:created>
  <dcterms:modified xsi:type="dcterms:W3CDTF">2025-07-30T07:26:00Z</dcterms:modified>
</cp:coreProperties>
</file>