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DE2D7E" w:rsidR="00DE2D7E" w:rsidP="76A5270E" w:rsidRDefault="00DE2D7E" w14:paraId="6B658D67" w14:textId="77777777" w14:noSpellErr="1">
      <w:pPr>
        <w:spacing w:line="276" w:lineRule="auto"/>
        <w:jc w:val="both"/>
        <w:rPr>
          <w:rFonts w:ascii="Times New Roman" w:hAnsi="Times New Roman" w:eastAsia="Times New Roman" w:cs="Times New Roman"/>
          <w:b w:val="1"/>
          <w:bCs w:val="1"/>
          <w:i w:val="1"/>
          <w:iCs w:val="1"/>
          <w:sz w:val="24"/>
          <w:szCs w:val="24"/>
          <w:u w:val="single"/>
        </w:rPr>
      </w:pPr>
      <w:r w:rsidRPr="76A5270E" w:rsidR="0830B9CA">
        <w:rPr>
          <w:rFonts w:ascii="Times New Roman" w:hAnsi="Times New Roman" w:eastAsia="Times New Roman" w:cs="Times New Roman"/>
          <w:b w:val="1"/>
          <w:bCs w:val="1"/>
          <w:i w:val="1"/>
          <w:iCs w:val="1"/>
          <w:sz w:val="24"/>
          <w:szCs w:val="24"/>
          <w:u w:val="single"/>
        </w:rPr>
        <w:t xml:space="preserve">Case report </w:t>
      </w:r>
    </w:p>
    <w:p w:rsidR="002C7025" w:rsidP="76A5270E" w:rsidRDefault="3217D36F" w14:paraId="4024A988" w14:textId="2941930D">
      <w:pPr>
        <w:spacing w:line="276" w:lineRule="auto"/>
        <w:jc w:val="both"/>
        <w:rPr>
          <w:rFonts w:ascii="Times New Roman" w:hAnsi="Times New Roman" w:eastAsia="Times New Roman" w:cs="Times New Roman"/>
          <w:i w:val="1"/>
          <w:iCs w:val="1"/>
          <w:sz w:val="24"/>
          <w:szCs w:val="24"/>
        </w:rPr>
      </w:pPr>
      <w:r w:rsidRPr="76A5270E" w:rsidR="043207F0">
        <w:rPr>
          <w:rFonts w:ascii="Times New Roman" w:hAnsi="Times New Roman" w:eastAsia="Times New Roman" w:cs="Times New Roman"/>
          <w:sz w:val="24"/>
          <w:szCs w:val="24"/>
        </w:rPr>
        <w:t xml:space="preserve">Endogenous </w:t>
      </w:r>
      <w:r w:rsidRPr="76A5270E" w:rsidR="043207F0">
        <w:rPr>
          <w:rFonts w:ascii="Times New Roman" w:hAnsi="Times New Roman" w:eastAsia="Times New Roman" w:cs="Times New Roman"/>
          <w:sz w:val="24"/>
          <w:szCs w:val="24"/>
        </w:rPr>
        <w:t>Endophthalmitis</w:t>
      </w:r>
      <w:r w:rsidRPr="76A5270E" w:rsidR="043207F0">
        <w:rPr>
          <w:rFonts w:ascii="Times New Roman" w:hAnsi="Times New Roman" w:eastAsia="Times New Roman" w:cs="Times New Roman"/>
          <w:sz w:val="24"/>
          <w:szCs w:val="24"/>
        </w:rPr>
        <w:t xml:space="preserve">: an unusual presentation of Infective Endocarditis caused by </w:t>
      </w:r>
      <w:r w:rsidRPr="76A5270E" w:rsidR="043207F0">
        <w:rPr>
          <w:rFonts w:ascii="Times New Roman" w:hAnsi="Times New Roman" w:eastAsia="Times New Roman" w:cs="Times New Roman"/>
          <w:i w:val="1"/>
          <w:iCs w:val="1"/>
          <w:sz w:val="24"/>
          <w:szCs w:val="24"/>
        </w:rPr>
        <w:t xml:space="preserve">Streptococcus </w:t>
      </w:r>
      <w:r w:rsidRPr="76A5270E" w:rsidR="043207F0">
        <w:rPr>
          <w:rFonts w:ascii="Times New Roman" w:hAnsi="Times New Roman" w:eastAsia="Times New Roman" w:cs="Times New Roman"/>
          <w:i w:val="1"/>
          <w:iCs w:val="1"/>
          <w:sz w:val="24"/>
          <w:szCs w:val="24"/>
        </w:rPr>
        <w:t>pseudoporcinus</w:t>
      </w:r>
    </w:p>
    <w:p w:rsidR="002C7025" w:rsidP="76A5270E" w:rsidRDefault="002C7025" w14:paraId="49516AF0" w14:textId="031D846A" w14:noSpellErr="1">
      <w:pPr>
        <w:spacing w:line="276" w:lineRule="auto"/>
        <w:jc w:val="both"/>
        <w:rPr>
          <w:rFonts w:ascii="Times New Roman" w:hAnsi="Times New Roman" w:eastAsia="Times New Roman" w:cs="Times New Roman"/>
          <w:sz w:val="24"/>
          <w:szCs w:val="24"/>
        </w:rPr>
      </w:pPr>
    </w:p>
    <w:p w:rsidR="002C7025" w:rsidP="76A5270E" w:rsidRDefault="2FB66F0C" w14:paraId="78A562DA" w14:textId="70C433AA">
      <w:pPr>
        <w:pStyle w:val="Normal"/>
        <w:spacing w:line="276" w:lineRule="auto"/>
        <w:jc w:val="both"/>
        <w:rPr>
          <w:rFonts w:ascii="Times New Roman" w:hAnsi="Times New Roman" w:eastAsia="Times New Roman" w:cs="Times New Roman"/>
          <w:b w:val="1"/>
          <w:bCs w:val="1"/>
          <w:sz w:val="24"/>
          <w:szCs w:val="24"/>
        </w:rPr>
      </w:pPr>
      <w:r w:rsidRPr="76A5270E" w:rsidR="530BADB3">
        <w:rPr>
          <w:rFonts w:ascii="Times New Roman" w:hAnsi="Times New Roman" w:eastAsia="Times New Roman" w:cs="Times New Roman"/>
          <w:b w:val="1"/>
          <w:bCs w:val="1"/>
          <w:sz w:val="24"/>
          <w:szCs w:val="24"/>
        </w:rPr>
        <w:t>ABSTRACT</w:t>
      </w:r>
    </w:p>
    <w:p w:rsidR="002C7025" w:rsidP="76A5270E" w:rsidRDefault="2FB66F0C" w14:paraId="76C68C88" w14:textId="4FF448BF">
      <w:pPr>
        <w:spacing w:line="276" w:lineRule="auto"/>
        <w:jc w:val="both"/>
        <w:rPr>
          <w:rFonts w:ascii="Times New Roman" w:hAnsi="Times New Roman" w:eastAsia="Times New Roman" w:cs="Times New Roman"/>
          <w:sz w:val="24"/>
          <w:szCs w:val="24"/>
        </w:rPr>
      </w:pPr>
      <w:r w:rsidRPr="76A5270E" w:rsidR="530BADB3">
        <w:rPr>
          <w:rFonts w:ascii="Times New Roman" w:hAnsi="Times New Roman" w:eastAsia="Times New Roman" w:cs="Times New Roman"/>
          <w:sz w:val="24"/>
          <w:szCs w:val="24"/>
        </w:rPr>
        <w:t xml:space="preserve">Endogenous </w:t>
      </w:r>
      <w:r w:rsidRPr="76A5270E" w:rsidR="530BADB3">
        <w:rPr>
          <w:rFonts w:ascii="Times New Roman" w:hAnsi="Times New Roman" w:eastAsia="Times New Roman" w:cs="Times New Roman"/>
          <w:sz w:val="24"/>
          <w:szCs w:val="24"/>
        </w:rPr>
        <w:t>endophthalmitis</w:t>
      </w:r>
      <w:r w:rsidRPr="76A5270E" w:rsidR="530BADB3">
        <w:rPr>
          <w:rFonts w:ascii="Times New Roman" w:hAnsi="Times New Roman" w:eastAsia="Times New Roman" w:cs="Times New Roman"/>
          <w:sz w:val="24"/>
          <w:szCs w:val="24"/>
        </w:rPr>
        <w:t xml:space="preserve"> is an uncommon but severe intraocular infection that results from the </w:t>
      </w:r>
      <w:r w:rsidRPr="76A5270E" w:rsidR="530BADB3">
        <w:rPr>
          <w:rFonts w:ascii="Times New Roman" w:hAnsi="Times New Roman" w:eastAsia="Times New Roman" w:cs="Times New Roman"/>
          <w:sz w:val="24"/>
          <w:szCs w:val="24"/>
        </w:rPr>
        <w:t>hematogenous</w:t>
      </w:r>
      <w:r w:rsidRPr="76A5270E" w:rsidR="530BADB3">
        <w:rPr>
          <w:rFonts w:ascii="Times New Roman" w:hAnsi="Times New Roman" w:eastAsia="Times New Roman" w:cs="Times New Roman"/>
          <w:sz w:val="24"/>
          <w:szCs w:val="24"/>
        </w:rPr>
        <w:t xml:space="preserve"> spread of microorganisms from a systemic focus. We report a rare case where endogenous </w:t>
      </w:r>
      <w:r w:rsidRPr="76A5270E" w:rsidR="530BADB3">
        <w:rPr>
          <w:rFonts w:ascii="Times New Roman" w:hAnsi="Times New Roman" w:eastAsia="Times New Roman" w:cs="Times New Roman"/>
          <w:sz w:val="24"/>
          <w:szCs w:val="24"/>
        </w:rPr>
        <w:t>endophthalmitis</w:t>
      </w:r>
      <w:r w:rsidRPr="76A5270E" w:rsidR="530BADB3">
        <w:rPr>
          <w:rFonts w:ascii="Times New Roman" w:hAnsi="Times New Roman" w:eastAsia="Times New Roman" w:cs="Times New Roman"/>
          <w:sz w:val="24"/>
          <w:szCs w:val="24"/>
        </w:rPr>
        <w:t xml:space="preserve"> was the </w:t>
      </w:r>
      <w:r w:rsidRPr="76A5270E" w:rsidR="530BADB3">
        <w:rPr>
          <w:rFonts w:ascii="Times New Roman" w:hAnsi="Times New Roman" w:eastAsia="Times New Roman" w:cs="Times New Roman"/>
          <w:sz w:val="24"/>
          <w:szCs w:val="24"/>
        </w:rPr>
        <w:t>initial</w:t>
      </w:r>
      <w:r w:rsidRPr="76A5270E" w:rsidR="530BADB3">
        <w:rPr>
          <w:rFonts w:ascii="Times New Roman" w:hAnsi="Times New Roman" w:eastAsia="Times New Roman" w:cs="Times New Roman"/>
          <w:sz w:val="24"/>
          <w:szCs w:val="24"/>
        </w:rPr>
        <w:t xml:space="preserve"> presentation of infective endocarditis caused by </w:t>
      </w:r>
      <w:r w:rsidRPr="76A5270E" w:rsidR="530BADB3">
        <w:rPr>
          <w:rFonts w:ascii="Times New Roman" w:hAnsi="Times New Roman" w:eastAsia="Times New Roman" w:cs="Times New Roman"/>
          <w:i w:val="1"/>
          <w:iCs w:val="1"/>
          <w:sz w:val="24"/>
          <w:szCs w:val="24"/>
        </w:rPr>
        <w:t xml:space="preserve">Streptococcus </w:t>
      </w:r>
      <w:r w:rsidRPr="76A5270E" w:rsidR="530BADB3">
        <w:rPr>
          <w:rFonts w:ascii="Times New Roman" w:hAnsi="Times New Roman" w:eastAsia="Times New Roman" w:cs="Times New Roman"/>
          <w:i w:val="1"/>
          <w:iCs w:val="1"/>
          <w:sz w:val="24"/>
          <w:szCs w:val="24"/>
        </w:rPr>
        <w:t>pseudoporcinus</w:t>
      </w:r>
      <w:r w:rsidRPr="76A5270E" w:rsidR="530BADB3">
        <w:rPr>
          <w:rFonts w:ascii="Times New Roman" w:hAnsi="Times New Roman" w:eastAsia="Times New Roman" w:cs="Times New Roman"/>
          <w:sz w:val="24"/>
          <w:szCs w:val="24"/>
        </w:rPr>
        <w:t xml:space="preserve">, an organism infrequently associated with invasive infections. This case highlights the importance of considering a systemic source when evaluating patients with endogenous </w:t>
      </w:r>
      <w:r w:rsidRPr="76A5270E" w:rsidR="530BADB3">
        <w:rPr>
          <w:rFonts w:ascii="Times New Roman" w:hAnsi="Times New Roman" w:eastAsia="Times New Roman" w:cs="Times New Roman"/>
          <w:sz w:val="24"/>
          <w:szCs w:val="24"/>
        </w:rPr>
        <w:t>endophthalmitis</w:t>
      </w:r>
      <w:r w:rsidRPr="76A5270E" w:rsidR="530BADB3">
        <w:rPr>
          <w:rFonts w:ascii="Times New Roman" w:hAnsi="Times New Roman" w:eastAsia="Times New Roman" w:cs="Times New Roman"/>
          <w:sz w:val="24"/>
          <w:szCs w:val="24"/>
        </w:rPr>
        <w:t>, especially in those with predisposing risk factors like diabetes.</w:t>
      </w:r>
    </w:p>
    <w:p w:rsidR="002C7025" w:rsidP="76A5270E" w:rsidRDefault="002C7025" w14:paraId="291D0AF3" w14:textId="075DBD53" w14:noSpellErr="1">
      <w:pPr>
        <w:spacing w:line="276" w:lineRule="auto"/>
        <w:jc w:val="both"/>
        <w:rPr>
          <w:rFonts w:ascii="Times New Roman" w:hAnsi="Times New Roman" w:eastAsia="Times New Roman" w:cs="Times New Roman"/>
          <w:b w:val="1"/>
          <w:bCs w:val="1"/>
          <w:sz w:val="24"/>
          <w:szCs w:val="24"/>
        </w:rPr>
      </w:pPr>
    </w:p>
    <w:p w:rsidR="002C7025" w:rsidP="76A5270E" w:rsidRDefault="09111873" w14:paraId="69729D6A" w14:textId="0113A5BC">
      <w:pPr>
        <w:pStyle w:val="Normal"/>
        <w:spacing w:line="276" w:lineRule="auto"/>
        <w:jc w:val="both"/>
        <w:rPr>
          <w:rFonts w:ascii="Times New Roman" w:hAnsi="Times New Roman" w:eastAsia="Times New Roman" w:cs="Times New Roman"/>
          <w:b w:val="1"/>
          <w:bCs w:val="1"/>
          <w:sz w:val="24"/>
          <w:szCs w:val="24"/>
        </w:rPr>
      </w:pPr>
      <w:r w:rsidRPr="76A5270E" w:rsidR="2B2B327E">
        <w:rPr>
          <w:rFonts w:ascii="Times New Roman" w:hAnsi="Times New Roman" w:eastAsia="Times New Roman" w:cs="Times New Roman"/>
          <w:b w:val="1"/>
          <w:bCs w:val="1"/>
          <w:sz w:val="24"/>
          <w:szCs w:val="24"/>
        </w:rPr>
        <w:t>KEYWORDS</w:t>
      </w:r>
    </w:p>
    <w:p w:rsidR="002C7025" w:rsidP="76A5270E" w:rsidRDefault="09111873" w14:paraId="26F2E7B5" w14:textId="5E553D05">
      <w:pPr>
        <w:spacing w:line="276" w:lineRule="auto"/>
        <w:jc w:val="both"/>
        <w:rPr>
          <w:rFonts w:ascii="Times New Roman" w:hAnsi="Times New Roman" w:eastAsia="Times New Roman" w:cs="Times New Roman"/>
          <w:sz w:val="24"/>
          <w:szCs w:val="24"/>
        </w:rPr>
      </w:pPr>
      <w:r w:rsidRPr="76A5270E" w:rsidR="2B2B327E">
        <w:rPr>
          <w:rFonts w:ascii="Times New Roman" w:hAnsi="Times New Roman" w:eastAsia="Times New Roman" w:cs="Times New Roman"/>
          <w:sz w:val="24"/>
          <w:szCs w:val="24"/>
        </w:rPr>
        <w:t>Infective endocarditis</w:t>
      </w:r>
      <w:r w:rsidRPr="76A5270E" w:rsidR="52AF17EC">
        <w:rPr>
          <w:rFonts w:ascii="Times New Roman" w:hAnsi="Times New Roman" w:eastAsia="Times New Roman" w:cs="Times New Roman"/>
          <w:sz w:val="24"/>
          <w:szCs w:val="24"/>
        </w:rPr>
        <w:t>;</w:t>
      </w:r>
      <w:r w:rsidRPr="76A5270E" w:rsidR="2B2B327E">
        <w:rPr>
          <w:rFonts w:ascii="Times New Roman" w:hAnsi="Times New Roman" w:eastAsia="Times New Roman" w:cs="Times New Roman"/>
          <w:sz w:val="24"/>
          <w:szCs w:val="24"/>
        </w:rPr>
        <w:t xml:space="preserve"> Endogenous </w:t>
      </w:r>
      <w:r w:rsidRPr="76A5270E" w:rsidR="2B2B327E">
        <w:rPr>
          <w:rFonts w:ascii="Times New Roman" w:hAnsi="Times New Roman" w:eastAsia="Times New Roman" w:cs="Times New Roman"/>
          <w:sz w:val="24"/>
          <w:szCs w:val="24"/>
        </w:rPr>
        <w:t>endophthalmitis</w:t>
      </w:r>
      <w:r w:rsidRPr="76A5270E" w:rsidR="2EF034BC">
        <w:rPr>
          <w:rFonts w:ascii="Times New Roman" w:hAnsi="Times New Roman" w:eastAsia="Times New Roman" w:cs="Times New Roman"/>
          <w:sz w:val="24"/>
          <w:szCs w:val="24"/>
        </w:rPr>
        <w:t>;</w:t>
      </w:r>
      <w:r w:rsidRPr="76A5270E" w:rsidR="2B2B327E">
        <w:rPr>
          <w:rFonts w:ascii="Times New Roman" w:hAnsi="Times New Roman" w:eastAsia="Times New Roman" w:cs="Times New Roman"/>
          <w:sz w:val="24"/>
          <w:szCs w:val="24"/>
        </w:rPr>
        <w:t xml:space="preserve"> </w:t>
      </w:r>
      <w:r w:rsidRPr="76A5270E" w:rsidR="2B2B327E">
        <w:rPr>
          <w:rFonts w:ascii="Times New Roman" w:hAnsi="Times New Roman" w:eastAsia="Times New Roman" w:cs="Times New Roman"/>
          <w:i w:val="1"/>
          <w:iCs w:val="1"/>
          <w:sz w:val="24"/>
          <w:szCs w:val="24"/>
        </w:rPr>
        <w:t xml:space="preserve">Streptococcus </w:t>
      </w:r>
      <w:r w:rsidRPr="76A5270E" w:rsidR="2B2B327E">
        <w:rPr>
          <w:rFonts w:ascii="Times New Roman" w:hAnsi="Times New Roman" w:eastAsia="Times New Roman" w:cs="Times New Roman"/>
          <w:i w:val="1"/>
          <w:iCs w:val="1"/>
          <w:sz w:val="24"/>
          <w:szCs w:val="24"/>
        </w:rPr>
        <w:t>pseudoporcinus</w:t>
      </w:r>
      <w:r w:rsidRPr="76A5270E" w:rsidR="64817750">
        <w:rPr>
          <w:rFonts w:ascii="Times New Roman" w:hAnsi="Times New Roman" w:eastAsia="Times New Roman" w:cs="Times New Roman"/>
          <w:i w:val="1"/>
          <w:iCs w:val="1"/>
          <w:sz w:val="24"/>
          <w:szCs w:val="24"/>
        </w:rPr>
        <w:t>;</w:t>
      </w:r>
      <w:r w:rsidRPr="76A5270E" w:rsidR="2B2B327E">
        <w:rPr>
          <w:rFonts w:ascii="Times New Roman" w:hAnsi="Times New Roman" w:eastAsia="Times New Roman" w:cs="Times New Roman"/>
          <w:sz w:val="24"/>
          <w:szCs w:val="24"/>
        </w:rPr>
        <w:t xml:space="preserve"> </w:t>
      </w:r>
      <w:r w:rsidRPr="76A5270E" w:rsidR="15D9AE52">
        <w:rPr>
          <w:rFonts w:ascii="Times New Roman" w:hAnsi="Times New Roman" w:eastAsia="Times New Roman" w:cs="Times New Roman"/>
          <w:sz w:val="24"/>
          <w:szCs w:val="24"/>
        </w:rPr>
        <w:t>Ophthalmology; Infectious</w:t>
      </w:r>
      <w:r w:rsidRPr="76A5270E" w:rsidR="3D39193B">
        <w:rPr>
          <w:rFonts w:ascii="Times New Roman" w:hAnsi="Times New Roman" w:eastAsia="Times New Roman" w:cs="Times New Roman"/>
          <w:sz w:val="24"/>
          <w:szCs w:val="24"/>
        </w:rPr>
        <w:t xml:space="preserve"> </w:t>
      </w:r>
      <w:r w:rsidRPr="76A5270E" w:rsidR="7F3D8E1F">
        <w:rPr>
          <w:rFonts w:ascii="Times New Roman" w:hAnsi="Times New Roman" w:eastAsia="Times New Roman" w:cs="Times New Roman"/>
          <w:sz w:val="24"/>
          <w:szCs w:val="24"/>
        </w:rPr>
        <w:t xml:space="preserve">disease; </w:t>
      </w:r>
      <w:bookmarkStart w:name="_Int_naec688J" w:id="0"/>
      <w:r w:rsidRPr="76A5270E" w:rsidR="7F3D8E1F">
        <w:rPr>
          <w:rFonts w:ascii="Times New Roman" w:hAnsi="Times New Roman" w:eastAsia="Times New Roman" w:cs="Times New Roman"/>
          <w:sz w:val="24"/>
          <w:szCs w:val="24"/>
        </w:rPr>
        <w:t>Cardiovascular</w:t>
      </w:r>
      <w:r w:rsidRPr="76A5270E" w:rsidR="3D39193B">
        <w:rPr>
          <w:rFonts w:ascii="Times New Roman" w:hAnsi="Times New Roman" w:eastAsia="Times New Roman" w:cs="Times New Roman"/>
          <w:sz w:val="24"/>
          <w:szCs w:val="24"/>
        </w:rPr>
        <w:t xml:space="preserve"> disease</w:t>
      </w:r>
      <w:bookmarkEnd w:id="0"/>
      <w:r w:rsidRPr="76A5270E" w:rsidR="3D39193B">
        <w:rPr>
          <w:rFonts w:ascii="Times New Roman" w:hAnsi="Times New Roman" w:eastAsia="Times New Roman" w:cs="Times New Roman"/>
          <w:sz w:val="24"/>
          <w:szCs w:val="24"/>
        </w:rPr>
        <w:t xml:space="preserve"> </w:t>
      </w:r>
    </w:p>
    <w:p w:rsidR="002C7025" w:rsidP="76A5270E" w:rsidRDefault="002C7025" w14:paraId="08A30F43" w14:textId="6D274705" w14:noSpellErr="1">
      <w:pPr>
        <w:spacing w:line="276" w:lineRule="auto"/>
        <w:jc w:val="both"/>
        <w:rPr>
          <w:rFonts w:ascii="Times New Roman" w:hAnsi="Times New Roman" w:eastAsia="Times New Roman" w:cs="Times New Roman"/>
          <w:sz w:val="24"/>
          <w:szCs w:val="24"/>
        </w:rPr>
      </w:pPr>
    </w:p>
    <w:p w:rsidR="36800C12" w:rsidP="76A5270E" w:rsidRDefault="36800C12" w14:paraId="105A0435" w14:textId="2A759891" w14:noSpellErr="1">
      <w:pPr>
        <w:spacing w:line="276" w:lineRule="auto"/>
        <w:jc w:val="both"/>
        <w:rPr>
          <w:rFonts w:ascii="Times New Roman" w:hAnsi="Times New Roman" w:eastAsia="Times New Roman" w:cs="Times New Roman"/>
          <w:b w:val="1"/>
          <w:bCs w:val="1"/>
          <w:sz w:val="24"/>
          <w:szCs w:val="24"/>
        </w:rPr>
      </w:pPr>
    </w:p>
    <w:p w:rsidR="1584F6EB" w:rsidP="76A5270E" w:rsidRDefault="1584F6EB" w14:paraId="59DC804C" w14:textId="2CCC2C7F">
      <w:pPr>
        <w:pStyle w:val="Normal"/>
        <w:spacing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6A5270E" w:rsidR="1584F6E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1. INTRODUCTION</w:t>
      </w:r>
    </w:p>
    <w:p w:rsidR="1584F6EB" w:rsidP="76A5270E" w:rsidRDefault="1584F6EB" w14:paraId="58273A45" w14:textId="7ADBF040">
      <w:pPr>
        <w:shd w:val="clear" w:color="auto" w:fill="FFFFFF" w:themeFill="background1"/>
        <w:spacing w:after="0"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6A5270E" w:rsidR="1584F6E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Endogenous endophthalmitis represent a minority of intraocular infections, most of which result from exogenous causes such as trauma, surgery, or direct inoculation. In endogenous cases, the infection arises via the bloodstream and is often linked to an undetected systemic illness like infective endocarditis (IE), liver abscesses, or urinary tract infections and accounts for 2% to 8% of all cases of endophthalmitis (1). </w:t>
      </w:r>
      <w:r w:rsidRPr="76A5270E" w:rsidR="1584F6E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It is associated with underlying medical conditions such as diabetes or cardiac diseases and malignancy in upto 90% of patients (1).</w:t>
      </w:r>
      <w:r w:rsidRPr="76A5270E" w:rsidR="1584F6E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76A5270E" w:rsidR="1584F6E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Endophthalmitis can have a highly destructive impact on ocular tissues. The retina is especially vulnerable to the harmful effects of inflammation due to its limited </w:t>
      </w:r>
      <w:r w:rsidRPr="76A5270E" w:rsidR="1584F6E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capacity</w:t>
      </w:r>
      <w:r w:rsidRPr="76A5270E" w:rsidR="1584F6E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for regeneration. </w:t>
      </w:r>
      <w:r w:rsidRPr="76A5270E" w:rsidR="1584F6E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Consequently, damage may occur rapidly, </w:t>
      </w:r>
      <w:r w:rsidRPr="76A5270E" w:rsidR="1584F6E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necessitating</w:t>
      </w:r>
      <w:r w:rsidRPr="76A5270E" w:rsidR="1584F6E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76A5270E" w:rsidR="1584F6E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timely</w:t>
      </w:r>
      <w:r w:rsidRPr="76A5270E" w:rsidR="1584F6E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and </w:t>
      </w:r>
      <w:r w:rsidRPr="76A5270E" w:rsidR="1584F6E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accurate</w:t>
      </w:r>
      <w:r w:rsidRPr="76A5270E" w:rsidR="1584F6E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diagnosis, as well as effective treatment, for better outcomes.</w:t>
      </w:r>
      <w:r w:rsidRPr="76A5270E" w:rsidR="1584F6E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 misdiagnosis at the outset (often as uveitis) can lead to delay in therapy. Literature suggests that diagnostic errors can affect as many as 25-33% of cases (2,3).</w:t>
      </w:r>
      <w:r w:rsidRPr="76A5270E" w:rsidR="1584F6E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76A5270E" w:rsidR="1584F6E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About half of the reported endogenous endophthalmitis cases are caused by bacteria and half by fungi (4). In north America and Europe, the most </w:t>
      </w:r>
      <w:r w:rsidRPr="76A5270E" w:rsidR="1584F6E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frequently</w:t>
      </w:r>
      <w:r w:rsidRPr="76A5270E" w:rsidR="1584F6E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76A5270E" w:rsidR="1584F6E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identified</w:t>
      </w:r>
      <w:r w:rsidRPr="76A5270E" w:rsidR="1584F6E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causative bacteria are S</w:t>
      </w:r>
      <w:r w:rsidRPr="76A5270E" w:rsidR="1584F6EB">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taphylococcus aureus</w:t>
      </w:r>
      <w:r w:rsidRPr="76A5270E" w:rsidR="1584F6E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and </w:t>
      </w:r>
      <w:r w:rsidRPr="76A5270E" w:rsidR="1584F6EB">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Streptococcus pneumoniae</w:t>
      </w:r>
      <w:r w:rsidRPr="76A5270E" w:rsidR="1584F6E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while East Asia, </w:t>
      </w:r>
      <w:r w:rsidRPr="76A5270E" w:rsidR="1584F6EB">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Klebsiella pneumoniae</w:t>
      </w:r>
      <w:r w:rsidRPr="76A5270E" w:rsidR="1584F6E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is </w:t>
      </w:r>
      <w:r w:rsidRPr="76A5270E" w:rsidR="1584F6E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chiefly responsible</w:t>
      </w:r>
      <w:r w:rsidRPr="76A5270E" w:rsidR="1584F6E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(3). Among fungal etiologies, </w:t>
      </w:r>
      <w:r w:rsidRPr="76A5270E" w:rsidR="1584F6EB">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Candida albicans</w:t>
      </w:r>
      <w:r w:rsidRPr="76A5270E" w:rsidR="1584F6E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is the most common yeast and </w:t>
      </w:r>
      <w:r w:rsidRPr="76A5270E" w:rsidR="1584F6EB">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Aspergillus</w:t>
      </w:r>
      <w:r w:rsidRPr="76A5270E" w:rsidR="1584F6E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is the most common mold (5). Endogenous endophthalmitis has historically been rare; however, its incidence may have increased in the wake of COVID-19 pandemic due to immune dysregulation and widespread corticosteroid use (6,7).</w:t>
      </w:r>
    </w:p>
    <w:p w:rsidR="76A5270E" w:rsidP="76A5270E" w:rsidRDefault="76A5270E" w14:paraId="36E4EEF1" w14:textId="5964ED6A">
      <w:pPr>
        <w:shd w:val="clear" w:color="auto" w:fill="FFFFFF" w:themeFill="background1"/>
        <w:spacing w:after="0"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1584F6EB" w:rsidP="76A5270E" w:rsidRDefault="1584F6EB" w14:paraId="2ADF9744" w14:textId="077182FF">
      <w:pPr>
        <w:shd w:val="clear" w:color="auto" w:fill="FFFFFF" w:themeFill="background1"/>
        <w:spacing w:after="0"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6A5270E" w:rsidR="1584F6E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Infective endocarditis refers to the inflammation of the endocardium, which is the inner lining of the heart, along with the valves that divide the four chambers of the heart. This condition is </w:t>
      </w:r>
      <w:r w:rsidRPr="76A5270E" w:rsidR="1584F6E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mainly caused</w:t>
      </w:r>
      <w:r w:rsidRPr="76A5270E" w:rsidR="1584F6E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by bacteria and presents a broad range of symptoms and complications. If not recognized and treated promptly, various complications can arise both within the heart and in other parts of the body. Infective Endocarditis can result in valvular destruction and perivalvular abscess formation which often can result in valvular dehiscence and acute heart failure. Friable infected tissue may disseminate hematogenously to further areas, causing bacterial seeding. A review of 72 cases of metastatic endophthalmitis revealed 10 cases to be secondary to endocarditis with majority of the cases involving both eyes (8). </w:t>
      </w:r>
      <w:r w:rsidRPr="76A5270E" w:rsidR="1584F6E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vast majority of infectious endocarditis cases stem from gram-positive </w:t>
      </w:r>
      <w:r w:rsidRPr="76A5270E" w:rsidR="1584F6EB">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Streptococci</w:t>
      </w:r>
      <w:r w:rsidRPr="76A5270E" w:rsidR="1584F6E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76A5270E" w:rsidR="1584F6EB">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Staphylococci</w:t>
      </w:r>
      <w:r w:rsidRPr="76A5270E" w:rsidR="1584F6E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and </w:t>
      </w:r>
      <w:r w:rsidRPr="76A5270E" w:rsidR="1584F6EB">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Enterococci</w:t>
      </w:r>
      <w:r w:rsidRPr="76A5270E" w:rsidR="1584F6E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infections. Together, these three groups account for 80% to 90% of all cases, with </w:t>
      </w:r>
      <w:r w:rsidRPr="76A5270E" w:rsidR="1584F6EB">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Staphylococcus aureus</w:t>
      </w:r>
      <w:r w:rsidRPr="76A5270E" w:rsidR="1584F6E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specifically responsible for around 30% of cases in the developed world (9). Infectious endocarditis is a rare condition with an estimated yearly incidence of 3 to 10 cases per 100,000 people (10).</w:t>
      </w:r>
      <w:r w:rsidRPr="76A5270E" w:rsidR="1584F6E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w:rsidR="76A5270E" w:rsidP="76A5270E" w:rsidRDefault="76A5270E" w14:paraId="135D8345" w14:textId="1CD717C7">
      <w:pPr>
        <w:shd w:val="clear" w:color="auto" w:fill="FFFFFF" w:themeFill="background1"/>
        <w:spacing w:after="0"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1584F6EB" w:rsidP="76A5270E" w:rsidRDefault="1584F6EB" w14:paraId="3AF6FA11" w14:textId="3AFDB780">
      <w:pPr>
        <w:shd w:val="clear" w:color="auto" w:fill="FFFFFF" w:themeFill="background1"/>
        <w:spacing w:after="0"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6A5270E" w:rsidR="1584F6E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Streptococcus pseudoporcinus is a gram-positive, catalase-negative coccus that forms short chains and is distinguished by a prominent zone of beta-hemolysis (11)</w:t>
      </w:r>
      <w:r w:rsidRPr="76A5270E" w:rsidR="1584F6E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r w:rsidRPr="76A5270E" w:rsidR="1584F6E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It was first considered to be </w:t>
      </w:r>
      <w:r w:rsidRPr="76A5270E" w:rsidR="1584F6EB">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Streptococcus </w:t>
      </w:r>
      <w:r w:rsidRPr="76A5270E" w:rsidR="1584F6EB">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porcinus</w:t>
      </w:r>
      <w:r w:rsidRPr="76A5270E" w:rsidR="1584F6E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based on phenotypic criteria; however, sequencing data differentiated it as a different, novel species, as it was dissimilar to other </w:t>
      </w:r>
      <w:r w:rsidRPr="76A5270E" w:rsidR="1584F6EB">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Streptococcus</w:t>
      </w:r>
      <w:r w:rsidRPr="76A5270E" w:rsidR="1584F6E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species by at least 2% (11).</w:t>
      </w:r>
      <w:r w:rsidRPr="76A5270E" w:rsidR="1584F6E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76A5270E" w:rsidR="1584F6EB">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Streptococcus pseudoporcinus’ </w:t>
      </w:r>
      <w:r w:rsidRPr="76A5270E" w:rsidR="1584F6E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role in invasive infections such as IE is extremely uncommon. While several streptococcal species such as </w:t>
      </w:r>
      <w:r w:rsidRPr="76A5270E" w:rsidR="1584F6E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Group B</w:t>
      </w:r>
      <w:r w:rsidRPr="76A5270E" w:rsidR="1584F6EB">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streptoco</w:t>
      </w:r>
      <w:r w:rsidRPr="76A5270E" w:rsidR="1584F6EB">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cci</w:t>
      </w:r>
      <w:r w:rsidRPr="76A5270E" w:rsidR="1584F6E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are documented culprits, a comprehensive literature review reveals that </w:t>
      </w:r>
      <w:r w:rsidRPr="76A5270E" w:rsidR="1584F6EB">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Streptococcus pseudoporcinus</w:t>
      </w:r>
      <w:r w:rsidRPr="76A5270E" w:rsidR="1584F6E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has not previously been </w:t>
      </w:r>
      <w:r w:rsidRPr="76A5270E" w:rsidR="1584F6E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identified</w:t>
      </w:r>
      <w:r w:rsidRPr="76A5270E" w:rsidR="1584F6E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in published cases as the cause of endogenous endophthalmitis whether in the context of bacteremia or endocarditis. To our knowledge, this report presents the first known instance of </w:t>
      </w:r>
      <w:r w:rsidRPr="76A5270E" w:rsidR="1584F6EB">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Streptococcus pseudoporcinus</w:t>
      </w:r>
      <w:r w:rsidRPr="76A5270E" w:rsidR="1584F6E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infective endocarditis manifesting with ocular involvement, thereby expanding the clinical spectrum of this emerging </w:t>
      </w:r>
      <w:r w:rsidRPr="76A5270E" w:rsidR="1584F6E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pathogen</w:t>
      </w:r>
      <w:r w:rsidRPr="76A5270E" w:rsidR="1584F6E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and highlighting the need to consider rare organism in patients with systemic risk factors and atypical presentations. A literature search reported only three cases of infective endocarditis caused by </w:t>
      </w:r>
      <w:r w:rsidRPr="76A5270E" w:rsidR="1584F6EB">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Streptococcus pseudoporcinus </w:t>
      </w:r>
      <w:r w:rsidRPr="76A5270E" w:rsidR="1584F6E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(12). Thus, this case report also adds to the limited existing literature on this organism.</w:t>
      </w:r>
    </w:p>
    <w:p w:rsidR="76A5270E" w:rsidP="76A5270E" w:rsidRDefault="76A5270E" w14:paraId="4E52D9B5" w14:textId="547D2490">
      <w:pPr>
        <w:shd w:val="clear" w:color="auto" w:fill="FFFFFF" w:themeFill="background1"/>
        <w:spacing w:after="0"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6A5270E" w:rsidP="76A5270E" w:rsidRDefault="76A5270E" w14:paraId="794A48E5" w14:textId="2248951A">
      <w:pPr>
        <w:shd w:val="clear" w:color="auto" w:fill="FFFFFF" w:themeFill="background1"/>
        <w:spacing w:after="0" w:line="276" w:lineRule="auto"/>
        <w:jc w:val="both"/>
        <w:rPr>
          <w:rFonts w:ascii="Times New Roman" w:hAnsi="Times New Roman" w:eastAsia="Times New Roman" w:cs="Times New Roman"/>
          <w:sz w:val="24"/>
          <w:szCs w:val="24"/>
        </w:rPr>
      </w:pPr>
    </w:p>
    <w:p w:rsidR="399E7427" w:rsidP="76A5270E" w:rsidRDefault="399E7427" w14:paraId="03E375E5" w14:textId="260575F4" w14:noSpellErr="1">
      <w:pPr>
        <w:shd w:val="clear" w:color="auto" w:fill="FFFFFF" w:themeFill="background1"/>
        <w:spacing w:after="0" w:line="276" w:lineRule="auto"/>
        <w:jc w:val="both"/>
        <w:rPr>
          <w:rFonts w:ascii="Times New Roman" w:hAnsi="Times New Roman" w:eastAsia="Times New Roman" w:cs="Times New Roman"/>
          <w:b w:val="1"/>
          <w:bCs w:val="1"/>
          <w:sz w:val="24"/>
          <w:szCs w:val="24"/>
        </w:rPr>
      </w:pPr>
    </w:p>
    <w:p w:rsidR="399E7427" w:rsidP="76A5270E" w:rsidRDefault="399E7427" w14:paraId="24DC5330" w14:textId="10FC6A1F" w14:noSpellErr="1">
      <w:pPr>
        <w:shd w:val="clear" w:color="auto" w:fill="FFFFFF" w:themeFill="background1"/>
        <w:spacing w:after="0" w:line="276" w:lineRule="auto"/>
        <w:jc w:val="both"/>
        <w:rPr>
          <w:rFonts w:ascii="Times New Roman" w:hAnsi="Times New Roman" w:eastAsia="Times New Roman" w:cs="Times New Roman"/>
          <w:b w:val="1"/>
          <w:bCs w:val="1"/>
          <w:sz w:val="24"/>
          <w:szCs w:val="24"/>
        </w:rPr>
      </w:pPr>
    </w:p>
    <w:p w:rsidR="76A5270E" w:rsidP="76A5270E" w:rsidRDefault="76A5270E" w14:paraId="132B1610" w14:textId="0BDC9512">
      <w:pPr>
        <w:shd w:val="clear" w:color="auto" w:fill="FFFFFF" w:themeFill="background1"/>
        <w:spacing w:after="0" w:line="276" w:lineRule="auto"/>
        <w:jc w:val="both"/>
        <w:rPr>
          <w:rFonts w:ascii="Times New Roman" w:hAnsi="Times New Roman" w:eastAsia="Times New Roman" w:cs="Times New Roman"/>
          <w:b w:val="1"/>
          <w:bCs w:val="1"/>
          <w:sz w:val="24"/>
          <w:szCs w:val="24"/>
        </w:rPr>
      </w:pPr>
    </w:p>
    <w:p w:rsidR="76A5270E" w:rsidP="76A5270E" w:rsidRDefault="76A5270E" w14:paraId="1ABC91CC" w14:textId="219B7E9C">
      <w:pPr>
        <w:shd w:val="clear" w:color="auto" w:fill="FFFFFF" w:themeFill="background1"/>
        <w:spacing w:after="0" w:line="276" w:lineRule="auto"/>
        <w:jc w:val="both"/>
        <w:rPr>
          <w:rFonts w:ascii="Times New Roman" w:hAnsi="Times New Roman" w:eastAsia="Times New Roman" w:cs="Times New Roman"/>
          <w:b w:val="1"/>
          <w:bCs w:val="1"/>
          <w:sz w:val="24"/>
          <w:szCs w:val="24"/>
        </w:rPr>
      </w:pPr>
    </w:p>
    <w:p w:rsidR="76A5270E" w:rsidP="76A5270E" w:rsidRDefault="76A5270E" w14:paraId="637D0E59" w14:textId="3A11C3C9">
      <w:pPr>
        <w:shd w:val="clear" w:color="auto" w:fill="FFFFFF" w:themeFill="background1"/>
        <w:spacing w:after="0" w:line="276" w:lineRule="auto"/>
        <w:jc w:val="both"/>
        <w:rPr>
          <w:rFonts w:ascii="Times New Roman" w:hAnsi="Times New Roman" w:eastAsia="Times New Roman" w:cs="Times New Roman"/>
          <w:b w:val="1"/>
          <w:bCs w:val="1"/>
          <w:sz w:val="24"/>
          <w:szCs w:val="24"/>
        </w:rPr>
      </w:pPr>
    </w:p>
    <w:p w:rsidR="76A5270E" w:rsidP="76A5270E" w:rsidRDefault="76A5270E" w14:paraId="7A5B33EA" w14:textId="1F5ECF01">
      <w:pPr>
        <w:shd w:val="clear" w:color="auto" w:fill="FFFFFF" w:themeFill="background1"/>
        <w:spacing w:after="0" w:line="276" w:lineRule="auto"/>
        <w:jc w:val="both"/>
        <w:rPr>
          <w:rFonts w:ascii="Times New Roman" w:hAnsi="Times New Roman" w:eastAsia="Times New Roman" w:cs="Times New Roman"/>
          <w:b w:val="1"/>
          <w:bCs w:val="1"/>
          <w:sz w:val="24"/>
          <w:szCs w:val="24"/>
        </w:rPr>
      </w:pPr>
    </w:p>
    <w:p w:rsidR="002C7025" w:rsidP="76A5270E" w:rsidRDefault="3BFCC0C9" w14:paraId="2A4C3403" w14:textId="4751B7C3" w14:noSpellErr="1">
      <w:pPr>
        <w:shd w:val="clear" w:color="auto" w:fill="FFFFFF" w:themeFill="background1"/>
        <w:spacing w:after="0" w:line="276" w:lineRule="auto"/>
        <w:jc w:val="both"/>
        <w:rPr>
          <w:rFonts w:ascii="Times New Roman" w:hAnsi="Times New Roman" w:eastAsia="Times New Roman" w:cs="Times New Roman"/>
          <w:b w:val="1"/>
          <w:bCs w:val="1"/>
          <w:sz w:val="24"/>
          <w:szCs w:val="24"/>
        </w:rPr>
      </w:pPr>
      <w:r w:rsidRPr="76A5270E" w:rsidR="5B69AF61">
        <w:rPr>
          <w:rFonts w:ascii="Times New Roman" w:hAnsi="Times New Roman" w:eastAsia="Times New Roman" w:cs="Times New Roman"/>
          <w:b w:val="1"/>
          <w:bCs w:val="1"/>
          <w:sz w:val="24"/>
          <w:szCs w:val="24"/>
        </w:rPr>
        <w:t xml:space="preserve">2. CASE </w:t>
      </w:r>
      <w:r w:rsidRPr="76A5270E" w:rsidR="77F22E35">
        <w:rPr>
          <w:rFonts w:ascii="Times New Roman" w:hAnsi="Times New Roman" w:eastAsia="Times New Roman" w:cs="Times New Roman"/>
          <w:b w:val="1"/>
          <w:bCs w:val="1"/>
          <w:sz w:val="24"/>
          <w:szCs w:val="24"/>
        </w:rPr>
        <w:t>PRESENTATION</w:t>
      </w:r>
      <w:r w:rsidRPr="76A5270E" w:rsidR="50840493">
        <w:rPr>
          <w:rFonts w:ascii="Times New Roman" w:hAnsi="Times New Roman" w:eastAsia="Times New Roman" w:cs="Times New Roman"/>
          <w:b w:val="1"/>
          <w:bCs w:val="1"/>
          <w:sz w:val="24"/>
          <w:szCs w:val="24"/>
        </w:rPr>
        <w:t xml:space="preserve"> </w:t>
      </w:r>
    </w:p>
    <w:p w:rsidR="002C7025" w:rsidP="76A5270E" w:rsidRDefault="77F22E35" w14:paraId="22D564E0" w14:textId="63E57129">
      <w:pPr>
        <w:shd w:val="clear" w:color="auto" w:fill="FFFFFF" w:themeFill="background1"/>
        <w:spacing w:after="0" w:line="276" w:lineRule="auto"/>
        <w:jc w:val="both"/>
        <w:rPr>
          <w:rFonts w:ascii="Times New Roman" w:hAnsi="Times New Roman" w:eastAsia="Times New Roman" w:cs="Times New Roman"/>
          <w:sz w:val="24"/>
          <w:szCs w:val="24"/>
        </w:rPr>
      </w:pPr>
      <w:r w:rsidRPr="76A5270E" w:rsidR="77F22E35">
        <w:rPr>
          <w:rFonts w:ascii="Times New Roman" w:hAnsi="Times New Roman" w:eastAsia="Times New Roman" w:cs="Times New Roman"/>
          <w:sz w:val="24"/>
          <w:szCs w:val="24"/>
        </w:rPr>
        <w:t xml:space="preserve">A 53-year-old woman with a background of </w:t>
      </w:r>
      <w:r w:rsidRPr="76A5270E" w:rsidR="0BD6E1E8">
        <w:rPr>
          <w:rFonts w:ascii="Times New Roman" w:hAnsi="Times New Roman" w:eastAsia="Times New Roman" w:cs="Times New Roman"/>
          <w:sz w:val="24"/>
          <w:szCs w:val="24"/>
        </w:rPr>
        <w:t>t</w:t>
      </w:r>
      <w:r w:rsidRPr="76A5270E" w:rsidR="77F22E35">
        <w:rPr>
          <w:rFonts w:ascii="Times New Roman" w:hAnsi="Times New Roman" w:eastAsia="Times New Roman" w:cs="Times New Roman"/>
          <w:sz w:val="24"/>
          <w:szCs w:val="24"/>
        </w:rPr>
        <w:t>ype 2 diabetes mellitus and a history of carcinoma left breast treated with lumpectomy presented to the emergency department with complaints of high-grade fever and shortness of breath for four days. She also reported redness, pain, and reduced vision in the left eye over the past three days. There was no recent history of ocular trauma, surgery, or systemic infection known to the patient.</w:t>
      </w:r>
    </w:p>
    <w:p w:rsidR="002C7025" w:rsidP="76A5270E" w:rsidRDefault="002C7025" w14:paraId="0D31D545" w14:textId="156C1945" w14:noSpellErr="1">
      <w:pPr>
        <w:shd w:val="clear" w:color="auto" w:fill="FFFFFF" w:themeFill="background1"/>
        <w:spacing w:after="0" w:line="276" w:lineRule="auto"/>
        <w:jc w:val="both"/>
        <w:rPr>
          <w:rFonts w:ascii="Times New Roman" w:hAnsi="Times New Roman" w:eastAsia="Times New Roman" w:cs="Times New Roman"/>
          <w:sz w:val="24"/>
          <w:szCs w:val="24"/>
        </w:rPr>
      </w:pPr>
    </w:p>
    <w:p w:rsidR="002C7025" w:rsidP="76A5270E" w:rsidRDefault="77F22E35" w14:paraId="426DCB4F" w14:textId="08E4EDA4">
      <w:pPr>
        <w:shd w:val="clear" w:color="auto" w:fill="FFFFFF" w:themeFill="background1"/>
        <w:spacing w:after="0" w:line="276" w:lineRule="auto"/>
        <w:jc w:val="both"/>
        <w:rPr>
          <w:rFonts w:ascii="Times New Roman" w:hAnsi="Times New Roman" w:eastAsia="Times New Roman" w:cs="Times New Roman"/>
          <w:sz w:val="24"/>
          <w:szCs w:val="24"/>
        </w:rPr>
      </w:pPr>
      <w:r w:rsidRPr="76A5270E" w:rsidR="77F22E35">
        <w:rPr>
          <w:rFonts w:ascii="Times New Roman" w:hAnsi="Times New Roman" w:eastAsia="Times New Roman" w:cs="Times New Roman"/>
          <w:sz w:val="24"/>
          <w:szCs w:val="24"/>
        </w:rPr>
        <w:t>On examination, she was febrile. Ocular evaluation revealed conjunctival congestion,</w:t>
      </w:r>
      <w:r w:rsidRPr="76A5270E" w:rsidR="60E54746">
        <w:rPr>
          <w:rFonts w:ascii="Times New Roman" w:hAnsi="Times New Roman" w:eastAsia="Times New Roman" w:cs="Times New Roman"/>
          <w:sz w:val="24"/>
          <w:szCs w:val="24"/>
        </w:rPr>
        <w:t xml:space="preserve"> the pupillary </w:t>
      </w:r>
      <w:r w:rsidRPr="76A5270E" w:rsidR="5B596FFB">
        <w:rPr>
          <w:rFonts w:ascii="Times New Roman" w:hAnsi="Times New Roman" w:eastAsia="Times New Roman" w:cs="Times New Roman"/>
          <w:sz w:val="24"/>
          <w:szCs w:val="24"/>
        </w:rPr>
        <w:t>reaction</w:t>
      </w:r>
      <w:r w:rsidRPr="76A5270E" w:rsidR="60E54746">
        <w:rPr>
          <w:rFonts w:ascii="Times New Roman" w:hAnsi="Times New Roman" w:eastAsia="Times New Roman" w:cs="Times New Roman"/>
          <w:sz w:val="24"/>
          <w:szCs w:val="24"/>
        </w:rPr>
        <w:t xml:space="preserve"> was slow but without a relative afferent pupillary defect, cells (4+) in the </w:t>
      </w:r>
      <w:r w:rsidRPr="76A5270E" w:rsidR="545BB9C3">
        <w:rPr>
          <w:rFonts w:ascii="Times New Roman" w:hAnsi="Times New Roman" w:eastAsia="Times New Roman" w:cs="Times New Roman"/>
          <w:sz w:val="24"/>
          <w:szCs w:val="24"/>
        </w:rPr>
        <w:t>anterior</w:t>
      </w:r>
      <w:r w:rsidRPr="76A5270E" w:rsidR="60E54746">
        <w:rPr>
          <w:rFonts w:ascii="Times New Roman" w:hAnsi="Times New Roman" w:eastAsia="Times New Roman" w:cs="Times New Roman"/>
          <w:sz w:val="24"/>
          <w:szCs w:val="24"/>
        </w:rPr>
        <w:t xml:space="preserve"> </w:t>
      </w:r>
      <w:r w:rsidRPr="76A5270E" w:rsidR="53C8A838">
        <w:rPr>
          <w:rFonts w:ascii="Times New Roman" w:hAnsi="Times New Roman" w:eastAsia="Times New Roman" w:cs="Times New Roman"/>
          <w:sz w:val="24"/>
          <w:szCs w:val="24"/>
        </w:rPr>
        <w:t xml:space="preserve">chamber </w:t>
      </w:r>
      <w:r w:rsidRPr="76A5270E" w:rsidR="58C39244">
        <w:rPr>
          <w:rFonts w:ascii="Times New Roman" w:hAnsi="Times New Roman" w:eastAsia="Times New Roman" w:cs="Times New Roman"/>
          <w:sz w:val="24"/>
          <w:szCs w:val="24"/>
        </w:rPr>
        <w:t>and a</w:t>
      </w:r>
      <w:r w:rsidRPr="76A5270E" w:rsidR="77F22E35">
        <w:rPr>
          <w:rFonts w:ascii="Times New Roman" w:hAnsi="Times New Roman" w:eastAsia="Times New Roman" w:cs="Times New Roman"/>
          <w:sz w:val="24"/>
          <w:szCs w:val="24"/>
        </w:rPr>
        <w:t xml:space="preserve"> </w:t>
      </w:r>
      <w:r w:rsidRPr="76A5270E" w:rsidR="77F22E35">
        <w:rPr>
          <w:rFonts w:ascii="Times New Roman" w:hAnsi="Times New Roman" w:eastAsia="Times New Roman" w:cs="Times New Roman"/>
          <w:sz w:val="24"/>
          <w:szCs w:val="24"/>
        </w:rPr>
        <w:t>hypopyon</w:t>
      </w:r>
      <w:r w:rsidRPr="76A5270E" w:rsidR="77F22E35">
        <w:rPr>
          <w:rFonts w:ascii="Times New Roman" w:hAnsi="Times New Roman" w:eastAsia="Times New Roman" w:cs="Times New Roman"/>
          <w:sz w:val="24"/>
          <w:szCs w:val="24"/>
        </w:rPr>
        <w:t xml:space="preserve"> occupying the anterior chamber of the left eye</w:t>
      </w:r>
      <w:r w:rsidRPr="76A5270E" w:rsidR="2E115D02">
        <w:rPr>
          <w:rFonts w:ascii="Times New Roman" w:hAnsi="Times New Roman" w:eastAsia="Times New Roman" w:cs="Times New Roman"/>
          <w:sz w:val="24"/>
          <w:szCs w:val="24"/>
        </w:rPr>
        <w:t>.</w:t>
      </w:r>
      <w:r w:rsidRPr="76A5270E" w:rsidR="2AE86962">
        <w:rPr>
          <w:rFonts w:ascii="Times New Roman" w:hAnsi="Times New Roman" w:eastAsia="Times New Roman" w:cs="Times New Roman"/>
          <w:sz w:val="24"/>
          <w:szCs w:val="24"/>
        </w:rPr>
        <w:t xml:space="preserve"> There was</w:t>
      </w:r>
      <w:r w:rsidRPr="76A5270E" w:rsidR="77F22E35">
        <w:rPr>
          <w:rFonts w:ascii="Times New Roman" w:hAnsi="Times New Roman" w:eastAsia="Times New Roman" w:cs="Times New Roman"/>
          <w:sz w:val="24"/>
          <w:szCs w:val="24"/>
        </w:rPr>
        <w:t xml:space="preserve"> markedly reduced visual acuity limited to perception of light. The right eye examination was unremarkable.</w:t>
      </w:r>
    </w:p>
    <w:p w:rsidR="002C7025" w:rsidP="76A5270E" w:rsidRDefault="002C7025" w14:paraId="6DCE6357" w14:textId="139C3C80" w14:noSpellErr="1">
      <w:pPr>
        <w:shd w:val="clear" w:color="auto" w:fill="FFFFFF" w:themeFill="background1"/>
        <w:spacing w:after="0" w:line="276" w:lineRule="auto"/>
        <w:jc w:val="both"/>
        <w:rPr>
          <w:rFonts w:ascii="Times New Roman" w:hAnsi="Times New Roman" w:eastAsia="Times New Roman" w:cs="Times New Roman"/>
          <w:sz w:val="24"/>
          <w:szCs w:val="24"/>
        </w:rPr>
      </w:pPr>
    </w:p>
    <w:p w:rsidR="002C7025" w:rsidP="76A5270E" w:rsidRDefault="77F22E35" w14:paraId="3BC573F3" w14:textId="56ED7623">
      <w:pPr>
        <w:shd w:val="clear" w:color="auto" w:fill="FFFFFF" w:themeFill="background1"/>
        <w:spacing w:after="0" w:line="276" w:lineRule="auto"/>
        <w:jc w:val="both"/>
        <w:rPr>
          <w:rFonts w:ascii="Times New Roman" w:hAnsi="Times New Roman" w:eastAsia="Times New Roman" w:cs="Times New Roman"/>
          <w:sz w:val="24"/>
          <w:szCs w:val="24"/>
        </w:rPr>
      </w:pPr>
      <w:r w:rsidRPr="76A5270E" w:rsidR="77F22E35">
        <w:rPr>
          <w:rFonts w:ascii="Times New Roman" w:hAnsi="Times New Roman" w:eastAsia="Times New Roman" w:cs="Times New Roman"/>
          <w:sz w:val="24"/>
          <w:szCs w:val="24"/>
        </w:rPr>
        <w:t>Blood tests showed leukocytosis and elevated inflammatory markers</w:t>
      </w:r>
      <w:r w:rsidRPr="76A5270E" w:rsidR="77F22E35">
        <w:rPr>
          <w:rFonts w:ascii="Times New Roman" w:hAnsi="Times New Roman" w:eastAsia="Times New Roman" w:cs="Times New Roman"/>
          <w:sz w:val="24"/>
          <w:szCs w:val="24"/>
        </w:rPr>
        <w:t xml:space="preserve">.  </w:t>
      </w:r>
      <w:r w:rsidRPr="76A5270E" w:rsidR="77F22E35">
        <w:rPr>
          <w:rFonts w:ascii="Times New Roman" w:hAnsi="Times New Roman" w:eastAsia="Times New Roman" w:cs="Times New Roman"/>
          <w:sz w:val="24"/>
          <w:szCs w:val="24"/>
        </w:rPr>
        <w:t xml:space="preserve">Following ophthalmic evaluation, given the high concern for endogenous </w:t>
      </w:r>
      <w:r w:rsidRPr="76A5270E" w:rsidR="77F22E35">
        <w:rPr>
          <w:rFonts w:ascii="Times New Roman" w:hAnsi="Times New Roman" w:eastAsia="Times New Roman" w:cs="Times New Roman"/>
          <w:sz w:val="24"/>
          <w:szCs w:val="24"/>
        </w:rPr>
        <w:t>endophthalmitis</w:t>
      </w:r>
      <w:r w:rsidRPr="76A5270E" w:rsidR="363EB1CD">
        <w:rPr>
          <w:rFonts w:ascii="Times New Roman" w:hAnsi="Times New Roman" w:eastAsia="Times New Roman" w:cs="Times New Roman"/>
          <w:sz w:val="24"/>
          <w:szCs w:val="24"/>
        </w:rPr>
        <w:t xml:space="preserve"> (Figure 1a)</w:t>
      </w:r>
      <w:r w:rsidRPr="76A5270E" w:rsidR="77F22E35">
        <w:rPr>
          <w:rFonts w:ascii="Times New Roman" w:hAnsi="Times New Roman" w:eastAsia="Times New Roman" w:cs="Times New Roman"/>
          <w:sz w:val="24"/>
          <w:szCs w:val="24"/>
        </w:rPr>
        <w:t xml:space="preserve">, she underwent an emergent vitreous tap and core </w:t>
      </w:r>
      <w:r w:rsidRPr="76A5270E" w:rsidR="77F22E35">
        <w:rPr>
          <w:rFonts w:ascii="Times New Roman" w:hAnsi="Times New Roman" w:eastAsia="Times New Roman" w:cs="Times New Roman"/>
          <w:sz w:val="24"/>
          <w:szCs w:val="24"/>
        </w:rPr>
        <w:t>vitrectomy</w:t>
      </w:r>
      <w:r w:rsidRPr="76A5270E" w:rsidR="77F22E35">
        <w:rPr>
          <w:rFonts w:ascii="Times New Roman" w:hAnsi="Times New Roman" w:eastAsia="Times New Roman" w:cs="Times New Roman"/>
          <w:sz w:val="24"/>
          <w:szCs w:val="24"/>
        </w:rPr>
        <w:t xml:space="preserve"> with vitreous sample and culture. She received empirical </w:t>
      </w:r>
      <w:r w:rsidRPr="76A5270E" w:rsidR="77F22E35">
        <w:rPr>
          <w:rFonts w:ascii="Times New Roman" w:hAnsi="Times New Roman" w:eastAsia="Times New Roman" w:cs="Times New Roman"/>
          <w:sz w:val="24"/>
          <w:szCs w:val="24"/>
        </w:rPr>
        <w:t>intravitreal</w:t>
      </w:r>
      <w:r w:rsidRPr="76A5270E" w:rsidR="77F22E35">
        <w:rPr>
          <w:rFonts w:ascii="Times New Roman" w:hAnsi="Times New Roman" w:eastAsia="Times New Roman" w:cs="Times New Roman"/>
          <w:sz w:val="24"/>
          <w:szCs w:val="24"/>
        </w:rPr>
        <w:t xml:space="preserve"> </w:t>
      </w:r>
      <w:r w:rsidRPr="76A5270E" w:rsidR="77F22E35">
        <w:rPr>
          <w:rFonts w:ascii="Times New Roman" w:hAnsi="Times New Roman" w:eastAsia="Times New Roman" w:cs="Times New Roman"/>
          <w:sz w:val="24"/>
          <w:szCs w:val="24"/>
        </w:rPr>
        <w:t>vancomycin</w:t>
      </w:r>
      <w:r w:rsidRPr="76A5270E" w:rsidR="77F22E35">
        <w:rPr>
          <w:rFonts w:ascii="Times New Roman" w:hAnsi="Times New Roman" w:eastAsia="Times New Roman" w:cs="Times New Roman"/>
          <w:sz w:val="24"/>
          <w:szCs w:val="24"/>
        </w:rPr>
        <w:t xml:space="preserve"> and </w:t>
      </w:r>
      <w:r w:rsidRPr="76A5270E" w:rsidR="77F22E35">
        <w:rPr>
          <w:rFonts w:ascii="Times New Roman" w:hAnsi="Times New Roman" w:eastAsia="Times New Roman" w:cs="Times New Roman"/>
          <w:sz w:val="24"/>
          <w:szCs w:val="24"/>
        </w:rPr>
        <w:t>ceftazidime</w:t>
      </w:r>
      <w:r w:rsidRPr="76A5270E" w:rsidR="77F22E35">
        <w:rPr>
          <w:rFonts w:ascii="Times New Roman" w:hAnsi="Times New Roman" w:eastAsia="Times New Roman" w:cs="Times New Roman"/>
          <w:sz w:val="24"/>
          <w:szCs w:val="24"/>
        </w:rPr>
        <w:t xml:space="preserve"> in the left eye as well as systemic intravenous </w:t>
      </w:r>
      <w:r w:rsidRPr="76A5270E" w:rsidR="77F22E35">
        <w:rPr>
          <w:rFonts w:ascii="Times New Roman" w:hAnsi="Times New Roman" w:eastAsia="Times New Roman" w:cs="Times New Roman"/>
          <w:sz w:val="24"/>
          <w:szCs w:val="24"/>
        </w:rPr>
        <w:t>Meropenem</w:t>
      </w:r>
      <w:r w:rsidRPr="76A5270E" w:rsidR="77F22E35">
        <w:rPr>
          <w:rFonts w:ascii="Times New Roman" w:hAnsi="Times New Roman" w:eastAsia="Times New Roman" w:cs="Times New Roman"/>
          <w:sz w:val="24"/>
          <w:szCs w:val="24"/>
        </w:rPr>
        <w:t xml:space="preserve"> and </w:t>
      </w:r>
      <w:r w:rsidRPr="76A5270E" w:rsidR="77F22E35">
        <w:rPr>
          <w:rFonts w:ascii="Times New Roman" w:hAnsi="Times New Roman" w:eastAsia="Times New Roman" w:cs="Times New Roman"/>
          <w:sz w:val="24"/>
          <w:szCs w:val="24"/>
        </w:rPr>
        <w:t>Vancomycin</w:t>
      </w:r>
      <w:r w:rsidRPr="76A5270E" w:rsidR="77F22E35">
        <w:rPr>
          <w:rFonts w:ascii="Times New Roman" w:hAnsi="Times New Roman" w:eastAsia="Times New Roman" w:cs="Times New Roman"/>
          <w:sz w:val="24"/>
          <w:szCs w:val="24"/>
        </w:rPr>
        <w:t xml:space="preserve">. Blood cultures yielded </w:t>
      </w:r>
      <w:r w:rsidRPr="76A5270E" w:rsidR="77F22E35">
        <w:rPr>
          <w:rFonts w:ascii="Times New Roman" w:hAnsi="Times New Roman" w:eastAsia="Times New Roman" w:cs="Times New Roman"/>
          <w:i w:val="1"/>
          <w:iCs w:val="1"/>
          <w:sz w:val="24"/>
          <w:szCs w:val="24"/>
        </w:rPr>
        <w:t xml:space="preserve">Streptococcus </w:t>
      </w:r>
      <w:r w:rsidRPr="76A5270E" w:rsidR="77F22E35">
        <w:rPr>
          <w:rFonts w:ascii="Times New Roman" w:hAnsi="Times New Roman" w:eastAsia="Times New Roman" w:cs="Times New Roman"/>
          <w:i w:val="1"/>
          <w:iCs w:val="1"/>
          <w:sz w:val="24"/>
          <w:szCs w:val="24"/>
        </w:rPr>
        <w:t>pseudoporcinus</w:t>
      </w:r>
      <w:r w:rsidRPr="76A5270E" w:rsidR="77F22E35">
        <w:rPr>
          <w:rFonts w:ascii="Times New Roman" w:hAnsi="Times New Roman" w:eastAsia="Times New Roman" w:cs="Times New Roman"/>
          <w:i w:val="1"/>
          <w:iCs w:val="1"/>
          <w:sz w:val="24"/>
          <w:szCs w:val="24"/>
        </w:rPr>
        <w:t>,</w:t>
      </w:r>
      <w:r w:rsidRPr="76A5270E" w:rsidR="77F22E35">
        <w:rPr>
          <w:rFonts w:ascii="Times New Roman" w:hAnsi="Times New Roman" w:eastAsia="Times New Roman" w:cs="Times New Roman"/>
          <w:sz w:val="24"/>
          <w:szCs w:val="24"/>
        </w:rPr>
        <w:t xml:space="preserve"> and antibiotics changed to ceftriaxone. </w:t>
      </w:r>
    </w:p>
    <w:p w:rsidR="76A5270E" w:rsidP="76A5270E" w:rsidRDefault="76A5270E" w14:paraId="00B09EED" w14:textId="562F6E95">
      <w:pPr>
        <w:shd w:val="clear" w:color="auto" w:fill="FFFFFF" w:themeFill="background1"/>
        <w:spacing w:after="0" w:line="276" w:lineRule="auto"/>
        <w:jc w:val="both"/>
        <w:rPr>
          <w:rFonts w:ascii="Times New Roman" w:hAnsi="Times New Roman" w:eastAsia="Times New Roman" w:cs="Times New Roman"/>
          <w:sz w:val="24"/>
          <w:szCs w:val="24"/>
        </w:rPr>
      </w:pPr>
    </w:p>
    <w:p w:rsidR="76A5270E" w:rsidP="76A5270E" w:rsidRDefault="76A5270E" w14:paraId="150044F7" w14:textId="4B068DC8">
      <w:pPr>
        <w:shd w:val="clear" w:color="auto" w:fill="FFFFFF" w:themeFill="background1"/>
        <w:spacing w:after="0" w:line="276" w:lineRule="auto"/>
        <w:jc w:val="both"/>
        <w:rPr>
          <w:rFonts w:ascii="Times New Roman" w:hAnsi="Times New Roman" w:eastAsia="Times New Roman" w:cs="Times New Roman"/>
          <w:sz w:val="24"/>
          <w:szCs w:val="24"/>
        </w:rPr>
      </w:pPr>
    </w:p>
    <w:p w:rsidR="002C7025" w:rsidP="76A5270E" w:rsidRDefault="2759647F" w14:paraId="73A8600A" w14:textId="0A8D70E2" w14:noSpellErr="1">
      <w:pPr>
        <w:shd w:val="clear" w:color="auto" w:fill="FFFFFF" w:themeFill="background1"/>
        <w:spacing w:after="0" w:line="276" w:lineRule="auto"/>
        <w:jc w:val="both"/>
        <w:rPr>
          <w:rFonts w:ascii="Times New Roman" w:hAnsi="Times New Roman" w:eastAsia="Times New Roman" w:cs="Times New Roman"/>
          <w:sz w:val="24"/>
          <w:szCs w:val="24"/>
        </w:rPr>
      </w:pPr>
      <w:r w:rsidRPr="76A5270E" w:rsidR="01077330">
        <w:rPr>
          <w:rFonts w:ascii="Times New Roman" w:hAnsi="Times New Roman" w:eastAsia="Times New Roman" w:cs="Times New Roman"/>
          <w:sz w:val="24"/>
          <w:szCs w:val="24"/>
        </w:rPr>
        <w:t xml:space="preserve"> </w:t>
      </w:r>
      <w:r w:rsidR="01077330">
        <w:drawing>
          <wp:inline wp14:editId="261C86AB" wp14:anchorId="2489AC0F">
            <wp:extent cx="2816352" cy="1931729"/>
            <wp:effectExtent l="0" t="0" r="0" b="0"/>
            <wp:docPr id="236701676" name="Picture 236701676"/>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0" name=""/>
                    <pic:cNvPicPr/>
                  </pic:nvPicPr>
                  <pic:blipFill>
                    <a:blip xmlns:r="http://schemas.openxmlformats.org/officeDocument/2006/relationships" r:embed="rId7" cstate="print">
                      <a:extLst>
                        <a:ext uri="{28A0092B-C50C-407E-A947-70E740481C1C}">
                          <a14:useLocalDpi xmlns:a14="http://schemas.microsoft.com/office/drawing/2010/main" val="0"/>
                        </a:ext>
                      </a:extLst>
                    </a:blip>
                    <a:stretch>
                      <a:fillRect/>
                    </a:stretch>
                  </pic:blipFill>
                  <pic:spPr>
                    <a:xfrm>
                      <a:off x="0" y="0"/>
                      <a:ext cx="2816352" cy="1931729"/>
                    </a:xfrm>
                    <a:prstGeom prst="rect">
                      <a:avLst/>
                    </a:prstGeom>
                  </pic:spPr>
                </pic:pic>
              </a:graphicData>
            </a:graphic>
          </wp:inline>
        </w:drawing>
      </w:r>
    </w:p>
    <w:p w:rsidR="002C7025" w:rsidP="76A5270E" w:rsidRDefault="1F6E5E31" w14:paraId="306662F8" w14:textId="309CDBBB">
      <w:pPr>
        <w:shd w:val="clear" w:color="auto" w:fill="FFFFFF" w:themeFill="background1"/>
        <w:spacing w:after="0" w:line="276" w:lineRule="auto"/>
        <w:jc w:val="both"/>
        <w:rPr>
          <w:rFonts w:ascii="Times New Roman" w:hAnsi="Times New Roman" w:eastAsia="Times New Roman" w:cs="Times New Roman"/>
          <w:color w:val="000000" w:themeColor="text1"/>
          <w:sz w:val="24"/>
          <w:szCs w:val="24"/>
        </w:rPr>
      </w:pPr>
      <w:r w:rsidRPr="76A5270E" w:rsidR="21D15D1E">
        <w:rPr>
          <w:rFonts w:ascii="Times New Roman" w:hAnsi="Times New Roman" w:eastAsia="Times New Roman" w:cs="Times New Roman"/>
          <w:b w:val="1"/>
          <w:bCs w:val="1"/>
          <w:sz w:val="24"/>
          <w:szCs w:val="24"/>
        </w:rPr>
        <w:t>Figure 1</w:t>
      </w:r>
      <w:r w:rsidRPr="76A5270E" w:rsidR="22AD6B4F">
        <w:rPr>
          <w:rFonts w:ascii="Times New Roman" w:hAnsi="Times New Roman" w:eastAsia="Times New Roman" w:cs="Times New Roman"/>
          <w:b w:val="1"/>
          <w:bCs w:val="1"/>
          <w:sz w:val="24"/>
          <w:szCs w:val="24"/>
        </w:rPr>
        <w:t>a</w:t>
      </w:r>
      <w:r w:rsidRPr="76A5270E" w:rsidR="21D15D1E">
        <w:rPr>
          <w:rFonts w:ascii="Times New Roman" w:hAnsi="Times New Roman" w:eastAsia="Times New Roman" w:cs="Times New Roman"/>
          <w:b w:val="1"/>
          <w:bCs w:val="1"/>
          <w:sz w:val="24"/>
          <w:szCs w:val="24"/>
        </w:rPr>
        <w:t>.</w:t>
      </w:r>
      <w:r w:rsidRPr="76A5270E" w:rsidR="21D15D1E">
        <w:rPr>
          <w:rFonts w:ascii="Times New Roman" w:hAnsi="Times New Roman" w:eastAsia="Times New Roman" w:cs="Times New Roman"/>
          <w:sz w:val="24"/>
          <w:szCs w:val="24"/>
        </w:rPr>
        <w:t xml:space="preserve"> Ultra sonography (USG) Left eye anterior chamber shows medium level echoes, vitreous shows thick membrane like echoes, </w:t>
      </w:r>
      <w:r w:rsidRPr="76A5270E" w:rsidR="21D15D1E">
        <w:rPr>
          <w:rFonts w:ascii="Times New Roman" w:hAnsi="Times New Roman" w:eastAsia="Times New Roman" w:cs="Times New Roman"/>
          <w:sz w:val="24"/>
          <w:szCs w:val="24"/>
        </w:rPr>
        <w:t>chorio</w:t>
      </w:r>
      <w:r w:rsidRPr="76A5270E" w:rsidR="21D15D1E">
        <w:rPr>
          <w:rFonts w:ascii="Times New Roman" w:hAnsi="Times New Roman" w:eastAsia="Times New Roman" w:cs="Times New Roman"/>
          <w:sz w:val="24"/>
          <w:szCs w:val="24"/>
        </w:rPr>
        <w:t xml:space="preserve"> retinal layer- appears diffusely thickened with mildly increased vascularity, features suggestive of left eye </w:t>
      </w:r>
      <w:r w:rsidRPr="76A5270E" w:rsidR="21D15D1E">
        <w:rPr>
          <w:rFonts w:ascii="Times New Roman" w:hAnsi="Times New Roman" w:eastAsia="Times New Roman" w:cs="Times New Roman"/>
          <w:sz w:val="24"/>
          <w:szCs w:val="24"/>
        </w:rPr>
        <w:t>endophthalmitis</w:t>
      </w:r>
      <w:r w:rsidRPr="76A5270E" w:rsidR="21D15D1E">
        <w:rPr>
          <w:rFonts w:ascii="Times New Roman" w:hAnsi="Times New Roman" w:eastAsia="Times New Roman" w:cs="Times New Roman"/>
          <w:sz w:val="24"/>
          <w:szCs w:val="24"/>
        </w:rPr>
        <w:t>.</w:t>
      </w:r>
    </w:p>
    <w:p w:rsidR="002C7025" w:rsidP="76A5270E" w:rsidRDefault="002C7025" w14:paraId="0609205D" w14:textId="72159CE5" w14:noSpellErr="1">
      <w:pPr>
        <w:shd w:val="clear" w:color="auto" w:fill="FFFFFF" w:themeFill="background1"/>
        <w:spacing w:after="0" w:line="276" w:lineRule="auto"/>
        <w:jc w:val="both"/>
        <w:rPr>
          <w:rFonts w:ascii="Times New Roman" w:hAnsi="Times New Roman" w:eastAsia="Times New Roman" w:cs="Times New Roman"/>
          <w:color w:val="000000" w:themeColor="text1"/>
          <w:sz w:val="24"/>
          <w:szCs w:val="24"/>
        </w:rPr>
      </w:pPr>
    </w:p>
    <w:p w:rsidR="002C7025" w:rsidP="76A5270E" w:rsidRDefault="77F22E35" w14:paraId="00975D71" w14:textId="5FBE736C">
      <w:pPr>
        <w:shd w:val="clear" w:color="auto" w:fill="FFFFFF" w:themeFill="background1"/>
        <w:spacing w:after="0" w:line="276" w:lineRule="auto"/>
        <w:jc w:val="both"/>
        <w:rPr>
          <w:rFonts w:ascii="Times New Roman" w:hAnsi="Times New Roman" w:eastAsia="Times New Roman" w:cs="Times New Roman"/>
          <w:color w:val="000000" w:themeColor="text1"/>
          <w:sz w:val="24"/>
          <w:szCs w:val="24"/>
        </w:rPr>
      </w:pPr>
      <w:r w:rsidRPr="76A5270E" w:rsidR="77F22E35">
        <w:rPr>
          <w:rFonts w:ascii="Times New Roman" w:hAnsi="Times New Roman" w:eastAsia="Times New Roman" w:cs="Times New Roman"/>
          <w:sz w:val="24"/>
          <w:szCs w:val="24"/>
        </w:rPr>
        <w:t xml:space="preserve">She underwent a transthoracic echocardiography, which showed mild mitral regurgitation, with no vegetation visualized. Considering the high suspicion for Infective Endocarditis, a </w:t>
      </w:r>
      <w:r w:rsidRPr="76A5270E" w:rsidR="77F22E35">
        <w:rPr>
          <w:rFonts w:ascii="Times New Roman" w:hAnsi="Times New Roman" w:eastAsia="Times New Roman" w:cs="Times New Roman"/>
          <w:sz w:val="24"/>
          <w:szCs w:val="24"/>
        </w:rPr>
        <w:t>transesophageal</w:t>
      </w:r>
      <w:r w:rsidRPr="76A5270E" w:rsidR="77F22E35">
        <w:rPr>
          <w:rFonts w:ascii="Times New Roman" w:hAnsi="Times New Roman" w:eastAsia="Times New Roman" w:cs="Times New Roman"/>
          <w:sz w:val="24"/>
          <w:szCs w:val="24"/>
        </w:rPr>
        <w:t xml:space="preserve"> echo was done which showed vegetation measuring 1.0 x </w:t>
      </w:r>
      <w:r w:rsidRPr="76A5270E" w:rsidR="77F22E35">
        <w:rPr>
          <w:rFonts w:ascii="Times New Roman" w:hAnsi="Times New Roman" w:eastAsia="Times New Roman" w:cs="Times New Roman"/>
          <w:sz w:val="24"/>
          <w:szCs w:val="24"/>
        </w:rPr>
        <w:t>0.6 cm</w:t>
      </w:r>
      <w:r w:rsidRPr="76A5270E" w:rsidR="77F22E35">
        <w:rPr>
          <w:rFonts w:ascii="Times New Roman" w:hAnsi="Times New Roman" w:eastAsia="Times New Roman" w:cs="Times New Roman"/>
          <w:sz w:val="24"/>
          <w:szCs w:val="24"/>
        </w:rPr>
        <w:t xml:space="preserve"> on the posterior leaflet of the mitral valve, associated with moderate to severe mitral regurgitation</w:t>
      </w:r>
      <w:r w:rsidRPr="76A5270E" w:rsidR="0A9B40F5">
        <w:rPr>
          <w:rFonts w:ascii="Times New Roman" w:hAnsi="Times New Roman" w:eastAsia="Times New Roman" w:cs="Times New Roman"/>
          <w:sz w:val="24"/>
          <w:szCs w:val="24"/>
        </w:rPr>
        <w:t xml:space="preserve"> (Figure 1b)</w:t>
      </w:r>
      <w:r w:rsidRPr="76A5270E" w:rsidR="70982414">
        <w:rPr>
          <w:rFonts w:ascii="Times New Roman" w:hAnsi="Times New Roman" w:eastAsia="Times New Roman" w:cs="Times New Roman"/>
          <w:sz w:val="24"/>
          <w:szCs w:val="24"/>
        </w:rPr>
        <w:t>.</w:t>
      </w:r>
    </w:p>
    <w:p w:rsidR="002C7025" w:rsidP="76A5270E" w:rsidRDefault="002C7025" w14:paraId="1907A73D" w14:textId="3677E839" w14:noSpellErr="1">
      <w:pPr>
        <w:shd w:val="clear" w:color="auto" w:fill="FFFFFF" w:themeFill="background1"/>
        <w:spacing w:after="0" w:line="276" w:lineRule="auto"/>
        <w:jc w:val="both"/>
        <w:rPr>
          <w:rFonts w:ascii="Times New Roman" w:hAnsi="Times New Roman" w:eastAsia="Times New Roman" w:cs="Times New Roman"/>
          <w:color w:val="000000" w:themeColor="text1"/>
          <w:sz w:val="24"/>
          <w:szCs w:val="24"/>
        </w:rPr>
      </w:pPr>
    </w:p>
    <w:p w:rsidR="18508720" w:rsidP="76A5270E" w:rsidRDefault="18508720" w14:paraId="7C7108D8" w14:noSpellErr="1" w14:textId="5E555A02">
      <w:pPr>
        <w:pStyle w:val="Normal"/>
        <w:shd w:val="clear" w:color="auto" w:fill="FFFFFF" w:themeFill="background1"/>
        <w:spacing w:after="0" w:line="276" w:lineRule="auto"/>
        <w:jc w:val="both"/>
        <w:rPr>
          <w:rFonts w:ascii="Times New Roman" w:hAnsi="Times New Roman" w:eastAsia="Times New Roman" w:cs="Times New Roman"/>
          <w:color w:val="000000" w:themeColor="text1"/>
          <w:sz w:val="24"/>
          <w:szCs w:val="24"/>
        </w:rPr>
      </w:pPr>
      <w:r w:rsidR="7F7D6588">
        <w:drawing>
          <wp:inline wp14:editId="746D3E25" wp14:anchorId="41F74D84">
            <wp:extent cx="2819406" cy="2076450"/>
            <wp:effectExtent l="0" t="0" r="0" b="0"/>
            <wp:docPr id="884103818" name="Picture 884103818"/>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0" name=""/>
                    <pic:cNvPicPr/>
                  </pic:nvPicPr>
                  <pic:blipFill>
                    <a:blip xmlns:r="http://schemas.openxmlformats.org/officeDocument/2006/relationships" r:embed="rId8" cstate="print">
                      <a:extLst>
                        <a:ext uri="{28A0092B-C50C-407E-A947-70E740481C1C}">
                          <a14:useLocalDpi xmlns:a14="http://schemas.microsoft.com/office/drawing/2010/main" val="0"/>
                        </a:ext>
                      </a:extLst>
                    </a:blip>
                    <a:srcRect l="52564"/>
                    <a:stretch>
                      <a:fillRect/>
                    </a:stretch>
                  </pic:blipFill>
                  <pic:spPr>
                    <a:xfrm>
                      <a:off x="0" y="0"/>
                      <a:ext cx="2819406" cy="2076450"/>
                    </a:xfrm>
                    <a:prstGeom prst="rect">
                      <a:avLst/>
                    </a:prstGeom>
                  </pic:spPr>
                </pic:pic>
              </a:graphicData>
            </a:graphic>
          </wp:inline>
        </w:drawing>
      </w:r>
    </w:p>
    <w:p w:rsidR="18508720" w:rsidP="76A5270E" w:rsidRDefault="18508720" w14:paraId="34E11F5C" w14:textId="6AEEA408">
      <w:pPr>
        <w:spacing w:line="276" w:lineRule="auto"/>
        <w:jc w:val="both"/>
        <w:rPr>
          <w:rFonts w:ascii="Times New Roman" w:hAnsi="Times New Roman" w:eastAsia="Times New Roman" w:cs="Times New Roman"/>
          <w:color w:val="000000" w:themeColor="text1"/>
          <w:sz w:val="24"/>
          <w:szCs w:val="24"/>
        </w:rPr>
      </w:pPr>
      <w:r w:rsidRPr="76A5270E" w:rsidR="7F7D6588">
        <w:rPr>
          <w:rFonts w:ascii="Times New Roman" w:hAnsi="Times New Roman" w:eastAsia="Times New Roman" w:cs="Times New Roman"/>
          <w:b w:val="1"/>
          <w:bCs w:val="1"/>
          <w:sz w:val="24"/>
          <w:szCs w:val="24"/>
        </w:rPr>
        <w:t>Figure 1b.</w:t>
      </w:r>
      <w:r w:rsidRPr="76A5270E" w:rsidR="7F7D6588">
        <w:rPr>
          <w:rFonts w:ascii="Times New Roman" w:hAnsi="Times New Roman" w:eastAsia="Times New Roman" w:cs="Times New Roman"/>
          <w:sz w:val="24"/>
          <w:szCs w:val="24"/>
        </w:rPr>
        <w:t xml:space="preserve"> </w:t>
      </w:r>
      <w:r w:rsidRPr="76A5270E" w:rsidR="7F7D6588">
        <w:rPr>
          <w:rFonts w:ascii="Times New Roman" w:hAnsi="Times New Roman" w:eastAsia="Times New Roman" w:cs="Times New Roman"/>
          <w:sz w:val="24"/>
          <w:szCs w:val="24"/>
        </w:rPr>
        <w:t>Transesophageal</w:t>
      </w:r>
      <w:r w:rsidRPr="76A5270E" w:rsidR="7F7D6588">
        <w:rPr>
          <w:rFonts w:ascii="Times New Roman" w:hAnsi="Times New Roman" w:eastAsia="Times New Roman" w:cs="Times New Roman"/>
          <w:sz w:val="24"/>
          <w:szCs w:val="24"/>
        </w:rPr>
        <w:t xml:space="preserve"> echo showing vegetation measuring 1.0 x </w:t>
      </w:r>
      <w:r w:rsidRPr="76A5270E" w:rsidR="7F7D6588">
        <w:rPr>
          <w:rFonts w:ascii="Times New Roman" w:hAnsi="Times New Roman" w:eastAsia="Times New Roman" w:cs="Times New Roman"/>
          <w:sz w:val="24"/>
          <w:szCs w:val="24"/>
        </w:rPr>
        <w:t>0.6 cm</w:t>
      </w:r>
      <w:r w:rsidRPr="76A5270E" w:rsidR="7F7D6588">
        <w:rPr>
          <w:rFonts w:ascii="Times New Roman" w:hAnsi="Times New Roman" w:eastAsia="Times New Roman" w:cs="Times New Roman"/>
          <w:sz w:val="24"/>
          <w:szCs w:val="24"/>
        </w:rPr>
        <w:t xml:space="preserve"> on the posterior leaflet of the mitral valve.</w:t>
      </w:r>
    </w:p>
    <w:p w:rsidR="36800C12" w:rsidP="76A5270E" w:rsidRDefault="36800C12" w14:paraId="273E78A7" w14:textId="3BC23F3F" w14:noSpellErr="1">
      <w:pPr>
        <w:shd w:val="clear" w:color="auto" w:fill="FFFFFF" w:themeFill="background1"/>
        <w:spacing w:after="0" w:line="276" w:lineRule="auto"/>
        <w:jc w:val="both"/>
        <w:rPr>
          <w:rFonts w:ascii="Times New Roman" w:hAnsi="Times New Roman" w:eastAsia="Times New Roman" w:cs="Times New Roman"/>
          <w:color w:val="000000" w:themeColor="text1"/>
          <w:sz w:val="24"/>
          <w:szCs w:val="24"/>
        </w:rPr>
      </w:pPr>
    </w:p>
    <w:p w:rsidR="002C7025" w:rsidP="76A5270E" w:rsidRDefault="77F22E35" w14:paraId="41AED313" w14:textId="55671F09" w14:noSpellErr="1">
      <w:pPr>
        <w:shd w:val="clear" w:color="auto" w:fill="FFFFFF" w:themeFill="background1"/>
        <w:spacing w:after="0" w:line="276" w:lineRule="auto"/>
        <w:jc w:val="both"/>
        <w:rPr>
          <w:rFonts w:ascii="Times New Roman" w:hAnsi="Times New Roman" w:eastAsia="Times New Roman" w:cs="Times New Roman"/>
          <w:sz w:val="24"/>
          <w:szCs w:val="24"/>
        </w:rPr>
      </w:pPr>
      <w:r w:rsidRPr="76A5270E" w:rsidR="77F22E35">
        <w:rPr>
          <w:rFonts w:ascii="Times New Roman" w:hAnsi="Times New Roman" w:eastAsia="Times New Roman" w:cs="Times New Roman"/>
          <w:sz w:val="24"/>
          <w:szCs w:val="24"/>
        </w:rPr>
        <w:t xml:space="preserve">Ceftriaxone continued for a duration of 4 weeks. On initiation of antibiotics her systemic symptoms resolved, and the inflammatory markers normalized. However, despite </w:t>
      </w:r>
      <w:r w:rsidRPr="76A5270E" w:rsidR="77F22E35">
        <w:rPr>
          <w:rFonts w:ascii="Times New Roman" w:hAnsi="Times New Roman" w:eastAsia="Times New Roman" w:cs="Times New Roman"/>
          <w:sz w:val="24"/>
          <w:szCs w:val="24"/>
        </w:rPr>
        <w:t>timely</w:t>
      </w:r>
      <w:r w:rsidRPr="76A5270E" w:rsidR="77F22E35">
        <w:rPr>
          <w:rFonts w:ascii="Times New Roman" w:hAnsi="Times New Roman" w:eastAsia="Times New Roman" w:cs="Times New Roman"/>
          <w:sz w:val="24"/>
          <w:szCs w:val="24"/>
        </w:rPr>
        <w:t xml:space="preserve"> ophthalmic intervention, the visual outcome in the left eye remained poor, limited to light perception.</w:t>
      </w:r>
    </w:p>
    <w:p w:rsidR="002C7025" w:rsidP="76A5270E" w:rsidRDefault="002C7025" w14:paraId="5CF37EDD" w14:textId="62C008C1" w14:noSpellErr="1">
      <w:pPr>
        <w:shd w:val="clear" w:color="auto" w:fill="FFFFFF" w:themeFill="background1"/>
        <w:spacing w:after="0" w:line="276" w:lineRule="auto"/>
        <w:jc w:val="both"/>
        <w:rPr>
          <w:rFonts w:ascii="Times New Roman" w:hAnsi="Times New Roman" w:eastAsia="Times New Roman" w:cs="Times New Roman"/>
          <w:sz w:val="24"/>
          <w:szCs w:val="24"/>
        </w:rPr>
      </w:pPr>
    </w:p>
    <w:p w:rsidR="36800C12" w:rsidP="76A5270E" w:rsidRDefault="36800C12" w14:paraId="11CB2257" w14:textId="51F18B84" w14:noSpellErr="1">
      <w:pPr>
        <w:shd w:val="clear" w:color="auto" w:fill="FFFFFF" w:themeFill="background1"/>
        <w:spacing w:after="0" w:line="276" w:lineRule="auto"/>
        <w:jc w:val="both"/>
        <w:rPr>
          <w:rFonts w:ascii="Times New Roman" w:hAnsi="Times New Roman" w:eastAsia="Times New Roman" w:cs="Times New Roman"/>
          <w:b w:val="1"/>
          <w:bCs w:val="1"/>
          <w:sz w:val="24"/>
          <w:szCs w:val="24"/>
        </w:rPr>
      </w:pPr>
    </w:p>
    <w:p w:rsidR="36800C12" w:rsidP="76A5270E" w:rsidRDefault="36800C12" w14:paraId="663452B3" w14:textId="6C61BBAF" w14:noSpellErr="1">
      <w:pPr>
        <w:shd w:val="clear" w:color="auto" w:fill="FFFFFF" w:themeFill="background1"/>
        <w:spacing w:after="0" w:line="276" w:lineRule="auto"/>
        <w:jc w:val="both"/>
        <w:rPr>
          <w:rFonts w:ascii="Times New Roman" w:hAnsi="Times New Roman" w:eastAsia="Times New Roman" w:cs="Times New Roman"/>
          <w:b w:val="1"/>
          <w:bCs w:val="1"/>
          <w:sz w:val="24"/>
          <w:szCs w:val="24"/>
        </w:rPr>
      </w:pPr>
    </w:p>
    <w:p w:rsidR="36800C12" w:rsidP="76A5270E" w:rsidRDefault="36800C12" w14:paraId="60967352" w14:textId="1BBDE21B" w14:noSpellErr="1">
      <w:pPr>
        <w:shd w:val="clear" w:color="auto" w:fill="FFFFFF" w:themeFill="background1"/>
        <w:spacing w:after="0" w:line="276" w:lineRule="auto"/>
        <w:jc w:val="both"/>
        <w:rPr>
          <w:rFonts w:ascii="Times New Roman" w:hAnsi="Times New Roman" w:eastAsia="Times New Roman" w:cs="Times New Roman"/>
          <w:b w:val="1"/>
          <w:bCs w:val="1"/>
          <w:sz w:val="24"/>
          <w:szCs w:val="24"/>
        </w:rPr>
      </w:pPr>
    </w:p>
    <w:p w:rsidR="6DB2B1F8" w:rsidP="76A5270E" w:rsidRDefault="6DB2B1F8" w14:paraId="33F9DCA2" w14:textId="776E9FCE">
      <w:pPr>
        <w:shd w:val="clear" w:color="auto" w:fill="FFFFFF" w:themeFill="background1"/>
        <w:spacing w:after="0"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6A5270E" w:rsidR="6DB2B1F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3.DISCUSSION</w:t>
      </w:r>
    </w:p>
    <w:p w:rsidR="6DB2B1F8" w:rsidP="76A5270E" w:rsidRDefault="6DB2B1F8" w14:paraId="7BC3C746" w14:textId="7F4B8E40">
      <w:pPr>
        <w:shd w:val="clear" w:color="auto" w:fill="FFFFFF" w:themeFill="background1"/>
        <w:spacing w:after="0"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6A5270E" w:rsidR="6DB2B1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Endogenous endophthalmitis is a rare ocular manifestation of Infective Endocarditis with high mortality rates and poor visual prognosis that poses a difficult diagnostic challenge. </w:t>
      </w:r>
      <w:r w:rsidRPr="76A5270E" w:rsidR="6DB2B1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Endogenous endophthalmitis often arises in patients with systemic comorbidities that predispose them to hematogenous spread of infection. </w:t>
      </w:r>
      <w:r w:rsidRPr="76A5270E" w:rsidR="6DB2B1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Endogenous endophthalmitis requires a comprehensive assessment for an underlying systemic infection source, especially in individuals with risk factors like diabetes. This is illustrated in case series by </w:t>
      </w:r>
      <w:r w:rsidRPr="76A5270E" w:rsidR="6DB2B1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Moutei</w:t>
      </w:r>
      <w:r w:rsidRPr="76A5270E" w:rsidR="6DB2B1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et al. (13), which detailed two instances of endogenous endophthalmitis in diabetic patients with nephrological issues.</w:t>
      </w:r>
      <w:r w:rsidRPr="76A5270E" w:rsidR="6DB2B1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Our patient shared a similar risk profile, emphasizing the necessity of </w:t>
      </w:r>
      <w:r w:rsidRPr="76A5270E" w:rsidR="6DB2B1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maintaining</w:t>
      </w:r>
      <w:r w:rsidRPr="76A5270E" w:rsidR="6DB2B1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 high index of suspicion of ocular involvement in bacteremic patients with uncontrolled diabetes</w:t>
      </w:r>
      <w:r w:rsidRPr="76A5270E" w:rsidR="6DB2B1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r w:rsidRPr="76A5270E" w:rsidR="6DB2B1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w:rsidR="76A5270E" w:rsidP="76A5270E" w:rsidRDefault="76A5270E" w14:paraId="23D93C96" w14:textId="755B2731">
      <w:pPr>
        <w:shd w:val="clear" w:color="auto" w:fill="FFFFFF" w:themeFill="background1"/>
        <w:spacing w:after="0"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DB2B1F8" w:rsidP="76A5270E" w:rsidRDefault="6DB2B1F8" w14:paraId="60ACCD7F" w14:textId="594DDF5D">
      <w:pPr>
        <w:shd w:val="clear" w:color="auto" w:fill="FFFFFF" w:themeFill="background1"/>
        <w:spacing w:after="0"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6A5270E" w:rsidR="6DB2B1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Infective endocarditis </w:t>
      </w:r>
      <w:r w:rsidRPr="76A5270E" w:rsidR="6DB2B1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remains</w:t>
      </w:r>
      <w:r w:rsidRPr="76A5270E" w:rsidR="6DB2B1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 unusual but critical diagnostic scenario. In several published cases, patients with endophthalmitis and underlying risk factors were found to have vegetative cardiac lesions- sometimes detectable only by transesophageal echocardiography despite negative transthoracic studies (14,15). Rarely, endocarditis can present with extra cardiac manifestations such as infarcts or endophthalmitis as the first clue to systemic disease, underscoring the need for clinicians to pursue comprehensive investigations when eye findings are unexplained (14,15,16).</w:t>
      </w:r>
      <w:r w:rsidRPr="76A5270E" w:rsidR="6DB2B1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This case underscores how an ocular presentation can be the first clue to an otherwise undiagnosed systemic illness like infective endocarditis. </w:t>
      </w:r>
    </w:p>
    <w:p w:rsidR="76A5270E" w:rsidP="76A5270E" w:rsidRDefault="76A5270E" w14:paraId="7C6145C8" w14:textId="7E3251C7">
      <w:pPr>
        <w:shd w:val="clear" w:color="auto" w:fill="FFFFFF" w:themeFill="background1"/>
        <w:spacing w:after="0"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DB2B1F8" w:rsidP="76A5270E" w:rsidRDefault="6DB2B1F8" w14:paraId="53D440FE" w14:textId="0FFA52AD">
      <w:pPr>
        <w:shd w:val="clear" w:color="auto" w:fill="FFFFFF" w:themeFill="background1"/>
        <w:spacing w:after="0"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6A5270E" w:rsidR="6DB2B1F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Streptococcus pseudoporcinus</w:t>
      </w:r>
      <w:r w:rsidRPr="76A5270E" w:rsidR="6DB2B1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 close relative of </w:t>
      </w:r>
      <w:r w:rsidRPr="76A5270E" w:rsidR="6DB2B1F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Streptococcus agalactiae</w:t>
      </w:r>
      <w:r w:rsidRPr="76A5270E" w:rsidR="6DB2B1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has rarely been implicated in invasive human infections. In 2006, Streptococcus pseudoporcinus, a beta hemolytic streptococcus, was </w:t>
      </w:r>
      <w:r w:rsidRPr="76A5270E" w:rsidR="6DB2B1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identified</w:t>
      </w:r>
      <w:r w:rsidRPr="76A5270E" w:rsidR="6DB2B1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It is mostly associated with genitourinary tract infection in women (11,17). </w:t>
      </w:r>
      <w:r w:rsidRPr="76A5270E" w:rsidR="6DB2B1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While typically a commensal of the female genitourinary tract, </w:t>
      </w:r>
      <w:r w:rsidRPr="76A5270E" w:rsidR="6DB2B1F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Streptococcus pseudoporcinus </w:t>
      </w:r>
      <w:r w:rsidRPr="76A5270E" w:rsidR="6DB2B1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has been implicated in a spectrum of invasive human infections – ranging from skin and soft tissue infection to invasive bacteremia and rarely infective endocarditis (18,19,20).</w:t>
      </w:r>
      <w:r w:rsidRPr="76A5270E" w:rsidR="6DB2B1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Its isolation from blood culture in this case, along with clear echocardiographic evidence of mitral valve vegetation, strongly suggests its role as the causative pathogen in this patient’s endocarditis and secondary endogenous endophthalmitis. </w:t>
      </w:r>
      <w:r w:rsidRPr="76A5270E" w:rsidR="6DB2B1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Increasing reports of </w:t>
      </w:r>
      <w:r w:rsidRPr="76A5270E" w:rsidR="6DB2B1F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Streptococcus pseudoporcinus</w:t>
      </w:r>
      <w:r w:rsidRPr="76A5270E" w:rsidR="6DB2B1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causing serious and even fatal disseminated disease underscore the emerging importance of </w:t>
      </w:r>
      <w:r w:rsidRPr="76A5270E" w:rsidR="6DB2B1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accurate</w:t>
      </w:r>
      <w:r w:rsidRPr="76A5270E" w:rsidR="6DB2B1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species identifications and targeted therapy, especially when resistance patterns are atypical (21,22). A comprehensive PubMed search conducted through June 2025 did not yield any previously published case of endogenous endophthalmitis secondary to </w:t>
      </w:r>
      <w:r w:rsidRPr="76A5270E" w:rsidR="6DB2B1F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Streptococcus pseudoporcinus</w:t>
      </w:r>
      <w:r w:rsidRPr="76A5270E" w:rsidR="6DB2B1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either as an isolated ocular infection or in the context of infective endocarditis. To our knowledge, this is the first published case of </w:t>
      </w:r>
      <w:r w:rsidRPr="76A5270E" w:rsidR="6DB2B1F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Streptococcus pseudoporcinus</w:t>
      </w:r>
      <w:r w:rsidRPr="76A5270E" w:rsidR="6DB2B1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infective endocarditis presenting initially with endogenous endophthalmitis. </w:t>
      </w:r>
    </w:p>
    <w:p w:rsidR="76A5270E" w:rsidP="76A5270E" w:rsidRDefault="76A5270E" w14:paraId="26BFB025" w14:textId="3BCCB97F">
      <w:pPr>
        <w:shd w:val="clear" w:color="auto" w:fill="FFFFFF" w:themeFill="background1"/>
        <w:spacing w:after="0"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DB2B1F8" w:rsidP="76A5270E" w:rsidRDefault="6DB2B1F8" w14:paraId="1019BB84" w14:textId="0E3232A3">
      <w:pPr>
        <w:jc w:val="both"/>
        <w:rPr>
          <w:rFonts w:ascii="Times New Roman" w:hAnsi="Times New Roman" w:eastAsia="Times New Roman" w:cs="Times New Roman"/>
          <w:b w:val="0"/>
          <w:bCs w:val="0"/>
          <w:sz w:val="24"/>
          <w:szCs w:val="24"/>
        </w:rPr>
      </w:pPr>
      <w:r w:rsidRPr="76A5270E" w:rsidR="6DB2B1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Upon suspicion of endogenous endophthalmitis, treatment should begin </w:t>
      </w:r>
      <w:r w:rsidRPr="76A5270E" w:rsidR="52CF0E5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even </w:t>
      </w:r>
      <w:r w:rsidRPr="76A5270E" w:rsidR="6DB2B1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before getting confirmatory cultures. The mainstay of treatment involves intravitreal therapy, systemic antibiotics, and in some circumstances</w:t>
      </w:r>
      <w:r w:rsidRPr="76A5270E" w:rsidR="5A95AE2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76A5270E" w:rsidR="6DB2B1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vitrectomy.</w:t>
      </w:r>
      <w:r w:rsidRPr="76A5270E" w:rsidR="1BB4458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76A5270E" w:rsidR="6DB2B1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Ceftazidime and vancomycin </w:t>
      </w:r>
      <w:r w:rsidRPr="76A5270E" w:rsidR="17EA10A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w:t>
      </w:r>
      <w:r w:rsidRPr="76A5270E" w:rsidR="17EA10AD">
        <w:rPr>
          <w:rFonts w:ascii="Times New Roman" w:hAnsi="Times New Roman" w:eastAsia="Times New Roman" w:cs="Times New Roman"/>
          <w:b w:val="0"/>
          <w:bCs w:val="0"/>
          <w:sz w:val="24"/>
          <w:szCs w:val="24"/>
        </w:rPr>
        <w:t>re the preferred intravitreal antibiotics for bacterial endogenous endophthalmitis. Ocular penetration and breadth of coverage, as defined by the presumed source of infection, are two crucial considerations for doctors when selecting systemic antibiotics (23).</w:t>
      </w:r>
    </w:p>
    <w:p w:rsidR="76A5270E" w:rsidP="76A5270E" w:rsidRDefault="76A5270E" w14:paraId="76BA8A1D" w14:textId="15C6B51A">
      <w:pPr>
        <w:shd w:val="clear" w:color="auto" w:fill="FFFFFF" w:themeFill="background1"/>
        <w:spacing w:after="0" w:line="276" w:lineRule="auto"/>
        <w:jc w:val="both"/>
        <w:rPr>
          <w:rFonts w:ascii="Times New Roman" w:hAnsi="Times New Roman" w:eastAsia="Times New Roman" w:cs="Times New Roman"/>
          <w:sz w:val="24"/>
          <w:szCs w:val="24"/>
        </w:rPr>
      </w:pPr>
    </w:p>
    <w:p w:rsidR="002C7025" w:rsidP="76A5270E" w:rsidRDefault="002C7025" w14:paraId="50FFB0AA" w14:textId="1D9424EC" w14:noSpellErr="1">
      <w:pPr>
        <w:shd w:val="clear" w:color="auto" w:fill="FFFFFF" w:themeFill="background1"/>
        <w:spacing w:after="0" w:line="276" w:lineRule="auto"/>
        <w:jc w:val="both"/>
        <w:rPr>
          <w:rFonts w:ascii="Times New Roman" w:hAnsi="Times New Roman" w:eastAsia="Times New Roman" w:cs="Times New Roman"/>
          <w:sz w:val="24"/>
          <w:szCs w:val="24"/>
        </w:rPr>
      </w:pPr>
    </w:p>
    <w:p w:rsidR="002C7025" w:rsidP="76A5270E" w:rsidRDefault="3D382153" w14:paraId="22CAF5D9" w14:textId="2405DF14" w14:noSpellErr="1">
      <w:pPr>
        <w:spacing w:line="276" w:lineRule="auto"/>
        <w:jc w:val="both"/>
        <w:rPr>
          <w:rFonts w:ascii="Times New Roman" w:hAnsi="Times New Roman" w:eastAsia="Times New Roman" w:cs="Times New Roman"/>
          <w:color w:val="000000" w:themeColor="text1"/>
          <w:sz w:val="24"/>
          <w:szCs w:val="24"/>
        </w:rPr>
      </w:pPr>
      <w:r w:rsidRPr="76A5270E" w:rsidR="03680860">
        <w:rPr>
          <w:rFonts w:ascii="Times New Roman" w:hAnsi="Times New Roman" w:eastAsia="Times New Roman" w:cs="Times New Roman"/>
          <w:b w:val="1"/>
          <w:bCs w:val="1"/>
          <w:sz w:val="24"/>
          <w:szCs w:val="24"/>
        </w:rPr>
        <w:t xml:space="preserve">4. </w:t>
      </w:r>
      <w:r w:rsidRPr="76A5270E" w:rsidR="10E178F2">
        <w:rPr>
          <w:rFonts w:ascii="Times New Roman" w:hAnsi="Times New Roman" w:eastAsia="Times New Roman" w:cs="Times New Roman"/>
          <w:b w:val="1"/>
          <w:bCs w:val="1"/>
          <w:sz w:val="24"/>
          <w:szCs w:val="24"/>
        </w:rPr>
        <w:t xml:space="preserve">CONCLUSION </w:t>
      </w:r>
    </w:p>
    <w:p w:rsidR="002C7025" w:rsidP="76A5270E" w:rsidRDefault="77F22E35" w14:paraId="5D089E8E" w14:textId="79E4B807">
      <w:pPr>
        <w:spacing w:line="276" w:lineRule="auto"/>
        <w:jc w:val="both"/>
        <w:rPr>
          <w:rFonts w:ascii="Times New Roman" w:hAnsi="Times New Roman" w:eastAsia="Times New Roman" w:cs="Times New Roman"/>
          <w:color w:val="000000" w:themeColor="text1"/>
          <w:sz w:val="24"/>
          <w:szCs w:val="24"/>
        </w:rPr>
      </w:pPr>
      <w:r w:rsidRPr="76A5270E" w:rsidR="77F22E35">
        <w:rPr>
          <w:rFonts w:ascii="Times New Roman" w:hAnsi="Times New Roman" w:eastAsia="Times New Roman" w:cs="Times New Roman"/>
          <w:sz w:val="24"/>
          <w:szCs w:val="24"/>
        </w:rPr>
        <w:t xml:space="preserve">Endogenous </w:t>
      </w:r>
      <w:r w:rsidRPr="76A5270E" w:rsidR="77F22E35">
        <w:rPr>
          <w:rFonts w:ascii="Times New Roman" w:hAnsi="Times New Roman" w:eastAsia="Times New Roman" w:cs="Times New Roman"/>
          <w:sz w:val="24"/>
          <w:szCs w:val="24"/>
        </w:rPr>
        <w:t>endophthalmitis</w:t>
      </w:r>
      <w:r w:rsidRPr="76A5270E" w:rsidR="77F22E35">
        <w:rPr>
          <w:rFonts w:ascii="Times New Roman" w:hAnsi="Times New Roman" w:eastAsia="Times New Roman" w:cs="Times New Roman"/>
          <w:sz w:val="24"/>
          <w:szCs w:val="24"/>
        </w:rPr>
        <w:t xml:space="preserve"> can be the </w:t>
      </w:r>
      <w:r w:rsidRPr="76A5270E" w:rsidR="77F22E35">
        <w:rPr>
          <w:rFonts w:ascii="Times New Roman" w:hAnsi="Times New Roman" w:eastAsia="Times New Roman" w:cs="Times New Roman"/>
          <w:sz w:val="24"/>
          <w:szCs w:val="24"/>
        </w:rPr>
        <w:t>initial</w:t>
      </w:r>
      <w:r w:rsidRPr="76A5270E" w:rsidR="77F22E35">
        <w:rPr>
          <w:rFonts w:ascii="Times New Roman" w:hAnsi="Times New Roman" w:eastAsia="Times New Roman" w:cs="Times New Roman"/>
          <w:sz w:val="24"/>
          <w:szCs w:val="24"/>
        </w:rPr>
        <w:t xml:space="preserve"> sign of occult infective endocarditis. </w:t>
      </w:r>
      <w:r w:rsidRPr="76A5270E" w:rsidR="77F22E35">
        <w:rPr>
          <w:rFonts w:ascii="Times New Roman" w:hAnsi="Times New Roman" w:eastAsia="Times New Roman" w:cs="Times New Roman"/>
          <w:i w:val="1"/>
          <w:iCs w:val="1"/>
          <w:sz w:val="24"/>
          <w:szCs w:val="24"/>
        </w:rPr>
        <w:t xml:space="preserve">Streptococcus </w:t>
      </w:r>
      <w:r w:rsidRPr="76A5270E" w:rsidR="77F22E35">
        <w:rPr>
          <w:rFonts w:ascii="Times New Roman" w:hAnsi="Times New Roman" w:eastAsia="Times New Roman" w:cs="Times New Roman"/>
          <w:i w:val="1"/>
          <w:iCs w:val="1"/>
          <w:sz w:val="24"/>
          <w:szCs w:val="24"/>
        </w:rPr>
        <w:t>pseudoporcinus</w:t>
      </w:r>
      <w:r w:rsidRPr="76A5270E" w:rsidR="77F22E35">
        <w:rPr>
          <w:rFonts w:ascii="Times New Roman" w:hAnsi="Times New Roman" w:eastAsia="Times New Roman" w:cs="Times New Roman"/>
          <w:sz w:val="24"/>
          <w:szCs w:val="24"/>
        </w:rPr>
        <w:t xml:space="preserve"> is an unusual but emerging pathogen capable of causing serious invasive diseases. The importance of </w:t>
      </w:r>
      <w:r w:rsidRPr="76A5270E" w:rsidR="77F22E35">
        <w:rPr>
          <w:rFonts w:ascii="Times New Roman" w:hAnsi="Times New Roman" w:eastAsia="Times New Roman" w:cs="Times New Roman"/>
          <w:sz w:val="24"/>
          <w:szCs w:val="24"/>
        </w:rPr>
        <w:t>maintaining</w:t>
      </w:r>
      <w:r w:rsidRPr="76A5270E" w:rsidR="77F22E35">
        <w:rPr>
          <w:rFonts w:ascii="Times New Roman" w:hAnsi="Times New Roman" w:eastAsia="Times New Roman" w:cs="Times New Roman"/>
          <w:sz w:val="24"/>
          <w:szCs w:val="24"/>
        </w:rPr>
        <w:t xml:space="preserve"> a high index of suspicion for infective endocarditis in patients presenting with </w:t>
      </w:r>
      <w:r w:rsidRPr="76A5270E" w:rsidR="77F22E35">
        <w:rPr>
          <w:rFonts w:ascii="Times New Roman" w:hAnsi="Times New Roman" w:eastAsia="Times New Roman" w:cs="Times New Roman"/>
          <w:sz w:val="24"/>
          <w:szCs w:val="24"/>
        </w:rPr>
        <w:t>endophthalmitis</w:t>
      </w:r>
      <w:r w:rsidRPr="76A5270E" w:rsidR="77F22E35">
        <w:rPr>
          <w:rFonts w:ascii="Times New Roman" w:hAnsi="Times New Roman" w:eastAsia="Times New Roman" w:cs="Times New Roman"/>
          <w:sz w:val="24"/>
          <w:szCs w:val="24"/>
        </w:rPr>
        <w:t xml:space="preserve"> despite normal transthoracic echocardiography. A multidisciplinary approach involving ophthalmologists, infectious disease specialists, and cardiologists is essential for </w:t>
      </w:r>
      <w:r w:rsidRPr="76A5270E" w:rsidR="77F22E35">
        <w:rPr>
          <w:rFonts w:ascii="Times New Roman" w:hAnsi="Times New Roman" w:eastAsia="Times New Roman" w:cs="Times New Roman"/>
          <w:sz w:val="24"/>
          <w:szCs w:val="24"/>
        </w:rPr>
        <w:t>optimal</w:t>
      </w:r>
      <w:r w:rsidRPr="76A5270E" w:rsidR="77F22E35">
        <w:rPr>
          <w:rFonts w:ascii="Times New Roman" w:hAnsi="Times New Roman" w:eastAsia="Times New Roman" w:cs="Times New Roman"/>
          <w:sz w:val="24"/>
          <w:szCs w:val="24"/>
        </w:rPr>
        <w:t xml:space="preserve"> management.</w:t>
      </w:r>
    </w:p>
    <w:p w:rsidR="002C7025" w:rsidP="76A5270E" w:rsidRDefault="002C7025" w14:paraId="5CD02AC2" w14:textId="4FC9BB47" w14:noSpellErr="1">
      <w:pPr>
        <w:shd w:val="clear" w:color="auto" w:fill="FFFFFF" w:themeFill="background1"/>
        <w:spacing w:after="0" w:line="276" w:lineRule="auto"/>
        <w:jc w:val="both"/>
        <w:rPr>
          <w:rFonts w:ascii="Times New Roman" w:hAnsi="Times New Roman" w:eastAsia="Times New Roman" w:cs="Times New Roman"/>
          <w:sz w:val="24"/>
          <w:szCs w:val="24"/>
        </w:rPr>
      </w:pPr>
    </w:p>
    <w:p w:rsidR="7E637471" w:rsidP="76A5270E" w:rsidRDefault="7E637471" w14:paraId="5278B18D" w14:textId="2A95C702" w14:noSpellErr="1">
      <w:pPr>
        <w:shd w:val="clear" w:color="auto" w:fill="FFFFFF" w:themeFill="background1"/>
        <w:spacing w:after="0" w:line="276" w:lineRule="auto"/>
        <w:jc w:val="both"/>
        <w:rPr>
          <w:rFonts w:ascii="Times New Roman" w:hAnsi="Times New Roman" w:eastAsia="Times New Roman" w:cs="Times New Roman"/>
          <w:b w:val="1"/>
          <w:bCs w:val="1"/>
          <w:sz w:val="24"/>
          <w:szCs w:val="24"/>
        </w:rPr>
      </w:pPr>
      <w:r w:rsidRPr="76A5270E" w:rsidR="5DA32B0A">
        <w:rPr>
          <w:rFonts w:ascii="Times New Roman" w:hAnsi="Times New Roman" w:eastAsia="Times New Roman" w:cs="Times New Roman"/>
          <w:b w:val="1"/>
          <w:bCs w:val="1"/>
          <w:sz w:val="24"/>
          <w:szCs w:val="24"/>
        </w:rPr>
        <w:t>CONSENT</w:t>
      </w:r>
    </w:p>
    <w:p w:rsidR="7E637471" w:rsidP="76A5270E" w:rsidRDefault="7E637471" w14:paraId="569739F9" w14:textId="1BB1016B" w14:noSpellErr="1">
      <w:pPr>
        <w:shd w:val="clear" w:color="auto" w:fill="FFFFFF" w:themeFill="background1"/>
        <w:spacing w:after="0" w:line="276" w:lineRule="auto"/>
        <w:jc w:val="both"/>
        <w:rPr>
          <w:rFonts w:ascii="Times New Roman" w:hAnsi="Times New Roman" w:eastAsia="Times New Roman" w:cs="Times New Roman"/>
          <w:sz w:val="24"/>
          <w:szCs w:val="24"/>
        </w:rPr>
      </w:pPr>
      <w:r w:rsidRPr="76A5270E" w:rsidR="5DA32B0A">
        <w:rPr>
          <w:rFonts w:ascii="Times New Roman" w:hAnsi="Times New Roman" w:eastAsia="Times New Roman" w:cs="Times New Roman"/>
          <w:sz w:val="24"/>
          <w:szCs w:val="24"/>
        </w:rPr>
        <w:t xml:space="preserve">As per international standards or university standards, patient’s written consent has been collected and preserved by the authors(s). </w:t>
      </w:r>
    </w:p>
    <w:p w:rsidR="76A5270E" w:rsidP="76A5270E" w:rsidRDefault="76A5270E" w14:paraId="008BC0DD" w14:textId="4E988FFF">
      <w:pPr>
        <w:pStyle w:val="Normal"/>
        <w:shd w:val="clear" w:color="auto" w:fill="FFFFFF" w:themeFill="background1"/>
        <w:spacing w:after="0" w:line="276" w:lineRule="auto"/>
        <w:jc w:val="both"/>
        <w:rPr>
          <w:rFonts w:ascii="Times New Roman" w:hAnsi="Times New Roman" w:eastAsia="Times New Roman" w:cs="Times New Roman"/>
          <w:b w:val="1"/>
          <w:bCs w:val="1"/>
          <w:sz w:val="24"/>
          <w:szCs w:val="24"/>
        </w:rPr>
      </w:pPr>
    </w:p>
    <w:p w:rsidR="76A5270E" w:rsidP="76A5270E" w:rsidRDefault="76A5270E" w14:paraId="6503EBAF" w14:textId="3323E68D">
      <w:pPr>
        <w:pStyle w:val="Normal"/>
        <w:shd w:val="clear" w:color="auto" w:fill="FFFFFF" w:themeFill="background1"/>
        <w:spacing w:after="0" w:line="276" w:lineRule="auto"/>
        <w:jc w:val="both"/>
        <w:rPr>
          <w:rFonts w:ascii="Times New Roman" w:hAnsi="Times New Roman" w:eastAsia="Times New Roman" w:cs="Times New Roman"/>
          <w:b w:val="1"/>
          <w:bCs w:val="1"/>
          <w:sz w:val="24"/>
          <w:szCs w:val="24"/>
        </w:rPr>
      </w:pPr>
    </w:p>
    <w:p w:rsidR="389B015F" w:rsidP="76A5270E" w:rsidRDefault="389B015F" w14:paraId="07FECFAF" w14:textId="500D6E66">
      <w:pPr>
        <w:pStyle w:val="Normal"/>
        <w:shd w:val="clear" w:color="auto" w:fill="FFFFFF" w:themeFill="background1"/>
        <w:spacing w:after="0" w:line="276" w:lineRule="auto"/>
        <w:jc w:val="both"/>
        <w:rPr>
          <w:rFonts w:ascii="Times New Roman" w:hAnsi="Times New Roman" w:eastAsia="Times New Roman" w:cs="Times New Roman"/>
          <w:b w:val="0"/>
          <w:bCs w:val="0"/>
          <w:sz w:val="24"/>
          <w:szCs w:val="24"/>
        </w:rPr>
      </w:pPr>
      <w:r w:rsidRPr="76A5270E" w:rsidR="389B015F">
        <w:rPr>
          <w:rFonts w:ascii="Times New Roman" w:hAnsi="Times New Roman" w:eastAsia="Times New Roman" w:cs="Times New Roman"/>
          <w:b w:val="0"/>
          <w:bCs w:val="0"/>
          <w:sz w:val="24"/>
          <w:szCs w:val="24"/>
        </w:rPr>
        <w:t xml:space="preserve"> </w:t>
      </w:r>
    </w:p>
    <w:p w:rsidR="006F25F1" w:rsidP="76A5270E" w:rsidRDefault="006F25F1" w14:paraId="72A40729" w14:textId="6DA7BE6C">
      <w:pPr>
        <w:pStyle w:val="Normal"/>
        <w:shd w:val="clear" w:color="auto" w:fill="FFFFFF" w:themeFill="background1"/>
        <w:spacing w:after="0" w:line="276" w:lineRule="auto"/>
        <w:jc w:val="both"/>
        <w:rPr>
          <w:rFonts w:ascii="Times New Roman" w:hAnsi="Times New Roman" w:eastAsia="Times New Roman" w:cs="Times New Roman"/>
          <w:b w:val="1"/>
          <w:bCs w:val="1"/>
          <w:sz w:val="24"/>
          <w:szCs w:val="24"/>
        </w:rPr>
      </w:pPr>
      <w:r w:rsidRPr="76A5270E" w:rsidR="5CCCDCBF">
        <w:rPr>
          <w:rFonts w:ascii="Times New Roman" w:hAnsi="Times New Roman" w:eastAsia="Times New Roman" w:cs="Times New Roman"/>
          <w:b w:val="1"/>
          <w:bCs w:val="1"/>
          <w:sz w:val="24"/>
          <w:szCs w:val="24"/>
        </w:rPr>
        <w:t>ABBREVIATIONS</w:t>
      </w:r>
    </w:p>
    <w:p w:rsidR="006F25F1" w:rsidP="76A5270E" w:rsidRDefault="006F25F1" w14:paraId="19B3A011" w14:textId="77777777" w14:noSpellErr="1">
      <w:pPr>
        <w:spacing w:line="276" w:lineRule="auto"/>
        <w:jc w:val="both"/>
        <w:rPr>
          <w:rFonts w:ascii="Times New Roman" w:hAnsi="Times New Roman" w:eastAsia="Times New Roman" w:cs="Times New Roman"/>
          <w:sz w:val="24"/>
          <w:szCs w:val="24"/>
        </w:rPr>
      </w:pPr>
      <w:r w:rsidRPr="76A5270E" w:rsidR="5CCCDCBF">
        <w:rPr>
          <w:rFonts w:ascii="Times New Roman" w:hAnsi="Times New Roman" w:eastAsia="Times New Roman" w:cs="Times New Roman"/>
          <w:sz w:val="24"/>
          <w:szCs w:val="24"/>
        </w:rPr>
        <w:t>IE – Infective endocarditis</w:t>
      </w:r>
    </w:p>
    <w:p w:rsidR="006F25F1" w:rsidP="76A5270E" w:rsidRDefault="006F25F1" w14:paraId="1B105C82" w14:textId="77777777" w14:noSpellErr="1">
      <w:pPr>
        <w:spacing w:line="276" w:lineRule="auto"/>
        <w:jc w:val="both"/>
        <w:rPr>
          <w:rFonts w:ascii="Times New Roman" w:hAnsi="Times New Roman" w:eastAsia="Times New Roman" w:cs="Times New Roman"/>
          <w:color w:val="000000" w:themeColor="text1"/>
          <w:sz w:val="24"/>
          <w:szCs w:val="24"/>
        </w:rPr>
      </w:pPr>
      <w:r w:rsidRPr="76A5270E" w:rsidR="5CCCDCBF">
        <w:rPr>
          <w:rFonts w:ascii="Times New Roman" w:hAnsi="Times New Roman" w:eastAsia="Times New Roman" w:cs="Times New Roman"/>
          <w:sz w:val="24"/>
          <w:szCs w:val="24"/>
        </w:rPr>
        <w:t xml:space="preserve">USG - Ultra sonography </w:t>
      </w:r>
    </w:p>
    <w:p w:rsidR="36800C12" w:rsidP="76A5270E" w:rsidRDefault="36800C12" w14:paraId="2538F2BA" w14:textId="221F1D96" w14:noSpellErr="1">
      <w:pPr>
        <w:shd w:val="clear" w:color="auto" w:fill="FFFFFF" w:themeFill="background1"/>
        <w:spacing w:after="0" w:line="276" w:lineRule="auto"/>
        <w:jc w:val="both"/>
        <w:rPr>
          <w:rFonts w:ascii="Times New Roman" w:hAnsi="Times New Roman" w:eastAsia="Times New Roman" w:cs="Times New Roman"/>
          <w:sz w:val="24"/>
          <w:szCs w:val="24"/>
        </w:rPr>
      </w:pPr>
    </w:p>
    <w:p w:rsidR="00145775" w:rsidP="76A5270E" w:rsidRDefault="00145775" w14:paraId="1EBED4F1" w14:textId="19FBE60A" w14:noSpellErr="1">
      <w:pPr>
        <w:shd w:val="clear" w:color="auto" w:fill="FFFFFF" w:themeFill="background1"/>
        <w:spacing w:after="0" w:line="276" w:lineRule="auto"/>
        <w:jc w:val="both"/>
        <w:rPr>
          <w:rFonts w:ascii="Times New Roman" w:hAnsi="Times New Roman" w:eastAsia="Times New Roman" w:cs="Times New Roman"/>
          <w:sz w:val="24"/>
          <w:szCs w:val="24"/>
        </w:rPr>
      </w:pPr>
    </w:p>
    <w:p w:rsidR="00145775" w:rsidP="76A5270E" w:rsidRDefault="00145775" w14:paraId="6FB4C1DB" w14:textId="047DDF8E" w14:noSpellErr="1">
      <w:pPr>
        <w:shd w:val="clear" w:color="auto" w:fill="FFFFFF" w:themeFill="background1"/>
        <w:spacing w:after="0" w:line="276" w:lineRule="auto"/>
        <w:jc w:val="both"/>
        <w:rPr>
          <w:rFonts w:ascii="Times New Roman" w:hAnsi="Times New Roman" w:eastAsia="Times New Roman" w:cs="Times New Roman"/>
          <w:sz w:val="24"/>
          <w:szCs w:val="24"/>
        </w:rPr>
      </w:pPr>
    </w:p>
    <w:p w:rsidRPr="00FE7640" w:rsidR="00145775" w:rsidP="76A5270E" w:rsidRDefault="00145775" w14:paraId="43EBFD24" w14:textId="77777777" w14:noSpellErr="1">
      <w:pPr>
        <w:jc w:val="both"/>
        <w:rPr>
          <w:rFonts w:ascii="Times New Roman" w:hAnsi="Times New Roman" w:eastAsia="Times New Roman" w:cs="Times New Roman"/>
          <w:sz w:val="24"/>
          <w:szCs w:val="24"/>
        </w:rPr>
      </w:pPr>
      <w:bookmarkStart w:name="_Hlk201835975" w:id="3"/>
      <w:bookmarkStart w:name="_Hlk193540946" w:id="4"/>
      <w:bookmarkStart w:name="_Hlk180402183" w:id="5"/>
      <w:bookmarkStart w:name="_Hlk183680988" w:id="6"/>
      <w:bookmarkStart w:name="_Hlk197173371" w:id="7"/>
      <w:r w:rsidRPr="76A5270E" w:rsidR="2FC3B1F0">
        <w:rPr>
          <w:rFonts w:ascii="Times New Roman" w:hAnsi="Times New Roman" w:eastAsia="Times New Roman" w:cs="Times New Roman"/>
          <w:b w:val="1"/>
          <w:bCs w:val="1"/>
          <w:kern w:val="2"/>
          <w:sz w:val="24"/>
          <w:szCs w:val="24"/>
        </w:rPr>
        <w:t>DISCLAIMER (ARTIFICIAL INTELLIGENCE)</w:t>
      </w:r>
    </w:p>
    <w:p w:rsidRPr="00FE7640" w:rsidR="00145775" w:rsidP="76A5270E" w:rsidRDefault="00145775" w14:paraId="368FA8BC" w14:textId="08F44560">
      <w:pPr>
        <w:jc w:val="both"/>
        <w:rPr>
          <w:rFonts w:ascii="Times New Roman" w:hAnsi="Times New Roman" w:eastAsia="Times New Roman" w:cs="Times New Roman"/>
          <w:kern w:val="2"/>
          <w:sz w:val="24"/>
          <w:szCs w:val="24"/>
        </w:rPr>
      </w:pPr>
      <w:r w:rsidRPr="76A5270E" w:rsidR="2FC3B1F0">
        <w:rPr>
          <w:rFonts w:ascii="Times New Roman" w:hAnsi="Times New Roman" w:eastAsia="Times New Roman" w:cs="Times New Roman"/>
          <w:kern w:val="2"/>
          <w:sz w:val="24"/>
          <w:szCs w:val="24"/>
        </w:rPr>
        <w:t xml:space="preserve">Author(s) hereby </w:t>
      </w:r>
      <w:r w:rsidRPr="76A5270E" w:rsidR="03FB6DF0">
        <w:rPr>
          <w:rFonts w:ascii="Times New Roman" w:hAnsi="Times New Roman" w:eastAsia="Times New Roman" w:cs="Times New Roman"/>
          <w:kern w:val="2"/>
          <w:sz w:val="24"/>
          <w:szCs w:val="24"/>
        </w:rPr>
        <w:t>declares</w:t>
      </w:r>
      <w:r w:rsidRPr="76A5270E" w:rsidR="2FC3B1F0">
        <w:rPr>
          <w:rFonts w:ascii="Times New Roman" w:hAnsi="Times New Roman" w:eastAsia="Times New Roman" w:cs="Times New Roman"/>
          <w:kern w:val="2"/>
          <w:sz w:val="24"/>
          <w:szCs w:val="24"/>
        </w:rPr>
        <w:t xml:space="preserve"> that NO generative AI technologies such as Large Language Models (</w:t>
      </w:r>
      <w:r w:rsidRPr="76A5270E" w:rsidR="2FC3B1F0">
        <w:rPr>
          <w:rFonts w:ascii="Times New Roman" w:hAnsi="Times New Roman" w:eastAsia="Times New Roman" w:cs="Times New Roman"/>
          <w:kern w:val="2"/>
          <w:sz w:val="24"/>
          <w:szCs w:val="24"/>
        </w:rPr>
        <w:t>ChatGPT</w:t>
      </w:r>
      <w:r w:rsidRPr="76A5270E" w:rsidR="2FC3B1F0">
        <w:rPr>
          <w:rFonts w:ascii="Times New Roman" w:hAnsi="Times New Roman" w:eastAsia="Times New Roman" w:cs="Times New Roman"/>
          <w:kern w:val="2"/>
          <w:sz w:val="24"/>
          <w:szCs w:val="24"/>
        </w:rPr>
        <w:t>, manuscript</w:t>
      </w:r>
      <w:r w:rsidRPr="76A5270E" w:rsidR="7F870571">
        <w:rPr>
          <w:rFonts w:ascii="Times New Roman" w:hAnsi="Times New Roman" w:eastAsia="Times New Roman" w:cs="Times New Roman"/>
          <w:kern w:val="2"/>
          <w:sz w:val="24"/>
          <w:szCs w:val="24"/>
        </w:rPr>
        <w:t>)</w:t>
      </w:r>
      <w:r w:rsidRPr="76A5270E" w:rsidR="710E34E2">
        <w:rPr>
          <w:rFonts w:ascii="Times New Roman" w:hAnsi="Times New Roman" w:eastAsia="Times New Roman" w:cs="Times New Roman"/>
          <w:kern w:val="2"/>
          <w:sz w:val="24"/>
          <w:szCs w:val="24"/>
        </w:rPr>
        <w:t xml:space="preserve"> have been used during the writing or editing of manuscripts. </w:t>
      </w:r>
    </w:p>
    <w:bookmarkEnd w:id="3"/>
    <w:bookmarkEnd w:id="4"/>
    <w:bookmarkEnd w:id="5"/>
    <w:bookmarkEnd w:id="6"/>
    <w:bookmarkEnd w:id="7"/>
    <w:p w:rsidR="00145775" w:rsidP="76A5270E" w:rsidRDefault="00145775" w14:paraId="6BF5FAC3" w14:textId="77777777" w14:noSpellErr="1">
      <w:pPr>
        <w:shd w:val="clear" w:color="auto" w:fill="FFFFFF" w:themeFill="background1"/>
        <w:spacing w:after="0" w:line="276" w:lineRule="auto"/>
        <w:jc w:val="both"/>
        <w:rPr>
          <w:rFonts w:ascii="Times New Roman" w:hAnsi="Times New Roman" w:eastAsia="Times New Roman" w:cs="Times New Roman"/>
          <w:sz w:val="24"/>
          <w:szCs w:val="24"/>
        </w:rPr>
      </w:pPr>
    </w:p>
    <w:p w:rsidR="36800C12" w:rsidP="76A5270E" w:rsidRDefault="36800C12" w14:paraId="0D8E392A" w14:textId="02A836DA" w14:noSpellErr="1">
      <w:pPr>
        <w:shd w:val="clear" w:color="auto" w:fill="FFFFFF" w:themeFill="background1"/>
        <w:spacing w:after="0" w:line="276" w:lineRule="auto"/>
        <w:jc w:val="both"/>
        <w:rPr>
          <w:rFonts w:ascii="Times New Roman" w:hAnsi="Times New Roman" w:eastAsia="Times New Roman" w:cs="Times New Roman"/>
          <w:sz w:val="24"/>
          <w:szCs w:val="24"/>
        </w:rPr>
      </w:pPr>
    </w:p>
    <w:p w:rsidR="002C7025" w:rsidP="76A5270E" w:rsidRDefault="77F22E35" w14:paraId="1C8309E6" w14:textId="67D279E9" w14:noSpellErr="1">
      <w:pPr>
        <w:spacing w:after="0" w:line="276" w:lineRule="auto"/>
        <w:jc w:val="both"/>
        <w:rPr>
          <w:rFonts w:ascii="Times New Roman" w:hAnsi="Times New Roman" w:eastAsia="Times New Roman" w:cs="Times New Roman"/>
          <w:b w:val="1"/>
          <w:bCs w:val="1"/>
          <w:sz w:val="24"/>
          <w:szCs w:val="24"/>
        </w:rPr>
      </w:pPr>
      <w:r w:rsidRPr="76A5270E" w:rsidR="77F22E35">
        <w:rPr>
          <w:rFonts w:ascii="Times New Roman" w:hAnsi="Times New Roman" w:eastAsia="Times New Roman" w:cs="Times New Roman"/>
          <w:b w:val="1"/>
          <w:bCs w:val="1"/>
          <w:sz w:val="24"/>
          <w:szCs w:val="24"/>
        </w:rPr>
        <w:t>REFERENCES</w:t>
      </w:r>
    </w:p>
    <w:p w:rsidR="76A5270E" w:rsidP="76A5270E" w:rsidRDefault="76A5270E" w14:paraId="58C4E693" w14:textId="223BBAD5">
      <w:pPr>
        <w:spacing w:after="0" w:line="276" w:lineRule="auto"/>
        <w:jc w:val="both"/>
        <w:rPr>
          <w:rFonts w:ascii="Times New Roman" w:hAnsi="Times New Roman" w:eastAsia="Times New Roman" w:cs="Times New Roman"/>
          <w:b w:val="1"/>
          <w:bCs w:val="1"/>
          <w:sz w:val="24"/>
          <w:szCs w:val="24"/>
        </w:rPr>
      </w:pPr>
    </w:p>
    <w:p w:rsidR="1211DF5E" w:rsidP="76A5270E" w:rsidRDefault="1211DF5E" w14:paraId="5417981A" w14:textId="6457239A">
      <w:pPr>
        <w:pStyle w:val="ListParagraph"/>
        <w:numPr>
          <w:ilvl w:val="0"/>
          <w:numId w:val="1"/>
        </w:numPr>
        <w:jc w:val="both"/>
        <w:rPr>
          <w:rFonts w:ascii="Times New Roman" w:hAnsi="Times New Roman" w:eastAsia="Times New Roman" w:cs="Times New Roman"/>
          <w:sz w:val="24"/>
          <w:szCs w:val="24"/>
        </w:rPr>
      </w:pPr>
      <w:r w:rsidRPr="76A5270E" w:rsidR="6E0EFA04">
        <w:rPr>
          <w:rFonts w:ascii="Times New Roman" w:hAnsi="Times New Roman" w:eastAsia="Times New Roman" w:cs="Times New Roman"/>
          <w:sz w:val="24"/>
          <w:szCs w:val="24"/>
        </w:rPr>
        <w:t xml:space="preserve">Okada AA, Johnson RP, Liles WC, D'Amico DJ, Baker AS. Endogenous bacterial </w:t>
      </w:r>
      <w:r w:rsidRPr="76A5270E" w:rsidR="6E0EFA04">
        <w:rPr>
          <w:rFonts w:ascii="Times New Roman" w:hAnsi="Times New Roman" w:eastAsia="Times New Roman" w:cs="Times New Roman"/>
          <w:sz w:val="24"/>
          <w:szCs w:val="24"/>
        </w:rPr>
        <w:t>endophthalmitis</w:t>
      </w:r>
      <w:r w:rsidRPr="76A5270E" w:rsidR="6E0EFA04">
        <w:rPr>
          <w:rFonts w:ascii="Times New Roman" w:hAnsi="Times New Roman" w:eastAsia="Times New Roman" w:cs="Times New Roman"/>
          <w:sz w:val="24"/>
          <w:szCs w:val="24"/>
        </w:rPr>
        <w:t>: report of a ten-year retrospective study. Ophthalmology. 1994;101(5):832–8.</w:t>
      </w:r>
    </w:p>
    <w:p w:rsidR="399E7427" w:rsidP="76A5270E" w:rsidRDefault="399E7427" w14:paraId="36A9F485" w14:textId="4EA678F0" w14:noSpellErr="1">
      <w:pPr>
        <w:shd w:val="clear" w:color="auto" w:fill="FFFFFF" w:themeFill="background1"/>
        <w:spacing w:after="0"/>
        <w:jc w:val="both"/>
        <w:rPr>
          <w:rFonts w:ascii="Times New Roman" w:hAnsi="Times New Roman" w:eastAsia="Times New Roman" w:cs="Times New Roman"/>
          <w:sz w:val="24"/>
          <w:szCs w:val="24"/>
        </w:rPr>
      </w:pPr>
    </w:p>
    <w:p w:rsidR="1211DF5E" w:rsidP="76A5270E" w:rsidRDefault="1211DF5E" w14:paraId="395E58D9" w14:textId="50CB6A62">
      <w:pPr>
        <w:pStyle w:val="ListParagraph"/>
        <w:numPr>
          <w:ilvl w:val="0"/>
          <w:numId w:val="1"/>
        </w:numPr>
        <w:shd w:val="clear" w:color="auto" w:fill="FFFFFF" w:themeFill="background1"/>
        <w:spacing w:after="0"/>
        <w:jc w:val="both"/>
        <w:rPr>
          <w:rFonts w:ascii="Times New Roman" w:hAnsi="Times New Roman" w:eastAsia="Times New Roman" w:cs="Times New Roman"/>
          <w:sz w:val="24"/>
          <w:szCs w:val="24"/>
        </w:rPr>
      </w:pPr>
      <w:r w:rsidRPr="76A5270E" w:rsidR="6E0EFA04">
        <w:rPr>
          <w:rFonts w:ascii="Times New Roman" w:hAnsi="Times New Roman" w:eastAsia="Times New Roman" w:cs="Times New Roman"/>
          <w:sz w:val="24"/>
          <w:szCs w:val="24"/>
        </w:rPr>
        <w:t xml:space="preserve">Steeples LR, Jones NP. Staphylococcal endogenous </w:t>
      </w:r>
      <w:r w:rsidRPr="76A5270E" w:rsidR="6E0EFA04">
        <w:rPr>
          <w:rFonts w:ascii="Times New Roman" w:hAnsi="Times New Roman" w:eastAsia="Times New Roman" w:cs="Times New Roman"/>
          <w:sz w:val="24"/>
          <w:szCs w:val="24"/>
        </w:rPr>
        <w:t>endophthalmitis</w:t>
      </w:r>
      <w:r w:rsidRPr="76A5270E" w:rsidR="6E0EFA04">
        <w:rPr>
          <w:rFonts w:ascii="Times New Roman" w:hAnsi="Times New Roman" w:eastAsia="Times New Roman" w:cs="Times New Roman"/>
          <w:sz w:val="24"/>
          <w:szCs w:val="24"/>
        </w:rPr>
        <w:t xml:space="preserve"> in association with pyogenic vertebral osteomyelitis. Eye (</w:t>
      </w:r>
      <w:r w:rsidRPr="76A5270E" w:rsidR="6E0EFA04">
        <w:rPr>
          <w:rFonts w:ascii="Times New Roman" w:hAnsi="Times New Roman" w:eastAsia="Times New Roman" w:cs="Times New Roman"/>
          <w:sz w:val="24"/>
          <w:szCs w:val="24"/>
        </w:rPr>
        <w:t>Lond</w:t>
      </w:r>
      <w:r w:rsidRPr="76A5270E" w:rsidR="6E0EFA04">
        <w:rPr>
          <w:rFonts w:ascii="Times New Roman" w:hAnsi="Times New Roman" w:eastAsia="Times New Roman" w:cs="Times New Roman"/>
          <w:sz w:val="24"/>
          <w:szCs w:val="24"/>
        </w:rPr>
        <w:t>). 2016;30(1):152–5.</w:t>
      </w:r>
    </w:p>
    <w:p w:rsidR="399E7427" w:rsidP="76A5270E" w:rsidRDefault="399E7427" w14:paraId="33136938" w14:textId="3355FDC3" w14:noSpellErr="1">
      <w:pPr>
        <w:shd w:val="clear" w:color="auto" w:fill="FFFFFF" w:themeFill="background1"/>
        <w:spacing w:after="0"/>
        <w:jc w:val="both"/>
        <w:rPr>
          <w:rFonts w:ascii="Times New Roman" w:hAnsi="Times New Roman" w:eastAsia="Times New Roman" w:cs="Times New Roman"/>
          <w:sz w:val="24"/>
          <w:szCs w:val="24"/>
        </w:rPr>
      </w:pPr>
    </w:p>
    <w:p w:rsidR="1211DF5E" w:rsidP="76A5270E" w:rsidRDefault="1211DF5E" w14:paraId="114C0553" w14:textId="4742CD4D">
      <w:pPr>
        <w:pStyle w:val="ListParagraph"/>
        <w:numPr>
          <w:ilvl w:val="0"/>
          <w:numId w:val="1"/>
        </w:numPr>
        <w:shd w:val="clear" w:color="auto" w:fill="FFFFFF" w:themeFill="background1"/>
        <w:spacing w:after="0"/>
        <w:jc w:val="both"/>
        <w:rPr>
          <w:rFonts w:ascii="Times New Roman" w:hAnsi="Times New Roman" w:eastAsia="Times New Roman" w:cs="Times New Roman"/>
          <w:sz w:val="24"/>
          <w:szCs w:val="24"/>
        </w:rPr>
      </w:pPr>
      <w:r w:rsidRPr="76A5270E" w:rsidR="6E0EFA04">
        <w:rPr>
          <w:rFonts w:ascii="Times New Roman" w:hAnsi="Times New Roman" w:eastAsia="Times New Roman" w:cs="Times New Roman"/>
          <w:sz w:val="24"/>
          <w:szCs w:val="24"/>
        </w:rPr>
        <w:t xml:space="preserve">Jackson TL, Paraskevopoulos T, </w:t>
      </w:r>
      <w:r w:rsidRPr="76A5270E" w:rsidR="6E0EFA04">
        <w:rPr>
          <w:rFonts w:ascii="Times New Roman" w:hAnsi="Times New Roman" w:eastAsia="Times New Roman" w:cs="Times New Roman"/>
          <w:sz w:val="24"/>
          <w:szCs w:val="24"/>
        </w:rPr>
        <w:t>Georgalas</w:t>
      </w:r>
      <w:r w:rsidRPr="76A5270E" w:rsidR="6E0EFA04">
        <w:rPr>
          <w:rFonts w:ascii="Times New Roman" w:hAnsi="Times New Roman" w:eastAsia="Times New Roman" w:cs="Times New Roman"/>
          <w:sz w:val="24"/>
          <w:szCs w:val="24"/>
        </w:rPr>
        <w:t xml:space="preserve"> I. Systematic review of 342 cases of endogenous bacterial </w:t>
      </w:r>
      <w:r w:rsidRPr="76A5270E" w:rsidR="6E0EFA04">
        <w:rPr>
          <w:rFonts w:ascii="Times New Roman" w:hAnsi="Times New Roman" w:eastAsia="Times New Roman" w:cs="Times New Roman"/>
          <w:sz w:val="24"/>
          <w:szCs w:val="24"/>
        </w:rPr>
        <w:t>endophthalmitis</w:t>
      </w:r>
      <w:r w:rsidRPr="76A5270E" w:rsidR="6E0EFA04">
        <w:rPr>
          <w:rFonts w:ascii="Times New Roman" w:hAnsi="Times New Roman" w:eastAsia="Times New Roman" w:cs="Times New Roman"/>
          <w:sz w:val="24"/>
          <w:szCs w:val="24"/>
        </w:rPr>
        <w:t xml:space="preserve">. </w:t>
      </w:r>
      <w:r w:rsidRPr="76A5270E" w:rsidR="6E0EFA04">
        <w:rPr>
          <w:rFonts w:ascii="Times New Roman" w:hAnsi="Times New Roman" w:eastAsia="Times New Roman" w:cs="Times New Roman"/>
          <w:sz w:val="24"/>
          <w:szCs w:val="24"/>
        </w:rPr>
        <w:t>Surv</w:t>
      </w:r>
      <w:r w:rsidRPr="76A5270E" w:rsidR="6E0EFA04">
        <w:rPr>
          <w:rFonts w:ascii="Times New Roman" w:hAnsi="Times New Roman" w:eastAsia="Times New Roman" w:cs="Times New Roman"/>
          <w:sz w:val="24"/>
          <w:szCs w:val="24"/>
        </w:rPr>
        <w:t xml:space="preserve"> </w:t>
      </w:r>
      <w:r w:rsidRPr="76A5270E" w:rsidR="6E0EFA04">
        <w:rPr>
          <w:rFonts w:ascii="Times New Roman" w:hAnsi="Times New Roman" w:eastAsia="Times New Roman" w:cs="Times New Roman"/>
          <w:sz w:val="24"/>
          <w:szCs w:val="24"/>
        </w:rPr>
        <w:t>Ophthalmol</w:t>
      </w:r>
      <w:r w:rsidRPr="76A5270E" w:rsidR="6E0EFA04">
        <w:rPr>
          <w:rFonts w:ascii="Times New Roman" w:hAnsi="Times New Roman" w:eastAsia="Times New Roman" w:cs="Times New Roman"/>
          <w:sz w:val="24"/>
          <w:szCs w:val="24"/>
        </w:rPr>
        <w:t>. 2014;59(6):627–35.</w:t>
      </w:r>
    </w:p>
    <w:p w:rsidR="399E7427" w:rsidP="76A5270E" w:rsidRDefault="399E7427" w14:paraId="56CA0542" w14:textId="2ED31A36" w14:noSpellErr="1">
      <w:pPr>
        <w:shd w:val="clear" w:color="auto" w:fill="FFFFFF" w:themeFill="background1"/>
        <w:spacing w:after="0"/>
        <w:jc w:val="both"/>
        <w:rPr>
          <w:rFonts w:ascii="Times New Roman" w:hAnsi="Times New Roman" w:eastAsia="Times New Roman" w:cs="Times New Roman"/>
          <w:sz w:val="24"/>
          <w:szCs w:val="24"/>
        </w:rPr>
      </w:pPr>
    </w:p>
    <w:p w:rsidR="1211DF5E" w:rsidP="76A5270E" w:rsidRDefault="1211DF5E" w14:paraId="7C95E0DE" w14:textId="037AAAAD">
      <w:pPr>
        <w:pStyle w:val="ListParagraph"/>
        <w:numPr>
          <w:ilvl w:val="0"/>
          <w:numId w:val="1"/>
        </w:numPr>
        <w:shd w:val="clear" w:color="auto" w:fill="FFFFFF" w:themeFill="background1"/>
        <w:spacing w:after="0"/>
        <w:jc w:val="both"/>
        <w:rPr>
          <w:rFonts w:ascii="Times New Roman" w:hAnsi="Times New Roman" w:eastAsia="Times New Roman" w:cs="Times New Roman"/>
          <w:sz w:val="24"/>
          <w:szCs w:val="24"/>
        </w:rPr>
      </w:pPr>
      <w:r w:rsidRPr="76A5270E" w:rsidR="6E0EFA04">
        <w:rPr>
          <w:rFonts w:ascii="Times New Roman" w:hAnsi="Times New Roman" w:eastAsia="Times New Roman" w:cs="Times New Roman"/>
          <w:sz w:val="24"/>
          <w:szCs w:val="24"/>
        </w:rPr>
        <w:t xml:space="preserve">Binder MI, Chua J, Kaiser PK, </w:t>
      </w:r>
      <w:r w:rsidRPr="76A5270E" w:rsidR="6E0EFA04">
        <w:rPr>
          <w:rFonts w:ascii="Times New Roman" w:hAnsi="Times New Roman" w:eastAsia="Times New Roman" w:cs="Times New Roman"/>
          <w:sz w:val="24"/>
          <w:szCs w:val="24"/>
        </w:rPr>
        <w:t>Procop</w:t>
      </w:r>
      <w:r w:rsidRPr="76A5270E" w:rsidR="6E0EFA04">
        <w:rPr>
          <w:rFonts w:ascii="Times New Roman" w:hAnsi="Times New Roman" w:eastAsia="Times New Roman" w:cs="Times New Roman"/>
          <w:sz w:val="24"/>
          <w:szCs w:val="24"/>
        </w:rPr>
        <w:t xml:space="preserve"> GW, </w:t>
      </w:r>
      <w:r w:rsidRPr="76A5270E" w:rsidR="6E0EFA04">
        <w:rPr>
          <w:rFonts w:ascii="Times New Roman" w:hAnsi="Times New Roman" w:eastAsia="Times New Roman" w:cs="Times New Roman"/>
          <w:sz w:val="24"/>
          <w:szCs w:val="24"/>
        </w:rPr>
        <w:t>Isada</w:t>
      </w:r>
      <w:r w:rsidRPr="76A5270E" w:rsidR="6E0EFA04">
        <w:rPr>
          <w:rFonts w:ascii="Times New Roman" w:hAnsi="Times New Roman" w:eastAsia="Times New Roman" w:cs="Times New Roman"/>
          <w:sz w:val="24"/>
          <w:szCs w:val="24"/>
        </w:rPr>
        <w:t xml:space="preserve"> CM. Endogenous </w:t>
      </w:r>
      <w:r w:rsidRPr="76A5270E" w:rsidR="6E0EFA04">
        <w:rPr>
          <w:rFonts w:ascii="Times New Roman" w:hAnsi="Times New Roman" w:eastAsia="Times New Roman" w:cs="Times New Roman"/>
          <w:sz w:val="24"/>
          <w:szCs w:val="24"/>
        </w:rPr>
        <w:t>endophthalmitis</w:t>
      </w:r>
      <w:r w:rsidRPr="76A5270E" w:rsidR="6E0EFA04">
        <w:rPr>
          <w:rFonts w:ascii="Times New Roman" w:hAnsi="Times New Roman" w:eastAsia="Times New Roman" w:cs="Times New Roman"/>
          <w:sz w:val="24"/>
          <w:szCs w:val="24"/>
        </w:rPr>
        <w:t>: an 18-year review of culture-positive cases at a tertiary care center. Medicine (Baltimore). 2003;82(2):97–105.</w:t>
      </w:r>
    </w:p>
    <w:p w:rsidR="399E7427" w:rsidP="76A5270E" w:rsidRDefault="399E7427" w14:paraId="389A78B7" w14:textId="57E15DE1" w14:noSpellErr="1">
      <w:pPr>
        <w:shd w:val="clear" w:color="auto" w:fill="FFFFFF" w:themeFill="background1"/>
        <w:spacing w:after="0"/>
        <w:jc w:val="both"/>
        <w:rPr>
          <w:rFonts w:ascii="Times New Roman" w:hAnsi="Times New Roman" w:eastAsia="Times New Roman" w:cs="Times New Roman"/>
          <w:sz w:val="24"/>
          <w:szCs w:val="24"/>
        </w:rPr>
      </w:pPr>
    </w:p>
    <w:p w:rsidR="1211DF5E" w:rsidP="76A5270E" w:rsidRDefault="1211DF5E" w14:paraId="108430FB" w14:textId="23410571">
      <w:pPr>
        <w:pStyle w:val="ListParagraph"/>
        <w:numPr>
          <w:ilvl w:val="0"/>
          <w:numId w:val="1"/>
        </w:numPr>
        <w:shd w:val="clear" w:color="auto" w:fill="FFFFFF" w:themeFill="background1"/>
        <w:spacing w:after="0"/>
        <w:jc w:val="both"/>
        <w:rPr>
          <w:rFonts w:ascii="Times New Roman" w:hAnsi="Times New Roman" w:eastAsia="Times New Roman" w:cs="Times New Roman"/>
          <w:sz w:val="24"/>
          <w:szCs w:val="24"/>
        </w:rPr>
      </w:pPr>
      <w:r w:rsidRPr="76A5270E" w:rsidR="6E0EFA04">
        <w:rPr>
          <w:rFonts w:ascii="Times New Roman" w:hAnsi="Times New Roman" w:eastAsia="Times New Roman" w:cs="Times New Roman"/>
          <w:sz w:val="24"/>
          <w:szCs w:val="24"/>
        </w:rPr>
        <w:t>Lingappan</w:t>
      </w:r>
      <w:r w:rsidRPr="76A5270E" w:rsidR="6E0EFA04">
        <w:rPr>
          <w:rFonts w:ascii="Times New Roman" w:hAnsi="Times New Roman" w:eastAsia="Times New Roman" w:cs="Times New Roman"/>
          <w:sz w:val="24"/>
          <w:szCs w:val="24"/>
        </w:rPr>
        <w:t xml:space="preserve"> A, </w:t>
      </w:r>
      <w:r w:rsidRPr="76A5270E" w:rsidR="6E0EFA04">
        <w:rPr>
          <w:rFonts w:ascii="Times New Roman" w:hAnsi="Times New Roman" w:eastAsia="Times New Roman" w:cs="Times New Roman"/>
          <w:sz w:val="24"/>
          <w:szCs w:val="24"/>
        </w:rPr>
        <w:t>Wykoff</w:t>
      </w:r>
      <w:r w:rsidRPr="76A5270E" w:rsidR="6E0EFA04">
        <w:rPr>
          <w:rFonts w:ascii="Times New Roman" w:hAnsi="Times New Roman" w:eastAsia="Times New Roman" w:cs="Times New Roman"/>
          <w:sz w:val="24"/>
          <w:szCs w:val="24"/>
        </w:rPr>
        <w:t xml:space="preserve"> CC, </w:t>
      </w:r>
      <w:r w:rsidRPr="76A5270E" w:rsidR="6E0EFA04">
        <w:rPr>
          <w:rFonts w:ascii="Times New Roman" w:hAnsi="Times New Roman" w:eastAsia="Times New Roman" w:cs="Times New Roman"/>
          <w:sz w:val="24"/>
          <w:szCs w:val="24"/>
        </w:rPr>
        <w:t>Albini</w:t>
      </w:r>
      <w:r w:rsidRPr="76A5270E" w:rsidR="6E0EFA04">
        <w:rPr>
          <w:rFonts w:ascii="Times New Roman" w:hAnsi="Times New Roman" w:eastAsia="Times New Roman" w:cs="Times New Roman"/>
          <w:sz w:val="24"/>
          <w:szCs w:val="24"/>
        </w:rPr>
        <w:t xml:space="preserve"> TA, Miller D, </w:t>
      </w:r>
      <w:r w:rsidRPr="76A5270E" w:rsidR="6E0EFA04">
        <w:rPr>
          <w:rFonts w:ascii="Times New Roman" w:hAnsi="Times New Roman" w:eastAsia="Times New Roman" w:cs="Times New Roman"/>
          <w:sz w:val="24"/>
          <w:szCs w:val="24"/>
        </w:rPr>
        <w:t>Pathengay</w:t>
      </w:r>
      <w:r w:rsidRPr="76A5270E" w:rsidR="6E0EFA04">
        <w:rPr>
          <w:rFonts w:ascii="Times New Roman" w:hAnsi="Times New Roman" w:eastAsia="Times New Roman" w:cs="Times New Roman"/>
          <w:sz w:val="24"/>
          <w:szCs w:val="24"/>
        </w:rPr>
        <w:t xml:space="preserve"> A, Davis JL, et al. Endogenous fungal </w:t>
      </w:r>
      <w:r w:rsidRPr="76A5270E" w:rsidR="6E0EFA04">
        <w:rPr>
          <w:rFonts w:ascii="Times New Roman" w:hAnsi="Times New Roman" w:eastAsia="Times New Roman" w:cs="Times New Roman"/>
          <w:sz w:val="24"/>
          <w:szCs w:val="24"/>
        </w:rPr>
        <w:t>endophthalmitis</w:t>
      </w:r>
      <w:r w:rsidRPr="76A5270E" w:rsidR="6E0EFA04">
        <w:rPr>
          <w:rFonts w:ascii="Times New Roman" w:hAnsi="Times New Roman" w:eastAsia="Times New Roman" w:cs="Times New Roman"/>
          <w:sz w:val="24"/>
          <w:szCs w:val="24"/>
        </w:rPr>
        <w:t xml:space="preserve">: causative organisms, management strategies, and visual acuity outcomes. Am J </w:t>
      </w:r>
      <w:r w:rsidRPr="76A5270E" w:rsidR="6E0EFA04">
        <w:rPr>
          <w:rFonts w:ascii="Times New Roman" w:hAnsi="Times New Roman" w:eastAsia="Times New Roman" w:cs="Times New Roman"/>
          <w:sz w:val="24"/>
          <w:szCs w:val="24"/>
        </w:rPr>
        <w:t>Ophthalmol</w:t>
      </w:r>
      <w:r w:rsidRPr="76A5270E" w:rsidR="6E0EFA04">
        <w:rPr>
          <w:rFonts w:ascii="Times New Roman" w:hAnsi="Times New Roman" w:eastAsia="Times New Roman" w:cs="Times New Roman"/>
          <w:sz w:val="24"/>
          <w:szCs w:val="24"/>
        </w:rPr>
        <w:t>. 2012;153(1):162–</w:t>
      </w:r>
      <w:r w:rsidRPr="76A5270E" w:rsidR="15DD54DB">
        <w:rPr>
          <w:rFonts w:ascii="Times New Roman" w:hAnsi="Times New Roman" w:eastAsia="Times New Roman" w:cs="Times New Roman"/>
          <w:sz w:val="24"/>
          <w:szCs w:val="24"/>
        </w:rPr>
        <w:t>6. e</w:t>
      </w:r>
      <w:r w:rsidRPr="76A5270E" w:rsidR="6E0EFA04">
        <w:rPr>
          <w:rFonts w:ascii="Times New Roman" w:hAnsi="Times New Roman" w:eastAsia="Times New Roman" w:cs="Times New Roman"/>
          <w:sz w:val="24"/>
          <w:szCs w:val="24"/>
        </w:rPr>
        <w:t>1.</w:t>
      </w:r>
    </w:p>
    <w:p w:rsidR="399E7427" w:rsidP="76A5270E" w:rsidRDefault="399E7427" w14:paraId="29CEF9E7" w14:textId="18D7B5D8" w14:noSpellErr="1">
      <w:pPr>
        <w:shd w:val="clear" w:color="auto" w:fill="FFFFFF" w:themeFill="background1"/>
        <w:spacing w:after="0"/>
        <w:jc w:val="both"/>
        <w:rPr>
          <w:rFonts w:ascii="Times New Roman" w:hAnsi="Times New Roman" w:eastAsia="Times New Roman" w:cs="Times New Roman"/>
          <w:sz w:val="24"/>
          <w:szCs w:val="24"/>
        </w:rPr>
      </w:pPr>
    </w:p>
    <w:p w:rsidR="1211DF5E" w:rsidP="76A5270E" w:rsidRDefault="1211DF5E" w14:paraId="5EFA641C" w14:textId="42A949EE">
      <w:pPr>
        <w:pStyle w:val="ListParagraph"/>
        <w:numPr>
          <w:ilvl w:val="0"/>
          <w:numId w:val="1"/>
        </w:numPr>
        <w:shd w:val="clear" w:color="auto" w:fill="FFFFFF" w:themeFill="background1"/>
        <w:spacing w:after="0"/>
        <w:jc w:val="both"/>
        <w:rPr>
          <w:rFonts w:ascii="Times New Roman" w:hAnsi="Times New Roman" w:eastAsia="Times New Roman" w:cs="Times New Roman"/>
          <w:sz w:val="24"/>
          <w:szCs w:val="24"/>
        </w:rPr>
      </w:pPr>
      <w:r w:rsidRPr="76A5270E" w:rsidR="6E0EFA04">
        <w:rPr>
          <w:rFonts w:ascii="Times New Roman" w:hAnsi="Times New Roman" w:eastAsia="Times New Roman" w:cs="Times New Roman"/>
          <w:sz w:val="24"/>
          <w:szCs w:val="24"/>
        </w:rPr>
        <w:t xml:space="preserve">Lansbury L, Lim B, </w:t>
      </w:r>
      <w:r w:rsidRPr="76A5270E" w:rsidR="6E0EFA04">
        <w:rPr>
          <w:rFonts w:ascii="Times New Roman" w:hAnsi="Times New Roman" w:eastAsia="Times New Roman" w:cs="Times New Roman"/>
          <w:sz w:val="24"/>
          <w:szCs w:val="24"/>
        </w:rPr>
        <w:t>Baskaran</w:t>
      </w:r>
      <w:r w:rsidRPr="76A5270E" w:rsidR="6E0EFA04">
        <w:rPr>
          <w:rFonts w:ascii="Times New Roman" w:hAnsi="Times New Roman" w:eastAsia="Times New Roman" w:cs="Times New Roman"/>
          <w:sz w:val="24"/>
          <w:szCs w:val="24"/>
        </w:rPr>
        <w:t xml:space="preserve"> V, Lim WS. Co-infections in people with COVID-19: a systematic review and meta-analysis. J Infect. 2020;81(2):266–75.</w:t>
      </w:r>
    </w:p>
    <w:p w:rsidR="399E7427" w:rsidP="76A5270E" w:rsidRDefault="399E7427" w14:paraId="0781DFF0" w14:textId="1161339A" w14:noSpellErr="1">
      <w:pPr>
        <w:shd w:val="clear" w:color="auto" w:fill="FFFFFF" w:themeFill="background1"/>
        <w:spacing w:after="0"/>
        <w:jc w:val="both"/>
        <w:rPr>
          <w:rFonts w:ascii="Times New Roman" w:hAnsi="Times New Roman" w:eastAsia="Times New Roman" w:cs="Times New Roman"/>
          <w:sz w:val="24"/>
          <w:szCs w:val="24"/>
        </w:rPr>
      </w:pPr>
    </w:p>
    <w:p w:rsidR="1211DF5E" w:rsidP="76A5270E" w:rsidRDefault="1211DF5E" w14:paraId="749D4C89" w14:textId="4CF05644">
      <w:pPr>
        <w:pStyle w:val="ListParagraph"/>
        <w:numPr>
          <w:ilvl w:val="0"/>
          <w:numId w:val="1"/>
        </w:numPr>
        <w:shd w:val="clear" w:color="auto" w:fill="FFFFFF" w:themeFill="background1"/>
        <w:spacing w:after="0"/>
        <w:jc w:val="both"/>
        <w:rPr>
          <w:rFonts w:ascii="Times New Roman" w:hAnsi="Times New Roman" w:eastAsia="Times New Roman" w:cs="Times New Roman"/>
          <w:sz w:val="24"/>
          <w:szCs w:val="24"/>
        </w:rPr>
      </w:pPr>
      <w:r w:rsidRPr="76A5270E" w:rsidR="6E0EFA04">
        <w:rPr>
          <w:rFonts w:ascii="Times New Roman" w:hAnsi="Times New Roman" w:eastAsia="Times New Roman" w:cs="Times New Roman"/>
          <w:sz w:val="24"/>
          <w:szCs w:val="24"/>
        </w:rPr>
        <w:t>Manilika</w:t>
      </w:r>
      <w:r w:rsidRPr="76A5270E" w:rsidR="6E0EFA04">
        <w:rPr>
          <w:rFonts w:ascii="Times New Roman" w:hAnsi="Times New Roman" w:eastAsia="Times New Roman" w:cs="Times New Roman"/>
          <w:sz w:val="24"/>
          <w:szCs w:val="24"/>
        </w:rPr>
        <w:t xml:space="preserve"> P, </w:t>
      </w:r>
      <w:r w:rsidRPr="76A5270E" w:rsidR="6E0EFA04">
        <w:rPr>
          <w:rFonts w:ascii="Times New Roman" w:hAnsi="Times New Roman" w:eastAsia="Times New Roman" w:cs="Times New Roman"/>
          <w:sz w:val="24"/>
          <w:szCs w:val="24"/>
        </w:rPr>
        <w:t>Maruthkar</w:t>
      </w:r>
      <w:r w:rsidRPr="76A5270E" w:rsidR="6E0EFA04">
        <w:rPr>
          <w:rFonts w:ascii="Times New Roman" w:hAnsi="Times New Roman" w:eastAsia="Times New Roman" w:cs="Times New Roman"/>
          <w:sz w:val="24"/>
          <w:szCs w:val="24"/>
        </w:rPr>
        <w:t xml:space="preserve"> S, </w:t>
      </w:r>
      <w:r w:rsidRPr="76A5270E" w:rsidR="6E0EFA04">
        <w:rPr>
          <w:rFonts w:ascii="Times New Roman" w:hAnsi="Times New Roman" w:eastAsia="Times New Roman" w:cs="Times New Roman"/>
          <w:sz w:val="24"/>
          <w:szCs w:val="24"/>
        </w:rPr>
        <w:t>Daigavane</w:t>
      </w:r>
      <w:r w:rsidRPr="76A5270E" w:rsidR="6E0EFA04">
        <w:rPr>
          <w:rFonts w:ascii="Times New Roman" w:hAnsi="Times New Roman" w:eastAsia="Times New Roman" w:cs="Times New Roman"/>
          <w:sz w:val="24"/>
          <w:szCs w:val="24"/>
        </w:rPr>
        <w:t xml:space="preserve"> S, </w:t>
      </w:r>
      <w:r w:rsidRPr="76A5270E" w:rsidR="6E0EFA04">
        <w:rPr>
          <w:rFonts w:ascii="Times New Roman" w:hAnsi="Times New Roman" w:eastAsia="Times New Roman" w:cs="Times New Roman"/>
          <w:sz w:val="24"/>
          <w:szCs w:val="24"/>
        </w:rPr>
        <w:t>Rahate</w:t>
      </w:r>
      <w:r w:rsidRPr="76A5270E" w:rsidR="6E0EFA04">
        <w:rPr>
          <w:rFonts w:ascii="Times New Roman" w:hAnsi="Times New Roman" w:eastAsia="Times New Roman" w:cs="Times New Roman"/>
          <w:sz w:val="24"/>
          <w:szCs w:val="24"/>
        </w:rPr>
        <w:t xml:space="preserve"> N, </w:t>
      </w:r>
      <w:r w:rsidRPr="76A5270E" w:rsidR="6E0EFA04">
        <w:rPr>
          <w:rFonts w:ascii="Times New Roman" w:hAnsi="Times New Roman" w:eastAsia="Times New Roman" w:cs="Times New Roman"/>
          <w:sz w:val="24"/>
          <w:szCs w:val="24"/>
        </w:rPr>
        <w:t>Sarda</w:t>
      </w:r>
      <w:r w:rsidRPr="76A5270E" w:rsidR="6E0EFA04">
        <w:rPr>
          <w:rFonts w:ascii="Times New Roman" w:hAnsi="Times New Roman" w:eastAsia="Times New Roman" w:cs="Times New Roman"/>
          <w:sz w:val="24"/>
          <w:szCs w:val="24"/>
        </w:rPr>
        <w:t xml:space="preserve"> P, Shukla S, et al. Endogenous </w:t>
      </w:r>
      <w:r w:rsidRPr="76A5270E" w:rsidR="6E0EFA04">
        <w:rPr>
          <w:rFonts w:ascii="Times New Roman" w:hAnsi="Times New Roman" w:eastAsia="Times New Roman" w:cs="Times New Roman"/>
          <w:sz w:val="24"/>
          <w:szCs w:val="24"/>
        </w:rPr>
        <w:t>endophthalmitis</w:t>
      </w:r>
      <w:r w:rsidRPr="76A5270E" w:rsidR="6E0EFA04">
        <w:rPr>
          <w:rFonts w:ascii="Times New Roman" w:hAnsi="Times New Roman" w:eastAsia="Times New Roman" w:cs="Times New Roman"/>
          <w:sz w:val="24"/>
          <w:szCs w:val="24"/>
        </w:rPr>
        <w:t xml:space="preserve"> in COVID-19 patients. J Pharm Res Int. 2021;33(60B):51–7.</w:t>
      </w:r>
    </w:p>
    <w:p w:rsidR="399E7427" w:rsidP="76A5270E" w:rsidRDefault="399E7427" w14:paraId="41B082FC" w14:textId="26285D8F" w14:noSpellErr="1">
      <w:pPr>
        <w:spacing w:after="0"/>
        <w:jc w:val="both"/>
        <w:rPr>
          <w:rFonts w:ascii="Times New Roman" w:hAnsi="Times New Roman" w:eastAsia="Times New Roman" w:cs="Times New Roman"/>
          <w:sz w:val="24"/>
          <w:szCs w:val="24"/>
        </w:rPr>
      </w:pPr>
    </w:p>
    <w:p w:rsidR="1211DF5E" w:rsidP="76A5270E" w:rsidRDefault="1211DF5E" w14:paraId="00F4559D" w14:textId="2A4E0F9B">
      <w:pPr>
        <w:pStyle w:val="ListParagraph"/>
        <w:numPr>
          <w:ilvl w:val="0"/>
          <w:numId w:val="1"/>
        </w:numPr>
        <w:spacing w:after="0"/>
        <w:jc w:val="both"/>
        <w:rPr>
          <w:rFonts w:ascii="Times New Roman" w:hAnsi="Times New Roman" w:eastAsia="Times New Roman" w:cs="Times New Roman"/>
          <w:sz w:val="24"/>
          <w:szCs w:val="24"/>
        </w:rPr>
      </w:pPr>
      <w:r w:rsidRPr="76A5270E" w:rsidR="6E0EFA04">
        <w:rPr>
          <w:rFonts w:ascii="Times New Roman" w:hAnsi="Times New Roman" w:eastAsia="Times New Roman" w:cs="Times New Roman"/>
          <w:sz w:val="24"/>
          <w:szCs w:val="24"/>
        </w:rPr>
        <w:t xml:space="preserve">Greenwald MJ, </w:t>
      </w:r>
      <w:r w:rsidRPr="76A5270E" w:rsidR="6E0EFA04">
        <w:rPr>
          <w:rFonts w:ascii="Times New Roman" w:hAnsi="Times New Roman" w:eastAsia="Times New Roman" w:cs="Times New Roman"/>
          <w:sz w:val="24"/>
          <w:szCs w:val="24"/>
        </w:rPr>
        <w:t>Wohl</w:t>
      </w:r>
      <w:r w:rsidRPr="76A5270E" w:rsidR="6E0EFA04">
        <w:rPr>
          <w:rFonts w:ascii="Times New Roman" w:hAnsi="Times New Roman" w:eastAsia="Times New Roman" w:cs="Times New Roman"/>
          <w:sz w:val="24"/>
          <w:szCs w:val="24"/>
        </w:rPr>
        <w:t xml:space="preserve"> LG, Sell CH. Metastatic bacterial </w:t>
      </w:r>
      <w:r w:rsidRPr="76A5270E" w:rsidR="6E0EFA04">
        <w:rPr>
          <w:rFonts w:ascii="Times New Roman" w:hAnsi="Times New Roman" w:eastAsia="Times New Roman" w:cs="Times New Roman"/>
          <w:sz w:val="24"/>
          <w:szCs w:val="24"/>
        </w:rPr>
        <w:t>endophthalmitis</w:t>
      </w:r>
      <w:r w:rsidRPr="76A5270E" w:rsidR="6E0EFA04">
        <w:rPr>
          <w:rFonts w:ascii="Times New Roman" w:hAnsi="Times New Roman" w:eastAsia="Times New Roman" w:cs="Times New Roman"/>
          <w:sz w:val="24"/>
          <w:szCs w:val="24"/>
        </w:rPr>
        <w:t xml:space="preserve">: a contemporary reappraisal. </w:t>
      </w:r>
      <w:r w:rsidRPr="76A5270E" w:rsidR="6E0EFA04">
        <w:rPr>
          <w:rFonts w:ascii="Times New Roman" w:hAnsi="Times New Roman" w:eastAsia="Times New Roman" w:cs="Times New Roman"/>
          <w:sz w:val="24"/>
          <w:szCs w:val="24"/>
        </w:rPr>
        <w:t>Surv</w:t>
      </w:r>
      <w:r w:rsidRPr="76A5270E" w:rsidR="6E0EFA04">
        <w:rPr>
          <w:rFonts w:ascii="Times New Roman" w:hAnsi="Times New Roman" w:eastAsia="Times New Roman" w:cs="Times New Roman"/>
          <w:sz w:val="24"/>
          <w:szCs w:val="24"/>
        </w:rPr>
        <w:t xml:space="preserve"> </w:t>
      </w:r>
      <w:r w:rsidRPr="76A5270E" w:rsidR="6E0EFA04">
        <w:rPr>
          <w:rFonts w:ascii="Times New Roman" w:hAnsi="Times New Roman" w:eastAsia="Times New Roman" w:cs="Times New Roman"/>
          <w:sz w:val="24"/>
          <w:szCs w:val="24"/>
        </w:rPr>
        <w:t>Ophthalmol</w:t>
      </w:r>
      <w:r w:rsidRPr="76A5270E" w:rsidR="6E0EFA04">
        <w:rPr>
          <w:rFonts w:ascii="Times New Roman" w:hAnsi="Times New Roman" w:eastAsia="Times New Roman" w:cs="Times New Roman"/>
          <w:sz w:val="24"/>
          <w:szCs w:val="24"/>
        </w:rPr>
        <w:t>. 1986;31(2):81–101.</w:t>
      </w:r>
    </w:p>
    <w:p w:rsidR="399E7427" w:rsidP="76A5270E" w:rsidRDefault="399E7427" w14:paraId="735B76FC" w14:textId="0D180992" w14:noSpellErr="1">
      <w:pPr>
        <w:spacing w:after="0"/>
        <w:jc w:val="both"/>
        <w:rPr>
          <w:rFonts w:ascii="Times New Roman" w:hAnsi="Times New Roman" w:eastAsia="Times New Roman" w:cs="Times New Roman"/>
          <w:sz w:val="24"/>
          <w:szCs w:val="24"/>
        </w:rPr>
      </w:pPr>
    </w:p>
    <w:p w:rsidR="1211DF5E" w:rsidP="76A5270E" w:rsidRDefault="1211DF5E" w14:paraId="4FA2647E" w14:textId="703DE5DD" w14:noSpellErr="1">
      <w:pPr>
        <w:pStyle w:val="ListParagraph"/>
        <w:numPr>
          <w:ilvl w:val="0"/>
          <w:numId w:val="1"/>
        </w:numPr>
        <w:spacing w:after="0"/>
        <w:jc w:val="both"/>
        <w:rPr>
          <w:rFonts w:ascii="Times New Roman" w:hAnsi="Times New Roman" w:eastAsia="Times New Roman" w:cs="Times New Roman"/>
          <w:sz w:val="24"/>
          <w:szCs w:val="24"/>
        </w:rPr>
      </w:pPr>
      <w:r w:rsidRPr="76A5270E" w:rsidR="6E0EFA04">
        <w:rPr>
          <w:rFonts w:ascii="Times New Roman" w:hAnsi="Times New Roman" w:eastAsia="Times New Roman" w:cs="Times New Roman"/>
          <w:sz w:val="24"/>
          <w:szCs w:val="24"/>
        </w:rPr>
        <w:t>Barnett R. Infective endocarditis. Lancet. 2016;388(10050):1148.</w:t>
      </w:r>
    </w:p>
    <w:p w:rsidR="399E7427" w:rsidP="76A5270E" w:rsidRDefault="399E7427" w14:paraId="5B44B3E6" w14:textId="131985BB" w14:noSpellErr="1">
      <w:pPr>
        <w:spacing w:after="0"/>
        <w:jc w:val="both"/>
        <w:rPr>
          <w:rFonts w:ascii="Times New Roman" w:hAnsi="Times New Roman" w:eastAsia="Times New Roman" w:cs="Times New Roman"/>
          <w:sz w:val="24"/>
          <w:szCs w:val="24"/>
        </w:rPr>
      </w:pPr>
    </w:p>
    <w:p w:rsidR="1211DF5E" w:rsidP="76A5270E" w:rsidRDefault="1211DF5E" w14:paraId="60BC53EE" w14:textId="5DFA229A" w14:noSpellErr="1">
      <w:pPr>
        <w:pStyle w:val="ListParagraph"/>
        <w:numPr>
          <w:ilvl w:val="0"/>
          <w:numId w:val="1"/>
        </w:numPr>
        <w:shd w:val="clear" w:color="auto" w:fill="FFFFFF" w:themeFill="background1"/>
        <w:spacing w:after="0"/>
        <w:jc w:val="both"/>
        <w:rPr>
          <w:rFonts w:ascii="Times New Roman" w:hAnsi="Times New Roman" w:eastAsia="Times New Roman" w:cs="Times New Roman"/>
          <w:sz w:val="24"/>
          <w:szCs w:val="24"/>
        </w:rPr>
      </w:pPr>
      <w:r w:rsidRPr="76A5270E" w:rsidR="6E0EFA04">
        <w:rPr>
          <w:rFonts w:ascii="Times New Roman" w:hAnsi="Times New Roman" w:eastAsia="Times New Roman" w:cs="Times New Roman"/>
          <w:sz w:val="24"/>
          <w:szCs w:val="24"/>
        </w:rPr>
        <w:t>Cahill TJ, Prendergast BD. Infective endocarditis. Lancet. 2016;387(10021):882–93.</w:t>
      </w:r>
    </w:p>
    <w:p w:rsidR="399E7427" w:rsidP="76A5270E" w:rsidRDefault="399E7427" w14:paraId="7A703CD2" w14:textId="6797DBC8" w14:noSpellErr="1">
      <w:pPr>
        <w:shd w:val="clear" w:color="auto" w:fill="FFFFFF" w:themeFill="background1"/>
        <w:spacing w:after="0"/>
        <w:jc w:val="both"/>
        <w:rPr>
          <w:rFonts w:ascii="Times New Roman" w:hAnsi="Times New Roman" w:eastAsia="Times New Roman" w:cs="Times New Roman"/>
          <w:sz w:val="24"/>
          <w:szCs w:val="24"/>
        </w:rPr>
      </w:pPr>
    </w:p>
    <w:p w:rsidR="1211DF5E" w:rsidP="76A5270E" w:rsidRDefault="1211DF5E" w14:paraId="58507A27" w14:textId="5D142994">
      <w:pPr>
        <w:pStyle w:val="ListParagraph"/>
        <w:numPr>
          <w:ilvl w:val="0"/>
          <w:numId w:val="1"/>
        </w:numPr>
        <w:shd w:val="clear" w:color="auto" w:fill="FFFFFF" w:themeFill="background1"/>
        <w:spacing w:after="0"/>
        <w:jc w:val="both"/>
        <w:rPr>
          <w:rFonts w:ascii="Times New Roman" w:hAnsi="Times New Roman" w:eastAsia="Times New Roman" w:cs="Times New Roman"/>
          <w:sz w:val="24"/>
          <w:szCs w:val="24"/>
        </w:rPr>
      </w:pPr>
      <w:r w:rsidRPr="76A5270E" w:rsidR="6E0EFA04">
        <w:rPr>
          <w:rFonts w:ascii="Times New Roman" w:hAnsi="Times New Roman" w:eastAsia="Times New Roman" w:cs="Times New Roman"/>
          <w:sz w:val="24"/>
          <w:szCs w:val="24"/>
        </w:rPr>
        <w:t>Bekal</w:t>
      </w:r>
      <w:r w:rsidRPr="76A5270E" w:rsidR="6E0EFA04">
        <w:rPr>
          <w:rFonts w:ascii="Times New Roman" w:hAnsi="Times New Roman" w:eastAsia="Times New Roman" w:cs="Times New Roman"/>
          <w:sz w:val="24"/>
          <w:szCs w:val="24"/>
        </w:rPr>
        <w:t xml:space="preserve"> S, </w:t>
      </w:r>
      <w:r w:rsidRPr="76A5270E" w:rsidR="6E0EFA04">
        <w:rPr>
          <w:rFonts w:ascii="Times New Roman" w:hAnsi="Times New Roman" w:eastAsia="Times New Roman" w:cs="Times New Roman"/>
          <w:sz w:val="24"/>
          <w:szCs w:val="24"/>
        </w:rPr>
        <w:t>Gaudreau</w:t>
      </w:r>
      <w:r w:rsidRPr="76A5270E" w:rsidR="6E0EFA04">
        <w:rPr>
          <w:rFonts w:ascii="Times New Roman" w:hAnsi="Times New Roman" w:eastAsia="Times New Roman" w:cs="Times New Roman"/>
          <w:sz w:val="24"/>
          <w:szCs w:val="24"/>
        </w:rPr>
        <w:t xml:space="preserve"> C, Laurence RA, </w:t>
      </w:r>
      <w:r w:rsidRPr="76A5270E" w:rsidR="6E0EFA04">
        <w:rPr>
          <w:rFonts w:ascii="Times New Roman" w:hAnsi="Times New Roman" w:eastAsia="Times New Roman" w:cs="Times New Roman"/>
          <w:sz w:val="24"/>
          <w:szCs w:val="24"/>
        </w:rPr>
        <w:t>Simoneau</w:t>
      </w:r>
      <w:r w:rsidRPr="76A5270E" w:rsidR="6E0EFA04">
        <w:rPr>
          <w:rFonts w:ascii="Times New Roman" w:hAnsi="Times New Roman" w:eastAsia="Times New Roman" w:cs="Times New Roman"/>
          <w:sz w:val="24"/>
          <w:szCs w:val="24"/>
        </w:rPr>
        <w:t xml:space="preserve"> E, </w:t>
      </w:r>
      <w:r w:rsidRPr="76A5270E" w:rsidR="6E0EFA04">
        <w:rPr>
          <w:rFonts w:ascii="Times New Roman" w:hAnsi="Times New Roman" w:eastAsia="Times New Roman" w:cs="Times New Roman"/>
          <w:sz w:val="24"/>
          <w:szCs w:val="24"/>
        </w:rPr>
        <w:t>Raynal</w:t>
      </w:r>
      <w:r w:rsidRPr="76A5270E" w:rsidR="6E0EFA04">
        <w:rPr>
          <w:rFonts w:ascii="Times New Roman" w:hAnsi="Times New Roman" w:eastAsia="Times New Roman" w:cs="Times New Roman"/>
          <w:sz w:val="24"/>
          <w:szCs w:val="24"/>
        </w:rPr>
        <w:t xml:space="preserve"> L. </w:t>
      </w:r>
      <w:r w:rsidRPr="76A5270E" w:rsidR="6E0EFA04">
        <w:rPr>
          <w:rFonts w:ascii="Times New Roman" w:hAnsi="Times New Roman" w:eastAsia="Times New Roman" w:cs="Times New Roman"/>
          <w:i w:val="1"/>
          <w:iCs w:val="1"/>
          <w:sz w:val="24"/>
          <w:szCs w:val="24"/>
        </w:rPr>
        <w:t xml:space="preserve">Streptococcus </w:t>
      </w:r>
      <w:r w:rsidRPr="76A5270E" w:rsidR="6E0EFA04">
        <w:rPr>
          <w:rFonts w:ascii="Times New Roman" w:hAnsi="Times New Roman" w:eastAsia="Times New Roman" w:cs="Times New Roman"/>
          <w:i w:val="1"/>
          <w:iCs w:val="1"/>
          <w:sz w:val="24"/>
          <w:szCs w:val="24"/>
        </w:rPr>
        <w:t>pseudoporcinus</w:t>
      </w:r>
      <w:r w:rsidRPr="76A5270E" w:rsidR="6E0EFA04">
        <w:rPr>
          <w:rFonts w:ascii="Times New Roman" w:hAnsi="Times New Roman" w:eastAsia="Times New Roman" w:cs="Times New Roman"/>
          <w:i w:val="1"/>
          <w:iCs w:val="1"/>
          <w:sz w:val="24"/>
          <w:szCs w:val="24"/>
        </w:rPr>
        <w:t xml:space="preserve"> </w:t>
      </w:r>
      <w:r w:rsidRPr="76A5270E" w:rsidR="6E0EFA04">
        <w:rPr>
          <w:rFonts w:ascii="Times New Roman" w:hAnsi="Times New Roman" w:eastAsia="Times New Roman" w:cs="Times New Roman"/>
          <w:sz w:val="24"/>
          <w:szCs w:val="24"/>
        </w:rPr>
        <w:t xml:space="preserve">sp. </w:t>
      </w:r>
      <w:r w:rsidRPr="76A5270E" w:rsidR="6E0EFA04">
        <w:rPr>
          <w:rFonts w:ascii="Times New Roman" w:hAnsi="Times New Roman" w:eastAsia="Times New Roman" w:cs="Times New Roman"/>
          <w:sz w:val="24"/>
          <w:szCs w:val="24"/>
        </w:rPr>
        <w:t>nov.</w:t>
      </w:r>
      <w:r w:rsidRPr="76A5270E" w:rsidR="6E0EFA04">
        <w:rPr>
          <w:rFonts w:ascii="Times New Roman" w:hAnsi="Times New Roman" w:eastAsia="Times New Roman" w:cs="Times New Roman"/>
          <w:sz w:val="24"/>
          <w:szCs w:val="24"/>
        </w:rPr>
        <w:t xml:space="preserve">, a novel species isolated from the genitourinary tract of women. J </w:t>
      </w:r>
      <w:r w:rsidRPr="76A5270E" w:rsidR="6E0EFA04">
        <w:rPr>
          <w:rFonts w:ascii="Times New Roman" w:hAnsi="Times New Roman" w:eastAsia="Times New Roman" w:cs="Times New Roman"/>
          <w:sz w:val="24"/>
          <w:szCs w:val="24"/>
        </w:rPr>
        <w:t>Clin</w:t>
      </w:r>
      <w:r w:rsidRPr="76A5270E" w:rsidR="6E0EFA04">
        <w:rPr>
          <w:rFonts w:ascii="Times New Roman" w:hAnsi="Times New Roman" w:eastAsia="Times New Roman" w:cs="Times New Roman"/>
          <w:sz w:val="24"/>
          <w:szCs w:val="24"/>
        </w:rPr>
        <w:t xml:space="preserve"> </w:t>
      </w:r>
      <w:r w:rsidRPr="76A5270E" w:rsidR="6E0EFA04">
        <w:rPr>
          <w:rFonts w:ascii="Times New Roman" w:hAnsi="Times New Roman" w:eastAsia="Times New Roman" w:cs="Times New Roman"/>
          <w:sz w:val="24"/>
          <w:szCs w:val="24"/>
        </w:rPr>
        <w:t>Microbiol</w:t>
      </w:r>
      <w:r w:rsidRPr="76A5270E" w:rsidR="6E0EFA04">
        <w:rPr>
          <w:rFonts w:ascii="Times New Roman" w:hAnsi="Times New Roman" w:eastAsia="Times New Roman" w:cs="Times New Roman"/>
          <w:sz w:val="24"/>
          <w:szCs w:val="24"/>
        </w:rPr>
        <w:t>. 2006;44(7):2584–6.</w:t>
      </w:r>
    </w:p>
    <w:p w:rsidR="399E7427" w:rsidP="76A5270E" w:rsidRDefault="399E7427" w14:paraId="138C9747" w14:textId="0E6BD4E1" w14:noSpellErr="1">
      <w:pPr>
        <w:spacing w:after="0"/>
        <w:jc w:val="both"/>
        <w:rPr>
          <w:rFonts w:ascii="Times New Roman" w:hAnsi="Times New Roman" w:eastAsia="Times New Roman" w:cs="Times New Roman"/>
          <w:sz w:val="24"/>
          <w:szCs w:val="24"/>
        </w:rPr>
      </w:pPr>
    </w:p>
    <w:p w:rsidR="1211DF5E" w:rsidP="76A5270E" w:rsidRDefault="1211DF5E" w14:paraId="48EB2965" w14:textId="3EEA6446">
      <w:pPr>
        <w:pStyle w:val="ListParagraph"/>
        <w:numPr>
          <w:ilvl w:val="0"/>
          <w:numId w:val="1"/>
        </w:numPr>
        <w:spacing w:after="0"/>
        <w:jc w:val="both"/>
        <w:rPr>
          <w:rFonts w:ascii="Times New Roman" w:hAnsi="Times New Roman" w:eastAsia="Times New Roman" w:cs="Times New Roman"/>
          <w:sz w:val="24"/>
          <w:szCs w:val="24"/>
        </w:rPr>
      </w:pPr>
      <w:r w:rsidRPr="76A5270E" w:rsidR="6E0EFA04">
        <w:rPr>
          <w:rFonts w:ascii="Times New Roman" w:hAnsi="Times New Roman" w:eastAsia="Times New Roman" w:cs="Times New Roman"/>
          <w:sz w:val="24"/>
          <w:szCs w:val="24"/>
        </w:rPr>
        <w:t>Birlutiu</w:t>
      </w:r>
      <w:r w:rsidRPr="76A5270E" w:rsidR="6E0EFA04">
        <w:rPr>
          <w:rFonts w:ascii="Times New Roman" w:hAnsi="Times New Roman" w:eastAsia="Times New Roman" w:cs="Times New Roman"/>
          <w:sz w:val="24"/>
          <w:szCs w:val="24"/>
        </w:rPr>
        <w:t xml:space="preserve"> V, </w:t>
      </w:r>
      <w:r w:rsidRPr="76A5270E" w:rsidR="6E0EFA04">
        <w:rPr>
          <w:rFonts w:ascii="Times New Roman" w:hAnsi="Times New Roman" w:eastAsia="Times New Roman" w:cs="Times New Roman"/>
          <w:sz w:val="24"/>
          <w:szCs w:val="24"/>
        </w:rPr>
        <w:t>Birlutiu</w:t>
      </w:r>
      <w:r w:rsidRPr="76A5270E" w:rsidR="6E0EFA04">
        <w:rPr>
          <w:rFonts w:ascii="Times New Roman" w:hAnsi="Times New Roman" w:eastAsia="Times New Roman" w:cs="Times New Roman"/>
          <w:sz w:val="24"/>
          <w:szCs w:val="24"/>
        </w:rPr>
        <w:t xml:space="preserve"> RM, </w:t>
      </w:r>
      <w:r w:rsidRPr="76A5270E" w:rsidR="6E0EFA04">
        <w:rPr>
          <w:rFonts w:ascii="Times New Roman" w:hAnsi="Times New Roman" w:eastAsia="Times New Roman" w:cs="Times New Roman"/>
          <w:sz w:val="24"/>
          <w:szCs w:val="24"/>
        </w:rPr>
        <w:t>Teodoru</w:t>
      </w:r>
      <w:r w:rsidRPr="76A5270E" w:rsidR="6E0EFA04">
        <w:rPr>
          <w:rFonts w:ascii="Times New Roman" w:hAnsi="Times New Roman" w:eastAsia="Times New Roman" w:cs="Times New Roman"/>
          <w:sz w:val="24"/>
          <w:szCs w:val="24"/>
        </w:rPr>
        <w:t xml:space="preserve"> M, </w:t>
      </w:r>
      <w:r w:rsidRPr="76A5270E" w:rsidR="6E0EFA04">
        <w:rPr>
          <w:rFonts w:ascii="Times New Roman" w:hAnsi="Times New Roman" w:eastAsia="Times New Roman" w:cs="Times New Roman"/>
          <w:sz w:val="24"/>
          <w:szCs w:val="24"/>
        </w:rPr>
        <w:t>Catana</w:t>
      </w:r>
      <w:r w:rsidRPr="76A5270E" w:rsidR="6E0EFA04">
        <w:rPr>
          <w:rFonts w:ascii="Times New Roman" w:hAnsi="Times New Roman" w:eastAsia="Times New Roman" w:cs="Times New Roman"/>
          <w:sz w:val="24"/>
          <w:szCs w:val="24"/>
        </w:rPr>
        <w:t xml:space="preserve"> AC, </w:t>
      </w:r>
      <w:r w:rsidRPr="76A5270E" w:rsidR="6E0EFA04">
        <w:rPr>
          <w:rFonts w:ascii="Times New Roman" w:hAnsi="Times New Roman" w:eastAsia="Times New Roman" w:cs="Times New Roman"/>
          <w:sz w:val="24"/>
          <w:szCs w:val="24"/>
        </w:rPr>
        <w:t>Stoica</w:t>
      </w:r>
      <w:r w:rsidRPr="76A5270E" w:rsidR="6E0EFA04">
        <w:rPr>
          <w:rFonts w:ascii="Times New Roman" w:hAnsi="Times New Roman" w:eastAsia="Times New Roman" w:cs="Times New Roman"/>
          <w:sz w:val="24"/>
          <w:szCs w:val="24"/>
        </w:rPr>
        <w:t xml:space="preserve"> CI. Endocarditis with </w:t>
      </w:r>
      <w:r w:rsidRPr="76A5270E" w:rsidR="6E0EFA04">
        <w:rPr>
          <w:rFonts w:ascii="Times New Roman" w:hAnsi="Times New Roman" w:eastAsia="Times New Roman" w:cs="Times New Roman"/>
          <w:i w:val="1"/>
          <w:iCs w:val="1"/>
          <w:sz w:val="24"/>
          <w:szCs w:val="24"/>
        </w:rPr>
        <w:t xml:space="preserve">Streptococcus </w:t>
      </w:r>
      <w:r w:rsidRPr="76A5270E" w:rsidR="6E0EFA04">
        <w:rPr>
          <w:rFonts w:ascii="Times New Roman" w:hAnsi="Times New Roman" w:eastAsia="Times New Roman" w:cs="Times New Roman"/>
          <w:i w:val="1"/>
          <w:iCs w:val="1"/>
          <w:sz w:val="24"/>
          <w:szCs w:val="24"/>
        </w:rPr>
        <w:t>pseudoporcinus</w:t>
      </w:r>
      <w:r w:rsidRPr="76A5270E" w:rsidR="6E0EFA04">
        <w:rPr>
          <w:rFonts w:ascii="Times New Roman" w:hAnsi="Times New Roman" w:eastAsia="Times New Roman" w:cs="Times New Roman"/>
          <w:i w:val="1"/>
          <w:iCs w:val="1"/>
          <w:sz w:val="24"/>
          <w:szCs w:val="24"/>
        </w:rPr>
        <w:t xml:space="preserve"> </w:t>
      </w:r>
      <w:r w:rsidRPr="76A5270E" w:rsidR="6E0EFA04">
        <w:rPr>
          <w:rFonts w:ascii="Times New Roman" w:hAnsi="Times New Roman" w:eastAsia="Times New Roman" w:cs="Times New Roman"/>
          <w:sz w:val="24"/>
          <w:szCs w:val="24"/>
        </w:rPr>
        <w:t xml:space="preserve">associated with </w:t>
      </w:r>
      <w:r w:rsidRPr="76A5270E" w:rsidR="6E0EFA04">
        <w:rPr>
          <w:rFonts w:ascii="Times New Roman" w:hAnsi="Times New Roman" w:eastAsia="Times New Roman" w:cs="Times New Roman"/>
          <w:sz w:val="24"/>
          <w:szCs w:val="24"/>
        </w:rPr>
        <w:t>mastocytosis</w:t>
      </w:r>
      <w:r w:rsidRPr="76A5270E" w:rsidR="6E0EFA04">
        <w:rPr>
          <w:rFonts w:ascii="Times New Roman" w:hAnsi="Times New Roman" w:eastAsia="Times New Roman" w:cs="Times New Roman"/>
          <w:sz w:val="24"/>
          <w:szCs w:val="24"/>
        </w:rPr>
        <w:t xml:space="preserve"> and spondylodiscitis: a coincidental association? A case report. Trop Med Infect Dis. 2023;8(5):247.</w:t>
      </w:r>
    </w:p>
    <w:p w:rsidR="399E7427" w:rsidP="76A5270E" w:rsidRDefault="399E7427" w14:paraId="633F7F27" w14:textId="74FCE148" w14:noSpellErr="1">
      <w:pPr>
        <w:spacing w:after="0"/>
        <w:jc w:val="both"/>
        <w:rPr>
          <w:rFonts w:ascii="Times New Roman" w:hAnsi="Times New Roman" w:eastAsia="Times New Roman" w:cs="Times New Roman"/>
          <w:sz w:val="24"/>
          <w:szCs w:val="24"/>
        </w:rPr>
      </w:pPr>
    </w:p>
    <w:p w:rsidR="1211DF5E" w:rsidP="76A5270E" w:rsidRDefault="1211DF5E" w14:paraId="09B76D99" w14:textId="495FD489">
      <w:pPr>
        <w:pStyle w:val="ListParagraph"/>
        <w:numPr>
          <w:ilvl w:val="0"/>
          <w:numId w:val="1"/>
        </w:numPr>
        <w:shd w:val="clear" w:color="auto" w:fill="FFFFFF" w:themeFill="background1"/>
        <w:spacing w:after="0"/>
        <w:jc w:val="both"/>
        <w:rPr>
          <w:rFonts w:ascii="Times New Roman" w:hAnsi="Times New Roman" w:eastAsia="Times New Roman" w:cs="Times New Roman"/>
          <w:sz w:val="24"/>
          <w:szCs w:val="24"/>
        </w:rPr>
      </w:pPr>
      <w:r w:rsidRPr="76A5270E" w:rsidR="6E0EFA04">
        <w:rPr>
          <w:rFonts w:ascii="Times New Roman" w:hAnsi="Times New Roman" w:eastAsia="Times New Roman" w:cs="Times New Roman"/>
          <w:sz w:val="24"/>
          <w:szCs w:val="24"/>
        </w:rPr>
        <w:t>Moutei</w:t>
      </w:r>
      <w:r w:rsidRPr="76A5270E" w:rsidR="6E0EFA04">
        <w:rPr>
          <w:rFonts w:ascii="Times New Roman" w:hAnsi="Times New Roman" w:eastAsia="Times New Roman" w:cs="Times New Roman"/>
          <w:sz w:val="24"/>
          <w:szCs w:val="24"/>
        </w:rPr>
        <w:t xml:space="preserve"> H, </w:t>
      </w:r>
      <w:r w:rsidRPr="76A5270E" w:rsidR="6E0EFA04">
        <w:rPr>
          <w:rFonts w:ascii="Times New Roman" w:hAnsi="Times New Roman" w:eastAsia="Times New Roman" w:cs="Times New Roman"/>
          <w:sz w:val="24"/>
          <w:szCs w:val="24"/>
        </w:rPr>
        <w:t>Benaddou</w:t>
      </w:r>
      <w:r w:rsidRPr="76A5270E" w:rsidR="6E0EFA04">
        <w:rPr>
          <w:rFonts w:ascii="Times New Roman" w:hAnsi="Times New Roman" w:eastAsia="Times New Roman" w:cs="Times New Roman"/>
          <w:sz w:val="24"/>
          <w:szCs w:val="24"/>
        </w:rPr>
        <w:t xml:space="preserve"> S, Bennis A, </w:t>
      </w:r>
      <w:r w:rsidRPr="76A5270E" w:rsidR="6E0EFA04">
        <w:rPr>
          <w:rFonts w:ascii="Times New Roman" w:hAnsi="Times New Roman" w:eastAsia="Times New Roman" w:cs="Times New Roman"/>
          <w:sz w:val="24"/>
          <w:szCs w:val="24"/>
        </w:rPr>
        <w:t>Chraibi</w:t>
      </w:r>
      <w:r w:rsidRPr="76A5270E" w:rsidR="6E0EFA04">
        <w:rPr>
          <w:rFonts w:ascii="Times New Roman" w:hAnsi="Times New Roman" w:eastAsia="Times New Roman" w:cs="Times New Roman"/>
          <w:sz w:val="24"/>
          <w:szCs w:val="24"/>
        </w:rPr>
        <w:t xml:space="preserve"> F, </w:t>
      </w:r>
      <w:r w:rsidRPr="76A5270E" w:rsidR="6E0EFA04">
        <w:rPr>
          <w:rFonts w:ascii="Times New Roman" w:hAnsi="Times New Roman" w:eastAsia="Times New Roman" w:cs="Times New Roman"/>
          <w:sz w:val="24"/>
          <w:szCs w:val="24"/>
        </w:rPr>
        <w:t>Abdellaoui</w:t>
      </w:r>
      <w:r w:rsidRPr="76A5270E" w:rsidR="6E0EFA04">
        <w:rPr>
          <w:rFonts w:ascii="Times New Roman" w:hAnsi="Times New Roman" w:eastAsia="Times New Roman" w:cs="Times New Roman"/>
          <w:sz w:val="24"/>
          <w:szCs w:val="24"/>
        </w:rPr>
        <w:t xml:space="preserve"> M, </w:t>
      </w:r>
      <w:r w:rsidRPr="76A5270E" w:rsidR="6E0EFA04">
        <w:rPr>
          <w:rFonts w:ascii="Times New Roman" w:hAnsi="Times New Roman" w:eastAsia="Times New Roman" w:cs="Times New Roman"/>
          <w:sz w:val="24"/>
          <w:szCs w:val="24"/>
        </w:rPr>
        <w:t>Benatiya</w:t>
      </w:r>
      <w:r w:rsidRPr="76A5270E" w:rsidR="6E0EFA04">
        <w:rPr>
          <w:rFonts w:ascii="Times New Roman" w:hAnsi="Times New Roman" w:eastAsia="Times New Roman" w:cs="Times New Roman"/>
          <w:sz w:val="24"/>
          <w:szCs w:val="24"/>
        </w:rPr>
        <w:t xml:space="preserve"> I. Two endogenous </w:t>
      </w:r>
      <w:r w:rsidRPr="76A5270E" w:rsidR="6E0EFA04">
        <w:rPr>
          <w:rFonts w:ascii="Times New Roman" w:hAnsi="Times New Roman" w:eastAsia="Times New Roman" w:cs="Times New Roman"/>
          <w:sz w:val="24"/>
          <w:szCs w:val="24"/>
        </w:rPr>
        <w:t>endophthalmitis</w:t>
      </w:r>
      <w:r w:rsidRPr="76A5270E" w:rsidR="6E0EFA04">
        <w:rPr>
          <w:rFonts w:ascii="Times New Roman" w:hAnsi="Times New Roman" w:eastAsia="Times New Roman" w:cs="Times New Roman"/>
          <w:sz w:val="24"/>
          <w:szCs w:val="24"/>
        </w:rPr>
        <w:t xml:space="preserve"> cases accompanying </w:t>
      </w:r>
      <w:r w:rsidRPr="76A5270E" w:rsidR="6E0EFA04">
        <w:rPr>
          <w:rFonts w:ascii="Times New Roman" w:hAnsi="Times New Roman" w:eastAsia="Times New Roman" w:cs="Times New Roman"/>
          <w:sz w:val="24"/>
          <w:szCs w:val="24"/>
        </w:rPr>
        <w:t>nephrological</w:t>
      </w:r>
      <w:r w:rsidRPr="76A5270E" w:rsidR="6E0EFA04">
        <w:rPr>
          <w:rFonts w:ascii="Times New Roman" w:hAnsi="Times New Roman" w:eastAsia="Times New Roman" w:cs="Times New Roman"/>
          <w:sz w:val="24"/>
          <w:szCs w:val="24"/>
        </w:rPr>
        <w:t xml:space="preserve"> condition in diabetic patients. Asian J Med Health. 2024;22(11):20–8.</w:t>
      </w:r>
    </w:p>
    <w:p w:rsidR="399E7427" w:rsidP="76A5270E" w:rsidRDefault="399E7427" w14:paraId="1A2C5041" w14:textId="45A54615" w14:noSpellErr="1">
      <w:pPr>
        <w:spacing w:after="0"/>
        <w:jc w:val="both"/>
        <w:rPr>
          <w:rFonts w:ascii="Times New Roman" w:hAnsi="Times New Roman" w:eastAsia="Times New Roman" w:cs="Times New Roman"/>
          <w:sz w:val="24"/>
          <w:szCs w:val="24"/>
        </w:rPr>
      </w:pPr>
    </w:p>
    <w:p w:rsidR="1211DF5E" w:rsidP="76A5270E" w:rsidRDefault="1211DF5E" w14:paraId="4AF7B7C8" w14:textId="4DAB3C4C">
      <w:pPr>
        <w:pStyle w:val="ListParagraph"/>
        <w:numPr>
          <w:ilvl w:val="0"/>
          <w:numId w:val="1"/>
        </w:numPr>
        <w:spacing w:after="0"/>
        <w:jc w:val="both"/>
        <w:rPr>
          <w:rFonts w:ascii="Times New Roman" w:hAnsi="Times New Roman" w:eastAsia="Times New Roman" w:cs="Times New Roman"/>
          <w:sz w:val="24"/>
          <w:szCs w:val="24"/>
        </w:rPr>
      </w:pPr>
      <w:r w:rsidRPr="76A5270E" w:rsidR="6E0EFA04">
        <w:rPr>
          <w:rFonts w:ascii="Times New Roman" w:hAnsi="Times New Roman" w:eastAsia="Times New Roman" w:cs="Times New Roman"/>
          <w:sz w:val="24"/>
          <w:szCs w:val="24"/>
        </w:rPr>
        <w:t>Villasmil</w:t>
      </w:r>
      <w:r w:rsidRPr="76A5270E" w:rsidR="6E0EFA04">
        <w:rPr>
          <w:rFonts w:ascii="Times New Roman" w:hAnsi="Times New Roman" w:eastAsia="Times New Roman" w:cs="Times New Roman"/>
          <w:sz w:val="24"/>
          <w:szCs w:val="24"/>
        </w:rPr>
        <w:t xml:space="preserve"> RJ, </w:t>
      </w:r>
      <w:r w:rsidRPr="76A5270E" w:rsidR="6E0EFA04">
        <w:rPr>
          <w:rFonts w:ascii="Times New Roman" w:hAnsi="Times New Roman" w:eastAsia="Times New Roman" w:cs="Times New Roman"/>
          <w:sz w:val="24"/>
          <w:szCs w:val="24"/>
        </w:rPr>
        <w:t>Lattanzio</w:t>
      </w:r>
      <w:r w:rsidRPr="76A5270E" w:rsidR="6E0EFA04">
        <w:rPr>
          <w:rFonts w:ascii="Times New Roman" w:hAnsi="Times New Roman" w:eastAsia="Times New Roman" w:cs="Times New Roman"/>
          <w:sz w:val="24"/>
          <w:szCs w:val="24"/>
        </w:rPr>
        <w:t xml:space="preserve"> N, Burns K, </w:t>
      </w:r>
      <w:r w:rsidRPr="76A5270E" w:rsidR="6E0EFA04">
        <w:rPr>
          <w:rFonts w:ascii="Times New Roman" w:hAnsi="Times New Roman" w:eastAsia="Times New Roman" w:cs="Times New Roman"/>
          <w:sz w:val="24"/>
          <w:szCs w:val="24"/>
        </w:rPr>
        <w:t>Alkayali</w:t>
      </w:r>
      <w:r w:rsidRPr="76A5270E" w:rsidR="6E0EFA04">
        <w:rPr>
          <w:rFonts w:ascii="Times New Roman" w:hAnsi="Times New Roman" w:eastAsia="Times New Roman" w:cs="Times New Roman"/>
          <w:sz w:val="24"/>
          <w:szCs w:val="24"/>
        </w:rPr>
        <w:t xml:space="preserve"> T. More than meets the eye: infective endocarditis presenting as endogenous </w:t>
      </w:r>
      <w:r w:rsidRPr="76A5270E" w:rsidR="6E0EFA04">
        <w:rPr>
          <w:rFonts w:ascii="Times New Roman" w:hAnsi="Times New Roman" w:eastAsia="Times New Roman" w:cs="Times New Roman"/>
          <w:sz w:val="24"/>
          <w:szCs w:val="24"/>
        </w:rPr>
        <w:t>endophthalmitis</w:t>
      </w:r>
      <w:r w:rsidRPr="76A5270E" w:rsidR="6E0EFA04">
        <w:rPr>
          <w:rFonts w:ascii="Times New Roman" w:hAnsi="Times New Roman" w:eastAsia="Times New Roman" w:cs="Times New Roman"/>
          <w:sz w:val="24"/>
          <w:szCs w:val="24"/>
        </w:rPr>
        <w:t xml:space="preserve">. </w:t>
      </w:r>
      <w:r w:rsidRPr="76A5270E" w:rsidR="6E0EFA04">
        <w:rPr>
          <w:rFonts w:ascii="Times New Roman" w:hAnsi="Times New Roman" w:eastAsia="Times New Roman" w:cs="Times New Roman"/>
          <w:sz w:val="24"/>
          <w:szCs w:val="24"/>
        </w:rPr>
        <w:t>Cureus</w:t>
      </w:r>
      <w:r w:rsidRPr="76A5270E" w:rsidR="6E0EFA04">
        <w:rPr>
          <w:rFonts w:ascii="Times New Roman" w:hAnsi="Times New Roman" w:eastAsia="Times New Roman" w:cs="Times New Roman"/>
          <w:sz w:val="24"/>
          <w:szCs w:val="24"/>
        </w:rPr>
        <w:t>. 2021;13(4</w:t>
      </w:r>
      <w:r w:rsidRPr="76A5270E" w:rsidR="2FDFA9D1">
        <w:rPr>
          <w:rFonts w:ascii="Times New Roman" w:hAnsi="Times New Roman" w:eastAsia="Times New Roman" w:cs="Times New Roman"/>
          <w:sz w:val="24"/>
          <w:szCs w:val="24"/>
        </w:rPr>
        <w:t>): e</w:t>
      </w:r>
      <w:r w:rsidRPr="76A5270E" w:rsidR="6E0EFA04">
        <w:rPr>
          <w:rFonts w:ascii="Times New Roman" w:hAnsi="Times New Roman" w:eastAsia="Times New Roman" w:cs="Times New Roman"/>
          <w:sz w:val="24"/>
          <w:szCs w:val="24"/>
        </w:rPr>
        <w:t>14745.</w:t>
      </w:r>
    </w:p>
    <w:p w:rsidR="399E7427" w:rsidP="76A5270E" w:rsidRDefault="399E7427" w14:paraId="4CE199E0" w14:textId="36710BFC" w14:noSpellErr="1">
      <w:pPr>
        <w:spacing w:after="0"/>
        <w:jc w:val="both"/>
        <w:rPr>
          <w:rFonts w:ascii="Times New Roman" w:hAnsi="Times New Roman" w:eastAsia="Times New Roman" w:cs="Times New Roman"/>
          <w:sz w:val="24"/>
          <w:szCs w:val="24"/>
        </w:rPr>
      </w:pPr>
    </w:p>
    <w:p w:rsidR="1211DF5E" w:rsidP="76A5270E" w:rsidRDefault="1211DF5E" w14:paraId="4C312330" w14:textId="53561BCB">
      <w:pPr>
        <w:pStyle w:val="ListParagraph"/>
        <w:numPr>
          <w:ilvl w:val="0"/>
          <w:numId w:val="1"/>
        </w:numPr>
        <w:shd w:val="clear" w:color="auto" w:fill="FFFFFF" w:themeFill="background1"/>
        <w:spacing w:after="0"/>
        <w:jc w:val="both"/>
        <w:rPr>
          <w:rFonts w:ascii="Times New Roman" w:hAnsi="Times New Roman" w:eastAsia="Times New Roman" w:cs="Times New Roman"/>
          <w:sz w:val="24"/>
          <w:szCs w:val="24"/>
        </w:rPr>
      </w:pPr>
      <w:r w:rsidRPr="76A5270E" w:rsidR="6E0EFA04">
        <w:rPr>
          <w:rFonts w:ascii="Times New Roman" w:hAnsi="Times New Roman" w:eastAsia="Times New Roman" w:cs="Times New Roman"/>
          <w:sz w:val="24"/>
          <w:szCs w:val="24"/>
        </w:rPr>
        <w:t xml:space="preserve">Abdulla MC. Infective endocarditis presenting as endogenous </w:t>
      </w:r>
      <w:r w:rsidRPr="76A5270E" w:rsidR="6E0EFA04">
        <w:rPr>
          <w:rFonts w:ascii="Times New Roman" w:hAnsi="Times New Roman" w:eastAsia="Times New Roman" w:cs="Times New Roman"/>
          <w:sz w:val="24"/>
          <w:szCs w:val="24"/>
        </w:rPr>
        <w:t>endophthalmitis</w:t>
      </w:r>
      <w:r w:rsidRPr="76A5270E" w:rsidR="6E0EFA04">
        <w:rPr>
          <w:rFonts w:ascii="Times New Roman" w:hAnsi="Times New Roman" w:eastAsia="Times New Roman" w:cs="Times New Roman"/>
          <w:sz w:val="24"/>
          <w:szCs w:val="24"/>
        </w:rPr>
        <w:t xml:space="preserve"> and multiple cerebral infarcts. Indian J </w:t>
      </w:r>
      <w:r w:rsidRPr="76A5270E" w:rsidR="6E0EFA04">
        <w:rPr>
          <w:rFonts w:ascii="Times New Roman" w:hAnsi="Times New Roman" w:eastAsia="Times New Roman" w:cs="Times New Roman"/>
          <w:sz w:val="24"/>
          <w:szCs w:val="24"/>
        </w:rPr>
        <w:t>Cardiovasc</w:t>
      </w:r>
      <w:r w:rsidRPr="76A5270E" w:rsidR="6E0EFA04">
        <w:rPr>
          <w:rFonts w:ascii="Times New Roman" w:hAnsi="Times New Roman" w:eastAsia="Times New Roman" w:cs="Times New Roman"/>
          <w:sz w:val="24"/>
          <w:szCs w:val="24"/>
        </w:rPr>
        <w:t xml:space="preserve"> Dis Women. </w:t>
      </w:r>
      <w:r w:rsidRPr="76A5270E" w:rsidR="3B257EDE">
        <w:rPr>
          <w:rFonts w:ascii="Times New Roman" w:hAnsi="Times New Roman" w:eastAsia="Times New Roman" w:cs="Times New Roman"/>
          <w:sz w:val="24"/>
          <w:szCs w:val="24"/>
        </w:rPr>
        <w:t>2024; 9:109</w:t>
      </w:r>
      <w:r w:rsidRPr="76A5270E" w:rsidR="6E0EFA04">
        <w:rPr>
          <w:rFonts w:ascii="Times New Roman" w:hAnsi="Times New Roman" w:eastAsia="Times New Roman" w:cs="Times New Roman"/>
          <w:sz w:val="24"/>
          <w:szCs w:val="24"/>
        </w:rPr>
        <w:t>–11.</w:t>
      </w:r>
    </w:p>
    <w:p w:rsidR="399E7427" w:rsidP="76A5270E" w:rsidRDefault="399E7427" w14:paraId="56FA9B10" w14:textId="5883729B" w14:noSpellErr="1">
      <w:pPr>
        <w:shd w:val="clear" w:color="auto" w:fill="FFFFFF" w:themeFill="background1"/>
        <w:spacing w:after="0"/>
        <w:jc w:val="both"/>
        <w:rPr>
          <w:rFonts w:ascii="Times New Roman" w:hAnsi="Times New Roman" w:eastAsia="Times New Roman" w:cs="Times New Roman"/>
          <w:sz w:val="24"/>
          <w:szCs w:val="24"/>
        </w:rPr>
      </w:pPr>
    </w:p>
    <w:p w:rsidR="1211DF5E" w:rsidP="76A5270E" w:rsidRDefault="1211DF5E" w14:paraId="240324F9" w14:textId="38F2F52B">
      <w:pPr>
        <w:pStyle w:val="ListParagraph"/>
        <w:numPr>
          <w:ilvl w:val="0"/>
          <w:numId w:val="1"/>
        </w:numPr>
        <w:shd w:val="clear" w:color="auto" w:fill="FFFFFF" w:themeFill="background1"/>
        <w:spacing w:after="0"/>
        <w:jc w:val="both"/>
        <w:rPr>
          <w:rFonts w:ascii="Times New Roman" w:hAnsi="Times New Roman" w:eastAsia="Times New Roman" w:cs="Times New Roman"/>
          <w:sz w:val="24"/>
          <w:szCs w:val="24"/>
        </w:rPr>
      </w:pPr>
      <w:r w:rsidRPr="76A5270E" w:rsidR="6E0EFA04">
        <w:rPr>
          <w:rFonts w:ascii="Times New Roman" w:hAnsi="Times New Roman" w:eastAsia="Times New Roman" w:cs="Times New Roman"/>
          <w:sz w:val="24"/>
          <w:szCs w:val="24"/>
        </w:rPr>
        <w:t xml:space="preserve">Kim E, Park SW, Kwon HJ, Park BH, </w:t>
      </w:r>
      <w:r w:rsidRPr="76A5270E" w:rsidR="6E0EFA04">
        <w:rPr>
          <w:rFonts w:ascii="Times New Roman" w:hAnsi="Times New Roman" w:eastAsia="Times New Roman" w:cs="Times New Roman"/>
          <w:sz w:val="24"/>
          <w:szCs w:val="24"/>
        </w:rPr>
        <w:t>Byon</w:t>
      </w:r>
      <w:r w:rsidRPr="76A5270E" w:rsidR="6E0EFA04">
        <w:rPr>
          <w:rFonts w:ascii="Times New Roman" w:hAnsi="Times New Roman" w:eastAsia="Times New Roman" w:cs="Times New Roman"/>
          <w:sz w:val="24"/>
          <w:szCs w:val="24"/>
        </w:rPr>
        <w:t xml:space="preserve"> I. Endogenous </w:t>
      </w:r>
      <w:r w:rsidRPr="76A5270E" w:rsidR="6E0EFA04">
        <w:rPr>
          <w:rFonts w:ascii="Times New Roman" w:hAnsi="Times New Roman" w:eastAsia="Times New Roman" w:cs="Times New Roman"/>
          <w:sz w:val="24"/>
          <w:szCs w:val="24"/>
        </w:rPr>
        <w:t>endophthalmitis</w:t>
      </w:r>
      <w:r w:rsidRPr="76A5270E" w:rsidR="6E0EFA04">
        <w:rPr>
          <w:rFonts w:ascii="Times New Roman" w:hAnsi="Times New Roman" w:eastAsia="Times New Roman" w:cs="Times New Roman"/>
          <w:sz w:val="24"/>
          <w:szCs w:val="24"/>
        </w:rPr>
        <w:t xml:space="preserve"> and embolic retinopathy associated with infective endocarditis caused by </w:t>
      </w:r>
      <w:r w:rsidRPr="76A5270E" w:rsidR="6E0EFA04">
        <w:rPr>
          <w:rFonts w:ascii="Times New Roman" w:hAnsi="Times New Roman" w:eastAsia="Times New Roman" w:cs="Times New Roman"/>
          <w:i w:val="1"/>
          <w:iCs w:val="1"/>
          <w:sz w:val="24"/>
          <w:szCs w:val="24"/>
        </w:rPr>
        <w:t>Staphylococcus aureus</w:t>
      </w:r>
      <w:r w:rsidRPr="76A5270E" w:rsidR="6E0EFA04">
        <w:rPr>
          <w:rFonts w:ascii="Times New Roman" w:hAnsi="Times New Roman" w:eastAsia="Times New Roman" w:cs="Times New Roman"/>
          <w:sz w:val="24"/>
          <w:szCs w:val="24"/>
        </w:rPr>
        <w:t xml:space="preserve">. J </w:t>
      </w:r>
      <w:r w:rsidRPr="76A5270E" w:rsidR="6E0EFA04">
        <w:rPr>
          <w:rFonts w:ascii="Times New Roman" w:hAnsi="Times New Roman" w:eastAsia="Times New Roman" w:cs="Times New Roman"/>
          <w:sz w:val="24"/>
          <w:szCs w:val="24"/>
        </w:rPr>
        <w:t>Retin</w:t>
      </w:r>
      <w:r w:rsidRPr="76A5270E" w:rsidR="6E0EFA04">
        <w:rPr>
          <w:rFonts w:ascii="Times New Roman" w:hAnsi="Times New Roman" w:eastAsia="Times New Roman" w:cs="Times New Roman"/>
          <w:sz w:val="24"/>
          <w:szCs w:val="24"/>
        </w:rPr>
        <w:t>. 2023;8(1):62–6.</w:t>
      </w:r>
    </w:p>
    <w:p w:rsidR="399E7427" w:rsidP="76A5270E" w:rsidRDefault="399E7427" w14:paraId="584C115B" w14:textId="0AF8F34D" w14:noSpellErr="1">
      <w:pPr>
        <w:shd w:val="clear" w:color="auto" w:fill="FFFFFF" w:themeFill="background1"/>
        <w:spacing w:after="0"/>
        <w:jc w:val="both"/>
        <w:rPr>
          <w:rFonts w:ascii="Times New Roman" w:hAnsi="Times New Roman" w:eastAsia="Times New Roman" w:cs="Times New Roman"/>
          <w:sz w:val="24"/>
          <w:szCs w:val="24"/>
        </w:rPr>
      </w:pPr>
    </w:p>
    <w:p w:rsidR="1211DF5E" w:rsidP="76A5270E" w:rsidRDefault="1211DF5E" w14:paraId="3148FA95" w14:textId="7978520D">
      <w:pPr>
        <w:pStyle w:val="ListParagraph"/>
        <w:numPr>
          <w:ilvl w:val="0"/>
          <w:numId w:val="1"/>
        </w:numPr>
        <w:shd w:val="clear" w:color="auto" w:fill="FFFFFF" w:themeFill="background1"/>
        <w:spacing w:after="0"/>
        <w:jc w:val="both"/>
        <w:rPr>
          <w:rFonts w:ascii="Times New Roman" w:hAnsi="Times New Roman" w:eastAsia="Times New Roman" w:cs="Times New Roman"/>
          <w:sz w:val="24"/>
          <w:szCs w:val="24"/>
        </w:rPr>
      </w:pPr>
      <w:r w:rsidRPr="76A5270E" w:rsidR="6E0EFA04">
        <w:rPr>
          <w:rFonts w:ascii="Times New Roman" w:hAnsi="Times New Roman" w:eastAsia="Times New Roman" w:cs="Times New Roman"/>
          <w:sz w:val="24"/>
          <w:szCs w:val="24"/>
        </w:rPr>
        <w:t xml:space="preserve">Stoner KA, </w:t>
      </w:r>
      <w:r w:rsidRPr="76A5270E" w:rsidR="6E0EFA04">
        <w:rPr>
          <w:rFonts w:ascii="Times New Roman" w:hAnsi="Times New Roman" w:eastAsia="Times New Roman" w:cs="Times New Roman"/>
          <w:sz w:val="24"/>
          <w:szCs w:val="24"/>
        </w:rPr>
        <w:t>Rabe</w:t>
      </w:r>
      <w:r w:rsidRPr="76A5270E" w:rsidR="6E0EFA04">
        <w:rPr>
          <w:rFonts w:ascii="Times New Roman" w:hAnsi="Times New Roman" w:eastAsia="Times New Roman" w:cs="Times New Roman"/>
          <w:sz w:val="24"/>
          <w:szCs w:val="24"/>
        </w:rPr>
        <w:t xml:space="preserve"> LK, Austin MN, </w:t>
      </w:r>
      <w:r w:rsidRPr="76A5270E" w:rsidR="6E0EFA04">
        <w:rPr>
          <w:rFonts w:ascii="Times New Roman" w:hAnsi="Times New Roman" w:eastAsia="Times New Roman" w:cs="Times New Roman"/>
          <w:sz w:val="24"/>
          <w:szCs w:val="24"/>
        </w:rPr>
        <w:t>Meyn</w:t>
      </w:r>
      <w:r w:rsidRPr="76A5270E" w:rsidR="6E0EFA04">
        <w:rPr>
          <w:rFonts w:ascii="Times New Roman" w:hAnsi="Times New Roman" w:eastAsia="Times New Roman" w:cs="Times New Roman"/>
          <w:sz w:val="24"/>
          <w:szCs w:val="24"/>
        </w:rPr>
        <w:t xml:space="preserve"> LA, Hillier SL. Incidence and epidemiology of </w:t>
      </w:r>
      <w:r w:rsidRPr="76A5270E" w:rsidR="6E0EFA04">
        <w:rPr>
          <w:rFonts w:ascii="Times New Roman" w:hAnsi="Times New Roman" w:eastAsia="Times New Roman" w:cs="Times New Roman"/>
          <w:i w:val="1"/>
          <w:iCs w:val="1"/>
          <w:sz w:val="24"/>
          <w:szCs w:val="24"/>
        </w:rPr>
        <w:t xml:space="preserve">Streptococcus </w:t>
      </w:r>
      <w:r w:rsidRPr="76A5270E" w:rsidR="6E0EFA04">
        <w:rPr>
          <w:rFonts w:ascii="Times New Roman" w:hAnsi="Times New Roman" w:eastAsia="Times New Roman" w:cs="Times New Roman"/>
          <w:i w:val="1"/>
          <w:iCs w:val="1"/>
          <w:sz w:val="24"/>
          <w:szCs w:val="24"/>
        </w:rPr>
        <w:t>pseudoporcinus</w:t>
      </w:r>
      <w:r w:rsidRPr="76A5270E" w:rsidR="6E0EFA04">
        <w:rPr>
          <w:rFonts w:ascii="Times New Roman" w:hAnsi="Times New Roman" w:eastAsia="Times New Roman" w:cs="Times New Roman"/>
          <w:sz w:val="24"/>
          <w:szCs w:val="24"/>
        </w:rPr>
        <w:t xml:space="preserve"> in the genital tract. J </w:t>
      </w:r>
      <w:r w:rsidRPr="76A5270E" w:rsidR="6E0EFA04">
        <w:rPr>
          <w:rFonts w:ascii="Times New Roman" w:hAnsi="Times New Roman" w:eastAsia="Times New Roman" w:cs="Times New Roman"/>
          <w:sz w:val="24"/>
          <w:szCs w:val="24"/>
        </w:rPr>
        <w:t>Clin</w:t>
      </w:r>
      <w:r w:rsidRPr="76A5270E" w:rsidR="6E0EFA04">
        <w:rPr>
          <w:rFonts w:ascii="Times New Roman" w:hAnsi="Times New Roman" w:eastAsia="Times New Roman" w:cs="Times New Roman"/>
          <w:sz w:val="24"/>
          <w:szCs w:val="24"/>
        </w:rPr>
        <w:t xml:space="preserve"> </w:t>
      </w:r>
      <w:r w:rsidRPr="76A5270E" w:rsidR="6E0EFA04">
        <w:rPr>
          <w:rFonts w:ascii="Times New Roman" w:hAnsi="Times New Roman" w:eastAsia="Times New Roman" w:cs="Times New Roman"/>
          <w:sz w:val="24"/>
          <w:szCs w:val="24"/>
        </w:rPr>
        <w:t>Microbiol</w:t>
      </w:r>
      <w:r w:rsidRPr="76A5270E" w:rsidR="6E0EFA04">
        <w:rPr>
          <w:rFonts w:ascii="Times New Roman" w:hAnsi="Times New Roman" w:eastAsia="Times New Roman" w:cs="Times New Roman"/>
          <w:sz w:val="24"/>
          <w:szCs w:val="24"/>
        </w:rPr>
        <w:t>. 2011;49(3):883–6.</w:t>
      </w:r>
    </w:p>
    <w:p w:rsidR="399E7427" w:rsidP="76A5270E" w:rsidRDefault="399E7427" w14:paraId="65663E3B" w14:textId="5118F135" w14:noSpellErr="1">
      <w:pPr>
        <w:shd w:val="clear" w:color="auto" w:fill="FFFFFF" w:themeFill="background1"/>
        <w:spacing w:after="0"/>
        <w:jc w:val="both"/>
        <w:rPr>
          <w:rFonts w:ascii="Times New Roman" w:hAnsi="Times New Roman" w:eastAsia="Times New Roman" w:cs="Times New Roman"/>
          <w:sz w:val="24"/>
          <w:szCs w:val="24"/>
        </w:rPr>
      </w:pPr>
    </w:p>
    <w:p w:rsidR="1211DF5E" w:rsidP="76A5270E" w:rsidRDefault="1211DF5E" w14:paraId="26400F38" w14:textId="5C5A38C7">
      <w:pPr>
        <w:pStyle w:val="ListParagraph"/>
        <w:numPr>
          <w:ilvl w:val="0"/>
          <w:numId w:val="1"/>
        </w:numPr>
        <w:shd w:val="clear" w:color="auto" w:fill="FFFFFF" w:themeFill="background1"/>
        <w:spacing w:after="0"/>
        <w:jc w:val="both"/>
        <w:rPr>
          <w:rFonts w:ascii="Times New Roman" w:hAnsi="Times New Roman" w:eastAsia="Times New Roman" w:cs="Times New Roman"/>
          <w:sz w:val="24"/>
          <w:szCs w:val="24"/>
        </w:rPr>
      </w:pPr>
      <w:r w:rsidRPr="76A5270E" w:rsidR="6E0EFA04">
        <w:rPr>
          <w:rFonts w:ascii="Times New Roman" w:hAnsi="Times New Roman" w:eastAsia="Times New Roman" w:cs="Times New Roman"/>
          <w:sz w:val="24"/>
          <w:szCs w:val="24"/>
        </w:rPr>
        <w:t>Papapanagiotou</w:t>
      </w:r>
      <w:r w:rsidRPr="76A5270E" w:rsidR="6E0EFA04">
        <w:rPr>
          <w:rFonts w:ascii="Times New Roman" w:hAnsi="Times New Roman" w:eastAsia="Times New Roman" w:cs="Times New Roman"/>
          <w:sz w:val="24"/>
          <w:szCs w:val="24"/>
        </w:rPr>
        <w:t xml:space="preserve"> M, </w:t>
      </w:r>
      <w:r w:rsidRPr="76A5270E" w:rsidR="6E0EFA04">
        <w:rPr>
          <w:rFonts w:ascii="Times New Roman" w:hAnsi="Times New Roman" w:eastAsia="Times New Roman" w:cs="Times New Roman"/>
          <w:sz w:val="24"/>
          <w:szCs w:val="24"/>
        </w:rPr>
        <w:t>Ioannou</w:t>
      </w:r>
      <w:r w:rsidRPr="76A5270E" w:rsidR="6E0EFA04">
        <w:rPr>
          <w:rFonts w:ascii="Times New Roman" w:hAnsi="Times New Roman" w:eastAsia="Times New Roman" w:cs="Times New Roman"/>
          <w:sz w:val="24"/>
          <w:szCs w:val="24"/>
        </w:rPr>
        <w:t xml:space="preserve"> P, </w:t>
      </w:r>
      <w:r w:rsidRPr="76A5270E" w:rsidR="6E0EFA04">
        <w:rPr>
          <w:rFonts w:ascii="Times New Roman" w:hAnsi="Times New Roman" w:eastAsia="Times New Roman" w:cs="Times New Roman"/>
          <w:sz w:val="24"/>
          <w:szCs w:val="24"/>
        </w:rPr>
        <w:t>Alexakis</w:t>
      </w:r>
      <w:r w:rsidRPr="76A5270E" w:rsidR="6E0EFA04">
        <w:rPr>
          <w:rFonts w:ascii="Times New Roman" w:hAnsi="Times New Roman" w:eastAsia="Times New Roman" w:cs="Times New Roman"/>
          <w:sz w:val="24"/>
          <w:szCs w:val="24"/>
        </w:rPr>
        <w:t xml:space="preserve"> K, </w:t>
      </w:r>
      <w:r w:rsidRPr="76A5270E" w:rsidR="6E0EFA04">
        <w:rPr>
          <w:rFonts w:ascii="Times New Roman" w:hAnsi="Times New Roman" w:eastAsia="Times New Roman" w:cs="Times New Roman"/>
          <w:sz w:val="24"/>
          <w:szCs w:val="24"/>
        </w:rPr>
        <w:t>Maraki</w:t>
      </w:r>
      <w:r w:rsidRPr="76A5270E" w:rsidR="6E0EFA04">
        <w:rPr>
          <w:rFonts w:ascii="Times New Roman" w:hAnsi="Times New Roman" w:eastAsia="Times New Roman" w:cs="Times New Roman"/>
          <w:sz w:val="24"/>
          <w:szCs w:val="24"/>
        </w:rPr>
        <w:t xml:space="preserve"> S, </w:t>
      </w:r>
      <w:r w:rsidRPr="76A5270E" w:rsidR="6E0EFA04">
        <w:rPr>
          <w:rFonts w:ascii="Times New Roman" w:hAnsi="Times New Roman" w:eastAsia="Times New Roman" w:cs="Times New Roman"/>
          <w:sz w:val="24"/>
          <w:szCs w:val="24"/>
        </w:rPr>
        <w:t>Papadokostaki</w:t>
      </w:r>
      <w:r w:rsidRPr="76A5270E" w:rsidR="6E0EFA04">
        <w:rPr>
          <w:rFonts w:ascii="Times New Roman" w:hAnsi="Times New Roman" w:eastAsia="Times New Roman" w:cs="Times New Roman"/>
          <w:sz w:val="24"/>
          <w:szCs w:val="24"/>
        </w:rPr>
        <w:t xml:space="preserve"> E, </w:t>
      </w:r>
      <w:r w:rsidRPr="76A5270E" w:rsidR="6E0EFA04">
        <w:rPr>
          <w:rFonts w:ascii="Times New Roman" w:hAnsi="Times New Roman" w:eastAsia="Times New Roman" w:cs="Times New Roman"/>
          <w:sz w:val="24"/>
          <w:szCs w:val="24"/>
        </w:rPr>
        <w:t>Kofteridis</w:t>
      </w:r>
      <w:r w:rsidRPr="76A5270E" w:rsidR="6E0EFA04">
        <w:rPr>
          <w:rFonts w:ascii="Times New Roman" w:hAnsi="Times New Roman" w:eastAsia="Times New Roman" w:cs="Times New Roman"/>
          <w:sz w:val="24"/>
          <w:szCs w:val="24"/>
        </w:rPr>
        <w:t xml:space="preserve"> DP. </w:t>
      </w:r>
      <w:r w:rsidRPr="76A5270E" w:rsidR="6E0EFA04">
        <w:rPr>
          <w:rFonts w:ascii="Times New Roman" w:hAnsi="Times New Roman" w:eastAsia="Times New Roman" w:cs="Times New Roman"/>
          <w:i w:val="1"/>
          <w:iCs w:val="1"/>
          <w:sz w:val="24"/>
          <w:szCs w:val="24"/>
        </w:rPr>
        <w:t xml:space="preserve">Streptococcus </w:t>
      </w:r>
      <w:r w:rsidRPr="76A5270E" w:rsidR="6E0EFA04">
        <w:rPr>
          <w:rFonts w:ascii="Times New Roman" w:hAnsi="Times New Roman" w:eastAsia="Times New Roman" w:cs="Times New Roman"/>
          <w:i w:val="1"/>
          <w:iCs w:val="1"/>
          <w:sz w:val="24"/>
          <w:szCs w:val="24"/>
        </w:rPr>
        <w:t>pseudoporcinus</w:t>
      </w:r>
      <w:r w:rsidRPr="76A5270E" w:rsidR="6E0EFA04">
        <w:rPr>
          <w:rFonts w:ascii="Times New Roman" w:hAnsi="Times New Roman" w:eastAsia="Times New Roman" w:cs="Times New Roman"/>
          <w:sz w:val="24"/>
          <w:szCs w:val="24"/>
        </w:rPr>
        <w:t xml:space="preserve"> bacteremia in a patient with skin and soft tissue infection: a case report and literature review. </w:t>
      </w:r>
      <w:r w:rsidRPr="76A5270E" w:rsidR="6E0EFA04">
        <w:rPr>
          <w:rFonts w:ascii="Times New Roman" w:hAnsi="Times New Roman" w:eastAsia="Times New Roman" w:cs="Times New Roman"/>
          <w:sz w:val="24"/>
          <w:szCs w:val="24"/>
        </w:rPr>
        <w:t>Infez</w:t>
      </w:r>
      <w:r w:rsidRPr="76A5270E" w:rsidR="6E0EFA04">
        <w:rPr>
          <w:rFonts w:ascii="Times New Roman" w:hAnsi="Times New Roman" w:eastAsia="Times New Roman" w:cs="Times New Roman"/>
          <w:sz w:val="24"/>
          <w:szCs w:val="24"/>
        </w:rPr>
        <w:t xml:space="preserve"> Med. 2023;31(3):399–403.</w:t>
      </w:r>
    </w:p>
    <w:p w:rsidR="399E7427" w:rsidP="76A5270E" w:rsidRDefault="399E7427" w14:paraId="210139A5" w14:textId="7712D177" w14:noSpellErr="1">
      <w:pPr>
        <w:spacing w:after="0"/>
        <w:jc w:val="both"/>
        <w:rPr>
          <w:rFonts w:ascii="Times New Roman" w:hAnsi="Times New Roman" w:eastAsia="Times New Roman" w:cs="Times New Roman"/>
          <w:sz w:val="24"/>
          <w:szCs w:val="24"/>
        </w:rPr>
      </w:pPr>
    </w:p>
    <w:p w:rsidR="1211DF5E" w:rsidP="76A5270E" w:rsidRDefault="1211DF5E" w14:paraId="46EB6DB8" w14:textId="36B3308D">
      <w:pPr>
        <w:pStyle w:val="ListParagraph"/>
        <w:numPr>
          <w:ilvl w:val="0"/>
          <w:numId w:val="1"/>
        </w:numPr>
        <w:spacing w:after="0"/>
        <w:jc w:val="both"/>
        <w:rPr>
          <w:rFonts w:ascii="Times New Roman" w:hAnsi="Times New Roman" w:eastAsia="Times New Roman" w:cs="Times New Roman"/>
          <w:sz w:val="24"/>
          <w:szCs w:val="24"/>
        </w:rPr>
      </w:pPr>
      <w:r w:rsidRPr="76A5270E" w:rsidR="6E0EFA04">
        <w:rPr>
          <w:rFonts w:ascii="Times New Roman" w:hAnsi="Times New Roman" w:eastAsia="Times New Roman" w:cs="Times New Roman"/>
          <w:sz w:val="24"/>
          <w:szCs w:val="24"/>
        </w:rPr>
        <w:t xml:space="preserve">Hai PD, Dung NM, Son PN, Phuong LL, </w:t>
      </w:r>
      <w:r w:rsidRPr="76A5270E" w:rsidR="6E0EFA04">
        <w:rPr>
          <w:rFonts w:ascii="Times New Roman" w:hAnsi="Times New Roman" w:eastAsia="Times New Roman" w:cs="Times New Roman"/>
          <w:sz w:val="24"/>
          <w:szCs w:val="24"/>
        </w:rPr>
        <w:t>Thuyet</w:t>
      </w:r>
      <w:r w:rsidRPr="76A5270E" w:rsidR="6E0EFA04">
        <w:rPr>
          <w:rFonts w:ascii="Times New Roman" w:hAnsi="Times New Roman" w:eastAsia="Times New Roman" w:cs="Times New Roman"/>
          <w:sz w:val="24"/>
          <w:szCs w:val="24"/>
        </w:rPr>
        <w:t xml:space="preserve"> BT, </w:t>
      </w:r>
      <w:r w:rsidRPr="76A5270E" w:rsidR="6E0EFA04">
        <w:rPr>
          <w:rFonts w:ascii="Times New Roman" w:hAnsi="Times New Roman" w:eastAsia="Times New Roman" w:cs="Times New Roman"/>
          <w:sz w:val="24"/>
          <w:szCs w:val="24"/>
        </w:rPr>
        <w:t>Hoa</w:t>
      </w:r>
      <w:r w:rsidRPr="76A5270E" w:rsidR="6E0EFA04">
        <w:rPr>
          <w:rFonts w:ascii="Times New Roman" w:hAnsi="Times New Roman" w:eastAsia="Times New Roman" w:cs="Times New Roman"/>
          <w:sz w:val="24"/>
          <w:szCs w:val="24"/>
        </w:rPr>
        <w:t xml:space="preserve"> LV. First report of infective endocarditis caused by </w:t>
      </w:r>
      <w:r w:rsidRPr="76A5270E" w:rsidR="6E0EFA04">
        <w:rPr>
          <w:rFonts w:ascii="Times New Roman" w:hAnsi="Times New Roman" w:eastAsia="Times New Roman" w:cs="Times New Roman"/>
          <w:i w:val="1"/>
          <w:iCs w:val="1"/>
          <w:sz w:val="24"/>
          <w:szCs w:val="24"/>
        </w:rPr>
        <w:t xml:space="preserve">Streptococcus </w:t>
      </w:r>
      <w:r w:rsidRPr="76A5270E" w:rsidR="6E0EFA04">
        <w:rPr>
          <w:rFonts w:ascii="Times New Roman" w:hAnsi="Times New Roman" w:eastAsia="Times New Roman" w:cs="Times New Roman"/>
          <w:i w:val="1"/>
          <w:iCs w:val="1"/>
          <w:sz w:val="24"/>
          <w:szCs w:val="24"/>
        </w:rPr>
        <w:t>pseudoporcinus</w:t>
      </w:r>
      <w:r w:rsidRPr="76A5270E" w:rsidR="6E0EFA04">
        <w:rPr>
          <w:rFonts w:ascii="Times New Roman" w:hAnsi="Times New Roman" w:eastAsia="Times New Roman" w:cs="Times New Roman"/>
          <w:i w:val="1"/>
          <w:iCs w:val="1"/>
          <w:sz w:val="24"/>
          <w:szCs w:val="24"/>
        </w:rPr>
        <w:t xml:space="preserve"> </w:t>
      </w:r>
      <w:r w:rsidRPr="76A5270E" w:rsidR="6E0EFA04">
        <w:rPr>
          <w:rFonts w:ascii="Times New Roman" w:hAnsi="Times New Roman" w:eastAsia="Times New Roman" w:cs="Times New Roman"/>
          <w:sz w:val="24"/>
          <w:szCs w:val="24"/>
        </w:rPr>
        <w:t xml:space="preserve">in Vietnam. New Microbes New Infect. </w:t>
      </w:r>
      <w:r w:rsidRPr="76A5270E" w:rsidR="168C2521">
        <w:rPr>
          <w:rFonts w:ascii="Times New Roman" w:hAnsi="Times New Roman" w:eastAsia="Times New Roman" w:cs="Times New Roman"/>
          <w:sz w:val="24"/>
          <w:szCs w:val="24"/>
        </w:rPr>
        <w:t>2020; 34:100643</w:t>
      </w:r>
      <w:r w:rsidRPr="76A5270E" w:rsidR="6E0EFA04">
        <w:rPr>
          <w:rFonts w:ascii="Times New Roman" w:hAnsi="Times New Roman" w:eastAsia="Times New Roman" w:cs="Times New Roman"/>
          <w:sz w:val="24"/>
          <w:szCs w:val="24"/>
        </w:rPr>
        <w:t>.</w:t>
      </w:r>
    </w:p>
    <w:p w:rsidR="399E7427" w:rsidP="76A5270E" w:rsidRDefault="399E7427" w14:paraId="74D3F45F" w14:textId="063C861D" w14:noSpellErr="1">
      <w:pPr>
        <w:spacing w:after="0"/>
        <w:jc w:val="both"/>
        <w:rPr>
          <w:rFonts w:ascii="Times New Roman" w:hAnsi="Times New Roman" w:eastAsia="Times New Roman" w:cs="Times New Roman"/>
          <w:sz w:val="24"/>
          <w:szCs w:val="24"/>
        </w:rPr>
      </w:pPr>
    </w:p>
    <w:p w:rsidR="1211DF5E" w:rsidP="76A5270E" w:rsidRDefault="1211DF5E" w14:paraId="4957E538" w14:textId="4694C7D8">
      <w:pPr>
        <w:pStyle w:val="ListParagraph"/>
        <w:numPr>
          <w:ilvl w:val="0"/>
          <w:numId w:val="1"/>
        </w:numPr>
        <w:shd w:val="clear" w:color="auto" w:fill="FFFFFF" w:themeFill="background1"/>
        <w:spacing w:after="0"/>
        <w:jc w:val="both"/>
        <w:rPr>
          <w:rFonts w:ascii="Times New Roman" w:hAnsi="Times New Roman" w:eastAsia="Times New Roman" w:cs="Times New Roman"/>
          <w:sz w:val="24"/>
          <w:szCs w:val="24"/>
        </w:rPr>
      </w:pPr>
      <w:r w:rsidRPr="76A5270E" w:rsidR="6E0EFA04">
        <w:rPr>
          <w:rFonts w:ascii="Times New Roman" w:hAnsi="Times New Roman" w:eastAsia="Times New Roman" w:cs="Times New Roman"/>
          <w:sz w:val="24"/>
          <w:szCs w:val="24"/>
        </w:rPr>
        <w:t xml:space="preserve">Khan S, Wong TT, Prasad N, Lee B, Urban C, Segal-Maurer S, et al. </w:t>
      </w:r>
      <w:r w:rsidRPr="76A5270E" w:rsidR="6E0EFA04">
        <w:rPr>
          <w:rFonts w:ascii="Times New Roman" w:hAnsi="Times New Roman" w:eastAsia="Times New Roman" w:cs="Times New Roman"/>
          <w:i w:val="1"/>
          <w:iCs w:val="1"/>
          <w:sz w:val="24"/>
          <w:szCs w:val="24"/>
        </w:rPr>
        <w:t xml:space="preserve">Streptococcus </w:t>
      </w:r>
      <w:r w:rsidRPr="76A5270E" w:rsidR="6E0EFA04">
        <w:rPr>
          <w:rFonts w:ascii="Times New Roman" w:hAnsi="Times New Roman" w:eastAsia="Times New Roman" w:cs="Times New Roman"/>
          <w:i w:val="1"/>
          <w:iCs w:val="1"/>
          <w:sz w:val="24"/>
          <w:szCs w:val="24"/>
        </w:rPr>
        <w:t>pseudoporcinus</w:t>
      </w:r>
      <w:r w:rsidRPr="76A5270E" w:rsidR="6E0EFA04">
        <w:rPr>
          <w:rFonts w:ascii="Times New Roman" w:hAnsi="Times New Roman" w:eastAsia="Times New Roman" w:cs="Times New Roman"/>
          <w:sz w:val="24"/>
          <w:szCs w:val="24"/>
        </w:rPr>
        <w:t xml:space="preserve">: case reports and review of the literature. Case Rep Infect Dis. </w:t>
      </w:r>
      <w:r w:rsidRPr="76A5270E" w:rsidR="4177F9C5">
        <w:rPr>
          <w:rFonts w:ascii="Times New Roman" w:hAnsi="Times New Roman" w:eastAsia="Times New Roman" w:cs="Times New Roman"/>
          <w:sz w:val="24"/>
          <w:szCs w:val="24"/>
        </w:rPr>
        <w:t>2020; 2020:4135246</w:t>
      </w:r>
      <w:r w:rsidRPr="76A5270E" w:rsidR="6E0EFA04">
        <w:rPr>
          <w:rFonts w:ascii="Times New Roman" w:hAnsi="Times New Roman" w:eastAsia="Times New Roman" w:cs="Times New Roman"/>
          <w:sz w:val="24"/>
          <w:szCs w:val="24"/>
        </w:rPr>
        <w:t>.</w:t>
      </w:r>
    </w:p>
    <w:p w:rsidR="399E7427" w:rsidP="76A5270E" w:rsidRDefault="399E7427" w14:paraId="58695153" w14:textId="0C378C6D" w14:noSpellErr="1">
      <w:pPr>
        <w:spacing w:after="0"/>
        <w:jc w:val="both"/>
        <w:rPr>
          <w:rFonts w:ascii="Times New Roman" w:hAnsi="Times New Roman" w:eastAsia="Times New Roman" w:cs="Times New Roman"/>
          <w:sz w:val="24"/>
          <w:szCs w:val="24"/>
        </w:rPr>
      </w:pPr>
    </w:p>
    <w:p w:rsidR="1211DF5E" w:rsidP="76A5270E" w:rsidRDefault="1211DF5E" w14:paraId="3ABC18CA" w14:textId="51978F2C">
      <w:pPr>
        <w:pStyle w:val="ListParagraph"/>
        <w:numPr>
          <w:ilvl w:val="0"/>
          <w:numId w:val="1"/>
        </w:numPr>
        <w:spacing w:after="0"/>
        <w:jc w:val="both"/>
        <w:rPr>
          <w:rFonts w:ascii="Times New Roman" w:hAnsi="Times New Roman" w:eastAsia="Times New Roman" w:cs="Times New Roman"/>
          <w:sz w:val="24"/>
          <w:szCs w:val="24"/>
        </w:rPr>
      </w:pPr>
      <w:r w:rsidRPr="76A5270E" w:rsidR="6E0EFA04">
        <w:rPr>
          <w:rFonts w:ascii="Times New Roman" w:hAnsi="Times New Roman" w:eastAsia="Times New Roman" w:cs="Times New Roman"/>
          <w:sz w:val="24"/>
          <w:szCs w:val="24"/>
        </w:rPr>
        <w:t>Liatsos</w:t>
      </w:r>
      <w:r w:rsidRPr="76A5270E" w:rsidR="6E0EFA04">
        <w:rPr>
          <w:rFonts w:ascii="Times New Roman" w:hAnsi="Times New Roman" w:eastAsia="Times New Roman" w:cs="Times New Roman"/>
          <w:sz w:val="24"/>
          <w:szCs w:val="24"/>
        </w:rPr>
        <w:t xml:space="preserve"> GD, </w:t>
      </w:r>
      <w:r w:rsidRPr="76A5270E" w:rsidR="6E0EFA04">
        <w:rPr>
          <w:rFonts w:ascii="Times New Roman" w:hAnsi="Times New Roman" w:eastAsia="Times New Roman" w:cs="Times New Roman"/>
          <w:sz w:val="24"/>
          <w:szCs w:val="24"/>
        </w:rPr>
        <w:t>Tsiriga</w:t>
      </w:r>
      <w:r w:rsidRPr="76A5270E" w:rsidR="6E0EFA04">
        <w:rPr>
          <w:rFonts w:ascii="Times New Roman" w:hAnsi="Times New Roman" w:eastAsia="Times New Roman" w:cs="Times New Roman"/>
          <w:sz w:val="24"/>
          <w:szCs w:val="24"/>
        </w:rPr>
        <w:t xml:space="preserve"> A, </w:t>
      </w:r>
      <w:r w:rsidRPr="76A5270E" w:rsidR="6E0EFA04">
        <w:rPr>
          <w:rFonts w:ascii="Times New Roman" w:hAnsi="Times New Roman" w:eastAsia="Times New Roman" w:cs="Times New Roman"/>
          <w:sz w:val="24"/>
          <w:szCs w:val="24"/>
        </w:rPr>
        <w:t>Dourakis</w:t>
      </w:r>
      <w:r w:rsidRPr="76A5270E" w:rsidR="6E0EFA04">
        <w:rPr>
          <w:rFonts w:ascii="Times New Roman" w:hAnsi="Times New Roman" w:eastAsia="Times New Roman" w:cs="Times New Roman"/>
          <w:sz w:val="24"/>
          <w:szCs w:val="24"/>
        </w:rPr>
        <w:t xml:space="preserve"> SP. Fatal </w:t>
      </w:r>
      <w:r w:rsidRPr="76A5270E" w:rsidR="6E0EFA04">
        <w:rPr>
          <w:rFonts w:ascii="Times New Roman" w:hAnsi="Times New Roman" w:eastAsia="Times New Roman" w:cs="Times New Roman"/>
          <w:i w:val="1"/>
          <w:iCs w:val="1"/>
          <w:sz w:val="24"/>
          <w:szCs w:val="24"/>
        </w:rPr>
        <w:t xml:space="preserve">Streptococcus </w:t>
      </w:r>
      <w:r w:rsidRPr="76A5270E" w:rsidR="6E0EFA04">
        <w:rPr>
          <w:rFonts w:ascii="Times New Roman" w:hAnsi="Times New Roman" w:eastAsia="Times New Roman" w:cs="Times New Roman"/>
          <w:i w:val="1"/>
          <w:iCs w:val="1"/>
          <w:sz w:val="24"/>
          <w:szCs w:val="24"/>
        </w:rPr>
        <w:t>pseudoporcinus</w:t>
      </w:r>
      <w:r w:rsidRPr="76A5270E" w:rsidR="6E0EFA04">
        <w:rPr>
          <w:rFonts w:ascii="Times New Roman" w:hAnsi="Times New Roman" w:eastAsia="Times New Roman" w:cs="Times New Roman"/>
          <w:i w:val="1"/>
          <w:iCs w:val="1"/>
          <w:sz w:val="24"/>
          <w:szCs w:val="24"/>
        </w:rPr>
        <w:t xml:space="preserve"> </w:t>
      </w:r>
      <w:r w:rsidRPr="76A5270E" w:rsidR="6E0EFA04">
        <w:rPr>
          <w:rFonts w:ascii="Times New Roman" w:hAnsi="Times New Roman" w:eastAsia="Times New Roman" w:cs="Times New Roman"/>
          <w:sz w:val="24"/>
          <w:szCs w:val="24"/>
        </w:rPr>
        <w:t xml:space="preserve">disseminated infection in decompensated liver cirrhosis: a case report. J Med Case Rep. </w:t>
      </w:r>
      <w:r w:rsidRPr="76A5270E" w:rsidR="1AAEB1EC">
        <w:rPr>
          <w:rFonts w:ascii="Times New Roman" w:hAnsi="Times New Roman" w:eastAsia="Times New Roman" w:cs="Times New Roman"/>
          <w:sz w:val="24"/>
          <w:szCs w:val="24"/>
        </w:rPr>
        <w:t>2021; 15:240</w:t>
      </w:r>
      <w:r w:rsidRPr="76A5270E" w:rsidR="6E0EFA04">
        <w:rPr>
          <w:rFonts w:ascii="Times New Roman" w:hAnsi="Times New Roman" w:eastAsia="Times New Roman" w:cs="Times New Roman"/>
          <w:sz w:val="24"/>
          <w:szCs w:val="24"/>
        </w:rPr>
        <w:t>.</w:t>
      </w:r>
    </w:p>
    <w:p w:rsidR="399E7427" w:rsidP="76A5270E" w:rsidRDefault="399E7427" w14:paraId="7BA6BBC8" w14:textId="31B213E3" w14:noSpellErr="1">
      <w:pPr>
        <w:spacing w:after="0"/>
        <w:jc w:val="both"/>
        <w:rPr>
          <w:rFonts w:ascii="Times New Roman" w:hAnsi="Times New Roman" w:eastAsia="Times New Roman" w:cs="Times New Roman"/>
          <w:sz w:val="24"/>
          <w:szCs w:val="24"/>
        </w:rPr>
      </w:pPr>
    </w:p>
    <w:p w:rsidR="1211DF5E" w:rsidP="76A5270E" w:rsidRDefault="1211DF5E" w14:paraId="0C18D3F3" w14:textId="00A3482E">
      <w:pPr>
        <w:pStyle w:val="ListParagraph"/>
        <w:numPr>
          <w:ilvl w:val="0"/>
          <w:numId w:val="1"/>
        </w:numPr>
        <w:shd w:val="clear" w:color="auto" w:fill="FFFFFF" w:themeFill="background1"/>
        <w:spacing w:after="0"/>
        <w:jc w:val="both"/>
        <w:rPr>
          <w:rFonts w:ascii="Times New Roman" w:hAnsi="Times New Roman" w:eastAsia="Times New Roman" w:cs="Times New Roman"/>
          <w:sz w:val="24"/>
          <w:szCs w:val="24"/>
        </w:rPr>
      </w:pPr>
      <w:r w:rsidRPr="76A5270E" w:rsidR="6E0EFA04">
        <w:rPr>
          <w:rFonts w:ascii="Times New Roman" w:hAnsi="Times New Roman" w:eastAsia="Times New Roman" w:cs="Times New Roman"/>
          <w:sz w:val="24"/>
          <w:szCs w:val="24"/>
        </w:rPr>
        <w:t>Soku</w:t>
      </w:r>
      <w:r w:rsidRPr="76A5270E" w:rsidR="6E0EFA04">
        <w:rPr>
          <w:rFonts w:ascii="Times New Roman" w:hAnsi="Times New Roman" w:eastAsia="Times New Roman" w:cs="Times New Roman"/>
          <w:sz w:val="24"/>
          <w:szCs w:val="24"/>
        </w:rPr>
        <w:t xml:space="preserve"> YK, </w:t>
      </w:r>
      <w:r w:rsidRPr="76A5270E" w:rsidR="6E0EFA04">
        <w:rPr>
          <w:rFonts w:ascii="Times New Roman" w:hAnsi="Times New Roman" w:eastAsia="Times New Roman" w:cs="Times New Roman"/>
          <w:sz w:val="24"/>
          <w:szCs w:val="24"/>
        </w:rPr>
        <w:t>Etzioni</w:t>
      </w:r>
      <w:r w:rsidRPr="76A5270E" w:rsidR="6E0EFA04">
        <w:rPr>
          <w:rFonts w:ascii="Times New Roman" w:hAnsi="Times New Roman" w:eastAsia="Times New Roman" w:cs="Times New Roman"/>
          <w:sz w:val="24"/>
          <w:szCs w:val="24"/>
        </w:rPr>
        <w:t xml:space="preserve"> AL, Mohamed A. Multidrug-resistant </w:t>
      </w:r>
      <w:r w:rsidRPr="76A5270E" w:rsidR="6E0EFA04">
        <w:rPr>
          <w:rFonts w:ascii="Times New Roman" w:hAnsi="Times New Roman" w:eastAsia="Times New Roman" w:cs="Times New Roman"/>
          <w:i w:val="1"/>
          <w:iCs w:val="1"/>
          <w:sz w:val="24"/>
          <w:szCs w:val="24"/>
        </w:rPr>
        <w:t xml:space="preserve">Streptococcus </w:t>
      </w:r>
      <w:r w:rsidRPr="76A5270E" w:rsidR="6E0EFA04">
        <w:rPr>
          <w:rFonts w:ascii="Times New Roman" w:hAnsi="Times New Roman" w:eastAsia="Times New Roman" w:cs="Times New Roman"/>
          <w:i w:val="1"/>
          <w:iCs w:val="1"/>
          <w:sz w:val="24"/>
          <w:szCs w:val="24"/>
        </w:rPr>
        <w:t>pseudoporcinus</w:t>
      </w:r>
      <w:r w:rsidRPr="76A5270E" w:rsidR="6E0EFA04">
        <w:rPr>
          <w:rFonts w:ascii="Times New Roman" w:hAnsi="Times New Roman" w:eastAsia="Times New Roman" w:cs="Times New Roman"/>
          <w:sz w:val="24"/>
          <w:szCs w:val="24"/>
        </w:rPr>
        <w:t xml:space="preserve"> isolated from an infected surgical wound of a 9-year-old spayed female Great Dane dog: a case report. Front Vet Sci. </w:t>
      </w:r>
      <w:r w:rsidRPr="76A5270E" w:rsidR="59076897">
        <w:rPr>
          <w:rFonts w:ascii="Times New Roman" w:hAnsi="Times New Roman" w:eastAsia="Times New Roman" w:cs="Times New Roman"/>
          <w:sz w:val="24"/>
          <w:szCs w:val="24"/>
        </w:rPr>
        <w:t>2023; 10:1139381</w:t>
      </w:r>
      <w:r w:rsidRPr="76A5270E" w:rsidR="6E0EFA04">
        <w:rPr>
          <w:rFonts w:ascii="Times New Roman" w:hAnsi="Times New Roman" w:eastAsia="Times New Roman" w:cs="Times New Roman"/>
          <w:sz w:val="24"/>
          <w:szCs w:val="24"/>
        </w:rPr>
        <w:t>.</w:t>
      </w:r>
    </w:p>
    <w:p w:rsidR="399E7427" w:rsidP="76A5270E" w:rsidRDefault="399E7427" w14:paraId="1E1F519F" w14:textId="652989DD" w14:noSpellErr="1">
      <w:pPr>
        <w:shd w:val="clear" w:color="auto" w:fill="FFFFFF" w:themeFill="background1"/>
        <w:spacing w:after="0"/>
        <w:jc w:val="both"/>
        <w:rPr>
          <w:rFonts w:ascii="Times New Roman" w:hAnsi="Times New Roman" w:eastAsia="Times New Roman" w:cs="Times New Roman"/>
          <w:sz w:val="24"/>
          <w:szCs w:val="24"/>
        </w:rPr>
      </w:pPr>
    </w:p>
    <w:p w:rsidR="1211DF5E" w:rsidP="76A5270E" w:rsidRDefault="1211DF5E" w14:paraId="40569243" w14:textId="555DD50B">
      <w:pPr>
        <w:pStyle w:val="ListParagraph"/>
        <w:numPr>
          <w:ilvl w:val="0"/>
          <w:numId w:val="1"/>
        </w:numPr>
        <w:shd w:val="clear" w:color="auto" w:fill="FFFFFF" w:themeFill="background1"/>
        <w:spacing w:after="0"/>
        <w:jc w:val="both"/>
        <w:rPr>
          <w:rFonts w:ascii="Times New Roman" w:hAnsi="Times New Roman" w:eastAsia="Times New Roman" w:cs="Times New Roman"/>
          <w:sz w:val="24"/>
          <w:szCs w:val="24"/>
        </w:rPr>
      </w:pPr>
      <w:r w:rsidRPr="76A5270E" w:rsidR="6E0EFA04">
        <w:rPr>
          <w:rFonts w:ascii="Times New Roman" w:hAnsi="Times New Roman" w:eastAsia="Times New Roman" w:cs="Times New Roman"/>
          <w:sz w:val="24"/>
          <w:szCs w:val="24"/>
        </w:rPr>
        <w:t>Cornut</w:t>
      </w:r>
      <w:r w:rsidRPr="76A5270E" w:rsidR="6E0EFA04">
        <w:rPr>
          <w:rFonts w:ascii="Times New Roman" w:hAnsi="Times New Roman" w:eastAsia="Times New Roman" w:cs="Times New Roman"/>
          <w:sz w:val="24"/>
          <w:szCs w:val="24"/>
        </w:rPr>
        <w:t xml:space="preserve"> PL, </w:t>
      </w:r>
      <w:r w:rsidRPr="76A5270E" w:rsidR="6E0EFA04">
        <w:rPr>
          <w:rFonts w:ascii="Times New Roman" w:hAnsi="Times New Roman" w:eastAsia="Times New Roman" w:cs="Times New Roman"/>
          <w:sz w:val="24"/>
          <w:szCs w:val="24"/>
        </w:rPr>
        <w:t>Chiquet</w:t>
      </w:r>
      <w:r w:rsidRPr="76A5270E" w:rsidR="6E0EFA04">
        <w:rPr>
          <w:rFonts w:ascii="Times New Roman" w:hAnsi="Times New Roman" w:eastAsia="Times New Roman" w:cs="Times New Roman"/>
          <w:sz w:val="24"/>
          <w:szCs w:val="24"/>
        </w:rPr>
        <w:t xml:space="preserve"> C. </w:t>
      </w:r>
      <w:r w:rsidRPr="76A5270E" w:rsidR="6E0EFA04">
        <w:rPr>
          <w:rFonts w:ascii="Times New Roman" w:hAnsi="Times New Roman" w:eastAsia="Times New Roman" w:cs="Times New Roman"/>
          <w:sz w:val="24"/>
          <w:szCs w:val="24"/>
        </w:rPr>
        <w:t>Intravitreal</w:t>
      </w:r>
      <w:r w:rsidRPr="76A5270E" w:rsidR="6E0EFA04">
        <w:rPr>
          <w:rFonts w:ascii="Times New Roman" w:hAnsi="Times New Roman" w:eastAsia="Times New Roman" w:cs="Times New Roman"/>
          <w:sz w:val="24"/>
          <w:szCs w:val="24"/>
        </w:rPr>
        <w:t xml:space="preserve"> injection of antibiotics in </w:t>
      </w:r>
      <w:r w:rsidRPr="76A5270E" w:rsidR="6E0EFA04">
        <w:rPr>
          <w:rFonts w:ascii="Times New Roman" w:hAnsi="Times New Roman" w:eastAsia="Times New Roman" w:cs="Times New Roman"/>
          <w:sz w:val="24"/>
          <w:szCs w:val="24"/>
        </w:rPr>
        <w:t>endophthalmitis</w:t>
      </w:r>
      <w:r w:rsidRPr="76A5270E" w:rsidR="6E0EFA04">
        <w:rPr>
          <w:rFonts w:ascii="Times New Roman" w:hAnsi="Times New Roman" w:eastAsia="Times New Roman" w:cs="Times New Roman"/>
          <w:sz w:val="24"/>
          <w:szCs w:val="24"/>
        </w:rPr>
        <w:t xml:space="preserve">. J Fr </w:t>
      </w:r>
      <w:r w:rsidRPr="76A5270E" w:rsidR="6E0EFA04">
        <w:rPr>
          <w:rFonts w:ascii="Times New Roman" w:hAnsi="Times New Roman" w:eastAsia="Times New Roman" w:cs="Times New Roman"/>
          <w:sz w:val="24"/>
          <w:szCs w:val="24"/>
        </w:rPr>
        <w:t>Ophtalmol</w:t>
      </w:r>
      <w:r w:rsidRPr="76A5270E" w:rsidR="6E0EFA04">
        <w:rPr>
          <w:rFonts w:ascii="Times New Roman" w:hAnsi="Times New Roman" w:eastAsia="Times New Roman" w:cs="Times New Roman"/>
          <w:sz w:val="24"/>
          <w:szCs w:val="24"/>
        </w:rPr>
        <w:t>. 2008;31(9):815–23.</w:t>
      </w:r>
    </w:p>
    <w:p w:rsidR="399E7427" w:rsidP="76A5270E" w:rsidRDefault="399E7427" w14:paraId="0C15D65D" w14:textId="43DB3CF6" w14:noSpellErr="1">
      <w:pPr>
        <w:spacing w:after="0" w:line="276" w:lineRule="auto"/>
        <w:jc w:val="both"/>
        <w:rPr>
          <w:rFonts w:ascii="Times New Roman" w:hAnsi="Times New Roman" w:eastAsia="Times New Roman" w:cs="Times New Roman"/>
          <w:color w:val="222222"/>
          <w:sz w:val="24"/>
          <w:szCs w:val="24"/>
        </w:rPr>
      </w:pPr>
    </w:p>
    <w:p w:rsidR="002C7025" w:rsidP="76A5270E" w:rsidRDefault="002C7025" w14:paraId="6F6C66C4" w14:textId="1AEE0064" w14:noSpellErr="1">
      <w:pPr>
        <w:shd w:val="clear" w:color="auto" w:fill="FFFFFF" w:themeFill="background1"/>
        <w:spacing w:before="195" w:after="0" w:line="276" w:lineRule="auto"/>
        <w:jc w:val="both"/>
        <w:rPr>
          <w:rFonts w:ascii="Times New Roman" w:hAnsi="Times New Roman" w:eastAsia="Times New Roman" w:cs="Times New Roman"/>
          <w:color w:val="222222"/>
          <w:sz w:val="24"/>
          <w:szCs w:val="24"/>
        </w:rPr>
      </w:pPr>
    </w:p>
    <w:p w:rsidR="002C7025" w:rsidP="76A5270E" w:rsidRDefault="002C7025" w14:paraId="1B36860C" w14:textId="24C16067" w14:noSpellErr="1">
      <w:pPr>
        <w:spacing w:line="276" w:lineRule="auto"/>
        <w:ind w:left="720"/>
        <w:jc w:val="both"/>
        <w:rPr>
          <w:rFonts w:ascii="Times New Roman" w:hAnsi="Times New Roman" w:eastAsia="Times New Roman" w:cs="Times New Roman"/>
          <w:sz w:val="24"/>
          <w:szCs w:val="24"/>
        </w:rPr>
      </w:pPr>
    </w:p>
    <w:p w:rsidR="002C7025" w:rsidP="76A5270E" w:rsidRDefault="002C7025" w14:paraId="2C078E63" w14:textId="17BC8D00" w14:noSpellErr="1">
      <w:pPr>
        <w:jc w:val="both"/>
        <w:rPr>
          <w:rFonts w:ascii="Times New Roman" w:hAnsi="Times New Roman" w:eastAsia="Times New Roman" w:cs="Times New Roman"/>
          <w:sz w:val="24"/>
          <w:szCs w:val="24"/>
        </w:rPr>
      </w:pPr>
    </w:p>
    <w:sectPr w:rsidR="002C7025">
      <w:headerReference w:type="even" r:id="rId9"/>
      <w:headerReference w:type="default" r:id="rId10"/>
      <w:footerReference w:type="even" r:id="rId11"/>
      <w:footerReference w:type="default" r:id="rId12"/>
      <w:headerReference w:type="first" r:id="rId13"/>
      <w:footerReference w:type="first" r:id="rId14"/>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55F5F" w:rsidP="001142F3" w:rsidRDefault="00155F5F" w14:paraId="4ABEBF73" w14:textId="77777777">
      <w:pPr>
        <w:spacing w:after="0" w:line="240" w:lineRule="auto"/>
      </w:pPr>
      <w:r>
        <w:separator/>
      </w:r>
    </w:p>
  </w:endnote>
  <w:endnote w:type="continuationSeparator" w:id="0">
    <w:p w:rsidR="00155F5F" w:rsidP="001142F3" w:rsidRDefault="00155F5F" w14:paraId="726F7A9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erriweather">
    <w:altName w:val="Calibri"/>
    <w:panose1 w:val="00000500000000000000"/>
    <w:charset w:val="00"/>
    <w:family w:val="auto"/>
    <w:pitch w:val="variable"/>
    <w:sig w:usb0="20000207" w:usb1="00000002" w:usb2="00000000" w:usb3="00000000" w:csb0="00000197"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142F3" w:rsidRDefault="001142F3" w14:paraId="5BA6745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142F3" w:rsidRDefault="001142F3" w14:paraId="605C0B6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142F3" w:rsidRDefault="001142F3" w14:paraId="2B3D692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55F5F" w:rsidP="001142F3" w:rsidRDefault="00155F5F" w14:paraId="7DCCA807" w14:textId="77777777">
      <w:pPr>
        <w:spacing w:after="0" w:line="240" w:lineRule="auto"/>
      </w:pPr>
      <w:r>
        <w:separator/>
      </w:r>
    </w:p>
  </w:footnote>
  <w:footnote w:type="continuationSeparator" w:id="0">
    <w:p w:rsidR="00155F5F" w:rsidP="001142F3" w:rsidRDefault="00155F5F" w14:paraId="00698B0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142F3" w:rsidRDefault="00C93318" w14:paraId="6F74D3FC" w14:textId="0B811A13">
    <w:pPr>
      <w:pStyle w:val="Header"/>
    </w:pPr>
    <w:r>
      <w:rPr>
        <w:noProof/>
      </w:rPr>
    </w:r>
    <w:r w:rsidR="00C93318">
      <w:rPr>
        <w:noProof/>
      </w:rPr>
      <w:pict w14:anchorId="503139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8631704" style="position:absolute;margin-left:0;margin-top:0;width:421.6pt;height:46.8pt;rotation:315;z-index:-251658240;mso-position-horizontal:center;mso-position-horizontal-relative:margin;mso-position-vertical:center;mso-position-vertical-relative:margin" o:spid="_x0000_s1026" o:allowincell="f" fillcolor="silver" stroked="f" type="#_x0000_t136">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142F3" w:rsidRDefault="00C93318" w14:paraId="30CBAA70" w14:textId="2E7A0687">
    <w:pPr>
      <w:pStyle w:val="Header"/>
    </w:pPr>
    <w:r>
      <w:rPr>
        <w:noProof/>
      </w:rPr>
    </w:r>
    <w:r w:rsidR="00C93318">
      <w:rPr>
        <w:noProof/>
      </w:rPr>
      <w:pict w14:anchorId="33A07A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8631705" style="position:absolute;margin-left:0;margin-top:0;width:421.6pt;height:46.8pt;rotation:315;z-index:-251658240;mso-position-horizontal:center;mso-position-horizontal-relative:margin;mso-position-vertical:center;mso-position-vertical-relative:margin" o:spid="_x0000_s1027" o:allowincell="f" fillcolor="silver" stroked="f" type="#_x0000_t136">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142F3" w:rsidRDefault="00C93318" w14:paraId="0D347036" w14:textId="46F654AB">
    <w:pPr>
      <w:pStyle w:val="Header"/>
    </w:pPr>
    <w:r>
      <w:rPr>
        <w:noProof/>
      </w:rPr>
    </w:r>
    <w:r w:rsidR="00C93318">
      <w:rPr>
        <w:noProof/>
      </w:rPr>
      <w:pict w14:anchorId="4C7F33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8631703" style="position:absolute;margin-left:0;margin-top:0;width:421.6pt;height:46.8pt;rotation:315;z-index:-251657216;mso-position-horizontal:center;mso-position-horizontal-relative:margin;mso-position-vertical:center;mso-position-vertical-relative:margin" o:spid="_x0000_s1025" o:allowincell="f" fillcolor="silver" stroked="f" type="#_x0000_t136">
          <v:fill opacity=".5"/>
          <v:textpath style="font-family:&quot;Aptos&quot;;font-size:1pt" string="UNDER PEER REVIEW"/>
          <w10:wrap anchorx="margin" anchory="margin"/>
        </v:shape>
      </w:pict>
    </w:r>
  </w:p>
</w:hdr>
</file>

<file path=word/intelligence2.xml><?xml version="1.0" encoding="utf-8"?>
<int2:intelligence xmlns:int2="http://schemas.microsoft.com/office/intelligence/2020/intelligence" xmlns:oel="http://schemas.microsoft.com/office/2019/extlst">
  <int2:observations>
    <int2:bookmark int2:bookmarkName="_Int_edUpFAEs" int2:invalidationBookmarkName="" int2:hashCode="/YgTEg9pwEYCaK" int2:id="Pwt2XvZa">
      <int2:state int2:value="Rejected" int2:type="spell"/>
    </int2:bookmark>
    <int2:bookmark int2:bookmarkName="_Int_jzGnj8bk" int2:invalidationBookmarkName="" int2:hashCode="MaMlnQq80yAXiJ" int2:id="Oc5nCtjd">
      <int2:state int2:value="Rejected" int2:type="spell"/>
    </int2:bookmark>
    <int2:bookmark int2:bookmarkName="_Int_naec688J" int2:invalidationBookmarkName="" int2:hashCode="8mU6lqBs2MvgEE" int2:id="Di6Dkr1z">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1C4BD"/>
    <w:multiLevelType w:val="hybridMultilevel"/>
    <w:tmpl w:val="FFFFFFFF"/>
    <w:lvl w:ilvl="0" w:tplc="CD42DF1E">
      <w:start w:val="1"/>
      <w:numFmt w:val="decimal"/>
      <w:lvlText w:val="%1."/>
      <w:lvlJc w:val="left"/>
      <w:pPr>
        <w:ind w:left="720" w:hanging="360"/>
      </w:pPr>
      <w:rPr>
        <w:rFonts w:hint="default" w:ascii="Times New Roman" w:hAnsi="Times New Roman"/>
      </w:rPr>
    </w:lvl>
    <w:lvl w:ilvl="1" w:tplc="3B1C0B22">
      <w:start w:val="1"/>
      <w:numFmt w:val="lowerLetter"/>
      <w:lvlText w:val="%2."/>
      <w:lvlJc w:val="left"/>
      <w:pPr>
        <w:ind w:left="1440" w:hanging="360"/>
      </w:pPr>
    </w:lvl>
    <w:lvl w:ilvl="2" w:tplc="9D78A68C">
      <w:start w:val="1"/>
      <w:numFmt w:val="lowerRoman"/>
      <w:lvlText w:val="%3."/>
      <w:lvlJc w:val="right"/>
      <w:pPr>
        <w:ind w:left="2160" w:hanging="180"/>
      </w:pPr>
    </w:lvl>
    <w:lvl w:ilvl="3" w:tplc="C55A9D16">
      <w:start w:val="1"/>
      <w:numFmt w:val="decimal"/>
      <w:lvlText w:val="%4."/>
      <w:lvlJc w:val="left"/>
      <w:pPr>
        <w:ind w:left="2880" w:hanging="360"/>
      </w:pPr>
    </w:lvl>
    <w:lvl w:ilvl="4" w:tplc="FF089A40">
      <w:start w:val="1"/>
      <w:numFmt w:val="lowerLetter"/>
      <w:lvlText w:val="%5."/>
      <w:lvlJc w:val="left"/>
      <w:pPr>
        <w:ind w:left="3600" w:hanging="360"/>
      </w:pPr>
    </w:lvl>
    <w:lvl w:ilvl="5" w:tplc="33C4597E">
      <w:start w:val="1"/>
      <w:numFmt w:val="lowerRoman"/>
      <w:lvlText w:val="%6."/>
      <w:lvlJc w:val="right"/>
      <w:pPr>
        <w:ind w:left="4320" w:hanging="180"/>
      </w:pPr>
    </w:lvl>
    <w:lvl w:ilvl="6" w:tplc="A10CF7CE">
      <w:start w:val="1"/>
      <w:numFmt w:val="decimal"/>
      <w:lvlText w:val="%7."/>
      <w:lvlJc w:val="left"/>
      <w:pPr>
        <w:ind w:left="5040" w:hanging="360"/>
      </w:pPr>
    </w:lvl>
    <w:lvl w:ilvl="7" w:tplc="66369EE0">
      <w:start w:val="1"/>
      <w:numFmt w:val="lowerLetter"/>
      <w:lvlText w:val="%8."/>
      <w:lvlJc w:val="left"/>
      <w:pPr>
        <w:ind w:left="5760" w:hanging="360"/>
      </w:pPr>
    </w:lvl>
    <w:lvl w:ilvl="8" w:tplc="A6E04D2E">
      <w:start w:val="1"/>
      <w:numFmt w:val="lowerRoman"/>
      <w:lvlText w:val="%9."/>
      <w:lvlJc w:val="right"/>
      <w:pPr>
        <w:ind w:left="6480" w:hanging="180"/>
      </w:pPr>
    </w:lvl>
  </w:abstractNum>
  <w:abstractNum w:abstractNumId="1" w15:restartNumberingAfterBreak="0">
    <w:nsid w:val="11EA1E3C"/>
    <w:multiLevelType w:val="hybridMultilevel"/>
    <w:tmpl w:val="FFFFFFFF"/>
    <w:lvl w:ilvl="0" w:tplc="AF947696">
      <w:start w:val="1"/>
      <w:numFmt w:val="decimal"/>
      <w:lvlText w:val="%1."/>
      <w:lvlJc w:val="left"/>
      <w:pPr>
        <w:ind w:left="720" w:hanging="360"/>
      </w:pPr>
    </w:lvl>
    <w:lvl w:ilvl="1" w:tplc="DCB8FAAA">
      <w:start w:val="1"/>
      <w:numFmt w:val="lowerLetter"/>
      <w:lvlText w:val="%2."/>
      <w:lvlJc w:val="left"/>
      <w:pPr>
        <w:ind w:left="1440" w:hanging="360"/>
      </w:pPr>
    </w:lvl>
    <w:lvl w:ilvl="2" w:tplc="0F1C2A26">
      <w:start w:val="1"/>
      <w:numFmt w:val="lowerRoman"/>
      <w:lvlText w:val="%3."/>
      <w:lvlJc w:val="right"/>
      <w:pPr>
        <w:ind w:left="2160" w:hanging="180"/>
      </w:pPr>
    </w:lvl>
    <w:lvl w:ilvl="3" w:tplc="4442EA8E">
      <w:start w:val="1"/>
      <w:numFmt w:val="decimal"/>
      <w:lvlText w:val="%4."/>
      <w:lvlJc w:val="left"/>
      <w:pPr>
        <w:ind w:left="2880" w:hanging="360"/>
      </w:pPr>
    </w:lvl>
    <w:lvl w:ilvl="4" w:tplc="0AEC80D8">
      <w:start w:val="1"/>
      <w:numFmt w:val="lowerLetter"/>
      <w:lvlText w:val="%5."/>
      <w:lvlJc w:val="left"/>
      <w:pPr>
        <w:ind w:left="3600" w:hanging="360"/>
      </w:pPr>
    </w:lvl>
    <w:lvl w:ilvl="5" w:tplc="43849090">
      <w:start w:val="1"/>
      <w:numFmt w:val="lowerRoman"/>
      <w:lvlText w:val="%6."/>
      <w:lvlJc w:val="right"/>
      <w:pPr>
        <w:ind w:left="4320" w:hanging="180"/>
      </w:pPr>
    </w:lvl>
    <w:lvl w:ilvl="6" w:tplc="5EF2BFD6">
      <w:start w:val="1"/>
      <w:numFmt w:val="decimal"/>
      <w:lvlText w:val="%7."/>
      <w:lvlJc w:val="left"/>
      <w:pPr>
        <w:ind w:left="5040" w:hanging="360"/>
      </w:pPr>
    </w:lvl>
    <w:lvl w:ilvl="7" w:tplc="11BA5B2E">
      <w:start w:val="1"/>
      <w:numFmt w:val="lowerLetter"/>
      <w:lvlText w:val="%8."/>
      <w:lvlJc w:val="left"/>
      <w:pPr>
        <w:ind w:left="5760" w:hanging="360"/>
      </w:pPr>
    </w:lvl>
    <w:lvl w:ilvl="8" w:tplc="7AAEEF6A">
      <w:start w:val="1"/>
      <w:numFmt w:val="lowerRoman"/>
      <w:lvlText w:val="%9."/>
      <w:lvlJc w:val="right"/>
      <w:pPr>
        <w:ind w:left="6480" w:hanging="180"/>
      </w:pPr>
    </w:lvl>
  </w:abstractNum>
  <w:abstractNum w:abstractNumId="2" w15:restartNumberingAfterBreak="0">
    <w:nsid w:val="4255E5FC"/>
    <w:multiLevelType w:val="hybridMultilevel"/>
    <w:tmpl w:val="FFFFFFFF"/>
    <w:lvl w:ilvl="0" w:tplc="D0DE92CA">
      <w:start w:val="1"/>
      <w:numFmt w:val="decimal"/>
      <w:lvlText w:val="%1."/>
      <w:lvlJc w:val="left"/>
      <w:pPr>
        <w:ind w:left="720" w:hanging="360"/>
      </w:pPr>
      <w:rPr>
        <w:rFonts w:hint="default" w:ascii="Merriweather" w:hAnsi="Merriweather"/>
      </w:rPr>
    </w:lvl>
    <w:lvl w:ilvl="1" w:tplc="B2248686">
      <w:start w:val="1"/>
      <w:numFmt w:val="lowerLetter"/>
      <w:lvlText w:val="%2."/>
      <w:lvlJc w:val="left"/>
      <w:pPr>
        <w:ind w:left="1440" w:hanging="360"/>
      </w:pPr>
    </w:lvl>
    <w:lvl w:ilvl="2" w:tplc="43DCA778">
      <w:start w:val="1"/>
      <w:numFmt w:val="lowerRoman"/>
      <w:lvlText w:val="%3."/>
      <w:lvlJc w:val="right"/>
      <w:pPr>
        <w:ind w:left="2160" w:hanging="180"/>
      </w:pPr>
    </w:lvl>
    <w:lvl w:ilvl="3" w:tplc="47F034AA">
      <w:start w:val="1"/>
      <w:numFmt w:val="decimal"/>
      <w:lvlText w:val="%4."/>
      <w:lvlJc w:val="left"/>
      <w:pPr>
        <w:ind w:left="2880" w:hanging="360"/>
      </w:pPr>
    </w:lvl>
    <w:lvl w:ilvl="4" w:tplc="C51A0D76">
      <w:start w:val="1"/>
      <w:numFmt w:val="lowerLetter"/>
      <w:lvlText w:val="%5."/>
      <w:lvlJc w:val="left"/>
      <w:pPr>
        <w:ind w:left="3600" w:hanging="360"/>
      </w:pPr>
    </w:lvl>
    <w:lvl w:ilvl="5" w:tplc="B986CE1C">
      <w:start w:val="1"/>
      <w:numFmt w:val="lowerRoman"/>
      <w:lvlText w:val="%6."/>
      <w:lvlJc w:val="right"/>
      <w:pPr>
        <w:ind w:left="4320" w:hanging="180"/>
      </w:pPr>
    </w:lvl>
    <w:lvl w:ilvl="6" w:tplc="82929DA6">
      <w:start w:val="1"/>
      <w:numFmt w:val="decimal"/>
      <w:lvlText w:val="%7."/>
      <w:lvlJc w:val="left"/>
      <w:pPr>
        <w:ind w:left="5040" w:hanging="360"/>
      </w:pPr>
    </w:lvl>
    <w:lvl w:ilvl="7" w:tplc="9B5A33DA">
      <w:start w:val="1"/>
      <w:numFmt w:val="lowerLetter"/>
      <w:lvlText w:val="%8."/>
      <w:lvlJc w:val="left"/>
      <w:pPr>
        <w:ind w:left="5760" w:hanging="360"/>
      </w:pPr>
    </w:lvl>
    <w:lvl w:ilvl="8" w:tplc="9DB2488E">
      <w:start w:val="1"/>
      <w:numFmt w:val="lowerRoman"/>
      <w:lvlText w:val="%9."/>
      <w:lvlJc w:val="right"/>
      <w:pPr>
        <w:ind w:left="6480" w:hanging="180"/>
      </w:pPr>
    </w:lvl>
  </w:abstractNum>
  <w:abstractNum w:abstractNumId="3" w15:restartNumberingAfterBreak="0">
    <w:nsid w:val="55B7095E"/>
    <w:multiLevelType w:val="hybridMultilevel"/>
    <w:tmpl w:val="FFFFFFFF"/>
    <w:lvl w:ilvl="0" w:tplc="AF82B2DE">
      <w:start w:val="1"/>
      <w:numFmt w:val="decimal"/>
      <w:lvlText w:val="%1."/>
      <w:lvlJc w:val="left"/>
      <w:pPr>
        <w:ind w:left="720" w:hanging="360"/>
      </w:pPr>
    </w:lvl>
    <w:lvl w:ilvl="1" w:tplc="A6A46AC6">
      <w:start w:val="1"/>
      <w:numFmt w:val="lowerLetter"/>
      <w:lvlText w:val="%2."/>
      <w:lvlJc w:val="left"/>
      <w:pPr>
        <w:ind w:left="1440" w:hanging="360"/>
      </w:pPr>
    </w:lvl>
    <w:lvl w:ilvl="2" w:tplc="881E85B4">
      <w:start w:val="1"/>
      <w:numFmt w:val="lowerRoman"/>
      <w:lvlText w:val="%3."/>
      <w:lvlJc w:val="right"/>
      <w:pPr>
        <w:ind w:left="2160" w:hanging="180"/>
      </w:pPr>
    </w:lvl>
    <w:lvl w:ilvl="3" w:tplc="BACCCE32">
      <w:start w:val="1"/>
      <w:numFmt w:val="decimal"/>
      <w:lvlText w:val="%4."/>
      <w:lvlJc w:val="left"/>
      <w:pPr>
        <w:ind w:left="2880" w:hanging="360"/>
      </w:pPr>
    </w:lvl>
    <w:lvl w:ilvl="4" w:tplc="FF4CB7BC">
      <w:start w:val="1"/>
      <w:numFmt w:val="lowerLetter"/>
      <w:lvlText w:val="%5."/>
      <w:lvlJc w:val="left"/>
      <w:pPr>
        <w:ind w:left="3600" w:hanging="360"/>
      </w:pPr>
    </w:lvl>
    <w:lvl w:ilvl="5" w:tplc="1B9456A0">
      <w:start w:val="1"/>
      <w:numFmt w:val="lowerRoman"/>
      <w:lvlText w:val="%6."/>
      <w:lvlJc w:val="right"/>
      <w:pPr>
        <w:ind w:left="4320" w:hanging="180"/>
      </w:pPr>
    </w:lvl>
    <w:lvl w:ilvl="6" w:tplc="9D2654C4">
      <w:start w:val="1"/>
      <w:numFmt w:val="decimal"/>
      <w:lvlText w:val="%7."/>
      <w:lvlJc w:val="left"/>
      <w:pPr>
        <w:ind w:left="5040" w:hanging="360"/>
      </w:pPr>
    </w:lvl>
    <w:lvl w:ilvl="7" w:tplc="55CCF276">
      <w:start w:val="1"/>
      <w:numFmt w:val="lowerLetter"/>
      <w:lvlText w:val="%8."/>
      <w:lvlJc w:val="left"/>
      <w:pPr>
        <w:ind w:left="5760" w:hanging="360"/>
      </w:pPr>
    </w:lvl>
    <w:lvl w:ilvl="8" w:tplc="22128A78">
      <w:start w:val="1"/>
      <w:numFmt w:val="lowerRoman"/>
      <w:lvlText w:val="%9."/>
      <w:lvlJc w:val="right"/>
      <w:pPr>
        <w:ind w:left="6480" w:hanging="180"/>
      </w:pPr>
    </w:lvl>
  </w:abstractNum>
  <w:num w:numId="1" w16cid:durableId="371809220">
    <w:abstractNumId w:val="3"/>
  </w:num>
  <w:num w:numId="2" w16cid:durableId="1824741069">
    <w:abstractNumId w:val="1"/>
  </w:num>
  <w:num w:numId="3" w16cid:durableId="1669020603">
    <w:abstractNumId w:val="2"/>
  </w:num>
  <w:num w:numId="4" w16cid:durableId="335769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5"/>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5B86D86"/>
    <w:rsid w:val="000912EE"/>
    <w:rsid w:val="001021CD"/>
    <w:rsid w:val="001142F3"/>
    <w:rsid w:val="00145775"/>
    <w:rsid w:val="00155F5F"/>
    <w:rsid w:val="001C206D"/>
    <w:rsid w:val="00231786"/>
    <w:rsid w:val="002C7025"/>
    <w:rsid w:val="002F3A10"/>
    <w:rsid w:val="003B14E7"/>
    <w:rsid w:val="003C1EEC"/>
    <w:rsid w:val="004D99F4"/>
    <w:rsid w:val="005E7B06"/>
    <w:rsid w:val="00604C15"/>
    <w:rsid w:val="00649E0D"/>
    <w:rsid w:val="00660DF6"/>
    <w:rsid w:val="006F25F1"/>
    <w:rsid w:val="0080256B"/>
    <w:rsid w:val="008B7987"/>
    <w:rsid w:val="00B95150"/>
    <w:rsid w:val="00BE2745"/>
    <w:rsid w:val="00C9223C"/>
    <w:rsid w:val="00C93318"/>
    <w:rsid w:val="00CD3C3D"/>
    <w:rsid w:val="00DE2D7E"/>
    <w:rsid w:val="00E4CCC3"/>
    <w:rsid w:val="00E51C9B"/>
    <w:rsid w:val="00EF7C88"/>
    <w:rsid w:val="01077330"/>
    <w:rsid w:val="0125378D"/>
    <w:rsid w:val="0150544D"/>
    <w:rsid w:val="015E9ADB"/>
    <w:rsid w:val="0173E87E"/>
    <w:rsid w:val="01934BD8"/>
    <w:rsid w:val="021495CE"/>
    <w:rsid w:val="025BC209"/>
    <w:rsid w:val="025EF5F2"/>
    <w:rsid w:val="02E4BA0F"/>
    <w:rsid w:val="03680860"/>
    <w:rsid w:val="03780E97"/>
    <w:rsid w:val="03A0A97C"/>
    <w:rsid w:val="03FB6DF0"/>
    <w:rsid w:val="0406CA39"/>
    <w:rsid w:val="043207F0"/>
    <w:rsid w:val="0444DD3B"/>
    <w:rsid w:val="04832DB0"/>
    <w:rsid w:val="04BFD642"/>
    <w:rsid w:val="04C03433"/>
    <w:rsid w:val="04CDC522"/>
    <w:rsid w:val="04E469B1"/>
    <w:rsid w:val="04FC28CE"/>
    <w:rsid w:val="056318EA"/>
    <w:rsid w:val="0587D331"/>
    <w:rsid w:val="05ABCC4E"/>
    <w:rsid w:val="05B5B847"/>
    <w:rsid w:val="0627D91B"/>
    <w:rsid w:val="065922ED"/>
    <w:rsid w:val="06775390"/>
    <w:rsid w:val="06FF3F78"/>
    <w:rsid w:val="072DD855"/>
    <w:rsid w:val="076D484F"/>
    <w:rsid w:val="0792A791"/>
    <w:rsid w:val="080873EF"/>
    <w:rsid w:val="081F2694"/>
    <w:rsid w:val="0830B9CA"/>
    <w:rsid w:val="0863A131"/>
    <w:rsid w:val="086B539D"/>
    <w:rsid w:val="08853A43"/>
    <w:rsid w:val="08AA55EA"/>
    <w:rsid w:val="09111873"/>
    <w:rsid w:val="0912066C"/>
    <w:rsid w:val="091535F1"/>
    <w:rsid w:val="09880C53"/>
    <w:rsid w:val="09CA94A0"/>
    <w:rsid w:val="0A1AC75C"/>
    <w:rsid w:val="0A4A922D"/>
    <w:rsid w:val="0A7418A8"/>
    <w:rsid w:val="0A8D86A5"/>
    <w:rsid w:val="0A9B40F5"/>
    <w:rsid w:val="0B04475E"/>
    <w:rsid w:val="0BBF66AE"/>
    <w:rsid w:val="0BD6E1E8"/>
    <w:rsid w:val="0BE353F8"/>
    <w:rsid w:val="0BFA20C0"/>
    <w:rsid w:val="0C2B8C97"/>
    <w:rsid w:val="0CD2EF35"/>
    <w:rsid w:val="0CEC71BC"/>
    <w:rsid w:val="0D56A9EA"/>
    <w:rsid w:val="0D632F9B"/>
    <w:rsid w:val="0DB692BC"/>
    <w:rsid w:val="0DD4887A"/>
    <w:rsid w:val="0DD9967E"/>
    <w:rsid w:val="0DE2C1B1"/>
    <w:rsid w:val="0E4499DD"/>
    <w:rsid w:val="0E61C168"/>
    <w:rsid w:val="0E62A1BD"/>
    <w:rsid w:val="0EBF7532"/>
    <w:rsid w:val="0EFE0819"/>
    <w:rsid w:val="0F1C004B"/>
    <w:rsid w:val="0F6E6059"/>
    <w:rsid w:val="0FA476E8"/>
    <w:rsid w:val="10732DED"/>
    <w:rsid w:val="1092ABB7"/>
    <w:rsid w:val="10E178F2"/>
    <w:rsid w:val="10F273FF"/>
    <w:rsid w:val="112BC6C0"/>
    <w:rsid w:val="1158370A"/>
    <w:rsid w:val="1181365F"/>
    <w:rsid w:val="11DED04B"/>
    <w:rsid w:val="1211DF5E"/>
    <w:rsid w:val="12430D94"/>
    <w:rsid w:val="12885A80"/>
    <w:rsid w:val="12B8ECDF"/>
    <w:rsid w:val="12CF6702"/>
    <w:rsid w:val="1409F1F3"/>
    <w:rsid w:val="143FE146"/>
    <w:rsid w:val="14674557"/>
    <w:rsid w:val="14D3F04D"/>
    <w:rsid w:val="14F1BFEF"/>
    <w:rsid w:val="14F8DDF7"/>
    <w:rsid w:val="14FDBF95"/>
    <w:rsid w:val="1584F6EB"/>
    <w:rsid w:val="15B86D86"/>
    <w:rsid w:val="15C219AF"/>
    <w:rsid w:val="15CCB5F6"/>
    <w:rsid w:val="15D9AE52"/>
    <w:rsid w:val="15DD54DB"/>
    <w:rsid w:val="15E5A1B6"/>
    <w:rsid w:val="161498C9"/>
    <w:rsid w:val="168C2521"/>
    <w:rsid w:val="16D5F548"/>
    <w:rsid w:val="172E31D2"/>
    <w:rsid w:val="17DDA516"/>
    <w:rsid w:val="17EA10AD"/>
    <w:rsid w:val="17FF62AE"/>
    <w:rsid w:val="18508720"/>
    <w:rsid w:val="187B016F"/>
    <w:rsid w:val="18C4E624"/>
    <w:rsid w:val="18F55806"/>
    <w:rsid w:val="1902BFC9"/>
    <w:rsid w:val="19086951"/>
    <w:rsid w:val="1908FF35"/>
    <w:rsid w:val="191B77E8"/>
    <w:rsid w:val="19852A6A"/>
    <w:rsid w:val="19F6458A"/>
    <w:rsid w:val="1AAEB1EC"/>
    <w:rsid w:val="1B183743"/>
    <w:rsid w:val="1B9B9AEA"/>
    <w:rsid w:val="1BB4458B"/>
    <w:rsid w:val="1C107A5C"/>
    <w:rsid w:val="1C251E14"/>
    <w:rsid w:val="1C25E94F"/>
    <w:rsid w:val="1C63E27E"/>
    <w:rsid w:val="1CCD867A"/>
    <w:rsid w:val="1CF9D92B"/>
    <w:rsid w:val="1D0BD7DB"/>
    <w:rsid w:val="1D2F4D6A"/>
    <w:rsid w:val="1E4C4125"/>
    <w:rsid w:val="1E54917F"/>
    <w:rsid w:val="1E684E3B"/>
    <w:rsid w:val="1E84D025"/>
    <w:rsid w:val="1EBDC691"/>
    <w:rsid w:val="1ECC1A8F"/>
    <w:rsid w:val="1ED57DCD"/>
    <w:rsid w:val="1F1CC503"/>
    <w:rsid w:val="1F6E5E31"/>
    <w:rsid w:val="20111452"/>
    <w:rsid w:val="207BF42A"/>
    <w:rsid w:val="20E6EF04"/>
    <w:rsid w:val="21348579"/>
    <w:rsid w:val="2188C133"/>
    <w:rsid w:val="21A35C16"/>
    <w:rsid w:val="21A4F548"/>
    <w:rsid w:val="21D15D1E"/>
    <w:rsid w:val="222F9BE9"/>
    <w:rsid w:val="2279DB8A"/>
    <w:rsid w:val="22A2DC6F"/>
    <w:rsid w:val="22AD6B4F"/>
    <w:rsid w:val="23290EE7"/>
    <w:rsid w:val="238C85B2"/>
    <w:rsid w:val="239BDD9D"/>
    <w:rsid w:val="243FA8B9"/>
    <w:rsid w:val="244D9DFB"/>
    <w:rsid w:val="248B0F9E"/>
    <w:rsid w:val="24A6307B"/>
    <w:rsid w:val="24AF78FF"/>
    <w:rsid w:val="24F306D8"/>
    <w:rsid w:val="256CC127"/>
    <w:rsid w:val="258C75F2"/>
    <w:rsid w:val="2596BA86"/>
    <w:rsid w:val="259A1F8B"/>
    <w:rsid w:val="25F80D54"/>
    <w:rsid w:val="26030A38"/>
    <w:rsid w:val="2649FBB4"/>
    <w:rsid w:val="26A89294"/>
    <w:rsid w:val="26E19801"/>
    <w:rsid w:val="27531F5C"/>
    <w:rsid w:val="27581DC4"/>
    <w:rsid w:val="2759647F"/>
    <w:rsid w:val="27BDE051"/>
    <w:rsid w:val="27D80A19"/>
    <w:rsid w:val="28DECCF0"/>
    <w:rsid w:val="2969C847"/>
    <w:rsid w:val="2986E22D"/>
    <w:rsid w:val="29B25854"/>
    <w:rsid w:val="29B407AA"/>
    <w:rsid w:val="29CB2886"/>
    <w:rsid w:val="2A2B776B"/>
    <w:rsid w:val="2A5A45A7"/>
    <w:rsid w:val="2AD1EAD5"/>
    <w:rsid w:val="2AE86962"/>
    <w:rsid w:val="2B2B327E"/>
    <w:rsid w:val="2B7B60D3"/>
    <w:rsid w:val="2BF18879"/>
    <w:rsid w:val="2C13188E"/>
    <w:rsid w:val="2D07BA1F"/>
    <w:rsid w:val="2D95D2DD"/>
    <w:rsid w:val="2D9865AB"/>
    <w:rsid w:val="2E0691BB"/>
    <w:rsid w:val="2E115D02"/>
    <w:rsid w:val="2E2D643C"/>
    <w:rsid w:val="2E73DAC2"/>
    <w:rsid w:val="2EF034BC"/>
    <w:rsid w:val="2F45C7DB"/>
    <w:rsid w:val="2F4BA736"/>
    <w:rsid w:val="2FB66F0C"/>
    <w:rsid w:val="2FC3B1F0"/>
    <w:rsid w:val="2FDCA37A"/>
    <w:rsid w:val="2FDFA9D1"/>
    <w:rsid w:val="2FF6BC39"/>
    <w:rsid w:val="30362418"/>
    <w:rsid w:val="304B3520"/>
    <w:rsid w:val="314C0778"/>
    <w:rsid w:val="31AE2D80"/>
    <w:rsid w:val="3217D36F"/>
    <w:rsid w:val="32A44772"/>
    <w:rsid w:val="32AA9682"/>
    <w:rsid w:val="32DA26C1"/>
    <w:rsid w:val="332DDD45"/>
    <w:rsid w:val="3349BF35"/>
    <w:rsid w:val="3358D73C"/>
    <w:rsid w:val="3367A27F"/>
    <w:rsid w:val="337350E9"/>
    <w:rsid w:val="34000E6D"/>
    <w:rsid w:val="34901E42"/>
    <w:rsid w:val="34910E94"/>
    <w:rsid w:val="34E01804"/>
    <w:rsid w:val="34E6A863"/>
    <w:rsid w:val="35095388"/>
    <w:rsid w:val="3536D6F7"/>
    <w:rsid w:val="354AB46C"/>
    <w:rsid w:val="3563D3CE"/>
    <w:rsid w:val="35FB25D2"/>
    <w:rsid w:val="362CC0C0"/>
    <w:rsid w:val="363EB1CD"/>
    <w:rsid w:val="366AE226"/>
    <w:rsid w:val="36800C12"/>
    <w:rsid w:val="36A88491"/>
    <w:rsid w:val="36A99695"/>
    <w:rsid w:val="371EBEAF"/>
    <w:rsid w:val="3744053F"/>
    <w:rsid w:val="3752F27B"/>
    <w:rsid w:val="37BCD161"/>
    <w:rsid w:val="37BF5B61"/>
    <w:rsid w:val="37CC6050"/>
    <w:rsid w:val="3868FDBD"/>
    <w:rsid w:val="389B015F"/>
    <w:rsid w:val="3926E264"/>
    <w:rsid w:val="394C2075"/>
    <w:rsid w:val="398EA4A7"/>
    <w:rsid w:val="399E7427"/>
    <w:rsid w:val="39A973F3"/>
    <w:rsid w:val="3A0CA2DB"/>
    <w:rsid w:val="3A222A8C"/>
    <w:rsid w:val="3A56494E"/>
    <w:rsid w:val="3A751C53"/>
    <w:rsid w:val="3AA4C1FC"/>
    <w:rsid w:val="3B257EDE"/>
    <w:rsid w:val="3BBDA467"/>
    <w:rsid w:val="3BC7A1F1"/>
    <w:rsid w:val="3BFCC0C9"/>
    <w:rsid w:val="3C658644"/>
    <w:rsid w:val="3C765FD2"/>
    <w:rsid w:val="3C7D1F55"/>
    <w:rsid w:val="3CD4234F"/>
    <w:rsid w:val="3CD5DAC8"/>
    <w:rsid w:val="3D382153"/>
    <w:rsid w:val="3D39193B"/>
    <w:rsid w:val="3D5190D6"/>
    <w:rsid w:val="3DE487DB"/>
    <w:rsid w:val="3E292312"/>
    <w:rsid w:val="3E3FE8D9"/>
    <w:rsid w:val="3EC19D4E"/>
    <w:rsid w:val="3FBA6104"/>
    <w:rsid w:val="402C75DB"/>
    <w:rsid w:val="411D9D2C"/>
    <w:rsid w:val="4177F9C5"/>
    <w:rsid w:val="421096CB"/>
    <w:rsid w:val="4243BBE0"/>
    <w:rsid w:val="42F364B4"/>
    <w:rsid w:val="430060E6"/>
    <w:rsid w:val="435D7604"/>
    <w:rsid w:val="436FFD7E"/>
    <w:rsid w:val="43BE584B"/>
    <w:rsid w:val="43E76B36"/>
    <w:rsid w:val="4444E37E"/>
    <w:rsid w:val="44C074CB"/>
    <w:rsid w:val="45677F29"/>
    <w:rsid w:val="4578A11E"/>
    <w:rsid w:val="458A0F2C"/>
    <w:rsid w:val="45DCA716"/>
    <w:rsid w:val="4647962B"/>
    <w:rsid w:val="466E5159"/>
    <w:rsid w:val="47171C21"/>
    <w:rsid w:val="471E42A0"/>
    <w:rsid w:val="478010D6"/>
    <w:rsid w:val="47EC4C9F"/>
    <w:rsid w:val="47F72224"/>
    <w:rsid w:val="480F1F55"/>
    <w:rsid w:val="4814CAE4"/>
    <w:rsid w:val="4834F61D"/>
    <w:rsid w:val="487367D9"/>
    <w:rsid w:val="48B73FF4"/>
    <w:rsid w:val="48C309B1"/>
    <w:rsid w:val="48D57D62"/>
    <w:rsid w:val="4985A953"/>
    <w:rsid w:val="4995E69E"/>
    <w:rsid w:val="49A70EC5"/>
    <w:rsid w:val="4A3D2EF0"/>
    <w:rsid w:val="4A5D18AC"/>
    <w:rsid w:val="4A67CEBB"/>
    <w:rsid w:val="4ADF00DA"/>
    <w:rsid w:val="4B79BE55"/>
    <w:rsid w:val="4C67BA4F"/>
    <w:rsid w:val="4C9227B6"/>
    <w:rsid w:val="4C92E0DF"/>
    <w:rsid w:val="4C9FEA11"/>
    <w:rsid w:val="4CC0F1D4"/>
    <w:rsid w:val="4CD7FEE1"/>
    <w:rsid w:val="4CEDD311"/>
    <w:rsid w:val="4CF6115F"/>
    <w:rsid w:val="4E6E3490"/>
    <w:rsid w:val="4E89CC71"/>
    <w:rsid w:val="4EE1474C"/>
    <w:rsid w:val="4F210BB8"/>
    <w:rsid w:val="4F588D2F"/>
    <w:rsid w:val="4F87C9DA"/>
    <w:rsid w:val="505124CE"/>
    <w:rsid w:val="5075C8FE"/>
    <w:rsid w:val="50840493"/>
    <w:rsid w:val="522C28AC"/>
    <w:rsid w:val="525F1002"/>
    <w:rsid w:val="52717BCE"/>
    <w:rsid w:val="527F12E8"/>
    <w:rsid w:val="52AF17EC"/>
    <w:rsid w:val="52CF0E54"/>
    <w:rsid w:val="530BADB3"/>
    <w:rsid w:val="5368799B"/>
    <w:rsid w:val="53C8A838"/>
    <w:rsid w:val="53F62476"/>
    <w:rsid w:val="545BB9C3"/>
    <w:rsid w:val="546EDF7C"/>
    <w:rsid w:val="54ECF0A2"/>
    <w:rsid w:val="54F92EC3"/>
    <w:rsid w:val="5513652B"/>
    <w:rsid w:val="55B7C51B"/>
    <w:rsid w:val="55D566FB"/>
    <w:rsid w:val="5649B73A"/>
    <w:rsid w:val="5657A1A9"/>
    <w:rsid w:val="567A5038"/>
    <w:rsid w:val="57737993"/>
    <w:rsid w:val="57A4612D"/>
    <w:rsid w:val="57D05706"/>
    <w:rsid w:val="5821441D"/>
    <w:rsid w:val="58C39244"/>
    <w:rsid w:val="58E347BB"/>
    <w:rsid w:val="59076897"/>
    <w:rsid w:val="5916AC8F"/>
    <w:rsid w:val="591D4640"/>
    <w:rsid w:val="59BFC52C"/>
    <w:rsid w:val="59C53D35"/>
    <w:rsid w:val="5A0FEF84"/>
    <w:rsid w:val="5A95AE29"/>
    <w:rsid w:val="5AA8468D"/>
    <w:rsid w:val="5AC96CBE"/>
    <w:rsid w:val="5B596FFB"/>
    <w:rsid w:val="5B608D3D"/>
    <w:rsid w:val="5B617778"/>
    <w:rsid w:val="5B69AF61"/>
    <w:rsid w:val="5B6E565E"/>
    <w:rsid w:val="5B8A0799"/>
    <w:rsid w:val="5BA0CF12"/>
    <w:rsid w:val="5BA89F52"/>
    <w:rsid w:val="5BB53803"/>
    <w:rsid w:val="5BB9858C"/>
    <w:rsid w:val="5BE4B10E"/>
    <w:rsid w:val="5C3530A2"/>
    <w:rsid w:val="5C38C1D5"/>
    <w:rsid w:val="5CC3B429"/>
    <w:rsid w:val="5CCCDCBF"/>
    <w:rsid w:val="5D17DBF9"/>
    <w:rsid w:val="5DA32B0A"/>
    <w:rsid w:val="5EC5FEAD"/>
    <w:rsid w:val="5EE70C55"/>
    <w:rsid w:val="5F1F5A36"/>
    <w:rsid w:val="5F8B611B"/>
    <w:rsid w:val="5F969366"/>
    <w:rsid w:val="5FFBE492"/>
    <w:rsid w:val="600BADBA"/>
    <w:rsid w:val="60598418"/>
    <w:rsid w:val="6065D7BD"/>
    <w:rsid w:val="606D7CBC"/>
    <w:rsid w:val="60AC99F7"/>
    <w:rsid w:val="60BB9AF1"/>
    <w:rsid w:val="60E54746"/>
    <w:rsid w:val="60EBC25F"/>
    <w:rsid w:val="6112FD44"/>
    <w:rsid w:val="6120F69C"/>
    <w:rsid w:val="61487124"/>
    <w:rsid w:val="619E23D0"/>
    <w:rsid w:val="61C23E58"/>
    <w:rsid w:val="61D92328"/>
    <w:rsid w:val="61FB80DF"/>
    <w:rsid w:val="62168EAF"/>
    <w:rsid w:val="62335912"/>
    <w:rsid w:val="62C6C7B4"/>
    <w:rsid w:val="6311943E"/>
    <w:rsid w:val="636B23DB"/>
    <w:rsid w:val="637474AF"/>
    <w:rsid w:val="63937E53"/>
    <w:rsid w:val="63BA76BC"/>
    <w:rsid w:val="63CE17A5"/>
    <w:rsid w:val="63D60A14"/>
    <w:rsid w:val="642053F4"/>
    <w:rsid w:val="6423B91D"/>
    <w:rsid w:val="6438A67D"/>
    <w:rsid w:val="643CC475"/>
    <w:rsid w:val="64817750"/>
    <w:rsid w:val="64A2A36D"/>
    <w:rsid w:val="653C7E65"/>
    <w:rsid w:val="653FC724"/>
    <w:rsid w:val="656D6943"/>
    <w:rsid w:val="662DA3EA"/>
    <w:rsid w:val="662F5FCA"/>
    <w:rsid w:val="66DC9252"/>
    <w:rsid w:val="66E70D32"/>
    <w:rsid w:val="68495DC2"/>
    <w:rsid w:val="6859DA0A"/>
    <w:rsid w:val="685B7D1A"/>
    <w:rsid w:val="688D17EF"/>
    <w:rsid w:val="689CB9C4"/>
    <w:rsid w:val="68A80B81"/>
    <w:rsid w:val="68C5AB64"/>
    <w:rsid w:val="68C8818D"/>
    <w:rsid w:val="68FD4D79"/>
    <w:rsid w:val="693DBDEB"/>
    <w:rsid w:val="695D5B78"/>
    <w:rsid w:val="69E9B303"/>
    <w:rsid w:val="69F73CF1"/>
    <w:rsid w:val="6A0B18F3"/>
    <w:rsid w:val="6A92EC7A"/>
    <w:rsid w:val="6B211D10"/>
    <w:rsid w:val="6B31E37B"/>
    <w:rsid w:val="6B5EE73D"/>
    <w:rsid w:val="6B78EF2E"/>
    <w:rsid w:val="6C1C32B5"/>
    <w:rsid w:val="6C82F1A3"/>
    <w:rsid w:val="6D0C19A0"/>
    <w:rsid w:val="6D0CD115"/>
    <w:rsid w:val="6D0EB7A1"/>
    <w:rsid w:val="6D1666B1"/>
    <w:rsid w:val="6DB2B1F8"/>
    <w:rsid w:val="6DC1C071"/>
    <w:rsid w:val="6E0EFA04"/>
    <w:rsid w:val="6E761319"/>
    <w:rsid w:val="6E92441E"/>
    <w:rsid w:val="6ECE8FCA"/>
    <w:rsid w:val="6EDDDB5B"/>
    <w:rsid w:val="6F0B4673"/>
    <w:rsid w:val="6F24BFF5"/>
    <w:rsid w:val="6F628EC5"/>
    <w:rsid w:val="6F836263"/>
    <w:rsid w:val="6FC2C77C"/>
    <w:rsid w:val="6FF7F0C7"/>
    <w:rsid w:val="700CEE2E"/>
    <w:rsid w:val="7028E935"/>
    <w:rsid w:val="705CAF74"/>
    <w:rsid w:val="70982414"/>
    <w:rsid w:val="710E34E2"/>
    <w:rsid w:val="7158495C"/>
    <w:rsid w:val="71706858"/>
    <w:rsid w:val="71AA4108"/>
    <w:rsid w:val="71B6C950"/>
    <w:rsid w:val="72026959"/>
    <w:rsid w:val="7213FA1B"/>
    <w:rsid w:val="728140E7"/>
    <w:rsid w:val="7298168F"/>
    <w:rsid w:val="72B9E73E"/>
    <w:rsid w:val="732E71CE"/>
    <w:rsid w:val="733BAE24"/>
    <w:rsid w:val="738BF71D"/>
    <w:rsid w:val="73A8D18D"/>
    <w:rsid w:val="73D6E727"/>
    <w:rsid w:val="74800FD9"/>
    <w:rsid w:val="756D3F7B"/>
    <w:rsid w:val="75903033"/>
    <w:rsid w:val="7656BCF4"/>
    <w:rsid w:val="7656F2AA"/>
    <w:rsid w:val="76615508"/>
    <w:rsid w:val="767FBE26"/>
    <w:rsid w:val="76A5270E"/>
    <w:rsid w:val="77F22E35"/>
    <w:rsid w:val="780BF406"/>
    <w:rsid w:val="783D47FE"/>
    <w:rsid w:val="785A4103"/>
    <w:rsid w:val="788656D4"/>
    <w:rsid w:val="797DE0E2"/>
    <w:rsid w:val="7A62686C"/>
    <w:rsid w:val="7AC0C41C"/>
    <w:rsid w:val="7AFA15E8"/>
    <w:rsid w:val="7B13B3AF"/>
    <w:rsid w:val="7B4CD406"/>
    <w:rsid w:val="7B5FABD3"/>
    <w:rsid w:val="7B701B23"/>
    <w:rsid w:val="7BBFED5B"/>
    <w:rsid w:val="7BFC237A"/>
    <w:rsid w:val="7C1C77A8"/>
    <w:rsid w:val="7C509834"/>
    <w:rsid w:val="7CCBCF96"/>
    <w:rsid w:val="7D290D07"/>
    <w:rsid w:val="7D5D8DF7"/>
    <w:rsid w:val="7DC202EE"/>
    <w:rsid w:val="7DCF80A9"/>
    <w:rsid w:val="7E5F6278"/>
    <w:rsid w:val="7E637471"/>
    <w:rsid w:val="7EAC7B27"/>
    <w:rsid w:val="7F3D8E1F"/>
    <w:rsid w:val="7F7D6588"/>
    <w:rsid w:val="7F870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86D86"/>
  <w15:chartTrackingRefBased/>
  <w15:docId w15:val="{E05A9987-93CF-4CA3-AAB6-C9C879117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3FBA6104"/>
    <w:pPr>
      <w:ind w:left="720"/>
      <w:contextualSpacing/>
    </w:pPr>
  </w:style>
  <w:style w:type="character" w:styleId="Hyperlink">
    <w:name w:val="Hyperlink"/>
    <w:basedOn w:val="DefaultParagraphFont"/>
    <w:uiPriority w:val="99"/>
    <w:unhideWhenUsed/>
    <w:rsid w:val="3FBA6104"/>
    <w:rPr>
      <w:color w:val="467886"/>
      <w:u w:val="single"/>
    </w:rPr>
  </w:style>
  <w:style w:type="paragraph" w:styleId="Header">
    <w:name w:val="header"/>
    <w:basedOn w:val="Normal"/>
    <w:link w:val="HeaderChar"/>
    <w:uiPriority w:val="99"/>
    <w:unhideWhenUsed/>
    <w:rsid w:val="001142F3"/>
    <w:pPr>
      <w:tabs>
        <w:tab w:val="center" w:pos="4680"/>
        <w:tab w:val="right" w:pos="9360"/>
      </w:tabs>
      <w:spacing w:after="0" w:line="240" w:lineRule="auto"/>
    </w:pPr>
  </w:style>
  <w:style w:type="character" w:styleId="HeaderChar" w:customStyle="1">
    <w:name w:val="Header Char"/>
    <w:basedOn w:val="DefaultParagraphFont"/>
    <w:link w:val="Header"/>
    <w:uiPriority w:val="99"/>
    <w:rsid w:val="001142F3"/>
  </w:style>
  <w:style w:type="paragraph" w:styleId="Footer">
    <w:name w:val="footer"/>
    <w:basedOn w:val="Normal"/>
    <w:link w:val="FooterChar"/>
    <w:uiPriority w:val="99"/>
    <w:unhideWhenUsed/>
    <w:rsid w:val="001142F3"/>
    <w:pPr>
      <w:tabs>
        <w:tab w:val="center" w:pos="4680"/>
        <w:tab w:val="right" w:pos="9360"/>
      </w:tabs>
      <w:spacing w:after="0" w:line="240" w:lineRule="auto"/>
    </w:pPr>
  </w:style>
  <w:style w:type="character" w:styleId="FooterChar" w:customStyle="1">
    <w:name w:val="Footer Char"/>
    <w:basedOn w:val="DefaultParagraphFont"/>
    <w:link w:val="Footer"/>
    <w:uiPriority w:val="99"/>
    <w:rsid w:val="001142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jpeg" Id="rId8" /><Relationship Type="http://schemas.openxmlformats.org/officeDocument/2006/relationships/header" Target="header3.xml" Id="rId13" /><Relationship Type="http://schemas.openxmlformats.org/officeDocument/2006/relationships/settings" Target="settings.xml" Id="rId3" /><Relationship Type="http://schemas.openxmlformats.org/officeDocument/2006/relationships/image" Target="media/image1.jpg" Id="rId7" /><Relationship Type="http://schemas.openxmlformats.org/officeDocument/2006/relationships/footer" Target="footer2.xml" Id="rId12" /><Relationship Type="http://schemas.microsoft.com/office/2020/10/relationships/intelligence" Target="intelligence2.xml" Id="rId17"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jithin joseph</dc:creator>
  <keywords/>
  <dc:description/>
  <lastModifiedBy>jithin joseph</lastModifiedBy>
  <revision>17</revision>
  <dcterms:created xsi:type="dcterms:W3CDTF">2025-07-26T06:20:00.0000000Z</dcterms:created>
  <dcterms:modified xsi:type="dcterms:W3CDTF">2025-08-03T07:49:18.4105305Z</dcterms:modified>
</coreProperties>
</file>