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C77D">
      <w:pPr>
        <w:jc w:val="center"/>
        <w:rPr>
          <w:rFonts w:hint="default" w:ascii="Times New Roman" w:hAnsi="Times New Roman" w:cs="Times New Roman"/>
          <w:b/>
          <w:bCs/>
          <w:color w:val="auto"/>
          <w:sz w:val="24"/>
          <w:szCs w:val="24"/>
          <w:lang w:val="en-US"/>
        </w:rPr>
      </w:pPr>
      <w:r>
        <w:rPr>
          <w:rFonts w:ascii="Times New Roman" w:hAnsi="Times New Roman" w:cs="Times New Roman"/>
          <w:b/>
          <w:bCs/>
          <w:sz w:val="24"/>
          <w:szCs w:val="24"/>
        </w:rPr>
        <w:t>Effects of</w:t>
      </w:r>
      <w:r>
        <w:rPr>
          <w:rFonts w:hint="default" w:ascii="Times New Roman" w:hAnsi="Times New Roman" w:cs="Times New Roman"/>
          <w:b/>
          <w:bCs/>
          <w:color w:val="FF0000"/>
          <w:sz w:val="24"/>
          <w:szCs w:val="24"/>
          <w:lang w:val="en-US"/>
        </w:rPr>
        <w:t xml:space="preserve"> Water Lettuce</w:t>
      </w:r>
      <w:r>
        <w:rPr>
          <w:rFonts w:ascii="Times New Roman" w:hAnsi="Times New Roman" w:cs="Times New Roman"/>
          <w:b/>
          <w:bCs/>
          <w:color w:val="FF0000"/>
          <w:sz w:val="24"/>
          <w:szCs w:val="24"/>
          <w:highlight w:val="none"/>
        </w:rPr>
        <w:t xml:space="preserve"> </w:t>
      </w:r>
      <w:r>
        <w:rPr>
          <w:rFonts w:hint="default" w:ascii="Times New Roman" w:hAnsi="Times New Roman" w:cs="Times New Roman"/>
          <w:b/>
          <w:bCs/>
          <w:i/>
          <w:iCs/>
          <w:color w:val="FF0000"/>
          <w:sz w:val="24"/>
          <w:szCs w:val="24"/>
          <w:highlight w:val="none"/>
          <w:lang w:val="en-US"/>
        </w:rPr>
        <w:t>Pistia stratiotes</w:t>
      </w:r>
      <w:r>
        <w:rPr>
          <w:rFonts w:ascii="Times New Roman" w:hAnsi="Times New Roman" w:cs="Times New Roman"/>
          <w:b/>
          <w:bCs/>
          <w:color w:val="FF0000"/>
          <w:sz w:val="24"/>
          <w:szCs w:val="24"/>
          <w:highlight w:val="none"/>
        </w:rPr>
        <w:t xml:space="preserve"> </w:t>
      </w:r>
      <w:r>
        <w:rPr>
          <w:rFonts w:hint="default" w:ascii="Times New Roman" w:hAnsi="Times New Roman" w:cs="Times New Roman"/>
          <w:b/>
          <w:bCs/>
          <w:color w:val="FF0000"/>
          <w:sz w:val="24"/>
          <w:szCs w:val="24"/>
          <w:highlight w:val="none"/>
          <w:lang w:val="en-US"/>
        </w:rPr>
        <w:t xml:space="preserve">Substitution </w:t>
      </w:r>
      <w:r>
        <w:rPr>
          <w:rFonts w:ascii="Times New Roman" w:hAnsi="Times New Roman" w:cs="Times New Roman"/>
          <w:b/>
          <w:bCs/>
          <w:color w:val="FF0000"/>
          <w:sz w:val="24"/>
          <w:szCs w:val="24"/>
          <w:highlight w:val="none"/>
        </w:rPr>
        <w:t xml:space="preserve">on Growth </w:t>
      </w:r>
      <w:r>
        <w:rPr>
          <w:rFonts w:hint="default" w:ascii="Times New Roman" w:hAnsi="Times New Roman" w:cs="Times New Roman"/>
          <w:b/>
          <w:bCs/>
          <w:color w:val="FF0000"/>
          <w:sz w:val="24"/>
          <w:szCs w:val="24"/>
          <w:highlight w:val="none"/>
          <w:lang w:val="en-US"/>
        </w:rPr>
        <w:t>and Health of Nile tilapia</w:t>
      </w:r>
      <w:r>
        <w:rPr>
          <w:rFonts w:ascii="Times New Roman" w:hAnsi="Times New Roman" w:cs="Times New Roman"/>
          <w:b/>
          <w:bCs/>
          <w:color w:val="FF0000"/>
          <w:sz w:val="24"/>
          <w:szCs w:val="24"/>
          <w:highlight w:val="none"/>
        </w:rPr>
        <w:t xml:space="preserve"> </w:t>
      </w:r>
      <w:r>
        <w:rPr>
          <w:rFonts w:hint="default" w:ascii="Times New Roman" w:hAnsi="Times New Roman" w:cs="Times New Roman"/>
          <w:b/>
          <w:bCs/>
          <w:i w:val="0"/>
          <w:iCs w:val="0"/>
          <w:sz w:val="24"/>
          <w:szCs w:val="24"/>
          <w:lang w:val="en-US"/>
        </w:rPr>
        <w:t>(</w:t>
      </w:r>
      <w:r>
        <w:rPr>
          <w:rFonts w:ascii="Times New Roman" w:hAnsi="Times New Roman" w:cs="Times New Roman"/>
          <w:b/>
          <w:bCs/>
          <w:i/>
          <w:iCs/>
          <w:sz w:val="24"/>
          <w:szCs w:val="24"/>
        </w:rPr>
        <w:t>Oreochromis niloticus</w:t>
      </w:r>
      <w:r>
        <w:rPr>
          <w:rFonts w:hint="default" w:ascii="Times New Roman" w:hAnsi="Times New Roman" w:cs="Times New Roman"/>
          <w:b/>
          <w:bCs/>
          <w:i w:val="0"/>
          <w:iCs w:val="0"/>
          <w:sz w:val="24"/>
          <w:szCs w:val="24"/>
          <w:lang w:val="en-US"/>
        </w:rPr>
        <w:t>)</w:t>
      </w:r>
    </w:p>
    <w:p w14:paraId="19D3B2D6">
      <w:pPr>
        <w:jc w:val="center"/>
        <w:rPr>
          <w:rFonts w:ascii="Times New Roman" w:hAnsi="Times New Roman" w:cs="Times New Roman"/>
          <w:b/>
          <w:bCs/>
          <w:sz w:val="24"/>
          <w:szCs w:val="24"/>
        </w:rPr>
      </w:pPr>
    </w:p>
    <w:p w14:paraId="64BCBDE4">
      <w:pPr>
        <w:jc w:val="both"/>
        <w:rPr>
          <w:rFonts w:ascii="Times New Roman" w:hAnsi="Times New Roman" w:cs="Times New Roman"/>
          <w:sz w:val="24"/>
          <w:szCs w:val="24"/>
        </w:rPr>
      </w:pPr>
    </w:p>
    <w:p w14:paraId="5B5EEA89">
      <w:pPr>
        <w:jc w:val="both"/>
        <w:rPr>
          <w:rFonts w:ascii="Times New Roman" w:hAnsi="Times New Roman" w:cs="Times New Roman"/>
          <w:sz w:val="24"/>
          <w:szCs w:val="24"/>
        </w:rPr>
      </w:pPr>
    </w:p>
    <w:p w14:paraId="013A0EED">
      <w:pPr>
        <w:ind w:firstLine="1081" w:firstLineChars="450"/>
        <w:jc w:val="center"/>
        <w:rPr>
          <w:rFonts w:ascii="Times New Roman" w:hAnsi="Times New Roman" w:cs="Times New Roman"/>
          <w:b/>
          <w:bCs/>
          <w:sz w:val="24"/>
          <w:szCs w:val="24"/>
        </w:rPr>
      </w:pPr>
    </w:p>
    <w:p w14:paraId="178E654B">
      <w:pPr>
        <w:jc w:val="both"/>
        <w:rPr>
          <w:rFonts w:ascii="Times New Roman" w:hAnsi="Times New Roman" w:cs="Times New Roman"/>
          <w:b/>
          <w:bCs/>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pPr>
    </w:p>
    <w:p w14:paraId="5074BE14">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CD38ECE">
      <w:pPr>
        <w:jc w:val="both"/>
        <w:rPr>
          <w:rFonts w:hint="default" w:ascii="Times New Roman" w:hAnsi="Times New Roman" w:cs="Times New Roman"/>
          <w:sz w:val="24"/>
          <w:szCs w:val="24"/>
          <w:lang w:val="en-US"/>
        </w:rPr>
      </w:pPr>
      <w:r>
        <w:rPr>
          <w:rFonts w:ascii="Times New Roman" w:hAnsi="Times New Roman" w:cs="Times New Roman"/>
          <w:sz w:val="24"/>
          <w:szCs w:val="24"/>
        </w:rPr>
        <w:t>This study aimed to assess the effects of su</w:t>
      </w:r>
      <w:r>
        <w:rPr>
          <w:rFonts w:hint="default" w:ascii="Times New Roman" w:hAnsi="Times New Roman" w:cs="Times New Roman"/>
          <w:sz w:val="24"/>
          <w:szCs w:val="24"/>
          <w:lang w:val="en-US"/>
        </w:rPr>
        <w:t>bstitution</w:t>
      </w:r>
      <w:r>
        <w:rPr>
          <w:rFonts w:ascii="Times New Roman" w:hAnsi="Times New Roman" w:cs="Times New Roman"/>
          <w:sz w:val="24"/>
          <w:szCs w:val="24"/>
        </w:rPr>
        <w:t xml:space="preserve"> of </w:t>
      </w:r>
      <w:r>
        <w:rPr>
          <w:rFonts w:ascii="Times New Roman" w:hAnsi="Times New Roman" w:cs="Times New Roman"/>
          <w:i/>
          <w:iCs/>
          <w:sz w:val="24"/>
          <w:szCs w:val="24"/>
        </w:rPr>
        <w:t>Pistia stratiotes</w:t>
      </w:r>
      <w:r>
        <w:rPr>
          <w:rFonts w:ascii="Times New Roman" w:hAnsi="Times New Roman" w:cs="Times New Roman"/>
          <w:sz w:val="24"/>
          <w:szCs w:val="24"/>
        </w:rPr>
        <w:t xml:space="preserve"> diets for soybean at 10 % (S</w:t>
      </w:r>
      <w:r>
        <w:rPr>
          <w:rFonts w:ascii="Times New Roman" w:hAnsi="Times New Roman" w:cs="Times New Roman"/>
          <w:sz w:val="24"/>
          <w:szCs w:val="24"/>
          <w:vertAlign w:val="subscript"/>
        </w:rPr>
        <w:t>10</w:t>
      </w:r>
      <w:r>
        <w:rPr>
          <w:rFonts w:ascii="Times New Roman" w:hAnsi="Times New Roman" w:cs="Times New Roman"/>
          <w:sz w:val="24"/>
          <w:szCs w:val="24"/>
        </w:rPr>
        <w:t>), 20 % (S</w:t>
      </w:r>
      <w:r>
        <w:rPr>
          <w:rFonts w:ascii="Times New Roman" w:hAnsi="Times New Roman" w:cs="Times New Roman"/>
          <w:sz w:val="24"/>
          <w:szCs w:val="24"/>
          <w:vertAlign w:val="subscript"/>
        </w:rPr>
        <w:t>20</w:t>
      </w:r>
      <w:r>
        <w:rPr>
          <w:rFonts w:ascii="Times New Roman" w:hAnsi="Times New Roman" w:cs="Times New Roman"/>
          <w:sz w:val="24"/>
          <w:szCs w:val="24"/>
        </w:rPr>
        <w:t>) and 30 % (S</w:t>
      </w:r>
      <w:r>
        <w:rPr>
          <w:rFonts w:ascii="Times New Roman" w:hAnsi="Times New Roman" w:cs="Times New Roman"/>
          <w:sz w:val="24"/>
          <w:szCs w:val="24"/>
          <w:vertAlign w:val="subscript"/>
        </w:rPr>
        <w:t>30</w:t>
      </w:r>
      <w:r>
        <w:rPr>
          <w:rFonts w:ascii="Times New Roman" w:hAnsi="Times New Roman" w:cs="Times New Roman"/>
          <w:sz w:val="24"/>
          <w:szCs w:val="24"/>
        </w:rPr>
        <w:t>) levels and the control (S</w:t>
      </w:r>
      <w:r>
        <w:rPr>
          <w:rFonts w:ascii="Times New Roman" w:hAnsi="Times New Roman" w:cs="Times New Roman"/>
          <w:sz w:val="24"/>
          <w:szCs w:val="24"/>
          <w:vertAlign w:val="subscript"/>
        </w:rPr>
        <w:t>0</w:t>
      </w:r>
      <w:r>
        <w:rPr>
          <w:rFonts w:ascii="Times New Roman" w:hAnsi="Times New Roman" w:cs="Times New Roman"/>
          <w:sz w:val="24"/>
          <w:szCs w:val="24"/>
        </w:rPr>
        <w:t xml:space="preserve">) on </w:t>
      </w:r>
      <w:r>
        <w:rPr>
          <w:rFonts w:ascii="Times New Roman" w:hAnsi="Times New Roman" w:cs="Times New Roman"/>
          <w:i/>
          <w:iCs/>
          <w:sz w:val="24"/>
          <w:szCs w:val="24"/>
        </w:rPr>
        <w:t>Oreochromis niloticus.</w:t>
      </w:r>
      <w:r>
        <w:rPr>
          <w:rFonts w:ascii="Times New Roman" w:hAnsi="Times New Roman" w:cs="Times New Roman"/>
          <w:sz w:val="24"/>
          <w:szCs w:val="24"/>
        </w:rPr>
        <w:t xml:space="preserve">Three treatments and control with triplicates each and the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initial weight and length of the fish were 15.5 g and 9.8 cm. A-90 day feeding trial was conducted. Proximate composition of the formulated isoproteic (30 % crude protein) diets was determined in the laboratory, while feeding of the fish was done twice daily at 9 am and 5 pm. Weight and length were measured every two weeks, and at the end of the feeding trial, blood samples were collected to determine haematological and biochemical indices using standard analytical methods. The results showed that crude protein and fibre showed no significant difference except for S</w:t>
      </w:r>
      <w:r>
        <w:rPr>
          <w:rFonts w:ascii="Times New Roman" w:hAnsi="Times New Roman" w:cs="Times New Roman"/>
          <w:sz w:val="24"/>
          <w:szCs w:val="24"/>
          <w:vertAlign w:val="subscript"/>
        </w:rPr>
        <w:t>0</w:t>
      </w:r>
      <w:r>
        <w:rPr>
          <w:rFonts w:ascii="Times New Roman" w:hAnsi="Times New Roman" w:cs="Times New Roman"/>
          <w:sz w:val="24"/>
          <w:szCs w:val="24"/>
        </w:rPr>
        <w:t xml:space="preserve"> that varied from others in crude fibre (6.73±0.34). S</w:t>
      </w:r>
      <w:r>
        <w:rPr>
          <w:rFonts w:ascii="Times New Roman" w:hAnsi="Times New Roman" w:cs="Times New Roman"/>
          <w:sz w:val="24"/>
          <w:szCs w:val="24"/>
          <w:vertAlign w:val="subscript"/>
        </w:rPr>
        <w:t>0</w:t>
      </w:r>
      <w:r>
        <w:rPr>
          <w:rFonts w:ascii="Times New Roman" w:hAnsi="Times New Roman" w:cs="Times New Roman"/>
          <w:sz w:val="24"/>
          <w:szCs w:val="24"/>
        </w:rPr>
        <w:t xml:space="preserve"> recorded the best final weight , weight gain and protein intake, followed by S</w:t>
      </w:r>
      <w:r>
        <w:rPr>
          <w:rFonts w:ascii="Times New Roman" w:hAnsi="Times New Roman" w:cs="Times New Roman"/>
          <w:sz w:val="24"/>
          <w:szCs w:val="24"/>
          <w:vertAlign w:val="subscript"/>
        </w:rPr>
        <w:t xml:space="preserve">10 </w:t>
      </w:r>
      <w:r>
        <w:rPr>
          <w:rFonts w:ascii="Times New Roman" w:hAnsi="Times New Roman" w:cs="Times New Roman"/>
          <w:sz w:val="24"/>
          <w:szCs w:val="24"/>
        </w:rPr>
        <w:t>with significant differences. S</w:t>
      </w:r>
      <w:r>
        <w:rPr>
          <w:rFonts w:ascii="Times New Roman" w:hAnsi="Times New Roman" w:cs="Times New Roman"/>
          <w:sz w:val="24"/>
          <w:szCs w:val="24"/>
          <w:vertAlign w:val="subscript"/>
        </w:rPr>
        <w:t>30</w:t>
      </w:r>
      <w:r>
        <w:rPr>
          <w:rFonts w:ascii="Times New Roman" w:hAnsi="Times New Roman" w:cs="Times New Roman"/>
          <w:sz w:val="24"/>
          <w:szCs w:val="24"/>
        </w:rPr>
        <w:t xml:space="preserve"> recorded the highest red blood cells (6.12±0.41) and packed cell volume (40.0±3.20), while S</w:t>
      </w:r>
      <w:r>
        <w:rPr>
          <w:rFonts w:ascii="Times New Roman" w:hAnsi="Times New Roman" w:cs="Times New Roman"/>
          <w:sz w:val="24"/>
          <w:szCs w:val="24"/>
          <w:vertAlign w:val="subscript"/>
        </w:rPr>
        <w:t>10</w:t>
      </w:r>
      <w:r>
        <w:rPr>
          <w:rFonts w:ascii="Times New Roman" w:hAnsi="Times New Roman" w:cs="Times New Roman"/>
          <w:sz w:val="24"/>
          <w:szCs w:val="24"/>
        </w:rPr>
        <w:t xml:space="preserve"> (11.57±0.41) had the highest white blood cell count, AST (65.01±4.90), and total protein (68.10±2.30). The overall results revealed</w:t>
      </w:r>
      <w:r>
        <w:rPr>
          <w:rFonts w:ascii="Times New Roman" w:hAnsi="Times New Roman" w:cs="Times New Roman"/>
          <w:i/>
          <w:iCs/>
          <w:sz w:val="24"/>
          <w:szCs w:val="24"/>
        </w:rPr>
        <w:t xml:space="preserve"> </w:t>
      </w:r>
      <w:r>
        <w:rPr>
          <w:rFonts w:hint="default" w:ascii="Times New Roman" w:hAnsi="Times New Roman" w:cs="Times New Roman"/>
          <w:i w:val="0"/>
          <w:iCs w:val="0"/>
          <w:sz w:val="24"/>
          <w:szCs w:val="24"/>
          <w:lang w:val="en-US"/>
        </w:rPr>
        <w:t>that</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10% substitution of </w:t>
      </w:r>
      <w:r>
        <w:rPr>
          <w:rFonts w:ascii="Times New Roman" w:hAnsi="Times New Roman" w:cs="Times New Roman"/>
          <w:i/>
          <w:iCs/>
          <w:sz w:val="24"/>
          <w:szCs w:val="24"/>
        </w:rPr>
        <w:t>Pistia stratiotes</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for </w:t>
      </w:r>
      <w:r>
        <w:rPr>
          <w:rFonts w:ascii="Times New Roman" w:hAnsi="Times New Roman" w:cs="Times New Roman"/>
          <w:sz w:val="24"/>
          <w:szCs w:val="24"/>
        </w:rPr>
        <w:t>soybean</w:t>
      </w:r>
      <w:r>
        <w:rPr>
          <w:rFonts w:hint="default" w:ascii="Times New Roman" w:hAnsi="Times New Roman" w:cs="Times New Roman"/>
          <w:sz w:val="24"/>
          <w:szCs w:val="24"/>
          <w:lang w:val="en-US"/>
        </w:rPr>
        <w:t>, promoted growth and feed utilisation</w:t>
      </w:r>
      <w:r>
        <w:rPr>
          <w:rFonts w:ascii="Times New Roman" w:hAnsi="Times New Roman" w:cs="Times New Roman"/>
          <w:sz w:val="24"/>
          <w:szCs w:val="24"/>
        </w:rPr>
        <w:t xml:space="preserve"> comparable to the conventional diets</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Though,</w:t>
      </w:r>
      <w:r>
        <w:rPr>
          <w:rFonts w:ascii="Times New Roman" w:hAnsi="Times New Roman" w:cs="Times New Roman"/>
          <w:sz w:val="24"/>
          <w:szCs w:val="24"/>
        </w:rPr>
        <w:t xml:space="preserve"> the elevated values of WBC and AST in fish fed </w:t>
      </w:r>
      <w:r>
        <w:rPr>
          <w:rFonts w:ascii="Times New Roman" w:hAnsi="Times New Roman" w:cs="Times New Roman"/>
          <w:i/>
          <w:iCs/>
          <w:sz w:val="24"/>
          <w:szCs w:val="24"/>
        </w:rPr>
        <w:t xml:space="preserve">Pistia stratiotes </w:t>
      </w:r>
      <w:r>
        <w:rPr>
          <w:rFonts w:ascii="Times New Roman" w:hAnsi="Times New Roman" w:cs="Times New Roman"/>
          <w:sz w:val="24"/>
          <w:szCs w:val="24"/>
        </w:rPr>
        <w:t>diets connote threats to immune system and liver health of the fish</w:t>
      </w:r>
      <w:r>
        <w:rPr>
          <w:rFonts w:hint="default" w:ascii="Times New Roman" w:hAnsi="Times New Roman" w:cs="Times New Roman"/>
          <w:sz w:val="24"/>
          <w:szCs w:val="24"/>
          <w:lang w:val="en-US"/>
        </w:rPr>
        <w:t>.</w:t>
      </w:r>
    </w:p>
    <w:p w14:paraId="4F0D176E">
      <w:pPr>
        <w:jc w:val="both"/>
        <w:rPr>
          <w:rFonts w:ascii="Times New Roman" w:hAnsi="Times New Roman" w:cs="Times New Roman"/>
          <w:b/>
          <w:bCs/>
          <w:sz w:val="24"/>
          <w:szCs w:val="24"/>
        </w:rPr>
      </w:pPr>
    </w:p>
    <w:p w14:paraId="3C1744D1">
      <w:pPr>
        <w:jc w:val="both"/>
        <w:rPr>
          <w:rFonts w:ascii="Times New Roman" w:hAnsi="Times New Roman" w:cs="Times New Roman"/>
          <w:i/>
          <w:iCs/>
          <w:sz w:val="24"/>
          <w:szCs w:val="24"/>
        </w:rPr>
      </w:pPr>
      <w:r>
        <w:rPr>
          <w:rFonts w:ascii="Times New Roman" w:hAnsi="Times New Roman" w:cs="Times New Roman"/>
          <w:i/>
          <w:iCs/>
          <w:sz w:val="24"/>
          <w:szCs w:val="24"/>
        </w:rPr>
        <w:t>Keyword: Alternative, Aqua-feeds, Cost, Efficient, Health</w:t>
      </w:r>
    </w:p>
    <w:p w14:paraId="3CD25492">
      <w:pPr>
        <w:jc w:val="both"/>
        <w:rPr>
          <w:rFonts w:ascii="Times New Roman" w:hAnsi="Times New Roman" w:cs="Times New Roman"/>
          <w:b/>
          <w:bCs/>
          <w:sz w:val="24"/>
          <w:szCs w:val="24"/>
        </w:rPr>
      </w:pPr>
    </w:p>
    <w:p w14:paraId="528B2A43">
      <w:pPr>
        <w:jc w:val="both"/>
        <w:rPr>
          <w:rFonts w:ascii="Times New Roman" w:hAnsi="Times New Roman" w:cs="Times New Roman"/>
          <w:b/>
          <w:bCs/>
          <w:sz w:val="24"/>
          <w:szCs w:val="24"/>
        </w:rPr>
      </w:pPr>
    </w:p>
    <w:p w14:paraId="075CD4BF">
      <w:pPr>
        <w:jc w:val="both"/>
        <w:rPr>
          <w:rFonts w:ascii="Times New Roman" w:hAnsi="Times New Roman" w:cs="Times New Roman"/>
          <w:b/>
          <w:bCs/>
          <w:sz w:val="24"/>
          <w:szCs w:val="24"/>
        </w:rPr>
        <w:sectPr>
          <w:type w:val="continuous"/>
          <w:pgSz w:w="11906" w:h="16838"/>
          <w:pgMar w:top="1440" w:right="1800" w:bottom="1440" w:left="1800" w:header="720" w:footer="720" w:gutter="0"/>
          <w:cols w:space="425" w:num="1"/>
          <w:docGrid w:linePitch="360" w:charSpace="0"/>
        </w:sectPr>
      </w:pPr>
    </w:p>
    <w:p w14:paraId="756E2AD8">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77DA759C">
      <w:pPr>
        <w:jc w:val="both"/>
        <w:rPr>
          <w:rFonts w:ascii="Times New Roman" w:hAnsi="Times New Roman" w:cs="Times New Roman"/>
          <w:sz w:val="24"/>
          <w:szCs w:val="24"/>
        </w:rPr>
      </w:pPr>
      <w:r>
        <w:rPr>
          <w:rFonts w:ascii="Times New Roman" w:hAnsi="Times New Roman" w:cs="Times New Roman"/>
          <w:sz w:val="24"/>
          <w:szCs w:val="24"/>
        </w:rPr>
        <w:t>The global population is skyrocketing, with projections reaching 7.4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by 2030 and 8.5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by 2050 (Iskandar</w:t>
      </w:r>
      <w:r>
        <w:rPr>
          <w:rFonts w:ascii="Times New Roman" w:hAnsi="Times New Roman" w:cs="Times New Roman"/>
          <w:i/>
          <w:iCs/>
          <w:sz w:val="24"/>
          <w:szCs w:val="24"/>
        </w:rPr>
        <w:t xml:space="preserve"> et al</w:t>
      </w:r>
      <w:r>
        <w:rPr>
          <w:rFonts w:ascii="Times New Roman" w:hAnsi="Times New Roman" w:cs="Times New Roman"/>
          <w:sz w:val="24"/>
          <w:szCs w:val="24"/>
        </w:rPr>
        <w:t>., 2023), although earlier estimates suggested it could hit 9.7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(United Nations World Population Prospects, 2019). This rapid growth, combined with increasing life expectancy,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has raised concerns about food security, making a sustainable food supply chain crucial for meeting the demand and consumption needs of the growing population (Azra </w:t>
      </w:r>
      <w:r>
        <w:rPr>
          <w:rFonts w:ascii="Times New Roman" w:hAnsi="Times New Roman" w:cs="Times New Roman"/>
          <w:i/>
          <w:iCs/>
          <w:sz w:val="24"/>
          <w:szCs w:val="24"/>
        </w:rPr>
        <w:t>et al</w:t>
      </w:r>
      <w:r>
        <w:rPr>
          <w:rFonts w:ascii="Times New Roman" w:hAnsi="Times New Roman" w:cs="Times New Roman"/>
          <w:sz w:val="24"/>
          <w:szCs w:val="24"/>
        </w:rPr>
        <w:t>., 2021; Arshad</w:t>
      </w:r>
      <w:r>
        <w:rPr>
          <w:rFonts w:ascii="Times New Roman" w:hAnsi="Times New Roman" w:cs="Times New Roman"/>
          <w:i/>
          <w:iCs/>
          <w:sz w:val="24"/>
          <w:szCs w:val="24"/>
        </w:rPr>
        <w:t xml:space="preserve"> et al</w:t>
      </w:r>
      <w:r>
        <w:rPr>
          <w:rFonts w:ascii="Times New Roman" w:hAnsi="Times New Roman" w:cs="Times New Roman"/>
          <w:sz w:val="24"/>
          <w:szCs w:val="24"/>
        </w:rPr>
        <w:t>., 2022).</w:t>
      </w:r>
    </w:p>
    <w:p w14:paraId="1E64F5D6">
      <w:pPr>
        <w:jc w:val="both"/>
        <w:rPr>
          <w:rFonts w:ascii="Times New Roman" w:hAnsi="Times New Roman" w:cs="Times New Roman"/>
          <w:sz w:val="24"/>
          <w:szCs w:val="24"/>
        </w:rPr>
      </w:pPr>
      <w:r>
        <w:rPr>
          <w:rFonts w:ascii="Times New Roman" w:hAnsi="Times New Roman" w:cs="Times New Roman"/>
          <w:sz w:val="24"/>
          <w:szCs w:val="24"/>
        </w:rPr>
        <w:t>With the global population surge, demand for animal protein is projected to rise by 88 %, posing a significant challenge in feeding a growing population</w:t>
      </w:r>
      <w:r>
        <w:rPr>
          <w:rFonts w:hint="default" w:ascii="Times New Roman" w:hAnsi="Times New Roman" w:cs="Times New Roman"/>
          <w:sz w:val="24"/>
          <w:szCs w:val="24"/>
          <w:lang w:val="en-US"/>
        </w:rPr>
        <w:t xml:space="preserve"> with </w:t>
      </w:r>
      <w:r>
        <w:rPr>
          <w:rFonts w:ascii="Times New Roman" w:hAnsi="Times New Roman" w:cs="Times New Roman"/>
          <w:sz w:val="24"/>
          <w:szCs w:val="24"/>
        </w:rPr>
        <w:t xml:space="preserve">healthy, nutritious, and sustainable diet (Troell </w:t>
      </w:r>
      <w:r>
        <w:rPr>
          <w:rFonts w:ascii="Times New Roman" w:hAnsi="Times New Roman" w:cs="Times New Roman"/>
          <w:i/>
          <w:iCs/>
          <w:sz w:val="24"/>
          <w:szCs w:val="24"/>
        </w:rPr>
        <w:t>et al</w:t>
      </w:r>
      <w:r>
        <w:rPr>
          <w:rFonts w:ascii="Times New Roman" w:hAnsi="Times New Roman" w:cs="Times New Roman"/>
          <w:sz w:val="24"/>
          <w:szCs w:val="24"/>
        </w:rPr>
        <w:t>., 2022). The aquaculture industry has shown promise in addressing this challenge, providing vital animal protein through fishery products (FAO, 2020). However, experts agree that there is no single solution to meet the increasing food demand, and while aquaculture is one potential approach,</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more comprehensive strategies are needed to ensure sustainable food production for the future (Azra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2021). </w:t>
      </w:r>
    </w:p>
    <w:p w14:paraId="18E6745B">
      <w:pPr>
        <w:jc w:val="both"/>
        <w:rPr>
          <w:rFonts w:ascii="Times New Roman" w:hAnsi="Times New Roman" w:cs="Times New Roman"/>
          <w:sz w:val="24"/>
          <w:szCs w:val="24"/>
        </w:rPr>
      </w:pPr>
    </w:p>
    <w:p w14:paraId="6CC2441F">
      <w:pPr>
        <w:jc w:val="both"/>
        <w:rPr>
          <w:rFonts w:ascii="Times New Roman" w:hAnsi="Times New Roman" w:cs="Times New Roman"/>
          <w:sz w:val="24"/>
          <w:szCs w:val="24"/>
        </w:rPr>
      </w:pPr>
      <w:r>
        <w:rPr>
          <w:rFonts w:ascii="Times New Roman" w:hAnsi="Times New Roman" w:cs="Times New Roman"/>
          <w:sz w:val="24"/>
          <w:szCs w:val="24"/>
        </w:rPr>
        <w:t xml:space="preserve">Aquaculture involves the controlled cultivation or rearing of aquatic organisms in artificial environments, where producers manage production factors to optimize economic outcomes (Issa </w:t>
      </w:r>
      <w:r>
        <w:rPr>
          <w:rFonts w:ascii="Times New Roman" w:hAnsi="Times New Roman" w:cs="Times New Roman"/>
          <w:i/>
          <w:iCs/>
          <w:sz w:val="24"/>
          <w:szCs w:val="24"/>
        </w:rPr>
        <w:t>et al</w:t>
      </w:r>
      <w:r>
        <w:rPr>
          <w:rFonts w:ascii="Times New Roman" w:hAnsi="Times New Roman" w:cs="Times New Roman"/>
          <w:sz w:val="24"/>
          <w:szCs w:val="24"/>
        </w:rPr>
        <w:t xml:space="preserve">., 2022). This food production sub-sector has recently expanded to meet the growing demand for seafood and health related benefits (Badran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14:paraId="0776B77E">
      <w:pPr>
        <w:jc w:val="both"/>
        <w:rPr>
          <w:rFonts w:ascii="Times New Roman" w:hAnsi="Times New Roman" w:cs="Times New Roman"/>
          <w:sz w:val="24"/>
          <w:szCs w:val="24"/>
        </w:rPr>
      </w:pPr>
      <w:r>
        <w:rPr>
          <w:rFonts w:ascii="Times New Roman" w:hAnsi="Times New Roman" w:cs="Times New Roman"/>
          <w:sz w:val="24"/>
          <w:szCs w:val="24"/>
        </w:rPr>
        <w:t xml:space="preserve">One notable species driving this growth is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(Nile tilapia), valued for its market demand, environmental adaptability, diverse feeding habits, rapid growth rate and disease resistance (Orose and Wokeh, 2020; Oluwalola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Ismail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182CE235">
      <w:pPr>
        <w:jc w:val="both"/>
        <w:rPr>
          <w:rFonts w:ascii="Times New Roman" w:hAnsi="Times New Roman" w:cs="Times New Roman"/>
          <w:sz w:val="24"/>
          <w:szCs w:val="24"/>
        </w:rPr>
      </w:pPr>
      <w:r>
        <w:rPr>
          <w:rFonts w:ascii="Times New Roman" w:hAnsi="Times New Roman" w:cs="Times New Roman"/>
          <w:sz w:val="24"/>
          <w:szCs w:val="24"/>
        </w:rPr>
        <w:t>However, Nile tilapia (</w:t>
      </w:r>
      <w:r>
        <w:rPr>
          <w:rFonts w:ascii="Times New Roman" w:hAnsi="Times New Roman" w:cs="Times New Roman"/>
          <w:i/>
          <w:iCs/>
          <w:sz w:val="24"/>
          <w:szCs w:val="24"/>
        </w:rPr>
        <w:t>Oreochromis niloticus</w:t>
      </w:r>
      <w:r>
        <w:rPr>
          <w:rFonts w:ascii="Times New Roman" w:hAnsi="Times New Roman" w:cs="Times New Roman"/>
          <w:sz w:val="24"/>
          <w:szCs w:val="24"/>
        </w:rPr>
        <w:t>) and other fish species production in aquaculture is challenged by the rising cost of aqua-feed and its ingredients (</w:t>
      </w:r>
      <w:r>
        <w:rPr>
          <w:rFonts w:hint="default" w:ascii="Times New Roman" w:hAnsi="Times New Roman" w:cs="Times New Roman"/>
          <w:sz w:val="24"/>
          <w:szCs w:val="24"/>
          <w:lang w:val="en-US"/>
        </w:rPr>
        <w:t>Imiatz</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2024). Aqua-feed is crucial, accounting for 60 - 70 % of operational costs </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Wokeh </w:t>
      </w:r>
      <w:r>
        <w:rPr>
          <w:rFonts w:hint="default" w:ascii="Times New Roman" w:hAnsi="Times New Roman" w:cs="Times New Roman"/>
          <w:i/>
          <w:iCs/>
          <w:color w:val="000000" w:themeColor="text1"/>
          <w:sz w:val="24"/>
          <w:szCs w:val="24"/>
          <w:lang w:val="en-US"/>
          <w14:textFill>
            <w14:solidFill>
              <w14:schemeClr w14:val="tx1"/>
            </w14:solidFill>
          </w14:textFill>
        </w:rPr>
        <w:t>et al</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2020)</w:t>
      </w:r>
      <w:r>
        <w:rPr>
          <w:rFonts w:ascii="Times New Roman" w:hAnsi="Times New Roman" w:cs="Times New Roman"/>
          <w:color w:val="auto"/>
          <w:sz w:val="24"/>
          <w:szCs w:val="24"/>
        </w:rPr>
        <w:t>. With conventional ingredients</w:t>
      </w:r>
      <w:r>
        <w:rPr>
          <w:rFonts w:ascii="Times New Roman" w:hAnsi="Times New Roman" w:cs="Times New Roman"/>
          <w:color w:val="0000FF"/>
          <w:sz w:val="24"/>
          <w:szCs w:val="24"/>
        </w:rPr>
        <w:t xml:space="preserve"> </w:t>
      </w:r>
      <w:r>
        <w:rPr>
          <w:rFonts w:ascii="Times New Roman" w:hAnsi="Times New Roman" w:cs="Times New Roman"/>
          <w:color w:val="auto"/>
          <w:sz w:val="24"/>
          <w:szCs w:val="24"/>
        </w:rPr>
        <w:t>li</w:t>
      </w:r>
      <w:r>
        <w:rPr>
          <w:rFonts w:ascii="Times New Roman" w:hAnsi="Times New Roman" w:cs="Times New Roman"/>
          <w:sz w:val="24"/>
          <w:szCs w:val="24"/>
        </w:rPr>
        <w:t>ke soybean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becoming increasingly expensive, there</w:t>
      </w:r>
      <w:r>
        <w:rPr>
          <w:rFonts w:hint="default" w:ascii="Times New Roman" w:hAnsi="Times New Roman" w:cs="Times New Roman"/>
          <w:sz w:val="24"/>
          <w:szCs w:val="24"/>
          <w:lang w:val="en-US"/>
        </w:rPr>
        <w:t>’</w:t>
      </w:r>
      <w:r>
        <w:rPr>
          <w:rFonts w:ascii="Times New Roman" w:hAnsi="Times New Roman" w:cs="Times New Roman"/>
          <w:sz w:val="24"/>
          <w:szCs w:val="24"/>
        </w:rPr>
        <w:t xml:space="preserve">s a pressing need for alternative protein sources that are affordable, accessible and nutritious ( Stadtlander </w:t>
      </w:r>
      <w:r>
        <w:rPr>
          <w:rFonts w:ascii="Times New Roman" w:hAnsi="Times New Roman" w:cs="Times New Roman"/>
          <w:i/>
          <w:iCs/>
          <w:sz w:val="24"/>
          <w:szCs w:val="24"/>
        </w:rPr>
        <w:t>et al</w:t>
      </w:r>
      <w:r>
        <w:rPr>
          <w:rFonts w:ascii="Times New Roman" w:hAnsi="Times New Roman" w:cs="Times New Roman"/>
          <w:sz w:val="24"/>
          <w:szCs w:val="24"/>
        </w:rPr>
        <w:t>., 202</w:t>
      </w:r>
      <w:r>
        <w:rPr>
          <w:rFonts w:hint="default" w:ascii="Times New Roman" w:hAnsi="Times New Roman" w:cs="Times New Roman"/>
          <w:sz w:val="24"/>
          <w:szCs w:val="24"/>
          <w:lang w:val="en-US"/>
        </w:rPr>
        <w:t>3</w:t>
      </w:r>
      <w:r>
        <w:rPr>
          <w:rFonts w:ascii="Times New Roman" w:hAnsi="Times New Roman" w:cs="Times New Roman"/>
          <w:sz w:val="24"/>
          <w:szCs w:val="24"/>
        </w:rPr>
        <w:t xml:space="preserve">). Water Lettuce </w:t>
      </w:r>
      <w:r>
        <w:rPr>
          <w:rFonts w:ascii="Times New Roman" w:hAnsi="Times New Roman" w:cs="Times New Roman"/>
          <w:i/>
          <w:iCs/>
          <w:sz w:val="24"/>
          <w:szCs w:val="24"/>
        </w:rPr>
        <w:t>(Pistia stratiotes</w:t>
      </w:r>
      <w:r>
        <w:rPr>
          <w:rFonts w:ascii="Times New Roman" w:hAnsi="Times New Roman" w:cs="Times New Roman"/>
          <w:sz w:val="24"/>
          <w:szCs w:val="24"/>
        </w:rPr>
        <w:t>), emerges as a promising candidate to replace or supplement soybean in Nile tilapia diets, offering a potential solution to reduce feed costs.</w:t>
      </w:r>
    </w:p>
    <w:p w14:paraId="203E9E58">
      <w:pPr>
        <w:jc w:val="both"/>
        <w:rPr>
          <w:rFonts w:ascii="Times New Roman" w:hAnsi="Times New Roman" w:cs="Times New Roman"/>
          <w:sz w:val="24"/>
          <w:szCs w:val="24"/>
        </w:rPr>
      </w:pPr>
    </w:p>
    <w:p w14:paraId="55FC3D59">
      <w:pPr>
        <w:jc w:val="both"/>
        <w:rPr>
          <w:rFonts w:ascii="Times New Roman" w:hAnsi="Times New Roman" w:cs="Times New Roman"/>
          <w:sz w:val="24"/>
          <w:szCs w:val="24"/>
        </w:rPr>
      </w:pPr>
      <w:r>
        <w:rPr>
          <w:rFonts w:ascii="Times New Roman" w:hAnsi="Times New Roman" w:cs="Times New Roman"/>
          <w:sz w:val="24"/>
          <w:szCs w:val="24"/>
        </w:rPr>
        <w:t>Water Lettuce (</w:t>
      </w:r>
      <w:r>
        <w:rPr>
          <w:rFonts w:ascii="Times New Roman" w:hAnsi="Times New Roman" w:cs="Times New Roman"/>
          <w:i/>
          <w:iCs/>
          <w:sz w:val="24"/>
          <w:szCs w:val="24"/>
        </w:rPr>
        <w:t>Pistia stratiotes</w:t>
      </w:r>
      <w:r>
        <w:rPr>
          <w:rFonts w:ascii="Times New Roman" w:hAnsi="Times New Roman" w:cs="Times New Roman"/>
          <w:sz w:val="24"/>
          <w:szCs w:val="24"/>
        </w:rPr>
        <w:t xml:space="preserve">), an aquatic macrophyte, has emerged as a promising protein source due to its nutritional profile, potentially replacing conventional sources like soybean and fish meal (Kabir </w:t>
      </w:r>
      <w:r>
        <w:rPr>
          <w:rFonts w:ascii="Times New Roman" w:hAnsi="Times New Roman" w:cs="Times New Roman"/>
          <w:i/>
          <w:iCs/>
          <w:sz w:val="24"/>
          <w:szCs w:val="24"/>
        </w:rPr>
        <w:t>et al.</w:t>
      </w:r>
      <w:r>
        <w:rPr>
          <w:rFonts w:ascii="Times New Roman" w:hAnsi="Times New Roman" w:cs="Times New Roman"/>
          <w:sz w:val="24"/>
          <w:szCs w:val="24"/>
        </w:rPr>
        <w:t xml:space="preserve">, 2023). Meanwhile, its ability to absorb </w:t>
      </w:r>
      <w:r>
        <w:rPr>
          <w:rFonts w:hint="default" w:ascii="Times New Roman" w:hAnsi="Times New Roman" w:cs="Times New Roman"/>
          <w:color w:val="auto"/>
          <w:sz w:val="24"/>
          <w:szCs w:val="24"/>
          <w:lang w:val="en-US"/>
        </w:rPr>
        <w:t>toxicants</w:t>
      </w:r>
      <w:r>
        <w:rPr>
          <w:rFonts w:ascii="Times New Roman" w:hAnsi="Times New Roman" w:cs="Times New Roman"/>
          <w:color w:val="auto"/>
          <w:sz w:val="24"/>
          <w:szCs w:val="24"/>
        </w:rPr>
        <w:t xml:space="preserve"> </w:t>
      </w:r>
      <w:r>
        <w:rPr>
          <w:rFonts w:ascii="Times New Roman" w:hAnsi="Times New Roman" w:cs="Times New Roman"/>
          <w:sz w:val="24"/>
          <w:szCs w:val="24"/>
        </w:rPr>
        <w:t>from surrounding water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raises concerns about pollutant accumulation, which could impact its safety and viability as a feed ingredient (Skorbilowicz and Sidoruk, 2024). The tendency of </w:t>
      </w:r>
      <w:r>
        <w:rPr>
          <w:rFonts w:ascii="Times New Roman" w:hAnsi="Times New Roman" w:cs="Times New Roman"/>
          <w:i/>
          <w:iCs/>
          <w:sz w:val="24"/>
          <w:szCs w:val="24"/>
        </w:rPr>
        <w:t>Pistia stratiotes</w:t>
      </w:r>
      <w:r>
        <w:rPr>
          <w:rFonts w:ascii="Times New Roman" w:hAnsi="Times New Roman" w:cs="Times New Roman"/>
          <w:sz w:val="24"/>
          <w:szCs w:val="24"/>
        </w:rPr>
        <w:t xml:space="preserve"> to absorb and accumulate heavy metal from water poses a risk to human health through biomagnification in the food chain (Munyai and Dalu, 2023; Wokeh </w:t>
      </w:r>
      <w:r>
        <w:rPr>
          <w:rFonts w:ascii="Times New Roman" w:hAnsi="Times New Roman" w:cs="Times New Roman"/>
          <w:i/>
          <w:iCs/>
          <w:sz w:val="24"/>
          <w:szCs w:val="24"/>
        </w:rPr>
        <w:t>et al</w:t>
      </w:r>
      <w:r>
        <w:rPr>
          <w:rFonts w:ascii="Times New Roman" w:hAnsi="Times New Roman" w:cs="Times New Roman"/>
          <w:sz w:val="24"/>
          <w:szCs w:val="24"/>
        </w:rPr>
        <w:t>., 2025).</w:t>
      </w:r>
    </w:p>
    <w:p w14:paraId="16CBE9C3">
      <w:pPr>
        <w:jc w:val="both"/>
        <w:rPr>
          <w:rFonts w:ascii="Times New Roman" w:hAnsi="Times New Roman" w:cs="Times New Roman"/>
          <w:color w:val="FF0000"/>
          <w:sz w:val="24"/>
          <w:szCs w:val="24"/>
          <w:highlight w:val="none"/>
        </w:rPr>
      </w:pPr>
      <w:r>
        <w:rPr>
          <w:rFonts w:ascii="Times New Roman" w:hAnsi="Times New Roman" w:cs="Times New Roman"/>
          <w:sz w:val="24"/>
          <w:szCs w:val="24"/>
        </w:rPr>
        <w:t>Given the potential contamination of wild-harvested water lettuce, it is crucial to investigate the impact of</w:t>
      </w:r>
      <w:r>
        <w:rPr>
          <w:rFonts w:ascii="Times New Roman" w:hAnsi="Times New Roman" w:cs="Times New Roman"/>
          <w:i/>
          <w:iCs/>
          <w:sz w:val="24"/>
          <w:szCs w:val="24"/>
        </w:rPr>
        <w:t xml:space="preserve"> Pistia stratiotes</w:t>
      </w:r>
      <w:r>
        <w:rPr>
          <w:rFonts w:ascii="Times New Roman" w:hAnsi="Times New Roman" w:cs="Times New Roman"/>
          <w:sz w:val="24"/>
          <w:szCs w:val="24"/>
        </w:rPr>
        <w:t xml:space="preserve"> based diets on Nile tilapia’s  growth performance, haematological and biochemical indices.</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highlight w:val="none"/>
        </w:rPr>
        <w:t>This study provide</w:t>
      </w:r>
      <w:r>
        <w:rPr>
          <w:rFonts w:hint="default" w:ascii="Times New Roman" w:hAnsi="Times New Roman" w:cs="Times New Roman"/>
          <w:color w:val="FF0000"/>
          <w:sz w:val="24"/>
          <w:szCs w:val="24"/>
          <w:highlight w:val="none"/>
          <w:lang w:val="en-US"/>
        </w:rPr>
        <w:t xml:space="preserve">s </w:t>
      </w:r>
      <w:r>
        <w:rPr>
          <w:rFonts w:ascii="Times New Roman" w:hAnsi="Times New Roman" w:cs="Times New Roman"/>
          <w:color w:val="FF0000"/>
          <w:sz w:val="24"/>
          <w:szCs w:val="24"/>
          <w:highlight w:val="none"/>
        </w:rPr>
        <w:t xml:space="preserve">insights into </w:t>
      </w:r>
      <w:r>
        <w:rPr>
          <w:rFonts w:hint="default" w:ascii="Times New Roman" w:hAnsi="Times New Roman" w:cs="Times New Roman"/>
          <w:color w:val="FF0000"/>
          <w:sz w:val="24"/>
          <w:szCs w:val="24"/>
          <w:highlight w:val="none"/>
          <w:lang w:val="en-US"/>
        </w:rPr>
        <w:t>growth performance, haematological responses, and biochemical indices of Nile tilapia (</w:t>
      </w:r>
      <w:r>
        <w:rPr>
          <w:rFonts w:hint="default" w:ascii="Times New Roman" w:hAnsi="Times New Roman" w:cs="Times New Roman"/>
          <w:i/>
          <w:iCs/>
          <w:color w:val="FF0000"/>
          <w:sz w:val="24"/>
          <w:szCs w:val="24"/>
          <w:highlight w:val="none"/>
          <w:lang w:val="en-US"/>
        </w:rPr>
        <w:t>Oreochromis niloticus</w:t>
      </w:r>
      <w:r>
        <w:rPr>
          <w:rFonts w:hint="default" w:ascii="Times New Roman" w:hAnsi="Times New Roman" w:cs="Times New Roman"/>
          <w:color w:val="FF0000"/>
          <w:sz w:val="24"/>
          <w:szCs w:val="24"/>
          <w:highlight w:val="none"/>
          <w:lang w:val="en-US"/>
        </w:rPr>
        <w:t>), thereby contributing valuable data for sustainable fish farming.</w:t>
      </w:r>
    </w:p>
    <w:p w14:paraId="051DB42C">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228712A">
      <w:pPr>
        <w:jc w:val="both"/>
        <w:rPr>
          <w:rFonts w:ascii="Times New Roman" w:hAnsi="Times New Roman" w:cs="Times New Roman"/>
          <w:b/>
          <w:bCs/>
          <w:sz w:val="24"/>
          <w:szCs w:val="24"/>
        </w:rPr>
      </w:pPr>
    </w:p>
    <w:p w14:paraId="3F692CE4">
      <w:pPr>
        <w:jc w:val="both"/>
        <w:rPr>
          <w:rFonts w:ascii="Times New Roman" w:hAnsi="Times New Roman" w:cs="Times New Roman"/>
          <w:b/>
          <w:bCs/>
          <w:sz w:val="24"/>
          <w:szCs w:val="24"/>
        </w:rPr>
      </w:pPr>
      <w:r>
        <w:rPr>
          <w:rFonts w:ascii="Times New Roman" w:hAnsi="Times New Roman" w:cs="Times New Roman"/>
          <w:b/>
          <w:bCs/>
          <w:sz w:val="24"/>
          <w:szCs w:val="24"/>
        </w:rPr>
        <w:t xml:space="preserve">2:1 Sample Collection and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Preparation</w:t>
      </w:r>
    </w:p>
    <w:p w14:paraId="06D52145">
      <w:pPr>
        <w:jc w:val="both"/>
        <w:rPr>
          <w:rFonts w:ascii="Times New Roman" w:hAnsi="Times New Roman" w:cs="Times New Roman"/>
          <w:sz w:val="24"/>
          <w:szCs w:val="24"/>
        </w:rPr>
      </w:pPr>
      <w:r>
        <w:rPr>
          <w:rFonts w:ascii="Times New Roman" w:hAnsi="Times New Roman" w:cs="Times New Roman"/>
          <w:sz w:val="24"/>
          <w:szCs w:val="24"/>
        </w:rPr>
        <w:t>A fresh Water Lettuce (</w:t>
      </w:r>
      <w:r>
        <w:rPr>
          <w:rFonts w:ascii="Times New Roman" w:hAnsi="Times New Roman" w:cs="Times New Roman"/>
          <w:i/>
          <w:iCs/>
          <w:sz w:val="24"/>
          <w:szCs w:val="24"/>
        </w:rPr>
        <w:t>Pistia stratiotes</w:t>
      </w:r>
      <w:r>
        <w:rPr>
          <w:rFonts w:ascii="Times New Roman" w:hAnsi="Times New Roman" w:cs="Times New Roman"/>
          <w:sz w:val="24"/>
          <w:szCs w:val="24"/>
        </w:rPr>
        <w:t>) was harvested from the wild</w:t>
      </w:r>
      <w:r>
        <w:rPr>
          <w:rFonts w:hint="default" w:ascii="Times New Roman" w:hAnsi="Times New Roman" w:cs="Times New Roman"/>
          <w:sz w:val="24"/>
          <w:szCs w:val="24"/>
          <w:lang w:val="en-US"/>
        </w:rPr>
        <w:t xml:space="preserve"> </w:t>
      </w:r>
      <w:r>
        <w:rPr>
          <w:rFonts w:hint="default" w:ascii="Times New Roman" w:hAnsi="Times New Roman" w:cs="Times New Roman"/>
          <w:color w:val="FF0000"/>
          <w:sz w:val="24"/>
          <w:szCs w:val="24"/>
          <w:lang w:val="en-US"/>
        </w:rPr>
        <w:t>(Nwaja stream in Port Harcourt Rivers State, Nigeria),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and washed with tap water to remove sediments, dirt and debris. A plant taxonomist confirmed its identity through morphological examination. The samples were then sun-dried under shade at moderate temperature, mechanically crushed into fine powder, sieved and stored in plastic containers. Subsequently, laboratory analysis using standard procedures determined the nutritional composition of the plant samples.</w:t>
      </w:r>
    </w:p>
    <w:p w14:paraId="5CD5A5CB">
      <w:pPr>
        <w:jc w:val="both"/>
        <w:rPr>
          <w:rFonts w:ascii="Times New Roman" w:hAnsi="Times New Roman" w:cs="Times New Roman"/>
          <w:b/>
          <w:bCs/>
          <w:sz w:val="24"/>
          <w:szCs w:val="24"/>
        </w:rPr>
      </w:pPr>
      <w:r>
        <w:rPr>
          <w:rFonts w:ascii="Times New Roman" w:hAnsi="Times New Roman" w:cs="Times New Roman"/>
          <w:b/>
          <w:bCs/>
          <w:sz w:val="24"/>
          <w:szCs w:val="24"/>
        </w:rPr>
        <w:t>2:2</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Feed Formulation and Preparation</w:t>
      </w:r>
    </w:p>
    <w:p w14:paraId="3D8B97A6">
      <w:pPr>
        <w:jc w:val="both"/>
        <w:rPr>
          <w:rFonts w:ascii="Times New Roman" w:hAnsi="Times New Roman" w:cs="Times New Roman"/>
          <w:sz w:val="24"/>
          <w:szCs w:val="24"/>
        </w:rPr>
      </w:pPr>
      <w:r>
        <w:rPr>
          <w:rFonts w:ascii="Times New Roman" w:hAnsi="Times New Roman" w:cs="Times New Roman"/>
          <w:sz w:val="24"/>
          <w:szCs w:val="24"/>
        </w:rPr>
        <w:t>Four isoproteic (30 % crude protein ) diets were formulated using Pearson’s square method, where Water Lettuce (</w:t>
      </w:r>
      <w:r>
        <w:rPr>
          <w:rFonts w:ascii="Times New Roman" w:hAnsi="Times New Roman" w:cs="Times New Roman"/>
          <w:i/>
          <w:iCs/>
          <w:sz w:val="24"/>
          <w:szCs w:val="24"/>
        </w:rPr>
        <w:t>Pistia stratiotes</w:t>
      </w:r>
      <w:r>
        <w:rPr>
          <w:rFonts w:ascii="Times New Roman" w:hAnsi="Times New Roman" w:cs="Times New Roman"/>
          <w:sz w:val="24"/>
          <w:szCs w:val="24"/>
        </w:rPr>
        <w:t xml:space="preserve">) meal replaced soybean at inclusion levels of 0 % (control), 10 %, 20 % and 30 %. The dietary crude protein level was based on previous studies on the nutritional requirements of juvenile </w:t>
      </w:r>
      <w:r>
        <w:rPr>
          <w:rFonts w:ascii="Times New Roman" w:hAnsi="Times New Roman" w:cs="Times New Roman"/>
          <w:i/>
          <w:iCs/>
          <w:sz w:val="24"/>
          <w:szCs w:val="24"/>
        </w:rPr>
        <w:t>Oreochromis</w:t>
      </w:r>
      <w:r>
        <w:rPr>
          <w:rFonts w:ascii="Times New Roman" w:hAnsi="Times New Roman" w:cs="Times New Roman"/>
          <w:sz w:val="24"/>
          <w:szCs w:val="24"/>
        </w:rPr>
        <w:t xml:space="preserve"> </w:t>
      </w:r>
      <w:r>
        <w:rPr>
          <w:rFonts w:ascii="Times New Roman" w:hAnsi="Times New Roman" w:cs="Times New Roman"/>
          <w:i/>
          <w:iCs/>
          <w:sz w:val="24"/>
          <w:szCs w:val="24"/>
        </w:rPr>
        <w:t>niloticus</w:t>
      </w:r>
      <w:r>
        <w:rPr>
          <w:rFonts w:ascii="Times New Roman" w:hAnsi="Times New Roman" w:cs="Times New Roman"/>
          <w:sz w:val="24"/>
          <w:szCs w:val="24"/>
        </w:rPr>
        <w:t xml:space="preserve">. The composition of other conventional feed ingredients is presented in Table 1. </w:t>
      </w:r>
    </w:p>
    <w:p w14:paraId="2E95317F">
      <w:pPr>
        <w:jc w:val="both"/>
        <w:rPr>
          <w:rFonts w:ascii="Times New Roman" w:hAnsi="Times New Roman" w:cs="Times New Roman"/>
          <w:b/>
          <w:bCs/>
          <w:sz w:val="24"/>
          <w:szCs w:val="24"/>
        </w:rPr>
      </w:pPr>
      <w:r>
        <w:rPr>
          <w:rFonts w:ascii="Times New Roman" w:hAnsi="Times New Roman" w:cs="Times New Roman"/>
          <w:b/>
          <w:bCs/>
          <w:sz w:val="24"/>
          <w:szCs w:val="24"/>
        </w:rPr>
        <w:t>2:3 Experimental Fish</w:t>
      </w:r>
    </w:p>
    <w:p w14:paraId="657A42CA">
      <w:pPr>
        <w:jc w:val="both"/>
        <w:rPr>
          <w:rFonts w:ascii="Times New Roman" w:hAnsi="Times New Roman" w:cs="Times New Roman"/>
          <w:sz w:val="24"/>
          <w:szCs w:val="24"/>
        </w:rPr>
      </w:pPr>
      <w:r>
        <w:rPr>
          <w:rFonts w:ascii="Times New Roman" w:hAnsi="Times New Roman" w:cs="Times New Roman"/>
          <w:sz w:val="24"/>
          <w:szCs w:val="24"/>
        </w:rPr>
        <w:t>Nile tilapia (</w:t>
      </w:r>
      <w:r>
        <w:rPr>
          <w:rFonts w:ascii="Times New Roman" w:hAnsi="Times New Roman" w:cs="Times New Roman"/>
          <w:i/>
          <w:iCs/>
          <w:sz w:val="24"/>
          <w:szCs w:val="24"/>
        </w:rPr>
        <w:t>Oreochromis niloticu</w:t>
      </w:r>
      <w:r>
        <w:rPr>
          <w:rFonts w:ascii="Times New Roman" w:hAnsi="Times New Roman" w:cs="Times New Roman"/>
          <w:sz w:val="24"/>
          <w:szCs w:val="24"/>
        </w:rPr>
        <w:t>s) juveniles were sourced from a commercial fish farm in Port Harcourt, Rivers State, for this feeding trial. This species was chosen for its hardness, ability to utilize various feed ingredients, efficient feed conversion and rapid growth rate. Healthy juveniles were transported to the experimental site at the African Regional Aquaculture Centre’s Family Test Unit in Aluu, Rivers State, early in the morning when water temperature and dissolved oxygen levels were favourable. The fish were then stocked in 12 concrete ponds (1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each)and fed commercial diets for a 7-day acclimatization period before the feed trial commenced.</w:t>
      </w:r>
    </w:p>
    <w:p w14:paraId="69C561F7">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2:4 Feeding Trial and </w:t>
      </w:r>
      <w:r>
        <w:rPr>
          <w:rFonts w:hint="default" w:ascii="Times New Roman" w:hAnsi="Times New Roman" w:cs="Times New Roman"/>
          <w:b/>
          <w:bCs/>
          <w:sz w:val="24"/>
          <w:szCs w:val="24"/>
          <w:lang w:val="en-US"/>
        </w:rPr>
        <w:t>M</w:t>
      </w:r>
      <w:r>
        <w:rPr>
          <w:rFonts w:ascii="Times New Roman" w:hAnsi="Times New Roman" w:cs="Times New Roman"/>
          <w:b/>
          <w:bCs/>
          <w:sz w:val="24"/>
          <w:szCs w:val="24"/>
        </w:rPr>
        <w:t>easur</w:t>
      </w:r>
      <w:r>
        <w:rPr>
          <w:rFonts w:hint="default" w:ascii="Times New Roman" w:hAnsi="Times New Roman" w:cs="Times New Roman"/>
          <w:b/>
          <w:bCs/>
          <w:sz w:val="24"/>
          <w:szCs w:val="24"/>
          <w:lang w:val="en-US"/>
        </w:rPr>
        <w:t>e</w:t>
      </w:r>
      <w:r>
        <w:rPr>
          <w:rFonts w:ascii="Times New Roman" w:hAnsi="Times New Roman" w:cs="Times New Roman"/>
          <w:b/>
          <w:bCs/>
          <w:sz w:val="24"/>
          <w:szCs w:val="24"/>
        </w:rPr>
        <w:t>ment growth indicators</w:t>
      </w:r>
    </w:p>
    <w:p w14:paraId="011A3A0A">
      <w:pPr>
        <w:jc w:val="both"/>
        <w:rPr>
          <w:rFonts w:ascii="Times New Roman" w:hAnsi="Times New Roman" w:cs="Times New Roman"/>
          <w:sz w:val="24"/>
          <w:szCs w:val="24"/>
        </w:rPr>
      </w:pPr>
      <w:r>
        <w:rPr>
          <w:rFonts w:ascii="Times New Roman" w:hAnsi="Times New Roman" w:cs="Times New Roman"/>
          <w:sz w:val="24"/>
          <w:szCs w:val="24"/>
        </w:rPr>
        <w:t>After a 7-day acclimatization period, 10 juvenile fish per treatment (initial weight: 15.50 g; initial length: 9.80 cm) were randomly distributed into four groups: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S</w:t>
      </w:r>
      <w:r>
        <w:rPr>
          <w:rFonts w:ascii="Times New Roman" w:hAnsi="Times New Roman" w:cs="Times New Roman"/>
          <w:sz w:val="24"/>
          <w:szCs w:val="24"/>
          <w:vertAlign w:val="subscript"/>
        </w:rPr>
        <w:t>10</w:t>
      </w:r>
      <w:r>
        <w:rPr>
          <w:rFonts w:ascii="Times New Roman" w:hAnsi="Times New Roman" w:cs="Times New Roman"/>
          <w:sz w:val="24"/>
          <w:szCs w:val="24"/>
        </w:rPr>
        <w: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each with triplicates (n = 3). </w:t>
      </w:r>
      <w:r>
        <w:rPr>
          <w:rFonts w:hint="default" w:ascii="Times New Roman" w:hAnsi="Times New Roman" w:cs="Times New Roman"/>
          <w:sz w:val="24"/>
          <w:szCs w:val="24"/>
          <w:lang w:val="en-US"/>
        </w:rPr>
        <w:t>P</w:t>
      </w:r>
      <w:r>
        <w:rPr>
          <w:rFonts w:ascii="Times New Roman" w:hAnsi="Times New Roman" w:cs="Times New Roman"/>
          <w:sz w:val="24"/>
          <w:szCs w:val="24"/>
        </w:rPr>
        <w:t>rior to the start of the trial, fish were fasted for 24 hours to enhance appetite and acceptance of the experimental diets. Feeding occurred twice daily (9 am and 5 pm) at 5 % body weight for 12 weeks. Water quality was maintained by replacing water every three days. Fish weight and length were measured every two weeks using a digital weighing balance and metre rule.</w:t>
      </w:r>
    </w:p>
    <w:p w14:paraId="7D423DDE">
      <w:pPr>
        <w:jc w:val="both"/>
        <w:rPr>
          <w:rFonts w:ascii="Times New Roman" w:hAnsi="Times New Roman" w:cs="Times New Roman"/>
          <w:sz w:val="24"/>
          <w:szCs w:val="24"/>
        </w:rPr>
      </w:pPr>
      <w:r>
        <w:rPr>
          <w:rFonts w:ascii="Times New Roman" w:hAnsi="Times New Roman" w:cs="Times New Roman"/>
          <w:sz w:val="24"/>
          <w:szCs w:val="24"/>
        </w:rPr>
        <w:t>Growth and Feed Utilisation Parameters were obtained using the equation:</w:t>
      </w:r>
    </w:p>
    <w:p w14:paraId="18674C18">
      <w:pPr>
        <w:jc w:val="both"/>
        <w:rPr>
          <w:rFonts w:ascii="Times New Roman" w:hAnsi="Times New Roman" w:cs="Times New Roman"/>
          <w:i/>
          <w:iCs/>
          <w:sz w:val="24"/>
          <w:szCs w:val="24"/>
        </w:rPr>
      </w:pPr>
      <w:r>
        <w:rPr>
          <w:rFonts w:ascii="Times New Roman" w:hAnsi="Times New Roman" w:cs="Times New Roman"/>
          <w:i/>
          <w:iCs/>
          <w:sz w:val="24"/>
          <w:szCs w:val="24"/>
        </w:rPr>
        <w:t xml:space="preserve">Weight gain </w:t>
      </w:r>
      <w:r>
        <w:rPr>
          <w:rFonts w:ascii="Times New Roman" w:hAnsi="Times New Roman" w:cs="Times New Roman"/>
          <w:sz w:val="24"/>
          <w:szCs w:val="24"/>
        </w:rPr>
        <w:t>(</w:t>
      </w:r>
      <w:r>
        <w:rPr>
          <w:rFonts w:ascii="Times New Roman" w:hAnsi="Times New Roman" w:cs="Times New Roman"/>
          <w:i/>
          <w:iCs/>
          <w:sz w:val="24"/>
          <w:szCs w:val="24"/>
        </w:rPr>
        <w:t>WG</w:t>
      </w:r>
      <w:r>
        <w:rPr>
          <w:rFonts w:ascii="Times New Roman" w:hAnsi="Times New Roman" w:cs="Times New Roman"/>
          <w:sz w:val="24"/>
          <w:szCs w:val="24"/>
        </w:rPr>
        <w:t>)</w:t>
      </w:r>
      <w:r>
        <w:rPr>
          <w:rFonts w:ascii="Times New Roman" w:hAnsi="Times New Roman" w:cs="Times New Roman"/>
          <w:i/>
          <w:iCs/>
          <w:sz w:val="24"/>
          <w:szCs w:val="24"/>
        </w:rPr>
        <w:t xml:space="preserve">= Final -Initial weight </w:t>
      </w:r>
    </w:p>
    <w:p w14:paraId="299F2A3D">
      <w:pPr>
        <w:jc w:val="both"/>
        <w:rPr>
          <w:rFonts w:ascii="Times New Roman" w:hAnsi="Times New Roman" w:cs="Times New Roman"/>
          <w:i/>
          <w:iCs/>
          <w:sz w:val="24"/>
          <w:szCs w:val="24"/>
        </w:rPr>
      </w:pPr>
    </w:p>
    <w:p w14:paraId="666AF05A">
      <w:pPr>
        <w:jc w:val="both"/>
        <w:rPr>
          <w:rFonts w:hAnsi="Cambria Math"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m:rPr>
            <m:sty m:val="p"/>
          </m:rPr>
          <w:rPr>
            <w:rFonts w:ascii="Cambria Math" w:hAnsi="Cambria Math" w:cs="Times New Roman"/>
            <w:sz w:val="24"/>
            <w:szCs w:val="24"/>
          </w:rPr>
          <m:t xml:space="preserve">FCR = </m:t>
        </m:r>
        <m:f>
          <m:fPr>
            <m:ctrlPr>
              <w:rPr>
                <w:rFonts w:ascii="Cambria Math" w:hAnsi="Cambria Math" w:cs="Times New Roman"/>
                <w:i/>
                <w:sz w:val="24"/>
                <w:szCs w:val="24"/>
              </w:rPr>
            </m:ctrlPr>
          </m:fPr>
          <m:num>
            <m:r>
              <m:rPr/>
              <w:rPr>
                <w:rFonts w:ascii="Cambria Math" w:hAnsi="Cambria Math" w:cs="Times New Roman"/>
                <w:sz w:val="24"/>
                <w:szCs w:val="24"/>
              </w:rPr>
              <m:t>Total Feed Consumed (g)</m:t>
            </m:r>
            <m:ctrlPr>
              <w:rPr>
                <w:rFonts w:ascii="Cambria Math" w:hAnsi="Cambria Math" w:cs="Times New Roman"/>
                <w:i/>
                <w:sz w:val="24"/>
                <w:szCs w:val="24"/>
              </w:rPr>
            </m:ctrlPr>
          </m:num>
          <m:den>
            <m:r>
              <m:rPr/>
              <w:rPr>
                <w:rFonts w:ascii="Cambria Math" w:hAnsi="Cambria Math" w:cs="Times New Roman"/>
                <w:sz w:val="24"/>
                <w:szCs w:val="24"/>
              </w:rPr>
              <m:t>Total Weigℎt Gain (g)</m:t>
            </m:r>
            <m:ctrlPr>
              <w:rPr>
                <w:rFonts w:ascii="Cambria Math" w:hAnsi="Cambria Math" w:cs="Times New Roman"/>
                <w:i/>
                <w:sz w:val="24"/>
                <w:szCs w:val="24"/>
              </w:rPr>
            </m:ctrlPr>
          </m:den>
        </m:f>
      </m:oMath>
    </w:p>
    <w:p w14:paraId="0A15664E">
      <w:pPr>
        <w:jc w:val="both"/>
        <w:rPr>
          <w:rFonts w:hAnsi="Cambria Math" w:cs="Times New Roman"/>
          <w:sz w:val="24"/>
          <w:szCs w:val="24"/>
        </w:rPr>
      </w:pPr>
    </w:p>
    <w:p w14:paraId="5397666E">
      <w:pPr>
        <w:jc w:val="both"/>
        <w:rPr>
          <w:rFonts w:hAnsi="Cambria Math" w:cs="Times New Roman"/>
          <w:sz w:val="24"/>
          <w:szCs w:val="24"/>
        </w:rPr>
      </w:pPr>
    </w:p>
    <w:p w14:paraId="0E254DCA">
      <w:pPr>
        <w:jc w:val="both"/>
        <w:rPr>
          <w:rFonts w:hAnsi="Cambria Math" w:cs="Times New Roman"/>
          <w:sz w:val="24"/>
          <w:szCs w:val="24"/>
        </w:rPr>
      </w:pPr>
      <w:r>
        <w:rPr>
          <w:rFonts w:ascii="Times New Roman" w:hAnsi="Times New Roman" w:cs="Times New Roman"/>
          <w:sz w:val="24"/>
          <w:szCs w:val="24"/>
        </w:rPr>
        <w:t>Specific Growth Rate/Day</w:t>
      </w:r>
      <w:r>
        <w:rPr>
          <w:rFonts w:hAnsi="Cambria Math" w:cs="Times New Roman"/>
          <w:sz w:val="24"/>
          <w:szCs w:val="24"/>
        </w:rPr>
        <w:t xml:space="preserve"> </w:t>
      </w:r>
      <m:oMath>
        <m:r>
          <m:rPr>
            <m:sty m:val="p"/>
          </m:rPr>
          <w:rPr>
            <w:rFonts w:ascii="Cambria Math" w:hAnsi="Cambria Math" w:cs="Times New Roman"/>
            <w:sz w:val="24"/>
            <w:szCs w:val="24"/>
          </w:rPr>
          <m:t xml:space="preserve">(%SGR) = </m:t>
        </m:r>
        <m:f>
          <m:fPr>
            <m:ctrlPr>
              <w:rPr>
                <w:rFonts w:ascii="Cambria Math" w:hAnsi="Cambria Math" w:cs="Times New Roman"/>
                <w:i/>
                <w:iCs/>
                <w:sz w:val="24"/>
                <w:szCs w:val="24"/>
              </w:rPr>
            </m:ctrlPr>
          </m:fPr>
          <m:num>
            <m:r>
              <m:rPr/>
              <w:rPr>
                <w:rFonts w:ascii="Cambria Math" w:hAnsi="Cambria Math" w:cs="Times New Roman"/>
                <w:sz w:val="24"/>
                <w:szCs w:val="24"/>
              </w:rPr>
              <m:t>ln(Wf − Wi)</m:t>
            </m:r>
            <m:ctrlPr>
              <w:rPr>
                <w:rFonts w:ascii="Cambria Math" w:hAnsi="Cambria Math" w:cs="Times New Roman"/>
                <w:i/>
                <w:iCs/>
                <w:sz w:val="24"/>
                <w:szCs w:val="24"/>
              </w:rPr>
            </m:ctrlPr>
          </m:num>
          <m:den>
            <m:r>
              <m:rPr/>
              <w:rPr>
                <w:rFonts w:ascii="Cambria Math" w:hAnsi="Cambria Math" w:cs="Times New Roman"/>
                <w:sz w:val="24"/>
                <w:szCs w:val="24"/>
              </w:rPr>
              <m:t>T</m:t>
            </m:r>
            <m:ctrlPr>
              <w:rPr>
                <w:rFonts w:ascii="Cambria Math" w:hAnsi="Cambria Math" w:cs="Times New Roman"/>
                <w:i/>
                <w:iCs/>
                <w:sz w:val="24"/>
                <w:szCs w:val="24"/>
              </w:rPr>
            </m:ctrlPr>
          </m:den>
        </m:f>
        <m:r>
          <m:rPr/>
          <w:rPr>
            <w:rFonts w:ascii="Cambria Math" w:hAnsi="Cambria Math" w:cs="Times New Roman"/>
            <w:sz w:val="24"/>
            <w:szCs w:val="24"/>
          </w:rPr>
          <m:t>x 100</m:t>
        </m:r>
      </m:oMath>
    </w:p>
    <w:p w14:paraId="7E5488E3">
      <w:pPr>
        <w:ind w:firstLine="3600" w:firstLineChars="1500"/>
        <w:jc w:val="both"/>
        <w:rPr>
          <w:rFonts w:ascii="Times New Roman" w:hAnsi="Times New Roman" w:cs="Times New Roman"/>
          <w:sz w:val="24"/>
          <w:szCs w:val="24"/>
        </w:rPr>
      </w:pPr>
    </w:p>
    <w:p w14:paraId="4B60266A">
      <w:pPr>
        <w:rPr>
          <w:rFonts w:ascii="Times New Roman" w:hAnsi="Times New Roman" w:cs="Times New Roman"/>
          <w:b/>
          <w:bCs/>
          <w:sz w:val="24"/>
          <w:szCs w:val="24"/>
        </w:rPr>
      </w:pPr>
      <w:r>
        <w:rPr>
          <w:rFonts w:ascii="Times New Roman" w:hAnsi="Times New Roman" w:cs="Times New Roman"/>
          <w:b/>
          <w:bCs/>
          <w:sz w:val="24"/>
          <w:szCs w:val="24"/>
        </w:rPr>
        <w:t>2:5 Collection of Blood Samples</w:t>
      </w:r>
    </w:p>
    <w:p w14:paraId="64A99232">
      <w:pPr>
        <w:rPr>
          <w:rFonts w:ascii="Times New Roman" w:hAnsi="Times New Roman" w:cs="Times New Roman"/>
          <w:sz w:val="24"/>
          <w:szCs w:val="24"/>
        </w:rPr>
      </w:pPr>
      <w:r>
        <w:rPr>
          <w:rFonts w:ascii="Times New Roman" w:hAnsi="Times New Roman" w:cs="Times New Roman"/>
          <w:sz w:val="24"/>
          <w:szCs w:val="24"/>
        </w:rPr>
        <w:t>At the end of the experimental trial, five fish from each treatment and replicate were sampled for blood collection using 2 ml heparinized syringe and surgical needles, via the caudal peduncle (</w:t>
      </w:r>
      <w:r>
        <w:rPr>
          <w:rFonts w:hint="default" w:ascii="Times New Roman" w:hAnsi="Times New Roman" w:cs="Times New Roman"/>
          <w:sz w:val="24"/>
          <w:szCs w:val="24"/>
          <w:lang w:val="en-US"/>
        </w:rPr>
        <w:t>Imiatz</w:t>
      </w:r>
      <w:r>
        <w:rPr>
          <w:rFonts w:ascii="Times New Roman" w:hAnsi="Times New Roman" w:cs="Times New Roman"/>
          <w:i/>
          <w:iCs/>
          <w:sz w:val="24"/>
          <w:szCs w:val="24"/>
        </w:rPr>
        <w:t xml:space="preserve"> et al</w:t>
      </w:r>
      <w:r>
        <w:rPr>
          <w:rFonts w:ascii="Times New Roman" w:hAnsi="Times New Roman" w:cs="Times New Roman"/>
          <w:sz w:val="24"/>
          <w:szCs w:val="24"/>
        </w:rPr>
        <w:t>., 2024). Blood samples were analysed for haematological indices (RBC, Hb, PCV and WBC) and serum biochemical parameters (AST, Total Protein, Bilirubin, Globulin and Urea).</w:t>
      </w:r>
    </w:p>
    <w:p w14:paraId="3F251A47">
      <w:pPr>
        <w:rPr>
          <w:rFonts w:ascii="Times New Roman" w:hAnsi="Times New Roman" w:cs="Times New Roman"/>
          <w:sz w:val="24"/>
          <w:szCs w:val="24"/>
        </w:rPr>
      </w:pPr>
    </w:p>
    <w:p w14:paraId="7F049F48">
      <w:pPr>
        <w:rPr>
          <w:rFonts w:ascii="Times New Roman" w:hAnsi="Times New Roman" w:cs="Times New Roman"/>
          <w:b/>
          <w:bCs/>
          <w:sz w:val="24"/>
          <w:szCs w:val="24"/>
        </w:rPr>
      </w:pPr>
      <w:r>
        <w:rPr>
          <w:rFonts w:ascii="Times New Roman" w:hAnsi="Times New Roman" w:cs="Times New Roman"/>
          <w:b/>
          <w:bCs/>
          <w:sz w:val="24"/>
          <w:szCs w:val="24"/>
        </w:rPr>
        <w:t>2:6 Statistical Analysis</w:t>
      </w:r>
    </w:p>
    <w:p w14:paraId="4A89E487">
      <w:pPr>
        <w:rPr>
          <w:rFonts w:ascii="Times New Roman" w:hAnsi="Times New Roman" w:cs="Times New Roman"/>
          <w:sz w:val="24"/>
          <w:szCs w:val="24"/>
        </w:rPr>
      </w:pPr>
      <w:r>
        <w:rPr>
          <w:rFonts w:ascii="Times New Roman" w:hAnsi="Times New Roman" w:cs="Times New Roman"/>
          <w:sz w:val="24"/>
          <w:szCs w:val="24"/>
        </w:rPr>
        <w:t>All data generated in this study were subjected to one-way analysis of variance (ANOVA) and expressed as mean ± standard error (SE) of replicates. Duncan’s multiple range test was used to compare treatment means and determined significant differences at 5 %.</w:t>
      </w:r>
    </w:p>
    <w:p w14:paraId="71D917BB">
      <w:pPr>
        <w:rPr>
          <w:rFonts w:ascii="Times New Roman" w:hAnsi="Times New Roman" w:cs="Times New Roman"/>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66B58356">
      <w:pPr>
        <w:rPr>
          <w:rFonts w:ascii="Times New Roman" w:hAnsi="Times New Roman" w:cs="Times New Roman"/>
          <w:sz w:val="24"/>
          <w:szCs w:val="24"/>
        </w:rPr>
      </w:pPr>
    </w:p>
    <w:p w14:paraId="6706867A">
      <w:pPr>
        <w:rPr>
          <w:rFonts w:ascii="Times New Roman" w:hAnsi="Times New Roman" w:cs="Times New Roman"/>
          <w:b/>
          <w:bCs/>
          <w:sz w:val="24"/>
          <w:szCs w:val="24"/>
        </w:rPr>
      </w:pPr>
      <w:r>
        <w:rPr>
          <w:rFonts w:ascii="Times New Roman" w:hAnsi="Times New Roman" w:cs="Times New Roman"/>
          <w:b/>
          <w:bCs/>
          <w:sz w:val="24"/>
          <w:szCs w:val="24"/>
        </w:rPr>
        <w:t>Table 1: Formulation of Experimental Diets</w:t>
      </w:r>
    </w:p>
    <w:tbl>
      <w:tblPr>
        <w:tblStyle w:val="7"/>
        <w:tblW w:w="8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6"/>
        <w:gridCol w:w="1451"/>
        <w:gridCol w:w="1520"/>
        <w:gridCol w:w="1725"/>
        <w:gridCol w:w="1725"/>
      </w:tblGrid>
      <w:tr w14:paraId="4BB5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6A41E47F">
            <w:pPr>
              <w:widowControl w:val="0"/>
              <w:jc w:val="left"/>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189230</wp:posOffset>
                      </wp:positionV>
                      <wp:extent cx="5694045" cy="26670"/>
                      <wp:effectExtent l="0" t="6350" r="1905" b="24130"/>
                      <wp:wrapNone/>
                      <wp:docPr id="4" name="Straight Connector 4"/>
                      <wp:cNvGraphicFramePr/>
                      <a:graphic xmlns:a="http://schemas.openxmlformats.org/drawingml/2006/main">
                        <a:graphicData uri="http://schemas.microsoft.com/office/word/2010/wordprocessingShape">
                          <wps:wsp>
                            <wps:cNvCnPr/>
                            <wps:spPr>
                              <a:xfrm flipV="1">
                                <a:off x="1181735" y="3046730"/>
                                <a:ext cx="5694045" cy="266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pt;margin-top:14.9pt;height:2.1pt;width:448.35pt;z-index:251662336;mso-width-relative:page;mso-height-relative:page;" filled="f" stroked="t" coordsize="21600,21600" o:gfxdata="UEsDBAoAAAAAAIdO4kAAAAAAAAAAAAAAAAAEAAAAZHJzL1BLAwQUAAAACACHTuJAZ2xLG9YAAAAJ&#10;AQAADwAAAGRycy9kb3ducmV2LnhtbE2PwU7DMBBE70j8g7VI3FrbDYpCyKaHSNyQoAVxduJtEojt&#10;yHba9O8xJziu9mnmTbVfzcTO5MPoLILcCmBkO6dH2yN8vD9vCmAhKqvV5CwhXCnAvr69qVSp3cUe&#10;6HyMPUshNpQKYYhxLjkP3UBGha2byabfyXmjYjp9z7VXlxRuJr4TIudGjTY1DGqmZqDu+7gYhJE3&#10;sv30zentSkUWs9fD18uyIt7fSfEELNIa/2D41U/qUCen1i1WBzYhbKTIE4qwe0wTElAUuQTWImQP&#10;Anhd8f8L6h9QSwMEFAAAAAgAh07iQND6uWztAQAAzwMAAA4AAABkcnMvZTJvRG9jLnhtbK1TTW/b&#10;MAy9D9h/EHRf7CRukhlxekjQXYYtQLfdFVm2BegLpBon/36UnLVdd+lhPhikSD3yPVLb+4s17KwA&#10;tXcNn89KzpSTvtWub/jPHw+fNpxhFK4VxjvV8KtCfr/7+GE7hlot/OBNq4ARiMN6DA0fYgx1UaAc&#10;lBU480E5CnYerIjkQl+0IEZCt6ZYlOWqGD20AbxUiHR6mIL8hgjvAfRdp6U6ePlklYsTKigjIlHC&#10;QQfku9xt1ykZv3cdqshMw4lpzH8qQvYp/YvdVtQ9iDBoeWtBvKeFN5ys0I6KPkMdRBTsCfQ/UFZL&#10;8Oi7OJPeFhORrAixmJdvtHkcRFCZC0mN4Vl0/H+w8tv5CEy3Da84c8LSwB8jCN0Pke29cySgB1Yl&#10;ncaANaXv3RFuHoYjJNKXDizrjA6/aKGyDESMXciZb+br5R1n14Yvy2q1Xt4UV5fIJCXcrT5XZUUJ&#10;kjIWq9U6x4sJMkEHwPhFecuS0XCjXRJE1OL8FSO1Qal/UtKx8w/amDxU49hIHSzWJc1aCtrUjjaE&#10;TBuILbqeM2F6egIyQoZEb3SbricghP60N8DOIi1O/pIGVO6vtFT7IHCY8nJoWimrI70So23DN69v&#10;G0cgSclJu2SdfHvNkuZzmnMuc9vJtEiv/Xz75R3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bEsb1gAAAAkBAAAPAAAAAAAAAAEAIAAAACIAAABkcnMvZG93bnJldi54bWxQSwECFAAUAAAACACH&#10;TuJA0Pq5bO0BAADPAwAADgAAAAAAAAABACAAAAAlAQAAZHJzL2Uyb0RvYy54bWxQSwUGAAAAAAYA&#10;BgBZAQAAhAUAAAAA&#10;">
                      <v:fill on="f" focussize="0,0"/>
                      <v:stroke weight="1pt" color="#000000 [3213]" miterlimit="8" joinstyle="miter"/>
                      <v:imagedata o:title=""/>
                      <o:lock v:ext="edit" aspectratio="f"/>
                    </v:line>
                  </w:pict>
                </mc:Fallback>
              </mc:AlternateContent>
            </w:r>
            <w:r>
              <w:rPr>
                <w:sz w:val="24"/>
                <w:lang w:eastAsia="en-US"/>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-1270</wp:posOffset>
                      </wp:positionV>
                      <wp:extent cx="5704840" cy="5080"/>
                      <wp:effectExtent l="0" t="0" r="0" b="0"/>
                      <wp:wrapNone/>
                      <wp:docPr id="5" name="Straight Connector 5"/>
                      <wp:cNvGraphicFramePr/>
                      <a:graphic xmlns:a="http://schemas.openxmlformats.org/drawingml/2006/main">
                        <a:graphicData uri="http://schemas.microsoft.com/office/word/2010/wordprocessingShape">
                          <wps:wsp>
                            <wps:cNvCnPr/>
                            <wps:spPr>
                              <a:xfrm flipV="1">
                                <a:off x="1202690" y="2824480"/>
                                <a:ext cx="5704840" cy="50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5pt;margin-top:-0.1pt;height:0.4pt;width:449.2pt;z-index:251663360;mso-width-relative:page;mso-height-relative:page;" filled="f" stroked="t" coordsize="21600,21600" o:gfxdata="UEsDBAoAAAAAAIdO4kAAAAAAAAAAAAAAAAAEAAAAZHJzL1BLAwQUAAAACACHTuJA2uncf9UAAAAF&#10;AQAADwAAAGRycy9kb3ducmV2LnhtbE2PwU7DMBBE70j8g7VI3FonLarSEKeHSNyQaEvF2Ym3SSBe&#10;R7bTpn/f5QSn1WhGM2+L3WwHcUEfekcK0mUCAqlxpqdWwenzbZGBCFGT0YMjVHDDALvy8aHQuXFX&#10;OuDlGFvBJRRyraCLccylDE2HVoelG5HYOztvdWTpW2m8vnK5HeQqSTbS6p54odMjVh02P8fJKuhl&#10;ldZfvjrvb5it4/rj8P0+zUo9P6XJK4iIc/wLwy8+o0PJTLWbyAQxKFhs+ZXIdwWC7SzbvoCoFWxA&#10;loX8T1/eAVBLAwQUAAAACACHTuJA6nLRyOgBAADOAwAADgAAAGRycy9lMm9Eb2MueG1srVM9b9sw&#10;EN0L9D8Q3Gspgp24guUMNtKlaA2k7U5TpESAX7hjLPvf90i5SZouGapB4PEe3917PG7uz86ykwI0&#10;wXf8ZlFzprwMvfFDx3/+ePi05gyT8L2wwauOXxTy++3HD5sptqoJY7C9AkYkHtspdnxMKbZVhXJU&#10;TuAiROUpqQM4kSiEoepBTMTubNXU9W01BegjBKkQaXc/J/mVEd5DGLQ2Uu2DfHLKp5kVlBWJJOFo&#10;IvJt6VZrJdN3rVElZjtOSlP5UxFaH/O/2m5EO4CIo5HXFsR7WnijyQnjqegz1V4kwZ7A/EPljISA&#10;QaeFDK6ahRRHSMVN/cabx1FEVbSQ1RifTcf/Ryu/nQ7ATN/xFWdeOLrwxwTCDGNiu+A9GRiArbJP&#10;U8SW4Dt/gGuE8QBZ9FmDY9qa+IsGqthAwtiZgqZubj+T15eON+tmuVxfHVfnxCQBVnf1cr0kgCTE&#10;qp7T1cyYmSNg+qKCY3nRcWt89kO04vQVE3VB0D+QvO3Dg7G23Kn1bMoN3NWZXdCgahoQWrpIYtEP&#10;nAk70AuQCQolBmv6fDwTIQzHnQV2EnluypctoHJ/wXLtvcBxxpXUPFHOJHok1riOr1+ftp5IspGz&#10;dXl1DP2lOFr26ZpLmetI5jl6HZfTL89w+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6dx/1QAA&#10;AAUBAAAPAAAAAAAAAAEAIAAAACIAAABkcnMvZG93bnJldi54bWxQSwECFAAUAAAACACHTuJA6nLR&#10;yOgBAADOAwAADgAAAAAAAAABACAAAAAkAQAAZHJzL2Uyb0RvYy54bWxQSwUGAAAAAAYABgBZAQAA&#10;fgUAA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DW g/100g</w:t>
            </w:r>
          </w:p>
        </w:tc>
        <w:tc>
          <w:tcPr>
            <w:tcW w:w="1451" w:type="dxa"/>
          </w:tcPr>
          <w:p w14:paraId="7E8E2C78">
            <w:pPr>
              <w:widowControl w:val="0"/>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520" w:type="dxa"/>
          </w:tcPr>
          <w:p w14:paraId="48698254">
            <w:pPr>
              <w:widowControl w:val="0"/>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725" w:type="dxa"/>
          </w:tcPr>
          <w:p w14:paraId="604AE400">
            <w:pPr>
              <w:widowControl w:val="0"/>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725" w:type="dxa"/>
          </w:tcPr>
          <w:p w14:paraId="46A29FE3">
            <w:pPr>
              <w:widowControl w:val="0"/>
              <w:jc w:val="left"/>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14:paraId="6BFD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7F113AD3">
            <w:pPr>
              <w:widowControl w:val="0"/>
              <w:jc w:val="left"/>
              <w:rPr>
                <w:rFonts w:ascii="Times New Roman" w:hAnsi="Times New Roman" w:cs="Times New Roman"/>
                <w:b/>
                <w:bCs/>
                <w:sz w:val="24"/>
                <w:szCs w:val="24"/>
              </w:rPr>
            </w:pPr>
            <w:r>
              <w:rPr>
                <w:rFonts w:ascii="Times New Roman" w:hAnsi="Times New Roman" w:cs="Times New Roman"/>
                <w:b/>
                <w:bCs/>
                <w:sz w:val="24"/>
                <w:szCs w:val="24"/>
              </w:rPr>
              <w:t xml:space="preserve">Soybean </w:t>
            </w:r>
          </w:p>
        </w:tc>
        <w:tc>
          <w:tcPr>
            <w:tcW w:w="1451" w:type="dxa"/>
          </w:tcPr>
          <w:p w14:paraId="2B160663">
            <w:pPr>
              <w:widowControl w:val="0"/>
              <w:jc w:val="left"/>
              <w:rPr>
                <w:rFonts w:ascii="Times New Roman" w:hAnsi="Times New Roman" w:cs="Times New Roman"/>
                <w:sz w:val="24"/>
                <w:szCs w:val="24"/>
              </w:rPr>
            </w:pPr>
            <w:r>
              <w:rPr>
                <w:rFonts w:ascii="Times New Roman" w:hAnsi="Times New Roman" w:cs="Times New Roman"/>
                <w:sz w:val="24"/>
                <w:szCs w:val="24"/>
              </w:rPr>
              <w:t>38.26</w:t>
            </w:r>
          </w:p>
        </w:tc>
        <w:tc>
          <w:tcPr>
            <w:tcW w:w="1520" w:type="dxa"/>
          </w:tcPr>
          <w:p w14:paraId="0F10B49A">
            <w:pPr>
              <w:widowControl w:val="0"/>
              <w:jc w:val="left"/>
              <w:rPr>
                <w:rFonts w:ascii="Times New Roman" w:hAnsi="Times New Roman" w:cs="Times New Roman"/>
                <w:sz w:val="24"/>
                <w:szCs w:val="24"/>
              </w:rPr>
            </w:pPr>
            <w:r>
              <w:rPr>
                <w:rFonts w:ascii="Times New Roman" w:hAnsi="Times New Roman" w:cs="Times New Roman"/>
                <w:sz w:val="24"/>
                <w:szCs w:val="24"/>
              </w:rPr>
              <w:t>34.43</w:t>
            </w:r>
          </w:p>
        </w:tc>
        <w:tc>
          <w:tcPr>
            <w:tcW w:w="1725" w:type="dxa"/>
          </w:tcPr>
          <w:p w14:paraId="5E0724E8">
            <w:pPr>
              <w:widowControl w:val="0"/>
              <w:jc w:val="left"/>
              <w:rPr>
                <w:rFonts w:ascii="Times New Roman" w:hAnsi="Times New Roman" w:cs="Times New Roman"/>
                <w:sz w:val="24"/>
                <w:szCs w:val="24"/>
              </w:rPr>
            </w:pPr>
            <w:r>
              <w:rPr>
                <w:rFonts w:ascii="Times New Roman" w:hAnsi="Times New Roman" w:cs="Times New Roman"/>
                <w:sz w:val="24"/>
                <w:szCs w:val="24"/>
              </w:rPr>
              <w:t>30.61</w:t>
            </w:r>
          </w:p>
        </w:tc>
        <w:tc>
          <w:tcPr>
            <w:tcW w:w="1725" w:type="dxa"/>
          </w:tcPr>
          <w:p w14:paraId="77385C1B">
            <w:pPr>
              <w:widowControl w:val="0"/>
              <w:jc w:val="left"/>
              <w:rPr>
                <w:rFonts w:ascii="Times New Roman" w:hAnsi="Times New Roman" w:cs="Times New Roman"/>
                <w:sz w:val="24"/>
                <w:szCs w:val="24"/>
              </w:rPr>
            </w:pPr>
            <w:r>
              <w:rPr>
                <w:rFonts w:ascii="Times New Roman" w:hAnsi="Times New Roman" w:cs="Times New Roman"/>
                <w:sz w:val="24"/>
                <w:szCs w:val="24"/>
              </w:rPr>
              <w:t>26.78</w:t>
            </w:r>
          </w:p>
        </w:tc>
      </w:tr>
      <w:tr w14:paraId="3F37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516" w:type="dxa"/>
          </w:tcPr>
          <w:p w14:paraId="5D21089D">
            <w:pPr>
              <w:widowControl w:val="0"/>
              <w:jc w:val="left"/>
              <w:rPr>
                <w:rFonts w:ascii="Times New Roman" w:hAnsi="Times New Roman" w:cs="Times New Roman"/>
                <w:b/>
                <w:bCs/>
                <w:sz w:val="24"/>
                <w:szCs w:val="24"/>
              </w:rPr>
            </w:pPr>
            <w:r>
              <w:rPr>
                <w:rFonts w:ascii="Times New Roman" w:hAnsi="Times New Roman" w:cs="Times New Roman"/>
                <w:b/>
                <w:bCs/>
                <w:sz w:val="24"/>
                <w:szCs w:val="24"/>
              </w:rPr>
              <w:t>Yellow Corn</w:t>
            </w:r>
          </w:p>
        </w:tc>
        <w:tc>
          <w:tcPr>
            <w:tcW w:w="1451" w:type="dxa"/>
          </w:tcPr>
          <w:p w14:paraId="302E4EE2">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520" w:type="dxa"/>
          </w:tcPr>
          <w:p w14:paraId="23FC750C">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14:paraId="698137D2">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14:paraId="3DBFBA3D">
            <w:pPr>
              <w:widowControl w:val="0"/>
              <w:jc w:val="left"/>
              <w:rPr>
                <w:rFonts w:ascii="Times New Roman" w:hAnsi="Times New Roman" w:cs="Times New Roman"/>
                <w:sz w:val="24"/>
                <w:szCs w:val="24"/>
              </w:rPr>
            </w:pPr>
            <w:r>
              <w:rPr>
                <w:rFonts w:ascii="Times New Roman" w:hAnsi="Times New Roman" w:cs="Times New Roman"/>
                <w:sz w:val="24"/>
                <w:szCs w:val="24"/>
              </w:rPr>
              <w:t>7.34</w:t>
            </w:r>
          </w:p>
        </w:tc>
      </w:tr>
      <w:tr w14:paraId="3659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529A5DAB">
            <w:pPr>
              <w:widowControl w:val="0"/>
              <w:jc w:val="left"/>
              <w:rPr>
                <w:rFonts w:ascii="Times New Roman" w:hAnsi="Times New Roman" w:cs="Times New Roman"/>
                <w:b/>
                <w:bCs/>
                <w:sz w:val="24"/>
                <w:szCs w:val="24"/>
              </w:rPr>
            </w:pPr>
            <w:r>
              <w:rPr>
                <w:rFonts w:ascii="Times New Roman" w:hAnsi="Times New Roman" w:cs="Times New Roman"/>
                <w:b/>
                <w:bCs/>
                <w:sz w:val="24"/>
                <w:szCs w:val="24"/>
              </w:rPr>
              <w:t>Palm Oil</w:t>
            </w:r>
          </w:p>
        </w:tc>
        <w:tc>
          <w:tcPr>
            <w:tcW w:w="1451" w:type="dxa"/>
          </w:tcPr>
          <w:p w14:paraId="00C3B2F3">
            <w:pPr>
              <w:widowControl w:val="0"/>
              <w:jc w:val="left"/>
              <w:rPr>
                <w:rFonts w:ascii="Times New Roman" w:hAnsi="Times New Roman" w:cs="Times New Roman"/>
                <w:sz w:val="24"/>
                <w:szCs w:val="24"/>
              </w:rPr>
            </w:pPr>
            <w:r>
              <w:rPr>
                <w:rFonts w:ascii="Times New Roman" w:hAnsi="Times New Roman" w:cs="Times New Roman"/>
                <w:sz w:val="24"/>
                <w:szCs w:val="24"/>
              </w:rPr>
              <w:t>3.00</w:t>
            </w:r>
          </w:p>
        </w:tc>
        <w:tc>
          <w:tcPr>
            <w:tcW w:w="1520" w:type="dxa"/>
          </w:tcPr>
          <w:p w14:paraId="2A5C11A8">
            <w:pPr>
              <w:widowControl w:val="0"/>
              <w:jc w:val="left"/>
              <w:rPr>
                <w:rFonts w:ascii="Times New Roman" w:hAnsi="Times New Roman" w:cs="Times New Roman"/>
                <w:sz w:val="24"/>
                <w:szCs w:val="24"/>
              </w:rPr>
            </w:pPr>
            <w:r>
              <w:rPr>
                <w:rFonts w:ascii="Times New Roman" w:hAnsi="Times New Roman" w:cs="Times New Roman"/>
                <w:sz w:val="24"/>
                <w:szCs w:val="24"/>
              </w:rPr>
              <w:t>3.00</w:t>
            </w:r>
          </w:p>
        </w:tc>
        <w:tc>
          <w:tcPr>
            <w:tcW w:w="1725" w:type="dxa"/>
          </w:tcPr>
          <w:p w14:paraId="11B3059F">
            <w:pPr>
              <w:widowControl w:val="0"/>
              <w:jc w:val="left"/>
              <w:rPr>
                <w:rFonts w:ascii="Times New Roman" w:hAnsi="Times New Roman" w:cs="Times New Roman"/>
                <w:sz w:val="24"/>
                <w:szCs w:val="24"/>
              </w:rPr>
            </w:pPr>
            <w:r>
              <w:rPr>
                <w:rFonts w:ascii="Times New Roman" w:hAnsi="Times New Roman" w:cs="Times New Roman"/>
                <w:sz w:val="24"/>
                <w:szCs w:val="24"/>
              </w:rPr>
              <w:t>3.00</w:t>
            </w:r>
          </w:p>
        </w:tc>
        <w:tc>
          <w:tcPr>
            <w:tcW w:w="1725" w:type="dxa"/>
          </w:tcPr>
          <w:p w14:paraId="772DAB33">
            <w:pPr>
              <w:widowControl w:val="0"/>
              <w:jc w:val="left"/>
              <w:rPr>
                <w:rFonts w:ascii="Times New Roman" w:hAnsi="Times New Roman" w:cs="Times New Roman"/>
                <w:sz w:val="24"/>
                <w:szCs w:val="24"/>
              </w:rPr>
            </w:pPr>
            <w:r>
              <w:rPr>
                <w:rFonts w:ascii="Times New Roman" w:hAnsi="Times New Roman" w:cs="Times New Roman"/>
                <w:sz w:val="24"/>
                <w:szCs w:val="24"/>
              </w:rPr>
              <w:t>3.00</w:t>
            </w:r>
          </w:p>
        </w:tc>
      </w:tr>
      <w:tr w14:paraId="1CE4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6BED3D52">
            <w:pPr>
              <w:widowControl w:val="0"/>
              <w:jc w:val="left"/>
              <w:rPr>
                <w:rFonts w:ascii="Times New Roman" w:hAnsi="Times New Roman" w:cs="Times New Roman"/>
                <w:b/>
                <w:bCs/>
                <w:sz w:val="24"/>
                <w:szCs w:val="24"/>
              </w:rPr>
            </w:pPr>
            <w:r>
              <w:rPr>
                <w:rFonts w:ascii="Times New Roman" w:hAnsi="Times New Roman" w:cs="Times New Roman"/>
                <w:b/>
                <w:bCs/>
                <w:sz w:val="24"/>
                <w:szCs w:val="24"/>
              </w:rPr>
              <w:t>Fish Meal</w:t>
            </w:r>
          </w:p>
        </w:tc>
        <w:tc>
          <w:tcPr>
            <w:tcW w:w="1451" w:type="dxa"/>
          </w:tcPr>
          <w:p w14:paraId="34598E0F">
            <w:pPr>
              <w:widowControl w:val="0"/>
              <w:jc w:val="left"/>
              <w:rPr>
                <w:rFonts w:ascii="Times New Roman" w:hAnsi="Times New Roman" w:cs="Times New Roman"/>
                <w:sz w:val="24"/>
                <w:szCs w:val="24"/>
              </w:rPr>
            </w:pPr>
            <w:r>
              <w:rPr>
                <w:rFonts w:ascii="Times New Roman" w:hAnsi="Times New Roman" w:cs="Times New Roman"/>
                <w:sz w:val="24"/>
                <w:szCs w:val="24"/>
              </w:rPr>
              <w:t>38.26</w:t>
            </w:r>
          </w:p>
        </w:tc>
        <w:tc>
          <w:tcPr>
            <w:tcW w:w="1520" w:type="dxa"/>
          </w:tcPr>
          <w:p w14:paraId="1219C512">
            <w:pPr>
              <w:widowControl w:val="0"/>
              <w:jc w:val="left"/>
              <w:rPr>
                <w:rFonts w:ascii="Times New Roman" w:hAnsi="Times New Roman" w:cs="Times New Roman"/>
                <w:sz w:val="24"/>
                <w:szCs w:val="24"/>
              </w:rPr>
            </w:pPr>
            <w:r>
              <w:rPr>
                <w:rFonts w:ascii="Times New Roman" w:hAnsi="Times New Roman" w:cs="Times New Roman"/>
                <w:sz w:val="24"/>
                <w:szCs w:val="24"/>
              </w:rPr>
              <w:t>38.26</w:t>
            </w:r>
          </w:p>
        </w:tc>
        <w:tc>
          <w:tcPr>
            <w:tcW w:w="1725" w:type="dxa"/>
          </w:tcPr>
          <w:p w14:paraId="01CB3EA0">
            <w:pPr>
              <w:widowControl w:val="0"/>
              <w:jc w:val="left"/>
              <w:rPr>
                <w:rFonts w:ascii="Times New Roman" w:hAnsi="Times New Roman" w:cs="Times New Roman"/>
                <w:sz w:val="24"/>
                <w:szCs w:val="24"/>
              </w:rPr>
            </w:pPr>
            <w:r>
              <w:rPr>
                <w:rFonts w:ascii="Times New Roman" w:hAnsi="Times New Roman" w:cs="Times New Roman"/>
                <w:sz w:val="24"/>
                <w:szCs w:val="24"/>
              </w:rPr>
              <w:t>38.26</w:t>
            </w:r>
          </w:p>
        </w:tc>
        <w:tc>
          <w:tcPr>
            <w:tcW w:w="1725" w:type="dxa"/>
          </w:tcPr>
          <w:p w14:paraId="5E88CFB5">
            <w:pPr>
              <w:widowControl w:val="0"/>
              <w:jc w:val="left"/>
              <w:rPr>
                <w:rFonts w:ascii="Times New Roman" w:hAnsi="Times New Roman" w:cs="Times New Roman"/>
                <w:sz w:val="24"/>
                <w:szCs w:val="24"/>
              </w:rPr>
            </w:pPr>
            <w:r>
              <w:rPr>
                <w:rFonts w:ascii="Times New Roman" w:hAnsi="Times New Roman" w:cs="Times New Roman"/>
                <w:sz w:val="24"/>
                <w:szCs w:val="24"/>
              </w:rPr>
              <w:t>38.26</w:t>
            </w:r>
          </w:p>
        </w:tc>
      </w:tr>
      <w:tr w14:paraId="3CB2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516" w:type="dxa"/>
          </w:tcPr>
          <w:p w14:paraId="5F3BEB3C">
            <w:pPr>
              <w:widowControl w:val="0"/>
              <w:jc w:val="left"/>
              <w:rPr>
                <w:rFonts w:ascii="Times New Roman" w:hAnsi="Times New Roman" w:cs="Times New Roman"/>
                <w:b/>
                <w:bCs/>
                <w:sz w:val="24"/>
                <w:szCs w:val="24"/>
              </w:rPr>
            </w:pPr>
            <w:r>
              <w:rPr>
                <w:rFonts w:ascii="Times New Roman" w:hAnsi="Times New Roman" w:cs="Times New Roman"/>
                <w:b/>
                <w:bCs/>
                <w:sz w:val="24"/>
                <w:szCs w:val="24"/>
              </w:rPr>
              <w:t>Wheat Bran</w:t>
            </w:r>
          </w:p>
        </w:tc>
        <w:tc>
          <w:tcPr>
            <w:tcW w:w="1451" w:type="dxa"/>
          </w:tcPr>
          <w:p w14:paraId="24954CAD">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520" w:type="dxa"/>
          </w:tcPr>
          <w:p w14:paraId="22EBDBDE">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14:paraId="327E28ED">
            <w:pPr>
              <w:widowControl w:val="0"/>
              <w:jc w:val="left"/>
              <w:rPr>
                <w:rFonts w:ascii="Times New Roman" w:hAnsi="Times New Roman" w:cs="Times New Roman"/>
                <w:sz w:val="24"/>
                <w:szCs w:val="24"/>
              </w:rPr>
            </w:pPr>
            <w:r>
              <w:rPr>
                <w:rFonts w:ascii="Times New Roman" w:hAnsi="Times New Roman" w:cs="Times New Roman"/>
                <w:sz w:val="24"/>
                <w:szCs w:val="24"/>
              </w:rPr>
              <w:t>7.34</w:t>
            </w:r>
          </w:p>
        </w:tc>
        <w:tc>
          <w:tcPr>
            <w:tcW w:w="1725" w:type="dxa"/>
          </w:tcPr>
          <w:p w14:paraId="467E3261">
            <w:pPr>
              <w:widowControl w:val="0"/>
              <w:jc w:val="left"/>
              <w:rPr>
                <w:rFonts w:ascii="Times New Roman" w:hAnsi="Times New Roman" w:cs="Times New Roman"/>
                <w:sz w:val="24"/>
                <w:szCs w:val="24"/>
              </w:rPr>
            </w:pPr>
            <w:r>
              <w:rPr>
                <w:rFonts w:ascii="Times New Roman" w:hAnsi="Times New Roman" w:cs="Times New Roman"/>
                <w:sz w:val="24"/>
                <w:szCs w:val="24"/>
              </w:rPr>
              <w:t>7.34</w:t>
            </w:r>
          </w:p>
        </w:tc>
      </w:tr>
      <w:tr w14:paraId="114A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2516" w:type="dxa"/>
          </w:tcPr>
          <w:p w14:paraId="21A97A34">
            <w:pPr>
              <w:widowControl w:val="0"/>
              <w:jc w:val="left"/>
              <w:rPr>
                <w:rFonts w:ascii="Times New Roman" w:hAnsi="Times New Roman" w:cs="Times New Roman"/>
                <w:b/>
                <w:bCs/>
                <w:sz w:val="24"/>
                <w:szCs w:val="24"/>
              </w:rPr>
            </w:pPr>
            <w:r>
              <w:rPr>
                <w:rFonts w:ascii="Times New Roman" w:hAnsi="Times New Roman" w:cs="Times New Roman"/>
                <w:b/>
                <w:bCs/>
                <w:sz w:val="24"/>
                <w:szCs w:val="24"/>
              </w:rPr>
              <w:t>Premix</w:t>
            </w:r>
          </w:p>
        </w:tc>
        <w:tc>
          <w:tcPr>
            <w:tcW w:w="1451" w:type="dxa"/>
          </w:tcPr>
          <w:p w14:paraId="005C8305">
            <w:pPr>
              <w:widowControl w:val="0"/>
              <w:jc w:val="left"/>
              <w:rPr>
                <w:rFonts w:ascii="Times New Roman" w:hAnsi="Times New Roman" w:cs="Times New Roman"/>
                <w:sz w:val="24"/>
                <w:szCs w:val="24"/>
              </w:rPr>
            </w:pPr>
            <w:r>
              <w:rPr>
                <w:rFonts w:ascii="Times New Roman" w:hAnsi="Times New Roman" w:cs="Times New Roman"/>
                <w:sz w:val="24"/>
                <w:szCs w:val="24"/>
              </w:rPr>
              <w:t>0.50</w:t>
            </w:r>
          </w:p>
        </w:tc>
        <w:tc>
          <w:tcPr>
            <w:tcW w:w="1520" w:type="dxa"/>
          </w:tcPr>
          <w:p w14:paraId="14F0C2E1">
            <w:pPr>
              <w:widowControl w:val="0"/>
              <w:jc w:val="left"/>
              <w:rPr>
                <w:rFonts w:ascii="Times New Roman" w:hAnsi="Times New Roman" w:cs="Times New Roman"/>
                <w:sz w:val="24"/>
                <w:szCs w:val="24"/>
              </w:rPr>
            </w:pPr>
            <w:r>
              <w:rPr>
                <w:rFonts w:ascii="Times New Roman" w:hAnsi="Times New Roman" w:cs="Times New Roman"/>
                <w:sz w:val="24"/>
                <w:szCs w:val="24"/>
              </w:rPr>
              <w:t>0.50</w:t>
            </w:r>
          </w:p>
        </w:tc>
        <w:tc>
          <w:tcPr>
            <w:tcW w:w="1725" w:type="dxa"/>
          </w:tcPr>
          <w:p w14:paraId="194D1275">
            <w:pPr>
              <w:widowControl w:val="0"/>
              <w:jc w:val="left"/>
              <w:rPr>
                <w:rFonts w:ascii="Times New Roman" w:hAnsi="Times New Roman" w:cs="Times New Roman"/>
                <w:sz w:val="24"/>
                <w:szCs w:val="24"/>
              </w:rPr>
            </w:pPr>
            <w:r>
              <w:rPr>
                <w:rFonts w:ascii="Times New Roman" w:hAnsi="Times New Roman" w:cs="Times New Roman"/>
                <w:sz w:val="24"/>
                <w:szCs w:val="24"/>
              </w:rPr>
              <w:t>0.50</w:t>
            </w:r>
          </w:p>
        </w:tc>
        <w:tc>
          <w:tcPr>
            <w:tcW w:w="1725" w:type="dxa"/>
          </w:tcPr>
          <w:p w14:paraId="61C5621E">
            <w:pPr>
              <w:widowControl w:val="0"/>
              <w:jc w:val="left"/>
              <w:rPr>
                <w:rFonts w:ascii="Times New Roman" w:hAnsi="Times New Roman" w:cs="Times New Roman"/>
                <w:sz w:val="24"/>
                <w:szCs w:val="24"/>
              </w:rPr>
            </w:pPr>
            <w:r>
              <w:rPr>
                <w:rFonts w:ascii="Times New Roman" w:hAnsi="Times New Roman" w:cs="Times New Roman"/>
                <w:sz w:val="24"/>
                <w:szCs w:val="24"/>
              </w:rPr>
              <w:t>0.50</w:t>
            </w:r>
          </w:p>
        </w:tc>
      </w:tr>
      <w:tr w14:paraId="3404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2E3DFE26">
            <w:pPr>
              <w:widowControl w:val="0"/>
              <w:jc w:val="left"/>
              <w:rPr>
                <w:rFonts w:ascii="Times New Roman" w:hAnsi="Times New Roman" w:cs="Times New Roman"/>
                <w:b/>
                <w:bCs/>
                <w:sz w:val="24"/>
                <w:szCs w:val="24"/>
              </w:rPr>
            </w:pPr>
            <w:r>
              <w:rPr>
                <w:rFonts w:ascii="Times New Roman" w:hAnsi="Times New Roman" w:cs="Times New Roman"/>
                <w:b/>
                <w:bCs/>
                <w:sz w:val="24"/>
                <w:szCs w:val="24"/>
              </w:rPr>
              <w:t>Lysine</w:t>
            </w:r>
          </w:p>
        </w:tc>
        <w:tc>
          <w:tcPr>
            <w:tcW w:w="1451" w:type="dxa"/>
          </w:tcPr>
          <w:p w14:paraId="78D14DB9">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520" w:type="dxa"/>
          </w:tcPr>
          <w:p w14:paraId="6E0E7C57">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14:paraId="75D68093">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14:paraId="557669FE">
            <w:pPr>
              <w:widowControl w:val="0"/>
              <w:jc w:val="left"/>
              <w:rPr>
                <w:rFonts w:ascii="Times New Roman" w:hAnsi="Times New Roman" w:cs="Times New Roman"/>
                <w:sz w:val="24"/>
                <w:szCs w:val="24"/>
              </w:rPr>
            </w:pPr>
            <w:r>
              <w:rPr>
                <w:rFonts w:ascii="Times New Roman" w:hAnsi="Times New Roman" w:cs="Times New Roman"/>
                <w:sz w:val="24"/>
                <w:szCs w:val="24"/>
              </w:rPr>
              <w:t>0.15</w:t>
            </w:r>
          </w:p>
        </w:tc>
      </w:tr>
      <w:tr w14:paraId="4727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516" w:type="dxa"/>
          </w:tcPr>
          <w:p w14:paraId="655D7B65">
            <w:pPr>
              <w:widowControl w:val="0"/>
              <w:jc w:val="left"/>
              <w:rPr>
                <w:rFonts w:ascii="Times New Roman" w:hAnsi="Times New Roman" w:cs="Times New Roman"/>
                <w:b/>
                <w:bCs/>
                <w:sz w:val="24"/>
                <w:szCs w:val="24"/>
              </w:rPr>
            </w:pPr>
            <w:r>
              <w:rPr>
                <w:rFonts w:ascii="Times New Roman" w:hAnsi="Times New Roman" w:cs="Times New Roman"/>
                <w:b/>
                <w:bCs/>
                <w:sz w:val="24"/>
                <w:szCs w:val="24"/>
              </w:rPr>
              <w:t>Methionine</w:t>
            </w:r>
          </w:p>
        </w:tc>
        <w:tc>
          <w:tcPr>
            <w:tcW w:w="1451" w:type="dxa"/>
          </w:tcPr>
          <w:p w14:paraId="5EB2702A">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520" w:type="dxa"/>
          </w:tcPr>
          <w:p w14:paraId="20D7E192">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14:paraId="1F3F465D">
            <w:pPr>
              <w:widowControl w:val="0"/>
              <w:jc w:val="left"/>
              <w:rPr>
                <w:rFonts w:ascii="Times New Roman" w:hAnsi="Times New Roman" w:cs="Times New Roman"/>
                <w:sz w:val="24"/>
                <w:szCs w:val="24"/>
              </w:rPr>
            </w:pPr>
            <w:r>
              <w:rPr>
                <w:rFonts w:ascii="Times New Roman" w:hAnsi="Times New Roman" w:cs="Times New Roman"/>
                <w:sz w:val="24"/>
                <w:szCs w:val="24"/>
              </w:rPr>
              <w:t>0.15</w:t>
            </w:r>
          </w:p>
        </w:tc>
        <w:tc>
          <w:tcPr>
            <w:tcW w:w="1725" w:type="dxa"/>
          </w:tcPr>
          <w:p w14:paraId="58538A00">
            <w:pPr>
              <w:widowControl w:val="0"/>
              <w:jc w:val="left"/>
              <w:rPr>
                <w:rFonts w:ascii="Times New Roman" w:hAnsi="Times New Roman" w:cs="Times New Roman"/>
                <w:sz w:val="24"/>
                <w:szCs w:val="24"/>
              </w:rPr>
            </w:pPr>
            <w:r>
              <w:rPr>
                <w:rFonts w:ascii="Times New Roman" w:hAnsi="Times New Roman" w:cs="Times New Roman"/>
                <w:sz w:val="24"/>
                <w:szCs w:val="24"/>
              </w:rPr>
              <w:t>0.15</w:t>
            </w:r>
          </w:p>
        </w:tc>
      </w:tr>
      <w:tr w14:paraId="53D3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516" w:type="dxa"/>
          </w:tcPr>
          <w:p w14:paraId="0D2DD435">
            <w:pPr>
              <w:widowControl w:val="0"/>
              <w:jc w:val="left"/>
              <w:rPr>
                <w:rFonts w:ascii="Times New Roman" w:hAnsi="Times New Roman" w:cs="Times New Roman"/>
                <w:b/>
                <w:bCs/>
                <w:sz w:val="24"/>
                <w:szCs w:val="24"/>
              </w:rPr>
            </w:pPr>
            <w:r>
              <w:rPr>
                <w:rFonts w:ascii="Times New Roman" w:hAnsi="Times New Roman" w:cs="Times New Roman"/>
                <w:b/>
                <w:bCs/>
                <w:i/>
                <w:iCs/>
                <w:sz w:val="24"/>
                <w:szCs w:val="24"/>
              </w:rPr>
              <w:t>Pistia stratiotes</w:t>
            </w:r>
          </w:p>
        </w:tc>
        <w:tc>
          <w:tcPr>
            <w:tcW w:w="1451" w:type="dxa"/>
          </w:tcPr>
          <w:p w14:paraId="24E2D56F">
            <w:pPr>
              <w:widowControl w:val="0"/>
              <w:jc w:val="left"/>
              <w:rPr>
                <w:rFonts w:ascii="Times New Roman" w:hAnsi="Times New Roman" w:cs="Times New Roman"/>
                <w:sz w:val="24"/>
                <w:szCs w:val="24"/>
              </w:rPr>
            </w:pPr>
            <w:r>
              <w:rPr>
                <w:rFonts w:ascii="Times New Roman" w:hAnsi="Times New Roman" w:cs="Times New Roman"/>
                <w:sz w:val="24"/>
                <w:szCs w:val="24"/>
              </w:rPr>
              <w:t>0.00</w:t>
            </w:r>
          </w:p>
        </w:tc>
        <w:tc>
          <w:tcPr>
            <w:tcW w:w="1520" w:type="dxa"/>
          </w:tcPr>
          <w:p w14:paraId="2EB412AD">
            <w:pPr>
              <w:widowControl w:val="0"/>
              <w:jc w:val="left"/>
              <w:rPr>
                <w:rFonts w:ascii="Times New Roman" w:hAnsi="Times New Roman" w:cs="Times New Roman"/>
                <w:sz w:val="24"/>
                <w:szCs w:val="24"/>
              </w:rPr>
            </w:pPr>
            <w:r>
              <w:rPr>
                <w:rFonts w:ascii="Times New Roman" w:hAnsi="Times New Roman" w:cs="Times New Roman"/>
                <w:sz w:val="24"/>
                <w:szCs w:val="24"/>
              </w:rPr>
              <w:t>3.83</w:t>
            </w:r>
          </w:p>
        </w:tc>
        <w:tc>
          <w:tcPr>
            <w:tcW w:w="1725" w:type="dxa"/>
          </w:tcPr>
          <w:p w14:paraId="2B314CAB">
            <w:pPr>
              <w:widowControl w:val="0"/>
              <w:jc w:val="left"/>
              <w:rPr>
                <w:rFonts w:ascii="Times New Roman" w:hAnsi="Times New Roman" w:cs="Times New Roman"/>
                <w:sz w:val="24"/>
                <w:szCs w:val="24"/>
              </w:rPr>
            </w:pPr>
            <w:r>
              <w:rPr>
                <w:rFonts w:ascii="Times New Roman" w:hAnsi="Times New Roman" w:cs="Times New Roman"/>
                <w:sz w:val="24"/>
                <w:szCs w:val="24"/>
              </w:rPr>
              <w:t>7.65</w:t>
            </w:r>
          </w:p>
        </w:tc>
        <w:tc>
          <w:tcPr>
            <w:tcW w:w="1725" w:type="dxa"/>
          </w:tcPr>
          <w:p w14:paraId="2068ED5B">
            <w:pPr>
              <w:widowControl w:val="0"/>
              <w:jc w:val="left"/>
              <w:rPr>
                <w:rFonts w:ascii="Times New Roman" w:hAnsi="Times New Roman" w:cs="Times New Roman"/>
                <w:sz w:val="24"/>
                <w:szCs w:val="24"/>
              </w:rPr>
            </w:pPr>
            <w:r>
              <w:rPr>
                <w:rFonts w:ascii="Times New Roman" w:hAnsi="Times New Roman" w:cs="Times New Roman"/>
                <w:sz w:val="24"/>
                <w:szCs w:val="24"/>
              </w:rPr>
              <w:t>11.48</w:t>
            </w:r>
          </w:p>
        </w:tc>
      </w:tr>
      <w:tr w14:paraId="3BF9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2516" w:type="dxa"/>
          </w:tcPr>
          <w:p w14:paraId="007CC442">
            <w:pPr>
              <w:widowControl w:val="0"/>
              <w:jc w:val="left"/>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170180</wp:posOffset>
                      </wp:positionV>
                      <wp:extent cx="5735955" cy="20955"/>
                      <wp:effectExtent l="0" t="6350" r="17145" b="10795"/>
                      <wp:wrapNone/>
                      <wp:docPr id="6" name="Straight Connector 6"/>
                      <wp:cNvGraphicFramePr/>
                      <a:graphic xmlns:a="http://schemas.openxmlformats.org/drawingml/2006/main">
                        <a:graphicData uri="http://schemas.microsoft.com/office/word/2010/wordprocessingShape">
                          <wps:wsp>
                            <wps:cNvCnPr/>
                            <wps:spPr>
                              <a:xfrm>
                                <a:off x="1181735" y="5110480"/>
                                <a:ext cx="5735955" cy="209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13.4pt;height:1.65pt;width:451.65pt;z-index:251664384;mso-width-relative:page;mso-height-relative:page;" filled="f" stroked="t" coordsize="21600,21600" o:gfxdata="UEsDBAoAAAAAAIdO4kAAAAAAAAAAAAAAAAAEAAAAZHJzL1BLAwQUAAAACACHTuJACOlMbNkAAAAI&#10;AQAADwAAAGRycy9kb3ducmV2LnhtbE2PMU/DMBSEdyT+g/WQ2Fo7TVTSNE6FQBUDU0sFjG78mkSN&#10;nyPbTQO/HjPBeLrT3XflZjI9G9H5zpKEZC6AIdVWd9RIOLxtZzkwHxRp1VtCCV/oYVPd3pSq0PZK&#10;Oxz3oWGxhHyhJLQhDAXnvm7RKD+3A1L0TtYZFaJ0DddOXWO56flCiCU3qqO40KoBn1qsz/uLkfD+&#10;+HBOp5fnbBt2h09nx/QVvz+kvL9LxBpYwCn8heEXP6JDFZmO9kLas17CLF/FpITFMj6Ifr7KMmBH&#10;CalIgFcl/3+g+gFQSwMEFAAAAAgAh07iQGlLebLiAQAAxQMAAA4AAABkcnMvZTJvRG9jLnhtbK1T&#10;y27bMBC8F+g/ELzXkpzacQTLOdhIL0VrIOkHrClKIsAXloxl/32XlJqk6SWH6kAtydnhznC5vb8Y&#10;zc4Sg3K24dWi5Exa4Vpl+4b/enr4suEsRLAtaGdlw68y8Pvd50/b0ddy6QanW4mMSGyoR9/wIUZf&#10;F0UQgzQQFs5LS5udQwORptgXLcJI7EYXy7JcF6PD1qMTMgRaPUybfGbEjxC6rlNCHpx4NtLGiRWl&#10;hkiSwqB84LtcbddJEX92XZCR6YaT0phHOoTiUxqL3RbqHsEPSswlwEdKeKfJgLJ06AvVASKwZ1T/&#10;UBkl0AXXxYVwppiEZEdIRVW+8+ZxAC+zFrI6+BfTw/+jFT/OR2SqbfiaMwuGLvwxIqh+iGzvrCUD&#10;HbJ18mn0oSb43h5xngV/xCT60qFJf5LDLtRT1aa6vVlxdm34qqrKr5vZZ3mJTBBgRbt3KwIIQizL&#10;FBJj8UrkMcRv0hmWgoZrZZMNUMP5e4gT9A8kLVv3oLSmdai1ZSNVsLwt6YYFUH921BcUGk8ag+05&#10;A91T44uImTI4rdqUnrID9qe9RnaG1C75myv7C5bOPkAYJlzeSjCojYr0NrQyDd+8zdaW5CX/JsdS&#10;dHLtNRuZ1+l2swFzJ6b2eTvP2a+vb/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OlMbNkAAAAI&#10;AQAADwAAAAAAAAABACAAAAAiAAAAZHJzL2Rvd25yZXYueG1sUEsBAhQAFAAAAAgAh07iQGlLebLi&#10;AQAAxQMAAA4AAAAAAAAAAQAgAAAAKAEAAGRycy9lMm9Eb2MueG1sUEsFBgAAAAAGAAYAWQEAAHwF&#10;AAAAAA==&#10;">
                      <v:fill on="f" focussize="0,0"/>
                      <v:stroke weight="1pt" color="#000000 [3213]" miterlimit="8" joinstyle="miter"/>
                      <v:imagedata o:title=""/>
                      <o:lock v:ext="edit" aspectratio="f"/>
                    </v:line>
                  </w:pict>
                </mc:Fallback>
              </mc:AlternateContent>
            </w:r>
          </w:p>
        </w:tc>
        <w:tc>
          <w:tcPr>
            <w:tcW w:w="1451" w:type="dxa"/>
          </w:tcPr>
          <w:p w14:paraId="272280A0">
            <w:pPr>
              <w:widowControl w:val="0"/>
              <w:jc w:val="left"/>
              <w:rPr>
                <w:rFonts w:ascii="Times New Roman" w:hAnsi="Times New Roman" w:cs="Times New Roman"/>
                <w:sz w:val="24"/>
                <w:szCs w:val="24"/>
              </w:rPr>
            </w:pPr>
            <w:r>
              <w:rPr>
                <w:rFonts w:ascii="Times New Roman" w:hAnsi="Times New Roman" w:cs="Times New Roman"/>
                <w:sz w:val="24"/>
                <w:szCs w:val="24"/>
              </w:rPr>
              <w:t>100</w:t>
            </w:r>
          </w:p>
        </w:tc>
        <w:tc>
          <w:tcPr>
            <w:tcW w:w="1520" w:type="dxa"/>
          </w:tcPr>
          <w:p w14:paraId="107C9E2E">
            <w:pPr>
              <w:widowControl w:val="0"/>
              <w:jc w:val="left"/>
              <w:rPr>
                <w:rFonts w:ascii="Times New Roman" w:hAnsi="Times New Roman" w:cs="Times New Roman"/>
                <w:sz w:val="24"/>
                <w:szCs w:val="24"/>
              </w:rPr>
            </w:pPr>
            <w:r>
              <w:rPr>
                <w:rFonts w:ascii="Times New Roman" w:hAnsi="Times New Roman" w:cs="Times New Roman"/>
                <w:sz w:val="24"/>
                <w:szCs w:val="24"/>
              </w:rPr>
              <w:t>100</w:t>
            </w:r>
          </w:p>
        </w:tc>
        <w:tc>
          <w:tcPr>
            <w:tcW w:w="1725" w:type="dxa"/>
          </w:tcPr>
          <w:p w14:paraId="426FCD6A">
            <w:pPr>
              <w:widowControl w:val="0"/>
              <w:jc w:val="left"/>
              <w:rPr>
                <w:rFonts w:ascii="Times New Roman" w:hAnsi="Times New Roman" w:cs="Times New Roman"/>
                <w:sz w:val="24"/>
                <w:szCs w:val="24"/>
              </w:rPr>
            </w:pPr>
            <w:r>
              <w:rPr>
                <w:rFonts w:ascii="Times New Roman" w:hAnsi="Times New Roman" w:cs="Times New Roman"/>
                <w:sz w:val="24"/>
                <w:szCs w:val="24"/>
              </w:rPr>
              <w:t>100</w:t>
            </w:r>
          </w:p>
        </w:tc>
        <w:tc>
          <w:tcPr>
            <w:tcW w:w="1725" w:type="dxa"/>
          </w:tcPr>
          <w:p w14:paraId="3F34112B">
            <w:pPr>
              <w:widowControl w:val="0"/>
              <w:jc w:val="left"/>
              <w:rPr>
                <w:rFonts w:ascii="Times New Roman" w:hAnsi="Times New Roman" w:cs="Times New Roman"/>
                <w:sz w:val="24"/>
                <w:szCs w:val="24"/>
              </w:rPr>
            </w:pPr>
            <w:r>
              <w:rPr>
                <w:rFonts w:ascii="Times New Roman" w:hAnsi="Times New Roman" w:cs="Times New Roman"/>
                <w:sz w:val="24"/>
                <w:szCs w:val="24"/>
              </w:rPr>
              <w:t>100</w:t>
            </w:r>
          </w:p>
        </w:tc>
      </w:tr>
    </w:tbl>
    <w:p w14:paraId="34924883">
      <w:pPr>
        <w:jc w:val="both"/>
        <w:rPr>
          <w:rFonts w:ascii="Times New Roman" w:hAnsi="Times New Roman" w:cs="Times New Roman"/>
          <w:sz w:val="24"/>
          <w:szCs w:val="24"/>
        </w:rPr>
      </w:pPr>
    </w:p>
    <w:p w14:paraId="10C8D038">
      <w:pPr>
        <w:jc w:val="both"/>
        <w:rPr>
          <w:rFonts w:ascii="Times New Roman" w:hAnsi="Times New Roman" w:cs="Times New Roman"/>
          <w:sz w:val="24"/>
          <w:szCs w:val="24"/>
        </w:rPr>
      </w:pPr>
    </w:p>
    <w:p w14:paraId="3325BF6A">
      <w:pPr>
        <w:jc w:val="both"/>
        <w:rPr>
          <w:rFonts w:ascii="Times New Roman" w:hAnsi="Times New Roman" w:cs="Times New Roman"/>
          <w:b/>
          <w:bCs/>
          <w:sz w:val="24"/>
          <w:szCs w:val="24"/>
        </w:rPr>
      </w:pPr>
      <w:r>
        <w:rPr>
          <w:rFonts w:ascii="Times New Roman" w:hAnsi="Times New Roman" w:cs="Times New Roman"/>
          <w:b/>
          <w:bCs/>
          <w:sz w:val="24"/>
          <w:szCs w:val="24"/>
        </w:rPr>
        <w:t>3.Results and Discussion</w:t>
      </w:r>
    </w:p>
    <w:p w14:paraId="1A26FF47">
      <w:pPr>
        <w:jc w:val="both"/>
        <w:rPr>
          <w:rFonts w:ascii="Times New Roman" w:hAnsi="Times New Roman" w:cs="Times New Roman"/>
          <w:sz w:val="24"/>
          <w:szCs w:val="24"/>
        </w:rPr>
        <w:sectPr>
          <w:type w:val="continuous"/>
          <w:pgSz w:w="11906" w:h="16838"/>
          <w:pgMar w:top="1440" w:right="1800" w:bottom="1440" w:left="1800" w:header="720" w:footer="720" w:gutter="0"/>
          <w:cols w:space="425" w:num="1"/>
          <w:docGrid w:linePitch="360" w:charSpace="0"/>
        </w:sectPr>
      </w:pPr>
    </w:p>
    <w:p w14:paraId="75227DE9">
      <w:pPr>
        <w:jc w:val="both"/>
        <w:rPr>
          <w:rFonts w:ascii="Times New Roman" w:hAnsi="Times New Roman" w:cs="Times New Roman"/>
          <w:sz w:val="24"/>
          <w:szCs w:val="24"/>
        </w:rPr>
      </w:pPr>
      <w:r>
        <w:rPr>
          <w:rFonts w:ascii="Times New Roman" w:hAnsi="Times New Roman" w:cs="Times New Roman"/>
          <w:sz w:val="24"/>
          <w:szCs w:val="24"/>
        </w:rPr>
        <w:t xml:space="preserve">The results of the nutritional composition of the experimental diets and </w:t>
      </w:r>
      <w:r>
        <w:rPr>
          <w:rFonts w:ascii="Times New Roman" w:hAnsi="Times New Roman" w:cs="Times New Roman"/>
          <w:i/>
          <w:iCs/>
          <w:sz w:val="24"/>
          <w:szCs w:val="24"/>
        </w:rPr>
        <w:t>Pistia stratiotes  (</w:t>
      </w:r>
      <w:r>
        <w:rPr>
          <w:rFonts w:ascii="Times New Roman" w:hAnsi="Times New Roman" w:cs="Times New Roman"/>
          <w:sz w:val="24"/>
          <w:szCs w:val="24"/>
        </w:rPr>
        <w:t>supplemented for soybean) are shown in Table 2. The results indicated a significant different (p &lt; 0.05) in fibre content, with</w:t>
      </w:r>
      <w:r>
        <w:rPr>
          <w:rFonts w:ascii="Times New Roman" w:hAnsi="Times New Roman" w:cs="Times New Roman"/>
          <w:i/>
          <w:iCs/>
          <w:sz w:val="24"/>
          <w:szCs w:val="24"/>
        </w:rPr>
        <w:t xml:space="preserve"> Pistia stratiotes</w:t>
      </w:r>
      <w:r>
        <w:rPr>
          <w:rFonts w:ascii="Times New Roman" w:hAnsi="Times New Roman" w:cs="Times New Roman"/>
          <w:sz w:val="24"/>
          <w:szCs w:val="24"/>
        </w:rPr>
        <w:t xml:space="preserve"> having the highest mean, followed by diet S</w:t>
      </w:r>
      <w:r>
        <w:rPr>
          <w:rFonts w:ascii="Times New Roman" w:hAnsi="Times New Roman" w:cs="Times New Roman"/>
          <w:sz w:val="24"/>
          <w:szCs w:val="24"/>
          <w:vertAlign w:val="subscript"/>
        </w:rPr>
        <w:t xml:space="preserve">30 , </w:t>
      </w:r>
      <w:r>
        <w:rPr>
          <w:rFonts w:ascii="Times New Roman" w:hAnsi="Times New Roman" w:cs="Times New Roman"/>
          <w:sz w:val="24"/>
          <w:szCs w:val="24"/>
        </w:rPr>
        <w:t xml:space="preserve">which showed no significant difference (p &gt; 0.05) from the other diets. The moisture content showed no statistical variations across the diets but varied statistically from </w:t>
      </w:r>
      <w:r>
        <w:rPr>
          <w:rFonts w:ascii="Times New Roman" w:hAnsi="Times New Roman" w:cs="Times New Roman"/>
          <w:i/>
          <w:iCs/>
          <w:sz w:val="24"/>
          <w:szCs w:val="24"/>
        </w:rPr>
        <w:t xml:space="preserve">Pistia stratiotes. </w:t>
      </w:r>
      <w:r>
        <w:rPr>
          <w:rFonts w:ascii="Times New Roman" w:hAnsi="Times New Roman" w:cs="Times New Roman"/>
          <w:sz w:val="24"/>
          <w:szCs w:val="24"/>
        </w:rPr>
        <w:t>A similar result was recorded for crude protein (CP) across the test diets. Fat (ether extract) content showed a significant difference (p  &lt; 0.05) in S</w:t>
      </w:r>
      <w:r>
        <w:rPr>
          <w:rFonts w:ascii="Times New Roman" w:hAnsi="Times New Roman" w:cs="Times New Roman"/>
          <w:sz w:val="24"/>
          <w:szCs w:val="24"/>
          <w:vertAlign w:val="subscript"/>
        </w:rPr>
        <w:t xml:space="preserve">30 </w:t>
      </w:r>
      <w:r>
        <w:rPr>
          <w:rFonts w:ascii="Times New Roman" w:hAnsi="Times New Roman" w:cs="Times New Roman"/>
          <w:sz w:val="24"/>
          <w:szCs w:val="24"/>
        </w:rPr>
        <w:t xml:space="preserve"> compared to the other diets, which showed no statistical variations from each other, but S</w:t>
      </w:r>
      <w:r>
        <w:rPr>
          <w:rFonts w:ascii="Times New Roman" w:hAnsi="Times New Roman" w:cs="Times New Roman"/>
          <w:sz w:val="24"/>
          <w:szCs w:val="24"/>
          <w:vertAlign w:val="subscript"/>
        </w:rPr>
        <w:t>30</w:t>
      </w:r>
      <w:r>
        <w:rPr>
          <w:rFonts w:ascii="Times New Roman" w:hAnsi="Times New Roman" w:cs="Times New Roman"/>
          <w:sz w:val="24"/>
          <w:szCs w:val="24"/>
        </w:rPr>
        <w:t xml:space="preserve"> was significantly different from</w:t>
      </w:r>
      <w:r>
        <w:rPr>
          <w:rFonts w:ascii="Times New Roman" w:hAnsi="Times New Roman" w:cs="Times New Roman"/>
          <w:i/>
          <w:iCs/>
          <w:sz w:val="24"/>
          <w:szCs w:val="24"/>
        </w:rPr>
        <w:t xml:space="preserve"> Pistia</w:t>
      </w:r>
      <w:r>
        <w:rPr>
          <w:rFonts w:ascii="Times New Roman" w:hAnsi="Times New Roman" w:cs="Times New Roman"/>
          <w:sz w:val="24"/>
          <w:szCs w:val="24"/>
        </w:rPr>
        <w:t xml:space="preserve"> </w:t>
      </w:r>
      <w:r>
        <w:rPr>
          <w:rFonts w:ascii="Times New Roman" w:hAnsi="Times New Roman" w:cs="Times New Roman"/>
          <w:i/>
          <w:iCs/>
          <w:sz w:val="24"/>
          <w:szCs w:val="24"/>
        </w:rPr>
        <w:t>stratiotes</w:t>
      </w:r>
      <w:r>
        <w:rPr>
          <w:rFonts w:ascii="Times New Roman" w:hAnsi="Times New Roman" w:cs="Times New Roman"/>
          <w:sz w:val="24"/>
          <w:szCs w:val="24"/>
        </w:rPr>
        <w:t>. Nitrogen-free extract (NFE) indicated that S</w:t>
      </w:r>
      <w:r>
        <w:rPr>
          <w:rFonts w:ascii="Times New Roman" w:hAnsi="Times New Roman" w:cs="Times New Roman"/>
          <w:sz w:val="24"/>
          <w:szCs w:val="24"/>
          <w:vertAlign w:val="subscript"/>
        </w:rPr>
        <w:t xml:space="preserve">0 </w:t>
      </w:r>
      <w:r>
        <w:rPr>
          <w:rFonts w:ascii="Times New Roman" w:hAnsi="Times New Roman" w:cs="Times New Roman"/>
          <w:sz w:val="24"/>
          <w:szCs w:val="24"/>
        </w:rPr>
        <w:t>(control) diet showed no statistical variations from S</w:t>
      </w:r>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 but was statistically different (p &lt; 0.05) from the other diets and</w:t>
      </w:r>
      <w:r>
        <w:rPr>
          <w:rFonts w:ascii="Times New Roman" w:hAnsi="Times New Roman" w:cs="Times New Roman"/>
          <w:i/>
          <w:iCs/>
          <w:sz w:val="24"/>
          <w:szCs w:val="24"/>
        </w:rPr>
        <w:t xml:space="preserve"> Pistia stratiotes </w:t>
      </w:r>
      <w:r>
        <w:rPr>
          <w:rFonts w:ascii="Times New Roman" w:hAnsi="Times New Roman" w:cs="Times New Roman"/>
          <w:sz w:val="24"/>
          <w:szCs w:val="24"/>
        </w:rPr>
        <w:t>used as feed ingredients.</w:t>
      </w:r>
    </w:p>
    <w:p w14:paraId="7B67E371">
      <w:pPr>
        <w:jc w:val="both"/>
        <w:rPr>
          <w:rFonts w:ascii="Times New Roman" w:hAnsi="Times New Roman" w:cs="Times New Roman"/>
          <w:sz w:val="24"/>
          <w:szCs w:val="24"/>
        </w:rPr>
      </w:pPr>
    </w:p>
    <w:p w14:paraId="0224E679">
      <w:pPr>
        <w:jc w:val="both"/>
        <w:rPr>
          <w:rFonts w:ascii="Times New Roman" w:hAnsi="Times New Roman" w:cs="Times New Roman"/>
          <w:sz w:val="24"/>
          <w:szCs w:val="24"/>
        </w:rPr>
      </w:pPr>
      <w:r>
        <w:rPr>
          <w:rFonts w:ascii="Times New Roman" w:hAnsi="Times New Roman" w:cs="Times New Roman"/>
          <w:sz w:val="24"/>
          <w:szCs w:val="24"/>
        </w:rPr>
        <w:t>The developmental stage of aquatic organisms such as fish directly determines the protein needs, and the requirement for protein is reduced as the weight increase (Tesfalun and Alebachew, 2023).The 30 % isoproteic content observed across the diets,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as shown in Table 2, was suitable for the culture of juvenile Nile tilapia, which is stipulated as having 25 to 50 % protein needs (NRC, 2011). Similarly, the findings were previously reported by Achoki</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(2024). Although (Mmanda </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asserted that the protein requirement for good health, proper growth, and effective metabolic response should be 28 to 32%,</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protein content of all the experimental diets was adequate for juvenile Nile tilapia culture.</w:t>
      </w:r>
    </w:p>
    <w:p w14:paraId="3EB7173F">
      <w:pPr>
        <w:jc w:val="both"/>
        <w:rPr>
          <w:rFonts w:ascii="Times New Roman" w:hAnsi="Times New Roman" w:cs="Times New Roman"/>
          <w:sz w:val="24"/>
          <w:szCs w:val="24"/>
        </w:rPr>
      </w:pPr>
    </w:p>
    <w:p w14:paraId="41ED2929">
      <w:pPr>
        <w:jc w:val="both"/>
        <w:rPr>
          <w:rFonts w:ascii="Times New Roman" w:hAnsi="Times New Roman" w:cs="Times New Roman"/>
          <w:sz w:val="24"/>
          <w:szCs w:val="24"/>
        </w:rPr>
      </w:pPr>
      <w:r>
        <w:rPr>
          <w:rFonts w:ascii="Times New Roman" w:hAnsi="Times New Roman" w:cs="Times New Roman"/>
          <w:sz w:val="24"/>
          <w:szCs w:val="24"/>
        </w:rPr>
        <w:t xml:space="preserve">The ash content observed in this study was at variance with the values reported by Achoki </w:t>
      </w:r>
      <w:r>
        <w:rPr>
          <w:rFonts w:ascii="Times New Roman" w:hAnsi="Times New Roman" w:cs="Times New Roman"/>
          <w:i/>
          <w:iCs/>
          <w:sz w:val="24"/>
          <w:szCs w:val="24"/>
        </w:rPr>
        <w:t>et al</w:t>
      </w:r>
      <w:r>
        <w:rPr>
          <w:rFonts w:ascii="Times New Roman" w:hAnsi="Times New Roman" w:cs="Times New Roman"/>
          <w:sz w:val="24"/>
          <w:szCs w:val="24"/>
        </w:rPr>
        <w:t>.(2024) in the partial supplementation of fishmeal with macrophytes. Ash content in aqua</w:t>
      </w:r>
      <w:r>
        <w:rPr>
          <w:rFonts w:hint="default" w:ascii="Times New Roman" w:hAnsi="Times New Roman" w:cs="Times New Roman"/>
          <w:sz w:val="24"/>
          <w:szCs w:val="24"/>
          <w:lang w:val="en-US"/>
        </w:rPr>
        <w:t>-</w:t>
      </w:r>
      <w:r>
        <w:rPr>
          <w:rFonts w:ascii="Times New Roman" w:hAnsi="Times New Roman" w:cs="Times New Roman"/>
          <w:sz w:val="24"/>
          <w:szCs w:val="24"/>
        </w:rPr>
        <w:t>feed expresses the mineral matter such as Ca, Mg, and K  in feed, and the percentage ash content in this study falls within the 7 to 12 % range opined as a requirement for the culture of</w:t>
      </w:r>
      <w:r>
        <w:rPr>
          <w:rFonts w:ascii="Times New Roman" w:hAnsi="Times New Roman" w:cs="Times New Roman"/>
          <w:i/>
          <w:iCs/>
          <w:sz w:val="24"/>
          <w:szCs w:val="24"/>
        </w:rPr>
        <w:t xml:space="preserve"> Oreochromis niloticus </w:t>
      </w:r>
      <w:r>
        <w:rPr>
          <w:rFonts w:ascii="Times New Roman" w:hAnsi="Times New Roman" w:cs="Times New Roman"/>
          <w:sz w:val="24"/>
          <w:szCs w:val="24"/>
        </w:rPr>
        <w:t>(Chepkirui</w:t>
      </w:r>
      <w:r>
        <w:rPr>
          <w:rFonts w:ascii="Times New Roman" w:hAnsi="Times New Roman" w:cs="Times New Roman"/>
          <w:i/>
          <w:iCs/>
          <w:sz w:val="24"/>
          <w:szCs w:val="24"/>
        </w:rPr>
        <w:t xml:space="preserve"> et al</w:t>
      </w:r>
      <w:r>
        <w:rPr>
          <w:rFonts w:ascii="Times New Roman" w:hAnsi="Times New Roman" w:cs="Times New Roman"/>
          <w:sz w:val="24"/>
          <w:szCs w:val="24"/>
        </w:rPr>
        <w:t>., 2022).</w:t>
      </w:r>
    </w:p>
    <w:p w14:paraId="1688A971">
      <w:pPr>
        <w:jc w:val="both"/>
        <w:rPr>
          <w:rFonts w:ascii="Times New Roman" w:hAnsi="Times New Roman" w:cs="Times New Roman"/>
          <w:sz w:val="24"/>
          <w:szCs w:val="24"/>
        </w:rPr>
      </w:pPr>
      <w:r>
        <w:rPr>
          <w:rFonts w:ascii="Times New Roman" w:hAnsi="Times New Roman" w:cs="Times New Roman"/>
          <w:sz w:val="24"/>
          <w:szCs w:val="24"/>
        </w:rPr>
        <w:t xml:space="preserve">Similarly, the values of fibre showed no statistical variations (p &gt; 0.05) across the treatments except for the fish fed with the control diet. The fibre content across the experimental diets was higher than values (4.13 %) observed in 10% supplementation of duckweed for soybean (Falaye </w:t>
      </w:r>
      <w:r>
        <w:rPr>
          <w:rFonts w:ascii="Times New Roman" w:hAnsi="Times New Roman" w:cs="Times New Roman"/>
          <w:i/>
          <w:iCs/>
          <w:sz w:val="24"/>
          <w:szCs w:val="24"/>
        </w:rPr>
        <w:t>et al</w:t>
      </w:r>
      <w:r>
        <w:rPr>
          <w:rFonts w:ascii="Times New Roman" w:hAnsi="Times New Roman" w:cs="Times New Roman"/>
          <w:sz w:val="24"/>
          <w:szCs w:val="24"/>
        </w:rPr>
        <w:t xml:space="preserve">., 2023), and 5.13 % fibre content reported by Adedokun </w:t>
      </w:r>
      <w:r>
        <w:rPr>
          <w:rFonts w:ascii="Times New Roman" w:hAnsi="Times New Roman" w:cs="Times New Roman"/>
          <w:i/>
          <w:iCs/>
          <w:sz w:val="24"/>
          <w:szCs w:val="24"/>
        </w:rPr>
        <w:t>et al</w:t>
      </w:r>
      <w:r>
        <w:rPr>
          <w:rFonts w:ascii="Times New Roman" w:hAnsi="Times New Roman" w:cs="Times New Roman"/>
          <w:sz w:val="24"/>
          <w:szCs w:val="24"/>
        </w:rPr>
        <w:t xml:space="preserve">.(2017) for inclusion of 25 % </w:t>
      </w:r>
      <w:r>
        <w:rPr>
          <w:rFonts w:ascii="Times New Roman" w:hAnsi="Times New Roman" w:cs="Times New Roman"/>
          <w:i/>
          <w:iCs/>
          <w:sz w:val="24"/>
          <w:szCs w:val="24"/>
        </w:rPr>
        <w:t xml:space="preserve">Pistia stratiotes </w:t>
      </w:r>
      <w:r>
        <w:rPr>
          <w:rFonts w:ascii="Times New Roman" w:hAnsi="Times New Roman" w:cs="Times New Roman"/>
          <w:sz w:val="24"/>
          <w:szCs w:val="24"/>
        </w:rPr>
        <w:t xml:space="preserve">with Nile tilapia diets .An increase fibre content in an aqua diet inhibits feed utlisation, palatability, and digestibility (Opiyo </w:t>
      </w:r>
      <w:r>
        <w:rPr>
          <w:rFonts w:ascii="Times New Roman" w:hAnsi="Times New Roman" w:cs="Times New Roman"/>
          <w:i/>
          <w:iCs/>
          <w:sz w:val="24"/>
          <w:szCs w:val="24"/>
        </w:rPr>
        <w:t>et al</w:t>
      </w:r>
      <w:r>
        <w:rPr>
          <w:rFonts w:ascii="Times New Roman" w:hAnsi="Times New Roman" w:cs="Times New Roman"/>
          <w:sz w:val="24"/>
          <w:szCs w:val="24"/>
        </w:rPr>
        <w:t>., 2024).</w:t>
      </w:r>
    </w:p>
    <w:p w14:paraId="4A3E6F6F">
      <w:pPr>
        <w:jc w:val="both"/>
        <w:rPr>
          <w:rFonts w:ascii="Times New Roman" w:hAnsi="Times New Roman" w:cs="Times New Roman"/>
          <w:sz w:val="24"/>
          <w:szCs w:val="24"/>
        </w:rPr>
      </w:pPr>
    </w:p>
    <w:p w14:paraId="6E51F604">
      <w:pPr>
        <w:jc w:val="both"/>
        <w:rPr>
          <w:rFonts w:ascii="Times New Roman" w:hAnsi="Times New Roman" w:cs="Times New Roman"/>
          <w:sz w:val="24"/>
          <w:szCs w:val="24"/>
        </w:rPr>
      </w:pPr>
      <w:r>
        <w:rPr>
          <w:rFonts w:ascii="Times New Roman" w:hAnsi="Times New Roman" w:cs="Times New Roman"/>
          <w:sz w:val="24"/>
          <w:szCs w:val="24"/>
        </w:rPr>
        <w:t xml:space="preserve">The percentage ether extract (lipid) in this study revealed that the </w:t>
      </w:r>
      <w:r>
        <w:rPr>
          <w:rFonts w:hint="default" w:ascii="Times New Roman" w:hAnsi="Times New Roman" w:cs="Times New Roman"/>
          <w:sz w:val="24"/>
          <w:szCs w:val="24"/>
          <w:lang w:val="en-US"/>
        </w:rPr>
        <w:t xml:space="preserve">lipid in the </w:t>
      </w:r>
      <w:r>
        <w:rPr>
          <w:rFonts w:ascii="Times New Roman" w:hAnsi="Times New Roman" w:cs="Times New Roman"/>
          <w:sz w:val="24"/>
          <w:szCs w:val="24"/>
        </w:rPr>
        <w:t xml:space="preserve">diets showed no statistical variations (p &gt; 0.05) among themselves. Though the values were higher than 7.15 to 7.45 % previously reported in the diets of </w:t>
      </w:r>
      <w:r>
        <w:rPr>
          <w:rFonts w:ascii="Times New Roman" w:hAnsi="Times New Roman" w:cs="Times New Roman"/>
          <w:i/>
          <w:iCs/>
          <w:sz w:val="24"/>
          <w:szCs w:val="24"/>
        </w:rPr>
        <w:t xml:space="preserve">Oreochromis niloticus </w:t>
      </w:r>
      <w:r>
        <w:rPr>
          <w:rFonts w:ascii="Times New Roman" w:hAnsi="Times New Roman" w:cs="Times New Roman"/>
          <w:sz w:val="24"/>
          <w:szCs w:val="24"/>
        </w:rPr>
        <w:t xml:space="preserve">supplemented with </w:t>
      </w:r>
      <w:r>
        <w:rPr>
          <w:rFonts w:ascii="Times New Roman" w:hAnsi="Times New Roman" w:cs="Times New Roman"/>
          <w:i/>
          <w:iCs/>
          <w:sz w:val="24"/>
          <w:szCs w:val="24"/>
        </w:rPr>
        <w:t xml:space="preserve">Pistia stratiotes </w:t>
      </w:r>
      <w:r>
        <w:rPr>
          <w:rFonts w:ascii="Times New Roman" w:hAnsi="Times New Roman" w:cs="Times New Roman"/>
          <w:sz w:val="24"/>
          <w:szCs w:val="24"/>
        </w:rPr>
        <w:t>(Shimul</w:t>
      </w:r>
      <w:r>
        <w:rPr>
          <w:rFonts w:ascii="Times New Roman" w:hAnsi="Times New Roman" w:cs="Times New Roman"/>
          <w:i/>
          <w:iCs/>
          <w:sz w:val="24"/>
          <w:szCs w:val="24"/>
        </w:rPr>
        <w:t xml:space="preserve"> et al.</w:t>
      </w:r>
      <w:r>
        <w:rPr>
          <w:rFonts w:ascii="Times New Roman" w:hAnsi="Times New Roman" w:cs="Times New Roman"/>
          <w:sz w:val="24"/>
          <w:szCs w:val="24"/>
        </w:rPr>
        <w:t>, 2024).</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These values are within the 6.0 to 8.0% lipid requirements used in the culture of Nile tilapia by most fish farmers (Mohammadi </w:t>
      </w:r>
      <w:r>
        <w:rPr>
          <w:rFonts w:ascii="Times New Roman" w:hAnsi="Times New Roman" w:cs="Times New Roman"/>
          <w:i/>
          <w:iCs/>
          <w:sz w:val="24"/>
          <w:szCs w:val="24"/>
        </w:rPr>
        <w:t>et al</w:t>
      </w:r>
      <w:r>
        <w:rPr>
          <w:rFonts w:ascii="Times New Roman" w:hAnsi="Times New Roman" w:cs="Times New Roman"/>
          <w:sz w:val="24"/>
          <w:szCs w:val="24"/>
        </w:rPr>
        <w:t>., 2020). Dietary lipid (ether extract) plays significant roles in growth, metabolism, and maintenance of other biological functions (Xie</w:t>
      </w:r>
      <w:r>
        <w:rPr>
          <w:rFonts w:ascii="Times New Roman" w:hAnsi="Times New Roman" w:cs="Times New Roman"/>
          <w:i/>
          <w:iCs/>
          <w:sz w:val="24"/>
          <w:szCs w:val="24"/>
        </w:rPr>
        <w:t xml:space="preserve"> et al</w:t>
      </w:r>
      <w:r>
        <w:rPr>
          <w:rFonts w:ascii="Times New Roman" w:hAnsi="Times New Roman" w:cs="Times New Roman"/>
          <w:sz w:val="24"/>
          <w:szCs w:val="24"/>
        </w:rPr>
        <w:t>., 2025).</w:t>
      </w:r>
    </w:p>
    <w:p w14:paraId="2DEFD634">
      <w:pPr>
        <w:jc w:val="both"/>
        <w:rPr>
          <w:rFonts w:ascii="Times New Roman" w:hAnsi="Times New Roman" w:cs="Times New Roman"/>
          <w:sz w:val="24"/>
          <w:szCs w:val="24"/>
        </w:rPr>
      </w:pPr>
      <w:r>
        <w:rPr>
          <w:rFonts w:ascii="Times New Roman" w:hAnsi="Times New Roman" w:cs="Times New Roman"/>
          <w:sz w:val="24"/>
          <w:szCs w:val="24"/>
        </w:rPr>
        <w:t>The moisture content in the diets followed a similar pattern as the lipid, and moisture percentage is good to maintain shelf life and prevent microbial attack on the feed.</w:t>
      </w:r>
    </w:p>
    <w:p w14:paraId="6264F711">
      <w:pPr>
        <w:ind w:firstLine="3600" w:firstLineChars="1500"/>
        <w:jc w:val="both"/>
        <w:rPr>
          <w:rFonts w:ascii="Times New Roman" w:hAnsi="Times New Roman" w:cs="Times New Roman"/>
          <w:sz w:val="24"/>
          <w:szCs w:val="24"/>
        </w:rPr>
      </w:pPr>
    </w:p>
    <w:p w14:paraId="49BAA58F">
      <w:pPr>
        <w:jc w:val="both"/>
        <w:rPr>
          <w:rFonts w:ascii="Times New Roman" w:hAnsi="Times New Roman" w:cs="Times New Roman"/>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608C6E50">
      <w:pPr>
        <w:jc w:val="both"/>
        <w:rPr>
          <w:rFonts w:ascii="Times New Roman" w:hAnsi="Times New Roman" w:cs="Times New Roman"/>
          <w:sz w:val="24"/>
          <w:szCs w:val="24"/>
        </w:rPr>
      </w:pPr>
      <w:r>
        <w:rPr>
          <w:rFonts w:ascii="Times New Roman" w:hAnsi="Times New Roman" w:cs="Times New Roman"/>
          <w:sz w:val="24"/>
          <w:szCs w:val="24"/>
        </w:rPr>
        <w:t>,</w:t>
      </w:r>
    </w:p>
    <w:p w14:paraId="2906B0B1">
      <w:pPr>
        <w:jc w:val="both"/>
        <w:rPr>
          <w:rFonts w:ascii="Times New Roman" w:hAnsi="Times New Roman" w:cs="Times New Roman"/>
          <w:b/>
          <w:bCs/>
          <w:sz w:val="24"/>
          <w:szCs w:val="24"/>
        </w:rPr>
      </w:pPr>
    </w:p>
    <w:p w14:paraId="6FB718CE">
      <w:pPr>
        <w:jc w:val="both"/>
        <w:rPr>
          <w:rFonts w:ascii="Times New Roman" w:hAnsi="Times New Roman" w:cs="Times New Roman"/>
          <w:b/>
          <w:bCs/>
          <w:sz w:val="24"/>
          <w:szCs w:val="24"/>
        </w:rPr>
      </w:pPr>
    </w:p>
    <w:p w14:paraId="5D214EE6">
      <w:pPr>
        <w:jc w:val="both"/>
        <w:rPr>
          <w:rFonts w:ascii="Times New Roman" w:hAnsi="Times New Roman" w:cs="Times New Roman"/>
          <w:b/>
          <w:bCs/>
          <w:sz w:val="24"/>
          <w:szCs w:val="24"/>
        </w:rPr>
      </w:pPr>
    </w:p>
    <w:p w14:paraId="63DB9624">
      <w:pPr>
        <w:jc w:val="both"/>
        <w:rPr>
          <w:rFonts w:ascii="Times New Roman" w:hAnsi="Times New Roman" w:cs="Times New Roman"/>
          <w:b/>
          <w:bCs/>
          <w:sz w:val="24"/>
          <w:szCs w:val="24"/>
        </w:rPr>
      </w:pPr>
    </w:p>
    <w:p w14:paraId="279FADBD">
      <w:pPr>
        <w:jc w:val="both"/>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177800</wp:posOffset>
                </wp:positionV>
                <wp:extent cx="5768340" cy="17145"/>
                <wp:effectExtent l="0" t="6350" r="3810" b="14605"/>
                <wp:wrapNone/>
                <wp:docPr id="2" name="Straight Connector 2"/>
                <wp:cNvGraphicFramePr/>
                <a:graphic xmlns:a="http://schemas.openxmlformats.org/drawingml/2006/main">
                  <a:graphicData uri="http://schemas.microsoft.com/office/word/2010/wordprocessingShape">
                    <wps:wsp>
                      <wps:cNvCnPr/>
                      <wps:spPr>
                        <a:xfrm flipV="1">
                          <a:off x="1170940" y="5281295"/>
                          <a:ext cx="5768340" cy="171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pt;margin-top:14pt;height:1.35pt;width:454.2pt;z-index:251660288;mso-width-relative:page;mso-height-relative:page;" filled="f" stroked="t" coordsize="21600,21600" o:gfxdata="UEsDBAoAAAAAAIdO4kAAAAAAAAAAAAAAAAAEAAAAZHJzL1BLAwQUAAAACACHTuJAtkN0IdcAAAAJ&#10;AQAADwAAAGRycy9kb3ducmV2LnhtbE2PwU7DMBBE70j8g7VI3Fo7jdSGkE0PkbghQUvF2Um2SSC2&#10;I9tp079nOcFxtaOZ94r9YkZxIR8GZxGStQJBtnHtYDuE08fLKgMRoratHp0lhBsF2Jf3d4XOW3e1&#10;B7ocYye4xIZcI/QxTrmUoenJ6LB2E1n+nZ03OvLpO9l6feVyM8qNUltp9GB5odcTVT0138fZIAyy&#10;SupPX53fb5SlMX07fL3OC+LjQ6KeQURa4l8YfvEZHUpmqt1s2yBGhFWithxF2GTsxIHsaccuNUKq&#10;diDLQv43KH8AUEsDBBQAAAAIAIdO4kBnoTmf6gEAAM8DAAAOAAAAZHJzL2Uyb0RvYy54bWytU8tu&#10;2zAQvBfoPxC813o0jh3Bcg420kvRGkjbO01REgG+sMtY9t93SblJml5yqA4Clzuc3RkuN/dna9hJ&#10;AWrvWl4tSs6Uk77Tbmj5zx8Pn9acYRSuE8Y71fKLQn6//fhhM4VG1X70plPAiMRhM4WWjzGGpihQ&#10;jsoKXPigHCV7D1ZECmEoOhATsVtT1GV5W0weugBeKkTa3c9JfmWE9xD6vtdS7b18ssrFmRWUEZEk&#10;4agD8m3utu+VjN/7HlVkpuWkNOY/FaH1Mf2L7UY0A4gwanltQbynhTearNCOij5T7UUU7An0P1RW&#10;S/Do+7iQ3hazkOwIqajKN948jiKorIWsxvBsOv4/WvntdACmu5bXnDlh6cIfIwg9jJHtvHNkoAdW&#10;J5+mgA3Bd+4A1wjDAZLocw+W9UaHXzRQ2QYSxs4UVKvy7oa8vrR8Wa+r+m45O67OkUkCLFe3688J&#10;IAlRraqbnC9mykQdAOMX5S1Li5Yb7ZIhohGnrxipDYL+gaRt5x+0MflSjWMTcdarMtELmtSeJoSW&#10;NpBadANnwgz0BGSETIne6C4dT0QIw3FngJ1EGpz8pc6p3F+wVHsvcJxxOTULtDrSKzHatnz9+rRx&#10;RJKcnL1Lq6PvLtnSvE/3nMtcZzIN0us4n355h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N0&#10;IdcAAAAJAQAADwAAAAAAAAABACAAAAAiAAAAZHJzL2Rvd25yZXYueG1sUEsBAhQAFAAAAAgAh07i&#10;QGehOZ/qAQAAzwMAAA4AAAAAAAAAAQAgAAAAJgEAAGRycy9lMm9Eb2MueG1sUEsFBgAAAAAGAAYA&#10;WQEAAIIFAAA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Table 2: Nutritional Composition of Pistia stratiotes and Experimental Diets</w:t>
      </w:r>
    </w:p>
    <w:tbl>
      <w:tblPr>
        <w:tblStyle w:val="7"/>
        <w:tblW w:w="8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673"/>
        <w:gridCol w:w="1437"/>
        <w:gridCol w:w="1312"/>
        <w:gridCol w:w="1375"/>
        <w:gridCol w:w="1331"/>
      </w:tblGrid>
      <w:tr w14:paraId="7942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830" w:type="dxa"/>
          </w:tcPr>
          <w:p w14:paraId="355C6652">
            <w:pPr>
              <w:widowControl w:val="0"/>
              <w:jc w:val="both"/>
              <w:rPr>
                <w:rFonts w:ascii="Times New Roman" w:hAnsi="Times New Roman" w:cs="Times New Roman"/>
                <w:b/>
                <w:bCs/>
                <w:sz w:val="24"/>
                <w:szCs w:val="24"/>
              </w:rPr>
            </w:pPr>
            <w:r>
              <w:rPr>
                <w:rFonts w:ascii="Times New Roman" w:hAnsi="Times New Roman" w:cs="Times New Roman"/>
                <w:b/>
                <w:bCs/>
                <w:sz w:val="24"/>
                <w:szCs w:val="24"/>
              </w:rPr>
              <w:t>Parameters</w:t>
            </w:r>
          </w:p>
        </w:tc>
        <w:tc>
          <w:tcPr>
            <w:tcW w:w="1673" w:type="dxa"/>
          </w:tcPr>
          <w:p w14:paraId="39A8BEF1">
            <w:pPr>
              <w:widowControl w:val="0"/>
              <w:jc w:val="both"/>
              <w:rPr>
                <w:rFonts w:ascii="Times New Roman" w:hAnsi="Times New Roman" w:cs="Times New Roman"/>
                <w:b/>
                <w:bCs/>
                <w:sz w:val="24"/>
                <w:szCs w:val="24"/>
              </w:rPr>
            </w:pPr>
            <w:r>
              <w:rPr>
                <w:rFonts w:ascii="Times New Roman" w:hAnsi="Times New Roman" w:cs="Times New Roman"/>
                <w:b/>
                <w:bCs/>
                <w:i/>
                <w:iCs/>
                <w:sz w:val="24"/>
                <w:szCs w:val="24"/>
              </w:rPr>
              <w:t>Pistia stratiotes</w:t>
            </w:r>
          </w:p>
        </w:tc>
        <w:tc>
          <w:tcPr>
            <w:tcW w:w="1437" w:type="dxa"/>
          </w:tcPr>
          <w:p w14:paraId="1139F867">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312" w:type="dxa"/>
          </w:tcPr>
          <w:p w14:paraId="26204FF0">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 xml:space="preserve">10 </w:t>
            </w:r>
          </w:p>
        </w:tc>
        <w:tc>
          <w:tcPr>
            <w:tcW w:w="1375" w:type="dxa"/>
          </w:tcPr>
          <w:p w14:paraId="6C8D54C5">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r>
              <w:rPr>
                <w:rFonts w:ascii="Times New Roman" w:hAnsi="Times New Roman" w:cs="Times New Roman"/>
                <w:b/>
                <w:bCs/>
                <w:sz w:val="24"/>
                <w:szCs w:val="24"/>
              </w:rPr>
              <w:t xml:space="preserve"> </w:t>
            </w:r>
          </w:p>
        </w:tc>
        <w:tc>
          <w:tcPr>
            <w:tcW w:w="1331" w:type="dxa"/>
          </w:tcPr>
          <w:p w14:paraId="059E8778">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14:paraId="5D32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830" w:type="dxa"/>
          </w:tcPr>
          <w:p w14:paraId="0D3C6E94">
            <w:pPr>
              <w:widowControl w:val="0"/>
              <w:jc w:val="both"/>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1270</wp:posOffset>
                      </wp:positionV>
                      <wp:extent cx="5735955" cy="25400"/>
                      <wp:effectExtent l="0" t="6350" r="17145" b="6350"/>
                      <wp:wrapNone/>
                      <wp:docPr id="1" name="Straight Connector 1"/>
                      <wp:cNvGraphicFramePr/>
                      <a:graphic xmlns:a="http://schemas.openxmlformats.org/drawingml/2006/main">
                        <a:graphicData uri="http://schemas.microsoft.com/office/word/2010/wordprocessingShape">
                          <wps:wsp>
                            <wps:cNvCnPr/>
                            <wps:spPr>
                              <a:xfrm>
                                <a:off x="1181735" y="5757545"/>
                                <a:ext cx="5735955" cy="254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0.1pt;height:2pt;width:451.65pt;z-index:251659264;mso-width-relative:page;mso-height-relative:page;" filled="f" stroked="t" coordsize="21600,21600" o:gfxdata="UEsDBAoAAAAAAIdO4kAAAAAAAAAAAAAAAAAEAAAAZHJzL1BLAwQUAAAACACHTuJAVOI1wNYAAAAF&#10;AQAADwAAAGRycy9kb3ducmV2LnhtbE2OwU7DMBBE70j8g7VI3FqnaQRpyKZCoIoDp5YKOLrxkkSN&#10;15HtpoGvx5zKcTSjN69cT6YXIznfWUZYzBMQxLXVHTcI+7fNLAfhg2KtesuE8E0e1tX1VakKbc+8&#10;pXEXGhEh7AuF0IYwFFL6uiWj/NwOxLH7ss6oEKNrpHbqHOGml2mS3EmjOo4PrRroqaX6uDsZhPfH&#10;++NyennONmG7/3R2XL7Szwfi7c0ieQARaAqXMfzpR3WootPBnlh70SPM8lVcIqQgYpuvsgzEASFL&#10;QVal/G9f/QJQSwMEFAAAAAgAh07iQOcqtQvjAQAAxQMAAA4AAABkcnMvZTJvRG9jLnhtbK1TTW/b&#10;MAy9D9h/EHRfbKf1khpxekjQXYYtQLsfoMiyLUBfINU4+fej5KztuksPswGbEqlHvkdqc3+2hp0U&#10;oPau5dWi5Ew56Tvthpb/enr4suYMo3CdMN6pll8U8vvt50+bKTRq6UdvOgWMQBw2U2j5GGNoigLl&#10;qKzAhQ/KkbP3YEWkJQxFB2IidGuKZVl+LSYPXQAvFSLt7mcnvyLCRwB932up9l4+W+XijArKiEiU&#10;cNQB+TZX2/dKxp99jyoy03JiGvOXkpB9TN9iuxHNACKMWl5LEB8p4R0nK7SjpC9QexEFewb9D5TV&#10;Ejz6Pi6kt8VMJCtCLKrynTaPowgqcyGpMbyIjv8PVv44HYDpjiaBMycsNfwxgtDDGNnOO0cCemBV&#10;0mkK2FD4zh3gusJwgET63INNf6LDzoRUravVTc3ZpeX1it7betZZnSOTFFCT966mAEkRy/q2zH0o&#10;XoECYPymvGXJaLnRLskgGnH6jpGSU+ifkLTt/IM2JrfSODZRBcsVYTIpaD57mgsybSCO6AbOhBlo&#10;8GWEDIne6C4dT0AIw3FngJ1EGpf8pMop3V9hKfde4DjHZddM0OpId8No2/L129PGEUjSb1YsWUff&#10;XbKQeZ+6m9NcJzGNz9t1Pv16+7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iNcDWAAAABQEA&#10;AA8AAAAAAAAAAQAgAAAAIgAAAGRycy9kb3ducmV2LnhtbFBLAQIUABQAAAAIAIdO4kDnKrUL4wEA&#10;AMUDAAAOAAAAAAAAAAEAIAAAACU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Crude Fibre (%)</w:t>
            </w:r>
          </w:p>
        </w:tc>
        <w:tc>
          <w:tcPr>
            <w:tcW w:w="1673" w:type="dxa"/>
          </w:tcPr>
          <w:p w14:paraId="1F777ACF">
            <w:pPr>
              <w:widowControl w:val="0"/>
              <w:jc w:val="both"/>
              <w:rPr>
                <w:rFonts w:ascii="Times New Roman" w:hAnsi="Times New Roman" w:cs="Times New Roman"/>
                <w:sz w:val="24"/>
                <w:szCs w:val="24"/>
              </w:rPr>
            </w:pPr>
            <w:r>
              <w:rPr>
                <w:rFonts w:ascii="Times New Roman" w:hAnsi="Times New Roman" w:cs="Times New Roman"/>
                <w:sz w:val="24"/>
                <w:szCs w:val="24"/>
              </w:rPr>
              <w:t>15.33±0.45</w:t>
            </w:r>
            <w:r>
              <w:rPr>
                <w:rFonts w:ascii="Times New Roman" w:hAnsi="Times New Roman" w:cs="Times New Roman"/>
                <w:sz w:val="24"/>
                <w:szCs w:val="24"/>
                <w:vertAlign w:val="superscript"/>
              </w:rPr>
              <w:t>a</w:t>
            </w:r>
          </w:p>
        </w:tc>
        <w:tc>
          <w:tcPr>
            <w:tcW w:w="1437" w:type="dxa"/>
          </w:tcPr>
          <w:p w14:paraId="285C2B50">
            <w:pPr>
              <w:widowControl w:val="0"/>
              <w:jc w:val="both"/>
              <w:rPr>
                <w:rFonts w:ascii="Times New Roman" w:hAnsi="Times New Roman" w:cs="Times New Roman"/>
                <w:sz w:val="24"/>
                <w:szCs w:val="24"/>
              </w:rPr>
            </w:pPr>
            <w:r>
              <w:rPr>
                <w:rFonts w:ascii="Times New Roman" w:hAnsi="Times New Roman" w:cs="Times New Roman"/>
                <w:sz w:val="24"/>
                <w:szCs w:val="24"/>
              </w:rPr>
              <w:t>6.74±0.34</w:t>
            </w:r>
            <w:r>
              <w:rPr>
                <w:rFonts w:ascii="Times New Roman" w:hAnsi="Times New Roman" w:cs="Times New Roman"/>
                <w:sz w:val="24"/>
                <w:szCs w:val="24"/>
                <w:vertAlign w:val="superscript"/>
              </w:rPr>
              <w:t>c</w:t>
            </w:r>
          </w:p>
        </w:tc>
        <w:tc>
          <w:tcPr>
            <w:tcW w:w="1312" w:type="dxa"/>
          </w:tcPr>
          <w:p w14:paraId="341468B4">
            <w:pPr>
              <w:widowControl w:val="0"/>
              <w:jc w:val="both"/>
              <w:rPr>
                <w:rFonts w:ascii="Times New Roman" w:hAnsi="Times New Roman" w:cs="Times New Roman"/>
                <w:sz w:val="24"/>
                <w:szCs w:val="24"/>
              </w:rPr>
            </w:pPr>
            <w:r>
              <w:rPr>
                <w:rFonts w:ascii="Times New Roman" w:hAnsi="Times New Roman" w:cs="Times New Roman"/>
                <w:sz w:val="24"/>
                <w:szCs w:val="24"/>
              </w:rPr>
              <w:t>7.16±0.22b</w:t>
            </w:r>
            <w:r>
              <w:rPr>
                <w:rFonts w:ascii="Times New Roman" w:hAnsi="Times New Roman" w:cs="Times New Roman"/>
                <w:sz w:val="24"/>
                <w:szCs w:val="24"/>
                <w:vertAlign w:val="superscript"/>
              </w:rPr>
              <w:t>c</w:t>
            </w:r>
          </w:p>
        </w:tc>
        <w:tc>
          <w:tcPr>
            <w:tcW w:w="1375" w:type="dxa"/>
          </w:tcPr>
          <w:p w14:paraId="4B6F8FB2">
            <w:pPr>
              <w:widowControl w:val="0"/>
              <w:jc w:val="both"/>
              <w:rPr>
                <w:rFonts w:ascii="Times New Roman" w:hAnsi="Times New Roman" w:cs="Times New Roman"/>
                <w:sz w:val="24"/>
                <w:szCs w:val="24"/>
              </w:rPr>
            </w:pPr>
            <w:r>
              <w:rPr>
                <w:rFonts w:ascii="Times New Roman" w:hAnsi="Times New Roman" w:cs="Times New Roman"/>
                <w:sz w:val="24"/>
                <w:szCs w:val="24"/>
              </w:rPr>
              <w:t>7.82±0.02</w:t>
            </w:r>
            <w:r>
              <w:rPr>
                <w:rFonts w:ascii="Times New Roman" w:hAnsi="Times New Roman" w:cs="Times New Roman"/>
                <w:sz w:val="24"/>
                <w:szCs w:val="24"/>
                <w:vertAlign w:val="superscript"/>
              </w:rPr>
              <w:t>b</w:t>
            </w:r>
          </w:p>
        </w:tc>
        <w:tc>
          <w:tcPr>
            <w:tcW w:w="1331" w:type="dxa"/>
          </w:tcPr>
          <w:p w14:paraId="5F9F0689">
            <w:pPr>
              <w:widowControl w:val="0"/>
              <w:jc w:val="both"/>
              <w:rPr>
                <w:rFonts w:ascii="Times New Roman" w:hAnsi="Times New Roman" w:cs="Times New Roman"/>
                <w:sz w:val="24"/>
                <w:szCs w:val="24"/>
              </w:rPr>
            </w:pPr>
            <w:r>
              <w:rPr>
                <w:rFonts w:ascii="Times New Roman" w:hAnsi="Times New Roman" w:cs="Times New Roman"/>
                <w:sz w:val="24"/>
                <w:szCs w:val="24"/>
              </w:rPr>
              <w:t>8.32±0.30</w:t>
            </w:r>
            <w:r>
              <w:rPr>
                <w:rFonts w:ascii="Times New Roman" w:hAnsi="Times New Roman" w:cs="Times New Roman"/>
                <w:sz w:val="24"/>
                <w:szCs w:val="24"/>
                <w:vertAlign w:val="superscript"/>
              </w:rPr>
              <w:t>b</w:t>
            </w:r>
          </w:p>
        </w:tc>
      </w:tr>
      <w:tr w14:paraId="17F2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0" w:type="dxa"/>
          </w:tcPr>
          <w:p w14:paraId="50AFFDF4">
            <w:pPr>
              <w:widowControl w:val="0"/>
              <w:jc w:val="both"/>
              <w:rPr>
                <w:rFonts w:ascii="Times New Roman" w:hAnsi="Times New Roman" w:cs="Times New Roman"/>
                <w:b/>
                <w:bCs/>
                <w:sz w:val="24"/>
                <w:szCs w:val="24"/>
              </w:rPr>
            </w:pPr>
            <w:r>
              <w:rPr>
                <w:rFonts w:ascii="Times New Roman" w:hAnsi="Times New Roman" w:cs="Times New Roman"/>
                <w:b/>
                <w:bCs/>
                <w:sz w:val="24"/>
                <w:szCs w:val="24"/>
              </w:rPr>
              <w:t>Moisture (%)</w:t>
            </w:r>
          </w:p>
        </w:tc>
        <w:tc>
          <w:tcPr>
            <w:tcW w:w="1673" w:type="dxa"/>
          </w:tcPr>
          <w:p w14:paraId="6F37931B">
            <w:pPr>
              <w:widowControl w:val="0"/>
              <w:jc w:val="both"/>
              <w:rPr>
                <w:rFonts w:ascii="Times New Roman" w:hAnsi="Times New Roman" w:cs="Times New Roman"/>
                <w:sz w:val="24"/>
                <w:szCs w:val="24"/>
              </w:rPr>
            </w:pPr>
            <w:r>
              <w:rPr>
                <w:rFonts w:ascii="Times New Roman" w:hAnsi="Times New Roman" w:cs="Times New Roman"/>
                <w:sz w:val="24"/>
                <w:szCs w:val="24"/>
              </w:rPr>
              <w:t>6.10±0.20</w:t>
            </w:r>
            <w:r>
              <w:rPr>
                <w:rFonts w:ascii="Times New Roman" w:hAnsi="Times New Roman" w:cs="Times New Roman"/>
                <w:sz w:val="24"/>
                <w:szCs w:val="24"/>
                <w:vertAlign w:val="superscript"/>
              </w:rPr>
              <w:t>b</w:t>
            </w:r>
          </w:p>
        </w:tc>
        <w:tc>
          <w:tcPr>
            <w:tcW w:w="1437" w:type="dxa"/>
          </w:tcPr>
          <w:p w14:paraId="07AEE10A">
            <w:pPr>
              <w:widowControl w:val="0"/>
              <w:jc w:val="both"/>
              <w:rPr>
                <w:rFonts w:ascii="Times New Roman" w:hAnsi="Times New Roman" w:cs="Times New Roman"/>
                <w:sz w:val="24"/>
                <w:szCs w:val="24"/>
              </w:rPr>
            </w:pPr>
            <w:r>
              <w:rPr>
                <w:rFonts w:ascii="Times New Roman" w:hAnsi="Times New Roman" w:cs="Times New Roman"/>
                <w:sz w:val="24"/>
                <w:szCs w:val="24"/>
              </w:rPr>
              <w:t>9.00±0.20</w:t>
            </w:r>
            <w:r>
              <w:rPr>
                <w:rFonts w:ascii="Times New Roman" w:hAnsi="Times New Roman" w:cs="Times New Roman"/>
                <w:sz w:val="24"/>
                <w:szCs w:val="24"/>
                <w:vertAlign w:val="superscript"/>
              </w:rPr>
              <w:t>a</w:t>
            </w:r>
          </w:p>
        </w:tc>
        <w:tc>
          <w:tcPr>
            <w:tcW w:w="1312" w:type="dxa"/>
          </w:tcPr>
          <w:p w14:paraId="2784A605">
            <w:pPr>
              <w:widowControl w:val="0"/>
              <w:jc w:val="both"/>
              <w:rPr>
                <w:rFonts w:ascii="Times New Roman" w:hAnsi="Times New Roman" w:cs="Times New Roman"/>
                <w:sz w:val="24"/>
                <w:szCs w:val="24"/>
              </w:rPr>
            </w:pPr>
            <w:r>
              <w:rPr>
                <w:rFonts w:ascii="Times New Roman" w:hAnsi="Times New Roman" w:cs="Times New Roman"/>
                <w:sz w:val="24"/>
                <w:szCs w:val="24"/>
              </w:rPr>
              <w:t>9.02±0.03</w:t>
            </w:r>
            <w:r>
              <w:rPr>
                <w:rFonts w:ascii="Times New Roman" w:hAnsi="Times New Roman" w:cs="Times New Roman"/>
                <w:sz w:val="24"/>
                <w:szCs w:val="24"/>
                <w:vertAlign w:val="superscript"/>
              </w:rPr>
              <w:t>a</w:t>
            </w:r>
          </w:p>
        </w:tc>
        <w:tc>
          <w:tcPr>
            <w:tcW w:w="1375" w:type="dxa"/>
          </w:tcPr>
          <w:p w14:paraId="355187C2">
            <w:pPr>
              <w:widowControl w:val="0"/>
              <w:jc w:val="both"/>
              <w:rPr>
                <w:rFonts w:ascii="Times New Roman" w:hAnsi="Times New Roman" w:cs="Times New Roman"/>
                <w:sz w:val="24"/>
                <w:szCs w:val="24"/>
              </w:rPr>
            </w:pPr>
            <w:r>
              <w:rPr>
                <w:rFonts w:ascii="Times New Roman" w:hAnsi="Times New Roman" w:cs="Times New Roman"/>
                <w:sz w:val="24"/>
                <w:szCs w:val="24"/>
              </w:rPr>
              <w:t>9.37±0.03</w:t>
            </w:r>
            <w:r>
              <w:rPr>
                <w:rFonts w:ascii="Times New Roman" w:hAnsi="Times New Roman" w:cs="Times New Roman"/>
                <w:sz w:val="24"/>
                <w:szCs w:val="24"/>
                <w:vertAlign w:val="superscript"/>
              </w:rPr>
              <w:t>a</w:t>
            </w:r>
          </w:p>
        </w:tc>
        <w:tc>
          <w:tcPr>
            <w:tcW w:w="1331" w:type="dxa"/>
          </w:tcPr>
          <w:p w14:paraId="476AE1A7">
            <w:pPr>
              <w:widowControl w:val="0"/>
              <w:jc w:val="both"/>
              <w:rPr>
                <w:rFonts w:ascii="Times New Roman" w:hAnsi="Times New Roman" w:cs="Times New Roman"/>
                <w:sz w:val="24"/>
                <w:szCs w:val="24"/>
              </w:rPr>
            </w:pPr>
            <w:r>
              <w:rPr>
                <w:rFonts w:ascii="Times New Roman" w:hAnsi="Times New Roman" w:cs="Times New Roman"/>
                <w:sz w:val="24"/>
                <w:szCs w:val="24"/>
              </w:rPr>
              <w:t>9.02±0.03</w:t>
            </w:r>
            <w:r>
              <w:rPr>
                <w:rFonts w:ascii="Times New Roman" w:hAnsi="Times New Roman" w:cs="Times New Roman"/>
                <w:sz w:val="24"/>
                <w:szCs w:val="24"/>
                <w:vertAlign w:val="superscript"/>
              </w:rPr>
              <w:t>a</w:t>
            </w:r>
          </w:p>
        </w:tc>
      </w:tr>
      <w:tr w14:paraId="70E6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830" w:type="dxa"/>
          </w:tcPr>
          <w:p w14:paraId="3C7F8BB8">
            <w:pPr>
              <w:widowControl w:val="0"/>
              <w:jc w:val="both"/>
              <w:rPr>
                <w:rFonts w:ascii="Times New Roman" w:hAnsi="Times New Roman" w:cs="Times New Roman"/>
                <w:b/>
                <w:bCs/>
                <w:sz w:val="24"/>
                <w:szCs w:val="24"/>
              </w:rPr>
            </w:pPr>
            <w:r>
              <w:rPr>
                <w:rFonts w:ascii="Times New Roman" w:hAnsi="Times New Roman" w:cs="Times New Roman"/>
                <w:b/>
                <w:bCs/>
                <w:sz w:val="24"/>
                <w:szCs w:val="24"/>
              </w:rPr>
              <w:t>Crude Protein (%)</w:t>
            </w:r>
          </w:p>
        </w:tc>
        <w:tc>
          <w:tcPr>
            <w:tcW w:w="1673" w:type="dxa"/>
          </w:tcPr>
          <w:p w14:paraId="6BA03F4B">
            <w:pPr>
              <w:widowControl w:val="0"/>
              <w:jc w:val="both"/>
              <w:rPr>
                <w:rFonts w:ascii="Times New Roman" w:hAnsi="Times New Roman" w:cs="Times New Roman"/>
                <w:sz w:val="24"/>
                <w:szCs w:val="24"/>
              </w:rPr>
            </w:pPr>
            <w:r>
              <w:rPr>
                <w:rFonts w:ascii="Times New Roman" w:hAnsi="Times New Roman" w:cs="Times New Roman"/>
                <w:sz w:val="24"/>
                <w:szCs w:val="24"/>
              </w:rPr>
              <w:t>17.39±0.01</w:t>
            </w:r>
            <w:r>
              <w:rPr>
                <w:rFonts w:ascii="Times New Roman" w:hAnsi="Times New Roman" w:cs="Times New Roman"/>
                <w:sz w:val="24"/>
                <w:szCs w:val="24"/>
                <w:vertAlign w:val="superscript"/>
              </w:rPr>
              <w:t>b</w:t>
            </w:r>
          </w:p>
        </w:tc>
        <w:tc>
          <w:tcPr>
            <w:tcW w:w="1437" w:type="dxa"/>
          </w:tcPr>
          <w:p w14:paraId="00126F15">
            <w:pPr>
              <w:widowControl w:val="0"/>
              <w:jc w:val="both"/>
              <w:rPr>
                <w:rFonts w:ascii="Times New Roman" w:hAnsi="Times New Roman" w:cs="Times New Roman"/>
                <w:sz w:val="24"/>
                <w:szCs w:val="24"/>
              </w:rPr>
            </w:pPr>
            <w:r>
              <w:rPr>
                <w:rFonts w:ascii="Times New Roman" w:hAnsi="Times New Roman" w:cs="Times New Roman"/>
                <w:sz w:val="24"/>
                <w:szCs w:val="24"/>
              </w:rPr>
              <w:t>30.14±1.60</w:t>
            </w:r>
            <w:r>
              <w:rPr>
                <w:rFonts w:ascii="Times New Roman" w:hAnsi="Times New Roman" w:cs="Times New Roman"/>
                <w:sz w:val="24"/>
                <w:szCs w:val="24"/>
                <w:vertAlign w:val="superscript"/>
              </w:rPr>
              <w:t>a</w:t>
            </w:r>
          </w:p>
        </w:tc>
        <w:tc>
          <w:tcPr>
            <w:tcW w:w="1312" w:type="dxa"/>
          </w:tcPr>
          <w:p w14:paraId="1AD651D8">
            <w:pPr>
              <w:widowControl w:val="0"/>
              <w:jc w:val="both"/>
              <w:rPr>
                <w:rFonts w:ascii="Times New Roman" w:hAnsi="Times New Roman" w:cs="Times New Roman"/>
                <w:sz w:val="24"/>
                <w:szCs w:val="24"/>
              </w:rPr>
            </w:pPr>
            <w:r>
              <w:rPr>
                <w:rFonts w:ascii="Times New Roman" w:hAnsi="Times New Roman" w:cs="Times New Roman"/>
                <w:sz w:val="24"/>
                <w:szCs w:val="24"/>
              </w:rPr>
              <w:t>30.03±1.65</w:t>
            </w:r>
            <w:r>
              <w:rPr>
                <w:rFonts w:ascii="Times New Roman" w:hAnsi="Times New Roman" w:cs="Times New Roman"/>
                <w:sz w:val="24"/>
                <w:szCs w:val="24"/>
                <w:vertAlign w:val="superscript"/>
              </w:rPr>
              <w:t>a</w:t>
            </w:r>
          </w:p>
        </w:tc>
        <w:tc>
          <w:tcPr>
            <w:tcW w:w="1375" w:type="dxa"/>
          </w:tcPr>
          <w:p w14:paraId="6A46CABB">
            <w:pPr>
              <w:widowControl w:val="0"/>
              <w:jc w:val="both"/>
              <w:rPr>
                <w:rFonts w:ascii="Times New Roman" w:hAnsi="Times New Roman" w:cs="Times New Roman"/>
                <w:sz w:val="24"/>
                <w:szCs w:val="24"/>
              </w:rPr>
            </w:pPr>
            <w:r>
              <w:rPr>
                <w:rFonts w:ascii="Times New Roman" w:hAnsi="Times New Roman" w:cs="Times New Roman"/>
                <w:sz w:val="24"/>
                <w:szCs w:val="24"/>
              </w:rPr>
              <w:t>30.10±1.6</w:t>
            </w:r>
            <w:r>
              <w:rPr>
                <w:rFonts w:ascii="Times New Roman" w:hAnsi="Times New Roman" w:cs="Times New Roman"/>
                <w:sz w:val="24"/>
                <w:szCs w:val="24"/>
                <w:vertAlign w:val="superscript"/>
              </w:rPr>
              <w:t>a</w:t>
            </w:r>
          </w:p>
        </w:tc>
        <w:tc>
          <w:tcPr>
            <w:tcW w:w="1331" w:type="dxa"/>
          </w:tcPr>
          <w:p w14:paraId="062CD197">
            <w:pPr>
              <w:widowControl w:val="0"/>
              <w:jc w:val="both"/>
              <w:rPr>
                <w:rFonts w:ascii="Times New Roman" w:hAnsi="Times New Roman" w:cs="Times New Roman"/>
                <w:sz w:val="24"/>
                <w:szCs w:val="24"/>
              </w:rPr>
            </w:pPr>
            <w:r>
              <w:rPr>
                <w:rFonts w:ascii="Times New Roman" w:hAnsi="Times New Roman" w:cs="Times New Roman"/>
                <w:sz w:val="24"/>
                <w:szCs w:val="24"/>
              </w:rPr>
              <w:t>30.04±1.62</w:t>
            </w:r>
            <w:r>
              <w:rPr>
                <w:rFonts w:ascii="Times New Roman" w:hAnsi="Times New Roman" w:cs="Times New Roman"/>
                <w:sz w:val="24"/>
                <w:szCs w:val="24"/>
                <w:vertAlign w:val="superscript"/>
              </w:rPr>
              <w:t>a</w:t>
            </w:r>
          </w:p>
        </w:tc>
      </w:tr>
      <w:tr w14:paraId="5973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830" w:type="dxa"/>
          </w:tcPr>
          <w:p w14:paraId="550E2CAE">
            <w:pPr>
              <w:widowControl w:val="0"/>
              <w:jc w:val="both"/>
              <w:rPr>
                <w:rFonts w:ascii="Times New Roman" w:hAnsi="Times New Roman" w:cs="Times New Roman"/>
                <w:b/>
                <w:bCs/>
                <w:sz w:val="24"/>
                <w:szCs w:val="24"/>
              </w:rPr>
            </w:pPr>
            <w:r>
              <w:rPr>
                <w:rFonts w:ascii="Times New Roman" w:hAnsi="Times New Roman" w:cs="Times New Roman"/>
                <w:b/>
                <w:bCs/>
                <w:sz w:val="24"/>
                <w:szCs w:val="24"/>
              </w:rPr>
              <w:t>Ash (%)</w:t>
            </w:r>
          </w:p>
        </w:tc>
        <w:tc>
          <w:tcPr>
            <w:tcW w:w="1673" w:type="dxa"/>
          </w:tcPr>
          <w:p w14:paraId="7097FEA9">
            <w:pPr>
              <w:widowControl w:val="0"/>
              <w:jc w:val="both"/>
              <w:rPr>
                <w:rFonts w:ascii="Times New Roman" w:hAnsi="Times New Roman" w:cs="Times New Roman"/>
                <w:sz w:val="24"/>
                <w:szCs w:val="24"/>
              </w:rPr>
            </w:pPr>
            <w:r>
              <w:rPr>
                <w:rFonts w:ascii="Times New Roman" w:hAnsi="Times New Roman" w:cs="Times New Roman"/>
                <w:sz w:val="24"/>
                <w:szCs w:val="24"/>
              </w:rPr>
              <w:t>19.80 ±2.10</w:t>
            </w:r>
            <w:r>
              <w:rPr>
                <w:rFonts w:ascii="Times New Roman" w:hAnsi="Times New Roman" w:cs="Times New Roman"/>
                <w:sz w:val="24"/>
                <w:szCs w:val="24"/>
                <w:vertAlign w:val="superscript"/>
              </w:rPr>
              <w:t>a</w:t>
            </w:r>
          </w:p>
        </w:tc>
        <w:tc>
          <w:tcPr>
            <w:tcW w:w="1437" w:type="dxa"/>
          </w:tcPr>
          <w:p w14:paraId="3DDBF77D">
            <w:pPr>
              <w:widowControl w:val="0"/>
              <w:jc w:val="both"/>
              <w:rPr>
                <w:rFonts w:ascii="Times New Roman" w:hAnsi="Times New Roman" w:cs="Times New Roman"/>
                <w:sz w:val="24"/>
                <w:szCs w:val="24"/>
              </w:rPr>
            </w:pPr>
            <w:r>
              <w:rPr>
                <w:rFonts w:ascii="Times New Roman" w:hAnsi="Times New Roman" w:cs="Times New Roman"/>
                <w:sz w:val="24"/>
                <w:szCs w:val="24"/>
              </w:rPr>
              <w:t>4.52±0.04</w:t>
            </w:r>
            <w:r>
              <w:rPr>
                <w:rFonts w:ascii="Times New Roman" w:hAnsi="Times New Roman" w:cs="Times New Roman"/>
                <w:sz w:val="24"/>
                <w:szCs w:val="24"/>
                <w:vertAlign w:val="superscript"/>
              </w:rPr>
              <w:t>c</w:t>
            </w:r>
          </w:p>
        </w:tc>
        <w:tc>
          <w:tcPr>
            <w:tcW w:w="1312" w:type="dxa"/>
          </w:tcPr>
          <w:p w14:paraId="6C5D9A56">
            <w:pPr>
              <w:widowControl w:val="0"/>
              <w:jc w:val="both"/>
              <w:rPr>
                <w:rFonts w:ascii="Times New Roman" w:hAnsi="Times New Roman" w:cs="Times New Roman"/>
                <w:sz w:val="24"/>
                <w:szCs w:val="24"/>
              </w:rPr>
            </w:pPr>
            <w:r>
              <w:rPr>
                <w:rFonts w:ascii="Times New Roman" w:hAnsi="Times New Roman" w:cs="Times New Roman"/>
                <w:sz w:val="24"/>
                <w:szCs w:val="24"/>
              </w:rPr>
              <w:t>5.40±0.31b</w:t>
            </w:r>
            <w:r>
              <w:rPr>
                <w:rFonts w:ascii="Times New Roman" w:hAnsi="Times New Roman" w:cs="Times New Roman"/>
                <w:sz w:val="24"/>
                <w:szCs w:val="24"/>
                <w:vertAlign w:val="superscript"/>
              </w:rPr>
              <w:t>c</w:t>
            </w:r>
          </w:p>
        </w:tc>
        <w:tc>
          <w:tcPr>
            <w:tcW w:w="1375" w:type="dxa"/>
          </w:tcPr>
          <w:p w14:paraId="45D82319">
            <w:pPr>
              <w:widowControl w:val="0"/>
              <w:jc w:val="both"/>
              <w:rPr>
                <w:rFonts w:ascii="Times New Roman" w:hAnsi="Times New Roman" w:cs="Times New Roman"/>
                <w:sz w:val="24"/>
                <w:szCs w:val="24"/>
              </w:rPr>
            </w:pPr>
            <w:r>
              <w:rPr>
                <w:rFonts w:ascii="Times New Roman" w:hAnsi="Times New Roman" w:cs="Times New Roman"/>
                <w:sz w:val="24"/>
                <w:szCs w:val="24"/>
              </w:rPr>
              <w:t>5.72±0.60</w:t>
            </w:r>
            <w:r>
              <w:rPr>
                <w:rFonts w:ascii="Times New Roman" w:hAnsi="Times New Roman" w:cs="Times New Roman"/>
                <w:sz w:val="24"/>
                <w:szCs w:val="24"/>
                <w:vertAlign w:val="superscript"/>
              </w:rPr>
              <w:t>b</w:t>
            </w:r>
          </w:p>
        </w:tc>
        <w:tc>
          <w:tcPr>
            <w:tcW w:w="1331" w:type="dxa"/>
          </w:tcPr>
          <w:p w14:paraId="11D5040C">
            <w:pPr>
              <w:widowControl w:val="0"/>
              <w:jc w:val="both"/>
              <w:rPr>
                <w:rFonts w:ascii="Times New Roman" w:hAnsi="Times New Roman" w:cs="Times New Roman"/>
                <w:sz w:val="24"/>
                <w:szCs w:val="24"/>
              </w:rPr>
            </w:pPr>
            <w:r>
              <w:rPr>
                <w:rFonts w:ascii="Times New Roman" w:hAnsi="Times New Roman" w:cs="Times New Roman"/>
                <w:sz w:val="24"/>
                <w:szCs w:val="24"/>
              </w:rPr>
              <w:t>6.02±0.30</w:t>
            </w:r>
            <w:r>
              <w:rPr>
                <w:rFonts w:ascii="Times New Roman" w:hAnsi="Times New Roman" w:cs="Times New Roman"/>
                <w:sz w:val="24"/>
                <w:szCs w:val="24"/>
                <w:vertAlign w:val="superscript"/>
              </w:rPr>
              <w:t>a</w:t>
            </w:r>
          </w:p>
        </w:tc>
      </w:tr>
      <w:tr w14:paraId="433D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0" w:type="dxa"/>
          </w:tcPr>
          <w:p w14:paraId="4BF99748">
            <w:pPr>
              <w:widowControl w:val="0"/>
              <w:jc w:val="both"/>
              <w:rPr>
                <w:rFonts w:ascii="Times New Roman" w:hAnsi="Times New Roman" w:cs="Times New Roman"/>
                <w:b/>
                <w:bCs/>
                <w:sz w:val="24"/>
                <w:szCs w:val="24"/>
              </w:rPr>
            </w:pPr>
            <w:r>
              <w:rPr>
                <w:rFonts w:ascii="Times New Roman" w:hAnsi="Times New Roman" w:cs="Times New Roman"/>
                <w:b/>
                <w:bCs/>
                <w:sz w:val="24"/>
                <w:szCs w:val="24"/>
              </w:rPr>
              <w:t>Fat (%)</w:t>
            </w:r>
          </w:p>
        </w:tc>
        <w:tc>
          <w:tcPr>
            <w:tcW w:w="1673" w:type="dxa"/>
          </w:tcPr>
          <w:p w14:paraId="37DDE251">
            <w:pPr>
              <w:widowControl w:val="0"/>
              <w:jc w:val="both"/>
              <w:rPr>
                <w:rFonts w:ascii="Times New Roman" w:hAnsi="Times New Roman" w:cs="Times New Roman"/>
                <w:sz w:val="24"/>
                <w:szCs w:val="24"/>
              </w:rPr>
            </w:pPr>
            <w:r>
              <w:rPr>
                <w:rFonts w:ascii="Times New Roman" w:hAnsi="Times New Roman" w:cs="Times New Roman"/>
                <w:sz w:val="24"/>
                <w:szCs w:val="24"/>
              </w:rPr>
              <w:t>7.25±0.44</w:t>
            </w:r>
            <w:r>
              <w:rPr>
                <w:rFonts w:ascii="Times New Roman" w:hAnsi="Times New Roman" w:cs="Times New Roman"/>
                <w:sz w:val="24"/>
                <w:szCs w:val="24"/>
                <w:vertAlign w:val="superscript"/>
              </w:rPr>
              <w:t>c</w:t>
            </w:r>
          </w:p>
        </w:tc>
        <w:tc>
          <w:tcPr>
            <w:tcW w:w="1437" w:type="dxa"/>
          </w:tcPr>
          <w:p w14:paraId="1EA91D5A">
            <w:pPr>
              <w:widowControl w:val="0"/>
              <w:jc w:val="both"/>
              <w:rPr>
                <w:rFonts w:ascii="Times New Roman" w:hAnsi="Times New Roman" w:cs="Times New Roman"/>
                <w:sz w:val="24"/>
                <w:szCs w:val="24"/>
              </w:rPr>
            </w:pPr>
            <w:r>
              <w:rPr>
                <w:rFonts w:ascii="Times New Roman" w:hAnsi="Times New Roman" w:cs="Times New Roman"/>
                <w:sz w:val="24"/>
                <w:szCs w:val="24"/>
              </w:rPr>
              <w:t>8.01±0.03</w:t>
            </w:r>
            <w:r>
              <w:rPr>
                <w:rFonts w:ascii="Times New Roman" w:hAnsi="Times New Roman" w:cs="Times New Roman"/>
                <w:sz w:val="24"/>
                <w:szCs w:val="24"/>
                <w:vertAlign w:val="superscript"/>
              </w:rPr>
              <w:t>b</w:t>
            </w:r>
          </w:p>
        </w:tc>
        <w:tc>
          <w:tcPr>
            <w:tcW w:w="1312" w:type="dxa"/>
          </w:tcPr>
          <w:p w14:paraId="0A476D2E">
            <w:pPr>
              <w:widowControl w:val="0"/>
              <w:jc w:val="both"/>
              <w:rPr>
                <w:rFonts w:ascii="Times New Roman" w:hAnsi="Times New Roman" w:cs="Times New Roman"/>
                <w:sz w:val="24"/>
                <w:szCs w:val="24"/>
              </w:rPr>
            </w:pPr>
            <w:r>
              <w:rPr>
                <w:rFonts w:ascii="Times New Roman" w:hAnsi="Times New Roman" w:cs="Times New Roman"/>
                <w:sz w:val="24"/>
                <w:szCs w:val="24"/>
              </w:rPr>
              <w:t>8.28±0.03</w:t>
            </w:r>
            <w:r>
              <w:rPr>
                <w:rFonts w:ascii="Times New Roman" w:hAnsi="Times New Roman" w:cs="Times New Roman"/>
                <w:sz w:val="24"/>
                <w:szCs w:val="24"/>
                <w:vertAlign w:val="superscript"/>
              </w:rPr>
              <w:t>b</w:t>
            </w:r>
          </w:p>
        </w:tc>
        <w:tc>
          <w:tcPr>
            <w:tcW w:w="1375" w:type="dxa"/>
          </w:tcPr>
          <w:p w14:paraId="1EA37913">
            <w:pPr>
              <w:widowControl w:val="0"/>
              <w:jc w:val="both"/>
              <w:rPr>
                <w:rFonts w:ascii="Times New Roman" w:hAnsi="Times New Roman" w:cs="Times New Roman"/>
                <w:sz w:val="24"/>
                <w:szCs w:val="24"/>
              </w:rPr>
            </w:pPr>
            <w:r>
              <w:rPr>
                <w:rFonts w:ascii="Times New Roman" w:hAnsi="Times New Roman" w:cs="Times New Roman"/>
                <w:sz w:val="24"/>
                <w:szCs w:val="24"/>
              </w:rPr>
              <w:t>8.52±0.02</w:t>
            </w:r>
            <w:r>
              <w:rPr>
                <w:rFonts w:ascii="Times New Roman" w:hAnsi="Times New Roman" w:cs="Times New Roman"/>
                <w:sz w:val="24"/>
                <w:szCs w:val="24"/>
                <w:vertAlign w:val="superscript"/>
              </w:rPr>
              <w:t>b</w:t>
            </w:r>
          </w:p>
        </w:tc>
        <w:tc>
          <w:tcPr>
            <w:tcW w:w="1331" w:type="dxa"/>
          </w:tcPr>
          <w:p w14:paraId="05D64FF2">
            <w:pPr>
              <w:widowControl w:val="0"/>
              <w:jc w:val="both"/>
              <w:rPr>
                <w:rFonts w:ascii="Times New Roman" w:hAnsi="Times New Roman" w:cs="Times New Roman"/>
                <w:sz w:val="24"/>
                <w:szCs w:val="24"/>
              </w:rPr>
            </w:pPr>
            <w:r>
              <w:rPr>
                <w:rFonts w:ascii="Times New Roman" w:hAnsi="Times New Roman" w:cs="Times New Roman"/>
                <w:sz w:val="24"/>
                <w:szCs w:val="24"/>
              </w:rPr>
              <w:t>9.24±0.03</w:t>
            </w:r>
            <w:r>
              <w:rPr>
                <w:rFonts w:ascii="Times New Roman" w:hAnsi="Times New Roman" w:cs="Times New Roman"/>
                <w:sz w:val="24"/>
                <w:szCs w:val="24"/>
                <w:vertAlign w:val="superscript"/>
              </w:rPr>
              <w:t>a</w:t>
            </w:r>
          </w:p>
        </w:tc>
      </w:tr>
      <w:tr w14:paraId="0AB1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830" w:type="dxa"/>
          </w:tcPr>
          <w:p w14:paraId="52F04886">
            <w:pPr>
              <w:widowControl w:val="0"/>
              <w:jc w:val="both"/>
              <w:rPr>
                <w:rFonts w:ascii="Times New Roman" w:hAnsi="Times New Roman" w:cs="Times New Roman"/>
                <w:b/>
                <w:bCs/>
                <w:sz w:val="24"/>
                <w:szCs w:val="24"/>
              </w:rPr>
            </w:pPr>
            <w:r>
              <w:rPr>
                <w:rFonts w:ascii="Times New Roman" w:hAnsi="Times New Roman" w:cs="Times New Roman"/>
                <w:b/>
                <w:bCs/>
                <w:sz w:val="24"/>
                <w:szCs w:val="24"/>
              </w:rPr>
              <w:t>NFE (%)</w:t>
            </w:r>
          </w:p>
        </w:tc>
        <w:tc>
          <w:tcPr>
            <w:tcW w:w="1673" w:type="dxa"/>
          </w:tcPr>
          <w:p w14:paraId="6B0A53BF">
            <w:pPr>
              <w:widowControl w:val="0"/>
              <w:jc w:val="both"/>
              <w:rPr>
                <w:rFonts w:ascii="Times New Roman" w:hAnsi="Times New Roman" w:cs="Times New Roman"/>
                <w:sz w:val="24"/>
                <w:szCs w:val="24"/>
              </w:rPr>
            </w:pPr>
            <w:r>
              <w:rPr>
                <w:rFonts w:ascii="Times New Roman" w:hAnsi="Times New Roman" w:cs="Times New Roman"/>
                <w:sz w:val="24"/>
                <w:szCs w:val="24"/>
              </w:rPr>
              <w:t>34.13±2.02</w:t>
            </w:r>
            <w:r>
              <w:rPr>
                <w:rFonts w:ascii="Times New Roman" w:hAnsi="Times New Roman" w:cs="Times New Roman"/>
                <w:sz w:val="24"/>
                <w:szCs w:val="24"/>
                <w:vertAlign w:val="superscript"/>
              </w:rPr>
              <w:t>c</w:t>
            </w:r>
          </w:p>
        </w:tc>
        <w:tc>
          <w:tcPr>
            <w:tcW w:w="1437" w:type="dxa"/>
          </w:tcPr>
          <w:p w14:paraId="2818A007">
            <w:pPr>
              <w:widowControl w:val="0"/>
              <w:jc w:val="both"/>
              <w:rPr>
                <w:rFonts w:ascii="Times New Roman" w:hAnsi="Times New Roman" w:cs="Times New Roman"/>
                <w:sz w:val="24"/>
                <w:szCs w:val="24"/>
              </w:rPr>
            </w:pPr>
            <w:r>
              <w:rPr>
                <w:rFonts w:ascii="Times New Roman" w:hAnsi="Times New Roman" w:cs="Times New Roman"/>
                <w:sz w:val="24"/>
                <w:szCs w:val="24"/>
              </w:rPr>
              <w:t>41.59±0.02</w:t>
            </w:r>
            <w:r>
              <w:rPr>
                <w:rFonts w:ascii="Times New Roman" w:hAnsi="Times New Roman" w:cs="Times New Roman"/>
                <w:sz w:val="24"/>
                <w:szCs w:val="24"/>
                <w:vertAlign w:val="superscript"/>
              </w:rPr>
              <w:t>a</w:t>
            </w:r>
          </w:p>
        </w:tc>
        <w:tc>
          <w:tcPr>
            <w:tcW w:w="1312" w:type="dxa"/>
          </w:tcPr>
          <w:p w14:paraId="5B229A9A">
            <w:pPr>
              <w:widowControl w:val="0"/>
              <w:jc w:val="both"/>
              <w:rPr>
                <w:rFonts w:ascii="Times New Roman" w:hAnsi="Times New Roman" w:cs="Times New Roman"/>
                <w:sz w:val="24"/>
                <w:szCs w:val="24"/>
              </w:rPr>
            </w:pPr>
            <w:r>
              <w:rPr>
                <w:rFonts w:ascii="Times New Roman" w:hAnsi="Times New Roman" w:cs="Times New Roman"/>
                <w:sz w:val="24"/>
                <w:szCs w:val="24"/>
              </w:rPr>
              <w:t>40.11±0.03</w:t>
            </w:r>
            <w:r>
              <w:rPr>
                <w:rFonts w:ascii="Times New Roman" w:hAnsi="Times New Roman" w:cs="Times New Roman"/>
                <w:sz w:val="24"/>
                <w:szCs w:val="24"/>
                <w:vertAlign w:val="superscript"/>
              </w:rPr>
              <w:t>a</w:t>
            </w:r>
          </w:p>
        </w:tc>
        <w:tc>
          <w:tcPr>
            <w:tcW w:w="1375" w:type="dxa"/>
          </w:tcPr>
          <w:p w14:paraId="06CEB8A0">
            <w:pPr>
              <w:widowControl w:val="0"/>
              <w:jc w:val="both"/>
              <w:rPr>
                <w:rFonts w:ascii="Times New Roman" w:hAnsi="Times New Roman" w:cs="Times New Roman"/>
                <w:sz w:val="24"/>
                <w:szCs w:val="24"/>
              </w:rPr>
            </w:pPr>
            <w:r>
              <w:rPr>
                <w:rFonts w:ascii="Times New Roman" w:hAnsi="Times New Roman" w:cs="Times New Roman"/>
                <w:sz w:val="24"/>
                <w:szCs w:val="24"/>
              </w:rPr>
              <w:t>38.47±0.04</w:t>
            </w:r>
            <w:r>
              <w:rPr>
                <w:rFonts w:ascii="Times New Roman" w:hAnsi="Times New Roman" w:cs="Times New Roman"/>
                <w:sz w:val="24"/>
                <w:szCs w:val="24"/>
                <w:vertAlign w:val="superscript"/>
              </w:rPr>
              <w:t>b</w:t>
            </w:r>
          </w:p>
        </w:tc>
        <w:tc>
          <w:tcPr>
            <w:tcW w:w="1331" w:type="dxa"/>
          </w:tcPr>
          <w:p w14:paraId="7D47B62C">
            <w:pPr>
              <w:widowControl w:val="0"/>
              <w:jc w:val="both"/>
              <w:rPr>
                <w:rFonts w:ascii="Times New Roman" w:hAnsi="Times New Roman" w:cs="Times New Roman"/>
                <w:sz w:val="24"/>
                <w:szCs w:val="24"/>
              </w:rPr>
            </w:pPr>
            <w:r>
              <w:rPr>
                <w:rFonts w:ascii="Times New Roman" w:hAnsi="Times New Roman" w:cs="Times New Roman"/>
                <w:sz w:val="24"/>
                <w:szCs w:val="24"/>
              </w:rPr>
              <w:t>37.38±0.06</w:t>
            </w:r>
            <w:r>
              <w:rPr>
                <w:rFonts w:ascii="Times New Roman" w:hAnsi="Times New Roman" w:cs="Times New Roman"/>
                <w:sz w:val="24"/>
                <w:szCs w:val="24"/>
                <w:vertAlign w:val="superscript"/>
              </w:rPr>
              <w:t>b</w:t>
            </w:r>
          </w:p>
        </w:tc>
      </w:tr>
    </w:tbl>
    <w:p w14:paraId="58FED577">
      <w:pPr>
        <w:jc w:val="both"/>
        <w:rPr>
          <w:rFonts w:ascii="Times New Roman" w:hAnsi="Times New Roman" w:cs="Times New Roman"/>
          <w:sz w:val="24"/>
          <w:szCs w:val="24"/>
        </w:rPr>
      </w:pPr>
      <w:r>
        <w:rPr>
          <w:sz w:val="24"/>
          <w:lang w:eastAsia="en-US"/>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635</wp:posOffset>
                </wp:positionV>
                <wp:extent cx="5756910" cy="2540"/>
                <wp:effectExtent l="0" t="0" r="0" b="0"/>
                <wp:wrapNone/>
                <wp:docPr id="3" name="Straight Connector 3"/>
                <wp:cNvGraphicFramePr/>
                <a:graphic xmlns:a="http://schemas.openxmlformats.org/drawingml/2006/main">
                  <a:graphicData uri="http://schemas.microsoft.com/office/word/2010/wordprocessingShape">
                    <wps:wsp>
                      <wps:cNvCnPr/>
                      <wps:spPr>
                        <a:xfrm>
                          <a:off x="1192530" y="7376795"/>
                          <a:ext cx="5756910"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pt;margin-top:0.05pt;height:0.2pt;width:453.3pt;z-index:251661312;mso-width-relative:page;mso-height-relative:page;" filled="f" stroked="t" coordsize="21600,21600" o:gfxdata="UEsDBAoAAAAAAIdO4kAAAAAAAAAAAAAAAAAEAAAAZHJzL1BLAwQUAAAACACHTuJAA11pyNQAAAAE&#10;AQAADwAAAGRycy9kb3ducmV2LnhtbE2OS0/CQBSF9yT+h8k1cQdTXgK1U0IwxIUrkKjLS+faNnTu&#10;NDNDqf56h5UuzyPnfNm6N43oyPnasoLxKAFBXFhdc6ng+LYbLkH4gKyxsUwKvsnDOr8bZJhqe+U9&#10;dYdQijjCPkUFVQhtKqUvKjLoR7YljtmXdQZDlK6U2uE1jptGTpLkURqsOT5U2NK2ouJ8uBgF75vF&#10;edq/PM92YX/8dLabvtLPh1IP9+PkCUSgPvyV4YYf0SGPTCd7Ye1Fo2C4mMTmzRcxXa5WMxAnBXOQ&#10;eSb/w+e/UEsDBBQAAAAIAIdO4kAms7U+5AEAAMQDAAAOAAAAZHJzL2Uyb0RvYy54bWytU8tu2zAQ&#10;vBfoPxC815Ll2o4FyznYSC9FayDpB9AUJRHgC7uMZf99l5SbpOklh+pALcnh7M5wub2/WMPOClB7&#10;1/D5rORMOelb7fqG/3p6+HLHGUbhWmG8Uw2/KuT3u8+ftmOoVeUHb1oFjEgc1mNo+BBjqIsC5aCs&#10;wJkPytFm58GKSFPoixbESOzWFFVZrorRQxvAS4VIq4dpk98Y4SOEvuu0VAcvn61ycWIFZUQkSTjo&#10;gHyXq+06JePPrkMVmWk4KY15pCQUn9JY7Lai7kGEQctbCeIjJbzTZIV2lPSF6iCiYM+g/6GyWoJH&#10;38WZ9LaYhGRHSMW8fOfN4yCCylrIagwvpuP/o5U/zkdgum34gjMnLF34YwSh+yGyvXeODPTAFsmn&#10;MWBN8L07wm2G4QhJ9KUDm/4kh12op+abarkgh68NXy/Wq/VmOfmsLpFJAizXy9VmTgBJiGr5NV9D&#10;8coTAOM35S1LQcONdskFUYvzd4yUm6B/IGnZ+QdtTL5J49hIBVTrMrELas+O2oJCG0giup4zYXrq&#10;exkhU6I3uk3HExFCf9obYGeRuiV/qXBK9xcs5T4IHCZc3pr0WR3paRhtG3739rRxRJLsmwxL0cm3&#10;1+xjXqfLzWlujZi65+08n359fL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11pyNQAAAAEAQAA&#10;DwAAAAAAAAABACAAAAAiAAAAZHJzL2Rvd25yZXYueG1sUEsBAhQAFAAAAAgAh07iQCaztT7kAQAA&#10;xAMAAA4AAAAAAAAAAQAgAAAAIwEAAGRycy9lMm9Eb2MueG1sUEsFBgAAAAAGAAYAWQEAAHkFAAAA&#10;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rPr>
        <w:t xml:space="preserve">Mean values (mean± standard error) in the same row </w:t>
      </w:r>
    </w:p>
    <w:p w14:paraId="5F5706AF">
      <w:pPr>
        <w:jc w:val="both"/>
        <w:rPr>
          <w:rFonts w:ascii="Times New Roman" w:hAnsi="Times New Roman" w:cs="Times New Roman"/>
          <w:sz w:val="24"/>
          <w:szCs w:val="24"/>
        </w:rPr>
      </w:pPr>
      <w:r>
        <w:rPr>
          <w:rFonts w:ascii="Times New Roman" w:hAnsi="Times New Roman" w:cs="Times New Roman"/>
          <w:sz w:val="24"/>
          <w:szCs w:val="24"/>
        </w:rPr>
        <w:t>with different superscript are significantly different (p &lt; 0.05).</w:t>
      </w:r>
    </w:p>
    <w:p w14:paraId="06EAB17A">
      <w:pPr>
        <w:jc w:val="both"/>
        <w:rPr>
          <w:rFonts w:ascii="Times New Roman" w:hAnsi="Times New Roman" w:cs="Times New Roman"/>
          <w:sz w:val="24"/>
          <w:szCs w:val="24"/>
        </w:rPr>
      </w:pPr>
    </w:p>
    <w:p w14:paraId="4C091F93">
      <w:pPr>
        <w:jc w:val="both"/>
        <w:rPr>
          <w:rFonts w:ascii="Times New Roman" w:hAnsi="Times New Roman" w:cs="Times New Roman"/>
          <w:b/>
          <w:bCs/>
          <w:sz w:val="24"/>
          <w:szCs w:val="24"/>
        </w:rPr>
      </w:pPr>
    </w:p>
    <w:p w14:paraId="020D0C77">
      <w:pPr>
        <w:jc w:val="both"/>
        <w:rPr>
          <w:rFonts w:ascii="Times New Roman" w:hAnsi="Times New Roman" w:cs="Times New Roman"/>
          <w:sz w:val="24"/>
          <w:szCs w:val="24"/>
        </w:rPr>
        <w:sectPr>
          <w:type w:val="continuous"/>
          <w:pgSz w:w="11906" w:h="16838"/>
          <w:pgMar w:top="1440" w:right="1800" w:bottom="1440" w:left="1800" w:header="720" w:footer="720" w:gutter="0"/>
          <w:cols w:space="425" w:num="1"/>
          <w:docGrid w:linePitch="360" w:charSpace="0"/>
        </w:sectPr>
      </w:pPr>
    </w:p>
    <w:p w14:paraId="64727864">
      <w:pPr>
        <w:jc w:val="both"/>
        <w:rPr>
          <w:rFonts w:ascii="Times New Roman" w:hAnsi="Times New Roman" w:cs="Times New Roman"/>
          <w:sz w:val="24"/>
          <w:szCs w:val="24"/>
        </w:rPr>
      </w:pPr>
      <w:r>
        <w:rPr>
          <w:rFonts w:ascii="Times New Roman" w:hAnsi="Times New Roman" w:cs="Times New Roman"/>
          <w:sz w:val="24"/>
          <w:szCs w:val="24"/>
        </w:rPr>
        <w:t xml:space="preserve">The results of growth performance and feed utilisation indicators are presented in Table 3. The </w:t>
      </w:r>
      <w:r>
        <w:rPr>
          <w:rFonts w:hint="default" w:ascii="Times New Roman" w:hAnsi="Times New Roman" w:cs="Times New Roman"/>
          <w:sz w:val="24"/>
          <w:szCs w:val="24"/>
          <w:lang w:val="en-US"/>
        </w:rPr>
        <w:t>mean</w:t>
      </w:r>
      <w:r>
        <w:rPr>
          <w:rFonts w:ascii="Times New Roman" w:hAnsi="Times New Roman" w:cs="Times New Roman"/>
          <w:sz w:val="24"/>
          <w:szCs w:val="24"/>
        </w:rPr>
        <w:t xml:space="preserve"> initial weight and length showed no statistical variations (p &gt;0.05) across the treatments. The mean final body weight depicted a higher value in the </w:t>
      </w:r>
      <w:r>
        <w:rPr>
          <w:rFonts w:hint="default" w:ascii="Times New Roman" w:hAnsi="Times New Roman" w:cs="Times New Roman"/>
          <w:sz w:val="24"/>
          <w:szCs w:val="24"/>
          <w:lang w:val="en-US"/>
        </w:rPr>
        <w:t xml:space="preserve">fish fed diet with </w:t>
      </w:r>
      <w:r>
        <w:rPr>
          <w:rFonts w:ascii="Times New Roman" w:hAnsi="Times New Roman" w:cs="Times New Roman"/>
          <w:sz w:val="24"/>
          <w:szCs w:val="24"/>
        </w:rPr>
        <w:t>0% (control) inclusion, which varied statistically from other test groups, followed by S</w:t>
      </w:r>
      <w:r>
        <w:rPr>
          <w:rFonts w:ascii="Times New Roman" w:hAnsi="Times New Roman" w:cs="Times New Roman"/>
          <w:sz w:val="24"/>
          <w:szCs w:val="24"/>
          <w:vertAlign w:val="subscript"/>
        </w:rPr>
        <w:t>10 ,</w:t>
      </w:r>
      <w:r>
        <w:rPr>
          <w:rFonts w:ascii="Times New Roman" w:hAnsi="Times New Roman" w:cs="Times New Roman"/>
          <w:sz w:val="24"/>
          <w:szCs w:val="24"/>
        </w:rPr>
        <w:t xml:space="preserve"> which was statistically different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 xml:space="preserve">30 </w:t>
      </w:r>
      <w:r>
        <w:rPr>
          <w:rFonts w:ascii="Times New Roman" w:hAnsi="Times New Roman" w:cs="Times New Roman"/>
          <w:sz w:val="24"/>
          <w:szCs w:val="24"/>
        </w:rPr>
        <w: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were not significantly different (p &gt; 0.05) from each other. The feed intake values of the control and S</w:t>
      </w:r>
      <w:r>
        <w:rPr>
          <w:rFonts w:ascii="Times New Roman" w:hAnsi="Times New Roman" w:cs="Times New Roman"/>
          <w:sz w:val="24"/>
          <w:szCs w:val="24"/>
          <w:vertAlign w:val="subscript"/>
        </w:rPr>
        <w:t>10</w:t>
      </w:r>
      <w:r>
        <w:rPr>
          <w:rFonts w:ascii="Times New Roman" w:hAnsi="Times New Roman" w:cs="Times New Roman"/>
          <w:sz w:val="24"/>
          <w:szCs w:val="24"/>
        </w:rPr>
        <w:t xml:space="preserve"> diets showed no statistical variations (p &gt; 0.05) from each other but  varied significantly (p &lt; 0.05)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The </w:t>
      </w:r>
      <w:r>
        <w:rPr>
          <w:rFonts w:hint="default" w:ascii="Times New Roman" w:hAnsi="Times New Roman" w:cs="Times New Roman"/>
          <w:sz w:val="24"/>
          <w:szCs w:val="24"/>
          <w:lang w:val="en-US"/>
        </w:rPr>
        <w:t xml:space="preserve">mean </w:t>
      </w:r>
      <w:r>
        <w:rPr>
          <w:rFonts w:ascii="Times New Roman" w:hAnsi="Times New Roman" w:cs="Times New Roman"/>
          <w:sz w:val="24"/>
          <w:szCs w:val="24"/>
        </w:rPr>
        <w:t xml:space="preserve">values of protein intake (PI) followed a similar pattern. Specific growth rate recorded the highest value in </w:t>
      </w:r>
      <w:r>
        <w:rPr>
          <w:rFonts w:hint="default" w:ascii="Times New Roman" w:hAnsi="Times New Roman" w:cs="Times New Roman"/>
          <w:sz w:val="24"/>
          <w:szCs w:val="24"/>
          <w:lang w:val="en-US"/>
        </w:rPr>
        <w:t xml:space="preserve">fish fed with </w:t>
      </w:r>
      <w:r>
        <w:rPr>
          <w:rFonts w:ascii="Times New Roman" w:hAnsi="Times New Roman" w:cs="Times New Roman"/>
          <w:sz w:val="24"/>
          <w:szCs w:val="24"/>
        </w:rPr>
        <w:t>S</w:t>
      </w:r>
      <w:r>
        <w:rPr>
          <w:rFonts w:ascii="Times New Roman" w:hAnsi="Times New Roman" w:cs="Times New Roman"/>
          <w:sz w:val="24"/>
          <w:szCs w:val="24"/>
          <w:vertAlign w:val="subscript"/>
        </w:rPr>
        <w:t xml:space="preserve">0 </w:t>
      </w:r>
      <w:r>
        <w:rPr>
          <w:rFonts w:ascii="Times New Roman" w:hAnsi="Times New Roman" w:cs="Times New Roman"/>
          <w:sz w:val="24"/>
          <w:szCs w:val="24"/>
        </w:rPr>
        <w:t>(control)diet, which was statistically different (p &lt; 0.05) from other treatments, though S</w:t>
      </w:r>
      <w:r>
        <w:rPr>
          <w:rFonts w:ascii="Times New Roman" w:hAnsi="Times New Roman" w:cs="Times New Roman"/>
          <w:sz w:val="24"/>
          <w:szCs w:val="24"/>
          <w:vertAlign w:val="subscript"/>
        </w:rPr>
        <w:t>10</w:t>
      </w:r>
      <w:r>
        <w:rPr>
          <w:rFonts w:ascii="Times New Roman" w:hAnsi="Times New Roman" w:cs="Times New Roman"/>
          <w:sz w:val="24"/>
          <w:szCs w:val="24"/>
        </w:rPr>
        <w:t xml:space="preserve"> showed no statistical difference (p &gt; 0.05)</w:t>
      </w:r>
      <w:r>
        <w:rPr>
          <w:rFonts w:hint="default" w:ascii="Times New Roman" w:hAnsi="Times New Roman" w:cs="Times New Roman"/>
          <w:sz w:val="24"/>
          <w:szCs w:val="24"/>
          <w:lang w:val="en-US"/>
        </w:rPr>
        <w:t xml:space="preserve"> </w:t>
      </w:r>
      <w:r>
        <w:rPr>
          <w:rFonts w:ascii="Times New Roman" w:hAnsi="Times New Roman" w:cs="Times New Roman"/>
          <w:sz w:val="24"/>
          <w:szCs w:val="24"/>
        </w:rPr>
        <w:t>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 xml:space="preserve">30. </w:t>
      </w:r>
      <w:r>
        <w:rPr>
          <w:rFonts w:ascii="Times New Roman" w:hAnsi="Times New Roman" w:cs="Times New Roman"/>
          <w:sz w:val="24"/>
          <w:szCs w:val="24"/>
        </w:rPr>
        <w:t>A similar pattern was also observed in protein efficiency ratio (PER) and feed conversion ratio (FCR), which showed no statistical variations (p &gt; 0.05) across the treatments except for the control (S</w:t>
      </w:r>
      <w:r>
        <w:rPr>
          <w:rFonts w:ascii="Times New Roman" w:hAnsi="Times New Roman" w:cs="Times New Roman"/>
          <w:sz w:val="24"/>
          <w:szCs w:val="24"/>
          <w:vertAlign w:val="subscript"/>
        </w:rPr>
        <w:t>0</w:t>
      </w:r>
      <w:r>
        <w:rPr>
          <w:rFonts w:ascii="Times New Roman" w:hAnsi="Times New Roman" w:cs="Times New Roman"/>
          <w:sz w:val="24"/>
          <w:szCs w:val="24"/>
        </w:rPr>
        <w:t xml:space="preserve"> ), which depicted statistical variations  from other  treatments.</w:t>
      </w:r>
    </w:p>
    <w:p w14:paraId="4B5D093F">
      <w:pPr>
        <w:jc w:val="both"/>
        <w:rPr>
          <w:rFonts w:ascii="Times New Roman" w:hAnsi="Times New Roman" w:cs="Times New Roman"/>
          <w:sz w:val="24"/>
          <w:szCs w:val="24"/>
        </w:rPr>
      </w:pPr>
    </w:p>
    <w:p w14:paraId="5A6EDB45">
      <w:pPr>
        <w:jc w:val="both"/>
        <w:rPr>
          <w:rFonts w:ascii="Times New Roman" w:hAnsi="Times New Roman" w:cs="Times New Roman"/>
          <w:sz w:val="24"/>
          <w:szCs w:val="24"/>
        </w:rPr>
      </w:pPr>
      <w:r>
        <w:rPr>
          <w:rFonts w:ascii="Times New Roman" w:hAnsi="Times New Roman" w:cs="Times New Roman"/>
          <w:sz w:val="24"/>
          <w:szCs w:val="24"/>
        </w:rPr>
        <w:t>Water lettuce (</w:t>
      </w:r>
      <w:r>
        <w:rPr>
          <w:rFonts w:ascii="Times New Roman" w:hAnsi="Times New Roman" w:cs="Times New Roman"/>
          <w:i/>
          <w:iCs/>
          <w:sz w:val="24"/>
          <w:szCs w:val="24"/>
        </w:rPr>
        <w:t>Pistia stratiotes</w:t>
      </w:r>
      <w:r>
        <w:rPr>
          <w:rFonts w:ascii="Times New Roman" w:hAnsi="Times New Roman" w:cs="Times New Roman"/>
          <w:sz w:val="24"/>
          <w:szCs w:val="24"/>
        </w:rPr>
        <w:t xml:space="preserve">) is one of the aquatic macrophytes that could serve as a promising and sustainable alternative protein source in the aquaculture business due to its abundance, nutrient profile, and inexpensive cost of production. This study examined the effects of dietary supplementation of </w:t>
      </w:r>
      <w:r>
        <w:rPr>
          <w:rFonts w:ascii="Times New Roman" w:hAnsi="Times New Roman" w:cs="Times New Roman"/>
          <w:i/>
          <w:iCs/>
          <w:sz w:val="24"/>
          <w:szCs w:val="24"/>
        </w:rPr>
        <w:t>Pistia stratiotes</w:t>
      </w:r>
      <w:r>
        <w:rPr>
          <w:rFonts w:ascii="Times New Roman" w:hAnsi="Times New Roman" w:cs="Times New Roman"/>
          <w:sz w:val="24"/>
          <w:szCs w:val="24"/>
        </w:rPr>
        <w:t xml:space="preserve"> meal in place of soybean at 10 %, 20%, and 30% inclusion levels in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diets. Several other studies have shown that supplementation of aquatic macrophytes at 10-20 % protein enhances growth performance and feed utilization without compromising health status (Imiatz</w:t>
      </w:r>
      <w:r>
        <w:rPr>
          <w:rFonts w:ascii="Times New Roman" w:hAnsi="Times New Roman" w:cs="Times New Roman"/>
          <w:i/>
          <w:iCs/>
          <w:sz w:val="24"/>
          <w:szCs w:val="24"/>
        </w:rPr>
        <w:t xml:space="preserve"> et al</w:t>
      </w:r>
      <w:r>
        <w:rPr>
          <w:rFonts w:ascii="Times New Roman" w:hAnsi="Times New Roman" w:cs="Times New Roman"/>
          <w:sz w:val="24"/>
          <w:szCs w:val="24"/>
        </w:rPr>
        <w:t>.,202</w:t>
      </w:r>
      <w:r>
        <w:rPr>
          <w:rFonts w:hint="default" w:ascii="Times New Roman" w:hAnsi="Times New Roman" w:cs="Times New Roman"/>
          <w:sz w:val="24"/>
          <w:szCs w:val="24"/>
          <w:lang w:val="en-US"/>
        </w:rPr>
        <w:t>4</w:t>
      </w:r>
      <w:r>
        <w:rPr>
          <w:rFonts w:ascii="Times New Roman" w:hAnsi="Times New Roman" w:cs="Times New Roman"/>
          <w:sz w:val="24"/>
          <w:szCs w:val="24"/>
        </w:rPr>
        <w:t>; Shimul</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Opiyo </w:t>
      </w:r>
      <w:r>
        <w:rPr>
          <w:rFonts w:ascii="Times New Roman" w:hAnsi="Times New Roman" w:cs="Times New Roman"/>
          <w:i/>
          <w:iCs/>
          <w:sz w:val="24"/>
          <w:szCs w:val="24"/>
        </w:rPr>
        <w:t>et al</w:t>
      </w:r>
      <w:r>
        <w:rPr>
          <w:rFonts w:ascii="Times New Roman" w:hAnsi="Times New Roman" w:cs="Times New Roman"/>
          <w:sz w:val="24"/>
          <w:szCs w:val="24"/>
        </w:rPr>
        <w:t xml:space="preserve">., 2024). </w:t>
      </w:r>
      <w:r>
        <w:rPr>
          <w:rFonts w:ascii="Times New Roman" w:hAnsi="Times New Roman" w:cs="Times New Roman"/>
          <w:sz w:val="24"/>
          <w:szCs w:val="24"/>
        </w:rPr>
        <w:tab/>
      </w:r>
      <w:r>
        <w:rPr>
          <w:rFonts w:ascii="Times New Roman" w:hAnsi="Times New Roman" w:cs="Times New Roman"/>
          <w:sz w:val="24"/>
          <w:szCs w:val="24"/>
        </w:rPr>
        <w:t xml:space="preserve">The findings in this study revealed that the experimental fish fed with 0% inclusion of </w:t>
      </w:r>
      <w:r>
        <w:rPr>
          <w:rFonts w:ascii="Times New Roman" w:hAnsi="Times New Roman" w:cs="Times New Roman"/>
          <w:i/>
          <w:iCs/>
          <w:sz w:val="24"/>
          <w:szCs w:val="24"/>
        </w:rPr>
        <w:t xml:space="preserve">pistia stratiotes </w:t>
      </w:r>
      <w:r>
        <w:rPr>
          <w:rFonts w:ascii="Times New Roman" w:hAnsi="Times New Roman" w:cs="Times New Roman"/>
          <w:sz w:val="24"/>
          <w:szCs w:val="24"/>
        </w:rPr>
        <w:t>(control) inclusion performed best in both growth and feed utilization indicators.</w:t>
      </w:r>
    </w:p>
    <w:p w14:paraId="7EA9150B">
      <w:pPr>
        <w:jc w:val="both"/>
        <w:rPr>
          <w:rFonts w:ascii="Times New Roman" w:hAnsi="Times New Roman" w:cs="Times New Roman"/>
          <w:sz w:val="24"/>
          <w:szCs w:val="24"/>
        </w:rPr>
      </w:pPr>
    </w:p>
    <w:p w14:paraId="4A8A87B0">
      <w:pPr>
        <w:jc w:val="both"/>
        <w:rPr>
          <w:rFonts w:ascii="Times New Roman" w:hAnsi="Times New Roman" w:cs="Times New Roman"/>
          <w:sz w:val="24"/>
          <w:szCs w:val="24"/>
        </w:rPr>
      </w:pPr>
      <w:r>
        <w:rPr>
          <w:rFonts w:ascii="Times New Roman" w:hAnsi="Times New Roman" w:cs="Times New Roman"/>
          <w:sz w:val="24"/>
          <w:szCs w:val="24"/>
        </w:rPr>
        <w:t xml:space="preserve"> The results of the outstanding performance in the experimental fish fed 0% inclusion of </w:t>
      </w:r>
      <w:r>
        <w:rPr>
          <w:rFonts w:ascii="Times New Roman" w:hAnsi="Times New Roman" w:cs="Times New Roman"/>
          <w:i/>
          <w:iCs/>
          <w:sz w:val="24"/>
          <w:szCs w:val="24"/>
        </w:rPr>
        <w:t xml:space="preserve">Pistia stratiotes </w:t>
      </w:r>
      <w:r>
        <w:rPr>
          <w:rFonts w:ascii="Times New Roman" w:hAnsi="Times New Roman" w:cs="Times New Roman"/>
          <w:sz w:val="24"/>
          <w:szCs w:val="24"/>
        </w:rPr>
        <w:t>(control) could be attributed to optimal amino acid composition,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balanced nutritional profile, and digestibility (Shimul </w:t>
      </w:r>
      <w:r>
        <w:rPr>
          <w:rFonts w:ascii="Times New Roman" w:hAnsi="Times New Roman" w:cs="Times New Roman"/>
          <w:i/>
          <w:iCs/>
          <w:sz w:val="24"/>
          <w:szCs w:val="24"/>
        </w:rPr>
        <w:t>et al.</w:t>
      </w:r>
      <w:r>
        <w:rPr>
          <w:rFonts w:ascii="Times New Roman" w:hAnsi="Times New Roman" w:cs="Times New Roman"/>
          <w:sz w:val="24"/>
          <w:szCs w:val="24"/>
        </w:rPr>
        <w:t>, 2024).</w:t>
      </w:r>
      <w:r>
        <w:rPr>
          <w:rFonts w:hint="default" w:ascii="Times New Roman" w:hAnsi="Times New Roman" w:cs="Times New Roman"/>
          <w:sz w:val="24"/>
          <w:szCs w:val="24"/>
          <w:lang w:val="en-US"/>
        </w:rPr>
        <w:t xml:space="preserve"> </w:t>
      </w:r>
      <w:r>
        <w:rPr>
          <w:rFonts w:ascii="Times New Roman" w:hAnsi="Times New Roman" w:cs="Times New Roman"/>
          <w:sz w:val="24"/>
          <w:szCs w:val="24"/>
        </w:rPr>
        <w:t>Although,</w:t>
      </w:r>
      <w:r>
        <w:rPr>
          <w:rFonts w:hint="default" w:ascii="Times New Roman" w:hAnsi="Times New Roman" w:cs="Times New Roman"/>
          <w:sz w:val="24"/>
          <w:szCs w:val="24"/>
          <w:lang w:val="en-US"/>
        </w:rPr>
        <w:t xml:space="preserve"> </w:t>
      </w:r>
      <w:r>
        <w:rPr>
          <w:rFonts w:ascii="Times New Roman" w:hAnsi="Times New Roman" w:cs="Times New Roman"/>
          <w:sz w:val="24"/>
          <w:szCs w:val="24"/>
        </w:rPr>
        <w:t>despite the performance of the fish fed with a control diet, S</w:t>
      </w:r>
      <w:r>
        <w:rPr>
          <w:rFonts w:ascii="Times New Roman" w:hAnsi="Times New Roman" w:cs="Times New Roman"/>
          <w:sz w:val="24"/>
          <w:szCs w:val="24"/>
          <w:vertAlign w:val="subscript"/>
        </w:rPr>
        <w:t xml:space="preserve">10 </w:t>
      </w:r>
      <w:r>
        <w:rPr>
          <w:rFonts w:ascii="Times New Roman" w:hAnsi="Times New Roman" w:cs="Times New Roman"/>
          <w:sz w:val="24"/>
          <w:szCs w:val="24"/>
        </w:rPr>
        <w:t>outperformed other fish fed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in terms of final body weight (FBW), protein intake (PI), feed conversion ratio (FCR), weight gain (WG), and feed conversion efficiency (FCE). </w:t>
      </w:r>
    </w:p>
    <w:p w14:paraId="450C1F40">
      <w:pPr>
        <w:jc w:val="both"/>
        <w:rPr>
          <w:rFonts w:ascii="Times New Roman" w:hAnsi="Times New Roman" w:cs="Times New Roman"/>
          <w:sz w:val="24"/>
          <w:szCs w:val="24"/>
        </w:rPr>
      </w:pPr>
    </w:p>
    <w:p w14:paraId="37D222C9">
      <w:pPr>
        <w:jc w:val="both"/>
        <w:rPr>
          <w:rFonts w:ascii="Times New Roman" w:hAnsi="Times New Roman" w:cs="Times New Roman"/>
          <w:sz w:val="24"/>
          <w:szCs w:val="24"/>
        </w:rPr>
      </w:pPr>
      <w:r>
        <w:rPr>
          <w:rFonts w:ascii="Times New Roman" w:hAnsi="Times New Roman" w:cs="Times New Roman"/>
          <w:sz w:val="24"/>
          <w:szCs w:val="24"/>
        </w:rPr>
        <w:t>The performance of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against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is similar to the previous reports of Imiatz </w:t>
      </w:r>
      <w:r>
        <w:rPr>
          <w:rFonts w:ascii="Times New Roman" w:hAnsi="Times New Roman" w:cs="Times New Roman"/>
          <w:i/>
          <w:iCs/>
          <w:sz w:val="24"/>
          <w:szCs w:val="24"/>
        </w:rPr>
        <w:t>et al</w:t>
      </w:r>
      <w:r>
        <w:rPr>
          <w:rFonts w:ascii="Times New Roman" w:hAnsi="Times New Roman" w:cs="Times New Roman"/>
          <w:sz w:val="24"/>
          <w:szCs w:val="24"/>
        </w:rPr>
        <w:t>. (202</w:t>
      </w:r>
      <w:r>
        <w:rPr>
          <w:rFonts w:hint="default" w:ascii="Times New Roman" w:hAnsi="Times New Roman" w:cs="Times New Roman"/>
          <w:sz w:val="24"/>
          <w:szCs w:val="24"/>
          <w:lang w:val="en-US"/>
        </w:rPr>
        <w:t>4</w:t>
      </w:r>
      <w:r>
        <w:rPr>
          <w:rFonts w:ascii="Times New Roman" w:hAnsi="Times New Roman" w:cs="Times New Roman"/>
          <w:sz w:val="24"/>
          <w:szCs w:val="24"/>
        </w:rPr>
        <w:t>), Opiyo</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and Chepkirui </w:t>
      </w:r>
      <w:r>
        <w:rPr>
          <w:rFonts w:ascii="Times New Roman" w:hAnsi="Times New Roman" w:cs="Times New Roman"/>
          <w:i/>
          <w:iCs/>
          <w:sz w:val="24"/>
          <w:szCs w:val="24"/>
        </w:rPr>
        <w:t>et al</w:t>
      </w:r>
      <w:r>
        <w:rPr>
          <w:rFonts w:ascii="Times New Roman" w:hAnsi="Times New Roman" w:cs="Times New Roman"/>
          <w:sz w:val="24"/>
          <w:szCs w:val="24"/>
        </w:rPr>
        <w:t xml:space="preserve">.(2022). Yousif </w:t>
      </w:r>
      <w:r>
        <w:rPr>
          <w:rFonts w:ascii="Times New Roman" w:hAnsi="Times New Roman" w:cs="Times New Roman"/>
          <w:i/>
          <w:iCs/>
          <w:sz w:val="24"/>
          <w:szCs w:val="24"/>
        </w:rPr>
        <w:t>et al</w:t>
      </w:r>
      <w:r>
        <w:rPr>
          <w:rFonts w:ascii="Times New Roman" w:hAnsi="Times New Roman" w:cs="Times New Roman"/>
          <w:sz w:val="24"/>
          <w:szCs w:val="24"/>
        </w:rPr>
        <w:t xml:space="preserve">. (2019) posited that inclusion of aquatic macrophytes in lower percentage inclusion (10-20%) outperformed those with higher inclusion. Incorporation of macrophytes above 20% </w:t>
      </w:r>
      <w:r>
        <w:rPr>
          <w:rFonts w:ascii="Times New Roman" w:hAnsi="Times New Roman" w:cs="Times New Roman"/>
          <w:color w:val="auto"/>
          <w:sz w:val="24"/>
          <w:szCs w:val="24"/>
        </w:rPr>
        <w:t>i</w:t>
      </w:r>
      <w:r>
        <w:rPr>
          <w:rFonts w:ascii="Times New Roman" w:hAnsi="Times New Roman" w:cs="Times New Roman"/>
          <w:sz w:val="24"/>
          <w:szCs w:val="24"/>
        </w:rPr>
        <w:t xml:space="preserve">ntroduces more fibre, anti-nutritional factors, and accumulated toxicants,  which may inhibit efficient enzymatic digestibility and nutrient absorption (Achoki </w:t>
      </w:r>
      <w:r>
        <w:rPr>
          <w:rFonts w:ascii="Times New Roman" w:hAnsi="Times New Roman" w:cs="Times New Roman"/>
          <w:i/>
          <w:iCs/>
          <w:sz w:val="24"/>
          <w:szCs w:val="24"/>
        </w:rPr>
        <w:t>et al</w:t>
      </w:r>
      <w:r>
        <w:rPr>
          <w:rFonts w:ascii="Times New Roman" w:hAnsi="Times New Roman" w:cs="Times New Roman"/>
          <w:sz w:val="24"/>
          <w:szCs w:val="24"/>
        </w:rPr>
        <w:t>., 2024).</w:t>
      </w:r>
    </w:p>
    <w:p w14:paraId="70304F75">
      <w:pPr>
        <w:jc w:val="both"/>
        <w:rPr>
          <w:rFonts w:ascii="Times New Roman" w:hAnsi="Times New Roman" w:cs="Times New Roman"/>
          <w:sz w:val="24"/>
          <w:szCs w:val="24"/>
        </w:rPr>
      </w:pPr>
    </w:p>
    <w:p w14:paraId="0651645B">
      <w:pPr>
        <w:jc w:val="both"/>
        <w:rPr>
          <w:rFonts w:ascii="Times New Roman" w:hAnsi="Times New Roman" w:cs="Times New Roman"/>
          <w:sz w:val="24"/>
          <w:szCs w:val="24"/>
          <w:vertAlign w:val="subscript"/>
        </w:rPr>
      </w:pPr>
      <w:r>
        <w:rPr>
          <w:rFonts w:ascii="Times New Roman" w:hAnsi="Times New Roman" w:cs="Times New Roman"/>
          <w:sz w:val="24"/>
          <w:szCs w:val="24"/>
        </w:rPr>
        <w:t>Feed conversion ratio (FCR) in S</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(control) was below 2.0, as opined </w:t>
      </w:r>
      <w:r>
        <w:rPr>
          <w:rFonts w:hint="default" w:ascii="Times New Roman" w:hAnsi="Times New Roman" w:cs="Times New Roman"/>
          <w:sz w:val="24"/>
          <w:szCs w:val="24"/>
          <w:lang w:val="en-US"/>
        </w:rPr>
        <w:t xml:space="preserve">by </w:t>
      </w:r>
      <w:r>
        <w:rPr>
          <w:rFonts w:ascii="Times New Roman" w:hAnsi="Times New Roman" w:cs="Times New Roman"/>
          <w:sz w:val="24"/>
          <w:szCs w:val="24"/>
        </w:rPr>
        <w:t xml:space="preserve">Callegaro </w:t>
      </w:r>
      <w:r>
        <w:rPr>
          <w:rFonts w:ascii="Times New Roman" w:hAnsi="Times New Roman" w:cs="Times New Roman"/>
          <w:i/>
          <w:iCs/>
          <w:sz w:val="24"/>
          <w:szCs w:val="24"/>
        </w:rPr>
        <w:t>et al</w:t>
      </w:r>
      <w:r>
        <w:rPr>
          <w:rFonts w:ascii="Times New Roman" w:hAnsi="Times New Roman" w:cs="Times New Roman"/>
          <w:sz w:val="24"/>
          <w:szCs w:val="24"/>
        </w:rPr>
        <w:t>.(2019) that FCR range for artificial diets should not exceed 2.0.</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values of S</w:t>
      </w:r>
      <w:r>
        <w:rPr>
          <w:rFonts w:ascii="Times New Roman" w:hAnsi="Times New Roman" w:cs="Times New Roman"/>
          <w:sz w:val="24"/>
          <w:szCs w:val="24"/>
          <w:vertAlign w:val="subscript"/>
        </w:rPr>
        <w:t xml:space="preserve">10 </w:t>
      </w:r>
      <w:r>
        <w:rPr>
          <w:rFonts w:ascii="Times New Roman" w:hAnsi="Times New Roman" w:cs="Times New Roman"/>
          <w:sz w:val="24"/>
          <w:szCs w:val="24"/>
        </w:rPr>
        <w:t>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were slightly above 2, which suggests that the supplementation of soybean with </w:t>
      </w:r>
      <w:r>
        <w:rPr>
          <w:rFonts w:ascii="Times New Roman" w:hAnsi="Times New Roman" w:cs="Times New Roman"/>
          <w:i/>
          <w:iCs/>
          <w:sz w:val="24"/>
          <w:szCs w:val="24"/>
        </w:rPr>
        <w:t>Pistia stratiotes</w:t>
      </w:r>
      <w:r>
        <w:rPr>
          <w:rFonts w:ascii="Times New Roman" w:hAnsi="Times New Roman" w:cs="Times New Roman"/>
          <w:sz w:val="24"/>
          <w:szCs w:val="24"/>
        </w:rPr>
        <w:t xml:space="preserve"> in</w:t>
      </w:r>
      <w:r>
        <w:rPr>
          <w:rFonts w:ascii="Times New Roman" w:hAnsi="Times New Roman" w:cs="Times New Roman"/>
          <w:i/>
          <w:iCs/>
          <w:sz w:val="24"/>
          <w:szCs w:val="24"/>
        </w:rPr>
        <w:t xml:space="preserve"> Oreochromis niloticus</w:t>
      </w:r>
      <w:r>
        <w:rPr>
          <w:rFonts w:ascii="Times New Roman" w:hAnsi="Times New Roman" w:cs="Times New Roman"/>
          <w:sz w:val="24"/>
          <w:szCs w:val="24"/>
        </w:rPr>
        <w:t xml:space="preserve"> diets is achievable within 10-20% inclusions of aquatic macrophytes without impacting negatively on the growth and feed utilization indicators (Chepkirui </w:t>
      </w:r>
      <w:r>
        <w:rPr>
          <w:rFonts w:ascii="Times New Roman" w:hAnsi="Times New Roman" w:cs="Times New Roman"/>
          <w:i/>
          <w:iCs/>
          <w:sz w:val="24"/>
          <w:szCs w:val="24"/>
        </w:rPr>
        <w:t>et al</w:t>
      </w:r>
      <w:r>
        <w:rPr>
          <w:rFonts w:ascii="Times New Roman" w:hAnsi="Times New Roman" w:cs="Times New Roman"/>
          <w:sz w:val="24"/>
          <w:szCs w:val="24"/>
        </w:rPr>
        <w:t xml:space="preserve">.,2022; Balkhasher </w:t>
      </w:r>
      <w:r>
        <w:rPr>
          <w:rFonts w:ascii="Times New Roman" w:hAnsi="Times New Roman" w:cs="Times New Roman"/>
          <w:i/>
          <w:iCs/>
          <w:sz w:val="24"/>
          <w:szCs w:val="24"/>
        </w:rPr>
        <w:t>et al</w:t>
      </w:r>
      <w:r>
        <w:rPr>
          <w:rFonts w:ascii="Times New Roman" w:hAnsi="Times New Roman" w:cs="Times New Roman"/>
          <w:sz w:val="24"/>
          <w:szCs w:val="24"/>
        </w:rPr>
        <w:t>., 2021). Similarly, the results of survival rate indicated the highest survival was recorded at S</w:t>
      </w:r>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 with significant variations (p &lt; 0.05). The higher survival rate observed in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S</w:t>
      </w:r>
      <w:r>
        <w:rPr>
          <w:rFonts w:ascii="Times New Roman" w:hAnsi="Times New Roman" w:cs="Times New Roman"/>
          <w:sz w:val="24"/>
          <w:szCs w:val="24"/>
          <w:vertAlign w:val="subscript"/>
        </w:rPr>
        <w:t xml:space="preserve">10  </w:t>
      </w:r>
      <w:r>
        <w:rPr>
          <w:rFonts w:ascii="Times New Roman" w:hAnsi="Times New Roman" w:cs="Times New Roman"/>
          <w:sz w:val="24"/>
          <w:szCs w:val="24"/>
        </w:rPr>
        <w:t>was in consonance with the reports of Falaye</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(2023) and Opiyo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.(2024), who reported that increase in percentage inclusion of macrophytes could affect feed utilisation and survival rate.</w:t>
      </w:r>
    </w:p>
    <w:p w14:paraId="7F97E8C7">
      <w:pPr>
        <w:jc w:val="both"/>
        <w:rPr>
          <w:rFonts w:ascii="Times New Roman" w:hAnsi="Times New Roman" w:cs="Times New Roman"/>
          <w:sz w:val="24"/>
          <w:szCs w:val="24"/>
          <w:vertAlign w:val="subscript"/>
        </w:rPr>
      </w:pPr>
    </w:p>
    <w:p w14:paraId="1C14267C">
      <w:pPr>
        <w:jc w:val="both"/>
        <w:rPr>
          <w:rFonts w:ascii="Times New Roman" w:hAnsi="Times New Roman" w:cs="Times New Roman"/>
          <w:b/>
          <w:bCs/>
          <w:sz w:val="24"/>
          <w:szCs w:val="24"/>
        </w:rPr>
      </w:pPr>
    </w:p>
    <w:p w14:paraId="4E03F34A">
      <w:pPr>
        <w:jc w:val="both"/>
        <w:rPr>
          <w:rFonts w:ascii="Times New Roman" w:hAnsi="Times New Roman" w:cs="Times New Roman"/>
          <w:b/>
          <w:bCs/>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2D82A02B">
      <w:pPr>
        <w:jc w:val="both"/>
        <w:rPr>
          <w:rFonts w:ascii="Times New Roman" w:hAnsi="Times New Roman" w:cs="Times New Roman"/>
          <w:b/>
          <w:bCs/>
          <w:sz w:val="24"/>
          <w:szCs w:val="24"/>
        </w:rPr>
      </w:pPr>
    </w:p>
    <w:p w14:paraId="492A0AEB">
      <w:pPr>
        <w:jc w:val="both"/>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151130</wp:posOffset>
                </wp:positionV>
                <wp:extent cx="5514340" cy="28575"/>
                <wp:effectExtent l="0" t="6350" r="10160" b="22225"/>
                <wp:wrapNone/>
                <wp:docPr id="8" name="Straight Connector 8"/>
                <wp:cNvGraphicFramePr/>
                <a:graphic xmlns:a="http://schemas.openxmlformats.org/drawingml/2006/main">
                  <a:graphicData uri="http://schemas.microsoft.com/office/word/2010/wordprocessingShape">
                    <wps:wsp>
                      <wps:cNvCnPr/>
                      <wps:spPr>
                        <a:xfrm>
                          <a:off x="1213485" y="2312670"/>
                          <a:ext cx="5514340" cy="285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pt;margin-top:11.9pt;height:2.25pt;width:434.2pt;z-index:251666432;mso-width-relative:page;mso-height-relative:page;" filled="f" stroked="t" coordsize="21600,21600" o:gfxdata="UEsDBAoAAAAAAIdO4kAAAAAAAAAAAAAAAAAEAAAAZHJzL1BLAwQUAAAACACHTuJA+GirBNkAAAAI&#10;AQAADwAAAGRycy9kb3ducmV2LnhtbE2PwU7DMAyG70i8Q2Qkblu6dUBXmk4INHHgtDGxHbPGtNUa&#10;p0qyrvD0mBMc7d/6/X3FarSdGNCH1pGC2TQBgVQ501KtYPe+nmQgQtRkdOcIFXxhgFV5fVXo3LgL&#10;bXDYxlpwCYVcK2hi7HMpQ9Wg1WHqeiTOPp23OvLoa2m8vnC57eQ8Se6l1S3xh0b3+NxgddqerYKP&#10;p4dTOr6+LNZxszt4N6Rv+L1X6vZmljyCiDjGv2P4xWd0KJnp6M5kgugUTJasEhXMUzbgPLtbLkAc&#10;eZGlIMtC/hcofwBQSwMEFAAAAAgAh07iQOSBA+vhAQAAxQMAAA4AAABkcnMvZTJvRG9jLnhtbK1T&#10;TW/bMAy9D9h/EHRfnM8mMOL0kKC7DFuBbj+AkWVbgL5AqnHy70fZXtt1lx7mg0xR5BPfI7W/vzor&#10;LhrJBF/JxWwuhfYq1Ma3lfz18+HLTgpK4GuwwetK3jTJ+8PnT/s+lnoZumBrjYJBPJV9rGSXUiyL&#10;glSnHdAsRO35sAnoIPEW26JG6Bnd2WI5n98VfcA6YlCaiL2n8VBOiPgRwNA0RulTUM9O+zSioraQ&#10;mBJ1JpI8DNU2jVbpR9OQTsJWkpmmYeVL2D7ntTjsoWwRYmfUVAJ8pIR3nBwYz5e+QJ0ggXhG8w+U&#10;MwoDhSbNVHDFSGRQhFks5u+0eeog6oELS03xRXT6f7Dq++URhakryW334LjhTwnBtF0Sx+A9CxhQ&#10;7LJOfaSSw4/+EacdxUfMpK8NuvxnOuLKM7VcrNa7jRS3Si5Xi+XddtJZX5NQHLDZLNarNbdA5Yjd&#10;ZrvJ+MUrUERKX3VwIhuVtMZnGaCEyzdKY+ifkOz24cFYy34orRd9rmA7z/DA89nwXLDpInMk30oB&#10;tuXBVwkHSArW1Dk9ZxO256NFcYE8LsM3VfZXWL77BNSNccNRDoPSmcRvwxrHcr7Ntp7pZf1GxbJ1&#10;DvVtEHLwc3cHAaZJzOPzdj9kv76+w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aKsE2QAAAAgB&#10;AAAPAAAAAAAAAAEAIAAAACIAAABkcnMvZG93bnJldi54bWxQSwECFAAUAAAACACHTuJA5IED6+EB&#10;AADFAwAADgAAAAAAAAABACAAAAAoAQAAZHJzL2Uyb0RvYy54bWxQSwUGAAAAAAYABgBZAQAAewUA&#10;A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Table 3: Growth Performance Indices of the Experimental Fish</w:t>
      </w:r>
    </w:p>
    <w:tbl>
      <w:tblPr>
        <w:tblStyle w:val="7"/>
        <w:tblW w:w="8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1755"/>
        <w:gridCol w:w="1755"/>
        <w:gridCol w:w="1672"/>
        <w:gridCol w:w="1672"/>
      </w:tblGrid>
      <w:tr w14:paraId="2EAA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25" w:type="dxa"/>
          </w:tcPr>
          <w:p w14:paraId="17C8E9FB">
            <w:pPr>
              <w:widowControl w:val="0"/>
              <w:jc w:val="both"/>
              <w:rPr>
                <w:rFonts w:ascii="Times New Roman" w:hAnsi="Times New Roman" w:cs="Times New Roman"/>
                <w:b/>
                <w:bCs/>
                <w:sz w:val="24"/>
                <w:szCs w:val="24"/>
              </w:rPr>
            </w:pPr>
            <w:r>
              <w:rPr>
                <w:rFonts w:ascii="Times New Roman" w:hAnsi="Times New Roman" w:cs="Times New Roman"/>
                <w:b/>
                <w:bCs/>
                <w:sz w:val="24"/>
                <w:szCs w:val="24"/>
              </w:rPr>
              <w:t>Parameters</w:t>
            </w:r>
          </w:p>
        </w:tc>
        <w:tc>
          <w:tcPr>
            <w:tcW w:w="1755" w:type="dxa"/>
          </w:tcPr>
          <w:p w14:paraId="27400B27">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755" w:type="dxa"/>
          </w:tcPr>
          <w:p w14:paraId="0211EB3A">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672" w:type="dxa"/>
          </w:tcPr>
          <w:p w14:paraId="31532611">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672" w:type="dxa"/>
          </w:tcPr>
          <w:p w14:paraId="2248F19B">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14:paraId="4A89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25" w:type="dxa"/>
          </w:tcPr>
          <w:p w14:paraId="176A028F">
            <w:pPr>
              <w:widowControl w:val="0"/>
              <w:jc w:val="both"/>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5408" behindDoc="0" locked="0" layoutInCell="1" allowOverlap="1">
                      <wp:simplePos x="0" y="0"/>
                      <wp:positionH relativeFrom="column">
                        <wp:posOffset>-67310</wp:posOffset>
                      </wp:positionH>
                      <wp:positionV relativeFrom="paragraph">
                        <wp:posOffset>-6350</wp:posOffset>
                      </wp:positionV>
                      <wp:extent cx="5492750" cy="36195"/>
                      <wp:effectExtent l="0" t="6350" r="12700" b="14605"/>
                      <wp:wrapNone/>
                      <wp:docPr id="7" name="Straight Connector 7"/>
                      <wp:cNvGraphicFramePr/>
                      <a:graphic xmlns:a="http://schemas.openxmlformats.org/drawingml/2006/main">
                        <a:graphicData uri="http://schemas.microsoft.com/office/word/2010/wordprocessingShape">
                          <wps:wsp>
                            <wps:cNvCnPr/>
                            <wps:spPr>
                              <a:xfrm flipV="1">
                                <a:off x="1192530" y="2492375"/>
                                <a:ext cx="5492750" cy="361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pt;margin-top:-0.5pt;height:2.85pt;width:432.5pt;z-index:251665408;mso-width-relative:page;mso-height-relative:page;" filled="f" stroked="t" coordsize="21600,21600" o:gfxdata="UEsDBAoAAAAAAIdO4kAAAAAAAAAAAAAAAAAEAAAAZHJzL1BLAwQUAAAACACHTuJAxaZ/ytYAAAAI&#10;AQAADwAAAGRycy9kb3ducmV2LnhtbE2PwU7DMAyG70i8Q+RJ3LakrBtVabpDJW5IsIE4p43XljVO&#10;laRb9/YELuNmy59+f3+xm83Azuh8b0lCshLAkBqre2olfH68LDNgPijSarCEEq7oYVfe3xUq1/ZC&#10;ezwfQstiCPlcSehCGHPOfdOhUX5lR6R4O1pnVIira7l26hLDzcAfhdhyo3qKHzo1YtVhczpMRkLP&#10;q6T+ctXx/YrZOqzf9t+v0yzlwyIRz8ACzuEGw69+VIcyOtV2Iu3ZIGGZiG1E/wZgEcg2aQqslpA+&#10;AS8L/r9A+QNQSwMEFAAAAAgAh07iQL46lp3qAQAAzwMAAA4AAABkcnMvZTJvRG9jLnhtbK1TPW/b&#10;MBDdC/Q/ENxr2XIdJ4LlDDbSpWgNpO1OU6REgF+4Yyz73/dIuUmaLhmqQbgvvrv3eNzcn51lJwVo&#10;gm/5YjbnTHkZOuP7lv/88fDpljNMwnfCBq9aflHI77cfP2zG2Kg6DMF2ChiBeGzG2PIhpdhUFcpB&#10;OYGzEJWnpA7gRCIX+qoDMRK6s1U9n99UY4AuQpAKkaL7KcmviPAewKC1kWof5JNTPk2ooKxIRAkH&#10;E5Fvy7RaK5m+a40qMdtyYprKn5qQfcz/arsRTQ8iDkZeRxDvGeENJyeMp6bPUHuRBHsC8w+UMxIC&#10;Bp1mMrhqIlIUIRaL+RttHgcRVeFCUmN8Fh3/H6z8djoAM13L15x54ejCHxMI0w+J7YL3JGAAts46&#10;jREbKt/5A1w9jAfIpM8aHNPWxF+0UEUGIsbO5Czu6tWStL60vP58Vy/Xq0lxdU5MUsGKgusVFUiq&#10;WN4s7kq+miAzdARMX1RwLBstt8ZnQUQjTl8x0RhU+qckh314MNaWS7WejTRBvZ5neEGbqmlDyHSR&#10;2KLvORO2pycgExRIDNZ0+XgGQuiPOwvsJPLilC9PTu3+Ksu99wKHqa6kJoLOJHol1riW374+bT2B&#10;ZCUn7bJ1DN2lSFridM+lzXUn8yK99svpl3e4/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pn/K&#10;1gAAAAgBAAAPAAAAAAAAAAEAIAAAACIAAABkcnMvZG93bnJldi54bWxQSwECFAAUAAAACACHTuJA&#10;vjqWneoBAADPAwAADgAAAAAAAAABACAAAAAlAQAAZHJzL2Uyb0RvYy54bWxQSwUGAAAAAAYABgBZ&#10;AQAAgQUAA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Final Body Weight(g)</w:t>
            </w:r>
          </w:p>
        </w:tc>
        <w:tc>
          <w:tcPr>
            <w:tcW w:w="1755" w:type="dxa"/>
          </w:tcPr>
          <w:p w14:paraId="202B7A6E">
            <w:pPr>
              <w:widowControl w:val="0"/>
              <w:jc w:val="both"/>
              <w:rPr>
                <w:rFonts w:ascii="Times New Roman" w:hAnsi="Times New Roman" w:cs="Times New Roman"/>
                <w:sz w:val="24"/>
                <w:szCs w:val="24"/>
              </w:rPr>
            </w:pPr>
            <w:r>
              <w:rPr>
                <w:rFonts w:ascii="Times New Roman" w:hAnsi="Times New Roman" w:cs="Times New Roman"/>
                <w:sz w:val="24"/>
                <w:szCs w:val="24"/>
              </w:rPr>
              <w:t>60.54±3.06</w:t>
            </w:r>
            <w:r>
              <w:rPr>
                <w:rFonts w:ascii="Times New Roman" w:hAnsi="Times New Roman" w:cs="Times New Roman"/>
                <w:sz w:val="24"/>
                <w:szCs w:val="24"/>
                <w:vertAlign w:val="superscript"/>
              </w:rPr>
              <w:t>a</w:t>
            </w:r>
          </w:p>
        </w:tc>
        <w:tc>
          <w:tcPr>
            <w:tcW w:w="1755" w:type="dxa"/>
          </w:tcPr>
          <w:p w14:paraId="517D0C50">
            <w:pPr>
              <w:widowControl w:val="0"/>
              <w:jc w:val="both"/>
              <w:rPr>
                <w:rFonts w:ascii="Times New Roman" w:hAnsi="Times New Roman" w:cs="Times New Roman"/>
                <w:sz w:val="24"/>
                <w:szCs w:val="24"/>
              </w:rPr>
            </w:pPr>
            <w:r>
              <w:rPr>
                <w:rFonts w:ascii="Times New Roman" w:hAnsi="Times New Roman" w:cs="Times New Roman"/>
                <w:sz w:val="24"/>
                <w:szCs w:val="24"/>
              </w:rPr>
              <w:t>54.40±2.34</w:t>
            </w:r>
            <w:r>
              <w:rPr>
                <w:rFonts w:ascii="Times New Roman" w:hAnsi="Times New Roman" w:cs="Times New Roman"/>
                <w:sz w:val="24"/>
                <w:szCs w:val="24"/>
                <w:vertAlign w:val="superscript"/>
              </w:rPr>
              <w:t>b</w:t>
            </w:r>
          </w:p>
        </w:tc>
        <w:tc>
          <w:tcPr>
            <w:tcW w:w="1672" w:type="dxa"/>
          </w:tcPr>
          <w:p w14:paraId="53C75AAD">
            <w:pPr>
              <w:widowControl w:val="0"/>
              <w:jc w:val="both"/>
              <w:rPr>
                <w:rFonts w:ascii="Times New Roman" w:hAnsi="Times New Roman" w:cs="Times New Roman"/>
                <w:sz w:val="24"/>
                <w:szCs w:val="24"/>
              </w:rPr>
            </w:pPr>
            <w:r>
              <w:rPr>
                <w:rFonts w:ascii="Times New Roman" w:hAnsi="Times New Roman" w:cs="Times New Roman"/>
                <w:sz w:val="24"/>
                <w:szCs w:val="24"/>
              </w:rPr>
              <w:t>50.50±2.10</w:t>
            </w:r>
            <w:r>
              <w:rPr>
                <w:rFonts w:ascii="Times New Roman" w:hAnsi="Times New Roman" w:cs="Times New Roman"/>
                <w:sz w:val="24"/>
                <w:szCs w:val="24"/>
                <w:vertAlign w:val="superscript"/>
              </w:rPr>
              <w:t>c</w:t>
            </w:r>
          </w:p>
        </w:tc>
        <w:tc>
          <w:tcPr>
            <w:tcW w:w="1672" w:type="dxa"/>
          </w:tcPr>
          <w:p w14:paraId="0D6A0F1F">
            <w:pPr>
              <w:widowControl w:val="0"/>
              <w:jc w:val="both"/>
              <w:rPr>
                <w:rFonts w:ascii="Times New Roman" w:hAnsi="Times New Roman" w:cs="Times New Roman"/>
                <w:sz w:val="24"/>
                <w:szCs w:val="24"/>
              </w:rPr>
            </w:pPr>
            <w:r>
              <w:rPr>
                <w:rFonts w:ascii="Times New Roman" w:hAnsi="Times New Roman" w:cs="Times New Roman"/>
                <w:sz w:val="24"/>
                <w:szCs w:val="24"/>
              </w:rPr>
              <w:t>49.40±1.50</w:t>
            </w:r>
            <w:r>
              <w:rPr>
                <w:rFonts w:ascii="Times New Roman" w:hAnsi="Times New Roman" w:cs="Times New Roman"/>
                <w:sz w:val="24"/>
                <w:szCs w:val="24"/>
                <w:vertAlign w:val="superscript"/>
              </w:rPr>
              <w:t>c</w:t>
            </w:r>
          </w:p>
        </w:tc>
      </w:tr>
      <w:tr w14:paraId="4E24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725" w:type="dxa"/>
          </w:tcPr>
          <w:p w14:paraId="528921A7">
            <w:pPr>
              <w:widowControl w:val="0"/>
              <w:jc w:val="both"/>
              <w:rPr>
                <w:rFonts w:ascii="Times New Roman" w:hAnsi="Times New Roman" w:cs="Times New Roman"/>
                <w:b/>
                <w:bCs/>
                <w:sz w:val="24"/>
                <w:szCs w:val="24"/>
              </w:rPr>
            </w:pPr>
            <w:r>
              <w:rPr>
                <w:rFonts w:ascii="Times New Roman" w:hAnsi="Times New Roman" w:cs="Times New Roman"/>
                <w:b/>
                <w:bCs/>
                <w:sz w:val="24"/>
                <w:szCs w:val="24"/>
              </w:rPr>
              <w:t>Total Weight Gain (g)</w:t>
            </w:r>
          </w:p>
        </w:tc>
        <w:tc>
          <w:tcPr>
            <w:tcW w:w="1755" w:type="dxa"/>
          </w:tcPr>
          <w:p w14:paraId="5402159A">
            <w:pPr>
              <w:widowControl w:val="0"/>
              <w:jc w:val="both"/>
              <w:rPr>
                <w:rFonts w:ascii="Times New Roman" w:hAnsi="Times New Roman" w:cs="Times New Roman"/>
                <w:sz w:val="24"/>
                <w:szCs w:val="24"/>
              </w:rPr>
            </w:pPr>
            <w:r>
              <w:rPr>
                <w:rFonts w:ascii="Times New Roman" w:hAnsi="Times New Roman" w:cs="Times New Roman"/>
                <w:sz w:val="24"/>
                <w:szCs w:val="24"/>
              </w:rPr>
              <w:t>46.10±3.06</w:t>
            </w:r>
            <w:r>
              <w:rPr>
                <w:rFonts w:ascii="Times New Roman" w:hAnsi="Times New Roman" w:cs="Times New Roman"/>
                <w:sz w:val="24"/>
                <w:szCs w:val="24"/>
                <w:vertAlign w:val="superscript"/>
              </w:rPr>
              <w:t>a</w:t>
            </w:r>
          </w:p>
        </w:tc>
        <w:tc>
          <w:tcPr>
            <w:tcW w:w="1755" w:type="dxa"/>
          </w:tcPr>
          <w:p w14:paraId="67F89420">
            <w:pPr>
              <w:widowControl w:val="0"/>
              <w:jc w:val="both"/>
              <w:rPr>
                <w:rFonts w:ascii="Times New Roman" w:hAnsi="Times New Roman" w:cs="Times New Roman"/>
                <w:sz w:val="24"/>
                <w:szCs w:val="24"/>
              </w:rPr>
            </w:pPr>
            <w:r>
              <w:rPr>
                <w:rFonts w:ascii="Times New Roman" w:hAnsi="Times New Roman" w:cs="Times New Roman"/>
                <w:sz w:val="24"/>
                <w:szCs w:val="24"/>
              </w:rPr>
              <w:t>39.20±2.26</w:t>
            </w:r>
            <w:r>
              <w:rPr>
                <w:rFonts w:ascii="Times New Roman" w:hAnsi="Times New Roman" w:cs="Times New Roman"/>
                <w:sz w:val="24"/>
                <w:szCs w:val="24"/>
                <w:vertAlign w:val="superscript"/>
              </w:rPr>
              <w:t>b</w:t>
            </w:r>
          </w:p>
        </w:tc>
        <w:tc>
          <w:tcPr>
            <w:tcW w:w="1672" w:type="dxa"/>
          </w:tcPr>
          <w:p w14:paraId="5890C0A8">
            <w:pPr>
              <w:widowControl w:val="0"/>
              <w:jc w:val="both"/>
              <w:rPr>
                <w:rFonts w:ascii="Times New Roman" w:hAnsi="Times New Roman" w:cs="Times New Roman"/>
                <w:sz w:val="24"/>
                <w:szCs w:val="24"/>
              </w:rPr>
            </w:pPr>
            <w:r>
              <w:rPr>
                <w:rFonts w:ascii="Times New Roman" w:hAnsi="Times New Roman" w:cs="Times New Roman"/>
                <w:sz w:val="24"/>
                <w:szCs w:val="24"/>
              </w:rPr>
              <w:t>34.90±1.90</w:t>
            </w:r>
            <w:r>
              <w:rPr>
                <w:rFonts w:ascii="Times New Roman" w:hAnsi="Times New Roman" w:cs="Times New Roman"/>
                <w:sz w:val="24"/>
                <w:szCs w:val="24"/>
                <w:vertAlign w:val="superscript"/>
              </w:rPr>
              <w:t>c</w:t>
            </w:r>
          </w:p>
        </w:tc>
        <w:tc>
          <w:tcPr>
            <w:tcW w:w="1672" w:type="dxa"/>
          </w:tcPr>
          <w:p w14:paraId="46E57CE7">
            <w:pPr>
              <w:widowControl w:val="0"/>
              <w:jc w:val="both"/>
              <w:rPr>
                <w:rFonts w:ascii="Times New Roman" w:hAnsi="Times New Roman" w:cs="Times New Roman"/>
                <w:sz w:val="24"/>
                <w:szCs w:val="24"/>
              </w:rPr>
            </w:pPr>
            <w:r>
              <w:rPr>
                <w:rFonts w:ascii="Times New Roman" w:hAnsi="Times New Roman" w:cs="Times New Roman"/>
                <w:sz w:val="24"/>
                <w:szCs w:val="24"/>
              </w:rPr>
              <w:t>33.90±1.90</w:t>
            </w:r>
            <w:r>
              <w:rPr>
                <w:rFonts w:ascii="Times New Roman" w:hAnsi="Times New Roman" w:cs="Times New Roman"/>
                <w:sz w:val="24"/>
                <w:szCs w:val="24"/>
                <w:vertAlign w:val="superscript"/>
              </w:rPr>
              <w:t>c</w:t>
            </w:r>
          </w:p>
        </w:tc>
      </w:tr>
      <w:tr w14:paraId="172B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25" w:type="dxa"/>
          </w:tcPr>
          <w:p w14:paraId="4817AA63">
            <w:pPr>
              <w:widowControl w:val="0"/>
              <w:jc w:val="both"/>
              <w:rPr>
                <w:rFonts w:ascii="Times New Roman" w:hAnsi="Times New Roman" w:cs="Times New Roman"/>
                <w:b/>
                <w:bCs/>
                <w:sz w:val="24"/>
                <w:szCs w:val="24"/>
              </w:rPr>
            </w:pPr>
            <w:r>
              <w:rPr>
                <w:rFonts w:ascii="Times New Roman" w:hAnsi="Times New Roman" w:cs="Times New Roman"/>
                <w:b/>
                <w:bCs/>
                <w:sz w:val="24"/>
                <w:szCs w:val="24"/>
              </w:rPr>
              <w:t>%SGR/Day</w:t>
            </w:r>
          </w:p>
        </w:tc>
        <w:tc>
          <w:tcPr>
            <w:tcW w:w="1755" w:type="dxa"/>
          </w:tcPr>
          <w:p w14:paraId="3EC1A744">
            <w:pPr>
              <w:widowControl w:val="0"/>
              <w:jc w:val="both"/>
              <w:rPr>
                <w:rFonts w:ascii="Times New Roman" w:hAnsi="Times New Roman" w:cs="Times New Roman"/>
                <w:sz w:val="24"/>
                <w:szCs w:val="24"/>
              </w:rPr>
            </w:pPr>
            <w:r>
              <w:rPr>
                <w:rFonts w:ascii="Times New Roman" w:hAnsi="Times New Roman" w:cs="Times New Roman"/>
                <w:sz w:val="24"/>
                <w:szCs w:val="24"/>
              </w:rPr>
              <w:t>4.27±0.82</w:t>
            </w:r>
            <w:r>
              <w:rPr>
                <w:rFonts w:ascii="Times New Roman" w:hAnsi="Times New Roman" w:cs="Times New Roman"/>
                <w:sz w:val="24"/>
                <w:szCs w:val="24"/>
                <w:vertAlign w:val="superscript"/>
              </w:rPr>
              <w:t>a</w:t>
            </w:r>
          </w:p>
        </w:tc>
        <w:tc>
          <w:tcPr>
            <w:tcW w:w="1755" w:type="dxa"/>
          </w:tcPr>
          <w:p w14:paraId="432F3A15">
            <w:pPr>
              <w:widowControl w:val="0"/>
              <w:jc w:val="both"/>
              <w:rPr>
                <w:rFonts w:ascii="Times New Roman" w:hAnsi="Times New Roman" w:cs="Times New Roman"/>
                <w:sz w:val="24"/>
                <w:szCs w:val="24"/>
              </w:rPr>
            </w:pPr>
            <w:r>
              <w:rPr>
                <w:rFonts w:ascii="Times New Roman" w:hAnsi="Times New Roman" w:cs="Times New Roman"/>
                <w:sz w:val="24"/>
                <w:szCs w:val="24"/>
              </w:rPr>
              <w:t>4.06±0.82</w:t>
            </w:r>
            <w:r>
              <w:rPr>
                <w:rFonts w:ascii="Times New Roman" w:hAnsi="Times New Roman" w:cs="Times New Roman"/>
                <w:sz w:val="24"/>
                <w:szCs w:val="24"/>
                <w:vertAlign w:val="superscript"/>
              </w:rPr>
              <w:t>ab</w:t>
            </w:r>
          </w:p>
        </w:tc>
        <w:tc>
          <w:tcPr>
            <w:tcW w:w="1672" w:type="dxa"/>
          </w:tcPr>
          <w:p w14:paraId="6AE858E4">
            <w:pPr>
              <w:widowControl w:val="0"/>
              <w:jc w:val="both"/>
              <w:rPr>
                <w:rFonts w:ascii="Times New Roman" w:hAnsi="Times New Roman" w:cs="Times New Roman"/>
                <w:sz w:val="24"/>
                <w:szCs w:val="24"/>
              </w:rPr>
            </w:pPr>
            <w:r>
              <w:rPr>
                <w:rFonts w:ascii="Times New Roman" w:hAnsi="Times New Roman" w:cs="Times New Roman"/>
                <w:sz w:val="24"/>
                <w:szCs w:val="24"/>
              </w:rPr>
              <w:t>3.95±0.05</w:t>
            </w:r>
            <w:r>
              <w:rPr>
                <w:rFonts w:ascii="Times New Roman" w:hAnsi="Times New Roman" w:cs="Times New Roman"/>
                <w:sz w:val="24"/>
                <w:szCs w:val="24"/>
                <w:vertAlign w:val="superscript"/>
              </w:rPr>
              <w:t>b</w:t>
            </w:r>
          </w:p>
        </w:tc>
        <w:tc>
          <w:tcPr>
            <w:tcW w:w="1672" w:type="dxa"/>
          </w:tcPr>
          <w:p w14:paraId="3103472E">
            <w:pPr>
              <w:widowControl w:val="0"/>
              <w:jc w:val="both"/>
              <w:rPr>
                <w:rFonts w:ascii="Times New Roman" w:hAnsi="Times New Roman" w:cs="Times New Roman"/>
                <w:sz w:val="24"/>
                <w:szCs w:val="24"/>
              </w:rPr>
            </w:pPr>
            <w:r>
              <w:rPr>
                <w:rFonts w:ascii="Times New Roman" w:hAnsi="Times New Roman" w:cs="Times New Roman"/>
                <w:sz w:val="24"/>
                <w:szCs w:val="24"/>
              </w:rPr>
              <w:t>3.91±0.06</w:t>
            </w:r>
            <w:r>
              <w:rPr>
                <w:rFonts w:ascii="Times New Roman" w:hAnsi="Times New Roman" w:cs="Times New Roman"/>
                <w:sz w:val="24"/>
                <w:szCs w:val="24"/>
                <w:vertAlign w:val="superscript"/>
              </w:rPr>
              <w:t>b</w:t>
            </w:r>
          </w:p>
        </w:tc>
      </w:tr>
      <w:tr w14:paraId="618A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25" w:type="dxa"/>
          </w:tcPr>
          <w:p w14:paraId="2E2E6A28">
            <w:pPr>
              <w:widowControl w:val="0"/>
              <w:jc w:val="both"/>
              <w:rPr>
                <w:rFonts w:ascii="Times New Roman" w:hAnsi="Times New Roman" w:cs="Times New Roman"/>
                <w:b/>
                <w:bCs/>
                <w:sz w:val="24"/>
                <w:szCs w:val="24"/>
              </w:rPr>
            </w:pPr>
            <w:r>
              <w:rPr>
                <w:rFonts w:ascii="Times New Roman" w:hAnsi="Times New Roman" w:cs="Times New Roman"/>
                <w:b/>
                <w:bCs/>
                <w:sz w:val="24"/>
                <w:szCs w:val="24"/>
              </w:rPr>
              <w:t>Feed Intake (g)</w:t>
            </w:r>
          </w:p>
        </w:tc>
        <w:tc>
          <w:tcPr>
            <w:tcW w:w="1755" w:type="dxa"/>
          </w:tcPr>
          <w:p w14:paraId="25FC633F">
            <w:pPr>
              <w:widowControl w:val="0"/>
              <w:jc w:val="both"/>
              <w:rPr>
                <w:rFonts w:ascii="Times New Roman" w:hAnsi="Times New Roman" w:cs="Times New Roman"/>
                <w:sz w:val="24"/>
                <w:szCs w:val="24"/>
              </w:rPr>
            </w:pPr>
            <w:r>
              <w:rPr>
                <w:rFonts w:ascii="Times New Roman" w:hAnsi="Times New Roman" w:cs="Times New Roman"/>
                <w:sz w:val="24"/>
                <w:szCs w:val="24"/>
              </w:rPr>
              <w:t>90.35±3.54</w:t>
            </w:r>
            <w:r>
              <w:rPr>
                <w:rFonts w:ascii="Times New Roman" w:hAnsi="Times New Roman" w:cs="Times New Roman"/>
                <w:sz w:val="24"/>
                <w:szCs w:val="24"/>
                <w:vertAlign w:val="superscript"/>
              </w:rPr>
              <w:t>a</w:t>
            </w:r>
          </w:p>
        </w:tc>
        <w:tc>
          <w:tcPr>
            <w:tcW w:w="1755" w:type="dxa"/>
          </w:tcPr>
          <w:p w14:paraId="6D074AF7">
            <w:pPr>
              <w:widowControl w:val="0"/>
              <w:jc w:val="both"/>
              <w:rPr>
                <w:rFonts w:ascii="Times New Roman" w:hAnsi="Times New Roman" w:cs="Times New Roman"/>
                <w:sz w:val="24"/>
                <w:szCs w:val="24"/>
              </w:rPr>
            </w:pPr>
            <w:r>
              <w:rPr>
                <w:rFonts w:ascii="Times New Roman" w:hAnsi="Times New Roman" w:cs="Times New Roman"/>
                <w:sz w:val="24"/>
                <w:szCs w:val="24"/>
              </w:rPr>
              <w:t>87.47±4.16</w:t>
            </w:r>
            <w:r>
              <w:rPr>
                <w:rFonts w:ascii="Times New Roman" w:hAnsi="Times New Roman" w:cs="Times New Roman"/>
                <w:sz w:val="24"/>
                <w:szCs w:val="24"/>
                <w:vertAlign w:val="superscript"/>
              </w:rPr>
              <w:t>a</w:t>
            </w:r>
          </w:p>
        </w:tc>
        <w:tc>
          <w:tcPr>
            <w:tcW w:w="1672" w:type="dxa"/>
          </w:tcPr>
          <w:p w14:paraId="228F12D0">
            <w:pPr>
              <w:widowControl w:val="0"/>
              <w:jc w:val="both"/>
              <w:rPr>
                <w:rFonts w:ascii="Times New Roman" w:hAnsi="Times New Roman" w:cs="Times New Roman"/>
                <w:sz w:val="24"/>
                <w:szCs w:val="24"/>
              </w:rPr>
            </w:pPr>
            <w:r>
              <w:rPr>
                <w:rFonts w:ascii="Times New Roman" w:hAnsi="Times New Roman" w:cs="Times New Roman"/>
                <w:sz w:val="24"/>
                <w:szCs w:val="24"/>
              </w:rPr>
              <w:t>76.94±2.42</w:t>
            </w:r>
            <w:r>
              <w:rPr>
                <w:rFonts w:ascii="Times New Roman" w:hAnsi="Times New Roman" w:cs="Times New Roman"/>
                <w:sz w:val="24"/>
                <w:szCs w:val="24"/>
                <w:vertAlign w:val="superscript"/>
              </w:rPr>
              <w:t>b</w:t>
            </w:r>
          </w:p>
        </w:tc>
        <w:tc>
          <w:tcPr>
            <w:tcW w:w="1672" w:type="dxa"/>
          </w:tcPr>
          <w:p w14:paraId="07FDC7AF">
            <w:pPr>
              <w:widowControl w:val="0"/>
              <w:jc w:val="both"/>
              <w:rPr>
                <w:rFonts w:ascii="Times New Roman" w:hAnsi="Times New Roman" w:cs="Times New Roman"/>
                <w:sz w:val="24"/>
                <w:szCs w:val="24"/>
              </w:rPr>
            </w:pPr>
            <w:r>
              <w:rPr>
                <w:rFonts w:ascii="Times New Roman" w:hAnsi="Times New Roman" w:cs="Times New Roman"/>
                <w:sz w:val="24"/>
                <w:szCs w:val="24"/>
              </w:rPr>
              <w:t>77.30±2.20</w:t>
            </w:r>
            <w:r>
              <w:rPr>
                <w:rFonts w:ascii="Times New Roman" w:hAnsi="Times New Roman" w:cs="Times New Roman"/>
                <w:sz w:val="24"/>
                <w:szCs w:val="24"/>
                <w:vertAlign w:val="superscript"/>
              </w:rPr>
              <w:t>b</w:t>
            </w:r>
          </w:p>
        </w:tc>
      </w:tr>
      <w:tr w14:paraId="0D27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25" w:type="dxa"/>
          </w:tcPr>
          <w:p w14:paraId="415F2F54">
            <w:pPr>
              <w:widowControl w:val="0"/>
              <w:jc w:val="both"/>
              <w:rPr>
                <w:rFonts w:ascii="Times New Roman" w:hAnsi="Times New Roman" w:cs="Times New Roman"/>
                <w:b/>
                <w:bCs/>
                <w:sz w:val="24"/>
                <w:szCs w:val="24"/>
              </w:rPr>
            </w:pPr>
            <w:r>
              <w:rPr>
                <w:rFonts w:ascii="Times New Roman" w:hAnsi="Times New Roman" w:cs="Times New Roman"/>
                <w:b/>
                <w:bCs/>
                <w:sz w:val="24"/>
                <w:szCs w:val="24"/>
              </w:rPr>
              <w:t>FCR</w:t>
            </w:r>
          </w:p>
        </w:tc>
        <w:tc>
          <w:tcPr>
            <w:tcW w:w="1755" w:type="dxa"/>
          </w:tcPr>
          <w:p w14:paraId="2B0C7D59">
            <w:pPr>
              <w:widowControl w:val="0"/>
              <w:jc w:val="both"/>
              <w:rPr>
                <w:rFonts w:ascii="Times New Roman" w:hAnsi="Times New Roman" w:cs="Times New Roman"/>
                <w:sz w:val="24"/>
                <w:szCs w:val="24"/>
              </w:rPr>
            </w:pPr>
            <w:r>
              <w:rPr>
                <w:rFonts w:ascii="Times New Roman" w:hAnsi="Times New Roman" w:cs="Times New Roman"/>
                <w:sz w:val="24"/>
                <w:szCs w:val="24"/>
              </w:rPr>
              <w:t>1.97±0.01</w:t>
            </w:r>
            <w:r>
              <w:rPr>
                <w:rFonts w:ascii="Times New Roman" w:hAnsi="Times New Roman" w:cs="Times New Roman"/>
                <w:sz w:val="24"/>
                <w:szCs w:val="24"/>
                <w:vertAlign w:val="superscript"/>
              </w:rPr>
              <w:t>a</w:t>
            </w:r>
          </w:p>
        </w:tc>
        <w:tc>
          <w:tcPr>
            <w:tcW w:w="1755" w:type="dxa"/>
          </w:tcPr>
          <w:p w14:paraId="36D37742">
            <w:pPr>
              <w:widowControl w:val="0"/>
              <w:jc w:val="both"/>
              <w:rPr>
                <w:rFonts w:ascii="Times New Roman" w:hAnsi="Times New Roman" w:cs="Times New Roman"/>
                <w:sz w:val="24"/>
                <w:szCs w:val="24"/>
              </w:rPr>
            </w:pPr>
            <w:r>
              <w:rPr>
                <w:rFonts w:ascii="Times New Roman" w:hAnsi="Times New Roman" w:cs="Times New Roman"/>
                <w:sz w:val="24"/>
                <w:szCs w:val="24"/>
              </w:rPr>
              <w:t>2.24±0.04</w:t>
            </w:r>
            <w:r>
              <w:rPr>
                <w:rFonts w:ascii="Times New Roman" w:hAnsi="Times New Roman" w:cs="Times New Roman"/>
                <w:sz w:val="24"/>
                <w:szCs w:val="24"/>
                <w:vertAlign w:val="superscript"/>
              </w:rPr>
              <w:t>b</w:t>
            </w:r>
          </w:p>
        </w:tc>
        <w:tc>
          <w:tcPr>
            <w:tcW w:w="1672" w:type="dxa"/>
          </w:tcPr>
          <w:p w14:paraId="79867269">
            <w:pPr>
              <w:widowControl w:val="0"/>
              <w:jc w:val="both"/>
              <w:rPr>
                <w:rFonts w:ascii="Times New Roman" w:hAnsi="Times New Roman" w:cs="Times New Roman"/>
                <w:sz w:val="24"/>
                <w:szCs w:val="24"/>
              </w:rPr>
            </w:pPr>
            <w:r>
              <w:rPr>
                <w:rFonts w:ascii="Times New Roman" w:hAnsi="Times New Roman" w:cs="Times New Roman"/>
                <w:sz w:val="24"/>
                <w:szCs w:val="24"/>
              </w:rPr>
              <w:t>2.22±0.03</w:t>
            </w:r>
            <w:r>
              <w:rPr>
                <w:rFonts w:ascii="Times New Roman" w:hAnsi="Times New Roman" w:cs="Times New Roman"/>
                <w:sz w:val="24"/>
                <w:szCs w:val="24"/>
                <w:vertAlign w:val="superscript"/>
              </w:rPr>
              <w:t>b</w:t>
            </w:r>
          </w:p>
        </w:tc>
        <w:tc>
          <w:tcPr>
            <w:tcW w:w="1672" w:type="dxa"/>
          </w:tcPr>
          <w:p w14:paraId="6F4F1D89">
            <w:pPr>
              <w:widowControl w:val="0"/>
              <w:jc w:val="both"/>
              <w:rPr>
                <w:rFonts w:ascii="Times New Roman" w:hAnsi="Times New Roman" w:cs="Times New Roman"/>
                <w:sz w:val="24"/>
                <w:szCs w:val="24"/>
              </w:rPr>
            </w:pPr>
            <w:r>
              <w:rPr>
                <w:rFonts w:ascii="Times New Roman" w:hAnsi="Times New Roman" w:cs="Times New Roman"/>
                <w:sz w:val="24"/>
                <w:szCs w:val="24"/>
              </w:rPr>
              <w:t>2.30±0.04</w:t>
            </w:r>
            <w:r>
              <w:rPr>
                <w:rFonts w:ascii="Times New Roman" w:hAnsi="Times New Roman" w:cs="Times New Roman"/>
                <w:sz w:val="24"/>
                <w:szCs w:val="24"/>
                <w:vertAlign w:val="superscript"/>
              </w:rPr>
              <w:t>b</w:t>
            </w:r>
          </w:p>
        </w:tc>
      </w:tr>
      <w:tr w14:paraId="5A96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25" w:type="dxa"/>
          </w:tcPr>
          <w:p w14:paraId="4E0D179C">
            <w:pPr>
              <w:widowControl w:val="0"/>
              <w:jc w:val="both"/>
              <w:rPr>
                <w:rFonts w:ascii="Times New Roman" w:hAnsi="Times New Roman" w:cs="Times New Roman"/>
                <w:b/>
                <w:bCs/>
                <w:sz w:val="24"/>
                <w:szCs w:val="24"/>
              </w:rPr>
            </w:pPr>
            <w:r>
              <w:rPr>
                <w:rFonts w:ascii="Times New Roman" w:hAnsi="Times New Roman" w:cs="Times New Roman"/>
                <w:b/>
                <w:bCs/>
                <w:sz w:val="24"/>
                <w:szCs w:val="24"/>
              </w:rPr>
              <w:t>Protein Intake (g)</w:t>
            </w:r>
          </w:p>
        </w:tc>
        <w:tc>
          <w:tcPr>
            <w:tcW w:w="1755" w:type="dxa"/>
          </w:tcPr>
          <w:p w14:paraId="40380E73">
            <w:pPr>
              <w:widowControl w:val="0"/>
              <w:jc w:val="both"/>
              <w:rPr>
                <w:rFonts w:ascii="Times New Roman" w:hAnsi="Times New Roman" w:cs="Times New Roman"/>
                <w:sz w:val="24"/>
                <w:szCs w:val="24"/>
              </w:rPr>
            </w:pPr>
            <w:r>
              <w:rPr>
                <w:rFonts w:ascii="Times New Roman" w:hAnsi="Times New Roman" w:cs="Times New Roman"/>
                <w:sz w:val="24"/>
                <w:szCs w:val="24"/>
              </w:rPr>
              <w:t>27.26±1.8</w:t>
            </w:r>
            <w:r>
              <w:rPr>
                <w:rFonts w:ascii="Times New Roman" w:hAnsi="Times New Roman" w:cs="Times New Roman"/>
                <w:sz w:val="24"/>
                <w:szCs w:val="24"/>
                <w:vertAlign w:val="superscript"/>
              </w:rPr>
              <w:t>a</w:t>
            </w:r>
          </w:p>
        </w:tc>
        <w:tc>
          <w:tcPr>
            <w:tcW w:w="1755" w:type="dxa"/>
          </w:tcPr>
          <w:p w14:paraId="4D1A0C4B">
            <w:pPr>
              <w:widowControl w:val="0"/>
              <w:jc w:val="both"/>
              <w:rPr>
                <w:rFonts w:ascii="Times New Roman" w:hAnsi="Times New Roman" w:cs="Times New Roman"/>
                <w:sz w:val="24"/>
                <w:szCs w:val="24"/>
              </w:rPr>
            </w:pPr>
            <w:r>
              <w:rPr>
                <w:rFonts w:ascii="Times New Roman" w:hAnsi="Times New Roman" w:cs="Times New Roman"/>
                <w:sz w:val="24"/>
                <w:szCs w:val="24"/>
              </w:rPr>
              <w:t>26.24±1.24</w:t>
            </w:r>
            <w:r>
              <w:rPr>
                <w:rFonts w:ascii="Times New Roman" w:hAnsi="Times New Roman" w:cs="Times New Roman"/>
                <w:sz w:val="24"/>
                <w:szCs w:val="24"/>
                <w:vertAlign w:val="superscript"/>
              </w:rPr>
              <w:t>ab</w:t>
            </w:r>
          </w:p>
        </w:tc>
        <w:tc>
          <w:tcPr>
            <w:tcW w:w="1672" w:type="dxa"/>
          </w:tcPr>
          <w:p w14:paraId="6A4DD38E">
            <w:pPr>
              <w:widowControl w:val="0"/>
              <w:jc w:val="both"/>
              <w:rPr>
                <w:rFonts w:ascii="Times New Roman" w:hAnsi="Times New Roman" w:cs="Times New Roman"/>
                <w:sz w:val="24"/>
                <w:szCs w:val="24"/>
              </w:rPr>
            </w:pPr>
            <w:r>
              <w:rPr>
                <w:rFonts w:ascii="Times New Roman" w:hAnsi="Times New Roman" w:cs="Times New Roman"/>
                <w:sz w:val="24"/>
                <w:szCs w:val="24"/>
              </w:rPr>
              <w:t>23.07±0.73</w:t>
            </w:r>
            <w:r>
              <w:rPr>
                <w:rFonts w:ascii="Times New Roman" w:hAnsi="Times New Roman" w:cs="Times New Roman"/>
                <w:sz w:val="24"/>
                <w:szCs w:val="24"/>
                <w:vertAlign w:val="superscript"/>
              </w:rPr>
              <w:t>b</w:t>
            </w:r>
          </w:p>
        </w:tc>
        <w:tc>
          <w:tcPr>
            <w:tcW w:w="1672" w:type="dxa"/>
          </w:tcPr>
          <w:p w14:paraId="60E808FA">
            <w:pPr>
              <w:widowControl w:val="0"/>
              <w:jc w:val="both"/>
              <w:rPr>
                <w:rFonts w:ascii="Times New Roman" w:hAnsi="Times New Roman" w:cs="Times New Roman"/>
                <w:sz w:val="24"/>
                <w:szCs w:val="24"/>
              </w:rPr>
            </w:pPr>
            <w:r>
              <w:rPr>
                <w:rFonts w:ascii="Times New Roman" w:hAnsi="Times New Roman" w:cs="Times New Roman"/>
                <w:sz w:val="24"/>
                <w:szCs w:val="24"/>
              </w:rPr>
              <w:t>23.24±0.71</w:t>
            </w:r>
            <w:r>
              <w:rPr>
                <w:rFonts w:ascii="Times New Roman" w:hAnsi="Times New Roman" w:cs="Times New Roman"/>
                <w:sz w:val="24"/>
                <w:szCs w:val="24"/>
                <w:vertAlign w:val="superscript"/>
              </w:rPr>
              <w:t>b</w:t>
            </w:r>
          </w:p>
        </w:tc>
      </w:tr>
      <w:tr w14:paraId="34CA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25" w:type="dxa"/>
          </w:tcPr>
          <w:p w14:paraId="473C3626">
            <w:pPr>
              <w:widowControl w:val="0"/>
              <w:jc w:val="both"/>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Final </w:t>
            </w:r>
            <w:r>
              <w:rPr>
                <w:rFonts w:ascii="Times New Roman" w:hAnsi="Times New Roman" w:cs="Times New Roman"/>
                <w:b/>
                <w:bCs/>
                <w:sz w:val="24"/>
                <w:szCs w:val="24"/>
              </w:rPr>
              <w:t>Length  (cm)</w:t>
            </w:r>
          </w:p>
        </w:tc>
        <w:tc>
          <w:tcPr>
            <w:tcW w:w="1755" w:type="dxa"/>
          </w:tcPr>
          <w:p w14:paraId="62894B3B">
            <w:pPr>
              <w:widowControl w:val="0"/>
              <w:jc w:val="both"/>
              <w:rPr>
                <w:rFonts w:ascii="Times New Roman" w:hAnsi="Times New Roman" w:cs="Times New Roman"/>
                <w:sz w:val="24"/>
                <w:szCs w:val="24"/>
              </w:rPr>
            </w:pPr>
            <w:r>
              <w:rPr>
                <w:rFonts w:ascii="Times New Roman" w:hAnsi="Times New Roman" w:cs="Times New Roman"/>
                <w:sz w:val="24"/>
                <w:szCs w:val="24"/>
              </w:rPr>
              <w:t>15.08±0.24</w:t>
            </w:r>
            <w:r>
              <w:rPr>
                <w:rFonts w:ascii="Times New Roman" w:hAnsi="Times New Roman" w:cs="Times New Roman"/>
                <w:sz w:val="24"/>
                <w:szCs w:val="24"/>
                <w:vertAlign w:val="superscript"/>
              </w:rPr>
              <w:t>ab</w:t>
            </w:r>
          </w:p>
        </w:tc>
        <w:tc>
          <w:tcPr>
            <w:tcW w:w="1755" w:type="dxa"/>
          </w:tcPr>
          <w:p w14:paraId="0E1F1D4D">
            <w:pPr>
              <w:widowControl w:val="0"/>
              <w:jc w:val="both"/>
              <w:rPr>
                <w:rFonts w:ascii="Times New Roman" w:hAnsi="Times New Roman" w:cs="Times New Roman"/>
                <w:sz w:val="24"/>
                <w:szCs w:val="24"/>
              </w:rPr>
            </w:pPr>
            <w:r>
              <w:rPr>
                <w:rFonts w:ascii="Times New Roman" w:hAnsi="Times New Roman" w:cs="Times New Roman"/>
                <w:sz w:val="24"/>
                <w:szCs w:val="24"/>
              </w:rPr>
              <w:t>15.16±0.24</w:t>
            </w:r>
            <w:r>
              <w:rPr>
                <w:rFonts w:ascii="Times New Roman" w:hAnsi="Times New Roman" w:cs="Times New Roman"/>
                <w:sz w:val="24"/>
                <w:szCs w:val="24"/>
                <w:vertAlign w:val="superscript"/>
              </w:rPr>
              <w:t>a</w:t>
            </w:r>
          </w:p>
        </w:tc>
        <w:tc>
          <w:tcPr>
            <w:tcW w:w="1672" w:type="dxa"/>
          </w:tcPr>
          <w:p w14:paraId="723972C6">
            <w:pPr>
              <w:widowControl w:val="0"/>
              <w:jc w:val="both"/>
              <w:rPr>
                <w:rFonts w:ascii="Times New Roman" w:hAnsi="Times New Roman" w:cs="Times New Roman"/>
                <w:sz w:val="24"/>
                <w:szCs w:val="24"/>
              </w:rPr>
            </w:pPr>
            <w:r>
              <w:rPr>
                <w:rFonts w:ascii="Times New Roman" w:hAnsi="Times New Roman" w:cs="Times New Roman"/>
                <w:sz w:val="24"/>
                <w:szCs w:val="24"/>
              </w:rPr>
              <w:t>14.48±0.25</w:t>
            </w:r>
            <w:r>
              <w:rPr>
                <w:rFonts w:ascii="Times New Roman" w:hAnsi="Times New Roman" w:cs="Times New Roman"/>
                <w:sz w:val="24"/>
                <w:szCs w:val="24"/>
                <w:vertAlign w:val="superscript"/>
              </w:rPr>
              <w:t>b</w:t>
            </w:r>
          </w:p>
        </w:tc>
        <w:tc>
          <w:tcPr>
            <w:tcW w:w="1672" w:type="dxa"/>
          </w:tcPr>
          <w:p w14:paraId="1DF5E624">
            <w:pPr>
              <w:widowControl w:val="0"/>
              <w:jc w:val="both"/>
              <w:rPr>
                <w:rFonts w:ascii="Times New Roman" w:hAnsi="Times New Roman" w:cs="Times New Roman"/>
                <w:sz w:val="24"/>
                <w:szCs w:val="24"/>
              </w:rPr>
            </w:pPr>
            <w:r>
              <w:rPr>
                <w:rFonts w:ascii="Times New Roman" w:hAnsi="Times New Roman" w:cs="Times New Roman"/>
                <w:sz w:val="24"/>
                <w:szCs w:val="24"/>
              </w:rPr>
              <w:t>14.34±0.25</w:t>
            </w:r>
            <w:r>
              <w:rPr>
                <w:rFonts w:ascii="Times New Roman" w:hAnsi="Times New Roman" w:cs="Times New Roman"/>
                <w:sz w:val="24"/>
                <w:szCs w:val="24"/>
                <w:vertAlign w:val="superscript"/>
              </w:rPr>
              <w:t>b</w:t>
            </w:r>
          </w:p>
        </w:tc>
      </w:tr>
      <w:tr w14:paraId="35BB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25" w:type="dxa"/>
          </w:tcPr>
          <w:p w14:paraId="321E1D72">
            <w:pPr>
              <w:widowControl w:val="0"/>
              <w:jc w:val="both"/>
              <w:rPr>
                <w:rFonts w:ascii="Times New Roman" w:hAnsi="Times New Roman" w:cs="Times New Roman"/>
                <w:b/>
                <w:bCs/>
                <w:sz w:val="24"/>
                <w:szCs w:val="24"/>
              </w:rPr>
            </w:pPr>
            <w:r>
              <w:rPr>
                <w:rFonts w:ascii="Times New Roman" w:hAnsi="Times New Roman" w:cs="Times New Roman"/>
                <w:b/>
                <w:bCs/>
                <w:sz w:val="24"/>
                <w:szCs w:val="24"/>
              </w:rPr>
              <w:t xml:space="preserve">Initial Weight (g) </w:t>
            </w:r>
          </w:p>
        </w:tc>
        <w:tc>
          <w:tcPr>
            <w:tcW w:w="1755" w:type="dxa"/>
          </w:tcPr>
          <w:p w14:paraId="2C772B05">
            <w:pPr>
              <w:widowControl w:val="0"/>
              <w:jc w:val="both"/>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755" w:type="dxa"/>
          </w:tcPr>
          <w:p w14:paraId="5CD4F071">
            <w:pPr>
              <w:widowControl w:val="0"/>
              <w:jc w:val="both"/>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672" w:type="dxa"/>
          </w:tcPr>
          <w:p w14:paraId="23A381A7">
            <w:pPr>
              <w:widowControl w:val="0"/>
              <w:jc w:val="both"/>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c>
          <w:tcPr>
            <w:tcW w:w="1672" w:type="dxa"/>
          </w:tcPr>
          <w:p w14:paraId="0084F230">
            <w:pPr>
              <w:widowControl w:val="0"/>
              <w:jc w:val="both"/>
              <w:rPr>
                <w:rFonts w:ascii="Times New Roman" w:hAnsi="Times New Roman" w:cs="Times New Roman"/>
                <w:sz w:val="24"/>
                <w:szCs w:val="24"/>
              </w:rPr>
            </w:pPr>
            <w:r>
              <w:rPr>
                <w:rFonts w:ascii="Times New Roman" w:hAnsi="Times New Roman" w:cs="Times New Roman"/>
                <w:sz w:val="24"/>
                <w:szCs w:val="24"/>
              </w:rPr>
              <w:t>15.50±0.00</w:t>
            </w:r>
            <w:r>
              <w:rPr>
                <w:rFonts w:ascii="Times New Roman" w:hAnsi="Times New Roman" w:cs="Times New Roman"/>
                <w:sz w:val="24"/>
                <w:szCs w:val="24"/>
                <w:vertAlign w:val="superscript"/>
              </w:rPr>
              <w:t>a</w:t>
            </w:r>
          </w:p>
        </w:tc>
      </w:tr>
      <w:tr w14:paraId="14BB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725" w:type="dxa"/>
          </w:tcPr>
          <w:p w14:paraId="0F487AD6">
            <w:pPr>
              <w:widowControl w:val="0"/>
              <w:jc w:val="both"/>
              <w:rPr>
                <w:rFonts w:ascii="Times New Roman" w:hAnsi="Times New Roman" w:cs="Times New Roman"/>
                <w:b/>
                <w:bCs/>
                <w:sz w:val="24"/>
                <w:szCs w:val="24"/>
              </w:rPr>
            </w:pPr>
            <w:r>
              <w:rPr>
                <w:rFonts w:ascii="Times New Roman" w:hAnsi="Times New Roman" w:cs="Times New Roman"/>
                <w:b/>
                <w:bCs/>
                <w:sz w:val="24"/>
                <w:szCs w:val="24"/>
              </w:rPr>
              <w:t>Initial Length (cm)</w:t>
            </w:r>
          </w:p>
        </w:tc>
        <w:tc>
          <w:tcPr>
            <w:tcW w:w="1755" w:type="dxa"/>
          </w:tcPr>
          <w:p w14:paraId="6A6736B4">
            <w:pPr>
              <w:widowControl w:val="0"/>
              <w:jc w:val="both"/>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755" w:type="dxa"/>
          </w:tcPr>
          <w:p w14:paraId="797F3BE7">
            <w:pPr>
              <w:widowControl w:val="0"/>
              <w:jc w:val="both"/>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672" w:type="dxa"/>
          </w:tcPr>
          <w:p w14:paraId="6BCBD3E1">
            <w:pPr>
              <w:widowControl w:val="0"/>
              <w:jc w:val="both"/>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c>
          <w:tcPr>
            <w:tcW w:w="1672" w:type="dxa"/>
          </w:tcPr>
          <w:p w14:paraId="4B505DA3">
            <w:pPr>
              <w:widowControl w:val="0"/>
              <w:jc w:val="both"/>
              <w:rPr>
                <w:rFonts w:ascii="Times New Roman" w:hAnsi="Times New Roman" w:cs="Times New Roman"/>
                <w:sz w:val="24"/>
                <w:szCs w:val="24"/>
              </w:rPr>
            </w:pPr>
            <w:r>
              <w:rPr>
                <w:rFonts w:ascii="Times New Roman" w:hAnsi="Times New Roman" w:cs="Times New Roman"/>
                <w:sz w:val="24"/>
                <w:szCs w:val="24"/>
              </w:rPr>
              <w:t>9.80±0.00</w:t>
            </w:r>
            <w:r>
              <w:rPr>
                <w:rFonts w:ascii="Times New Roman" w:hAnsi="Times New Roman" w:cs="Times New Roman"/>
                <w:sz w:val="24"/>
                <w:szCs w:val="24"/>
                <w:vertAlign w:val="superscript"/>
              </w:rPr>
              <w:t>a</w:t>
            </w:r>
          </w:p>
        </w:tc>
      </w:tr>
      <w:tr w14:paraId="06F5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725" w:type="dxa"/>
          </w:tcPr>
          <w:p w14:paraId="3AED85BE">
            <w:pPr>
              <w:widowControl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Length Gain (cm)</w:t>
            </w:r>
          </w:p>
        </w:tc>
        <w:tc>
          <w:tcPr>
            <w:tcW w:w="1755" w:type="dxa"/>
          </w:tcPr>
          <w:p w14:paraId="392B15EF">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5.28±0.20</w:t>
            </w:r>
            <w:r>
              <w:rPr>
                <w:rFonts w:hint="default" w:ascii="Times New Roman" w:hAnsi="Times New Roman" w:cs="Times New Roman"/>
                <w:sz w:val="24"/>
                <w:szCs w:val="24"/>
                <w:vertAlign w:val="superscript"/>
                <w:lang w:val="en-US"/>
              </w:rPr>
              <w:t>ab</w:t>
            </w:r>
          </w:p>
        </w:tc>
        <w:tc>
          <w:tcPr>
            <w:tcW w:w="1755" w:type="dxa"/>
          </w:tcPr>
          <w:p w14:paraId="79F04B58">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5.36±0.22</w:t>
            </w:r>
            <w:r>
              <w:rPr>
                <w:rFonts w:hint="default" w:ascii="Times New Roman" w:hAnsi="Times New Roman" w:cs="Times New Roman"/>
                <w:sz w:val="24"/>
                <w:szCs w:val="24"/>
                <w:vertAlign w:val="superscript"/>
                <w:lang w:val="en-US"/>
              </w:rPr>
              <w:t>a</w:t>
            </w:r>
          </w:p>
        </w:tc>
        <w:tc>
          <w:tcPr>
            <w:tcW w:w="1672" w:type="dxa"/>
          </w:tcPr>
          <w:p w14:paraId="2F4A9320">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4.68±0.30</w:t>
            </w:r>
            <w:r>
              <w:rPr>
                <w:rFonts w:hint="default" w:ascii="Times New Roman" w:hAnsi="Times New Roman" w:cs="Times New Roman"/>
                <w:sz w:val="24"/>
                <w:szCs w:val="24"/>
                <w:vertAlign w:val="superscript"/>
                <w:lang w:val="en-US"/>
              </w:rPr>
              <w:t>b</w:t>
            </w:r>
          </w:p>
        </w:tc>
        <w:tc>
          <w:tcPr>
            <w:tcW w:w="1672" w:type="dxa"/>
          </w:tcPr>
          <w:p w14:paraId="7E1B35E2">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454±0.32</w:t>
            </w:r>
            <w:r>
              <w:rPr>
                <w:rFonts w:hint="default" w:ascii="Times New Roman" w:hAnsi="Times New Roman" w:cs="Times New Roman"/>
                <w:sz w:val="24"/>
                <w:szCs w:val="24"/>
                <w:vertAlign w:val="superscript"/>
                <w:lang w:val="en-US"/>
              </w:rPr>
              <w:t>b</w:t>
            </w:r>
          </w:p>
        </w:tc>
      </w:tr>
      <w:tr w14:paraId="44E3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25" w:type="dxa"/>
          </w:tcPr>
          <w:p w14:paraId="040CF5C0">
            <w:pPr>
              <w:widowControl w:val="0"/>
              <w:jc w:val="both"/>
              <w:rPr>
                <w:rFonts w:ascii="Times New Roman" w:hAnsi="Times New Roman" w:cs="Times New Roman"/>
                <w:b/>
                <w:bCs/>
                <w:sz w:val="24"/>
                <w:szCs w:val="24"/>
              </w:rPr>
            </w:pPr>
            <w:r>
              <w:rPr>
                <w:rFonts w:ascii="Times New Roman" w:hAnsi="Times New Roman" w:cs="Times New Roman"/>
                <w:b/>
                <w:bCs/>
                <w:sz w:val="24"/>
                <w:szCs w:val="24"/>
              </w:rPr>
              <w:t>Survival Rate</w:t>
            </w:r>
          </w:p>
        </w:tc>
        <w:tc>
          <w:tcPr>
            <w:tcW w:w="1755" w:type="dxa"/>
          </w:tcPr>
          <w:p w14:paraId="016B27BC">
            <w:pPr>
              <w:widowControl w:val="0"/>
              <w:jc w:val="both"/>
              <w:rPr>
                <w:rFonts w:ascii="Times New Roman" w:hAnsi="Times New Roman" w:cs="Times New Roman"/>
                <w:sz w:val="24"/>
                <w:szCs w:val="24"/>
              </w:rPr>
            </w:pPr>
            <w:r>
              <w:rPr>
                <w:rFonts w:ascii="Times New Roman" w:hAnsi="Times New Roman" w:cs="Times New Roman"/>
                <w:sz w:val="24"/>
                <w:szCs w:val="24"/>
              </w:rPr>
              <w:t>76.65±6.11</w:t>
            </w:r>
            <w:r>
              <w:rPr>
                <w:rFonts w:ascii="Times New Roman" w:hAnsi="Times New Roman" w:cs="Times New Roman"/>
                <w:sz w:val="24"/>
                <w:szCs w:val="24"/>
                <w:vertAlign w:val="superscript"/>
              </w:rPr>
              <w:t>b</w:t>
            </w:r>
          </w:p>
        </w:tc>
        <w:tc>
          <w:tcPr>
            <w:tcW w:w="1755" w:type="dxa"/>
          </w:tcPr>
          <w:p w14:paraId="47BC4C99">
            <w:pPr>
              <w:widowControl w:val="0"/>
              <w:jc w:val="both"/>
              <w:rPr>
                <w:rFonts w:ascii="Times New Roman" w:hAnsi="Times New Roman" w:cs="Times New Roman"/>
                <w:sz w:val="24"/>
                <w:szCs w:val="24"/>
              </w:rPr>
            </w:pPr>
            <w:r>
              <w:rPr>
                <w:rFonts w:ascii="Times New Roman" w:hAnsi="Times New Roman" w:cs="Times New Roman"/>
                <w:sz w:val="24"/>
                <w:szCs w:val="24"/>
              </w:rPr>
              <w:t>93.31±5.70</w:t>
            </w:r>
            <w:r>
              <w:rPr>
                <w:rFonts w:ascii="Times New Roman" w:hAnsi="Times New Roman" w:cs="Times New Roman"/>
                <w:sz w:val="24"/>
                <w:szCs w:val="24"/>
                <w:vertAlign w:val="superscript"/>
              </w:rPr>
              <w:t>a</w:t>
            </w:r>
          </w:p>
        </w:tc>
        <w:tc>
          <w:tcPr>
            <w:tcW w:w="1672" w:type="dxa"/>
          </w:tcPr>
          <w:p w14:paraId="041CB544">
            <w:pPr>
              <w:widowControl w:val="0"/>
              <w:jc w:val="both"/>
              <w:rPr>
                <w:rFonts w:ascii="Times New Roman" w:hAnsi="Times New Roman" w:cs="Times New Roman"/>
                <w:sz w:val="24"/>
                <w:szCs w:val="24"/>
              </w:rPr>
            </w:pPr>
            <w:r>
              <w:rPr>
                <w:rFonts w:ascii="Times New Roman" w:hAnsi="Times New Roman" w:cs="Times New Roman"/>
                <w:sz w:val="24"/>
                <w:szCs w:val="24"/>
              </w:rPr>
              <w:t>76.61±5.20</w:t>
            </w:r>
            <w:r>
              <w:rPr>
                <w:rFonts w:ascii="Times New Roman" w:hAnsi="Times New Roman" w:cs="Times New Roman"/>
                <w:sz w:val="24"/>
                <w:szCs w:val="24"/>
                <w:vertAlign w:val="superscript"/>
              </w:rPr>
              <w:t>b</w:t>
            </w:r>
          </w:p>
        </w:tc>
        <w:tc>
          <w:tcPr>
            <w:tcW w:w="1672" w:type="dxa"/>
          </w:tcPr>
          <w:p w14:paraId="139FD0DF">
            <w:pPr>
              <w:widowControl w:val="0"/>
              <w:jc w:val="both"/>
              <w:rPr>
                <w:rFonts w:ascii="Times New Roman" w:hAnsi="Times New Roman" w:cs="Times New Roman"/>
                <w:sz w:val="24"/>
                <w:szCs w:val="24"/>
              </w:rPr>
            </w:pPr>
            <w:r>
              <w:rPr>
                <w:rFonts w:ascii="Times New Roman" w:hAnsi="Times New Roman" w:cs="Times New Roman"/>
                <w:sz w:val="24"/>
                <w:szCs w:val="24"/>
              </w:rPr>
              <w:t>76.61±5.50</w:t>
            </w:r>
            <w:r>
              <w:rPr>
                <w:rFonts w:ascii="Times New Roman" w:hAnsi="Times New Roman" w:cs="Times New Roman"/>
                <w:sz w:val="24"/>
                <w:szCs w:val="24"/>
                <w:vertAlign w:val="superscript"/>
              </w:rPr>
              <w:t>b</w:t>
            </w:r>
          </w:p>
        </w:tc>
      </w:tr>
    </w:tbl>
    <w:p w14:paraId="3C15AD2A">
      <w:pPr>
        <w:jc w:val="both"/>
        <w:rPr>
          <w:rFonts w:ascii="Times New Roman" w:hAnsi="Times New Roman" w:cs="Times New Roman"/>
          <w:sz w:val="24"/>
          <w:szCs w:val="24"/>
        </w:rPr>
      </w:pPr>
      <w:r>
        <w:rPr>
          <w:sz w:val="24"/>
          <w:lang w:eastAsia="en-US"/>
        </w:rPr>
        <mc:AlternateContent>
          <mc:Choice Requires="wps">
            <w:drawing>
              <wp:anchor distT="0" distB="0" distL="114300" distR="114300" simplePos="0" relativeHeight="251667456" behindDoc="0" locked="0" layoutInCell="1" allowOverlap="1">
                <wp:simplePos x="0" y="0"/>
                <wp:positionH relativeFrom="column">
                  <wp:posOffset>-56515</wp:posOffset>
                </wp:positionH>
                <wp:positionV relativeFrom="paragraph">
                  <wp:posOffset>13335</wp:posOffset>
                </wp:positionV>
                <wp:extent cx="5513705" cy="3810"/>
                <wp:effectExtent l="0" t="0" r="0" b="0"/>
                <wp:wrapNone/>
                <wp:docPr id="9" name="Straight Connector 9"/>
                <wp:cNvGraphicFramePr/>
                <a:graphic xmlns:a="http://schemas.openxmlformats.org/drawingml/2006/main">
                  <a:graphicData uri="http://schemas.microsoft.com/office/word/2010/wordprocessingShape">
                    <wps:wsp>
                      <wps:cNvCnPr/>
                      <wps:spPr>
                        <a:xfrm flipV="1">
                          <a:off x="1192530" y="5487670"/>
                          <a:ext cx="5513705"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45pt;margin-top:1.05pt;height:0.3pt;width:434.15pt;z-index:251667456;mso-width-relative:page;mso-height-relative:page;" filled="f" stroked="t" coordsize="21600,21600" o:gfxdata="UEsDBAoAAAAAAIdO4kAAAAAAAAAAAAAAAAAEAAAAZHJzL1BLAwQUAAAACACHTuJAkhwL2dQAAAAG&#10;AQAADwAAAGRycy9kb3ducmV2LnhtbE2OwU7DMBBE70j8g7VI3FonLdA0xOkhEjckaEE9O/E2CcTr&#10;yHba9O9ZTnAczejNK3azHcQZfegdKUiXCQikxpmeWgWfHy+LDESImoweHKGCKwbYlbc3hc6Nu9Ae&#10;z4fYCoZQyLWCLsYxlzI0HVodlm5E4u7kvNWRo2+l8frCcDvIVZI8Sat74odOj1h12HwfJqugl1Va&#10;H311er9ito7rt/3X6zQrdX+XJs8gIs7xbwy/+qwOJTvVbiITxKBgkW15qWCVguA6e9w+gKg5b0CW&#10;hfyvX/4AUEsDBBQAAAAIAIdO4kCSKUlP7AEAAM4DAAAOAAAAZHJzL2Uyb0RvYy54bWytU01v2zAM&#10;vQ/YfxB0X+wkS5MYcXpI0F2GLUC33RVZtgXoC6QaJ/9+lOy1XXfpYToIpEg98j1Ru/urNeyiALV3&#10;NZ/PSs6Uk77Rrqv5zx8PnzacYRSuEcY7VfObQn6///hhN4RKLXzvTaOAEYjDagg172MMVVGg7JUV&#10;OPNBOQq2HqyI5EJXNCAGQremWJTlXTF4aAJ4qRDp9DgG+YQI7wH0baulOnr5ZJWLIyooIyJRwl4H&#10;5PvcbdsqGb+3LarITM2Jacw7FSH7nPZivxNVByL0Wk4tiPe08IaTFdpR0Weoo4iCPYH+B8pqCR59&#10;G2fS22IkkhUhFvPyjTaPvQgqcyGpMTyLjv8PVn67nIDppuZbzpyw9OCPEYTu+sgO3jkS0APbJp2G&#10;gBWlH9wJJg/DCRLpawuWtUaHXzRQWQYixq7kzLeL1ZK0vtV89XmzvltPiqtrZJISVqv5cl2uOJOU&#10;sdzMc7gYERNyAIxflLcsGTU32iU9RCUuXzFSF5T6JyUdO/+gjclvahwbqIHFuqTyUtCgtjQgZNpA&#10;ZNF1nAnT0Q+QETIkeqObdD0BIXTngwF2EWlu8koSULm/0lLto8B+zMuhcaKsjvRJjLY137y+bRyB&#10;JCFH6ZJ19s0tK5rP6ZlzmWkk0xy99vPtl2+4/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HAvZ&#10;1AAAAAYBAAAPAAAAAAAAAAEAIAAAACIAAABkcnMvZG93bnJldi54bWxQSwECFAAUAAAACACHTuJA&#10;kilJT+wBAADOAwAADgAAAAAAAAABACAAAAAjAQAAZHJzL2Uyb0RvYy54bWxQSwUGAAAAAAYABgBZ&#10;AQAAgQ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rPr>
        <w:t>Mean values (mean± standard error) in the same row with different</w:t>
      </w:r>
    </w:p>
    <w:p w14:paraId="2C78E702">
      <w:pPr>
        <w:jc w:val="both"/>
        <w:rPr>
          <w:rFonts w:ascii="Times New Roman" w:hAnsi="Times New Roman" w:cs="Times New Roman"/>
          <w:sz w:val="24"/>
          <w:szCs w:val="24"/>
        </w:rPr>
      </w:pPr>
      <w:r>
        <w:rPr>
          <w:rFonts w:ascii="Times New Roman" w:hAnsi="Times New Roman" w:cs="Times New Roman"/>
          <w:sz w:val="24"/>
          <w:szCs w:val="24"/>
        </w:rPr>
        <w:t xml:space="preserve">superscript are significantly different (p &lt; 0.05). </w:t>
      </w:r>
    </w:p>
    <w:p w14:paraId="2AD37EB3">
      <w:pPr>
        <w:jc w:val="both"/>
        <w:rPr>
          <w:rFonts w:ascii="Times New Roman" w:hAnsi="Times New Roman" w:cs="Times New Roman"/>
          <w:sz w:val="24"/>
          <w:szCs w:val="24"/>
        </w:rPr>
      </w:pPr>
    </w:p>
    <w:p w14:paraId="746ADBEE">
      <w:pPr>
        <w:jc w:val="both"/>
        <w:rPr>
          <w:rFonts w:ascii="Times New Roman" w:hAnsi="Times New Roman" w:cs="Times New Roman"/>
          <w:sz w:val="24"/>
          <w:szCs w:val="24"/>
        </w:rPr>
      </w:pPr>
    </w:p>
    <w:p w14:paraId="4C2BDD39">
      <w:pPr>
        <w:jc w:val="both"/>
        <w:rPr>
          <w:rFonts w:ascii="Times New Roman" w:hAnsi="Times New Roman" w:cs="Times New Roman"/>
          <w:sz w:val="24"/>
          <w:szCs w:val="24"/>
        </w:rPr>
        <w:sectPr>
          <w:type w:val="continuous"/>
          <w:pgSz w:w="11906" w:h="16838"/>
          <w:pgMar w:top="1440" w:right="1800" w:bottom="1440" w:left="1800" w:header="720" w:footer="720" w:gutter="0"/>
          <w:cols w:space="425" w:num="1"/>
          <w:docGrid w:linePitch="360" w:charSpace="0"/>
        </w:sectPr>
      </w:pPr>
    </w:p>
    <w:p w14:paraId="0EC5C155">
      <w:pPr>
        <w:jc w:val="both"/>
        <w:rPr>
          <w:rFonts w:ascii="Times New Roman" w:hAnsi="Times New Roman" w:cs="Times New Roman"/>
          <w:sz w:val="24"/>
          <w:szCs w:val="24"/>
        </w:rPr>
      </w:pPr>
      <w:r>
        <w:rPr>
          <w:rFonts w:ascii="Times New Roman" w:hAnsi="Times New Roman" w:cs="Times New Roman"/>
          <w:sz w:val="24"/>
          <w:szCs w:val="24"/>
        </w:rPr>
        <w:t xml:space="preserve">Table 4 shows the summary of the results obtained from haematological and serum biochemical indices of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fed dietary inclusion of </w:t>
      </w:r>
      <w:r>
        <w:rPr>
          <w:rFonts w:ascii="Times New Roman" w:hAnsi="Times New Roman" w:cs="Times New Roman"/>
          <w:i/>
          <w:iCs/>
          <w:sz w:val="24"/>
          <w:szCs w:val="24"/>
        </w:rPr>
        <w:t>Pistia stratiotes</w:t>
      </w:r>
      <w:r>
        <w:rPr>
          <w:rFonts w:ascii="Times New Roman" w:hAnsi="Times New Roman" w:cs="Times New Roman"/>
          <w:sz w:val="24"/>
          <w:szCs w:val="24"/>
        </w:rPr>
        <w:t xml:space="preserve"> meal and the control diet. The results showed the highest mean red blood cell (RBC) values (6.12± 0.41) </w:t>
      </w:r>
      <w:r>
        <w:rPr>
          <w:rFonts w:hint="default" w:ascii="Times New Roman" w:hAnsi="Times New Roman" w:cs="Times New Roman"/>
          <w:sz w:val="24"/>
          <w:szCs w:val="24"/>
          <w:lang w:val="en-US"/>
        </w:rPr>
        <w:t xml:space="preserve">was </w:t>
      </w:r>
      <w:r>
        <w:rPr>
          <w:rFonts w:ascii="Times New Roman" w:hAnsi="Times New Roman" w:cs="Times New Roman"/>
          <w:sz w:val="24"/>
          <w:szCs w:val="24"/>
        </w:rPr>
        <w:t>observed in S</w:t>
      </w:r>
      <w:r>
        <w:rPr>
          <w:rFonts w:ascii="Times New Roman" w:hAnsi="Times New Roman" w:cs="Times New Roman"/>
          <w:sz w:val="24"/>
          <w:szCs w:val="24"/>
          <w:vertAlign w:val="subscript"/>
        </w:rPr>
        <w:t>30</w:t>
      </w:r>
      <w:r>
        <w:rPr>
          <w:rFonts w:ascii="Times New Roman" w:hAnsi="Times New Roman" w:cs="Times New Roman"/>
          <w:sz w:val="24"/>
          <w:szCs w:val="24"/>
        </w:rPr>
        <w:t xml:space="preserve"> , which was significantly different(p &lt; 0.05)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(4.6±2.9) but was not statistically different from S</w:t>
      </w:r>
      <w:r>
        <w:rPr>
          <w:rFonts w:ascii="Times New Roman" w:hAnsi="Times New Roman" w:cs="Times New Roman"/>
          <w:sz w:val="24"/>
          <w:szCs w:val="24"/>
          <w:vertAlign w:val="subscript"/>
        </w:rPr>
        <w:t xml:space="preserve">10 </w:t>
      </w:r>
      <w:r>
        <w:rPr>
          <w:rFonts w:ascii="Times New Roman" w:hAnsi="Times New Roman" w:cs="Times New Roman"/>
          <w:sz w:val="24"/>
          <w:szCs w:val="24"/>
        </w:rPr>
        <w:t>(5.81±0.42 ) and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(5.11±0.41 ). The packed cell volume (PCV) followed a similar pattern as RBC, while white blood cells (WBC)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( 11.56±0.41) with no statistical variations in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(10.20±1.30)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(10.42±1.16), but were all significantly different from the control diet (5.69±0.9). The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recorded the highest MCH (21.42±1.32), which was significantly different from S</w:t>
      </w:r>
      <w:r>
        <w:rPr>
          <w:rFonts w:ascii="Times New Roman" w:hAnsi="Times New Roman" w:cs="Times New Roman"/>
          <w:sz w:val="24"/>
          <w:szCs w:val="24"/>
          <w:vertAlign w:val="subscript"/>
        </w:rPr>
        <w:t>10</w:t>
      </w:r>
      <w:r>
        <w:rPr>
          <w:rFonts w:ascii="Times New Roman" w:hAnsi="Times New Roman" w:cs="Times New Roman"/>
          <w:sz w:val="24"/>
          <w:szCs w:val="24"/>
        </w:rPr>
        <w:t xml:space="preserve"> but showed no statistical variations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(19.6±0.45)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(19.46±0.05). The mean value of AST was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(65.01±4.90) with observable significant differences across the treatments, while S</w:t>
      </w:r>
      <w:r>
        <w:rPr>
          <w:rFonts w:ascii="Times New Roman" w:hAnsi="Times New Roman" w:cs="Times New Roman"/>
          <w:sz w:val="24"/>
          <w:szCs w:val="24"/>
          <w:vertAlign w:val="subscript"/>
        </w:rPr>
        <w:t>30</w:t>
      </w:r>
      <w:r>
        <w:rPr>
          <w:rFonts w:ascii="Times New Roman" w:hAnsi="Times New Roman" w:cs="Times New Roman"/>
          <w:sz w:val="24"/>
          <w:szCs w:val="24"/>
        </w:rPr>
        <w:t xml:space="preserve"> had the lowest AST value (33.34±3.60). Similarly, the mean Globulin value was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(23.10±1.20), which showed no statistical variations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(21.63±1.13) but varied significantly from S</w:t>
      </w:r>
      <w:r>
        <w:rPr>
          <w:rFonts w:ascii="Times New Roman" w:hAnsi="Times New Roman" w:cs="Times New Roman"/>
          <w:sz w:val="24"/>
          <w:szCs w:val="24"/>
          <w:vertAlign w:val="subscript"/>
        </w:rPr>
        <w:t>20</w:t>
      </w:r>
      <w:r>
        <w:rPr>
          <w:rFonts w:ascii="Times New Roman" w:hAnsi="Times New Roman" w:cs="Times New Roman"/>
          <w:sz w:val="24"/>
          <w:szCs w:val="24"/>
        </w:rPr>
        <w:t xml:space="preserve"> (18.30±1.50)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(18.34±0.6). The mean total protein value was also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(68.10±2.30) but showed no statistical variations from other treatments except S</w:t>
      </w:r>
      <w:r>
        <w:rPr>
          <w:rFonts w:ascii="Times New Roman" w:hAnsi="Times New Roman" w:cs="Times New Roman"/>
          <w:sz w:val="24"/>
          <w:szCs w:val="24"/>
          <w:vertAlign w:val="subscript"/>
        </w:rPr>
        <w:t>20</w:t>
      </w:r>
      <w:r>
        <w:rPr>
          <w:rFonts w:ascii="Times New Roman" w:hAnsi="Times New Roman" w:cs="Times New Roman"/>
          <w:sz w:val="24"/>
          <w:szCs w:val="24"/>
        </w:rPr>
        <w:t xml:space="preserve"> (51.20±4.10), which was the lowest. Bilirubin values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(13.60±1.30) with significant differences across the treatments except S</w:t>
      </w:r>
      <w:r>
        <w:rPr>
          <w:rFonts w:ascii="Times New Roman" w:hAnsi="Times New Roman" w:cs="Times New Roman"/>
          <w:sz w:val="24"/>
          <w:szCs w:val="24"/>
          <w:vertAlign w:val="subscript"/>
        </w:rPr>
        <w:t xml:space="preserve">20 </w:t>
      </w:r>
      <w:r>
        <w:rPr>
          <w:rFonts w:ascii="Times New Roman" w:hAnsi="Times New Roman" w:cs="Times New Roman"/>
          <w:sz w:val="24"/>
          <w:szCs w:val="24"/>
        </w:rPr>
        <w:t>(12.90±0.34).</w:t>
      </w:r>
    </w:p>
    <w:p w14:paraId="2C30A228">
      <w:pPr>
        <w:jc w:val="both"/>
        <w:rPr>
          <w:rFonts w:ascii="Times New Roman" w:hAnsi="Times New Roman" w:cs="Times New Roman"/>
          <w:sz w:val="24"/>
          <w:szCs w:val="24"/>
        </w:rPr>
      </w:pPr>
    </w:p>
    <w:p w14:paraId="5A5AEBBB">
      <w:pPr>
        <w:jc w:val="both"/>
        <w:rPr>
          <w:rFonts w:ascii="Times New Roman" w:hAnsi="Times New Roman" w:cs="Times New Roman"/>
          <w:sz w:val="24"/>
          <w:szCs w:val="24"/>
        </w:rPr>
      </w:pPr>
      <w:r>
        <w:rPr>
          <w:rFonts w:ascii="Times New Roman" w:hAnsi="Times New Roman" w:cs="Times New Roman"/>
          <w:sz w:val="24"/>
          <w:szCs w:val="24"/>
        </w:rPr>
        <w:t>Haematological and biochemical indices of fish reflect the general health condition and physiological status of the experimental fish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(Ismail </w:t>
      </w:r>
      <w:r>
        <w:rPr>
          <w:rFonts w:ascii="Times New Roman" w:hAnsi="Times New Roman" w:cs="Times New Roman"/>
          <w:i/>
          <w:iCs/>
          <w:sz w:val="24"/>
          <w:szCs w:val="24"/>
        </w:rPr>
        <w:t>et al</w:t>
      </w:r>
      <w:r>
        <w:rPr>
          <w:rFonts w:ascii="Times New Roman" w:hAnsi="Times New Roman" w:cs="Times New Roman"/>
          <w:sz w:val="24"/>
          <w:szCs w:val="24"/>
        </w:rPr>
        <w:t xml:space="preserve">., 2022). Both haematological and biochemical indices (RBC, WBC, PCV, MCH, AST, Globulin, Bilirubin and Total Protein) in this study did not show a regular pattern . The mean values of red blood cell (RBC) and packed cell volume (PCV) were higher in fish fed </w:t>
      </w:r>
      <w:r>
        <w:rPr>
          <w:rFonts w:ascii="Times New Roman" w:hAnsi="Times New Roman" w:cs="Times New Roman"/>
          <w:i/>
          <w:iCs/>
          <w:sz w:val="24"/>
          <w:szCs w:val="24"/>
        </w:rPr>
        <w:t>Pistia stratiotes</w:t>
      </w:r>
      <w:r>
        <w:rPr>
          <w:rFonts w:ascii="Times New Roman" w:hAnsi="Times New Roman" w:cs="Times New Roman"/>
          <w:sz w:val="24"/>
          <w:szCs w:val="24"/>
        </w:rPr>
        <w:t xml:space="preserve"> diets than the control (S</w:t>
      </w:r>
      <w:r>
        <w:rPr>
          <w:rFonts w:ascii="Times New Roman" w:hAnsi="Times New Roman" w:cs="Times New Roman"/>
          <w:sz w:val="24"/>
          <w:szCs w:val="24"/>
          <w:vertAlign w:val="subscript"/>
        </w:rPr>
        <w:t>0</w:t>
      </w:r>
      <w:r>
        <w:rPr>
          <w:rFonts w:ascii="Times New Roman" w:hAnsi="Times New Roman" w:cs="Times New Roman"/>
          <w:sz w:val="24"/>
          <w:szCs w:val="24"/>
        </w:rPr>
        <w:t>) except for S</w:t>
      </w:r>
      <w:r>
        <w:rPr>
          <w:rFonts w:ascii="Times New Roman" w:hAnsi="Times New Roman" w:cs="Times New Roman"/>
          <w:sz w:val="24"/>
          <w:szCs w:val="24"/>
          <w:vertAlign w:val="subscript"/>
        </w:rPr>
        <w:t>20</w:t>
      </w:r>
      <w:r>
        <w:rPr>
          <w:rFonts w:ascii="Times New Roman" w:hAnsi="Times New Roman" w:cs="Times New Roman"/>
          <w:sz w:val="24"/>
          <w:szCs w:val="24"/>
        </w:rPr>
        <w:t xml:space="preserve">. RBC and PCV are super important in assessment of fish health, as they explain both the oxygen-carrying capacity of the blood and the blood volume of the experimental fish. The decreased mean RBC and PCV in the control diet when compared with the fish fed different levels of </w:t>
      </w:r>
      <w:r>
        <w:rPr>
          <w:rFonts w:ascii="Times New Roman" w:hAnsi="Times New Roman" w:cs="Times New Roman"/>
          <w:i/>
          <w:iCs/>
          <w:sz w:val="24"/>
          <w:szCs w:val="24"/>
        </w:rPr>
        <w:t>Pistia stratiote</w:t>
      </w:r>
      <w:r>
        <w:rPr>
          <w:rFonts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incorporated diets is similar to the findings previously documented by Abdul Kari </w:t>
      </w:r>
      <w:r>
        <w:rPr>
          <w:rFonts w:ascii="Times New Roman" w:hAnsi="Times New Roman" w:cs="Times New Roman"/>
          <w:i/>
          <w:iCs/>
          <w:sz w:val="24"/>
          <w:szCs w:val="24"/>
        </w:rPr>
        <w:t>et al</w:t>
      </w:r>
      <w:r>
        <w:rPr>
          <w:rFonts w:ascii="Times New Roman" w:hAnsi="Times New Roman" w:cs="Times New Roman"/>
          <w:sz w:val="24"/>
          <w:szCs w:val="24"/>
        </w:rPr>
        <w:t>. (2021).</w:t>
      </w:r>
    </w:p>
    <w:p w14:paraId="540307F8">
      <w:pPr>
        <w:jc w:val="both"/>
        <w:rPr>
          <w:rFonts w:ascii="Times New Roman" w:hAnsi="Times New Roman" w:cs="Times New Roman"/>
          <w:sz w:val="24"/>
          <w:szCs w:val="24"/>
        </w:rPr>
      </w:pPr>
      <w:r>
        <w:rPr>
          <w:rFonts w:ascii="Times New Roman" w:hAnsi="Times New Roman" w:cs="Times New Roman"/>
          <w:sz w:val="24"/>
          <w:szCs w:val="24"/>
        </w:rPr>
        <w:t xml:space="preserve">The elevated RBC and PCV recorded in </w:t>
      </w:r>
      <w:r>
        <w:rPr>
          <w:rFonts w:ascii="Times New Roman" w:hAnsi="Times New Roman" w:cs="Times New Roman"/>
          <w:i/>
          <w:iCs/>
          <w:sz w:val="24"/>
          <w:szCs w:val="24"/>
        </w:rPr>
        <w:t>Pistia stratiotes</w:t>
      </w:r>
      <w:r>
        <w:rPr>
          <w:rFonts w:ascii="Times New Roman" w:hAnsi="Times New Roman" w:cs="Times New Roman"/>
          <w:sz w:val="24"/>
          <w:szCs w:val="24"/>
        </w:rPr>
        <w:t>-supplemented diets in this study are suggestive of</w:t>
      </w:r>
      <w:r>
        <w:rPr>
          <w:rFonts w:ascii="Times New Roman" w:hAnsi="Times New Roman" w:cs="Times New Roman"/>
          <w:i/>
          <w:iCs/>
          <w:sz w:val="24"/>
          <w:szCs w:val="24"/>
        </w:rPr>
        <w:t xml:space="preserve"> Pistia stratiote</w:t>
      </w:r>
      <w:r>
        <w:rPr>
          <w:rFonts w:ascii="Times New Roman" w:hAnsi="Times New Roman" w:cs="Times New Roman"/>
          <w:sz w:val="24"/>
          <w:szCs w:val="24"/>
        </w:rPr>
        <w:t xml:space="preserve">s diets having stimulating effects on erythropoiesis, and this is congruent with the findings of Shimul </w:t>
      </w:r>
      <w:r>
        <w:rPr>
          <w:rFonts w:ascii="Times New Roman" w:hAnsi="Times New Roman" w:cs="Times New Roman"/>
          <w:i/>
          <w:iCs/>
          <w:sz w:val="24"/>
          <w:szCs w:val="24"/>
        </w:rPr>
        <w:t>et al</w:t>
      </w:r>
      <w:r>
        <w:rPr>
          <w:rFonts w:ascii="Times New Roman" w:hAnsi="Times New Roman" w:cs="Times New Roman"/>
          <w:sz w:val="24"/>
          <w:szCs w:val="24"/>
        </w:rPr>
        <w:t>. (2024) on effects of fermented aquatic weed meal (FAWN) on RBC and PCV of</w:t>
      </w:r>
      <w:r>
        <w:rPr>
          <w:rFonts w:ascii="Times New Roman" w:hAnsi="Times New Roman" w:cs="Times New Roman"/>
          <w:i/>
          <w:iCs/>
          <w:sz w:val="24"/>
          <w:szCs w:val="24"/>
        </w:rPr>
        <w:t xml:space="preserve"> Clarias batrachus</w:t>
      </w:r>
      <w:r>
        <w:rPr>
          <w:rFonts w:ascii="Times New Roman" w:hAnsi="Times New Roman" w:cs="Times New Roman"/>
          <w:sz w:val="24"/>
          <w:szCs w:val="24"/>
        </w:rPr>
        <w:t xml:space="preserve">. The elevated RBC and PCV in fish fed </w:t>
      </w:r>
      <w:r>
        <w:rPr>
          <w:rFonts w:ascii="Times New Roman" w:hAnsi="Times New Roman" w:cs="Times New Roman"/>
          <w:i/>
          <w:iCs/>
          <w:sz w:val="24"/>
          <w:szCs w:val="24"/>
        </w:rPr>
        <w:t>Pistia stratiotes</w:t>
      </w:r>
      <w:r>
        <w:rPr>
          <w:rFonts w:ascii="Times New Roman" w:hAnsi="Times New Roman" w:cs="Times New Roman"/>
          <w:sz w:val="24"/>
          <w:szCs w:val="24"/>
        </w:rPr>
        <w:t xml:space="preserve">-supplemented diets could promote oxygenation of tissue, support adequate fish growth and other biological functions, and this is in consonance with the findings of Esmaeili </w:t>
      </w:r>
      <w:r>
        <w:rPr>
          <w:rFonts w:ascii="Times New Roman" w:hAnsi="Times New Roman" w:cs="Times New Roman"/>
          <w:i/>
          <w:iCs/>
          <w:sz w:val="24"/>
          <w:szCs w:val="24"/>
        </w:rPr>
        <w:t>et al</w:t>
      </w:r>
      <w:r>
        <w:rPr>
          <w:rFonts w:ascii="Times New Roman" w:hAnsi="Times New Roman" w:cs="Times New Roman"/>
          <w:sz w:val="24"/>
          <w:szCs w:val="24"/>
        </w:rPr>
        <w:t xml:space="preserve">. (2020). </w:t>
      </w:r>
    </w:p>
    <w:p w14:paraId="43F3C986">
      <w:pPr>
        <w:jc w:val="both"/>
        <w:rPr>
          <w:rFonts w:ascii="Times New Roman" w:hAnsi="Times New Roman" w:cs="Times New Roman"/>
          <w:sz w:val="24"/>
          <w:szCs w:val="24"/>
        </w:rPr>
      </w:pPr>
    </w:p>
    <w:p w14:paraId="31E4BF28">
      <w:pPr>
        <w:jc w:val="both"/>
        <w:rPr>
          <w:rFonts w:ascii="Times New Roman" w:hAnsi="Times New Roman" w:cs="Times New Roman"/>
          <w:sz w:val="24"/>
          <w:szCs w:val="24"/>
        </w:rPr>
      </w:pPr>
      <w:r>
        <w:rPr>
          <w:rFonts w:ascii="Times New Roman" w:hAnsi="Times New Roman" w:cs="Times New Roman"/>
          <w:sz w:val="24"/>
          <w:szCs w:val="24"/>
        </w:rPr>
        <w:t>Similarly, the white blood cells (WBC) across fish fed with</w:t>
      </w:r>
      <w:r>
        <w:rPr>
          <w:rFonts w:ascii="Times New Roman" w:hAnsi="Times New Roman" w:cs="Times New Roman"/>
          <w:i/>
          <w:iCs/>
          <w:sz w:val="24"/>
          <w:szCs w:val="24"/>
        </w:rPr>
        <w:t xml:space="preserve"> Pistia stratiotes</w:t>
      </w:r>
      <w:r>
        <w:rPr>
          <w:rFonts w:ascii="Times New Roman" w:hAnsi="Times New Roman" w:cs="Times New Roman"/>
          <w:sz w:val="24"/>
          <w:szCs w:val="24"/>
        </w:rPr>
        <w:t xml:space="preserve"> diets indicated elevated WBC when compared with the control diet. This is suggestive of a significant effect of </w:t>
      </w:r>
      <w:r>
        <w:rPr>
          <w:rFonts w:ascii="Times New Roman" w:hAnsi="Times New Roman" w:cs="Times New Roman"/>
          <w:i/>
          <w:iCs/>
          <w:sz w:val="24"/>
          <w:szCs w:val="24"/>
        </w:rPr>
        <w:t>Pistia stratiotes</w:t>
      </w:r>
      <w:r>
        <w:rPr>
          <w:rFonts w:ascii="Times New Roman" w:hAnsi="Times New Roman" w:cs="Times New Roman"/>
          <w:sz w:val="24"/>
          <w:szCs w:val="24"/>
        </w:rPr>
        <w:t xml:space="preserve"> diets on the fish immune system. These findings align with the report of immunomodulatory effects of </w:t>
      </w:r>
      <w:r>
        <w:rPr>
          <w:rFonts w:ascii="Times New Roman" w:hAnsi="Times New Roman" w:cs="Times New Roman"/>
          <w:i/>
          <w:iCs/>
          <w:sz w:val="24"/>
          <w:szCs w:val="24"/>
        </w:rPr>
        <w:t>Azolla</w:t>
      </w:r>
      <w:r>
        <w:rPr>
          <w:rFonts w:ascii="Times New Roman" w:hAnsi="Times New Roman" w:cs="Times New Roman"/>
          <w:sz w:val="24"/>
          <w:szCs w:val="24"/>
        </w:rPr>
        <w:t xml:space="preserve"> diets in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previously documented by Bhattacharyya </w:t>
      </w:r>
      <w:r>
        <w:rPr>
          <w:rFonts w:ascii="Times New Roman" w:hAnsi="Times New Roman" w:cs="Times New Roman"/>
          <w:i/>
          <w:iCs/>
          <w:sz w:val="24"/>
          <w:szCs w:val="24"/>
        </w:rPr>
        <w:t>et al</w:t>
      </w:r>
      <w:r>
        <w:rPr>
          <w:rFonts w:ascii="Times New Roman" w:hAnsi="Times New Roman" w:cs="Times New Roman"/>
          <w:sz w:val="24"/>
          <w:szCs w:val="24"/>
        </w:rPr>
        <w:t xml:space="preserve">. (2016) but are in variance with the findings of Shimul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no adverse effects on the fish immune system for the consumption of fermented aquatic weed meal. </w:t>
      </w:r>
    </w:p>
    <w:p w14:paraId="1231B12A">
      <w:pPr>
        <w:jc w:val="both"/>
        <w:rPr>
          <w:rFonts w:ascii="Times New Roman" w:hAnsi="Times New Roman" w:cs="Times New Roman"/>
          <w:sz w:val="24"/>
          <w:szCs w:val="24"/>
        </w:rPr>
      </w:pPr>
    </w:p>
    <w:p w14:paraId="643F9DF3">
      <w:pPr>
        <w:jc w:val="both"/>
        <w:rPr>
          <w:rFonts w:ascii="Times New Roman" w:hAnsi="Times New Roman" w:cs="Times New Roman"/>
          <w:sz w:val="24"/>
          <w:szCs w:val="24"/>
        </w:rPr>
      </w:pPr>
      <w:r>
        <w:rPr>
          <w:rFonts w:ascii="Times New Roman" w:hAnsi="Times New Roman" w:cs="Times New Roman"/>
          <w:sz w:val="24"/>
          <w:szCs w:val="24"/>
        </w:rPr>
        <w:t>The values of mean corpuscular haemoglobin (MCH) were higher in the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when compared with other fish fed experimental diets. MCH is a measure of the average amount of haemoglobin in red blood cells, and it is a vital parameter for assessing the health and physiological status of fish. Changes in the values of MCH could be indicative of different types of anaemia or haematological disorders in fish. In cases of low MCH, it might suggest iron deficiency or other issues affecting haemoglobin synthesis in fish. The MCH values observed in this study when compared with that of the fish fed control diet could be said to be good for a healthy fish, though they were below 31.35 - 33.95 pg previously reported as MCH values for </w:t>
      </w:r>
      <w:r>
        <w:rPr>
          <w:rFonts w:ascii="Times New Roman" w:hAnsi="Times New Roman" w:cs="Times New Roman"/>
          <w:i/>
          <w:iCs/>
          <w:sz w:val="24"/>
          <w:szCs w:val="24"/>
        </w:rPr>
        <w:t>Clarias batrachus</w:t>
      </w:r>
      <w:r>
        <w:rPr>
          <w:rFonts w:ascii="Times New Roman" w:hAnsi="Times New Roman" w:cs="Times New Roman"/>
          <w:sz w:val="24"/>
          <w:szCs w:val="24"/>
        </w:rPr>
        <w:t xml:space="preserve"> fed with fermented aquatic weed meal (Shimul </w:t>
      </w:r>
      <w:r>
        <w:rPr>
          <w:rFonts w:ascii="Times New Roman" w:hAnsi="Times New Roman" w:cs="Times New Roman"/>
          <w:i/>
          <w:iCs/>
          <w:sz w:val="24"/>
          <w:szCs w:val="24"/>
        </w:rPr>
        <w:t>et al.</w:t>
      </w:r>
      <w:r>
        <w:rPr>
          <w:rFonts w:ascii="Times New Roman" w:hAnsi="Times New Roman" w:cs="Times New Roman"/>
          <w:sz w:val="24"/>
          <w:szCs w:val="24"/>
        </w:rPr>
        <w:t xml:space="preserve">, 2024), and 38.56 - 54.67 pg reported as MCH values for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fed raw and processed duckweed (Falaye</w:t>
      </w:r>
      <w:r>
        <w:rPr>
          <w:rFonts w:ascii="Times New Roman" w:hAnsi="Times New Roman" w:cs="Times New Roman"/>
          <w:i/>
          <w:iCs/>
          <w:sz w:val="24"/>
          <w:szCs w:val="24"/>
        </w:rPr>
        <w:t xml:space="preserve"> et al.</w:t>
      </w:r>
      <w:r>
        <w:rPr>
          <w:rFonts w:ascii="Times New Roman" w:hAnsi="Times New Roman" w:cs="Times New Roman"/>
          <w:sz w:val="24"/>
          <w:szCs w:val="24"/>
        </w:rPr>
        <w:t>, 2023).</w:t>
      </w:r>
    </w:p>
    <w:p w14:paraId="22BA7C4F">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6B1D98">
      <w:pPr>
        <w:jc w:val="both"/>
        <w:rPr>
          <w:rFonts w:ascii="Times New Roman" w:hAnsi="Times New Roman" w:cs="Times New Roman"/>
          <w:sz w:val="24"/>
          <w:szCs w:val="24"/>
        </w:rPr>
      </w:pPr>
      <w:r>
        <w:rPr>
          <w:rFonts w:ascii="Times New Roman" w:hAnsi="Times New Roman" w:cs="Times New Roman"/>
          <w:sz w:val="24"/>
          <w:szCs w:val="24"/>
        </w:rPr>
        <w:t>The</w:t>
      </w:r>
      <w:r>
        <w:rPr>
          <w:rFonts w:hint="default" w:ascii="Times New Roman" w:hAnsi="Times New Roman" w:cs="Times New Roman"/>
          <w:sz w:val="24"/>
          <w:szCs w:val="24"/>
          <w:lang w:val="en-US"/>
        </w:rPr>
        <w:t xml:space="preserve"> </w:t>
      </w:r>
      <w:r>
        <w:rPr>
          <w:rFonts w:ascii="Times New Roman" w:hAnsi="Times New Roman" w:cs="Times New Roman"/>
          <w:sz w:val="24"/>
          <w:szCs w:val="24"/>
        </w:rPr>
        <w:t>mean values of Aspartate aminotransferase (AST) indicated that S</w:t>
      </w:r>
      <w:r>
        <w:rPr>
          <w:rFonts w:ascii="Times New Roman" w:hAnsi="Times New Roman" w:cs="Times New Roman"/>
          <w:sz w:val="24"/>
          <w:szCs w:val="24"/>
          <w:vertAlign w:val="subscript"/>
        </w:rPr>
        <w:t>10</w:t>
      </w:r>
      <w:r>
        <w:rPr>
          <w:rFonts w:ascii="Times New Roman" w:hAnsi="Times New Roman" w:cs="Times New Roman"/>
          <w:sz w:val="24"/>
          <w:szCs w:val="24"/>
        </w:rPr>
        <w:t xml:space="preserve"> recorded the highest value, followed by S</w:t>
      </w:r>
      <w:r>
        <w:rPr>
          <w:rFonts w:ascii="Times New Roman" w:hAnsi="Times New Roman" w:cs="Times New Roman"/>
          <w:sz w:val="24"/>
          <w:szCs w:val="24"/>
          <w:vertAlign w:val="subscript"/>
        </w:rPr>
        <w:t>20</w:t>
      </w:r>
      <w:r>
        <w:rPr>
          <w:rFonts w:ascii="Times New Roman" w:hAnsi="Times New Roman" w:cs="Times New Roman"/>
          <w:sz w:val="24"/>
          <w:szCs w:val="24"/>
        </w:rPr>
        <w:t>, and the least value was observed in S</w:t>
      </w:r>
      <w:r>
        <w:rPr>
          <w:rFonts w:ascii="Times New Roman" w:hAnsi="Times New Roman" w:cs="Times New Roman"/>
          <w:sz w:val="24"/>
          <w:szCs w:val="24"/>
          <w:vertAlign w:val="subscript"/>
        </w:rPr>
        <w:t>30</w:t>
      </w:r>
      <w:r>
        <w:rPr>
          <w:rFonts w:ascii="Times New Roman" w:hAnsi="Times New Roman" w:cs="Times New Roman"/>
          <w:sz w:val="24"/>
          <w:szCs w:val="24"/>
        </w:rPr>
        <w:t xml:space="preserve">. The values of AST recorded in this study align with the range of values (47.5 - 58.0) previously reported for the substitution of fishmeal with </w:t>
      </w:r>
      <w:r>
        <w:rPr>
          <w:rFonts w:ascii="Times New Roman" w:hAnsi="Times New Roman" w:cs="Times New Roman"/>
          <w:i/>
          <w:iCs/>
          <w:sz w:val="24"/>
          <w:szCs w:val="24"/>
        </w:rPr>
        <w:t>Azolla pinnata</w:t>
      </w:r>
      <w:r>
        <w:rPr>
          <w:rFonts w:ascii="Times New Roman" w:hAnsi="Times New Roman" w:cs="Times New Roman"/>
          <w:sz w:val="24"/>
          <w:szCs w:val="24"/>
        </w:rPr>
        <w:t xml:space="preserve"> diets in red tilapia (Sallam </w:t>
      </w:r>
      <w:r>
        <w:rPr>
          <w:rFonts w:ascii="Times New Roman" w:hAnsi="Times New Roman" w:cs="Times New Roman"/>
          <w:i/>
          <w:iCs/>
          <w:sz w:val="24"/>
          <w:szCs w:val="24"/>
        </w:rPr>
        <w:t>et al.</w:t>
      </w:r>
      <w:r>
        <w:rPr>
          <w:rFonts w:ascii="Times New Roman" w:hAnsi="Times New Roman" w:cs="Times New Roman"/>
          <w:sz w:val="24"/>
          <w:szCs w:val="24"/>
        </w:rPr>
        <w:t xml:space="preserve">, 2024). AST is one of the liver enzymes that is produced whenever the bile flow in the liver is diminished  (Giannini </w:t>
      </w:r>
      <w:r>
        <w:rPr>
          <w:rFonts w:ascii="Times New Roman" w:hAnsi="Times New Roman" w:cs="Times New Roman"/>
          <w:i/>
          <w:iCs/>
          <w:sz w:val="24"/>
          <w:szCs w:val="24"/>
        </w:rPr>
        <w:t>et al.</w:t>
      </w:r>
      <w:r>
        <w:rPr>
          <w:rFonts w:ascii="Times New Roman" w:hAnsi="Times New Roman" w:cs="Times New Roman"/>
          <w:sz w:val="24"/>
          <w:szCs w:val="24"/>
        </w:rPr>
        <w:t xml:space="preserve">, 2005). The implications of elevated AST values in </w:t>
      </w:r>
      <w:r>
        <w:rPr>
          <w:rFonts w:ascii="Times New Roman" w:hAnsi="Times New Roman" w:cs="Times New Roman"/>
          <w:i/>
          <w:iCs/>
          <w:sz w:val="24"/>
          <w:szCs w:val="24"/>
        </w:rPr>
        <w:t>Pistia stratiotes</w:t>
      </w:r>
      <w:r>
        <w:rPr>
          <w:rFonts w:ascii="Times New Roman" w:hAnsi="Times New Roman" w:cs="Times New Roman"/>
          <w:sz w:val="24"/>
          <w:szCs w:val="24"/>
        </w:rPr>
        <w:t xml:space="preserve"> diets, especially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are tissue damage particularly in the liver or muscle, which could be affecting fish health and possibly caused by exposure to toxicants accumulated in the macrophytes used as ingredients from the source point and the anti-nutritional factors (Wokeh</w:t>
      </w:r>
      <w:r>
        <w:rPr>
          <w:rFonts w:ascii="Times New Roman" w:hAnsi="Times New Roman" w:cs="Times New Roman"/>
          <w:i/>
          <w:iCs/>
          <w:sz w:val="24"/>
          <w:szCs w:val="24"/>
        </w:rPr>
        <w:t xml:space="preserve"> et al</w:t>
      </w:r>
      <w:r>
        <w:rPr>
          <w:rFonts w:ascii="Times New Roman" w:hAnsi="Times New Roman" w:cs="Times New Roman"/>
          <w:sz w:val="24"/>
          <w:szCs w:val="24"/>
        </w:rPr>
        <w:t>., 2025). Similarly, the mean values of Globulin were highest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with no statistical variations with fish fed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diet but varied significantly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Globulin values usually reflect the underlying inflammation or antibody production, and elevation is indicative of immune-mediated diseases and deviation from the normal physiological status of the fish (Tothova </w:t>
      </w:r>
      <w:r>
        <w:rPr>
          <w:rFonts w:ascii="Times New Roman" w:hAnsi="Times New Roman" w:cs="Times New Roman"/>
          <w:i/>
          <w:iCs/>
          <w:sz w:val="24"/>
          <w:szCs w:val="24"/>
        </w:rPr>
        <w:t>et al</w:t>
      </w:r>
      <w:r>
        <w:rPr>
          <w:rFonts w:ascii="Times New Roman" w:hAnsi="Times New Roman" w:cs="Times New Roman"/>
          <w:sz w:val="24"/>
          <w:szCs w:val="24"/>
        </w:rPr>
        <w:t xml:space="preserve">., 2018). The Globulin values observed in this study are in consonance with the findings of Imiatz </w:t>
      </w:r>
      <w:r>
        <w:rPr>
          <w:rFonts w:ascii="Times New Roman" w:hAnsi="Times New Roman" w:cs="Times New Roman"/>
          <w:i/>
          <w:iCs/>
          <w:sz w:val="24"/>
          <w:szCs w:val="24"/>
        </w:rPr>
        <w:t>et al</w:t>
      </w:r>
      <w:r>
        <w:rPr>
          <w:rFonts w:ascii="Times New Roman" w:hAnsi="Times New Roman" w:cs="Times New Roman"/>
          <w:sz w:val="24"/>
          <w:szCs w:val="24"/>
        </w:rPr>
        <w:t xml:space="preserve">. (2024). Also, the </w:t>
      </w:r>
      <w:r>
        <w:rPr>
          <w:rFonts w:hint="default" w:ascii="Times New Roman" w:hAnsi="Times New Roman" w:cs="Times New Roman"/>
          <w:sz w:val="24"/>
          <w:szCs w:val="24"/>
          <w:lang w:val="en-US"/>
        </w:rPr>
        <w:t>t</w:t>
      </w:r>
      <w:r>
        <w:rPr>
          <w:rFonts w:ascii="Times New Roman" w:hAnsi="Times New Roman" w:cs="Times New Roman"/>
          <w:sz w:val="24"/>
          <w:szCs w:val="24"/>
        </w:rPr>
        <w:t xml:space="preserve">otal </w:t>
      </w:r>
      <w:r>
        <w:rPr>
          <w:rFonts w:hint="default" w:ascii="Times New Roman" w:hAnsi="Times New Roman" w:cs="Times New Roman"/>
          <w:sz w:val="24"/>
          <w:szCs w:val="24"/>
          <w:lang w:val="en-US"/>
        </w:rPr>
        <w:t>p</w:t>
      </w:r>
      <w:r>
        <w:rPr>
          <w:rFonts w:ascii="Times New Roman" w:hAnsi="Times New Roman" w:cs="Times New Roman"/>
          <w:sz w:val="24"/>
          <w:szCs w:val="24"/>
        </w:rPr>
        <w:t>rotein value was highest in S</w:t>
      </w:r>
      <w:r>
        <w:rPr>
          <w:rFonts w:ascii="Times New Roman" w:hAnsi="Times New Roman" w:cs="Times New Roman"/>
          <w:sz w:val="24"/>
          <w:szCs w:val="24"/>
          <w:vertAlign w:val="subscript"/>
        </w:rPr>
        <w:t>10</w:t>
      </w:r>
      <w:r>
        <w:rPr>
          <w:rFonts w:ascii="Times New Roman" w:hAnsi="Times New Roman" w:cs="Times New Roman"/>
          <w:sz w:val="24"/>
          <w:szCs w:val="24"/>
        </w:rPr>
        <w:t>, which showed no statistical variations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xml:space="preserve"> but varied significantly with S</w:t>
      </w:r>
      <w:r>
        <w:rPr>
          <w:rFonts w:ascii="Times New Roman" w:hAnsi="Times New Roman" w:cs="Times New Roman"/>
          <w:sz w:val="24"/>
          <w:szCs w:val="24"/>
          <w:vertAlign w:val="subscript"/>
        </w:rPr>
        <w:t>20</w:t>
      </w:r>
      <w:r>
        <w:rPr>
          <w:rFonts w:ascii="Times New Roman" w:hAnsi="Times New Roman" w:cs="Times New Roman"/>
          <w:sz w:val="24"/>
          <w:szCs w:val="24"/>
        </w:rPr>
        <w:t xml:space="preserve">. These values are in contrast with the values reported by Nandi </w:t>
      </w:r>
      <w:r>
        <w:rPr>
          <w:rFonts w:ascii="Times New Roman" w:hAnsi="Times New Roman" w:cs="Times New Roman"/>
          <w:i/>
          <w:iCs/>
          <w:sz w:val="24"/>
          <w:szCs w:val="24"/>
        </w:rPr>
        <w:t>et al</w:t>
      </w:r>
      <w:r>
        <w:rPr>
          <w:rFonts w:ascii="Times New Roman" w:hAnsi="Times New Roman" w:cs="Times New Roman"/>
          <w:sz w:val="24"/>
          <w:szCs w:val="24"/>
        </w:rPr>
        <w:t xml:space="preserve">.(2023). Elevated </w:t>
      </w:r>
      <w:r>
        <w:rPr>
          <w:rFonts w:hint="default" w:ascii="Times New Roman" w:hAnsi="Times New Roman" w:cs="Times New Roman"/>
          <w:sz w:val="24"/>
          <w:szCs w:val="24"/>
          <w:lang w:val="en-US"/>
        </w:rPr>
        <w:t>t</w:t>
      </w:r>
      <w:r>
        <w:rPr>
          <w:rFonts w:ascii="Times New Roman" w:hAnsi="Times New Roman" w:cs="Times New Roman"/>
          <w:sz w:val="24"/>
          <w:szCs w:val="24"/>
        </w:rPr>
        <w:t xml:space="preserve">otal </w:t>
      </w:r>
      <w:r>
        <w:rPr>
          <w:rFonts w:hint="default" w:ascii="Times New Roman" w:hAnsi="Times New Roman" w:cs="Times New Roman"/>
          <w:sz w:val="24"/>
          <w:szCs w:val="24"/>
          <w:lang w:val="en-US"/>
        </w:rPr>
        <w:t>p</w:t>
      </w:r>
      <w:r>
        <w:rPr>
          <w:rFonts w:ascii="Times New Roman" w:hAnsi="Times New Roman" w:cs="Times New Roman"/>
          <w:sz w:val="24"/>
          <w:szCs w:val="24"/>
        </w:rPr>
        <w:t>rotein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when compared with S</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and other treatments is suggestive of an immune response to stressors. Bilirubin values showed no statistical differences between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but varied significantly from S</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30</w:t>
      </w:r>
      <w:r>
        <w:rPr>
          <w:rFonts w:ascii="Times New Roman" w:hAnsi="Times New Roman" w:cs="Times New Roman"/>
          <w:sz w:val="24"/>
          <w:szCs w:val="24"/>
        </w:rPr>
        <w:t>. Bilirubin is a pigment largely produced in the liver, and its elevated values in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when compared with the control are suggestive of breakdown of haemoglobin from red blood cells of fish fed S</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S</w:t>
      </w:r>
      <w:r>
        <w:rPr>
          <w:rFonts w:ascii="Times New Roman" w:hAnsi="Times New Roman" w:cs="Times New Roman"/>
          <w:sz w:val="24"/>
          <w:szCs w:val="24"/>
          <w:vertAlign w:val="subscript"/>
        </w:rPr>
        <w:t>20</w:t>
      </w:r>
      <w:r>
        <w:rPr>
          <w:rFonts w:ascii="Times New Roman" w:hAnsi="Times New Roman" w:cs="Times New Roman"/>
          <w:sz w:val="24"/>
          <w:szCs w:val="24"/>
        </w:rPr>
        <w:t xml:space="preserve">, which is indicative of haemolysis. </w:t>
      </w:r>
    </w:p>
    <w:p w14:paraId="608E8259">
      <w:pPr>
        <w:jc w:val="both"/>
        <w:rPr>
          <w:rFonts w:ascii="Times New Roman" w:hAnsi="Times New Roman" w:cs="Times New Roman"/>
          <w:b/>
          <w:bCs/>
          <w:sz w:val="24"/>
          <w:szCs w:val="24"/>
        </w:rPr>
      </w:pPr>
    </w:p>
    <w:p w14:paraId="2809B78D">
      <w:pPr>
        <w:jc w:val="both"/>
        <w:rPr>
          <w:rFonts w:ascii="Times New Roman" w:hAnsi="Times New Roman" w:cs="Times New Roman"/>
          <w:b/>
          <w:bCs/>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026FE3AF">
      <w:pPr>
        <w:jc w:val="both"/>
        <w:rPr>
          <w:rFonts w:ascii="Times New Roman" w:hAnsi="Times New Roman" w:cs="Times New Roman"/>
          <w:b/>
          <w:bCs/>
          <w:sz w:val="24"/>
          <w:szCs w:val="24"/>
        </w:rPr>
      </w:pPr>
    </w:p>
    <w:p w14:paraId="3DF2685C">
      <w:pPr>
        <w:jc w:val="both"/>
        <w:rPr>
          <w:rFonts w:ascii="Times New Roman" w:hAnsi="Times New Roman" w:cs="Times New Roman"/>
          <w:b/>
          <w:bCs/>
          <w:sz w:val="24"/>
          <w:szCs w:val="24"/>
        </w:rPr>
      </w:pPr>
    </w:p>
    <w:p w14:paraId="54CF5F93">
      <w:pPr>
        <w:jc w:val="both"/>
        <w:rPr>
          <w:rFonts w:ascii="Times New Roman" w:hAnsi="Times New Roman" w:cs="Times New Roman"/>
          <w:b/>
          <w:bCs/>
          <w:sz w:val="24"/>
          <w:szCs w:val="24"/>
        </w:rPr>
      </w:pPr>
    </w:p>
    <w:p w14:paraId="2A6B709D">
      <w:pPr>
        <w:jc w:val="both"/>
        <w:rPr>
          <w:rFonts w:ascii="Times New Roman" w:hAnsi="Times New Roman" w:cs="Times New Roman"/>
          <w:b/>
          <w:bCs/>
          <w:sz w:val="24"/>
          <w:szCs w:val="24"/>
        </w:rPr>
      </w:pPr>
      <w:r>
        <w:rPr>
          <w:rFonts w:ascii="Times New Roman" w:hAnsi="Times New Roman" w:cs="Times New Roman"/>
          <w:b/>
          <w:bCs/>
          <w:sz w:val="24"/>
          <w:szCs w:val="24"/>
        </w:rPr>
        <w:t>Table 4: Haemato-biochemical Indices of Fish Fed with Experimental Diets</w:t>
      </w:r>
    </w:p>
    <w:tbl>
      <w:tblPr>
        <w:tblStyle w:val="7"/>
        <w:tblW w:w="9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1"/>
        <w:gridCol w:w="1859"/>
        <w:gridCol w:w="1859"/>
        <w:gridCol w:w="1771"/>
        <w:gridCol w:w="1859"/>
      </w:tblGrid>
      <w:tr w14:paraId="75DD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91" w:type="dxa"/>
          </w:tcPr>
          <w:p w14:paraId="1C4052B5">
            <w:pPr>
              <w:widowControl w:val="0"/>
              <w:jc w:val="both"/>
              <w:rPr>
                <w:rFonts w:ascii="Times New Roman" w:hAnsi="Times New Roman" w:cs="Times New Roman"/>
                <w:b/>
                <w:bCs/>
                <w:sz w:val="24"/>
                <w:szCs w:val="24"/>
              </w:rPr>
            </w:pPr>
            <w:r>
              <w:rPr>
                <w:sz w:val="24"/>
                <w:lang w:eastAsia="en-US"/>
              </w:rPr>
              <mc:AlternateContent>
                <mc:Choice Requires="wps">
                  <w:drawing>
                    <wp:anchor distT="0" distB="0" distL="114300" distR="114300" simplePos="0" relativeHeight="251669504" behindDoc="0" locked="0" layoutInCell="1" allowOverlap="1">
                      <wp:simplePos x="0" y="0"/>
                      <wp:positionH relativeFrom="column">
                        <wp:posOffset>-56515</wp:posOffset>
                      </wp:positionH>
                      <wp:positionV relativeFrom="paragraph">
                        <wp:posOffset>291465</wp:posOffset>
                      </wp:positionV>
                      <wp:extent cx="5821045" cy="39370"/>
                      <wp:effectExtent l="0" t="6350" r="8255" b="11430"/>
                      <wp:wrapNone/>
                      <wp:docPr id="11" name="Straight Connector 11"/>
                      <wp:cNvGraphicFramePr/>
                      <a:graphic xmlns:a="http://schemas.openxmlformats.org/drawingml/2006/main">
                        <a:graphicData uri="http://schemas.microsoft.com/office/word/2010/wordprocessingShape">
                          <wps:wsp>
                            <wps:cNvCnPr/>
                            <wps:spPr>
                              <a:xfrm>
                                <a:off x="1181735" y="8806815"/>
                                <a:ext cx="5821045" cy="393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22.95pt;height:3.1pt;width:458.35pt;z-index:251669504;mso-width-relative:page;mso-height-relative:page;" filled="f" stroked="t" coordsize="21600,21600" o:gfxdata="UEsDBAoAAAAAAIdO4kAAAAAAAAAAAAAAAAAEAAAAZHJzL1BLAwQUAAAACACHTuJAHzTYVNoAAAAI&#10;AQAADwAAAGRycy9kb3ducmV2LnhtbE2PzU7DMBCE70i8g7VI3Fo7/aFtiFMhUMWBU0vVcnTjJYka&#10;r6PYTQNPz3KC02o0o9lvsvXgGtFjF2pPGpKxAoFUeFtTqWH/vhktQYRoyJrGE2r4wgDr/PYmM6n1&#10;V9piv4ul4BIKqdFQxdimUoaiQmfC2LdI7H36zpnIsiul7cyVy10jJ0o9SGdq4g+VafG5wuK8uzgN&#10;h6fFeTq8vsw2cbv/6Hw/fcPvo9b3d4l6BBFxiH9h+MVndMiZ6eQvZINoNIyWK05qmM35sr9SC55y&#10;0jCfJCDzTP4fkP8AUEsDBBQAAAAIAIdO4kBUgTD45QEAAMcDAAAOAAAAZHJzL2Uyb0RvYy54bWyt&#10;U01v2zAMvQ/YfxB0X2wnS+MZcXpI0F2GLUC3H6DIsi1AXyDVOPn3o+Ss7bpLD/NBpiTyke+R2t5f&#10;rGFnBai9a3m1KDlTTvpOu6Hlv34+fKo5wyhcJ4x3quVXhfx+9/HDdgqNWvrRm04BIxCHzRRaPsYY&#10;mqJAOSorcOGDcnTZe7Ai0haGogMxEbo1xbIs74rJQxfAS4VIp4f5kt8Q4T2Avu+1VAcvn6xycUYF&#10;ZUQkSjjqgHyXq+17JeOPvkcVmWk5MY15pSRkn9Ja7LaiGUCEUctbCeI9JbzhZIV2lPQZ6iCiYE+g&#10;/4GyWoJH38eF9LaYiWRFiEVVvtHmcRRBZS4kNYZn0fH/wcrv5yMw3dEkVJw5YanjjxGEHsbI9t45&#10;UtADo0tSagrYUMDeHeG2w3CERPvSg01/IsQuCauuNqs1Z9eW13V5V1frWWl1iUySw7peVuVncpDk&#10;sfqy2uROFC9AATB+Vd6yZLTcaJeEEI04f8NIycn1j0s6dv5BG5ObaRybqILlpqQeS0ET2tNkkGkD&#10;sUQ3cCbMQKMvI2RI9EZ3KTwBIQynvQF2Fmlg8pcqp3R/uaXcB4Hj7JevZoJWR3odRlsi/jraOAJJ&#10;+s2KJevku2sWMp9Tf3Oa2yymAXq9z9Ev72/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802FTa&#10;AAAACAEAAA8AAAAAAAAAAQAgAAAAIgAAAGRycy9kb3ducmV2LnhtbFBLAQIUABQAAAAIAIdO4kBU&#10;gTD45QEAAMcDAAAOAAAAAAAAAAEAIAAAACkBAABkcnMvZTJvRG9jLnhtbFBLBQYAAAAABgAGAFkB&#10;AACABQAAAAA=&#10;">
                      <v:fill on="f" focussize="0,0"/>
                      <v:stroke weight="1pt" color="#000000 [3213]" miterlimit="8" joinstyle="miter"/>
                      <v:imagedata o:title=""/>
                      <o:lock v:ext="edit" aspectratio="f"/>
                    </v:line>
                  </w:pict>
                </mc:Fallback>
              </mc:AlternateContent>
            </w:r>
            <w:r>
              <w:rPr>
                <w:sz w:val="24"/>
                <w:lang w:eastAsia="en-US"/>
              </w:rPr>
              <mc:AlternateContent>
                <mc:Choice Requires="wps">
                  <w:drawing>
                    <wp:anchor distT="0" distB="0" distL="114300" distR="114300" simplePos="0" relativeHeight="251668480" behindDoc="0" locked="0" layoutInCell="1" allowOverlap="1">
                      <wp:simplePos x="0" y="0"/>
                      <wp:positionH relativeFrom="column">
                        <wp:posOffset>-99060</wp:posOffset>
                      </wp:positionH>
                      <wp:positionV relativeFrom="paragraph">
                        <wp:posOffset>2540</wp:posOffset>
                      </wp:positionV>
                      <wp:extent cx="5831840" cy="1905"/>
                      <wp:effectExtent l="0" t="0" r="0" b="0"/>
                      <wp:wrapNone/>
                      <wp:docPr id="10" name="Straight Connector 10"/>
                      <wp:cNvGraphicFramePr/>
                      <a:graphic xmlns:a="http://schemas.openxmlformats.org/drawingml/2006/main">
                        <a:graphicData uri="http://schemas.microsoft.com/office/word/2010/wordprocessingShape">
                          <wps:wsp>
                            <wps:cNvCnPr/>
                            <wps:spPr>
                              <a:xfrm flipV="1">
                                <a:off x="1181735" y="8679815"/>
                                <a:ext cx="5831840" cy="190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8pt;margin-top:0.2pt;height:0.15pt;width:459.2pt;z-index:251668480;mso-width-relative:page;mso-height-relative:page;" filled="f" stroked="t" coordsize="21600,21600" o:gfxdata="UEsDBAoAAAAAAIdO4kAAAAAAAAAAAAAAAAAEAAAAZHJzL1BLAwQUAAAACACHTuJA6jtZ0NQAAAAF&#10;AQAADwAAAGRycy9kb3ducmV2LnhtbE2PwU7DMBBE70j8g7VI3Fo7LZQSsukhEjckaEGcnXibBOJ1&#10;ZDtt+veYExxHM5p5U+xmO4gT+dA7RsiWCgRx40zPLcLH+/NiCyJEzUYPjgnhQgF25fVVoXPjzryn&#10;0yG2IpVwyDVCF+OYSxmajqwOSzcSJ+/ovNUxSd9K4/U5ldtBrpTaSKt7TgudHqnqqPk+TBahl1VW&#10;f/rq+Hah7TquX/dfL9OMeHuTqScQkeb4F4Zf/IQOZWKq3cQmiAFhkd1vUhThDkSyH9UqPakRHkCW&#10;hfxPX/4AUEsDBBQAAAAIAIdO4kA3pfYW6gEAANADAAAOAAAAZHJzL2Uyb0RvYy54bWytU01v2zAM&#10;vQ/YfxB0X2ynS+MacXpI0F2GLUC33RVZtgXoC6QaJ/9+lJy1XXfpYT4YpEg+8j1Rm/uzNeykALV3&#10;La8WJWfKSd9pN7T854+HTzVnGIXrhPFOtfyikN9vP37YTKFRSz960ylgBOKwmULLxxhDUxQoR2UF&#10;LnxQjoK9BysiuTAUHYiJ0K0plmV5W0weugBeKkQ63c9BfkWE9wD6vtdS7b18ssrFGRWUEZEo4agD&#10;8m2etu+VjN/7HlVkpuXENOY/NSH7mP7FdiOaAUQYtbyOIN4zwhtOVmhHTZ+h9iIK9gT6HyirJXj0&#10;fVxIb4uZSFaEWFTlG20eRxFU5kJSY3gWHf8frPx2OgDTHW0CSeKEpRt/jCD0MEa2886Rgh4YBUmp&#10;KWBDBTt3gKuH4QCJ9rkHy3qjwy8CykIQNXYmp6qr9c2Ks0vL69v1XV2tZs3VOTJJCav6pqo/U29J&#10;GdVdmcPFjJiQA2D8orxlyWi50S4pIhpx+oqRpqDUPynp2PkHbUy+VePYRJDLdZnQBa1qTytCpg1E&#10;F93AmTADvQEZIUOiN7pL5QkIYTjuDLCTSJuTvzQ4tfsrLfXeCxznvBya+Vkd6ZkYbYn362rjCCQJ&#10;OUuXrKPvLlnRfE4XndtclzJt0ms/V788xO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jtZ0NQA&#10;AAAFAQAADwAAAAAAAAABACAAAAAiAAAAZHJzL2Rvd25yZXYueG1sUEsBAhQAFAAAAAgAh07iQDel&#10;9hbqAQAA0AMAAA4AAAAAAAAAAQAgAAAAIwEAAGRycy9lMm9Eb2MueG1sUEsFBgAAAAAGAAYAWQEA&#10;AH8FAAAAAA==&#10;">
                      <v:fill on="f" focussize="0,0"/>
                      <v:stroke weight="1pt" color="#000000 [3213]" miterlimit="8" joinstyle="miter"/>
                      <v:imagedata o:title=""/>
                      <o:lock v:ext="edit" aspectratio="f"/>
                    </v:line>
                  </w:pict>
                </mc:Fallback>
              </mc:AlternateContent>
            </w:r>
            <w:r>
              <w:rPr>
                <w:rFonts w:ascii="Times New Roman" w:hAnsi="Times New Roman" w:cs="Times New Roman"/>
                <w:b/>
                <w:bCs/>
                <w:sz w:val="24"/>
                <w:szCs w:val="24"/>
              </w:rPr>
              <w:t xml:space="preserve">Parameters </w:t>
            </w:r>
          </w:p>
        </w:tc>
        <w:tc>
          <w:tcPr>
            <w:tcW w:w="1859" w:type="dxa"/>
          </w:tcPr>
          <w:p w14:paraId="47856BAB">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0</w:t>
            </w:r>
          </w:p>
        </w:tc>
        <w:tc>
          <w:tcPr>
            <w:tcW w:w="1859" w:type="dxa"/>
          </w:tcPr>
          <w:p w14:paraId="6AEA6052">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10</w:t>
            </w:r>
          </w:p>
        </w:tc>
        <w:tc>
          <w:tcPr>
            <w:tcW w:w="1771" w:type="dxa"/>
          </w:tcPr>
          <w:p w14:paraId="6A46114B">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20</w:t>
            </w:r>
          </w:p>
        </w:tc>
        <w:tc>
          <w:tcPr>
            <w:tcW w:w="1859" w:type="dxa"/>
          </w:tcPr>
          <w:p w14:paraId="44ACB6AD">
            <w:pPr>
              <w:widowControl w:val="0"/>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30</w:t>
            </w:r>
          </w:p>
        </w:tc>
      </w:tr>
      <w:tr w14:paraId="6146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791" w:type="dxa"/>
          </w:tcPr>
          <w:p w14:paraId="1B42D510">
            <w:pPr>
              <w:widowControl w:val="0"/>
              <w:jc w:val="both"/>
              <w:rPr>
                <w:rFonts w:ascii="Times New Roman" w:hAnsi="Times New Roman" w:cs="Times New Roman"/>
                <w:b/>
                <w:bCs/>
                <w:sz w:val="24"/>
                <w:szCs w:val="24"/>
              </w:rPr>
            </w:pPr>
            <w:r>
              <w:rPr>
                <w:rFonts w:ascii="Times New Roman" w:hAnsi="Times New Roman" w:cs="Times New Roman"/>
                <w:b/>
                <w:bCs/>
                <w:sz w:val="24"/>
                <w:szCs w:val="24"/>
              </w:rPr>
              <w:t>RBC (</w:t>
            </w: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vertAlign w:val="superscript"/>
                <w:lang w:val="en-US"/>
              </w:rPr>
              <w:t>12</w:t>
            </w:r>
            <w:r>
              <w:rPr>
                <w:rFonts w:hint="default" w:ascii="Times New Roman" w:hAnsi="Times New Roman" w:cs="Times New Roman"/>
                <w:b/>
                <w:bCs/>
                <w:sz w:val="24"/>
                <w:szCs w:val="24"/>
                <w:vertAlign w:val="baseline"/>
                <w:lang w:val="en-US"/>
              </w:rPr>
              <w:t>/</w:t>
            </w:r>
            <w:r>
              <w:rPr>
                <w:rFonts w:ascii="Times New Roman" w:hAnsi="Times New Roman" w:cs="Times New Roman"/>
                <w:b/>
                <w:bCs/>
                <w:sz w:val="24"/>
                <w:szCs w:val="24"/>
              </w:rPr>
              <w:t>L)</w:t>
            </w:r>
          </w:p>
        </w:tc>
        <w:tc>
          <w:tcPr>
            <w:tcW w:w="1859" w:type="dxa"/>
          </w:tcPr>
          <w:p w14:paraId="70939467">
            <w:pPr>
              <w:widowControl w:val="0"/>
              <w:jc w:val="both"/>
              <w:rPr>
                <w:rFonts w:ascii="Times New Roman" w:hAnsi="Times New Roman" w:cs="Times New Roman"/>
                <w:sz w:val="24"/>
                <w:szCs w:val="24"/>
              </w:rPr>
            </w:pPr>
            <w:r>
              <w:rPr>
                <w:rFonts w:ascii="Times New Roman" w:hAnsi="Times New Roman" w:cs="Times New Roman"/>
                <w:sz w:val="24"/>
                <w:szCs w:val="24"/>
              </w:rPr>
              <w:t>5.11±0.41</w:t>
            </w:r>
            <w:r>
              <w:rPr>
                <w:rFonts w:ascii="Times New Roman" w:hAnsi="Times New Roman" w:cs="Times New Roman"/>
                <w:sz w:val="24"/>
                <w:szCs w:val="24"/>
                <w:vertAlign w:val="superscript"/>
              </w:rPr>
              <w:t>ab</w:t>
            </w:r>
          </w:p>
        </w:tc>
        <w:tc>
          <w:tcPr>
            <w:tcW w:w="1859" w:type="dxa"/>
          </w:tcPr>
          <w:p w14:paraId="22F49B22">
            <w:pPr>
              <w:widowControl w:val="0"/>
              <w:jc w:val="both"/>
              <w:rPr>
                <w:rFonts w:ascii="Times New Roman" w:hAnsi="Times New Roman" w:cs="Times New Roman"/>
                <w:sz w:val="24"/>
                <w:szCs w:val="24"/>
              </w:rPr>
            </w:pPr>
            <w:r>
              <w:rPr>
                <w:rFonts w:ascii="Times New Roman" w:hAnsi="Times New Roman" w:cs="Times New Roman"/>
                <w:sz w:val="24"/>
                <w:szCs w:val="24"/>
              </w:rPr>
              <w:t>5.81±0.42</w:t>
            </w:r>
            <w:r>
              <w:rPr>
                <w:rFonts w:ascii="Times New Roman" w:hAnsi="Times New Roman" w:cs="Times New Roman"/>
                <w:sz w:val="24"/>
                <w:szCs w:val="24"/>
                <w:vertAlign w:val="superscript"/>
              </w:rPr>
              <w:t>ab</w:t>
            </w:r>
          </w:p>
        </w:tc>
        <w:tc>
          <w:tcPr>
            <w:tcW w:w="1771" w:type="dxa"/>
          </w:tcPr>
          <w:p w14:paraId="5FE8DCBC">
            <w:pPr>
              <w:widowControl w:val="0"/>
              <w:jc w:val="both"/>
              <w:rPr>
                <w:rFonts w:ascii="Times New Roman" w:hAnsi="Times New Roman" w:cs="Times New Roman"/>
                <w:sz w:val="24"/>
                <w:szCs w:val="24"/>
              </w:rPr>
            </w:pPr>
            <w:r>
              <w:rPr>
                <w:rFonts w:ascii="Times New Roman" w:hAnsi="Times New Roman" w:cs="Times New Roman"/>
                <w:sz w:val="24"/>
                <w:szCs w:val="24"/>
              </w:rPr>
              <w:t>4.62±0.32b</w:t>
            </w:r>
          </w:p>
        </w:tc>
        <w:tc>
          <w:tcPr>
            <w:tcW w:w="1859" w:type="dxa"/>
          </w:tcPr>
          <w:p w14:paraId="071D05C4">
            <w:pPr>
              <w:widowControl w:val="0"/>
              <w:jc w:val="both"/>
              <w:rPr>
                <w:rFonts w:ascii="Times New Roman" w:hAnsi="Times New Roman" w:cs="Times New Roman"/>
                <w:sz w:val="24"/>
                <w:szCs w:val="24"/>
              </w:rPr>
            </w:pPr>
            <w:r>
              <w:rPr>
                <w:rFonts w:ascii="Times New Roman" w:hAnsi="Times New Roman" w:cs="Times New Roman"/>
                <w:sz w:val="24"/>
                <w:szCs w:val="24"/>
              </w:rPr>
              <w:t>6.12±0.41</w:t>
            </w:r>
            <w:r>
              <w:rPr>
                <w:rFonts w:ascii="Times New Roman" w:hAnsi="Times New Roman" w:cs="Times New Roman"/>
                <w:sz w:val="24"/>
                <w:szCs w:val="24"/>
                <w:vertAlign w:val="superscript"/>
              </w:rPr>
              <w:t>a</w:t>
            </w:r>
          </w:p>
        </w:tc>
      </w:tr>
      <w:tr w14:paraId="6A5F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91" w:type="dxa"/>
          </w:tcPr>
          <w:p w14:paraId="722DCC1D">
            <w:pPr>
              <w:widowControl w:val="0"/>
              <w:jc w:val="both"/>
              <w:rPr>
                <w:rFonts w:ascii="Times New Roman" w:hAnsi="Times New Roman" w:cs="Times New Roman"/>
                <w:b/>
                <w:bCs/>
                <w:sz w:val="24"/>
                <w:szCs w:val="24"/>
              </w:rPr>
            </w:pPr>
            <w:r>
              <w:rPr>
                <w:rFonts w:ascii="Times New Roman" w:hAnsi="Times New Roman" w:cs="Times New Roman"/>
                <w:b/>
                <w:bCs/>
                <w:sz w:val="24"/>
                <w:szCs w:val="24"/>
              </w:rPr>
              <w:t>PCV (%)</w:t>
            </w:r>
          </w:p>
        </w:tc>
        <w:tc>
          <w:tcPr>
            <w:tcW w:w="1859" w:type="dxa"/>
          </w:tcPr>
          <w:p w14:paraId="184F4C58">
            <w:pPr>
              <w:widowControl w:val="0"/>
              <w:jc w:val="both"/>
              <w:rPr>
                <w:rFonts w:ascii="Times New Roman" w:hAnsi="Times New Roman" w:cs="Times New Roman"/>
                <w:sz w:val="24"/>
                <w:szCs w:val="24"/>
              </w:rPr>
            </w:pPr>
            <w:r>
              <w:rPr>
                <w:rFonts w:ascii="Times New Roman" w:hAnsi="Times New Roman" w:cs="Times New Roman"/>
                <w:sz w:val="24"/>
                <w:szCs w:val="24"/>
              </w:rPr>
              <w:t>36.10±2.10</w:t>
            </w:r>
            <w:r>
              <w:rPr>
                <w:rFonts w:ascii="Times New Roman" w:hAnsi="Times New Roman" w:cs="Times New Roman"/>
                <w:sz w:val="24"/>
                <w:szCs w:val="24"/>
                <w:vertAlign w:val="superscript"/>
              </w:rPr>
              <w:t>b</w:t>
            </w:r>
          </w:p>
        </w:tc>
        <w:tc>
          <w:tcPr>
            <w:tcW w:w="1859" w:type="dxa"/>
          </w:tcPr>
          <w:p w14:paraId="77846600">
            <w:pPr>
              <w:widowControl w:val="0"/>
              <w:jc w:val="both"/>
              <w:rPr>
                <w:rFonts w:ascii="Times New Roman" w:hAnsi="Times New Roman" w:cs="Times New Roman"/>
                <w:sz w:val="24"/>
                <w:szCs w:val="24"/>
              </w:rPr>
            </w:pPr>
            <w:r>
              <w:rPr>
                <w:rFonts w:ascii="Times New Roman" w:hAnsi="Times New Roman" w:cs="Times New Roman"/>
                <w:sz w:val="24"/>
                <w:szCs w:val="24"/>
              </w:rPr>
              <w:t>38.10±2.90</w:t>
            </w:r>
            <w:r>
              <w:rPr>
                <w:rFonts w:ascii="Times New Roman" w:hAnsi="Times New Roman" w:cs="Times New Roman"/>
                <w:sz w:val="24"/>
                <w:szCs w:val="24"/>
                <w:vertAlign w:val="superscript"/>
              </w:rPr>
              <w:t>ab</w:t>
            </w:r>
          </w:p>
        </w:tc>
        <w:tc>
          <w:tcPr>
            <w:tcW w:w="1771" w:type="dxa"/>
          </w:tcPr>
          <w:p w14:paraId="423C82B6">
            <w:pPr>
              <w:widowControl w:val="0"/>
              <w:jc w:val="both"/>
              <w:rPr>
                <w:rFonts w:ascii="Times New Roman" w:hAnsi="Times New Roman" w:cs="Times New Roman"/>
                <w:sz w:val="24"/>
                <w:szCs w:val="24"/>
              </w:rPr>
            </w:pPr>
            <w:r>
              <w:rPr>
                <w:rFonts w:ascii="Times New Roman" w:hAnsi="Times New Roman" w:cs="Times New Roman"/>
                <w:sz w:val="24"/>
                <w:szCs w:val="24"/>
              </w:rPr>
              <w:t>31.10±2.90</w:t>
            </w:r>
            <w:r>
              <w:rPr>
                <w:rFonts w:ascii="Times New Roman" w:hAnsi="Times New Roman" w:cs="Times New Roman"/>
                <w:sz w:val="24"/>
                <w:szCs w:val="24"/>
                <w:vertAlign w:val="superscript"/>
              </w:rPr>
              <w:t>c</w:t>
            </w:r>
          </w:p>
        </w:tc>
        <w:tc>
          <w:tcPr>
            <w:tcW w:w="1859" w:type="dxa"/>
          </w:tcPr>
          <w:p w14:paraId="61A5DDD5">
            <w:pPr>
              <w:widowControl w:val="0"/>
              <w:jc w:val="both"/>
              <w:rPr>
                <w:rFonts w:ascii="Times New Roman" w:hAnsi="Times New Roman" w:cs="Times New Roman"/>
                <w:sz w:val="24"/>
                <w:szCs w:val="24"/>
              </w:rPr>
            </w:pPr>
            <w:r>
              <w:rPr>
                <w:rFonts w:ascii="Times New Roman" w:hAnsi="Times New Roman" w:cs="Times New Roman"/>
                <w:sz w:val="24"/>
                <w:szCs w:val="24"/>
              </w:rPr>
              <w:t>40.10±3.20</w:t>
            </w:r>
            <w:r>
              <w:rPr>
                <w:rFonts w:ascii="Times New Roman" w:hAnsi="Times New Roman" w:cs="Times New Roman"/>
                <w:sz w:val="24"/>
                <w:szCs w:val="24"/>
                <w:vertAlign w:val="superscript"/>
              </w:rPr>
              <w:t>a</w:t>
            </w:r>
          </w:p>
        </w:tc>
      </w:tr>
      <w:tr w14:paraId="2F4A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791" w:type="dxa"/>
          </w:tcPr>
          <w:p w14:paraId="3CC27D39">
            <w:pPr>
              <w:widowControl w:val="0"/>
              <w:jc w:val="both"/>
              <w:rPr>
                <w:rFonts w:ascii="Times New Roman" w:hAnsi="Times New Roman" w:cs="Times New Roman"/>
                <w:b/>
                <w:bCs/>
                <w:sz w:val="24"/>
                <w:szCs w:val="24"/>
              </w:rPr>
            </w:pPr>
            <w:r>
              <w:rPr>
                <w:rFonts w:ascii="Times New Roman" w:hAnsi="Times New Roman" w:cs="Times New Roman"/>
                <w:b/>
                <w:bCs/>
                <w:sz w:val="24"/>
                <w:szCs w:val="24"/>
              </w:rPr>
              <w:t>WBC (</w:t>
            </w: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vertAlign w:val="superscript"/>
                <w:lang w:val="en-US"/>
              </w:rPr>
              <w:t>12</w:t>
            </w:r>
            <w:r>
              <w:rPr>
                <w:rFonts w:hint="default" w:ascii="Times New Roman" w:hAnsi="Times New Roman" w:cs="Times New Roman"/>
                <w:b/>
                <w:bCs/>
                <w:sz w:val="24"/>
                <w:szCs w:val="24"/>
                <w:vertAlign w:val="baseline"/>
                <w:lang w:val="en-US"/>
              </w:rPr>
              <w:t>/</w:t>
            </w:r>
            <w:r>
              <w:rPr>
                <w:rFonts w:ascii="Times New Roman" w:hAnsi="Times New Roman" w:cs="Times New Roman"/>
                <w:b/>
                <w:bCs/>
                <w:sz w:val="24"/>
                <w:szCs w:val="24"/>
              </w:rPr>
              <w:t>L)</w:t>
            </w:r>
          </w:p>
        </w:tc>
        <w:tc>
          <w:tcPr>
            <w:tcW w:w="1859" w:type="dxa"/>
          </w:tcPr>
          <w:p w14:paraId="0D549ED5">
            <w:pPr>
              <w:widowControl w:val="0"/>
              <w:jc w:val="both"/>
              <w:rPr>
                <w:rFonts w:ascii="Times New Roman" w:hAnsi="Times New Roman" w:cs="Times New Roman"/>
                <w:sz w:val="24"/>
                <w:szCs w:val="24"/>
              </w:rPr>
            </w:pPr>
            <w:r>
              <w:rPr>
                <w:rFonts w:ascii="Times New Roman" w:hAnsi="Times New Roman" w:cs="Times New Roman"/>
                <w:sz w:val="24"/>
                <w:szCs w:val="24"/>
              </w:rPr>
              <w:t>5.69±0.9</w:t>
            </w:r>
            <w:r>
              <w:rPr>
                <w:rFonts w:ascii="Times New Roman" w:hAnsi="Times New Roman" w:cs="Times New Roman"/>
                <w:sz w:val="24"/>
                <w:szCs w:val="24"/>
                <w:vertAlign w:val="superscript"/>
              </w:rPr>
              <w:t>b</w:t>
            </w:r>
          </w:p>
        </w:tc>
        <w:tc>
          <w:tcPr>
            <w:tcW w:w="1859" w:type="dxa"/>
          </w:tcPr>
          <w:p w14:paraId="0915AE1C">
            <w:pPr>
              <w:widowControl w:val="0"/>
              <w:jc w:val="both"/>
              <w:rPr>
                <w:rFonts w:ascii="Times New Roman" w:hAnsi="Times New Roman" w:cs="Times New Roman"/>
                <w:sz w:val="24"/>
                <w:szCs w:val="24"/>
              </w:rPr>
            </w:pPr>
            <w:r>
              <w:rPr>
                <w:rFonts w:ascii="Times New Roman" w:hAnsi="Times New Roman" w:cs="Times New Roman"/>
                <w:sz w:val="24"/>
                <w:szCs w:val="24"/>
              </w:rPr>
              <w:t>11.56±0.41</w:t>
            </w:r>
            <w:r>
              <w:rPr>
                <w:rFonts w:ascii="Times New Roman" w:hAnsi="Times New Roman" w:cs="Times New Roman"/>
                <w:sz w:val="24"/>
                <w:szCs w:val="24"/>
                <w:vertAlign w:val="superscript"/>
              </w:rPr>
              <w:t>a</w:t>
            </w:r>
          </w:p>
        </w:tc>
        <w:tc>
          <w:tcPr>
            <w:tcW w:w="1771" w:type="dxa"/>
          </w:tcPr>
          <w:p w14:paraId="6CCB7B47">
            <w:pPr>
              <w:widowControl w:val="0"/>
              <w:jc w:val="both"/>
              <w:rPr>
                <w:rFonts w:ascii="Times New Roman" w:hAnsi="Times New Roman" w:cs="Times New Roman"/>
                <w:sz w:val="24"/>
                <w:szCs w:val="24"/>
              </w:rPr>
            </w:pPr>
            <w:r>
              <w:rPr>
                <w:rFonts w:ascii="Times New Roman" w:hAnsi="Times New Roman" w:cs="Times New Roman"/>
                <w:sz w:val="24"/>
                <w:szCs w:val="24"/>
              </w:rPr>
              <w:t>10.20±1.30</w:t>
            </w:r>
            <w:r>
              <w:rPr>
                <w:rFonts w:ascii="Times New Roman" w:hAnsi="Times New Roman" w:cs="Times New Roman"/>
                <w:sz w:val="24"/>
                <w:szCs w:val="24"/>
                <w:vertAlign w:val="superscript"/>
              </w:rPr>
              <w:t>a</w:t>
            </w:r>
          </w:p>
        </w:tc>
        <w:tc>
          <w:tcPr>
            <w:tcW w:w="1859" w:type="dxa"/>
          </w:tcPr>
          <w:p w14:paraId="47E13574">
            <w:pPr>
              <w:widowControl w:val="0"/>
              <w:jc w:val="both"/>
              <w:rPr>
                <w:rFonts w:ascii="Times New Roman" w:hAnsi="Times New Roman" w:cs="Times New Roman"/>
                <w:sz w:val="24"/>
                <w:szCs w:val="24"/>
              </w:rPr>
            </w:pPr>
            <w:r>
              <w:rPr>
                <w:rFonts w:ascii="Times New Roman" w:hAnsi="Times New Roman" w:cs="Times New Roman"/>
                <w:sz w:val="24"/>
                <w:szCs w:val="24"/>
              </w:rPr>
              <w:t>10.42±1.16</w:t>
            </w:r>
            <w:r>
              <w:rPr>
                <w:rFonts w:ascii="Times New Roman" w:hAnsi="Times New Roman" w:cs="Times New Roman"/>
                <w:sz w:val="24"/>
                <w:szCs w:val="24"/>
                <w:vertAlign w:val="superscript"/>
              </w:rPr>
              <w:t>a</w:t>
            </w:r>
          </w:p>
        </w:tc>
      </w:tr>
      <w:tr w14:paraId="6DC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91" w:type="dxa"/>
          </w:tcPr>
          <w:p w14:paraId="5AF0AE67">
            <w:pPr>
              <w:widowControl w:val="0"/>
              <w:jc w:val="both"/>
              <w:rPr>
                <w:rFonts w:ascii="Times New Roman" w:hAnsi="Times New Roman" w:cs="Times New Roman"/>
                <w:b/>
                <w:bCs/>
                <w:sz w:val="24"/>
                <w:szCs w:val="24"/>
              </w:rPr>
            </w:pPr>
            <w:r>
              <w:rPr>
                <w:rFonts w:ascii="Times New Roman" w:hAnsi="Times New Roman" w:cs="Times New Roman"/>
                <w:b/>
                <w:bCs/>
                <w:sz w:val="24"/>
                <w:szCs w:val="24"/>
              </w:rPr>
              <w:t>MCH (pg)</w:t>
            </w:r>
          </w:p>
        </w:tc>
        <w:tc>
          <w:tcPr>
            <w:tcW w:w="1859" w:type="dxa"/>
          </w:tcPr>
          <w:p w14:paraId="2E10B9F0">
            <w:pPr>
              <w:widowControl w:val="0"/>
              <w:jc w:val="both"/>
              <w:rPr>
                <w:rFonts w:ascii="Times New Roman" w:hAnsi="Times New Roman" w:cs="Times New Roman"/>
                <w:sz w:val="24"/>
                <w:szCs w:val="24"/>
              </w:rPr>
            </w:pPr>
            <w:r>
              <w:rPr>
                <w:rFonts w:ascii="Times New Roman" w:hAnsi="Times New Roman" w:cs="Times New Roman"/>
                <w:sz w:val="24"/>
                <w:szCs w:val="24"/>
              </w:rPr>
              <w:t>21.42±1.32</w:t>
            </w:r>
            <w:r>
              <w:rPr>
                <w:rFonts w:ascii="Times New Roman" w:hAnsi="Times New Roman" w:cs="Times New Roman"/>
                <w:sz w:val="24"/>
                <w:szCs w:val="24"/>
                <w:vertAlign w:val="superscript"/>
              </w:rPr>
              <w:t>a</w:t>
            </w:r>
          </w:p>
        </w:tc>
        <w:tc>
          <w:tcPr>
            <w:tcW w:w="1859" w:type="dxa"/>
          </w:tcPr>
          <w:p w14:paraId="6B549A72">
            <w:pPr>
              <w:widowControl w:val="0"/>
              <w:jc w:val="both"/>
              <w:rPr>
                <w:rFonts w:ascii="Times New Roman" w:hAnsi="Times New Roman" w:cs="Times New Roman"/>
                <w:sz w:val="24"/>
                <w:szCs w:val="24"/>
              </w:rPr>
            </w:pPr>
            <w:r>
              <w:rPr>
                <w:rFonts w:ascii="Times New Roman" w:hAnsi="Times New Roman" w:cs="Times New Roman"/>
                <w:sz w:val="24"/>
                <w:szCs w:val="24"/>
              </w:rPr>
              <w:t>20.66±0.90</w:t>
            </w:r>
            <w:r>
              <w:rPr>
                <w:rFonts w:ascii="Times New Roman" w:hAnsi="Times New Roman" w:cs="Times New Roman"/>
                <w:sz w:val="24"/>
                <w:szCs w:val="24"/>
                <w:vertAlign w:val="superscript"/>
              </w:rPr>
              <w:t>b</w:t>
            </w:r>
          </w:p>
        </w:tc>
        <w:tc>
          <w:tcPr>
            <w:tcW w:w="1771" w:type="dxa"/>
          </w:tcPr>
          <w:p w14:paraId="16EAAC53">
            <w:pPr>
              <w:widowControl w:val="0"/>
              <w:jc w:val="both"/>
              <w:rPr>
                <w:rFonts w:ascii="Times New Roman" w:hAnsi="Times New Roman" w:cs="Times New Roman"/>
                <w:sz w:val="24"/>
                <w:szCs w:val="24"/>
              </w:rPr>
            </w:pPr>
            <w:r>
              <w:rPr>
                <w:rFonts w:ascii="Times New Roman" w:hAnsi="Times New Roman" w:cs="Times New Roman"/>
                <w:sz w:val="24"/>
                <w:szCs w:val="24"/>
              </w:rPr>
              <w:t>19.6±0.45</w:t>
            </w:r>
            <w:r>
              <w:rPr>
                <w:rFonts w:ascii="Times New Roman" w:hAnsi="Times New Roman" w:cs="Times New Roman"/>
                <w:sz w:val="24"/>
                <w:szCs w:val="24"/>
                <w:vertAlign w:val="superscript"/>
              </w:rPr>
              <w:t>ab</w:t>
            </w:r>
          </w:p>
        </w:tc>
        <w:tc>
          <w:tcPr>
            <w:tcW w:w="1859" w:type="dxa"/>
          </w:tcPr>
          <w:p w14:paraId="0B645733">
            <w:pPr>
              <w:widowControl w:val="0"/>
              <w:jc w:val="both"/>
              <w:rPr>
                <w:rFonts w:ascii="Times New Roman" w:hAnsi="Times New Roman" w:cs="Times New Roman"/>
                <w:sz w:val="24"/>
                <w:szCs w:val="24"/>
              </w:rPr>
            </w:pPr>
            <w:r>
              <w:rPr>
                <w:rFonts w:ascii="Times New Roman" w:hAnsi="Times New Roman" w:cs="Times New Roman"/>
                <w:sz w:val="24"/>
                <w:szCs w:val="24"/>
              </w:rPr>
              <w:t>19.46±0.05</w:t>
            </w:r>
            <w:r>
              <w:rPr>
                <w:rFonts w:ascii="Times New Roman" w:hAnsi="Times New Roman" w:cs="Times New Roman"/>
                <w:sz w:val="24"/>
                <w:szCs w:val="24"/>
                <w:vertAlign w:val="superscript"/>
              </w:rPr>
              <w:t>ab</w:t>
            </w:r>
          </w:p>
        </w:tc>
      </w:tr>
      <w:tr w14:paraId="6C73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91" w:type="dxa"/>
          </w:tcPr>
          <w:p w14:paraId="607969D6">
            <w:pPr>
              <w:widowControl w:val="0"/>
              <w:jc w:val="both"/>
              <w:rPr>
                <w:rFonts w:ascii="Times New Roman" w:hAnsi="Times New Roman" w:cs="Times New Roman"/>
                <w:b/>
                <w:bCs/>
                <w:sz w:val="24"/>
                <w:szCs w:val="24"/>
              </w:rPr>
            </w:pPr>
            <w:r>
              <w:rPr>
                <w:rFonts w:ascii="Times New Roman" w:hAnsi="Times New Roman" w:cs="Times New Roman"/>
                <w:b/>
                <w:bCs/>
                <w:sz w:val="24"/>
                <w:szCs w:val="24"/>
              </w:rPr>
              <w:t>AST (µ/L)</w:t>
            </w:r>
          </w:p>
        </w:tc>
        <w:tc>
          <w:tcPr>
            <w:tcW w:w="1859" w:type="dxa"/>
          </w:tcPr>
          <w:p w14:paraId="49BC0AEA">
            <w:pPr>
              <w:widowControl w:val="0"/>
              <w:jc w:val="both"/>
              <w:rPr>
                <w:rFonts w:ascii="Times New Roman" w:hAnsi="Times New Roman" w:cs="Times New Roman"/>
                <w:sz w:val="24"/>
                <w:szCs w:val="24"/>
              </w:rPr>
            </w:pPr>
            <w:r>
              <w:rPr>
                <w:rFonts w:ascii="Times New Roman" w:hAnsi="Times New Roman" w:cs="Times New Roman"/>
                <w:sz w:val="24"/>
                <w:szCs w:val="24"/>
              </w:rPr>
              <w:t>39.06±1.96</w:t>
            </w:r>
            <w:r>
              <w:rPr>
                <w:rFonts w:ascii="Times New Roman" w:hAnsi="Times New Roman" w:cs="Times New Roman"/>
                <w:sz w:val="24"/>
                <w:szCs w:val="24"/>
                <w:vertAlign w:val="superscript"/>
              </w:rPr>
              <w:t>c</w:t>
            </w:r>
          </w:p>
        </w:tc>
        <w:tc>
          <w:tcPr>
            <w:tcW w:w="1859" w:type="dxa"/>
          </w:tcPr>
          <w:p w14:paraId="53712D2F">
            <w:pPr>
              <w:widowControl w:val="0"/>
              <w:jc w:val="both"/>
              <w:rPr>
                <w:rFonts w:ascii="Times New Roman" w:hAnsi="Times New Roman" w:cs="Times New Roman"/>
                <w:sz w:val="24"/>
                <w:szCs w:val="24"/>
              </w:rPr>
            </w:pPr>
            <w:r>
              <w:rPr>
                <w:rFonts w:ascii="Times New Roman" w:hAnsi="Times New Roman" w:cs="Times New Roman"/>
                <w:sz w:val="24"/>
                <w:szCs w:val="24"/>
              </w:rPr>
              <w:t>65.01±4.90</w:t>
            </w:r>
            <w:r>
              <w:rPr>
                <w:rFonts w:ascii="Times New Roman" w:hAnsi="Times New Roman" w:cs="Times New Roman"/>
                <w:sz w:val="24"/>
                <w:szCs w:val="24"/>
                <w:vertAlign w:val="superscript"/>
              </w:rPr>
              <w:t>a</w:t>
            </w:r>
          </w:p>
        </w:tc>
        <w:tc>
          <w:tcPr>
            <w:tcW w:w="1771" w:type="dxa"/>
          </w:tcPr>
          <w:p w14:paraId="5834780C">
            <w:pPr>
              <w:widowControl w:val="0"/>
              <w:jc w:val="both"/>
              <w:rPr>
                <w:rFonts w:ascii="Times New Roman" w:hAnsi="Times New Roman" w:cs="Times New Roman"/>
                <w:sz w:val="24"/>
                <w:szCs w:val="24"/>
              </w:rPr>
            </w:pPr>
            <w:r>
              <w:rPr>
                <w:rFonts w:ascii="Times New Roman" w:hAnsi="Times New Roman" w:cs="Times New Roman"/>
                <w:sz w:val="24"/>
                <w:szCs w:val="24"/>
              </w:rPr>
              <w:t>63.66±1.59</w:t>
            </w:r>
            <w:r>
              <w:rPr>
                <w:rFonts w:ascii="Times New Roman" w:hAnsi="Times New Roman" w:cs="Times New Roman"/>
                <w:sz w:val="24"/>
                <w:szCs w:val="24"/>
                <w:vertAlign w:val="superscript"/>
              </w:rPr>
              <w:t>b</w:t>
            </w:r>
          </w:p>
        </w:tc>
        <w:tc>
          <w:tcPr>
            <w:tcW w:w="1859" w:type="dxa"/>
          </w:tcPr>
          <w:p w14:paraId="0D36F65A">
            <w:pPr>
              <w:widowControl w:val="0"/>
              <w:jc w:val="both"/>
              <w:rPr>
                <w:rFonts w:ascii="Times New Roman" w:hAnsi="Times New Roman" w:cs="Times New Roman"/>
                <w:sz w:val="24"/>
                <w:szCs w:val="24"/>
              </w:rPr>
            </w:pPr>
            <w:r>
              <w:rPr>
                <w:rFonts w:ascii="Times New Roman" w:hAnsi="Times New Roman" w:cs="Times New Roman"/>
                <w:sz w:val="24"/>
                <w:szCs w:val="24"/>
              </w:rPr>
              <w:t>33.34±3.60</w:t>
            </w:r>
            <w:r>
              <w:rPr>
                <w:rFonts w:ascii="Times New Roman" w:hAnsi="Times New Roman" w:cs="Times New Roman"/>
                <w:sz w:val="24"/>
                <w:szCs w:val="24"/>
                <w:vertAlign w:val="superscript"/>
              </w:rPr>
              <w:t>d</w:t>
            </w:r>
          </w:p>
        </w:tc>
      </w:tr>
      <w:tr w14:paraId="6B5B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791" w:type="dxa"/>
          </w:tcPr>
          <w:p w14:paraId="7A5F9631">
            <w:pPr>
              <w:widowControl w:val="0"/>
              <w:jc w:val="both"/>
              <w:rPr>
                <w:rFonts w:ascii="Times New Roman" w:hAnsi="Times New Roman" w:cs="Times New Roman"/>
                <w:b/>
                <w:bCs/>
                <w:sz w:val="24"/>
                <w:szCs w:val="24"/>
              </w:rPr>
            </w:pPr>
            <w:r>
              <w:rPr>
                <w:rFonts w:ascii="Times New Roman" w:hAnsi="Times New Roman" w:cs="Times New Roman"/>
                <w:b/>
                <w:bCs/>
                <w:sz w:val="24"/>
                <w:szCs w:val="24"/>
              </w:rPr>
              <w:t>Globulin (g/L)</w:t>
            </w:r>
          </w:p>
        </w:tc>
        <w:tc>
          <w:tcPr>
            <w:tcW w:w="1859" w:type="dxa"/>
          </w:tcPr>
          <w:p w14:paraId="5E3D8A75">
            <w:pPr>
              <w:widowControl w:val="0"/>
              <w:jc w:val="both"/>
              <w:rPr>
                <w:rFonts w:ascii="Times New Roman" w:hAnsi="Times New Roman" w:cs="Times New Roman"/>
                <w:sz w:val="24"/>
                <w:szCs w:val="24"/>
              </w:rPr>
            </w:pPr>
            <w:r>
              <w:rPr>
                <w:rFonts w:ascii="Times New Roman" w:hAnsi="Times New Roman" w:cs="Times New Roman"/>
                <w:sz w:val="24"/>
                <w:szCs w:val="24"/>
              </w:rPr>
              <w:t>21.63±1.13</w:t>
            </w:r>
            <w:r>
              <w:rPr>
                <w:rFonts w:ascii="Times New Roman" w:hAnsi="Times New Roman" w:cs="Times New Roman"/>
                <w:sz w:val="24"/>
                <w:szCs w:val="24"/>
                <w:vertAlign w:val="superscript"/>
              </w:rPr>
              <w:t>a</w:t>
            </w:r>
          </w:p>
        </w:tc>
        <w:tc>
          <w:tcPr>
            <w:tcW w:w="1859" w:type="dxa"/>
          </w:tcPr>
          <w:p w14:paraId="732BCB9E">
            <w:pPr>
              <w:widowControl w:val="0"/>
              <w:jc w:val="both"/>
              <w:rPr>
                <w:rFonts w:ascii="Times New Roman" w:hAnsi="Times New Roman" w:cs="Times New Roman"/>
                <w:sz w:val="24"/>
                <w:szCs w:val="24"/>
              </w:rPr>
            </w:pPr>
            <w:r>
              <w:rPr>
                <w:rFonts w:ascii="Times New Roman" w:hAnsi="Times New Roman" w:cs="Times New Roman"/>
                <w:sz w:val="24"/>
                <w:szCs w:val="24"/>
              </w:rPr>
              <w:t>23.10±1.20</w:t>
            </w:r>
            <w:r>
              <w:rPr>
                <w:rFonts w:ascii="Times New Roman" w:hAnsi="Times New Roman" w:cs="Times New Roman"/>
                <w:sz w:val="24"/>
                <w:szCs w:val="24"/>
                <w:vertAlign w:val="superscript"/>
              </w:rPr>
              <w:t>a</w:t>
            </w:r>
          </w:p>
        </w:tc>
        <w:tc>
          <w:tcPr>
            <w:tcW w:w="1771" w:type="dxa"/>
          </w:tcPr>
          <w:p w14:paraId="409F4BCB">
            <w:pPr>
              <w:widowControl w:val="0"/>
              <w:jc w:val="both"/>
              <w:rPr>
                <w:rFonts w:ascii="Times New Roman" w:hAnsi="Times New Roman" w:cs="Times New Roman"/>
                <w:sz w:val="24"/>
                <w:szCs w:val="24"/>
              </w:rPr>
            </w:pPr>
            <w:r>
              <w:rPr>
                <w:rFonts w:ascii="Times New Roman" w:hAnsi="Times New Roman" w:cs="Times New Roman"/>
                <w:sz w:val="24"/>
                <w:szCs w:val="24"/>
              </w:rPr>
              <w:t>18.30±1.50</w:t>
            </w:r>
            <w:r>
              <w:rPr>
                <w:rFonts w:ascii="Times New Roman" w:hAnsi="Times New Roman" w:cs="Times New Roman"/>
                <w:sz w:val="24"/>
                <w:szCs w:val="24"/>
                <w:vertAlign w:val="superscript"/>
              </w:rPr>
              <w:t>b</w:t>
            </w:r>
          </w:p>
        </w:tc>
        <w:tc>
          <w:tcPr>
            <w:tcW w:w="1859" w:type="dxa"/>
          </w:tcPr>
          <w:p w14:paraId="3B569F44">
            <w:pPr>
              <w:widowControl w:val="0"/>
              <w:jc w:val="both"/>
              <w:rPr>
                <w:rFonts w:ascii="Times New Roman" w:hAnsi="Times New Roman" w:cs="Times New Roman"/>
                <w:sz w:val="24"/>
                <w:szCs w:val="24"/>
              </w:rPr>
            </w:pPr>
            <w:r>
              <w:rPr>
                <w:rFonts w:ascii="Times New Roman" w:hAnsi="Times New Roman" w:cs="Times New Roman"/>
                <w:sz w:val="24"/>
                <w:szCs w:val="24"/>
              </w:rPr>
              <w:t>18.34±0.6</w:t>
            </w:r>
            <w:r>
              <w:rPr>
                <w:rFonts w:ascii="Times New Roman" w:hAnsi="Times New Roman" w:cs="Times New Roman"/>
                <w:sz w:val="24"/>
                <w:szCs w:val="24"/>
                <w:vertAlign w:val="superscript"/>
              </w:rPr>
              <w:t>b</w:t>
            </w:r>
          </w:p>
        </w:tc>
      </w:tr>
      <w:tr w14:paraId="4ADD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791" w:type="dxa"/>
          </w:tcPr>
          <w:p w14:paraId="2F9D3D00">
            <w:pPr>
              <w:widowControl w:val="0"/>
              <w:jc w:val="both"/>
              <w:rPr>
                <w:rFonts w:ascii="Times New Roman" w:hAnsi="Times New Roman" w:cs="Times New Roman"/>
                <w:b/>
                <w:bCs/>
                <w:sz w:val="24"/>
                <w:szCs w:val="24"/>
              </w:rPr>
            </w:pPr>
            <w:r>
              <w:rPr>
                <w:rFonts w:ascii="Times New Roman" w:hAnsi="Times New Roman" w:cs="Times New Roman"/>
                <w:b/>
                <w:bCs/>
                <w:sz w:val="24"/>
                <w:szCs w:val="24"/>
              </w:rPr>
              <w:t>Total Protein (g/L)</w:t>
            </w:r>
          </w:p>
        </w:tc>
        <w:tc>
          <w:tcPr>
            <w:tcW w:w="1859" w:type="dxa"/>
          </w:tcPr>
          <w:p w14:paraId="699776BD">
            <w:pPr>
              <w:widowControl w:val="0"/>
              <w:jc w:val="both"/>
              <w:rPr>
                <w:rFonts w:ascii="Times New Roman" w:hAnsi="Times New Roman" w:cs="Times New Roman"/>
                <w:sz w:val="24"/>
                <w:szCs w:val="24"/>
              </w:rPr>
            </w:pPr>
            <w:r>
              <w:rPr>
                <w:rFonts w:ascii="Times New Roman" w:hAnsi="Times New Roman" w:cs="Times New Roman"/>
                <w:sz w:val="24"/>
                <w:szCs w:val="24"/>
              </w:rPr>
              <w:t>54.50±2.06</w:t>
            </w:r>
            <w:r>
              <w:rPr>
                <w:rFonts w:ascii="Times New Roman" w:hAnsi="Times New Roman" w:cs="Times New Roman"/>
                <w:sz w:val="24"/>
                <w:szCs w:val="24"/>
                <w:vertAlign w:val="superscript"/>
              </w:rPr>
              <w:t>ab</w:t>
            </w:r>
          </w:p>
        </w:tc>
        <w:tc>
          <w:tcPr>
            <w:tcW w:w="1859" w:type="dxa"/>
          </w:tcPr>
          <w:p w14:paraId="04824F05">
            <w:pPr>
              <w:widowControl w:val="0"/>
              <w:jc w:val="both"/>
              <w:rPr>
                <w:rFonts w:ascii="Times New Roman" w:hAnsi="Times New Roman" w:cs="Times New Roman"/>
                <w:sz w:val="24"/>
                <w:szCs w:val="24"/>
              </w:rPr>
            </w:pPr>
            <w:r>
              <w:rPr>
                <w:rFonts w:ascii="Times New Roman" w:hAnsi="Times New Roman" w:cs="Times New Roman"/>
                <w:sz w:val="24"/>
                <w:szCs w:val="24"/>
              </w:rPr>
              <w:t>68.10±2.30</w:t>
            </w:r>
            <w:r>
              <w:rPr>
                <w:rFonts w:ascii="Times New Roman" w:hAnsi="Times New Roman" w:cs="Times New Roman"/>
                <w:sz w:val="24"/>
                <w:szCs w:val="24"/>
                <w:vertAlign w:val="superscript"/>
              </w:rPr>
              <w:t>a</w:t>
            </w:r>
          </w:p>
        </w:tc>
        <w:tc>
          <w:tcPr>
            <w:tcW w:w="1771" w:type="dxa"/>
          </w:tcPr>
          <w:p w14:paraId="5B260AC6">
            <w:pPr>
              <w:widowControl w:val="0"/>
              <w:jc w:val="both"/>
              <w:rPr>
                <w:rFonts w:ascii="Times New Roman" w:hAnsi="Times New Roman" w:cs="Times New Roman"/>
                <w:sz w:val="24"/>
                <w:szCs w:val="24"/>
              </w:rPr>
            </w:pPr>
            <w:r>
              <w:rPr>
                <w:rFonts w:ascii="Times New Roman" w:hAnsi="Times New Roman" w:cs="Times New Roman"/>
                <w:sz w:val="24"/>
                <w:szCs w:val="24"/>
              </w:rPr>
              <w:t>51.20±4.10</w:t>
            </w:r>
            <w:r>
              <w:rPr>
                <w:rFonts w:ascii="Times New Roman" w:hAnsi="Times New Roman" w:cs="Times New Roman"/>
                <w:sz w:val="24"/>
                <w:szCs w:val="24"/>
                <w:vertAlign w:val="superscript"/>
              </w:rPr>
              <w:t>b</w:t>
            </w:r>
          </w:p>
        </w:tc>
        <w:tc>
          <w:tcPr>
            <w:tcW w:w="1859" w:type="dxa"/>
          </w:tcPr>
          <w:p w14:paraId="15C6C597">
            <w:pPr>
              <w:widowControl w:val="0"/>
              <w:jc w:val="both"/>
              <w:rPr>
                <w:rFonts w:ascii="Times New Roman" w:hAnsi="Times New Roman" w:cs="Times New Roman"/>
                <w:sz w:val="24"/>
                <w:szCs w:val="24"/>
              </w:rPr>
            </w:pPr>
            <w:r>
              <w:rPr>
                <w:rFonts w:ascii="Times New Roman" w:hAnsi="Times New Roman" w:cs="Times New Roman"/>
                <w:sz w:val="24"/>
                <w:szCs w:val="24"/>
              </w:rPr>
              <w:t>53.34±4.53</w:t>
            </w:r>
            <w:r>
              <w:rPr>
                <w:rFonts w:ascii="Times New Roman" w:hAnsi="Times New Roman" w:cs="Times New Roman"/>
                <w:sz w:val="24"/>
                <w:szCs w:val="24"/>
                <w:vertAlign w:val="superscript"/>
              </w:rPr>
              <w:t>ab</w:t>
            </w:r>
          </w:p>
        </w:tc>
      </w:tr>
      <w:tr w14:paraId="462B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791" w:type="dxa"/>
          </w:tcPr>
          <w:p w14:paraId="58A25809">
            <w:pPr>
              <w:widowControl w:val="0"/>
              <w:jc w:val="both"/>
              <w:rPr>
                <w:rFonts w:ascii="Times New Roman" w:hAnsi="Times New Roman" w:cs="Times New Roman"/>
                <w:b/>
                <w:bCs/>
                <w:sz w:val="24"/>
                <w:szCs w:val="24"/>
              </w:rPr>
            </w:pPr>
            <w:r>
              <w:rPr>
                <w:rFonts w:ascii="Times New Roman" w:hAnsi="Times New Roman" w:cs="Times New Roman"/>
                <w:b/>
                <w:bCs/>
                <w:sz w:val="24"/>
                <w:szCs w:val="24"/>
              </w:rPr>
              <w:t>Bilirubin (µmol/l)</w:t>
            </w:r>
          </w:p>
        </w:tc>
        <w:tc>
          <w:tcPr>
            <w:tcW w:w="1859" w:type="dxa"/>
          </w:tcPr>
          <w:p w14:paraId="68C130E3">
            <w:pPr>
              <w:widowControl w:val="0"/>
              <w:jc w:val="both"/>
              <w:rPr>
                <w:rFonts w:ascii="Times New Roman" w:hAnsi="Times New Roman" w:cs="Times New Roman"/>
                <w:sz w:val="24"/>
                <w:szCs w:val="24"/>
              </w:rPr>
            </w:pPr>
            <w:r>
              <w:rPr>
                <w:rFonts w:ascii="Times New Roman" w:hAnsi="Times New Roman" w:cs="Times New Roman"/>
                <w:sz w:val="24"/>
                <w:szCs w:val="24"/>
              </w:rPr>
              <w:t>8.20±0.24</w:t>
            </w:r>
            <w:r>
              <w:rPr>
                <w:rFonts w:ascii="Times New Roman" w:hAnsi="Times New Roman" w:cs="Times New Roman"/>
                <w:sz w:val="24"/>
                <w:szCs w:val="24"/>
                <w:vertAlign w:val="superscript"/>
              </w:rPr>
              <w:t>b</w:t>
            </w:r>
          </w:p>
        </w:tc>
        <w:tc>
          <w:tcPr>
            <w:tcW w:w="1859" w:type="dxa"/>
          </w:tcPr>
          <w:p w14:paraId="16F4E3DC">
            <w:pPr>
              <w:widowControl w:val="0"/>
              <w:jc w:val="both"/>
              <w:rPr>
                <w:rFonts w:ascii="Times New Roman" w:hAnsi="Times New Roman" w:cs="Times New Roman"/>
                <w:sz w:val="24"/>
                <w:szCs w:val="24"/>
              </w:rPr>
            </w:pPr>
            <w:r>
              <w:rPr>
                <w:rFonts w:ascii="Times New Roman" w:hAnsi="Times New Roman" w:cs="Times New Roman"/>
                <w:sz w:val="24"/>
                <w:szCs w:val="24"/>
              </w:rPr>
              <w:t>13.60±1.30</w:t>
            </w:r>
            <w:r>
              <w:rPr>
                <w:rFonts w:ascii="Times New Roman" w:hAnsi="Times New Roman" w:cs="Times New Roman"/>
                <w:sz w:val="24"/>
                <w:szCs w:val="24"/>
                <w:vertAlign w:val="superscript"/>
              </w:rPr>
              <w:t>a</w:t>
            </w:r>
          </w:p>
        </w:tc>
        <w:tc>
          <w:tcPr>
            <w:tcW w:w="1771" w:type="dxa"/>
          </w:tcPr>
          <w:p w14:paraId="015B0B25">
            <w:pPr>
              <w:widowControl w:val="0"/>
              <w:jc w:val="both"/>
              <w:rPr>
                <w:rFonts w:ascii="Times New Roman" w:hAnsi="Times New Roman" w:cs="Times New Roman"/>
                <w:sz w:val="24"/>
                <w:szCs w:val="24"/>
              </w:rPr>
            </w:pPr>
            <w:r>
              <w:rPr>
                <w:rFonts w:ascii="Times New Roman" w:hAnsi="Times New Roman" w:cs="Times New Roman"/>
                <w:sz w:val="24"/>
                <w:szCs w:val="24"/>
              </w:rPr>
              <w:t>12.90±0.34</w:t>
            </w:r>
            <w:r>
              <w:rPr>
                <w:rFonts w:ascii="Times New Roman" w:hAnsi="Times New Roman" w:cs="Times New Roman"/>
                <w:sz w:val="24"/>
                <w:szCs w:val="24"/>
                <w:vertAlign w:val="superscript"/>
              </w:rPr>
              <w:t>a</w:t>
            </w:r>
          </w:p>
        </w:tc>
        <w:tc>
          <w:tcPr>
            <w:tcW w:w="1859" w:type="dxa"/>
          </w:tcPr>
          <w:p w14:paraId="0DEC1B6A">
            <w:pPr>
              <w:widowControl w:val="0"/>
              <w:jc w:val="both"/>
              <w:rPr>
                <w:rFonts w:ascii="Times New Roman" w:hAnsi="Times New Roman" w:cs="Times New Roman"/>
                <w:sz w:val="24"/>
                <w:szCs w:val="24"/>
              </w:rPr>
            </w:pPr>
            <w:r>
              <w:rPr>
                <w:rFonts w:ascii="Times New Roman" w:hAnsi="Times New Roman" w:cs="Times New Roman"/>
                <w:sz w:val="24"/>
                <w:szCs w:val="24"/>
              </w:rPr>
              <w:t>6.82±0.64</w:t>
            </w:r>
            <w:r>
              <w:rPr>
                <w:rFonts w:ascii="Times New Roman" w:hAnsi="Times New Roman" w:cs="Times New Roman"/>
                <w:sz w:val="24"/>
                <w:szCs w:val="24"/>
                <w:vertAlign w:val="superscript"/>
              </w:rPr>
              <w:t>c</w:t>
            </w:r>
          </w:p>
        </w:tc>
      </w:tr>
    </w:tbl>
    <w:p w14:paraId="0497E970">
      <w:pPr>
        <w:jc w:val="both"/>
        <w:rPr>
          <w:rFonts w:ascii="Times New Roman" w:hAnsi="Times New Roman" w:cs="Times New Roman"/>
          <w:sz w:val="24"/>
          <w:szCs w:val="24"/>
        </w:rPr>
      </w:pPr>
      <w:r>
        <w:rPr>
          <w:sz w:val="24"/>
          <w:lang w:eastAsia="en-US"/>
        </w:rPr>
        <mc:AlternateContent>
          <mc:Choice Requires="wps">
            <w:drawing>
              <wp:anchor distT="0" distB="0" distL="114300" distR="114300" simplePos="0" relativeHeight="251670528" behindDoc="0" locked="0" layoutInCell="1" allowOverlap="1">
                <wp:simplePos x="0" y="0"/>
                <wp:positionH relativeFrom="column">
                  <wp:posOffset>-56515</wp:posOffset>
                </wp:positionH>
                <wp:positionV relativeFrom="paragraph">
                  <wp:posOffset>13970</wp:posOffset>
                </wp:positionV>
                <wp:extent cx="5894705" cy="12700"/>
                <wp:effectExtent l="0" t="6350" r="10795" b="9525"/>
                <wp:wrapNone/>
                <wp:docPr id="12" name="Straight Connector 12"/>
                <wp:cNvGraphicFramePr/>
                <a:graphic xmlns:a="http://schemas.openxmlformats.org/drawingml/2006/main">
                  <a:graphicData uri="http://schemas.microsoft.com/office/word/2010/wordprocessingShape">
                    <wps:wsp>
                      <wps:cNvCnPr/>
                      <wps:spPr>
                        <a:xfrm flipV="1">
                          <a:off x="1149985" y="2485390"/>
                          <a:ext cx="5894705"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45pt;margin-top:1.1pt;height:1pt;width:464.15pt;z-index:251670528;mso-width-relative:page;mso-height-relative:page;" filled="f" stroked="t" coordsize="21600,21600" o:gfxdata="UEsDBAoAAAAAAIdO4kAAAAAAAAAAAAAAAAAEAAAAZHJzL1BLAwQUAAAACACHTuJAtB+hjdQAAAAG&#10;AQAADwAAAGRycy9kb3ducmV2LnhtbE2OwW6DMBBE75X6D9ZW6i0xkKgCypIDUm+VmqRRzwZvgBav&#10;ETYJ+fu4p/Y4mtGbV+wWM4gLTa63jBCvIxDEjdU9twinz7dVCsJ5xVoNlgnhRg525eNDoXJtr3yg&#10;y9G3IkDY5Qqh837MpXRNR0a5tR2JQ3e2k1E+xKmVelLXADeDTKLoRRrVc3jo1EhVR83PcTYIvazi&#10;+muqzvsbpRu/+Th8v88L4vNTHL2C8LT4vzH86gd1KINTbWfWTgwIqzQLS4QkARHqLM62IGqEbQKy&#10;LOR//fIOUEsDBBQAAAAIAIdO4kA4D0vU6gEAANEDAAAOAAAAZHJzL2Uyb0RvYy54bWytU01v2zAM&#10;vQ/YfxB0X+xkyZoYcXpI0F2GrUC33RVZsgXoC6QaJ/9+lJx+rLv0MB0EUSQf+Z6o7e3ZWXZSgCb4&#10;ls9nNWfKy9AZ37f818+7T2vOMAnfCRu8avlFIb/dffywHWOjFmEItlPACMRjM8aWDynFpqpQDsoJ&#10;nIWoPDl1ACcSmdBXHYiR0J2tFnX9pRoDdBGCVIh0e5ic/IoI7wEMWhupDkE+OuXThArKikSUcDAR&#10;+a50q7WS6YfWqBKzLSemqexUhM7HvFe7rWh6EHEw8tqCeE8Lbzg5YTwVfYY6iCTYI5h/oJyREDDo&#10;NJPBVRORogixmNdvtHkYRFSFC0mN8Vl0/H+w8vvpHpjpaBIWnHnh6MUfEgjTD4ntg/ekYABGTlJq&#10;jNhQwt7fw9XCeA+Z9lmDY9qa+JuAihBEjZ3JmC83m/WKs0vLF8v16vPmqrk6JyYpYLXeLG9qCpAU&#10;MV/c1MVfTZAZOgKmryo4lg8tt8ZnSUQjTt8wURsU+hSSr324M9aWZ7WejU+YTAqaVU0zQpVcJL7o&#10;e86E7ekTyAQFEoM1XU7PQAj9cW+BnUQenbKyBlTur7Bc+yBwmOKKaxoqZxL9E2tcy9evs60nkKzk&#10;pF0+HUN3KZKWe3rpUuY6lXmUXtsl++Un7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B+hjdQA&#10;AAAGAQAADwAAAAAAAAABACAAAAAiAAAAZHJzL2Rvd25yZXYueG1sUEsBAhQAFAAAAAgAh07iQDgP&#10;S9TqAQAA0QMAAA4AAAAAAAAAAQAgAAAAIwEAAGRycy9lMm9Eb2MueG1sUEsFBgAAAAAGAAYAWQEA&#10;AH8FA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rPr>
        <w:t>Mean values (mean± standard error) in the same row with different superscript are significantly different (p &lt; 0.05).</w:t>
      </w:r>
    </w:p>
    <w:p w14:paraId="26E38487">
      <w:pPr>
        <w:jc w:val="both"/>
        <w:rPr>
          <w:rFonts w:ascii="Times New Roman" w:hAnsi="Times New Roman" w:cs="Times New Roman"/>
          <w:sz w:val="24"/>
          <w:szCs w:val="24"/>
        </w:rPr>
      </w:pPr>
    </w:p>
    <w:p w14:paraId="308FAED4">
      <w:pPr>
        <w:jc w:val="both"/>
        <w:rPr>
          <w:rFonts w:ascii="Times New Roman" w:hAnsi="Times New Roman" w:cs="Times New Roman"/>
          <w:b/>
          <w:bCs/>
          <w:sz w:val="24"/>
          <w:szCs w:val="24"/>
        </w:rPr>
        <w:sectPr>
          <w:type w:val="continuous"/>
          <w:pgSz w:w="11906" w:h="16838"/>
          <w:pgMar w:top="1440" w:right="1800" w:bottom="1440" w:left="1800" w:header="720" w:footer="720" w:gutter="0"/>
          <w:cols w:space="425" w:num="1"/>
          <w:docGrid w:linePitch="360" w:charSpace="0"/>
        </w:sectPr>
      </w:pPr>
    </w:p>
    <w:p w14:paraId="74C64C18">
      <w:pPr>
        <w:jc w:val="both"/>
        <w:rPr>
          <w:rFonts w:ascii="Times New Roman" w:hAnsi="Times New Roman" w:cs="Times New Roman"/>
          <w:sz w:val="24"/>
          <w:szCs w:val="24"/>
        </w:rPr>
      </w:pPr>
      <w:r>
        <w:rPr>
          <w:rFonts w:ascii="Times New Roman" w:hAnsi="Times New Roman" w:cs="Times New Roman"/>
          <w:b/>
          <w:bCs/>
          <w:sz w:val="24"/>
          <w:szCs w:val="24"/>
        </w:rPr>
        <w:t>4.CONCLUSION</w:t>
      </w:r>
    </w:p>
    <w:p w14:paraId="02DD8209">
      <w:pPr>
        <w:jc w:val="both"/>
        <w:rPr>
          <w:rFonts w:ascii="Times New Roman" w:hAnsi="Times New Roman" w:cs="Times New Roman"/>
          <w:sz w:val="24"/>
          <w:szCs w:val="24"/>
        </w:rPr>
      </w:pPr>
      <w:r>
        <w:rPr>
          <w:rFonts w:ascii="Times New Roman" w:hAnsi="Times New Roman" w:cs="Times New Roman"/>
          <w:sz w:val="24"/>
          <w:szCs w:val="24"/>
        </w:rPr>
        <w:t xml:space="preserve">With the findings in this study, it is evident that water lettuce </w:t>
      </w:r>
      <w:r>
        <w:rPr>
          <w:rFonts w:ascii="Times New Roman" w:hAnsi="Times New Roman" w:cs="Times New Roman"/>
          <w:i/>
          <w:iCs/>
          <w:sz w:val="24"/>
          <w:szCs w:val="24"/>
        </w:rPr>
        <w:t>(Pistia stratiotes</w:t>
      </w:r>
      <w:r>
        <w:rPr>
          <w:rFonts w:ascii="Times New Roman" w:hAnsi="Times New Roman" w:cs="Times New Roman"/>
          <w:sz w:val="24"/>
          <w:szCs w:val="24"/>
        </w:rPr>
        <w:t xml:space="preserve">) can serve as an alternative protein source with comparable growth performance </w:t>
      </w:r>
      <w:r>
        <w:rPr>
          <w:rFonts w:hint="default" w:ascii="Times New Roman" w:hAnsi="Times New Roman" w:cs="Times New Roman"/>
          <w:sz w:val="24"/>
          <w:szCs w:val="24"/>
          <w:lang w:val="en-US"/>
        </w:rPr>
        <w:t>of fish fed with</w:t>
      </w:r>
      <w:r>
        <w:rPr>
          <w:rFonts w:ascii="Times New Roman" w:hAnsi="Times New Roman" w:cs="Times New Roman"/>
          <w:sz w:val="24"/>
          <w:szCs w:val="24"/>
        </w:rPr>
        <w:t xml:space="preserve"> conventional protein (soybean) in the culture of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particularly at 10 % inclusion levels. The supplementation of </w:t>
      </w:r>
      <w:r>
        <w:rPr>
          <w:rFonts w:ascii="Times New Roman" w:hAnsi="Times New Roman" w:cs="Times New Roman"/>
          <w:i/>
          <w:iCs/>
          <w:sz w:val="24"/>
          <w:szCs w:val="24"/>
        </w:rPr>
        <w:t>Pistia stratiotes</w:t>
      </w:r>
      <w:r>
        <w:rPr>
          <w:rFonts w:ascii="Times New Roman" w:hAnsi="Times New Roman" w:cs="Times New Roman"/>
          <w:sz w:val="24"/>
          <w:szCs w:val="24"/>
        </w:rPr>
        <w:t xml:space="preserve">  at 10 % showed an improved growth</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response</w:t>
      </w:r>
      <w:r>
        <w:rPr>
          <w:rFonts w:hint="default" w:ascii="Times New Roman" w:hAnsi="Times New Roman" w:cs="Times New Roman"/>
          <w:sz w:val="24"/>
          <w:szCs w:val="24"/>
          <w:lang w:val="en-US"/>
        </w:rPr>
        <w:t xml:space="preserve"> and feed utilisation</w:t>
      </w:r>
      <w:r>
        <w:rPr>
          <w:rFonts w:ascii="Times New Roman" w:hAnsi="Times New Roman" w:cs="Times New Roman"/>
          <w:sz w:val="24"/>
          <w:szCs w:val="24"/>
        </w:rPr>
        <w:t xml:space="preserve"> in this study.  In this study, the elevated values of white blood cells and Aspartate aminotransferase in the experimental fish fed macrophyte-based diets were an indication of stress in the immune system and liver health, which could be due to the impact of toxicants</w:t>
      </w:r>
      <w:r>
        <w:rPr>
          <w:rFonts w:hint="default" w:ascii="Times New Roman" w:hAnsi="Times New Roman" w:cs="Times New Roman"/>
          <w:sz w:val="24"/>
          <w:szCs w:val="24"/>
          <w:lang w:val="en-US"/>
        </w:rPr>
        <w:t xml:space="preserve"> accumulation in the wild harvested plant and anti-nutritional factors in the weed</w:t>
      </w:r>
      <w:r>
        <w:rPr>
          <w:rFonts w:ascii="Times New Roman" w:hAnsi="Times New Roman" w:cs="Times New Roman"/>
          <w:sz w:val="24"/>
          <w:szCs w:val="24"/>
        </w:rPr>
        <w:t xml:space="preserve">. </w:t>
      </w:r>
    </w:p>
    <w:p w14:paraId="1648BF4F">
      <w:pPr>
        <w:jc w:val="both"/>
        <w:rPr>
          <w:rFonts w:ascii="Times New Roman" w:hAnsi="Times New Roman" w:cs="Times New Roman"/>
          <w:sz w:val="24"/>
          <w:szCs w:val="24"/>
        </w:rPr>
      </w:pPr>
    </w:p>
    <w:p w14:paraId="5EC90242">
      <w:pPr>
        <w:jc w:val="both"/>
        <w:rPr>
          <w:rFonts w:ascii="Times New Roman" w:hAnsi="Times New Roman" w:cs="Times New Roman"/>
          <w:b/>
          <w:bCs/>
          <w:sz w:val="24"/>
          <w:szCs w:val="24"/>
        </w:rPr>
      </w:pPr>
      <w:r>
        <w:rPr>
          <w:rFonts w:ascii="Times New Roman" w:hAnsi="Times New Roman" w:cs="Times New Roman"/>
          <w:b/>
          <w:bCs/>
          <w:sz w:val="24"/>
          <w:szCs w:val="24"/>
        </w:rPr>
        <w:t>5.RECOMMENDATION</w:t>
      </w:r>
    </w:p>
    <w:p w14:paraId="0EA4A2C3">
      <w:pPr>
        <w:jc w:val="both"/>
        <w:rPr>
          <w:rFonts w:ascii="Times New Roman" w:hAnsi="Times New Roman" w:cs="Times New Roman"/>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3A33D42F">
      <w:pPr>
        <w:jc w:val="both"/>
        <w:rPr>
          <w:rFonts w:ascii="Times New Roman" w:hAnsi="Times New Roman" w:cs="Times New Roman"/>
          <w:sz w:val="24"/>
          <w:szCs w:val="24"/>
        </w:rPr>
      </w:pPr>
    </w:p>
    <w:p w14:paraId="13BC023E">
      <w:pPr>
        <w:jc w:val="both"/>
        <w:rPr>
          <w:rFonts w:ascii="Times New Roman" w:hAnsi="Times New Roman" w:cs="Times New Roman"/>
          <w:sz w:val="24"/>
          <w:szCs w:val="24"/>
        </w:rPr>
      </w:pPr>
      <w:r>
        <w:rPr>
          <w:rFonts w:ascii="Times New Roman" w:hAnsi="Times New Roman" w:cs="Times New Roman"/>
          <w:sz w:val="24"/>
          <w:szCs w:val="24"/>
        </w:rPr>
        <w:t>Therefore, to reduce the cost of production in aquaculture,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 is recommended to use water lettuce</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Pistia stratiotes</w:t>
      </w:r>
      <w:r>
        <w:rPr>
          <w:rFonts w:hint="default" w:ascii="Times New Roman" w:hAnsi="Times New Roman" w:cs="Times New Roman"/>
          <w:i w:val="0"/>
          <w:iCs w:val="0"/>
          <w:sz w:val="24"/>
          <w:szCs w:val="24"/>
          <w:lang w:val="en-US"/>
        </w:rPr>
        <w:t>)</w:t>
      </w:r>
      <w:r>
        <w:rPr>
          <w:rFonts w:ascii="Times New Roman" w:hAnsi="Times New Roman" w:cs="Times New Roman"/>
          <w:sz w:val="24"/>
          <w:szCs w:val="24"/>
        </w:rPr>
        <w:t xml:space="preserve"> at a low inclusion level (10 - 20 %) as alternative protein source</w:t>
      </w:r>
      <w:r>
        <w:rPr>
          <w:rFonts w:hint="default" w:ascii="Times New Roman" w:hAnsi="Times New Roman" w:cs="Times New Roman"/>
          <w:sz w:val="24"/>
          <w:szCs w:val="24"/>
          <w:lang w:val="en-US"/>
        </w:rPr>
        <w:t xml:space="preserve"> to replace the conventional protein sources such as soybean and fishmeal. B</w:t>
      </w:r>
      <w:r>
        <w:rPr>
          <w:rFonts w:ascii="Times New Roman" w:hAnsi="Times New Roman" w:cs="Times New Roman"/>
          <w:sz w:val="24"/>
          <w:szCs w:val="24"/>
        </w:rPr>
        <w:t>ut it is expedient to consider where to source this plant due to its ability to accumulate heavy metals and other pollutants, which</w:t>
      </w:r>
    </w:p>
    <w:p w14:paraId="54BA4B43">
      <w:pPr>
        <w:jc w:val="both"/>
        <w:rPr>
          <w:rFonts w:ascii="Times New Roman" w:hAnsi="Times New Roman" w:cs="Times New Roman"/>
          <w:sz w:val="24"/>
          <w:szCs w:val="24"/>
        </w:rPr>
      </w:pPr>
      <w:r>
        <w:rPr>
          <w:rFonts w:ascii="Times New Roman" w:hAnsi="Times New Roman" w:cs="Times New Roman"/>
          <w:sz w:val="24"/>
          <w:szCs w:val="24"/>
        </w:rPr>
        <w:t xml:space="preserve"> could enter the food chain,</w:t>
      </w:r>
      <w:r>
        <w:rPr>
          <w:rFonts w:hint="default" w:ascii="Times New Roman" w:hAnsi="Times New Roman" w:cs="Times New Roman"/>
          <w:sz w:val="24"/>
          <w:szCs w:val="24"/>
          <w:lang w:val="en-US"/>
        </w:rPr>
        <w:t xml:space="preserve"> thereby impacting negatively on the haematological and biochemicals </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indices of the experimental fish and at end, </w:t>
      </w:r>
      <w:r>
        <w:rPr>
          <w:rFonts w:ascii="Times New Roman" w:hAnsi="Times New Roman" w:cs="Times New Roman"/>
          <w:sz w:val="24"/>
          <w:szCs w:val="24"/>
        </w:rPr>
        <w:t>resulting in human health risks</w:t>
      </w:r>
      <w:r>
        <w:rPr>
          <w:rFonts w:hint="default" w:ascii="Times New Roman" w:hAnsi="Times New Roman" w:cs="Times New Roman"/>
          <w:sz w:val="24"/>
          <w:szCs w:val="24"/>
          <w:lang w:val="en-US"/>
        </w:rPr>
        <w:t xml:space="preserve"> when consumed</w:t>
      </w:r>
      <w:r>
        <w:rPr>
          <w:rFonts w:ascii="Times New Roman" w:hAnsi="Times New Roman" w:cs="Times New Roman"/>
          <w:sz w:val="24"/>
          <w:szCs w:val="24"/>
        </w:rPr>
        <w:t>.</w:t>
      </w:r>
    </w:p>
    <w:p w14:paraId="2A748B0B">
      <w:pPr>
        <w:jc w:val="both"/>
        <w:rPr>
          <w:rFonts w:ascii="Times New Roman" w:hAnsi="Times New Roman" w:cs="Times New Roman"/>
          <w:b/>
          <w:bCs/>
          <w:sz w:val="24"/>
          <w:szCs w:val="24"/>
        </w:rPr>
      </w:pPr>
    </w:p>
    <w:p w14:paraId="6860D00C">
      <w:pPr>
        <w:ind w:firstLine="3602" w:firstLineChars="1500"/>
        <w:jc w:val="both"/>
        <w:rPr>
          <w:rFonts w:ascii="Times New Roman" w:hAnsi="Times New Roman" w:cs="Times New Roman"/>
          <w:b/>
          <w:bCs/>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14:paraId="18A30116">
      <w:pPr>
        <w:jc w:val="both"/>
        <w:rPr>
          <w:rFonts w:ascii="Times New Roman" w:hAnsi="Times New Roman" w:cs="Times New Roman"/>
          <w:b/>
          <w:bCs/>
          <w:sz w:val="24"/>
          <w:szCs w:val="24"/>
        </w:rPr>
      </w:pPr>
    </w:p>
    <w:p w14:paraId="4A424DE5">
      <w:pPr>
        <w:rPr>
          <w:rFonts w:ascii="Calibri" w:hAnsi="Calibri" w:eastAsia="Calibri" w:cs="Times New Roman"/>
          <w:kern w:val="2"/>
          <w:highlight w:val="yellow"/>
        </w:rPr>
      </w:pPr>
      <w:bookmarkStart w:id="0" w:name="_Hlk201835975"/>
      <w:bookmarkStart w:id="1" w:name="_Hlk193540946"/>
      <w:bookmarkStart w:id="2" w:name="_Hlk180402183"/>
      <w:bookmarkStart w:id="3" w:name="_Hlk197173371"/>
      <w:bookmarkStart w:id="4" w:name="_Hlk183680988"/>
      <w:r>
        <w:rPr>
          <w:rFonts w:ascii="Calibri" w:hAnsi="Calibri" w:eastAsia="Calibri" w:cs="Times New Roman"/>
          <w:kern w:val="2"/>
          <w:highlight w:val="yellow"/>
        </w:rPr>
        <w:t>Disclaimer (Artificial intelligence)</w:t>
      </w:r>
    </w:p>
    <w:p w14:paraId="0C81682D">
      <w:pPr>
        <w:rPr>
          <w:rFonts w:ascii="Calibri" w:hAnsi="Calibri" w:eastAsia="Calibri" w:cs="Times New Roman"/>
          <w:kern w:val="2"/>
          <w:highlight w:val="yellow"/>
        </w:rPr>
      </w:pPr>
      <w:r>
        <w:rPr>
          <w:rFonts w:ascii="Calibri" w:hAnsi="Calibri" w:eastAsia="Calibri" w:cs="Times New Roman"/>
          <w:kern w:val="2"/>
          <w:highlight w:val="yellow"/>
        </w:rPr>
        <w:t xml:space="preserve">Option 1: </w:t>
      </w:r>
    </w:p>
    <w:p w14:paraId="35CC3293">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manuscript. </w:t>
      </w:r>
    </w:p>
    <w:p w14:paraId="0B6D27CD">
      <w:pPr>
        <w:rPr>
          <w:rFonts w:ascii="Calibri" w:hAnsi="Calibri" w:eastAsia="Calibri" w:cs="Times New Roman"/>
          <w:kern w:val="2"/>
          <w:highlight w:val="yellow"/>
        </w:rPr>
      </w:pPr>
      <w:r>
        <w:rPr>
          <w:rFonts w:ascii="Calibri" w:hAnsi="Calibri" w:eastAsia="Calibri" w:cs="Times New Roman"/>
          <w:kern w:val="2"/>
          <w:highlight w:val="yellow"/>
        </w:rPr>
        <w:t xml:space="preserve">Option 2: </w:t>
      </w:r>
    </w:p>
    <w:p w14:paraId="288F846B">
      <w:pPr>
        <w:rPr>
          <w:rFonts w:ascii="Calibri" w:hAnsi="Calibri" w:eastAsia="Calibri" w:cs="Times New Roman"/>
          <w:kern w:val="2"/>
          <w:highlight w:val="yellow"/>
        </w:rPr>
      </w:pPr>
      <w:r>
        <w:rPr>
          <w:rFonts w:ascii="Calibri" w:hAnsi="Calibri" w:eastAsia="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7720AE">
      <w:pPr>
        <w:rPr>
          <w:rFonts w:ascii="Calibri" w:hAnsi="Calibri" w:eastAsia="Calibri" w:cs="Times New Roman"/>
          <w:kern w:val="2"/>
          <w:highlight w:val="yellow"/>
        </w:rPr>
      </w:pPr>
      <w:r>
        <w:rPr>
          <w:rFonts w:ascii="Calibri" w:hAnsi="Calibri" w:eastAsia="Calibri" w:cs="Times New Roman"/>
          <w:kern w:val="2"/>
          <w:highlight w:val="yellow"/>
        </w:rPr>
        <w:t>Details of the AI usage are given below:</w:t>
      </w:r>
    </w:p>
    <w:p w14:paraId="3DFCDAD3">
      <w:pPr>
        <w:rPr>
          <w:rFonts w:ascii="Calibri" w:hAnsi="Calibri" w:eastAsia="Calibri" w:cs="Times New Roman"/>
          <w:kern w:val="2"/>
          <w:highlight w:val="yellow"/>
        </w:rPr>
      </w:pPr>
      <w:r>
        <w:rPr>
          <w:rFonts w:ascii="Calibri" w:hAnsi="Calibri" w:eastAsia="Calibri" w:cs="Times New Roman"/>
          <w:kern w:val="2"/>
          <w:highlight w:val="yellow"/>
        </w:rPr>
        <w:t>1.</w:t>
      </w:r>
    </w:p>
    <w:p w14:paraId="366AE2F6">
      <w:pPr>
        <w:rPr>
          <w:rFonts w:ascii="Calibri" w:hAnsi="Calibri" w:eastAsia="Calibri" w:cs="Times New Roman"/>
          <w:kern w:val="2"/>
          <w:highlight w:val="yellow"/>
        </w:rPr>
      </w:pPr>
      <w:r>
        <w:rPr>
          <w:rFonts w:ascii="Calibri" w:hAnsi="Calibri" w:eastAsia="Calibri" w:cs="Times New Roman"/>
          <w:kern w:val="2"/>
          <w:highlight w:val="yellow"/>
        </w:rPr>
        <w:t>2.</w:t>
      </w:r>
      <w:bookmarkEnd w:id="0"/>
    </w:p>
    <w:p w14:paraId="783C3342">
      <w:pPr>
        <w:rPr>
          <w:rFonts w:ascii="Calibri" w:hAnsi="Calibri" w:eastAsia="Calibri" w:cs="Times New Roman"/>
          <w:kern w:val="2"/>
        </w:rPr>
      </w:pPr>
      <w:r>
        <w:rPr>
          <w:rFonts w:ascii="Calibri" w:hAnsi="Calibri" w:eastAsia="Calibri" w:cs="Times New Roman"/>
          <w:kern w:val="2"/>
          <w:highlight w:val="yellow"/>
        </w:rPr>
        <w:t>3.</w:t>
      </w:r>
      <w:bookmarkEnd w:id="1"/>
    </w:p>
    <w:bookmarkEnd w:id="2"/>
    <w:bookmarkEnd w:id="3"/>
    <w:bookmarkEnd w:id="4"/>
    <w:p w14:paraId="08CD1377">
      <w:pPr>
        <w:jc w:val="both"/>
        <w:rPr>
          <w:rFonts w:ascii="Times New Roman" w:hAnsi="Times New Roman" w:cs="Times New Roman"/>
          <w:sz w:val="24"/>
          <w:szCs w:val="24"/>
        </w:rPr>
      </w:pPr>
    </w:p>
    <w:p w14:paraId="56FC82CC">
      <w:pPr>
        <w:jc w:val="both"/>
        <w:rPr>
          <w:rFonts w:ascii="Times New Roman" w:hAnsi="Times New Roman" w:cs="Times New Roman"/>
          <w:sz w:val="24"/>
          <w:szCs w:val="24"/>
        </w:rPr>
      </w:pPr>
    </w:p>
    <w:p w14:paraId="7B9ACE9C">
      <w:pPr>
        <w:jc w:val="both"/>
        <w:rPr>
          <w:rFonts w:ascii="Times New Roman" w:hAnsi="Times New Roman" w:cs="Times New Roman"/>
          <w:sz w:val="24"/>
          <w:szCs w:val="24"/>
        </w:rPr>
      </w:pPr>
    </w:p>
    <w:p w14:paraId="183B8157">
      <w:pPr>
        <w:jc w:val="both"/>
        <w:rPr>
          <w:rFonts w:ascii="Times New Roman" w:hAnsi="Times New Roman" w:cs="Times New Roman"/>
          <w:sz w:val="24"/>
          <w:szCs w:val="24"/>
        </w:rPr>
      </w:pPr>
    </w:p>
    <w:p w14:paraId="75557A7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30FDE3">
      <w:pPr>
        <w:jc w:val="both"/>
        <w:rPr>
          <w:rFonts w:ascii="Times New Roman" w:hAnsi="Times New Roman" w:cs="Times New Roman"/>
          <w:sz w:val="24"/>
          <w:szCs w:val="24"/>
        </w:rPr>
        <w:sectPr>
          <w:type w:val="continuous"/>
          <w:pgSz w:w="11906" w:h="16838"/>
          <w:pgMar w:top="1440" w:right="1800" w:bottom="1440" w:left="1800" w:header="720" w:footer="720" w:gutter="0"/>
          <w:cols w:space="425" w:num="1"/>
          <w:docGrid w:linePitch="360" w:charSpace="0"/>
        </w:sectPr>
      </w:pPr>
    </w:p>
    <w:p w14:paraId="1869E778">
      <w:pPr>
        <w:jc w:val="both"/>
        <w:rPr>
          <w:rFonts w:ascii="Times New Roman" w:hAnsi="Times New Roman" w:cs="Times New Roman"/>
          <w:sz w:val="24"/>
          <w:szCs w:val="24"/>
        </w:rPr>
      </w:pPr>
      <w:r>
        <w:rPr>
          <w:rFonts w:ascii="Times New Roman" w:hAnsi="Times New Roman" w:cs="Times New Roman"/>
          <w:sz w:val="24"/>
          <w:szCs w:val="24"/>
        </w:rPr>
        <w:t>.</w:t>
      </w:r>
    </w:p>
    <w:p w14:paraId="68AB33D3">
      <w:pPr>
        <w:jc w:val="both"/>
        <w:rPr>
          <w:rFonts w:ascii="Times New Roman" w:hAnsi="Times New Roman" w:cs="Times New Roman"/>
          <w:sz w:val="24"/>
          <w:szCs w:val="24"/>
        </w:rPr>
      </w:pPr>
      <w:r>
        <w:rPr>
          <w:rFonts w:ascii="Times New Roman" w:hAnsi="Times New Roman" w:cs="Times New Roman"/>
          <w:sz w:val="24"/>
          <w:szCs w:val="24"/>
        </w:rPr>
        <w:t xml:space="preserve">Abdul Kari, Z.,Kari, M. A., Mat, K., </w:t>
      </w:r>
      <w:r>
        <w:rPr>
          <w:rFonts w:ascii="Times New Roman" w:hAnsi="Times New Roman" w:cs="Times New Roman"/>
          <w:sz w:val="24"/>
          <w:szCs w:val="24"/>
        </w:rPr>
        <w:tab/>
      </w:r>
      <w:r>
        <w:rPr>
          <w:rFonts w:ascii="Times New Roman" w:hAnsi="Times New Roman" w:cs="Times New Roman"/>
          <w:sz w:val="24"/>
          <w:szCs w:val="24"/>
        </w:rPr>
        <w:t xml:space="preserve">Rush, N. D., Razab, M. K. A. </w:t>
      </w:r>
      <w:r>
        <w:rPr>
          <w:rFonts w:ascii="Times New Roman" w:hAnsi="Times New Roman" w:cs="Times New Roman"/>
          <w:sz w:val="24"/>
          <w:szCs w:val="24"/>
        </w:rPr>
        <w:tab/>
      </w:r>
      <w:r>
        <w:rPr>
          <w:rFonts w:ascii="Times New Roman" w:hAnsi="Times New Roman" w:cs="Times New Roman"/>
          <w:sz w:val="24"/>
          <w:szCs w:val="24"/>
        </w:rPr>
        <w:t xml:space="preserve">and Wei, L. S. </w:t>
      </w:r>
      <w:r>
        <w:rPr>
          <w:rFonts w:ascii="Times New Roman" w:hAnsi="Times New Roman" w:cs="Times New Roman"/>
          <w:sz w:val="24"/>
          <w:szCs w:val="24"/>
        </w:rPr>
        <w:tab/>
      </w:r>
      <w:r>
        <w:rPr>
          <w:rFonts w:ascii="Times New Roman" w:hAnsi="Times New Roman" w:cs="Times New Roman"/>
          <w:sz w:val="24"/>
          <w:szCs w:val="24"/>
        </w:rPr>
        <w:t xml:space="preserve">(2021). </w:t>
      </w:r>
      <w:r>
        <w:rPr>
          <w:rFonts w:ascii="Times New Roman" w:hAnsi="Times New Roman" w:cs="Times New Roman"/>
          <w:sz w:val="24"/>
          <w:szCs w:val="24"/>
        </w:rPr>
        <w:tab/>
      </w:r>
      <w:r>
        <w:rPr>
          <w:rFonts w:ascii="Times New Roman" w:hAnsi="Times New Roman" w:cs="Times New Roman"/>
          <w:sz w:val="24"/>
          <w:szCs w:val="24"/>
        </w:rPr>
        <w:t xml:space="preserve">The Possibility of Replacing </w:t>
      </w:r>
      <w:r>
        <w:rPr>
          <w:rFonts w:ascii="Times New Roman" w:hAnsi="Times New Roman" w:cs="Times New Roman"/>
          <w:sz w:val="24"/>
          <w:szCs w:val="24"/>
        </w:rPr>
        <w:tab/>
      </w:r>
      <w:r>
        <w:rPr>
          <w:rFonts w:ascii="Times New Roman" w:hAnsi="Times New Roman" w:cs="Times New Roman"/>
          <w:sz w:val="24"/>
          <w:szCs w:val="24"/>
        </w:rPr>
        <w:t xml:space="preserve">Fishmeal with Fermented </w:t>
      </w:r>
      <w:r>
        <w:rPr>
          <w:rFonts w:ascii="Times New Roman" w:hAnsi="Times New Roman" w:cs="Times New Roman"/>
          <w:sz w:val="24"/>
          <w:szCs w:val="24"/>
        </w:rPr>
        <w:tab/>
      </w:r>
      <w:r>
        <w:rPr>
          <w:rFonts w:ascii="Times New Roman" w:hAnsi="Times New Roman" w:cs="Times New Roman"/>
          <w:sz w:val="24"/>
          <w:szCs w:val="24"/>
        </w:rPr>
        <w:t xml:space="preserve">Soypulp on the </w:t>
      </w:r>
      <w:r>
        <w:rPr>
          <w:rFonts w:ascii="Times New Roman" w:hAnsi="Times New Roman" w:cs="Times New Roman"/>
          <w:sz w:val="24"/>
          <w:szCs w:val="24"/>
        </w:rPr>
        <w:tab/>
      </w:r>
      <w:r>
        <w:rPr>
          <w:rFonts w:ascii="Times New Roman" w:hAnsi="Times New Roman" w:cs="Times New Roman"/>
          <w:sz w:val="24"/>
          <w:szCs w:val="24"/>
        </w:rPr>
        <w:t xml:space="preserve">Growth </w:t>
      </w:r>
      <w:r>
        <w:rPr>
          <w:rFonts w:ascii="Times New Roman" w:hAnsi="Times New Roman" w:cs="Times New Roman"/>
          <w:sz w:val="24"/>
          <w:szCs w:val="24"/>
        </w:rPr>
        <w:tab/>
      </w:r>
      <w:r>
        <w:rPr>
          <w:rFonts w:ascii="Times New Roman" w:hAnsi="Times New Roman" w:cs="Times New Roman"/>
          <w:sz w:val="24"/>
          <w:szCs w:val="24"/>
        </w:rPr>
        <w:t xml:space="preserve">Performance, Blood </w:t>
      </w:r>
      <w:r>
        <w:rPr>
          <w:rFonts w:ascii="Times New Roman" w:hAnsi="Times New Roman" w:cs="Times New Roman"/>
          <w:sz w:val="24"/>
          <w:szCs w:val="24"/>
        </w:rPr>
        <w:tab/>
      </w:r>
      <w:r>
        <w:rPr>
          <w:rFonts w:ascii="Times New Roman" w:hAnsi="Times New Roman" w:cs="Times New Roman"/>
          <w:sz w:val="24"/>
          <w:szCs w:val="24"/>
        </w:rPr>
        <w:t xml:space="preserve">Biochemistry, Liver and </w:t>
      </w:r>
      <w:r>
        <w:rPr>
          <w:rFonts w:ascii="Times New Roman" w:hAnsi="Times New Roman" w:cs="Times New Roman"/>
          <w:sz w:val="24"/>
          <w:szCs w:val="24"/>
        </w:rPr>
        <w:tab/>
      </w:r>
      <w:r>
        <w:rPr>
          <w:rFonts w:ascii="Times New Roman" w:hAnsi="Times New Roman" w:cs="Times New Roman"/>
          <w:sz w:val="24"/>
          <w:szCs w:val="24"/>
        </w:rPr>
        <w:t xml:space="preserve">Intestinal Morphology </w:t>
      </w:r>
      <w:r>
        <w:rPr>
          <w:rFonts w:ascii="Times New Roman" w:hAnsi="Times New Roman" w:cs="Times New Roman"/>
          <w:sz w:val="24"/>
          <w:szCs w:val="24"/>
        </w:rPr>
        <w:tab/>
      </w:r>
      <w:r>
        <w:rPr>
          <w:rFonts w:ascii="Times New Roman" w:hAnsi="Times New Roman" w:cs="Times New Roman"/>
          <w:sz w:val="24"/>
          <w:szCs w:val="24"/>
        </w:rPr>
        <w:t xml:space="preserve">of </w:t>
      </w:r>
      <w:r>
        <w:rPr>
          <w:rFonts w:ascii="Times New Roman" w:hAnsi="Times New Roman" w:cs="Times New Roman"/>
          <w:sz w:val="24"/>
          <w:szCs w:val="24"/>
        </w:rPr>
        <w:tab/>
      </w:r>
      <w:r>
        <w:rPr>
          <w:rFonts w:ascii="Times New Roman" w:hAnsi="Times New Roman" w:cs="Times New Roman"/>
          <w:sz w:val="24"/>
          <w:szCs w:val="24"/>
        </w:rPr>
        <w:t>African Catfish (</w:t>
      </w:r>
      <w:r>
        <w:rPr>
          <w:rFonts w:ascii="Times New Roman" w:hAnsi="Times New Roman" w:cs="Times New Roman"/>
          <w:i/>
          <w:iCs/>
          <w:sz w:val="24"/>
          <w:szCs w:val="24"/>
        </w:rPr>
        <w:t xml:space="preserve">Clarias </w:t>
      </w:r>
      <w:r>
        <w:rPr>
          <w:rFonts w:ascii="Times New Roman" w:hAnsi="Times New Roman" w:cs="Times New Roman"/>
          <w:i/>
          <w:iCs/>
          <w:sz w:val="24"/>
          <w:szCs w:val="24"/>
        </w:rPr>
        <w:tab/>
      </w:r>
      <w:r>
        <w:rPr>
          <w:rFonts w:ascii="Times New Roman" w:hAnsi="Times New Roman" w:cs="Times New Roman"/>
          <w:i/>
          <w:iCs/>
          <w:sz w:val="24"/>
          <w:szCs w:val="24"/>
        </w:rPr>
        <w:t>gariepinus</w:t>
      </w:r>
      <w:r>
        <w:rPr>
          <w:rFonts w:ascii="Times New Roman" w:hAnsi="Times New Roman" w:cs="Times New Roman"/>
          <w:sz w:val="24"/>
          <w:szCs w:val="24"/>
        </w:rPr>
        <w:t>).</w:t>
      </w:r>
      <w:r>
        <w:rPr>
          <w:rFonts w:ascii="Times New Roman" w:hAnsi="Times New Roman" w:cs="Times New Roman"/>
          <w:i/>
          <w:iCs/>
          <w:sz w:val="24"/>
          <w:szCs w:val="24"/>
        </w:rPr>
        <w:t xml:space="preserve"> Aquaculture Report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21, 100815. </w:t>
      </w:r>
    </w:p>
    <w:p w14:paraId="4B96CDE1">
      <w:pPr>
        <w:spacing w:before="240"/>
        <w:jc w:val="both"/>
        <w:rPr>
          <w:rFonts w:ascii="Times New Roman" w:hAnsi="Times New Roman" w:cs="Times New Roman"/>
          <w:sz w:val="24"/>
          <w:szCs w:val="24"/>
        </w:rPr>
      </w:pPr>
      <w:r>
        <w:rPr>
          <w:rFonts w:ascii="Times New Roman" w:hAnsi="Times New Roman" w:cs="Times New Roman"/>
          <w:sz w:val="24"/>
          <w:szCs w:val="24"/>
        </w:rPr>
        <w:t xml:space="preserve">Achoki, J. K., Karingu, C. K., Oduma, J. </w:t>
      </w:r>
      <w:r>
        <w:rPr>
          <w:rFonts w:ascii="Times New Roman" w:hAnsi="Times New Roman" w:cs="Times New Roman"/>
          <w:sz w:val="24"/>
          <w:szCs w:val="24"/>
        </w:rPr>
        <w:tab/>
      </w:r>
      <w:r>
        <w:rPr>
          <w:rFonts w:ascii="Times New Roman" w:hAnsi="Times New Roman" w:cs="Times New Roman"/>
          <w:sz w:val="24"/>
          <w:szCs w:val="24"/>
        </w:rPr>
        <w:t xml:space="preserve">A., Orina, P. S., Ondiba, R. N., </w:t>
      </w:r>
      <w:r>
        <w:rPr>
          <w:rFonts w:ascii="Times New Roman" w:hAnsi="Times New Roman" w:cs="Times New Roman"/>
          <w:sz w:val="24"/>
          <w:szCs w:val="24"/>
        </w:rPr>
        <w:tab/>
      </w:r>
      <w:r>
        <w:rPr>
          <w:rFonts w:ascii="Times New Roman" w:hAnsi="Times New Roman" w:cs="Times New Roman"/>
          <w:sz w:val="24"/>
          <w:szCs w:val="24"/>
        </w:rPr>
        <w:t xml:space="preserve">Nyabwanga, </w:t>
      </w:r>
      <w:r>
        <w:rPr>
          <w:rFonts w:ascii="Times New Roman" w:hAnsi="Times New Roman" w:cs="Times New Roman"/>
          <w:sz w:val="24"/>
          <w:szCs w:val="24"/>
        </w:rPr>
        <w:tab/>
      </w:r>
      <w:r>
        <w:rPr>
          <w:rFonts w:ascii="Times New Roman" w:hAnsi="Times New Roman" w:cs="Times New Roman"/>
          <w:sz w:val="24"/>
          <w:szCs w:val="24"/>
        </w:rPr>
        <w:t xml:space="preserve">R. N. and  Getabu, </w:t>
      </w:r>
      <w:r>
        <w:rPr>
          <w:rFonts w:ascii="Times New Roman" w:hAnsi="Times New Roman" w:cs="Times New Roman"/>
          <w:sz w:val="24"/>
          <w:szCs w:val="24"/>
        </w:rPr>
        <w:tab/>
      </w:r>
      <w:r>
        <w:rPr>
          <w:rFonts w:ascii="Times New Roman" w:hAnsi="Times New Roman" w:cs="Times New Roman"/>
          <w:sz w:val="24"/>
          <w:szCs w:val="24"/>
        </w:rPr>
        <w:t xml:space="preserve">A. M. (2024). Does Duckweed </w:t>
      </w:r>
      <w:r>
        <w:rPr>
          <w:rFonts w:ascii="Times New Roman" w:hAnsi="Times New Roman" w:cs="Times New Roman"/>
          <w:sz w:val="24"/>
          <w:szCs w:val="24"/>
        </w:rPr>
        <w:tab/>
      </w:r>
      <w:r>
        <w:rPr>
          <w:rFonts w:ascii="Times New Roman" w:hAnsi="Times New Roman" w:cs="Times New Roman"/>
          <w:sz w:val="24"/>
          <w:szCs w:val="24"/>
        </w:rPr>
        <w:t xml:space="preserve">(Lemna minor) Feed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Inclusion Play a Role on Growth, </w:t>
      </w:r>
      <w:r>
        <w:rPr>
          <w:rFonts w:ascii="Times New Roman" w:hAnsi="Times New Roman" w:cs="Times New Roman"/>
          <w:sz w:val="24"/>
          <w:szCs w:val="24"/>
        </w:rPr>
        <w:tab/>
      </w:r>
      <w:r>
        <w:rPr>
          <w:rFonts w:ascii="Times New Roman" w:hAnsi="Times New Roman" w:cs="Times New Roman"/>
          <w:sz w:val="24"/>
          <w:szCs w:val="24"/>
        </w:rPr>
        <w:t xml:space="preserve">Feed Conversion Ratio and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Reproductive </w:t>
      </w:r>
      <w:r>
        <w:rPr>
          <w:rFonts w:ascii="Times New Roman" w:hAnsi="Times New Roman" w:cs="Times New Roman"/>
          <w:sz w:val="24"/>
          <w:szCs w:val="24"/>
        </w:rPr>
        <w:tab/>
      </w:r>
      <w:r>
        <w:rPr>
          <w:rFonts w:ascii="Times New Roman" w:hAnsi="Times New Roman" w:cs="Times New Roman"/>
          <w:sz w:val="24"/>
          <w:szCs w:val="24"/>
        </w:rPr>
        <w:t xml:space="preserve">Performance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(Fertilization), Hatchability and </w:t>
      </w:r>
      <w:r>
        <w:rPr>
          <w:rFonts w:ascii="Times New Roman" w:hAnsi="Times New Roman" w:cs="Times New Roman"/>
          <w:sz w:val="24"/>
          <w:szCs w:val="24"/>
        </w:rPr>
        <w:tab/>
      </w:r>
      <w:r>
        <w:rPr>
          <w:rFonts w:ascii="Times New Roman" w:hAnsi="Times New Roman" w:cs="Times New Roman"/>
          <w:sz w:val="24"/>
          <w:szCs w:val="24"/>
        </w:rPr>
        <w:t xml:space="preserve">Survivability Rates in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Omnivorous Fish? Evidence in </w:t>
      </w:r>
      <w:r>
        <w:rPr>
          <w:rFonts w:ascii="Times New Roman" w:hAnsi="Times New Roman" w:cs="Times New Roman"/>
          <w:sz w:val="24"/>
          <w:szCs w:val="24"/>
        </w:rPr>
        <w:tab/>
      </w:r>
      <w:r>
        <w:rPr>
          <w:rFonts w:ascii="Times New Roman" w:hAnsi="Times New Roman" w:cs="Times New Roman"/>
          <w:sz w:val="24"/>
          <w:szCs w:val="24"/>
        </w:rPr>
        <w:t xml:space="preserve">Nile 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niloticus)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 xml:space="preserve">Aquaculture, Fish </w:t>
      </w:r>
      <w:r>
        <w:rPr>
          <w:rFonts w:ascii="Times New Roman" w:hAnsi="Times New Roman" w:cs="Times New Roman"/>
          <w:i/>
          <w:iCs/>
          <w:sz w:val="24"/>
          <w:szCs w:val="24"/>
        </w:rPr>
        <w:tab/>
      </w:r>
      <w:r>
        <w:rPr>
          <w:rFonts w:ascii="Times New Roman" w:hAnsi="Times New Roman" w:cs="Times New Roman"/>
          <w:i/>
          <w:iCs/>
          <w:sz w:val="24"/>
          <w:szCs w:val="24"/>
        </w:rPr>
        <w:t>and Fisheries</w:t>
      </w:r>
      <w:r>
        <w:rPr>
          <w:rFonts w:ascii="Times New Roman" w:hAnsi="Times New Roman" w:cs="Times New Roman"/>
          <w:sz w:val="24"/>
          <w:szCs w:val="24"/>
        </w:rPr>
        <w:t>, 4(4), e70000.</w:t>
      </w:r>
    </w:p>
    <w:p w14:paraId="12EE734C">
      <w:pPr>
        <w:spacing w:before="240"/>
        <w:jc w:val="both"/>
        <w:rPr>
          <w:rFonts w:ascii="Times New Roman" w:hAnsi="Times New Roman" w:cs="Times New Roman"/>
          <w:sz w:val="24"/>
          <w:szCs w:val="24"/>
        </w:rPr>
      </w:pPr>
      <w:r>
        <w:rPr>
          <w:rFonts w:ascii="Times New Roman" w:hAnsi="Times New Roman" w:cs="Times New Roman"/>
          <w:sz w:val="24"/>
          <w:szCs w:val="24"/>
        </w:rPr>
        <w:t xml:space="preserve">Adedokun, M. A., Tairu, H. M.,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Adeosun, O. and Ajibola, O.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(2017). Assessment of </w:t>
      </w:r>
      <w:r>
        <w:rPr>
          <w:rFonts w:ascii="Times New Roman" w:hAnsi="Times New Roman" w:cs="Times New Roman"/>
          <w:sz w:val="24"/>
          <w:szCs w:val="24"/>
        </w:rPr>
        <w:tab/>
      </w:r>
      <w:r>
        <w:rPr>
          <w:rFonts w:ascii="Times New Roman" w:hAnsi="Times New Roman" w:cs="Times New Roman"/>
          <w:sz w:val="24"/>
          <w:szCs w:val="24"/>
        </w:rPr>
        <w:t xml:space="preserve">the </w:t>
      </w:r>
      <w:r>
        <w:rPr>
          <w:rFonts w:ascii="Times New Roman" w:hAnsi="Times New Roman" w:cs="Times New Roman"/>
          <w:sz w:val="24"/>
          <w:szCs w:val="24"/>
        </w:rPr>
        <w:tab/>
      </w:r>
      <w:r>
        <w:rPr>
          <w:rFonts w:ascii="Times New Roman" w:hAnsi="Times New Roman" w:cs="Times New Roman"/>
          <w:sz w:val="24"/>
          <w:szCs w:val="24"/>
        </w:rPr>
        <w:t xml:space="preserve">Optimal Replacement Levels of </w:t>
      </w:r>
      <w:r>
        <w:rPr>
          <w:rFonts w:ascii="Times New Roman" w:hAnsi="Times New Roman" w:cs="Times New Roman"/>
          <w:sz w:val="24"/>
          <w:szCs w:val="24"/>
        </w:rPr>
        <w:tab/>
      </w:r>
      <w:r>
        <w:rPr>
          <w:rFonts w:ascii="Times New Roman" w:hAnsi="Times New Roman" w:cs="Times New Roman"/>
          <w:sz w:val="24"/>
          <w:szCs w:val="24"/>
        </w:rPr>
        <w:t xml:space="preserve">Maize with Water Lettuce </w:t>
      </w:r>
      <w:r>
        <w:rPr>
          <w:rFonts w:ascii="Times New Roman" w:hAnsi="Times New Roman" w:cs="Times New Roman"/>
          <w:i/>
          <w:iCs/>
          <w:sz w:val="24"/>
          <w:szCs w:val="24"/>
        </w:rPr>
        <w:t xml:space="preserve">(Pistia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stratiotes</w:t>
      </w:r>
      <w:r>
        <w:rPr>
          <w:rFonts w:ascii="Times New Roman" w:hAnsi="Times New Roman" w:cs="Times New Roman"/>
          <w:sz w:val="24"/>
          <w:szCs w:val="24"/>
        </w:rPr>
        <w:t xml:space="preserve">) based Diets for </w:t>
      </w:r>
      <w:r>
        <w:rPr>
          <w:rFonts w:ascii="Times New Roman" w:hAnsi="Times New Roman" w:cs="Times New Roman"/>
          <w:sz w:val="24"/>
          <w:szCs w:val="24"/>
        </w:rPr>
        <w:tab/>
      </w:r>
      <w:r>
        <w:rPr>
          <w:rFonts w:ascii="Times New Roman" w:hAnsi="Times New Roman" w:cs="Times New Roman"/>
          <w:i/>
          <w:iCs/>
          <w:sz w:val="24"/>
          <w:szCs w:val="24"/>
        </w:rPr>
        <w:t>Clarias gariepinus.</w:t>
      </w:r>
      <w:r>
        <w:rPr>
          <w:rFonts w:ascii="Times New Roman" w:hAnsi="Times New Roman" w:cs="Times New Roman"/>
          <w:sz w:val="24"/>
          <w:szCs w:val="24"/>
        </w:rPr>
        <w:t xml:space="preserve">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 xml:space="preserve">Fisheries </w:t>
      </w:r>
      <w:r>
        <w:rPr>
          <w:rFonts w:ascii="Times New Roman" w:hAnsi="Times New Roman" w:cs="Times New Roman"/>
          <w:i/>
          <w:iCs/>
          <w:sz w:val="24"/>
          <w:szCs w:val="24"/>
        </w:rPr>
        <w:tab/>
      </w:r>
      <w:r>
        <w:rPr>
          <w:rFonts w:ascii="Times New Roman" w:hAnsi="Times New Roman" w:cs="Times New Roman"/>
          <w:i/>
          <w:iCs/>
          <w:sz w:val="24"/>
          <w:szCs w:val="24"/>
        </w:rPr>
        <w:t>Sciences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sz w:val="24"/>
          <w:szCs w:val="24"/>
        </w:rPr>
        <w:t>(2), 028 - 037.</w:t>
      </w:r>
    </w:p>
    <w:p w14:paraId="4B7B50C3">
      <w:pPr>
        <w:jc w:val="both"/>
        <w:rPr>
          <w:rFonts w:ascii="Times New Roman" w:hAnsi="Times New Roman" w:cs="Times New Roman"/>
          <w:sz w:val="24"/>
          <w:szCs w:val="24"/>
        </w:rPr>
      </w:pPr>
      <w:r>
        <w:rPr>
          <w:rFonts w:ascii="Times New Roman" w:hAnsi="Times New Roman" w:cs="Times New Roman"/>
          <w:sz w:val="24"/>
          <w:szCs w:val="24"/>
        </w:rPr>
        <w:t xml:space="preserve">Arshad, N., Samat, N and Lee, L. K. </w:t>
      </w:r>
      <w:r>
        <w:rPr>
          <w:rFonts w:ascii="Times New Roman" w:hAnsi="Times New Roman" w:cs="Times New Roman"/>
          <w:sz w:val="24"/>
          <w:szCs w:val="24"/>
        </w:rPr>
        <w:tab/>
      </w:r>
      <w:r>
        <w:rPr>
          <w:rFonts w:ascii="Times New Roman" w:hAnsi="Times New Roman" w:cs="Times New Roman"/>
          <w:sz w:val="24"/>
          <w:szCs w:val="24"/>
        </w:rPr>
        <w:t xml:space="preserve">(2022). Insight into the Relation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Between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Nutritional </w:t>
      </w:r>
      <w:r>
        <w:rPr>
          <w:rFonts w:ascii="Times New Roman" w:hAnsi="Times New Roman" w:cs="Times New Roman"/>
          <w:sz w:val="24"/>
          <w:szCs w:val="24"/>
        </w:rPr>
        <w:tab/>
      </w:r>
      <w:r>
        <w:rPr>
          <w:rFonts w:ascii="Times New Roman" w:hAnsi="Times New Roman" w:cs="Times New Roman"/>
          <w:sz w:val="24"/>
          <w:szCs w:val="24"/>
        </w:rPr>
        <w:t xml:space="preserve">Benefits of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Aquaculture Products </w:t>
      </w:r>
      <w:r>
        <w:rPr>
          <w:rFonts w:ascii="Times New Roman" w:hAnsi="Times New Roman" w:cs="Times New Roman"/>
          <w:sz w:val="24"/>
          <w:szCs w:val="24"/>
        </w:rPr>
        <w:tab/>
      </w:r>
      <w:r>
        <w:rPr>
          <w:rFonts w:ascii="Times New Roman" w:hAnsi="Times New Roman" w:cs="Times New Roman"/>
          <w:sz w:val="24"/>
          <w:szCs w:val="24"/>
        </w:rPr>
        <w:t xml:space="preserve">and its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Consumption Hazards: A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Global Viewpoint. </w:t>
      </w:r>
      <w:r>
        <w:rPr>
          <w:rFonts w:ascii="Times New Roman" w:hAnsi="Times New Roman" w:cs="Times New Roman"/>
          <w:i/>
          <w:iCs/>
          <w:sz w:val="24"/>
          <w:szCs w:val="24"/>
        </w:rPr>
        <w:t xml:space="preserve">Frontier in </w:t>
      </w:r>
      <w:r>
        <w:rPr>
          <w:rFonts w:ascii="Times New Roman" w:hAnsi="Times New Roman" w:cs="Times New Roman"/>
          <w:i/>
          <w:iCs/>
          <w:sz w:val="24"/>
          <w:szCs w:val="24"/>
        </w:rPr>
        <w:tab/>
      </w:r>
      <w:r>
        <w:rPr>
          <w:rFonts w:ascii="Times New Roman" w:hAnsi="Times New Roman" w:cs="Times New Roman"/>
          <w:i/>
          <w:iCs/>
          <w:sz w:val="24"/>
          <w:szCs w:val="24"/>
        </w:rPr>
        <w:t>Marine Science</w:t>
      </w:r>
      <w:r>
        <w:rPr>
          <w:rFonts w:ascii="Times New Roman" w:hAnsi="Times New Roman" w:cs="Times New Roman"/>
          <w:sz w:val="24"/>
          <w:szCs w:val="24"/>
        </w:rPr>
        <w:t>, 9, 925463.</w:t>
      </w:r>
    </w:p>
    <w:p w14:paraId="3A019C87">
      <w:pPr>
        <w:jc w:val="both"/>
        <w:rPr>
          <w:rFonts w:ascii="Times New Roman" w:hAnsi="Times New Roman" w:cs="Times New Roman"/>
          <w:sz w:val="24"/>
          <w:szCs w:val="24"/>
        </w:rPr>
      </w:pPr>
      <w:r>
        <w:rPr>
          <w:rFonts w:ascii="Times New Roman" w:hAnsi="Times New Roman" w:cs="Times New Roman"/>
          <w:sz w:val="24"/>
          <w:szCs w:val="24"/>
        </w:rPr>
        <w:t xml:space="preserve">Azra, M. N., Okomoda, V. T., </w:t>
      </w:r>
      <w:r>
        <w:rPr>
          <w:rFonts w:ascii="Times New Roman" w:hAnsi="Times New Roman" w:cs="Times New Roman"/>
          <w:sz w:val="24"/>
          <w:szCs w:val="24"/>
        </w:rPr>
        <w:tab/>
      </w:r>
      <w:r>
        <w:rPr>
          <w:rFonts w:ascii="Times New Roman" w:hAnsi="Times New Roman" w:cs="Times New Roman"/>
          <w:sz w:val="24"/>
          <w:szCs w:val="24"/>
        </w:rPr>
        <w:t xml:space="preserve">Tabatabazi, M., Hassan, M. and </w:t>
      </w:r>
      <w:r>
        <w:rPr>
          <w:rFonts w:ascii="Times New Roman" w:hAnsi="Times New Roman" w:cs="Times New Roman"/>
          <w:sz w:val="24"/>
          <w:szCs w:val="24"/>
        </w:rPr>
        <w:tab/>
      </w:r>
      <w:r>
        <w:rPr>
          <w:rFonts w:ascii="Times New Roman" w:hAnsi="Times New Roman" w:cs="Times New Roman"/>
          <w:sz w:val="24"/>
          <w:szCs w:val="24"/>
        </w:rPr>
        <w:t xml:space="preserve">Ikhwanuddin,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(2021). The Contributions of </w:t>
      </w:r>
      <w:r>
        <w:rPr>
          <w:rFonts w:ascii="Times New Roman" w:hAnsi="Times New Roman" w:cs="Times New Roman"/>
          <w:sz w:val="24"/>
          <w:szCs w:val="24"/>
        </w:rPr>
        <w:tab/>
      </w:r>
      <w:r>
        <w:rPr>
          <w:rFonts w:ascii="Times New Roman" w:hAnsi="Times New Roman" w:cs="Times New Roman"/>
          <w:sz w:val="24"/>
          <w:szCs w:val="24"/>
        </w:rPr>
        <w:t xml:space="preserve">Shellfish Aquaculture to Global </w:t>
      </w:r>
      <w:r>
        <w:rPr>
          <w:rFonts w:ascii="Times New Roman" w:hAnsi="Times New Roman" w:cs="Times New Roman"/>
          <w:sz w:val="24"/>
          <w:szCs w:val="24"/>
        </w:rPr>
        <w:tab/>
      </w:r>
      <w:r>
        <w:rPr>
          <w:rFonts w:ascii="Times New Roman" w:hAnsi="Times New Roman" w:cs="Times New Roman"/>
          <w:sz w:val="24"/>
          <w:szCs w:val="24"/>
        </w:rPr>
        <w:t xml:space="preserve">Food Security: </w:t>
      </w:r>
      <w:r>
        <w:rPr>
          <w:rFonts w:ascii="Times New Roman" w:hAnsi="Times New Roman" w:cs="Times New Roman"/>
          <w:sz w:val="24"/>
          <w:szCs w:val="24"/>
        </w:rPr>
        <w:tab/>
      </w:r>
      <w:r>
        <w:rPr>
          <w:rFonts w:ascii="Times New Roman" w:hAnsi="Times New Roman" w:cs="Times New Roman"/>
          <w:sz w:val="24"/>
          <w:szCs w:val="24"/>
        </w:rPr>
        <w:t xml:space="preserve">Assessing </w:t>
      </w:r>
      <w:r>
        <w:rPr>
          <w:rFonts w:ascii="Times New Roman" w:hAnsi="Times New Roman" w:cs="Times New Roman"/>
          <w:sz w:val="24"/>
          <w:szCs w:val="24"/>
        </w:rPr>
        <w:tab/>
      </w:r>
      <w:r>
        <w:rPr>
          <w:rFonts w:ascii="Times New Roman" w:hAnsi="Times New Roman" w:cs="Times New Roman"/>
          <w:sz w:val="24"/>
          <w:szCs w:val="24"/>
        </w:rPr>
        <w:t xml:space="preserve">its Characteristics from a Future </w:t>
      </w:r>
      <w:r>
        <w:rPr>
          <w:rFonts w:ascii="Times New Roman" w:hAnsi="Times New Roman" w:cs="Times New Roman"/>
          <w:sz w:val="24"/>
          <w:szCs w:val="24"/>
        </w:rPr>
        <w:tab/>
      </w:r>
      <w:r>
        <w:rPr>
          <w:rFonts w:ascii="Times New Roman" w:hAnsi="Times New Roman" w:cs="Times New Roman"/>
          <w:sz w:val="24"/>
          <w:szCs w:val="24"/>
        </w:rPr>
        <w:t xml:space="preserve">Food Perspective. </w:t>
      </w:r>
      <w:r>
        <w:rPr>
          <w:rFonts w:ascii="Times New Roman" w:hAnsi="Times New Roman" w:cs="Times New Roman"/>
          <w:i/>
          <w:iCs/>
          <w:sz w:val="24"/>
          <w:szCs w:val="24"/>
        </w:rPr>
        <w:t xml:space="preserve">Frontier in </w:t>
      </w:r>
      <w:r>
        <w:rPr>
          <w:rFonts w:ascii="Times New Roman" w:hAnsi="Times New Roman" w:cs="Times New Roman"/>
          <w:i/>
          <w:iCs/>
          <w:sz w:val="24"/>
          <w:szCs w:val="24"/>
        </w:rPr>
        <w:tab/>
      </w:r>
      <w:r>
        <w:rPr>
          <w:rFonts w:ascii="Times New Roman" w:hAnsi="Times New Roman" w:cs="Times New Roman"/>
          <w:i/>
          <w:iCs/>
          <w:sz w:val="24"/>
          <w:szCs w:val="24"/>
        </w:rPr>
        <w:t>Marine Sciences,</w:t>
      </w:r>
      <w:r>
        <w:rPr>
          <w:rFonts w:ascii="Times New Roman" w:hAnsi="Times New Roman" w:cs="Times New Roman"/>
          <w:sz w:val="24"/>
          <w:szCs w:val="24"/>
        </w:rPr>
        <w:t xml:space="preserve"> 8, 654897.</w:t>
      </w:r>
    </w:p>
    <w:p w14:paraId="37E839A8">
      <w:pPr>
        <w:spacing w:before="240"/>
        <w:ind w:firstLine="720"/>
        <w:jc w:val="both"/>
        <w:rPr>
          <w:rFonts w:ascii="Times New Roman" w:hAnsi="Times New Roman" w:cs="Times New Roman"/>
          <w:sz w:val="24"/>
          <w:szCs w:val="24"/>
        </w:rPr>
      </w:pPr>
      <w:r>
        <w:rPr>
          <w:rFonts w:ascii="Times New Roman" w:hAnsi="Times New Roman" w:cs="Times New Roman"/>
          <w:sz w:val="24"/>
          <w:szCs w:val="24"/>
        </w:rPr>
        <w:t xml:space="preserve">Badran, A. A., Magouz, F.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Zaineldan, </w:t>
      </w:r>
      <w:r>
        <w:rPr>
          <w:rFonts w:ascii="Times New Roman" w:hAnsi="Times New Roman" w:cs="Times New Roman"/>
          <w:sz w:val="24"/>
          <w:szCs w:val="24"/>
        </w:rPr>
        <w:tab/>
      </w:r>
      <w:r>
        <w:rPr>
          <w:rFonts w:ascii="Times New Roman" w:hAnsi="Times New Roman" w:cs="Times New Roman"/>
          <w:sz w:val="24"/>
          <w:szCs w:val="24"/>
        </w:rPr>
        <w:t xml:space="preserve">A. I., Abdo, S. E., </w:t>
      </w:r>
      <w:r>
        <w:rPr>
          <w:rFonts w:ascii="Times New Roman" w:hAnsi="Times New Roman" w:cs="Times New Roman"/>
          <w:sz w:val="24"/>
          <w:szCs w:val="24"/>
        </w:rPr>
        <w:tab/>
      </w:r>
      <w:r>
        <w:rPr>
          <w:rFonts w:ascii="Times New Roman" w:hAnsi="Times New Roman" w:cs="Times New Roman"/>
          <w:sz w:val="24"/>
          <w:szCs w:val="24"/>
        </w:rPr>
        <w:t xml:space="preserve">Amer, A. A., Gewaily, M. </w:t>
      </w:r>
      <w:r>
        <w:rPr>
          <w:rFonts w:ascii="Times New Roman" w:hAnsi="Times New Roman" w:cs="Times New Roman"/>
          <w:sz w:val="24"/>
          <w:szCs w:val="24"/>
        </w:rPr>
        <w:tab/>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 xml:space="preserve">and Dawood, M. A. O. (2024). </w:t>
      </w:r>
      <w:r>
        <w:rPr>
          <w:rFonts w:ascii="Times New Roman" w:hAnsi="Times New Roman" w:cs="Times New Roman"/>
          <w:sz w:val="24"/>
          <w:szCs w:val="24"/>
        </w:rPr>
        <w:tab/>
      </w:r>
      <w:r>
        <w:rPr>
          <w:rFonts w:ascii="Times New Roman" w:hAnsi="Times New Roman" w:cs="Times New Roman"/>
          <w:sz w:val="24"/>
          <w:szCs w:val="24"/>
        </w:rPr>
        <w:t xml:space="preserve">Using a Blend of Oilseed Meals </w:t>
      </w:r>
      <w:r>
        <w:rPr>
          <w:rFonts w:ascii="Times New Roman" w:hAnsi="Times New Roman" w:cs="Times New Roman"/>
          <w:sz w:val="24"/>
          <w:szCs w:val="24"/>
        </w:rPr>
        <w:tab/>
      </w:r>
      <w:r>
        <w:rPr>
          <w:rFonts w:ascii="Times New Roman" w:hAnsi="Times New Roman" w:cs="Times New Roman"/>
          <w:sz w:val="24"/>
          <w:szCs w:val="24"/>
        </w:rPr>
        <w:t xml:space="preserve">in the Diets </w:t>
      </w:r>
      <w:r>
        <w:rPr>
          <w:rFonts w:ascii="Times New Roman" w:hAnsi="Times New Roman" w:cs="Times New Roman"/>
          <w:sz w:val="24"/>
          <w:szCs w:val="24"/>
        </w:rPr>
        <w:tab/>
      </w:r>
      <w:r>
        <w:rPr>
          <w:rFonts w:ascii="Times New Roman" w:hAnsi="Times New Roman" w:cs="Times New Roman"/>
          <w:sz w:val="24"/>
          <w:szCs w:val="24"/>
        </w:rPr>
        <w:t xml:space="preserve">of Nile Tilapia </w:t>
      </w:r>
      <w:r>
        <w:rPr>
          <w:rFonts w:ascii="Times New Roman" w:hAnsi="Times New Roman" w:cs="Times New Roman"/>
          <w:sz w:val="24"/>
          <w:szCs w:val="24"/>
        </w:rPr>
        <w:tab/>
      </w:r>
      <w:r>
        <w:rPr>
          <w:rFonts w:ascii="Times New Roman" w:hAnsi="Times New Roman" w:cs="Times New Roman"/>
          <w:i/>
          <w:iCs/>
          <w:sz w:val="24"/>
          <w:szCs w:val="24"/>
        </w:rPr>
        <w:t>(Oreochromis niloticus)</w:t>
      </w:r>
      <w:r>
        <w:rPr>
          <w:rFonts w:ascii="Times New Roman" w:hAnsi="Times New Roman" w:cs="Times New Roman"/>
          <w:sz w:val="24"/>
          <w:szCs w:val="24"/>
        </w:rPr>
        <w:t xml:space="preserve">: Effects </w:t>
      </w:r>
      <w:r>
        <w:rPr>
          <w:rFonts w:ascii="Times New Roman" w:hAnsi="Times New Roman" w:cs="Times New Roman"/>
          <w:sz w:val="24"/>
          <w:szCs w:val="24"/>
        </w:rPr>
        <w:tab/>
      </w:r>
      <w:r>
        <w:rPr>
          <w:rFonts w:ascii="Times New Roman" w:hAnsi="Times New Roman" w:cs="Times New Roman"/>
          <w:sz w:val="24"/>
          <w:szCs w:val="24"/>
        </w:rPr>
        <w:t xml:space="preserve">on the Growth Performance, </w:t>
      </w:r>
      <w:r>
        <w:rPr>
          <w:rFonts w:ascii="Times New Roman" w:hAnsi="Times New Roman" w:cs="Times New Roman"/>
          <w:sz w:val="24"/>
          <w:szCs w:val="24"/>
        </w:rPr>
        <w:tab/>
      </w:r>
      <w:r>
        <w:rPr>
          <w:rFonts w:ascii="Times New Roman" w:hAnsi="Times New Roman" w:cs="Times New Roman"/>
          <w:sz w:val="24"/>
          <w:szCs w:val="24"/>
        </w:rPr>
        <w:t xml:space="preserve">Feed Utilization, Intestinal </w:t>
      </w:r>
      <w:r>
        <w:rPr>
          <w:rFonts w:ascii="Times New Roman" w:hAnsi="Times New Roman" w:cs="Times New Roman"/>
          <w:sz w:val="24"/>
          <w:szCs w:val="24"/>
        </w:rPr>
        <w:tab/>
      </w:r>
      <w:r>
        <w:rPr>
          <w:rFonts w:ascii="Times New Roman" w:hAnsi="Times New Roman" w:cs="Times New Roman"/>
          <w:sz w:val="24"/>
          <w:szCs w:val="24"/>
        </w:rPr>
        <w:t>Health, Growth and Metabolic-</w:t>
      </w:r>
      <w:r>
        <w:rPr>
          <w:rFonts w:ascii="Times New Roman" w:hAnsi="Times New Roman" w:cs="Times New Roman"/>
          <w:sz w:val="24"/>
          <w:szCs w:val="24"/>
        </w:rPr>
        <w:tab/>
      </w:r>
      <w:r>
        <w:rPr>
          <w:rFonts w:ascii="Times New Roman" w:hAnsi="Times New Roman" w:cs="Times New Roman"/>
          <w:sz w:val="24"/>
          <w:szCs w:val="24"/>
        </w:rPr>
        <w:t xml:space="preserve">Related Genes.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BMC </w:t>
      </w:r>
      <w:r>
        <w:rPr>
          <w:rFonts w:ascii="Times New Roman" w:hAnsi="Times New Roman" w:cs="Times New Roman"/>
          <w:i/>
          <w:iCs/>
          <w:sz w:val="24"/>
          <w:szCs w:val="24"/>
        </w:rPr>
        <w:tab/>
      </w:r>
      <w:r>
        <w:rPr>
          <w:rFonts w:ascii="Times New Roman" w:hAnsi="Times New Roman" w:cs="Times New Roman"/>
          <w:i/>
          <w:iCs/>
          <w:sz w:val="24"/>
          <w:szCs w:val="24"/>
        </w:rPr>
        <w:t>Veterinary Research</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20:529.</w:t>
      </w:r>
    </w:p>
    <w:p w14:paraId="54DD7BAA">
      <w:pPr>
        <w:jc w:val="both"/>
        <w:rPr>
          <w:rFonts w:ascii="Times New Roman" w:hAnsi="Times New Roman" w:cs="Times New Roman"/>
          <w:sz w:val="24"/>
          <w:szCs w:val="24"/>
        </w:rPr>
      </w:pPr>
    </w:p>
    <w:p w14:paraId="149E4BC5">
      <w:pPr>
        <w:jc w:val="both"/>
        <w:rPr>
          <w:rFonts w:ascii="Times New Roman" w:hAnsi="Times New Roman" w:cs="Times New Roman"/>
          <w:sz w:val="24"/>
          <w:szCs w:val="24"/>
        </w:rPr>
      </w:pPr>
      <w:r>
        <w:rPr>
          <w:rFonts w:ascii="Times New Roman" w:hAnsi="Times New Roman" w:cs="Times New Roman"/>
          <w:sz w:val="24"/>
          <w:szCs w:val="24"/>
        </w:rPr>
        <w:t>Balkhasher, A., El-Sayed, T. A. and El-</w:t>
      </w:r>
      <w:r>
        <w:rPr>
          <w:rFonts w:ascii="Times New Roman" w:hAnsi="Times New Roman" w:cs="Times New Roman"/>
          <w:sz w:val="24"/>
          <w:szCs w:val="24"/>
        </w:rPr>
        <w:tab/>
      </w:r>
      <w:r>
        <w:rPr>
          <w:rFonts w:ascii="Times New Roman" w:hAnsi="Times New Roman" w:cs="Times New Roman"/>
          <w:sz w:val="24"/>
          <w:szCs w:val="24"/>
        </w:rPr>
        <w:t xml:space="preserve">Sayed, A. F. (2021). Evaluation </w:t>
      </w:r>
      <w:r>
        <w:rPr>
          <w:rFonts w:ascii="Times New Roman" w:hAnsi="Times New Roman" w:cs="Times New Roman"/>
          <w:sz w:val="24"/>
          <w:szCs w:val="24"/>
        </w:rPr>
        <w:tab/>
      </w:r>
      <w:r>
        <w:rPr>
          <w:rFonts w:ascii="Times New Roman" w:hAnsi="Times New Roman" w:cs="Times New Roman"/>
          <w:sz w:val="24"/>
          <w:szCs w:val="24"/>
        </w:rPr>
        <w:t xml:space="preserve">of Two Freshwater Macrophytes </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i/>
          <w:iCs/>
          <w:sz w:val="24"/>
          <w:szCs w:val="24"/>
        </w:rPr>
        <w:t>Ceratophyllum demersum</w:t>
      </w:r>
      <w:r>
        <w:rPr>
          <w:rFonts w:ascii="Times New Roman" w:hAnsi="Times New Roman" w:cs="Times New Roman"/>
          <w:sz w:val="24"/>
          <w:szCs w:val="24"/>
        </w:rPr>
        <w:t xml:space="preserve"> and</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 xml:space="preserve">Potamogeton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amplifolius</w:t>
      </w:r>
      <w:r>
        <w:rPr>
          <w:rFonts w:ascii="Times New Roman" w:hAnsi="Times New Roman" w:cs="Times New Roman"/>
          <w:sz w:val="24"/>
          <w:szCs w:val="24"/>
        </w:rPr>
        <w:t xml:space="preserve">) as Feed Ingredients </w:t>
      </w:r>
      <w:r>
        <w:rPr>
          <w:rFonts w:ascii="Times New Roman" w:hAnsi="Times New Roman" w:cs="Times New Roman"/>
          <w:sz w:val="24"/>
          <w:szCs w:val="24"/>
        </w:rPr>
        <w:tab/>
      </w:r>
      <w:r>
        <w:rPr>
          <w:rFonts w:ascii="Times New Roman" w:hAnsi="Times New Roman" w:cs="Times New Roman"/>
          <w:sz w:val="24"/>
          <w:szCs w:val="24"/>
        </w:rPr>
        <w:t>for Nile 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ascii="Times New Roman" w:hAnsi="Times New Roman" w:cs="Times New Roman"/>
          <w:i/>
          <w:iCs/>
          <w:sz w:val="24"/>
          <w:szCs w:val="24"/>
        </w:rPr>
        <w:t xml:space="preserve">niloticus) </w:t>
      </w:r>
      <w:r>
        <w:rPr>
          <w:rFonts w:ascii="Times New Roman" w:hAnsi="Times New Roman" w:cs="Times New Roman"/>
          <w:sz w:val="24"/>
          <w:szCs w:val="24"/>
        </w:rPr>
        <w:t xml:space="preserve">Fingerlings. </w:t>
      </w:r>
      <w:r>
        <w:rPr>
          <w:rFonts w:ascii="Times New Roman" w:hAnsi="Times New Roman" w:cs="Times New Roman"/>
          <w:i/>
          <w:iCs/>
          <w:sz w:val="24"/>
          <w:szCs w:val="24"/>
        </w:rPr>
        <w:t xml:space="preserve">Indian </w:t>
      </w:r>
      <w:r>
        <w:rPr>
          <w:rFonts w:hint="default" w:ascii="Times New Roman" w:hAnsi="Times New Roman" w:cs="Times New Roman"/>
          <w:i/>
          <w:iCs/>
          <w:sz w:val="24"/>
          <w:szCs w:val="24"/>
          <w:lang w:val="en-US"/>
        </w:rPr>
        <w:tab/>
      </w:r>
      <w:r>
        <w:rPr>
          <w:rFonts w:ascii="Times New Roman" w:hAnsi="Times New Roman" w:cs="Times New Roman"/>
          <w:i/>
          <w:iCs/>
          <w:sz w:val="24"/>
          <w:szCs w:val="24"/>
        </w:rPr>
        <w:tab/>
      </w:r>
      <w:r>
        <w:rPr>
          <w:rFonts w:ascii="Times New Roman" w:hAnsi="Times New Roman" w:cs="Times New Roman"/>
          <w:i/>
          <w:iCs/>
          <w:sz w:val="24"/>
          <w:szCs w:val="24"/>
        </w:rPr>
        <w:t>Journal of Geo Marine Science</w:t>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50(11), 37 - 43.</w:t>
      </w:r>
    </w:p>
    <w:p w14:paraId="18E892E4">
      <w:pPr>
        <w:jc w:val="both"/>
        <w:rPr>
          <w:rFonts w:ascii="Times New Roman" w:hAnsi="Times New Roman" w:cs="Times New Roman"/>
          <w:sz w:val="24"/>
          <w:szCs w:val="24"/>
        </w:rPr>
      </w:pPr>
      <w:r>
        <w:rPr>
          <w:rFonts w:ascii="Times New Roman" w:hAnsi="Times New Roman" w:cs="Times New Roman"/>
          <w:sz w:val="24"/>
          <w:szCs w:val="24"/>
        </w:rPr>
        <w:t xml:space="preserve">Bhattacharyya, A., Shukla, P. K., Roy, </w:t>
      </w:r>
      <w:r>
        <w:rPr>
          <w:rFonts w:ascii="Times New Roman" w:hAnsi="Times New Roman" w:cs="Times New Roman"/>
          <w:sz w:val="24"/>
          <w:szCs w:val="24"/>
        </w:rPr>
        <w:tab/>
      </w:r>
      <w:r>
        <w:rPr>
          <w:rFonts w:ascii="Times New Roman" w:hAnsi="Times New Roman" w:cs="Times New Roman"/>
          <w:sz w:val="24"/>
          <w:szCs w:val="24"/>
        </w:rPr>
        <w:t xml:space="preserve">D. and Shukla, M. (2016). Effect </w:t>
      </w:r>
      <w:r>
        <w:rPr>
          <w:rFonts w:ascii="Times New Roman" w:hAnsi="Times New Roman" w:cs="Times New Roman"/>
          <w:sz w:val="24"/>
          <w:szCs w:val="24"/>
        </w:rPr>
        <w:tab/>
      </w:r>
      <w:r>
        <w:rPr>
          <w:rFonts w:ascii="Times New Roman" w:hAnsi="Times New Roman" w:cs="Times New Roman"/>
          <w:sz w:val="24"/>
          <w:szCs w:val="24"/>
        </w:rPr>
        <w:t xml:space="preserve">of </w:t>
      </w:r>
      <w:r>
        <w:rPr>
          <w:rFonts w:ascii="Times New Roman" w:hAnsi="Times New Roman" w:cs="Times New Roman"/>
          <w:i/>
          <w:iCs/>
          <w:sz w:val="24"/>
          <w:szCs w:val="24"/>
        </w:rPr>
        <w:t xml:space="preserve">Azolla </w:t>
      </w:r>
      <w:r>
        <w:rPr>
          <w:rFonts w:ascii="Times New Roman" w:hAnsi="Times New Roman" w:cs="Times New Roman"/>
          <w:sz w:val="24"/>
          <w:szCs w:val="24"/>
        </w:rPr>
        <w:t xml:space="preserve">Supplementation on </w:t>
      </w:r>
      <w:r>
        <w:rPr>
          <w:rFonts w:ascii="Times New Roman" w:hAnsi="Times New Roman" w:cs="Times New Roman"/>
          <w:sz w:val="24"/>
          <w:szCs w:val="24"/>
        </w:rPr>
        <w:tab/>
      </w:r>
      <w:r>
        <w:rPr>
          <w:rFonts w:ascii="Times New Roman" w:hAnsi="Times New Roman" w:cs="Times New Roman"/>
          <w:sz w:val="24"/>
          <w:szCs w:val="24"/>
        </w:rPr>
        <w:t xml:space="preserve">Growth, Immunocompetence and </w:t>
      </w:r>
      <w:r>
        <w:rPr>
          <w:rFonts w:ascii="Times New Roman" w:hAnsi="Times New Roman" w:cs="Times New Roman"/>
          <w:sz w:val="24"/>
          <w:szCs w:val="24"/>
        </w:rPr>
        <w:tab/>
      </w:r>
      <w:r>
        <w:rPr>
          <w:rFonts w:ascii="Times New Roman" w:hAnsi="Times New Roman" w:cs="Times New Roman"/>
          <w:sz w:val="24"/>
          <w:szCs w:val="24"/>
        </w:rPr>
        <w:t xml:space="preserve">Carcass Characteristics </w:t>
      </w:r>
      <w:r>
        <w:rPr>
          <w:rFonts w:ascii="Times New Roman" w:hAnsi="Times New Roman" w:cs="Times New Roman"/>
          <w:sz w:val="24"/>
          <w:szCs w:val="24"/>
        </w:rPr>
        <w:tab/>
      </w:r>
      <w:r>
        <w:rPr>
          <w:rFonts w:ascii="Times New Roman" w:hAnsi="Times New Roman" w:cs="Times New Roman"/>
          <w:sz w:val="24"/>
          <w:szCs w:val="24"/>
        </w:rPr>
        <w:t xml:space="preserve">of </w:t>
      </w:r>
      <w:r>
        <w:rPr>
          <w:rFonts w:ascii="Times New Roman" w:hAnsi="Times New Roman" w:cs="Times New Roman"/>
          <w:sz w:val="24"/>
          <w:szCs w:val="24"/>
        </w:rPr>
        <w:tab/>
      </w:r>
      <w:r>
        <w:rPr>
          <w:rFonts w:ascii="Times New Roman" w:hAnsi="Times New Roman" w:cs="Times New Roman"/>
          <w:sz w:val="24"/>
          <w:szCs w:val="24"/>
        </w:rPr>
        <w:t>Commercial Broilers.</w:t>
      </w:r>
      <w:r>
        <w:rPr>
          <w:rFonts w:ascii="Times New Roman" w:hAnsi="Times New Roman" w:cs="Times New Roman"/>
          <w:i/>
          <w:iCs/>
          <w:sz w:val="24"/>
          <w:szCs w:val="24"/>
        </w:rPr>
        <w:t xml:space="preserve"> Journal of </w:t>
      </w:r>
      <w:r>
        <w:rPr>
          <w:rFonts w:ascii="Times New Roman" w:hAnsi="Times New Roman" w:cs="Times New Roman"/>
          <w:i/>
          <w:iCs/>
          <w:sz w:val="24"/>
          <w:szCs w:val="24"/>
        </w:rPr>
        <w:tab/>
      </w:r>
      <w:r>
        <w:rPr>
          <w:rFonts w:ascii="Times New Roman" w:hAnsi="Times New Roman" w:cs="Times New Roman"/>
          <w:i/>
          <w:iCs/>
          <w:sz w:val="24"/>
          <w:szCs w:val="24"/>
        </w:rPr>
        <w:t>Animal Research,</w:t>
      </w:r>
      <w:r>
        <w:rPr>
          <w:rFonts w:ascii="Times New Roman" w:hAnsi="Times New Roman" w:cs="Times New Roman"/>
          <w:sz w:val="24"/>
          <w:szCs w:val="24"/>
        </w:rPr>
        <w:t xml:space="preserve"> 6 (5), 941 - </w:t>
      </w:r>
      <w:r>
        <w:rPr>
          <w:rFonts w:ascii="Times New Roman" w:hAnsi="Times New Roman" w:cs="Times New Roman"/>
          <w:sz w:val="24"/>
          <w:szCs w:val="24"/>
        </w:rPr>
        <w:tab/>
      </w:r>
      <w:r>
        <w:rPr>
          <w:rFonts w:ascii="Times New Roman" w:hAnsi="Times New Roman" w:cs="Times New Roman"/>
          <w:sz w:val="24"/>
          <w:szCs w:val="24"/>
        </w:rPr>
        <w:t>945.</w:t>
      </w:r>
    </w:p>
    <w:p w14:paraId="4B34F439">
      <w:pPr>
        <w:spacing w:before="240"/>
        <w:jc w:val="both"/>
        <w:rPr>
          <w:rFonts w:ascii="Times New Roman" w:hAnsi="Times New Roman" w:cs="Times New Roman"/>
          <w:sz w:val="24"/>
          <w:szCs w:val="24"/>
        </w:rPr>
      </w:pPr>
      <w:r>
        <w:rPr>
          <w:rFonts w:ascii="Times New Roman" w:hAnsi="Times New Roman" w:cs="Times New Roman"/>
          <w:sz w:val="24"/>
          <w:szCs w:val="24"/>
        </w:rPr>
        <w:t xml:space="preserve">Callegaro, K., Brandelli, A. and Daroit, </w:t>
      </w:r>
      <w:r>
        <w:rPr>
          <w:rFonts w:ascii="Times New Roman" w:hAnsi="Times New Roman" w:cs="Times New Roman"/>
          <w:sz w:val="24"/>
          <w:szCs w:val="24"/>
        </w:rPr>
        <w:tab/>
      </w:r>
      <w:r>
        <w:rPr>
          <w:rFonts w:ascii="Times New Roman" w:hAnsi="Times New Roman" w:cs="Times New Roman"/>
          <w:sz w:val="24"/>
          <w:szCs w:val="24"/>
        </w:rPr>
        <w:t xml:space="preserve">D. J. (2019). Beyond Plucking: </w:t>
      </w:r>
      <w:r>
        <w:rPr>
          <w:rFonts w:ascii="Times New Roman" w:hAnsi="Times New Roman" w:cs="Times New Roman"/>
          <w:sz w:val="24"/>
          <w:szCs w:val="24"/>
        </w:rPr>
        <w:tab/>
      </w:r>
      <w:r>
        <w:rPr>
          <w:rFonts w:ascii="Times New Roman" w:hAnsi="Times New Roman" w:cs="Times New Roman"/>
          <w:sz w:val="24"/>
          <w:szCs w:val="24"/>
        </w:rPr>
        <w:t xml:space="preserve">Feather Bioprocessing into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Valueable Protein Hydrolysates. </w:t>
      </w:r>
      <w:r>
        <w:rPr>
          <w:rFonts w:ascii="Times New Roman" w:hAnsi="Times New Roman" w:cs="Times New Roman"/>
          <w:sz w:val="24"/>
          <w:szCs w:val="24"/>
        </w:rPr>
        <w:tab/>
      </w:r>
      <w:r>
        <w:rPr>
          <w:rFonts w:ascii="Times New Roman" w:hAnsi="Times New Roman" w:cs="Times New Roman"/>
          <w:i/>
          <w:iCs/>
          <w:sz w:val="24"/>
          <w:szCs w:val="24"/>
        </w:rPr>
        <w:t>Waste Management,</w:t>
      </w:r>
      <w:r>
        <w:rPr>
          <w:rFonts w:ascii="Times New Roman" w:hAnsi="Times New Roman" w:cs="Times New Roman"/>
          <w:sz w:val="24"/>
          <w:szCs w:val="24"/>
        </w:rPr>
        <w:t xml:space="preserve"> 95, </w:t>
      </w:r>
      <w:r>
        <w:rPr>
          <w:rFonts w:ascii="Times New Roman" w:hAnsi="Times New Roman" w:cs="Times New Roman"/>
          <w:sz w:val="24"/>
          <w:szCs w:val="24"/>
        </w:rPr>
        <w:tab/>
      </w:r>
      <w:r>
        <w:rPr>
          <w:rFonts w:ascii="Times New Roman" w:hAnsi="Times New Roman" w:cs="Times New Roman"/>
          <w:sz w:val="24"/>
          <w:szCs w:val="24"/>
        </w:rPr>
        <w:t>399 - 415.</w:t>
      </w:r>
    </w:p>
    <w:p w14:paraId="3B1EF539">
      <w:pPr>
        <w:spacing w:before="240"/>
        <w:jc w:val="both"/>
        <w:rPr>
          <w:rFonts w:ascii="Times New Roman" w:hAnsi="Times New Roman" w:cs="Times New Roman"/>
          <w:sz w:val="24"/>
          <w:szCs w:val="24"/>
        </w:rPr>
      </w:pPr>
      <w:r>
        <w:rPr>
          <w:rFonts w:ascii="Times New Roman" w:hAnsi="Times New Roman" w:cs="Times New Roman"/>
          <w:sz w:val="24"/>
          <w:szCs w:val="24"/>
        </w:rPr>
        <w:t xml:space="preserve">Chepkirui, M., Orina, P. S., Opiyo, M., </w:t>
      </w:r>
      <w:r>
        <w:rPr>
          <w:rFonts w:ascii="Times New Roman" w:hAnsi="Times New Roman" w:cs="Times New Roman"/>
          <w:sz w:val="24"/>
          <w:szCs w:val="24"/>
        </w:rPr>
        <w:tab/>
      </w:r>
      <w:r>
        <w:rPr>
          <w:rFonts w:ascii="Times New Roman" w:hAnsi="Times New Roman" w:cs="Times New Roman"/>
          <w:sz w:val="24"/>
          <w:szCs w:val="24"/>
        </w:rPr>
        <w:t xml:space="preserve">Muendo, P., Mbogo, K.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Omondi, 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(2022). </w:t>
      </w:r>
      <w:r>
        <w:rPr>
          <w:rFonts w:ascii="Times New Roman" w:hAnsi="Times New Roman" w:cs="Times New Roman"/>
          <w:sz w:val="24"/>
          <w:szCs w:val="24"/>
        </w:rPr>
        <w:tab/>
      </w:r>
      <w:r>
        <w:rPr>
          <w:rFonts w:ascii="Times New Roman" w:hAnsi="Times New Roman" w:cs="Times New Roman"/>
          <w:sz w:val="24"/>
          <w:szCs w:val="24"/>
        </w:rPr>
        <w:t xml:space="preserve">Growth Performance of Nile </w:t>
      </w:r>
      <w:r>
        <w:rPr>
          <w:rFonts w:ascii="Times New Roman" w:hAnsi="Times New Roman" w:cs="Times New Roman"/>
          <w:sz w:val="24"/>
          <w:szCs w:val="24"/>
        </w:rPr>
        <w:tab/>
      </w:r>
      <w:r>
        <w:rPr>
          <w:rFonts w:ascii="Times New Roman" w:hAnsi="Times New Roman" w:cs="Times New Roman"/>
          <w:sz w:val="24"/>
          <w:szCs w:val="24"/>
        </w:rPr>
        <w:t>Tilapia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Fingerlings Fed with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Spinach (</w:t>
      </w:r>
      <w:r>
        <w:rPr>
          <w:rFonts w:ascii="Times New Roman" w:hAnsi="Times New Roman" w:cs="Times New Roman"/>
          <w:i/>
          <w:iCs/>
          <w:sz w:val="24"/>
          <w:szCs w:val="24"/>
        </w:rPr>
        <w:t>Ipomoea aquatica)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Diets. </w:t>
      </w:r>
      <w:r>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Marine Sciences,</w:t>
      </w:r>
      <w:r>
        <w:rPr>
          <w:rFonts w:ascii="Times New Roman" w:hAnsi="Times New Roman" w:cs="Times New Roman"/>
          <w:sz w:val="24"/>
          <w:szCs w:val="24"/>
        </w:rPr>
        <w:t xml:space="preserve"> 6 (1), 001 - 006.</w:t>
      </w:r>
    </w:p>
    <w:p w14:paraId="696D48DF">
      <w:pPr>
        <w:spacing w:before="240"/>
        <w:jc w:val="both"/>
        <w:rPr>
          <w:rFonts w:ascii="Times New Roman" w:hAnsi="Times New Roman" w:cs="Times New Roman"/>
          <w:sz w:val="24"/>
          <w:szCs w:val="24"/>
        </w:rPr>
      </w:pPr>
      <w:r>
        <w:rPr>
          <w:rFonts w:ascii="Times New Roman" w:hAnsi="Times New Roman" w:cs="Times New Roman"/>
          <w:sz w:val="24"/>
          <w:szCs w:val="24"/>
        </w:rPr>
        <w:t xml:space="preserve">Esmaeili, N. (2020). Blood Performance: </w:t>
      </w:r>
      <w:r>
        <w:rPr>
          <w:rFonts w:ascii="Times New Roman" w:hAnsi="Times New Roman" w:cs="Times New Roman"/>
          <w:sz w:val="24"/>
          <w:szCs w:val="24"/>
        </w:rPr>
        <w:tab/>
      </w:r>
      <w:r>
        <w:rPr>
          <w:rFonts w:ascii="Times New Roman" w:hAnsi="Times New Roman" w:cs="Times New Roman"/>
          <w:sz w:val="24"/>
          <w:szCs w:val="24"/>
        </w:rPr>
        <w:t xml:space="preserve">A New Formula for Fish Growth </w:t>
      </w:r>
      <w:r>
        <w:rPr>
          <w:rFonts w:ascii="Times New Roman" w:hAnsi="Times New Roman" w:cs="Times New Roman"/>
          <w:sz w:val="24"/>
          <w:szCs w:val="24"/>
        </w:rPr>
        <w:tab/>
      </w:r>
      <w:r>
        <w:rPr>
          <w:rFonts w:ascii="Times New Roman" w:hAnsi="Times New Roman" w:cs="Times New Roman"/>
          <w:sz w:val="24"/>
          <w:szCs w:val="24"/>
        </w:rPr>
        <w:t xml:space="preserve">and Health. </w:t>
      </w:r>
      <w:r>
        <w:rPr>
          <w:rFonts w:ascii="Times New Roman" w:hAnsi="Times New Roman" w:cs="Times New Roman"/>
          <w:sz w:val="24"/>
          <w:szCs w:val="24"/>
        </w:rPr>
        <w:tab/>
      </w:r>
      <w:r>
        <w:rPr>
          <w:rFonts w:ascii="Times New Roman" w:hAnsi="Times New Roman" w:cs="Times New Roman"/>
          <w:i/>
          <w:iCs/>
          <w:sz w:val="24"/>
          <w:szCs w:val="24"/>
        </w:rPr>
        <w:t>Biology,</w:t>
      </w:r>
      <w:r>
        <w:rPr>
          <w:rFonts w:ascii="Times New Roman" w:hAnsi="Times New Roman" w:cs="Times New Roman"/>
          <w:sz w:val="24"/>
          <w:szCs w:val="24"/>
        </w:rPr>
        <w:t xml:space="preserve"> 10(12), </w:t>
      </w:r>
      <w:r>
        <w:rPr>
          <w:rFonts w:ascii="Times New Roman" w:hAnsi="Times New Roman" w:cs="Times New Roman"/>
          <w:sz w:val="24"/>
          <w:szCs w:val="24"/>
        </w:rPr>
        <w:tab/>
      </w:r>
      <w:r>
        <w:rPr>
          <w:rFonts w:ascii="Times New Roman" w:hAnsi="Times New Roman" w:cs="Times New Roman"/>
          <w:sz w:val="24"/>
          <w:szCs w:val="24"/>
        </w:rPr>
        <w:t>12 - 36.</w:t>
      </w:r>
    </w:p>
    <w:p w14:paraId="0F7140A3">
      <w:pPr>
        <w:jc w:val="both"/>
        <w:rPr>
          <w:rFonts w:ascii="Times New Roman" w:hAnsi="Times New Roman" w:cs="Times New Roman"/>
          <w:sz w:val="24"/>
          <w:szCs w:val="24"/>
        </w:rPr>
      </w:pPr>
      <w:r>
        <w:rPr>
          <w:rFonts w:ascii="Times New Roman" w:hAnsi="Times New Roman" w:cs="Times New Roman"/>
          <w:sz w:val="24"/>
          <w:szCs w:val="24"/>
        </w:rPr>
        <w:t>Falaye, A. E., Sule, S. O. and Ojo-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Daniel, H. A. (2023).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Replacement of Soybean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with Raw and </w:t>
      </w:r>
      <w:r>
        <w:rPr>
          <w:rFonts w:ascii="Times New Roman" w:hAnsi="Times New Roman" w:cs="Times New Roman"/>
          <w:sz w:val="24"/>
          <w:szCs w:val="24"/>
        </w:rPr>
        <w:tab/>
      </w:r>
      <w:r>
        <w:rPr>
          <w:rFonts w:ascii="Times New Roman" w:hAnsi="Times New Roman" w:cs="Times New Roman"/>
          <w:sz w:val="24"/>
          <w:szCs w:val="24"/>
        </w:rPr>
        <w:t xml:space="preserve">Processed </w:t>
      </w:r>
      <w:r>
        <w:rPr>
          <w:rFonts w:ascii="Times New Roman" w:hAnsi="Times New Roman" w:cs="Times New Roman"/>
          <w:sz w:val="24"/>
          <w:szCs w:val="24"/>
        </w:rPr>
        <w:tab/>
      </w:r>
      <w:r>
        <w:rPr>
          <w:rFonts w:ascii="Times New Roman" w:hAnsi="Times New Roman" w:cs="Times New Roman"/>
          <w:sz w:val="24"/>
          <w:szCs w:val="24"/>
        </w:rPr>
        <w:t xml:space="preserve">Duckweed Affect the </w:t>
      </w:r>
      <w:r>
        <w:rPr>
          <w:rFonts w:ascii="Times New Roman" w:hAnsi="Times New Roman" w:cs="Times New Roman"/>
          <w:sz w:val="24"/>
          <w:szCs w:val="24"/>
        </w:rPr>
        <w:tab/>
      </w:r>
      <w:r>
        <w:rPr>
          <w:rFonts w:ascii="Times New Roman" w:hAnsi="Times New Roman" w:cs="Times New Roman"/>
          <w:sz w:val="24"/>
          <w:szCs w:val="24"/>
        </w:rPr>
        <w:t xml:space="preserve">Performance and Haematological </w:t>
      </w:r>
      <w:r>
        <w:rPr>
          <w:rFonts w:ascii="Times New Roman" w:hAnsi="Times New Roman" w:cs="Times New Roman"/>
          <w:sz w:val="24"/>
          <w:szCs w:val="24"/>
        </w:rPr>
        <w:tab/>
      </w:r>
      <w:r>
        <w:rPr>
          <w:rFonts w:ascii="Times New Roman" w:hAnsi="Times New Roman" w:cs="Times New Roman"/>
          <w:sz w:val="24"/>
          <w:szCs w:val="24"/>
        </w:rPr>
        <w:t xml:space="preserve">Indices of Nile Tilapia. </w:t>
      </w:r>
      <w:r>
        <w:rPr>
          <w:rFonts w:ascii="Times New Roman" w:hAnsi="Times New Roman" w:cs="Times New Roman"/>
          <w:i/>
          <w:iCs/>
          <w:sz w:val="24"/>
          <w:szCs w:val="24"/>
        </w:rPr>
        <w:t xml:space="preserve">Nigerian </w:t>
      </w:r>
      <w:r>
        <w:rPr>
          <w:rFonts w:ascii="Times New Roman" w:hAnsi="Times New Roman" w:cs="Times New Roman"/>
          <w:i/>
          <w:iCs/>
          <w:sz w:val="24"/>
          <w:szCs w:val="24"/>
        </w:rPr>
        <w:tab/>
      </w:r>
      <w:r>
        <w:rPr>
          <w:rFonts w:ascii="Times New Roman" w:hAnsi="Times New Roman" w:cs="Times New Roman"/>
          <w:i/>
          <w:iCs/>
          <w:sz w:val="24"/>
          <w:szCs w:val="24"/>
        </w:rPr>
        <w:t>Journal of Fisheries</w:t>
      </w:r>
      <w:r>
        <w:rPr>
          <w:rFonts w:ascii="Times New Roman" w:hAnsi="Times New Roman" w:cs="Times New Roman"/>
          <w:sz w:val="24"/>
          <w:szCs w:val="24"/>
        </w:rPr>
        <w:t xml:space="preserve">, 20(2),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2675 - 2684.</w:t>
      </w:r>
    </w:p>
    <w:p w14:paraId="36599D86">
      <w:pPr>
        <w:spacing w:before="240"/>
        <w:jc w:val="both"/>
        <w:rPr>
          <w:rFonts w:ascii="Times New Roman" w:hAnsi="Times New Roman" w:cs="Times New Roman"/>
          <w:sz w:val="24"/>
          <w:szCs w:val="24"/>
        </w:rPr>
      </w:pPr>
      <w:r>
        <w:rPr>
          <w:rFonts w:ascii="Times New Roman" w:hAnsi="Times New Roman" w:cs="Times New Roman"/>
          <w:sz w:val="24"/>
          <w:szCs w:val="24"/>
        </w:rPr>
        <w:t xml:space="preserve">Food and Agriculture Organisation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(FAO) (2020). The State of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World Fisheries and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Agriculture. </w:t>
      </w:r>
      <w:r>
        <w:rPr>
          <w:rFonts w:ascii="Times New Roman" w:hAnsi="Times New Roman" w:cs="Times New Roman"/>
          <w:i/>
          <w:iCs/>
          <w:sz w:val="24"/>
          <w:szCs w:val="24"/>
        </w:rPr>
        <w:t xml:space="preserve">Sustainability in </w:t>
      </w:r>
      <w:r>
        <w:rPr>
          <w:rFonts w:ascii="Times New Roman" w:hAnsi="Times New Roman" w:cs="Times New Roman"/>
          <w:i/>
          <w:iCs/>
          <w:sz w:val="24"/>
          <w:szCs w:val="24"/>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Action, FAO, Rome, Italy.</w:t>
      </w:r>
    </w:p>
    <w:p w14:paraId="6AB1AC6B">
      <w:pPr>
        <w:spacing w:before="240"/>
        <w:jc w:val="both"/>
        <w:rPr>
          <w:rFonts w:ascii="Times New Roman" w:hAnsi="Times New Roman" w:cs="Times New Roman"/>
          <w:sz w:val="24"/>
          <w:szCs w:val="24"/>
        </w:rPr>
      </w:pPr>
      <w:r>
        <w:rPr>
          <w:rFonts w:ascii="Times New Roman" w:hAnsi="Times New Roman" w:cs="Times New Roman"/>
          <w:sz w:val="24"/>
          <w:szCs w:val="24"/>
        </w:rPr>
        <w:t xml:space="preserve">Giannini, E. G., Testa, R. and Savarino, </w:t>
      </w:r>
      <w:r>
        <w:rPr>
          <w:rFonts w:ascii="Times New Roman" w:hAnsi="Times New Roman" w:cs="Times New Roman"/>
          <w:sz w:val="24"/>
          <w:szCs w:val="24"/>
        </w:rPr>
        <w:tab/>
      </w:r>
      <w:r>
        <w:rPr>
          <w:rFonts w:ascii="Times New Roman" w:hAnsi="Times New Roman" w:cs="Times New Roman"/>
          <w:sz w:val="24"/>
          <w:szCs w:val="24"/>
        </w:rPr>
        <w:t xml:space="preserve">V. (2005). Liver Enzyme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Alteration: A Guide </w:t>
      </w:r>
      <w:r>
        <w:rPr>
          <w:rFonts w:ascii="Times New Roman" w:hAnsi="Times New Roman" w:cs="Times New Roman"/>
          <w:sz w:val="24"/>
          <w:szCs w:val="24"/>
        </w:rPr>
        <w:tab/>
      </w:r>
      <w:r>
        <w:rPr>
          <w:rFonts w:ascii="Times New Roman" w:hAnsi="Times New Roman" w:cs="Times New Roman"/>
          <w:sz w:val="24"/>
          <w:szCs w:val="24"/>
        </w:rPr>
        <w:t xml:space="preserve">for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Clinicians. </w:t>
      </w:r>
      <w:r>
        <w:rPr>
          <w:rFonts w:ascii="Times New Roman" w:hAnsi="Times New Roman" w:cs="Times New Roman"/>
          <w:i/>
          <w:iCs/>
          <w:sz w:val="24"/>
          <w:szCs w:val="24"/>
        </w:rPr>
        <w:t xml:space="preserve">Canada Medical </w:t>
      </w:r>
      <w:r>
        <w:rPr>
          <w:rFonts w:ascii="Times New Roman" w:hAnsi="Times New Roman" w:cs="Times New Roman"/>
          <w:i/>
          <w:iCs/>
          <w:sz w:val="24"/>
          <w:szCs w:val="24"/>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Association Journal,</w:t>
      </w:r>
      <w:r>
        <w:rPr>
          <w:rFonts w:ascii="Times New Roman" w:hAnsi="Times New Roman" w:cs="Times New Roman"/>
          <w:sz w:val="24"/>
          <w:szCs w:val="24"/>
        </w:rPr>
        <w:t xml:space="preserve"> 172(3), 367 </w:t>
      </w:r>
      <w:r>
        <w:rPr>
          <w:rFonts w:ascii="Times New Roman" w:hAnsi="Times New Roman" w:cs="Times New Roman"/>
          <w:sz w:val="24"/>
          <w:szCs w:val="24"/>
        </w:rPr>
        <w:tab/>
      </w:r>
      <w:r>
        <w:rPr>
          <w:rFonts w:ascii="Times New Roman" w:hAnsi="Times New Roman" w:cs="Times New Roman"/>
          <w:sz w:val="24"/>
          <w:szCs w:val="24"/>
        </w:rPr>
        <w:t>- 379.</w:t>
      </w:r>
    </w:p>
    <w:p w14:paraId="4B8BDF41">
      <w:pPr>
        <w:spacing w:before="240"/>
        <w:jc w:val="both"/>
        <w:rPr>
          <w:rFonts w:ascii="Times New Roman" w:hAnsi="Times New Roman" w:cs="Times New Roman"/>
          <w:sz w:val="24"/>
          <w:szCs w:val="24"/>
        </w:rPr>
      </w:pPr>
      <w:r>
        <w:rPr>
          <w:rFonts w:ascii="Times New Roman" w:hAnsi="Times New Roman" w:cs="Times New Roman"/>
          <w:sz w:val="24"/>
          <w:szCs w:val="24"/>
        </w:rPr>
        <w:t xml:space="preserve">Imiatz, A., Lateef, A., Jan, K. and Khan. </w:t>
      </w:r>
      <w:r>
        <w:rPr>
          <w:rFonts w:ascii="Times New Roman" w:hAnsi="Times New Roman" w:cs="Times New Roman"/>
          <w:sz w:val="24"/>
          <w:szCs w:val="24"/>
        </w:rPr>
        <w:tab/>
      </w:r>
      <w:r>
        <w:rPr>
          <w:rFonts w:ascii="Times New Roman" w:hAnsi="Times New Roman" w:cs="Times New Roman"/>
          <w:sz w:val="24"/>
          <w:szCs w:val="24"/>
        </w:rPr>
        <w:t xml:space="preserve">J. (2024). Partial Replacement of </w:t>
      </w:r>
      <w:r>
        <w:rPr>
          <w:rFonts w:ascii="Times New Roman" w:hAnsi="Times New Roman" w:cs="Times New Roman"/>
          <w:sz w:val="24"/>
          <w:szCs w:val="24"/>
        </w:rPr>
        <w:tab/>
      </w:r>
      <w:r>
        <w:rPr>
          <w:rFonts w:ascii="Times New Roman" w:hAnsi="Times New Roman" w:cs="Times New Roman"/>
          <w:sz w:val="24"/>
          <w:szCs w:val="24"/>
        </w:rPr>
        <w:t xml:space="preserve">Fish Meal </w:t>
      </w:r>
      <w:r>
        <w:rPr>
          <w:rFonts w:ascii="Times New Roman" w:hAnsi="Times New Roman" w:cs="Times New Roman"/>
          <w:sz w:val="24"/>
          <w:szCs w:val="24"/>
        </w:rPr>
        <w:tab/>
      </w:r>
      <w:r>
        <w:rPr>
          <w:rFonts w:ascii="Times New Roman" w:hAnsi="Times New Roman" w:cs="Times New Roman"/>
          <w:sz w:val="24"/>
          <w:szCs w:val="24"/>
        </w:rPr>
        <w:t xml:space="preserve">with Aquatic </w:t>
      </w:r>
      <w:r>
        <w:rPr>
          <w:rFonts w:ascii="Times New Roman" w:hAnsi="Times New Roman" w:cs="Times New Roman"/>
          <w:sz w:val="24"/>
          <w:szCs w:val="24"/>
        </w:rPr>
        <w:tab/>
      </w:r>
      <w:r>
        <w:rPr>
          <w:rFonts w:ascii="Times New Roman" w:hAnsi="Times New Roman" w:cs="Times New Roman"/>
          <w:sz w:val="24"/>
          <w:szCs w:val="24"/>
        </w:rPr>
        <w:t xml:space="preserve">Macrophyte, </w:t>
      </w:r>
      <w:r>
        <w:rPr>
          <w:rFonts w:ascii="Times New Roman" w:hAnsi="Times New Roman" w:cs="Times New Roman"/>
          <w:i/>
          <w:iCs/>
          <w:sz w:val="24"/>
          <w:szCs w:val="24"/>
        </w:rPr>
        <w:t xml:space="preserve">Ceratophyllum </w:t>
      </w:r>
      <w:r>
        <w:rPr>
          <w:rFonts w:hint="default" w:ascii="Times New Roman" w:hAnsi="Times New Roman" w:cs="Times New Roman"/>
          <w:i/>
          <w:iCs/>
          <w:sz w:val="24"/>
          <w:szCs w:val="24"/>
          <w:lang w:val="en-US"/>
        </w:rPr>
        <w:tab/>
      </w:r>
      <w:r>
        <w:rPr>
          <w:rFonts w:ascii="Times New Roman" w:hAnsi="Times New Roman" w:cs="Times New Roman"/>
          <w:i/>
          <w:iCs/>
          <w:sz w:val="24"/>
          <w:szCs w:val="24"/>
        </w:rPr>
        <w:tab/>
      </w:r>
      <w:r>
        <w:rPr>
          <w:rFonts w:ascii="Times New Roman" w:hAnsi="Times New Roman" w:cs="Times New Roman"/>
          <w:i/>
          <w:iCs/>
          <w:sz w:val="24"/>
          <w:szCs w:val="24"/>
        </w:rPr>
        <w:t>demersum</w:t>
      </w:r>
      <w:r>
        <w:rPr>
          <w:rFonts w:ascii="Times New Roman" w:hAnsi="Times New Roman" w:cs="Times New Roman"/>
          <w:sz w:val="24"/>
          <w:szCs w:val="24"/>
        </w:rPr>
        <w:t xml:space="preserve"> in the Diet of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Common </w:t>
      </w:r>
      <w:r>
        <w:rPr>
          <w:rFonts w:ascii="Times New Roman" w:hAnsi="Times New Roman" w:cs="Times New Roman"/>
          <w:sz w:val="24"/>
          <w:szCs w:val="24"/>
        </w:rPr>
        <w:tab/>
      </w:r>
      <w:r>
        <w:rPr>
          <w:rFonts w:ascii="Times New Roman" w:hAnsi="Times New Roman" w:cs="Times New Roman"/>
          <w:sz w:val="24"/>
          <w:szCs w:val="24"/>
        </w:rPr>
        <w:t xml:space="preserve">Carp, </w:t>
      </w:r>
      <w:r>
        <w:rPr>
          <w:rFonts w:ascii="Times New Roman" w:hAnsi="Times New Roman" w:cs="Times New Roman"/>
          <w:i/>
          <w:iCs/>
          <w:sz w:val="24"/>
          <w:szCs w:val="24"/>
        </w:rPr>
        <w:t xml:space="preserve">Cyprinus </w:t>
      </w:r>
      <w:r>
        <w:rPr>
          <w:rFonts w:ascii="Times New Roman" w:hAnsi="Times New Roman" w:cs="Times New Roman"/>
          <w:i/>
          <w:iCs/>
          <w:sz w:val="24"/>
          <w:szCs w:val="24"/>
        </w:rPr>
        <w:tab/>
      </w:r>
      <w:r>
        <w:rPr>
          <w:rFonts w:ascii="Times New Roman" w:hAnsi="Times New Roman" w:cs="Times New Roman"/>
          <w:i/>
          <w:iCs/>
          <w:sz w:val="24"/>
          <w:szCs w:val="24"/>
        </w:rPr>
        <w:t xml:space="preserve">carpio var.communis </w:t>
      </w:r>
      <w:r>
        <w:rPr>
          <w:rFonts w:ascii="Times New Roman" w:hAnsi="Times New Roman" w:cs="Times New Roman"/>
          <w:sz w:val="24"/>
          <w:szCs w:val="24"/>
        </w:rPr>
        <w:t>Fingerlings.</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Aquaculture Report</w:t>
      </w:r>
      <w:r>
        <w:rPr>
          <w:rFonts w:ascii="Times New Roman" w:hAnsi="Times New Roman" w:cs="Times New Roman"/>
          <w:sz w:val="24"/>
          <w:szCs w:val="24"/>
        </w:rPr>
        <w:t xml:space="preserve">, 2024, </w:t>
      </w:r>
      <w:r>
        <w:rPr>
          <w:rFonts w:ascii="Times New Roman" w:hAnsi="Times New Roman" w:cs="Times New Roman"/>
          <w:sz w:val="24"/>
          <w:szCs w:val="24"/>
        </w:rPr>
        <w:tab/>
      </w:r>
      <w:r>
        <w:rPr>
          <w:rFonts w:ascii="Times New Roman" w:hAnsi="Times New Roman" w:cs="Times New Roman"/>
          <w:sz w:val="24"/>
          <w:szCs w:val="24"/>
        </w:rPr>
        <w:t>9925913, 12.</w:t>
      </w:r>
    </w:p>
    <w:p w14:paraId="4B027C7A">
      <w:pPr>
        <w:spacing w:before="240"/>
        <w:jc w:val="both"/>
        <w:rPr>
          <w:rFonts w:ascii="Times New Roman" w:hAnsi="Times New Roman" w:cs="Times New Roman"/>
          <w:sz w:val="24"/>
          <w:szCs w:val="24"/>
        </w:rPr>
      </w:pPr>
      <w:r>
        <w:rPr>
          <w:rFonts w:ascii="Times New Roman" w:hAnsi="Times New Roman" w:cs="Times New Roman"/>
          <w:sz w:val="24"/>
          <w:szCs w:val="24"/>
        </w:rPr>
        <w:t xml:space="preserve">Ismail, T., Hegazi, E., Nassef, 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Habotta, O. A. and Gewaily, M. </w:t>
      </w:r>
      <w:r>
        <w:rPr>
          <w:rFonts w:hint="default" w:ascii="Times New Roman" w:hAnsi="Times New Roman" w:cs="Times New Roman"/>
          <w:sz w:val="24"/>
          <w:szCs w:val="24"/>
          <w:lang w:val="en-US"/>
        </w:rPr>
        <w:tab/>
      </w:r>
      <w:r>
        <w:rPr>
          <w:rFonts w:ascii="Times New Roman" w:hAnsi="Times New Roman" w:cs="Times New Roman"/>
          <w:sz w:val="24"/>
          <w:szCs w:val="24"/>
        </w:rPr>
        <w:t xml:space="preserve">S. (2022).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Optimized Inclusion Level of </w:t>
      </w:r>
      <w:r>
        <w:rPr>
          <w:rFonts w:hint="default" w:ascii="Times New Roman" w:hAnsi="Times New Roman" w:cs="Times New Roman"/>
          <w:sz w:val="24"/>
          <w:szCs w:val="24"/>
          <w:lang w:val="en-US"/>
        </w:rPr>
        <w:tab/>
      </w:r>
      <w:r>
        <w:rPr>
          <w:rFonts w:ascii="Times New Roman" w:hAnsi="Times New Roman" w:cs="Times New Roman"/>
          <w:i/>
          <w:iCs/>
          <w:sz w:val="24"/>
          <w:szCs w:val="24"/>
        </w:rPr>
        <w:t>Bacillus subtilis</w:t>
      </w:r>
      <w:r>
        <w:rPr>
          <w:rFonts w:ascii="Times New Roman" w:hAnsi="Times New Roman" w:cs="Times New Roman"/>
          <w:sz w:val="24"/>
          <w:szCs w:val="24"/>
        </w:rPr>
        <w:t xml:space="preserve"> fermented </w:t>
      </w:r>
      <w:r>
        <w:rPr>
          <w:rFonts w:hint="default" w:ascii="Times New Roman" w:hAnsi="Times New Roman" w:cs="Times New Roman"/>
          <w:sz w:val="24"/>
          <w:szCs w:val="24"/>
          <w:lang w:val="en-US"/>
        </w:rPr>
        <w:tab/>
      </w:r>
      <w:r>
        <w:rPr>
          <w:rFonts w:ascii="Times New Roman" w:hAnsi="Times New Roman" w:cs="Times New Roman"/>
          <w:i/>
          <w:iCs/>
          <w:sz w:val="24"/>
          <w:szCs w:val="24"/>
        </w:rPr>
        <w:t>Azolla pinnata</w:t>
      </w:r>
      <w:r>
        <w:rPr>
          <w:rFonts w:ascii="Times New Roman" w:hAnsi="Times New Roman" w:cs="Times New Roman"/>
          <w:sz w:val="24"/>
          <w:szCs w:val="24"/>
        </w:rPr>
        <w:t xml:space="preserve"> in </w:t>
      </w:r>
      <w:r>
        <w:rPr>
          <w:rFonts w:ascii="Times New Roman" w:hAnsi="Times New Roman" w:cs="Times New Roman"/>
          <w:sz w:val="24"/>
          <w:szCs w:val="24"/>
        </w:rPr>
        <w:tab/>
      </w:r>
      <w:r>
        <w:rPr>
          <w:rFonts w:ascii="Times New Roman" w:hAnsi="Times New Roman" w:cs="Times New Roman"/>
          <w:sz w:val="24"/>
          <w:szCs w:val="24"/>
        </w:rPr>
        <w:t xml:space="preserve">Nile </w:t>
      </w:r>
      <w:r>
        <w:rPr>
          <w:rFonts w:hint="default" w:ascii="Times New Roman" w:hAnsi="Times New Roman" w:cs="Times New Roman"/>
          <w:sz w:val="24"/>
          <w:szCs w:val="24"/>
          <w:lang w:val="en-US"/>
        </w:rPr>
        <w:tab/>
      </w:r>
      <w:r>
        <w:rPr>
          <w:rFonts w:ascii="Times New Roman" w:hAnsi="Times New Roman" w:cs="Times New Roman"/>
          <w:sz w:val="24"/>
          <w:szCs w:val="24"/>
        </w:rPr>
        <w:t>Tilapia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Diets: Immunity, Antioxidantive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Status, </w:t>
      </w:r>
      <w:r>
        <w:rPr>
          <w:rFonts w:ascii="Times New Roman" w:hAnsi="Times New Roman" w:cs="Times New Roman"/>
          <w:sz w:val="24"/>
          <w:szCs w:val="24"/>
        </w:rPr>
        <w:tab/>
      </w:r>
      <w:r>
        <w:rPr>
          <w:rFonts w:ascii="Times New Roman" w:hAnsi="Times New Roman" w:cs="Times New Roman"/>
          <w:sz w:val="24"/>
          <w:szCs w:val="24"/>
        </w:rPr>
        <w:t xml:space="preserve">Intestinal Digestive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Enzymes and Histomorphometry, </w:t>
      </w:r>
      <w:r>
        <w:rPr>
          <w:rFonts w:hint="default" w:ascii="Times New Roman" w:hAnsi="Times New Roman" w:cs="Times New Roman"/>
          <w:sz w:val="24"/>
          <w:szCs w:val="24"/>
          <w:lang w:val="en-US"/>
        </w:rPr>
        <w:tab/>
      </w:r>
      <w:r>
        <w:rPr>
          <w:rFonts w:ascii="Times New Roman" w:hAnsi="Times New Roman" w:cs="Times New Roman"/>
          <w:sz w:val="24"/>
          <w:szCs w:val="24"/>
        </w:rPr>
        <w:t>and Disease Resistance.</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 xml:space="preserve">Fish Physiology and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Biochemistry,</w:t>
      </w:r>
      <w:r>
        <w:rPr>
          <w:rFonts w:ascii="Times New Roman" w:hAnsi="Times New Roman" w:cs="Times New Roman"/>
          <w:sz w:val="24"/>
          <w:szCs w:val="24"/>
        </w:rPr>
        <w:t xml:space="preserve"> 48, 767 -783.</w:t>
      </w:r>
    </w:p>
    <w:p w14:paraId="2499FDA2">
      <w:pPr>
        <w:spacing w:before="240"/>
        <w:jc w:val="both"/>
        <w:rPr>
          <w:rFonts w:ascii="Times New Roman" w:hAnsi="Times New Roman" w:cs="Times New Roman"/>
          <w:sz w:val="24"/>
          <w:szCs w:val="24"/>
        </w:rPr>
      </w:pPr>
      <w:r>
        <w:rPr>
          <w:rFonts w:ascii="Times New Roman" w:hAnsi="Times New Roman" w:cs="Times New Roman"/>
          <w:sz w:val="24"/>
          <w:szCs w:val="24"/>
        </w:rPr>
        <w:t xml:space="preserve">Issa, F. O., Aderinoye-Abdulwahab, S. </w:t>
      </w:r>
      <w:r>
        <w:rPr>
          <w:rFonts w:ascii="Times New Roman" w:hAnsi="Times New Roman" w:cs="Times New Roman"/>
          <w:sz w:val="24"/>
          <w:szCs w:val="24"/>
        </w:rPr>
        <w:tab/>
      </w:r>
      <w:r>
        <w:rPr>
          <w:rFonts w:ascii="Times New Roman" w:hAnsi="Times New Roman" w:cs="Times New Roman"/>
          <w:sz w:val="24"/>
          <w:szCs w:val="24"/>
        </w:rPr>
        <w:t xml:space="preserve">and Kagbu, J. H (2022).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Assessment of Aquaculture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Development Programme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Nigeria. </w:t>
      </w:r>
      <w:r>
        <w:rPr>
          <w:rFonts w:ascii="Times New Roman" w:hAnsi="Times New Roman" w:cs="Times New Roman"/>
          <w:i/>
          <w:iCs/>
          <w:sz w:val="24"/>
          <w:szCs w:val="24"/>
        </w:rPr>
        <w:t xml:space="preserve">Journal of Agricultural </w:t>
      </w:r>
      <w:r>
        <w:rPr>
          <w:rFonts w:ascii="Times New Roman" w:hAnsi="Times New Roman" w:cs="Times New Roman"/>
          <w:i/>
          <w:iCs/>
          <w:sz w:val="24"/>
          <w:szCs w:val="24"/>
        </w:rPr>
        <w:tab/>
      </w:r>
      <w:r>
        <w:rPr>
          <w:rFonts w:ascii="Times New Roman" w:hAnsi="Times New Roman" w:cs="Times New Roman"/>
          <w:i/>
          <w:iCs/>
          <w:sz w:val="24"/>
          <w:szCs w:val="24"/>
        </w:rPr>
        <w:t xml:space="preserve">Extension, </w:t>
      </w:r>
      <w:r>
        <w:rPr>
          <w:rFonts w:ascii="Times New Roman" w:hAnsi="Times New Roman" w:cs="Times New Roman"/>
          <w:sz w:val="24"/>
          <w:szCs w:val="24"/>
        </w:rPr>
        <w:t>26(1), 10 - 17</w:t>
      </w:r>
    </w:p>
    <w:p w14:paraId="021E78F9">
      <w:pPr>
        <w:spacing w:before="240"/>
        <w:jc w:val="both"/>
        <w:rPr>
          <w:rFonts w:ascii="Times New Roman" w:hAnsi="Times New Roman" w:cs="Times New Roman"/>
          <w:sz w:val="24"/>
          <w:szCs w:val="24"/>
        </w:rPr>
      </w:pPr>
      <w:r>
        <w:rPr>
          <w:rFonts w:ascii="Times New Roman" w:hAnsi="Times New Roman" w:cs="Times New Roman"/>
          <w:sz w:val="24"/>
          <w:szCs w:val="24"/>
        </w:rPr>
        <w:t xml:space="preserve">Iskandar, A., Yuli, A., Dianty, H. U., </w:t>
      </w:r>
      <w:r>
        <w:rPr>
          <w:rFonts w:ascii="Times New Roman" w:hAnsi="Times New Roman" w:cs="Times New Roman"/>
          <w:sz w:val="24"/>
          <w:szCs w:val="24"/>
        </w:rPr>
        <w:tab/>
      </w:r>
      <w:r>
        <w:rPr>
          <w:rFonts w:ascii="Times New Roman" w:hAnsi="Times New Roman" w:cs="Times New Roman"/>
          <w:sz w:val="24"/>
          <w:szCs w:val="24"/>
        </w:rPr>
        <w:t xml:space="preserve">Muhamad, D. C. and Irfan, Z. </w:t>
      </w:r>
      <w:r>
        <w:rPr>
          <w:rFonts w:ascii="Times New Roman" w:hAnsi="Times New Roman" w:cs="Times New Roman"/>
          <w:sz w:val="24"/>
          <w:szCs w:val="24"/>
        </w:rPr>
        <w:tab/>
      </w:r>
      <w:r>
        <w:rPr>
          <w:rFonts w:ascii="Times New Roman" w:hAnsi="Times New Roman" w:cs="Times New Roman"/>
          <w:sz w:val="24"/>
          <w:szCs w:val="24"/>
        </w:rPr>
        <w:t xml:space="preserve">(2023). Quality of </w:t>
      </w:r>
      <w:r>
        <w:rPr>
          <w:rFonts w:ascii="Times New Roman" w:hAnsi="Times New Roman" w:cs="Times New Roman"/>
          <w:sz w:val="24"/>
          <w:szCs w:val="24"/>
        </w:rPr>
        <w:tab/>
      </w:r>
      <w:r>
        <w:rPr>
          <w:rFonts w:ascii="Times New Roman" w:hAnsi="Times New Roman" w:cs="Times New Roman"/>
          <w:sz w:val="24"/>
          <w:szCs w:val="24"/>
        </w:rPr>
        <w:t xml:space="preserve">Fermented </w:t>
      </w:r>
      <w:r>
        <w:rPr>
          <w:rFonts w:ascii="Times New Roman" w:hAnsi="Times New Roman" w:cs="Times New Roman"/>
          <w:sz w:val="24"/>
          <w:szCs w:val="24"/>
        </w:rPr>
        <w:tab/>
      </w:r>
      <w:r>
        <w:rPr>
          <w:rFonts w:ascii="Times New Roman" w:hAnsi="Times New Roman" w:cs="Times New Roman"/>
          <w:sz w:val="24"/>
          <w:szCs w:val="24"/>
        </w:rPr>
        <w:t>Duckweed</w:t>
      </w:r>
      <w:r>
        <w:rPr>
          <w:rFonts w:ascii="Times New Roman" w:hAnsi="Times New Roman" w:cs="Times New Roman"/>
          <w:i/>
          <w:iCs/>
          <w:sz w:val="24"/>
          <w:szCs w:val="24"/>
        </w:rPr>
        <w:t xml:space="preserve"> Lemna spp</w:t>
      </w:r>
      <w:r>
        <w:rPr>
          <w:rFonts w:ascii="Times New Roman" w:hAnsi="Times New Roman" w:cs="Times New Roman"/>
          <w:sz w:val="24"/>
          <w:szCs w:val="24"/>
        </w:rPr>
        <w:t xml:space="preserve">. and the </w:t>
      </w:r>
      <w:r>
        <w:rPr>
          <w:rFonts w:ascii="Times New Roman" w:hAnsi="Times New Roman" w:cs="Times New Roman"/>
          <w:sz w:val="24"/>
          <w:szCs w:val="24"/>
        </w:rPr>
        <w:tab/>
      </w:r>
      <w:r>
        <w:rPr>
          <w:rFonts w:ascii="Times New Roman" w:hAnsi="Times New Roman" w:cs="Times New Roman"/>
          <w:sz w:val="24"/>
          <w:szCs w:val="24"/>
        </w:rPr>
        <w:t xml:space="preserve">Effect in the Growth Response of </w:t>
      </w:r>
      <w:r>
        <w:rPr>
          <w:rFonts w:ascii="Times New Roman" w:hAnsi="Times New Roman" w:cs="Times New Roman"/>
          <w:sz w:val="24"/>
          <w:szCs w:val="24"/>
        </w:rPr>
        <w:tab/>
      </w:r>
      <w:r>
        <w:rPr>
          <w:rFonts w:ascii="Times New Roman" w:hAnsi="Times New Roman" w:cs="Times New Roman"/>
          <w:sz w:val="24"/>
          <w:szCs w:val="24"/>
        </w:rPr>
        <w:t xml:space="preserve">Stripped Fish </w:t>
      </w:r>
      <w:r>
        <w:rPr>
          <w:rFonts w:ascii="Times New Roman" w:hAnsi="Times New Roman" w:cs="Times New Roman"/>
          <w:i/>
          <w:iCs/>
          <w:sz w:val="24"/>
          <w:szCs w:val="24"/>
        </w:rPr>
        <w:t xml:space="preserve">pangasianodon </w:t>
      </w:r>
      <w:r>
        <w:rPr>
          <w:rFonts w:ascii="Times New Roman" w:hAnsi="Times New Roman" w:cs="Times New Roman"/>
          <w:i/>
          <w:iCs/>
          <w:sz w:val="24"/>
          <w:szCs w:val="24"/>
        </w:rPr>
        <w:tab/>
      </w:r>
      <w:r>
        <w:rPr>
          <w:rFonts w:ascii="Times New Roman" w:hAnsi="Times New Roman" w:cs="Times New Roman"/>
          <w:i/>
          <w:iCs/>
          <w:sz w:val="24"/>
          <w:szCs w:val="24"/>
        </w:rPr>
        <w:t xml:space="preserve">hypophthmus. AACL BIOFLUX, </w:t>
      </w:r>
      <w:r>
        <w:rPr>
          <w:rFonts w:ascii="Times New Roman" w:hAnsi="Times New Roman" w:cs="Times New Roman"/>
          <w:i/>
          <w:iCs/>
          <w:sz w:val="24"/>
          <w:szCs w:val="24"/>
        </w:rPr>
        <w:tab/>
      </w:r>
      <w:r>
        <w:rPr>
          <w:rFonts w:ascii="Times New Roman" w:hAnsi="Times New Roman" w:cs="Times New Roman"/>
          <w:sz w:val="24"/>
          <w:szCs w:val="24"/>
        </w:rPr>
        <w:t xml:space="preserve">17(4), 1611 - </w:t>
      </w:r>
      <w:r>
        <w:rPr>
          <w:rFonts w:ascii="Times New Roman" w:hAnsi="Times New Roman" w:cs="Times New Roman"/>
          <w:sz w:val="24"/>
          <w:szCs w:val="24"/>
        </w:rPr>
        <w:tab/>
      </w:r>
      <w:r>
        <w:rPr>
          <w:rFonts w:ascii="Times New Roman" w:hAnsi="Times New Roman" w:cs="Times New Roman"/>
          <w:sz w:val="24"/>
          <w:szCs w:val="24"/>
        </w:rPr>
        <w:t>1622</w:t>
      </w:r>
    </w:p>
    <w:p w14:paraId="1D3A8D03">
      <w:pPr>
        <w:spacing w:before="240"/>
        <w:jc w:val="both"/>
        <w:rPr>
          <w:rFonts w:ascii="Times New Roman" w:hAnsi="Times New Roman" w:cs="Times New Roman"/>
          <w:sz w:val="24"/>
          <w:szCs w:val="24"/>
        </w:rPr>
      </w:pPr>
      <w:r>
        <w:rPr>
          <w:rFonts w:ascii="Times New Roman" w:hAnsi="Times New Roman" w:cs="Times New Roman"/>
          <w:sz w:val="24"/>
          <w:szCs w:val="24"/>
        </w:rPr>
        <w:t xml:space="preserve">Kabir, M.A., Nandi, S.K., Suma, A.Y. </w:t>
      </w:r>
      <w:r>
        <w:rPr>
          <w:rFonts w:ascii="Times New Roman" w:hAnsi="Times New Roman" w:cs="Times New Roman"/>
          <w:sz w:val="24"/>
          <w:szCs w:val="24"/>
        </w:rPr>
        <w:tab/>
      </w:r>
      <w:r>
        <w:rPr>
          <w:rFonts w:ascii="Times New Roman" w:hAnsi="Times New Roman" w:cs="Times New Roman"/>
          <w:sz w:val="24"/>
          <w:szCs w:val="24"/>
        </w:rPr>
        <w:t xml:space="preserve">and Ariff, N.S.N.A. (2023). </w:t>
      </w:r>
      <w:r>
        <w:rPr>
          <w:rFonts w:ascii="Times New Roman" w:hAnsi="Times New Roman" w:cs="Times New Roman"/>
          <w:sz w:val="24"/>
          <w:szCs w:val="24"/>
        </w:rPr>
        <w:tab/>
      </w:r>
      <w:r>
        <w:rPr>
          <w:rFonts w:ascii="Times New Roman" w:hAnsi="Times New Roman" w:cs="Times New Roman"/>
          <w:sz w:val="24"/>
          <w:szCs w:val="24"/>
        </w:rPr>
        <w:t xml:space="preserve">Aquatic Weeds as Functional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Ingredients for Aquaculture Feed </w:t>
      </w:r>
      <w:r>
        <w:rPr>
          <w:rFonts w:ascii="Times New Roman" w:hAnsi="Times New Roman" w:cs="Times New Roman"/>
          <w:sz w:val="24"/>
          <w:szCs w:val="24"/>
        </w:rPr>
        <w:tab/>
      </w:r>
      <w:r>
        <w:rPr>
          <w:rFonts w:ascii="Times New Roman" w:hAnsi="Times New Roman" w:cs="Times New Roman"/>
          <w:sz w:val="24"/>
          <w:szCs w:val="24"/>
        </w:rPr>
        <w:t xml:space="preserve">Industry: Recent Adances , </w:t>
      </w:r>
      <w:r>
        <w:rPr>
          <w:rFonts w:ascii="Times New Roman" w:hAnsi="Times New Roman" w:cs="Times New Roman"/>
          <w:sz w:val="24"/>
          <w:szCs w:val="24"/>
        </w:rPr>
        <w:tab/>
      </w:r>
      <w:r>
        <w:rPr>
          <w:rFonts w:ascii="Times New Roman" w:hAnsi="Times New Roman" w:cs="Times New Roman"/>
          <w:sz w:val="24"/>
          <w:szCs w:val="24"/>
        </w:rPr>
        <w:t xml:space="preserve">Challenges, Opportunities, New </w:t>
      </w:r>
      <w:r>
        <w:rPr>
          <w:rFonts w:ascii="Times New Roman" w:hAnsi="Times New Roman" w:cs="Times New Roman"/>
          <w:sz w:val="24"/>
          <w:szCs w:val="24"/>
        </w:rPr>
        <w:tab/>
      </w:r>
      <w:r>
        <w:rPr>
          <w:rFonts w:ascii="Times New Roman" w:hAnsi="Times New Roman" w:cs="Times New Roman"/>
          <w:sz w:val="24"/>
          <w:szCs w:val="24"/>
        </w:rPr>
        <w:t xml:space="preserve">Product Development (NPD) and </w:t>
      </w:r>
      <w:r>
        <w:rPr>
          <w:rFonts w:ascii="Times New Roman" w:hAnsi="Times New Roman" w:cs="Times New Roman"/>
          <w:sz w:val="24"/>
          <w:szCs w:val="24"/>
        </w:rPr>
        <w:tab/>
      </w:r>
      <w:r>
        <w:rPr>
          <w:rFonts w:ascii="Times New Roman" w:hAnsi="Times New Roman" w:cs="Times New Roman"/>
          <w:sz w:val="24"/>
          <w:szCs w:val="24"/>
        </w:rPr>
        <w:t xml:space="preserve">Sustainability. </w:t>
      </w:r>
      <w:r>
        <w:rPr>
          <w:rFonts w:ascii="Times New Roman" w:hAnsi="Times New Roman" w:cs="Times New Roman"/>
          <w:i/>
          <w:iCs/>
          <w:sz w:val="24"/>
          <w:szCs w:val="24"/>
        </w:rPr>
        <w:t xml:space="preserve">Agriculture </w:t>
      </w:r>
      <w:r>
        <w:rPr>
          <w:rFonts w:ascii="Times New Roman" w:hAnsi="Times New Roman" w:cs="Times New Roman"/>
          <w:i/>
          <w:iCs/>
          <w:sz w:val="24"/>
          <w:szCs w:val="24"/>
        </w:rPr>
        <w:tab/>
      </w:r>
      <w:r>
        <w:rPr>
          <w:rFonts w:ascii="Times New Roman" w:hAnsi="Times New Roman" w:cs="Times New Roman"/>
          <w:i/>
          <w:iCs/>
          <w:sz w:val="24"/>
          <w:szCs w:val="24"/>
        </w:rPr>
        <w:t>Reports</w:t>
      </w:r>
      <w:r>
        <w:rPr>
          <w:rFonts w:ascii="Times New Roman" w:hAnsi="Times New Roman" w:cs="Times New Roman"/>
          <w:sz w:val="24"/>
          <w:szCs w:val="24"/>
        </w:rPr>
        <w:t>, 2(2),1-16.</w:t>
      </w:r>
    </w:p>
    <w:p w14:paraId="72F4ECFB">
      <w:pPr>
        <w:jc w:val="both"/>
        <w:rPr>
          <w:rFonts w:ascii="Times New Roman" w:hAnsi="Times New Roman" w:cs="Times New Roman"/>
          <w:sz w:val="24"/>
          <w:szCs w:val="24"/>
        </w:rPr>
      </w:pPr>
      <w:r>
        <w:rPr>
          <w:rFonts w:ascii="Times New Roman" w:hAnsi="Times New Roman" w:cs="Times New Roman"/>
          <w:sz w:val="24"/>
          <w:szCs w:val="24"/>
        </w:rPr>
        <w:t xml:space="preserve">Mmanda, F. P., Mulokozi, D. 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Lindberg, J. E., Norman, H. A., </w:t>
      </w:r>
      <w:r>
        <w:rPr>
          <w:rFonts w:ascii="Times New Roman" w:hAnsi="Times New Roman" w:cs="Times New Roman"/>
          <w:sz w:val="24"/>
          <w:szCs w:val="24"/>
        </w:rPr>
        <w:tab/>
      </w:r>
      <w:r>
        <w:rPr>
          <w:rFonts w:ascii="Times New Roman" w:hAnsi="Times New Roman" w:cs="Times New Roman"/>
          <w:sz w:val="24"/>
          <w:szCs w:val="24"/>
        </w:rPr>
        <w:t xml:space="preserve">Mtolera, S. P. M. </w:t>
      </w:r>
      <w:r>
        <w:rPr>
          <w:rFonts w:ascii="Times New Roman" w:hAnsi="Times New Roman" w:cs="Times New Roman"/>
          <w:sz w:val="24"/>
          <w:szCs w:val="24"/>
        </w:rPr>
        <w:tab/>
      </w:r>
      <w:r>
        <w:rPr>
          <w:rFonts w:ascii="Times New Roman" w:hAnsi="Times New Roman" w:cs="Times New Roman"/>
          <w:sz w:val="24"/>
          <w:szCs w:val="24"/>
        </w:rPr>
        <w:t xml:space="preserve">and Lundh, </w:t>
      </w:r>
      <w:r>
        <w:rPr>
          <w:rFonts w:ascii="Times New Roman" w:hAnsi="Times New Roman" w:cs="Times New Roman"/>
          <w:sz w:val="24"/>
          <w:szCs w:val="24"/>
        </w:rPr>
        <w:tab/>
      </w:r>
      <w:r>
        <w:rPr>
          <w:rFonts w:ascii="Times New Roman" w:hAnsi="Times New Roman" w:cs="Times New Roman"/>
          <w:sz w:val="24"/>
          <w:szCs w:val="24"/>
        </w:rPr>
        <w:t xml:space="preserve">T. (2020). Fish Farming in </w:t>
      </w:r>
      <w:r>
        <w:rPr>
          <w:rFonts w:ascii="Times New Roman" w:hAnsi="Times New Roman" w:cs="Times New Roman"/>
          <w:sz w:val="24"/>
          <w:szCs w:val="24"/>
        </w:rPr>
        <w:tab/>
      </w:r>
      <w:r>
        <w:rPr>
          <w:rFonts w:ascii="Times New Roman" w:hAnsi="Times New Roman" w:cs="Times New Roman"/>
          <w:sz w:val="24"/>
          <w:szCs w:val="24"/>
        </w:rPr>
        <w:t xml:space="preserve">Tanzania: The Availability and </w:t>
      </w:r>
      <w:r>
        <w:rPr>
          <w:rFonts w:ascii="Times New Roman" w:hAnsi="Times New Roman" w:cs="Times New Roman"/>
          <w:sz w:val="24"/>
          <w:szCs w:val="24"/>
        </w:rPr>
        <w:tab/>
      </w:r>
      <w:r>
        <w:rPr>
          <w:rFonts w:ascii="Times New Roman" w:hAnsi="Times New Roman" w:cs="Times New Roman"/>
          <w:sz w:val="24"/>
          <w:szCs w:val="24"/>
        </w:rPr>
        <w:t xml:space="preserve">Nutritive Value of Local Feed </w:t>
      </w:r>
      <w:r>
        <w:rPr>
          <w:rFonts w:ascii="Times New Roman" w:hAnsi="Times New Roman" w:cs="Times New Roman"/>
          <w:sz w:val="24"/>
          <w:szCs w:val="24"/>
        </w:rPr>
        <w:tab/>
      </w:r>
      <w:r>
        <w:rPr>
          <w:rFonts w:ascii="Times New Roman" w:hAnsi="Times New Roman" w:cs="Times New Roman"/>
          <w:sz w:val="24"/>
          <w:szCs w:val="24"/>
        </w:rPr>
        <w:t xml:space="preserve">Ingredients. </w:t>
      </w:r>
      <w:r>
        <w:rPr>
          <w:rFonts w:ascii="Times New Roman" w:hAnsi="Times New Roman" w:cs="Times New Roman"/>
          <w:i/>
          <w:iCs/>
          <w:sz w:val="24"/>
          <w:szCs w:val="24"/>
        </w:rPr>
        <w:t xml:space="preserve">Journal of Applied </w:t>
      </w:r>
      <w:r>
        <w:rPr>
          <w:rFonts w:ascii="Times New Roman" w:hAnsi="Times New Roman" w:cs="Times New Roman"/>
          <w:i/>
          <w:iCs/>
          <w:sz w:val="24"/>
          <w:szCs w:val="24"/>
        </w:rPr>
        <w:tab/>
      </w:r>
      <w:r>
        <w:rPr>
          <w:rFonts w:ascii="Times New Roman" w:hAnsi="Times New Roman" w:cs="Times New Roman"/>
          <w:i/>
          <w:iCs/>
          <w:sz w:val="24"/>
          <w:szCs w:val="24"/>
        </w:rPr>
        <w:t>Aquaculture,</w:t>
      </w:r>
      <w:r>
        <w:rPr>
          <w:rFonts w:ascii="Times New Roman" w:hAnsi="Times New Roman" w:cs="Times New Roman"/>
          <w:sz w:val="24"/>
          <w:szCs w:val="24"/>
        </w:rPr>
        <w:tab/>
      </w:r>
      <w:r>
        <w:rPr>
          <w:rFonts w:ascii="Times New Roman" w:hAnsi="Times New Roman" w:cs="Times New Roman"/>
          <w:sz w:val="24"/>
          <w:szCs w:val="24"/>
        </w:rPr>
        <w:t>00(0), 1-20</w:t>
      </w:r>
    </w:p>
    <w:p w14:paraId="47E4B0AB">
      <w:pPr>
        <w:spacing w:before="240"/>
        <w:jc w:val="both"/>
        <w:rPr>
          <w:rFonts w:ascii="Times New Roman" w:hAnsi="Times New Roman" w:cs="Times New Roman"/>
          <w:sz w:val="24"/>
          <w:szCs w:val="24"/>
        </w:rPr>
      </w:pPr>
      <w:r>
        <w:rPr>
          <w:rFonts w:ascii="Times New Roman" w:hAnsi="Times New Roman" w:cs="Times New Roman"/>
          <w:sz w:val="24"/>
          <w:szCs w:val="24"/>
        </w:rPr>
        <w:t xml:space="preserve">Mohammadi, G., Rafiee, G., El Basuini, </w:t>
      </w:r>
      <w:r>
        <w:rPr>
          <w:rFonts w:ascii="Times New Roman" w:hAnsi="Times New Roman" w:cs="Times New Roman"/>
          <w:sz w:val="24"/>
          <w:szCs w:val="24"/>
        </w:rPr>
        <w:tab/>
      </w:r>
      <w:r>
        <w:rPr>
          <w:rFonts w:ascii="Times New Roman" w:hAnsi="Times New Roman" w:cs="Times New Roman"/>
          <w:sz w:val="24"/>
          <w:szCs w:val="24"/>
        </w:rPr>
        <w:t xml:space="preserve">M. F., Van Doan, H., Ahmed, H. </w:t>
      </w:r>
      <w:r>
        <w:rPr>
          <w:rFonts w:ascii="Times New Roman" w:hAnsi="Times New Roman" w:cs="Times New Roman"/>
          <w:sz w:val="24"/>
          <w:szCs w:val="24"/>
        </w:rPr>
        <w:tab/>
      </w:r>
      <w:r>
        <w:rPr>
          <w:rFonts w:ascii="Times New Roman" w:hAnsi="Times New Roman" w:cs="Times New Roman"/>
          <w:sz w:val="24"/>
          <w:szCs w:val="24"/>
        </w:rPr>
        <w:t xml:space="preserve">A.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Abdel-Latif, H. M. </w:t>
      </w:r>
      <w:r>
        <w:rPr>
          <w:rFonts w:ascii="Times New Roman" w:hAnsi="Times New Roman" w:cs="Times New Roman"/>
          <w:sz w:val="24"/>
          <w:szCs w:val="24"/>
        </w:rPr>
        <w:tab/>
      </w:r>
      <w:r>
        <w:rPr>
          <w:rFonts w:ascii="Times New Roman" w:hAnsi="Times New Roman" w:cs="Times New Roman"/>
          <w:sz w:val="24"/>
          <w:szCs w:val="24"/>
        </w:rPr>
        <w:t>R. (2020). Oregano (</w:t>
      </w:r>
      <w:r>
        <w:rPr>
          <w:rFonts w:ascii="Times New Roman" w:hAnsi="Times New Roman" w:cs="Times New Roman"/>
          <w:i/>
          <w:iCs/>
          <w:sz w:val="24"/>
          <w:szCs w:val="24"/>
        </w:rPr>
        <w:t xml:space="preserve">Origanum </w:t>
      </w:r>
      <w:r>
        <w:rPr>
          <w:rFonts w:ascii="Times New Roman" w:hAnsi="Times New Roman" w:cs="Times New Roman"/>
          <w:i/>
          <w:iCs/>
          <w:sz w:val="24"/>
          <w:szCs w:val="24"/>
        </w:rPr>
        <w:tab/>
      </w:r>
      <w:r>
        <w:rPr>
          <w:rFonts w:ascii="Times New Roman" w:hAnsi="Times New Roman" w:cs="Times New Roman"/>
          <w:i/>
          <w:iCs/>
          <w:sz w:val="24"/>
          <w:szCs w:val="24"/>
        </w:rPr>
        <w:t>vulgare</w:t>
      </w:r>
      <w:r>
        <w:rPr>
          <w:rFonts w:ascii="Times New Roman" w:hAnsi="Times New Roman" w:cs="Times New Roman"/>
          <w:sz w:val="24"/>
          <w:szCs w:val="24"/>
        </w:rPr>
        <w:t xml:space="preserve">), St John’s-Wort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i/>
          <w:iCs/>
          <w:sz w:val="24"/>
          <w:szCs w:val="24"/>
        </w:rPr>
        <w:t>Hypericum perforatum</w:t>
      </w:r>
      <w:r>
        <w:rPr>
          <w:rFonts w:ascii="Times New Roman" w:hAnsi="Times New Roman" w:cs="Times New Roman"/>
          <w:sz w:val="24"/>
          <w:szCs w:val="24"/>
        </w:rPr>
        <w:t xml:space="preserv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Lemon Balm (</w:t>
      </w:r>
      <w:r>
        <w:rPr>
          <w:rFonts w:ascii="Times New Roman" w:hAnsi="Times New Roman" w:cs="Times New Roman"/>
          <w:i/>
          <w:iCs/>
          <w:sz w:val="24"/>
          <w:szCs w:val="24"/>
        </w:rPr>
        <w:t>Melissa officinalu</w:t>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 xml:space="preserve">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improved </w:t>
      </w:r>
      <w:r>
        <w:rPr>
          <w:rFonts w:ascii="Times New Roman" w:hAnsi="Times New Roman" w:cs="Times New Roman"/>
          <w:sz w:val="24"/>
          <w:szCs w:val="24"/>
        </w:rPr>
        <w:tab/>
      </w:r>
      <w:r>
        <w:rPr>
          <w:rFonts w:ascii="Times New Roman" w:hAnsi="Times New Roman" w:cs="Times New Roman"/>
          <w:sz w:val="24"/>
          <w:szCs w:val="24"/>
        </w:rPr>
        <w:t xml:space="preserve">the growth rate, antioxidative </w:t>
      </w:r>
      <w:r>
        <w:rPr>
          <w:rFonts w:ascii="Times New Roman" w:hAnsi="Times New Roman" w:cs="Times New Roman"/>
          <w:sz w:val="24"/>
          <w:szCs w:val="24"/>
        </w:rPr>
        <w:tab/>
      </w:r>
      <w:r>
        <w:rPr>
          <w:rFonts w:ascii="Times New Roman" w:hAnsi="Times New Roman" w:cs="Times New Roman"/>
          <w:sz w:val="24"/>
          <w:szCs w:val="24"/>
        </w:rPr>
        <w:t xml:space="preserve">and immunological responses in </w:t>
      </w:r>
      <w:r>
        <w:rPr>
          <w:rFonts w:ascii="Times New Roman" w:hAnsi="Times New Roman" w:cs="Times New Roman"/>
          <w:sz w:val="24"/>
          <w:szCs w:val="24"/>
        </w:rPr>
        <w:tab/>
      </w:r>
      <w:r>
        <w:rPr>
          <w:rFonts w:ascii="Times New Roman" w:hAnsi="Times New Roman" w:cs="Times New Roman"/>
          <w:sz w:val="24"/>
          <w:szCs w:val="24"/>
        </w:rPr>
        <w:t xml:space="preserve">Nile </w:t>
      </w:r>
      <w:r>
        <w:rPr>
          <w:rFonts w:ascii="Times New Roman" w:hAnsi="Times New Roman" w:cs="Times New Roman"/>
          <w:sz w:val="24"/>
          <w:szCs w:val="24"/>
        </w:rPr>
        <w:tab/>
      </w:r>
      <w:r>
        <w:rPr>
          <w:rFonts w:ascii="Times New Roman" w:hAnsi="Times New Roman" w:cs="Times New Roman"/>
          <w:sz w:val="24"/>
          <w:szCs w:val="24"/>
        </w:rPr>
        <w:t>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niloticus)</w:t>
      </w:r>
      <w:r>
        <w:rPr>
          <w:rFonts w:ascii="Times New Roman" w:hAnsi="Times New Roman" w:cs="Times New Roman"/>
          <w:sz w:val="24"/>
          <w:szCs w:val="24"/>
        </w:rPr>
        <w:t xml:space="preserve"> Infected with </w:t>
      </w:r>
      <w:r>
        <w:rPr>
          <w:rFonts w:ascii="Times New Roman" w:hAnsi="Times New Roman" w:cs="Times New Roman"/>
          <w:sz w:val="24"/>
          <w:szCs w:val="24"/>
        </w:rPr>
        <w:tab/>
      </w:r>
      <w:r>
        <w:rPr>
          <w:rFonts w:ascii="Times New Roman" w:hAnsi="Times New Roman" w:cs="Times New Roman"/>
          <w:i/>
          <w:iCs/>
          <w:sz w:val="24"/>
          <w:szCs w:val="24"/>
        </w:rPr>
        <w:t xml:space="preserve">Aeromonas hydrophila.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Aquaculture Report,</w:t>
      </w:r>
      <w:r>
        <w:rPr>
          <w:rFonts w:ascii="Times New Roman" w:hAnsi="Times New Roman" w:cs="Times New Roman"/>
          <w:sz w:val="24"/>
          <w:szCs w:val="24"/>
        </w:rPr>
        <w:t xml:space="preserve"> 18, 100445.</w:t>
      </w:r>
    </w:p>
    <w:p w14:paraId="18171466">
      <w:pPr>
        <w:spacing w:before="24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Munyai, L.F. and Dalu, T. (2023).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Aquatic Macrophytes Metal and </w:t>
      </w:r>
      <w:r>
        <w:rPr>
          <w:rFonts w:ascii="Times New Roman" w:hAnsi="Times New Roman" w:cs="Times New Roman"/>
          <w:sz w:val="24"/>
          <w:szCs w:val="24"/>
        </w:rPr>
        <w:tab/>
      </w:r>
      <w:r>
        <w:rPr>
          <w:rFonts w:ascii="Times New Roman" w:hAnsi="Times New Roman" w:cs="Times New Roman"/>
          <w:sz w:val="24"/>
          <w:szCs w:val="24"/>
        </w:rPr>
        <w:t xml:space="preserve">Nutrient Concentration </w:t>
      </w:r>
      <w:r>
        <w:rPr>
          <w:rFonts w:ascii="Times New Roman" w:hAnsi="Times New Roman" w:cs="Times New Roman"/>
          <w:sz w:val="24"/>
          <w:szCs w:val="24"/>
        </w:rPr>
        <w:tab/>
      </w:r>
      <w:r>
        <w:rPr>
          <w:rFonts w:ascii="Times New Roman" w:hAnsi="Times New Roman" w:cs="Times New Roman"/>
          <w:sz w:val="24"/>
          <w:szCs w:val="24"/>
        </w:rPr>
        <w:t xml:space="preserve">Variations, with Implication for </w:t>
      </w:r>
      <w:r>
        <w:rPr>
          <w:rFonts w:ascii="Times New Roman" w:hAnsi="Times New Roman" w:cs="Times New Roman"/>
          <w:sz w:val="24"/>
          <w:szCs w:val="24"/>
        </w:rPr>
        <w:tab/>
      </w:r>
      <w:r>
        <w:rPr>
          <w:rFonts w:ascii="Times New Roman" w:hAnsi="Times New Roman" w:cs="Times New Roman"/>
          <w:sz w:val="24"/>
          <w:szCs w:val="24"/>
        </w:rPr>
        <w:t xml:space="preserve">Phytoremediation Potential in a </w:t>
      </w:r>
      <w:r>
        <w:rPr>
          <w:rFonts w:ascii="Times New Roman" w:hAnsi="Times New Roman" w:cs="Times New Roman"/>
          <w:sz w:val="24"/>
          <w:szCs w:val="24"/>
        </w:rPr>
        <w:tab/>
      </w:r>
      <w:r>
        <w:rPr>
          <w:rFonts w:ascii="Times New Roman" w:hAnsi="Times New Roman" w:cs="Times New Roman"/>
          <w:sz w:val="24"/>
          <w:szCs w:val="24"/>
        </w:rPr>
        <w:t xml:space="preserve">Subtropical River System. </w:t>
      </w:r>
      <w:r>
        <w:rPr>
          <w:rFonts w:ascii="Times New Roman" w:hAnsi="Times New Roman" w:cs="Times New Roman"/>
          <w:sz w:val="24"/>
          <w:szCs w:val="24"/>
        </w:rPr>
        <w:tab/>
      </w:r>
      <w:r>
        <w:rPr>
          <w:rFonts w:ascii="Times New Roman" w:hAnsi="Times New Roman" w:cs="Times New Roman"/>
          <w:i/>
          <w:iCs/>
          <w:sz w:val="24"/>
          <w:szCs w:val="24"/>
        </w:rPr>
        <w:t>Sustainability,</w:t>
      </w:r>
      <w:r>
        <w:rPr>
          <w:rFonts w:ascii="Times New Roman" w:hAnsi="Times New Roman" w:cs="Times New Roman"/>
          <w:sz w:val="24"/>
          <w:szCs w:val="24"/>
        </w:rPr>
        <w:t>15, 14933</w:t>
      </w:r>
      <w:r>
        <w:rPr>
          <w:rFonts w:hint="default" w:ascii="Times New Roman" w:hAnsi="Times New Roman" w:cs="Times New Roman"/>
          <w:sz w:val="24"/>
          <w:szCs w:val="24"/>
          <w:lang w:val="en-US"/>
        </w:rPr>
        <w:t>.</w:t>
      </w:r>
    </w:p>
    <w:p w14:paraId="7C7389D3">
      <w:pPr>
        <w:spacing w:before="2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Nandi, S. K., Suma, A. Y., Rashid, A.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(2023). The Potential of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Fermented Water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Spinach Meal as a Fish Meal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Replacement and the Impacts on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Growth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Performance,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Reproduction,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Blood Biochemistry and Gut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Morphology of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Female Stinging Catfish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ascii="Times New Roman" w:hAnsi="Times New Roman" w:cs="Times New Roman"/>
          <w:i/>
          <w:iCs/>
          <w:color w:val="FF0000"/>
          <w:sz w:val="24"/>
          <w:szCs w:val="24"/>
        </w:rPr>
        <w:t>(Heteropneustes fossilis</w:t>
      </w:r>
      <w:r>
        <w:rPr>
          <w:rFonts w:ascii="Times New Roman" w:hAnsi="Times New Roman" w:cs="Times New Roman"/>
          <w:color w:val="FF0000"/>
          <w:sz w:val="24"/>
          <w:szCs w:val="24"/>
        </w:rPr>
        <w:t xml:space="preserve">). </w:t>
      </w:r>
      <w:r>
        <w:rPr>
          <w:rFonts w:ascii="Times New Roman" w:hAnsi="Times New Roman" w:cs="Times New Roman"/>
          <w:i/>
          <w:iCs/>
          <w:color w:val="FF0000"/>
          <w:sz w:val="24"/>
          <w:szCs w:val="24"/>
        </w:rPr>
        <w:t>Life</w:t>
      </w:r>
      <w:r>
        <w:rPr>
          <w:rFonts w:ascii="Times New Roman" w:hAnsi="Times New Roman" w:cs="Times New Roman"/>
          <w:color w:val="FF0000"/>
          <w:sz w:val="24"/>
          <w:szCs w:val="24"/>
        </w:rPr>
        <w:t xml:space="preserv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13(1), 176.</w:t>
      </w:r>
    </w:p>
    <w:p w14:paraId="5FD3AF1E">
      <w:pPr>
        <w:spacing w:before="240"/>
        <w:jc w:val="both"/>
        <w:rPr>
          <w:rFonts w:ascii="Times New Roman" w:hAnsi="Times New Roman" w:cs="Times New Roman"/>
          <w:sz w:val="24"/>
          <w:szCs w:val="24"/>
        </w:rPr>
      </w:pPr>
      <w:r>
        <w:rPr>
          <w:rFonts w:ascii="Times New Roman" w:hAnsi="Times New Roman" w:cs="Times New Roman"/>
          <w:color w:val="auto"/>
          <w:sz w:val="24"/>
          <w:szCs w:val="24"/>
          <w:shd w:val="clear" w:color="FFFFFF" w:fill="D9D9D9"/>
        </w:rPr>
        <w:t>NRC (National Resear</w:t>
      </w:r>
      <w:r>
        <w:rPr>
          <w:rFonts w:ascii="Times New Roman" w:hAnsi="Times New Roman" w:cs="Times New Roman"/>
          <w:sz w:val="24"/>
          <w:szCs w:val="24"/>
        </w:rPr>
        <w:t xml:space="preserve">ch Council)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(2011). Nutrient Requirements of </w:t>
      </w:r>
      <w:r>
        <w:rPr>
          <w:rFonts w:ascii="Times New Roman" w:hAnsi="Times New Roman" w:cs="Times New Roman"/>
          <w:sz w:val="24"/>
          <w:szCs w:val="24"/>
        </w:rPr>
        <w:tab/>
      </w:r>
      <w:r>
        <w:rPr>
          <w:rFonts w:ascii="Times New Roman" w:hAnsi="Times New Roman" w:cs="Times New Roman"/>
          <w:sz w:val="24"/>
          <w:szCs w:val="24"/>
        </w:rPr>
        <w:t xml:space="preserve">Fish and Shrimp </w:t>
      </w:r>
      <w:r>
        <w:rPr>
          <w:rFonts w:ascii="Times New Roman" w:hAnsi="Times New Roman" w:cs="Times New Roman"/>
          <w:sz w:val="24"/>
          <w:szCs w:val="24"/>
        </w:rPr>
        <w:tab/>
      </w:r>
      <w:r>
        <w:rPr>
          <w:rFonts w:ascii="Times New Roman" w:hAnsi="Times New Roman" w:cs="Times New Roman"/>
          <w:sz w:val="24"/>
          <w:szCs w:val="24"/>
        </w:rPr>
        <w:t xml:space="preserve">(P:13039). </w:t>
      </w:r>
      <w:r>
        <w:rPr>
          <w:rFonts w:ascii="Times New Roman" w:hAnsi="Times New Roman" w:cs="Times New Roman"/>
          <w:sz w:val="24"/>
          <w:szCs w:val="24"/>
        </w:rPr>
        <w:tab/>
      </w:r>
      <w:r>
        <w:rPr>
          <w:rFonts w:ascii="Times New Roman" w:hAnsi="Times New Roman" w:cs="Times New Roman"/>
          <w:i/>
          <w:iCs/>
          <w:sz w:val="24"/>
          <w:szCs w:val="24"/>
        </w:rPr>
        <w:t>National Academics Press</w:t>
      </w:r>
      <w:r>
        <w:rPr>
          <w:rFonts w:ascii="Times New Roman" w:hAnsi="Times New Roman" w:cs="Times New Roman"/>
          <w:sz w:val="24"/>
          <w:szCs w:val="24"/>
        </w:rPr>
        <w:t>.</w:t>
      </w:r>
    </w:p>
    <w:p w14:paraId="44F95706">
      <w:pPr>
        <w:spacing w:before="240"/>
        <w:jc w:val="both"/>
        <w:rPr>
          <w:rFonts w:ascii="Times New Roman" w:hAnsi="Times New Roman" w:cs="Times New Roman"/>
          <w:sz w:val="24"/>
          <w:szCs w:val="24"/>
        </w:rPr>
      </w:pPr>
      <w:r>
        <w:rPr>
          <w:rFonts w:ascii="Times New Roman" w:hAnsi="Times New Roman" w:cs="Times New Roman"/>
          <w:sz w:val="24"/>
          <w:szCs w:val="24"/>
        </w:rPr>
        <w:t xml:space="preserve">Oluwalola, O.I., Fagbenro, O.A. and </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Adebayo, O.T. (2020). </w:t>
      </w:r>
      <w:r>
        <w:rPr>
          <w:rFonts w:ascii="Times New Roman" w:hAnsi="Times New Roman" w:cs="Times New Roman"/>
          <w:sz w:val="24"/>
          <w:szCs w:val="24"/>
        </w:rPr>
        <w:tab/>
      </w:r>
      <w:r>
        <w:rPr>
          <w:rFonts w:ascii="Times New Roman" w:hAnsi="Times New Roman" w:cs="Times New Roman"/>
          <w:sz w:val="24"/>
          <w:szCs w:val="24"/>
        </w:rPr>
        <w:t xml:space="preserve">Comparative Study on Growth </w:t>
      </w:r>
      <w:r>
        <w:rPr>
          <w:rFonts w:ascii="Times New Roman" w:hAnsi="Times New Roman" w:cs="Times New Roman"/>
          <w:sz w:val="24"/>
          <w:szCs w:val="24"/>
        </w:rPr>
        <w:tab/>
      </w:r>
      <w:r>
        <w:rPr>
          <w:rFonts w:ascii="Times New Roman" w:hAnsi="Times New Roman" w:cs="Times New Roman"/>
          <w:sz w:val="24"/>
          <w:szCs w:val="24"/>
        </w:rPr>
        <w:t xml:space="preserve">and Economic Performance of </w:t>
      </w:r>
      <w:r>
        <w:rPr>
          <w:rFonts w:ascii="Times New Roman" w:hAnsi="Times New Roman" w:cs="Times New Roman"/>
          <w:sz w:val="24"/>
          <w:szCs w:val="24"/>
        </w:rPr>
        <w:tab/>
      </w:r>
      <w:r>
        <w:rPr>
          <w:rFonts w:ascii="Times New Roman" w:hAnsi="Times New Roman" w:cs="Times New Roman"/>
          <w:sz w:val="24"/>
          <w:szCs w:val="24"/>
        </w:rPr>
        <w:t xml:space="preserve">Nile </w:t>
      </w:r>
      <w:r>
        <w:rPr>
          <w:rFonts w:ascii="Times New Roman" w:hAnsi="Times New Roman" w:cs="Times New Roman"/>
          <w:sz w:val="24"/>
          <w:szCs w:val="24"/>
        </w:rPr>
        <w:tab/>
      </w:r>
      <w:r>
        <w:rPr>
          <w:rFonts w:ascii="Times New Roman" w:hAnsi="Times New Roman" w:cs="Times New Roman"/>
          <w:sz w:val="24"/>
          <w:szCs w:val="24"/>
        </w:rPr>
        <w:t xml:space="preserve">tilapia, </w:t>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ascii="Times New Roman" w:hAnsi="Times New Roman" w:cs="Times New Roman"/>
          <w:i/>
          <w:iCs/>
          <w:sz w:val="24"/>
          <w:szCs w:val="24"/>
        </w:rPr>
        <w:t>niloticus</w:t>
      </w:r>
      <w:r>
        <w:rPr>
          <w:rFonts w:ascii="Times New Roman" w:hAnsi="Times New Roman" w:cs="Times New Roman"/>
          <w:sz w:val="24"/>
          <w:szCs w:val="24"/>
        </w:rPr>
        <w:t xml:space="preserve"> Reared Under Different </w:t>
      </w:r>
      <w:r>
        <w:rPr>
          <w:rFonts w:ascii="Times New Roman" w:hAnsi="Times New Roman" w:cs="Times New Roman"/>
          <w:sz w:val="24"/>
          <w:szCs w:val="24"/>
        </w:rPr>
        <w:tab/>
      </w:r>
      <w:r>
        <w:rPr>
          <w:rFonts w:ascii="Times New Roman" w:hAnsi="Times New Roman" w:cs="Times New Roman"/>
          <w:sz w:val="24"/>
          <w:szCs w:val="24"/>
        </w:rPr>
        <w:t xml:space="preserve">Culture Enclosures in Akure,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Nigeria. </w:t>
      </w:r>
      <w:r>
        <w:rPr>
          <w:rFonts w:ascii="Times New Roman" w:hAnsi="Times New Roman" w:cs="Times New Roman"/>
          <w:i/>
          <w:iCs/>
          <w:sz w:val="24"/>
          <w:szCs w:val="24"/>
        </w:rPr>
        <w:t xml:space="preserve">Aquaculture Studies, </w:t>
      </w:r>
      <w:r>
        <w:rPr>
          <w:rFonts w:ascii="Times New Roman" w:hAnsi="Times New Roman" w:cs="Times New Roman"/>
          <w:sz w:val="24"/>
          <w:szCs w:val="24"/>
        </w:rPr>
        <w:t xml:space="preserve">20 </w:t>
      </w:r>
      <w:r>
        <w:rPr>
          <w:rFonts w:ascii="Times New Roman" w:hAnsi="Times New Roman" w:cs="Times New Roman"/>
          <w:sz w:val="24"/>
          <w:szCs w:val="24"/>
        </w:rPr>
        <w:tab/>
      </w:r>
      <w:r>
        <w:rPr>
          <w:rFonts w:ascii="Times New Roman" w:hAnsi="Times New Roman" w:cs="Times New Roman"/>
          <w:sz w:val="24"/>
          <w:szCs w:val="24"/>
        </w:rPr>
        <w:t>(2), 91-98</w:t>
      </w:r>
    </w:p>
    <w:p w14:paraId="254DB3DF">
      <w:pPr>
        <w:spacing w:before="240"/>
        <w:jc w:val="both"/>
        <w:rPr>
          <w:rFonts w:ascii="Times New Roman" w:hAnsi="Times New Roman" w:cs="Times New Roman"/>
          <w:sz w:val="24"/>
          <w:szCs w:val="24"/>
        </w:rPr>
      </w:pPr>
      <w:r>
        <w:rPr>
          <w:rFonts w:ascii="Times New Roman" w:hAnsi="Times New Roman" w:cs="Times New Roman"/>
          <w:sz w:val="24"/>
          <w:szCs w:val="24"/>
        </w:rPr>
        <w:t xml:space="preserve">Opiyo, M. A., Mbogo, K., Abwao, J., </w:t>
      </w:r>
      <w:r>
        <w:rPr>
          <w:rFonts w:ascii="Times New Roman" w:hAnsi="Times New Roman" w:cs="Times New Roman"/>
          <w:sz w:val="24"/>
          <w:szCs w:val="24"/>
        </w:rPr>
        <w:tab/>
      </w:r>
      <w:r>
        <w:rPr>
          <w:rFonts w:ascii="Times New Roman" w:hAnsi="Times New Roman" w:cs="Times New Roman"/>
          <w:sz w:val="24"/>
          <w:szCs w:val="24"/>
        </w:rPr>
        <w:t xml:space="preserve">Kyule, D., Amahwa, C.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Munguti G. (2024). </w:t>
      </w:r>
      <w:r>
        <w:rPr>
          <w:rFonts w:ascii="Times New Roman" w:hAnsi="Times New Roman" w:cs="Times New Roman"/>
          <w:sz w:val="24"/>
          <w:szCs w:val="24"/>
        </w:rPr>
        <w:tab/>
      </w:r>
      <w:r>
        <w:rPr>
          <w:rFonts w:ascii="Times New Roman" w:hAnsi="Times New Roman" w:cs="Times New Roman"/>
          <w:sz w:val="24"/>
          <w:szCs w:val="24"/>
        </w:rPr>
        <w:t xml:space="preserve">Fishmeal </w:t>
      </w:r>
      <w:r>
        <w:rPr>
          <w:rFonts w:ascii="Times New Roman" w:hAnsi="Times New Roman" w:cs="Times New Roman"/>
          <w:sz w:val="24"/>
          <w:szCs w:val="24"/>
        </w:rPr>
        <w:tab/>
      </w:r>
      <w:r>
        <w:rPr>
          <w:rFonts w:ascii="Times New Roman" w:hAnsi="Times New Roman" w:cs="Times New Roman"/>
          <w:sz w:val="24"/>
          <w:szCs w:val="24"/>
        </w:rPr>
        <w:t xml:space="preserve">Partial Replacement using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Duckweed </w:t>
      </w:r>
      <w:r>
        <w:rPr>
          <w:rFonts w:ascii="Times New Roman" w:hAnsi="Times New Roman" w:cs="Times New Roman"/>
          <w:i/>
          <w:iCs/>
          <w:sz w:val="24"/>
          <w:szCs w:val="24"/>
        </w:rPr>
        <w:t>(Lemna minor)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Enhances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Growth </w:t>
      </w:r>
      <w:r>
        <w:rPr>
          <w:rFonts w:ascii="Times New Roman" w:hAnsi="Times New Roman" w:cs="Times New Roman"/>
          <w:sz w:val="24"/>
          <w:szCs w:val="24"/>
        </w:rPr>
        <w:tab/>
      </w:r>
      <w:r>
        <w:rPr>
          <w:rFonts w:ascii="Times New Roman" w:hAnsi="Times New Roman" w:cs="Times New Roman"/>
          <w:sz w:val="24"/>
          <w:szCs w:val="24"/>
        </w:rPr>
        <w:t xml:space="preserve">Performance and Body </w:t>
      </w:r>
      <w:r>
        <w:rPr>
          <w:rFonts w:ascii="Times New Roman" w:hAnsi="Times New Roman" w:cs="Times New Roman"/>
          <w:sz w:val="24"/>
          <w:szCs w:val="24"/>
        </w:rPr>
        <w:tab/>
      </w:r>
      <w:r>
        <w:rPr>
          <w:rFonts w:ascii="Times New Roman" w:hAnsi="Times New Roman" w:cs="Times New Roman"/>
          <w:sz w:val="24"/>
          <w:szCs w:val="24"/>
        </w:rPr>
        <w:t xml:space="preserve">Composition of Nile Tilapia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(Oreochromis </w:t>
      </w:r>
      <w:r>
        <w:rPr>
          <w:rFonts w:ascii="Times New Roman" w:hAnsi="Times New Roman" w:cs="Times New Roman"/>
          <w:i/>
          <w:iCs/>
          <w:sz w:val="24"/>
          <w:szCs w:val="24"/>
        </w:rPr>
        <w:tab/>
      </w:r>
      <w:r>
        <w:rPr>
          <w:rFonts w:ascii="Times New Roman" w:hAnsi="Times New Roman" w:cs="Times New Roman"/>
          <w:i/>
          <w:iCs/>
          <w:sz w:val="24"/>
          <w:szCs w:val="24"/>
        </w:rPr>
        <w:t>niloticus)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Sustainable Aquatic Research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3(3), 127 - 136.</w:t>
      </w:r>
    </w:p>
    <w:p w14:paraId="6E727A6D">
      <w:pPr>
        <w:spacing w:before="2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Orose, E. and Wokeh, O. K. (2020).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Masculinisation and Effects of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Nile </w:t>
      </w:r>
      <w:r>
        <w:rPr>
          <w:rFonts w:hint="default" w:ascii="Times New Roman" w:hAnsi="Times New Roman" w:cs="Times New Roman"/>
          <w:color w:val="FF0000"/>
          <w:sz w:val="24"/>
          <w:szCs w:val="24"/>
          <w:lang w:val="en-US"/>
        </w:rPr>
        <w:t>t</w:t>
      </w:r>
      <w:r>
        <w:rPr>
          <w:rFonts w:ascii="Times New Roman" w:hAnsi="Times New Roman" w:cs="Times New Roman"/>
          <w:color w:val="FF0000"/>
          <w:sz w:val="24"/>
          <w:szCs w:val="24"/>
        </w:rPr>
        <w:t xml:space="preserve">ilapia </w:t>
      </w:r>
      <w:r>
        <w:rPr>
          <w:rFonts w:ascii="Times New Roman" w:hAnsi="Times New Roman" w:cs="Times New Roman"/>
          <w:color w:val="FF0000"/>
          <w:sz w:val="24"/>
          <w:szCs w:val="24"/>
        </w:rPr>
        <w:tab/>
      </w:r>
      <w:r>
        <w:rPr>
          <w:rFonts w:ascii="Times New Roman" w:hAnsi="Times New Roman" w:cs="Times New Roman"/>
          <w:i/>
          <w:iCs/>
          <w:color w:val="FF0000"/>
          <w:sz w:val="24"/>
          <w:szCs w:val="24"/>
        </w:rPr>
        <w:t xml:space="preserve">Oreochromis </w:t>
      </w:r>
      <w:r>
        <w:rPr>
          <w:rFonts w:hint="default" w:ascii="Times New Roman" w:hAnsi="Times New Roman" w:cs="Times New Roman"/>
          <w:i/>
          <w:iCs/>
          <w:color w:val="FF0000"/>
          <w:sz w:val="24"/>
          <w:szCs w:val="24"/>
          <w:lang w:val="en-US"/>
        </w:rPr>
        <w:tab/>
      </w:r>
      <w:r>
        <w:rPr>
          <w:rFonts w:hint="default" w:ascii="Times New Roman" w:hAnsi="Times New Roman" w:cs="Times New Roman"/>
          <w:i/>
          <w:iCs/>
          <w:color w:val="FF0000"/>
          <w:sz w:val="24"/>
          <w:szCs w:val="24"/>
          <w:lang w:val="en-US"/>
        </w:rPr>
        <w:tab/>
      </w:r>
      <w:r>
        <w:rPr>
          <w:rFonts w:ascii="Times New Roman" w:hAnsi="Times New Roman" w:cs="Times New Roman"/>
          <w:i/>
          <w:iCs/>
          <w:color w:val="FF0000"/>
          <w:sz w:val="24"/>
          <w:szCs w:val="24"/>
        </w:rPr>
        <w:t xml:space="preserve">niloticus </w:t>
      </w:r>
      <w:r>
        <w:rPr>
          <w:rFonts w:ascii="Times New Roman" w:hAnsi="Times New Roman" w:cs="Times New Roman"/>
          <w:color w:val="FF0000"/>
          <w:sz w:val="24"/>
          <w:szCs w:val="24"/>
        </w:rPr>
        <w:t xml:space="preserve">Fed with Pawpaw Seed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based Diet and Steroid </w:t>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Hormone. </w:t>
      </w:r>
      <w:r>
        <w:rPr>
          <w:rFonts w:ascii="Times New Roman" w:hAnsi="Times New Roman" w:cs="Times New Roman"/>
          <w:i/>
          <w:iCs/>
          <w:color w:val="FF0000"/>
          <w:sz w:val="24"/>
          <w:szCs w:val="24"/>
        </w:rPr>
        <w:t xml:space="preserve">International Journal </w:t>
      </w:r>
      <w:r>
        <w:rPr>
          <w:rFonts w:hint="default" w:ascii="Times New Roman" w:hAnsi="Times New Roman" w:cs="Times New Roman"/>
          <w:i/>
          <w:iCs/>
          <w:color w:val="FF0000"/>
          <w:sz w:val="24"/>
          <w:szCs w:val="24"/>
          <w:lang w:val="en-US"/>
        </w:rPr>
        <w:tab/>
      </w:r>
      <w:r>
        <w:rPr>
          <w:rFonts w:ascii="Times New Roman" w:hAnsi="Times New Roman" w:cs="Times New Roman"/>
          <w:i/>
          <w:iCs/>
          <w:color w:val="FF0000"/>
          <w:sz w:val="24"/>
          <w:szCs w:val="24"/>
        </w:rPr>
        <w:t xml:space="preserve">of Engineering, Applied Sciences </w:t>
      </w:r>
      <w:r>
        <w:rPr>
          <w:rFonts w:hint="default" w:ascii="Times New Roman" w:hAnsi="Times New Roman" w:cs="Times New Roman"/>
          <w:i/>
          <w:iCs/>
          <w:color w:val="FF0000"/>
          <w:sz w:val="24"/>
          <w:szCs w:val="24"/>
          <w:lang w:val="en-US"/>
        </w:rPr>
        <w:tab/>
      </w:r>
      <w:r>
        <w:rPr>
          <w:rFonts w:ascii="Times New Roman" w:hAnsi="Times New Roman" w:cs="Times New Roman"/>
          <w:i/>
          <w:iCs/>
          <w:color w:val="FF0000"/>
          <w:sz w:val="24"/>
          <w:szCs w:val="24"/>
        </w:rPr>
        <w:t xml:space="preserve">and </w:t>
      </w:r>
      <w:r>
        <w:rPr>
          <w:rFonts w:ascii="Times New Roman" w:hAnsi="Times New Roman" w:cs="Times New Roman"/>
          <w:i/>
          <w:iCs/>
          <w:color w:val="FF0000"/>
          <w:sz w:val="24"/>
          <w:szCs w:val="24"/>
        </w:rPr>
        <w:tab/>
      </w:r>
      <w:r>
        <w:rPr>
          <w:rFonts w:ascii="Times New Roman" w:hAnsi="Times New Roman" w:cs="Times New Roman"/>
          <w:i/>
          <w:iCs/>
          <w:color w:val="FF0000"/>
          <w:sz w:val="24"/>
          <w:szCs w:val="24"/>
        </w:rPr>
        <w:t>Technology</w:t>
      </w:r>
      <w:r>
        <w:rPr>
          <w:rFonts w:ascii="Times New Roman" w:hAnsi="Times New Roman" w:cs="Times New Roman"/>
          <w:color w:val="FF0000"/>
          <w:sz w:val="24"/>
          <w:szCs w:val="24"/>
        </w:rPr>
        <w:t xml:space="preserve">, 5(5), 291 -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297.</w:t>
      </w:r>
    </w:p>
    <w:p w14:paraId="7C72820C">
      <w:pPr>
        <w:spacing w:before="240"/>
        <w:jc w:val="both"/>
        <w:rPr>
          <w:rFonts w:ascii="Times New Roman" w:hAnsi="Times New Roman" w:cs="Times New Roman"/>
          <w:color w:val="FF0000"/>
          <w:sz w:val="24"/>
          <w:szCs w:val="24"/>
        </w:rPr>
      </w:pPr>
    </w:p>
    <w:p w14:paraId="30A9981A">
      <w:pPr>
        <w:spacing w:before="240"/>
        <w:jc w:val="both"/>
        <w:rPr>
          <w:rFonts w:ascii="Times New Roman" w:hAnsi="Times New Roman" w:cs="Times New Roman"/>
          <w:color w:val="FF0000"/>
          <w:sz w:val="24"/>
          <w:szCs w:val="24"/>
        </w:rPr>
      </w:pPr>
    </w:p>
    <w:p w14:paraId="176F0A64">
      <w:pPr>
        <w:spacing w:before="240"/>
        <w:jc w:val="both"/>
        <w:rPr>
          <w:rFonts w:ascii="Times New Roman" w:hAnsi="Times New Roman" w:cs="Times New Roman"/>
          <w:color w:val="FF0000"/>
          <w:sz w:val="24"/>
          <w:szCs w:val="24"/>
        </w:rPr>
      </w:pPr>
      <w:r>
        <w:rPr>
          <w:rFonts w:ascii="Times New Roman" w:hAnsi="Times New Roman" w:cs="Times New Roman"/>
          <w:color w:val="auto"/>
          <w:sz w:val="24"/>
          <w:szCs w:val="24"/>
        </w:rPr>
        <w:t xml:space="preserve">Sallam, G. R., Helal, A. M., Mabrouk, H.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 Hermina, A. H. F. G., Habib,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Y. J. and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Shehata, A. I.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(2024). Comparative Impact of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Replacing Fish Meal with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Azolla on Growth, Water Quality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and Physiology of Red Tilapia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Fingerlings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at Varying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Salinities. </w:t>
      </w:r>
      <w:r>
        <w:rPr>
          <w:rFonts w:ascii="Times New Roman" w:hAnsi="Times New Roman" w:cs="Times New Roman"/>
          <w:i/>
          <w:iCs/>
          <w:color w:val="auto"/>
          <w:sz w:val="24"/>
          <w:szCs w:val="24"/>
        </w:rPr>
        <w:t xml:space="preserve">Journal of Animal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r>
        <w:rPr>
          <w:rFonts w:ascii="Times New Roman" w:hAnsi="Times New Roman" w:cs="Times New Roman"/>
          <w:i/>
          <w:iCs/>
          <w:color w:val="auto"/>
          <w:sz w:val="24"/>
          <w:szCs w:val="24"/>
        </w:rPr>
        <w:t>Physiology and Animal Nutrition,</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15, </w:t>
      </w:r>
      <w:r>
        <w:rPr>
          <w:rFonts w:ascii="Times New Roman" w:hAnsi="Times New Roman" w:cs="Times New Roman"/>
          <w:color w:val="auto"/>
          <w:sz w:val="24"/>
          <w:szCs w:val="24"/>
        </w:rPr>
        <w:tab/>
      </w:r>
      <w:r>
        <w:rPr>
          <w:rFonts w:ascii="Times New Roman" w:hAnsi="Times New Roman" w:cs="Times New Roman"/>
          <w:color w:val="auto"/>
          <w:sz w:val="24"/>
          <w:szCs w:val="24"/>
        </w:rPr>
        <w:t>1 - 13.</w:t>
      </w:r>
    </w:p>
    <w:p w14:paraId="58EA036F">
      <w:pPr>
        <w:spacing w:before="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Shimul, T. J. T., Kallem, P., Nandi, S. </w:t>
      </w:r>
      <w:r>
        <w:rPr>
          <w:rFonts w:ascii="Times New Roman" w:hAnsi="Times New Roman" w:cs="Times New Roman"/>
          <w:color w:val="auto"/>
          <w:sz w:val="24"/>
          <w:szCs w:val="24"/>
        </w:rPr>
        <w:tab/>
      </w:r>
      <w:r>
        <w:rPr>
          <w:rFonts w:ascii="Times New Roman" w:hAnsi="Times New Roman" w:cs="Times New Roman"/>
          <w:color w:val="auto"/>
          <w:sz w:val="24"/>
          <w:szCs w:val="24"/>
        </w:rPr>
        <w:t>K., Afrin, S., Suma, J and Kari</w:t>
      </w:r>
      <w:r>
        <w:rPr>
          <w:rFonts w:ascii="Times New Roman" w:hAnsi="Times New Roman" w:cs="Times New Roman"/>
          <w:i/>
          <w:iCs/>
          <w:color w:val="auto"/>
          <w:sz w:val="24"/>
          <w:szCs w:val="24"/>
        </w:rPr>
        <w:t xml:space="preserve"> et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al</w:t>
      </w:r>
      <w:r>
        <w:rPr>
          <w:rFonts w:ascii="Times New Roman" w:hAnsi="Times New Roman" w:cs="Times New Roman"/>
          <w:color w:val="auto"/>
          <w:sz w:val="24"/>
          <w:szCs w:val="24"/>
        </w:rPr>
        <w:t xml:space="preserve">. (2024).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Fermented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Aquatic Weed Meal (FAWM) as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 Protein Source in Asian Catfish </w:t>
      </w:r>
      <w:r>
        <w:rPr>
          <w:rFonts w:ascii="Times New Roman" w:hAnsi="Times New Roman" w:cs="Times New Roman"/>
          <w:color w:val="auto"/>
          <w:sz w:val="24"/>
          <w:szCs w:val="24"/>
        </w:rPr>
        <w:tab/>
      </w:r>
      <w:r>
        <w:rPr>
          <w:rFonts w:ascii="Times New Roman" w:hAnsi="Times New Roman" w:cs="Times New Roman"/>
          <w:i/>
          <w:iCs/>
          <w:color w:val="auto"/>
          <w:sz w:val="24"/>
          <w:szCs w:val="24"/>
        </w:rPr>
        <w:t>Clarias batrachu</w:t>
      </w:r>
      <w:r>
        <w:rPr>
          <w:rFonts w:ascii="Times New Roman" w:hAnsi="Times New Roman" w:cs="Times New Roman"/>
          <w:color w:val="auto"/>
          <w:sz w:val="24"/>
          <w:szCs w:val="24"/>
        </w:rPr>
        <w:t xml:space="preserve">s Diets: Impacts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on Growth, Blood Chemistry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Profile, Liver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and Gut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Morphology and Economic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Efficiency.</w:t>
      </w:r>
      <w:r>
        <w:rPr>
          <w:rFonts w:ascii="Times New Roman" w:hAnsi="Times New Roman" w:cs="Times New Roman"/>
          <w:i/>
          <w:iCs/>
          <w:color w:val="auto"/>
          <w:sz w:val="24"/>
          <w:szCs w:val="24"/>
        </w:rPr>
        <w:t xml:space="preserve"> Aquaculture Report, </w:t>
      </w:r>
      <w:r>
        <w:rPr>
          <w:rFonts w:ascii="Times New Roman" w:hAnsi="Times New Roman" w:cs="Times New Roman"/>
          <w:i/>
          <w:iCs/>
          <w:color w:val="auto"/>
          <w:sz w:val="24"/>
          <w:szCs w:val="24"/>
        </w:rPr>
        <w:tab/>
      </w:r>
      <w:r>
        <w:rPr>
          <w:rFonts w:ascii="Times New Roman" w:hAnsi="Times New Roman" w:cs="Times New Roman"/>
          <w:color w:val="auto"/>
          <w:sz w:val="24"/>
          <w:szCs w:val="24"/>
        </w:rPr>
        <w:t xml:space="preserve">88,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102305.</w:t>
      </w:r>
    </w:p>
    <w:p w14:paraId="55B0946F">
      <w:pPr>
        <w:spacing w:before="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Skorbilowicz, M. and Sidoruk, M. </w:t>
      </w:r>
      <w:r>
        <w:rPr>
          <w:rFonts w:ascii="Times New Roman" w:hAnsi="Times New Roman" w:cs="Times New Roman"/>
          <w:color w:val="auto"/>
          <w:sz w:val="24"/>
          <w:szCs w:val="24"/>
        </w:rPr>
        <w:tab/>
      </w:r>
      <w:r>
        <w:rPr>
          <w:rFonts w:hint="default" w:ascii="Times New Roman" w:hAnsi="Times New Roman" w:cs="Times New Roman"/>
          <w:color w:val="auto"/>
          <w:sz w:val="24"/>
          <w:szCs w:val="24"/>
          <w:lang w:val="en-US"/>
        </w:rPr>
        <w:tab/>
      </w:r>
      <w:r>
        <w:rPr>
          <w:rFonts w:ascii="Times New Roman" w:hAnsi="Times New Roman" w:cs="Times New Roman"/>
          <w:color w:val="auto"/>
          <w:sz w:val="24"/>
          <w:szCs w:val="24"/>
        </w:rPr>
        <w:t xml:space="preserve">(2024).Assessment of Heavy </w:t>
      </w:r>
      <w:r>
        <w:rPr>
          <w:rFonts w:hint="default" w:ascii="Times New Roman" w:hAnsi="Times New Roman" w:cs="Times New Roman"/>
          <w:color w:val="auto"/>
          <w:sz w:val="24"/>
          <w:szCs w:val="24"/>
          <w:lang w:val="en-US"/>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Metal Concentration and </w:t>
      </w:r>
      <w:r>
        <w:rPr>
          <w:rFonts w:ascii="Times New Roman" w:hAnsi="Times New Roman" w:cs="Times New Roman"/>
          <w:color w:val="auto"/>
          <w:sz w:val="24"/>
          <w:szCs w:val="24"/>
        </w:rPr>
        <w:tab/>
      </w:r>
      <w:r>
        <w:rPr>
          <w:rFonts w:hint="default" w:ascii="Times New Roman" w:hAnsi="Times New Roman" w:cs="Times New Roman"/>
          <w:color w:val="auto"/>
          <w:sz w:val="24"/>
          <w:szCs w:val="24"/>
          <w:lang w:val="en-US"/>
        </w:rPr>
        <w:tab/>
      </w:r>
      <w:r>
        <w:rPr>
          <w:rFonts w:ascii="Times New Roman" w:hAnsi="Times New Roman" w:cs="Times New Roman"/>
          <w:color w:val="auto"/>
          <w:sz w:val="24"/>
          <w:szCs w:val="24"/>
        </w:rPr>
        <w:t xml:space="preserve">Identification of their Sources in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Bottom Sediments and Various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Macrophyte Species of the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Narew River. </w:t>
      </w:r>
      <w:r>
        <w:rPr>
          <w:rFonts w:ascii="Times New Roman" w:hAnsi="Times New Roman" w:cs="Times New Roman"/>
          <w:i/>
          <w:iCs/>
          <w:color w:val="auto"/>
          <w:sz w:val="24"/>
          <w:szCs w:val="24"/>
        </w:rPr>
        <w:t>Minerals</w:t>
      </w:r>
      <w:r>
        <w:rPr>
          <w:rFonts w:ascii="Times New Roman" w:hAnsi="Times New Roman" w:cs="Times New Roman"/>
          <w:color w:val="auto"/>
          <w:sz w:val="24"/>
          <w:szCs w:val="24"/>
        </w:rPr>
        <w:t>, 18, 8</w:t>
      </w:r>
    </w:p>
    <w:p w14:paraId="706AF249">
      <w:pPr>
        <w:spacing w:before="240"/>
        <w:jc w:val="both"/>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 xml:space="preserve">Stadtlander, T., Tschudi, F., Seitz, A.,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Sigrist, M., Refardt, D and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Leiber,F. (2023). Partial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replacement of fishmeal with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duckweed (</w:t>
      </w:r>
      <w:r>
        <w:rPr>
          <w:rFonts w:hint="default" w:ascii="Times New Roman" w:hAnsi="Times New Roman" w:cs="Times New Roman"/>
          <w:i/>
          <w:iCs/>
          <w:color w:val="FF0000"/>
          <w:sz w:val="24"/>
          <w:szCs w:val="24"/>
          <w:lang w:val="en-US"/>
        </w:rPr>
        <w:t>Spirodela polyrhiza</w:t>
      </w:r>
      <w:r>
        <w:rPr>
          <w:rFonts w:hint="default" w:ascii="Times New Roman" w:hAnsi="Times New Roman" w:cs="Times New Roman"/>
          <w:color w:val="FF0000"/>
          <w:sz w:val="24"/>
          <w:szCs w:val="24"/>
          <w:lang w:val="en-US"/>
        </w:rPr>
        <w:t xml:space="preserve">)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in feed for two carnivorous fish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species, Eurasian perch (</w:t>
      </w:r>
      <w:r>
        <w:rPr>
          <w:rFonts w:hint="default" w:ascii="Times New Roman" w:hAnsi="Times New Roman" w:cs="Times New Roman"/>
          <w:i/>
          <w:iCs/>
          <w:color w:val="FF0000"/>
          <w:sz w:val="24"/>
          <w:szCs w:val="24"/>
          <w:lang w:val="en-US"/>
        </w:rPr>
        <w:t xml:space="preserve">Perca </w:t>
      </w:r>
      <w:r>
        <w:rPr>
          <w:rFonts w:hint="default" w:ascii="Times New Roman" w:hAnsi="Times New Roman" w:cs="Times New Roman"/>
          <w:i/>
          <w:iCs/>
          <w:color w:val="FF0000"/>
          <w:sz w:val="24"/>
          <w:szCs w:val="24"/>
          <w:lang w:val="en-US"/>
        </w:rPr>
        <w:tab/>
      </w:r>
      <w:r>
        <w:rPr>
          <w:rFonts w:hint="default" w:ascii="Times New Roman" w:hAnsi="Times New Roman" w:cs="Times New Roman"/>
          <w:i/>
          <w:iCs/>
          <w:color w:val="FF0000"/>
          <w:sz w:val="24"/>
          <w:szCs w:val="24"/>
          <w:lang w:val="en-US"/>
        </w:rPr>
        <w:t>fluviatilis</w:t>
      </w:r>
      <w:r>
        <w:rPr>
          <w:rFonts w:hint="default" w:ascii="Times New Roman" w:hAnsi="Times New Roman" w:cs="Times New Roman"/>
          <w:color w:val="FF0000"/>
          <w:sz w:val="24"/>
          <w:szCs w:val="24"/>
          <w:lang w:val="en-US"/>
        </w:rPr>
        <w:t xml:space="preserve">) and rainbow trout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w:t>
      </w:r>
      <w:r>
        <w:rPr>
          <w:rFonts w:hint="default" w:ascii="Times New Roman" w:hAnsi="Times New Roman" w:cs="Times New Roman"/>
          <w:i/>
          <w:iCs/>
          <w:color w:val="FF0000"/>
          <w:sz w:val="24"/>
          <w:szCs w:val="24"/>
          <w:lang w:val="en-US"/>
        </w:rPr>
        <w:t>Oncorhynchus mykiss</w:t>
      </w:r>
      <w:r>
        <w:rPr>
          <w:rFonts w:hint="default" w:ascii="Times New Roman" w:hAnsi="Times New Roman" w:cs="Times New Roman"/>
          <w:color w:val="FF0000"/>
          <w:sz w:val="24"/>
          <w:szCs w:val="24"/>
          <w:lang w:val="en-US"/>
        </w:rPr>
        <w:t xml:space="preserve">). </w:t>
      </w:r>
      <w:r>
        <w:rPr>
          <w:rFonts w:hint="default" w:ascii="Times New Roman" w:hAnsi="Times New Roman" w:cs="Times New Roman"/>
          <w:color w:val="FF0000"/>
          <w:sz w:val="24"/>
          <w:szCs w:val="24"/>
          <w:lang w:val="en-US"/>
        </w:rPr>
        <w:tab/>
      </w:r>
      <w:r>
        <w:rPr>
          <w:rFonts w:hint="default" w:ascii="Times New Roman" w:hAnsi="Times New Roman" w:cs="Times New Roman"/>
          <w:color w:val="FFC000" w:themeColor="accent4"/>
          <w:sz w:val="24"/>
          <w:szCs w:val="24"/>
          <w:lang w:val="en-US"/>
          <w14:textFill>
            <w14:solidFill>
              <w14:schemeClr w14:val="accent4"/>
            </w14:solidFill>
          </w14:textFill>
        </w:rPr>
        <w:tab/>
      </w:r>
      <w:r>
        <w:rPr>
          <w:rFonts w:hint="default" w:ascii="Times New Roman" w:hAnsi="Times New Roman" w:cs="Times New Roman"/>
          <w:i/>
          <w:iCs/>
          <w:color w:val="FF0000"/>
          <w:sz w:val="24"/>
          <w:szCs w:val="24"/>
          <w:lang w:val="en-US"/>
        </w:rPr>
        <w:t>Aquaculture Research</w:t>
      </w:r>
      <w:r>
        <w:rPr>
          <w:rFonts w:hint="default" w:ascii="Times New Roman" w:hAnsi="Times New Roman" w:cs="Times New Roman"/>
          <w:color w:val="FF0000"/>
          <w:sz w:val="24"/>
          <w:szCs w:val="24"/>
          <w:lang w:val="en-US"/>
        </w:rPr>
        <w:t>, 12, 1-15.</w:t>
      </w:r>
    </w:p>
    <w:p w14:paraId="6230D1AB">
      <w:pPr>
        <w:spacing w:before="2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Tesfahun, A. and Alebachav, S. (2023).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Food and Feeding Habits of Nile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Tilapia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i/>
          <w:iCs/>
          <w:color w:val="FF0000"/>
          <w:sz w:val="24"/>
          <w:szCs w:val="24"/>
        </w:rPr>
        <w:t>Oreochromis niloticus</w:t>
      </w:r>
      <w:r>
        <w:rPr>
          <w:rFonts w:ascii="Times New Roman" w:hAnsi="Times New Roman" w:cs="Times New Roman"/>
          <w:color w:val="FF0000"/>
          <w:sz w:val="24"/>
          <w:szCs w:val="24"/>
        </w:rPr>
        <w:t xml:space="preserve"> (Linnaeus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1758) from Ribb Reservoir, Lake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Tana Sub-</w:t>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basin, Ethiopia. </w:t>
      </w:r>
      <w:r>
        <w:rPr>
          <w:rFonts w:hint="default" w:ascii="Times New Roman" w:hAnsi="Times New Roman" w:cs="Times New Roman"/>
          <w:color w:val="FF0000"/>
          <w:sz w:val="24"/>
          <w:szCs w:val="24"/>
          <w:lang w:val="en-US"/>
        </w:rPr>
        <w:tab/>
      </w:r>
      <w:r>
        <w:rPr>
          <w:rFonts w:ascii="Times New Roman" w:hAnsi="Times New Roman" w:cs="Times New Roman"/>
          <w:i/>
          <w:iCs/>
          <w:color w:val="FF0000"/>
          <w:sz w:val="24"/>
          <w:szCs w:val="24"/>
        </w:rPr>
        <w:t>Cogent Food and Agriculture,</w:t>
      </w:r>
      <w:r>
        <w:rPr>
          <w:rFonts w:ascii="Times New Roman" w:hAnsi="Times New Roman" w:cs="Times New Roman"/>
          <w:color w:val="FF0000"/>
          <w:sz w:val="24"/>
          <w:szCs w:val="24"/>
        </w:rPr>
        <w:t xml:space="preserv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9(1), 1-11.</w:t>
      </w:r>
    </w:p>
    <w:p w14:paraId="73F34E41">
      <w:pPr>
        <w:spacing w:before="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Tothova, C., Mihajlovicova, X. and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Nagy, O. (2018). The Use of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Serum Proteins in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the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Laboratory Diagnosis of Health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Disorders in Ruminants.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i/>
          <w:iCs/>
          <w:color w:val="auto"/>
          <w:sz w:val="24"/>
          <w:szCs w:val="24"/>
        </w:rPr>
        <w:t xml:space="preserve">Ruminants- The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r>
        <w:rPr>
          <w:rFonts w:ascii="Times New Roman" w:hAnsi="Times New Roman" w:cs="Times New Roman"/>
          <w:i/>
          <w:iCs/>
          <w:color w:val="auto"/>
          <w:sz w:val="24"/>
          <w:szCs w:val="24"/>
        </w:rPr>
        <w:t xml:space="preserve">Husbandry, Economic and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r>
        <w:rPr>
          <w:rFonts w:ascii="Times New Roman" w:hAnsi="Times New Roman" w:cs="Times New Roman"/>
          <w:i/>
          <w:iCs/>
          <w:color w:val="auto"/>
          <w:sz w:val="24"/>
          <w:szCs w:val="24"/>
        </w:rPr>
        <w:t xml:space="preserve">Health Aspects. London: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r>
        <w:rPr>
          <w:rFonts w:ascii="Times New Roman" w:hAnsi="Times New Roman" w:cs="Times New Roman"/>
          <w:i/>
          <w:iCs/>
          <w:color w:val="auto"/>
          <w:sz w:val="24"/>
          <w:szCs w:val="24"/>
        </w:rPr>
        <w:t>IntechOpen Ltd,</w:t>
      </w:r>
      <w:r>
        <w:rPr>
          <w:rFonts w:ascii="Times New Roman" w:hAnsi="Times New Roman" w:cs="Times New Roman"/>
          <w:color w:val="auto"/>
          <w:sz w:val="24"/>
          <w:szCs w:val="24"/>
        </w:rPr>
        <w:t xml:space="preserve"> 105-46.</w:t>
      </w:r>
    </w:p>
    <w:p w14:paraId="61A5B983">
      <w:pPr>
        <w:spacing w:before="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Troell, M., Costa-Pierce, B., Stead, 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Cottrell, R. S., Brugere, C.,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Farmery, A. K.</w:t>
      </w:r>
      <w:r>
        <w:rPr>
          <w:rFonts w:ascii="Times New Roman" w:hAnsi="Times New Roman" w:cs="Times New Roman"/>
          <w:i/>
          <w:iCs/>
          <w:color w:val="auto"/>
          <w:sz w:val="24"/>
          <w:szCs w:val="24"/>
        </w:rPr>
        <w:t xml:space="preserve"> et</w:t>
      </w:r>
      <w:r>
        <w:rPr>
          <w:rFonts w:hint="default" w:ascii="Times New Roman" w:hAnsi="Times New Roman" w:cs="Times New Roman"/>
          <w:i/>
          <w:iCs/>
          <w:color w:val="auto"/>
          <w:sz w:val="24"/>
          <w:szCs w:val="24"/>
          <w:lang w:val="en-US"/>
        </w:rPr>
        <w:t xml:space="preserve"> </w:t>
      </w:r>
      <w:r>
        <w:rPr>
          <w:rFonts w:ascii="Times New Roman" w:hAnsi="Times New Roman" w:cs="Times New Roman"/>
          <w:i/>
          <w:iCs/>
          <w:color w:val="auto"/>
          <w:sz w:val="24"/>
          <w:szCs w:val="24"/>
        </w:rPr>
        <w:t>al</w:t>
      </w:r>
      <w:r>
        <w:rPr>
          <w:rFonts w:ascii="Times New Roman" w:hAnsi="Times New Roman" w:cs="Times New Roman"/>
          <w:color w:val="auto"/>
          <w:sz w:val="24"/>
          <w:szCs w:val="24"/>
        </w:rPr>
        <w:t xml:space="preserve">. (2022). </w:t>
      </w:r>
      <w:r>
        <w:rPr>
          <w:rFonts w:ascii="Times New Roman" w:hAnsi="Times New Roman" w:cs="Times New Roman"/>
          <w:color w:val="auto"/>
          <w:sz w:val="24"/>
          <w:szCs w:val="24"/>
        </w:rPr>
        <w:tab/>
      </w:r>
      <w:r>
        <w:rPr>
          <w:rFonts w:hint="default" w:ascii="Times New Roman" w:hAnsi="Times New Roman" w:cs="Times New Roman"/>
          <w:color w:val="auto"/>
          <w:sz w:val="24"/>
          <w:szCs w:val="24"/>
          <w:lang w:val="en-US"/>
        </w:rPr>
        <w:tab/>
      </w:r>
      <w:r>
        <w:rPr>
          <w:rFonts w:ascii="Times New Roman" w:hAnsi="Times New Roman" w:cs="Times New Roman"/>
          <w:color w:val="auto"/>
          <w:sz w:val="24"/>
          <w:szCs w:val="24"/>
        </w:rPr>
        <w:t xml:space="preserve">Perpectives on Aquaculture’s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Contribution to the Sustainable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Development Goals for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Improved Human and Planetary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Health. </w:t>
      </w:r>
      <w:r>
        <w:rPr>
          <w:rFonts w:ascii="Times New Roman" w:hAnsi="Times New Roman" w:cs="Times New Roman"/>
          <w:i/>
          <w:iCs/>
          <w:color w:val="auto"/>
          <w:sz w:val="24"/>
          <w:szCs w:val="24"/>
        </w:rPr>
        <w:t xml:space="preserve">Journal of the </w:t>
      </w:r>
      <w:r>
        <w:rPr>
          <w:rFonts w:ascii="Times New Roman" w:hAnsi="Times New Roman" w:cs="Times New Roman"/>
          <w:i/>
          <w:iCs/>
          <w:color w:val="auto"/>
          <w:sz w:val="24"/>
          <w:szCs w:val="24"/>
        </w:rPr>
        <w:tab/>
      </w:r>
      <w:r>
        <w:rPr>
          <w:rFonts w:ascii="Times New Roman" w:hAnsi="Times New Roman" w:cs="Times New Roman"/>
          <w:i/>
          <w:iCs/>
          <w:color w:val="auto"/>
          <w:sz w:val="24"/>
          <w:szCs w:val="24"/>
        </w:rPr>
        <w:t>World Aquaculture Society,</w:t>
      </w:r>
      <w:r>
        <w:rPr>
          <w:rFonts w:ascii="Times New Roman" w:hAnsi="Times New Roman" w:cs="Times New Roman"/>
          <w:color w:val="auto"/>
          <w:sz w:val="24"/>
          <w:szCs w:val="24"/>
        </w:rPr>
        <w:t xml:space="preserve"> 54, </w:t>
      </w:r>
      <w:r>
        <w:rPr>
          <w:rFonts w:ascii="Times New Roman" w:hAnsi="Times New Roman" w:cs="Times New Roman"/>
          <w:color w:val="auto"/>
          <w:sz w:val="24"/>
          <w:szCs w:val="24"/>
        </w:rPr>
        <w:tab/>
      </w:r>
      <w:r>
        <w:rPr>
          <w:rFonts w:ascii="Times New Roman" w:hAnsi="Times New Roman" w:cs="Times New Roman"/>
          <w:color w:val="auto"/>
          <w:sz w:val="24"/>
          <w:szCs w:val="24"/>
        </w:rPr>
        <w:t>251 - 342.</w:t>
      </w:r>
    </w:p>
    <w:p w14:paraId="4F7A84C9">
      <w:pPr>
        <w:spacing w:before="240"/>
        <w:jc w:val="both"/>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 xml:space="preserve">United Nations World Population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Prospects (2019). Life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expectancy at birth (both sexes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combined).Department of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Economic and Social Affairs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 xml:space="preserve">Population Dynamics. New York </w:t>
      </w:r>
      <w:r>
        <w:rPr>
          <w:rFonts w:hint="default" w:ascii="Times New Roman" w:hAnsi="Times New Roman" w:cs="Times New Roman"/>
          <w:color w:val="FF0000"/>
          <w:sz w:val="24"/>
          <w:szCs w:val="24"/>
          <w:lang w:val="en-US"/>
        </w:rPr>
        <w:tab/>
      </w:r>
      <w:r>
        <w:rPr>
          <w:rFonts w:hint="default" w:ascii="Times New Roman" w:hAnsi="Times New Roman" w:cs="Times New Roman"/>
          <w:color w:val="FF0000"/>
          <w:sz w:val="24"/>
          <w:szCs w:val="24"/>
          <w:lang w:val="en-US"/>
        </w:rPr>
        <w:t>(NY).</w:t>
      </w:r>
    </w:p>
    <w:p w14:paraId="5DAAA8D4">
      <w:pPr>
        <w:spacing w:before="2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Wokeh, O. K., Woke, G. N., Orose, E.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and Odioko, E. (2020). </w:t>
      </w:r>
      <w:r>
        <w:rPr>
          <w:rFonts w:hint="default" w:ascii="Times New Roman" w:hAnsi="Times New Roman" w:cs="Times New Roman"/>
          <w:color w:val="FF0000"/>
          <w:sz w:val="24"/>
          <w:szCs w:val="24"/>
          <w:lang w:val="en-US"/>
        </w:rPr>
        <w:tab/>
      </w:r>
      <w:r>
        <w:rPr>
          <w:rFonts w:ascii="Times New Roman" w:hAnsi="Times New Roman" w:cs="Times New Roman"/>
          <w:color w:val="FF0000"/>
          <w:sz w:val="24"/>
          <w:szCs w:val="24"/>
        </w:rPr>
        <w:t xml:space="preserve">Comparison of Growth </w:t>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Performance of African Catfish </w:t>
      </w:r>
      <w:r>
        <w:rPr>
          <w:rFonts w:hint="default" w:ascii="Times New Roman" w:hAnsi="Times New Roman" w:cs="Times New Roman"/>
          <w:color w:val="FF0000"/>
          <w:sz w:val="24"/>
          <w:szCs w:val="24"/>
          <w:lang w:val="en-US"/>
        </w:rPr>
        <w:tab/>
      </w:r>
      <w:r>
        <w:rPr>
          <w:rFonts w:ascii="Times New Roman" w:hAnsi="Times New Roman" w:cs="Times New Roman"/>
          <w:i/>
          <w:iCs/>
          <w:color w:val="FF0000"/>
          <w:sz w:val="24"/>
          <w:szCs w:val="24"/>
        </w:rPr>
        <w:t>(Clarias gariepinus)</w:t>
      </w:r>
      <w:r>
        <w:rPr>
          <w:rFonts w:ascii="Times New Roman" w:hAnsi="Times New Roman" w:cs="Times New Roman"/>
          <w:color w:val="FF0000"/>
          <w:sz w:val="24"/>
          <w:szCs w:val="24"/>
        </w:rPr>
        <w:t xml:space="preserve"> Fed with </w:t>
      </w:r>
      <w:r>
        <w:rPr>
          <w:rFonts w:ascii="Times New Roman" w:hAnsi="Times New Roman" w:cs="Times New Roman"/>
          <w:color w:val="FF0000"/>
          <w:sz w:val="24"/>
          <w:szCs w:val="24"/>
        </w:rPr>
        <w:tab/>
      </w:r>
      <w:r>
        <w:rPr>
          <w:rFonts w:ascii="Times New Roman" w:hAnsi="Times New Roman" w:cs="Times New Roman"/>
          <w:color w:val="FF0000"/>
          <w:sz w:val="24"/>
          <w:szCs w:val="24"/>
        </w:rPr>
        <w:t xml:space="preserve">Different </w:t>
      </w:r>
      <w:r>
        <w:rPr>
          <w:rFonts w:ascii="Times New Roman" w:hAnsi="Times New Roman" w:cs="Times New Roman"/>
          <w:color w:val="FF0000"/>
          <w:sz w:val="24"/>
          <w:szCs w:val="24"/>
        </w:rPr>
        <w:tab/>
      </w:r>
      <w:r>
        <w:rPr>
          <w:rFonts w:ascii="Times New Roman" w:hAnsi="Times New Roman" w:cs="Times New Roman"/>
          <w:color w:val="FF0000"/>
          <w:sz w:val="24"/>
          <w:szCs w:val="24"/>
        </w:rPr>
        <w:t>Standard Feed.</w:t>
      </w:r>
      <w:r>
        <w:rPr>
          <w:rFonts w:ascii="Times New Roman" w:hAnsi="Times New Roman" w:cs="Times New Roman"/>
          <w:i/>
          <w:iCs/>
          <w:color w:val="FF0000"/>
          <w:sz w:val="24"/>
          <w:szCs w:val="24"/>
        </w:rPr>
        <w:t xml:space="preserve"> </w:t>
      </w:r>
      <w:r>
        <w:rPr>
          <w:rFonts w:hint="default" w:ascii="Times New Roman" w:hAnsi="Times New Roman" w:cs="Times New Roman"/>
          <w:i/>
          <w:iCs/>
          <w:color w:val="FF0000"/>
          <w:sz w:val="24"/>
          <w:szCs w:val="24"/>
          <w:lang w:val="en-US"/>
        </w:rPr>
        <w:tab/>
      </w:r>
      <w:r>
        <w:rPr>
          <w:rFonts w:ascii="Times New Roman" w:hAnsi="Times New Roman" w:cs="Times New Roman"/>
          <w:i/>
          <w:iCs/>
          <w:color w:val="FF0000"/>
          <w:sz w:val="24"/>
          <w:szCs w:val="24"/>
        </w:rPr>
        <w:t>International</w:t>
      </w:r>
      <w:r>
        <w:rPr>
          <w:rFonts w:hint="default" w:ascii="Times New Roman" w:hAnsi="Times New Roman" w:cs="Times New Roman"/>
          <w:i/>
          <w:iCs/>
          <w:color w:val="FF0000"/>
          <w:sz w:val="24"/>
          <w:szCs w:val="24"/>
          <w:lang w:val="en-US"/>
        </w:rPr>
        <w:t xml:space="preserve"> </w:t>
      </w:r>
      <w:r>
        <w:rPr>
          <w:rFonts w:ascii="Times New Roman" w:hAnsi="Times New Roman" w:cs="Times New Roman"/>
          <w:i/>
          <w:iCs/>
          <w:color w:val="FF0000"/>
          <w:sz w:val="24"/>
          <w:szCs w:val="24"/>
        </w:rPr>
        <w:t xml:space="preserve">Journal of </w:t>
      </w:r>
      <w:r>
        <w:rPr>
          <w:rFonts w:hint="default" w:ascii="Times New Roman" w:hAnsi="Times New Roman" w:cs="Times New Roman"/>
          <w:i/>
          <w:iCs/>
          <w:color w:val="FF0000"/>
          <w:sz w:val="24"/>
          <w:szCs w:val="24"/>
          <w:lang w:val="en-US"/>
        </w:rPr>
        <w:tab/>
      </w:r>
      <w:r>
        <w:rPr>
          <w:rFonts w:ascii="Times New Roman" w:hAnsi="Times New Roman" w:cs="Times New Roman"/>
          <w:i/>
          <w:iCs/>
          <w:color w:val="FF0000"/>
          <w:sz w:val="24"/>
          <w:szCs w:val="24"/>
        </w:rPr>
        <w:t>Fisheries and</w:t>
      </w:r>
      <w:r>
        <w:rPr>
          <w:rFonts w:hint="default" w:ascii="Times New Roman" w:hAnsi="Times New Roman" w:cs="Times New Roman"/>
          <w:i/>
          <w:iCs/>
          <w:color w:val="FF0000"/>
          <w:sz w:val="24"/>
          <w:szCs w:val="24"/>
          <w:lang w:val="en-US"/>
        </w:rPr>
        <w:t xml:space="preserve"> </w:t>
      </w:r>
      <w:r>
        <w:rPr>
          <w:rFonts w:ascii="Times New Roman" w:hAnsi="Times New Roman" w:cs="Times New Roman"/>
          <w:i/>
          <w:iCs/>
          <w:color w:val="FF0000"/>
          <w:sz w:val="24"/>
          <w:szCs w:val="24"/>
        </w:rPr>
        <w:t xml:space="preserve">Aquatic </w:t>
      </w:r>
      <w:r>
        <w:rPr>
          <w:rFonts w:ascii="Times New Roman" w:hAnsi="Times New Roman" w:cs="Times New Roman"/>
          <w:i/>
          <w:iCs/>
          <w:color w:val="FF0000"/>
          <w:sz w:val="24"/>
          <w:szCs w:val="24"/>
        </w:rPr>
        <w:tab/>
      </w:r>
      <w:r>
        <w:rPr>
          <w:rFonts w:ascii="Times New Roman" w:hAnsi="Times New Roman" w:cs="Times New Roman"/>
          <w:i/>
          <w:iCs/>
          <w:color w:val="FF0000"/>
          <w:sz w:val="24"/>
          <w:szCs w:val="24"/>
        </w:rPr>
        <w:t xml:space="preserve">Studies, </w:t>
      </w:r>
      <w:r>
        <w:rPr>
          <w:rFonts w:ascii="Times New Roman" w:hAnsi="Times New Roman" w:cs="Times New Roman"/>
          <w:color w:val="FF0000"/>
          <w:sz w:val="24"/>
          <w:szCs w:val="24"/>
        </w:rPr>
        <w:t xml:space="preserve">8(5), </w:t>
      </w:r>
      <w:r>
        <w:rPr>
          <w:rFonts w:ascii="Times New Roman" w:hAnsi="Times New Roman" w:cs="Times New Roman"/>
          <w:color w:val="FF0000"/>
          <w:sz w:val="24"/>
          <w:szCs w:val="24"/>
        </w:rPr>
        <w:tab/>
      </w:r>
      <w:r>
        <w:rPr>
          <w:rFonts w:ascii="Times New Roman" w:hAnsi="Times New Roman" w:cs="Times New Roman"/>
          <w:color w:val="FF0000"/>
          <w:sz w:val="24"/>
          <w:szCs w:val="24"/>
        </w:rPr>
        <w:t>394 - 397.</w:t>
      </w:r>
    </w:p>
    <w:p w14:paraId="4272C98D">
      <w:pPr>
        <w:jc w:val="both"/>
        <w:rPr>
          <w:rFonts w:ascii="Times New Roman" w:hAnsi="Times New Roman" w:cs="Times New Roman"/>
          <w:i/>
          <w:iCs/>
          <w:sz w:val="24"/>
          <w:szCs w:val="24"/>
        </w:rPr>
      </w:pPr>
      <w:r>
        <w:rPr>
          <w:rFonts w:ascii="Times New Roman" w:hAnsi="Times New Roman" w:cs="Times New Roman"/>
          <w:sz w:val="24"/>
          <w:szCs w:val="24"/>
        </w:rPr>
        <w:t xml:space="preserve">Wokeh, O.K., Komi, G.W. and  Hart, </w:t>
      </w:r>
      <w:r>
        <w:rPr>
          <w:rFonts w:ascii="Times New Roman" w:hAnsi="Times New Roman" w:cs="Times New Roman"/>
          <w:sz w:val="24"/>
          <w:szCs w:val="24"/>
        </w:rPr>
        <w:tab/>
      </w:r>
      <w:r>
        <w:rPr>
          <w:rFonts w:ascii="Times New Roman" w:hAnsi="Times New Roman" w:cs="Times New Roman"/>
          <w:sz w:val="24"/>
          <w:szCs w:val="24"/>
        </w:rPr>
        <w:t xml:space="preserve">A.I. (2025). Evaluation of Heavy </w:t>
      </w:r>
      <w:r>
        <w:rPr>
          <w:rFonts w:ascii="Times New Roman" w:hAnsi="Times New Roman" w:cs="Times New Roman"/>
          <w:sz w:val="24"/>
          <w:szCs w:val="24"/>
        </w:rPr>
        <w:tab/>
      </w:r>
      <w:r>
        <w:rPr>
          <w:rFonts w:ascii="Times New Roman" w:hAnsi="Times New Roman" w:cs="Times New Roman"/>
          <w:sz w:val="24"/>
          <w:szCs w:val="24"/>
        </w:rPr>
        <w:t xml:space="preserve">Metal and Anti-nutritional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Profile of Macrophytes </w:t>
      </w:r>
      <w:r>
        <w:rPr>
          <w:rFonts w:ascii="Times New Roman" w:hAnsi="Times New Roman" w:cs="Times New Roman"/>
          <w:sz w:val="24"/>
          <w:szCs w:val="24"/>
        </w:rPr>
        <w:tab/>
      </w:r>
      <w:r>
        <w:rPr>
          <w:rFonts w:ascii="Times New Roman" w:hAnsi="Times New Roman" w:cs="Times New Roman"/>
          <w:sz w:val="24"/>
          <w:szCs w:val="24"/>
        </w:rPr>
        <w:t xml:space="preserve">Harvested as Aqua-feed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Ingredient from Nwaja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Stream,Rivers State,Nigeria.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r>
      <w:r>
        <w:rPr>
          <w:rFonts w:hint="default" w:ascii="Times New Roman" w:hAnsi="Times New Roman" w:cs="Times New Roman"/>
          <w:i/>
          <w:iCs/>
          <w:sz w:val="24"/>
          <w:szCs w:val="24"/>
          <w:lang w:val="en-US"/>
        </w:rPr>
        <w:tab/>
      </w:r>
      <w:r>
        <w:rPr>
          <w:rFonts w:ascii="Times New Roman" w:hAnsi="Times New Roman" w:cs="Times New Roman"/>
          <w:i/>
          <w:iCs/>
          <w:sz w:val="24"/>
          <w:szCs w:val="24"/>
        </w:rPr>
        <w:t xml:space="preserve">Agriculture &amp; Earth Science, </w:t>
      </w: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sz w:val="24"/>
          <w:szCs w:val="24"/>
        </w:rPr>
        <w:t>(6),25-35</w:t>
      </w:r>
    </w:p>
    <w:p w14:paraId="4F808F1F">
      <w:pPr>
        <w:jc w:val="both"/>
        <w:rPr>
          <w:rFonts w:ascii="Times New Roman" w:hAnsi="Times New Roman" w:cs="Times New Roman"/>
          <w:sz w:val="24"/>
          <w:szCs w:val="24"/>
        </w:rPr>
      </w:pPr>
      <w:r>
        <w:rPr>
          <w:rFonts w:ascii="Times New Roman" w:hAnsi="Times New Roman" w:cs="Times New Roman"/>
          <w:sz w:val="24"/>
          <w:szCs w:val="24"/>
        </w:rPr>
        <w:t xml:space="preserve"> Xie, N., Zhang, J., Jiang, M., Meng,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X,.Dong, L . and Tian, J. (2025). </w:t>
      </w:r>
      <w:r>
        <w:rPr>
          <w:rFonts w:ascii="Times New Roman" w:hAnsi="Times New Roman" w:cs="Times New Roman"/>
          <w:sz w:val="24"/>
          <w:szCs w:val="24"/>
        </w:rPr>
        <w:tab/>
      </w:r>
      <w:r>
        <w:rPr>
          <w:rFonts w:ascii="Times New Roman" w:hAnsi="Times New Roman" w:cs="Times New Roman"/>
          <w:sz w:val="24"/>
          <w:szCs w:val="24"/>
        </w:rPr>
        <w:t xml:space="preserve">Effects of Lipid Levels on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Growth Performance and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Glucose and Lipid  Metabolism </w:t>
      </w:r>
      <w:r>
        <w:rPr>
          <w:rFonts w:ascii="Times New Roman" w:hAnsi="Times New Roman" w:cs="Times New Roman"/>
          <w:sz w:val="24"/>
          <w:szCs w:val="24"/>
        </w:rPr>
        <w:tab/>
      </w:r>
      <w:r>
        <w:rPr>
          <w:rFonts w:ascii="Times New Roman" w:hAnsi="Times New Roman" w:cs="Times New Roman"/>
          <w:sz w:val="24"/>
          <w:szCs w:val="24"/>
        </w:rPr>
        <w:t xml:space="preserve">of Adult Nile tilapia </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i/>
          <w:iCs/>
          <w:sz w:val="24"/>
          <w:szCs w:val="24"/>
        </w:rPr>
        <w:t>Oreochromis niloticus</w:t>
      </w:r>
      <w:r>
        <w:rPr>
          <w:rFonts w:ascii="Times New Roman" w:hAnsi="Times New Roman" w:cs="Times New Roman"/>
          <w:sz w:val="24"/>
          <w:szCs w:val="24"/>
        </w:rPr>
        <w:t xml:space="preserve">) Fed with </w:t>
      </w:r>
      <w:r>
        <w:rPr>
          <w:rFonts w:ascii="Times New Roman" w:hAnsi="Times New Roman" w:cs="Times New Roman"/>
          <w:sz w:val="24"/>
          <w:szCs w:val="24"/>
        </w:rPr>
        <w:tab/>
      </w:r>
      <w:r>
        <w:rPr>
          <w:rFonts w:ascii="Times New Roman" w:hAnsi="Times New Roman" w:cs="Times New Roman"/>
          <w:sz w:val="24"/>
          <w:szCs w:val="24"/>
        </w:rPr>
        <w:t xml:space="preserve">high Carbohydrate diets.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i/>
          <w:iCs/>
          <w:sz w:val="24"/>
          <w:szCs w:val="24"/>
        </w:rPr>
        <w:t>Aquaculture Reports</w:t>
      </w:r>
      <w:r>
        <w:rPr>
          <w:rFonts w:ascii="Times New Roman" w:hAnsi="Times New Roman" w:cs="Times New Roman"/>
          <w:sz w:val="24"/>
          <w:szCs w:val="24"/>
        </w:rPr>
        <w:t xml:space="preserve">, 40 (15), </w:t>
      </w:r>
      <w:r>
        <w:rPr>
          <w:rFonts w:ascii="Times New Roman" w:hAnsi="Times New Roman" w:cs="Times New Roman"/>
          <w:sz w:val="24"/>
          <w:szCs w:val="24"/>
        </w:rPr>
        <w:tab/>
      </w:r>
      <w:r>
        <w:rPr>
          <w:rFonts w:ascii="Times New Roman" w:hAnsi="Times New Roman" w:cs="Times New Roman"/>
          <w:sz w:val="24"/>
          <w:szCs w:val="24"/>
        </w:rPr>
        <w:t>102639.</w:t>
      </w:r>
    </w:p>
    <w:p w14:paraId="0EBBFAA4">
      <w:pPr>
        <w:jc w:val="both"/>
        <w:rPr>
          <w:rFonts w:ascii="Times New Roman" w:hAnsi="Times New Roman" w:cs="Times New Roman"/>
          <w:sz w:val="24"/>
          <w:szCs w:val="24"/>
        </w:rPr>
      </w:pPr>
    </w:p>
    <w:p w14:paraId="178A1100">
      <w:pPr>
        <w:jc w:val="both"/>
        <w:rPr>
          <w:rFonts w:ascii="Times New Roman" w:hAnsi="Times New Roman" w:cs="Times New Roman"/>
          <w:sz w:val="24"/>
          <w:szCs w:val="24"/>
        </w:rPr>
      </w:pPr>
      <w:r>
        <w:rPr>
          <w:rFonts w:ascii="Times New Roman" w:hAnsi="Times New Roman" w:cs="Times New Roman"/>
          <w:sz w:val="24"/>
          <w:szCs w:val="24"/>
        </w:rPr>
        <w:t xml:space="preserve">Yousif, R. A., Abdullahi, O.J. Ahmed, A. </w:t>
      </w:r>
      <w:r>
        <w:rPr>
          <w:rFonts w:ascii="Times New Roman" w:hAnsi="Times New Roman" w:cs="Times New Roman"/>
          <w:sz w:val="24"/>
          <w:szCs w:val="24"/>
        </w:rPr>
        <w:tab/>
      </w:r>
      <w:r>
        <w:rPr>
          <w:rFonts w:ascii="Times New Roman" w:hAnsi="Times New Roman" w:cs="Times New Roman"/>
          <w:sz w:val="24"/>
          <w:szCs w:val="24"/>
        </w:rPr>
        <w:t xml:space="preserve">M., Adam, M. I., Ahmed, F. A. </w:t>
      </w:r>
      <w:r>
        <w:rPr>
          <w:rFonts w:ascii="Times New Roman" w:hAnsi="Times New Roman" w:cs="Times New Roman"/>
          <w:sz w:val="24"/>
          <w:szCs w:val="24"/>
        </w:rPr>
        <w:tab/>
      </w:r>
      <w:r>
        <w:rPr>
          <w:rFonts w:ascii="Times New Roman" w:hAnsi="Times New Roman" w:cs="Times New Roman"/>
          <w:sz w:val="24"/>
          <w:szCs w:val="24"/>
        </w:rPr>
        <w:t xml:space="preserve">M and Idam, </w:t>
      </w:r>
      <w:r>
        <w:rPr>
          <w:rFonts w:ascii="Times New Roman" w:hAnsi="Times New Roman" w:cs="Times New Roman"/>
          <w:sz w:val="24"/>
          <w:szCs w:val="24"/>
        </w:rPr>
        <w:tab/>
      </w:r>
      <w:r>
        <w:rPr>
          <w:rFonts w:ascii="Times New Roman" w:hAnsi="Times New Roman" w:cs="Times New Roman"/>
          <w:sz w:val="24"/>
          <w:szCs w:val="24"/>
        </w:rPr>
        <w:t xml:space="preserve">O. A. (2019).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Effect of Replacing Fishmeal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with Water Spinach (</w:t>
      </w:r>
      <w:r>
        <w:rPr>
          <w:rFonts w:ascii="Times New Roman" w:hAnsi="Times New Roman" w:cs="Times New Roman"/>
          <w:i/>
          <w:iCs/>
          <w:sz w:val="24"/>
          <w:szCs w:val="24"/>
        </w:rPr>
        <w:t xml:space="preserve">Ipomoea </w:t>
      </w:r>
      <w:r>
        <w:rPr>
          <w:rFonts w:ascii="Times New Roman" w:hAnsi="Times New Roman" w:cs="Times New Roman"/>
          <w:i/>
          <w:iCs/>
          <w:sz w:val="24"/>
          <w:szCs w:val="24"/>
        </w:rPr>
        <w:tab/>
      </w:r>
      <w:r>
        <w:rPr>
          <w:rFonts w:ascii="Times New Roman" w:hAnsi="Times New Roman" w:cs="Times New Roman"/>
          <w:i/>
          <w:iCs/>
          <w:sz w:val="24"/>
          <w:szCs w:val="24"/>
        </w:rPr>
        <w:t>aquatica</w:t>
      </w:r>
      <w:r>
        <w:rPr>
          <w:rFonts w:ascii="Times New Roman" w:hAnsi="Times New Roman" w:cs="Times New Roman"/>
          <w:sz w:val="24"/>
          <w:szCs w:val="24"/>
        </w:rPr>
        <w:t xml:space="preserve">) on Growth, </w:t>
      </w:r>
      <w:r>
        <w:rPr>
          <w:rFonts w:ascii="Times New Roman" w:hAnsi="Times New Roman" w:cs="Times New Roman"/>
          <w:sz w:val="24"/>
          <w:szCs w:val="24"/>
        </w:rPr>
        <w:tab/>
      </w:r>
      <w:r>
        <w:rPr>
          <w:rFonts w:ascii="Times New Roman" w:hAnsi="Times New Roman" w:cs="Times New Roman"/>
          <w:sz w:val="24"/>
          <w:szCs w:val="24"/>
        </w:rPr>
        <w:t xml:space="preserve">Feed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Conversion and Carcass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Composition for Nile </w:t>
      </w:r>
      <w:r>
        <w:rPr>
          <w:rFonts w:ascii="Times New Roman" w:hAnsi="Times New Roman" w:cs="Times New Roman"/>
          <w:sz w:val="24"/>
          <w:szCs w:val="24"/>
        </w:rPr>
        <w:tab/>
      </w:r>
      <w:r>
        <w:rPr>
          <w:rFonts w:ascii="Times New Roman" w:hAnsi="Times New Roman" w:cs="Times New Roman"/>
          <w:sz w:val="24"/>
          <w:szCs w:val="24"/>
        </w:rPr>
        <w:t xml:space="preserve">Tilapia </w:t>
      </w:r>
      <w:r>
        <w:rPr>
          <w:rFonts w:ascii="Times New Roman" w:hAnsi="Times New Roman" w:cs="Times New Roman"/>
          <w:sz w:val="24"/>
          <w:szCs w:val="24"/>
        </w:rPr>
        <w:tab/>
      </w:r>
      <w:r>
        <w:rPr>
          <w:rFonts w:ascii="Times New Roman" w:hAnsi="Times New Roman" w:cs="Times New Roman"/>
          <w:sz w:val="24"/>
          <w:szCs w:val="24"/>
        </w:rPr>
        <w:t>Fry (</w:t>
      </w:r>
      <w:r>
        <w:rPr>
          <w:rFonts w:ascii="Times New Roman" w:hAnsi="Times New Roman" w:cs="Times New Roman"/>
          <w:i/>
          <w:iCs/>
          <w:sz w:val="24"/>
          <w:szCs w:val="24"/>
        </w:rPr>
        <w:t>Oreochromis niloticus)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 xml:space="preserve">Aquatic Sciences </w:t>
      </w:r>
      <w:r>
        <w:rPr>
          <w:rFonts w:ascii="Times New Roman" w:hAnsi="Times New Roman" w:cs="Times New Roman"/>
          <w:i/>
          <w:iCs/>
          <w:sz w:val="24"/>
          <w:szCs w:val="24"/>
        </w:rPr>
        <w:tab/>
      </w:r>
      <w:r>
        <w:rPr>
          <w:rFonts w:ascii="Times New Roman" w:hAnsi="Times New Roman" w:cs="Times New Roman"/>
          <w:i/>
          <w:iCs/>
          <w:sz w:val="24"/>
          <w:szCs w:val="24"/>
        </w:rPr>
        <w:t xml:space="preserve">and </w:t>
      </w:r>
      <w:r>
        <w:rPr>
          <w:rFonts w:ascii="Times New Roman" w:hAnsi="Times New Roman" w:cs="Times New Roman"/>
          <w:i/>
          <w:iCs/>
          <w:sz w:val="24"/>
          <w:szCs w:val="24"/>
        </w:rPr>
        <w:tab/>
      </w:r>
      <w:r>
        <w:rPr>
          <w:rFonts w:ascii="Times New Roman" w:hAnsi="Times New Roman" w:cs="Times New Roman"/>
          <w:i/>
          <w:iCs/>
          <w:sz w:val="24"/>
          <w:szCs w:val="24"/>
        </w:rPr>
        <w:t>Biology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2(4), 13 - </w:t>
      </w:r>
      <w:r>
        <w:rPr>
          <w:rFonts w:ascii="Times New Roman" w:hAnsi="Times New Roman" w:cs="Times New Roman"/>
          <w:sz w:val="24"/>
          <w:szCs w:val="24"/>
        </w:rPr>
        <w:tab/>
      </w:r>
      <w:r>
        <w:rPr>
          <w:rFonts w:ascii="Times New Roman" w:hAnsi="Times New Roman" w:cs="Times New Roman"/>
          <w:sz w:val="24"/>
          <w:szCs w:val="24"/>
        </w:rPr>
        <w:t>20.</w:t>
      </w:r>
      <w:bookmarkStart w:id="5" w:name="_GoBack"/>
      <w:bookmarkEnd w:id="5"/>
    </w:p>
    <w:sectPr>
      <w:type w:val="continuous"/>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431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64F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DE5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0A94">
    <w:pPr>
      <w:pStyle w:val="5"/>
    </w:pPr>
    <w:r>
      <w:pict>
        <v:shape id="PowerPlusWaterMarkObject968857720" o:spid="_x0000_s2051" o:spt="136" type="#_x0000_t136" style="position:absolute;left:0pt;height:92.45pt;width:493.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5FD7">
    <w:pPr>
      <w:pStyle w:val="5"/>
    </w:pPr>
    <w:r>
      <w:pict>
        <v:shape id="PowerPlusWaterMarkObject968857719" o:spid="_x0000_s2050"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4A00">
    <w:pPr>
      <w:pStyle w:val="5"/>
    </w:pPr>
    <w:r>
      <w:pict>
        <v:shape id="PowerPlusWaterMarkObject96885771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54E89"/>
    <w:multiLevelType w:val="singleLevel"/>
    <w:tmpl w:val="2FE54E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D0B3B"/>
    <w:rsid w:val="00054A68"/>
    <w:rsid w:val="000C635D"/>
    <w:rsid w:val="001F2CB5"/>
    <w:rsid w:val="004133FA"/>
    <w:rsid w:val="00472886"/>
    <w:rsid w:val="004B7C65"/>
    <w:rsid w:val="004D0ADB"/>
    <w:rsid w:val="0053669E"/>
    <w:rsid w:val="0055050E"/>
    <w:rsid w:val="00593742"/>
    <w:rsid w:val="008374BB"/>
    <w:rsid w:val="00B00DBA"/>
    <w:rsid w:val="00B05F8A"/>
    <w:rsid w:val="00B82171"/>
    <w:rsid w:val="00E923A5"/>
    <w:rsid w:val="00F9139D"/>
    <w:rsid w:val="010F4D90"/>
    <w:rsid w:val="01357BC3"/>
    <w:rsid w:val="01620A6B"/>
    <w:rsid w:val="016B5C4B"/>
    <w:rsid w:val="02077243"/>
    <w:rsid w:val="0211337B"/>
    <w:rsid w:val="02305A50"/>
    <w:rsid w:val="02335DA9"/>
    <w:rsid w:val="02722313"/>
    <w:rsid w:val="02854BFF"/>
    <w:rsid w:val="02964197"/>
    <w:rsid w:val="02B70502"/>
    <w:rsid w:val="033701DC"/>
    <w:rsid w:val="03514438"/>
    <w:rsid w:val="035C0329"/>
    <w:rsid w:val="036819E0"/>
    <w:rsid w:val="039A1E78"/>
    <w:rsid w:val="03C70879"/>
    <w:rsid w:val="03CE41FC"/>
    <w:rsid w:val="03D11F7B"/>
    <w:rsid w:val="03DE4C65"/>
    <w:rsid w:val="04124462"/>
    <w:rsid w:val="04321AE4"/>
    <w:rsid w:val="044239F7"/>
    <w:rsid w:val="04752DBF"/>
    <w:rsid w:val="04992096"/>
    <w:rsid w:val="04B578FF"/>
    <w:rsid w:val="04C375C7"/>
    <w:rsid w:val="04F27BFD"/>
    <w:rsid w:val="04F91BCD"/>
    <w:rsid w:val="050F279C"/>
    <w:rsid w:val="05316035"/>
    <w:rsid w:val="054633E6"/>
    <w:rsid w:val="054B453C"/>
    <w:rsid w:val="054B6083"/>
    <w:rsid w:val="05607646"/>
    <w:rsid w:val="05A96390"/>
    <w:rsid w:val="05E21333"/>
    <w:rsid w:val="06071754"/>
    <w:rsid w:val="06BE69F7"/>
    <w:rsid w:val="06C93594"/>
    <w:rsid w:val="06F131F4"/>
    <w:rsid w:val="06F70127"/>
    <w:rsid w:val="07364EE7"/>
    <w:rsid w:val="074F7976"/>
    <w:rsid w:val="075C13C6"/>
    <w:rsid w:val="07676428"/>
    <w:rsid w:val="07C40AEE"/>
    <w:rsid w:val="080B46B9"/>
    <w:rsid w:val="081353D7"/>
    <w:rsid w:val="08312363"/>
    <w:rsid w:val="084B11C6"/>
    <w:rsid w:val="087D3A94"/>
    <w:rsid w:val="08B259F0"/>
    <w:rsid w:val="08CA2345"/>
    <w:rsid w:val="09073106"/>
    <w:rsid w:val="09A9461D"/>
    <w:rsid w:val="09AB2883"/>
    <w:rsid w:val="09E36272"/>
    <w:rsid w:val="0A1079D2"/>
    <w:rsid w:val="0A622951"/>
    <w:rsid w:val="0A652FBF"/>
    <w:rsid w:val="0A867FCE"/>
    <w:rsid w:val="0A9347FB"/>
    <w:rsid w:val="0A9C015D"/>
    <w:rsid w:val="0AA10745"/>
    <w:rsid w:val="0AC96805"/>
    <w:rsid w:val="0AF91674"/>
    <w:rsid w:val="0AF97123"/>
    <w:rsid w:val="0B322160"/>
    <w:rsid w:val="0B441FE9"/>
    <w:rsid w:val="0B580B29"/>
    <w:rsid w:val="0B7A7AE1"/>
    <w:rsid w:val="0B8B4EB0"/>
    <w:rsid w:val="0B91585B"/>
    <w:rsid w:val="0BA617CD"/>
    <w:rsid w:val="0BFF25BC"/>
    <w:rsid w:val="0C007B04"/>
    <w:rsid w:val="0C076D39"/>
    <w:rsid w:val="0C384DC9"/>
    <w:rsid w:val="0C3A499F"/>
    <w:rsid w:val="0C3B7A2E"/>
    <w:rsid w:val="0C4A3C58"/>
    <w:rsid w:val="0C4F2657"/>
    <w:rsid w:val="0C9A3410"/>
    <w:rsid w:val="0D0B4BDE"/>
    <w:rsid w:val="0D3B429C"/>
    <w:rsid w:val="0D8C4550"/>
    <w:rsid w:val="0DAE5A02"/>
    <w:rsid w:val="0DC946FB"/>
    <w:rsid w:val="0DD5227A"/>
    <w:rsid w:val="0DE84FF1"/>
    <w:rsid w:val="0E944070"/>
    <w:rsid w:val="0EAB3902"/>
    <w:rsid w:val="0EAC0F21"/>
    <w:rsid w:val="0F12080D"/>
    <w:rsid w:val="0F205135"/>
    <w:rsid w:val="0F6C2CA7"/>
    <w:rsid w:val="0F950EBE"/>
    <w:rsid w:val="0FCF67B1"/>
    <w:rsid w:val="100F02F0"/>
    <w:rsid w:val="10153C92"/>
    <w:rsid w:val="101D03EC"/>
    <w:rsid w:val="10445AD8"/>
    <w:rsid w:val="105512FD"/>
    <w:rsid w:val="10856783"/>
    <w:rsid w:val="10904ACB"/>
    <w:rsid w:val="109C52F7"/>
    <w:rsid w:val="1112142C"/>
    <w:rsid w:val="111F3089"/>
    <w:rsid w:val="112F7E00"/>
    <w:rsid w:val="11334973"/>
    <w:rsid w:val="11372B8B"/>
    <w:rsid w:val="11600295"/>
    <w:rsid w:val="11BD0B3B"/>
    <w:rsid w:val="11BE0BC6"/>
    <w:rsid w:val="11C67EB9"/>
    <w:rsid w:val="12575DB5"/>
    <w:rsid w:val="127343DD"/>
    <w:rsid w:val="12A0083E"/>
    <w:rsid w:val="13401A28"/>
    <w:rsid w:val="134A01F5"/>
    <w:rsid w:val="13556C69"/>
    <w:rsid w:val="136E1CBF"/>
    <w:rsid w:val="137B5A1A"/>
    <w:rsid w:val="13804D4B"/>
    <w:rsid w:val="139631FB"/>
    <w:rsid w:val="13A147D1"/>
    <w:rsid w:val="13BF7676"/>
    <w:rsid w:val="13F76CB9"/>
    <w:rsid w:val="14074AC7"/>
    <w:rsid w:val="141F13AA"/>
    <w:rsid w:val="144F6793"/>
    <w:rsid w:val="145533A6"/>
    <w:rsid w:val="147225BF"/>
    <w:rsid w:val="14E70551"/>
    <w:rsid w:val="14F17F69"/>
    <w:rsid w:val="153F2FA9"/>
    <w:rsid w:val="156D667C"/>
    <w:rsid w:val="15926621"/>
    <w:rsid w:val="15AD489D"/>
    <w:rsid w:val="15E425DB"/>
    <w:rsid w:val="166A571A"/>
    <w:rsid w:val="16D97570"/>
    <w:rsid w:val="172E335C"/>
    <w:rsid w:val="17BA7F1E"/>
    <w:rsid w:val="17C0536D"/>
    <w:rsid w:val="17D55AF9"/>
    <w:rsid w:val="182B043B"/>
    <w:rsid w:val="18355D8D"/>
    <w:rsid w:val="184039D1"/>
    <w:rsid w:val="1840566A"/>
    <w:rsid w:val="18E4772F"/>
    <w:rsid w:val="18FE1C7E"/>
    <w:rsid w:val="18FE4A22"/>
    <w:rsid w:val="190C2FA2"/>
    <w:rsid w:val="190D6345"/>
    <w:rsid w:val="19176131"/>
    <w:rsid w:val="19763FD2"/>
    <w:rsid w:val="19A05A2A"/>
    <w:rsid w:val="19A970EA"/>
    <w:rsid w:val="19BE1CDA"/>
    <w:rsid w:val="19C30C93"/>
    <w:rsid w:val="19FD08C7"/>
    <w:rsid w:val="1A0B007E"/>
    <w:rsid w:val="1A664D9F"/>
    <w:rsid w:val="1A981FF1"/>
    <w:rsid w:val="1AD00A81"/>
    <w:rsid w:val="1B094C91"/>
    <w:rsid w:val="1B2C00E6"/>
    <w:rsid w:val="1B982264"/>
    <w:rsid w:val="1BF6621D"/>
    <w:rsid w:val="1BFD2B35"/>
    <w:rsid w:val="1C022402"/>
    <w:rsid w:val="1C095F95"/>
    <w:rsid w:val="1C166EA4"/>
    <w:rsid w:val="1C2E35CB"/>
    <w:rsid w:val="1C357D60"/>
    <w:rsid w:val="1C3C1970"/>
    <w:rsid w:val="1C462EC1"/>
    <w:rsid w:val="1CED3BD5"/>
    <w:rsid w:val="1CEE6E8C"/>
    <w:rsid w:val="1CF66EEB"/>
    <w:rsid w:val="1D312972"/>
    <w:rsid w:val="1D4D450C"/>
    <w:rsid w:val="1D540AAA"/>
    <w:rsid w:val="1DCA3F6C"/>
    <w:rsid w:val="1E3E7D22"/>
    <w:rsid w:val="1E72416F"/>
    <w:rsid w:val="1EA05AAF"/>
    <w:rsid w:val="1EAC45B2"/>
    <w:rsid w:val="1EEA346B"/>
    <w:rsid w:val="1F387312"/>
    <w:rsid w:val="1F546841"/>
    <w:rsid w:val="1FC7371A"/>
    <w:rsid w:val="1FD92910"/>
    <w:rsid w:val="1FDE784B"/>
    <w:rsid w:val="200F3B69"/>
    <w:rsid w:val="205E134B"/>
    <w:rsid w:val="207C3542"/>
    <w:rsid w:val="20A33C84"/>
    <w:rsid w:val="20B745DA"/>
    <w:rsid w:val="210F1AC7"/>
    <w:rsid w:val="212576BE"/>
    <w:rsid w:val="21421D29"/>
    <w:rsid w:val="216361B0"/>
    <w:rsid w:val="216E5A3E"/>
    <w:rsid w:val="217B08EE"/>
    <w:rsid w:val="217B0F40"/>
    <w:rsid w:val="21A527B1"/>
    <w:rsid w:val="21E84E62"/>
    <w:rsid w:val="21F47F7E"/>
    <w:rsid w:val="223B5132"/>
    <w:rsid w:val="225A6A1E"/>
    <w:rsid w:val="22661AA1"/>
    <w:rsid w:val="227B4962"/>
    <w:rsid w:val="229D1326"/>
    <w:rsid w:val="22A26864"/>
    <w:rsid w:val="22D93C23"/>
    <w:rsid w:val="22F9393F"/>
    <w:rsid w:val="23465BAA"/>
    <w:rsid w:val="23A26957"/>
    <w:rsid w:val="23BD7BE0"/>
    <w:rsid w:val="23C502C2"/>
    <w:rsid w:val="23D65AAC"/>
    <w:rsid w:val="240E5720"/>
    <w:rsid w:val="241D1542"/>
    <w:rsid w:val="241D5691"/>
    <w:rsid w:val="24357CD4"/>
    <w:rsid w:val="2441309D"/>
    <w:rsid w:val="244526DD"/>
    <w:rsid w:val="246875B8"/>
    <w:rsid w:val="2489466B"/>
    <w:rsid w:val="24F039CE"/>
    <w:rsid w:val="25527A03"/>
    <w:rsid w:val="25F579E1"/>
    <w:rsid w:val="26035DEB"/>
    <w:rsid w:val="2615594F"/>
    <w:rsid w:val="262454C6"/>
    <w:rsid w:val="26661BB3"/>
    <w:rsid w:val="26AF783A"/>
    <w:rsid w:val="26BE138A"/>
    <w:rsid w:val="274D249C"/>
    <w:rsid w:val="27C16F2B"/>
    <w:rsid w:val="28214470"/>
    <w:rsid w:val="287B62F9"/>
    <w:rsid w:val="287D5ED9"/>
    <w:rsid w:val="28991DCC"/>
    <w:rsid w:val="289B2D28"/>
    <w:rsid w:val="28CE7E28"/>
    <w:rsid w:val="28E83C44"/>
    <w:rsid w:val="28F0467C"/>
    <w:rsid w:val="299A7B9B"/>
    <w:rsid w:val="29A6248E"/>
    <w:rsid w:val="29BB31F4"/>
    <w:rsid w:val="29C8521C"/>
    <w:rsid w:val="29CE360C"/>
    <w:rsid w:val="29D60CAE"/>
    <w:rsid w:val="29F10892"/>
    <w:rsid w:val="2A11549F"/>
    <w:rsid w:val="2A673F9F"/>
    <w:rsid w:val="2A7E12C3"/>
    <w:rsid w:val="2AA943CB"/>
    <w:rsid w:val="2ACB29DB"/>
    <w:rsid w:val="2B051EA1"/>
    <w:rsid w:val="2B0F7255"/>
    <w:rsid w:val="2B791696"/>
    <w:rsid w:val="2B81158C"/>
    <w:rsid w:val="2B9533BB"/>
    <w:rsid w:val="2BAA2326"/>
    <w:rsid w:val="2BAC0D50"/>
    <w:rsid w:val="2BBE38A1"/>
    <w:rsid w:val="2BE74B8A"/>
    <w:rsid w:val="2BE85216"/>
    <w:rsid w:val="2C0037E1"/>
    <w:rsid w:val="2C3A039D"/>
    <w:rsid w:val="2C4A4AC8"/>
    <w:rsid w:val="2C69016D"/>
    <w:rsid w:val="2C953129"/>
    <w:rsid w:val="2CB347CA"/>
    <w:rsid w:val="2CB76DD7"/>
    <w:rsid w:val="2CD2587E"/>
    <w:rsid w:val="2CF91369"/>
    <w:rsid w:val="2D0830EF"/>
    <w:rsid w:val="2D604622"/>
    <w:rsid w:val="2DB44191"/>
    <w:rsid w:val="2DD512BB"/>
    <w:rsid w:val="2DDF1ACE"/>
    <w:rsid w:val="2DF95907"/>
    <w:rsid w:val="2E4A0A5F"/>
    <w:rsid w:val="2E673A30"/>
    <w:rsid w:val="2E890FAB"/>
    <w:rsid w:val="2EA52B51"/>
    <w:rsid w:val="2EA77CFF"/>
    <w:rsid w:val="2EBC04A9"/>
    <w:rsid w:val="2F4D2100"/>
    <w:rsid w:val="2F507D30"/>
    <w:rsid w:val="2F612078"/>
    <w:rsid w:val="2FAA21B5"/>
    <w:rsid w:val="2FB44193"/>
    <w:rsid w:val="2FD76CA7"/>
    <w:rsid w:val="2FE97448"/>
    <w:rsid w:val="2FFF698B"/>
    <w:rsid w:val="301715F4"/>
    <w:rsid w:val="305C6F47"/>
    <w:rsid w:val="3060768F"/>
    <w:rsid w:val="30925F62"/>
    <w:rsid w:val="30D21853"/>
    <w:rsid w:val="30D44D81"/>
    <w:rsid w:val="30DF243B"/>
    <w:rsid w:val="30FA685B"/>
    <w:rsid w:val="310E351C"/>
    <w:rsid w:val="31162946"/>
    <w:rsid w:val="31982EEE"/>
    <w:rsid w:val="32422082"/>
    <w:rsid w:val="32623956"/>
    <w:rsid w:val="3264190C"/>
    <w:rsid w:val="328F68FE"/>
    <w:rsid w:val="32B900ED"/>
    <w:rsid w:val="32D32F78"/>
    <w:rsid w:val="32D74B82"/>
    <w:rsid w:val="3345186E"/>
    <w:rsid w:val="335736CC"/>
    <w:rsid w:val="33B3240E"/>
    <w:rsid w:val="33E10C1E"/>
    <w:rsid w:val="33FB20B1"/>
    <w:rsid w:val="34BE06A6"/>
    <w:rsid w:val="34C34CBA"/>
    <w:rsid w:val="34E61E8F"/>
    <w:rsid w:val="34FA7124"/>
    <w:rsid w:val="357F2070"/>
    <w:rsid w:val="359271FB"/>
    <w:rsid w:val="35A5387C"/>
    <w:rsid w:val="35BB0268"/>
    <w:rsid w:val="35E57C7A"/>
    <w:rsid w:val="35E83FAD"/>
    <w:rsid w:val="35F4583E"/>
    <w:rsid w:val="36381C83"/>
    <w:rsid w:val="369C5192"/>
    <w:rsid w:val="36B55913"/>
    <w:rsid w:val="36BC5D10"/>
    <w:rsid w:val="36C86034"/>
    <w:rsid w:val="36FB11AA"/>
    <w:rsid w:val="370901A8"/>
    <w:rsid w:val="37103EE5"/>
    <w:rsid w:val="372E6C1C"/>
    <w:rsid w:val="37447204"/>
    <w:rsid w:val="376073BC"/>
    <w:rsid w:val="37C35E12"/>
    <w:rsid w:val="37D44818"/>
    <w:rsid w:val="37E625B9"/>
    <w:rsid w:val="37EF6FFF"/>
    <w:rsid w:val="384567DB"/>
    <w:rsid w:val="385E7BDA"/>
    <w:rsid w:val="38860B35"/>
    <w:rsid w:val="38B4063A"/>
    <w:rsid w:val="38BA25C8"/>
    <w:rsid w:val="38CB1E57"/>
    <w:rsid w:val="38CD2EBC"/>
    <w:rsid w:val="38CD3B61"/>
    <w:rsid w:val="38F1304B"/>
    <w:rsid w:val="392E45F8"/>
    <w:rsid w:val="394664EE"/>
    <w:rsid w:val="39A12F19"/>
    <w:rsid w:val="39E002F5"/>
    <w:rsid w:val="3A5A76DA"/>
    <w:rsid w:val="3A912D77"/>
    <w:rsid w:val="3B255535"/>
    <w:rsid w:val="3B306550"/>
    <w:rsid w:val="3B6B3809"/>
    <w:rsid w:val="3BB45705"/>
    <w:rsid w:val="3C584C5B"/>
    <w:rsid w:val="3C697EA9"/>
    <w:rsid w:val="3C897F0F"/>
    <w:rsid w:val="3C90253B"/>
    <w:rsid w:val="3D1A3101"/>
    <w:rsid w:val="3DAC0897"/>
    <w:rsid w:val="3E0975BA"/>
    <w:rsid w:val="3E0A1E54"/>
    <w:rsid w:val="3E242D81"/>
    <w:rsid w:val="3E2C1AA6"/>
    <w:rsid w:val="3EA5469E"/>
    <w:rsid w:val="3EAE0A8F"/>
    <w:rsid w:val="3EDC1C05"/>
    <w:rsid w:val="3F763321"/>
    <w:rsid w:val="3F7A6496"/>
    <w:rsid w:val="40023D06"/>
    <w:rsid w:val="40083EA1"/>
    <w:rsid w:val="40251966"/>
    <w:rsid w:val="40262FF4"/>
    <w:rsid w:val="40264B87"/>
    <w:rsid w:val="404A2682"/>
    <w:rsid w:val="404E6FB3"/>
    <w:rsid w:val="40646E09"/>
    <w:rsid w:val="40A559B2"/>
    <w:rsid w:val="40D47A68"/>
    <w:rsid w:val="411462D3"/>
    <w:rsid w:val="411F4D6A"/>
    <w:rsid w:val="415224BC"/>
    <w:rsid w:val="41AD51CD"/>
    <w:rsid w:val="41E1388F"/>
    <w:rsid w:val="42105272"/>
    <w:rsid w:val="423F2499"/>
    <w:rsid w:val="425B042E"/>
    <w:rsid w:val="425F014A"/>
    <w:rsid w:val="42600181"/>
    <w:rsid w:val="42740434"/>
    <w:rsid w:val="43410446"/>
    <w:rsid w:val="4357436D"/>
    <w:rsid w:val="435B5D3A"/>
    <w:rsid w:val="435C4EFC"/>
    <w:rsid w:val="438B0D58"/>
    <w:rsid w:val="43EC4C95"/>
    <w:rsid w:val="43FD7271"/>
    <w:rsid w:val="44097600"/>
    <w:rsid w:val="44343FA0"/>
    <w:rsid w:val="44756171"/>
    <w:rsid w:val="44827789"/>
    <w:rsid w:val="44C01674"/>
    <w:rsid w:val="44F55F2E"/>
    <w:rsid w:val="45373CC7"/>
    <w:rsid w:val="4558520A"/>
    <w:rsid w:val="45835BFB"/>
    <w:rsid w:val="45893771"/>
    <w:rsid w:val="45951AC1"/>
    <w:rsid w:val="45B81F5E"/>
    <w:rsid w:val="45BD7F4E"/>
    <w:rsid w:val="46115F48"/>
    <w:rsid w:val="46CC662B"/>
    <w:rsid w:val="46FA2732"/>
    <w:rsid w:val="474070BF"/>
    <w:rsid w:val="47751ABF"/>
    <w:rsid w:val="4778090B"/>
    <w:rsid w:val="478552E3"/>
    <w:rsid w:val="47B35D69"/>
    <w:rsid w:val="47B57537"/>
    <w:rsid w:val="47C42849"/>
    <w:rsid w:val="47D473AF"/>
    <w:rsid w:val="47F833F6"/>
    <w:rsid w:val="480E2F8B"/>
    <w:rsid w:val="481D63FE"/>
    <w:rsid w:val="48211494"/>
    <w:rsid w:val="484F309A"/>
    <w:rsid w:val="48886BAC"/>
    <w:rsid w:val="48891EA5"/>
    <w:rsid w:val="48894CDE"/>
    <w:rsid w:val="488E5795"/>
    <w:rsid w:val="48A6651A"/>
    <w:rsid w:val="48C95B92"/>
    <w:rsid w:val="49335D32"/>
    <w:rsid w:val="494B18A5"/>
    <w:rsid w:val="49784023"/>
    <w:rsid w:val="49993F84"/>
    <w:rsid w:val="49A65AF6"/>
    <w:rsid w:val="49B66CB5"/>
    <w:rsid w:val="49BE2926"/>
    <w:rsid w:val="49C24540"/>
    <w:rsid w:val="49D510F3"/>
    <w:rsid w:val="49E3510F"/>
    <w:rsid w:val="49F678F5"/>
    <w:rsid w:val="49FC1054"/>
    <w:rsid w:val="4A13242C"/>
    <w:rsid w:val="4A2642BE"/>
    <w:rsid w:val="4A383E76"/>
    <w:rsid w:val="4A6060B8"/>
    <w:rsid w:val="4A6E4E77"/>
    <w:rsid w:val="4A982A2D"/>
    <w:rsid w:val="4ABE06BB"/>
    <w:rsid w:val="4AC00744"/>
    <w:rsid w:val="4B1569D7"/>
    <w:rsid w:val="4B363C98"/>
    <w:rsid w:val="4B5850F2"/>
    <w:rsid w:val="4B6758D9"/>
    <w:rsid w:val="4B9B3EE6"/>
    <w:rsid w:val="4BE2272F"/>
    <w:rsid w:val="4BF1785D"/>
    <w:rsid w:val="4BFE3B7A"/>
    <w:rsid w:val="4C255C42"/>
    <w:rsid w:val="4C3A73AD"/>
    <w:rsid w:val="4C3D39DC"/>
    <w:rsid w:val="4C8E5CA5"/>
    <w:rsid w:val="4C906FAA"/>
    <w:rsid w:val="4CBB48AE"/>
    <w:rsid w:val="4D2A76C0"/>
    <w:rsid w:val="4D3060AB"/>
    <w:rsid w:val="4D544EE2"/>
    <w:rsid w:val="4D9D16E6"/>
    <w:rsid w:val="4DB446F0"/>
    <w:rsid w:val="4DF24034"/>
    <w:rsid w:val="4DF84E05"/>
    <w:rsid w:val="4E0C3F18"/>
    <w:rsid w:val="4E3B2BE1"/>
    <w:rsid w:val="4E9F55F0"/>
    <w:rsid w:val="4ECB517D"/>
    <w:rsid w:val="4EF014FD"/>
    <w:rsid w:val="4F1C1D54"/>
    <w:rsid w:val="4F207170"/>
    <w:rsid w:val="4F26276E"/>
    <w:rsid w:val="4F3A09AF"/>
    <w:rsid w:val="4F434F5F"/>
    <w:rsid w:val="4F52414B"/>
    <w:rsid w:val="4F595CE4"/>
    <w:rsid w:val="505258D9"/>
    <w:rsid w:val="505A5791"/>
    <w:rsid w:val="50655065"/>
    <w:rsid w:val="509052EF"/>
    <w:rsid w:val="50930D38"/>
    <w:rsid w:val="50FB6D7F"/>
    <w:rsid w:val="51573AAB"/>
    <w:rsid w:val="51A42DF7"/>
    <w:rsid w:val="521F361F"/>
    <w:rsid w:val="52832D52"/>
    <w:rsid w:val="52B65B24"/>
    <w:rsid w:val="52BB2452"/>
    <w:rsid w:val="5313553A"/>
    <w:rsid w:val="53236264"/>
    <w:rsid w:val="53266061"/>
    <w:rsid w:val="532661FA"/>
    <w:rsid w:val="5375782F"/>
    <w:rsid w:val="53F86552"/>
    <w:rsid w:val="542139C7"/>
    <w:rsid w:val="54226C29"/>
    <w:rsid w:val="54616F54"/>
    <w:rsid w:val="549263A3"/>
    <w:rsid w:val="54D65A7C"/>
    <w:rsid w:val="54D966F6"/>
    <w:rsid w:val="54DF2FCC"/>
    <w:rsid w:val="550712E0"/>
    <w:rsid w:val="5528476D"/>
    <w:rsid w:val="552C04C7"/>
    <w:rsid w:val="553414FB"/>
    <w:rsid w:val="55401D6C"/>
    <w:rsid w:val="55607CEE"/>
    <w:rsid w:val="557E039E"/>
    <w:rsid w:val="55C0338F"/>
    <w:rsid w:val="55C07358"/>
    <w:rsid w:val="55C367C2"/>
    <w:rsid w:val="55EF3F88"/>
    <w:rsid w:val="56341E45"/>
    <w:rsid w:val="56544185"/>
    <w:rsid w:val="56774102"/>
    <w:rsid w:val="568A79F8"/>
    <w:rsid w:val="5714202D"/>
    <w:rsid w:val="57231F8B"/>
    <w:rsid w:val="57423E07"/>
    <w:rsid w:val="574474B6"/>
    <w:rsid w:val="576A15CF"/>
    <w:rsid w:val="5777143B"/>
    <w:rsid w:val="57B255CE"/>
    <w:rsid w:val="57C3117E"/>
    <w:rsid w:val="57C85F4A"/>
    <w:rsid w:val="5812576F"/>
    <w:rsid w:val="586A2037"/>
    <w:rsid w:val="5880752A"/>
    <w:rsid w:val="58C36F60"/>
    <w:rsid w:val="58D47AA3"/>
    <w:rsid w:val="59237888"/>
    <w:rsid w:val="59774954"/>
    <w:rsid w:val="598F1485"/>
    <w:rsid w:val="59AE28B0"/>
    <w:rsid w:val="59F56F90"/>
    <w:rsid w:val="59F579D9"/>
    <w:rsid w:val="59F870FB"/>
    <w:rsid w:val="5A174902"/>
    <w:rsid w:val="5A537EF6"/>
    <w:rsid w:val="5A5E7EB7"/>
    <w:rsid w:val="5AAA6577"/>
    <w:rsid w:val="5AEE04EF"/>
    <w:rsid w:val="5B1D4401"/>
    <w:rsid w:val="5B3D7B30"/>
    <w:rsid w:val="5B435CAE"/>
    <w:rsid w:val="5B441049"/>
    <w:rsid w:val="5B5028EE"/>
    <w:rsid w:val="5B8A161B"/>
    <w:rsid w:val="5B913D4A"/>
    <w:rsid w:val="5BDD35C2"/>
    <w:rsid w:val="5C2C0A0E"/>
    <w:rsid w:val="5C383B39"/>
    <w:rsid w:val="5C455350"/>
    <w:rsid w:val="5C852059"/>
    <w:rsid w:val="5CDA167E"/>
    <w:rsid w:val="5CE45135"/>
    <w:rsid w:val="5D236E89"/>
    <w:rsid w:val="5D3513D2"/>
    <w:rsid w:val="5D3A6E98"/>
    <w:rsid w:val="5DD50764"/>
    <w:rsid w:val="5E153B5E"/>
    <w:rsid w:val="5E275DE3"/>
    <w:rsid w:val="5E716FCD"/>
    <w:rsid w:val="5EC40A1D"/>
    <w:rsid w:val="5EDD2CDC"/>
    <w:rsid w:val="5F255C0F"/>
    <w:rsid w:val="5F405992"/>
    <w:rsid w:val="5F417C9B"/>
    <w:rsid w:val="5F46593F"/>
    <w:rsid w:val="5F8748AF"/>
    <w:rsid w:val="5F9D2A3F"/>
    <w:rsid w:val="5F9D5B52"/>
    <w:rsid w:val="5FCE296B"/>
    <w:rsid w:val="5FE429DF"/>
    <w:rsid w:val="607F6542"/>
    <w:rsid w:val="60B27CB3"/>
    <w:rsid w:val="60BE120C"/>
    <w:rsid w:val="61046E81"/>
    <w:rsid w:val="6116641A"/>
    <w:rsid w:val="611D2E3C"/>
    <w:rsid w:val="61250DED"/>
    <w:rsid w:val="615A5359"/>
    <w:rsid w:val="616A1E66"/>
    <w:rsid w:val="61851A14"/>
    <w:rsid w:val="61862F3A"/>
    <w:rsid w:val="61B4292C"/>
    <w:rsid w:val="61EB0C25"/>
    <w:rsid w:val="62316A2A"/>
    <w:rsid w:val="62ED0AA4"/>
    <w:rsid w:val="63BE31D1"/>
    <w:rsid w:val="64263223"/>
    <w:rsid w:val="64265F03"/>
    <w:rsid w:val="64476CBD"/>
    <w:rsid w:val="64C36B80"/>
    <w:rsid w:val="650877CF"/>
    <w:rsid w:val="65533E5D"/>
    <w:rsid w:val="656C1130"/>
    <w:rsid w:val="65EE4D93"/>
    <w:rsid w:val="660162FD"/>
    <w:rsid w:val="6633522D"/>
    <w:rsid w:val="663E1A52"/>
    <w:rsid w:val="66C14CC1"/>
    <w:rsid w:val="66D23305"/>
    <w:rsid w:val="66D341EE"/>
    <w:rsid w:val="67002341"/>
    <w:rsid w:val="675D64CF"/>
    <w:rsid w:val="6780659C"/>
    <w:rsid w:val="6789219A"/>
    <w:rsid w:val="679B1A05"/>
    <w:rsid w:val="67D440F6"/>
    <w:rsid w:val="681A38D9"/>
    <w:rsid w:val="68271255"/>
    <w:rsid w:val="682822F9"/>
    <w:rsid w:val="682B1E9C"/>
    <w:rsid w:val="6845187A"/>
    <w:rsid w:val="684909DD"/>
    <w:rsid w:val="685315BB"/>
    <w:rsid w:val="685B3631"/>
    <w:rsid w:val="687B487C"/>
    <w:rsid w:val="68856A9F"/>
    <w:rsid w:val="689D2205"/>
    <w:rsid w:val="689E1630"/>
    <w:rsid w:val="68B62252"/>
    <w:rsid w:val="68F76507"/>
    <w:rsid w:val="68F800CB"/>
    <w:rsid w:val="69117595"/>
    <w:rsid w:val="6939109C"/>
    <w:rsid w:val="69996730"/>
    <w:rsid w:val="69A86563"/>
    <w:rsid w:val="69C70710"/>
    <w:rsid w:val="6A294A9D"/>
    <w:rsid w:val="6A5C5097"/>
    <w:rsid w:val="6A85356E"/>
    <w:rsid w:val="6A8B3277"/>
    <w:rsid w:val="6AF73184"/>
    <w:rsid w:val="6B2A2AC4"/>
    <w:rsid w:val="6B467DE1"/>
    <w:rsid w:val="6BBD4F2D"/>
    <w:rsid w:val="6BC568DE"/>
    <w:rsid w:val="6C0938E0"/>
    <w:rsid w:val="6C5371D3"/>
    <w:rsid w:val="6CC91EF5"/>
    <w:rsid w:val="6CF25029"/>
    <w:rsid w:val="6D153CC0"/>
    <w:rsid w:val="6D3E2C0F"/>
    <w:rsid w:val="6D424096"/>
    <w:rsid w:val="6D550787"/>
    <w:rsid w:val="6D6369CC"/>
    <w:rsid w:val="6D8220B7"/>
    <w:rsid w:val="6D9879F5"/>
    <w:rsid w:val="6DA34B00"/>
    <w:rsid w:val="6DDE24F9"/>
    <w:rsid w:val="6E300892"/>
    <w:rsid w:val="6E61075D"/>
    <w:rsid w:val="6E76582C"/>
    <w:rsid w:val="6E9D74DF"/>
    <w:rsid w:val="6F1A6D58"/>
    <w:rsid w:val="6F4D0429"/>
    <w:rsid w:val="6F92569A"/>
    <w:rsid w:val="6FB45985"/>
    <w:rsid w:val="700A0B97"/>
    <w:rsid w:val="70134326"/>
    <w:rsid w:val="70345878"/>
    <w:rsid w:val="705F5B2B"/>
    <w:rsid w:val="70667716"/>
    <w:rsid w:val="70F7553D"/>
    <w:rsid w:val="71440EBB"/>
    <w:rsid w:val="715142C6"/>
    <w:rsid w:val="716C313B"/>
    <w:rsid w:val="71860166"/>
    <w:rsid w:val="71C64ADE"/>
    <w:rsid w:val="71D61047"/>
    <w:rsid w:val="72070141"/>
    <w:rsid w:val="721158B4"/>
    <w:rsid w:val="7295118A"/>
    <w:rsid w:val="72A767FD"/>
    <w:rsid w:val="72EA6740"/>
    <w:rsid w:val="72F64DB1"/>
    <w:rsid w:val="730E7C76"/>
    <w:rsid w:val="732805DA"/>
    <w:rsid w:val="732F1526"/>
    <w:rsid w:val="73A90F6D"/>
    <w:rsid w:val="73F1388C"/>
    <w:rsid w:val="745750C0"/>
    <w:rsid w:val="746F6B6F"/>
    <w:rsid w:val="74786C32"/>
    <w:rsid w:val="74787311"/>
    <w:rsid w:val="74A043D5"/>
    <w:rsid w:val="752B7048"/>
    <w:rsid w:val="75395D0D"/>
    <w:rsid w:val="759E0C3C"/>
    <w:rsid w:val="76330ED9"/>
    <w:rsid w:val="76AD0297"/>
    <w:rsid w:val="76E25727"/>
    <w:rsid w:val="76E50FA8"/>
    <w:rsid w:val="76FF04C2"/>
    <w:rsid w:val="77014CCB"/>
    <w:rsid w:val="770A22D8"/>
    <w:rsid w:val="77167749"/>
    <w:rsid w:val="7737046E"/>
    <w:rsid w:val="7832567F"/>
    <w:rsid w:val="78495F24"/>
    <w:rsid w:val="785C244D"/>
    <w:rsid w:val="78647517"/>
    <w:rsid w:val="78F109AA"/>
    <w:rsid w:val="78FD358C"/>
    <w:rsid w:val="79021616"/>
    <w:rsid w:val="794354DE"/>
    <w:rsid w:val="79596404"/>
    <w:rsid w:val="796129F4"/>
    <w:rsid w:val="796C2D44"/>
    <w:rsid w:val="796E4346"/>
    <w:rsid w:val="7984684E"/>
    <w:rsid w:val="79C01C4B"/>
    <w:rsid w:val="79C25B80"/>
    <w:rsid w:val="79C846E5"/>
    <w:rsid w:val="7A036DBA"/>
    <w:rsid w:val="7A203524"/>
    <w:rsid w:val="7A304AB6"/>
    <w:rsid w:val="7A5D1A50"/>
    <w:rsid w:val="7A6D1D72"/>
    <w:rsid w:val="7A8F0B1D"/>
    <w:rsid w:val="7AA0542B"/>
    <w:rsid w:val="7AA77B85"/>
    <w:rsid w:val="7ACB2D6C"/>
    <w:rsid w:val="7AEC57F0"/>
    <w:rsid w:val="7B14516D"/>
    <w:rsid w:val="7B677539"/>
    <w:rsid w:val="7B765E1C"/>
    <w:rsid w:val="7BAB069B"/>
    <w:rsid w:val="7BF139D7"/>
    <w:rsid w:val="7BF972A8"/>
    <w:rsid w:val="7C1C5D6E"/>
    <w:rsid w:val="7C593676"/>
    <w:rsid w:val="7C8C2217"/>
    <w:rsid w:val="7CCB4BA1"/>
    <w:rsid w:val="7CCF38D3"/>
    <w:rsid w:val="7CD72B01"/>
    <w:rsid w:val="7CDC78AC"/>
    <w:rsid w:val="7CE21AAD"/>
    <w:rsid w:val="7D0564B9"/>
    <w:rsid w:val="7D1B6B6E"/>
    <w:rsid w:val="7D353792"/>
    <w:rsid w:val="7D7C7D4E"/>
    <w:rsid w:val="7D8A13ED"/>
    <w:rsid w:val="7DF36EDF"/>
    <w:rsid w:val="7DFE75CA"/>
    <w:rsid w:val="7E5B1968"/>
    <w:rsid w:val="7EB71834"/>
    <w:rsid w:val="7EFB2D32"/>
    <w:rsid w:val="7F052E4B"/>
    <w:rsid w:val="7F605CF4"/>
    <w:rsid w:val="7FC97282"/>
    <w:rsid w:val="7FDB4950"/>
    <w:rsid w:val="7FE8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563C1" w:themeColor="hyperlink"/>
      <w:u w:val="single"/>
      <w14:textFill>
        <w14:solidFill>
          <w14:schemeClr w14:val="hlink"/>
        </w14:solidFill>
      </w14:textFill>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5376</Words>
  <Characters>30649</Characters>
  <Lines>255</Lines>
  <Paragraphs>71</Paragraphs>
  <TotalTime>163</TotalTime>
  <ScaleCrop>false</ScaleCrop>
  <LinksUpToDate>false</LinksUpToDate>
  <CharactersWithSpaces>35954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2025-03-25T15:26:00Z</dcterms:created>
  <dc:creator>HP</dc:creator>
  <cp:lastModifiedBy>HP</cp:lastModifiedBy>
  <dcterms:modified xsi:type="dcterms:W3CDTF">2025-08-22T20:20:03Z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8A0B8F63FCC64876A9D6423835B26BA1_13</vt:lpwstr>
  </property>
</Properties>
</file>