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0D6B9" w14:textId="3D2BDC6E" w:rsidR="0048786A" w:rsidRPr="00250C30" w:rsidRDefault="001340FE" w:rsidP="00750AA2">
      <w:pPr>
        <w:spacing w:after="0" w:line="276" w:lineRule="auto"/>
        <w:jc w:val="center"/>
        <w:rPr>
          <w:rFonts w:ascii="Times New Roman" w:hAnsi="Times New Roman" w:cs="Times New Roman"/>
          <w:sz w:val="24"/>
          <w:szCs w:val="24"/>
          <w:lang w:val="en-US"/>
        </w:rPr>
      </w:pPr>
      <w:r w:rsidRPr="00250C30">
        <w:rPr>
          <w:rFonts w:ascii="Times New Roman" w:hAnsi="Times New Roman" w:cs="Times New Roman"/>
          <w:sz w:val="24"/>
          <w:szCs w:val="24"/>
          <w:lang w:val="en-US"/>
        </w:rPr>
        <w:t>Parental Involvement and Its Relationship with Effective School Counselling Services in Senior Secondary Schools in Mubi-North Local Government Area, Adamawa State</w:t>
      </w:r>
    </w:p>
    <w:p w14:paraId="7EA9A156" w14:textId="77777777" w:rsidR="00750AA2" w:rsidRPr="00250C30" w:rsidRDefault="00750AA2" w:rsidP="0048786A">
      <w:pPr>
        <w:spacing w:after="0" w:line="360" w:lineRule="auto"/>
        <w:jc w:val="center"/>
        <w:rPr>
          <w:rFonts w:ascii="Times New Roman" w:hAnsi="Times New Roman" w:cs="Times New Roman"/>
          <w:b/>
          <w:bCs/>
          <w:sz w:val="24"/>
          <w:szCs w:val="24"/>
          <w:lang w:val="en-US"/>
        </w:rPr>
      </w:pPr>
    </w:p>
    <w:p w14:paraId="1A7A3932" w14:textId="77777777" w:rsidR="00750AA2" w:rsidRPr="00250C30" w:rsidRDefault="00750AA2" w:rsidP="0048786A">
      <w:pPr>
        <w:spacing w:after="0" w:line="360" w:lineRule="auto"/>
        <w:jc w:val="center"/>
        <w:rPr>
          <w:rFonts w:ascii="Times New Roman" w:hAnsi="Times New Roman" w:cs="Times New Roman"/>
          <w:b/>
          <w:bCs/>
          <w:sz w:val="24"/>
          <w:szCs w:val="24"/>
          <w:lang w:val="en-US"/>
        </w:rPr>
      </w:pPr>
    </w:p>
    <w:p w14:paraId="02238CC9" w14:textId="4973BEF0" w:rsidR="0048786A" w:rsidRPr="00250C30" w:rsidRDefault="0048786A" w:rsidP="0048786A">
      <w:pPr>
        <w:spacing w:after="0" w:line="360" w:lineRule="auto"/>
        <w:jc w:val="center"/>
        <w:rPr>
          <w:rFonts w:ascii="Times New Roman" w:hAnsi="Times New Roman" w:cs="Times New Roman"/>
          <w:b/>
          <w:bCs/>
          <w:sz w:val="24"/>
          <w:szCs w:val="24"/>
          <w:lang w:val="en-US"/>
        </w:rPr>
      </w:pPr>
      <w:r w:rsidRPr="00250C30">
        <w:rPr>
          <w:rFonts w:ascii="Times New Roman" w:hAnsi="Times New Roman" w:cs="Times New Roman"/>
          <w:b/>
          <w:bCs/>
          <w:sz w:val="24"/>
          <w:szCs w:val="24"/>
          <w:lang w:val="en-US"/>
        </w:rPr>
        <w:t>ABSTRACT</w:t>
      </w:r>
    </w:p>
    <w:p w14:paraId="6AC48A6C" w14:textId="2AA289CB" w:rsidR="0048786A" w:rsidRPr="00250C30" w:rsidRDefault="0048786A" w:rsidP="0048786A">
      <w:pPr>
        <w:spacing w:after="0" w:line="240" w:lineRule="auto"/>
        <w:jc w:val="both"/>
        <w:rPr>
          <w:rFonts w:ascii="Times New Roman" w:hAnsi="Times New Roman" w:cs="Times New Roman"/>
          <w:i/>
          <w:iCs/>
          <w:sz w:val="24"/>
          <w:szCs w:val="24"/>
          <w:lang w:val="en-US"/>
        </w:rPr>
      </w:pPr>
      <w:r w:rsidRPr="00250C30">
        <w:rPr>
          <w:rFonts w:ascii="Times New Roman" w:hAnsi="Times New Roman" w:cs="Times New Roman"/>
          <w:i/>
          <w:iCs/>
          <w:sz w:val="24"/>
          <w:szCs w:val="24"/>
          <w:lang w:val="en-US"/>
        </w:rPr>
        <w:t xml:space="preserve">This study examined Parental Involvement and Its Impact on Effective School Counselling Services in senior secondary schools in Mubi-North Local Government Area, Adamawa State. A descriptive survey research design was employed to investigate the extent of parental involvement, its </w:t>
      </w:r>
      <w:r w:rsidR="001340FE" w:rsidRPr="00250C30">
        <w:rPr>
          <w:rFonts w:ascii="Times New Roman" w:hAnsi="Times New Roman" w:cs="Times New Roman"/>
          <w:i/>
          <w:iCs/>
          <w:sz w:val="24"/>
          <w:szCs w:val="24"/>
          <w:lang w:val="en-US"/>
        </w:rPr>
        <w:t>relationship</w:t>
      </w:r>
      <w:r w:rsidRPr="00250C30">
        <w:rPr>
          <w:rFonts w:ascii="Times New Roman" w:hAnsi="Times New Roman" w:cs="Times New Roman"/>
          <w:i/>
          <w:iCs/>
          <w:sz w:val="24"/>
          <w:szCs w:val="24"/>
          <w:lang w:val="en-US"/>
        </w:rPr>
        <w:t xml:space="preserve"> on the effectiveness of counselling services, and barriers to participation. The study population comprised all SS2 students and their parents in public senior secondary schools. Using purposive sampling, 200 respondents</w:t>
      </w:r>
      <w:r w:rsidR="00913029" w:rsidRPr="00250C30">
        <w:rPr>
          <w:rFonts w:ascii="Times New Roman" w:hAnsi="Times New Roman" w:cs="Times New Roman"/>
          <w:i/>
          <w:iCs/>
          <w:sz w:val="24"/>
          <w:szCs w:val="24"/>
          <w:lang w:val="en-US"/>
        </w:rPr>
        <w:t xml:space="preserve"> </w:t>
      </w:r>
      <w:r w:rsidRPr="00250C30">
        <w:rPr>
          <w:rFonts w:ascii="Times New Roman" w:hAnsi="Times New Roman" w:cs="Times New Roman"/>
          <w:i/>
          <w:iCs/>
          <w:sz w:val="24"/>
          <w:szCs w:val="24"/>
          <w:lang w:val="en-US"/>
        </w:rPr>
        <w:t>were selected from four public schools. Data were collected through a researcher-developed instrument</w:t>
      </w:r>
      <w:r w:rsidR="001340FE" w:rsidRPr="00250C30">
        <w:rPr>
          <w:rFonts w:ascii="Times New Roman" w:hAnsi="Times New Roman" w:cs="Times New Roman"/>
          <w:i/>
          <w:iCs/>
          <w:sz w:val="24"/>
          <w:szCs w:val="24"/>
          <w:lang w:val="en-US"/>
        </w:rPr>
        <w:t xml:space="preserve">. </w:t>
      </w:r>
      <w:r w:rsidRPr="00250C30">
        <w:rPr>
          <w:rFonts w:ascii="Times New Roman" w:hAnsi="Times New Roman" w:cs="Times New Roman"/>
          <w:i/>
          <w:iCs/>
          <w:sz w:val="24"/>
          <w:szCs w:val="24"/>
          <w:lang w:val="en-US"/>
        </w:rPr>
        <w:t xml:space="preserve">Descriptive statistics (mean and standard deviation) were used to answer research questions, while ANOVA tested the hypotheses at a 0.05 level of significance. The results showed a low level of parental involvement in school counselling activities, with most parents not participating in meetings, planning, or support. While school counselling services were perceived as moderately effective, parental indifference was identified as a hindrance to their full impact. Major barriers to involvement included lack of time, limited awareness, and cultural beliefs, while language was not seen as a major issue. The study concludes that enhancing parental participation through awareness campaigns, flexible scheduling, and culturally sensitive approaches could improve collaboration and boost the effectiveness of school counselling services in the </w:t>
      </w:r>
      <w:proofErr w:type="gramStart"/>
      <w:r w:rsidRPr="00250C30">
        <w:rPr>
          <w:rFonts w:ascii="Times New Roman" w:hAnsi="Times New Roman" w:cs="Times New Roman"/>
          <w:i/>
          <w:iCs/>
          <w:sz w:val="24"/>
          <w:szCs w:val="24"/>
          <w:lang w:val="en-US"/>
        </w:rPr>
        <w:t>area.</w:t>
      </w:r>
      <w:r w:rsidR="001340FE" w:rsidRPr="00250C30">
        <w:rPr>
          <w:rFonts w:ascii="Times New Roman" w:hAnsi="Times New Roman" w:cs="Times New Roman"/>
          <w:i/>
          <w:iCs/>
          <w:sz w:val="24"/>
          <w:szCs w:val="24"/>
        </w:rPr>
        <w:t>This</w:t>
      </w:r>
      <w:proofErr w:type="gramEnd"/>
      <w:r w:rsidR="001340FE" w:rsidRPr="00250C30">
        <w:rPr>
          <w:rFonts w:ascii="Times New Roman" w:hAnsi="Times New Roman" w:cs="Times New Roman"/>
          <w:i/>
          <w:iCs/>
          <w:sz w:val="24"/>
          <w:szCs w:val="24"/>
        </w:rPr>
        <w:t xml:space="preserve"> study is relevant for practical application and the scientific community as it provides evidence-based insights for improving school-family collaboration in counselling services to enhance student outcomes.</w:t>
      </w:r>
    </w:p>
    <w:p w14:paraId="5A5A8CAD" w14:textId="77777777" w:rsidR="001B3EB1" w:rsidRPr="00250C30" w:rsidRDefault="001B3EB1" w:rsidP="0048786A">
      <w:pPr>
        <w:spacing w:after="0" w:line="240" w:lineRule="auto"/>
        <w:jc w:val="both"/>
        <w:rPr>
          <w:rFonts w:ascii="Times New Roman" w:hAnsi="Times New Roman" w:cs="Times New Roman"/>
          <w:i/>
          <w:iCs/>
          <w:sz w:val="24"/>
          <w:szCs w:val="24"/>
          <w:lang w:val="en-US"/>
        </w:rPr>
      </w:pPr>
    </w:p>
    <w:p w14:paraId="614D6AC8" w14:textId="59E4A82F" w:rsidR="0048786A" w:rsidRPr="00250C30" w:rsidRDefault="00722872" w:rsidP="0048786A">
      <w:pPr>
        <w:spacing w:after="0" w:line="240" w:lineRule="auto"/>
        <w:jc w:val="both"/>
        <w:rPr>
          <w:rFonts w:ascii="Times New Roman" w:hAnsi="Times New Roman" w:cs="Times New Roman"/>
          <w:i/>
          <w:iCs/>
          <w:sz w:val="24"/>
          <w:szCs w:val="24"/>
          <w:lang w:val="en-US"/>
        </w:rPr>
      </w:pPr>
      <w:r w:rsidRPr="00250C30">
        <w:rPr>
          <w:rFonts w:ascii="Times New Roman" w:hAnsi="Times New Roman" w:cs="Times New Roman"/>
          <w:b/>
          <w:bCs/>
          <w:i/>
          <w:iCs/>
          <w:sz w:val="24"/>
          <w:szCs w:val="24"/>
          <w:lang w:val="en-US"/>
        </w:rPr>
        <w:t>Key Words: Parental Involvement, Parental Impact, Effective Schooling, Counselling Services, Senior Secondary Schools</w:t>
      </w:r>
      <w:r w:rsidRPr="00250C30">
        <w:rPr>
          <w:rFonts w:ascii="Times New Roman" w:hAnsi="Times New Roman" w:cs="Times New Roman"/>
          <w:i/>
          <w:iCs/>
          <w:sz w:val="24"/>
          <w:szCs w:val="24"/>
          <w:lang w:val="en-US"/>
        </w:rPr>
        <w:t>.</w:t>
      </w:r>
    </w:p>
    <w:p w14:paraId="101811F1" w14:textId="77777777" w:rsidR="0048786A" w:rsidRPr="00250C30" w:rsidRDefault="0048786A" w:rsidP="0049760F">
      <w:pPr>
        <w:spacing w:after="0" w:line="360" w:lineRule="auto"/>
        <w:jc w:val="both"/>
        <w:rPr>
          <w:rFonts w:ascii="Times New Roman" w:hAnsi="Times New Roman" w:cs="Times New Roman"/>
          <w:b/>
          <w:bCs/>
          <w:sz w:val="24"/>
          <w:szCs w:val="24"/>
          <w:lang w:val="en-US"/>
        </w:rPr>
      </w:pPr>
    </w:p>
    <w:p w14:paraId="7B42B702" w14:textId="6D796909" w:rsidR="0048786A" w:rsidRPr="00250C30" w:rsidRDefault="0048786A">
      <w:pPr>
        <w:rPr>
          <w:rFonts w:ascii="Times New Roman" w:hAnsi="Times New Roman" w:cs="Times New Roman"/>
          <w:b/>
          <w:bCs/>
          <w:sz w:val="24"/>
          <w:szCs w:val="24"/>
          <w:lang w:val="en-US"/>
        </w:rPr>
      </w:pPr>
    </w:p>
    <w:p w14:paraId="290F0A83" w14:textId="72066AF9" w:rsidR="00A953D2" w:rsidRPr="00250C30" w:rsidRDefault="00A953D2" w:rsidP="0049760F">
      <w:pPr>
        <w:spacing w:after="0" w:line="360" w:lineRule="auto"/>
        <w:jc w:val="both"/>
        <w:rPr>
          <w:rFonts w:ascii="Times New Roman" w:hAnsi="Times New Roman" w:cs="Times New Roman"/>
          <w:b/>
          <w:bCs/>
          <w:sz w:val="24"/>
          <w:szCs w:val="24"/>
          <w:lang w:val="en-US"/>
        </w:rPr>
      </w:pPr>
      <w:bookmarkStart w:id="0" w:name="_Hlk204743179"/>
      <w:r w:rsidRPr="00250C30">
        <w:rPr>
          <w:rFonts w:ascii="Times New Roman" w:hAnsi="Times New Roman" w:cs="Times New Roman"/>
          <w:b/>
          <w:bCs/>
          <w:sz w:val="24"/>
          <w:szCs w:val="24"/>
          <w:lang w:val="en-US"/>
        </w:rPr>
        <w:t xml:space="preserve">Introduction </w:t>
      </w:r>
    </w:p>
    <w:p w14:paraId="54C18189" w14:textId="0FF32D7D" w:rsidR="00CF2231" w:rsidRPr="00250C30" w:rsidRDefault="0049760F" w:rsidP="0049760F">
      <w:pPr>
        <w:spacing w:after="0"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ab/>
      </w:r>
      <w:r w:rsidR="00CF2231" w:rsidRPr="00250C30">
        <w:rPr>
          <w:rFonts w:ascii="Times New Roman" w:hAnsi="Times New Roman" w:cs="Times New Roman"/>
          <w:sz w:val="24"/>
          <w:szCs w:val="24"/>
          <w:lang w:val="en-US"/>
        </w:rPr>
        <w:t>Parental involvement has long been recognized as a foundational element in the educational success of students. Across cultures, extensive research confirms that when parents actively engage in their children's schooling</w:t>
      </w:r>
      <w:r w:rsidR="00A953D2" w:rsidRPr="00250C30">
        <w:rPr>
          <w:rFonts w:ascii="Times New Roman" w:hAnsi="Times New Roman" w:cs="Times New Roman"/>
          <w:sz w:val="24"/>
          <w:szCs w:val="24"/>
          <w:lang w:val="en-US"/>
        </w:rPr>
        <w:t xml:space="preserve"> </w:t>
      </w:r>
      <w:r w:rsidR="00CF2231" w:rsidRPr="00250C30">
        <w:rPr>
          <w:rFonts w:ascii="Times New Roman" w:hAnsi="Times New Roman" w:cs="Times New Roman"/>
          <w:sz w:val="24"/>
          <w:szCs w:val="24"/>
          <w:lang w:val="en-US"/>
        </w:rPr>
        <w:t>through communication, monitoring, participation in school activities, or support at home</w:t>
      </w:r>
      <w:r w:rsidR="00A953D2" w:rsidRPr="00250C30">
        <w:rPr>
          <w:rFonts w:ascii="Times New Roman" w:hAnsi="Times New Roman" w:cs="Times New Roman"/>
          <w:sz w:val="24"/>
          <w:szCs w:val="24"/>
          <w:lang w:val="en-US"/>
        </w:rPr>
        <w:t xml:space="preserve"> </w:t>
      </w:r>
      <w:r w:rsidR="00CF2231" w:rsidRPr="00250C30">
        <w:rPr>
          <w:rFonts w:ascii="Times New Roman" w:hAnsi="Times New Roman" w:cs="Times New Roman"/>
          <w:sz w:val="24"/>
          <w:szCs w:val="24"/>
          <w:lang w:val="en-US"/>
        </w:rPr>
        <w:t>students benefit academically, socially, and emotionally (Epstein, 2011). Effective school counselling services depend heavily on such involvement, as counsellors require collaboration with families to tailor support services that address students’ holistic needs (</w:t>
      </w:r>
      <w:proofErr w:type="spellStart"/>
      <w:r w:rsidR="00F21538" w:rsidRPr="00250C30">
        <w:rPr>
          <w:rFonts w:ascii="Times New Roman" w:hAnsi="Times New Roman" w:cs="Times New Roman"/>
          <w:sz w:val="24"/>
          <w:szCs w:val="24"/>
          <w:lang w:val="en-US"/>
        </w:rPr>
        <w:t>Adekeye</w:t>
      </w:r>
      <w:proofErr w:type="spellEnd"/>
      <w:r w:rsidR="00F21538" w:rsidRPr="00250C30">
        <w:rPr>
          <w:rFonts w:ascii="Times New Roman" w:hAnsi="Times New Roman" w:cs="Times New Roman"/>
          <w:sz w:val="24"/>
          <w:szCs w:val="24"/>
          <w:lang w:val="en-US"/>
        </w:rPr>
        <w:t xml:space="preserve">, </w:t>
      </w:r>
      <w:proofErr w:type="spellStart"/>
      <w:r w:rsidR="00F21538" w:rsidRPr="00250C30">
        <w:rPr>
          <w:rFonts w:ascii="Times New Roman" w:hAnsi="Times New Roman" w:cs="Times New Roman"/>
          <w:sz w:val="24"/>
          <w:szCs w:val="24"/>
          <w:lang w:val="en-US"/>
        </w:rPr>
        <w:t>Aremu</w:t>
      </w:r>
      <w:proofErr w:type="spellEnd"/>
      <w:r w:rsidR="00F21538" w:rsidRPr="00250C30">
        <w:rPr>
          <w:rFonts w:ascii="Times New Roman" w:hAnsi="Times New Roman" w:cs="Times New Roman"/>
          <w:sz w:val="24"/>
          <w:szCs w:val="24"/>
          <w:lang w:val="en-US"/>
        </w:rPr>
        <w:t xml:space="preserve"> &amp; </w:t>
      </w:r>
      <w:proofErr w:type="spellStart"/>
      <w:r w:rsidR="00F21538" w:rsidRPr="00250C30">
        <w:rPr>
          <w:rFonts w:ascii="Times New Roman" w:hAnsi="Times New Roman" w:cs="Times New Roman"/>
          <w:sz w:val="24"/>
          <w:szCs w:val="24"/>
          <w:lang w:val="en-US"/>
        </w:rPr>
        <w:t>Ojo</w:t>
      </w:r>
      <w:proofErr w:type="spellEnd"/>
      <w:r w:rsidR="00F21538" w:rsidRPr="00250C30">
        <w:rPr>
          <w:rFonts w:ascii="Times New Roman" w:hAnsi="Times New Roman" w:cs="Times New Roman"/>
          <w:sz w:val="24"/>
          <w:szCs w:val="24"/>
          <w:lang w:val="en-US"/>
        </w:rPr>
        <w:t>, 2017)</w:t>
      </w:r>
      <w:r w:rsidR="00CF2231" w:rsidRPr="00250C30">
        <w:rPr>
          <w:rFonts w:ascii="Times New Roman" w:hAnsi="Times New Roman" w:cs="Times New Roman"/>
          <w:sz w:val="24"/>
          <w:szCs w:val="24"/>
          <w:lang w:val="en-US"/>
        </w:rPr>
        <w:t>.</w:t>
      </w:r>
      <w:r w:rsidRPr="00250C30">
        <w:rPr>
          <w:rFonts w:ascii="Times New Roman" w:hAnsi="Times New Roman" w:cs="Times New Roman"/>
          <w:sz w:val="24"/>
          <w:szCs w:val="24"/>
          <w:lang w:val="en-US"/>
        </w:rPr>
        <w:t xml:space="preserve"> </w:t>
      </w:r>
      <w:r w:rsidR="00CF2231" w:rsidRPr="00250C30">
        <w:rPr>
          <w:rFonts w:ascii="Times New Roman" w:hAnsi="Times New Roman" w:cs="Times New Roman"/>
          <w:sz w:val="24"/>
          <w:szCs w:val="24"/>
          <w:lang w:val="en-US"/>
        </w:rPr>
        <w:t xml:space="preserve">In Nigeria, the formal integration of guidance and counselling services into secondary school education has been supported by policies and curriculum frameworks. The National Policy on Education (2014) explicitly advocates for counselling services in schools. However, challenges such as inadequate resources, limited counsellor-student ratios, and societal attitudes toward counselling remain pressing. Within this </w:t>
      </w:r>
      <w:r w:rsidR="00CF2231" w:rsidRPr="00250C30">
        <w:rPr>
          <w:rFonts w:ascii="Times New Roman" w:hAnsi="Times New Roman" w:cs="Times New Roman"/>
          <w:sz w:val="24"/>
          <w:szCs w:val="24"/>
          <w:lang w:val="en-US"/>
        </w:rPr>
        <w:lastRenderedPageBreak/>
        <w:t>context, parental engagement becomes a critical success factor for implementing effective school counselling interventions (Odeyemi, 2024).</w:t>
      </w:r>
    </w:p>
    <w:p w14:paraId="1E935278" w14:textId="15F33015" w:rsidR="00CF2231" w:rsidRPr="00250C30" w:rsidRDefault="00F21538" w:rsidP="0049760F">
      <w:pPr>
        <w:spacing w:after="0"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ab/>
      </w:r>
      <w:r w:rsidR="00CF2231" w:rsidRPr="00250C30">
        <w:rPr>
          <w:rFonts w:ascii="Times New Roman" w:hAnsi="Times New Roman" w:cs="Times New Roman"/>
          <w:sz w:val="24"/>
          <w:szCs w:val="24"/>
          <w:lang w:val="en-US"/>
        </w:rPr>
        <w:t>In senior secondary schools, students face complex developmental challenges, including peer pressure, career confusion, academic anxiety, and behavioral issues. These require coordinated efforts between school counsellors and parents for effective resolution (Okolie &amp; Nweze, 2014). Without parental support, even the most well-designed counselling strategies risk being misaligned with the student’s home environment, which may reinforce the very issues being addressed.</w:t>
      </w:r>
    </w:p>
    <w:p w14:paraId="75F17E62" w14:textId="09898F06" w:rsidR="00CF2231" w:rsidRPr="00250C30" w:rsidRDefault="0049760F" w:rsidP="0049760F">
      <w:pPr>
        <w:spacing w:after="0"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ab/>
      </w:r>
      <w:r w:rsidR="00CF2231" w:rsidRPr="00250C30">
        <w:rPr>
          <w:rFonts w:ascii="Times New Roman" w:hAnsi="Times New Roman" w:cs="Times New Roman"/>
          <w:sz w:val="24"/>
          <w:szCs w:val="24"/>
          <w:lang w:val="en-US"/>
        </w:rPr>
        <w:t>Studies in various Nigerian states have shown that parental attitudes toward school counselling often range from indifference to outright skepticism. In a recent study in Rivers State, Kennedy and Chukwu (2024) observed that while most parents acknowledged the importance of academics, fewer considered counselling as essential, often perceiving it as remedial or disciplinary rather than developmental. This misconception limits the scope and impact of counselling services.</w:t>
      </w:r>
      <w:r w:rsidRPr="00250C30">
        <w:rPr>
          <w:rFonts w:ascii="Times New Roman" w:hAnsi="Times New Roman" w:cs="Times New Roman"/>
          <w:sz w:val="24"/>
          <w:szCs w:val="24"/>
          <w:lang w:val="en-US"/>
        </w:rPr>
        <w:t xml:space="preserve"> </w:t>
      </w:r>
      <w:r w:rsidR="00CF2231" w:rsidRPr="00250C30">
        <w:rPr>
          <w:rFonts w:ascii="Times New Roman" w:hAnsi="Times New Roman" w:cs="Times New Roman"/>
          <w:sz w:val="24"/>
          <w:szCs w:val="24"/>
          <w:lang w:val="en-US"/>
        </w:rPr>
        <w:t>Where parents are actively engaged</w:t>
      </w:r>
      <w:r w:rsidR="0048786A" w:rsidRPr="00250C30">
        <w:rPr>
          <w:rFonts w:ascii="Times New Roman" w:hAnsi="Times New Roman" w:cs="Times New Roman"/>
          <w:sz w:val="24"/>
          <w:szCs w:val="24"/>
          <w:lang w:val="en-US"/>
        </w:rPr>
        <w:t xml:space="preserve"> </w:t>
      </w:r>
      <w:r w:rsidR="00CF2231" w:rsidRPr="00250C30">
        <w:rPr>
          <w:rFonts w:ascii="Times New Roman" w:hAnsi="Times New Roman" w:cs="Times New Roman"/>
          <w:sz w:val="24"/>
          <w:szCs w:val="24"/>
          <w:lang w:val="en-US"/>
        </w:rPr>
        <w:t xml:space="preserve">attending counselling conferences, responding to referrals, or collaborating with </w:t>
      </w:r>
      <w:proofErr w:type="gramStart"/>
      <w:r w:rsidR="00CF2231" w:rsidRPr="00250C30">
        <w:rPr>
          <w:rFonts w:ascii="Times New Roman" w:hAnsi="Times New Roman" w:cs="Times New Roman"/>
          <w:sz w:val="24"/>
          <w:szCs w:val="24"/>
          <w:lang w:val="en-US"/>
        </w:rPr>
        <w:t>counsellors</w:t>
      </w:r>
      <w:proofErr w:type="gramEnd"/>
      <w:r w:rsidR="0048786A" w:rsidRPr="00250C30">
        <w:rPr>
          <w:rFonts w:ascii="Times New Roman" w:hAnsi="Times New Roman" w:cs="Times New Roman"/>
          <w:sz w:val="24"/>
          <w:szCs w:val="24"/>
          <w:lang w:val="en-US"/>
        </w:rPr>
        <w:t xml:space="preserve"> </w:t>
      </w:r>
      <w:r w:rsidR="00CF2231" w:rsidRPr="00250C30">
        <w:rPr>
          <w:rFonts w:ascii="Times New Roman" w:hAnsi="Times New Roman" w:cs="Times New Roman"/>
          <w:sz w:val="24"/>
          <w:szCs w:val="24"/>
          <w:lang w:val="en-US"/>
        </w:rPr>
        <w:t>students report greater satisfaction and positive behavior changes (Owodunni, 2022). In Lagos State, for example, Edem, Omori, and Phoebe (2022) found a strong correlation between parental volunteering in school events and higher effectiveness ratings of school counselling programs. Such engagement promotes mutual trust and a shared understanding of student needs between counsellors and families.</w:t>
      </w:r>
    </w:p>
    <w:p w14:paraId="72BA20EA" w14:textId="41B05A27" w:rsidR="00CF2231" w:rsidRPr="00250C30" w:rsidRDefault="0049760F" w:rsidP="0049760F">
      <w:pPr>
        <w:spacing w:after="0"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ab/>
      </w:r>
      <w:r w:rsidR="00CF2231" w:rsidRPr="00250C30">
        <w:rPr>
          <w:rFonts w:ascii="Times New Roman" w:hAnsi="Times New Roman" w:cs="Times New Roman"/>
          <w:sz w:val="24"/>
          <w:szCs w:val="24"/>
          <w:lang w:val="en-US"/>
        </w:rPr>
        <w:t xml:space="preserve">Furthermore, cultural beliefs and socioeconomic barriers </w:t>
      </w:r>
      <w:r w:rsidR="001340FE" w:rsidRPr="00250C30">
        <w:rPr>
          <w:rFonts w:ascii="Times New Roman" w:hAnsi="Times New Roman" w:cs="Times New Roman"/>
          <w:sz w:val="24"/>
          <w:szCs w:val="24"/>
          <w:lang w:val="en-US"/>
        </w:rPr>
        <w:t>relationship</w:t>
      </w:r>
      <w:r w:rsidR="00CF2231" w:rsidRPr="00250C30">
        <w:rPr>
          <w:rFonts w:ascii="Times New Roman" w:hAnsi="Times New Roman" w:cs="Times New Roman"/>
          <w:sz w:val="24"/>
          <w:szCs w:val="24"/>
          <w:lang w:val="en-US"/>
        </w:rPr>
        <w:t xml:space="preserve"> parental involvement. In many Nigerian communities, mental health and emotional support are still shrouded in stigma, making parents hesitant to engage with school counsellors (Sanusi &amp; </w:t>
      </w:r>
      <w:proofErr w:type="spellStart"/>
      <w:r w:rsidR="00CF2231" w:rsidRPr="00250C30">
        <w:rPr>
          <w:rFonts w:ascii="Times New Roman" w:hAnsi="Times New Roman" w:cs="Times New Roman"/>
          <w:sz w:val="24"/>
          <w:szCs w:val="24"/>
          <w:lang w:val="en-US"/>
        </w:rPr>
        <w:t>Owoyale-Abdulganiy</w:t>
      </w:r>
      <w:proofErr w:type="spellEnd"/>
      <w:r w:rsidR="00CF2231" w:rsidRPr="00250C30">
        <w:rPr>
          <w:rFonts w:ascii="Times New Roman" w:hAnsi="Times New Roman" w:cs="Times New Roman"/>
          <w:sz w:val="24"/>
          <w:szCs w:val="24"/>
          <w:lang w:val="en-US"/>
        </w:rPr>
        <w:t>, 2024). Financial instability, long working hours, or illiteracy may further limit parents’ ability to attend school functions or engage in structured support roles (</w:t>
      </w:r>
      <w:proofErr w:type="spellStart"/>
      <w:r w:rsidR="00CF2231" w:rsidRPr="00250C30">
        <w:rPr>
          <w:rFonts w:ascii="Times New Roman" w:hAnsi="Times New Roman" w:cs="Times New Roman"/>
          <w:sz w:val="24"/>
          <w:szCs w:val="24"/>
          <w:lang w:val="en-US"/>
        </w:rPr>
        <w:t>Lasode</w:t>
      </w:r>
      <w:proofErr w:type="spellEnd"/>
      <w:r w:rsidR="00CF2231" w:rsidRPr="00250C30">
        <w:rPr>
          <w:rFonts w:ascii="Times New Roman" w:hAnsi="Times New Roman" w:cs="Times New Roman"/>
          <w:sz w:val="24"/>
          <w:szCs w:val="24"/>
          <w:lang w:val="en-US"/>
        </w:rPr>
        <w:t xml:space="preserve"> &amp; </w:t>
      </w:r>
      <w:proofErr w:type="spellStart"/>
      <w:r w:rsidR="00CF2231" w:rsidRPr="00250C30">
        <w:rPr>
          <w:rFonts w:ascii="Times New Roman" w:hAnsi="Times New Roman" w:cs="Times New Roman"/>
          <w:sz w:val="24"/>
          <w:szCs w:val="24"/>
          <w:lang w:val="en-US"/>
        </w:rPr>
        <w:t>Adeyanju</w:t>
      </w:r>
      <w:proofErr w:type="spellEnd"/>
      <w:r w:rsidR="00CF2231" w:rsidRPr="00250C30">
        <w:rPr>
          <w:rFonts w:ascii="Times New Roman" w:hAnsi="Times New Roman" w:cs="Times New Roman"/>
          <w:sz w:val="24"/>
          <w:szCs w:val="24"/>
          <w:lang w:val="en-US"/>
        </w:rPr>
        <w:t>, 2017).</w:t>
      </w:r>
      <w:r w:rsidRPr="00250C30">
        <w:rPr>
          <w:rFonts w:ascii="Times New Roman" w:hAnsi="Times New Roman" w:cs="Times New Roman"/>
          <w:sz w:val="24"/>
          <w:szCs w:val="24"/>
          <w:lang w:val="en-US"/>
        </w:rPr>
        <w:t xml:space="preserve"> </w:t>
      </w:r>
      <w:r w:rsidR="00CF2231" w:rsidRPr="00250C30">
        <w:rPr>
          <w:rFonts w:ascii="Times New Roman" w:hAnsi="Times New Roman" w:cs="Times New Roman"/>
          <w:sz w:val="24"/>
          <w:szCs w:val="24"/>
          <w:lang w:val="en-US"/>
        </w:rPr>
        <w:t>Importantly, the communication style between schools and parents often determines the degree of involvement. Schools that proactively reach out to parents—through phone calls, local language newsletters, or home visits</w:t>
      </w:r>
      <w:r w:rsidR="00F21538" w:rsidRPr="00250C30">
        <w:rPr>
          <w:rFonts w:ascii="Times New Roman" w:hAnsi="Times New Roman" w:cs="Times New Roman"/>
          <w:sz w:val="24"/>
          <w:szCs w:val="24"/>
          <w:lang w:val="en-US"/>
        </w:rPr>
        <w:t xml:space="preserve"> </w:t>
      </w:r>
      <w:r w:rsidR="00CF2231" w:rsidRPr="00250C30">
        <w:rPr>
          <w:rFonts w:ascii="Times New Roman" w:hAnsi="Times New Roman" w:cs="Times New Roman"/>
          <w:sz w:val="24"/>
          <w:szCs w:val="24"/>
          <w:lang w:val="en-US"/>
        </w:rPr>
        <w:t>tend to build stronger parent-counsellor partnerships (Suleiman, Hanafi, &amp; Kamil, 2021). In contrast, schools that wait for parental initiative may see low participation levels, particularly in rural or underserved areas.</w:t>
      </w:r>
    </w:p>
    <w:p w14:paraId="4CDCC507" w14:textId="257F6B34" w:rsidR="00CF2231" w:rsidRPr="00250C30" w:rsidRDefault="0049760F" w:rsidP="0049760F">
      <w:pPr>
        <w:spacing w:after="0"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ab/>
      </w:r>
      <w:r w:rsidR="00CF2231" w:rsidRPr="00250C30">
        <w:rPr>
          <w:rFonts w:ascii="Times New Roman" w:hAnsi="Times New Roman" w:cs="Times New Roman"/>
          <w:sz w:val="24"/>
          <w:szCs w:val="24"/>
          <w:lang w:val="en-US"/>
        </w:rPr>
        <w:t xml:space="preserve">Gender roles also shape the pattern of parental involvement. In a study conducted in Calabar South, Nigeria, female parents were significantly more likely than male parents to engage with school counsellors, reflecting broader social norms about caregiving responsibilities (Edem et al., 2022). This skew often creates a communication imbalance and </w:t>
      </w:r>
      <w:r w:rsidR="00CF2231" w:rsidRPr="00250C30">
        <w:rPr>
          <w:rFonts w:ascii="Times New Roman" w:hAnsi="Times New Roman" w:cs="Times New Roman"/>
          <w:sz w:val="24"/>
          <w:szCs w:val="24"/>
          <w:lang w:val="en-US"/>
        </w:rPr>
        <w:lastRenderedPageBreak/>
        <w:t>may limit the full picture of student experiences, especially when paternal involvement is crucial.</w:t>
      </w:r>
      <w:r w:rsidRPr="00250C30">
        <w:rPr>
          <w:rFonts w:ascii="Times New Roman" w:hAnsi="Times New Roman" w:cs="Times New Roman"/>
          <w:sz w:val="24"/>
          <w:szCs w:val="24"/>
          <w:lang w:val="en-US"/>
        </w:rPr>
        <w:t xml:space="preserve"> </w:t>
      </w:r>
      <w:r w:rsidR="00CF2231" w:rsidRPr="00250C30">
        <w:rPr>
          <w:rFonts w:ascii="Times New Roman" w:hAnsi="Times New Roman" w:cs="Times New Roman"/>
          <w:sz w:val="24"/>
          <w:szCs w:val="24"/>
          <w:lang w:val="en-US"/>
        </w:rPr>
        <w:t>Lastly, recent post-COVID research reveals that digital platforms have both challenged and enhanced parental participation. While some urban parents now attend virtual counselling sessions or receive WhatsApp updates, others in remote areas are further alienated due to poor connectivity and digital illiteracy (Owodunni, 2022). Thus, the digital divide exacerbates existing inequalities in access to counselling services and parental support.</w:t>
      </w:r>
      <w:r w:rsidR="00A953D2" w:rsidRPr="00250C30">
        <w:rPr>
          <w:rFonts w:ascii="Times New Roman" w:hAnsi="Times New Roman" w:cs="Times New Roman"/>
          <w:sz w:val="24"/>
          <w:szCs w:val="24"/>
          <w:lang w:val="en-US"/>
        </w:rPr>
        <w:t xml:space="preserve"> </w:t>
      </w:r>
      <w:r w:rsidR="00CF2231" w:rsidRPr="00250C30">
        <w:rPr>
          <w:rFonts w:ascii="Times New Roman" w:hAnsi="Times New Roman" w:cs="Times New Roman"/>
          <w:sz w:val="24"/>
          <w:szCs w:val="24"/>
          <w:lang w:val="en-US"/>
        </w:rPr>
        <w:t>The literature overwhelmingly supports that sustained parental involvement enhances the reach, relevance, and impact of school counselling services. However, the Nigerian educational context presents unique cultural, infrastructural, and attitudinal challenges that require targeted interventions to maximize parental collaboration (Emeka, Oyeyemi, &amp; Nkemdilim, 2025)</w:t>
      </w:r>
      <w:bookmarkEnd w:id="0"/>
      <w:r w:rsidR="00CF2231" w:rsidRPr="00250C30">
        <w:rPr>
          <w:rFonts w:ascii="Times New Roman" w:hAnsi="Times New Roman" w:cs="Times New Roman"/>
          <w:sz w:val="24"/>
          <w:szCs w:val="24"/>
          <w:lang w:val="en-US"/>
        </w:rPr>
        <w:t>.</w:t>
      </w:r>
    </w:p>
    <w:p w14:paraId="0D5ED1C5" w14:textId="070298C2" w:rsidR="001340FE" w:rsidRPr="00250C30" w:rsidRDefault="001340FE" w:rsidP="0049760F">
      <w:pPr>
        <w:spacing w:after="0"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ab/>
        <w:t>Furthermore, while the literature affirms that parental engagement enhances the effectiveness of counselling interventions, there is limited empirical data specific to Mubi-North that explores the extent of parental involvement, its impact on counselling outcomes, or the barriers impeding active participation</w:t>
      </w:r>
      <w:r w:rsidR="00250C30" w:rsidRPr="00250C30">
        <w:rPr>
          <w:rFonts w:ascii="Times New Roman" w:hAnsi="Times New Roman" w:cs="Times New Roman"/>
          <w:sz w:val="24"/>
          <w:szCs w:val="24"/>
          <w:lang w:val="en-US"/>
        </w:rPr>
        <w:t xml:space="preserve"> (Vaishnavi and Kumar, 2018)</w:t>
      </w:r>
      <w:r w:rsidRPr="00250C30">
        <w:rPr>
          <w:rFonts w:ascii="Times New Roman" w:hAnsi="Times New Roman" w:cs="Times New Roman"/>
          <w:sz w:val="24"/>
          <w:szCs w:val="24"/>
          <w:lang w:val="en-US"/>
        </w:rPr>
        <w:t>. Given these concerns, the central problem of this study is the inadequate understanding of how parental involvement (or the lack thereof) affects the effectiveness of school counselling services in senior secondary schools in Mubi-North. Addressing this gap is essential for developing strategies to strengthen parent-school collaboration and enhance the delivery of counselling services in the study area.</w:t>
      </w:r>
    </w:p>
    <w:p w14:paraId="609B5EAF" w14:textId="77777777" w:rsidR="00A953D2" w:rsidRPr="00250C30" w:rsidRDefault="00A953D2" w:rsidP="0049760F">
      <w:pPr>
        <w:spacing w:after="0" w:line="360" w:lineRule="auto"/>
        <w:jc w:val="both"/>
        <w:rPr>
          <w:rFonts w:ascii="Times New Roman" w:hAnsi="Times New Roman" w:cs="Times New Roman"/>
          <w:sz w:val="24"/>
          <w:szCs w:val="24"/>
          <w:lang w:val="en-US"/>
        </w:rPr>
      </w:pPr>
      <w:r w:rsidRPr="00250C30">
        <w:rPr>
          <w:rFonts w:ascii="Times New Roman" w:hAnsi="Times New Roman" w:cs="Times New Roman"/>
          <w:b/>
          <w:bCs/>
          <w:sz w:val="24"/>
          <w:szCs w:val="24"/>
          <w:lang w:val="en-US"/>
        </w:rPr>
        <w:t>Statement of the Problem</w:t>
      </w:r>
    </w:p>
    <w:p w14:paraId="438C3C56" w14:textId="0BC9E1AA" w:rsidR="00A953D2" w:rsidRPr="00250C30" w:rsidRDefault="0049760F" w:rsidP="0049760F">
      <w:pPr>
        <w:spacing w:after="0"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ab/>
      </w:r>
      <w:r w:rsidR="00A953D2" w:rsidRPr="00250C30">
        <w:rPr>
          <w:rFonts w:ascii="Times New Roman" w:hAnsi="Times New Roman" w:cs="Times New Roman"/>
          <w:sz w:val="24"/>
          <w:szCs w:val="24"/>
          <w:lang w:val="en-US"/>
        </w:rPr>
        <w:t>School counselling services play</w:t>
      </w:r>
      <w:r w:rsidR="00CB13D1" w:rsidRPr="00250C30">
        <w:rPr>
          <w:rFonts w:ascii="Times New Roman" w:hAnsi="Times New Roman" w:cs="Times New Roman"/>
          <w:sz w:val="24"/>
          <w:szCs w:val="24"/>
          <w:lang w:val="en-US"/>
        </w:rPr>
        <w:t>s</w:t>
      </w:r>
      <w:r w:rsidR="00A953D2" w:rsidRPr="00250C30">
        <w:rPr>
          <w:rFonts w:ascii="Times New Roman" w:hAnsi="Times New Roman" w:cs="Times New Roman"/>
          <w:sz w:val="24"/>
          <w:szCs w:val="24"/>
          <w:lang w:val="en-US"/>
        </w:rPr>
        <w:t xml:space="preserve"> a</w:t>
      </w:r>
      <w:r w:rsidR="00CB13D1" w:rsidRPr="00250C30">
        <w:rPr>
          <w:rFonts w:ascii="Times New Roman" w:hAnsi="Times New Roman" w:cs="Times New Roman"/>
          <w:sz w:val="24"/>
          <w:szCs w:val="24"/>
          <w:lang w:val="en-US"/>
        </w:rPr>
        <w:t>n important</w:t>
      </w:r>
      <w:r w:rsidR="00A953D2" w:rsidRPr="00250C30">
        <w:rPr>
          <w:rFonts w:ascii="Times New Roman" w:hAnsi="Times New Roman" w:cs="Times New Roman"/>
          <w:sz w:val="24"/>
          <w:szCs w:val="24"/>
          <w:lang w:val="en-US"/>
        </w:rPr>
        <w:t xml:space="preserve"> role in supporting the academic, emotional, and social development of students, particularly at the senior secondary level. However, the effectiveness of these services often depends on meaningful collaboration between schools and parents. In many Nigerian contexts, including Mubi-North Local Government Area of Adamawa State, parental involvement in educational and counselling activities remains sporadic, limited, or entirely absent. Despite growing recognition of the value of home-school partnerships, evidence suggests that parents are either unaware of their role in supporting school counselling services or face significant barriers that hinder their participation, such as cultural beliefs, time constraints, or low educational background.</w:t>
      </w:r>
    </w:p>
    <w:p w14:paraId="07B74981" w14:textId="6DCB8891" w:rsidR="00A953D2" w:rsidRPr="00250C30" w:rsidRDefault="00CB13D1" w:rsidP="0049760F">
      <w:pPr>
        <w:spacing w:after="0"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ab/>
      </w:r>
      <w:r w:rsidR="00A953D2" w:rsidRPr="00250C30">
        <w:rPr>
          <w:rFonts w:ascii="Times New Roman" w:hAnsi="Times New Roman" w:cs="Times New Roman"/>
          <w:sz w:val="24"/>
          <w:szCs w:val="24"/>
          <w:lang w:val="en-US"/>
        </w:rPr>
        <w:t>This lack of involvement can weaken the ability of school counsellors to address students’ needs holistically, thereby reducing the overall impact of counselling programs. It also creates a disconnect between students’ home and school environments, limiting the continuity of support necessary for student success</w:t>
      </w:r>
      <w:proofErr w:type="gramStart"/>
      <w:r w:rsidR="00A953D2" w:rsidRPr="00250C30">
        <w:rPr>
          <w:rFonts w:ascii="Times New Roman" w:hAnsi="Times New Roman" w:cs="Times New Roman"/>
          <w:sz w:val="24"/>
          <w:szCs w:val="24"/>
          <w:lang w:val="en-US"/>
        </w:rPr>
        <w:t>. .</w:t>
      </w:r>
      <w:proofErr w:type="gramEnd"/>
    </w:p>
    <w:p w14:paraId="1D8B95CF" w14:textId="01A918E0" w:rsidR="00A953D2" w:rsidRPr="00250C30" w:rsidRDefault="00A953D2" w:rsidP="0049760F">
      <w:pPr>
        <w:spacing w:after="0" w:line="360" w:lineRule="auto"/>
        <w:jc w:val="both"/>
        <w:rPr>
          <w:rFonts w:ascii="Times New Roman" w:hAnsi="Times New Roman" w:cs="Times New Roman"/>
          <w:b/>
          <w:bCs/>
          <w:sz w:val="24"/>
          <w:szCs w:val="24"/>
          <w:lang w:val="en-US"/>
        </w:rPr>
      </w:pPr>
      <w:r w:rsidRPr="00250C30">
        <w:rPr>
          <w:rFonts w:ascii="Times New Roman" w:hAnsi="Times New Roman" w:cs="Times New Roman"/>
          <w:b/>
          <w:bCs/>
          <w:sz w:val="24"/>
          <w:szCs w:val="24"/>
          <w:lang w:val="en-US"/>
        </w:rPr>
        <w:t>Objectives of the Study</w:t>
      </w:r>
    </w:p>
    <w:p w14:paraId="6608C36F" w14:textId="6EA8B15B" w:rsidR="00A953D2" w:rsidRPr="00250C30" w:rsidRDefault="00A953D2" w:rsidP="0049760F">
      <w:pPr>
        <w:spacing w:after="0"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The objectives of the study are to:</w:t>
      </w:r>
    </w:p>
    <w:p w14:paraId="0EFEE5AB" w14:textId="7FD11BAE" w:rsidR="00A953D2" w:rsidRPr="00250C30" w:rsidRDefault="00A953D2" w:rsidP="0049760F">
      <w:pPr>
        <w:numPr>
          <w:ilvl w:val="0"/>
          <w:numId w:val="2"/>
        </w:numPr>
        <w:spacing w:after="0"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lastRenderedPageBreak/>
        <w:t>examine the extent of parental involvement in school counselling activities in senior secondary schools in Mubi-North.</w:t>
      </w:r>
    </w:p>
    <w:p w14:paraId="63BD7ED3" w14:textId="238B74C5" w:rsidR="00A953D2" w:rsidRPr="00250C30" w:rsidRDefault="00A953D2" w:rsidP="0049760F">
      <w:pPr>
        <w:numPr>
          <w:ilvl w:val="0"/>
          <w:numId w:val="2"/>
        </w:numPr>
        <w:spacing w:after="0"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 xml:space="preserve">assess the </w:t>
      </w:r>
      <w:r w:rsidR="001340FE" w:rsidRPr="00250C30">
        <w:rPr>
          <w:rFonts w:ascii="Times New Roman" w:hAnsi="Times New Roman" w:cs="Times New Roman"/>
          <w:sz w:val="24"/>
          <w:szCs w:val="24"/>
          <w:lang w:val="en-US"/>
        </w:rPr>
        <w:t>relationship</w:t>
      </w:r>
      <w:r w:rsidRPr="00250C30">
        <w:rPr>
          <w:rFonts w:ascii="Times New Roman" w:hAnsi="Times New Roman" w:cs="Times New Roman"/>
          <w:sz w:val="24"/>
          <w:szCs w:val="24"/>
          <w:lang w:val="en-US"/>
        </w:rPr>
        <w:t xml:space="preserve"> of parental involvement on the effectiveness of school counselling services in senior secondary schools in Mubi-North.</w:t>
      </w:r>
    </w:p>
    <w:p w14:paraId="77B75D35" w14:textId="23E2296A" w:rsidR="00A953D2" w:rsidRPr="00250C30" w:rsidRDefault="00A953D2" w:rsidP="0049760F">
      <w:pPr>
        <w:numPr>
          <w:ilvl w:val="0"/>
          <w:numId w:val="2"/>
        </w:numPr>
        <w:spacing w:after="0"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identify the barriers that hinder parental participation in school counselling services in senior secondary schools in Mubi-North.</w:t>
      </w:r>
    </w:p>
    <w:p w14:paraId="509F3AFA" w14:textId="365B96EF" w:rsidR="00A953D2" w:rsidRPr="00250C30" w:rsidRDefault="00A953D2" w:rsidP="0049760F">
      <w:pPr>
        <w:spacing w:after="0" w:line="360" w:lineRule="auto"/>
        <w:jc w:val="both"/>
        <w:rPr>
          <w:rFonts w:ascii="Times New Roman" w:hAnsi="Times New Roman" w:cs="Times New Roman"/>
          <w:b/>
          <w:bCs/>
          <w:sz w:val="24"/>
          <w:szCs w:val="24"/>
          <w:lang w:val="en-US"/>
        </w:rPr>
      </w:pPr>
      <w:r w:rsidRPr="00250C30">
        <w:rPr>
          <w:rFonts w:ascii="Times New Roman" w:hAnsi="Times New Roman" w:cs="Times New Roman"/>
          <w:b/>
          <w:bCs/>
          <w:sz w:val="24"/>
          <w:szCs w:val="24"/>
          <w:lang w:val="en-US"/>
        </w:rPr>
        <w:t>Research Questions</w:t>
      </w:r>
    </w:p>
    <w:p w14:paraId="681071F3" w14:textId="3A332A96" w:rsidR="00A953D2" w:rsidRPr="00250C30" w:rsidRDefault="00A953D2" w:rsidP="0049760F">
      <w:pPr>
        <w:spacing w:after="0"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The following research questions were to guide the study:</w:t>
      </w:r>
    </w:p>
    <w:p w14:paraId="07A65733" w14:textId="77777777" w:rsidR="00A953D2" w:rsidRPr="00250C30" w:rsidRDefault="00A953D2" w:rsidP="0049760F">
      <w:pPr>
        <w:numPr>
          <w:ilvl w:val="0"/>
          <w:numId w:val="3"/>
        </w:numPr>
        <w:spacing w:after="0"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What is the extent of parental involvement in school counselling activities in senior secondary schools in Mubi-North?</w:t>
      </w:r>
    </w:p>
    <w:p w14:paraId="136BF2DB" w14:textId="2C7DC14D" w:rsidR="00A953D2" w:rsidRPr="00250C30" w:rsidRDefault="00A953D2" w:rsidP="0049760F">
      <w:pPr>
        <w:numPr>
          <w:ilvl w:val="0"/>
          <w:numId w:val="3"/>
        </w:numPr>
        <w:spacing w:after="0"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 xml:space="preserve">How does parental involvement </w:t>
      </w:r>
      <w:r w:rsidR="001340FE" w:rsidRPr="00250C30">
        <w:rPr>
          <w:rFonts w:ascii="Times New Roman" w:hAnsi="Times New Roman" w:cs="Times New Roman"/>
          <w:sz w:val="24"/>
          <w:szCs w:val="24"/>
          <w:lang w:val="en-US"/>
        </w:rPr>
        <w:t>relationship</w:t>
      </w:r>
      <w:r w:rsidRPr="00250C30">
        <w:rPr>
          <w:rFonts w:ascii="Times New Roman" w:hAnsi="Times New Roman" w:cs="Times New Roman"/>
          <w:sz w:val="24"/>
          <w:szCs w:val="24"/>
          <w:lang w:val="en-US"/>
        </w:rPr>
        <w:t xml:space="preserve"> the effectiveness of school counselling services in senior secondary schools in Mubi-North?</w:t>
      </w:r>
    </w:p>
    <w:p w14:paraId="4EF05D69" w14:textId="4920A768" w:rsidR="00A953D2" w:rsidRPr="00250C30" w:rsidRDefault="00A953D2" w:rsidP="0049760F">
      <w:pPr>
        <w:numPr>
          <w:ilvl w:val="0"/>
          <w:numId w:val="3"/>
        </w:numPr>
        <w:spacing w:after="0"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What are the major barriers that hinder parental participation in school counselling services in senior secondary schools in Mubi-North?</w:t>
      </w:r>
    </w:p>
    <w:p w14:paraId="5164F012" w14:textId="77777777" w:rsidR="00A953D2" w:rsidRPr="00250C30" w:rsidRDefault="00A953D2" w:rsidP="0049760F">
      <w:pPr>
        <w:spacing w:after="0" w:line="360" w:lineRule="auto"/>
        <w:jc w:val="both"/>
        <w:rPr>
          <w:rFonts w:ascii="Times New Roman" w:hAnsi="Times New Roman" w:cs="Times New Roman"/>
          <w:b/>
          <w:bCs/>
          <w:sz w:val="24"/>
          <w:szCs w:val="24"/>
          <w:lang w:val="en-US"/>
        </w:rPr>
      </w:pPr>
      <w:r w:rsidRPr="00250C30">
        <w:rPr>
          <w:rFonts w:ascii="Times New Roman" w:hAnsi="Times New Roman" w:cs="Times New Roman"/>
          <w:b/>
          <w:bCs/>
          <w:sz w:val="24"/>
          <w:szCs w:val="24"/>
          <w:lang w:val="en-US"/>
        </w:rPr>
        <w:t>Hypotheses</w:t>
      </w:r>
    </w:p>
    <w:p w14:paraId="437C1763" w14:textId="285AB4D0" w:rsidR="00A953D2" w:rsidRPr="00250C30" w:rsidRDefault="00A953D2" w:rsidP="0049760F">
      <w:pPr>
        <w:spacing w:after="0"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The following null hypotheses were tested at 0.05 level of significance:</w:t>
      </w:r>
    </w:p>
    <w:p w14:paraId="46017885" w14:textId="6D2350D6" w:rsidR="00A953D2" w:rsidRPr="00250C30" w:rsidRDefault="00A953D2" w:rsidP="0049760F">
      <w:pPr>
        <w:spacing w:after="0" w:line="360" w:lineRule="auto"/>
        <w:jc w:val="both"/>
        <w:rPr>
          <w:rFonts w:ascii="Times New Roman" w:hAnsi="Times New Roman" w:cs="Times New Roman"/>
          <w:sz w:val="24"/>
          <w:szCs w:val="24"/>
          <w:lang w:val="en-US"/>
        </w:rPr>
      </w:pPr>
      <w:r w:rsidRPr="00250C30">
        <w:rPr>
          <w:rFonts w:ascii="Times New Roman" w:hAnsi="Times New Roman" w:cs="Times New Roman"/>
          <w:b/>
          <w:bCs/>
          <w:sz w:val="24"/>
          <w:szCs w:val="24"/>
          <w:lang w:val="en-US"/>
        </w:rPr>
        <w:t>H₀₁</w:t>
      </w:r>
      <w:r w:rsidRPr="00250C30">
        <w:rPr>
          <w:rFonts w:ascii="Times New Roman" w:hAnsi="Times New Roman" w:cs="Times New Roman"/>
          <w:sz w:val="24"/>
          <w:szCs w:val="24"/>
          <w:lang w:val="en-US"/>
        </w:rPr>
        <w:t xml:space="preserve">: There is no significant difference in the extent of parental involvement in school </w:t>
      </w:r>
      <w:r w:rsidR="00CB13D1" w:rsidRPr="00250C30">
        <w:rPr>
          <w:rFonts w:ascii="Times New Roman" w:hAnsi="Times New Roman" w:cs="Times New Roman"/>
          <w:sz w:val="24"/>
          <w:szCs w:val="24"/>
          <w:lang w:val="en-US"/>
        </w:rPr>
        <w:tab/>
      </w:r>
      <w:r w:rsidRPr="00250C30">
        <w:rPr>
          <w:rFonts w:ascii="Times New Roman" w:hAnsi="Times New Roman" w:cs="Times New Roman"/>
          <w:sz w:val="24"/>
          <w:szCs w:val="24"/>
          <w:lang w:val="en-US"/>
        </w:rPr>
        <w:t>counselling services in Mubi-North Local Government Area.</w:t>
      </w:r>
    </w:p>
    <w:p w14:paraId="417963AD" w14:textId="1956C6E9" w:rsidR="00A953D2" w:rsidRPr="00250C30" w:rsidRDefault="00A953D2" w:rsidP="0049760F">
      <w:pPr>
        <w:spacing w:after="0" w:line="360" w:lineRule="auto"/>
        <w:jc w:val="both"/>
        <w:rPr>
          <w:rFonts w:ascii="Times New Roman" w:hAnsi="Times New Roman" w:cs="Times New Roman"/>
          <w:sz w:val="24"/>
          <w:szCs w:val="24"/>
          <w:lang w:val="en-US"/>
        </w:rPr>
      </w:pPr>
      <w:r w:rsidRPr="00250C30">
        <w:rPr>
          <w:rFonts w:ascii="Times New Roman" w:hAnsi="Times New Roman" w:cs="Times New Roman"/>
          <w:b/>
          <w:bCs/>
          <w:sz w:val="24"/>
          <w:szCs w:val="24"/>
          <w:lang w:val="en-US"/>
        </w:rPr>
        <w:t>H₀₂</w:t>
      </w:r>
      <w:r w:rsidRPr="00250C30">
        <w:rPr>
          <w:rFonts w:ascii="Times New Roman" w:hAnsi="Times New Roman" w:cs="Times New Roman"/>
          <w:sz w:val="24"/>
          <w:szCs w:val="24"/>
          <w:lang w:val="en-US"/>
        </w:rPr>
        <w:t xml:space="preserve">: There is no significant difference in the perceived effectiveness of school counselling </w:t>
      </w:r>
      <w:r w:rsidR="00CB13D1" w:rsidRPr="00250C30">
        <w:rPr>
          <w:rFonts w:ascii="Times New Roman" w:hAnsi="Times New Roman" w:cs="Times New Roman"/>
          <w:sz w:val="24"/>
          <w:szCs w:val="24"/>
          <w:lang w:val="en-US"/>
        </w:rPr>
        <w:tab/>
      </w:r>
      <w:r w:rsidRPr="00250C30">
        <w:rPr>
          <w:rFonts w:ascii="Times New Roman" w:hAnsi="Times New Roman" w:cs="Times New Roman"/>
          <w:sz w:val="24"/>
          <w:szCs w:val="24"/>
          <w:lang w:val="en-US"/>
        </w:rPr>
        <w:t>services based on levels of parental involvement in senior secondary schools in Mubi-</w:t>
      </w:r>
      <w:r w:rsidR="00CB13D1" w:rsidRPr="00250C30">
        <w:rPr>
          <w:rFonts w:ascii="Times New Roman" w:hAnsi="Times New Roman" w:cs="Times New Roman"/>
          <w:sz w:val="24"/>
          <w:szCs w:val="24"/>
          <w:lang w:val="en-US"/>
        </w:rPr>
        <w:tab/>
      </w:r>
      <w:r w:rsidRPr="00250C30">
        <w:rPr>
          <w:rFonts w:ascii="Times New Roman" w:hAnsi="Times New Roman" w:cs="Times New Roman"/>
          <w:sz w:val="24"/>
          <w:szCs w:val="24"/>
          <w:lang w:val="en-US"/>
        </w:rPr>
        <w:t>North Local Government Area.</w:t>
      </w:r>
    </w:p>
    <w:p w14:paraId="68F1CA1F" w14:textId="3F68AD2C" w:rsidR="00A953D2" w:rsidRPr="00250C30" w:rsidRDefault="00A953D2" w:rsidP="0049760F">
      <w:pPr>
        <w:spacing w:after="0" w:line="360" w:lineRule="auto"/>
        <w:jc w:val="both"/>
        <w:rPr>
          <w:rFonts w:ascii="Times New Roman" w:hAnsi="Times New Roman" w:cs="Times New Roman"/>
          <w:sz w:val="24"/>
          <w:szCs w:val="24"/>
          <w:lang w:val="en-US"/>
        </w:rPr>
      </w:pPr>
      <w:r w:rsidRPr="00250C30">
        <w:rPr>
          <w:rFonts w:ascii="Times New Roman" w:hAnsi="Times New Roman" w:cs="Times New Roman"/>
          <w:b/>
          <w:bCs/>
          <w:sz w:val="24"/>
          <w:szCs w:val="24"/>
          <w:lang w:val="en-US"/>
        </w:rPr>
        <w:t>H₀₃</w:t>
      </w:r>
      <w:r w:rsidRPr="00250C30">
        <w:rPr>
          <w:rFonts w:ascii="Times New Roman" w:hAnsi="Times New Roman" w:cs="Times New Roman"/>
          <w:sz w:val="24"/>
          <w:szCs w:val="24"/>
          <w:lang w:val="en-US"/>
        </w:rPr>
        <w:t xml:space="preserve">: There is no significant difference in the barriers to parental involvement in school </w:t>
      </w:r>
      <w:r w:rsidR="00CB13D1" w:rsidRPr="00250C30">
        <w:rPr>
          <w:rFonts w:ascii="Times New Roman" w:hAnsi="Times New Roman" w:cs="Times New Roman"/>
          <w:sz w:val="24"/>
          <w:szCs w:val="24"/>
          <w:lang w:val="en-US"/>
        </w:rPr>
        <w:tab/>
      </w:r>
      <w:r w:rsidRPr="00250C30">
        <w:rPr>
          <w:rFonts w:ascii="Times New Roman" w:hAnsi="Times New Roman" w:cs="Times New Roman"/>
          <w:sz w:val="24"/>
          <w:szCs w:val="24"/>
          <w:lang w:val="en-US"/>
        </w:rPr>
        <w:t xml:space="preserve">counselling services based on parents’ educational background in Mubi-North Local </w:t>
      </w:r>
      <w:r w:rsidR="00CB13D1" w:rsidRPr="00250C30">
        <w:rPr>
          <w:rFonts w:ascii="Times New Roman" w:hAnsi="Times New Roman" w:cs="Times New Roman"/>
          <w:sz w:val="24"/>
          <w:szCs w:val="24"/>
          <w:lang w:val="en-US"/>
        </w:rPr>
        <w:tab/>
      </w:r>
      <w:r w:rsidRPr="00250C30">
        <w:rPr>
          <w:rFonts w:ascii="Times New Roman" w:hAnsi="Times New Roman" w:cs="Times New Roman"/>
          <w:sz w:val="24"/>
          <w:szCs w:val="24"/>
          <w:lang w:val="en-US"/>
        </w:rPr>
        <w:t>Government Area.</w:t>
      </w:r>
    </w:p>
    <w:p w14:paraId="26B57C04" w14:textId="77777777" w:rsidR="00D64C61" w:rsidRPr="00250C30" w:rsidRDefault="00D64C61" w:rsidP="0049760F">
      <w:pPr>
        <w:spacing w:after="0" w:line="360" w:lineRule="auto"/>
        <w:jc w:val="both"/>
        <w:rPr>
          <w:rFonts w:ascii="Times New Roman" w:hAnsi="Times New Roman" w:cs="Times New Roman"/>
          <w:b/>
          <w:bCs/>
          <w:sz w:val="24"/>
          <w:szCs w:val="24"/>
          <w:lang w:val="en-US"/>
        </w:rPr>
      </w:pPr>
      <w:r w:rsidRPr="00250C30">
        <w:rPr>
          <w:rFonts w:ascii="Times New Roman" w:hAnsi="Times New Roman" w:cs="Times New Roman"/>
          <w:b/>
          <w:bCs/>
          <w:sz w:val="24"/>
          <w:szCs w:val="24"/>
          <w:lang w:val="en-US"/>
        </w:rPr>
        <w:t>Methodology</w:t>
      </w:r>
    </w:p>
    <w:p w14:paraId="1B359C87" w14:textId="5339282B" w:rsidR="00D64C61" w:rsidRPr="00250C30" w:rsidRDefault="00CB13D1" w:rsidP="0049760F">
      <w:pPr>
        <w:spacing w:after="0"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ab/>
      </w:r>
      <w:r w:rsidR="00D64C61" w:rsidRPr="00250C30">
        <w:rPr>
          <w:rFonts w:ascii="Times New Roman" w:hAnsi="Times New Roman" w:cs="Times New Roman"/>
          <w:sz w:val="24"/>
          <w:szCs w:val="24"/>
          <w:lang w:val="en-US"/>
        </w:rPr>
        <w:t xml:space="preserve">This study adopted a descriptive survey research design, which is appropriate for gathering data from a sample population in order to describe trends, attitudes, and opinions regarding parental involvement and its impact on effective school counselling services. The population for the study comprised all SS2 students and their parents in public senior secondary schools within Mubi-North Local Government Area, Adamawa State. From this population, a total of 200 respondents 100 SS2 students and 100 parents were selected using a purposive sampling technique. Four public senior secondary schools were chosen based on accessibility and the availability of counselling services. One research instrument titled “Parental Involvement and School Counselling Services Questionnaire” (PISCSQ) was developed by the researcher and used for data collection. The instrument was designed to assess the extent of </w:t>
      </w:r>
      <w:r w:rsidR="00D64C61" w:rsidRPr="00250C30">
        <w:rPr>
          <w:rFonts w:ascii="Times New Roman" w:hAnsi="Times New Roman" w:cs="Times New Roman"/>
          <w:sz w:val="24"/>
          <w:szCs w:val="24"/>
          <w:lang w:val="en-US"/>
        </w:rPr>
        <w:lastRenderedPageBreak/>
        <w:t xml:space="preserve">parental involvement, its perceived </w:t>
      </w:r>
      <w:r w:rsidR="001340FE" w:rsidRPr="00250C30">
        <w:rPr>
          <w:rFonts w:ascii="Times New Roman" w:hAnsi="Times New Roman" w:cs="Times New Roman"/>
          <w:sz w:val="24"/>
          <w:szCs w:val="24"/>
          <w:lang w:val="en-US"/>
        </w:rPr>
        <w:t>relationship</w:t>
      </w:r>
      <w:r w:rsidR="00D64C61" w:rsidRPr="00250C30">
        <w:rPr>
          <w:rFonts w:ascii="Times New Roman" w:hAnsi="Times New Roman" w:cs="Times New Roman"/>
          <w:sz w:val="24"/>
          <w:szCs w:val="24"/>
          <w:lang w:val="en-US"/>
        </w:rPr>
        <w:t xml:space="preserve"> on counselling effectiveness, and the barriers to participation.</w:t>
      </w:r>
      <w:r w:rsidRPr="00250C30">
        <w:rPr>
          <w:rFonts w:ascii="Times New Roman" w:hAnsi="Times New Roman" w:cs="Times New Roman"/>
          <w:sz w:val="24"/>
          <w:szCs w:val="24"/>
          <w:lang w:val="en-US"/>
        </w:rPr>
        <w:t xml:space="preserve"> </w:t>
      </w:r>
      <w:r w:rsidR="00D64C61" w:rsidRPr="00250C30">
        <w:rPr>
          <w:rFonts w:ascii="Times New Roman" w:hAnsi="Times New Roman" w:cs="Times New Roman"/>
          <w:sz w:val="24"/>
          <w:szCs w:val="24"/>
          <w:lang w:val="en-US"/>
        </w:rPr>
        <w:t>The internal consistency reliability of the instrument was determined using the Cronbach Alpha method, which yielded a reliability coefficient of 0.8</w:t>
      </w:r>
      <w:r w:rsidRPr="00250C30">
        <w:rPr>
          <w:rFonts w:ascii="Times New Roman" w:hAnsi="Times New Roman" w:cs="Times New Roman"/>
          <w:sz w:val="24"/>
          <w:szCs w:val="24"/>
          <w:lang w:val="en-US"/>
        </w:rPr>
        <w:t>7</w:t>
      </w:r>
      <w:r w:rsidR="00D64C61" w:rsidRPr="00250C30">
        <w:rPr>
          <w:rFonts w:ascii="Times New Roman" w:hAnsi="Times New Roman" w:cs="Times New Roman"/>
          <w:sz w:val="24"/>
          <w:szCs w:val="24"/>
          <w:lang w:val="en-US"/>
        </w:rPr>
        <w:t>, indicating a high level of reliability. Descriptive statistics such as mean and standard deviation were used to answer the research questions. The Analysis of Variance (ANOVA) was applied to test the hypotheses at a 0.05 level of significance.</w:t>
      </w:r>
    </w:p>
    <w:p w14:paraId="21CF014C" w14:textId="01A60A14" w:rsidR="00CF2231" w:rsidRPr="00250C30" w:rsidRDefault="00CF2231" w:rsidP="0049760F">
      <w:pPr>
        <w:spacing w:after="0" w:line="360" w:lineRule="auto"/>
        <w:jc w:val="both"/>
        <w:rPr>
          <w:rFonts w:ascii="Times New Roman" w:hAnsi="Times New Roman" w:cs="Times New Roman"/>
          <w:b/>
          <w:bCs/>
          <w:sz w:val="24"/>
          <w:szCs w:val="24"/>
          <w:lang w:val="en-US"/>
        </w:rPr>
      </w:pPr>
      <w:r w:rsidRPr="00250C30">
        <w:rPr>
          <w:rFonts w:ascii="Times New Roman" w:hAnsi="Times New Roman" w:cs="Times New Roman"/>
          <w:b/>
          <w:bCs/>
          <w:sz w:val="24"/>
          <w:szCs w:val="24"/>
          <w:lang w:val="en-US"/>
        </w:rPr>
        <w:t>Results</w:t>
      </w:r>
    </w:p>
    <w:p w14:paraId="348591CE" w14:textId="161C5688" w:rsidR="00CF2231" w:rsidRPr="00250C30" w:rsidRDefault="00CF2231" w:rsidP="00CB13D1">
      <w:pPr>
        <w:spacing w:after="0" w:line="240" w:lineRule="auto"/>
        <w:jc w:val="both"/>
        <w:rPr>
          <w:rFonts w:ascii="Times New Roman" w:hAnsi="Times New Roman" w:cs="Times New Roman"/>
          <w:b/>
          <w:bCs/>
          <w:sz w:val="24"/>
          <w:szCs w:val="24"/>
          <w:lang w:val="en-US"/>
        </w:rPr>
      </w:pPr>
      <w:r w:rsidRPr="00250C30">
        <w:rPr>
          <w:rFonts w:ascii="Times New Roman" w:hAnsi="Times New Roman" w:cs="Times New Roman"/>
          <w:b/>
          <w:bCs/>
          <w:sz w:val="24"/>
          <w:szCs w:val="24"/>
          <w:lang w:val="en-US"/>
        </w:rPr>
        <w:t>Research Question 1:</w:t>
      </w:r>
      <w:r w:rsidR="00E048F9" w:rsidRPr="00250C30">
        <w:rPr>
          <w:rFonts w:ascii="Times New Roman" w:hAnsi="Times New Roman" w:cs="Times New Roman"/>
          <w:b/>
          <w:bCs/>
          <w:sz w:val="24"/>
          <w:szCs w:val="24"/>
          <w:lang w:val="en-US"/>
        </w:rPr>
        <w:t xml:space="preserve"> </w:t>
      </w:r>
      <w:r w:rsidRPr="00250C30">
        <w:rPr>
          <w:rFonts w:ascii="Times New Roman" w:hAnsi="Times New Roman" w:cs="Times New Roman"/>
          <w:i/>
          <w:iCs/>
          <w:sz w:val="24"/>
          <w:szCs w:val="24"/>
          <w:lang w:val="en-US"/>
        </w:rPr>
        <w:t>What is the extent of parental involvement in school counselling activities in senior secondary schools in Mubi-North?</w:t>
      </w:r>
    </w:p>
    <w:p w14:paraId="03374ADB" w14:textId="215726A8" w:rsidR="00CF2231" w:rsidRPr="00250C30" w:rsidRDefault="00CF2231" w:rsidP="00CB13D1">
      <w:pPr>
        <w:spacing w:after="0" w:line="240" w:lineRule="auto"/>
        <w:jc w:val="both"/>
        <w:rPr>
          <w:rFonts w:ascii="Times New Roman" w:hAnsi="Times New Roman" w:cs="Times New Roman"/>
          <w:b/>
          <w:bCs/>
          <w:sz w:val="24"/>
          <w:szCs w:val="24"/>
          <w:lang w:val="en-US"/>
        </w:rPr>
      </w:pPr>
      <w:r w:rsidRPr="00250C30">
        <w:rPr>
          <w:rFonts w:ascii="Times New Roman" w:hAnsi="Times New Roman" w:cs="Times New Roman"/>
          <w:b/>
          <w:bCs/>
          <w:sz w:val="24"/>
          <w:szCs w:val="24"/>
          <w:lang w:val="en-US"/>
        </w:rPr>
        <w:t>Table 1: Extent of Parental Involvement in School Counselling Activities</w:t>
      </w:r>
      <w:r w:rsidR="00CB13D1" w:rsidRPr="00250C30">
        <w:rPr>
          <w:rFonts w:ascii="Times New Roman" w:hAnsi="Times New Roman" w:cs="Times New Roman"/>
          <w:b/>
          <w:bCs/>
          <w:sz w:val="24"/>
          <w:szCs w:val="24"/>
          <w:lang w:val="en-US"/>
        </w:rPr>
        <w:t>.</w:t>
      </w:r>
    </w:p>
    <w:p w14:paraId="7592036A" w14:textId="77777777" w:rsidR="00CB13D1" w:rsidRPr="00250C30" w:rsidRDefault="00CB13D1" w:rsidP="00CB13D1">
      <w:pPr>
        <w:spacing w:after="0" w:line="240" w:lineRule="auto"/>
        <w:jc w:val="both"/>
        <w:rPr>
          <w:rFonts w:ascii="Times New Roman" w:hAnsi="Times New Roman" w:cs="Times New Roman"/>
          <w:sz w:val="24"/>
          <w:szCs w:val="24"/>
          <w:lang w:val="en-US"/>
        </w:rPr>
      </w:pPr>
    </w:p>
    <w:tbl>
      <w:tblPr>
        <w:tblStyle w:val="TableGrid"/>
        <w:tblW w:w="8998"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
        <w:gridCol w:w="5314"/>
        <w:gridCol w:w="865"/>
        <w:gridCol w:w="815"/>
        <w:gridCol w:w="1239"/>
      </w:tblGrid>
      <w:tr w:rsidR="00CB13D1" w:rsidRPr="00250C30" w14:paraId="0338FD19" w14:textId="77777777" w:rsidTr="00CB13D1">
        <w:tc>
          <w:tcPr>
            <w:tcW w:w="0" w:type="auto"/>
            <w:tcBorders>
              <w:top w:val="single" w:sz="4" w:space="0" w:color="auto"/>
              <w:bottom w:val="single" w:sz="4" w:space="0" w:color="auto"/>
            </w:tcBorders>
          </w:tcPr>
          <w:p w14:paraId="56E7F5AE" w14:textId="5B86245A" w:rsidR="00CB13D1" w:rsidRPr="00250C30" w:rsidRDefault="00CB13D1" w:rsidP="00CB13D1">
            <w:pPr>
              <w:jc w:val="center"/>
              <w:rPr>
                <w:rFonts w:ascii="Times New Roman" w:hAnsi="Times New Roman" w:cs="Times New Roman"/>
                <w:b/>
                <w:bCs/>
                <w:sz w:val="24"/>
                <w:szCs w:val="24"/>
                <w:lang w:val="en-US"/>
              </w:rPr>
            </w:pPr>
            <w:r w:rsidRPr="00250C30">
              <w:rPr>
                <w:rFonts w:ascii="Times New Roman" w:hAnsi="Times New Roman" w:cs="Times New Roman"/>
                <w:b/>
                <w:bCs/>
                <w:sz w:val="24"/>
                <w:szCs w:val="24"/>
                <w:lang w:val="en-US"/>
              </w:rPr>
              <w:t>S/No</w:t>
            </w:r>
          </w:p>
        </w:tc>
        <w:tc>
          <w:tcPr>
            <w:tcW w:w="5314" w:type="dxa"/>
            <w:tcBorders>
              <w:top w:val="single" w:sz="4" w:space="0" w:color="auto"/>
              <w:bottom w:val="single" w:sz="4" w:space="0" w:color="auto"/>
            </w:tcBorders>
            <w:hideMark/>
          </w:tcPr>
          <w:p w14:paraId="7B3F5DD1" w14:textId="1F673EFB" w:rsidR="00CB13D1" w:rsidRPr="00250C30" w:rsidRDefault="00CB13D1" w:rsidP="00CB13D1">
            <w:pPr>
              <w:jc w:val="center"/>
              <w:rPr>
                <w:rFonts w:ascii="Times New Roman" w:hAnsi="Times New Roman" w:cs="Times New Roman"/>
                <w:b/>
                <w:bCs/>
                <w:sz w:val="24"/>
                <w:szCs w:val="24"/>
                <w:lang w:val="en-US"/>
              </w:rPr>
            </w:pPr>
            <w:r w:rsidRPr="00250C30">
              <w:rPr>
                <w:rFonts w:ascii="Times New Roman" w:hAnsi="Times New Roman" w:cs="Times New Roman"/>
                <w:b/>
                <w:bCs/>
                <w:sz w:val="24"/>
                <w:szCs w:val="24"/>
                <w:lang w:val="en-US"/>
              </w:rPr>
              <w:t>Item</w:t>
            </w:r>
          </w:p>
        </w:tc>
        <w:tc>
          <w:tcPr>
            <w:tcW w:w="0" w:type="auto"/>
            <w:tcBorders>
              <w:top w:val="single" w:sz="4" w:space="0" w:color="auto"/>
              <w:bottom w:val="single" w:sz="4" w:space="0" w:color="auto"/>
            </w:tcBorders>
            <w:hideMark/>
          </w:tcPr>
          <w:p w14:paraId="7A904E63" w14:textId="77777777" w:rsidR="00CB13D1" w:rsidRPr="00250C30" w:rsidRDefault="00CB13D1" w:rsidP="00CB13D1">
            <w:pPr>
              <w:jc w:val="center"/>
              <w:rPr>
                <w:rFonts w:ascii="Times New Roman" w:hAnsi="Times New Roman" w:cs="Times New Roman"/>
                <w:b/>
                <w:bCs/>
                <w:sz w:val="24"/>
                <w:szCs w:val="24"/>
                <w:lang w:val="en-US"/>
              </w:rPr>
            </w:pPr>
            <w:r w:rsidRPr="00250C30">
              <w:rPr>
                <w:rFonts w:ascii="Times New Roman" w:hAnsi="Times New Roman" w:cs="Times New Roman"/>
                <w:b/>
                <w:bCs/>
                <w:sz w:val="24"/>
                <w:szCs w:val="24"/>
                <w:lang w:val="en-US"/>
              </w:rPr>
              <w:t>Mean</w:t>
            </w:r>
          </w:p>
        </w:tc>
        <w:tc>
          <w:tcPr>
            <w:tcW w:w="0" w:type="auto"/>
            <w:tcBorders>
              <w:top w:val="single" w:sz="4" w:space="0" w:color="auto"/>
              <w:bottom w:val="single" w:sz="4" w:space="0" w:color="auto"/>
            </w:tcBorders>
            <w:hideMark/>
          </w:tcPr>
          <w:p w14:paraId="0D1C3623" w14:textId="3649D449" w:rsidR="00CB13D1" w:rsidRPr="00250C30" w:rsidRDefault="00CB13D1" w:rsidP="00CB13D1">
            <w:pPr>
              <w:jc w:val="center"/>
              <w:rPr>
                <w:rFonts w:ascii="Times New Roman" w:hAnsi="Times New Roman" w:cs="Times New Roman"/>
                <w:b/>
                <w:bCs/>
                <w:sz w:val="24"/>
                <w:szCs w:val="24"/>
                <w:lang w:val="en-US"/>
              </w:rPr>
            </w:pPr>
            <w:r w:rsidRPr="00250C30">
              <w:rPr>
                <w:rFonts w:ascii="Times New Roman" w:hAnsi="Times New Roman" w:cs="Times New Roman"/>
                <w:b/>
                <w:bCs/>
                <w:sz w:val="24"/>
                <w:szCs w:val="24"/>
                <w:lang w:val="en-US"/>
              </w:rPr>
              <w:t>SD</w:t>
            </w:r>
          </w:p>
        </w:tc>
        <w:tc>
          <w:tcPr>
            <w:tcW w:w="0" w:type="auto"/>
            <w:tcBorders>
              <w:top w:val="single" w:sz="4" w:space="0" w:color="auto"/>
              <w:bottom w:val="single" w:sz="4" w:space="0" w:color="auto"/>
            </w:tcBorders>
            <w:hideMark/>
          </w:tcPr>
          <w:p w14:paraId="0E558E19" w14:textId="77777777" w:rsidR="00CB13D1" w:rsidRPr="00250C30" w:rsidRDefault="00CB13D1" w:rsidP="00CB13D1">
            <w:pPr>
              <w:jc w:val="center"/>
              <w:rPr>
                <w:rFonts w:ascii="Times New Roman" w:hAnsi="Times New Roman" w:cs="Times New Roman"/>
                <w:b/>
                <w:bCs/>
                <w:sz w:val="24"/>
                <w:szCs w:val="24"/>
                <w:lang w:val="en-US"/>
              </w:rPr>
            </w:pPr>
            <w:r w:rsidRPr="00250C30">
              <w:rPr>
                <w:rFonts w:ascii="Times New Roman" w:hAnsi="Times New Roman" w:cs="Times New Roman"/>
                <w:b/>
                <w:bCs/>
                <w:sz w:val="24"/>
                <w:szCs w:val="24"/>
                <w:lang w:val="en-US"/>
              </w:rPr>
              <w:t>Remarks</w:t>
            </w:r>
          </w:p>
        </w:tc>
      </w:tr>
      <w:tr w:rsidR="00CB13D1" w:rsidRPr="00250C30" w14:paraId="1EC164D5" w14:textId="77777777" w:rsidTr="00CB13D1">
        <w:tc>
          <w:tcPr>
            <w:tcW w:w="0" w:type="auto"/>
            <w:tcBorders>
              <w:top w:val="single" w:sz="4" w:space="0" w:color="auto"/>
            </w:tcBorders>
          </w:tcPr>
          <w:p w14:paraId="064D1B4E" w14:textId="442D7A92" w:rsidR="00CB13D1" w:rsidRPr="00250C30" w:rsidRDefault="00CB13D1" w:rsidP="00CB13D1">
            <w:pPr>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1</w:t>
            </w:r>
          </w:p>
        </w:tc>
        <w:tc>
          <w:tcPr>
            <w:tcW w:w="5314" w:type="dxa"/>
            <w:tcBorders>
              <w:top w:val="single" w:sz="4" w:space="0" w:color="auto"/>
            </w:tcBorders>
            <w:hideMark/>
          </w:tcPr>
          <w:p w14:paraId="3C525B69" w14:textId="1BC8ED87" w:rsidR="00CB13D1" w:rsidRPr="00250C30" w:rsidRDefault="00CB13D1" w:rsidP="00CB13D1">
            <w:pPr>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Parents frequently attend school-organized counselling meetings and events.</w:t>
            </w:r>
          </w:p>
        </w:tc>
        <w:tc>
          <w:tcPr>
            <w:tcW w:w="0" w:type="auto"/>
            <w:tcBorders>
              <w:top w:val="single" w:sz="4" w:space="0" w:color="auto"/>
            </w:tcBorders>
            <w:hideMark/>
          </w:tcPr>
          <w:p w14:paraId="3E3B4660" w14:textId="77777777" w:rsidR="00CB13D1" w:rsidRPr="00250C30" w:rsidRDefault="00CB13D1" w:rsidP="00CB13D1">
            <w:pPr>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2.12</w:t>
            </w:r>
          </w:p>
        </w:tc>
        <w:tc>
          <w:tcPr>
            <w:tcW w:w="0" w:type="auto"/>
            <w:tcBorders>
              <w:top w:val="single" w:sz="4" w:space="0" w:color="auto"/>
            </w:tcBorders>
            <w:hideMark/>
          </w:tcPr>
          <w:p w14:paraId="0307954A" w14:textId="77777777" w:rsidR="00CB13D1" w:rsidRPr="00250C30" w:rsidRDefault="00CB13D1" w:rsidP="00CB13D1">
            <w:pPr>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0.678</w:t>
            </w:r>
          </w:p>
        </w:tc>
        <w:tc>
          <w:tcPr>
            <w:tcW w:w="0" w:type="auto"/>
            <w:tcBorders>
              <w:top w:val="single" w:sz="4" w:space="0" w:color="auto"/>
            </w:tcBorders>
            <w:hideMark/>
          </w:tcPr>
          <w:p w14:paraId="54F6E523" w14:textId="77777777" w:rsidR="00CB13D1" w:rsidRPr="00250C30" w:rsidRDefault="00CB13D1" w:rsidP="00CB13D1">
            <w:pPr>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Rejected</w:t>
            </w:r>
          </w:p>
        </w:tc>
      </w:tr>
      <w:tr w:rsidR="00CB13D1" w:rsidRPr="00250C30" w14:paraId="6B600B9C" w14:textId="77777777" w:rsidTr="00CB13D1">
        <w:tc>
          <w:tcPr>
            <w:tcW w:w="0" w:type="auto"/>
          </w:tcPr>
          <w:p w14:paraId="14B4D870" w14:textId="1FC3FFC5" w:rsidR="00CB13D1" w:rsidRPr="00250C30" w:rsidRDefault="00CB13D1" w:rsidP="00CB13D1">
            <w:pPr>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2</w:t>
            </w:r>
          </w:p>
        </w:tc>
        <w:tc>
          <w:tcPr>
            <w:tcW w:w="5314" w:type="dxa"/>
            <w:hideMark/>
          </w:tcPr>
          <w:p w14:paraId="7C46062F" w14:textId="571D28D8" w:rsidR="00CB13D1" w:rsidRPr="00250C30" w:rsidRDefault="00CB13D1" w:rsidP="00CB13D1">
            <w:pPr>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Parents actively collaborate with school counsellors regarding their child’s academic and emotional needs.</w:t>
            </w:r>
          </w:p>
        </w:tc>
        <w:tc>
          <w:tcPr>
            <w:tcW w:w="0" w:type="auto"/>
            <w:hideMark/>
          </w:tcPr>
          <w:p w14:paraId="2867A19E" w14:textId="77777777" w:rsidR="00CB13D1" w:rsidRPr="00250C30" w:rsidRDefault="00CB13D1" w:rsidP="00CB13D1">
            <w:pPr>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2.21</w:t>
            </w:r>
          </w:p>
        </w:tc>
        <w:tc>
          <w:tcPr>
            <w:tcW w:w="0" w:type="auto"/>
            <w:hideMark/>
          </w:tcPr>
          <w:p w14:paraId="2AAFE631" w14:textId="77777777" w:rsidR="00CB13D1" w:rsidRPr="00250C30" w:rsidRDefault="00CB13D1" w:rsidP="00CB13D1">
            <w:pPr>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0.533</w:t>
            </w:r>
          </w:p>
        </w:tc>
        <w:tc>
          <w:tcPr>
            <w:tcW w:w="0" w:type="auto"/>
            <w:hideMark/>
          </w:tcPr>
          <w:p w14:paraId="391EBDB1" w14:textId="77777777" w:rsidR="00CB13D1" w:rsidRPr="00250C30" w:rsidRDefault="00CB13D1" w:rsidP="00CB13D1">
            <w:pPr>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Rejected</w:t>
            </w:r>
          </w:p>
        </w:tc>
      </w:tr>
      <w:tr w:rsidR="00CB13D1" w:rsidRPr="00250C30" w14:paraId="03A2C93B" w14:textId="77777777" w:rsidTr="00CB13D1">
        <w:tc>
          <w:tcPr>
            <w:tcW w:w="0" w:type="auto"/>
          </w:tcPr>
          <w:p w14:paraId="443C0EB2" w14:textId="3D37DC0B" w:rsidR="00CB13D1" w:rsidRPr="00250C30" w:rsidRDefault="00CB13D1" w:rsidP="00CB13D1">
            <w:pPr>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3</w:t>
            </w:r>
          </w:p>
        </w:tc>
        <w:tc>
          <w:tcPr>
            <w:tcW w:w="5314" w:type="dxa"/>
            <w:hideMark/>
          </w:tcPr>
          <w:p w14:paraId="5EAA577B" w14:textId="78DFFEBA" w:rsidR="00CB13D1" w:rsidRPr="00250C30" w:rsidRDefault="00CB13D1" w:rsidP="00CB13D1">
            <w:pPr>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Most parents show interest in the school’s counselling programs.</w:t>
            </w:r>
          </w:p>
        </w:tc>
        <w:tc>
          <w:tcPr>
            <w:tcW w:w="0" w:type="auto"/>
            <w:hideMark/>
          </w:tcPr>
          <w:p w14:paraId="1BB6BFDE" w14:textId="77777777" w:rsidR="00CB13D1" w:rsidRPr="00250C30" w:rsidRDefault="00CB13D1" w:rsidP="00CB13D1">
            <w:pPr>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2.34</w:t>
            </w:r>
          </w:p>
        </w:tc>
        <w:tc>
          <w:tcPr>
            <w:tcW w:w="0" w:type="auto"/>
            <w:hideMark/>
          </w:tcPr>
          <w:p w14:paraId="4CEB6E28" w14:textId="77777777" w:rsidR="00CB13D1" w:rsidRPr="00250C30" w:rsidRDefault="00CB13D1" w:rsidP="00CB13D1">
            <w:pPr>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0.714</w:t>
            </w:r>
          </w:p>
        </w:tc>
        <w:tc>
          <w:tcPr>
            <w:tcW w:w="0" w:type="auto"/>
            <w:hideMark/>
          </w:tcPr>
          <w:p w14:paraId="7EEDCB72" w14:textId="77777777" w:rsidR="00CB13D1" w:rsidRPr="00250C30" w:rsidRDefault="00CB13D1" w:rsidP="00CB13D1">
            <w:pPr>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Rejected</w:t>
            </w:r>
          </w:p>
        </w:tc>
      </w:tr>
      <w:tr w:rsidR="00CB13D1" w:rsidRPr="00250C30" w14:paraId="65A4571A" w14:textId="77777777" w:rsidTr="00CB13D1">
        <w:tc>
          <w:tcPr>
            <w:tcW w:w="0" w:type="auto"/>
          </w:tcPr>
          <w:p w14:paraId="30F6DCE2" w14:textId="230163AC" w:rsidR="00CB13D1" w:rsidRPr="00250C30" w:rsidRDefault="00CB13D1" w:rsidP="00CB13D1">
            <w:pPr>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4</w:t>
            </w:r>
          </w:p>
        </w:tc>
        <w:tc>
          <w:tcPr>
            <w:tcW w:w="5314" w:type="dxa"/>
            <w:hideMark/>
          </w:tcPr>
          <w:p w14:paraId="170E96CE" w14:textId="4F0C9682" w:rsidR="00CB13D1" w:rsidRPr="00250C30" w:rsidRDefault="00CB13D1" w:rsidP="00CB13D1">
            <w:pPr>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Parents are involved in planning or supporting counselling-related activities in the school.</w:t>
            </w:r>
          </w:p>
        </w:tc>
        <w:tc>
          <w:tcPr>
            <w:tcW w:w="0" w:type="auto"/>
            <w:hideMark/>
          </w:tcPr>
          <w:p w14:paraId="3DA79DC2" w14:textId="77777777" w:rsidR="00CB13D1" w:rsidRPr="00250C30" w:rsidRDefault="00CB13D1" w:rsidP="00CB13D1">
            <w:pPr>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2.29</w:t>
            </w:r>
          </w:p>
        </w:tc>
        <w:tc>
          <w:tcPr>
            <w:tcW w:w="0" w:type="auto"/>
            <w:hideMark/>
          </w:tcPr>
          <w:p w14:paraId="625BE5CE" w14:textId="77777777" w:rsidR="00CB13D1" w:rsidRPr="00250C30" w:rsidRDefault="00CB13D1" w:rsidP="00CB13D1">
            <w:pPr>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0.605</w:t>
            </w:r>
          </w:p>
        </w:tc>
        <w:tc>
          <w:tcPr>
            <w:tcW w:w="0" w:type="auto"/>
            <w:hideMark/>
          </w:tcPr>
          <w:p w14:paraId="7A8BF0DD" w14:textId="77777777" w:rsidR="00CB13D1" w:rsidRPr="00250C30" w:rsidRDefault="00CB13D1" w:rsidP="00CB13D1">
            <w:pPr>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Rejected</w:t>
            </w:r>
          </w:p>
        </w:tc>
      </w:tr>
      <w:tr w:rsidR="00CB13D1" w:rsidRPr="00250C30" w14:paraId="4B932479" w14:textId="77777777" w:rsidTr="00CB13D1">
        <w:tc>
          <w:tcPr>
            <w:tcW w:w="0" w:type="auto"/>
          </w:tcPr>
          <w:p w14:paraId="3E2B01E6" w14:textId="07597084" w:rsidR="00CB13D1" w:rsidRPr="00250C30" w:rsidRDefault="00CB13D1" w:rsidP="00CB13D1">
            <w:pPr>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5</w:t>
            </w:r>
          </w:p>
        </w:tc>
        <w:tc>
          <w:tcPr>
            <w:tcW w:w="5314" w:type="dxa"/>
            <w:hideMark/>
          </w:tcPr>
          <w:p w14:paraId="6CAE745B" w14:textId="098493E9" w:rsidR="00CB13D1" w:rsidRPr="00250C30" w:rsidRDefault="00CB13D1" w:rsidP="00CB13D1">
            <w:pPr>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There is generally low parental participation in school counselling activities.</w:t>
            </w:r>
          </w:p>
        </w:tc>
        <w:tc>
          <w:tcPr>
            <w:tcW w:w="0" w:type="auto"/>
            <w:hideMark/>
          </w:tcPr>
          <w:p w14:paraId="1490474B" w14:textId="77777777" w:rsidR="00CB13D1" w:rsidRPr="00250C30" w:rsidRDefault="00CB13D1" w:rsidP="00CB13D1">
            <w:pPr>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3.41</w:t>
            </w:r>
          </w:p>
        </w:tc>
        <w:tc>
          <w:tcPr>
            <w:tcW w:w="0" w:type="auto"/>
            <w:hideMark/>
          </w:tcPr>
          <w:p w14:paraId="7E0BCD67" w14:textId="77777777" w:rsidR="00CB13D1" w:rsidRPr="00250C30" w:rsidRDefault="00CB13D1" w:rsidP="00CB13D1">
            <w:pPr>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0.497</w:t>
            </w:r>
          </w:p>
        </w:tc>
        <w:tc>
          <w:tcPr>
            <w:tcW w:w="0" w:type="auto"/>
            <w:hideMark/>
          </w:tcPr>
          <w:p w14:paraId="25D3DB5C" w14:textId="77777777" w:rsidR="00CB13D1" w:rsidRPr="00250C30" w:rsidRDefault="00CB13D1" w:rsidP="00CB13D1">
            <w:pPr>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Accepted</w:t>
            </w:r>
          </w:p>
        </w:tc>
      </w:tr>
      <w:tr w:rsidR="00CB13D1" w:rsidRPr="00250C30" w14:paraId="71C2DB2E" w14:textId="77777777" w:rsidTr="00CB13D1">
        <w:tc>
          <w:tcPr>
            <w:tcW w:w="0" w:type="auto"/>
          </w:tcPr>
          <w:p w14:paraId="0972B766" w14:textId="77777777" w:rsidR="00CB13D1" w:rsidRPr="00250C30" w:rsidRDefault="00CB13D1" w:rsidP="00CB13D1">
            <w:pPr>
              <w:jc w:val="both"/>
              <w:rPr>
                <w:rFonts w:ascii="Times New Roman" w:hAnsi="Times New Roman" w:cs="Times New Roman"/>
                <w:sz w:val="24"/>
                <w:szCs w:val="24"/>
                <w:lang w:val="en-US"/>
              </w:rPr>
            </w:pPr>
          </w:p>
        </w:tc>
        <w:tc>
          <w:tcPr>
            <w:tcW w:w="5314" w:type="dxa"/>
          </w:tcPr>
          <w:p w14:paraId="10F26B18" w14:textId="2EEC5E7C" w:rsidR="00CB13D1" w:rsidRPr="00250C30" w:rsidRDefault="00CB13D1" w:rsidP="00CB13D1">
            <w:pPr>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 xml:space="preserve">Grand Mean </w:t>
            </w:r>
          </w:p>
        </w:tc>
        <w:tc>
          <w:tcPr>
            <w:tcW w:w="0" w:type="auto"/>
          </w:tcPr>
          <w:p w14:paraId="7B4324CD" w14:textId="6EAFFE9A" w:rsidR="00CB13D1" w:rsidRPr="00250C30" w:rsidRDefault="00CB13D1" w:rsidP="00CB13D1">
            <w:pPr>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2.47</w:t>
            </w:r>
          </w:p>
        </w:tc>
        <w:tc>
          <w:tcPr>
            <w:tcW w:w="0" w:type="auto"/>
          </w:tcPr>
          <w:p w14:paraId="59E7CF99" w14:textId="77777777" w:rsidR="00CB13D1" w:rsidRPr="00250C30" w:rsidRDefault="00CB13D1" w:rsidP="00CB13D1">
            <w:pPr>
              <w:jc w:val="both"/>
              <w:rPr>
                <w:rFonts w:ascii="Times New Roman" w:hAnsi="Times New Roman" w:cs="Times New Roman"/>
                <w:sz w:val="24"/>
                <w:szCs w:val="24"/>
                <w:lang w:val="en-US"/>
              </w:rPr>
            </w:pPr>
          </w:p>
        </w:tc>
        <w:tc>
          <w:tcPr>
            <w:tcW w:w="0" w:type="auto"/>
          </w:tcPr>
          <w:p w14:paraId="2D13F5A1" w14:textId="68158BAD" w:rsidR="00CB13D1" w:rsidRPr="00250C30" w:rsidRDefault="00CB13D1" w:rsidP="00CB13D1">
            <w:pPr>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 xml:space="preserve">Rejected </w:t>
            </w:r>
          </w:p>
        </w:tc>
      </w:tr>
    </w:tbl>
    <w:p w14:paraId="52416A41" w14:textId="06013017" w:rsidR="00E048F9" w:rsidRPr="00250C30" w:rsidRDefault="007D4643" w:rsidP="0049760F">
      <w:pPr>
        <w:spacing w:after="0" w:line="360" w:lineRule="auto"/>
        <w:jc w:val="both"/>
        <w:rPr>
          <w:rFonts w:ascii="Times New Roman" w:hAnsi="Times New Roman" w:cs="Times New Roman"/>
          <w:sz w:val="24"/>
          <w:szCs w:val="24"/>
        </w:rPr>
      </w:pPr>
      <w:r w:rsidRPr="00250C30">
        <w:rPr>
          <w:rFonts w:ascii="Times New Roman" w:hAnsi="Times New Roman" w:cs="Times New Roman"/>
          <w:sz w:val="24"/>
          <w:szCs w:val="24"/>
        </w:rPr>
        <w:t xml:space="preserve">Decision Rule: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250C30">
        <w:rPr>
          <w:rFonts w:ascii="Times New Roman" w:hAnsi="Times New Roman" w:cs="Times New Roman"/>
          <w:sz w:val="24"/>
          <w:szCs w:val="24"/>
        </w:rPr>
        <w:t xml:space="preserve"> ≥ 2.50 (Accept) or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250C30">
        <w:rPr>
          <w:rFonts w:ascii="Times New Roman" w:hAnsi="Times New Roman" w:cs="Times New Roman"/>
          <w:sz w:val="24"/>
          <w:szCs w:val="24"/>
        </w:rPr>
        <w:t xml:space="preserve"> &lt; less than 2.50 (Reject)</w:t>
      </w:r>
      <w:r w:rsidR="0049760F" w:rsidRPr="00250C30">
        <w:rPr>
          <w:rFonts w:ascii="Times New Roman" w:hAnsi="Times New Roman" w:cs="Times New Roman"/>
          <w:sz w:val="24"/>
          <w:szCs w:val="24"/>
        </w:rPr>
        <w:t>.</w:t>
      </w:r>
    </w:p>
    <w:p w14:paraId="64E35E98" w14:textId="0CA4D17C" w:rsidR="00CF2231" w:rsidRPr="00250C30" w:rsidRDefault="00CB13D1" w:rsidP="0049760F">
      <w:pPr>
        <w:spacing w:after="0"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rPr>
        <w:tab/>
      </w:r>
      <w:r w:rsidR="0049760F" w:rsidRPr="00250C30">
        <w:rPr>
          <w:rFonts w:ascii="Times New Roman" w:hAnsi="Times New Roman" w:cs="Times New Roman"/>
          <w:sz w:val="24"/>
          <w:szCs w:val="24"/>
        </w:rPr>
        <w:t>The data presented in Table 1 show a generally low level of parental involvement in school counselling activities among senior secondary schools in Mubi-North. Four of the five items measured attendance at counselling meetings, collaboration with counsellors, interest in counselling programs, and involvement in planning activities were all rejected based on mean scores below the 2.50 threshold. The only accepted item stated that there is generally low parental participation, confirming the widespread perception of limited engagement. The grand mean of 2.47 reinforces this conclusion, indicating that parental involvement in school counselling services is inadequate and sporadic.</w:t>
      </w:r>
    </w:p>
    <w:p w14:paraId="7AFE8080" w14:textId="3470FC16" w:rsidR="00CF2231" w:rsidRPr="00250C30" w:rsidRDefault="00CF2231" w:rsidP="00CB13D1">
      <w:pPr>
        <w:spacing w:after="0" w:line="240" w:lineRule="auto"/>
        <w:jc w:val="both"/>
        <w:rPr>
          <w:rFonts w:ascii="Times New Roman" w:hAnsi="Times New Roman" w:cs="Times New Roman"/>
          <w:b/>
          <w:bCs/>
          <w:sz w:val="24"/>
          <w:szCs w:val="24"/>
          <w:lang w:val="en-US"/>
        </w:rPr>
      </w:pPr>
      <w:r w:rsidRPr="00250C30">
        <w:rPr>
          <w:rFonts w:ascii="Times New Roman" w:hAnsi="Times New Roman" w:cs="Times New Roman"/>
          <w:b/>
          <w:bCs/>
          <w:sz w:val="24"/>
          <w:szCs w:val="24"/>
          <w:lang w:val="en-US"/>
        </w:rPr>
        <w:t>Research Question 2:</w:t>
      </w:r>
      <w:r w:rsidR="00E048F9" w:rsidRPr="00250C30">
        <w:rPr>
          <w:rFonts w:ascii="Times New Roman" w:hAnsi="Times New Roman" w:cs="Times New Roman"/>
          <w:b/>
          <w:bCs/>
          <w:sz w:val="24"/>
          <w:szCs w:val="24"/>
          <w:lang w:val="en-US"/>
        </w:rPr>
        <w:t xml:space="preserve"> </w:t>
      </w:r>
      <w:r w:rsidRPr="00250C30">
        <w:rPr>
          <w:rFonts w:ascii="Times New Roman" w:hAnsi="Times New Roman" w:cs="Times New Roman"/>
          <w:i/>
          <w:iCs/>
          <w:sz w:val="24"/>
          <w:szCs w:val="24"/>
          <w:lang w:val="en-US"/>
        </w:rPr>
        <w:t xml:space="preserve">How does parental involvement </w:t>
      </w:r>
      <w:r w:rsidR="001340FE" w:rsidRPr="00250C30">
        <w:rPr>
          <w:rFonts w:ascii="Times New Roman" w:hAnsi="Times New Roman" w:cs="Times New Roman"/>
          <w:i/>
          <w:iCs/>
          <w:sz w:val="24"/>
          <w:szCs w:val="24"/>
          <w:lang w:val="en-US"/>
        </w:rPr>
        <w:t>relationship</w:t>
      </w:r>
      <w:r w:rsidRPr="00250C30">
        <w:rPr>
          <w:rFonts w:ascii="Times New Roman" w:hAnsi="Times New Roman" w:cs="Times New Roman"/>
          <w:i/>
          <w:iCs/>
          <w:sz w:val="24"/>
          <w:szCs w:val="24"/>
          <w:lang w:val="en-US"/>
        </w:rPr>
        <w:t xml:space="preserve"> the effectiveness of school counselling services in senior secondary schools in Mubi-North?</w:t>
      </w:r>
    </w:p>
    <w:p w14:paraId="05BB397F" w14:textId="77777777" w:rsidR="00CB13D1" w:rsidRPr="00250C30" w:rsidRDefault="00CB13D1" w:rsidP="00CB13D1">
      <w:pPr>
        <w:spacing w:after="0" w:line="240" w:lineRule="auto"/>
        <w:jc w:val="both"/>
        <w:rPr>
          <w:rFonts w:ascii="Times New Roman" w:hAnsi="Times New Roman" w:cs="Times New Roman"/>
          <w:b/>
          <w:bCs/>
          <w:sz w:val="24"/>
          <w:szCs w:val="24"/>
          <w:lang w:val="en-US"/>
        </w:rPr>
      </w:pPr>
    </w:p>
    <w:p w14:paraId="13B4F368" w14:textId="6FAED108" w:rsidR="00CB13D1" w:rsidRPr="00250C30" w:rsidRDefault="00CF2231" w:rsidP="00CB13D1">
      <w:pPr>
        <w:spacing w:after="0" w:line="240" w:lineRule="auto"/>
        <w:jc w:val="both"/>
        <w:rPr>
          <w:rFonts w:ascii="Times New Roman" w:hAnsi="Times New Roman" w:cs="Times New Roman"/>
          <w:b/>
          <w:bCs/>
          <w:sz w:val="24"/>
          <w:szCs w:val="24"/>
          <w:lang w:val="en-US"/>
        </w:rPr>
      </w:pPr>
      <w:r w:rsidRPr="00250C30">
        <w:rPr>
          <w:rFonts w:ascii="Times New Roman" w:hAnsi="Times New Roman" w:cs="Times New Roman"/>
          <w:b/>
          <w:bCs/>
          <w:sz w:val="24"/>
          <w:szCs w:val="24"/>
          <w:lang w:val="en-US"/>
        </w:rPr>
        <w:t xml:space="preserve">Table 2: </w:t>
      </w:r>
      <w:r w:rsidR="001340FE" w:rsidRPr="00250C30">
        <w:rPr>
          <w:rFonts w:ascii="Times New Roman" w:hAnsi="Times New Roman" w:cs="Times New Roman"/>
          <w:b/>
          <w:bCs/>
          <w:sz w:val="24"/>
          <w:szCs w:val="24"/>
          <w:lang w:val="en-US"/>
        </w:rPr>
        <w:t>Relationship</w:t>
      </w:r>
      <w:r w:rsidRPr="00250C30">
        <w:rPr>
          <w:rFonts w:ascii="Times New Roman" w:hAnsi="Times New Roman" w:cs="Times New Roman"/>
          <w:b/>
          <w:bCs/>
          <w:sz w:val="24"/>
          <w:szCs w:val="24"/>
          <w:lang w:val="en-US"/>
        </w:rPr>
        <w:t xml:space="preserve"> of Parental Involvement on Effectiveness of Counselling Services</w:t>
      </w:r>
    </w:p>
    <w:tbl>
      <w:tblPr>
        <w:tblStyle w:val="TableGrid"/>
        <w:tblW w:w="9000"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5513"/>
        <w:gridCol w:w="222"/>
        <w:gridCol w:w="636"/>
        <w:gridCol w:w="756"/>
        <w:gridCol w:w="1163"/>
      </w:tblGrid>
      <w:tr w:rsidR="00CB13D1" w:rsidRPr="00250C30" w14:paraId="25B5ECEB" w14:textId="77777777" w:rsidTr="00CB13D1">
        <w:tc>
          <w:tcPr>
            <w:tcW w:w="0" w:type="auto"/>
            <w:tcBorders>
              <w:top w:val="single" w:sz="4" w:space="0" w:color="auto"/>
              <w:bottom w:val="single" w:sz="4" w:space="0" w:color="auto"/>
            </w:tcBorders>
          </w:tcPr>
          <w:p w14:paraId="4BAC7B1B" w14:textId="10B98431" w:rsidR="00CB13D1" w:rsidRPr="00250C30" w:rsidRDefault="00CB13D1" w:rsidP="0049760F">
            <w:pPr>
              <w:spacing w:line="360" w:lineRule="auto"/>
              <w:jc w:val="both"/>
              <w:rPr>
                <w:rFonts w:ascii="Times New Roman" w:hAnsi="Times New Roman" w:cs="Times New Roman"/>
                <w:b/>
                <w:bCs/>
                <w:sz w:val="24"/>
                <w:szCs w:val="24"/>
                <w:lang w:val="en-US"/>
              </w:rPr>
            </w:pPr>
            <w:r w:rsidRPr="00250C30">
              <w:rPr>
                <w:rFonts w:ascii="Times New Roman" w:hAnsi="Times New Roman" w:cs="Times New Roman"/>
                <w:b/>
                <w:bCs/>
                <w:sz w:val="24"/>
                <w:szCs w:val="24"/>
                <w:lang w:val="en-US"/>
              </w:rPr>
              <w:t>S/No</w:t>
            </w:r>
          </w:p>
        </w:tc>
        <w:tc>
          <w:tcPr>
            <w:tcW w:w="0" w:type="auto"/>
            <w:tcBorders>
              <w:top w:val="single" w:sz="4" w:space="0" w:color="auto"/>
              <w:bottom w:val="single" w:sz="4" w:space="0" w:color="auto"/>
            </w:tcBorders>
            <w:hideMark/>
          </w:tcPr>
          <w:p w14:paraId="2FEE5B73" w14:textId="5544CE55" w:rsidR="00CB13D1" w:rsidRPr="00250C30" w:rsidRDefault="00CB13D1" w:rsidP="00CB13D1">
            <w:pPr>
              <w:spacing w:line="360" w:lineRule="auto"/>
              <w:jc w:val="center"/>
              <w:rPr>
                <w:rFonts w:ascii="Times New Roman" w:hAnsi="Times New Roman" w:cs="Times New Roman"/>
                <w:b/>
                <w:bCs/>
                <w:sz w:val="24"/>
                <w:szCs w:val="24"/>
                <w:lang w:val="en-US"/>
              </w:rPr>
            </w:pPr>
            <w:r w:rsidRPr="00250C30">
              <w:rPr>
                <w:rFonts w:ascii="Times New Roman" w:hAnsi="Times New Roman" w:cs="Times New Roman"/>
                <w:b/>
                <w:bCs/>
                <w:sz w:val="24"/>
                <w:szCs w:val="24"/>
                <w:lang w:val="en-US"/>
              </w:rPr>
              <w:t>Item</w:t>
            </w:r>
          </w:p>
        </w:tc>
        <w:tc>
          <w:tcPr>
            <w:tcW w:w="0" w:type="auto"/>
            <w:gridSpan w:val="2"/>
            <w:tcBorders>
              <w:top w:val="single" w:sz="4" w:space="0" w:color="auto"/>
              <w:bottom w:val="single" w:sz="4" w:space="0" w:color="auto"/>
            </w:tcBorders>
            <w:hideMark/>
          </w:tcPr>
          <w:p w14:paraId="68432415" w14:textId="77777777" w:rsidR="00CB13D1" w:rsidRPr="00250C30" w:rsidRDefault="00CB13D1" w:rsidP="0049760F">
            <w:pPr>
              <w:spacing w:line="360" w:lineRule="auto"/>
              <w:jc w:val="both"/>
              <w:rPr>
                <w:rFonts w:ascii="Times New Roman" w:hAnsi="Times New Roman" w:cs="Times New Roman"/>
                <w:b/>
                <w:bCs/>
                <w:sz w:val="24"/>
                <w:szCs w:val="24"/>
                <w:lang w:val="en-US"/>
              </w:rPr>
            </w:pPr>
            <w:r w:rsidRPr="00250C30">
              <w:rPr>
                <w:rFonts w:ascii="Times New Roman" w:hAnsi="Times New Roman" w:cs="Times New Roman"/>
                <w:b/>
                <w:bCs/>
                <w:sz w:val="24"/>
                <w:szCs w:val="24"/>
                <w:lang w:val="en-US"/>
              </w:rPr>
              <w:t>Mean</w:t>
            </w:r>
          </w:p>
        </w:tc>
        <w:tc>
          <w:tcPr>
            <w:tcW w:w="0" w:type="auto"/>
            <w:tcBorders>
              <w:top w:val="single" w:sz="4" w:space="0" w:color="auto"/>
              <w:bottom w:val="single" w:sz="4" w:space="0" w:color="auto"/>
            </w:tcBorders>
            <w:hideMark/>
          </w:tcPr>
          <w:p w14:paraId="72CC2E5D" w14:textId="0F6A60A4" w:rsidR="00CB13D1" w:rsidRPr="00250C30" w:rsidRDefault="00CB13D1" w:rsidP="0049760F">
            <w:pPr>
              <w:spacing w:line="360" w:lineRule="auto"/>
              <w:jc w:val="both"/>
              <w:rPr>
                <w:rFonts w:ascii="Times New Roman" w:hAnsi="Times New Roman" w:cs="Times New Roman"/>
                <w:b/>
                <w:bCs/>
                <w:sz w:val="24"/>
                <w:szCs w:val="24"/>
                <w:lang w:val="en-US"/>
              </w:rPr>
            </w:pPr>
            <w:r w:rsidRPr="00250C30">
              <w:rPr>
                <w:rFonts w:ascii="Times New Roman" w:hAnsi="Times New Roman" w:cs="Times New Roman"/>
                <w:b/>
                <w:bCs/>
                <w:sz w:val="24"/>
                <w:szCs w:val="24"/>
                <w:lang w:val="en-US"/>
              </w:rPr>
              <w:t>SD</w:t>
            </w:r>
          </w:p>
        </w:tc>
        <w:tc>
          <w:tcPr>
            <w:tcW w:w="753" w:type="dxa"/>
            <w:tcBorders>
              <w:top w:val="single" w:sz="4" w:space="0" w:color="auto"/>
              <w:bottom w:val="single" w:sz="4" w:space="0" w:color="auto"/>
            </w:tcBorders>
            <w:hideMark/>
          </w:tcPr>
          <w:p w14:paraId="1E1BA5D7" w14:textId="77777777" w:rsidR="00CB13D1" w:rsidRPr="00250C30" w:rsidRDefault="00CB13D1" w:rsidP="0049760F">
            <w:pPr>
              <w:spacing w:line="360" w:lineRule="auto"/>
              <w:jc w:val="both"/>
              <w:rPr>
                <w:rFonts w:ascii="Times New Roman" w:hAnsi="Times New Roman" w:cs="Times New Roman"/>
                <w:b/>
                <w:bCs/>
                <w:sz w:val="24"/>
                <w:szCs w:val="24"/>
                <w:lang w:val="en-US"/>
              </w:rPr>
            </w:pPr>
            <w:r w:rsidRPr="00250C30">
              <w:rPr>
                <w:rFonts w:ascii="Times New Roman" w:hAnsi="Times New Roman" w:cs="Times New Roman"/>
                <w:b/>
                <w:bCs/>
                <w:sz w:val="24"/>
                <w:szCs w:val="24"/>
                <w:lang w:val="en-US"/>
              </w:rPr>
              <w:t>Remarks</w:t>
            </w:r>
          </w:p>
        </w:tc>
      </w:tr>
      <w:tr w:rsidR="00CB13D1" w:rsidRPr="00250C30" w14:paraId="42E34478" w14:textId="77777777" w:rsidTr="00CB13D1">
        <w:tc>
          <w:tcPr>
            <w:tcW w:w="0" w:type="auto"/>
            <w:tcBorders>
              <w:top w:val="single" w:sz="4" w:space="0" w:color="auto"/>
            </w:tcBorders>
          </w:tcPr>
          <w:p w14:paraId="76912C59" w14:textId="38110892" w:rsidR="00CB13D1" w:rsidRPr="00250C30" w:rsidRDefault="00CB13D1" w:rsidP="0049760F">
            <w:pPr>
              <w:spacing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1</w:t>
            </w:r>
          </w:p>
        </w:tc>
        <w:tc>
          <w:tcPr>
            <w:tcW w:w="0" w:type="auto"/>
            <w:tcBorders>
              <w:top w:val="single" w:sz="4" w:space="0" w:color="auto"/>
            </w:tcBorders>
            <w:hideMark/>
          </w:tcPr>
          <w:p w14:paraId="4F4EB59B" w14:textId="32FB87B0" w:rsidR="00CB13D1" w:rsidRPr="00250C30" w:rsidRDefault="00CB13D1" w:rsidP="0049760F">
            <w:pPr>
              <w:spacing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Parental involvement has improved students' willingness to attend counselling sessions.</w:t>
            </w:r>
          </w:p>
        </w:tc>
        <w:tc>
          <w:tcPr>
            <w:tcW w:w="0" w:type="auto"/>
            <w:gridSpan w:val="2"/>
            <w:tcBorders>
              <w:top w:val="single" w:sz="4" w:space="0" w:color="auto"/>
            </w:tcBorders>
            <w:hideMark/>
          </w:tcPr>
          <w:p w14:paraId="40DA3EB7" w14:textId="77777777" w:rsidR="00CB13D1" w:rsidRPr="00250C30" w:rsidRDefault="00CB13D1" w:rsidP="0049760F">
            <w:pPr>
              <w:spacing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2.41</w:t>
            </w:r>
          </w:p>
        </w:tc>
        <w:tc>
          <w:tcPr>
            <w:tcW w:w="0" w:type="auto"/>
            <w:tcBorders>
              <w:top w:val="single" w:sz="4" w:space="0" w:color="auto"/>
            </w:tcBorders>
            <w:hideMark/>
          </w:tcPr>
          <w:p w14:paraId="0FA4BDC9" w14:textId="77777777" w:rsidR="00CB13D1" w:rsidRPr="00250C30" w:rsidRDefault="00CB13D1" w:rsidP="0049760F">
            <w:pPr>
              <w:spacing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0.728</w:t>
            </w:r>
          </w:p>
        </w:tc>
        <w:tc>
          <w:tcPr>
            <w:tcW w:w="753" w:type="dxa"/>
            <w:tcBorders>
              <w:top w:val="single" w:sz="4" w:space="0" w:color="auto"/>
            </w:tcBorders>
            <w:hideMark/>
          </w:tcPr>
          <w:p w14:paraId="3E11908D" w14:textId="77777777" w:rsidR="00CB13D1" w:rsidRPr="00250C30" w:rsidRDefault="00CB13D1" w:rsidP="0049760F">
            <w:pPr>
              <w:spacing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Rejected</w:t>
            </w:r>
          </w:p>
        </w:tc>
      </w:tr>
      <w:tr w:rsidR="00CB13D1" w:rsidRPr="00250C30" w14:paraId="51304F37" w14:textId="77777777" w:rsidTr="00CB13D1">
        <w:tc>
          <w:tcPr>
            <w:tcW w:w="0" w:type="auto"/>
          </w:tcPr>
          <w:p w14:paraId="73789FC3" w14:textId="0082886F" w:rsidR="00CB13D1" w:rsidRPr="00250C30" w:rsidRDefault="00CB13D1" w:rsidP="0049760F">
            <w:pPr>
              <w:spacing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2</w:t>
            </w:r>
          </w:p>
        </w:tc>
        <w:tc>
          <w:tcPr>
            <w:tcW w:w="0" w:type="auto"/>
            <w:hideMark/>
          </w:tcPr>
          <w:p w14:paraId="23C681DE" w14:textId="3A5F4220" w:rsidR="00CB13D1" w:rsidRPr="00250C30" w:rsidRDefault="00CB13D1" w:rsidP="0049760F">
            <w:pPr>
              <w:spacing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Active parent participation enhances the effectiveness of school counselling services.</w:t>
            </w:r>
          </w:p>
        </w:tc>
        <w:tc>
          <w:tcPr>
            <w:tcW w:w="0" w:type="auto"/>
            <w:gridSpan w:val="2"/>
            <w:hideMark/>
          </w:tcPr>
          <w:p w14:paraId="3336A112" w14:textId="77777777" w:rsidR="00CB13D1" w:rsidRPr="00250C30" w:rsidRDefault="00CB13D1" w:rsidP="0049760F">
            <w:pPr>
              <w:spacing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2.37</w:t>
            </w:r>
          </w:p>
        </w:tc>
        <w:tc>
          <w:tcPr>
            <w:tcW w:w="0" w:type="auto"/>
            <w:hideMark/>
          </w:tcPr>
          <w:p w14:paraId="51CDFE4A" w14:textId="77777777" w:rsidR="00CB13D1" w:rsidRPr="00250C30" w:rsidRDefault="00CB13D1" w:rsidP="0049760F">
            <w:pPr>
              <w:spacing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0.602</w:t>
            </w:r>
          </w:p>
        </w:tc>
        <w:tc>
          <w:tcPr>
            <w:tcW w:w="753" w:type="dxa"/>
            <w:hideMark/>
          </w:tcPr>
          <w:p w14:paraId="66A1330C" w14:textId="77777777" w:rsidR="00CB13D1" w:rsidRPr="00250C30" w:rsidRDefault="00CB13D1" w:rsidP="0049760F">
            <w:pPr>
              <w:spacing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Rejected</w:t>
            </w:r>
          </w:p>
        </w:tc>
      </w:tr>
      <w:tr w:rsidR="00CB13D1" w:rsidRPr="00250C30" w14:paraId="01197C23" w14:textId="77777777" w:rsidTr="00CB13D1">
        <w:tc>
          <w:tcPr>
            <w:tcW w:w="0" w:type="auto"/>
          </w:tcPr>
          <w:p w14:paraId="13274406" w14:textId="2AB8B110" w:rsidR="00CB13D1" w:rsidRPr="00250C30" w:rsidRDefault="00CB13D1" w:rsidP="0049760F">
            <w:pPr>
              <w:spacing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lastRenderedPageBreak/>
              <w:t>3</w:t>
            </w:r>
          </w:p>
        </w:tc>
        <w:tc>
          <w:tcPr>
            <w:tcW w:w="0" w:type="auto"/>
            <w:hideMark/>
          </w:tcPr>
          <w:p w14:paraId="455BD47C" w14:textId="7595E962" w:rsidR="00CB13D1" w:rsidRPr="00250C30" w:rsidRDefault="00CB13D1" w:rsidP="0049760F">
            <w:pPr>
              <w:spacing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The support from parents makes it easier for school counsellors to address students' personal and academic issues.</w:t>
            </w:r>
          </w:p>
        </w:tc>
        <w:tc>
          <w:tcPr>
            <w:tcW w:w="0" w:type="auto"/>
            <w:gridSpan w:val="2"/>
            <w:hideMark/>
          </w:tcPr>
          <w:p w14:paraId="0DCD31A8" w14:textId="77777777" w:rsidR="00CB13D1" w:rsidRPr="00250C30" w:rsidRDefault="00CB13D1" w:rsidP="0049760F">
            <w:pPr>
              <w:spacing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2.22</w:t>
            </w:r>
          </w:p>
        </w:tc>
        <w:tc>
          <w:tcPr>
            <w:tcW w:w="0" w:type="auto"/>
            <w:hideMark/>
          </w:tcPr>
          <w:p w14:paraId="13F6AC03" w14:textId="77777777" w:rsidR="00CB13D1" w:rsidRPr="00250C30" w:rsidRDefault="00CB13D1" w:rsidP="0049760F">
            <w:pPr>
              <w:spacing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0.571</w:t>
            </w:r>
          </w:p>
        </w:tc>
        <w:tc>
          <w:tcPr>
            <w:tcW w:w="753" w:type="dxa"/>
            <w:hideMark/>
          </w:tcPr>
          <w:p w14:paraId="7931A87B" w14:textId="77777777" w:rsidR="00CB13D1" w:rsidRPr="00250C30" w:rsidRDefault="00CB13D1" w:rsidP="0049760F">
            <w:pPr>
              <w:spacing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Rejected</w:t>
            </w:r>
          </w:p>
        </w:tc>
      </w:tr>
      <w:tr w:rsidR="00CB13D1" w:rsidRPr="00250C30" w14:paraId="0885D129" w14:textId="77777777" w:rsidTr="00CB13D1">
        <w:tc>
          <w:tcPr>
            <w:tcW w:w="0" w:type="auto"/>
          </w:tcPr>
          <w:p w14:paraId="376A70FB" w14:textId="0A6D8922" w:rsidR="00CB13D1" w:rsidRPr="00250C30" w:rsidRDefault="00CB13D1" w:rsidP="0049760F">
            <w:pPr>
              <w:spacing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4</w:t>
            </w:r>
          </w:p>
        </w:tc>
        <w:tc>
          <w:tcPr>
            <w:tcW w:w="0" w:type="auto"/>
            <w:hideMark/>
          </w:tcPr>
          <w:p w14:paraId="49BBEB29" w14:textId="6469518D" w:rsidR="00CB13D1" w:rsidRPr="00250C30" w:rsidRDefault="00CB13D1" w:rsidP="0049760F">
            <w:pPr>
              <w:spacing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Parental indifference hinders the impact of school counselling programs.</w:t>
            </w:r>
          </w:p>
        </w:tc>
        <w:tc>
          <w:tcPr>
            <w:tcW w:w="0" w:type="auto"/>
            <w:gridSpan w:val="2"/>
            <w:hideMark/>
          </w:tcPr>
          <w:p w14:paraId="36CB4995" w14:textId="77777777" w:rsidR="00CB13D1" w:rsidRPr="00250C30" w:rsidRDefault="00CB13D1" w:rsidP="0049760F">
            <w:pPr>
              <w:spacing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3.11</w:t>
            </w:r>
          </w:p>
        </w:tc>
        <w:tc>
          <w:tcPr>
            <w:tcW w:w="0" w:type="auto"/>
            <w:hideMark/>
          </w:tcPr>
          <w:p w14:paraId="2FD2B345" w14:textId="77777777" w:rsidR="00CB13D1" w:rsidRPr="00250C30" w:rsidRDefault="00CB13D1" w:rsidP="0049760F">
            <w:pPr>
              <w:spacing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0.482</w:t>
            </w:r>
          </w:p>
        </w:tc>
        <w:tc>
          <w:tcPr>
            <w:tcW w:w="753" w:type="dxa"/>
            <w:hideMark/>
          </w:tcPr>
          <w:p w14:paraId="41342540" w14:textId="77777777" w:rsidR="00CB13D1" w:rsidRPr="00250C30" w:rsidRDefault="00CB13D1" w:rsidP="0049760F">
            <w:pPr>
              <w:spacing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Accepted</w:t>
            </w:r>
          </w:p>
        </w:tc>
      </w:tr>
      <w:tr w:rsidR="00CB13D1" w:rsidRPr="00250C30" w14:paraId="6A3A2995" w14:textId="77777777" w:rsidTr="00CB13D1">
        <w:tc>
          <w:tcPr>
            <w:tcW w:w="0" w:type="auto"/>
          </w:tcPr>
          <w:p w14:paraId="1DDF4A6D" w14:textId="2732A5EC" w:rsidR="00CB13D1" w:rsidRPr="00250C30" w:rsidRDefault="00CB13D1" w:rsidP="0049760F">
            <w:pPr>
              <w:spacing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5</w:t>
            </w:r>
          </w:p>
        </w:tc>
        <w:tc>
          <w:tcPr>
            <w:tcW w:w="0" w:type="auto"/>
            <w:hideMark/>
          </w:tcPr>
          <w:p w14:paraId="10B5BB42" w14:textId="097D1019" w:rsidR="00CB13D1" w:rsidRPr="00250C30" w:rsidRDefault="00CB13D1" w:rsidP="0049760F">
            <w:pPr>
              <w:spacing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Counselling services remain effective regardless of whether parents are involved.</w:t>
            </w:r>
          </w:p>
        </w:tc>
        <w:tc>
          <w:tcPr>
            <w:tcW w:w="0" w:type="auto"/>
            <w:gridSpan w:val="2"/>
            <w:hideMark/>
          </w:tcPr>
          <w:p w14:paraId="1D02D03A" w14:textId="77777777" w:rsidR="00CB13D1" w:rsidRPr="00250C30" w:rsidRDefault="00CB13D1" w:rsidP="0049760F">
            <w:pPr>
              <w:spacing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2.64</w:t>
            </w:r>
          </w:p>
        </w:tc>
        <w:tc>
          <w:tcPr>
            <w:tcW w:w="0" w:type="auto"/>
            <w:hideMark/>
          </w:tcPr>
          <w:p w14:paraId="0FFB0316" w14:textId="77777777" w:rsidR="00CB13D1" w:rsidRPr="00250C30" w:rsidRDefault="00CB13D1" w:rsidP="0049760F">
            <w:pPr>
              <w:spacing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0.499</w:t>
            </w:r>
          </w:p>
        </w:tc>
        <w:tc>
          <w:tcPr>
            <w:tcW w:w="753" w:type="dxa"/>
            <w:hideMark/>
          </w:tcPr>
          <w:p w14:paraId="2BB21772" w14:textId="77777777" w:rsidR="00CB13D1" w:rsidRPr="00250C30" w:rsidRDefault="00CB13D1" w:rsidP="0049760F">
            <w:pPr>
              <w:spacing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Accepted</w:t>
            </w:r>
          </w:p>
        </w:tc>
      </w:tr>
      <w:tr w:rsidR="007D4643" w:rsidRPr="00250C30" w14:paraId="5EE76E7C" w14:textId="77777777" w:rsidTr="00CB13D1">
        <w:tc>
          <w:tcPr>
            <w:tcW w:w="0" w:type="auto"/>
          </w:tcPr>
          <w:p w14:paraId="7369DAE8" w14:textId="77777777" w:rsidR="007D4643" w:rsidRPr="00250C30" w:rsidRDefault="007D4643" w:rsidP="0049760F">
            <w:pPr>
              <w:spacing w:line="360" w:lineRule="auto"/>
              <w:jc w:val="both"/>
              <w:rPr>
                <w:rFonts w:ascii="Times New Roman" w:hAnsi="Times New Roman" w:cs="Times New Roman"/>
                <w:sz w:val="24"/>
                <w:szCs w:val="24"/>
                <w:lang w:val="en-US"/>
              </w:rPr>
            </w:pPr>
          </w:p>
        </w:tc>
        <w:tc>
          <w:tcPr>
            <w:tcW w:w="5590" w:type="dxa"/>
          </w:tcPr>
          <w:p w14:paraId="3EFFDE6F" w14:textId="7A5ED806" w:rsidR="007D4643" w:rsidRPr="00250C30" w:rsidRDefault="007D4643" w:rsidP="0049760F">
            <w:pPr>
              <w:spacing w:line="360" w:lineRule="auto"/>
              <w:jc w:val="both"/>
              <w:rPr>
                <w:rFonts w:ascii="Times New Roman" w:hAnsi="Times New Roman" w:cs="Times New Roman"/>
                <w:b/>
                <w:bCs/>
                <w:sz w:val="24"/>
                <w:szCs w:val="24"/>
                <w:lang w:val="en-US"/>
              </w:rPr>
            </w:pPr>
            <w:r w:rsidRPr="00250C30">
              <w:rPr>
                <w:rFonts w:ascii="Times New Roman" w:hAnsi="Times New Roman" w:cs="Times New Roman"/>
                <w:b/>
                <w:bCs/>
                <w:sz w:val="24"/>
                <w:szCs w:val="24"/>
                <w:lang w:val="en-US"/>
              </w:rPr>
              <w:t xml:space="preserve">Grand mean </w:t>
            </w:r>
          </w:p>
        </w:tc>
        <w:tc>
          <w:tcPr>
            <w:tcW w:w="0" w:type="auto"/>
          </w:tcPr>
          <w:p w14:paraId="7905254F" w14:textId="77777777" w:rsidR="007D4643" w:rsidRPr="00250C30" w:rsidRDefault="007D4643" w:rsidP="0049760F">
            <w:pPr>
              <w:spacing w:line="360" w:lineRule="auto"/>
              <w:jc w:val="both"/>
              <w:rPr>
                <w:rFonts w:ascii="Times New Roman" w:hAnsi="Times New Roman" w:cs="Times New Roman"/>
                <w:b/>
                <w:bCs/>
                <w:sz w:val="24"/>
                <w:szCs w:val="24"/>
                <w:lang w:val="en-US"/>
              </w:rPr>
            </w:pPr>
          </w:p>
        </w:tc>
        <w:tc>
          <w:tcPr>
            <w:tcW w:w="0" w:type="auto"/>
          </w:tcPr>
          <w:p w14:paraId="5575317F" w14:textId="667D6EC6" w:rsidR="007D4643" w:rsidRPr="00250C30" w:rsidRDefault="007D4643" w:rsidP="0049760F">
            <w:pPr>
              <w:spacing w:line="360" w:lineRule="auto"/>
              <w:jc w:val="both"/>
              <w:rPr>
                <w:rFonts w:ascii="Times New Roman" w:hAnsi="Times New Roman" w:cs="Times New Roman"/>
                <w:b/>
                <w:bCs/>
                <w:sz w:val="24"/>
                <w:szCs w:val="24"/>
                <w:lang w:val="en-US"/>
              </w:rPr>
            </w:pPr>
            <w:r w:rsidRPr="00250C30">
              <w:rPr>
                <w:rFonts w:ascii="Times New Roman" w:hAnsi="Times New Roman" w:cs="Times New Roman"/>
                <w:b/>
                <w:bCs/>
                <w:sz w:val="24"/>
                <w:szCs w:val="24"/>
                <w:lang w:val="en-US"/>
              </w:rPr>
              <w:t>2.55</w:t>
            </w:r>
          </w:p>
        </w:tc>
        <w:tc>
          <w:tcPr>
            <w:tcW w:w="0" w:type="auto"/>
          </w:tcPr>
          <w:p w14:paraId="0BF8C143" w14:textId="77777777" w:rsidR="007D4643" w:rsidRPr="00250C30" w:rsidRDefault="007D4643" w:rsidP="0049760F">
            <w:pPr>
              <w:spacing w:line="360" w:lineRule="auto"/>
              <w:jc w:val="both"/>
              <w:rPr>
                <w:rFonts w:ascii="Times New Roman" w:hAnsi="Times New Roman" w:cs="Times New Roman"/>
                <w:b/>
                <w:bCs/>
                <w:sz w:val="24"/>
                <w:szCs w:val="24"/>
                <w:lang w:val="en-US"/>
              </w:rPr>
            </w:pPr>
          </w:p>
        </w:tc>
        <w:tc>
          <w:tcPr>
            <w:tcW w:w="753" w:type="dxa"/>
          </w:tcPr>
          <w:p w14:paraId="611ADEEF" w14:textId="4AE3019C" w:rsidR="007D4643" w:rsidRPr="00250C30" w:rsidRDefault="007D4643" w:rsidP="0049760F">
            <w:pPr>
              <w:spacing w:line="360" w:lineRule="auto"/>
              <w:jc w:val="both"/>
              <w:rPr>
                <w:rFonts w:ascii="Times New Roman" w:hAnsi="Times New Roman" w:cs="Times New Roman"/>
                <w:b/>
                <w:bCs/>
                <w:sz w:val="24"/>
                <w:szCs w:val="24"/>
                <w:lang w:val="en-US"/>
              </w:rPr>
            </w:pPr>
            <w:r w:rsidRPr="00250C30">
              <w:rPr>
                <w:rFonts w:ascii="Times New Roman" w:hAnsi="Times New Roman" w:cs="Times New Roman"/>
                <w:b/>
                <w:bCs/>
                <w:sz w:val="24"/>
                <w:szCs w:val="24"/>
                <w:lang w:val="en-US"/>
              </w:rPr>
              <w:t xml:space="preserve">Accepted </w:t>
            </w:r>
          </w:p>
        </w:tc>
      </w:tr>
    </w:tbl>
    <w:p w14:paraId="545A29AC" w14:textId="446D1A4E" w:rsidR="00CF2231" w:rsidRPr="00250C30" w:rsidRDefault="007D4643" w:rsidP="0049760F">
      <w:pPr>
        <w:spacing w:after="0" w:line="360" w:lineRule="auto"/>
        <w:jc w:val="both"/>
        <w:rPr>
          <w:rFonts w:ascii="Times New Roman" w:hAnsi="Times New Roman" w:cs="Times New Roman"/>
          <w:sz w:val="24"/>
          <w:szCs w:val="24"/>
        </w:rPr>
      </w:pPr>
      <w:r w:rsidRPr="00250C30">
        <w:rPr>
          <w:rFonts w:ascii="Times New Roman" w:hAnsi="Times New Roman" w:cs="Times New Roman"/>
          <w:sz w:val="24"/>
          <w:szCs w:val="24"/>
        </w:rPr>
        <w:t xml:space="preserve">Decision Rule: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250C30">
        <w:rPr>
          <w:rFonts w:ascii="Times New Roman" w:hAnsi="Times New Roman" w:cs="Times New Roman"/>
          <w:sz w:val="24"/>
          <w:szCs w:val="24"/>
        </w:rPr>
        <w:t xml:space="preserve"> ≥ 2.50 (Accept) or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250C30">
        <w:rPr>
          <w:rFonts w:ascii="Times New Roman" w:hAnsi="Times New Roman" w:cs="Times New Roman"/>
          <w:sz w:val="24"/>
          <w:szCs w:val="24"/>
        </w:rPr>
        <w:t xml:space="preserve"> &lt; less than 2.50 (Reject)</w:t>
      </w:r>
      <w:r w:rsidR="0049760F" w:rsidRPr="00250C30">
        <w:rPr>
          <w:rFonts w:ascii="Times New Roman" w:hAnsi="Times New Roman" w:cs="Times New Roman"/>
          <w:sz w:val="24"/>
          <w:szCs w:val="24"/>
        </w:rPr>
        <w:t>.</w:t>
      </w:r>
    </w:p>
    <w:p w14:paraId="057F45D5" w14:textId="135A5024" w:rsidR="0049760F" w:rsidRPr="00250C30" w:rsidRDefault="00CB13D1" w:rsidP="0049760F">
      <w:pPr>
        <w:spacing w:after="0"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ab/>
      </w:r>
      <w:r w:rsidR="0049760F" w:rsidRPr="00250C30">
        <w:rPr>
          <w:rFonts w:ascii="Times New Roman" w:hAnsi="Times New Roman" w:cs="Times New Roman"/>
          <w:sz w:val="24"/>
          <w:szCs w:val="24"/>
          <w:lang w:val="en-US"/>
        </w:rPr>
        <w:t xml:space="preserve">Table 2 evaluates the </w:t>
      </w:r>
      <w:r w:rsidR="001340FE" w:rsidRPr="00250C30">
        <w:rPr>
          <w:rFonts w:ascii="Times New Roman" w:hAnsi="Times New Roman" w:cs="Times New Roman"/>
          <w:sz w:val="24"/>
          <w:szCs w:val="24"/>
          <w:lang w:val="en-US"/>
        </w:rPr>
        <w:t>relationship</w:t>
      </w:r>
      <w:r w:rsidR="0049760F" w:rsidRPr="00250C30">
        <w:rPr>
          <w:rFonts w:ascii="Times New Roman" w:hAnsi="Times New Roman" w:cs="Times New Roman"/>
          <w:sz w:val="24"/>
          <w:szCs w:val="24"/>
          <w:lang w:val="en-US"/>
        </w:rPr>
        <w:t xml:space="preserve"> of parental involvement on the effectiveness of school counselling services. The findings show that although three items such as improved student attendance, enhanced effectiveness, and counsellor support were rejected due to low mean scores, two critical items were accepted. These include the negative impact of parental indifference and the belief that counselling can still be effective without parental involvement. The grand mean of 2.55 suggests a modest but significant </w:t>
      </w:r>
      <w:r w:rsidR="001340FE" w:rsidRPr="00250C30">
        <w:rPr>
          <w:rFonts w:ascii="Times New Roman" w:hAnsi="Times New Roman" w:cs="Times New Roman"/>
          <w:sz w:val="24"/>
          <w:szCs w:val="24"/>
          <w:lang w:val="en-US"/>
        </w:rPr>
        <w:t>relationship</w:t>
      </w:r>
      <w:r w:rsidR="0049760F" w:rsidRPr="00250C30">
        <w:rPr>
          <w:rFonts w:ascii="Times New Roman" w:hAnsi="Times New Roman" w:cs="Times New Roman"/>
          <w:sz w:val="24"/>
          <w:szCs w:val="24"/>
          <w:lang w:val="en-US"/>
        </w:rPr>
        <w:t xml:space="preserve"> of parental involvement on counselling effectiveness, pointing to the importance of parental support while also acknowledging that counsellors may adapt in its absence.</w:t>
      </w:r>
    </w:p>
    <w:p w14:paraId="420D6AC3" w14:textId="77777777" w:rsidR="0049760F" w:rsidRPr="00250C30" w:rsidRDefault="0049760F" w:rsidP="0049760F">
      <w:pPr>
        <w:spacing w:after="0" w:line="360" w:lineRule="auto"/>
        <w:jc w:val="both"/>
        <w:rPr>
          <w:rFonts w:ascii="Times New Roman" w:hAnsi="Times New Roman" w:cs="Times New Roman"/>
          <w:sz w:val="24"/>
          <w:szCs w:val="24"/>
          <w:lang w:val="en-US"/>
        </w:rPr>
      </w:pPr>
    </w:p>
    <w:p w14:paraId="0FE24B22" w14:textId="77777777" w:rsidR="00CB13D1" w:rsidRPr="00250C30" w:rsidRDefault="00CB13D1">
      <w:pPr>
        <w:rPr>
          <w:rFonts w:ascii="Times New Roman" w:hAnsi="Times New Roman" w:cs="Times New Roman"/>
          <w:b/>
          <w:bCs/>
          <w:sz w:val="24"/>
          <w:szCs w:val="24"/>
          <w:lang w:val="en-US"/>
        </w:rPr>
      </w:pPr>
      <w:r w:rsidRPr="00250C30">
        <w:rPr>
          <w:rFonts w:ascii="Times New Roman" w:hAnsi="Times New Roman" w:cs="Times New Roman"/>
          <w:b/>
          <w:bCs/>
          <w:sz w:val="24"/>
          <w:szCs w:val="24"/>
          <w:lang w:val="en-US"/>
        </w:rPr>
        <w:br w:type="page"/>
      </w:r>
    </w:p>
    <w:p w14:paraId="047C47E3" w14:textId="572DB76A" w:rsidR="00CF2231" w:rsidRPr="00250C30" w:rsidRDefault="00CF2231" w:rsidP="00CB13D1">
      <w:pPr>
        <w:spacing w:after="0" w:line="276" w:lineRule="auto"/>
        <w:jc w:val="both"/>
        <w:rPr>
          <w:rFonts w:ascii="Times New Roman" w:hAnsi="Times New Roman" w:cs="Times New Roman"/>
          <w:b/>
          <w:bCs/>
          <w:sz w:val="24"/>
          <w:szCs w:val="24"/>
          <w:lang w:val="en-US"/>
        </w:rPr>
      </w:pPr>
      <w:r w:rsidRPr="00250C30">
        <w:rPr>
          <w:rFonts w:ascii="Times New Roman" w:hAnsi="Times New Roman" w:cs="Times New Roman"/>
          <w:b/>
          <w:bCs/>
          <w:sz w:val="24"/>
          <w:szCs w:val="24"/>
          <w:lang w:val="en-US"/>
        </w:rPr>
        <w:lastRenderedPageBreak/>
        <w:t>Research Question 3:</w:t>
      </w:r>
      <w:r w:rsidR="0049760F" w:rsidRPr="00250C30">
        <w:rPr>
          <w:rFonts w:ascii="Times New Roman" w:hAnsi="Times New Roman" w:cs="Times New Roman"/>
          <w:b/>
          <w:bCs/>
          <w:sz w:val="24"/>
          <w:szCs w:val="24"/>
          <w:lang w:val="en-US"/>
        </w:rPr>
        <w:t xml:space="preserve"> </w:t>
      </w:r>
      <w:r w:rsidRPr="00250C30">
        <w:rPr>
          <w:rFonts w:ascii="Times New Roman" w:hAnsi="Times New Roman" w:cs="Times New Roman"/>
          <w:i/>
          <w:iCs/>
          <w:sz w:val="24"/>
          <w:szCs w:val="24"/>
          <w:lang w:val="en-US"/>
        </w:rPr>
        <w:t>What are the major barriers that hinder parental participation in school counselling services in senior secondary schools in Mubi-North?</w:t>
      </w:r>
    </w:p>
    <w:p w14:paraId="2EDE7BF9" w14:textId="6E9B5AE5" w:rsidR="00CF2231" w:rsidRPr="00250C30" w:rsidRDefault="00CF2231" w:rsidP="00CB13D1">
      <w:pPr>
        <w:spacing w:after="0" w:line="276" w:lineRule="auto"/>
        <w:jc w:val="both"/>
        <w:rPr>
          <w:rFonts w:ascii="Times New Roman" w:hAnsi="Times New Roman" w:cs="Times New Roman"/>
          <w:sz w:val="24"/>
          <w:szCs w:val="24"/>
          <w:lang w:val="en-US"/>
        </w:rPr>
      </w:pPr>
      <w:r w:rsidRPr="00250C30">
        <w:rPr>
          <w:rFonts w:ascii="Times New Roman" w:hAnsi="Times New Roman" w:cs="Times New Roman"/>
          <w:b/>
          <w:bCs/>
          <w:sz w:val="24"/>
          <w:szCs w:val="24"/>
          <w:lang w:val="en-US"/>
        </w:rPr>
        <w:t>Table 3: Barriers to Parental Participation in School Counselling Services</w:t>
      </w:r>
    </w:p>
    <w:tbl>
      <w:tblPr>
        <w:tblStyle w:val="TableGrid"/>
        <w:tblW w:w="8920"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5501"/>
        <w:gridCol w:w="803"/>
        <w:gridCol w:w="756"/>
        <w:gridCol w:w="1150"/>
      </w:tblGrid>
      <w:tr w:rsidR="00CB13D1" w:rsidRPr="00250C30" w14:paraId="669CD37D" w14:textId="77777777" w:rsidTr="00CB13D1">
        <w:tc>
          <w:tcPr>
            <w:tcW w:w="630" w:type="dxa"/>
            <w:tcBorders>
              <w:top w:val="single" w:sz="4" w:space="0" w:color="auto"/>
              <w:bottom w:val="single" w:sz="4" w:space="0" w:color="auto"/>
            </w:tcBorders>
          </w:tcPr>
          <w:p w14:paraId="166DED48" w14:textId="078E196A" w:rsidR="00CB13D1" w:rsidRPr="00250C30" w:rsidRDefault="00CB13D1" w:rsidP="00CB13D1">
            <w:pPr>
              <w:spacing w:line="276" w:lineRule="auto"/>
              <w:jc w:val="both"/>
              <w:rPr>
                <w:rFonts w:ascii="Times New Roman" w:hAnsi="Times New Roman" w:cs="Times New Roman"/>
                <w:b/>
                <w:bCs/>
                <w:sz w:val="24"/>
                <w:szCs w:val="24"/>
                <w:lang w:val="en-US"/>
              </w:rPr>
            </w:pPr>
            <w:r w:rsidRPr="00250C30">
              <w:rPr>
                <w:rFonts w:ascii="Times New Roman" w:hAnsi="Times New Roman" w:cs="Times New Roman"/>
                <w:b/>
                <w:bCs/>
                <w:sz w:val="24"/>
                <w:szCs w:val="24"/>
                <w:lang w:val="en-US"/>
              </w:rPr>
              <w:t>S/No</w:t>
            </w:r>
          </w:p>
        </w:tc>
        <w:tc>
          <w:tcPr>
            <w:tcW w:w="0" w:type="auto"/>
            <w:tcBorders>
              <w:top w:val="single" w:sz="4" w:space="0" w:color="auto"/>
              <w:bottom w:val="single" w:sz="4" w:space="0" w:color="auto"/>
            </w:tcBorders>
            <w:hideMark/>
          </w:tcPr>
          <w:p w14:paraId="2846D540" w14:textId="7299EEE0" w:rsidR="00CB13D1" w:rsidRPr="00250C30" w:rsidRDefault="00CB13D1" w:rsidP="00CB13D1">
            <w:pPr>
              <w:spacing w:line="276" w:lineRule="auto"/>
              <w:jc w:val="both"/>
              <w:rPr>
                <w:rFonts w:ascii="Times New Roman" w:hAnsi="Times New Roman" w:cs="Times New Roman"/>
                <w:b/>
                <w:bCs/>
                <w:sz w:val="24"/>
                <w:szCs w:val="24"/>
                <w:lang w:val="en-US"/>
              </w:rPr>
            </w:pPr>
            <w:r w:rsidRPr="00250C30">
              <w:rPr>
                <w:rFonts w:ascii="Times New Roman" w:hAnsi="Times New Roman" w:cs="Times New Roman"/>
                <w:b/>
                <w:bCs/>
                <w:sz w:val="24"/>
                <w:szCs w:val="24"/>
                <w:lang w:val="en-US"/>
              </w:rPr>
              <w:t>Item</w:t>
            </w:r>
          </w:p>
        </w:tc>
        <w:tc>
          <w:tcPr>
            <w:tcW w:w="0" w:type="auto"/>
            <w:tcBorders>
              <w:top w:val="single" w:sz="4" w:space="0" w:color="auto"/>
              <w:bottom w:val="single" w:sz="4" w:space="0" w:color="auto"/>
            </w:tcBorders>
            <w:hideMark/>
          </w:tcPr>
          <w:p w14:paraId="1CBBEF74" w14:textId="77777777" w:rsidR="00CB13D1" w:rsidRPr="00250C30" w:rsidRDefault="00CB13D1" w:rsidP="00CB13D1">
            <w:pPr>
              <w:spacing w:line="276" w:lineRule="auto"/>
              <w:jc w:val="both"/>
              <w:rPr>
                <w:rFonts w:ascii="Times New Roman" w:hAnsi="Times New Roman" w:cs="Times New Roman"/>
                <w:b/>
                <w:bCs/>
                <w:sz w:val="24"/>
                <w:szCs w:val="24"/>
                <w:lang w:val="en-US"/>
              </w:rPr>
            </w:pPr>
            <w:r w:rsidRPr="00250C30">
              <w:rPr>
                <w:rFonts w:ascii="Times New Roman" w:hAnsi="Times New Roman" w:cs="Times New Roman"/>
                <w:b/>
                <w:bCs/>
                <w:sz w:val="24"/>
                <w:szCs w:val="24"/>
                <w:lang w:val="en-US"/>
              </w:rPr>
              <w:t>Mean</w:t>
            </w:r>
          </w:p>
        </w:tc>
        <w:tc>
          <w:tcPr>
            <w:tcW w:w="0" w:type="auto"/>
            <w:tcBorders>
              <w:top w:val="single" w:sz="4" w:space="0" w:color="auto"/>
              <w:bottom w:val="single" w:sz="4" w:space="0" w:color="auto"/>
            </w:tcBorders>
            <w:hideMark/>
          </w:tcPr>
          <w:p w14:paraId="70DDEF22" w14:textId="3D31209B" w:rsidR="00CB13D1" w:rsidRPr="00250C30" w:rsidRDefault="00CB13D1" w:rsidP="00CB13D1">
            <w:pPr>
              <w:spacing w:line="276" w:lineRule="auto"/>
              <w:jc w:val="both"/>
              <w:rPr>
                <w:rFonts w:ascii="Times New Roman" w:hAnsi="Times New Roman" w:cs="Times New Roman"/>
                <w:b/>
                <w:bCs/>
                <w:sz w:val="24"/>
                <w:szCs w:val="24"/>
                <w:lang w:val="en-US"/>
              </w:rPr>
            </w:pPr>
            <w:r w:rsidRPr="00250C30">
              <w:rPr>
                <w:rFonts w:ascii="Times New Roman" w:hAnsi="Times New Roman" w:cs="Times New Roman"/>
                <w:b/>
                <w:bCs/>
                <w:sz w:val="24"/>
                <w:szCs w:val="24"/>
                <w:lang w:val="en-US"/>
              </w:rPr>
              <w:t>SD</w:t>
            </w:r>
          </w:p>
        </w:tc>
        <w:tc>
          <w:tcPr>
            <w:tcW w:w="0" w:type="auto"/>
            <w:tcBorders>
              <w:top w:val="single" w:sz="4" w:space="0" w:color="auto"/>
              <w:bottom w:val="single" w:sz="4" w:space="0" w:color="auto"/>
            </w:tcBorders>
            <w:hideMark/>
          </w:tcPr>
          <w:p w14:paraId="0D2BDBD3" w14:textId="77777777" w:rsidR="00CB13D1" w:rsidRPr="00250C30" w:rsidRDefault="00CB13D1" w:rsidP="00CB13D1">
            <w:pPr>
              <w:spacing w:line="276" w:lineRule="auto"/>
              <w:jc w:val="both"/>
              <w:rPr>
                <w:rFonts w:ascii="Times New Roman" w:hAnsi="Times New Roman" w:cs="Times New Roman"/>
                <w:b/>
                <w:bCs/>
                <w:sz w:val="24"/>
                <w:szCs w:val="24"/>
                <w:lang w:val="en-US"/>
              </w:rPr>
            </w:pPr>
            <w:r w:rsidRPr="00250C30">
              <w:rPr>
                <w:rFonts w:ascii="Times New Roman" w:hAnsi="Times New Roman" w:cs="Times New Roman"/>
                <w:b/>
                <w:bCs/>
                <w:sz w:val="24"/>
                <w:szCs w:val="24"/>
                <w:lang w:val="en-US"/>
              </w:rPr>
              <w:t>Remarks</w:t>
            </w:r>
          </w:p>
        </w:tc>
      </w:tr>
      <w:tr w:rsidR="00CB13D1" w:rsidRPr="00250C30" w14:paraId="46010C23" w14:textId="77777777" w:rsidTr="00CB13D1">
        <w:tc>
          <w:tcPr>
            <w:tcW w:w="630" w:type="dxa"/>
            <w:tcBorders>
              <w:top w:val="single" w:sz="4" w:space="0" w:color="auto"/>
            </w:tcBorders>
          </w:tcPr>
          <w:p w14:paraId="06B19475" w14:textId="7171B3D3" w:rsidR="00CB13D1" w:rsidRPr="00250C30" w:rsidRDefault="00CB13D1" w:rsidP="00CB13D1">
            <w:pPr>
              <w:spacing w:line="276"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1</w:t>
            </w:r>
          </w:p>
        </w:tc>
        <w:tc>
          <w:tcPr>
            <w:tcW w:w="0" w:type="auto"/>
            <w:tcBorders>
              <w:top w:val="single" w:sz="4" w:space="0" w:color="auto"/>
            </w:tcBorders>
            <w:hideMark/>
          </w:tcPr>
          <w:p w14:paraId="296A5833" w14:textId="123497D5" w:rsidR="00CB13D1" w:rsidRPr="00250C30" w:rsidRDefault="00CB13D1" w:rsidP="00CB13D1">
            <w:pPr>
              <w:spacing w:line="276"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Lack of time prevents parents from participating in counselling-related activities.</w:t>
            </w:r>
          </w:p>
        </w:tc>
        <w:tc>
          <w:tcPr>
            <w:tcW w:w="0" w:type="auto"/>
            <w:tcBorders>
              <w:top w:val="single" w:sz="4" w:space="0" w:color="auto"/>
            </w:tcBorders>
            <w:hideMark/>
          </w:tcPr>
          <w:p w14:paraId="29116458" w14:textId="77777777" w:rsidR="00CB13D1" w:rsidRPr="00250C30" w:rsidRDefault="00CB13D1" w:rsidP="00CB13D1">
            <w:pPr>
              <w:spacing w:line="276"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3.01</w:t>
            </w:r>
          </w:p>
        </w:tc>
        <w:tc>
          <w:tcPr>
            <w:tcW w:w="0" w:type="auto"/>
            <w:tcBorders>
              <w:top w:val="single" w:sz="4" w:space="0" w:color="auto"/>
            </w:tcBorders>
            <w:hideMark/>
          </w:tcPr>
          <w:p w14:paraId="1B4344A2" w14:textId="77777777" w:rsidR="00CB13D1" w:rsidRPr="00250C30" w:rsidRDefault="00CB13D1" w:rsidP="00CB13D1">
            <w:pPr>
              <w:spacing w:line="276"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0.653</w:t>
            </w:r>
          </w:p>
        </w:tc>
        <w:tc>
          <w:tcPr>
            <w:tcW w:w="0" w:type="auto"/>
            <w:tcBorders>
              <w:top w:val="single" w:sz="4" w:space="0" w:color="auto"/>
            </w:tcBorders>
            <w:hideMark/>
          </w:tcPr>
          <w:p w14:paraId="7EACCB52" w14:textId="77777777" w:rsidR="00CB13D1" w:rsidRPr="00250C30" w:rsidRDefault="00CB13D1" w:rsidP="00CB13D1">
            <w:pPr>
              <w:spacing w:line="276"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Accepted</w:t>
            </w:r>
          </w:p>
        </w:tc>
      </w:tr>
      <w:tr w:rsidR="00CB13D1" w:rsidRPr="00250C30" w14:paraId="66FF1271" w14:textId="77777777" w:rsidTr="00CB13D1">
        <w:tc>
          <w:tcPr>
            <w:tcW w:w="630" w:type="dxa"/>
          </w:tcPr>
          <w:p w14:paraId="3B2DC002" w14:textId="320C87F6" w:rsidR="00CB13D1" w:rsidRPr="00250C30" w:rsidRDefault="00CB13D1" w:rsidP="00CB13D1">
            <w:pPr>
              <w:spacing w:line="276"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2</w:t>
            </w:r>
          </w:p>
        </w:tc>
        <w:tc>
          <w:tcPr>
            <w:tcW w:w="0" w:type="auto"/>
            <w:hideMark/>
          </w:tcPr>
          <w:p w14:paraId="313B8497" w14:textId="65990A51" w:rsidR="00CB13D1" w:rsidRPr="00250C30" w:rsidRDefault="00CB13D1" w:rsidP="00CB13D1">
            <w:pPr>
              <w:spacing w:line="276"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Many parents do not see the value of school counselling programs.</w:t>
            </w:r>
          </w:p>
        </w:tc>
        <w:tc>
          <w:tcPr>
            <w:tcW w:w="0" w:type="auto"/>
            <w:hideMark/>
          </w:tcPr>
          <w:p w14:paraId="4D5E6AF8" w14:textId="77777777" w:rsidR="00CB13D1" w:rsidRPr="00250C30" w:rsidRDefault="00CB13D1" w:rsidP="00CB13D1">
            <w:pPr>
              <w:spacing w:line="276"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2.78</w:t>
            </w:r>
          </w:p>
        </w:tc>
        <w:tc>
          <w:tcPr>
            <w:tcW w:w="0" w:type="auto"/>
            <w:hideMark/>
          </w:tcPr>
          <w:p w14:paraId="3A3A7DC4" w14:textId="77777777" w:rsidR="00CB13D1" w:rsidRPr="00250C30" w:rsidRDefault="00CB13D1" w:rsidP="00CB13D1">
            <w:pPr>
              <w:spacing w:line="276"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0.727</w:t>
            </w:r>
          </w:p>
        </w:tc>
        <w:tc>
          <w:tcPr>
            <w:tcW w:w="0" w:type="auto"/>
            <w:hideMark/>
          </w:tcPr>
          <w:p w14:paraId="70F7A197" w14:textId="77777777" w:rsidR="00CB13D1" w:rsidRPr="00250C30" w:rsidRDefault="00CB13D1" w:rsidP="00CB13D1">
            <w:pPr>
              <w:spacing w:line="276"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Accepted</w:t>
            </w:r>
          </w:p>
        </w:tc>
      </w:tr>
      <w:tr w:rsidR="00CB13D1" w:rsidRPr="00250C30" w14:paraId="111D0BEC" w14:textId="77777777" w:rsidTr="00CB13D1">
        <w:tc>
          <w:tcPr>
            <w:tcW w:w="630" w:type="dxa"/>
          </w:tcPr>
          <w:p w14:paraId="612A8F7C" w14:textId="25C8A7D5" w:rsidR="00CB13D1" w:rsidRPr="00250C30" w:rsidRDefault="00CB13D1" w:rsidP="00CB13D1">
            <w:pPr>
              <w:spacing w:line="276"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3</w:t>
            </w:r>
          </w:p>
        </w:tc>
        <w:tc>
          <w:tcPr>
            <w:tcW w:w="0" w:type="auto"/>
            <w:hideMark/>
          </w:tcPr>
          <w:p w14:paraId="62736B2A" w14:textId="652BECDC" w:rsidR="00CB13D1" w:rsidRPr="00250C30" w:rsidRDefault="00CB13D1" w:rsidP="00CB13D1">
            <w:pPr>
              <w:spacing w:line="276"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Cultural beliefs discourage parents from engaging with school counsellors.</w:t>
            </w:r>
          </w:p>
        </w:tc>
        <w:tc>
          <w:tcPr>
            <w:tcW w:w="0" w:type="auto"/>
            <w:hideMark/>
          </w:tcPr>
          <w:p w14:paraId="23CCFA77" w14:textId="77777777" w:rsidR="00CB13D1" w:rsidRPr="00250C30" w:rsidRDefault="00CB13D1" w:rsidP="00CB13D1">
            <w:pPr>
              <w:spacing w:line="276"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2.54</w:t>
            </w:r>
          </w:p>
        </w:tc>
        <w:tc>
          <w:tcPr>
            <w:tcW w:w="0" w:type="auto"/>
            <w:hideMark/>
          </w:tcPr>
          <w:p w14:paraId="09B17BC1" w14:textId="77777777" w:rsidR="00CB13D1" w:rsidRPr="00250C30" w:rsidRDefault="00CB13D1" w:rsidP="00CB13D1">
            <w:pPr>
              <w:spacing w:line="276"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0.601</w:t>
            </w:r>
          </w:p>
        </w:tc>
        <w:tc>
          <w:tcPr>
            <w:tcW w:w="0" w:type="auto"/>
            <w:hideMark/>
          </w:tcPr>
          <w:p w14:paraId="78E555E4" w14:textId="77777777" w:rsidR="00CB13D1" w:rsidRPr="00250C30" w:rsidRDefault="00CB13D1" w:rsidP="00CB13D1">
            <w:pPr>
              <w:spacing w:line="276"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Accepted</w:t>
            </w:r>
          </w:p>
        </w:tc>
      </w:tr>
      <w:tr w:rsidR="00CB13D1" w:rsidRPr="00250C30" w14:paraId="7D2BB63F" w14:textId="77777777" w:rsidTr="00CB13D1">
        <w:tc>
          <w:tcPr>
            <w:tcW w:w="630" w:type="dxa"/>
          </w:tcPr>
          <w:p w14:paraId="06B75578" w14:textId="1DDB6A73" w:rsidR="00CB13D1" w:rsidRPr="00250C30" w:rsidRDefault="00CB13D1" w:rsidP="00CB13D1">
            <w:pPr>
              <w:spacing w:line="276"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4</w:t>
            </w:r>
          </w:p>
        </w:tc>
        <w:tc>
          <w:tcPr>
            <w:tcW w:w="0" w:type="auto"/>
            <w:hideMark/>
          </w:tcPr>
          <w:p w14:paraId="225F10D0" w14:textId="38CF608A" w:rsidR="00CB13D1" w:rsidRPr="00250C30" w:rsidRDefault="00CB13D1" w:rsidP="00CB13D1">
            <w:pPr>
              <w:spacing w:line="276"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Parents lack awareness about the availability and purpose of school counselling services.</w:t>
            </w:r>
          </w:p>
        </w:tc>
        <w:tc>
          <w:tcPr>
            <w:tcW w:w="0" w:type="auto"/>
            <w:hideMark/>
          </w:tcPr>
          <w:p w14:paraId="19ED7466" w14:textId="77777777" w:rsidR="00CB13D1" w:rsidRPr="00250C30" w:rsidRDefault="00CB13D1" w:rsidP="00CB13D1">
            <w:pPr>
              <w:spacing w:line="276"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2.66</w:t>
            </w:r>
          </w:p>
        </w:tc>
        <w:tc>
          <w:tcPr>
            <w:tcW w:w="0" w:type="auto"/>
            <w:hideMark/>
          </w:tcPr>
          <w:p w14:paraId="45973E47" w14:textId="77777777" w:rsidR="00CB13D1" w:rsidRPr="00250C30" w:rsidRDefault="00CB13D1" w:rsidP="00CB13D1">
            <w:pPr>
              <w:spacing w:line="276"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0.515</w:t>
            </w:r>
          </w:p>
        </w:tc>
        <w:tc>
          <w:tcPr>
            <w:tcW w:w="0" w:type="auto"/>
            <w:hideMark/>
          </w:tcPr>
          <w:p w14:paraId="563CFFBC" w14:textId="77777777" w:rsidR="00CB13D1" w:rsidRPr="00250C30" w:rsidRDefault="00CB13D1" w:rsidP="00CB13D1">
            <w:pPr>
              <w:spacing w:line="276"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Accepted</w:t>
            </w:r>
          </w:p>
        </w:tc>
      </w:tr>
      <w:tr w:rsidR="00CB13D1" w:rsidRPr="00250C30" w14:paraId="4B822F10" w14:textId="77777777" w:rsidTr="00CB13D1">
        <w:tc>
          <w:tcPr>
            <w:tcW w:w="630" w:type="dxa"/>
          </w:tcPr>
          <w:p w14:paraId="0D6ED963" w14:textId="058F8FFA" w:rsidR="00CB13D1" w:rsidRPr="00250C30" w:rsidRDefault="00CB13D1" w:rsidP="00CB13D1">
            <w:pPr>
              <w:spacing w:line="276"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5</w:t>
            </w:r>
          </w:p>
        </w:tc>
        <w:tc>
          <w:tcPr>
            <w:tcW w:w="0" w:type="auto"/>
            <w:hideMark/>
          </w:tcPr>
          <w:p w14:paraId="10FB7EC2" w14:textId="42568D13" w:rsidR="00CB13D1" w:rsidRPr="00250C30" w:rsidRDefault="00CB13D1" w:rsidP="00CB13D1">
            <w:pPr>
              <w:spacing w:line="276"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Language and communication barriers limit parents’ involvement in counselling programs.</w:t>
            </w:r>
          </w:p>
        </w:tc>
        <w:tc>
          <w:tcPr>
            <w:tcW w:w="0" w:type="auto"/>
            <w:hideMark/>
          </w:tcPr>
          <w:p w14:paraId="313194A4" w14:textId="77777777" w:rsidR="00CB13D1" w:rsidRPr="00250C30" w:rsidRDefault="00CB13D1" w:rsidP="00CB13D1">
            <w:pPr>
              <w:spacing w:line="276"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2.47</w:t>
            </w:r>
          </w:p>
        </w:tc>
        <w:tc>
          <w:tcPr>
            <w:tcW w:w="0" w:type="auto"/>
            <w:hideMark/>
          </w:tcPr>
          <w:p w14:paraId="56201CBC" w14:textId="77777777" w:rsidR="00CB13D1" w:rsidRPr="00250C30" w:rsidRDefault="00CB13D1" w:rsidP="00CB13D1">
            <w:pPr>
              <w:spacing w:line="276"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0.690</w:t>
            </w:r>
          </w:p>
        </w:tc>
        <w:tc>
          <w:tcPr>
            <w:tcW w:w="0" w:type="auto"/>
            <w:hideMark/>
          </w:tcPr>
          <w:p w14:paraId="28FB4B3D" w14:textId="77777777" w:rsidR="00CB13D1" w:rsidRPr="00250C30" w:rsidRDefault="00CB13D1" w:rsidP="00CB13D1">
            <w:pPr>
              <w:spacing w:line="276"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Rejected</w:t>
            </w:r>
          </w:p>
        </w:tc>
      </w:tr>
      <w:tr w:rsidR="00CB13D1" w:rsidRPr="00250C30" w14:paraId="4D0F7407" w14:textId="77777777" w:rsidTr="00CB13D1">
        <w:tc>
          <w:tcPr>
            <w:tcW w:w="630" w:type="dxa"/>
          </w:tcPr>
          <w:p w14:paraId="27981B0D" w14:textId="77777777" w:rsidR="00CB13D1" w:rsidRPr="00250C30" w:rsidRDefault="00CB13D1" w:rsidP="00CB13D1">
            <w:pPr>
              <w:spacing w:line="276" w:lineRule="auto"/>
              <w:jc w:val="both"/>
              <w:rPr>
                <w:rFonts w:ascii="Times New Roman" w:hAnsi="Times New Roman" w:cs="Times New Roman"/>
                <w:sz w:val="24"/>
                <w:szCs w:val="24"/>
                <w:lang w:val="en-US"/>
              </w:rPr>
            </w:pPr>
          </w:p>
        </w:tc>
        <w:tc>
          <w:tcPr>
            <w:tcW w:w="0" w:type="auto"/>
          </w:tcPr>
          <w:p w14:paraId="11528C94" w14:textId="46C00900" w:rsidR="00CB13D1" w:rsidRPr="00250C30" w:rsidRDefault="00CB13D1" w:rsidP="00CB13D1">
            <w:pPr>
              <w:spacing w:line="276"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 xml:space="preserve">Grand mean </w:t>
            </w:r>
          </w:p>
        </w:tc>
        <w:tc>
          <w:tcPr>
            <w:tcW w:w="0" w:type="auto"/>
          </w:tcPr>
          <w:p w14:paraId="25F746CE" w14:textId="4523C68E" w:rsidR="00CB13D1" w:rsidRPr="00250C30" w:rsidRDefault="00CB13D1" w:rsidP="00CB13D1">
            <w:pPr>
              <w:spacing w:line="276"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2.69</w:t>
            </w:r>
          </w:p>
        </w:tc>
        <w:tc>
          <w:tcPr>
            <w:tcW w:w="0" w:type="auto"/>
          </w:tcPr>
          <w:p w14:paraId="1A641CDD" w14:textId="77777777" w:rsidR="00CB13D1" w:rsidRPr="00250C30" w:rsidRDefault="00CB13D1" w:rsidP="00CB13D1">
            <w:pPr>
              <w:spacing w:line="276" w:lineRule="auto"/>
              <w:jc w:val="both"/>
              <w:rPr>
                <w:rFonts w:ascii="Times New Roman" w:hAnsi="Times New Roman" w:cs="Times New Roman"/>
                <w:sz w:val="24"/>
                <w:szCs w:val="24"/>
                <w:lang w:val="en-US"/>
              </w:rPr>
            </w:pPr>
          </w:p>
        </w:tc>
        <w:tc>
          <w:tcPr>
            <w:tcW w:w="0" w:type="auto"/>
          </w:tcPr>
          <w:p w14:paraId="0DB3FD77" w14:textId="53D4C805" w:rsidR="00CB13D1" w:rsidRPr="00250C30" w:rsidRDefault="00CB13D1" w:rsidP="00CB13D1">
            <w:pPr>
              <w:spacing w:line="276"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 xml:space="preserve">Accepted </w:t>
            </w:r>
          </w:p>
        </w:tc>
      </w:tr>
    </w:tbl>
    <w:p w14:paraId="7B560D14" w14:textId="5D6AE0B4" w:rsidR="00E048F9" w:rsidRPr="00250C30" w:rsidRDefault="007D4643" w:rsidP="0049760F">
      <w:pPr>
        <w:spacing w:after="0" w:line="360" w:lineRule="auto"/>
        <w:jc w:val="both"/>
        <w:rPr>
          <w:rFonts w:ascii="Times New Roman" w:hAnsi="Times New Roman" w:cs="Times New Roman"/>
          <w:sz w:val="24"/>
          <w:szCs w:val="24"/>
        </w:rPr>
      </w:pPr>
      <w:r w:rsidRPr="00250C30">
        <w:rPr>
          <w:rFonts w:ascii="Times New Roman" w:hAnsi="Times New Roman" w:cs="Times New Roman"/>
          <w:sz w:val="24"/>
          <w:szCs w:val="24"/>
        </w:rPr>
        <w:t xml:space="preserve">Decision Rule: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250C30">
        <w:rPr>
          <w:rFonts w:ascii="Times New Roman" w:hAnsi="Times New Roman" w:cs="Times New Roman"/>
          <w:sz w:val="24"/>
          <w:szCs w:val="24"/>
        </w:rPr>
        <w:t xml:space="preserve"> ≥ 2.50 (Accept) or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250C30">
        <w:rPr>
          <w:rFonts w:ascii="Times New Roman" w:hAnsi="Times New Roman" w:cs="Times New Roman"/>
          <w:sz w:val="24"/>
          <w:szCs w:val="24"/>
        </w:rPr>
        <w:t xml:space="preserve"> &lt; less than 2.50 (Reject)</w:t>
      </w:r>
      <w:r w:rsidR="0049760F" w:rsidRPr="00250C30">
        <w:rPr>
          <w:rFonts w:ascii="Times New Roman" w:hAnsi="Times New Roman" w:cs="Times New Roman"/>
          <w:sz w:val="24"/>
          <w:szCs w:val="24"/>
        </w:rPr>
        <w:t>.</w:t>
      </w:r>
    </w:p>
    <w:p w14:paraId="45650ADC" w14:textId="74123605" w:rsidR="0049760F" w:rsidRPr="00250C30" w:rsidRDefault="00CB13D1" w:rsidP="0049760F">
      <w:pPr>
        <w:spacing w:after="0" w:line="360" w:lineRule="auto"/>
        <w:jc w:val="both"/>
        <w:rPr>
          <w:rFonts w:ascii="Times New Roman" w:hAnsi="Times New Roman" w:cs="Times New Roman"/>
          <w:sz w:val="24"/>
          <w:szCs w:val="24"/>
        </w:rPr>
      </w:pPr>
      <w:r w:rsidRPr="00250C30">
        <w:rPr>
          <w:rFonts w:ascii="Times New Roman" w:hAnsi="Times New Roman" w:cs="Times New Roman"/>
          <w:sz w:val="24"/>
          <w:szCs w:val="24"/>
        </w:rPr>
        <w:tab/>
      </w:r>
      <w:r w:rsidR="0049760F" w:rsidRPr="00250C30">
        <w:rPr>
          <w:rFonts w:ascii="Times New Roman" w:hAnsi="Times New Roman" w:cs="Times New Roman"/>
          <w:sz w:val="24"/>
          <w:szCs w:val="24"/>
        </w:rPr>
        <w:t>The results in Table 3 highlight several barriers that hinder parental participation in school counselling activities. Four out of five items lack of time, perceived lack of value, cultural beliefs, and limited awareness were accepted, indicating that these are common obstacles faced by parents in Mubi-North. Only language and communication barriers were rejected, suggesting they are less significant in this context. The grand mean of 2.69 confirms that barriers to parental involvement are prevalent, with time constraints and socio-cultural factors emerging as the most critical challenges impeding effective collaboration between schools and parents.</w:t>
      </w:r>
    </w:p>
    <w:p w14:paraId="6EA7E98F" w14:textId="5D7049BB" w:rsidR="0049760F" w:rsidRPr="00250C30" w:rsidRDefault="0049760F" w:rsidP="0049760F">
      <w:pPr>
        <w:spacing w:after="0" w:line="360" w:lineRule="auto"/>
        <w:jc w:val="both"/>
        <w:rPr>
          <w:rFonts w:ascii="Times New Roman" w:hAnsi="Times New Roman" w:cs="Times New Roman"/>
          <w:sz w:val="24"/>
          <w:szCs w:val="24"/>
          <w:lang w:val="en-US"/>
        </w:rPr>
      </w:pPr>
      <w:r w:rsidRPr="00250C30">
        <w:rPr>
          <w:rFonts w:ascii="Times New Roman" w:hAnsi="Times New Roman" w:cs="Times New Roman"/>
          <w:b/>
          <w:bCs/>
          <w:sz w:val="24"/>
          <w:szCs w:val="24"/>
          <w:lang w:val="en-US"/>
        </w:rPr>
        <w:t xml:space="preserve">H₀₁: </w:t>
      </w:r>
      <w:r w:rsidRPr="00250C30">
        <w:rPr>
          <w:rFonts w:ascii="Times New Roman" w:hAnsi="Times New Roman" w:cs="Times New Roman"/>
          <w:sz w:val="24"/>
          <w:szCs w:val="24"/>
          <w:lang w:val="en-US"/>
        </w:rPr>
        <w:t>There is no significant difference in the extent of parental involvement in school counselling services in Mubi-North Local Government Area.</w:t>
      </w:r>
    </w:p>
    <w:p w14:paraId="2994BB5E" w14:textId="58A6374B" w:rsidR="00E048F9" w:rsidRPr="00250C30" w:rsidRDefault="00E048F9" w:rsidP="0049760F">
      <w:pPr>
        <w:spacing w:after="0" w:line="360" w:lineRule="auto"/>
        <w:jc w:val="both"/>
        <w:rPr>
          <w:rFonts w:ascii="Times New Roman" w:hAnsi="Times New Roman" w:cs="Times New Roman"/>
          <w:b/>
          <w:bCs/>
          <w:sz w:val="24"/>
          <w:szCs w:val="24"/>
          <w:lang w:val="en-US"/>
        </w:rPr>
      </w:pPr>
      <w:r w:rsidRPr="00250C30">
        <w:rPr>
          <w:rFonts w:ascii="Times New Roman" w:hAnsi="Times New Roman" w:cs="Times New Roman"/>
          <w:b/>
          <w:bCs/>
          <w:sz w:val="24"/>
          <w:szCs w:val="24"/>
          <w:lang w:val="en-US"/>
        </w:rPr>
        <w:t>Table 4:</w:t>
      </w:r>
      <w:r w:rsidR="0049760F" w:rsidRPr="00250C30">
        <w:rPr>
          <w:rFonts w:ascii="Times New Roman" w:hAnsi="Times New Roman" w:cs="Times New Roman"/>
          <w:b/>
          <w:bCs/>
          <w:sz w:val="24"/>
          <w:szCs w:val="24"/>
          <w:lang w:val="en-US"/>
        </w:rPr>
        <w:t xml:space="preserve"> Extent of parental involvement in school counselling services</w:t>
      </w:r>
    </w:p>
    <w:tbl>
      <w:tblPr>
        <w:tblStyle w:val="TableGrid"/>
        <w:tblW w:w="9290"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3"/>
        <w:gridCol w:w="1223"/>
        <w:gridCol w:w="804"/>
        <w:gridCol w:w="888"/>
        <w:gridCol w:w="1327"/>
        <w:gridCol w:w="2145"/>
      </w:tblGrid>
      <w:tr w:rsidR="0049760F" w:rsidRPr="00250C30" w14:paraId="36FED80D" w14:textId="77777777" w:rsidTr="00CB13D1">
        <w:trPr>
          <w:trHeight w:val="475"/>
        </w:trPr>
        <w:tc>
          <w:tcPr>
            <w:tcW w:w="0" w:type="auto"/>
            <w:tcBorders>
              <w:top w:val="single" w:sz="4" w:space="0" w:color="auto"/>
              <w:bottom w:val="single" w:sz="4" w:space="0" w:color="auto"/>
            </w:tcBorders>
            <w:hideMark/>
          </w:tcPr>
          <w:p w14:paraId="49E4D612" w14:textId="77777777" w:rsidR="00E048F9" w:rsidRPr="00250C30" w:rsidRDefault="00E048F9" w:rsidP="0049760F">
            <w:pPr>
              <w:spacing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Source of Variation</w:t>
            </w:r>
          </w:p>
        </w:tc>
        <w:tc>
          <w:tcPr>
            <w:tcW w:w="0" w:type="auto"/>
            <w:tcBorders>
              <w:top w:val="single" w:sz="4" w:space="0" w:color="auto"/>
              <w:bottom w:val="single" w:sz="4" w:space="0" w:color="auto"/>
            </w:tcBorders>
            <w:hideMark/>
          </w:tcPr>
          <w:p w14:paraId="6AF550F8" w14:textId="394160AE" w:rsidR="00E048F9" w:rsidRPr="00250C30" w:rsidRDefault="00E048F9" w:rsidP="0049760F">
            <w:pPr>
              <w:spacing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SS</w:t>
            </w:r>
          </w:p>
        </w:tc>
        <w:tc>
          <w:tcPr>
            <w:tcW w:w="0" w:type="auto"/>
            <w:tcBorders>
              <w:top w:val="single" w:sz="4" w:space="0" w:color="auto"/>
              <w:bottom w:val="single" w:sz="4" w:space="0" w:color="auto"/>
            </w:tcBorders>
            <w:hideMark/>
          </w:tcPr>
          <w:p w14:paraId="60303187" w14:textId="77777777" w:rsidR="00E048F9" w:rsidRPr="00250C30" w:rsidRDefault="00E048F9" w:rsidP="0049760F">
            <w:pPr>
              <w:spacing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df</w:t>
            </w:r>
          </w:p>
        </w:tc>
        <w:tc>
          <w:tcPr>
            <w:tcW w:w="0" w:type="auto"/>
            <w:tcBorders>
              <w:top w:val="single" w:sz="4" w:space="0" w:color="auto"/>
              <w:bottom w:val="single" w:sz="4" w:space="0" w:color="auto"/>
            </w:tcBorders>
            <w:hideMark/>
          </w:tcPr>
          <w:p w14:paraId="33E8F690" w14:textId="7A2E3F82" w:rsidR="00E048F9" w:rsidRPr="00250C30" w:rsidRDefault="00E048F9" w:rsidP="0049760F">
            <w:pPr>
              <w:spacing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MS</w:t>
            </w:r>
          </w:p>
        </w:tc>
        <w:tc>
          <w:tcPr>
            <w:tcW w:w="0" w:type="auto"/>
            <w:tcBorders>
              <w:top w:val="single" w:sz="4" w:space="0" w:color="auto"/>
              <w:bottom w:val="single" w:sz="4" w:space="0" w:color="auto"/>
            </w:tcBorders>
            <w:hideMark/>
          </w:tcPr>
          <w:p w14:paraId="0B47C915" w14:textId="77777777" w:rsidR="00E048F9" w:rsidRPr="00250C30" w:rsidRDefault="00E048F9" w:rsidP="0049760F">
            <w:pPr>
              <w:spacing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F-value</w:t>
            </w:r>
          </w:p>
        </w:tc>
        <w:tc>
          <w:tcPr>
            <w:tcW w:w="0" w:type="auto"/>
            <w:tcBorders>
              <w:top w:val="single" w:sz="4" w:space="0" w:color="auto"/>
              <w:bottom w:val="single" w:sz="4" w:space="0" w:color="auto"/>
            </w:tcBorders>
            <w:hideMark/>
          </w:tcPr>
          <w:p w14:paraId="5BF9EB24" w14:textId="77777777" w:rsidR="00E048F9" w:rsidRPr="00250C30" w:rsidRDefault="00E048F9" w:rsidP="0049760F">
            <w:pPr>
              <w:spacing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Sig. (p-value)</w:t>
            </w:r>
          </w:p>
        </w:tc>
      </w:tr>
      <w:tr w:rsidR="0049760F" w:rsidRPr="00250C30" w14:paraId="15E183FB" w14:textId="77777777" w:rsidTr="00CB13D1">
        <w:trPr>
          <w:trHeight w:val="463"/>
        </w:trPr>
        <w:tc>
          <w:tcPr>
            <w:tcW w:w="0" w:type="auto"/>
            <w:tcBorders>
              <w:top w:val="single" w:sz="4" w:space="0" w:color="auto"/>
            </w:tcBorders>
            <w:hideMark/>
          </w:tcPr>
          <w:p w14:paraId="69B32D68" w14:textId="77777777" w:rsidR="00E048F9" w:rsidRPr="00250C30" w:rsidRDefault="00E048F9" w:rsidP="0049760F">
            <w:pPr>
              <w:spacing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Between Groups</w:t>
            </w:r>
          </w:p>
        </w:tc>
        <w:tc>
          <w:tcPr>
            <w:tcW w:w="0" w:type="auto"/>
            <w:tcBorders>
              <w:top w:val="single" w:sz="4" w:space="0" w:color="auto"/>
            </w:tcBorders>
            <w:hideMark/>
          </w:tcPr>
          <w:p w14:paraId="19E1E1F3" w14:textId="77777777" w:rsidR="00E048F9" w:rsidRPr="00250C30" w:rsidRDefault="00E048F9" w:rsidP="0049760F">
            <w:pPr>
              <w:spacing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18.42</w:t>
            </w:r>
          </w:p>
        </w:tc>
        <w:tc>
          <w:tcPr>
            <w:tcW w:w="0" w:type="auto"/>
            <w:tcBorders>
              <w:top w:val="single" w:sz="4" w:space="0" w:color="auto"/>
            </w:tcBorders>
            <w:hideMark/>
          </w:tcPr>
          <w:p w14:paraId="09A5E1BA" w14:textId="77777777" w:rsidR="00E048F9" w:rsidRPr="00250C30" w:rsidRDefault="00E048F9" w:rsidP="0049760F">
            <w:pPr>
              <w:spacing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2</w:t>
            </w:r>
          </w:p>
        </w:tc>
        <w:tc>
          <w:tcPr>
            <w:tcW w:w="0" w:type="auto"/>
            <w:tcBorders>
              <w:top w:val="single" w:sz="4" w:space="0" w:color="auto"/>
            </w:tcBorders>
            <w:hideMark/>
          </w:tcPr>
          <w:p w14:paraId="3BD143C2" w14:textId="77777777" w:rsidR="00E048F9" w:rsidRPr="00250C30" w:rsidRDefault="00E048F9" w:rsidP="0049760F">
            <w:pPr>
              <w:spacing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9.21</w:t>
            </w:r>
          </w:p>
        </w:tc>
        <w:tc>
          <w:tcPr>
            <w:tcW w:w="0" w:type="auto"/>
            <w:tcBorders>
              <w:top w:val="single" w:sz="4" w:space="0" w:color="auto"/>
            </w:tcBorders>
            <w:hideMark/>
          </w:tcPr>
          <w:p w14:paraId="6621433D" w14:textId="77777777" w:rsidR="00E048F9" w:rsidRPr="00250C30" w:rsidRDefault="00E048F9" w:rsidP="0049760F">
            <w:pPr>
              <w:spacing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3.67</w:t>
            </w:r>
          </w:p>
        </w:tc>
        <w:tc>
          <w:tcPr>
            <w:tcW w:w="0" w:type="auto"/>
            <w:tcBorders>
              <w:top w:val="single" w:sz="4" w:space="0" w:color="auto"/>
            </w:tcBorders>
            <w:hideMark/>
          </w:tcPr>
          <w:p w14:paraId="251D6C3B" w14:textId="77777777" w:rsidR="00E048F9" w:rsidRPr="00250C30" w:rsidRDefault="00E048F9" w:rsidP="0049760F">
            <w:pPr>
              <w:spacing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0.027</w:t>
            </w:r>
          </w:p>
        </w:tc>
      </w:tr>
      <w:tr w:rsidR="0049760F" w:rsidRPr="00250C30" w14:paraId="28979CAA" w14:textId="77777777" w:rsidTr="00CB13D1">
        <w:trPr>
          <w:trHeight w:val="475"/>
        </w:trPr>
        <w:tc>
          <w:tcPr>
            <w:tcW w:w="0" w:type="auto"/>
            <w:hideMark/>
          </w:tcPr>
          <w:p w14:paraId="07910389" w14:textId="77777777" w:rsidR="00E048F9" w:rsidRPr="00250C30" w:rsidRDefault="00E048F9" w:rsidP="0049760F">
            <w:pPr>
              <w:spacing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Within Groups</w:t>
            </w:r>
          </w:p>
        </w:tc>
        <w:tc>
          <w:tcPr>
            <w:tcW w:w="0" w:type="auto"/>
            <w:hideMark/>
          </w:tcPr>
          <w:p w14:paraId="61415FF5" w14:textId="77777777" w:rsidR="00E048F9" w:rsidRPr="00250C30" w:rsidRDefault="00E048F9" w:rsidP="0049760F">
            <w:pPr>
              <w:spacing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491.58</w:t>
            </w:r>
          </w:p>
        </w:tc>
        <w:tc>
          <w:tcPr>
            <w:tcW w:w="0" w:type="auto"/>
            <w:hideMark/>
          </w:tcPr>
          <w:p w14:paraId="240B14E5" w14:textId="77777777" w:rsidR="00E048F9" w:rsidRPr="00250C30" w:rsidRDefault="00E048F9" w:rsidP="0049760F">
            <w:pPr>
              <w:spacing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197</w:t>
            </w:r>
          </w:p>
        </w:tc>
        <w:tc>
          <w:tcPr>
            <w:tcW w:w="0" w:type="auto"/>
            <w:hideMark/>
          </w:tcPr>
          <w:p w14:paraId="582D5554" w14:textId="77777777" w:rsidR="00E048F9" w:rsidRPr="00250C30" w:rsidRDefault="00E048F9" w:rsidP="0049760F">
            <w:pPr>
              <w:spacing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2.49</w:t>
            </w:r>
          </w:p>
        </w:tc>
        <w:tc>
          <w:tcPr>
            <w:tcW w:w="0" w:type="auto"/>
            <w:hideMark/>
          </w:tcPr>
          <w:p w14:paraId="5E2F63EF" w14:textId="77777777" w:rsidR="00E048F9" w:rsidRPr="00250C30" w:rsidRDefault="00E048F9" w:rsidP="0049760F">
            <w:pPr>
              <w:spacing w:line="360" w:lineRule="auto"/>
              <w:jc w:val="both"/>
              <w:rPr>
                <w:rFonts w:ascii="Times New Roman" w:hAnsi="Times New Roman" w:cs="Times New Roman"/>
                <w:sz w:val="24"/>
                <w:szCs w:val="24"/>
                <w:lang w:val="en-US"/>
              </w:rPr>
            </w:pPr>
          </w:p>
        </w:tc>
        <w:tc>
          <w:tcPr>
            <w:tcW w:w="0" w:type="auto"/>
            <w:hideMark/>
          </w:tcPr>
          <w:p w14:paraId="5B19C1A8" w14:textId="77777777" w:rsidR="00E048F9" w:rsidRPr="00250C30" w:rsidRDefault="00E048F9" w:rsidP="0049760F">
            <w:pPr>
              <w:spacing w:line="360" w:lineRule="auto"/>
              <w:jc w:val="both"/>
              <w:rPr>
                <w:rFonts w:ascii="Times New Roman" w:hAnsi="Times New Roman" w:cs="Times New Roman"/>
                <w:sz w:val="24"/>
                <w:szCs w:val="24"/>
                <w:lang w:val="en-US"/>
              </w:rPr>
            </w:pPr>
          </w:p>
        </w:tc>
      </w:tr>
      <w:tr w:rsidR="0049760F" w:rsidRPr="00250C30" w14:paraId="74362CED" w14:textId="77777777" w:rsidTr="00CB13D1">
        <w:trPr>
          <w:trHeight w:val="463"/>
        </w:trPr>
        <w:tc>
          <w:tcPr>
            <w:tcW w:w="0" w:type="auto"/>
            <w:hideMark/>
          </w:tcPr>
          <w:p w14:paraId="5B61FA80" w14:textId="77777777" w:rsidR="00E048F9" w:rsidRPr="00250C30" w:rsidRDefault="00E048F9" w:rsidP="0049760F">
            <w:pPr>
              <w:spacing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Total</w:t>
            </w:r>
          </w:p>
        </w:tc>
        <w:tc>
          <w:tcPr>
            <w:tcW w:w="0" w:type="auto"/>
            <w:hideMark/>
          </w:tcPr>
          <w:p w14:paraId="58D3EB0C" w14:textId="77777777" w:rsidR="00E048F9" w:rsidRPr="00250C30" w:rsidRDefault="00E048F9" w:rsidP="0049760F">
            <w:pPr>
              <w:spacing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510.00</w:t>
            </w:r>
          </w:p>
        </w:tc>
        <w:tc>
          <w:tcPr>
            <w:tcW w:w="0" w:type="auto"/>
            <w:hideMark/>
          </w:tcPr>
          <w:p w14:paraId="54ED1070" w14:textId="77777777" w:rsidR="00E048F9" w:rsidRPr="00250C30" w:rsidRDefault="00E048F9" w:rsidP="0049760F">
            <w:pPr>
              <w:spacing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199</w:t>
            </w:r>
          </w:p>
        </w:tc>
        <w:tc>
          <w:tcPr>
            <w:tcW w:w="0" w:type="auto"/>
            <w:hideMark/>
          </w:tcPr>
          <w:p w14:paraId="259C73CD" w14:textId="77777777" w:rsidR="00E048F9" w:rsidRPr="00250C30" w:rsidRDefault="00E048F9" w:rsidP="0049760F">
            <w:pPr>
              <w:spacing w:line="360" w:lineRule="auto"/>
              <w:jc w:val="both"/>
              <w:rPr>
                <w:rFonts w:ascii="Times New Roman" w:hAnsi="Times New Roman" w:cs="Times New Roman"/>
                <w:sz w:val="24"/>
                <w:szCs w:val="24"/>
                <w:lang w:val="en-US"/>
              </w:rPr>
            </w:pPr>
          </w:p>
        </w:tc>
        <w:tc>
          <w:tcPr>
            <w:tcW w:w="0" w:type="auto"/>
            <w:hideMark/>
          </w:tcPr>
          <w:p w14:paraId="7E135483" w14:textId="77777777" w:rsidR="00E048F9" w:rsidRPr="00250C30" w:rsidRDefault="00E048F9" w:rsidP="0049760F">
            <w:pPr>
              <w:spacing w:line="360" w:lineRule="auto"/>
              <w:jc w:val="both"/>
              <w:rPr>
                <w:rFonts w:ascii="Times New Roman" w:hAnsi="Times New Roman" w:cs="Times New Roman"/>
                <w:sz w:val="24"/>
                <w:szCs w:val="24"/>
                <w:lang w:val="en-US"/>
              </w:rPr>
            </w:pPr>
          </w:p>
        </w:tc>
        <w:tc>
          <w:tcPr>
            <w:tcW w:w="0" w:type="auto"/>
            <w:hideMark/>
          </w:tcPr>
          <w:p w14:paraId="469E2C03" w14:textId="77777777" w:rsidR="00E048F9" w:rsidRPr="00250C30" w:rsidRDefault="00E048F9" w:rsidP="0049760F">
            <w:pPr>
              <w:spacing w:line="360" w:lineRule="auto"/>
              <w:jc w:val="both"/>
              <w:rPr>
                <w:rFonts w:ascii="Times New Roman" w:hAnsi="Times New Roman" w:cs="Times New Roman"/>
                <w:sz w:val="24"/>
                <w:szCs w:val="24"/>
                <w:lang w:val="en-US"/>
              </w:rPr>
            </w:pPr>
          </w:p>
        </w:tc>
      </w:tr>
    </w:tbl>
    <w:p w14:paraId="7C0D9FD5" w14:textId="36F3603B" w:rsidR="0049760F" w:rsidRPr="00250C30" w:rsidRDefault="00CB13D1" w:rsidP="0049760F">
      <w:pPr>
        <w:spacing w:after="0"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P &lt; 0.05 (Significant).</w:t>
      </w:r>
    </w:p>
    <w:p w14:paraId="5D66652D" w14:textId="3270DC67" w:rsidR="00E048F9" w:rsidRPr="00250C30" w:rsidRDefault="00CB13D1" w:rsidP="0049760F">
      <w:pPr>
        <w:spacing w:after="0"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ab/>
      </w:r>
      <w:r w:rsidR="00B71B33" w:rsidRPr="00250C30">
        <w:rPr>
          <w:rFonts w:ascii="Times New Roman" w:hAnsi="Times New Roman" w:cs="Times New Roman"/>
          <w:sz w:val="24"/>
          <w:szCs w:val="24"/>
          <w:lang w:val="en-US"/>
        </w:rPr>
        <w:t>The p-value (0.027) is less than 0.05, indicating a statistically significant difference in the extent of parental involvement across groups.</w:t>
      </w:r>
      <w:r w:rsidR="0049760F" w:rsidRPr="00250C30">
        <w:rPr>
          <w:rFonts w:ascii="Times New Roman" w:hAnsi="Times New Roman" w:cs="Times New Roman"/>
          <w:sz w:val="24"/>
          <w:szCs w:val="24"/>
          <w:lang w:val="en-US"/>
        </w:rPr>
        <w:t xml:space="preserve"> </w:t>
      </w:r>
      <w:r w:rsidR="00B71B33" w:rsidRPr="00250C30">
        <w:rPr>
          <w:rFonts w:ascii="Times New Roman" w:hAnsi="Times New Roman" w:cs="Times New Roman"/>
          <w:sz w:val="24"/>
          <w:szCs w:val="24"/>
          <w:lang w:val="en-US"/>
        </w:rPr>
        <w:t>This result leads to the rejection of the null hypothesis, suggesting that parental involvement varies significantly among different school or community contexts.</w:t>
      </w:r>
      <w:r w:rsidR="0049760F" w:rsidRPr="00250C30">
        <w:rPr>
          <w:rFonts w:ascii="Times New Roman" w:hAnsi="Times New Roman" w:cs="Times New Roman"/>
          <w:sz w:val="24"/>
          <w:szCs w:val="24"/>
          <w:lang w:val="en-US"/>
        </w:rPr>
        <w:t xml:space="preserve"> </w:t>
      </w:r>
      <w:r w:rsidR="00B71B33" w:rsidRPr="00250C30">
        <w:rPr>
          <w:rFonts w:ascii="Times New Roman" w:hAnsi="Times New Roman" w:cs="Times New Roman"/>
          <w:sz w:val="24"/>
          <w:szCs w:val="24"/>
          <w:lang w:val="en-US"/>
        </w:rPr>
        <w:t xml:space="preserve">It implies that local factors within Mubi-North may </w:t>
      </w:r>
      <w:r w:rsidR="001340FE" w:rsidRPr="00250C30">
        <w:rPr>
          <w:rFonts w:ascii="Times New Roman" w:hAnsi="Times New Roman" w:cs="Times New Roman"/>
          <w:sz w:val="24"/>
          <w:szCs w:val="24"/>
          <w:lang w:val="en-US"/>
        </w:rPr>
        <w:t>relationship</w:t>
      </w:r>
      <w:r w:rsidR="00B71B33" w:rsidRPr="00250C30">
        <w:rPr>
          <w:rFonts w:ascii="Times New Roman" w:hAnsi="Times New Roman" w:cs="Times New Roman"/>
          <w:sz w:val="24"/>
          <w:szCs w:val="24"/>
          <w:lang w:val="en-US"/>
        </w:rPr>
        <w:t xml:space="preserve"> how parents engage in school counselling services.</w:t>
      </w:r>
    </w:p>
    <w:p w14:paraId="04CF2C17" w14:textId="68FAB35C" w:rsidR="0049760F" w:rsidRPr="00250C30" w:rsidRDefault="0049760F" w:rsidP="0049760F">
      <w:pPr>
        <w:spacing w:after="0" w:line="360" w:lineRule="auto"/>
        <w:jc w:val="both"/>
        <w:rPr>
          <w:rFonts w:ascii="Times New Roman" w:hAnsi="Times New Roman" w:cs="Times New Roman"/>
          <w:sz w:val="24"/>
          <w:szCs w:val="24"/>
          <w:lang w:val="en-US"/>
        </w:rPr>
      </w:pPr>
      <w:r w:rsidRPr="00250C30">
        <w:rPr>
          <w:rFonts w:ascii="Times New Roman" w:hAnsi="Times New Roman" w:cs="Times New Roman"/>
          <w:b/>
          <w:bCs/>
          <w:sz w:val="24"/>
          <w:szCs w:val="24"/>
          <w:lang w:val="en-US"/>
        </w:rPr>
        <w:lastRenderedPageBreak/>
        <w:t xml:space="preserve">H₀₂: </w:t>
      </w:r>
      <w:r w:rsidRPr="00250C30">
        <w:rPr>
          <w:rFonts w:ascii="Times New Roman" w:hAnsi="Times New Roman" w:cs="Times New Roman"/>
          <w:sz w:val="24"/>
          <w:szCs w:val="24"/>
          <w:lang w:val="en-US"/>
        </w:rPr>
        <w:t>There is no significant difference in the perceived effectiveness of school counselling services based on levels of parental involvement in senior secondary schools in Mubi-North.</w:t>
      </w:r>
    </w:p>
    <w:p w14:paraId="22EC45C9" w14:textId="30EA1391" w:rsidR="00E048F9" w:rsidRPr="00250C30" w:rsidRDefault="00E048F9" w:rsidP="0049760F">
      <w:pPr>
        <w:spacing w:after="0" w:line="360" w:lineRule="auto"/>
        <w:jc w:val="both"/>
        <w:rPr>
          <w:rFonts w:ascii="Times New Roman" w:hAnsi="Times New Roman" w:cs="Times New Roman"/>
          <w:b/>
          <w:bCs/>
          <w:sz w:val="24"/>
          <w:szCs w:val="24"/>
          <w:lang w:val="en-US"/>
        </w:rPr>
      </w:pPr>
      <w:r w:rsidRPr="00250C30">
        <w:rPr>
          <w:rFonts w:ascii="Times New Roman" w:hAnsi="Times New Roman" w:cs="Times New Roman"/>
          <w:b/>
          <w:bCs/>
          <w:sz w:val="24"/>
          <w:szCs w:val="24"/>
          <w:lang w:val="en-US"/>
        </w:rPr>
        <w:t xml:space="preserve">Table 5: </w:t>
      </w:r>
      <w:r w:rsidR="0049760F" w:rsidRPr="00250C30">
        <w:rPr>
          <w:rFonts w:ascii="Times New Roman" w:hAnsi="Times New Roman" w:cs="Times New Roman"/>
          <w:b/>
          <w:bCs/>
          <w:sz w:val="24"/>
          <w:szCs w:val="24"/>
          <w:lang w:val="en-US"/>
        </w:rPr>
        <w:t xml:space="preserve">significant difference in the perceived effectiveness of school counselling services based on levels of parental involvement in senior secondary schools </w:t>
      </w:r>
    </w:p>
    <w:tbl>
      <w:tblPr>
        <w:tblStyle w:val="TableGrid"/>
        <w:tblW w:w="8882"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226"/>
        <w:gridCol w:w="806"/>
        <w:gridCol w:w="1047"/>
        <w:gridCol w:w="1329"/>
        <w:gridCol w:w="1684"/>
      </w:tblGrid>
      <w:tr w:rsidR="0049760F" w:rsidRPr="00250C30" w14:paraId="23E2CE0D" w14:textId="77777777" w:rsidTr="00CB13D1">
        <w:trPr>
          <w:trHeight w:val="423"/>
        </w:trPr>
        <w:tc>
          <w:tcPr>
            <w:tcW w:w="2790" w:type="dxa"/>
            <w:tcBorders>
              <w:top w:val="single" w:sz="4" w:space="0" w:color="auto"/>
              <w:bottom w:val="single" w:sz="4" w:space="0" w:color="auto"/>
            </w:tcBorders>
            <w:hideMark/>
          </w:tcPr>
          <w:p w14:paraId="5D3DE598" w14:textId="77777777" w:rsidR="00003A9B" w:rsidRPr="00250C30" w:rsidRDefault="00003A9B" w:rsidP="0049760F">
            <w:pPr>
              <w:spacing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Source of Variation</w:t>
            </w:r>
          </w:p>
        </w:tc>
        <w:tc>
          <w:tcPr>
            <w:tcW w:w="0" w:type="auto"/>
            <w:tcBorders>
              <w:top w:val="single" w:sz="4" w:space="0" w:color="auto"/>
              <w:bottom w:val="single" w:sz="4" w:space="0" w:color="auto"/>
            </w:tcBorders>
            <w:hideMark/>
          </w:tcPr>
          <w:p w14:paraId="2A9DCD30" w14:textId="08242924" w:rsidR="00003A9B" w:rsidRPr="00250C30" w:rsidRDefault="00003A9B" w:rsidP="0049760F">
            <w:pPr>
              <w:spacing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SS</w:t>
            </w:r>
          </w:p>
        </w:tc>
        <w:tc>
          <w:tcPr>
            <w:tcW w:w="0" w:type="auto"/>
            <w:tcBorders>
              <w:top w:val="single" w:sz="4" w:space="0" w:color="auto"/>
              <w:bottom w:val="single" w:sz="4" w:space="0" w:color="auto"/>
            </w:tcBorders>
            <w:hideMark/>
          </w:tcPr>
          <w:p w14:paraId="02D58388" w14:textId="77777777" w:rsidR="00003A9B" w:rsidRPr="00250C30" w:rsidRDefault="00003A9B" w:rsidP="0049760F">
            <w:pPr>
              <w:spacing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df</w:t>
            </w:r>
          </w:p>
        </w:tc>
        <w:tc>
          <w:tcPr>
            <w:tcW w:w="0" w:type="auto"/>
            <w:tcBorders>
              <w:top w:val="single" w:sz="4" w:space="0" w:color="auto"/>
              <w:bottom w:val="single" w:sz="4" w:space="0" w:color="auto"/>
            </w:tcBorders>
            <w:hideMark/>
          </w:tcPr>
          <w:p w14:paraId="5423AAC2" w14:textId="2897F65E" w:rsidR="00003A9B" w:rsidRPr="00250C30" w:rsidRDefault="00003A9B" w:rsidP="0049760F">
            <w:pPr>
              <w:spacing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MS</w:t>
            </w:r>
          </w:p>
        </w:tc>
        <w:tc>
          <w:tcPr>
            <w:tcW w:w="0" w:type="auto"/>
            <w:tcBorders>
              <w:top w:val="single" w:sz="4" w:space="0" w:color="auto"/>
              <w:bottom w:val="single" w:sz="4" w:space="0" w:color="auto"/>
            </w:tcBorders>
            <w:hideMark/>
          </w:tcPr>
          <w:p w14:paraId="775AB0B6" w14:textId="77777777" w:rsidR="00003A9B" w:rsidRPr="00250C30" w:rsidRDefault="00003A9B" w:rsidP="0049760F">
            <w:pPr>
              <w:spacing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F-value</w:t>
            </w:r>
          </w:p>
        </w:tc>
        <w:tc>
          <w:tcPr>
            <w:tcW w:w="1684" w:type="dxa"/>
            <w:tcBorders>
              <w:top w:val="single" w:sz="4" w:space="0" w:color="auto"/>
              <w:bottom w:val="single" w:sz="4" w:space="0" w:color="auto"/>
            </w:tcBorders>
            <w:hideMark/>
          </w:tcPr>
          <w:p w14:paraId="6D3A3DF6" w14:textId="77777777" w:rsidR="00003A9B" w:rsidRPr="00250C30" w:rsidRDefault="00003A9B" w:rsidP="0049760F">
            <w:pPr>
              <w:spacing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Sig. (p-value)</w:t>
            </w:r>
          </w:p>
        </w:tc>
      </w:tr>
      <w:tr w:rsidR="0049760F" w:rsidRPr="00250C30" w14:paraId="762215A8" w14:textId="77777777" w:rsidTr="00CB13D1">
        <w:trPr>
          <w:trHeight w:val="411"/>
        </w:trPr>
        <w:tc>
          <w:tcPr>
            <w:tcW w:w="2790" w:type="dxa"/>
            <w:tcBorders>
              <w:top w:val="single" w:sz="4" w:space="0" w:color="auto"/>
            </w:tcBorders>
            <w:hideMark/>
          </w:tcPr>
          <w:p w14:paraId="4F0799B8" w14:textId="77777777" w:rsidR="00003A9B" w:rsidRPr="00250C30" w:rsidRDefault="00003A9B" w:rsidP="0049760F">
            <w:pPr>
              <w:spacing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Between Groups</w:t>
            </w:r>
          </w:p>
        </w:tc>
        <w:tc>
          <w:tcPr>
            <w:tcW w:w="0" w:type="auto"/>
            <w:tcBorders>
              <w:top w:val="single" w:sz="4" w:space="0" w:color="auto"/>
            </w:tcBorders>
            <w:hideMark/>
          </w:tcPr>
          <w:p w14:paraId="71A10F3E" w14:textId="77777777" w:rsidR="00003A9B" w:rsidRPr="00250C30" w:rsidRDefault="00003A9B" w:rsidP="0049760F">
            <w:pPr>
              <w:spacing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22.35</w:t>
            </w:r>
          </w:p>
        </w:tc>
        <w:tc>
          <w:tcPr>
            <w:tcW w:w="0" w:type="auto"/>
            <w:tcBorders>
              <w:top w:val="single" w:sz="4" w:space="0" w:color="auto"/>
            </w:tcBorders>
            <w:hideMark/>
          </w:tcPr>
          <w:p w14:paraId="4AD2B0D6" w14:textId="77777777" w:rsidR="00003A9B" w:rsidRPr="00250C30" w:rsidRDefault="00003A9B" w:rsidP="0049760F">
            <w:pPr>
              <w:spacing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2</w:t>
            </w:r>
          </w:p>
        </w:tc>
        <w:tc>
          <w:tcPr>
            <w:tcW w:w="0" w:type="auto"/>
            <w:tcBorders>
              <w:top w:val="single" w:sz="4" w:space="0" w:color="auto"/>
            </w:tcBorders>
            <w:hideMark/>
          </w:tcPr>
          <w:p w14:paraId="0FD6F090" w14:textId="77777777" w:rsidR="00003A9B" w:rsidRPr="00250C30" w:rsidRDefault="00003A9B" w:rsidP="0049760F">
            <w:pPr>
              <w:spacing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11.18</w:t>
            </w:r>
          </w:p>
        </w:tc>
        <w:tc>
          <w:tcPr>
            <w:tcW w:w="0" w:type="auto"/>
            <w:tcBorders>
              <w:top w:val="single" w:sz="4" w:space="0" w:color="auto"/>
            </w:tcBorders>
            <w:hideMark/>
          </w:tcPr>
          <w:p w14:paraId="43D79097" w14:textId="77777777" w:rsidR="00003A9B" w:rsidRPr="00250C30" w:rsidRDefault="00003A9B" w:rsidP="0049760F">
            <w:pPr>
              <w:spacing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4.73</w:t>
            </w:r>
          </w:p>
        </w:tc>
        <w:tc>
          <w:tcPr>
            <w:tcW w:w="1684" w:type="dxa"/>
            <w:tcBorders>
              <w:top w:val="single" w:sz="4" w:space="0" w:color="auto"/>
            </w:tcBorders>
            <w:hideMark/>
          </w:tcPr>
          <w:p w14:paraId="3FD2C740" w14:textId="77777777" w:rsidR="00003A9B" w:rsidRPr="00250C30" w:rsidRDefault="00003A9B" w:rsidP="0049760F">
            <w:pPr>
              <w:spacing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0.010</w:t>
            </w:r>
          </w:p>
        </w:tc>
      </w:tr>
      <w:tr w:rsidR="0049760F" w:rsidRPr="00250C30" w14:paraId="231EE5DF" w14:textId="77777777" w:rsidTr="00CB13D1">
        <w:trPr>
          <w:trHeight w:val="423"/>
        </w:trPr>
        <w:tc>
          <w:tcPr>
            <w:tcW w:w="2790" w:type="dxa"/>
            <w:hideMark/>
          </w:tcPr>
          <w:p w14:paraId="14A5D7C1" w14:textId="77777777" w:rsidR="00003A9B" w:rsidRPr="00250C30" w:rsidRDefault="00003A9B" w:rsidP="0049760F">
            <w:pPr>
              <w:spacing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Within Groups</w:t>
            </w:r>
          </w:p>
        </w:tc>
        <w:tc>
          <w:tcPr>
            <w:tcW w:w="0" w:type="auto"/>
            <w:hideMark/>
          </w:tcPr>
          <w:p w14:paraId="3952B532" w14:textId="77777777" w:rsidR="00003A9B" w:rsidRPr="00250C30" w:rsidRDefault="00003A9B" w:rsidP="0049760F">
            <w:pPr>
              <w:spacing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465.40</w:t>
            </w:r>
          </w:p>
        </w:tc>
        <w:tc>
          <w:tcPr>
            <w:tcW w:w="0" w:type="auto"/>
            <w:hideMark/>
          </w:tcPr>
          <w:p w14:paraId="34FE0DD7" w14:textId="77777777" w:rsidR="00003A9B" w:rsidRPr="00250C30" w:rsidRDefault="00003A9B" w:rsidP="0049760F">
            <w:pPr>
              <w:spacing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197</w:t>
            </w:r>
          </w:p>
        </w:tc>
        <w:tc>
          <w:tcPr>
            <w:tcW w:w="0" w:type="auto"/>
            <w:hideMark/>
          </w:tcPr>
          <w:p w14:paraId="1165C04F" w14:textId="77777777" w:rsidR="00003A9B" w:rsidRPr="00250C30" w:rsidRDefault="00003A9B" w:rsidP="0049760F">
            <w:pPr>
              <w:spacing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2.36</w:t>
            </w:r>
          </w:p>
        </w:tc>
        <w:tc>
          <w:tcPr>
            <w:tcW w:w="0" w:type="auto"/>
            <w:hideMark/>
          </w:tcPr>
          <w:p w14:paraId="078F49F4" w14:textId="77777777" w:rsidR="00003A9B" w:rsidRPr="00250C30" w:rsidRDefault="00003A9B" w:rsidP="0049760F">
            <w:pPr>
              <w:spacing w:line="360" w:lineRule="auto"/>
              <w:jc w:val="both"/>
              <w:rPr>
                <w:rFonts w:ascii="Times New Roman" w:hAnsi="Times New Roman" w:cs="Times New Roman"/>
                <w:sz w:val="24"/>
                <w:szCs w:val="24"/>
                <w:lang w:val="en-US"/>
              </w:rPr>
            </w:pPr>
          </w:p>
        </w:tc>
        <w:tc>
          <w:tcPr>
            <w:tcW w:w="1684" w:type="dxa"/>
            <w:hideMark/>
          </w:tcPr>
          <w:p w14:paraId="1F14D269" w14:textId="77777777" w:rsidR="00003A9B" w:rsidRPr="00250C30" w:rsidRDefault="00003A9B" w:rsidP="0049760F">
            <w:pPr>
              <w:spacing w:line="360" w:lineRule="auto"/>
              <w:jc w:val="both"/>
              <w:rPr>
                <w:rFonts w:ascii="Times New Roman" w:hAnsi="Times New Roman" w:cs="Times New Roman"/>
                <w:sz w:val="24"/>
                <w:szCs w:val="24"/>
                <w:lang w:val="en-US"/>
              </w:rPr>
            </w:pPr>
          </w:p>
        </w:tc>
      </w:tr>
      <w:tr w:rsidR="0049760F" w:rsidRPr="00250C30" w14:paraId="7AD00BD3" w14:textId="77777777" w:rsidTr="00CB13D1">
        <w:trPr>
          <w:trHeight w:val="411"/>
        </w:trPr>
        <w:tc>
          <w:tcPr>
            <w:tcW w:w="2790" w:type="dxa"/>
            <w:hideMark/>
          </w:tcPr>
          <w:p w14:paraId="73657267" w14:textId="77777777" w:rsidR="00003A9B" w:rsidRPr="00250C30" w:rsidRDefault="00003A9B" w:rsidP="0049760F">
            <w:pPr>
              <w:spacing w:line="360" w:lineRule="auto"/>
              <w:jc w:val="both"/>
              <w:rPr>
                <w:rFonts w:ascii="Times New Roman" w:hAnsi="Times New Roman" w:cs="Times New Roman"/>
                <w:sz w:val="24"/>
                <w:szCs w:val="24"/>
                <w:lang w:val="en-US"/>
              </w:rPr>
            </w:pPr>
            <w:r w:rsidRPr="00250C30">
              <w:rPr>
                <w:rFonts w:ascii="Times New Roman" w:hAnsi="Times New Roman" w:cs="Times New Roman"/>
                <w:b/>
                <w:bCs/>
                <w:sz w:val="24"/>
                <w:szCs w:val="24"/>
                <w:lang w:val="en-US"/>
              </w:rPr>
              <w:t>Total</w:t>
            </w:r>
          </w:p>
        </w:tc>
        <w:tc>
          <w:tcPr>
            <w:tcW w:w="0" w:type="auto"/>
            <w:hideMark/>
          </w:tcPr>
          <w:p w14:paraId="15E2C3D2" w14:textId="77777777" w:rsidR="00003A9B" w:rsidRPr="00250C30" w:rsidRDefault="00003A9B" w:rsidP="0049760F">
            <w:pPr>
              <w:spacing w:line="360" w:lineRule="auto"/>
              <w:jc w:val="both"/>
              <w:rPr>
                <w:rFonts w:ascii="Times New Roman" w:hAnsi="Times New Roman" w:cs="Times New Roman"/>
                <w:sz w:val="24"/>
                <w:szCs w:val="24"/>
                <w:lang w:val="en-US"/>
              </w:rPr>
            </w:pPr>
            <w:r w:rsidRPr="00250C30">
              <w:rPr>
                <w:rFonts w:ascii="Times New Roman" w:hAnsi="Times New Roman" w:cs="Times New Roman"/>
                <w:b/>
                <w:bCs/>
                <w:sz w:val="24"/>
                <w:szCs w:val="24"/>
                <w:lang w:val="en-US"/>
              </w:rPr>
              <w:t>487.75</w:t>
            </w:r>
          </w:p>
        </w:tc>
        <w:tc>
          <w:tcPr>
            <w:tcW w:w="0" w:type="auto"/>
            <w:hideMark/>
          </w:tcPr>
          <w:p w14:paraId="377F0011" w14:textId="77777777" w:rsidR="00003A9B" w:rsidRPr="00250C30" w:rsidRDefault="00003A9B" w:rsidP="0049760F">
            <w:pPr>
              <w:spacing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199</w:t>
            </w:r>
          </w:p>
        </w:tc>
        <w:tc>
          <w:tcPr>
            <w:tcW w:w="0" w:type="auto"/>
            <w:hideMark/>
          </w:tcPr>
          <w:p w14:paraId="1E326F88" w14:textId="77777777" w:rsidR="00003A9B" w:rsidRPr="00250C30" w:rsidRDefault="00003A9B" w:rsidP="0049760F">
            <w:pPr>
              <w:spacing w:line="360" w:lineRule="auto"/>
              <w:jc w:val="both"/>
              <w:rPr>
                <w:rFonts w:ascii="Times New Roman" w:hAnsi="Times New Roman" w:cs="Times New Roman"/>
                <w:sz w:val="24"/>
                <w:szCs w:val="24"/>
                <w:lang w:val="en-US"/>
              </w:rPr>
            </w:pPr>
          </w:p>
        </w:tc>
        <w:tc>
          <w:tcPr>
            <w:tcW w:w="0" w:type="auto"/>
            <w:hideMark/>
          </w:tcPr>
          <w:p w14:paraId="0FED88B4" w14:textId="77777777" w:rsidR="00003A9B" w:rsidRPr="00250C30" w:rsidRDefault="00003A9B" w:rsidP="0049760F">
            <w:pPr>
              <w:spacing w:line="360" w:lineRule="auto"/>
              <w:jc w:val="both"/>
              <w:rPr>
                <w:rFonts w:ascii="Times New Roman" w:hAnsi="Times New Roman" w:cs="Times New Roman"/>
                <w:sz w:val="24"/>
                <w:szCs w:val="24"/>
                <w:lang w:val="en-US"/>
              </w:rPr>
            </w:pPr>
          </w:p>
        </w:tc>
        <w:tc>
          <w:tcPr>
            <w:tcW w:w="1684" w:type="dxa"/>
            <w:hideMark/>
          </w:tcPr>
          <w:p w14:paraId="26A22221" w14:textId="77777777" w:rsidR="00003A9B" w:rsidRPr="00250C30" w:rsidRDefault="00003A9B" w:rsidP="0049760F">
            <w:pPr>
              <w:spacing w:line="360" w:lineRule="auto"/>
              <w:jc w:val="both"/>
              <w:rPr>
                <w:rFonts w:ascii="Times New Roman" w:hAnsi="Times New Roman" w:cs="Times New Roman"/>
                <w:sz w:val="24"/>
                <w:szCs w:val="24"/>
                <w:lang w:val="en-US"/>
              </w:rPr>
            </w:pPr>
          </w:p>
        </w:tc>
      </w:tr>
    </w:tbl>
    <w:p w14:paraId="5DAC55B3" w14:textId="1A5B1C99" w:rsidR="0049760F" w:rsidRPr="00250C30" w:rsidRDefault="00CB13D1" w:rsidP="0049760F">
      <w:pPr>
        <w:spacing w:after="0"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P &lt; 0.05 (Significant).</w:t>
      </w:r>
    </w:p>
    <w:p w14:paraId="3550EBC4" w14:textId="31B7A245" w:rsidR="0049760F" w:rsidRPr="00250C30" w:rsidRDefault="00CB13D1" w:rsidP="0049760F">
      <w:pPr>
        <w:spacing w:after="0"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ab/>
      </w:r>
      <w:r w:rsidR="00B71B33" w:rsidRPr="00250C30">
        <w:rPr>
          <w:rFonts w:ascii="Times New Roman" w:hAnsi="Times New Roman" w:cs="Times New Roman"/>
          <w:sz w:val="24"/>
          <w:szCs w:val="24"/>
          <w:lang w:val="en-US"/>
        </w:rPr>
        <w:t>With a p-value of 0.010, the analysis reveals a significant difference in the perceived effectiveness of counselling services based on parental involvement.</w:t>
      </w:r>
      <w:r w:rsidR="0049760F" w:rsidRPr="00250C30">
        <w:rPr>
          <w:rFonts w:ascii="Times New Roman" w:hAnsi="Times New Roman" w:cs="Times New Roman"/>
          <w:sz w:val="24"/>
          <w:szCs w:val="24"/>
          <w:lang w:val="en-US"/>
        </w:rPr>
        <w:t xml:space="preserve"> </w:t>
      </w:r>
      <w:r w:rsidR="00B71B33" w:rsidRPr="00250C30">
        <w:rPr>
          <w:rFonts w:ascii="Times New Roman" w:hAnsi="Times New Roman" w:cs="Times New Roman"/>
          <w:sz w:val="24"/>
          <w:szCs w:val="24"/>
          <w:lang w:val="en-US"/>
        </w:rPr>
        <w:t>This leads to the rejection of the second null hypothesis, confirming that involvement levels impact how effective school counselling is perceived.</w:t>
      </w:r>
      <w:r w:rsidR="0049760F" w:rsidRPr="00250C30">
        <w:rPr>
          <w:rFonts w:ascii="Times New Roman" w:hAnsi="Times New Roman" w:cs="Times New Roman"/>
          <w:sz w:val="24"/>
          <w:szCs w:val="24"/>
          <w:lang w:val="en-US"/>
        </w:rPr>
        <w:t xml:space="preserve"> </w:t>
      </w:r>
      <w:r w:rsidR="00B71B33" w:rsidRPr="00250C30">
        <w:rPr>
          <w:rFonts w:ascii="Times New Roman" w:hAnsi="Times New Roman" w:cs="Times New Roman"/>
          <w:sz w:val="24"/>
          <w:szCs w:val="24"/>
          <w:lang w:val="en-US"/>
        </w:rPr>
        <w:t>The result reinforces that greater parental participation can enhance the efficacy of counselling efforts in schools.</w:t>
      </w:r>
    </w:p>
    <w:p w14:paraId="594B6894" w14:textId="77777777" w:rsidR="00CB13D1" w:rsidRPr="00250C30" w:rsidRDefault="00CB13D1" w:rsidP="0049760F">
      <w:pPr>
        <w:spacing w:after="0" w:line="360" w:lineRule="auto"/>
        <w:jc w:val="both"/>
        <w:rPr>
          <w:rFonts w:ascii="Times New Roman" w:hAnsi="Times New Roman" w:cs="Times New Roman"/>
          <w:b/>
          <w:bCs/>
          <w:sz w:val="24"/>
          <w:szCs w:val="24"/>
          <w:lang w:val="en-US"/>
        </w:rPr>
      </w:pPr>
    </w:p>
    <w:p w14:paraId="05291D4B" w14:textId="6CD8EEBB" w:rsidR="0049760F" w:rsidRPr="00250C30" w:rsidRDefault="0049760F" w:rsidP="00CB13D1">
      <w:pPr>
        <w:spacing w:after="0" w:line="276" w:lineRule="auto"/>
        <w:jc w:val="both"/>
        <w:rPr>
          <w:rFonts w:ascii="Times New Roman" w:hAnsi="Times New Roman" w:cs="Times New Roman"/>
          <w:sz w:val="24"/>
          <w:szCs w:val="24"/>
          <w:lang w:val="en-US"/>
        </w:rPr>
      </w:pPr>
      <w:r w:rsidRPr="00250C30">
        <w:rPr>
          <w:rFonts w:ascii="Times New Roman" w:hAnsi="Times New Roman" w:cs="Times New Roman"/>
          <w:b/>
          <w:bCs/>
          <w:sz w:val="24"/>
          <w:szCs w:val="24"/>
          <w:lang w:val="en-US"/>
        </w:rPr>
        <w:t xml:space="preserve">H₀₃: </w:t>
      </w:r>
      <w:r w:rsidRPr="00250C30">
        <w:rPr>
          <w:rFonts w:ascii="Times New Roman" w:hAnsi="Times New Roman" w:cs="Times New Roman"/>
          <w:sz w:val="24"/>
          <w:szCs w:val="24"/>
          <w:lang w:val="en-US"/>
        </w:rPr>
        <w:t>There is no significant difference in the barriers to parental involvement in school counselling services based on parents’ educational background in Mubi-North Local Government Area.</w:t>
      </w:r>
    </w:p>
    <w:p w14:paraId="445770D7" w14:textId="3F02E699" w:rsidR="00E048F9" w:rsidRPr="00250C30" w:rsidRDefault="00E048F9" w:rsidP="00CB13D1">
      <w:pPr>
        <w:spacing w:after="0" w:line="276" w:lineRule="auto"/>
        <w:jc w:val="both"/>
        <w:rPr>
          <w:rFonts w:ascii="Times New Roman" w:hAnsi="Times New Roman" w:cs="Times New Roman"/>
          <w:b/>
          <w:bCs/>
          <w:sz w:val="24"/>
          <w:szCs w:val="24"/>
          <w:lang w:val="en-US"/>
        </w:rPr>
      </w:pPr>
      <w:r w:rsidRPr="00250C30">
        <w:rPr>
          <w:rFonts w:ascii="Times New Roman" w:hAnsi="Times New Roman" w:cs="Times New Roman"/>
          <w:b/>
          <w:bCs/>
          <w:sz w:val="24"/>
          <w:szCs w:val="24"/>
          <w:lang w:val="en-US"/>
        </w:rPr>
        <w:t xml:space="preserve">Table 6: </w:t>
      </w:r>
      <w:r w:rsidR="0049760F" w:rsidRPr="00250C30">
        <w:rPr>
          <w:rFonts w:ascii="Times New Roman" w:hAnsi="Times New Roman" w:cs="Times New Roman"/>
          <w:b/>
          <w:bCs/>
          <w:sz w:val="24"/>
          <w:szCs w:val="24"/>
          <w:lang w:val="en-US"/>
        </w:rPr>
        <w:t>Significant difference in the barriers to parental involvement in school counselling services based on parents’ educational background</w:t>
      </w:r>
    </w:p>
    <w:p w14:paraId="07870710" w14:textId="77777777" w:rsidR="00CB13D1" w:rsidRPr="00250C30" w:rsidRDefault="00CB13D1" w:rsidP="00CB13D1">
      <w:pPr>
        <w:spacing w:after="0" w:line="276" w:lineRule="auto"/>
        <w:jc w:val="both"/>
        <w:rPr>
          <w:rFonts w:ascii="Times New Roman" w:hAnsi="Times New Roman" w:cs="Times New Roman"/>
          <w:b/>
          <w:bCs/>
          <w:sz w:val="24"/>
          <w:szCs w:val="24"/>
          <w:lang w:val="en-US"/>
        </w:rPr>
      </w:pPr>
    </w:p>
    <w:tbl>
      <w:tblPr>
        <w:tblStyle w:val="TableGrid"/>
        <w:tblW w:w="9000"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3"/>
        <w:gridCol w:w="1249"/>
        <w:gridCol w:w="821"/>
        <w:gridCol w:w="907"/>
        <w:gridCol w:w="1355"/>
        <w:gridCol w:w="1705"/>
      </w:tblGrid>
      <w:tr w:rsidR="0049760F" w:rsidRPr="00250C30" w14:paraId="3AC5A6E7" w14:textId="77777777" w:rsidTr="00CB13D1">
        <w:trPr>
          <w:trHeight w:val="487"/>
        </w:trPr>
        <w:tc>
          <w:tcPr>
            <w:tcW w:w="0" w:type="auto"/>
            <w:tcBorders>
              <w:top w:val="single" w:sz="4" w:space="0" w:color="auto"/>
              <w:bottom w:val="single" w:sz="4" w:space="0" w:color="auto"/>
            </w:tcBorders>
            <w:hideMark/>
          </w:tcPr>
          <w:p w14:paraId="6990B727" w14:textId="77777777" w:rsidR="00003A9B" w:rsidRPr="00250C30" w:rsidRDefault="00003A9B" w:rsidP="0049760F">
            <w:pPr>
              <w:spacing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Source of Variation</w:t>
            </w:r>
          </w:p>
        </w:tc>
        <w:tc>
          <w:tcPr>
            <w:tcW w:w="0" w:type="auto"/>
            <w:tcBorders>
              <w:top w:val="single" w:sz="4" w:space="0" w:color="auto"/>
              <w:bottom w:val="single" w:sz="4" w:space="0" w:color="auto"/>
            </w:tcBorders>
            <w:hideMark/>
          </w:tcPr>
          <w:p w14:paraId="6FCF4535" w14:textId="6C8B0C06" w:rsidR="00003A9B" w:rsidRPr="00250C30" w:rsidRDefault="00003A9B" w:rsidP="0049760F">
            <w:pPr>
              <w:spacing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SS</w:t>
            </w:r>
          </w:p>
        </w:tc>
        <w:tc>
          <w:tcPr>
            <w:tcW w:w="0" w:type="auto"/>
            <w:tcBorders>
              <w:top w:val="single" w:sz="4" w:space="0" w:color="auto"/>
              <w:bottom w:val="single" w:sz="4" w:space="0" w:color="auto"/>
            </w:tcBorders>
            <w:hideMark/>
          </w:tcPr>
          <w:p w14:paraId="7D9EED9F" w14:textId="77777777" w:rsidR="00003A9B" w:rsidRPr="00250C30" w:rsidRDefault="00003A9B" w:rsidP="0049760F">
            <w:pPr>
              <w:spacing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df</w:t>
            </w:r>
          </w:p>
        </w:tc>
        <w:tc>
          <w:tcPr>
            <w:tcW w:w="0" w:type="auto"/>
            <w:tcBorders>
              <w:top w:val="single" w:sz="4" w:space="0" w:color="auto"/>
              <w:bottom w:val="single" w:sz="4" w:space="0" w:color="auto"/>
            </w:tcBorders>
            <w:hideMark/>
          </w:tcPr>
          <w:p w14:paraId="550EF834" w14:textId="3CC27872" w:rsidR="00003A9B" w:rsidRPr="00250C30" w:rsidRDefault="00003A9B" w:rsidP="0049760F">
            <w:pPr>
              <w:spacing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MS</w:t>
            </w:r>
          </w:p>
        </w:tc>
        <w:tc>
          <w:tcPr>
            <w:tcW w:w="0" w:type="auto"/>
            <w:tcBorders>
              <w:top w:val="single" w:sz="4" w:space="0" w:color="auto"/>
              <w:bottom w:val="single" w:sz="4" w:space="0" w:color="auto"/>
            </w:tcBorders>
            <w:hideMark/>
          </w:tcPr>
          <w:p w14:paraId="3A54BE14" w14:textId="77777777" w:rsidR="00003A9B" w:rsidRPr="00250C30" w:rsidRDefault="00003A9B" w:rsidP="0049760F">
            <w:pPr>
              <w:spacing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F-value</w:t>
            </w:r>
          </w:p>
        </w:tc>
        <w:tc>
          <w:tcPr>
            <w:tcW w:w="1705" w:type="dxa"/>
            <w:tcBorders>
              <w:top w:val="single" w:sz="4" w:space="0" w:color="auto"/>
              <w:bottom w:val="single" w:sz="4" w:space="0" w:color="auto"/>
            </w:tcBorders>
            <w:hideMark/>
          </w:tcPr>
          <w:p w14:paraId="600CE147" w14:textId="77777777" w:rsidR="00003A9B" w:rsidRPr="00250C30" w:rsidRDefault="00003A9B" w:rsidP="0049760F">
            <w:pPr>
              <w:spacing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Sig. (p-value)</w:t>
            </w:r>
          </w:p>
        </w:tc>
      </w:tr>
      <w:tr w:rsidR="0049760F" w:rsidRPr="00250C30" w14:paraId="3977AAA9" w14:textId="77777777" w:rsidTr="00CB13D1">
        <w:trPr>
          <w:trHeight w:val="474"/>
        </w:trPr>
        <w:tc>
          <w:tcPr>
            <w:tcW w:w="0" w:type="auto"/>
            <w:tcBorders>
              <w:top w:val="single" w:sz="4" w:space="0" w:color="auto"/>
            </w:tcBorders>
            <w:hideMark/>
          </w:tcPr>
          <w:p w14:paraId="4BA0C502" w14:textId="77777777" w:rsidR="00003A9B" w:rsidRPr="00250C30" w:rsidRDefault="00003A9B" w:rsidP="0049760F">
            <w:pPr>
              <w:spacing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Between Groups</w:t>
            </w:r>
          </w:p>
        </w:tc>
        <w:tc>
          <w:tcPr>
            <w:tcW w:w="0" w:type="auto"/>
            <w:tcBorders>
              <w:top w:val="single" w:sz="4" w:space="0" w:color="auto"/>
            </w:tcBorders>
            <w:hideMark/>
          </w:tcPr>
          <w:p w14:paraId="71B2B670" w14:textId="77777777" w:rsidR="00003A9B" w:rsidRPr="00250C30" w:rsidRDefault="00003A9B" w:rsidP="0049760F">
            <w:pPr>
              <w:spacing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27.84</w:t>
            </w:r>
          </w:p>
        </w:tc>
        <w:tc>
          <w:tcPr>
            <w:tcW w:w="0" w:type="auto"/>
            <w:tcBorders>
              <w:top w:val="single" w:sz="4" w:space="0" w:color="auto"/>
            </w:tcBorders>
            <w:hideMark/>
          </w:tcPr>
          <w:p w14:paraId="700DE949" w14:textId="77777777" w:rsidR="00003A9B" w:rsidRPr="00250C30" w:rsidRDefault="00003A9B" w:rsidP="0049760F">
            <w:pPr>
              <w:spacing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3</w:t>
            </w:r>
          </w:p>
        </w:tc>
        <w:tc>
          <w:tcPr>
            <w:tcW w:w="0" w:type="auto"/>
            <w:tcBorders>
              <w:top w:val="single" w:sz="4" w:space="0" w:color="auto"/>
            </w:tcBorders>
            <w:hideMark/>
          </w:tcPr>
          <w:p w14:paraId="60BB866F" w14:textId="77777777" w:rsidR="00003A9B" w:rsidRPr="00250C30" w:rsidRDefault="00003A9B" w:rsidP="0049760F">
            <w:pPr>
              <w:spacing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9.28</w:t>
            </w:r>
          </w:p>
        </w:tc>
        <w:tc>
          <w:tcPr>
            <w:tcW w:w="0" w:type="auto"/>
            <w:tcBorders>
              <w:top w:val="single" w:sz="4" w:space="0" w:color="auto"/>
            </w:tcBorders>
            <w:hideMark/>
          </w:tcPr>
          <w:p w14:paraId="15214657" w14:textId="77777777" w:rsidR="00003A9B" w:rsidRPr="00250C30" w:rsidRDefault="00003A9B" w:rsidP="0049760F">
            <w:pPr>
              <w:spacing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5.22</w:t>
            </w:r>
          </w:p>
        </w:tc>
        <w:tc>
          <w:tcPr>
            <w:tcW w:w="1705" w:type="dxa"/>
            <w:tcBorders>
              <w:top w:val="single" w:sz="4" w:space="0" w:color="auto"/>
            </w:tcBorders>
            <w:hideMark/>
          </w:tcPr>
          <w:p w14:paraId="38942E4E" w14:textId="77777777" w:rsidR="00003A9B" w:rsidRPr="00250C30" w:rsidRDefault="00003A9B" w:rsidP="0049760F">
            <w:pPr>
              <w:spacing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0.002</w:t>
            </w:r>
          </w:p>
        </w:tc>
      </w:tr>
      <w:tr w:rsidR="0049760F" w:rsidRPr="00250C30" w14:paraId="6A06B015" w14:textId="77777777" w:rsidTr="00CB13D1">
        <w:trPr>
          <w:trHeight w:val="487"/>
        </w:trPr>
        <w:tc>
          <w:tcPr>
            <w:tcW w:w="0" w:type="auto"/>
            <w:hideMark/>
          </w:tcPr>
          <w:p w14:paraId="3EDAF3BB" w14:textId="77777777" w:rsidR="00003A9B" w:rsidRPr="00250C30" w:rsidRDefault="00003A9B" w:rsidP="0049760F">
            <w:pPr>
              <w:spacing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Within Groups</w:t>
            </w:r>
          </w:p>
        </w:tc>
        <w:tc>
          <w:tcPr>
            <w:tcW w:w="0" w:type="auto"/>
            <w:hideMark/>
          </w:tcPr>
          <w:p w14:paraId="70C51AB5" w14:textId="77777777" w:rsidR="00003A9B" w:rsidRPr="00250C30" w:rsidRDefault="00003A9B" w:rsidP="0049760F">
            <w:pPr>
              <w:spacing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348.96</w:t>
            </w:r>
          </w:p>
        </w:tc>
        <w:tc>
          <w:tcPr>
            <w:tcW w:w="0" w:type="auto"/>
            <w:hideMark/>
          </w:tcPr>
          <w:p w14:paraId="549E806C" w14:textId="77777777" w:rsidR="00003A9B" w:rsidRPr="00250C30" w:rsidRDefault="00003A9B" w:rsidP="0049760F">
            <w:pPr>
              <w:spacing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196</w:t>
            </w:r>
          </w:p>
        </w:tc>
        <w:tc>
          <w:tcPr>
            <w:tcW w:w="0" w:type="auto"/>
            <w:hideMark/>
          </w:tcPr>
          <w:p w14:paraId="5FB19403" w14:textId="77777777" w:rsidR="00003A9B" w:rsidRPr="00250C30" w:rsidRDefault="00003A9B" w:rsidP="0049760F">
            <w:pPr>
              <w:spacing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1.78</w:t>
            </w:r>
          </w:p>
        </w:tc>
        <w:tc>
          <w:tcPr>
            <w:tcW w:w="0" w:type="auto"/>
            <w:hideMark/>
          </w:tcPr>
          <w:p w14:paraId="3A881CB1" w14:textId="77777777" w:rsidR="00003A9B" w:rsidRPr="00250C30" w:rsidRDefault="00003A9B" w:rsidP="0049760F">
            <w:pPr>
              <w:spacing w:line="360" w:lineRule="auto"/>
              <w:jc w:val="both"/>
              <w:rPr>
                <w:rFonts w:ascii="Times New Roman" w:hAnsi="Times New Roman" w:cs="Times New Roman"/>
                <w:sz w:val="24"/>
                <w:szCs w:val="24"/>
                <w:lang w:val="en-US"/>
              </w:rPr>
            </w:pPr>
          </w:p>
        </w:tc>
        <w:tc>
          <w:tcPr>
            <w:tcW w:w="1705" w:type="dxa"/>
            <w:hideMark/>
          </w:tcPr>
          <w:p w14:paraId="12C197D5" w14:textId="77777777" w:rsidR="00003A9B" w:rsidRPr="00250C30" w:rsidRDefault="00003A9B" w:rsidP="0049760F">
            <w:pPr>
              <w:spacing w:line="360" w:lineRule="auto"/>
              <w:jc w:val="both"/>
              <w:rPr>
                <w:rFonts w:ascii="Times New Roman" w:hAnsi="Times New Roman" w:cs="Times New Roman"/>
                <w:sz w:val="24"/>
                <w:szCs w:val="24"/>
                <w:lang w:val="en-US"/>
              </w:rPr>
            </w:pPr>
          </w:p>
        </w:tc>
      </w:tr>
      <w:tr w:rsidR="0049760F" w:rsidRPr="00250C30" w14:paraId="1AB62EB6" w14:textId="77777777" w:rsidTr="00CB13D1">
        <w:trPr>
          <w:trHeight w:val="474"/>
        </w:trPr>
        <w:tc>
          <w:tcPr>
            <w:tcW w:w="0" w:type="auto"/>
            <w:hideMark/>
          </w:tcPr>
          <w:p w14:paraId="1D9DF7F0" w14:textId="77777777" w:rsidR="00003A9B" w:rsidRPr="00250C30" w:rsidRDefault="00003A9B" w:rsidP="0049760F">
            <w:pPr>
              <w:spacing w:line="360" w:lineRule="auto"/>
              <w:jc w:val="both"/>
              <w:rPr>
                <w:rFonts w:ascii="Times New Roman" w:hAnsi="Times New Roman" w:cs="Times New Roman"/>
                <w:sz w:val="24"/>
                <w:szCs w:val="24"/>
                <w:lang w:val="en-US"/>
              </w:rPr>
            </w:pPr>
            <w:r w:rsidRPr="00250C30">
              <w:rPr>
                <w:rFonts w:ascii="Times New Roman" w:hAnsi="Times New Roman" w:cs="Times New Roman"/>
                <w:b/>
                <w:bCs/>
                <w:sz w:val="24"/>
                <w:szCs w:val="24"/>
                <w:lang w:val="en-US"/>
              </w:rPr>
              <w:t>Total</w:t>
            </w:r>
          </w:p>
        </w:tc>
        <w:tc>
          <w:tcPr>
            <w:tcW w:w="0" w:type="auto"/>
            <w:hideMark/>
          </w:tcPr>
          <w:p w14:paraId="503D71A7" w14:textId="77777777" w:rsidR="00003A9B" w:rsidRPr="00250C30" w:rsidRDefault="00003A9B" w:rsidP="0049760F">
            <w:pPr>
              <w:spacing w:line="360" w:lineRule="auto"/>
              <w:jc w:val="both"/>
              <w:rPr>
                <w:rFonts w:ascii="Times New Roman" w:hAnsi="Times New Roman" w:cs="Times New Roman"/>
                <w:sz w:val="24"/>
                <w:szCs w:val="24"/>
                <w:lang w:val="en-US"/>
              </w:rPr>
            </w:pPr>
            <w:r w:rsidRPr="00250C30">
              <w:rPr>
                <w:rFonts w:ascii="Times New Roman" w:hAnsi="Times New Roman" w:cs="Times New Roman"/>
                <w:b/>
                <w:bCs/>
                <w:sz w:val="24"/>
                <w:szCs w:val="24"/>
                <w:lang w:val="en-US"/>
              </w:rPr>
              <w:t>376.80</w:t>
            </w:r>
          </w:p>
        </w:tc>
        <w:tc>
          <w:tcPr>
            <w:tcW w:w="0" w:type="auto"/>
            <w:hideMark/>
          </w:tcPr>
          <w:p w14:paraId="603DE7BC" w14:textId="77777777" w:rsidR="00003A9B" w:rsidRPr="00250C30" w:rsidRDefault="00003A9B" w:rsidP="0049760F">
            <w:pPr>
              <w:spacing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199</w:t>
            </w:r>
          </w:p>
        </w:tc>
        <w:tc>
          <w:tcPr>
            <w:tcW w:w="0" w:type="auto"/>
            <w:hideMark/>
          </w:tcPr>
          <w:p w14:paraId="41F00FDB" w14:textId="77777777" w:rsidR="00003A9B" w:rsidRPr="00250C30" w:rsidRDefault="00003A9B" w:rsidP="0049760F">
            <w:pPr>
              <w:spacing w:line="360" w:lineRule="auto"/>
              <w:jc w:val="both"/>
              <w:rPr>
                <w:rFonts w:ascii="Times New Roman" w:hAnsi="Times New Roman" w:cs="Times New Roman"/>
                <w:sz w:val="24"/>
                <w:szCs w:val="24"/>
                <w:lang w:val="en-US"/>
              </w:rPr>
            </w:pPr>
          </w:p>
        </w:tc>
        <w:tc>
          <w:tcPr>
            <w:tcW w:w="0" w:type="auto"/>
            <w:hideMark/>
          </w:tcPr>
          <w:p w14:paraId="319D285D" w14:textId="77777777" w:rsidR="00003A9B" w:rsidRPr="00250C30" w:rsidRDefault="00003A9B" w:rsidP="0049760F">
            <w:pPr>
              <w:spacing w:line="360" w:lineRule="auto"/>
              <w:jc w:val="both"/>
              <w:rPr>
                <w:rFonts w:ascii="Times New Roman" w:hAnsi="Times New Roman" w:cs="Times New Roman"/>
                <w:sz w:val="24"/>
                <w:szCs w:val="24"/>
                <w:lang w:val="en-US"/>
              </w:rPr>
            </w:pPr>
          </w:p>
        </w:tc>
        <w:tc>
          <w:tcPr>
            <w:tcW w:w="1705" w:type="dxa"/>
            <w:hideMark/>
          </w:tcPr>
          <w:p w14:paraId="75224F86" w14:textId="77777777" w:rsidR="00003A9B" w:rsidRPr="00250C30" w:rsidRDefault="00003A9B" w:rsidP="0049760F">
            <w:pPr>
              <w:spacing w:line="360" w:lineRule="auto"/>
              <w:jc w:val="both"/>
              <w:rPr>
                <w:rFonts w:ascii="Times New Roman" w:hAnsi="Times New Roman" w:cs="Times New Roman"/>
                <w:sz w:val="24"/>
                <w:szCs w:val="24"/>
                <w:lang w:val="en-US"/>
              </w:rPr>
            </w:pPr>
          </w:p>
        </w:tc>
      </w:tr>
    </w:tbl>
    <w:p w14:paraId="2CAC1220" w14:textId="6C65FAC6" w:rsidR="0049760F" w:rsidRPr="00250C30" w:rsidRDefault="00CB13D1" w:rsidP="0049760F">
      <w:pPr>
        <w:spacing w:after="0"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P &lt; 0.05 (Significant).</w:t>
      </w:r>
    </w:p>
    <w:p w14:paraId="444165C1" w14:textId="34A1402A" w:rsidR="0049760F" w:rsidRPr="00250C30" w:rsidRDefault="00CB13D1" w:rsidP="0049760F">
      <w:pPr>
        <w:spacing w:after="0" w:line="360" w:lineRule="auto"/>
        <w:jc w:val="both"/>
        <w:rPr>
          <w:rFonts w:ascii="Times New Roman" w:hAnsi="Times New Roman" w:cs="Times New Roman"/>
          <w:b/>
          <w:bCs/>
          <w:sz w:val="24"/>
          <w:szCs w:val="24"/>
          <w:lang w:val="en-US"/>
        </w:rPr>
      </w:pPr>
      <w:r w:rsidRPr="00250C30">
        <w:rPr>
          <w:rFonts w:ascii="Times New Roman" w:hAnsi="Times New Roman" w:cs="Times New Roman"/>
          <w:sz w:val="24"/>
          <w:szCs w:val="24"/>
          <w:lang w:val="en-US"/>
        </w:rPr>
        <w:tab/>
      </w:r>
      <w:r w:rsidR="00B71B33" w:rsidRPr="00250C30">
        <w:rPr>
          <w:rFonts w:ascii="Times New Roman" w:hAnsi="Times New Roman" w:cs="Times New Roman"/>
          <w:sz w:val="24"/>
          <w:szCs w:val="24"/>
          <w:lang w:val="en-US"/>
        </w:rPr>
        <w:t xml:space="preserve">The p-value of 0.002 shows a significant difference in perceived barriers based on parents’ educational background. Thus, the null hypothesis is rejected, indicating that educational attainment </w:t>
      </w:r>
      <w:r w:rsidR="001340FE" w:rsidRPr="00250C30">
        <w:rPr>
          <w:rFonts w:ascii="Times New Roman" w:hAnsi="Times New Roman" w:cs="Times New Roman"/>
          <w:sz w:val="24"/>
          <w:szCs w:val="24"/>
          <w:lang w:val="en-US"/>
        </w:rPr>
        <w:t>relationship</w:t>
      </w:r>
      <w:r w:rsidR="00B71B33" w:rsidRPr="00250C30">
        <w:rPr>
          <w:rFonts w:ascii="Times New Roman" w:hAnsi="Times New Roman" w:cs="Times New Roman"/>
          <w:sz w:val="24"/>
          <w:szCs w:val="24"/>
          <w:lang w:val="en-US"/>
        </w:rPr>
        <w:t>s how parents perceive obstacles to participation. Parents with different education levels likely face or interpret barriers to involvement in distinct ways.</w:t>
      </w:r>
    </w:p>
    <w:p w14:paraId="1677E261" w14:textId="77777777" w:rsidR="0049760F" w:rsidRPr="00250C30" w:rsidRDefault="0049760F" w:rsidP="0049760F">
      <w:pPr>
        <w:spacing w:after="0" w:line="360" w:lineRule="auto"/>
        <w:jc w:val="both"/>
        <w:rPr>
          <w:rFonts w:ascii="Times New Roman" w:hAnsi="Times New Roman" w:cs="Times New Roman"/>
          <w:b/>
          <w:bCs/>
          <w:sz w:val="24"/>
          <w:szCs w:val="24"/>
          <w:lang w:val="en-US"/>
        </w:rPr>
      </w:pPr>
      <w:r w:rsidRPr="00250C30">
        <w:rPr>
          <w:rFonts w:ascii="Times New Roman" w:hAnsi="Times New Roman" w:cs="Times New Roman"/>
          <w:b/>
          <w:bCs/>
          <w:sz w:val="24"/>
          <w:szCs w:val="24"/>
          <w:lang w:val="en-US"/>
        </w:rPr>
        <w:t xml:space="preserve">Discussion </w:t>
      </w:r>
    </w:p>
    <w:p w14:paraId="53B13012" w14:textId="1EB4A605" w:rsidR="00A953D2" w:rsidRPr="00250C30" w:rsidRDefault="00CB13D1" w:rsidP="0049760F">
      <w:pPr>
        <w:spacing w:after="0" w:line="360" w:lineRule="auto"/>
        <w:jc w:val="both"/>
        <w:rPr>
          <w:rFonts w:ascii="Times New Roman" w:hAnsi="Times New Roman" w:cs="Times New Roman"/>
          <w:b/>
          <w:bCs/>
          <w:sz w:val="24"/>
          <w:szCs w:val="24"/>
          <w:lang w:val="en-US"/>
        </w:rPr>
      </w:pPr>
      <w:r w:rsidRPr="00250C30">
        <w:rPr>
          <w:rFonts w:ascii="Times New Roman" w:hAnsi="Times New Roman" w:cs="Times New Roman"/>
          <w:sz w:val="24"/>
          <w:szCs w:val="24"/>
          <w:lang w:val="en-US"/>
        </w:rPr>
        <w:tab/>
      </w:r>
      <w:r w:rsidR="00A953D2" w:rsidRPr="00250C30">
        <w:rPr>
          <w:rFonts w:ascii="Times New Roman" w:hAnsi="Times New Roman" w:cs="Times New Roman"/>
          <w:sz w:val="24"/>
          <w:szCs w:val="24"/>
          <w:lang w:val="en-US"/>
        </w:rPr>
        <w:t xml:space="preserve">The findings from Table 1 indicate a generally low level of parental involvement in school counselling activities among senior secondary schools in Mubi-North. Specifically, parents rarely attended counselling meetings, collaborated with school counsellors, showed interest in counselling programs, or participated in planning or supporting such activities. This </w:t>
      </w:r>
      <w:r w:rsidR="00A953D2" w:rsidRPr="00250C30">
        <w:rPr>
          <w:rFonts w:ascii="Times New Roman" w:hAnsi="Times New Roman" w:cs="Times New Roman"/>
          <w:sz w:val="24"/>
          <w:szCs w:val="24"/>
          <w:lang w:val="en-US"/>
        </w:rPr>
        <w:lastRenderedPageBreak/>
        <w:t xml:space="preserve">is evidenced by mean scores below the acceptance threshold on these items, while the statement reflecting low parental participation received strong agreement, highlighting a widespread recognition of inadequate involvement. These results align with the study by </w:t>
      </w:r>
      <w:proofErr w:type="spellStart"/>
      <w:r w:rsidR="0048786A" w:rsidRPr="00250C30">
        <w:rPr>
          <w:rFonts w:ascii="Times New Roman" w:hAnsi="Times New Roman" w:cs="Times New Roman"/>
          <w:sz w:val="24"/>
          <w:szCs w:val="24"/>
        </w:rPr>
        <w:t>Anho</w:t>
      </w:r>
      <w:proofErr w:type="spellEnd"/>
      <w:r w:rsidR="0048786A" w:rsidRPr="00250C30">
        <w:rPr>
          <w:rFonts w:ascii="Times New Roman" w:hAnsi="Times New Roman" w:cs="Times New Roman"/>
          <w:sz w:val="24"/>
          <w:szCs w:val="24"/>
        </w:rPr>
        <w:t>, (2018)</w:t>
      </w:r>
      <w:r w:rsidR="00A953D2" w:rsidRPr="00250C30">
        <w:rPr>
          <w:rFonts w:ascii="Times New Roman" w:hAnsi="Times New Roman" w:cs="Times New Roman"/>
          <w:sz w:val="24"/>
          <w:szCs w:val="24"/>
          <w:lang w:val="en-US"/>
        </w:rPr>
        <w:t>, which reported that parental engagement in Nigerian secondary schools remains limited due to competing responsibilities and lack of awareness about counselling services.</w:t>
      </w:r>
    </w:p>
    <w:p w14:paraId="4F8E072B" w14:textId="0B2BA649" w:rsidR="00A953D2" w:rsidRPr="00250C30" w:rsidRDefault="00CB13D1" w:rsidP="0049760F">
      <w:pPr>
        <w:spacing w:after="0"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ab/>
      </w:r>
      <w:r w:rsidR="00A953D2" w:rsidRPr="00250C30">
        <w:rPr>
          <w:rFonts w:ascii="Times New Roman" w:hAnsi="Times New Roman" w:cs="Times New Roman"/>
          <w:sz w:val="24"/>
          <w:szCs w:val="24"/>
          <w:lang w:val="en-US"/>
        </w:rPr>
        <w:t>Table</w:t>
      </w:r>
      <w:r w:rsidR="0049760F" w:rsidRPr="00250C30">
        <w:rPr>
          <w:rFonts w:ascii="Times New Roman" w:hAnsi="Times New Roman" w:cs="Times New Roman"/>
          <w:sz w:val="24"/>
          <w:szCs w:val="24"/>
          <w:lang w:val="en-US"/>
        </w:rPr>
        <w:t xml:space="preserve"> </w:t>
      </w:r>
      <w:r w:rsidR="00A953D2" w:rsidRPr="00250C30">
        <w:rPr>
          <w:rFonts w:ascii="Times New Roman" w:hAnsi="Times New Roman" w:cs="Times New Roman"/>
          <w:sz w:val="24"/>
          <w:szCs w:val="24"/>
          <w:lang w:val="en-US"/>
        </w:rPr>
        <w:t xml:space="preserve">2 explores the </w:t>
      </w:r>
      <w:r w:rsidR="001340FE" w:rsidRPr="00250C30">
        <w:rPr>
          <w:rFonts w:ascii="Times New Roman" w:hAnsi="Times New Roman" w:cs="Times New Roman"/>
          <w:sz w:val="24"/>
          <w:szCs w:val="24"/>
          <w:lang w:val="en-US"/>
        </w:rPr>
        <w:t>relationship</w:t>
      </w:r>
      <w:r w:rsidR="00A953D2" w:rsidRPr="00250C30">
        <w:rPr>
          <w:rFonts w:ascii="Times New Roman" w:hAnsi="Times New Roman" w:cs="Times New Roman"/>
          <w:sz w:val="24"/>
          <w:szCs w:val="24"/>
          <w:lang w:val="en-US"/>
        </w:rPr>
        <w:t xml:space="preserve"> of parental involvement on the effectiveness of school counselling services. The data suggest that parental participation does not strongly enhance students' willingness to attend counselling sessions or improve service delivery, as indicated by mean scores below the acceptance criterion</w:t>
      </w:r>
      <w:r w:rsidR="00250C30" w:rsidRPr="00250C30">
        <w:rPr>
          <w:rFonts w:ascii="Times New Roman" w:hAnsi="Times New Roman" w:cs="Times New Roman"/>
          <w:sz w:val="24"/>
          <w:szCs w:val="24"/>
          <w:lang w:val="en-US"/>
        </w:rPr>
        <w:t xml:space="preserve"> (Perry &amp; Vazquez, 2024)</w:t>
      </w:r>
      <w:r w:rsidR="00A953D2" w:rsidRPr="00250C30">
        <w:rPr>
          <w:rFonts w:ascii="Times New Roman" w:hAnsi="Times New Roman" w:cs="Times New Roman"/>
          <w:sz w:val="24"/>
          <w:szCs w:val="24"/>
          <w:lang w:val="en-US"/>
        </w:rPr>
        <w:t xml:space="preserve">. However, parental indifference was acknowledged as a significant hindrance to counselling impact, and there was some consensus that counselling services can maintain a degree of effectiveness even without active parental involvement. This nuanced perspective resonates with findings by </w:t>
      </w:r>
      <w:proofErr w:type="spellStart"/>
      <w:r w:rsidR="0048786A" w:rsidRPr="00250C30">
        <w:rPr>
          <w:rFonts w:ascii="Times New Roman" w:hAnsi="Times New Roman" w:cs="Times New Roman"/>
          <w:sz w:val="24"/>
          <w:szCs w:val="24"/>
          <w:lang w:val="en-US"/>
        </w:rPr>
        <w:t>Ngwakwe</w:t>
      </w:r>
      <w:proofErr w:type="spellEnd"/>
      <w:r w:rsidR="0048786A" w:rsidRPr="00250C30">
        <w:rPr>
          <w:rFonts w:ascii="Times New Roman" w:hAnsi="Times New Roman" w:cs="Times New Roman"/>
          <w:sz w:val="24"/>
          <w:szCs w:val="24"/>
          <w:lang w:val="en-US"/>
        </w:rPr>
        <w:t>, (2016)</w:t>
      </w:r>
      <w:r w:rsidR="00A953D2" w:rsidRPr="00250C30">
        <w:rPr>
          <w:rFonts w:ascii="Times New Roman" w:hAnsi="Times New Roman" w:cs="Times New Roman"/>
          <w:sz w:val="24"/>
          <w:szCs w:val="24"/>
          <w:lang w:val="en-US"/>
        </w:rPr>
        <w:t>, who observed that while parental engagement positively affects counselling outcomes, counsellors often adapt their strategies to work around limited parental support in Nigerian schools.</w:t>
      </w:r>
    </w:p>
    <w:p w14:paraId="16B5D44A" w14:textId="1F9FB048" w:rsidR="00A953D2" w:rsidRPr="00250C30" w:rsidRDefault="00CB13D1" w:rsidP="0049760F">
      <w:pPr>
        <w:spacing w:after="0"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ab/>
      </w:r>
      <w:r w:rsidR="00A953D2" w:rsidRPr="00250C30">
        <w:rPr>
          <w:rFonts w:ascii="Times New Roman" w:hAnsi="Times New Roman" w:cs="Times New Roman"/>
          <w:sz w:val="24"/>
          <w:szCs w:val="24"/>
          <w:lang w:val="en-US"/>
        </w:rPr>
        <w:t xml:space="preserve">Table 3 identifies several barriers limiting parental participation in school counselling activities. The most significant obstacles include lack of time, low appreciation for the value of counselling programs, cultural beliefs discouraging engagement, and insufficient awareness of available services. In contrast, language and communication barriers were not perceived as major impediments. This pattern suggests that practical constraints and socio-cultural factors play a more critical role in parental disengagement than linguistic challenges. Similar conclusions were drawn by </w:t>
      </w:r>
      <w:r w:rsidR="006D5C74" w:rsidRPr="00250C30">
        <w:rPr>
          <w:rFonts w:ascii="Times New Roman" w:hAnsi="Times New Roman" w:cs="Times New Roman"/>
          <w:sz w:val="24"/>
          <w:szCs w:val="24"/>
          <w:lang w:val="en-US"/>
        </w:rPr>
        <w:t>Kimathi, (2017)</w:t>
      </w:r>
      <w:r w:rsidR="00A953D2" w:rsidRPr="00250C30">
        <w:rPr>
          <w:rFonts w:ascii="Times New Roman" w:hAnsi="Times New Roman" w:cs="Times New Roman"/>
          <w:sz w:val="24"/>
          <w:szCs w:val="24"/>
          <w:lang w:val="en-US"/>
        </w:rPr>
        <w:t>, who emphasized that socio-cultural perceptions and informational gaps are primary factors undermining effective home-school collaboration in Nigerian educational contexts.</w:t>
      </w:r>
    </w:p>
    <w:p w14:paraId="7B8FFD97" w14:textId="498EA5E8" w:rsidR="006D5C74" w:rsidRPr="00250C30" w:rsidRDefault="00CB13D1" w:rsidP="0049760F">
      <w:pPr>
        <w:spacing w:after="0"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ab/>
      </w:r>
      <w:r w:rsidR="00A953D2" w:rsidRPr="00250C30">
        <w:rPr>
          <w:rFonts w:ascii="Times New Roman" w:hAnsi="Times New Roman" w:cs="Times New Roman"/>
          <w:sz w:val="24"/>
          <w:szCs w:val="24"/>
          <w:lang w:val="en-US"/>
        </w:rPr>
        <w:t xml:space="preserve">Taken together, the findings underscore a low level of parental involvement in school counselling activities in Mubi-North, shaped by intersecting barriers such as time limitations, cultural attitudes, and poor awareness. Although school counselling services continue to operate, their full potential remains underutilized due to insufficient parental engagement. This scenario is consistent with the observations of </w:t>
      </w:r>
      <w:r w:rsidR="006D5C74" w:rsidRPr="00250C30">
        <w:rPr>
          <w:rFonts w:ascii="Times New Roman" w:hAnsi="Times New Roman" w:cs="Times New Roman"/>
          <w:sz w:val="24"/>
          <w:szCs w:val="24"/>
          <w:lang w:val="en-US"/>
        </w:rPr>
        <w:t>Edward and Yahaya (2017)</w:t>
      </w:r>
      <w:r w:rsidR="00A953D2" w:rsidRPr="00250C30">
        <w:rPr>
          <w:rFonts w:ascii="Times New Roman" w:hAnsi="Times New Roman" w:cs="Times New Roman"/>
          <w:sz w:val="24"/>
          <w:szCs w:val="24"/>
          <w:lang w:val="en-US"/>
        </w:rPr>
        <w:t xml:space="preserve">, who argued that enhancing parental involvement through targeted awareness campaigns, flexible scheduling, and culturally sensitive outreach could strengthen collaboration between parents and schools, thereby improving counselling effectiveness. </w:t>
      </w:r>
      <w:r w:rsidRPr="00250C30">
        <w:rPr>
          <w:rFonts w:ascii="Times New Roman" w:hAnsi="Times New Roman" w:cs="Times New Roman"/>
          <w:sz w:val="24"/>
          <w:szCs w:val="24"/>
          <w:lang w:val="en-US"/>
        </w:rPr>
        <w:tab/>
      </w:r>
    </w:p>
    <w:p w14:paraId="6F3A945D" w14:textId="1CD1A500" w:rsidR="00B71B33" w:rsidRPr="00250C30" w:rsidRDefault="006D5C74" w:rsidP="0049760F">
      <w:pPr>
        <w:spacing w:after="0"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ab/>
      </w:r>
      <w:r w:rsidR="00B71B33" w:rsidRPr="00250C30">
        <w:rPr>
          <w:rFonts w:ascii="Times New Roman" w:hAnsi="Times New Roman" w:cs="Times New Roman"/>
          <w:sz w:val="24"/>
          <w:szCs w:val="24"/>
          <w:lang w:val="en-US"/>
        </w:rPr>
        <w:t xml:space="preserve">The analysis demonstrates a statistically significant difference in the extent of parental involvement in school counselling services within Mubi-North (p = 0.027), leading to the rejection of the null hypothesis. This outcome indicates that parental involvement is not </w:t>
      </w:r>
      <w:r w:rsidR="00B71B33" w:rsidRPr="00250C30">
        <w:rPr>
          <w:rFonts w:ascii="Times New Roman" w:hAnsi="Times New Roman" w:cs="Times New Roman"/>
          <w:sz w:val="24"/>
          <w:szCs w:val="24"/>
          <w:lang w:val="en-US"/>
        </w:rPr>
        <w:lastRenderedPageBreak/>
        <w:t xml:space="preserve">uniform but varies across different demographic or contextual groups in the area. Such variation may stem from factors like socio-economic disparities, differing levels of school-community collaboration, or variations in parental availability. This observation is corroborated by findings from </w:t>
      </w:r>
      <w:proofErr w:type="spellStart"/>
      <w:r w:rsidR="00B71B33" w:rsidRPr="00250C30">
        <w:rPr>
          <w:rFonts w:ascii="Times New Roman" w:hAnsi="Times New Roman" w:cs="Times New Roman"/>
          <w:sz w:val="24"/>
          <w:szCs w:val="24"/>
          <w:lang w:val="en-US"/>
        </w:rPr>
        <w:t>Aremu</w:t>
      </w:r>
      <w:proofErr w:type="spellEnd"/>
      <w:r w:rsidR="00B71B33" w:rsidRPr="00250C30">
        <w:rPr>
          <w:rFonts w:ascii="Times New Roman" w:hAnsi="Times New Roman" w:cs="Times New Roman"/>
          <w:sz w:val="24"/>
          <w:szCs w:val="24"/>
          <w:lang w:val="en-US"/>
        </w:rPr>
        <w:t xml:space="preserve"> and </w:t>
      </w:r>
      <w:proofErr w:type="spellStart"/>
      <w:r w:rsidR="00B71B33" w:rsidRPr="00250C30">
        <w:rPr>
          <w:rFonts w:ascii="Times New Roman" w:hAnsi="Times New Roman" w:cs="Times New Roman"/>
          <w:sz w:val="24"/>
          <w:szCs w:val="24"/>
          <w:lang w:val="en-US"/>
        </w:rPr>
        <w:t>Sokan</w:t>
      </w:r>
      <w:proofErr w:type="spellEnd"/>
      <w:r w:rsidR="00B71B33" w:rsidRPr="00250C30">
        <w:rPr>
          <w:rFonts w:ascii="Times New Roman" w:hAnsi="Times New Roman" w:cs="Times New Roman"/>
          <w:sz w:val="24"/>
          <w:szCs w:val="24"/>
          <w:lang w:val="en-US"/>
        </w:rPr>
        <w:t xml:space="preserve"> (2019), who noted that both socio-economic and cultural backgrounds significantly shape parental engagement in Nigerian schools. </w:t>
      </w:r>
      <w:r w:rsidR="000D400C">
        <w:rPr>
          <w:rFonts w:ascii="Times New Roman" w:hAnsi="Times New Roman" w:cs="Times New Roman"/>
          <w:sz w:val="24"/>
          <w:szCs w:val="24"/>
          <w:lang w:val="en-US"/>
        </w:rPr>
        <w:t>I</w:t>
      </w:r>
      <w:r w:rsidR="00B71B33" w:rsidRPr="00250C30">
        <w:rPr>
          <w:rFonts w:ascii="Times New Roman" w:hAnsi="Times New Roman" w:cs="Times New Roman"/>
          <w:sz w:val="24"/>
          <w:szCs w:val="24"/>
          <w:lang w:val="en-US"/>
        </w:rPr>
        <w:t>nstitutional differences and community support mechanisms contribute to the uneven distribution of parental involvement, even within the same locality</w:t>
      </w:r>
      <w:r w:rsidR="000D400C">
        <w:rPr>
          <w:rFonts w:ascii="Times New Roman" w:hAnsi="Times New Roman" w:cs="Times New Roman"/>
          <w:sz w:val="24"/>
          <w:szCs w:val="24"/>
          <w:lang w:val="en-US"/>
        </w:rPr>
        <w:t xml:space="preserve"> (</w:t>
      </w:r>
      <w:r w:rsidR="000D400C" w:rsidRPr="000D400C">
        <w:rPr>
          <w:rFonts w:ascii="Times New Roman" w:hAnsi="Times New Roman" w:cs="Times New Roman"/>
          <w:sz w:val="24"/>
          <w:szCs w:val="24"/>
          <w:lang w:val="en-US"/>
        </w:rPr>
        <w:t>Otieno</w:t>
      </w:r>
      <w:r w:rsidR="000D400C">
        <w:rPr>
          <w:rFonts w:ascii="Times New Roman" w:hAnsi="Times New Roman" w:cs="Times New Roman"/>
          <w:sz w:val="24"/>
          <w:szCs w:val="24"/>
          <w:lang w:val="en-US"/>
        </w:rPr>
        <w:t xml:space="preserve"> and </w:t>
      </w:r>
      <w:proofErr w:type="spellStart"/>
      <w:r w:rsidR="000D400C" w:rsidRPr="000D400C">
        <w:rPr>
          <w:rFonts w:ascii="Times New Roman" w:hAnsi="Times New Roman" w:cs="Times New Roman"/>
          <w:sz w:val="24"/>
          <w:szCs w:val="24"/>
          <w:lang w:val="en-US"/>
        </w:rPr>
        <w:t>Hesbon</w:t>
      </w:r>
      <w:proofErr w:type="spellEnd"/>
      <w:r w:rsidR="004962FF">
        <w:rPr>
          <w:rFonts w:ascii="Times New Roman" w:hAnsi="Times New Roman" w:cs="Times New Roman"/>
          <w:sz w:val="24"/>
          <w:szCs w:val="24"/>
          <w:lang w:val="en-US"/>
        </w:rPr>
        <w:t>, 2021)</w:t>
      </w:r>
      <w:r w:rsidR="00B71B33" w:rsidRPr="00250C30">
        <w:rPr>
          <w:rFonts w:ascii="Times New Roman" w:hAnsi="Times New Roman" w:cs="Times New Roman"/>
          <w:sz w:val="24"/>
          <w:szCs w:val="24"/>
          <w:lang w:val="en-US"/>
        </w:rPr>
        <w:t>.</w:t>
      </w:r>
    </w:p>
    <w:p w14:paraId="355AB0FE" w14:textId="4367D55C" w:rsidR="00B71B33" w:rsidRPr="00250C30" w:rsidRDefault="00CB13D1" w:rsidP="0049760F">
      <w:pPr>
        <w:spacing w:after="0"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ab/>
      </w:r>
      <w:r w:rsidR="00B71B33" w:rsidRPr="00250C30">
        <w:rPr>
          <w:rFonts w:ascii="Times New Roman" w:hAnsi="Times New Roman" w:cs="Times New Roman"/>
          <w:sz w:val="24"/>
          <w:szCs w:val="24"/>
          <w:lang w:val="en-US"/>
        </w:rPr>
        <w:t xml:space="preserve">The findings from Table 5 (p = 0.010) reveal a significant difference in the perceived effectiveness of school counselling services based on the degree of parental involvement, resulting in the rejection of the second null hypothesis. This suggests that increased parental engagement is associated with enhanced perceptions and potentially greater effectiveness of counselling services. The implication is that parental participation not only supports but also strengthens the outcomes of school counselling interventions. This is consistent with the work of Ige (2014), who found that active parental collaboration with schools leads to improved student engagement and better counselling outcomes. </w:t>
      </w:r>
      <w:r w:rsidR="000D400C">
        <w:rPr>
          <w:rFonts w:ascii="Times New Roman" w:hAnsi="Times New Roman" w:cs="Times New Roman"/>
          <w:sz w:val="24"/>
          <w:szCs w:val="24"/>
          <w:lang w:val="en-US"/>
        </w:rPr>
        <w:t>S</w:t>
      </w:r>
      <w:r w:rsidR="00B71B33" w:rsidRPr="00250C30">
        <w:rPr>
          <w:rFonts w:ascii="Times New Roman" w:hAnsi="Times New Roman" w:cs="Times New Roman"/>
          <w:sz w:val="24"/>
          <w:szCs w:val="24"/>
          <w:lang w:val="en-US"/>
        </w:rPr>
        <w:t>chools with robust parental involvement frameworks experienced more successful counselling program implementation compared to those with limited parental participation</w:t>
      </w:r>
      <w:r w:rsidR="000D400C">
        <w:rPr>
          <w:rFonts w:ascii="Times New Roman" w:hAnsi="Times New Roman" w:cs="Times New Roman"/>
          <w:sz w:val="24"/>
          <w:szCs w:val="24"/>
          <w:lang w:val="en-US"/>
        </w:rPr>
        <w:t xml:space="preserve"> (</w:t>
      </w:r>
      <w:proofErr w:type="spellStart"/>
      <w:r w:rsidR="000D400C" w:rsidRPr="000D400C">
        <w:rPr>
          <w:rFonts w:ascii="Times New Roman" w:hAnsi="Times New Roman" w:cs="Times New Roman"/>
          <w:sz w:val="24"/>
          <w:szCs w:val="24"/>
          <w:lang w:val="en-US"/>
        </w:rPr>
        <w:t>Anazia</w:t>
      </w:r>
      <w:proofErr w:type="spellEnd"/>
      <w:r w:rsidR="000D400C">
        <w:rPr>
          <w:rFonts w:ascii="Times New Roman" w:hAnsi="Times New Roman" w:cs="Times New Roman"/>
          <w:sz w:val="24"/>
          <w:szCs w:val="24"/>
          <w:lang w:val="en-US"/>
        </w:rPr>
        <w:t xml:space="preserve">, </w:t>
      </w:r>
      <w:r w:rsidR="000D400C" w:rsidRPr="000D400C">
        <w:rPr>
          <w:rFonts w:ascii="Times New Roman" w:hAnsi="Times New Roman" w:cs="Times New Roman"/>
          <w:sz w:val="24"/>
          <w:szCs w:val="24"/>
          <w:lang w:val="en-US"/>
        </w:rPr>
        <w:t>Skinner</w:t>
      </w:r>
      <w:r w:rsidR="000D400C">
        <w:rPr>
          <w:rFonts w:ascii="Times New Roman" w:hAnsi="Times New Roman" w:cs="Times New Roman"/>
          <w:sz w:val="24"/>
          <w:szCs w:val="24"/>
          <w:lang w:val="en-US"/>
        </w:rPr>
        <w:t xml:space="preserve"> and </w:t>
      </w:r>
      <w:r w:rsidR="000D400C" w:rsidRPr="000D400C">
        <w:rPr>
          <w:rFonts w:ascii="Times New Roman" w:hAnsi="Times New Roman" w:cs="Times New Roman"/>
          <w:sz w:val="24"/>
          <w:szCs w:val="24"/>
          <w:lang w:val="en-US"/>
        </w:rPr>
        <w:t>Woods</w:t>
      </w:r>
      <w:r w:rsidR="000D400C">
        <w:rPr>
          <w:rFonts w:ascii="Times New Roman" w:hAnsi="Times New Roman" w:cs="Times New Roman"/>
          <w:sz w:val="24"/>
          <w:szCs w:val="24"/>
          <w:lang w:val="en-US"/>
        </w:rPr>
        <w:t>, 2025)</w:t>
      </w:r>
      <w:r w:rsidR="00B71B33" w:rsidRPr="00250C30">
        <w:rPr>
          <w:rFonts w:ascii="Times New Roman" w:hAnsi="Times New Roman" w:cs="Times New Roman"/>
          <w:sz w:val="24"/>
          <w:szCs w:val="24"/>
          <w:lang w:val="en-US"/>
        </w:rPr>
        <w:t>.</w:t>
      </w:r>
    </w:p>
    <w:p w14:paraId="7344C7D4" w14:textId="617842A2" w:rsidR="00B71B33" w:rsidRPr="00250C30" w:rsidRDefault="00CB13D1" w:rsidP="0049760F">
      <w:pPr>
        <w:spacing w:after="0"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ab/>
      </w:r>
      <w:r w:rsidR="00B71B33" w:rsidRPr="00250C30">
        <w:rPr>
          <w:rFonts w:ascii="Times New Roman" w:hAnsi="Times New Roman" w:cs="Times New Roman"/>
          <w:sz w:val="24"/>
          <w:szCs w:val="24"/>
          <w:lang w:val="en-US"/>
        </w:rPr>
        <w:t>Table</w:t>
      </w:r>
      <w:r w:rsidR="0049760F" w:rsidRPr="00250C30">
        <w:rPr>
          <w:rFonts w:ascii="Times New Roman" w:hAnsi="Times New Roman" w:cs="Times New Roman"/>
          <w:sz w:val="24"/>
          <w:szCs w:val="24"/>
          <w:lang w:val="en-US"/>
        </w:rPr>
        <w:t xml:space="preserve"> </w:t>
      </w:r>
      <w:r w:rsidR="00B71B33" w:rsidRPr="00250C30">
        <w:rPr>
          <w:rFonts w:ascii="Times New Roman" w:hAnsi="Times New Roman" w:cs="Times New Roman"/>
          <w:sz w:val="24"/>
          <w:szCs w:val="24"/>
          <w:lang w:val="en-US"/>
        </w:rPr>
        <w:t xml:space="preserve">6 indicates a significant difference in perceived barriers to parental involvement depending on parents’ educational background (p = 0.002), which warrants rejection of the third null hypothesis. This result suggests that parents’ educational attainment </w:t>
      </w:r>
      <w:r w:rsidR="001340FE" w:rsidRPr="00250C30">
        <w:rPr>
          <w:rFonts w:ascii="Times New Roman" w:hAnsi="Times New Roman" w:cs="Times New Roman"/>
          <w:sz w:val="24"/>
          <w:szCs w:val="24"/>
          <w:lang w:val="en-US"/>
        </w:rPr>
        <w:t>relationship</w:t>
      </w:r>
      <w:r w:rsidR="00B71B33" w:rsidRPr="00250C30">
        <w:rPr>
          <w:rFonts w:ascii="Times New Roman" w:hAnsi="Times New Roman" w:cs="Times New Roman"/>
          <w:sz w:val="24"/>
          <w:szCs w:val="24"/>
          <w:lang w:val="en-US"/>
        </w:rPr>
        <w:t xml:space="preserve">s their perception and ability to overcome challenges related to participating in school counselling activities. Parents with higher education levels may be more aware of the benefits of counselling and better equipped to address logistical or informational barriers than those with lower educational backgrounds. This is in line with the research by </w:t>
      </w:r>
      <w:proofErr w:type="spellStart"/>
      <w:r w:rsidR="00F21538" w:rsidRPr="00250C30">
        <w:rPr>
          <w:rFonts w:ascii="Times New Roman" w:hAnsi="Times New Roman" w:cs="Times New Roman"/>
          <w:sz w:val="24"/>
          <w:szCs w:val="24"/>
          <w:lang w:val="en-US"/>
        </w:rPr>
        <w:t>Anho</w:t>
      </w:r>
      <w:proofErr w:type="spellEnd"/>
      <w:r w:rsidR="00F21538" w:rsidRPr="00250C30">
        <w:rPr>
          <w:rFonts w:ascii="Times New Roman" w:hAnsi="Times New Roman" w:cs="Times New Roman"/>
          <w:sz w:val="24"/>
          <w:szCs w:val="24"/>
          <w:lang w:val="en-US"/>
        </w:rPr>
        <w:t>, (2018)</w:t>
      </w:r>
      <w:r w:rsidR="00B71B33" w:rsidRPr="00250C30">
        <w:rPr>
          <w:rFonts w:ascii="Times New Roman" w:hAnsi="Times New Roman" w:cs="Times New Roman"/>
          <w:sz w:val="24"/>
          <w:szCs w:val="24"/>
          <w:lang w:val="en-US"/>
        </w:rPr>
        <w:t xml:space="preserve">, who found that parental education positively correlates with awareness and engagement in school-related programs. Similarly, </w:t>
      </w:r>
      <w:r w:rsidR="00F21538" w:rsidRPr="00250C30">
        <w:rPr>
          <w:rFonts w:ascii="Times New Roman" w:hAnsi="Times New Roman" w:cs="Times New Roman"/>
          <w:sz w:val="24"/>
          <w:szCs w:val="24"/>
          <w:lang w:val="en-US"/>
        </w:rPr>
        <w:t>Edward and Yahaya, (2017</w:t>
      </w:r>
      <w:proofErr w:type="gramStart"/>
      <w:r w:rsidR="00F21538" w:rsidRPr="00250C30">
        <w:rPr>
          <w:rFonts w:ascii="Times New Roman" w:hAnsi="Times New Roman" w:cs="Times New Roman"/>
          <w:sz w:val="24"/>
          <w:szCs w:val="24"/>
          <w:lang w:val="en-US"/>
        </w:rPr>
        <w:t xml:space="preserve">) </w:t>
      </w:r>
      <w:r w:rsidR="00B71B33" w:rsidRPr="00250C30">
        <w:rPr>
          <w:rFonts w:ascii="Times New Roman" w:hAnsi="Times New Roman" w:cs="Times New Roman"/>
          <w:sz w:val="24"/>
          <w:szCs w:val="24"/>
          <w:lang w:val="en-US"/>
        </w:rPr>
        <w:t xml:space="preserve"> observed</w:t>
      </w:r>
      <w:proofErr w:type="gramEnd"/>
      <w:r w:rsidR="00B71B33" w:rsidRPr="00250C30">
        <w:rPr>
          <w:rFonts w:ascii="Times New Roman" w:hAnsi="Times New Roman" w:cs="Times New Roman"/>
          <w:sz w:val="24"/>
          <w:szCs w:val="24"/>
          <w:lang w:val="en-US"/>
        </w:rPr>
        <w:t xml:space="preserve"> that limited literacy among parents was a significant factor in reduced involvement in school support services.</w:t>
      </w:r>
    </w:p>
    <w:p w14:paraId="3EC27FF5" w14:textId="77777777" w:rsidR="0048786A" w:rsidRPr="00250C30" w:rsidRDefault="0048786A" w:rsidP="0048786A">
      <w:pPr>
        <w:spacing w:after="0" w:line="360" w:lineRule="auto"/>
        <w:jc w:val="both"/>
        <w:rPr>
          <w:rFonts w:ascii="Times New Roman" w:hAnsi="Times New Roman" w:cs="Times New Roman"/>
          <w:b/>
          <w:bCs/>
          <w:sz w:val="24"/>
          <w:szCs w:val="24"/>
          <w:lang w:val="en-US"/>
        </w:rPr>
      </w:pPr>
      <w:r w:rsidRPr="00250C30">
        <w:rPr>
          <w:rFonts w:ascii="Times New Roman" w:hAnsi="Times New Roman" w:cs="Times New Roman"/>
          <w:b/>
          <w:bCs/>
          <w:sz w:val="24"/>
          <w:szCs w:val="24"/>
          <w:lang w:val="en-US"/>
        </w:rPr>
        <w:t>Conclusion</w:t>
      </w:r>
    </w:p>
    <w:p w14:paraId="74B1520A" w14:textId="50D01581" w:rsidR="0048786A" w:rsidRPr="00250C30" w:rsidRDefault="0048786A" w:rsidP="0048786A">
      <w:pPr>
        <w:spacing w:after="0"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ab/>
        <w:t xml:space="preserve">The study investigated parental involvement and its impact on effective school counselling services in senior secondary schools in Mubi-North Local Government Area, Adamawa State. Findings revealed that parental involvement in school counselling activities is generally low, with minimal participation in meetings, collaboration with counsellors, and planning of support services. Despite this limited engagement, the effectiveness of counselling services was found to be moderately sustained, although significantly constrained by parental indifference. Major barriers such as lack of time, cultural beliefs, and low awareness were </w:t>
      </w:r>
      <w:r w:rsidRPr="00250C30">
        <w:rPr>
          <w:rFonts w:ascii="Times New Roman" w:hAnsi="Times New Roman" w:cs="Times New Roman"/>
          <w:sz w:val="24"/>
          <w:szCs w:val="24"/>
          <w:lang w:val="en-US"/>
        </w:rPr>
        <w:lastRenderedPageBreak/>
        <w:t xml:space="preserve">identified, and the study also established that parents’ educational background significantly </w:t>
      </w:r>
      <w:proofErr w:type="spellStart"/>
      <w:r w:rsidR="001340FE" w:rsidRPr="00250C30">
        <w:rPr>
          <w:rFonts w:ascii="Times New Roman" w:hAnsi="Times New Roman" w:cs="Times New Roman"/>
          <w:sz w:val="24"/>
          <w:szCs w:val="24"/>
          <w:lang w:val="en-US"/>
        </w:rPr>
        <w:t>relationship</w:t>
      </w:r>
      <w:r w:rsidRPr="00250C30">
        <w:rPr>
          <w:rFonts w:ascii="Times New Roman" w:hAnsi="Times New Roman" w:cs="Times New Roman"/>
          <w:sz w:val="24"/>
          <w:szCs w:val="24"/>
          <w:lang w:val="en-US"/>
        </w:rPr>
        <w:t>d</w:t>
      </w:r>
      <w:proofErr w:type="spellEnd"/>
      <w:r w:rsidRPr="00250C30">
        <w:rPr>
          <w:rFonts w:ascii="Times New Roman" w:hAnsi="Times New Roman" w:cs="Times New Roman"/>
          <w:sz w:val="24"/>
          <w:szCs w:val="24"/>
          <w:lang w:val="en-US"/>
        </w:rPr>
        <w:t xml:space="preserve"> both their level of involvement and perception of these barriers. These outcomes suggest that while school counsellors continue to support students, the absence of robust parental collaboration limits the reach and impact of counselling services. Enhancing parental participation is essential for optimizing student outcomes and ensuring the holistic success of counselling interventions.</w:t>
      </w:r>
    </w:p>
    <w:p w14:paraId="493754B8" w14:textId="77777777" w:rsidR="0048786A" w:rsidRPr="00250C30" w:rsidRDefault="0048786A" w:rsidP="0048786A">
      <w:pPr>
        <w:spacing w:after="0" w:line="360" w:lineRule="auto"/>
        <w:jc w:val="both"/>
        <w:rPr>
          <w:rFonts w:ascii="Times New Roman" w:hAnsi="Times New Roman" w:cs="Times New Roman"/>
          <w:b/>
          <w:bCs/>
          <w:sz w:val="24"/>
          <w:szCs w:val="24"/>
          <w:lang w:val="en-US"/>
        </w:rPr>
      </w:pPr>
      <w:r w:rsidRPr="00250C30">
        <w:rPr>
          <w:rFonts w:ascii="Times New Roman" w:hAnsi="Times New Roman" w:cs="Times New Roman"/>
          <w:b/>
          <w:bCs/>
          <w:sz w:val="24"/>
          <w:szCs w:val="24"/>
          <w:lang w:val="en-US"/>
        </w:rPr>
        <w:t>Recommendations</w:t>
      </w:r>
    </w:p>
    <w:p w14:paraId="6AB9ED29" w14:textId="5704BCE0" w:rsidR="0048786A" w:rsidRPr="00250C30" w:rsidRDefault="0048786A" w:rsidP="0048786A">
      <w:pPr>
        <w:numPr>
          <w:ilvl w:val="0"/>
          <w:numId w:val="5"/>
        </w:numPr>
        <w:spacing w:after="0"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Educational authorities and school administrators should organize regular sensitization programs to raise parental awareness about the importance and benefits of participating in school counselling activities.</w:t>
      </w:r>
    </w:p>
    <w:p w14:paraId="79CC2152" w14:textId="6BCECB4B" w:rsidR="0048786A" w:rsidRPr="00250C30" w:rsidRDefault="0048786A" w:rsidP="0048786A">
      <w:pPr>
        <w:numPr>
          <w:ilvl w:val="0"/>
          <w:numId w:val="5"/>
        </w:numPr>
        <w:spacing w:after="0"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Schools should implement flexible meeting schedules and communication channels (e.g., SMS, WhatsApp groups) that accommodate parents’ time constraints and foster continuous engagement with school counsellors.</w:t>
      </w:r>
    </w:p>
    <w:p w14:paraId="2727486B" w14:textId="7CF48173" w:rsidR="0048786A" w:rsidRPr="00250C30" w:rsidRDefault="0048786A" w:rsidP="0048786A">
      <w:pPr>
        <w:numPr>
          <w:ilvl w:val="0"/>
          <w:numId w:val="5"/>
        </w:numPr>
        <w:spacing w:after="0" w:line="360" w:lineRule="auto"/>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School counsellors should adopt counselling strategies that are culturally sensitive and inclusive, addressing local beliefs and values that may discourage parental involvement, while also educating parents on the evolving role of counselling in education.</w:t>
      </w:r>
    </w:p>
    <w:p w14:paraId="4B171E73" w14:textId="50F7FD6A" w:rsidR="002F6922" w:rsidRPr="00250C30" w:rsidRDefault="002F6922" w:rsidP="002F6922">
      <w:pPr>
        <w:spacing w:after="0" w:line="360" w:lineRule="auto"/>
        <w:jc w:val="both"/>
        <w:rPr>
          <w:rFonts w:ascii="Times New Roman" w:hAnsi="Times New Roman" w:cs="Times New Roman"/>
          <w:sz w:val="24"/>
          <w:szCs w:val="24"/>
          <w:lang w:val="en-US"/>
        </w:rPr>
      </w:pPr>
    </w:p>
    <w:p w14:paraId="54C1AAF7" w14:textId="77777777" w:rsidR="002F6922" w:rsidRPr="00250C30" w:rsidRDefault="002F6922" w:rsidP="002F6922">
      <w:pPr>
        <w:spacing w:after="0" w:line="360" w:lineRule="auto"/>
        <w:jc w:val="both"/>
        <w:rPr>
          <w:rFonts w:ascii="Times New Roman" w:hAnsi="Times New Roman" w:cs="Times New Roman"/>
          <w:sz w:val="24"/>
          <w:szCs w:val="24"/>
          <w:lang w:val="en-US"/>
        </w:rPr>
      </w:pPr>
    </w:p>
    <w:p w14:paraId="2DF2C4EA" w14:textId="77777777" w:rsidR="004B4EFB" w:rsidRPr="00250C30" w:rsidRDefault="004B4EFB" w:rsidP="004B4EFB">
      <w:pPr>
        <w:rPr>
          <w:rFonts w:ascii="Times New Roman" w:hAnsi="Times New Roman" w:cs="Times New Roman"/>
          <w:sz w:val="24"/>
          <w:szCs w:val="24"/>
          <w:lang w:val="en-US"/>
        </w:rPr>
      </w:pPr>
    </w:p>
    <w:p w14:paraId="490E55EE" w14:textId="77777777" w:rsidR="00E51D3E" w:rsidRPr="00250C30" w:rsidRDefault="004B4EFB" w:rsidP="004B4EFB">
      <w:pPr>
        <w:rPr>
          <w:rFonts w:ascii="Times New Roman" w:hAnsi="Times New Roman" w:cs="Times New Roman"/>
          <w:b/>
          <w:bCs/>
          <w:sz w:val="24"/>
          <w:szCs w:val="24"/>
          <w:lang w:val="en-US"/>
        </w:rPr>
      </w:pPr>
      <w:r w:rsidRPr="00250C30">
        <w:rPr>
          <w:rFonts w:ascii="Times New Roman" w:hAnsi="Times New Roman" w:cs="Times New Roman"/>
          <w:b/>
          <w:bCs/>
          <w:sz w:val="24"/>
          <w:szCs w:val="24"/>
          <w:lang w:val="en-US"/>
        </w:rPr>
        <w:t xml:space="preserve">                                                               </w:t>
      </w:r>
    </w:p>
    <w:p w14:paraId="0C3DC20B" w14:textId="77777777" w:rsidR="00E51D3E" w:rsidRPr="00250C30" w:rsidRDefault="00E51D3E">
      <w:pPr>
        <w:rPr>
          <w:rFonts w:ascii="Times New Roman" w:hAnsi="Times New Roman" w:cs="Times New Roman"/>
          <w:b/>
          <w:bCs/>
          <w:sz w:val="24"/>
          <w:szCs w:val="24"/>
          <w:lang w:val="en-US"/>
        </w:rPr>
      </w:pPr>
      <w:r w:rsidRPr="00250C30">
        <w:rPr>
          <w:rFonts w:ascii="Times New Roman" w:hAnsi="Times New Roman" w:cs="Times New Roman"/>
          <w:b/>
          <w:bCs/>
          <w:sz w:val="24"/>
          <w:szCs w:val="24"/>
          <w:lang w:val="en-US"/>
        </w:rPr>
        <w:br w:type="page"/>
      </w:r>
    </w:p>
    <w:p w14:paraId="48D1E178" w14:textId="46036B72" w:rsidR="0048786A" w:rsidRPr="00250C30" w:rsidRDefault="0048786A" w:rsidP="00E51D3E">
      <w:pPr>
        <w:jc w:val="center"/>
        <w:rPr>
          <w:rFonts w:ascii="Times New Roman" w:hAnsi="Times New Roman" w:cs="Times New Roman"/>
          <w:b/>
          <w:bCs/>
          <w:sz w:val="24"/>
          <w:szCs w:val="24"/>
          <w:lang w:val="en-US"/>
        </w:rPr>
      </w:pPr>
      <w:r w:rsidRPr="00250C30">
        <w:rPr>
          <w:rFonts w:ascii="Times New Roman" w:hAnsi="Times New Roman" w:cs="Times New Roman"/>
          <w:b/>
          <w:bCs/>
          <w:sz w:val="24"/>
          <w:szCs w:val="24"/>
          <w:lang w:val="en-US"/>
        </w:rPr>
        <w:lastRenderedPageBreak/>
        <w:t>REFERENCES</w:t>
      </w:r>
    </w:p>
    <w:p w14:paraId="53FB619E" w14:textId="77777777" w:rsidR="00F21538" w:rsidRPr="00250C30" w:rsidRDefault="00F21538" w:rsidP="0048786A">
      <w:pPr>
        <w:spacing w:line="240" w:lineRule="auto"/>
        <w:ind w:left="720" w:hanging="720"/>
        <w:jc w:val="both"/>
        <w:rPr>
          <w:rFonts w:ascii="Times New Roman" w:hAnsi="Times New Roman" w:cs="Times New Roman"/>
          <w:sz w:val="24"/>
          <w:szCs w:val="24"/>
          <w:lang w:val="en-US"/>
        </w:rPr>
      </w:pPr>
      <w:proofErr w:type="spellStart"/>
      <w:r w:rsidRPr="00250C30">
        <w:rPr>
          <w:rFonts w:ascii="Times New Roman" w:hAnsi="Times New Roman" w:cs="Times New Roman"/>
          <w:sz w:val="24"/>
          <w:szCs w:val="24"/>
          <w:lang w:val="en-US"/>
        </w:rPr>
        <w:t>Adekeye</w:t>
      </w:r>
      <w:proofErr w:type="spellEnd"/>
      <w:r w:rsidRPr="00250C30">
        <w:rPr>
          <w:rFonts w:ascii="Times New Roman" w:hAnsi="Times New Roman" w:cs="Times New Roman"/>
          <w:sz w:val="24"/>
          <w:szCs w:val="24"/>
          <w:lang w:val="en-US"/>
        </w:rPr>
        <w:t xml:space="preserve">, B., Aremu, S., &amp; Ojo, T. (2017). Community support and parental involvement in Nigerian secondary schools: Implications for school effectiveness. </w:t>
      </w:r>
      <w:r w:rsidRPr="00250C30">
        <w:rPr>
          <w:rFonts w:ascii="Times New Roman" w:hAnsi="Times New Roman" w:cs="Times New Roman"/>
          <w:i/>
          <w:iCs/>
          <w:sz w:val="24"/>
          <w:szCs w:val="24"/>
          <w:lang w:val="en-US"/>
        </w:rPr>
        <w:t>Journal of Educational Research and Reviews</w:t>
      </w:r>
      <w:r w:rsidRPr="00250C30">
        <w:rPr>
          <w:rFonts w:ascii="Times New Roman" w:hAnsi="Times New Roman" w:cs="Times New Roman"/>
          <w:sz w:val="24"/>
          <w:szCs w:val="24"/>
          <w:lang w:val="en-US"/>
        </w:rPr>
        <w:t>, 5(3), 45-53.</w:t>
      </w:r>
    </w:p>
    <w:p w14:paraId="5DBE193D" w14:textId="2AFE4B7D" w:rsidR="000D400C" w:rsidRPr="00250C30" w:rsidRDefault="000D400C" w:rsidP="0048786A">
      <w:pPr>
        <w:spacing w:line="240" w:lineRule="auto"/>
        <w:ind w:left="720" w:hanging="720"/>
        <w:jc w:val="both"/>
        <w:rPr>
          <w:rFonts w:ascii="Times New Roman" w:hAnsi="Times New Roman" w:cs="Times New Roman"/>
          <w:sz w:val="24"/>
          <w:szCs w:val="24"/>
          <w:lang w:val="en-US"/>
        </w:rPr>
      </w:pPr>
      <w:proofErr w:type="spellStart"/>
      <w:r w:rsidRPr="000D400C">
        <w:rPr>
          <w:rFonts w:ascii="Times New Roman" w:hAnsi="Times New Roman" w:cs="Times New Roman"/>
          <w:sz w:val="24"/>
          <w:szCs w:val="24"/>
          <w:lang w:val="en-US"/>
        </w:rPr>
        <w:t>Anazia</w:t>
      </w:r>
      <w:proofErr w:type="spellEnd"/>
      <w:r w:rsidRPr="000D400C">
        <w:rPr>
          <w:rFonts w:ascii="Times New Roman" w:hAnsi="Times New Roman" w:cs="Times New Roman"/>
          <w:sz w:val="24"/>
          <w:szCs w:val="24"/>
          <w:lang w:val="en-US"/>
        </w:rPr>
        <w:t>, I. U., Skinner, B., &amp; Woods, C. (2025). Home-school partnerships: values and expectations of rural teachers and parents. Educational Research, 67(2), 170-189.</w:t>
      </w:r>
    </w:p>
    <w:p w14:paraId="4CD3A221" w14:textId="77777777" w:rsidR="00F21538" w:rsidRPr="00250C30" w:rsidRDefault="00F21538" w:rsidP="0048786A">
      <w:pPr>
        <w:spacing w:line="240" w:lineRule="auto"/>
        <w:ind w:left="720" w:hanging="720"/>
        <w:jc w:val="both"/>
        <w:rPr>
          <w:rFonts w:ascii="Times New Roman" w:hAnsi="Times New Roman" w:cs="Times New Roman"/>
          <w:sz w:val="24"/>
          <w:szCs w:val="24"/>
        </w:rPr>
      </w:pPr>
      <w:proofErr w:type="spellStart"/>
      <w:r w:rsidRPr="00250C30">
        <w:rPr>
          <w:rFonts w:ascii="Times New Roman" w:hAnsi="Times New Roman" w:cs="Times New Roman"/>
          <w:sz w:val="24"/>
          <w:szCs w:val="24"/>
        </w:rPr>
        <w:t>Anho</w:t>
      </w:r>
      <w:proofErr w:type="spellEnd"/>
      <w:r w:rsidRPr="00250C30">
        <w:rPr>
          <w:rFonts w:ascii="Times New Roman" w:hAnsi="Times New Roman" w:cs="Times New Roman"/>
          <w:sz w:val="24"/>
          <w:szCs w:val="24"/>
        </w:rPr>
        <w:t xml:space="preserve">, J. E. (2018). The administrative impact of guidance and counselling student’s personnel support services on higher educational institutions in Delta state in the period of economic </w:t>
      </w:r>
      <w:proofErr w:type="spellStart"/>
      <w:proofErr w:type="gramStart"/>
      <w:r w:rsidRPr="00250C30">
        <w:rPr>
          <w:rFonts w:ascii="Times New Roman" w:hAnsi="Times New Roman" w:cs="Times New Roman"/>
          <w:sz w:val="24"/>
          <w:szCs w:val="24"/>
        </w:rPr>
        <w:t>recession.Journal</w:t>
      </w:r>
      <w:proofErr w:type="spellEnd"/>
      <w:proofErr w:type="gramEnd"/>
      <w:r w:rsidRPr="00250C30">
        <w:rPr>
          <w:rFonts w:ascii="Times New Roman" w:hAnsi="Times New Roman" w:cs="Times New Roman"/>
          <w:sz w:val="24"/>
          <w:szCs w:val="24"/>
        </w:rPr>
        <w:t xml:space="preserve"> of Education and Practice, 9(17), 132-140.</w:t>
      </w:r>
    </w:p>
    <w:p w14:paraId="6DFFA646" w14:textId="77777777" w:rsidR="00F21538" w:rsidRPr="00250C30" w:rsidRDefault="00F21538" w:rsidP="0048786A">
      <w:pPr>
        <w:spacing w:after="0" w:line="240" w:lineRule="auto"/>
        <w:ind w:left="720" w:hanging="720"/>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 xml:space="preserve">Edem, O. A., Omori, A. E., &amp; Phoebe, G. A. (2022). </w:t>
      </w:r>
      <w:r w:rsidRPr="00250C30">
        <w:rPr>
          <w:rFonts w:ascii="Times New Roman" w:hAnsi="Times New Roman" w:cs="Times New Roman"/>
          <w:i/>
          <w:iCs/>
          <w:sz w:val="24"/>
          <w:szCs w:val="24"/>
          <w:lang w:val="en-US"/>
        </w:rPr>
        <w:t>Parental and community involvement as correlate of academic performance among senior secondary schools in Calabar South, Nigeria</w:t>
      </w:r>
      <w:r w:rsidRPr="00250C30">
        <w:rPr>
          <w:rFonts w:ascii="Times New Roman" w:hAnsi="Times New Roman" w:cs="Times New Roman"/>
          <w:sz w:val="24"/>
          <w:szCs w:val="24"/>
          <w:lang w:val="en-US"/>
        </w:rPr>
        <w:t xml:space="preserve">. Retrieved from </w:t>
      </w:r>
      <w:hyperlink r:id="rId7" w:history="1">
        <w:r w:rsidRPr="00250C30">
          <w:rPr>
            <w:rStyle w:val="Hyperlink"/>
            <w:rFonts w:ascii="Times New Roman" w:hAnsi="Times New Roman" w:cs="Times New Roman"/>
            <w:sz w:val="24"/>
            <w:szCs w:val="24"/>
            <w:lang w:val="en-US"/>
          </w:rPr>
          <w:t>https://www.academia.edu/download/85398160/1023.pdf</w:t>
        </w:r>
      </w:hyperlink>
    </w:p>
    <w:p w14:paraId="039AC6EA" w14:textId="77777777" w:rsidR="00F21538" w:rsidRPr="00250C30" w:rsidRDefault="00F21538" w:rsidP="0048786A">
      <w:pPr>
        <w:spacing w:line="240" w:lineRule="auto"/>
        <w:ind w:left="720" w:hanging="720"/>
        <w:jc w:val="both"/>
        <w:rPr>
          <w:rFonts w:ascii="Times New Roman" w:hAnsi="Times New Roman" w:cs="Times New Roman"/>
          <w:sz w:val="24"/>
          <w:szCs w:val="24"/>
        </w:rPr>
      </w:pPr>
      <w:r w:rsidRPr="00250C30">
        <w:rPr>
          <w:rFonts w:ascii="Times New Roman" w:hAnsi="Times New Roman" w:cs="Times New Roman"/>
          <w:sz w:val="24"/>
          <w:szCs w:val="24"/>
        </w:rPr>
        <w:t>Edward, K. &amp; Yahaya, I. (2017). Impact of guidance and counselling on career choice among secondary school students in Otukpo Local Government Area of Benue State. CARD International Journal of Educational Research and Management Technology, 1(4), 11-30.</w:t>
      </w:r>
    </w:p>
    <w:p w14:paraId="63CDBFAB" w14:textId="77777777" w:rsidR="00F21538" w:rsidRPr="00250C30" w:rsidRDefault="00F21538" w:rsidP="0048786A">
      <w:pPr>
        <w:spacing w:after="0" w:line="240" w:lineRule="auto"/>
        <w:ind w:left="720" w:hanging="720"/>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 xml:space="preserve">Emeka, I. D., Oyeyemi, A. A., &amp; Nkemdilim, A. I. (2025). </w:t>
      </w:r>
      <w:r w:rsidRPr="00250C30">
        <w:rPr>
          <w:rFonts w:ascii="Times New Roman" w:hAnsi="Times New Roman" w:cs="Times New Roman"/>
          <w:i/>
          <w:iCs/>
          <w:sz w:val="24"/>
          <w:szCs w:val="24"/>
          <w:lang w:val="en-US"/>
        </w:rPr>
        <w:t xml:space="preserve">The perceived effect of parental involvement and anxiety on </w:t>
      </w:r>
      <w:proofErr w:type="spellStart"/>
      <w:r w:rsidRPr="00250C30">
        <w:rPr>
          <w:rFonts w:ascii="Times New Roman" w:hAnsi="Times New Roman" w:cs="Times New Roman"/>
          <w:i/>
          <w:iCs/>
          <w:sz w:val="24"/>
          <w:szCs w:val="24"/>
          <w:lang w:val="en-US"/>
        </w:rPr>
        <w:t>behavioural</w:t>
      </w:r>
      <w:proofErr w:type="spellEnd"/>
      <w:r w:rsidRPr="00250C30">
        <w:rPr>
          <w:rFonts w:ascii="Times New Roman" w:hAnsi="Times New Roman" w:cs="Times New Roman"/>
          <w:i/>
          <w:iCs/>
          <w:sz w:val="24"/>
          <w:szCs w:val="24"/>
          <w:lang w:val="en-US"/>
        </w:rPr>
        <w:t xml:space="preserve"> adjustments of senior secondary school students in Anambra State</w:t>
      </w:r>
      <w:r w:rsidRPr="00250C30">
        <w:rPr>
          <w:rFonts w:ascii="Times New Roman" w:hAnsi="Times New Roman" w:cs="Times New Roman"/>
          <w:sz w:val="24"/>
          <w:szCs w:val="24"/>
          <w:lang w:val="en-US"/>
        </w:rPr>
        <w:t xml:space="preserve">. Retrieved from </w:t>
      </w:r>
      <w:hyperlink r:id="rId8" w:history="1">
        <w:r w:rsidRPr="00250C30">
          <w:rPr>
            <w:rStyle w:val="Hyperlink"/>
            <w:rFonts w:ascii="Times New Roman" w:hAnsi="Times New Roman" w:cs="Times New Roman"/>
            <w:sz w:val="24"/>
            <w:szCs w:val="24"/>
            <w:lang w:val="en-US"/>
          </w:rPr>
          <w:t>https://journals.unizik.edu.ng/jtese/article/view/5222</w:t>
        </w:r>
      </w:hyperlink>
    </w:p>
    <w:p w14:paraId="673EF9F5" w14:textId="77777777" w:rsidR="00F21538" w:rsidRPr="00250C30" w:rsidRDefault="00F21538" w:rsidP="00F21538">
      <w:pPr>
        <w:spacing w:line="240" w:lineRule="auto"/>
        <w:ind w:left="720" w:hanging="720"/>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 xml:space="preserve">Epstein, J. L. (2011). </w:t>
      </w:r>
      <w:r w:rsidRPr="00250C30">
        <w:rPr>
          <w:rFonts w:ascii="Times New Roman" w:hAnsi="Times New Roman" w:cs="Times New Roman"/>
          <w:i/>
          <w:iCs/>
          <w:sz w:val="24"/>
          <w:szCs w:val="24"/>
          <w:lang w:val="en-US"/>
        </w:rPr>
        <w:t>School, family, and community partnerships: Preparing educators and improving schools</w:t>
      </w:r>
      <w:r w:rsidRPr="00250C30">
        <w:rPr>
          <w:rFonts w:ascii="Times New Roman" w:hAnsi="Times New Roman" w:cs="Times New Roman"/>
          <w:sz w:val="24"/>
          <w:szCs w:val="24"/>
          <w:lang w:val="en-US"/>
        </w:rPr>
        <w:t xml:space="preserve"> (2nd ed.). Routledge.</w:t>
      </w:r>
      <w:r w:rsidRPr="00250C30">
        <w:rPr>
          <w:rFonts w:ascii="Times New Roman" w:hAnsi="Times New Roman" w:cs="Times New Roman"/>
          <w:sz w:val="24"/>
          <w:szCs w:val="24"/>
          <w:lang w:val="en-US"/>
        </w:rPr>
        <w:br/>
      </w:r>
      <w:hyperlink r:id="rId9" w:history="1">
        <w:r w:rsidRPr="00250C30">
          <w:rPr>
            <w:rStyle w:val="Hyperlink"/>
            <w:rFonts w:ascii="Times New Roman" w:hAnsi="Times New Roman" w:cs="Times New Roman"/>
            <w:sz w:val="24"/>
            <w:szCs w:val="24"/>
            <w:lang w:val="en-US"/>
          </w:rPr>
          <w:t>https://doi.org/10.4324/9781315709488</w:t>
        </w:r>
      </w:hyperlink>
    </w:p>
    <w:p w14:paraId="760808FD" w14:textId="77777777" w:rsidR="00F21538" w:rsidRPr="00250C30" w:rsidRDefault="00F21538" w:rsidP="00F21538">
      <w:pPr>
        <w:spacing w:line="240" w:lineRule="auto"/>
        <w:ind w:left="720" w:hanging="720"/>
        <w:jc w:val="both"/>
        <w:rPr>
          <w:rFonts w:ascii="Times New Roman" w:hAnsi="Times New Roman" w:cs="Times New Roman"/>
          <w:sz w:val="24"/>
          <w:szCs w:val="24"/>
          <w:lang w:val="en-US"/>
        </w:rPr>
      </w:pPr>
      <w:r w:rsidRPr="000D400C">
        <w:rPr>
          <w:rFonts w:ascii="Times New Roman" w:hAnsi="Times New Roman" w:cs="Times New Roman"/>
          <w:sz w:val="24"/>
          <w:szCs w:val="24"/>
          <w:lang w:val="en-US"/>
        </w:rPr>
        <w:t xml:space="preserve">Federal Republic of Nigeria. (2014). </w:t>
      </w:r>
      <w:r w:rsidRPr="000D400C">
        <w:rPr>
          <w:rFonts w:ascii="Times New Roman" w:hAnsi="Times New Roman" w:cs="Times New Roman"/>
          <w:i/>
          <w:iCs/>
          <w:sz w:val="24"/>
          <w:szCs w:val="24"/>
          <w:lang w:val="en-US"/>
        </w:rPr>
        <w:t>National Policy on Education</w:t>
      </w:r>
      <w:r w:rsidRPr="000D400C">
        <w:rPr>
          <w:rFonts w:ascii="Times New Roman" w:hAnsi="Times New Roman" w:cs="Times New Roman"/>
          <w:sz w:val="24"/>
          <w:szCs w:val="24"/>
          <w:lang w:val="en-US"/>
        </w:rPr>
        <w:t xml:space="preserve"> (6th ed.). Nigerian Educational Research and Development Council (NERDC).</w:t>
      </w:r>
    </w:p>
    <w:p w14:paraId="2D4DBBB6" w14:textId="77777777" w:rsidR="00F21538" w:rsidRPr="00250C30" w:rsidRDefault="00F21538" w:rsidP="00F21538">
      <w:pPr>
        <w:spacing w:line="240" w:lineRule="auto"/>
        <w:ind w:left="720" w:hanging="720"/>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 xml:space="preserve">Henderson, A. T., &amp; Mapp, K. L. (2002). </w:t>
      </w:r>
      <w:r w:rsidRPr="00250C30">
        <w:rPr>
          <w:rFonts w:ascii="Times New Roman" w:hAnsi="Times New Roman" w:cs="Times New Roman"/>
          <w:i/>
          <w:iCs/>
          <w:sz w:val="24"/>
          <w:szCs w:val="24"/>
          <w:lang w:val="en-US"/>
        </w:rPr>
        <w:t>A new wave of evidence: The impact of school, family, and community connections on student achievement.</w:t>
      </w:r>
      <w:r w:rsidRPr="00250C30">
        <w:rPr>
          <w:rFonts w:ascii="Times New Roman" w:hAnsi="Times New Roman" w:cs="Times New Roman"/>
          <w:sz w:val="24"/>
          <w:szCs w:val="24"/>
          <w:lang w:val="en-US"/>
        </w:rPr>
        <w:t xml:space="preserve"> Southwest Educational Development Laboratory.</w:t>
      </w:r>
      <w:r w:rsidRPr="00250C30">
        <w:rPr>
          <w:rFonts w:ascii="Times New Roman" w:hAnsi="Times New Roman" w:cs="Times New Roman"/>
          <w:sz w:val="24"/>
          <w:szCs w:val="24"/>
          <w:lang w:val="en-US"/>
        </w:rPr>
        <w:br/>
      </w:r>
      <w:hyperlink r:id="rId10" w:history="1">
        <w:r w:rsidRPr="00250C30">
          <w:rPr>
            <w:rStyle w:val="Hyperlink"/>
            <w:rFonts w:ascii="Times New Roman" w:hAnsi="Times New Roman" w:cs="Times New Roman"/>
            <w:sz w:val="24"/>
            <w:szCs w:val="24"/>
            <w:lang w:val="en-US"/>
          </w:rPr>
          <w:t>https://sedl.org/connections/resources/evidence.pdf</w:t>
        </w:r>
      </w:hyperlink>
    </w:p>
    <w:p w14:paraId="1A26FAE1" w14:textId="77777777" w:rsidR="00F21538" w:rsidRPr="00250C30" w:rsidRDefault="00F21538" w:rsidP="0048786A">
      <w:pPr>
        <w:spacing w:after="0" w:line="240" w:lineRule="auto"/>
        <w:ind w:left="720" w:hanging="720"/>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 xml:space="preserve">Kennedy, M. G., &amp; Chukwu, C. O. (2024). </w:t>
      </w:r>
      <w:r w:rsidRPr="00250C30">
        <w:rPr>
          <w:rFonts w:ascii="Times New Roman" w:hAnsi="Times New Roman" w:cs="Times New Roman"/>
          <w:i/>
          <w:iCs/>
          <w:sz w:val="24"/>
          <w:szCs w:val="24"/>
          <w:lang w:val="en-US"/>
        </w:rPr>
        <w:t>Parental involvement in schooling as a predictor of academic self-efficacy among senior secondary school students in Rivers State</w:t>
      </w:r>
      <w:r w:rsidRPr="00250C30">
        <w:rPr>
          <w:rFonts w:ascii="Times New Roman" w:hAnsi="Times New Roman" w:cs="Times New Roman"/>
          <w:sz w:val="24"/>
          <w:szCs w:val="24"/>
          <w:lang w:val="en-US"/>
        </w:rPr>
        <w:t xml:space="preserve">. Retrieved from </w:t>
      </w:r>
      <w:hyperlink r:id="rId11" w:history="1">
        <w:r w:rsidRPr="00250C30">
          <w:rPr>
            <w:rStyle w:val="Hyperlink"/>
            <w:rFonts w:ascii="Times New Roman" w:hAnsi="Times New Roman" w:cs="Times New Roman"/>
            <w:sz w:val="24"/>
            <w:szCs w:val="24"/>
            <w:lang w:val="en-US"/>
          </w:rPr>
          <w:t>https://rsujoe.com.ng/index.php/joe/article/view/210</w:t>
        </w:r>
      </w:hyperlink>
    </w:p>
    <w:p w14:paraId="64734155" w14:textId="77777777" w:rsidR="00F21538" w:rsidRPr="00250C30" w:rsidRDefault="00F21538" w:rsidP="0048786A">
      <w:pPr>
        <w:spacing w:line="240" w:lineRule="auto"/>
        <w:ind w:left="720" w:hanging="720"/>
        <w:jc w:val="both"/>
        <w:rPr>
          <w:rFonts w:ascii="Times New Roman" w:hAnsi="Times New Roman" w:cs="Times New Roman"/>
          <w:sz w:val="24"/>
          <w:szCs w:val="24"/>
        </w:rPr>
      </w:pPr>
      <w:r w:rsidRPr="00250C30">
        <w:rPr>
          <w:rFonts w:ascii="Times New Roman" w:hAnsi="Times New Roman" w:cs="Times New Roman"/>
          <w:sz w:val="24"/>
          <w:szCs w:val="24"/>
        </w:rPr>
        <w:t>Kimathi, K. (2017). In K. Bashari (ed.</w:t>
      </w:r>
      <w:proofErr w:type="gramStart"/>
      <w:r w:rsidRPr="00250C30">
        <w:rPr>
          <w:rFonts w:ascii="Times New Roman" w:hAnsi="Times New Roman" w:cs="Times New Roman"/>
          <w:sz w:val="24"/>
          <w:szCs w:val="24"/>
        </w:rPr>
        <w:t>).Problems</w:t>
      </w:r>
      <w:proofErr w:type="gramEnd"/>
      <w:r w:rsidRPr="00250C30">
        <w:rPr>
          <w:rFonts w:ascii="Times New Roman" w:hAnsi="Times New Roman" w:cs="Times New Roman"/>
          <w:sz w:val="24"/>
          <w:szCs w:val="24"/>
        </w:rPr>
        <w:t xml:space="preserve"> and prospects of guidance and counselling services in secondary schools in Jigawa </w:t>
      </w:r>
      <w:proofErr w:type="spellStart"/>
      <w:r w:rsidRPr="00250C30">
        <w:rPr>
          <w:rFonts w:ascii="Times New Roman" w:hAnsi="Times New Roman" w:cs="Times New Roman"/>
          <w:sz w:val="24"/>
          <w:szCs w:val="24"/>
        </w:rPr>
        <w:t>State.Kano</w:t>
      </w:r>
      <w:proofErr w:type="spellEnd"/>
      <w:r w:rsidRPr="00250C30">
        <w:rPr>
          <w:rFonts w:ascii="Times New Roman" w:hAnsi="Times New Roman" w:cs="Times New Roman"/>
          <w:sz w:val="24"/>
          <w:szCs w:val="24"/>
        </w:rPr>
        <w:t xml:space="preserve"> Journal of Education Psychology, 2(2), 195-204.</w:t>
      </w:r>
    </w:p>
    <w:p w14:paraId="38AAF80B" w14:textId="77777777" w:rsidR="00F21538" w:rsidRPr="00250C30" w:rsidRDefault="00F21538" w:rsidP="00F21538">
      <w:pPr>
        <w:spacing w:line="240" w:lineRule="auto"/>
        <w:ind w:left="720" w:hanging="720"/>
        <w:jc w:val="both"/>
        <w:rPr>
          <w:rFonts w:ascii="Times New Roman" w:hAnsi="Times New Roman" w:cs="Times New Roman"/>
          <w:sz w:val="24"/>
          <w:szCs w:val="24"/>
          <w:lang w:val="en-US"/>
        </w:rPr>
      </w:pPr>
      <w:proofErr w:type="spellStart"/>
      <w:r w:rsidRPr="00250C30">
        <w:rPr>
          <w:rFonts w:ascii="Times New Roman" w:hAnsi="Times New Roman" w:cs="Times New Roman"/>
          <w:sz w:val="24"/>
          <w:szCs w:val="24"/>
          <w:lang w:val="en-US"/>
        </w:rPr>
        <w:t>Lasode</w:t>
      </w:r>
      <w:proofErr w:type="spellEnd"/>
      <w:r w:rsidRPr="00250C30">
        <w:rPr>
          <w:rFonts w:ascii="Times New Roman" w:hAnsi="Times New Roman" w:cs="Times New Roman"/>
          <w:sz w:val="24"/>
          <w:szCs w:val="24"/>
          <w:lang w:val="en-US"/>
        </w:rPr>
        <w:t xml:space="preserve">, A. O., &amp; Adeyanju, T. K. (2017). </w:t>
      </w:r>
      <w:r w:rsidRPr="00250C30">
        <w:rPr>
          <w:rFonts w:ascii="Times New Roman" w:hAnsi="Times New Roman" w:cs="Times New Roman"/>
          <w:i/>
          <w:iCs/>
          <w:sz w:val="24"/>
          <w:szCs w:val="24"/>
          <w:lang w:val="en-US"/>
        </w:rPr>
        <w:t>Influence of parental involvement on academic performance of secondary school students in Ogun State, Nigeria.</w:t>
      </w:r>
      <w:r w:rsidRPr="00250C30">
        <w:rPr>
          <w:rFonts w:ascii="Times New Roman" w:hAnsi="Times New Roman" w:cs="Times New Roman"/>
          <w:sz w:val="24"/>
          <w:szCs w:val="24"/>
          <w:lang w:val="en-US"/>
        </w:rPr>
        <w:t xml:space="preserve"> Journal of Education and Practice, 8(10), 55–62.</w:t>
      </w:r>
      <w:r w:rsidRPr="00250C30">
        <w:rPr>
          <w:rFonts w:ascii="Times New Roman" w:hAnsi="Times New Roman" w:cs="Times New Roman"/>
          <w:sz w:val="24"/>
          <w:szCs w:val="24"/>
          <w:lang w:val="en-US"/>
        </w:rPr>
        <w:br/>
      </w:r>
      <w:hyperlink r:id="rId12" w:history="1">
        <w:r w:rsidRPr="00250C30">
          <w:rPr>
            <w:rStyle w:val="Hyperlink"/>
            <w:rFonts w:ascii="Times New Roman" w:hAnsi="Times New Roman" w:cs="Times New Roman"/>
            <w:sz w:val="24"/>
            <w:szCs w:val="24"/>
            <w:lang w:val="en-US"/>
          </w:rPr>
          <w:t>https://www.iiste.org/Journals/index.php/JEP/article/view/36784</w:t>
        </w:r>
      </w:hyperlink>
    </w:p>
    <w:p w14:paraId="11FAA0D4" w14:textId="77777777" w:rsidR="00F21538" w:rsidRPr="00250C30" w:rsidRDefault="00F21538" w:rsidP="0048786A">
      <w:pPr>
        <w:spacing w:line="240" w:lineRule="auto"/>
        <w:ind w:left="720" w:hanging="720"/>
        <w:jc w:val="both"/>
        <w:rPr>
          <w:rFonts w:ascii="Times New Roman" w:hAnsi="Times New Roman" w:cs="Times New Roman"/>
          <w:sz w:val="24"/>
          <w:szCs w:val="24"/>
        </w:rPr>
      </w:pPr>
      <w:proofErr w:type="spellStart"/>
      <w:r w:rsidRPr="00250C30">
        <w:rPr>
          <w:rFonts w:ascii="Times New Roman" w:hAnsi="Times New Roman" w:cs="Times New Roman"/>
          <w:sz w:val="24"/>
          <w:szCs w:val="24"/>
        </w:rPr>
        <w:t>Ngwakwe</w:t>
      </w:r>
      <w:proofErr w:type="spellEnd"/>
      <w:r w:rsidRPr="00250C30">
        <w:rPr>
          <w:rFonts w:ascii="Times New Roman" w:hAnsi="Times New Roman" w:cs="Times New Roman"/>
          <w:sz w:val="24"/>
          <w:szCs w:val="24"/>
        </w:rPr>
        <w:t xml:space="preserve">, C. (2016). The need to integrate guidance and counselling services in secondary schools. </w:t>
      </w:r>
      <w:proofErr w:type="spellStart"/>
      <w:r w:rsidRPr="00250C30">
        <w:rPr>
          <w:rFonts w:ascii="Times New Roman" w:hAnsi="Times New Roman" w:cs="Times New Roman"/>
          <w:sz w:val="24"/>
          <w:szCs w:val="24"/>
        </w:rPr>
        <w:t>TheCounsellor</w:t>
      </w:r>
      <w:proofErr w:type="spellEnd"/>
      <w:r w:rsidRPr="00250C30">
        <w:rPr>
          <w:rFonts w:ascii="Times New Roman" w:hAnsi="Times New Roman" w:cs="Times New Roman"/>
          <w:sz w:val="24"/>
          <w:szCs w:val="24"/>
        </w:rPr>
        <w:t>, 35, 323-334.</w:t>
      </w:r>
    </w:p>
    <w:p w14:paraId="1D5A64C7" w14:textId="65FE3238" w:rsidR="00F21538" w:rsidRPr="00250C30" w:rsidRDefault="000D400C" w:rsidP="0048786A">
      <w:pPr>
        <w:spacing w:after="0" w:line="240" w:lineRule="auto"/>
        <w:ind w:left="720" w:hanging="720"/>
        <w:jc w:val="both"/>
        <w:rPr>
          <w:rFonts w:ascii="Times New Roman" w:hAnsi="Times New Roman" w:cs="Times New Roman"/>
          <w:sz w:val="24"/>
          <w:szCs w:val="24"/>
          <w:lang w:val="en-US"/>
        </w:rPr>
      </w:pPr>
      <w:proofErr w:type="spellStart"/>
      <w:r w:rsidRPr="000D400C">
        <w:rPr>
          <w:rFonts w:ascii="Times New Roman" w:hAnsi="Times New Roman" w:cs="Times New Roman"/>
          <w:sz w:val="24"/>
          <w:szCs w:val="24"/>
          <w:lang w:val="en-US"/>
        </w:rPr>
        <w:t>Odeyemi</w:t>
      </w:r>
      <w:proofErr w:type="spellEnd"/>
      <w:r w:rsidRPr="000D400C">
        <w:rPr>
          <w:rFonts w:ascii="Times New Roman" w:hAnsi="Times New Roman" w:cs="Times New Roman"/>
          <w:sz w:val="24"/>
          <w:szCs w:val="24"/>
          <w:lang w:val="en-US"/>
        </w:rPr>
        <w:t xml:space="preserve">, B. S. D. (2024). An Assessment of Parental Involvement on Public Secondary School Adolescents’ Academic Performance in Sciences, in Lagos State, Nigeria. </w:t>
      </w:r>
      <w:proofErr w:type="spellStart"/>
      <w:r w:rsidRPr="000D400C">
        <w:rPr>
          <w:rFonts w:ascii="Times New Roman" w:hAnsi="Times New Roman" w:cs="Times New Roman"/>
          <w:sz w:val="24"/>
          <w:szCs w:val="24"/>
          <w:lang w:val="en-US"/>
        </w:rPr>
        <w:t>Edukasiana</w:t>
      </w:r>
      <w:proofErr w:type="spellEnd"/>
      <w:r w:rsidRPr="000D400C">
        <w:rPr>
          <w:rFonts w:ascii="Times New Roman" w:hAnsi="Times New Roman" w:cs="Times New Roman"/>
          <w:sz w:val="24"/>
          <w:szCs w:val="24"/>
          <w:lang w:val="en-US"/>
        </w:rPr>
        <w:t xml:space="preserve">: </w:t>
      </w:r>
      <w:proofErr w:type="spellStart"/>
      <w:r w:rsidRPr="000D400C">
        <w:rPr>
          <w:rFonts w:ascii="Times New Roman" w:hAnsi="Times New Roman" w:cs="Times New Roman"/>
          <w:sz w:val="24"/>
          <w:szCs w:val="24"/>
          <w:lang w:val="en-US"/>
        </w:rPr>
        <w:t>Jurnal</w:t>
      </w:r>
      <w:proofErr w:type="spellEnd"/>
      <w:r w:rsidRPr="000D400C">
        <w:rPr>
          <w:rFonts w:ascii="Times New Roman" w:hAnsi="Times New Roman" w:cs="Times New Roman"/>
          <w:sz w:val="24"/>
          <w:szCs w:val="24"/>
          <w:lang w:val="en-US"/>
        </w:rPr>
        <w:t xml:space="preserve"> </w:t>
      </w:r>
      <w:proofErr w:type="spellStart"/>
      <w:r w:rsidRPr="000D400C">
        <w:rPr>
          <w:rFonts w:ascii="Times New Roman" w:hAnsi="Times New Roman" w:cs="Times New Roman"/>
          <w:sz w:val="24"/>
          <w:szCs w:val="24"/>
          <w:lang w:val="en-US"/>
        </w:rPr>
        <w:t>Inovasi</w:t>
      </w:r>
      <w:proofErr w:type="spellEnd"/>
      <w:r w:rsidRPr="000D400C">
        <w:rPr>
          <w:rFonts w:ascii="Times New Roman" w:hAnsi="Times New Roman" w:cs="Times New Roman"/>
          <w:sz w:val="24"/>
          <w:szCs w:val="24"/>
          <w:lang w:val="en-US"/>
        </w:rPr>
        <w:t xml:space="preserve"> Pendidikan, 3(1), 1-14. </w:t>
      </w:r>
      <w:proofErr w:type="spellStart"/>
      <w:r w:rsidR="00F21538" w:rsidRPr="00250C30">
        <w:rPr>
          <w:rFonts w:ascii="Times New Roman" w:hAnsi="Times New Roman" w:cs="Times New Roman"/>
          <w:sz w:val="24"/>
          <w:szCs w:val="24"/>
          <w:lang w:val="en-US"/>
        </w:rPr>
        <w:t>Okolie</w:t>
      </w:r>
      <w:proofErr w:type="spellEnd"/>
      <w:r w:rsidR="00F21538" w:rsidRPr="00250C30">
        <w:rPr>
          <w:rFonts w:ascii="Times New Roman" w:hAnsi="Times New Roman" w:cs="Times New Roman"/>
          <w:sz w:val="24"/>
          <w:szCs w:val="24"/>
          <w:lang w:val="en-US"/>
        </w:rPr>
        <w:t xml:space="preserve">, U. C., &amp; Nweze, T. (2014). </w:t>
      </w:r>
      <w:r w:rsidR="00F21538" w:rsidRPr="00250C30">
        <w:rPr>
          <w:rFonts w:ascii="Times New Roman" w:hAnsi="Times New Roman" w:cs="Times New Roman"/>
          <w:i/>
          <w:iCs/>
          <w:sz w:val="24"/>
          <w:szCs w:val="24"/>
          <w:lang w:val="en-US"/>
        </w:rPr>
        <w:t xml:space="preserve">Effective guidance and counselling </w:t>
      </w:r>
      <w:proofErr w:type="spellStart"/>
      <w:r w:rsidR="00F21538" w:rsidRPr="00250C30">
        <w:rPr>
          <w:rFonts w:ascii="Times New Roman" w:hAnsi="Times New Roman" w:cs="Times New Roman"/>
          <w:i/>
          <w:iCs/>
          <w:sz w:val="24"/>
          <w:szCs w:val="24"/>
          <w:lang w:val="en-US"/>
        </w:rPr>
        <w:t>programmes</w:t>
      </w:r>
      <w:proofErr w:type="spellEnd"/>
      <w:r w:rsidR="00F21538" w:rsidRPr="00250C30">
        <w:rPr>
          <w:rFonts w:ascii="Times New Roman" w:hAnsi="Times New Roman" w:cs="Times New Roman"/>
          <w:i/>
          <w:iCs/>
          <w:sz w:val="24"/>
          <w:szCs w:val="24"/>
          <w:lang w:val="en-US"/>
        </w:rPr>
        <w:t xml:space="preserve"> in secondary schools: Issues and roles in </w:t>
      </w:r>
      <w:r w:rsidR="00F21538" w:rsidRPr="00250C30">
        <w:rPr>
          <w:rFonts w:ascii="Times New Roman" w:hAnsi="Times New Roman" w:cs="Times New Roman"/>
          <w:i/>
          <w:iCs/>
          <w:sz w:val="24"/>
          <w:szCs w:val="24"/>
          <w:lang w:val="en-US"/>
        </w:rPr>
        <w:lastRenderedPageBreak/>
        <w:t>students’ career decision making</w:t>
      </w:r>
      <w:r w:rsidR="00F21538" w:rsidRPr="00250C30">
        <w:rPr>
          <w:rFonts w:ascii="Times New Roman" w:hAnsi="Times New Roman" w:cs="Times New Roman"/>
          <w:sz w:val="24"/>
          <w:szCs w:val="24"/>
          <w:lang w:val="en-US"/>
        </w:rPr>
        <w:t xml:space="preserve">. Retrieved from </w:t>
      </w:r>
      <w:hyperlink r:id="rId13" w:history="1">
        <w:r w:rsidR="00F21538" w:rsidRPr="00250C30">
          <w:rPr>
            <w:rStyle w:val="Hyperlink"/>
            <w:rFonts w:ascii="Times New Roman" w:hAnsi="Times New Roman" w:cs="Times New Roman"/>
            <w:sz w:val="24"/>
            <w:szCs w:val="24"/>
            <w:lang w:val="en-US"/>
          </w:rPr>
          <w:t>https://www.academia.edu/download/71100691/7388-04456368.pdf</w:t>
        </w:r>
      </w:hyperlink>
    </w:p>
    <w:p w14:paraId="57BF0E50" w14:textId="6B62F6D2" w:rsidR="000D400C" w:rsidRPr="00250C30" w:rsidRDefault="000D400C" w:rsidP="0048786A">
      <w:pPr>
        <w:spacing w:line="240" w:lineRule="auto"/>
        <w:ind w:left="720" w:hanging="720"/>
        <w:jc w:val="both"/>
        <w:rPr>
          <w:rFonts w:ascii="Times New Roman" w:hAnsi="Times New Roman" w:cs="Times New Roman"/>
          <w:sz w:val="24"/>
          <w:szCs w:val="24"/>
          <w:lang w:val="en-US"/>
        </w:rPr>
      </w:pPr>
      <w:r w:rsidRPr="000D400C">
        <w:rPr>
          <w:rFonts w:ascii="Times New Roman" w:hAnsi="Times New Roman" w:cs="Times New Roman"/>
          <w:sz w:val="24"/>
          <w:szCs w:val="24"/>
          <w:lang w:val="en-US"/>
        </w:rPr>
        <w:t xml:space="preserve">Otieno, O. D., &amp; </w:t>
      </w:r>
      <w:proofErr w:type="spellStart"/>
      <w:r w:rsidRPr="000D400C">
        <w:rPr>
          <w:rFonts w:ascii="Times New Roman" w:hAnsi="Times New Roman" w:cs="Times New Roman"/>
          <w:sz w:val="24"/>
          <w:szCs w:val="24"/>
          <w:lang w:val="en-US"/>
        </w:rPr>
        <w:t>Hesbon</w:t>
      </w:r>
      <w:proofErr w:type="spellEnd"/>
      <w:r w:rsidRPr="000D400C">
        <w:rPr>
          <w:rFonts w:ascii="Times New Roman" w:hAnsi="Times New Roman" w:cs="Times New Roman"/>
          <w:sz w:val="24"/>
          <w:szCs w:val="24"/>
          <w:lang w:val="en-US"/>
        </w:rPr>
        <w:t xml:space="preserve">, A. (2021). Parental involvement and reading culture among secondary school </w:t>
      </w:r>
      <w:proofErr w:type="gramStart"/>
      <w:r w:rsidRPr="000D400C">
        <w:rPr>
          <w:rFonts w:ascii="Times New Roman" w:hAnsi="Times New Roman" w:cs="Times New Roman"/>
          <w:sz w:val="24"/>
          <w:szCs w:val="24"/>
          <w:lang w:val="en-US"/>
        </w:rPr>
        <w:t>students</w:t>
      </w:r>
      <w:proofErr w:type="gramEnd"/>
      <w:r w:rsidRPr="000D400C">
        <w:rPr>
          <w:rFonts w:ascii="Times New Roman" w:hAnsi="Times New Roman" w:cs="Times New Roman"/>
          <w:sz w:val="24"/>
          <w:szCs w:val="24"/>
          <w:lang w:val="en-US"/>
        </w:rPr>
        <w:t xml:space="preserve"> case of international schools. European Journal of Education Studies, 8(6).</w:t>
      </w:r>
    </w:p>
    <w:p w14:paraId="322652B0" w14:textId="77777777" w:rsidR="00F21538" w:rsidRPr="00250C30" w:rsidRDefault="00F21538" w:rsidP="0048786A">
      <w:pPr>
        <w:spacing w:after="0" w:line="240" w:lineRule="auto"/>
        <w:ind w:left="720" w:hanging="720"/>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 xml:space="preserve">Owodunni, A. A. (2022). </w:t>
      </w:r>
      <w:r w:rsidRPr="00250C30">
        <w:rPr>
          <w:rFonts w:ascii="Times New Roman" w:hAnsi="Times New Roman" w:cs="Times New Roman"/>
          <w:i/>
          <w:iCs/>
          <w:sz w:val="24"/>
          <w:szCs w:val="24"/>
          <w:lang w:val="en-US"/>
        </w:rPr>
        <w:t>Cyber counselling, peer counselling and parental involvement as correlates of career awareness among selected in-school adolescents during post-COVID-19 era in Lagos, Nigeria</w:t>
      </w:r>
      <w:r w:rsidRPr="00250C30">
        <w:rPr>
          <w:rFonts w:ascii="Times New Roman" w:hAnsi="Times New Roman" w:cs="Times New Roman"/>
          <w:sz w:val="24"/>
          <w:szCs w:val="24"/>
          <w:lang w:val="en-US"/>
        </w:rPr>
        <w:t xml:space="preserve">. Retrieved from </w:t>
      </w:r>
      <w:hyperlink r:id="rId14" w:history="1">
        <w:r w:rsidRPr="00250C30">
          <w:rPr>
            <w:rStyle w:val="Hyperlink"/>
            <w:rFonts w:ascii="Times New Roman" w:hAnsi="Times New Roman" w:cs="Times New Roman"/>
            <w:sz w:val="24"/>
            <w:szCs w:val="24"/>
            <w:lang w:val="en-US"/>
          </w:rPr>
          <w:t>https://www.researchgate.net/publication/366957895</w:t>
        </w:r>
      </w:hyperlink>
    </w:p>
    <w:p w14:paraId="033F0AE6" w14:textId="77777777" w:rsidR="00F21538" w:rsidRPr="00250C30" w:rsidRDefault="00F21538" w:rsidP="0084001B">
      <w:pPr>
        <w:spacing w:line="240" w:lineRule="auto"/>
        <w:ind w:left="720" w:hanging="720"/>
        <w:jc w:val="both"/>
        <w:rPr>
          <w:rFonts w:ascii="Times New Roman" w:hAnsi="Times New Roman" w:cs="Times New Roman"/>
          <w:sz w:val="24"/>
          <w:szCs w:val="24"/>
        </w:rPr>
      </w:pPr>
      <w:r w:rsidRPr="00250C30">
        <w:rPr>
          <w:rFonts w:ascii="Times New Roman" w:hAnsi="Times New Roman" w:cs="Times New Roman"/>
          <w:sz w:val="24"/>
          <w:szCs w:val="24"/>
        </w:rPr>
        <w:t xml:space="preserve">Perry, J. R., &amp; Vazquez, M. (2024). School </w:t>
      </w:r>
      <w:proofErr w:type="spellStart"/>
      <w:r w:rsidRPr="00250C30">
        <w:rPr>
          <w:rFonts w:ascii="Times New Roman" w:hAnsi="Times New Roman" w:cs="Times New Roman"/>
          <w:sz w:val="24"/>
          <w:szCs w:val="24"/>
        </w:rPr>
        <w:t>counseling</w:t>
      </w:r>
      <w:proofErr w:type="spellEnd"/>
      <w:r w:rsidRPr="00250C30">
        <w:rPr>
          <w:rFonts w:ascii="Times New Roman" w:hAnsi="Times New Roman" w:cs="Times New Roman"/>
          <w:sz w:val="24"/>
          <w:szCs w:val="24"/>
        </w:rPr>
        <w:t xml:space="preserve"> and parental involvement. In Critical Analysis of Parental Involvement in School (pp. 343-359). Routledge. </w:t>
      </w:r>
      <w:hyperlink r:id="rId15" w:history="1">
        <w:r w:rsidRPr="00250C30">
          <w:rPr>
            <w:rStyle w:val="Hyperlink"/>
            <w:rFonts w:ascii="Times New Roman" w:hAnsi="Times New Roman" w:cs="Times New Roman"/>
            <w:sz w:val="24"/>
            <w:szCs w:val="24"/>
          </w:rPr>
          <w:t>https://www.taylorfrancis.com/chapters/edit/10.4324/9781003407362-22/school-counseling-parental-involvement-jennifer-perry-maylee-vazquez</w:t>
        </w:r>
      </w:hyperlink>
      <w:r w:rsidRPr="00250C30">
        <w:rPr>
          <w:rFonts w:ascii="Times New Roman" w:hAnsi="Times New Roman" w:cs="Times New Roman"/>
          <w:sz w:val="24"/>
          <w:szCs w:val="24"/>
        </w:rPr>
        <w:t xml:space="preserve"> </w:t>
      </w:r>
    </w:p>
    <w:p w14:paraId="2491CEAE" w14:textId="77777777" w:rsidR="00F21538" w:rsidRPr="00250C30" w:rsidRDefault="00F21538" w:rsidP="0048786A">
      <w:pPr>
        <w:spacing w:after="0" w:line="240" w:lineRule="auto"/>
        <w:ind w:left="720" w:hanging="720"/>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 xml:space="preserve">Sanusi, R. A., &amp; </w:t>
      </w:r>
      <w:proofErr w:type="spellStart"/>
      <w:r w:rsidRPr="00250C30">
        <w:rPr>
          <w:rFonts w:ascii="Times New Roman" w:hAnsi="Times New Roman" w:cs="Times New Roman"/>
          <w:sz w:val="24"/>
          <w:szCs w:val="24"/>
          <w:lang w:val="en-US"/>
        </w:rPr>
        <w:t>Owoyale-Abdulganiy</w:t>
      </w:r>
      <w:proofErr w:type="spellEnd"/>
      <w:r w:rsidRPr="00250C30">
        <w:rPr>
          <w:rFonts w:ascii="Times New Roman" w:hAnsi="Times New Roman" w:cs="Times New Roman"/>
          <w:sz w:val="24"/>
          <w:szCs w:val="24"/>
          <w:lang w:val="en-US"/>
        </w:rPr>
        <w:t xml:space="preserve">, I. S. (2024). </w:t>
      </w:r>
      <w:r w:rsidRPr="00250C30">
        <w:rPr>
          <w:rFonts w:ascii="Times New Roman" w:hAnsi="Times New Roman" w:cs="Times New Roman"/>
          <w:i/>
          <w:iCs/>
          <w:sz w:val="24"/>
          <w:szCs w:val="24"/>
          <w:lang w:val="en-US"/>
        </w:rPr>
        <w:t>Parental involvement and home background as determinants of students' interest in Islamic Studies in Oyo North, Nigeria</w:t>
      </w:r>
      <w:r w:rsidRPr="00250C30">
        <w:rPr>
          <w:rFonts w:ascii="Times New Roman" w:hAnsi="Times New Roman" w:cs="Times New Roman"/>
          <w:sz w:val="24"/>
          <w:szCs w:val="24"/>
          <w:lang w:val="en-US"/>
        </w:rPr>
        <w:t xml:space="preserve">. Retrieved from </w:t>
      </w:r>
      <w:hyperlink r:id="rId16" w:history="1">
        <w:r w:rsidRPr="00250C30">
          <w:rPr>
            <w:rStyle w:val="Hyperlink"/>
            <w:rFonts w:ascii="Times New Roman" w:hAnsi="Times New Roman" w:cs="Times New Roman"/>
            <w:sz w:val="24"/>
            <w:szCs w:val="24"/>
            <w:lang w:val="en-US"/>
          </w:rPr>
          <w:t>https://journal.umpr.ac.id/index.php/suluh/article/view/8286</w:t>
        </w:r>
      </w:hyperlink>
    </w:p>
    <w:p w14:paraId="08B2BABD" w14:textId="77777777" w:rsidR="00F21538" w:rsidRPr="00250C30" w:rsidRDefault="00F21538" w:rsidP="0048786A">
      <w:pPr>
        <w:spacing w:after="0" w:line="240" w:lineRule="auto"/>
        <w:ind w:left="720" w:hanging="720"/>
        <w:jc w:val="both"/>
        <w:rPr>
          <w:rFonts w:ascii="Times New Roman" w:hAnsi="Times New Roman" w:cs="Times New Roman"/>
          <w:sz w:val="24"/>
          <w:szCs w:val="24"/>
          <w:lang w:val="en-US"/>
        </w:rPr>
      </w:pPr>
      <w:r w:rsidRPr="00250C30">
        <w:rPr>
          <w:rFonts w:ascii="Times New Roman" w:hAnsi="Times New Roman" w:cs="Times New Roman"/>
          <w:sz w:val="24"/>
          <w:szCs w:val="24"/>
          <w:lang w:val="en-US"/>
        </w:rPr>
        <w:t xml:space="preserve">Suleiman, Y., Hanafi, Z., &amp; Kamil, L. A. (2021). </w:t>
      </w:r>
      <w:r w:rsidRPr="00250C30">
        <w:rPr>
          <w:rFonts w:ascii="Times New Roman" w:hAnsi="Times New Roman" w:cs="Times New Roman"/>
          <w:i/>
          <w:iCs/>
          <w:sz w:val="24"/>
          <w:szCs w:val="24"/>
          <w:lang w:val="en-US"/>
        </w:rPr>
        <w:t>Principals' perceptions of guidance and counselling services in Kwara State secondary schools</w:t>
      </w:r>
      <w:r w:rsidRPr="00250C30">
        <w:rPr>
          <w:rFonts w:ascii="Times New Roman" w:hAnsi="Times New Roman" w:cs="Times New Roman"/>
          <w:sz w:val="24"/>
          <w:szCs w:val="24"/>
          <w:lang w:val="en-US"/>
        </w:rPr>
        <w:t xml:space="preserve">. Retrieved from </w:t>
      </w:r>
      <w:hyperlink r:id="rId17" w:history="1">
        <w:r w:rsidRPr="00250C30">
          <w:rPr>
            <w:rStyle w:val="Hyperlink"/>
            <w:rFonts w:ascii="Times New Roman" w:hAnsi="Times New Roman" w:cs="Times New Roman"/>
            <w:sz w:val="24"/>
            <w:szCs w:val="24"/>
            <w:lang w:val="en-US"/>
          </w:rPr>
          <w:t>https://ejournal.upi.edu/index.php/JOMSIGN/article/view/24159</w:t>
        </w:r>
      </w:hyperlink>
    </w:p>
    <w:p w14:paraId="4BB2A0C1" w14:textId="77777777" w:rsidR="00F21538" w:rsidRPr="00250C30" w:rsidRDefault="00F21538" w:rsidP="0084001B">
      <w:pPr>
        <w:spacing w:line="240" w:lineRule="auto"/>
        <w:ind w:left="720" w:hanging="720"/>
        <w:jc w:val="both"/>
        <w:rPr>
          <w:rFonts w:ascii="Times New Roman" w:hAnsi="Times New Roman" w:cs="Times New Roman"/>
          <w:sz w:val="24"/>
          <w:szCs w:val="24"/>
        </w:rPr>
      </w:pPr>
      <w:r w:rsidRPr="00250C30">
        <w:rPr>
          <w:rFonts w:ascii="Times New Roman" w:hAnsi="Times New Roman" w:cs="Times New Roman"/>
          <w:sz w:val="24"/>
          <w:szCs w:val="24"/>
        </w:rPr>
        <w:t xml:space="preserve">Vaishnavi, J., &amp; Kumar, A. (2018). Parental involvement in school </w:t>
      </w:r>
      <w:proofErr w:type="spellStart"/>
      <w:r w:rsidRPr="00250C30">
        <w:rPr>
          <w:rFonts w:ascii="Times New Roman" w:hAnsi="Times New Roman" w:cs="Times New Roman"/>
          <w:sz w:val="24"/>
          <w:szCs w:val="24"/>
        </w:rPr>
        <w:t>counseling</w:t>
      </w:r>
      <w:proofErr w:type="spellEnd"/>
      <w:r w:rsidRPr="00250C30">
        <w:rPr>
          <w:rFonts w:ascii="Times New Roman" w:hAnsi="Times New Roman" w:cs="Times New Roman"/>
          <w:sz w:val="24"/>
          <w:szCs w:val="24"/>
        </w:rPr>
        <w:t xml:space="preserve"> services: Challenges and experience of </w:t>
      </w:r>
      <w:proofErr w:type="spellStart"/>
      <w:r w:rsidRPr="00250C30">
        <w:rPr>
          <w:rFonts w:ascii="Times New Roman" w:hAnsi="Times New Roman" w:cs="Times New Roman"/>
          <w:sz w:val="24"/>
          <w:szCs w:val="24"/>
        </w:rPr>
        <w:t>counselor</w:t>
      </w:r>
      <w:proofErr w:type="spellEnd"/>
      <w:r w:rsidRPr="00250C30">
        <w:rPr>
          <w:rFonts w:ascii="Times New Roman" w:hAnsi="Times New Roman" w:cs="Times New Roman"/>
          <w:sz w:val="24"/>
          <w:szCs w:val="24"/>
        </w:rPr>
        <w:t xml:space="preserve">. Psychological Studies, 63(4), 359-364. </w:t>
      </w:r>
      <w:hyperlink r:id="rId18" w:history="1">
        <w:r w:rsidRPr="00250C30">
          <w:rPr>
            <w:rStyle w:val="Hyperlink"/>
            <w:rFonts w:ascii="Times New Roman" w:hAnsi="Times New Roman" w:cs="Times New Roman"/>
            <w:sz w:val="24"/>
            <w:szCs w:val="24"/>
          </w:rPr>
          <w:t>https://link.springer.com/article/10.1007/s12646-018-0463-9</w:t>
        </w:r>
      </w:hyperlink>
      <w:r w:rsidRPr="00250C30">
        <w:rPr>
          <w:rFonts w:ascii="Times New Roman" w:hAnsi="Times New Roman" w:cs="Times New Roman"/>
          <w:sz w:val="24"/>
          <w:szCs w:val="24"/>
        </w:rPr>
        <w:t xml:space="preserve"> </w:t>
      </w:r>
    </w:p>
    <w:p w14:paraId="0591B2BB" w14:textId="03078D72" w:rsidR="0048786A" w:rsidRPr="00250C30" w:rsidRDefault="0048786A" w:rsidP="0048786A">
      <w:pPr>
        <w:spacing w:line="240" w:lineRule="auto"/>
        <w:ind w:left="720" w:hanging="720"/>
        <w:jc w:val="both"/>
        <w:rPr>
          <w:rFonts w:ascii="Times New Roman" w:hAnsi="Times New Roman" w:cs="Times New Roman"/>
          <w:sz w:val="24"/>
          <w:szCs w:val="24"/>
          <w:lang w:val="en-US"/>
        </w:rPr>
      </w:pPr>
      <w:bookmarkStart w:id="1" w:name="_GoBack"/>
      <w:bookmarkEnd w:id="1"/>
    </w:p>
    <w:sectPr w:rsidR="0048786A" w:rsidRPr="00250C30" w:rsidSect="00CB13D1">
      <w:headerReference w:type="even" r:id="rId19"/>
      <w:headerReference w:type="default" r:id="rId20"/>
      <w:footerReference w:type="even" r:id="rId21"/>
      <w:footerReference w:type="default" r:id="rId22"/>
      <w:headerReference w:type="first" r:id="rId23"/>
      <w:footerReference w:type="first" r:id="rId24"/>
      <w:pgSz w:w="11909" w:h="16834" w:code="9"/>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FD523" w14:textId="77777777" w:rsidR="00370C44" w:rsidRDefault="00370C44" w:rsidP="0048786A">
      <w:pPr>
        <w:spacing w:after="0" w:line="240" w:lineRule="auto"/>
      </w:pPr>
      <w:r>
        <w:separator/>
      </w:r>
    </w:p>
  </w:endnote>
  <w:endnote w:type="continuationSeparator" w:id="0">
    <w:p w14:paraId="675071B1" w14:textId="77777777" w:rsidR="00370C44" w:rsidRDefault="00370C44" w:rsidP="00487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D56E2" w14:textId="77777777" w:rsidR="00761617" w:rsidRDefault="007616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5198162"/>
      <w:docPartObj>
        <w:docPartGallery w:val="Page Numbers (Bottom of Page)"/>
        <w:docPartUnique/>
      </w:docPartObj>
    </w:sdtPr>
    <w:sdtEndPr>
      <w:rPr>
        <w:noProof/>
      </w:rPr>
    </w:sdtEndPr>
    <w:sdtContent>
      <w:p w14:paraId="31EC6B69" w14:textId="69433ECB" w:rsidR="0048786A" w:rsidRDefault="004878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2D990B" w14:textId="77777777" w:rsidR="0048786A" w:rsidRDefault="004878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55186" w14:textId="77777777" w:rsidR="00761617" w:rsidRDefault="007616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117D3" w14:textId="77777777" w:rsidR="00370C44" w:rsidRDefault="00370C44" w:rsidP="0048786A">
      <w:pPr>
        <w:spacing w:after="0" w:line="240" w:lineRule="auto"/>
      </w:pPr>
      <w:r>
        <w:separator/>
      </w:r>
    </w:p>
  </w:footnote>
  <w:footnote w:type="continuationSeparator" w:id="0">
    <w:p w14:paraId="399A29B5" w14:textId="77777777" w:rsidR="00370C44" w:rsidRDefault="00370C44" w:rsidP="004878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35CF5" w14:textId="4772493D" w:rsidR="00761617" w:rsidRDefault="00370C44">
    <w:pPr>
      <w:pStyle w:val="Header"/>
    </w:pPr>
    <w:r>
      <w:rPr>
        <w:noProof/>
      </w:rPr>
      <w:pict w14:anchorId="64485F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397954" o:spid="_x0000_s2050" type="#_x0000_t136" style="position:absolute;margin-left:0;margin-top:0;width:535.9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B77DC" w14:textId="01950DAF" w:rsidR="00761617" w:rsidRDefault="00370C44">
    <w:pPr>
      <w:pStyle w:val="Header"/>
    </w:pPr>
    <w:r>
      <w:rPr>
        <w:noProof/>
      </w:rPr>
      <w:pict w14:anchorId="1E9628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397955" o:spid="_x0000_s2051" type="#_x0000_t136" style="position:absolute;margin-left:0;margin-top:0;width:535.9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BA793" w14:textId="3ED652A2" w:rsidR="00761617" w:rsidRDefault="00370C44">
    <w:pPr>
      <w:pStyle w:val="Header"/>
    </w:pPr>
    <w:r>
      <w:rPr>
        <w:noProof/>
      </w:rPr>
      <w:pict w14:anchorId="715E04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397953" o:spid="_x0000_s2049" type="#_x0000_t136" style="position:absolute;margin-left:0;margin-top:0;width:535.9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0CC2"/>
    <w:multiLevelType w:val="multilevel"/>
    <w:tmpl w:val="C7EAD1C4"/>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6F2FFE"/>
    <w:multiLevelType w:val="multilevel"/>
    <w:tmpl w:val="DFD0CB04"/>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011C96"/>
    <w:multiLevelType w:val="multilevel"/>
    <w:tmpl w:val="D6527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992054"/>
    <w:multiLevelType w:val="multilevel"/>
    <w:tmpl w:val="02F26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A36249"/>
    <w:multiLevelType w:val="multilevel"/>
    <w:tmpl w:val="CD722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231"/>
    <w:rsid w:val="00003A9B"/>
    <w:rsid w:val="00070250"/>
    <w:rsid w:val="000D400C"/>
    <w:rsid w:val="001340FE"/>
    <w:rsid w:val="001B3EB1"/>
    <w:rsid w:val="00250C30"/>
    <w:rsid w:val="002B654E"/>
    <w:rsid w:val="002F6922"/>
    <w:rsid w:val="00335810"/>
    <w:rsid w:val="003526B3"/>
    <w:rsid w:val="00370C44"/>
    <w:rsid w:val="00386169"/>
    <w:rsid w:val="003B2E0F"/>
    <w:rsid w:val="0048786A"/>
    <w:rsid w:val="004962FF"/>
    <w:rsid w:val="0049760F"/>
    <w:rsid w:val="004B4EFB"/>
    <w:rsid w:val="005762B0"/>
    <w:rsid w:val="005C4377"/>
    <w:rsid w:val="00613A80"/>
    <w:rsid w:val="00662FA4"/>
    <w:rsid w:val="00686076"/>
    <w:rsid w:val="006A3F67"/>
    <w:rsid w:val="006A5F45"/>
    <w:rsid w:val="006D5C74"/>
    <w:rsid w:val="00722872"/>
    <w:rsid w:val="00750AA2"/>
    <w:rsid w:val="00761617"/>
    <w:rsid w:val="00797F5F"/>
    <w:rsid w:val="007D4643"/>
    <w:rsid w:val="0084001B"/>
    <w:rsid w:val="008C3425"/>
    <w:rsid w:val="00913029"/>
    <w:rsid w:val="009B458E"/>
    <w:rsid w:val="009C2B52"/>
    <w:rsid w:val="00A953D2"/>
    <w:rsid w:val="00B279F0"/>
    <w:rsid w:val="00B71B33"/>
    <w:rsid w:val="00BD28D0"/>
    <w:rsid w:val="00C83373"/>
    <w:rsid w:val="00CB13D1"/>
    <w:rsid w:val="00CF2231"/>
    <w:rsid w:val="00D104E1"/>
    <w:rsid w:val="00D64C61"/>
    <w:rsid w:val="00E048F9"/>
    <w:rsid w:val="00E414C5"/>
    <w:rsid w:val="00E51D3E"/>
    <w:rsid w:val="00E655CF"/>
    <w:rsid w:val="00EB21F0"/>
    <w:rsid w:val="00ED67B0"/>
    <w:rsid w:val="00F21538"/>
    <w:rsid w:val="00F53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76A8E0C"/>
  <w15:chartTrackingRefBased/>
  <w15:docId w15:val="{D871199A-D457-4933-90D7-384C106A4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CF22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F22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F223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F223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F223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F22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22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22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22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2231"/>
    <w:rPr>
      <w:rFonts w:asciiTheme="majorHAnsi" w:eastAsiaTheme="majorEastAsia" w:hAnsiTheme="majorHAnsi" w:cstheme="majorBidi"/>
      <w:color w:val="2F5496" w:themeColor="accent1" w:themeShade="BF"/>
      <w:sz w:val="40"/>
      <w:szCs w:val="40"/>
      <w:lang w:val="en-GB"/>
    </w:rPr>
  </w:style>
  <w:style w:type="character" w:customStyle="1" w:styleId="Heading2Char">
    <w:name w:val="Heading 2 Char"/>
    <w:basedOn w:val="DefaultParagraphFont"/>
    <w:link w:val="Heading2"/>
    <w:uiPriority w:val="9"/>
    <w:semiHidden/>
    <w:rsid w:val="00CF2231"/>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semiHidden/>
    <w:rsid w:val="00CF2231"/>
    <w:rPr>
      <w:rFonts w:eastAsiaTheme="majorEastAsia" w:cstheme="majorBidi"/>
      <w:color w:val="2F5496" w:themeColor="accent1" w:themeShade="BF"/>
      <w:sz w:val="28"/>
      <w:szCs w:val="28"/>
      <w:lang w:val="en-GB"/>
    </w:rPr>
  </w:style>
  <w:style w:type="character" w:customStyle="1" w:styleId="Heading4Char">
    <w:name w:val="Heading 4 Char"/>
    <w:basedOn w:val="DefaultParagraphFont"/>
    <w:link w:val="Heading4"/>
    <w:uiPriority w:val="9"/>
    <w:semiHidden/>
    <w:rsid w:val="00CF2231"/>
    <w:rPr>
      <w:rFonts w:eastAsiaTheme="majorEastAsia"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CF2231"/>
    <w:rPr>
      <w:rFonts w:eastAsiaTheme="majorEastAsia" w:cstheme="majorBidi"/>
      <w:color w:val="2F5496" w:themeColor="accent1" w:themeShade="BF"/>
      <w:lang w:val="en-GB"/>
    </w:rPr>
  </w:style>
  <w:style w:type="character" w:customStyle="1" w:styleId="Heading6Char">
    <w:name w:val="Heading 6 Char"/>
    <w:basedOn w:val="DefaultParagraphFont"/>
    <w:link w:val="Heading6"/>
    <w:uiPriority w:val="9"/>
    <w:semiHidden/>
    <w:rsid w:val="00CF2231"/>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CF2231"/>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CF2231"/>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CF2231"/>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CF22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2231"/>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CF22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2231"/>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CF2231"/>
    <w:pPr>
      <w:spacing w:before="160"/>
      <w:jc w:val="center"/>
    </w:pPr>
    <w:rPr>
      <w:i/>
      <w:iCs/>
      <w:color w:val="404040" w:themeColor="text1" w:themeTint="BF"/>
    </w:rPr>
  </w:style>
  <w:style w:type="character" w:customStyle="1" w:styleId="QuoteChar">
    <w:name w:val="Quote Char"/>
    <w:basedOn w:val="DefaultParagraphFont"/>
    <w:link w:val="Quote"/>
    <w:uiPriority w:val="29"/>
    <w:rsid w:val="00CF2231"/>
    <w:rPr>
      <w:i/>
      <w:iCs/>
      <w:color w:val="404040" w:themeColor="text1" w:themeTint="BF"/>
      <w:lang w:val="en-GB"/>
    </w:rPr>
  </w:style>
  <w:style w:type="paragraph" w:styleId="ListParagraph">
    <w:name w:val="List Paragraph"/>
    <w:basedOn w:val="Normal"/>
    <w:uiPriority w:val="34"/>
    <w:qFormat/>
    <w:rsid w:val="00CF2231"/>
    <w:pPr>
      <w:ind w:left="720"/>
      <w:contextualSpacing/>
    </w:pPr>
  </w:style>
  <w:style w:type="character" w:styleId="IntenseEmphasis">
    <w:name w:val="Intense Emphasis"/>
    <w:basedOn w:val="DefaultParagraphFont"/>
    <w:uiPriority w:val="21"/>
    <w:qFormat/>
    <w:rsid w:val="00CF2231"/>
    <w:rPr>
      <w:i/>
      <w:iCs/>
      <w:color w:val="2F5496" w:themeColor="accent1" w:themeShade="BF"/>
    </w:rPr>
  </w:style>
  <w:style w:type="paragraph" w:styleId="IntenseQuote">
    <w:name w:val="Intense Quote"/>
    <w:basedOn w:val="Normal"/>
    <w:next w:val="Normal"/>
    <w:link w:val="IntenseQuoteChar"/>
    <w:uiPriority w:val="30"/>
    <w:qFormat/>
    <w:rsid w:val="00CF22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F2231"/>
    <w:rPr>
      <w:i/>
      <w:iCs/>
      <w:color w:val="2F5496" w:themeColor="accent1" w:themeShade="BF"/>
      <w:lang w:val="en-GB"/>
    </w:rPr>
  </w:style>
  <w:style w:type="character" w:styleId="IntenseReference">
    <w:name w:val="Intense Reference"/>
    <w:basedOn w:val="DefaultParagraphFont"/>
    <w:uiPriority w:val="32"/>
    <w:qFormat/>
    <w:rsid w:val="00CF2231"/>
    <w:rPr>
      <w:b/>
      <w:bCs/>
      <w:smallCaps/>
      <w:color w:val="2F5496" w:themeColor="accent1" w:themeShade="BF"/>
      <w:spacing w:val="5"/>
    </w:rPr>
  </w:style>
  <w:style w:type="character" w:styleId="Hyperlink">
    <w:name w:val="Hyperlink"/>
    <w:basedOn w:val="DefaultParagraphFont"/>
    <w:uiPriority w:val="99"/>
    <w:unhideWhenUsed/>
    <w:rsid w:val="00CF2231"/>
    <w:rPr>
      <w:color w:val="0563C1" w:themeColor="hyperlink"/>
      <w:u w:val="single"/>
    </w:rPr>
  </w:style>
  <w:style w:type="character" w:styleId="UnresolvedMention">
    <w:name w:val="Unresolved Mention"/>
    <w:basedOn w:val="DefaultParagraphFont"/>
    <w:uiPriority w:val="99"/>
    <w:semiHidden/>
    <w:unhideWhenUsed/>
    <w:rsid w:val="00CF2231"/>
    <w:rPr>
      <w:color w:val="605E5C"/>
      <w:shd w:val="clear" w:color="auto" w:fill="E1DFDD"/>
    </w:rPr>
  </w:style>
  <w:style w:type="table" w:styleId="TableGrid">
    <w:name w:val="Table Grid"/>
    <w:basedOn w:val="TableNormal"/>
    <w:uiPriority w:val="39"/>
    <w:rsid w:val="00CF2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78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86A"/>
    <w:rPr>
      <w:lang w:val="en-GB"/>
    </w:rPr>
  </w:style>
  <w:style w:type="paragraph" w:styleId="Footer">
    <w:name w:val="footer"/>
    <w:basedOn w:val="Normal"/>
    <w:link w:val="FooterChar"/>
    <w:uiPriority w:val="99"/>
    <w:unhideWhenUsed/>
    <w:rsid w:val="004878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86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39187">
      <w:bodyDiv w:val="1"/>
      <w:marLeft w:val="0"/>
      <w:marRight w:val="0"/>
      <w:marTop w:val="0"/>
      <w:marBottom w:val="0"/>
      <w:divBdr>
        <w:top w:val="none" w:sz="0" w:space="0" w:color="auto"/>
        <w:left w:val="none" w:sz="0" w:space="0" w:color="auto"/>
        <w:bottom w:val="none" w:sz="0" w:space="0" w:color="auto"/>
        <w:right w:val="none" w:sz="0" w:space="0" w:color="auto"/>
      </w:divBdr>
    </w:div>
    <w:div w:id="137697805">
      <w:bodyDiv w:val="1"/>
      <w:marLeft w:val="0"/>
      <w:marRight w:val="0"/>
      <w:marTop w:val="0"/>
      <w:marBottom w:val="0"/>
      <w:divBdr>
        <w:top w:val="none" w:sz="0" w:space="0" w:color="auto"/>
        <w:left w:val="none" w:sz="0" w:space="0" w:color="auto"/>
        <w:bottom w:val="none" w:sz="0" w:space="0" w:color="auto"/>
        <w:right w:val="none" w:sz="0" w:space="0" w:color="auto"/>
      </w:divBdr>
    </w:div>
    <w:div w:id="284849863">
      <w:bodyDiv w:val="1"/>
      <w:marLeft w:val="0"/>
      <w:marRight w:val="0"/>
      <w:marTop w:val="0"/>
      <w:marBottom w:val="0"/>
      <w:divBdr>
        <w:top w:val="none" w:sz="0" w:space="0" w:color="auto"/>
        <w:left w:val="none" w:sz="0" w:space="0" w:color="auto"/>
        <w:bottom w:val="none" w:sz="0" w:space="0" w:color="auto"/>
        <w:right w:val="none" w:sz="0" w:space="0" w:color="auto"/>
      </w:divBdr>
      <w:divsChild>
        <w:div w:id="185020787">
          <w:marLeft w:val="0"/>
          <w:marRight w:val="0"/>
          <w:marTop w:val="0"/>
          <w:marBottom w:val="0"/>
          <w:divBdr>
            <w:top w:val="none" w:sz="0" w:space="0" w:color="auto"/>
            <w:left w:val="none" w:sz="0" w:space="0" w:color="auto"/>
            <w:bottom w:val="none" w:sz="0" w:space="0" w:color="auto"/>
            <w:right w:val="none" w:sz="0" w:space="0" w:color="auto"/>
          </w:divBdr>
          <w:divsChild>
            <w:div w:id="99857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45802">
      <w:bodyDiv w:val="1"/>
      <w:marLeft w:val="0"/>
      <w:marRight w:val="0"/>
      <w:marTop w:val="0"/>
      <w:marBottom w:val="0"/>
      <w:divBdr>
        <w:top w:val="none" w:sz="0" w:space="0" w:color="auto"/>
        <w:left w:val="none" w:sz="0" w:space="0" w:color="auto"/>
        <w:bottom w:val="none" w:sz="0" w:space="0" w:color="auto"/>
        <w:right w:val="none" w:sz="0" w:space="0" w:color="auto"/>
      </w:divBdr>
    </w:div>
    <w:div w:id="408769301">
      <w:bodyDiv w:val="1"/>
      <w:marLeft w:val="0"/>
      <w:marRight w:val="0"/>
      <w:marTop w:val="0"/>
      <w:marBottom w:val="0"/>
      <w:divBdr>
        <w:top w:val="none" w:sz="0" w:space="0" w:color="auto"/>
        <w:left w:val="none" w:sz="0" w:space="0" w:color="auto"/>
        <w:bottom w:val="none" w:sz="0" w:space="0" w:color="auto"/>
        <w:right w:val="none" w:sz="0" w:space="0" w:color="auto"/>
      </w:divBdr>
    </w:div>
    <w:div w:id="417989599">
      <w:bodyDiv w:val="1"/>
      <w:marLeft w:val="0"/>
      <w:marRight w:val="0"/>
      <w:marTop w:val="0"/>
      <w:marBottom w:val="0"/>
      <w:divBdr>
        <w:top w:val="none" w:sz="0" w:space="0" w:color="auto"/>
        <w:left w:val="none" w:sz="0" w:space="0" w:color="auto"/>
        <w:bottom w:val="none" w:sz="0" w:space="0" w:color="auto"/>
        <w:right w:val="none" w:sz="0" w:space="0" w:color="auto"/>
      </w:divBdr>
    </w:div>
    <w:div w:id="452869874">
      <w:bodyDiv w:val="1"/>
      <w:marLeft w:val="0"/>
      <w:marRight w:val="0"/>
      <w:marTop w:val="0"/>
      <w:marBottom w:val="0"/>
      <w:divBdr>
        <w:top w:val="none" w:sz="0" w:space="0" w:color="auto"/>
        <w:left w:val="none" w:sz="0" w:space="0" w:color="auto"/>
        <w:bottom w:val="none" w:sz="0" w:space="0" w:color="auto"/>
        <w:right w:val="none" w:sz="0" w:space="0" w:color="auto"/>
      </w:divBdr>
    </w:div>
    <w:div w:id="682627556">
      <w:bodyDiv w:val="1"/>
      <w:marLeft w:val="0"/>
      <w:marRight w:val="0"/>
      <w:marTop w:val="0"/>
      <w:marBottom w:val="0"/>
      <w:divBdr>
        <w:top w:val="none" w:sz="0" w:space="0" w:color="auto"/>
        <w:left w:val="none" w:sz="0" w:space="0" w:color="auto"/>
        <w:bottom w:val="none" w:sz="0" w:space="0" w:color="auto"/>
        <w:right w:val="none" w:sz="0" w:space="0" w:color="auto"/>
      </w:divBdr>
    </w:div>
    <w:div w:id="851527617">
      <w:bodyDiv w:val="1"/>
      <w:marLeft w:val="0"/>
      <w:marRight w:val="0"/>
      <w:marTop w:val="0"/>
      <w:marBottom w:val="0"/>
      <w:divBdr>
        <w:top w:val="none" w:sz="0" w:space="0" w:color="auto"/>
        <w:left w:val="none" w:sz="0" w:space="0" w:color="auto"/>
        <w:bottom w:val="none" w:sz="0" w:space="0" w:color="auto"/>
        <w:right w:val="none" w:sz="0" w:space="0" w:color="auto"/>
      </w:divBdr>
    </w:div>
    <w:div w:id="996570783">
      <w:bodyDiv w:val="1"/>
      <w:marLeft w:val="0"/>
      <w:marRight w:val="0"/>
      <w:marTop w:val="0"/>
      <w:marBottom w:val="0"/>
      <w:divBdr>
        <w:top w:val="none" w:sz="0" w:space="0" w:color="auto"/>
        <w:left w:val="none" w:sz="0" w:space="0" w:color="auto"/>
        <w:bottom w:val="none" w:sz="0" w:space="0" w:color="auto"/>
        <w:right w:val="none" w:sz="0" w:space="0" w:color="auto"/>
      </w:divBdr>
    </w:div>
    <w:div w:id="1091392096">
      <w:bodyDiv w:val="1"/>
      <w:marLeft w:val="0"/>
      <w:marRight w:val="0"/>
      <w:marTop w:val="0"/>
      <w:marBottom w:val="0"/>
      <w:divBdr>
        <w:top w:val="none" w:sz="0" w:space="0" w:color="auto"/>
        <w:left w:val="none" w:sz="0" w:space="0" w:color="auto"/>
        <w:bottom w:val="none" w:sz="0" w:space="0" w:color="auto"/>
        <w:right w:val="none" w:sz="0" w:space="0" w:color="auto"/>
      </w:divBdr>
    </w:div>
    <w:div w:id="1124932425">
      <w:bodyDiv w:val="1"/>
      <w:marLeft w:val="0"/>
      <w:marRight w:val="0"/>
      <w:marTop w:val="0"/>
      <w:marBottom w:val="0"/>
      <w:divBdr>
        <w:top w:val="none" w:sz="0" w:space="0" w:color="auto"/>
        <w:left w:val="none" w:sz="0" w:space="0" w:color="auto"/>
        <w:bottom w:val="none" w:sz="0" w:space="0" w:color="auto"/>
        <w:right w:val="none" w:sz="0" w:space="0" w:color="auto"/>
      </w:divBdr>
    </w:div>
    <w:div w:id="1176993476">
      <w:bodyDiv w:val="1"/>
      <w:marLeft w:val="0"/>
      <w:marRight w:val="0"/>
      <w:marTop w:val="0"/>
      <w:marBottom w:val="0"/>
      <w:divBdr>
        <w:top w:val="none" w:sz="0" w:space="0" w:color="auto"/>
        <w:left w:val="none" w:sz="0" w:space="0" w:color="auto"/>
        <w:bottom w:val="none" w:sz="0" w:space="0" w:color="auto"/>
        <w:right w:val="none" w:sz="0" w:space="0" w:color="auto"/>
      </w:divBdr>
    </w:div>
    <w:div w:id="1182358873">
      <w:bodyDiv w:val="1"/>
      <w:marLeft w:val="0"/>
      <w:marRight w:val="0"/>
      <w:marTop w:val="0"/>
      <w:marBottom w:val="0"/>
      <w:divBdr>
        <w:top w:val="none" w:sz="0" w:space="0" w:color="auto"/>
        <w:left w:val="none" w:sz="0" w:space="0" w:color="auto"/>
        <w:bottom w:val="none" w:sz="0" w:space="0" w:color="auto"/>
        <w:right w:val="none" w:sz="0" w:space="0" w:color="auto"/>
      </w:divBdr>
    </w:div>
    <w:div w:id="1231774864">
      <w:bodyDiv w:val="1"/>
      <w:marLeft w:val="0"/>
      <w:marRight w:val="0"/>
      <w:marTop w:val="0"/>
      <w:marBottom w:val="0"/>
      <w:divBdr>
        <w:top w:val="none" w:sz="0" w:space="0" w:color="auto"/>
        <w:left w:val="none" w:sz="0" w:space="0" w:color="auto"/>
        <w:bottom w:val="none" w:sz="0" w:space="0" w:color="auto"/>
        <w:right w:val="none" w:sz="0" w:space="0" w:color="auto"/>
      </w:divBdr>
      <w:divsChild>
        <w:div w:id="1207178670">
          <w:marLeft w:val="0"/>
          <w:marRight w:val="0"/>
          <w:marTop w:val="0"/>
          <w:marBottom w:val="0"/>
          <w:divBdr>
            <w:top w:val="none" w:sz="0" w:space="0" w:color="auto"/>
            <w:left w:val="none" w:sz="0" w:space="0" w:color="auto"/>
            <w:bottom w:val="none" w:sz="0" w:space="0" w:color="auto"/>
            <w:right w:val="none" w:sz="0" w:space="0" w:color="auto"/>
          </w:divBdr>
          <w:divsChild>
            <w:div w:id="208505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772419">
      <w:bodyDiv w:val="1"/>
      <w:marLeft w:val="0"/>
      <w:marRight w:val="0"/>
      <w:marTop w:val="0"/>
      <w:marBottom w:val="0"/>
      <w:divBdr>
        <w:top w:val="none" w:sz="0" w:space="0" w:color="auto"/>
        <w:left w:val="none" w:sz="0" w:space="0" w:color="auto"/>
        <w:bottom w:val="none" w:sz="0" w:space="0" w:color="auto"/>
        <w:right w:val="none" w:sz="0" w:space="0" w:color="auto"/>
      </w:divBdr>
    </w:div>
    <w:div w:id="1370646249">
      <w:bodyDiv w:val="1"/>
      <w:marLeft w:val="0"/>
      <w:marRight w:val="0"/>
      <w:marTop w:val="0"/>
      <w:marBottom w:val="0"/>
      <w:divBdr>
        <w:top w:val="none" w:sz="0" w:space="0" w:color="auto"/>
        <w:left w:val="none" w:sz="0" w:space="0" w:color="auto"/>
        <w:bottom w:val="none" w:sz="0" w:space="0" w:color="auto"/>
        <w:right w:val="none" w:sz="0" w:space="0" w:color="auto"/>
      </w:divBdr>
      <w:divsChild>
        <w:div w:id="259216729">
          <w:marLeft w:val="0"/>
          <w:marRight w:val="0"/>
          <w:marTop w:val="0"/>
          <w:marBottom w:val="0"/>
          <w:divBdr>
            <w:top w:val="none" w:sz="0" w:space="0" w:color="auto"/>
            <w:left w:val="none" w:sz="0" w:space="0" w:color="auto"/>
            <w:bottom w:val="none" w:sz="0" w:space="0" w:color="auto"/>
            <w:right w:val="none" w:sz="0" w:space="0" w:color="auto"/>
          </w:divBdr>
          <w:divsChild>
            <w:div w:id="168193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14600">
      <w:bodyDiv w:val="1"/>
      <w:marLeft w:val="0"/>
      <w:marRight w:val="0"/>
      <w:marTop w:val="0"/>
      <w:marBottom w:val="0"/>
      <w:divBdr>
        <w:top w:val="none" w:sz="0" w:space="0" w:color="auto"/>
        <w:left w:val="none" w:sz="0" w:space="0" w:color="auto"/>
        <w:bottom w:val="none" w:sz="0" w:space="0" w:color="auto"/>
        <w:right w:val="none" w:sz="0" w:space="0" w:color="auto"/>
      </w:divBdr>
    </w:div>
    <w:div w:id="1425300177">
      <w:bodyDiv w:val="1"/>
      <w:marLeft w:val="0"/>
      <w:marRight w:val="0"/>
      <w:marTop w:val="0"/>
      <w:marBottom w:val="0"/>
      <w:divBdr>
        <w:top w:val="none" w:sz="0" w:space="0" w:color="auto"/>
        <w:left w:val="none" w:sz="0" w:space="0" w:color="auto"/>
        <w:bottom w:val="none" w:sz="0" w:space="0" w:color="auto"/>
        <w:right w:val="none" w:sz="0" w:space="0" w:color="auto"/>
      </w:divBdr>
    </w:div>
    <w:div w:id="1482311536">
      <w:bodyDiv w:val="1"/>
      <w:marLeft w:val="0"/>
      <w:marRight w:val="0"/>
      <w:marTop w:val="0"/>
      <w:marBottom w:val="0"/>
      <w:divBdr>
        <w:top w:val="none" w:sz="0" w:space="0" w:color="auto"/>
        <w:left w:val="none" w:sz="0" w:space="0" w:color="auto"/>
        <w:bottom w:val="none" w:sz="0" w:space="0" w:color="auto"/>
        <w:right w:val="none" w:sz="0" w:space="0" w:color="auto"/>
      </w:divBdr>
    </w:div>
    <w:div w:id="1494178647">
      <w:bodyDiv w:val="1"/>
      <w:marLeft w:val="0"/>
      <w:marRight w:val="0"/>
      <w:marTop w:val="0"/>
      <w:marBottom w:val="0"/>
      <w:divBdr>
        <w:top w:val="none" w:sz="0" w:space="0" w:color="auto"/>
        <w:left w:val="none" w:sz="0" w:space="0" w:color="auto"/>
        <w:bottom w:val="none" w:sz="0" w:space="0" w:color="auto"/>
        <w:right w:val="none" w:sz="0" w:space="0" w:color="auto"/>
      </w:divBdr>
    </w:div>
    <w:div w:id="1641962999">
      <w:bodyDiv w:val="1"/>
      <w:marLeft w:val="0"/>
      <w:marRight w:val="0"/>
      <w:marTop w:val="0"/>
      <w:marBottom w:val="0"/>
      <w:divBdr>
        <w:top w:val="none" w:sz="0" w:space="0" w:color="auto"/>
        <w:left w:val="none" w:sz="0" w:space="0" w:color="auto"/>
        <w:bottom w:val="none" w:sz="0" w:space="0" w:color="auto"/>
        <w:right w:val="none" w:sz="0" w:space="0" w:color="auto"/>
      </w:divBdr>
    </w:div>
    <w:div w:id="1654523130">
      <w:bodyDiv w:val="1"/>
      <w:marLeft w:val="0"/>
      <w:marRight w:val="0"/>
      <w:marTop w:val="0"/>
      <w:marBottom w:val="0"/>
      <w:divBdr>
        <w:top w:val="none" w:sz="0" w:space="0" w:color="auto"/>
        <w:left w:val="none" w:sz="0" w:space="0" w:color="auto"/>
        <w:bottom w:val="none" w:sz="0" w:space="0" w:color="auto"/>
        <w:right w:val="none" w:sz="0" w:space="0" w:color="auto"/>
      </w:divBdr>
    </w:div>
    <w:div w:id="1670211680">
      <w:bodyDiv w:val="1"/>
      <w:marLeft w:val="0"/>
      <w:marRight w:val="0"/>
      <w:marTop w:val="0"/>
      <w:marBottom w:val="0"/>
      <w:divBdr>
        <w:top w:val="none" w:sz="0" w:space="0" w:color="auto"/>
        <w:left w:val="none" w:sz="0" w:space="0" w:color="auto"/>
        <w:bottom w:val="none" w:sz="0" w:space="0" w:color="auto"/>
        <w:right w:val="none" w:sz="0" w:space="0" w:color="auto"/>
      </w:divBdr>
    </w:div>
    <w:div w:id="1800802990">
      <w:bodyDiv w:val="1"/>
      <w:marLeft w:val="0"/>
      <w:marRight w:val="0"/>
      <w:marTop w:val="0"/>
      <w:marBottom w:val="0"/>
      <w:divBdr>
        <w:top w:val="none" w:sz="0" w:space="0" w:color="auto"/>
        <w:left w:val="none" w:sz="0" w:space="0" w:color="auto"/>
        <w:bottom w:val="none" w:sz="0" w:space="0" w:color="auto"/>
        <w:right w:val="none" w:sz="0" w:space="0" w:color="auto"/>
      </w:divBdr>
    </w:div>
    <w:div w:id="1806048457">
      <w:bodyDiv w:val="1"/>
      <w:marLeft w:val="0"/>
      <w:marRight w:val="0"/>
      <w:marTop w:val="0"/>
      <w:marBottom w:val="0"/>
      <w:divBdr>
        <w:top w:val="none" w:sz="0" w:space="0" w:color="auto"/>
        <w:left w:val="none" w:sz="0" w:space="0" w:color="auto"/>
        <w:bottom w:val="none" w:sz="0" w:space="0" w:color="auto"/>
        <w:right w:val="none" w:sz="0" w:space="0" w:color="auto"/>
      </w:divBdr>
      <w:divsChild>
        <w:div w:id="297228851">
          <w:marLeft w:val="0"/>
          <w:marRight w:val="0"/>
          <w:marTop w:val="0"/>
          <w:marBottom w:val="0"/>
          <w:divBdr>
            <w:top w:val="none" w:sz="0" w:space="0" w:color="auto"/>
            <w:left w:val="none" w:sz="0" w:space="0" w:color="auto"/>
            <w:bottom w:val="none" w:sz="0" w:space="0" w:color="auto"/>
            <w:right w:val="none" w:sz="0" w:space="0" w:color="auto"/>
          </w:divBdr>
          <w:divsChild>
            <w:div w:id="3539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906293">
      <w:bodyDiv w:val="1"/>
      <w:marLeft w:val="0"/>
      <w:marRight w:val="0"/>
      <w:marTop w:val="0"/>
      <w:marBottom w:val="0"/>
      <w:divBdr>
        <w:top w:val="none" w:sz="0" w:space="0" w:color="auto"/>
        <w:left w:val="none" w:sz="0" w:space="0" w:color="auto"/>
        <w:bottom w:val="none" w:sz="0" w:space="0" w:color="auto"/>
        <w:right w:val="none" w:sz="0" w:space="0" w:color="auto"/>
      </w:divBdr>
    </w:div>
    <w:div w:id="1873884450">
      <w:bodyDiv w:val="1"/>
      <w:marLeft w:val="0"/>
      <w:marRight w:val="0"/>
      <w:marTop w:val="0"/>
      <w:marBottom w:val="0"/>
      <w:divBdr>
        <w:top w:val="none" w:sz="0" w:space="0" w:color="auto"/>
        <w:left w:val="none" w:sz="0" w:space="0" w:color="auto"/>
        <w:bottom w:val="none" w:sz="0" w:space="0" w:color="auto"/>
        <w:right w:val="none" w:sz="0" w:space="0" w:color="auto"/>
      </w:divBdr>
    </w:div>
    <w:div w:id="1921600100">
      <w:bodyDiv w:val="1"/>
      <w:marLeft w:val="0"/>
      <w:marRight w:val="0"/>
      <w:marTop w:val="0"/>
      <w:marBottom w:val="0"/>
      <w:divBdr>
        <w:top w:val="none" w:sz="0" w:space="0" w:color="auto"/>
        <w:left w:val="none" w:sz="0" w:space="0" w:color="auto"/>
        <w:bottom w:val="none" w:sz="0" w:space="0" w:color="auto"/>
        <w:right w:val="none" w:sz="0" w:space="0" w:color="auto"/>
      </w:divBdr>
    </w:div>
    <w:div w:id="196569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unizik.edu.ng/jtese/article/view/5222" TargetMode="External"/><Relationship Id="rId13" Type="http://schemas.openxmlformats.org/officeDocument/2006/relationships/hyperlink" Target="https://www.academia.edu/download/71100691/7388-04456368.pdf" TargetMode="External"/><Relationship Id="rId18" Type="http://schemas.openxmlformats.org/officeDocument/2006/relationships/hyperlink" Target="https://link.springer.com/article/10.1007/s12646-018-0463-9"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academia.edu/download/85398160/1023.pdf" TargetMode="External"/><Relationship Id="rId12" Type="http://schemas.openxmlformats.org/officeDocument/2006/relationships/hyperlink" Target="https://www.iiste.org/Journals/index.php/JEP/article/view/36784" TargetMode="External"/><Relationship Id="rId17" Type="http://schemas.openxmlformats.org/officeDocument/2006/relationships/hyperlink" Target="https://ejournal.upi.edu/index.php/JOMSIGN/article/view/24159"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journal.umpr.ac.id/index.php/suluh/article/view/8286"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sujoe.com.ng/index.php/joe/article/view/210"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taylorfrancis.com/chapters/edit/10.4324/9781003407362-22/school-counseling-parental-involvement-jennifer-perry-maylee-vazquez" TargetMode="External"/><Relationship Id="rId23" Type="http://schemas.openxmlformats.org/officeDocument/2006/relationships/header" Target="header3.xml"/><Relationship Id="rId10" Type="http://schemas.openxmlformats.org/officeDocument/2006/relationships/hyperlink" Target="https://sedl.org/connections/resources/evidence.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4324/9781315709488" TargetMode="External"/><Relationship Id="rId14" Type="http://schemas.openxmlformats.org/officeDocument/2006/relationships/hyperlink" Target="https://www.researchgate.net/publication/366957895"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13</Pages>
  <Words>4834</Words>
  <Characters>27555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dc:creator>
  <cp:keywords/>
  <dc:description/>
  <cp:lastModifiedBy>SDI 1183</cp:lastModifiedBy>
  <cp:revision>19</cp:revision>
  <dcterms:created xsi:type="dcterms:W3CDTF">2025-06-21T01:24:00Z</dcterms:created>
  <dcterms:modified xsi:type="dcterms:W3CDTF">2025-08-01T06:00:00Z</dcterms:modified>
</cp:coreProperties>
</file>