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9B405" w14:textId="77777777" w:rsidR="00321612" w:rsidRPr="00321612" w:rsidRDefault="00321612" w:rsidP="00321612">
      <w:pPr>
        <w:spacing w:after="40" w:line="246" w:lineRule="auto"/>
        <w:ind w:right="-15"/>
        <w:jc w:val="center"/>
        <w:rPr>
          <w:b/>
          <w:bCs/>
          <w:i/>
          <w:iCs/>
          <w:u w:val="single"/>
          <w:lang w:val="en-US"/>
        </w:rPr>
      </w:pPr>
      <w:r w:rsidRPr="00321612">
        <w:rPr>
          <w:b/>
          <w:bCs/>
          <w:i/>
          <w:iCs/>
          <w:u w:val="single"/>
          <w:lang w:val="en-US"/>
        </w:rPr>
        <w:t>Original Research Article</w:t>
      </w:r>
    </w:p>
    <w:p w14:paraId="1C37A5A4" w14:textId="132B5781" w:rsidR="00A835AD" w:rsidRDefault="003F1D0A" w:rsidP="003268D1">
      <w:pPr>
        <w:spacing w:after="40" w:line="246" w:lineRule="auto"/>
        <w:ind w:right="-15"/>
        <w:jc w:val="center"/>
        <w:rPr>
          <w:b/>
        </w:rPr>
      </w:pPr>
      <w:r w:rsidRPr="00934FFA">
        <w:rPr>
          <w:b/>
          <w:highlight w:val="yellow"/>
        </w:rPr>
        <w:t xml:space="preserve">A Comparison of The </w:t>
      </w:r>
      <w:proofErr w:type="spellStart"/>
      <w:r w:rsidRPr="00934FFA">
        <w:rPr>
          <w:b/>
          <w:highlight w:val="yellow"/>
        </w:rPr>
        <w:t>Physico</w:t>
      </w:r>
      <w:proofErr w:type="spellEnd"/>
      <w:r w:rsidRPr="00934FFA">
        <w:rPr>
          <w:b/>
          <w:highlight w:val="yellow"/>
        </w:rPr>
        <w:t xml:space="preserve">-Chemical and Microbiological Analyses of the Juice Obtained </w:t>
      </w:r>
      <w:r w:rsidR="00934FFA">
        <w:rPr>
          <w:b/>
          <w:highlight w:val="yellow"/>
        </w:rPr>
        <w:t>b</w:t>
      </w:r>
      <w:r w:rsidRPr="00934FFA">
        <w:rPr>
          <w:b/>
          <w:highlight w:val="yellow"/>
        </w:rPr>
        <w:t xml:space="preserve">y Third-Year Students of the Science and Humanity School to Artisan </w:t>
      </w:r>
      <w:r w:rsidR="00934FFA">
        <w:rPr>
          <w:b/>
          <w:highlight w:val="yellow"/>
        </w:rPr>
        <w:t>a</w:t>
      </w:r>
      <w:r w:rsidRPr="00934FFA">
        <w:rPr>
          <w:b/>
          <w:highlight w:val="yellow"/>
        </w:rPr>
        <w:t xml:space="preserve">nd Industrial Juice Sold </w:t>
      </w:r>
      <w:r w:rsidR="00934FFA">
        <w:rPr>
          <w:b/>
          <w:highlight w:val="yellow"/>
        </w:rPr>
        <w:t>i</w:t>
      </w:r>
      <w:r w:rsidRPr="00934FFA">
        <w:rPr>
          <w:b/>
          <w:highlight w:val="yellow"/>
        </w:rPr>
        <w:t xml:space="preserve">n </w:t>
      </w:r>
      <w:proofErr w:type="spellStart"/>
      <w:r w:rsidRPr="00934FFA">
        <w:rPr>
          <w:b/>
          <w:highlight w:val="yellow"/>
        </w:rPr>
        <w:t>Goma</w:t>
      </w:r>
      <w:proofErr w:type="spellEnd"/>
      <w:r w:rsidRPr="00934FFA">
        <w:rPr>
          <w:b/>
          <w:highlight w:val="yellow"/>
        </w:rPr>
        <w:t xml:space="preserve"> Food Stores After Six Months of Storage</w:t>
      </w:r>
    </w:p>
    <w:p w14:paraId="1DDA3476" w14:textId="77777777" w:rsidR="00D40FC4" w:rsidRDefault="00D06E7E" w:rsidP="00D40FC4">
      <w:pPr>
        <w:ind w:left="0" w:firstLine="0"/>
        <w:jc w:val="both"/>
      </w:pPr>
      <w:r>
        <w:rPr>
          <w:noProof/>
          <w:lang w:val="en-IN" w:eastAsia="en-IN"/>
        </w:rPr>
        <mc:AlternateContent>
          <mc:Choice Requires="wps">
            <w:drawing>
              <wp:anchor distT="4294967295" distB="4294967295" distL="114300" distR="114300" simplePos="0" relativeHeight="251671552" behindDoc="0" locked="0" layoutInCell="1" allowOverlap="1" wp14:anchorId="41011405" wp14:editId="6169D4BD">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6F757A" id="Connecteur droit 1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14:paraId="1E50E67A" w14:textId="517DC689" w:rsidR="003A178E" w:rsidRDefault="003A178E" w:rsidP="00A80882">
      <w:pPr>
        <w:pStyle w:val="Header"/>
        <w:spacing w:line="276" w:lineRule="auto"/>
        <w:jc w:val="both"/>
        <w:rPr>
          <w:rFonts w:ascii="Times New Roman" w:hAnsi="Times New Roman" w:cs="Times New Roman"/>
          <w:i/>
          <w:sz w:val="20"/>
          <w:szCs w:val="20"/>
        </w:rPr>
      </w:pPr>
    </w:p>
    <w:p w14:paraId="613660B1" w14:textId="77777777" w:rsidR="002C3994" w:rsidRPr="00D40FC4" w:rsidRDefault="002C3994" w:rsidP="00A80882">
      <w:pPr>
        <w:pStyle w:val="Header"/>
        <w:spacing w:line="276" w:lineRule="auto"/>
        <w:jc w:val="both"/>
        <w:rPr>
          <w:rFonts w:ascii="Times New Roman" w:hAnsi="Times New Roman" w:cs="Times New Roman"/>
          <w:i/>
          <w:sz w:val="20"/>
          <w:szCs w:val="20"/>
        </w:rPr>
      </w:pPr>
    </w:p>
    <w:p w14:paraId="170FDA34" w14:textId="7E2847DB" w:rsidR="00A80882" w:rsidRDefault="00A80882" w:rsidP="00077FCB">
      <w:pPr>
        <w:ind w:left="0" w:firstLine="0"/>
      </w:pPr>
    </w:p>
    <w:p w14:paraId="5632AC3F" w14:textId="28D5F40E" w:rsidR="00A835AD" w:rsidRDefault="003A178E" w:rsidP="00D06E7E">
      <w:pPr>
        <w:spacing w:after="0" w:line="246" w:lineRule="auto"/>
        <w:ind w:right="-15"/>
        <w:jc w:val="both"/>
      </w:pPr>
      <w:r>
        <w:rPr>
          <w:b/>
        </w:rPr>
        <w:t xml:space="preserve">Abstract </w:t>
      </w:r>
    </w:p>
    <w:p w14:paraId="7106BEEE" w14:textId="77777777" w:rsidR="00D06E7E" w:rsidRPr="00D06E7E" w:rsidRDefault="00D06E7E" w:rsidP="00D06E7E">
      <w:pPr>
        <w:spacing w:after="0" w:line="246" w:lineRule="auto"/>
        <w:ind w:right="-15"/>
        <w:jc w:val="both"/>
        <w:rPr>
          <w:sz w:val="10"/>
        </w:rPr>
      </w:pPr>
    </w:p>
    <w:p w14:paraId="2AD7ACB2" w14:textId="02CF4E00" w:rsidR="00A835AD" w:rsidRDefault="003F1D0A" w:rsidP="00D06E7E">
      <w:pPr>
        <w:jc w:val="both"/>
      </w:pPr>
      <w:r w:rsidRPr="00934FFA">
        <w:rPr>
          <w:highlight w:val="yellow"/>
        </w:rPr>
        <w:t xml:space="preserve">Fruit juice is the juice obtained from fruits by mechanical means that is fermentable but not fermented, possessing the characteristic </w:t>
      </w:r>
      <w:proofErr w:type="spellStart"/>
      <w:r>
        <w:rPr>
          <w:highlight w:val="yellow"/>
        </w:rPr>
        <w:t>colour</w:t>
      </w:r>
      <w:proofErr w:type="spellEnd"/>
      <w:r w:rsidRPr="00934FFA">
        <w:rPr>
          <w:highlight w:val="yellow"/>
        </w:rPr>
        <w:t>, aroma and taste of the fruits from which it is derived.</w:t>
      </w:r>
      <w:r>
        <w:t xml:space="preserve"> </w:t>
      </w:r>
      <w:r w:rsidR="005538C6">
        <w:t xml:space="preserve">The objective of this study is to evaluate the </w:t>
      </w:r>
      <w:r w:rsidR="00B356E1" w:rsidRPr="00934FFA">
        <w:rPr>
          <w:highlight w:val="yellow"/>
        </w:rPr>
        <w:t>physicochemical</w:t>
      </w:r>
      <w:r w:rsidR="005538C6">
        <w:t xml:space="preserve"> and microbiological quality after a </w:t>
      </w:r>
      <w:r w:rsidR="00B356E1" w:rsidRPr="00934FFA">
        <w:rPr>
          <w:highlight w:val="yellow"/>
        </w:rPr>
        <w:t>six-month</w:t>
      </w:r>
      <w:r w:rsidR="005538C6" w:rsidRPr="00934FFA">
        <w:rPr>
          <w:highlight w:val="yellow"/>
        </w:rPr>
        <w:t xml:space="preserve"> </w:t>
      </w:r>
      <w:r w:rsidR="005538C6">
        <w:t xml:space="preserve">storage period at room temperature of passion fruit juice prepared by third-year scientific students from six schools in the city of </w:t>
      </w:r>
      <w:proofErr w:type="spellStart"/>
      <w:r w:rsidR="005538C6">
        <w:t>Goma</w:t>
      </w:r>
      <w:proofErr w:type="spellEnd"/>
      <w:r w:rsidR="005538C6">
        <w:t xml:space="preserve">. Thesis results are compared with juice produced in an artisanal manner in </w:t>
      </w:r>
      <w:proofErr w:type="spellStart"/>
      <w:r w:rsidR="005538C6">
        <w:t>Goma</w:t>
      </w:r>
      <w:proofErr w:type="spellEnd"/>
      <w:r w:rsidR="005538C6">
        <w:t xml:space="preserve"> and industrial juice imported and sold in the city's shops, which generally have a shelf life exceeding 12 months. This comparison will allow us to assess the quality of juice made by students in relation to that made in an artisanal and </w:t>
      </w:r>
      <w:proofErr w:type="gramStart"/>
      <w:r w:rsidR="005538C6">
        <w:t>industrial</w:t>
      </w:r>
      <w:proofErr w:type="gramEnd"/>
      <w:r w:rsidR="005538C6">
        <w:t xml:space="preserve"> way, verifying over time whether manufacturers truly comply with the expiration date indicated on the </w:t>
      </w:r>
      <w:proofErr w:type="spellStart"/>
      <w:r w:rsidR="00B356E1" w:rsidRPr="00934FFA">
        <w:rPr>
          <w:highlight w:val="yellow"/>
        </w:rPr>
        <w:t>labelling</w:t>
      </w:r>
      <w:proofErr w:type="spellEnd"/>
      <w:r w:rsidR="005538C6">
        <w:t>.</w:t>
      </w:r>
    </w:p>
    <w:p w14:paraId="2F08E26F" w14:textId="01791CD3" w:rsidR="00A835AD" w:rsidRDefault="005538C6" w:rsidP="00D06E7E">
      <w:pPr>
        <w:jc w:val="both"/>
      </w:pPr>
      <w:r>
        <w:t xml:space="preserve">The results show that the juices prepared by the students and those artisanal present values that fluctuate around the standards, but with notable discrepancies in certain essential parameters such as pH, density, and viscosity. In contrast, industrial juices generally comply with AFNOR standards, reflecting the use of </w:t>
      </w:r>
      <w:proofErr w:type="spellStart"/>
      <w:r w:rsidR="00B356E1" w:rsidRPr="00934FFA">
        <w:rPr>
          <w:highlight w:val="yellow"/>
        </w:rPr>
        <w:t>standardised</w:t>
      </w:r>
      <w:proofErr w:type="spellEnd"/>
      <w:r w:rsidR="00B356E1">
        <w:t xml:space="preserve"> </w:t>
      </w:r>
      <w:r>
        <w:t>and controlled manufacturing methods.</w:t>
      </w:r>
    </w:p>
    <w:p w14:paraId="02E397E4" w14:textId="77777777" w:rsidR="00D06E7E" w:rsidRPr="00D06E7E" w:rsidRDefault="00D06E7E" w:rsidP="00D06E7E">
      <w:pPr>
        <w:jc w:val="both"/>
        <w:rPr>
          <w:sz w:val="6"/>
        </w:rPr>
      </w:pPr>
    </w:p>
    <w:p w14:paraId="7046B7F4" w14:textId="46BF3DF6" w:rsidR="00A835AD" w:rsidRDefault="005538C6" w:rsidP="007F7C41">
      <w:pPr>
        <w:spacing w:after="0"/>
        <w:jc w:val="both"/>
      </w:pPr>
      <w:r>
        <w:t xml:space="preserve">Microbiological </w:t>
      </w:r>
      <w:r w:rsidR="00B356E1" w:rsidRPr="00934FFA">
        <w:rPr>
          <w:highlight w:val="yellow"/>
        </w:rPr>
        <w:t>analyses</w:t>
      </w:r>
      <w:r w:rsidR="00B356E1">
        <w:t xml:space="preserve"> </w:t>
      </w:r>
      <w:r>
        <w:t xml:space="preserve">reveal concerning results for certain schools and the artisanal juices after six months of storage, notably the presence of coliforms and yeasts, indicating potential contamination and posing risks to consumer health. The detection of </w:t>
      </w:r>
      <w:r>
        <w:rPr>
          <w:i/>
        </w:rPr>
        <w:t xml:space="preserve">Escherichia coli </w:t>
      </w:r>
      <w:r>
        <w:t>in some samples indicates improper handling and storage, which could be attributed to a lack of hygiene during production. On the other hand, industrial juices after six months of storage show complete compliance with food safety standards, with no significant contamination</w:t>
      </w:r>
      <w:proofErr w:type="gramStart"/>
      <w:r>
        <w:t>, reflecting</w:t>
      </w:r>
      <w:proofErr w:type="gramEnd"/>
      <w:r>
        <w:t xml:space="preserve"> rigorous manufacturing practices and effective quality control.</w:t>
      </w:r>
      <w:r w:rsidR="003F1D0A">
        <w:t xml:space="preserve"> </w:t>
      </w:r>
      <w:r w:rsidR="003F1D0A" w:rsidRPr="00934FFA">
        <w:rPr>
          <w:highlight w:val="yellow"/>
        </w:rPr>
        <w:t>In conclusion, the results of the physicochemical and microbiological analyses highlight significant disparities between the passion fruit juices prepared by students, artisanal juices, and industrial juices</w:t>
      </w:r>
      <w:r w:rsidR="003F1D0A" w:rsidRPr="003F1D0A">
        <w:t xml:space="preserve">. </w:t>
      </w:r>
    </w:p>
    <w:p w14:paraId="640BF956" w14:textId="77777777" w:rsidR="007F7C41" w:rsidRPr="007F7C41" w:rsidRDefault="007F7C41" w:rsidP="007F7C41">
      <w:pPr>
        <w:spacing w:after="0"/>
        <w:jc w:val="both"/>
        <w:rPr>
          <w:sz w:val="6"/>
        </w:rPr>
      </w:pPr>
    </w:p>
    <w:p w14:paraId="3A69462A" w14:textId="67285F0C" w:rsidR="00A835AD" w:rsidRDefault="005538C6" w:rsidP="007F7C41">
      <w:pPr>
        <w:spacing w:after="0"/>
        <w:jc w:val="both"/>
      </w:pPr>
      <w:r>
        <w:rPr>
          <w:b/>
        </w:rPr>
        <w:t xml:space="preserve">Keywords: </w:t>
      </w:r>
      <w:r>
        <w:t xml:space="preserve">passion fruit juice, food preparation, storage, time, temperature </w:t>
      </w:r>
    </w:p>
    <w:p w14:paraId="73B57EA3" w14:textId="77777777" w:rsidR="007F7C41" w:rsidRPr="007F7C41" w:rsidRDefault="007F7C41" w:rsidP="007F7C41">
      <w:pPr>
        <w:spacing w:after="0"/>
        <w:jc w:val="both"/>
        <w:rPr>
          <w:sz w:val="4"/>
        </w:rPr>
      </w:pPr>
    </w:p>
    <w:p w14:paraId="14C83B10" w14:textId="77777777" w:rsidR="00A835AD" w:rsidRDefault="005538C6" w:rsidP="00D06E7E">
      <w:pPr>
        <w:numPr>
          <w:ilvl w:val="0"/>
          <w:numId w:val="2"/>
        </w:numPr>
        <w:spacing w:after="40" w:line="246" w:lineRule="auto"/>
        <w:ind w:left="284" w:right="-15" w:hanging="284"/>
      </w:pPr>
      <w:r>
        <w:rPr>
          <w:b/>
        </w:rPr>
        <w:t>INTRODUCTION</w:t>
      </w:r>
    </w:p>
    <w:p w14:paraId="608E946D" w14:textId="77777777" w:rsidR="00A835AD" w:rsidRPr="00D06E7E" w:rsidRDefault="00D06E7E" w:rsidP="00D06E7E">
      <w:pPr>
        <w:numPr>
          <w:ilvl w:val="1"/>
          <w:numId w:val="2"/>
        </w:numPr>
        <w:spacing w:after="40" w:line="246" w:lineRule="auto"/>
        <w:ind w:left="284" w:right="-15" w:hanging="284"/>
      </w:pPr>
      <w:r>
        <w:rPr>
          <w:b/>
        </w:rPr>
        <w:t>Fruit juice</w:t>
      </w:r>
    </w:p>
    <w:p w14:paraId="58E0FB9A" w14:textId="77777777" w:rsidR="00D06E7E" w:rsidRPr="00D06E7E" w:rsidRDefault="00D06E7E" w:rsidP="00D06E7E">
      <w:pPr>
        <w:spacing w:after="40" w:line="246" w:lineRule="auto"/>
        <w:ind w:left="284" w:right="-15" w:firstLine="0"/>
        <w:rPr>
          <w:sz w:val="8"/>
        </w:rPr>
      </w:pPr>
    </w:p>
    <w:p w14:paraId="4A213343" w14:textId="4E1C0A71" w:rsidR="00A835AD" w:rsidRDefault="00A66CBF" w:rsidP="007F7C41">
      <w:pPr>
        <w:spacing w:line="276" w:lineRule="auto"/>
        <w:jc w:val="both"/>
      </w:pPr>
      <w:r w:rsidRPr="00934FFA">
        <w:rPr>
          <w:highlight w:val="yellow"/>
        </w:rPr>
        <w:t xml:space="preserve">The consumption of fruit juices has significantly increased </w:t>
      </w:r>
      <w:r w:rsidR="00C80F2D" w:rsidRPr="00934FFA">
        <w:rPr>
          <w:highlight w:val="yellow"/>
        </w:rPr>
        <w:t>over</w:t>
      </w:r>
      <w:r w:rsidRPr="00934FFA">
        <w:rPr>
          <w:highlight w:val="yellow"/>
        </w:rPr>
        <w:t xml:space="preserve"> </w:t>
      </w:r>
      <w:r w:rsidR="00C80F2D" w:rsidRPr="00934FFA">
        <w:rPr>
          <w:highlight w:val="yellow"/>
        </w:rPr>
        <w:t xml:space="preserve">the </w:t>
      </w:r>
      <w:r w:rsidRPr="00934FFA">
        <w:rPr>
          <w:highlight w:val="yellow"/>
        </w:rPr>
        <w:t xml:space="preserve">last years and it is growing remarkably, since consumers are interested in healthy products which are practical and ready to be consumed. </w:t>
      </w:r>
      <w:r w:rsidR="00C80F2D" w:rsidRPr="00934FFA">
        <w:rPr>
          <w:highlight w:val="yellow"/>
        </w:rPr>
        <w:t>Fruit juices act as nutritional beverages and can play a significant part in a healthy diet because they offer a chemical composition that is naturally found in fruits. In addition to being rich in nutrients with a wide range of vitamins, minerals, protein, and a varied source of protective antioxidants, fruit juices also have the ability to impart equivalent energy (</w:t>
      </w:r>
      <w:proofErr w:type="spellStart"/>
      <w:r w:rsidR="00C80F2D" w:rsidRPr="00934FFA">
        <w:rPr>
          <w:highlight w:val="yellow"/>
        </w:rPr>
        <w:t>Conidi</w:t>
      </w:r>
      <w:proofErr w:type="spellEnd"/>
      <w:r w:rsidR="00C80F2D" w:rsidRPr="00934FFA">
        <w:rPr>
          <w:highlight w:val="yellow"/>
        </w:rPr>
        <w:t xml:space="preserve"> et al., </w:t>
      </w:r>
      <w:r w:rsidR="00C80F2D" w:rsidRPr="00934FFA">
        <w:rPr>
          <w:highlight w:val="yellow"/>
        </w:rPr>
        <w:lastRenderedPageBreak/>
        <w:t>2020; Benton &amp; Young, 2019).</w:t>
      </w:r>
      <w:r w:rsidR="00C80F2D">
        <w:t xml:space="preserve"> </w:t>
      </w:r>
      <w:r w:rsidR="005538C6">
        <w:t xml:space="preserve">Fruit juice is the juice obtained from fruits by mechanical means that </w:t>
      </w:r>
      <w:r w:rsidR="00B356E1" w:rsidRPr="00934FFA">
        <w:rPr>
          <w:highlight w:val="yellow"/>
        </w:rPr>
        <w:t xml:space="preserve">is </w:t>
      </w:r>
      <w:r w:rsidR="005538C6">
        <w:t xml:space="preserve">fermentable but not fermented, possessing the characteristic </w:t>
      </w:r>
      <w:proofErr w:type="spellStart"/>
      <w:r w:rsidR="00B356E1" w:rsidRPr="00934FFA">
        <w:rPr>
          <w:highlight w:val="yellow"/>
        </w:rPr>
        <w:t>colour</w:t>
      </w:r>
      <w:proofErr w:type="spellEnd"/>
      <w:r w:rsidR="005538C6">
        <w:t xml:space="preserve">, aroma and taste of the fruits from which it is derived </w:t>
      </w:r>
      <w:r w:rsidR="005538C6" w:rsidRPr="00D06E7E">
        <w:rPr>
          <w:b/>
        </w:rPr>
        <w:t>[1].</w:t>
      </w:r>
      <w:r w:rsidR="005538C6">
        <w:t xml:space="preserve"> </w:t>
      </w:r>
    </w:p>
    <w:p w14:paraId="76B875E4" w14:textId="77777777" w:rsidR="00D06E7E" w:rsidRPr="00D06E7E" w:rsidRDefault="00D06E7E">
      <w:pPr>
        <w:rPr>
          <w:sz w:val="6"/>
        </w:rPr>
      </w:pPr>
    </w:p>
    <w:p w14:paraId="1D8FA2E4" w14:textId="77777777" w:rsidR="00A835AD" w:rsidRDefault="005538C6" w:rsidP="00D06E7E">
      <w:pPr>
        <w:numPr>
          <w:ilvl w:val="1"/>
          <w:numId w:val="2"/>
        </w:numPr>
        <w:spacing w:after="40" w:line="246" w:lineRule="auto"/>
        <w:ind w:left="426" w:right="-15" w:hanging="426"/>
      </w:pPr>
      <w:r>
        <w:rPr>
          <w:b/>
        </w:rPr>
        <w:t xml:space="preserve">Botanical description of </w:t>
      </w:r>
      <w:proofErr w:type="spellStart"/>
      <w:r>
        <w:rPr>
          <w:b/>
        </w:rPr>
        <w:t>Maracuja</w:t>
      </w:r>
      <w:proofErr w:type="spellEnd"/>
      <w:r>
        <w:rPr>
          <w:b/>
        </w:rPr>
        <w:t xml:space="preserve"> fruit [2]</w:t>
      </w:r>
      <w:r>
        <w:t xml:space="preserve"> </w:t>
      </w:r>
    </w:p>
    <w:p w14:paraId="2A68D06F" w14:textId="77777777" w:rsidR="00D06E7E" w:rsidRPr="00D06E7E" w:rsidRDefault="00D06E7E" w:rsidP="00D06E7E">
      <w:pPr>
        <w:spacing w:after="40" w:line="246" w:lineRule="auto"/>
        <w:ind w:left="426" w:right="-15" w:firstLine="0"/>
        <w:rPr>
          <w:sz w:val="8"/>
        </w:rPr>
      </w:pPr>
    </w:p>
    <w:p w14:paraId="1210F05E" w14:textId="24C97DB3" w:rsidR="00A835AD" w:rsidRDefault="005538C6" w:rsidP="007F7C41">
      <w:pPr>
        <w:jc w:val="both"/>
      </w:pPr>
      <w:r>
        <w:t xml:space="preserve">Passion fruit, also known as granadilla, is a small tropical berry. </w:t>
      </w:r>
      <w:r w:rsidR="00C80F2D" w:rsidRPr="00934FFA">
        <w:rPr>
          <w:highlight w:val="yellow"/>
        </w:rPr>
        <w:t>Passion fruit (</w:t>
      </w:r>
      <w:proofErr w:type="spellStart"/>
      <w:r w:rsidR="00C80F2D" w:rsidRPr="00934FFA">
        <w:rPr>
          <w:highlight w:val="yellow"/>
        </w:rPr>
        <w:t>Passiflora</w:t>
      </w:r>
      <w:proofErr w:type="spellEnd"/>
      <w:r w:rsidR="00C80F2D" w:rsidRPr="00934FFA">
        <w:rPr>
          <w:highlight w:val="yellow"/>
        </w:rPr>
        <w:t xml:space="preserve"> </w:t>
      </w:r>
      <w:proofErr w:type="spellStart"/>
      <w:r w:rsidR="00C80F2D" w:rsidRPr="00934FFA">
        <w:rPr>
          <w:highlight w:val="yellow"/>
        </w:rPr>
        <w:t>edulis</w:t>
      </w:r>
      <w:proofErr w:type="spellEnd"/>
      <w:r w:rsidR="00C80F2D" w:rsidRPr="00934FFA">
        <w:rPr>
          <w:highlight w:val="yellow"/>
        </w:rPr>
        <w:t xml:space="preserve">) is a tropical fruit belonging to the family of </w:t>
      </w:r>
      <w:proofErr w:type="spellStart"/>
      <w:r w:rsidR="00C80F2D" w:rsidRPr="00934FFA">
        <w:rPr>
          <w:highlight w:val="yellow"/>
        </w:rPr>
        <w:t>Passifloraceae</w:t>
      </w:r>
      <w:proofErr w:type="spellEnd"/>
      <w:r w:rsidR="00C80F2D" w:rsidRPr="00934FFA">
        <w:rPr>
          <w:highlight w:val="yellow"/>
        </w:rPr>
        <w:t xml:space="preserve">. Originating in South America, passion fruit has been widely used in folk medicine in South America to treat anxiety, insomnia, asthma, bronchitis, and urinary infection. At present, this fruit is grown worldwide and is used as an edible fruit for the food industry. There are several cultivars of this fruit: purple passion fruit (P. </w:t>
      </w:r>
      <w:proofErr w:type="spellStart"/>
      <w:r w:rsidR="00C80F2D" w:rsidRPr="00934FFA">
        <w:rPr>
          <w:i/>
          <w:iCs/>
          <w:highlight w:val="yellow"/>
        </w:rPr>
        <w:t>edulis</w:t>
      </w:r>
      <w:proofErr w:type="spellEnd"/>
      <w:r w:rsidR="00C80F2D" w:rsidRPr="00934FFA">
        <w:rPr>
          <w:i/>
          <w:iCs/>
          <w:highlight w:val="yellow"/>
        </w:rPr>
        <w:t xml:space="preserve"> Sims</w:t>
      </w:r>
      <w:r w:rsidR="00C80F2D" w:rsidRPr="00934FFA">
        <w:rPr>
          <w:highlight w:val="yellow"/>
        </w:rPr>
        <w:t>), granadilla (</w:t>
      </w:r>
      <w:proofErr w:type="spellStart"/>
      <w:r w:rsidR="00C80F2D" w:rsidRPr="00934FFA">
        <w:rPr>
          <w:i/>
          <w:iCs/>
          <w:highlight w:val="yellow"/>
        </w:rPr>
        <w:t>Passiflora</w:t>
      </w:r>
      <w:proofErr w:type="spellEnd"/>
      <w:r w:rsidR="00C80F2D" w:rsidRPr="00934FFA">
        <w:rPr>
          <w:i/>
          <w:iCs/>
          <w:highlight w:val="yellow"/>
        </w:rPr>
        <w:t xml:space="preserve"> </w:t>
      </w:r>
      <w:proofErr w:type="spellStart"/>
      <w:r w:rsidR="00C80F2D" w:rsidRPr="00934FFA">
        <w:rPr>
          <w:i/>
          <w:iCs/>
          <w:highlight w:val="yellow"/>
        </w:rPr>
        <w:t>ligularis</w:t>
      </w:r>
      <w:proofErr w:type="spellEnd"/>
      <w:r w:rsidR="00C80F2D" w:rsidRPr="00934FFA">
        <w:rPr>
          <w:highlight w:val="yellow"/>
        </w:rPr>
        <w:t xml:space="preserve">), </w:t>
      </w:r>
      <w:proofErr w:type="spellStart"/>
      <w:r w:rsidR="00C80F2D" w:rsidRPr="00934FFA">
        <w:rPr>
          <w:highlight w:val="yellow"/>
        </w:rPr>
        <w:t>gulupa</w:t>
      </w:r>
      <w:proofErr w:type="spellEnd"/>
      <w:r w:rsidR="00C80F2D" w:rsidRPr="00934FFA">
        <w:rPr>
          <w:highlight w:val="yellow"/>
        </w:rPr>
        <w:t xml:space="preserve"> (</w:t>
      </w:r>
      <w:r w:rsidR="00C80F2D" w:rsidRPr="00934FFA">
        <w:rPr>
          <w:i/>
          <w:iCs/>
          <w:highlight w:val="yellow"/>
        </w:rPr>
        <w:t xml:space="preserve">P. </w:t>
      </w:r>
      <w:proofErr w:type="spellStart"/>
      <w:r w:rsidR="00C80F2D" w:rsidRPr="00934FFA">
        <w:rPr>
          <w:i/>
          <w:iCs/>
          <w:highlight w:val="yellow"/>
        </w:rPr>
        <w:t>edulis</w:t>
      </w:r>
      <w:proofErr w:type="spellEnd"/>
      <w:r w:rsidR="00C80F2D" w:rsidRPr="00934FFA">
        <w:rPr>
          <w:i/>
          <w:iCs/>
          <w:highlight w:val="yellow"/>
        </w:rPr>
        <w:t xml:space="preserve"> Sims. </w:t>
      </w:r>
      <w:proofErr w:type="spellStart"/>
      <w:proofErr w:type="gramStart"/>
      <w:r w:rsidR="00C80F2D" w:rsidRPr="00934FFA">
        <w:rPr>
          <w:i/>
          <w:iCs/>
          <w:highlight w:val="yellow"/>
        </w:rPr>
        <w:t>fo</w:t>
      </w:r>
      <w:proofErr w:type="spellEnd"/>
      <w:proofErr w:type="gramEnd"/>
      <w:r w:rsidR="00C80F2D" w:rsidRPr="00934FFA">
        <w:rPr>
          <w:i/>
          <w:iCs/>
          <w:highlight w:val="yellow"/>
        </w:rPr>
        <w:t xml:space="preserve"> </w:t>
      </w:r>
      <w:proofErr w:type="spellStart"/>
      <w:r w:rsidR="00C80F2D" w:rsidRPr="00934FFA">
        <w:rPr>
          <w:i/>
          <w:iCs/>
          <w:highlight w:val="yellow"/>
        </w:rPr>
        <w:t>edulis</w:t>
      </w:r>
      <w:proofErr w:type="spellEnd"/>
      <w:r w:rsidR="00C80F2D" w:rsidRPr="00934FFA">
        <w:rPr>
          <w:highlight w:val="yellow"/>
        </w:rPr>
        <w:t xml:space="preserve">), and yellow passion fruit (P. </w:t>
      </w:r>
      <w:proofErr w:type="spellStart"/>
      <w:r w:rsidR="00C80F2D" w:rsidRPr="00934FFA">
        <w:rPr>
          <w:highlight w:val="yellow"/>
        </w:rPr>
        <w:t>edulis</w:t>
      </w:r>
      <w:proofErr w:type="spellEnd"/>
      <w:r w:rsidR="00C80F2D" w:rsidRPr="00934FFA">
        <w:rPr>
          <w:highlight w:val="yellow"/>
        </w:rPr>
        <w:t xml:space="preserve"> var. </w:t>
      </w:r>
      <w:proofErr w:type="spellStart"/>
      <w:r w:rsidR="00C80F2D" w:rsidRPr="00934FFA">
        <w:rPr>
          <w:highlight w:val="yellow"/>
        </w:rPr>
        <w:t>flavicarpa</w:t>
      </w:r>
      <w:proofErr w:type="spellEnd"/>
      <w:r w:rsidR="00C80F2D" w:rsidRPr="00934FFA">
        <w:rPr>
          <w:highlight w:val="yellow"/>
        </w:rPr>
        <w:t xml:space="preserve"> </w:t>
      </w:r>
      <w:proofErr w:type="spellStart"/>
      <w:r w:rsidR="00C80F2D" w:rsidRPr="00934FFA">
        <w:rPr>
          <w:highlight w:val="yellow"/>
        </w:rPr>
        <w:t>Degenerer</w:t>
      </w:r>
      <w:proofErr w:type="spellEnd"/>
      <w:r w:rsidR="00C80F2D" w:rsidRPr="00934FFA">
        <w:rPr>
          <w:highlight w:val="yellow"/>
        </w:rPr>
        <w:t>) (</w:t>
      </w:r>
      <w:proofErr w:type="spellStart"/>
      <w:r w:rsidR="00C80F2D" w:rsidRPr="00934FFA">
        <w:rPr>
          <w:highlight w:val="yellow"/>
        </w:rPr>
        <w:t>Viuda-Martos</w:t>
      </w:r>
      <w:proofErr w:type="spellEnd"/>
      <w:r w:rsidR="00C80F2D" w:rsidRPr="00934FFA">
        <w:rPr>
          <w:highlight w:val="yellow"/>
        </w:rPr>
        <w:t xml:space="preserve"> et al., 2020).</w:t>
      </w:r>
      <w:r w:rsidR="00C80F2D">
        <w:t xml:space="preserve"> </w:t>
      </w:r>
      <w:r>
        <w:t xml:space="preserve">Its fragrant flesh contains numerous small black seeds that are a very good source of dietary </w:t>
      </w:r>
      <w:proofErr w:type="spellStart"/>
      <w:r w:rsidR="00B356E1" w:rsidRPr="00934FFA">
        <w:rPr>
          <w:highlight w:val="yellow"/>
        </w:rPr>
        <w:t>fibre</w:t>
      </w:r>
      <w:proofErr w:type="spellEnd"/>
      <w:r>
        <w:t>.</w:t>
      </w:r>
      <w:r w:rsidR="007F7C41">
        <w:t xml:space="preserve"> </w:t>
      </w:r>
      <w:r>
        <w:rPr>
          <w:b/>
        </w:rPr>
        <w:t xml:space="preserve">Name: Common </w:t>
      </w:r>
      <w:proofErr w:type="gramStart"/>
      <w:r>
        <w:rPr>
          <w:b/>
        </w:rPr>
        <w:t xml:space="preserve">names </w:t>
      </w:r>
      <w:r>
        <w:t>:</w:t>
      </w:r>
      <w:proofErr w:type="gramEnd"/>
      <w:r>
        <w:t xml:space="preserve"> passion fruit, granadilla, </w:t>
      </w:r>
      <w:proofErr w:type="spellStart"/>
      <w:r>
        <w:t>maracuja</w:t>
      </w:r>
      <w:proofErr w:type="spellEnd"/>
      <w:r>
        <w:t xml:space="preserve"> </w:t>
      </w:r>
      <w:r>
        <w:rPr>
          <w:b/>
        </w:rPr>
        <w:t xml:space="preserve">; Scientific name </w:t>
      </w:r>
      <w:r>
        <w:t>:</w:t>
      </w:r>
      <w:r w:rsidR="007F7C41">
        <w:t xml:space="preserve"> </w:t>
      </w:r>
      <w:proofErr w:type="spellStart"/>
      <w:r>
        <w:t>Passiflora</w:t>
      </w:r>
      <w:proofErr w:type="spellEnd"/>
      <w:r>
        <w:t xml:space="preserve"> </w:t>
      </w:r>
      <w:proofErr w:type="spellStart"/>
      <w:r>
        <w:t>edulis</w:t>
      </w:r>
      <w:proofErr w:type="spellEnd"/>
      <w:r>
        <w:t xml:space="preserve"> </w:t>
      </w:r>
      <w:r>
        <w:rPr>
          <w:b/>
        </w:rPr>
        <w:t xml:space="preserve">; Swahili vernacular name </w:t>
      </w:r>
      <w:r>
        <w:t xml:space="preserve">: </w:t>
      </w:r>
      <w:proofErr w:type="spellStart"/>
      <w:r>
        <w:t>Matunda</w:t>
      </w:r>
      <w:proofErr w:type="spellEnd"/>
      <w:r>
        <w:t xml:space="preserve"> ; </w:t>
      </w:r>
      <w:r>
        <w:rPr>
          <w:b/>
        </w:rPr>
        <w:t xml:space="preserve">Family </w:t>
      </w:r>
      <w:r>
        <w:t xml:space="preserve">: </w:t>
      </w:r>
      <w:proofErr w:type="spellStart"/>
      <w:r>
        <w:t>Passifloraceae</w:t>
      </w:r>
      <w:proofErr w:type="spellEnd"/>
      <w:r>
        <w:t xml:space="preserve"> </w:t>
      </w:r>
    </w:p>
    <w:p w14:paraId="2EE208E9" w14:textId="77777777" w:rsidR="00602356" w:rsidRPr="00602356" w:rsidRDefault="00602356">
      <w:pPr>
        <w:rPr>
          <w:sz w:val="8"/>
        </w:rPr>
      </w:pPr>
    </w:p>
    <w:p w14:paraId="307CA66A" w14:textId="77777777" w:rsidR="00A835AD" w:rsidRDefault="005538C6">
      <w:pPr>
        <w:spacing w:after="40" w:line="246" w:lineRule="auto"/>
        <w:ind w:right="-15"/>
        <w:rPr>
          <w:b/>
        </w:rPr>
      </w:pPr>
      <w:r>
        <w:rPr>
          <w:b/>
        </w:rPr>
        <w:t>I.3 Categories of fruit juice</w:t>
      </w:r>
    </w:p>
    <w:p w14:paraId="39090D32" w14:textId="77777777" w:rsidR="00602356" w:rsidRPr="00602356" w:rsidRDefault="00602356">
      <w:pPr>
        <w:spacing w:after="40" w:line="246" w:lineRule="auto"/>
        <w:ind w:right="-15"/>
        <w:rPr>
          <w:sz w:val="6"/>
        </w:rPr>
      </w:pPr>
    </w:p>
    <w:p w14:paraId="2B4C0517" w14:textId="77777777" w:rsidR="00A835AD" w:rsidRDefault="005538C6" w:rsidP="007F7C41">
      <w:pPr>
        <w:jc w:val="both"/>
      </w:pPr>
      <w:r>
        <w:t>In the latest French decree no. 2003-838 of September 1, 2003, which incorporates European directive 2001/112/EC, the various regulated names of fruit juices are:</w:t>
      </w:r>
      <w:r w:rsidR="007F7C41">
        <w:t xml:space="preserve"> </w:t>
      </w:r>
      <w:r>
        <w:t>Pure juice: Fruit juice without additives, Fruit juice obtained from a concentrate, syrup: concentrated fruit juice, Dehydrated/powdered fruit juice, fruit nectar: generally contains 30% to 50% fruit and 70% to 50% water.</w:t>
      </w:r>
    </w:p>
    <w:p w14:paraId="1E6C199A" w14:textId="77777777" w:rsidR="00602356" w:rsidRPr="00602356" w:rsidRDefault="00602356">
      <w:pPr>
        <w:rPr>
          <w:sz w:val="6"/>
        </w:rPr>
      </w:pPr>
    </w:p>
    <w:p w14:paraId="341EDF0B" w14:textId="77777777" w:rsidR="00A835AD" w:rsidRDefault="005538C6">
      <w:pPr>
        <w:spacing w:after="40" w:line="246" w:lineRule="auto"/>
        <w:ind w:right="-15"/>
        <w:rPr>
          <w:b/>
        </w:rPr>
      </w:pPr>
      <w:r>
        <w:rPr>
          <w:b/>
        </w:rPr>
        <w:t xml:space="preserve">I.4 Chemical compositions of </w:t>
      </w:r>
      <w:proofErr w:type="spellStart"/>
      <w:r>
        <w:rPr>
          <w:b/>
        </w:rPr>
        <w:t>Maracuja</w:t>
      </w:r>
      <w:proofErr w:type="spellEnd"/>
      <w:r>
        <w:rPr>
          <w:b/>
        </w:rPr>
        <w:t xml:space="preserve"> juice</w:t>
      </w:r>
    </w:p>
    <w:p w14:paraId="1F5F8862" w14:textId="77777777" w:rsidR="00602356" w:rsidRPr="00602356" w:rsidRDefault="00602356">
      <w:pPr>
        <w:spacing w:after="40" w:line="246" w:lineRule="auto"/>
        <w:ind w:right="-15"/>
        <w:rPr>
          <w:sz w:val="6"/>
        </w:rPr>
      </w:pPr>
    </w:p>
    <w:p w14:paraId="2EFFD3D8" w14:textId="3F09A072" w:rsidR="00A835AD" w:rsidRDefault="005538C6" w:rsidP="00303BD7">
      <w:pPr>
        <w:spacing w:after="0" w:line="276" w:lineRule="auto"/>
        <w:jc w:val="both"/>
      </w:pPr>
      <w:proofErr w:type="spellStart"/>
      <w:r>
        <w:t>Maracuja</w:t>
      </w:r>
      <w:proofErr w:type="spellEnd"/>
      <w:r>
        <w:t xml:space="preserve"> juice </w:t>
      </w:r>
      <w:r w:rsidR="00B356E1" w:rsidRPr="00934FFA">
        <w:rPr>
          <w:highlight w:val="yellow"/>
        </w:rPr>
        <w:t>contains</w:t>
      </w:r>
      <w:r>
        <w:t xml:space="preserve"> about 76% of water-soluble dry </w:t>
      </w:r>
      <w:proofErr w:type="gramStart"/>
      <w:r>
        <w:t>matter,</w:t>
      </w:r>
      <w:proofErr w:type="gramEnd"/>
      <w:r>
        <w:t xml:space="preserve"> it is mainly made up of carbohydrates and 21% of organic acids, amino acids, mineral salts, vitamins and lipids. The remaining 3% is made up of a large number of diverse compounds: flavonoids, volatile compounds, carotenoids, etc. Which have a significant influence on the sensory properties of this product </w:t>
      </w:r>
      <w:r w:rsidRPr="00602356">
        <w:rPr>
          <w:b/>
        </w:rPr>
        <w:t>[3]</w:t>
      </w:r>
      <w:proofErr w:type="gramStart"/>
      <w:r w:rsidRPr="00602356">
        <w:rPr>
          <w:b/>
        </w:rPr>
        <w:t>.</w:t>
      </w:r>
      <w:proofErr w:type="gramEnd"/>
      <w:r>
        <w:t xml:space="preserve"> </w:t>
      </w:r>
    </w:p>
    <w:p w14:paraId="276EE0CF" w14:textId="77777777" w:rsidR="00602356" w:rsidRPr="00602356" w:rsidRDefault="00602356" w:rsidP="00602356">
      <w:pPr>
        <w:rPr>
          <w:sz w:val="4"/>
        </w:rPr>
      </w:pPr>
    </w:p>
    <w:p w14:paraId="63B328C8" w14:textId="77777777" w:rsidR="00A835AD" w:rsidRDefault="005538C6" w:rsidP="00602356">
      <w:pPr>
        <w:spacing w:after="40" w:line="246" w:lineRule="auto"/>
        <w:ind w:right="-15"/>
        <w:jc w:val="center"/>
        <w:rPr>
          <w:b/>
        </w:rPr>
      </w:pPr>
      <w:proofErr w:type="gramStart"/>
      <w:r>
        <w:rPr>
          <w:b/>
        </w:rPr>
        <w:t xml:space="preserve">Table 1: Chemical composition of </w:t>
      </w:r>
      <w:proofErr w:type="spellStart"/>
      <w:r>
        <w:rPr>
          <w:b/>
        </w:rPr>
        <w:t>Maracuja</w:t>
      </w:r>
      <w:proofErr w:type="spellEnd"/>
      <w:r>
        <w:rPr>
          <w:b/>
        </w:rPr>
        <w:t xml:space="preserve"> juice [4].</w:t>
      </w:r>
      <w:proofErr w:type="gramEnd"/>
    </w:p>
    <w:p w14:paraId="6B307AB6" w14:textId="77777777" w:rsidR="00602356" w:rsidRPr="00602356" w:rsidRDefault="00602356" w:rsidP="00602356">
      <w:pPr>
        <w:spacing w:after="40" w:line="246" w:lineRule="auto"/>
        <w:ind w:right="-15"/>
        <w:jc w:val="center"/>
        <w:rPr>
          <w:sz w:val="8"/>
        </w:rPr>
      </w:pPr>
    </w:p>
    <w:tbl>
      <w:tblPr>
        <w:tblStyle w:val="TableGrid"/>
        <w:tblW w:w="56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 w:type="dxa"/>
          <w:right w:w="115" w:type="dxa"/>
        </w:tblCellMar>
        <w:tblLook w:val="04A0" w:firstRow="1" w:lastRow="0" w:firstColumn="1" w:lastColumn="0" w:noHBand="0" w:noVBand="1"/>
      </w:tblPr>
      <w:tblGrid>
        <w:gridCol w:w="2488"/>
        <w:gridCol w:w="3177"/>
      </w:tblGrid>
      <w:tr w:rsidR="00A835AD" w14:paraId="49ADEF45" w14:textId="77777777" w:rsidTr="00602356">
        <w:trPr>
          <w:trHeight w:val="286"/>
          <w:jc w:val="center"/>
        </w:trPr>
        <w:tc>
          <w:tcPr>
            <w:tcW w:w="2488" w:type="dxa"/>
            <w:vAlign w:val="bottom"/>
          </w:tcPr>
          <w:p w14:paraId="3DE09433" w14:textId="77777777" w:rsidR="00A835AD" w:rsidRPr="00602356" w:rsidRDefault="005538C6" w:rsidP="00602356">
            <w:pPr>
              <w:spacing w:after="0" w:line="360" w:lineRule="auto"/>
              <w:ind w:left="1" w:right="0" w:firstLine="0"/>
              <w:rPr>
                <w:b/>
              </w:rPr>
            </w:pPr>
            <w:r w:rsidRPr="00602356">
              <w:rPr>
                <w:b/>
              </w:rPr>
              <w:t>Constituents</w:t>
            </w:r>
          </w:p>
        </w:tc>
        <w:tc>
          <w:tcPr>
            <w:tcW w:w="3177" w:type="dxa"/>
            <w:vAlign w:val="bottom"/>
          </w:tcPr>
          <w:p w14:paraId="6BA23A92" w14:textId="77777777" w:rsidR="00A835AD" w:rsidRPr="00602356" w:rsidRDefault="005538C6" w:rsidP="00602356">
            <w:pPr>
              <w:spacing w:after="0" w:line="360" w:lineRule="auto"/>
              <w:ind w:left="0" w:right="0" w:firstLine="0"/>
              <w:rPr>
                <w:b/>
              </w:rPr>
            </w:pPr>
            <w:r w:rsidRPr="00602356">
              <w:rPr>
                <w:b/>
              </w:rPr>
              <w:t>Quantity in g per 100g of juice</w:t>
            </w:r>
          </w:p>
        </w:tc>
      </w:tr>
      <w:tr w:rsidR="00A835AD" w14:paraId="3E75A4D9" w14:textId="77777777" w:rsidTr="00602356">
        <w:trPr>
          <w:trHeight w:val="233"/>
          <w:jc w:val="center"/>
        </w:trPr>
        <w:tc>
          <w:tcPr>
            <w:tcW w:w="2488" w:type="dxa"/>
            <w:vAlign w:val="bottom"/>
          </w:tcPr>
          <w:p w14:paraId="30C10A33" w14:textId="77777777" w:rsidR="00A835AD" w:rsidRDefault="005538C6" w:rsidP="00602356">
            <w:pPr>
              <w:spacing w:after="0" w:line="360" w:lineRule="auto"/>
              <w:ind w:left="1" w:right="0" w:firstLine="0"/>
            </w:pPr>
            <w:r>
              <w:t>Carbohydrates</w:t>
            </w:r>
          </w:p>
        </w:tc>
        <w:tc>
          <w:tcPr>
            <w:tcW w:w="3177" w:type="dxa"/>
            <w:vAlign w:val="bottom"/>
          </w:tcPr>
          <w:p w14:paraId="78B12216" w14:textId="77777777" w:rsidR="00A835AD" w:rsidRDefault="005538C6" w:rsidP="00602356">
            <w:pPr>
              <w:spacing w:after="0" w:line="360" w:lineRule="auto"/>
              <w:ind w:left="0" w:right="0" w:firstLine="0"/>
            </w:pPr>
            <w:r>
              <w:t>9.0–12.0</w:t>
            </w:r>
          </w:p>
        </w:tc>
      </w:tr>
      <w:tr w:rsidR="00A835AD" w14:paraId="7E6F50D0" w14:textId="77777777" w:rsidTr="00602356">
        <w:trPr>
          <w:trHeight w:val="181"/>
          <w:jc w:val="center"/>
        </w:trPr>
        <w:tc>
          <w:tcPr>
            <w:tcW w:w="2488" w:type="dxa"/>
            <w:vAlign w:val="bottom"/>
          </w:tcPr>
          <w:p w14:paraId="4241E03D" w14:textId="77777777" w:rsidR="00A835AD" w:rsidRDefault="005538C6" w:rsidP="00602356">
            <w:pPr>
              <w:spacing w:after="0" w:line="360" w:lineRule="auto"/>
              <w:ind w:left="1" w:right="0" w:firstLine="0"/>
            </w:pPr>
            <w:r>
              <w:t>Proteins</w:t>
            </w:r>
          </w:p>
        </w:tc>
        <w:tc>
          <w:tcPr>
            <w:tcW w:w="3177" w:type="dxa"/>
            <w:vAlign w:val="bottom"/>
          </w:tcPr>
          <w:p w14:paraId="744461F8" w14:textId="77777777" w:rsidR="00A835AD" w:rsidRDefault="005538C6" w:rsidP="00602356">
            <w:pPr>
              <w:spacing w:after="0" w:line="360" w:lineRule="auto"/>
              <w:ind w:left="0" w:right="0" w:firstLine="0"/>
            </w:pPr>
            <w:r>
              <w:t>0.58–1.29</w:t>
            </w:r>
          </w:p>
        </w:tc>
      </w:tr>
      <w:tr w:rsidR="00A835AD" w14:paraId="1B8CED05" w14:textId="77777777" w:rsidTr="00602356">
        <w:trPr>
          <w:trHeight w:val="143"/>
          <w:jc w:val="center"/>
        </w:trPr>
        <w:tc>
          <w:tcPr>
            <w:tcW w:w="2488" w:type="dxa"/>
            <w:vAlign w:val="bottom"/>
          </w:tcPr>
          <w:p w14:paraId="0F7C4728" w14:textId="77777777" w:rsidR="00A835AD" w:rsidRDefault="005538C6" w:rsidP="00602356">
            <w:pPr>
              <w:spacing w:after="0" w:line="360" w:lineRule="auto"/>
              <w:ind w:left="1" w:right="0" w:firstLine="0"/>
            </w:pPr>
            <w:r>
              <w:t>Lipids</w:t>
            </w:r>
          </w:p>
        </w:tc>
        <w:tc>
          <w:tcPr>
            <w:tcW w:w="3177" w:type="dxa"/>
            <w:vAlign w:val="bottom"/>
          </w:tcPr>
          <w:p w14:paraId="2DC28C4B" w14:textId="77777777" w:rsidR="00A835AD" w:rsidRDefault="005538C6" w:rsidP="00602356">
            <w:pPr>
              <w:spacing w:after="0" w:line="360" w:lineRule="auto"/>
              <w:ind w:left="0" w:right="0" w:firstLine="0"/>
            </w:pPr>
            <w:r>
              <w:t>0.00–0.56</w:t>
            </w:r>
          </w:p>
        </w:tc>
      </w:tr>
      <w:tr w:rsidR="00A835AD" w14:paraId="55D3CA9B" w14:textId="77777777" w:rsidTr="00602356">
        <w:trPr>
          <w:trHeight w:val="106"/>
          <w:jc w:val="center"/>
        </w:trPr>
        <w:tc>
          <w:tcPr>
            <w:tcW w:w="2488" w:type="dxa"/>
            <w:vAlign w:val="bottom"/>
          </w:tcPr>
          <w:p w14:paraId="086D8F25" w14:textId="77777777" w:rsidR="00A835AD" w:rsidRDefault="005538C6" w:rsidP="00602356">
            <w:pPr>
              <w:spacing w:after="0" w:line="360" w:lineRule="auto"/>
              <w:ind w:left="1" w:right="0" w:firstLine="0"/>
            </w:pPr>
            <w:r>
              <w:t>Ashes</w:t>
            </w:r>
          </w:p>
        </w:tc>
        <w:tc>
          <w:tcPr>
            <w:tcW w:w="3177" w:type="dxa"/>
            <w:vAlign w:val="bottom"/>
          </w:tcPr>
          <w:p w14:paraId="6E192600" w14:textId="77777777" w:rsidR="00A835AD" w:rsidRDefault="005538C6" w:rsidP="00602356">
            <w:pPr>
              <w:spacing w:after="0" w:line="360" w:lineRule="auto"/>
              <w:ind w:left="0" w:right="0" w:firstLine="0"/>
            </w:pPr>
            <w:r>
              <w:t>0.25–0.48</w:t>
            </w:r>
          </w:p>
        </w:tc>
      </w:tr>
      <w:tr w:rsidR="00A835AD" w14:paraId="313C42C6" w14:textId="77777777" w:rsidTr="00602356">
        <w:trPr>
          <w:trHeight w:val="209"/>
          <w:jc w:val="center"/>
        </w:trPr>
        <w:tc>
          <w:tcPr>
            <w:tcW w:w="2488" w:type="dxa"/>
            <w:vAlign w:val="bottom"/>
          </w:tcPr>
          <w:p w14:paraId="391078D9" w14:textId="77777777" w:rsidR="00A835AD" w:rsidRDefault="005538C6" w:rsidP="00602356">
            <w:pPr>
              <w:spacing w:after="0" w:line="360" w:lineRule="auto"/>
              <w:ind w:left="1" w:right="0" w:firstLine="0"/>
            </w:pPr>
            <w:r>
              <w:t>Volatile compounds</w:t>
            </w:r>
          </w:p>
        </w:tc>
        <w:tc>
          <w:tcPr>
            <w:tcW w:w="3177" w:type="dxa"/>
            <w:vAlign w:val="bottom"/>
          </w:tcPr>
          <w:p w14:paraId="47F8DCD2" w14:textId="77777777" w:rsidR="00A835AD" w:rsidRDefault="005538C6" w:rsidP="00602356">
            <w:pPr>
              <w:spacing w:after="0" w:line="360" w:lineRule="auto"/>
              <w:ind w:left="0" w:right="0" w:firstLine="0"/>
            </w:pPr>
            <w:r>
              <w:t>0.03-0.13</w:t>
            </w:r>
          </w:p>
        </w:tc>
      </w:tr>
      <w:tr w:rsidR="00A835AD" w14:paraId="6A92A6E4" w14:textId="77777777" w:rsidTr="00602356">
        <w:trPr>
          <w:trHeight w:val="299"/>
          <w:jc w:val="center"/>
        </w:trPr>
        <w:tc>
          <w:tcPr>
            <w:tcW w:w="2488" w:type="dxa"/>
            <w:vAlign w:val="bottom"/>
          </w:tcPr>
          <w:p w14:paraId="6FDA81A4" w14:textId="77777777" w:rsidR="00A835AD" w:rsidRDefault="005538C6" w:rsidP="00602356">
            <w:pPr>
              <w:spacing w:after="0" w:line="360" w:lineRule="auto"/>
              <w:ind w:left="1" w:right="0" w:firstLine="0"/>
            </w:pPr>
            <w:r>
              <w:t>Flavonoids</w:t>
            </w:r>
          </w:p>
        </w:tc>
        <w:tc>
          <w:tcPr>
            <w:tcW w:w="3177" w:type="dxa"/>
            <w:vAlign w:val="bottom"/>
          </w:tcPr>
          <w:p w14:paraId="2CAC5702" w14:textId="77777777" w:rsidR="00A835AD" w:rsidRDefault="005538C6" w:rsidP="00602356">
            <w:pPr>
              <w:spacing w:after="0" w:line="360" w:lineRule="auto"/>
              <w:ind w:left="0" w:right="0" w:firstLine="0"/>
            </w:pPr>
            <w:r>
              <w:t>0.08-0.9</w:t>
            </w:r>
          </w:p>
        </w:tc>
      </w:tr>
      <w:tr w:rsidR="00A835AD" w14:paraId="52A7C33F" w14:textId="77777777" w:rsidTr="00602356">
        <w:trPr>
          <w:trHeight w:val="403"/>
          <w:jc w:val="center"/>
        </w:trPr>
        <w:tc>
          <w:tcPr>
            <w:tcW w:w="2488" w:type="dxa"/>
            <w:vAlign w:val="bottom"/>
          </w:tcPr>
          <w:p w14:paraId="17195764" w14:textId="77777777" w:rsidR="00A835AD" w:rsidRDefault="005538C6" w:rsidP="00602356">
            <w:pPr>
              <w:spacing w:after="0" w:line="360" w:lineRule="auto"/>
              <w:ind w:left="1" w:right="0" w:firstLine="0"/>
            </w:pPr>
            <w:r>
              <w:lastRenderedPageBreak/>
              <w:t>Ascorbic acid</w:t>
            </w:r>
          </w:p>
        </w:tc>
        <w:tc>
          <w:tcPr>
            <w:tcW w:w="3177" w:type="dxa"/>
            <w:vAlign w:val="bottom"/>
          </w:tcPr>
          <w:p w14:paraId="423A53A5" w14:textId="77777777" w:rsidR="00A835AD" w:rsidRDefault="005538C6" w:rsidP="00602356">
            <w:pPr>
              <w:spacing w:after="0" w:line="360" w:lineRule="auto"/>
              <w:ind w:left="0" w:right="0" w:firstLine="0"/>
            </w:pPr>
            <w:r>
              <w:t>50mg /100g</w:t>
            </w:r>
          </w:p>
        </w:tc>
      </w:tr>
      <w:tr w:rsidR="00A835AD" w14:paraId="44E7886B" w14:textId="77777777" w:rsidTr="00602356">
        <w:trPr>
          <w:trHeight w:val="267"/>
          <w:jc w:val="center"/>
        </w:trPr>
        <w:tc>
          <w:tcPr>
            <w:tcW w:w="2488" w:type="dxa"/>
            <w:vAlign w:val="bottom"/>
          </w:tcPr>
          <w:p w14:paraId="08FA2DB8" w14:textId="77777777" w:rsidR="00A835AD" w:rsidRDefault="005538C6" w:rsidP="00602356">
            <w:pPr>
              <w:spacing w:after="0" w:line="360" w:lineRule="auto"/>
              <w:ind w:left="1" w:right="0" w:firstLine="0"/>
            </w:pPr>
            <w:r>
              <w:t>b-carotene</w:t>
            </w:r>
          </w:p>
        </w:tc>
        <w:tc>
          <w:tcPr>
            <w:tcW w:w="3177" w:type="dxa"/>
            <w:vAlign w:val="bottom"/>
          </w:tcPr>
          <w:p w14:paraId="00B8998E" w14:textId="77777777" w:rsidR="00A835AD" w:rsidRDefault="005538C6" w:rsidP="00602356">
            <w:pPr>
              <w:spacing w:after="0" w:line="360" w:lineRule="auto"/>
              <w:ind w:left="0" w:right="0" w:firstLine="0"/>
            </w:pPr>
            <w:r>
              <w:t>0.02-0.05</w:t>
            </w:r>
          </w:p>
        </w:tc>
      </w:tr>
      <w:tr w:rsidR="00A835AD" w14:paraId="45BF6372" w14:textId="77777777" w:rsidTr="00602356">
        <w:trPr>
          <w:trHeight w:val="357"/>
          <w:jc w:val="center"/>
        </w:trPr>
        <w:tc>
          <w:tcPr>
            <w:tcW w:w="2488" w:type="dxa"/>
            <w:vAlign w:val="bottom"/>
          </w:tcPr>
          <w:p w14:paraId="016954AE" w14:textId="77777777" w:rsidR="00A835AD" w:rsidRDefault="005538C6" w:rsidP="00602356">
            <w:pPr>
              <w:spacing w:after="0" w:line="360" w:lineRule="auto"/>
              <w:ind w:left="1" w:right="0" w:firstLine="0"/>
            </w:pPr>
            <w:r>
              <w:t>Citric acid</w:t>
            </w:r>
          </w:p>
        </w:tc>
        <w:tc>
          <w:tcPr>
            <w:tcW w:w="3177" w:type="dxa"/>
            <w:vAlign w:val="bottom"/>
          </w:tcPr>
          <w:p w14:paraId="40E2540E" w14:textId="77777777" w:rsidR="00A835AD" w:rsidRDefault="005538C6" w:rsidP="00602356">
            <w:pPr>
              <w:spacing w:after="0" w:line="360" w:lineRule="auto"/>
              <w:ind w:left="0" w:right="0" w:firstLine="0"/>
            </w:pPr>
            <w:r>
              <w:t>0.5–1.1</w:t>
            </w:r>
          </w:p>
        </w:tc>
      </w:tr>
      <w:tr w:rsidR="00A835AD" w14:paraId="77BE8AC7" w14:textId="77777777" w:rsidTr="00602356">
        <w:trPr>
          <w:trHeight w:val="147"/>
          <w:jc w:val="center"/>
        </w:trPr>
        <w:tc>
          <w:tcPr>
            <w:tcW w:w="2488" w:type="dxa"/>
            <w:vAlign w:val="bottom"/>
          </w:tcPr>
          <w:p w14:paraId="5A56E0DB" w14:textId="77777777" w:rsidR="00A835AD" w:rsidRDefault="005538C6" w:rsidP="00602356">
            <w:pPr>
              <w:spacing w:after="0" w:line="360" w:lineRule="auto"/>
              <w:ind w:left="1" w:right="0" w:firstLine="0"/>
            </w:pPr>
            <w:r>
              <w:t>Mineral salts</w:t>
            </w:r>
          </w:p>
        </w:tc>
        <w:tc>
          <w:tcPr>
            <w:tcW w:w="3177" w:type="dxa"/>
            <w:vAlign w:val="bottom"/>
          </w:tcPr>
          <w:p w14:paraId="51FD2699" w14:textId="77777777" w:rsidR="00A835AD" w:rsidRDefault="005538C6" w:rsidP="00602356">
            <w:pPr>
              <w:spacing w:after="0" w:line="360" w:lineRule="auto"/>
              <w:ind w:left="0" w:right="0" w:firstLine="0"/>
            </w:pPr>
            <w:r>
              <w:t>traces</w:t>
            </w:r>
          </w:p>
        </w:tc>
      </w:tr>
      <w:tr w:rsidR="00A835AD" w14:paraId="755209EA" w14:textId="77777777" w:rsidTr="00602356">
        <w:trPr>
          <w:trHeight w:val="239"/>
          <w:jc w:val="center"/>
        </w:trPr>
        <w:tc>
          <w:tcPr>
            <w:tcW w:w="2488" w:type="dxa"/>
            <w:vAlign w:val="bottom"/>
          </w:tcPr>
          <w:p w14:paraId="63DEF445" w14:textId="77777777" w:rsidR="00A835AD" w:rsidRDefault="005538C6" w:rsidP="00602356">
            <w:pPr>
              <w:spacing w:after="0" w:line="360" w:lineRule="auto"/>
              <w:ind w:left="1" w:right="0" w:firstLine="0"/>
            </w:pPr>
            <w:r>
              <w:t>Pigments</w:t>
            </w:r>
          </w:p>
        </w:tc>
        <w:tc>
          <w:tcPr>
            <w:tcW w:w="3177" w:type="dxa"/>
            <w:vAlign w:val="bottom"/>
          </w:tcPr>
          <w:p w14:paraId="7B4DDE31" w14:textId="77777777" w:rsidR="00A835AD" w:rsidRDefault="005538C6" w:rsidP="00602356">
            <w:pPr>
              <w:spacing w:after="0" w:line="360" w:lineRule="auto"/>
              <w:ind w:left="0" w:right="0" w:firstLine="0"/>
            </w:pPr>
            <w:proofErr w:type="spellStart"/>
            <w:r>
              <w:t>Anthocyanins</w:t>
            </w:r>
            <w:proofErr w:type="spellEnd"/>
          </w:p>
        </w:tc>
      </w:tr>
    </w:tbl>
    <w:p w14:paraId="6753499F" w14:textId="77777777" w:rsidR="00A835AD" w:rsidRDefault="005538C6">
      <w:pPr>
        <w:spacing w:line="240" w:lineRule="auto"/>
        <w:ind w:left="0" w:right="0" w:firstLine="0"/>
      </w:pPr>
      <w:r>
        <w:rPr>
          <w:b/>
        </w:rPr>
        <w:t xml:space="preserve"> </w:t>
      </w:r>
    </w:p>
    <w:p w14:paraId="013C3D18" w14:textId="77777777" w:rsidR="00A835AD" w:rsidRDefault="005538C6" w:rsidP="00602356">
      <w:pPr>
        <w:spacing w:after="0" w:line="276" w:lineRule="auto"/>
        <w:ind w:right="-15"/>
        <w:jc w:val="both"/>
        <w:rPr>
          <w:b/>
        </w:rPr>
      </w:pPr>
      <w:r>
        <w:rPr>
          <w:b/>
        </w:rPr>
        <w:t xml:space="preserve">I.5 Process for manufacturing </w:t>
      </w:r>
      <w:proofErr w:type="spellStart"/>
      <w:r>
        <w:rPr>
          <w:b/>
        </w:rPr>
        <w:t>Maracuja</w:t>
      </w:r>
      <w:proofErr w:type="spellEnd"/>
      <w:r>
        <w:rPr>
          <w:b/>
        </w:rPr>
        <w:t xml:space="preserve"> juice [5]</w:t>
      </w:r>
    </w:p>
    <w:p w14:paraId="7F007D82" w14:textId="77777777" w:rsidR="00602356" w:rsidRPr="00602356" w:rsidRDefault="00602356" w:rsidP="00602356">
      <w:pPr>
        <w:spacing w:after="0" w:line="276" w:lineRule="auto"/>
        <w:ind w:right="-15"/>
        <w:jc w:val="both"/>
        <w:rPr>
          <w:sz w:val="6"/>
        </w:rPr>
      </w:pPr>
    </w:p>
    <w:p w14:paraId="50DBE27B" w14:textId="77777777" w:rsidR="00A835AD" w:rsidRDefault="005538C6" w:rsidP="00303BD7">
      <w:pPr>
        <w:spacing w:after="0" w:line="276" w:lineRule="auto"/>
        <w:jc w:val="both"/>
      </w:pPr>
      <w:r>
        <w:t>The process of obtaining passion fruit juice involves the following steps:</w:t>
      </w:r>
      <w:r w:rsidR="00303BD7">
        <w:t xml:space="preserve"> </w:t>
      </w:r>
      <w:r>
        <w:rPr>
          <w:b/>
        </w:rPr>
        <w:t xml:space="preserve">Sorting: </w:t>
      </w:r>
      <w:r>
        <w:t>Separate rotten fruit from the batch to be processed;</w:t>
      </w:r>
    </w:p>
    <w:p w14:paraId="1E8C709D" w14:textId="77777777" w:rsidR="00A835AD" w:rsidRDefault="005538C6" w:rsidP="00602356">
      <w:pPr>
        <w:spacing w:after="0" w:line="276" w:lineRule="auto"/>
        <w:jc w:val="both"/>
      </w:pPr>
      <w:r>
        <w:rPr>
          <w:b/>
        </w:rPr>
        <w:t xml:space="preserve">Washing: </w:t>
      </w:r>
      <w:r>
        <w:t>Remove dust, microbes and any waste or contaminants from the fruit by washing properly with potable water;</w:t>
      </w:r>
    </w:p>
    <w:p w14:paraId="0CC8E80B" w14:textId="6F5D14F2" w:rsidR="00A835AD" w:rsidRDefault="005538C6" w:rsidP="00602356">
      <w:pPr>
        <w:spacing w:after="0" w:line="276" w:lineRule="auto"/>
        <w:jc w:val="both"/>
      </w:pPr>
      <w:r>
        <w:rPr>
          <w:b/>
        </w:rPr>
        <w:t xml:space="preserve">Cutting: </w:t>
      </w:r>
      <w:r>
        <w:t>Using a stainless steel knife, cut the fruit into two small pieces to facilitate juice extraction</w:t>
      </w:r>
      <w:r w:rsidR="00B356E1">
        <w:t>.</w:t>
      </w:r>
    </w:p>
    <w:p w14:paraId="127A9988" w14:textId="60F97874" w:rsidR="00A835AD" w:rsidRDefault="005538C6" w:rsidP="00602356">
      <w:pPr>
        <w:spacing w:after="0" w:line="276" w:lineRule="auto"/>
        <w:jc w:val="both"/>
      </w:pPr>
      <w:r>
        <w:rPr>
          <w:b/>
        </w:rPr>
        <w:t xml:space="preserve">Juice press: </w:t>
      </w:r>
      <w:r>
        <w:t xml:space="preserve">Press the fruit using a juice press, which allows the pure juice to be collected in one basin on one side and the crushed fruit in another basin; measure some physicochemical parameters (pH using a pH meter and Brix degree using a </w:t>
      </w:r>
      <w:proofErr w:type="spellStart"/>
      <w:r>
        <w:t>refractometer</w:t>
      </w:r>
      <w:proofErr w:type="spellEnd"/>
      <w:r>
        <w:t>)</w:t>
      </w:r>
      <w:r>
        <w:rPr>
          <w:sz w:val="16"/>
        </w:rPr>
        <w:t xml:space="preserve">; </w:t>
      </w:r>
      <w:r>
        <w:t>Add water at 30% or 50% to obtain the juice nectar;</w:t>
      </w:r>
    </w:p>
    <w:p w14:paraId="0460BE57" w14:textId="715DAD96" w:rsidR="00A835AD" w:rsidRDefault="00B356E1" w:rsidP="00602356">
      <w:pPr>
        <w:spacing w:after="0" w:line="276" w:lineRule="auto"/>
        <w:jc w:val="both"/>
      </w:pPr>
      <w:proofErr w:type="spellStart"/>
      <w:r w:rsidRPr="00934FFA">
        <w:rPr>
          <w:b/>
          <w:highlight w:val="yellow"/>
        </w:rPr>
        <w:t>Pasteurisation</w:t>
      </w:r>
      <w:proofErr w:type="spellEnd"/>
      <w:r w:rsidR="005538C6">
        <w:rPr>
          <w:b/>
        </w:rPr>
        <w:t xml:space="preserve">: </w:t>
      </w:r>
      <w:r w:rsidR="005538C6">
        <w:t xml:space="preserve">Heat the juice to 70ºC for 10 minutes and then stop </w:t>
      </w:r>
      <w:proofErr w:type="spellStart"/>
      <w:r w:rsidRPr="00934FFA">
        <w:rPr>
          <w:highlight w:val="yellow"/>
        </w:rPr>
        <w:t>pasteurisation</w:t>
      </w:r>
      <w:proofErr w:type="spellEnd"/>
      <w:r w:rsidR="005538C6">
        <w:t>. The aim is to inactivate endogenous enzymes and partially eliminate microbial flora</w:t>
      </w:r>
      <w:r>
        <w:t>.</w:t>
      </w:r>
    </w:p>
    <w:p w14:paraId="0E72D179" w14:textId="5AC6ED65" w:rsidR="00A835AD" w:rsidRDefault="005538C6" w:rsidP="00602356">
      <w:pPr>
        <w:spacing w:after="0" w:line="276" w:lineRule="auto"/>
        <w:jc w:val="both"/>
      </w:pPr>
      <w:r>
        <w:rPr>
          <w:b/>
        </w:rPr>
        <w:t>Filtration of raw juice</w:t>
      </w:r>
      <w:r>
        <w:t xml:space="preserve">: Filter the raw fruit juice obtained after extraction and </w:t>
      </w:r>
      <w:proofErr w:type="spellStart"/>
      <w:r w:rsidR="00B356E1" w:rsidRPr="00934FFA">
        <w:rPr>
          <w:highlight w:val="yellow"/>
        </w:rPr>
        <w:t>pasteurisation</w:t>
      </w:r>
      <w:proofErr w:type="spellEnd"/>
      <w:r w:rsidR="00B356E1" w:rsidRPr="00934FFA">
        <w:rPr>
          <w:highlight w:val="yellow"/>
        </w:rPr>
        <w:t xml:space="preserve"> </w:t>
      </w:r>
      <w:r>
        <w:t>with a filter to remove fine grindings</w:t>
      </w:r>
      <w:r w:rsidR="00B356E1">
        <w:t xml:space="preserve">. </w:t>
      </w:r>
      <w:r>
        <w:t xml:space="preserve">Filtration of </w:t>
      </w:r>
      <w:proofErr w:type="spellStart"/>
      <w:r w:rsidR="00B356E1" w:rsidRPr="00934FFA">
        <w:rPr>
          <w:highlight w:val="yellow"/>
        </w:rPr>
        <w:t>pasteurised</w:t>
      </w:r>
      <w:proofErr w:type="spellEnd"/>
      <w:r w:rsidR="00B356E1" w:rsidRPr="00934FFA">
        <w:rPr>
          <w:highlight w:val="yellow"/>
        </w:rPr>
        <w:t xml:space="preserve"> </w:t>
      </w:r>
      <w:r>
        <w:t>juice:</w:t>
      </w:r>
    </w:p>
    <w:p w14:paraId="65DAB578" w14:textId="1C8E2D23" w:rsidR="00A835AD" w:rsidRDefault="005538C6" w:rsidP="00602356">
      <w:pPr>
        <w:spacing w:after="0" w:line="276" w:lineRule="auto"/>
        <w:jc w:val="both"/>
      </w:pPr>
      <w:r>
        <w:t xml:space="preserve">The juice obtained after heating is filtered to extract the fruit pulp remaining in the juice; </w:t>
      </w:r>
      <w:proofErr w:type="gramStart"/>
      <w:r>
        <w:t>At</w:t>
      </w:r>
      <w:proofErr w:type="gramEnd"/>
      <w:r>
        <w:t xml:space="preserve"> this stage, check the pH and Brix level again, and correct if possible if there has been a variation in pH with citric acid. For juice with additives, add the necessary additives (Sodium Benzoate, Ascorbic Acid);</w:t>
      </w:r>
    </w:p>
    <w:p w14:paraId="1270A45F" w14:textId="77777777" w:rsidR="00602356" w:rsidRPr="00602356" w:rsidRDefault="00602356" w:rsidP="00602356">
      <w:pPr>
        <w:spacing w:after="0" w:line="276" w:lineRule="auto"/>
        <w:jc w:val="both"/>
        <w:rPr>
          <w:sz w:val="8"/>
        </w:rPr>
      </w:pPr>
    </w:p>
    <w:p w14:paraId="065E99F2" w14:textId="13C49721" w:rsidR="00A835AD" w:rsidRDefault="005538C6" w:rsidP="00602356">
      <w:pPr>
        <w:spacing w:line="276" w:lineRule="auto"/>
        <w:jc w:val="both"/>
      </w:pPr>
      <w:r>
        <w:rPr>
          <w:b/>
        </w:rPr>
        <w:t xml:space="preserve">Packaging: </w:t>
      </w:r>
      <w:r>
        <w:t xml:space="preserve">Fill the hot juice obtained into the previously </w:t>
      </w:r>
      <w:proofErr w:type="spellStart"/>
      <w:r w:rsidR="00B356E1" w:rsidRPr="00934FFA">
        <w:rPr>
          <w:highlight w:val="yellow"/>
        </w:rPr>
        <w:t>sterilised</w:t>
      </w:r>
      <w:proofErr w:type="spellEnd"/>
      <w:r w:rsidR="00B356E1" w:rsidRPr="00934FFA">
        <w:rPr>
          <w:highlight w:val="yellow"/>
        </w:rPr>
        <w:t xml:space="preserve"> </w:t>
      </w:r>
      <w:r>
        <w:t xml:space="preserve">bottles and then close the bottles with a capper; Canning: Heat the bottled juices in the pasteurizer until a temperature of 85°C is reached. From this moment, observe five minutes of heating and then stop </w:t>
      </w:r>
      <w:proofErr w:type="spellStart"/>
      <w:r w:rsidR="00B356E1" w:rsidRPr="00934FFA">
        <w:rPr>
          <w:highlight w:val="yellow"/>
        </w:rPr>
        <w:t>pasteurisation</w:t>
      </w:r>
      <w:proofErr w:type="spellEnd"/>
      <w:r>
        <w:t xml:space="preserve">. Cooling: Allow the juice bottles to cool after removing them from the pasteurizer. </w:t>
      </w:r>
      <w:proofErr w:type="spellStart"/>
      <w:proofErr w:type="gramStart"/>
      <w:r w:rsidR="00B356E1" w:rsidRPr="00934FFA">
        <w:rPr>
          <w:highlight w:val="yellow"/>
        </w:rPr>
        <w:t>Labelling</w:t>
      </w:r>
      <w:proofErr w:type="spellEnd"/>
      <w:r w:rsidR="00B356E1">
        <w:rPr>
          <w:highlight w:val="yellow"/>
        </w:rPr>
        <w:t>,</w:t>
      </w:r>
      <w:proofErr w:type="gramEnd"/>
      <w:r w:rsidR="00B356E1" w:rsidRPr="00934FFA">
        <w:rPr>
          <w:highlight w:val="yellow"/>
        </w:rPr>
        <w:t xml:space="preserve"> </w:t>
      </w:r>
      <w:r>
        <w:t>and storage: After cooling, label the bottles.</w:t>
      </w:r>
    </w:p>
    <w:p w14:paraId="76448CB0" w14:textId="77777777" w:rsidR="00602356" w:rsidRPr="00602356" w:rsidRDefault="00602356">
      <w:pPr>
        <w:rPr>
          <w:sz w:val="6"/>
        </w:rPr>
      </w:pPr>
    </w:p>
    <w:p w14:paraId="3ED6297C" w14:textId="77777777" w:rsidR="00A835AD" w:rsidRDefault="005538C6">
      <w:pPr>
        <w:spacing w:after="40" w:line="246" w:lineRule="auto"/>
        <w:ind w:right="-15"/>
        <w:rPr>
          <w:b/>
        </w:rPr>
      </w:pPr>
      <w:proofErr w:type="gramStart"/>
      <w:r>
        <w:rPr>
          <w:b/>
        </w:rPr>
        <w:t xml:space="preserve">I.6 Quality improving agents for </w:t>
      </w:r>
      <w:proofErr w:type="spellStart"/>
      <w:r>
        <w:rPr>
          <w:b/>
        </w:rPr>
        <w:t>maracuja</w:t>
      </w:r>
      <w:proofErr w:type="spellEnd"/>
      <w:r>
        <w:rPr>
          <w:b/>
        </w:rPr>
        <w:t xml:space="preserve"> juice.</w:t>
      </w:r>
      <w:proofErr w:type="gramEnd"/>
    </w:p>
    <w:p w14:paraId="3902431A" w14:textId="77777777" w:rsidR="00602356" w:rsidRPr="00602356" w:rsidRDefault="00602356">
      <w:pPr>
        <w:spacing w:after="40" w:line="246" w:lineRule="auto"/>
        <w:ind w:right="-15"/>
        <w:rPr>
          <w:sz w:val="10"/>
        </w:rPr>
      </w:pPr>
    </w:p>
    <w:p w14:paraId="26D51A1C" w14:textId="09A6317C" w:rsidR="00A835AD" w:rsidRDefault="005538C6" w:rsidP="00602356">
      <w:pPr>
        <w:spacing w:line="276" w:lineRule="auto"/>
        <w:jc w:val="both"/>
      </w:pPr>
      <w:r>
        <w:rPr>
          <w:b/>
        </w:rPr>
        <w:t>Additives</w:t>
      </w:r>
      <w:r>
        <w:t xml:space="preserve">: These are substances added in small quantities, which help with preservation by preventing the presence and development of undesirable microorganisms (for example, </w:t>
      </w:r>
      <w:proofErr w:type="spellStart"/>
      <w:r w:rsidR="00B356E1" w:rsidRPr="00934FFA">
        <w:rPr>
          <w:highlight w:val="yellow"/>
        </w:rPr>
        <w:t>mould</w:t>
      </w:r>
      <w:proofErr w:type="spellEnd"/>
      <w:r w:rsidR="00B356E1" w:rsidRPr="00934FFA">
        <w:rPr>
          <w:highlight w:val="yellow"/>
        </w:rPr>
        <w:t xml:space="preserve"> </w:t>
      </w:r>
      <w:r>
        <w:t>or bacteria responsible for food poisoning). They help prevent or reduce oxidation phenomena</w:t>
      </w:r>
      <w:r w:rsidR="00B356E1">
        <w:t>,</w:t>
      </w:r>
      <w:r>
        <w:t xml:space="preserve"> which cause, among other things, the rancidity of fats or the browning of cut fruits and vegetables. They are called </w:t>
      </w:r>
      <w:r w:rsidR="00B356E1" w:rsidRPr="00934FFA">
        <w:rPr>
          <w:highlight w:val="yellow"/>
        </w:rPr>
        <w:t>anti-oxidants</w:t>
      </w:r>
      <w:r w:rsidRPr="00934FFA">
        <w:rPr>
          <w:highlight w:val="yellow"/>
        </w:rPr>
        <w:t xml:space="preserve"> </w:t>
      </w:r>
      <w:r>
        <w:t>or antioxidants</w:t>
      </w:r>
      <w:r w:rsidR="00B356E1">
        <w:t xml:space="preserve">; </w:t>
      </w:r>
      <w:r>
        <w:t>they improve presentation or consistency</w:t>
      </w:r>
      <w:r w:rsidR="00B356E1">
        <w:t xml:space="preserve">. </w:t>
      </w:r>
      <w:r w:rsidR="00B356E1" w:rsidRPr="00934FFA">
        <w:rPr>
          <w:highlight w:val="yellow"/>
        </w:rPr>
        <w:t>They</w:t>
      </w:r>
      <w:r w:rsidRPr="00934FFA">
        <w:rPr>
          <w:highlight w:val="yellow"/>
        </w:rPr>
        <w:t xml:space="preserve"> </w:t>
      </w:r>
      <w:r>
        <w:t xml:space="preserve">are called </w:t>
      </w:r>
      <w:proofErr w:type="spellStart"/>
      <w:r w:rsidR="00B356E1" w:rsidRPr="00934FFA">
        <w:rPr>
          <w:highlight w:val="yellow"/>
        </w:rPr>
        <w:t>texturising</w:t>
      </w:r>
      <w:proofErr w:type="spellEnd"/>
      <w:r w:rsidR="00B356E1" w:rsidRPr="00934FFA">
        <w:rPr>
          <w:highlight w:val="yellow"/>
        </w:rPr>
        <w:t xml:space="preserve"> </w:t>
      </w:r>
      <w:r>
        <w:t xml:space="preserve">agents (emulsifiers, </w:t>
      </w:r>
      <w:proofErr w:type="spellStart"/>
      <w:r w:rsidR="00B356E1" w:rsidRPr="00934FFA">
        <w:rPr>
          <w:highlight w:val="yellow"/>
        </w:rPr>
        <w:t>stabilisers</w:t>
      </w:r>
      <w:proofErr w:type="spellEnd"/>
      <w:r>
        <w:t xml:space="preserve">, thickeners, gelling agents). They give or strengthen a </w:t>
      </w:r>
      <w:proofErr w:type="spellStart"/>
      <w:r w:rsidR="00B356E1" w:rsidRPr="00934FFA">
        <w:rPr>
          <w:highlight w:val="yellow"/>
        </w:rPr>
        <w:t>colour</w:t>
      </w:r>
      <w:proofErr w:type="spellEnd"/>
      <w:r w:rsidR="00B356E1" w:rsidRPr="00934FFA">
        <w:rPr>
          <w:highlight w:val="yellow"/>
        </w:rPr>
        <w:t xml:space="preserve"> </w:t>
      </w:r>
      <w:r>
        <w:t xml:space="preserve">to food. In this case, additives are called </w:t>
      </w:r>
      <w:proofErr w:type="spellStart"/>
      <w:r w:rsidR="00B356E1" w:rsidRPr="00934FFA">
        <w:rPr>
          <w:highlight w:val="yellow"/>
        </w:rPr>
        <w:t>colourants</w:t>
      </w:r>
      <w:proofErr w:type="spellEnd"/>
      <w:r>
        <w:t>.</w:t>
      </w:r>
    </w:p>
    <w:p w14:paraId="58575998" w14:textId="77777777" w:rsidR="00602356" w:rsidRPr="00602356" w:rsidRDefault="00602356">
      <w:pPr>
        <w:rPr>
          <w:sz w:val="6"/>
        </w:rPr>
      </w:pPr>
    </w:p>
    <w:p w14:paraId="2A15099E" w14:textId="6E6D2C22" w:rsidR="00A835AD" w:rsidRDefault="005538C6" w:rsidP="00602356">
      <w:pPr>
        <w:spacing w:line="276" w:lineRule="auto"/>
        <w:jc w:val="both"/>
      </w:pPr>
      <w:r>
        <w:rPr>
          <w:b/>
        </w:rPr>
        <w:t>Thickeners and gelling agents</w:t>
      </w:r>
      <w:r>
        <w:t xml:space="preserve">: thickening, gelling, </w:t>
      </w:r>
      <w:r w:rsidR="00B356E1" w:rsidRPr="00934FFA">
        <w:rPr>
          <w:highlight w:val="yellow"/>
        </w:rPr>
        <w:t xml:space="preserve">and </w:t>
      </w:r>
      <w:proofErr w:type="spellStart"/>
      <w:r w:rsidR="00B356E1" w:rsidRPr="00934FFA">
        <w:rPr>
          <w:highlight w:val="yellow"/>
        </w:rPr>
        <w:t>stabilising</w:t>
      </w:r>
      <w:proofErr w:type="spellEnd"/>
      <w:r w:rsidR="00B356E1" w:rsidRPr="00934FFA">
        <w:rPr>
          <w:highlight w:val="yellow"/>
        </w:rPr>
        <w:t xml:space="preserve"> </w:t>
      </w:r>
      <w:r>
        <w:t xml:space="preserve">require, in the food industry, a series of hydrocolloid compounds that constitute a complete range on the international market. These polysaccharides have a very varied origin, but have identical functions: water retention, structuring of the surrounding environment, </w:t>
      </w:r>
      <w:r w:rsidR="00B356E1" w:rsidRPr="00934FFA">
        <w:rPr>
          <w:highlight w:val="yellow"/>
        </w:rPr>
        <w:t xml:space="preserve">and </w:t>
      </w:r>
      <w:r>
        <w:t>mechanical and rheological properties.</w:t>
      </w:r>
    </w:p>
    <w:p w14:paraId="041EAD5F" w14:textId="77777777" w:rsidR="00A835AD" w:rsidRDefault="005538C6" w:rsidP="00602356">
      <w:pPr>
        <w:spacing w:line="276" w:lineRule="auto"/>
        <w:jc w:val="both"/>
        <w:rPr>
          <w:b/>
        </w:rPr>
      </w:pPr>
      <w:proofErr w:type="spellStart"/>
      <w:r>
        <w:rPr>
          <w:b/>
        </w:rPr>
        <w:t>Colourings</w:t>
      </w:r>
      <w:proofErr w:type="spellEnd"/>
      <w:r>
        <w:rPr>
          <w:b/>
        </w:rPr>
        <w:t xml:space="preserve">: </w:t>
      </w:r>
      <w:r w:rsidRPr="00602356">
        <w:t>carotenoids (E160a): these are yellow, orange and red pigments that are precursors of vitamin A. Found in plants: fruits (orange), vegetables (carrots), or in certain animals (lobsters).</w:t>
      </w:r>
      <w:r w:rsidRPr="00602356">
        <w:rPr>
          <w:b/>
        </w:rPr>
        <w:t xml:space="preserve"> </w:t>
      </w:r>
    </w:p>
    <w:p w14:paraId="27EDC71E" w14:textId="77777777" w:rsidR="00602356" w:rsidRPr="00602356" w:rsidRDefault="00602356" w:rsidP="00602356">
      <w:pPr>
        <w:spacing w:line="276" w:lineRule="auto"/>
        <w:jc w:val="both"/>
        <w:rPr>
          <w:b/>
          <w:sz w:val="4"/>
        </w:rPr>
      </w:pPr>
    </w:p>
    <w:p w14:paraId="67FC86D0" w14:textId="71C79D71" w:rsidR="00602356" w:rsidRDefault="005538C6" w:rsidP="00602356">
      <w:pPr>
        <w:spacing w:after="42" w:line="276" w:lineRule="auto"/>
        <w:ind w:right="19"/>
        <w:jc w:val="both"/>
      </w:pPr>
      <w:r>
        <w:rPr>
          <w:b/>
        </w:rPr>
        <w:t xml:space="preserve">Vitamins: </w:t>
      </w:r>
      <w:r>
        <w:t xml:space="preserve">the addition of vitamins in fruit drinks can have several objectives: to restore in the drink the quality initially present and lost. </w:t>
      </w:r>
      <w:proofErr w:type="gramStart"/>
      <w:r>
        <w:t>During the manufacturing process.</w:t>
      </w:r>
      <w:proofErr w:type="gramEnd"/>
      <w:r>
        <w:t xml:space="preserve"> </w:t>
      </w:r>
      <w:proofErr w:type="gramStart"/>
      <w:r>
        <w:t xml:space="preserve">Addition to enrich the drink with </w:t>
      </w:r>
      <w:r w:rsidR="00B356E1" w:rsidRPr="00934FFA">
        <w:rPr>
          <w:highlight w:val="yellow"/>
        </w:rPr>
        <w:t xml:space="preserve">vitamins </w:t>
      </w:r>
      <w:r>
        <w:t>and communicate this value.</w:t>
      </w:r>
      <w:proofErr w:type="gramEnd"/>
      <w:r>
        <w:t xml:space="preserve"> </w:t>
      </w:r>
      <w:proofErr w:type="gramStart"/>
      <w:r>
        <w:t>Addition near the consumer (marketing impact).</w:t>
      </w:r>
      <w:proofErr w:type="gramEnd"/>
      <w:r>
        <w:t xml:space="preserve"> </w:t>
      </w:r>
      <w:proofErr w:type="gramStart"/>
      <w:r>
        <w:t xml:space="preserve">Addition of </w:t>
      </w:r>
      <w:r w:rsidR="00B356E1" w:rsidRPr="00934FFA">
        <w:rPr>
          <w:highlight w:val="yellow"/>
        </w:rPr>
        <w:t xml:space="preserve">a </w:t>
      </w:r>
      <w:r>
        <w:t xml:space="preserve">vitamin as a </w:t>
      </w:r>
      <w:proofErr w:type="spellStart"/>
      <w:r w:rsidR="00B356E1" w:rsidRPr="00934FFA">
        <w:rPr>
          <w:highlight w:val="yellow"/>
        </w:rPr>
        <w:t>colouring</w:t>
      </w:r>
      <w:proofErr w:type="spellEnd"/>
      <w:r>
        <w:t>.</w:t>
      </w:r>
      <w:proofErr w:type="gramEnd"/>
      <w:r>
        <w:t xml:space="preserve"> </w:t>
      </w:r>
      <w:proofErr w:type="gramStart"/>
      <w:r>
        <w:t xml:space="preserve">Addition of </w:t>
      </w:r>
      <w:r w:rsidR="00B356E1" w:rsidRPr="00934FFA">
        <w:rPr>
          <w:highlight w:val="yellow"/>
        </w:rPr>
        <w:t xml:space="preserve">a </w:t>
      </w:r>
      <w:r>
        <w:t xml:space="preserve">vitamin as an antioxidant to ensure better conservation of the drink during its </w:t>
      </w:r>
      <w:r w:rsidR="00B356E1" w:rsidRPr="00934FFA">
        <w:rPr>
          <w:highlight w:val="yellow"/>
        </w:rPr>
        <w:t xml:space="preserve">ageing </w:t>
      </w:r>
      <w:r>
        <w:t>[6].</w:t>
      </w:r>
      <w:proofErr w:type="gramEnd"/>
      <w:r>
        <w:t xml:space="preserve"> These chemical groups endowed with pharmacological, antibacterial and antifungal properties can be beneficial for humans in the treatment or prevention of certain pathologies [3], [4], [6]. The industrial and artisanal transformation of the </w:t>
      </w:r>
      <w:proofErr w:type="spellStart"/>
      <w:r>
        <w:t>maracuja</w:t>
      </w:r>
      <w:proofErr w:type="spellEnd"/>
      <w:r>
        <w:t xml:space="preserve"> fruit into juice is widespread. Artisanal drinks in general have various advantages for consumers: they are less expensive, more accessible, and ready to consume [7]. In addition, food products can be the site of various alterations. These alterations are often caused by microorganisms, physicochemical or biochemical modifications, enzymes or microbial substances. They can occur during the production, storage and distribution of food. These alterations result not only in the degradation of organoleptic quality but also in risks to the health of consumers [8]. Therefore, the microbiological quality of food constitutes the essential basis for ensuring consumer safety. In a </w:t>
      </w:r>
      <w:proofErr w:type="gramStart"/>
      <w:r>
        <w:t>" quality</w:t>
      </w:r>
      <w:proofErr w:type="gramEnd"/>
      <w:r>
        <w:t xml:space="preserve"> assurance " context, good hygiene practices are key factors for obtaining good quality drinks [7]. Thus, the physicochemical and microbiological quality of </w:t>
      </w:r>
      <w:proofErr w:type="spellStart"/>
      <w:r>
        <w:t>maracuja</w:t>
      </w:r>
      <w:proofErr w:type="spellEnd"/>
      <w:r>
        <w:t xml:space="preserve"> juices remains to be verified, given the local processing conditions and the conditions of sale of the fruits in local markets. Indeed, the high water content, the production equipment and the multiple hand manipulations, the hygiene of which is often questionable, make artisanal juices sensitive to the actions of physicochemical and biological degradation agents. In addition, microbiological quality takes into account, in addition to the hygiene conditions of production, the quality of the raw materials used [8 ][ 9].</w:t>
      </w:r>
    </w:p>
    <w:p w14:paraId="5DCCCD40" w14:textId="42231398" w:rsidR="00A835AD" w:rsidRDefault="005538C6" w:rsidP="00602356">
      <w:pPr>
        <w:spacing w:after="0" w:line="276" w:lineRule="auto"/>
        <w:ind w:right="19"/>
        <w:jc w:val="both"/>
      </w:pPr>
      <w:r>
        <w:t>Microbiological alteration leads to a deterioration of the organoleptic quality</w:t>
      </w:r>
      <w:r w:rsidR="00B356E1">
        <w:t>,</w:t>
      </w:r>
      <w:r>
        <w:t xml:space="preserve"> which typically appears as a bad taste, a bad smell and a change in visual appearance in the product [10]. This work is part of a quality control of </w:t>
      </w:r>
      <w:proofErr w:type="spellStart"/>
      <w:r>
        <w:t>maracuja</w:t>
      </w:r>
      <w:proofErr w:type="spellEnd"/>
      <w:r>
        <w:t xml:space="preserve"> juice produced by third-year science students from six schools in the city of </w:t>
      </w:r>
      <w:proofErr w:type="spellStart"/>
      <w:r>
        <w:t>Goma</w:t>
      </w:r>
      <w:proofErr w:type="spellEnd"/>
      <w:r>
        <w:t xml:space="preserve">, the artisanal and industrial juice sold on the market of the city of </w:t>
      </w:r>
      <w:proofErr w:type="spellStart"/>
      <w:r>
        <w:t>Goma</w:t>
      </w:r>
      <w:proofErr w:type="spellEnd"/>
      <w:r>
        <w:t xml:space="preserve"> after six months of storage at room temperature. The physicochemical and microbiological control makes it possible to understand the quality of the juices and to know if they are not dangerous </w:t>
      </w:r>
      <w:r w:rsidR="00B356E1" w:rsidRPr="00934FFA">
        <w:rPr>
          <w:highlight w:val="yellow"/>
        </w:rPr>
        <w:t>to</w:t>
      </w:r>
      <w:r w:rsidR="00B356E1">
        <w:t xml:space="preserve"> </w:t>
      </w:r>
      <w:r>
        <w:t xml:space="preserve">the health of consumers. Thus, in order to achieve the objective of contributing to preserving the health of the consumer, this study was conducted on the microbiological and physicochemical quality. More specifically, it was a question on the one hand of determining some physicochemical parameters such as dry matter, raw ash, pH, conductivity, density, viscometer, Brix degree, vitamin C dosage, </w:t>
      </w:r>
      <w:proofErr w:type="spellStart"/>
      <w:r>
        <w:t>titratable</w:t>
      </w:r>
      <w:proofErr w:type="spellEnd"/>
      <w:r>
        <w:t xml:space="preserve"> acidity and sugar content of </w:t>
      </w:r>
      <w:proofErr w:type="spellStart"/>
      <w:r>
        <w:t>maracuja</w:t>
      </w:r>
      <w:proofErr w:type="spellEnd"/>
      <w:r>
        <w:t xml:space="preserve"> juices </w:t>
      </w:r>
      <w:r>
        <w:lastRenderedPageBreak/>
        <w:t xml:space="preserve">and on the other hand, of searching for and counting </w:t>
      </w:r>
      <w:proofErr w:type="spellStart"/>
      <w:r>
        <w:t>mesophilic</w:t>
      </w:r>
      <w:proofErr w:type="spellEnd"/>
      <w:r>
        <w:t xml:space="preserve"> aerobic germs, yeasts and molds, total coliforms, Clostridium</w:t>
      </w:r>
      <w:r>
        <w:rPr>
          <w:b/>
        </w:rPr>
        <w:t xml:space="preserve"> sulfite reducer </w:t>
      </w:r>
      <w:r>
        <w:t xml:space="preserve">and </w:t>
      </w:r>
      <w:r>
        <w:rPr>
          <w:i/>
        </w:rPr>
        <w:t>Escherichia coli</w:t>
      </w:r>
      <w:r>
        <w:t>.</w:t>
      </w:r>
    </w:p>
    <w:p w14:paraId="14EAFB7A" w14:textId="77777777" w:rsidR="00602356" w:rsidRPr="00602356" w:rsidRDefault="00602356" w:rsidP="00602356">
      <w:pPr>
        <w:spacing w:after="0" w:line="276" w:lineRule="auto"/>
        <w:ind w:right="19"/>
        <w:jc w:val="both"/>
        <w:rPr>
          <w:sz w:val="14"/>
        </w:rPr>
      </w:pPr>
    </w:p>
    <w:p w14:paraId="15BE2807" w14:textId="77777777" w:rsidR="00A835AD" w:rsidRDefault="005538C6" w:rsidP="00602356">
      <w:pPr>
        <w:numPr>
          <w:ilvl w:val="0"/>
          <w:numId w:val="3"/>
        </w:numPr>
        <w:spacing w:after="40" w:line="246" w:lineRule="auto"/>
        <w:ind w:left="284" w:right="-15" w:hanging="284"/>
      </w:pPr>
      <w:r>
        <w:rPr>
          <w:b/>
        </w:rPr>
        <w:t>MATERIALS AND METHODS</w:t>
      </w:r>
    </w:p>
    <w:p w14:paraId="3B124A91" w14:textId="77777777" w:rsidR="00A835AD" w:rsidRDefault="00E3299F" w:rsidP="00602356">
      <w:pPr>
        <w:numPr>
          <w:ilvl w:val="1"/>
          <w:numId w:val="3"/>
        </w:numPr>
        <w:spacing w:after="40" w:line="246" w:lineRule="auto"/>
        <w:ind w:left="426" w:right="-15" w:hanging="426"/>
      </w:pPr>
      <w:r>
        <w:rPr>
          <w:b/>
        </w:rPr>
        <w:t>Material</w:t>
      </w:r>
      <w:r>
        <w:t xml:space="preserve"> </w:t>
      </w:r>
    </w:p>
    <w:p w14:paraId="47C37517" w14:textId="56B397CB" w:rsidR="00A835AD" w:rsidRDefault="005538C6" w:rsidP="00E3299F">
      <w:pPr>
        <w:spacing w:after="0" w:line="276" w:lineRule="auto"/>
        <w:jc w:val="both"/>
      </w:pPr>
      <w:r>
        <w:t xml:space="preserve">The biological material consists of </w:t>
      </w:r>
      <w:r w:rsidR="00B356E1" w:rsidRPr="00934FFA">
        <w:rPr>
          <w:highlight w:val="yellow"/>
        </w:rPr>
        <w:t xml:space="preserve">a </w:t>
      </w:r>
      <w:r>
        <w:t xml:space="preserve">sample of </w:t>
      </w:r>
      <w:proofErr w:type="spellStart"/>
      <w:r>
        <w:t>maracuja</w:t>
      </w:r>
      <w:proofErr w:type="spellEnd"/>
      <w:r>
        <w:t xml:space="preserve"> juice prepared by students from six schools in the city of </w:t>
      </w:r>
      <w:proofErr w:type="spellStart"/>
      <w:r>
        <w:t>Goma</w:t>
      </w:r>
      <w:proofErr w:type="spellEnd"/>
      <w:r>
        <w:t xml:space="preserve"> and the </w:t>
      </w:r>
      <w:proofErr w:type="spellStart"/>
      <w:r>
        <w:t>maracuja</w:t>
      </w:r>
      <w:proofErr w:type="spellEnd"/>
      <w:r>
        <w:t xml:space="preserve"> juice produced </w:t>
      </w:r>
      <w:proofErr w:type="spellStart"/>
      <w:r>
        <w:t>artisanally</w:t>
      </w:r>
      <w:proofErr w:type="spellEnd"/>
      <w:r>
        <w:t xml:space="preserve"> in the city of </w:t>
      </w:r>
      <w:proofErr w:type="spellStart"/>
      <w:r>
        <w:t>Goma</w:t>
      </w:r>
      <w:proofErr w:type="spellEnd"/>
      <w:r>
        <w:t xml:space="preserve"> and industrially imported from the country.</w:t>
      </w:r>
    </w:p>
    <w:p w14:paraId="306FDA15" w14:textId="77777777" w:rsidR="00E3299F" w:rsidRPr="00E3299F" w:rsidRDefault="00E3299F">
      <w:pPr>
        <w:rPr>
          <w:sz w:val="6"/>
        </w:rPr>
      </w:pPr>
    </w:p>
    <w:p w14:paraId="4E0E3297" w14:textId="77777777" w:rsidR="00A835AD" w:rsidRDefault="00E3299F" w:rsidP="00E3299F">
      <w:pPr>
        <w:numPr>
          <w:ilvl w:val="1"/>
          <w:numId w:val="3"/>
        </w:numPr>
        <w:spacing w:after="40" w:line="246" w:lineRule="auto"/>
        <w:ind w:left="426" w:right="-15" w:hanging="426"/>
      </w:pPr>
      <w:r>
        <w:rPr>
          <w:b/>
        </w:rPr>
        <w:t>Method</w:t>
      </w:r>
    </w:p>
    <w:p w14:paraId="11B7B854" w14:textId="42D31DF6" w:rsidR="00A835AD" w:rsidRDefault="00E3299F" w:rsidP="00E3299F">
      <w:pPr>
        <w:numPr>
          <w:ilvl w:val="2"/>
          <w:numId w:val="3"/>
        </w:numPr>
        <w:spacing w:after="40" w:line="246" w:lineRule="auto"/>
        <w:ind w:left="426" w:hanging="439"/>
      </w:pPr>
      <w:r>
        <w:rPr>
          <w:b/>
        </w:rPr>
        <w:t>Juice sampling</w:t>
      </w:r>
      <w:r>
        <w:t>.</w:t>
      </w:r>
    </w:p>
    <w:p w14:paraId="50273074" w14:textId="77777777" w:rsidR="00E3299F" w:rsidRPr="00E3299F" w:rsidRDefault="00E3299F" w:rsidP="00E3299F">
      <w:pPr>
        <w:spacing w:after="40" w:line="246" w:lineRule="auto"/>
        <w:ind w:left="426" w:firstLine="0"/>
        <w:rPr>
          <w:sz w:val="4"/>
        </w:rPr>
      </w:pPr>
    </w:p>
    <w:p w14:paraId="0A7AA5FD" w14:textId="56F16679" w:rsidR="00A835AD" w:rsidRDefault="005538C6" w:rsidP="00E3299F">
      <w:pPr>
        <w:spacing w:after="0" w:line="276" w:lineRule="auto"/>
        <w:jc w:val="both"/>
      </w:pPr>
      <w:r>
        <w:t xml:space="preserve">Juice samples were taken at the end of each school's handling and the sampling </w:t>
      </w:r>
      <w:r w:rsidR="00B356E1" w:rsidRPr="00934FFA">
        <w:rPr>
          <w:highlight w:val="yellow"/>
        </w:rPr>
        <w:t xml:space="preserve">of </w:t>
      </w:r>
      <w:r>
        <w:t>the supplies for artisanal and industrial juice in May 2024. To do this, fifteen samples were taken during each intake</w:t>
      </w:r>
      <w:r w:rsidR="00B356E1">
        <w:t>,</w:t>
      </w:r>
      <w:r>
        <w:t xml:space="preserve"> which will be stored in a dark and dry place at an ambient temperature of more or less </w:t>
      </w:r>
      <w:r w:rsidR="00B356E1" w:rsidRPr="00934FFA">
        <w:rPr>
          <w:highlight w:val="yellow"/>
        </w:rPr>
        <w:t>250 °C</w:t>
      </w:r>
      <w:r>
        <w:t>.</w:t>
      </w:r>
    </w:p>
    <w:p w14:paraId="1E3E9834" w14:textId="77777777" w:rsidR="00A835AD" w:rsidRPr="00C7517D" w:rsidRDefault="00C7517D" w:rsidP="00303BD7">
      <w:pPr>
        <w:numPr>
          <w:ilvl w:val="2"/>
          <w:numId w:val="3"/>
        </w:numPr>
        <w:ind w:left="426" w:hanging="426"/>
        <w:rPr>
          <w:b/>
        </w:rPr>
      </w:pPr>
      <w:r w:rsidRPr="00C7517D">
        <w:rPr>
          <w:b/>
        </w:rPr>
        <w:t>Determination of physicochemical and microbiological parameters</w:t>
      </w:r>
    </w:p>
    <w:p w14:paraId="6261CCB1" w14:textId="77777777" w:rsidR="00A835AD" w:rsidRPr="00C7517D" w:rsidRDefault="005538C6">
      <w:pPr>
        <w:spacing w:after="0" w:line="240" w:lineRule="auto"/>
        <w:ind w:left="0" w:right="0" w:firstLine="0"/>
        <w:rPr>
          <w:sz w:val="16"/>
        </w:rPr>
      </w:pPr>
      <w:r>
        <w:t xml:space="preserve"> </w:t>
      </w:r>
    </w:p>
    <w:p w14:paraId="5CF69F48" w14:textId="77777777" w:rsidR="00A835AD" w:rsidRDefault="005538C6" w:rsidP="00C7517D">
      <w:pPr>
        <w:spacing w:after="33" w:line="240" w:lineRule="auto"/>
        <w:ind w:right="-15"/>
        <w:jc w:val="center"/>
        <w:rPr>
          <w:sz w:val="22"/>
        </w:rPr>
      </w:pPr>
      <w:r w:rsidRPr="00C7517D">
        <w:rPr>
          <w:sz w:val="22"/>
        </w:rPr>
        <w:t xml:space="preserve">Table 2: </w:t>
      </w:r>
      <w:r w:rsidR="00C7517D" w:rsidRPr="00C7517D">
        <w:rPr>
          <w:sz w:val="22"/>
        </w:rPr>
        <w:t xml:space="preserve">Determination of some physicochemical and microbiological parameters of </w:t>
      </w:r>
      <w:proofErr w:type="spellStart"/>
      <w:r w:rsidR="00C7517D" w:rsidRPr="00C7517D">
        <w:rPr>
          <w:sz w:val="22"/>
        </w:rPr>
        <w:t>maracuja</w:t>
      </w:r>
      <w:proofErr w:type="spellEnd"/>
      <w:r w:rsidR="00C7517D" w:rsidRPr="00C7517D">
        <w:rPr>
          <w:sz w:val="22"/>
        </w:rPr>
        <w:t xml:space="preserve"> juice [</w:t>
      </w:r>
      <w:proofErr w:type="gramStart"/>
      <w:r w:rsidR="00C7517D" w:rsidRPr="00C7517D">
        <w:rPr>
          <w:sz w:val="22"/>
        </w:rPr>
        <w:t>11 ][</w:t>
      </w:r>
      <w:proofErr w:type="gramEnd"/>
      <w:r w:rsidR="00C7517D" w:rsidRPr="00C7517D">
        <w:rPr>
          <w:sz w:val="22"/>
        </w:rPr>
        <w:t xml:space="preserve"> 12]</w:t>
      </w:r>
    </w:p>
    <w:p w14:paraId="7C496618" w14:textId="77777777" w:rsidR="00C7517D" w:rsidRPr="00C7517D" w:rsidRDefault="00C7517D" w:rsidP="00C7517D">
      <w:pPr>
        <w:spacing w:after="33" w:line="240" w:lineRule="auto"/>
        <w:ind w:right="-15"/>
        <w:jc w:val="center"/>
        <w:rPr>
          <w:sz w:val="8"/>
        </w:rPr>
      </w:pPr>
    </w:p>
    <w:tbl>
      <w:tblPr>
        <w:tblStyle w:val="TableGrid"/>
        <w:tblW w:w="9522" w:type="dxa"/>
        <w:tblInd w:w="-171" w:type="dxa"/>
        <w:tblCellMar>
          <w:left w:w="108" w:type="dxa"/>
          <w:right w:w="115" w:type="dxa"/>
        </w:tblCellMar>
        <w:tblLook w:val="04A0" w:firstRow="1" w:lastRow="0" w:firstColumn="1" w:lastColumn="0" w:noHBand="0" w:noVBand="1"/>
      </w:tblPr>
      <w:tblGrid>
        <w:gridCol w:w="2037"/>
        <w:gridCol w:w="3091"/>
        <w:gridCol w:w="2108"/>
        <w:gridCol w:w="2286"/>
      </w:tblGrid>
      <w:tr w:rsidR="00A835AD" w:rsidRPr="00C7517D" w14:paraId="3713109C" w14:textId="77777777" w:rsidTr="00C7517D">
        <w:trPr>
          <w:trHeight w:val="1279"/>
        </w:trPr>
        <w:tc>
          <w:tcPr>
            <w:tcW w:w="2037" w:type="dxa"/>
            <w:tcBorders>
              <w:top w:val="single" w:sz="4" w:space="0" w:color="000000"/>
              <w:left w:val="single" w:sz="4" w:space="0" w:color="000000"/>
              <w:bottom w:val="single" w:sz="4" w:space="0" w:color="000000"/>
              <w:right w:val="single" w:sz="4" w:space="0" w:color="000000"/>
            </w:tcBorders>
            <w:vAlign w:val="center"/>
          </w:tcPr>
          <w:p w14:paraId="26DE97DD" w14:textId="05F51770" w:rsidR="00A835AD" w:rsidRPr="00C7517D" w:rsidRDefault="005538C6" w:rsidP="00C7517D">
            <w:pPr>
              <w:spacing w:after="0" w:line="276" w:lineRule="auto"/>
              <w:ind w:left="0" w:right="0" w:firstLine="0"/>
              <w:jc w:val="center"/>
              <w:rPr>
                <w:b/>
              </w:rPr>
            </w:pPr>
            <w:r w:rsidRPr="00C7517D">
              <w:rPr>
                <w:b/>
              </w:rPr>
              <w:t xml:space="preserve">Physicochemical and microbiological parameters to be </w:t>
            </w:r>
            <w:proofErr w:type="spellStart"/>
            <w:r w:rsidR="00B356E1" w:rsidRPr="00934FFA">
              <w:rPr>
                <w:b/>
                <w:highlight w:val="yellow"/>
              </w:rPr>
              <w:t>analysed</w:t>
            </w:r>
            <w:proofErr w:type="spellEnd"/>
          </w:p>
        </w:tc>
        <w:tc>
          <w:tcPr>
            <w:tcW w:w="3091" w:type="dxa"/>
            <w:tcBorders>
              <w:top w:val="single" w:sz="4" w:space="0" w:color="000000"/>
              <w:left w:val="single" w:sz="4" w:space="0" w:color="000000"/>
              <w:bottom w:val="single" w:sz="4" w:space="0" w:color="000000"/>
              <w:right w:val="single" w:sz="4" w:space="0" w:color="000000"/>
            </w:tcBorders>
            <w:vAlign w:val="center"/>
          </w:tcPr>
          <w:p w14:paraId="4474B78D" w14:textId="77777777" w:rsidR="00A835AD" w:rsidRPr="00C7517D" w:rsidRDefault="005538C6" w:rsidP="00C7517D">
            <w:pPr>
              <w:spacing w:after="0" w:line="276" w:lineRule="auto"/>
              <w:ind w:left="2" w:right="0" w:firstLine="0"/>
              <w:jc w:val="center"/>
              <w:rPr>
                <w:b/>
              </w:rPr>
            </w:pPr>
            <w:r w:rsidRPr="00C7517D">
              <w:rPr>
                <w:b/>
              </w:rPr>
              <w:t>Methods</w:t>
            </w:r>
          </w:p>
        </w:tc>
        <w:tc>
          <w:tcPr>
            <w:tcW w:w="2108" w:type="dxa"/>
            <w:tcBorders>
              <w:top w:val="single" w:sz="4" w:space="0" w:color="000000"/>
              <w:left w:val="single" w:sz="4" w:space="0" w:color="000000"/>
              <w:bottom w:val="single" w:sz="4" w:space="0" w:color="000000"/>
              <w:right w:val="single" w:sz="4" w:space="0" w:color="000000"/>
            </w:tcBorders>
            <w:vAlign w:val="center"/>
          </w:tcPr>
          <w:p w14:paraId="4CB273E3" w14:textId="77777777" w:rsidR="00A835AD" w:rsidRPr="00C7517D" w:rsidRDefault="005538C6" w:rsidP="00C7517D">
            <w:pPr>
              <w:spacing w:after="0" w:line="276" w:lineRule="auto"/>
              <w:ind w:left="2" w:right="0" w:firstLine="0"/>
              <w:jc w:val="center"/>
              <w:rPr>
                <w:b/>
              </w:rPr>
            </w:pPr>
            <w:r w:rsidRPr="00C7517D">
              <w:rPr>
                <w:b/>
              </w:rPr>
              <w:t>Principles</w:t>
            </w:r>
          </w:p>
        </w:tc>
        <w:tc>
          <w:tcPr>
            <w:tcW w:w="2286" w:type="dxa"/>
            <w:tcBorders>
              <w:top w:val="single" w:sz="4" w:space="0" w:color="000000"/>
              <w:left w:val="single" w:sz="4" w:space="0" w:color="000000"/>
              <w:bottom w:val="single" w:sz="4" w:space="0" w:color="000000"/>
              <w:right w:val="single" w:sz="4" w:space="0" w:color="000000"/>
            </w:tcBorders>
            <w:vAlign w:val="center"/>
          </w:tcPr>
          <w:p w14:paraId="7514B93B" w14:textId="77777777" w:rsidR="00A835AD" w:rsidRPr="00C7517D" w:rsidRDefault="005538C6" w:rsidP="00C7517D">
            <w:pPr>
              <w:spacing w:after="0" w:line="276" w:lineRule="auto"/>
              <w:ind w:left="2" w:right="0" w:firstLine="0"/>
              <w:jc w:val="center"/>
              <w:rPr>
                <w:b/>
              </w:rPr>
            </w:pPr>
            <w:r w:rsidRPr="00C7517D">
              <w:rPr>
                <w:b/>
              </w:rPr>
              <w:t>Main materials</w:t>
            </w:r>
          </w:p>
        </w:tc>
      </w:tr>
      <w:tr w:rsidR="00A835AD" w:rsidRPr="00C7517D" w14:paraId="7D871CC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7170F408" w14:textId="77777777" w:rsidR="00A835AD" w:rsidRPr="00C7517D" w:rsidRDefault="005538C6" w:rsidP="00C7517D">
            <w:pPr>
              <w:spacing w:after="0" w:line="276" w:lineRule="auto"/>
              <w:ind w:left="0" w:right="0" w:firstLine="0"/>
            </w:pPr>
            <w:r w:rsidRPr="00C7517D">
              <w:t>Dry matter</w:t>
            </w:r>
          </w:p>
        </w:tc>
        <w:tc>
          <w:tcPr>
            <w:tcW w:w="3091" w:type="dxa"/>
            <w:tcBorders>
              <w:top w:val="single" w:sz="4" w:space="0" w:color="000000"/>
              <w:left w:val="single" w:sz="4" w:space="0" w:color="000000"/>
              <w:bottom w:val="single" w:sz="4" w:space="0" w:color="000000"/>
              <w:right w:val="single" w:sz="4" w:space="0" w:color="000000"/>
            </w:tcBorders>
          </w:tcPr>
          <w:p w14:paraId="154EBC10" w14:textId="77777777" w:rsidR="00A835AD" w:rsidRPr="00C7517D" w:rsidRDefault="005538C6" w:rsidP="00C7517D">
            <w:pPr>
              <w:spacing w:after="36" w:line="276" w:lineRule="auto"/>
              <w:ind w:left="2" w:right="0" w:firstLine="0"/>
            </w:pPr>
            <w:r w:rsidRPr="00C7517D">
              <w:t>Drying at 103 -</w:t>
            </w:r>
          </w:p>
          <w:p w14:paraId="08916DAF" w14:textId="77777777" w:rsidR="00A835AD" w:rsidRPr="00C7517D" w:rsidRDefault="005538C6" w:rsidP="00C7517D">
            <w:pPr>
              <w:spacing w:after="0" w:line="276" w:lineRule="auto"/>
              <w:ind w:left="2" w:right="0" w:firstLine="0"/>
            </w:pPr>
            <w:r w:rsidRPr="00C7517D">
              <w:rPr>
                <w:sz w:val="16"/>
              </w:rPr>
              <w:t xml:space="preserve">+ </w:t>
            </w:r>
            <w:r w:rsidRPr="00C7517D">
              <w:t xml:space="preserve">1 </w:t>
            </w:r>
            <w:r w:rsidRPr="00C7517D">
              <w:rPr>
                <w:sz w:val="16"/>
              </w:rPr>
              <w:t xml:space="preserve">0 </w:t>
            </w:r>
            <w:r w:rsidRPr="00C7517D">
              <w:t>C</w:t>
            </w:r>
          </w:p>
        </w:tc>
        <w:tc>
          <w:tcPr>
            <w:tcW w:w="2108" w:type="dxa"/>
            <w:tcBorders>
              <w:top w:val="single" w:sz="4" w:space="0" w:color="000000"/>
              <w:left w:val="single" w:sz="4" w:space="0" w:color="000000"/>
              <w:bottom w:val="single" w:sz="4" w:space="0" w:color="000000"/>
              <w:right w:val="single" w:sz="4" w:space="0" w:color="000000"/>
            </w:tcBorders>
          </w:tcPr>
          <w:p w14:paraId="4E298B12" w14:textId="77777777" w:rsidR="00A835AD" w:rsidRPr="00C7517D" w:rsidRDefault="005538C6" w:rsidP="00C7517D">
            <w:pPr>
              <w:spacing w:after="0" w:line="276" w:lineRule="auto"/>
              <w:ind w:left="2" w:right="0" w:firstLine="0"/>
            </w:pPr>
            <w:r w:rsidRPr="00C7517D">
              <w:t>Steaming</w:t>
            </w:r>
          </w:p>
        </w:tc>
        <w:tc>
          <w:tcPr>
            <w:tcW w:w="2286" w:type="dxa"/>
            <w:tcBorders>
              <w:top w:val="single" w:sz="4" w:space="0" w:color="000000"/>
              <w:left w:val="single" w:sz="4" w:space="0" w:color="000000"/>
              <w:bottom w:val="single" w:sz="4" w:space="0" w:color="000000"/>
              <w:right w:val="single" w:sz="4" w:space="0" w:color="000000"/>
            </w:tcBorders>
          </w:tcPr>
          <w:p w14:paraId="2AC909BB" w14:textId="77777777" w:rsidR="00A835AD" w:rsidRPr="00C7517D" w:rsidRDefault="005538C6" w:rsidP="00C7517D">
            <w:pPr>
              <w:spacing w:after="0" w:line="276" w:lineRule="auto"/>
              <w:ind w:left="2" w:right="0" w:firstLine="0"/>
            </w:pPr>
            <w:r w:rsidRPr="00C7517D">
              <w:t>Oven, desiccator, scale</w:t>
            </w:r>
          </w:p>
        </w:tc>
      </w:tr>
      <w:tr w:rsidR="00A835AD" w:rsidRPr="00C7517D" w14:paraId="579CC186"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4366FF71" w14:textId="77777777" w:rsidR="00A835AD" w:rsidRPr="00C7517D" w:rsidRDefault="005538C6" w:rsidP="00C7517D">
            <w:pPr>
              <w:spacing w:after="0" w:line="276" w:lineRule="auto"/>
              <w:ind w:left="0" w:right="0" w:firstLine="0"/>
            </w:pPr>
            <w:r w:rsidRPr="00C7517D">
              <w:t>Raw ashes</w:t>
            </w:r>
          </w:p>
        </w:tc>
        <w:tc>
          <w:tcPr>
            <w:tcW w:w="3091" w:type="dxa"/>
            <w:tcBorders>
              <w:top w:val="single" w:sz="4" w:space="0" w:color="000000"/>
              <w:left w:val="single" w:sz="4" w:space="0" w:color="000000"/>
              <w:bottom w:val="single" w:sz="4" w:space="0" w:color="000000"/>
              <w:right w:val="single" w:sz="4" w:space="0" w:color="000000"/>
            </w:tcBorders>
          </w:tcPr>
          <w:p w14:paraId="6162581B" w14:textId="77777777" w:rsidR="00A835AD" w:rsidRPr="00C7517D" w:rsidRDefault="005538C6" w:rsidP="00C7517D">
            <w:pPr>
              <w:spacing w:after="0" w:line="276" w:lineRule="auto"/>
              <w:ind w:left="2" w:right="0" w:firstLine="0"/>
            </w:pPr>
            <w:r w:rsidRPr="00C7517D">
              <w:t xml:space="preserve">Incineration 650 </w:t>
            </w:r>
            <w:r w:rsidRPr="00C7517D">
              <w:rPr>
                <w:vertAlign w:val="superscript"/>
              </w:rPr>
              <w:t xml:space="preserve">0 </w:t>
            </w:r>
            <w:r w:rsidRPr="00C7517D">
              <w:t>C</w:t>
            </w:r>
          </w:p>
        </w:tc>
        <w:tc>
          <w:tcPr>
            <w:tcW w:w="2108" w:type="dxa"/>
            <w:tcBorders>
              <w:top w:val="single" w:sz="4" w:space="0" w:color="000000"/>
              <w:left w:val="single" w:sz="4" w:space="0" w:color="000000"/>
              <w:bottom w:val="single" w:sz="4" w:space="0" w:color="000000"/>
              <w:right w:val="single" w:sz="4" w:space="0" w:color="000000"/>
            </w:tcBorders>
          </w:tcPr>
          <w:p w14:paraId="14DAFDA5" w14:textId="77777777" w:rsidR="00A835AD" w:rsidRPr="00C7517D" w:rsidRDefault="005538C6" w:rsidP="00C7517D">
            <w:pPr>
              <w:spacing w:after="0" w:line="276" w:lineRule="auto"/>
              <w:ind w:left="2" w:right="0" w:firstLine="0"/>
            </w:pPr>
            <w:proofErr w:type="spellStart"/>
            <w:r w:rsidRPr="00C7517D">
              <w:t>Gravimetry</w:t>
            </w:r>
            <w:proofErr w:type="spellEnd"/>
          </w:p>
        </w:tc>
        <w:tc>
          <w:tcPr>
            <w:tcW w:w="2286" w:type="dxa"/>
            <w:tcBorders>
              <w:top w:val="single" w:sz="4" w:space="0" w:color="000000"/>
              <w:left w:val="single" w:sz="4" w:space="0" w:color="000000"/>
              <w:bottom w:val="single" w:sz="4" w:space="0" w:color="000000"/>
              <w:right w:val="single" w:sz="4" w:space="0" w:color="000000"/>
            </w:tcBorders>
          </w:tcPr>
          <w:p w14:paraId="304163C1" w14:textId="77777777" w:rsidR="00A835AD" w:rsidRPr="00C7517D" w:rsidRDefault="005538C6" w:rsidP="00C7517D">
            <w:pPr>
              <w:spacing w:after="0" w:line="276" w:lineRule="auto"/>
              <w:ind w:left="2" w:right="0" w:firstLine="0"/>
            </w:pPr>
            <w:r w:rsidRPr="00C7517D">
              <w:t>Muffle furnace, crucible</w:t>
            </w:r>
          </w:p>
        </w:tc>
      </w:tr>
      <w:tr w:rsidR="00A835AD" w:rsidRPr="00C7517D" w14:paraId="36700430" w14:textId="77777777" w:rsidTr="00C7517D">
        <w:trPr>
          <w:trHeight w:val="269"/>
        </w:trPr>
        <w:tc>
          <w:tcPr>
            <w:tcW w:w="2037" w:type="dxa"/>
            <w:tcBorders>
              <w:top w:val="single" w:sz="4" w:space="0" w:color="000000"/>
              <w:left w:val="single" w:sz="4" w:space="0" w:color="000000"/>
              <w:bottom w:val="single" w:sz="4" w:space="0" w:color="000000"/>
              <w:right w:val="single" w:sz="4" w:space="0" w:color="000000"/>
            </w:tcBorders>
          </w:tcPr>
          <w:p w14:paraId="33B9066D" w14:textId="77777777" w:rsidR="00A835AD" w:rsidRPr="00C7517D" w:rsidRDefault="005538C6" w:rsidP="00C7517D">
            <w:pPr>
              <w:spacing w:after="0" w:line="276" w:lineRule="auto"/>
              <w:ind w:left="0" w:right="0" w:firstLine="0"/>
            </w:pPr>
            <w:r w:rsidRPr="00C7517D">
              <w:t xml:space="preserve">P </w:t>
            </w:r>
            <w:r w:rsidRPr="00C7517D">
              <w:rPr>
                <w:vertAlign w:val="superscript"/>
              </w:rPr>
              <w:t>H</w:t>
            </w:r>
            <w:r w:rsidRPr="00C7517D">
              <w:t xml:space="preserve"> </w:t>
            </w:r>
          </w:p>
        </w:tc>
        <w:tc>
          <w:tcPr>
            <w:tcW w:w="3091" w:type="dxa"/>
            <w:tcBorders>
              <w:top w:val="single" w:sz="4" w:space="0" w:color="000000"/>
              <w:left w:val="single" w:sz="4" w:space="0" w:color="000000"/>
              <w:bottom w:val="single" w:sz="4" w:space="0" w:color="000000"/>
              <w:right w:val="single" w:sz="4" w:space="0" w:color="000000"/>
            </w:tcBorders>
          </w:tcPr>
          <w:p w14:paraId="5C3847C8"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7626A8BB" w14:textId="77777777" w:rsidR="00A835AD" w:rsidRPr="00C7517D" w:rsidRDefault="005538C6" w:rsidP="00C7517D">
            <w:pPr>
              <w:spacing w:after="0" w:line="276" w:lineRule="auto"/>
              <w:ind w:left="2" w:right="0" w:firstLine="0"/>
            </w:pPr>
            <w:proofErr w:type="spellStart"/>
            <w:r w:rsidRPr="00C7517D">
              <w:t>Potensiometric</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44240F69" w14:textId="77777777" w:rsidR="00A835AD" w:rsidRPr="00C7517D" w:rsidRDefault="005538C6" w:rsidP="00C7517D">
            <w:pPr>
              <w:spacing w:after="0" w:line="276" w:lineRule="auto"/>
              <w:ind w:left="2" w:right="0" w:firstLine="0"/>
            </w:pPr>
            <w:r w:rsidRPr="00C7517D">
              <w:t xml:space="preserve">PH </w:t>
            </w:r>
            <w:r w:rsidRPr="00C7517D">
              <w:rPr>
                <w:vertAlign w:val="superscript"/>
              </w:rPr>
              <w:t xml:space="preserve">-electric </w:t>
            </w:r>
            <w:r w:rsidRPr="00C7517D">
              <w:t>meter</w:t>
            </w:r>
          </w:p>
        </w:tc>
      </w:tr>
      <w:tr w:rsidR="00A835AD" w:rsidRPr="00C7517D" w14:paraId="0AD71497" w14:textId="77777777" w:rsidTr="00C7517D">
        <w:trPr>
          <w:trHeight w:val="291"/>
        </w:trPr>
        <w:tc>
          <w:tcPr>
            <w:tcW w:w="2037" w:type="dxa"/>
            <w:tcBorders>
              <w:top w:val="single" w:sz="4" w:space="0" w:color="000000"/>
              <w:left w:val="single" w:sz="4" w:space="0" w:color="000000"/>
              <w:bottom w:val="single" w:sz="4" w:space="0" w:color="000000"/>
              <w:right w:val="single" w:sz="4" w:space="0" w:color="000000"/>
            </w:tcBorders>
          </w:tcPr>
          <w:p w14:paraId="025D8580" w14:textId="77777777" w:rsidR="00A835AD" w:rsidRPr="00C7517D" w:rsidRDefault="005538C6" w:rsidP="00C7517D">
            <w:pPr>
              <w:spacing w:after="0" w:line="276" w:lineRule="auto"/>
              <w:ind w:left="0" w:right="0" w:firstLine="0"/>
            </w:pPr>
            <w:r w:rsidRPr="00C7517D">
              <w:t>Density</w:t>
            </w:r>
          </w:p>
        </w:tc>
        <w:tc>
          <w:tcPr>
            <w:tcW w:w="3091" w:type="dxa"/>
            <w:tcBorders>
              <w:top w:val="single" w:sz="4" w:space="0" w:color="000000"/>
              <w:left w:val="single" w:sz="4" w:space="0" w:color="000000"/>
              <w:bottom w:val="single" w:sz="4" w:space="0" w:color="000000"/>
              <w:right w:val="single" w:sz="4" w:space="0" w:color="000000"/>
            </w:tcBorders>
          </w:tcPr>
          <w:p w14:paraId="58D72DBB"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52023B8C" w14:textId="77777777" w:rsidR="00A835AD" w:rsidRPr="00C7517D" w:rsidRDefault="005538C6" w:rsidP="00C7517D">
            <w:pPr>
              <w:spacing w:after="0" w:line="276" w:lineRule="auto"/>
              <w:ind w:left="2" w:right="0" w:firstLine="0"/>
            </w:pPr>
            <w:proofErr w:type="spellStart"/>
            <w:r w:rsidRPr="00C7517D">
              <w:t>Picnometry</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3AB347D2" w14:textId="77777777" w:rsidR="00A835AD" w:rsidRPr="00C7517D" w:rsidRDefault="005538C6" w:rsidP="00C7517D">
            <w:pPr>
              <w:spacing w:after="0" w:line="276" w:lineRule="auto"/>
              <w:ind w:left="2" w:right="0" w:firstLine="0"/>
            </w:pPr>
            <w:proofErr w:type="spellStart"/>
            <w:r w:rsidRPr="00C7517D">
              <w:t>Pycnometer</w:t>
            </w:r>
            <w:proofErr w:type="spellEnd"/>
            <w:r w:rsidRPr="00C7517D">
              <w:t>, thermometer</w:t>
            </w:r>
          </w:p>
        </w:tc>
      </w:tr>
      <w:tr w:rsidR="00A835AD" w:rsidRPr="00C7517D" w14:paraId="3E13A6FC" w14:textId="77777777" w:rsidTr="00C7517D">
        <w:trPr>
          <w:trHeight w:val="329"/>
        </w:trPr>
        <w:tc>
          <w:tcPr>
            <w:tcW w:w="2037" w:type="dxa"/>
            <w:tcBorders>
              <w:top w:val="single" w:sz="4" w:space="0" w:color="000000"/>
              <w:left w:val="single" w:sz="4" w:space="0" w:color="000000"/>
              <w:bottom w:val="single" w:sz="4" w:space="0" w:color="000000"/>
              <w:right w:val="single" w:sz="4" w:space="0" w:color="000000"/>
            </w:tcBorders>
          </w:tcPr>
          <w:p w14:paraId="783D9B66" w14:textId="77777777" w:rsidR="00A835AD" w:rsidRPr="00C7517D" w:rsidRDefault="005538C6" w:rsidP="00C7517D">
            <w:pPr>
              <w:spacing w:after="0" w:line="276" w:lineRule="auto"/>
              <w:ind w:left="0" w:right="0" w:firstLine="0"/>
            </w:pPr>
            <w:r w:rsidRPr="00C7517D">
              <w:t>Conductivity</w:t>
            </w:r>
          </w:p>
        </w:tc>
        <w:tc>
          <w:tcPr>
            <w:tcW w:w="3091" w:type="dxa"/>
            <w:tcBorders>
              <w:top w:val="single" w:sz="4" w:space="0" w:color="000000"/>
              <w:left w:val="single" w:sz="4" w:space="0" w:color="000000"/>
              <w:bottom w:val="single" w:sz="4" w:space="0" w:color="000000"/>
              <w:right w:val="single" w:sz="4" w:space="0" w:color="000000"/>
            </w:tcBorders>
          </w:tcPr>
          <w:p w14:paraId="6E7FA13F"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3159DE35" w14:textId="77777777" w:rsidR="00A835AD" w:rsidRPr="00C7517D" w:rsidRDefault="005538C6" w:rsidP="00C7517D">
            <w:pPr>
              <w:spacing w:after="0" w:line="276" w:lineRule="auto"/>
              <w:ind w:left="2" w:right="0" w:firstLine="0"/>
            </w:pPr>
            <w:proofErr w:type="spellStart"/>
            <w:r w:rsidRPr="00C7517D">
              <w:t>Conductimetry</w:t>
            </w:r>
            <w:proofErr w:type="spellEnd"/>
          </w:p>
        </w:tc>
        <w:tc>
          <w:tcPr>
            <w:tcW w:w="2286" w:type="dxa"/>
            <w:tcBorders>
              <w:top w:val="single" w:sz="4" w:space="0" w:color="000000"/>
              <w:left w:val="single" w:sz="4" w:space="0" w:color="000000"/>
              <w:bottom w:val="single" w:sz="4" w:space="0" w:color="000000"/>
              <w:right w:val="single" w:sz="4" w:space="0" w:color="000000"/>
            </w:tcBorders>
          </w:tcPr>
          <w:p w14:paraId="5FAE5585" w14:textId="77777777" w:rsidR="00A835AD" w:rsidRPr="00C7517D" w:rsidRDefault="005538C6" w:rsidP="00C7517D">
            <w:pPr>
              <w:spacing w:after="0" w:line="276" w:lineRule="auto"/>
              <w:ind w:left="2" w:right="0" w:firstLine="0"/>
            </w:pPr>
            <w:r w:rsidRPr="00C7517D">
              <w:t>Conductivity meter</w:t>
            </w:r>
          </w:p>
        </w:tc>
      </w:tr>
      <w:tr w:rsidR="00A835AD" w:rsidRPr="00C7517D" w14:paraId="33635AC0" w14:textId="77777777" w:rsidTr="00C7517D">
        <w:trPr>
          <w:trHeight w:val="322"/>
        </w:trPr>
        <w:tc>
          <w:tcPr>
            <w:tcW w:w="2037" w:type="dxa"/>
            <w:tcBorders>
              <w:top w:val="single" w:sz="4" w:space="0" w:color="000000"/>
              <w:left w:val="single" w:sz="4" w:space="0" w:color="000000"/>
              <w:bottom w:val="single" w:sz="4" w:space="0" w:color="000000"/>
              <w:right w:val="single" w:sz="4" w:space="0" w:color="000000"/>
            </w:tcBorders>
          </w:tcPr>
          <w:p w14:paraId="12F9D8F5" w14:textId="77777777" w:rsidR="00A835AD" w:rsidRPr="00C7517D" w:rsidRDefault="005538C6" w:rsidP="00C7517D">
            <w:pPr>
              <w:spacing w:after="0" w:line="276" w:lineRule="auto"/>
              <w:ind w:left="0" w:right="0" w:firstLine="0"/>
            </w:pPr>
            <w:r w:rsidRPr="00C7517D">
              <w:t>Viscosity</w:t>
            </w:r>
          </w:p>
        </w:tc>
        <w:tc>
          <w:tcPr>
            <w:tcW w:w="3091" w:type="dxa"/>
            <w:tcBorders>
              <w:top w:val="single" w:sz="4" w:space="0" w:color="000000"/>
              <w:left w:val="single" w:sz="4" w:space="0" w:color="000000"/>
              <w:bottom w:val="single" w:sz="4" w:space="0" w:color="000000"/>
              <w:right w:val="single" w:sz="4" w:space="0" w:color="000000"/>
            </w:tcBorders>
          </w:tcPr>
          <w:p w14:paraId="1604E674"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5509B380" w14:textId="77777777" w:rsidR="00A835AD" w:rsidRPr="00C7517D" w:rsidRDefault="005538C6" w:rsidP="00C7517D">
            <w:pPr>
              <w:spacing w:after="0" w:line="276" w:lineRule="auto"/>
              <w:ind w:left="2" w:right="0" w:firstLine="0"/>
            </w:pPr>
            <w:proofErr w:type="spellStart"/>
            <w:r w:rsidRPr="00C7517D">
              <w:t>Viscotester</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70381AA7" w14:textId="77777777" w:rsidR="00A835AD" w:rsidRPr="00C7517D" w:rsidRDefault="005538C6" w:rsidP="00C7517D">
            <w:pPr>
              <w:spacing w:after="0" w:line="276" w:lineRule="auto"/>
              <w:ind w:left="2" w:right="0" w:firstLine="0"/>
            </w:pPr>
            <w:r w:rsidRPr="00C7517D">
              <w:t>Viscometer</w:t>
            </w:r>
          </w:p>
        </w:tc>
      </w:tr>
      <w:tr w:rsidR="00A835AD" w:rsidRPr="00C7517D" w14:paraId="19D7464F" w14:textId="77777777" w:rsidTr="00C7517D">
        <w:trPr>
          <w:trHeight w:val="203"/>
        </w:trPr>
        <w:tc>
          <w:tcPr>
            <w:tcW w:w="2037" w:type="dxa"/>
            <w:tcBorders>
              <w:top w:val="single" w:sz="4" w:space="0" w:color="000000"/>
              <w:left w:val="single" w:sz="4" w:space="0" w:color="000000"/>
              <w:bottom w:val="single" w:sz="4" w:space="0" w:color="000000"/>
              <w:right w:val="single" w:sz="4" w:space="0" w:color="000000"/>
            </w:tcBorders>
          </w:tcPr>
          <w:p w14:paraId="059D48C0" w14:textId="77777777" w:rsidR="00A835AD" w:rsidRPr="00C7517D" w:rsidRDefault="005538C6" w:rsidP="00C7517D">
            <w:pPr>
              <w:spacing w:after="0" w:line="276" w:lineRule="auto"/>
              <w:ind w:left="0" w:right="0" w:firstLine="0"/>
            </w:pPr>
            <w:r w:rsidRPr="00C7517D">
              <w:t xml:space="preserve">Brix degree </w:t>
            </w:r>
          </w:p>
        </w:tc>
        <w:tc>
          <w:tcPr>
            <w:tcW w:w="3091" w:type="dxa"/>
            <w:tcBorders>
              <w:top w:val="single" w:sz="4" w:space="0" w:color="000000"/>
              <w:left w:val="single" w:sz="4" w:space="0" w:color="000000"/>
              <w:bottom w:val="single" w:sz="4" w:space="0" w:color="000000"/>
              <w:right w:val="single" w:sz="4" w:space="0" w:color="000000"/>
            </w:tcBorders>
          </w:tcPr>
          <w:p w14:paraId="7DFCAEC9" w14:textId="77777777" w:rsidR="00A835AD" w:rsidRPr="00C7517D" w:rsidRDefault="005538C6" w:rsidP="00C7517D">
            <w:pPr>
              <w:spacing w:after="0" w:line="276" w:lineRule="auto"/>
              <w:ind w:left="2" w:right="0" w:firstLine="0"/>
            </w:pPr>
            <w:r w:rsidRPr="00C7517D">
              <w:t>Manual</w:t>
            </w:r>
          </w:p>
        </w:tc>
        <w:tc>
          <w:tcPr>
            <w:tcW w:w="2108" w:type="dxa"/>
            <w:tcBorders>
              <w:top w:val="single" w:sz="4" w:space="0" w:color="000000"/>
              <w:left w:val="single" w:sz="4" w:space="0" w:color="000000"/>
              <w:bottom w:val="single" w:sz="4" w:space="0" w:color="000000"/>
              <w:right w:val="single" w:sz="4" w:space="0" w:color="000000"/>
            </w:tcBorders>
          </w:tcPr>
          <w:p w14:paraId="61CA4855" w14:textId="77777777" w:rsidR="00A835AD" w:rsidRPr="00C7517D" w:rsidRDefault="005538C6" w:rsidP="00C7517D">
            <w:pPr>
              <w:spacing w:after="0" w:line="276" w:lineRule="auto"/>
              <w:ind w:left="2" w:right="0" w:firstLine="0"/>
            </w:pPr>
            <w:proofErr w:type="spellStart"/>
            <w:r w:rsidRPr="00C7517D">
              <w:t>Refractometry</w:t>
            </w:r>
            <w:proofErr w:type="spellEnd"/>
          </w:p>
        </w:tc>
        <w:tc>
          <w:tcPr>
            <w:tcW w:w="2286" w:type="dxa"/>
            <w:tcBorders>
              <w:top w:val="single" w:sz="4" w:space="0" w:color="000000"/>
              <w:left w:val="single" w:sz="4" w:space="0" w:color="000000"/>
              <w:bottom w:val="single" w:sz="4" w:space="0" w:color="000000"/>
              <w:right w:val="single" w:sz="4" w:space="0" w:color="000000"/>
            </w:tcBorders>
          </w:tcPr>
          <w:p w14:paraId="2845D3B3" w14:textId="77777777" w:rsidR="00A835AD" w:rsidRPr="00C7517D" w:rsidRDefault="005538C6" w:rsidP="00C7517D">
            <w:pPr>
              <w:spacing w:after="0" w:line="276" w:lineRule="auto"/>
              <w:ind w:left="2" w:right="0" w:firstLine="0"/>
            </w:pPr>
            <w:proofErr w:type="spellStart"/>
            <w:r w:rsidRPr="00C7517D">
              <w:t>Refractometer</w:t>
            </w:r>
            <w:proofErr w:type="spellEnd"/>
          </w:p>
        </w:tc>
      </w:tr>
      <w:tr w:rsidR="00A835AD" w:rsidRPr="00C7517D" w14:paraId="1AA8BCF9" w14:textId="77777777" w:rsidTr="00C7517D">
        <w:trPr>
          <w:trHeight w:val="643"/>
        </w:trPr>
        <w:tc>
          <w:tcPr>
            <w:tcW w:w="2037" w:type="dxa"/>
            <w:tcBorders>
              <w:top w:val="single" w:sz="4" w:space="0" w:color="000000"/>
              <w:left w:val="single" w:sz="4" w:space="0" w:color="000000"/>
              <w:bottom w:val="single" w:sz="4" w:space="0" w:color="000000"/>
              <w:right w:val="single" w:sz="4" w:space="0" w:color="000000"/>
            </w:tcBorders>
          </w:tcPr>
          <w:p w14:paraId="72B0F4BA" w14:textId="77777777" w:rsidR="00A835AD" w:rsidRPr="00C7517D" w:rsidRDefault="005538C6" w:rsidP="00C7517D">
            <w:pPr>
              <w:spacing w:after="0" w:line="276" w:lineRule="auto"/>
              <w:ind w:left="0" w:right="0" w:firstLine="0"/>
            </w:pPr>
            <w:proofErr w:type="spellStart"/>
            <w:r w:rsidRPr="00C7517D">
              <w:t>Titratable</w:t>
            </w:r>
            <w:proofErr w:type="spellEnd"/>
            <w:r w:rsidRPr="00C7517D">
              <w:t xml:space="preserve"> Acidity </w:t>
            </w:r>
          </w:p>
        </w:tc>
        <w:tc>
          <w:tcPr>
            <w:tcW w:w="3091" w:type="dxa"/>
            <w:tcBorders>
              <w:top w:val="single" w:sz="4" w:space="0" w:color="000000"/>
              <w:left w:val="single" w:sz="4" w:space="0" w:color="000000"/>
              <w:bottom w:val="single" w:sz="4" w:space="0" w:color="000000"/>
              <w:right w:val="single" w:sz="4" w:space="0" w:color="000000"/>
            </w:tcBorders>
          </w:tcPr>
          <w:p w14:paraId="09A96DF9" w14:textId="77777777" w:rsidR="00A835AD" w:rsidRPr="00C7517D" w:rsidRDefault="005538C6" w:rsidP="00C7517D">
            <w:pPr>
              <w:spacing w:line="276" w:lineRule="auto"/>
              <w:ind w:left="2" w:right="0" w:firstLine="0"/>
            </w:pPr>
            <w:r w:rsidRPr="00C7517D">
              <w:t>AFNOR (NF V</w:t>
            </w:r>
          </w:p>
          <w:p w14:paraId="43EC9A3C" w14:textId="77777777" w:rsidR="00A835AD" w:rsidRPr="00C7517D" w:rsidRDefault="005538C6" w:rsidP="00C7517D">
            <w:pPr>
              <w:spacing w:after="0" w:line="276" w:lineRule="auto"/>
              <w:ind w:left="2" w:right="0" w:firstLine="0"/>
            </w:pPr>
            <w:r w:rsidRPr="00C7517D">
              <w:t>05-101,1974)</w:t>
            </w:r>
          </w:p>
        </w:tc>
        <w:tc>
          <w:tcPr>
            <w:tcW w:w="2108" w:type="dxa"/>
            <w:tcBorders>
              <w:top w:val="single" w:sz="4" w:space="0" w:color="000000"/>
              <w:left w:val="single" w:sz="4" w:space="0" w:color="000000"/>
              <w:bottom w:val="single" w:sz="4" w:space="0" w:color="000000"/>
              <w:right w:val="single" w:sz="4" w:space="0" w:color="000000"/>
            </w:tcBorders>
          </w:tcPr>
          <w:p w14:paraId="66E5D326" w14:textId="77777777" w:rsidR="00A835AD" w:rsidRPr="00C7517D" w:rsidRDefault="005538C6" w:rsidP="00C7517D">
            <w:pPr>
              <w:spacing w:after="0" w:line="276" w:lineRule="auto"/>
              <w:ind w:left="2" w:right="0" w:firstLine="0"/>
            </w:pPr>
            <w:proofErr w:type="spellStart"/>
            <w:r w:rsidRPr="00C7517D">
              <w:t>Titrimetry</w:t>
            </w:r>
            <w:proofErr w:type="spellEnd"/>
          </w:p>
        </w:tc>
        <w:tc>
          <w:tcPr>
            <w:tcW w:w="2286" w:type="dxa"/>
            <w:tcBorders>
              <w:top w:val="single" w:sz="4" w:space="0" w:color="000000"/>
              <w:left w:val="single" w:sz="4" w:space="0" w:color="000000"/>
              <w:bottom w:val="single" w:sz="4" w:space="0" w:color="000000"/>
              <w:right w:val="single" w:sz="4" w:space="0" w:color="000000"/>
            </w:tcBorders>
          </w:tcPr>
          <w:p w14:paraId="19E25377"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5D49CE02" w14:textId="77777777" w:rsidTr="00C7517D">
        <w:trPr>
          <w:trHeight w:val="633"/>
        </w:trPr>
        <w:tc>
          <w:tcPr>
            <w:tcW w:w="2037" w:type="dxa"/>
            <w:tcBorders>
              <w:top w:val="single" w:sz="4" w:space="0" w:color="000000"/>
              <w:left w:val="single" w:sz="4" w:space="0" w:color="000000"/>
              <w:bottom w:val="single" w:sz="4" w:space="0" w:color="000000"/>
              <w:right w:val="single" w:sz="4" w:space="0" w:color="000000"/>
            </w:tcBorders>
          </w:tcPr>
          <w:p w14:paraId="56664D89" w14:textId="77777777" w:rsidR="00A835AD" w:rsidRPr="00C7517D" w:rsidRDefault="005538C6" w:rsidP="00C7517D">
            <w:pPr>
              <w:spacing w:after="0" w:line="276" w:lineRule="auto"/>
              <w:ind w:left="0" w:right="0" w:firstLine="0"/>
            </w:pPr>
            <w:r w:rsidRPr="00C7517D">
              <w:t>Ascorbic acid</w:t>
            </w:r>
          </w:p>
        </w:tc>
        <w:tc>
          <w:tcPr>
            <w:tcW w:w="3091" w:type="dxa"/>
            <w:tcBorders>
              <w:top w:val="single" w:sz="4" w:space="0" w:color="000000"/>
              <w:left w:val="single" w:sz="4" w:space="0" w:color="000000"/>
              <w:bottom w:val="single" w:sz="4" w:space="0" w:color="000000"/>
              <w:right w:val="single" w:sz="4" w:space="0" w:color="000000"/>
            </w:tcBorders>
          </w:tcPr>
          <w:p w14:paraId="2DB959A3" w14:textId="77777777" w:rsidR="00A835AD" w:rsidRPr="00C7517D" w:rsidRDefault="005538C6" w:rsidP="00C7517D">
            <w:pPr>
              <w:spacing w:after="0" w:line="276" w:lineRule="auto"/>
              <w:ind w:left="2" w:right="0" w:firstLine="0"/>
            </w:pPr>
            <w:r w:rsidRPr="00C7517D">
              <w:t>Indirect titration, redox dosage by return</w:t>
            </w:r>
          </w:p>
        </w:tc>
        <w:tc>
          <w:tcPr>
            <w:tcW w:w="2108" w:type="dxa"/>
            <w:tcBorders>
              <w:top w:val="single" w:sz="4" w:space="0" w:color="000000"/>
              <w:left w:val="single" w:sz="4" w:space="0" w:color="000000"/>
              <w:bottom w:val="single" w:sz="4" w:space="0" w:color="000000"/>
              <w:right w:val="single" w:sz="4" w:space="0" w:color="000000"/>
            </w:tcBorders>
          </w:tcPr>
          <w:p w14:paraId="3AB08607" w14:textId="77777777" w:rsidR="00A835AD" w:rsidRPr="00C7517D" w:rsidRDefault="005538C6" w:rsidP="00C7517D">
            <w:pPr>
              <w:spacing w:after="0" w:line="276" w:lineRule="auto"/>
              <w:ind w:left="2" w:right="0" w:firstLine="0"/>
            </w:pPr>
            <w:proofErr w:type="spellStart"/>
            <w:r w:rsidRPr="00C7517D">
              <w:t>Iodometry</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21127CC8"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29DB1F0E" w14:textId="77777777" w:rsidTr="00C7517D">
        <w:trPr>
          <w:trHeight w:val="504"/>
        </w:trPr>
        <w:tc>
          <w:tcPr>
            <w:tcW w:w="2037" w:type="dxa"/>
            <w:tcBorders>
              <w:top w:val="single" w:sz="4" w:space="0" w:color="000000"/>
              <w:left w:val="single" w:sz="4" w:space="0" w:color="000000"/>
              <w:bottom w:val="single" w:sz="4" w:space="0" w:color="000000"/>
              <w:right w:val="single" w:sz="4" w:space="0" w:color="000000"/>
            </w:tcBorders>
          </w:tcPr>
          <w:p w14:paraId="73711C42" w14:textId="77777777" w:rsidR="00A835AD" w:rsidRPr="00C7517D" w:rsidRDefault="005538C6" w:rsidP="00C7517D">
            <w:pPr>
              <w:spacing w:after="0" w:line="276" w:lineRule="auto"/>
              <w:ind w:left="0" w:right="0" w:firstLine="0"/>
            </w:pPr>
            <w:r w:rsidRPr="00C7517D">
              <w:t>Total sugars</w:t>
            </w:r>
          </w:p>
        </w:tc>
        <w:tc>
          <w:tcPr>
            <w:tcW w:w="3091" w:type="dxa"/>
            <w:tcBorders>
              <w:top w:val="single" w:sz="4" w:space="0" w:color="000000"/>
              <w:left w:val="single" w:sz="4" w:space="0" w:color="000000"/>
              <w:bottom w:val="single" w:sz="4" w:space="0" w:color="000000"/>
              <w:right w:val="single" w:sz="4" w:space="0" w:color="000000"/>
            </w:tcBorders>
          </w:tcPr>
          <w:p w14:paraId="555601A4" w14:textId="77777777" w:rsidR="00A835AD" w:rsidRPr="00C7517D" w:rsidRDefault="005538C6" w:rsidP="00C7517D">
            <w:pPr>
              <w:spacing w:after="0" w:line="276" w:lineRule="auto"/>
              <w:ind w:left="2" w:right="0" w:firstLine="0"/>
            </w:pPr>
            <w:r w:rsidRPr="00C7517D">
              <w:t>Indirect titration, redox dosage by return</w:t>
            </w:r>
          </w:p>
        </w:tc>
        <w:tc>
          <w:tcPr>
            <w:tcW w:w="2108" w:type="dxa"/>
            <w:tcBorders>
              <w:top w:val="single" w:sz="4" w:space="0" w:color="000000"/>
              <w:left w:val="single" w:sz="4" w:space="0" w:color="000000"/>
              <w:bottom w:val="single" w:sz="4" w:space="0" w:color="000000"/>
              <w:right w:val="single" w:sz="4" w:space="0" w:color="000000"/>
            </w:tcBorders>
          </w:tcPr>
          <w:p w14:paraId="5F89DF8C" w14:textId="77777777" w:rsidR="00A835AD" w:rsidRPr="00C7517D" w:rsidRDefault="005538C6" w:rsidP="00C7517D">
            <w:pPr>
              <w:spacing w:after="0" w:line="276" w:lineRule="auto"/>
              <w:ind w:left="2" w:right="0" w:firstLine="0"/>
            </w:pPr>
            <w:proofErr w:type="spellStart"/>
            <w:r w:rsidRPr="00C7517D">
              <w:t>Iodometry</w:t>
            </w:r>
            <w:proofErr w:type="spellEnd"/>
            <w:r w:rsidRPr="00C7517D">
              <w:t xml:space="preserve"> </w:t>
            </w:r>
          </w:p>
        </w:tc>
        <w:tc>
          <w:tcPr>
            <w:tcW w:w="2286" w:type="dxa"/>
            <w:tcBorders>
              <w:top w:val="single" w:sz="4" w:space="0" w:color="000000"/>
              <w:left w:val="single" w:sz="4" w:space="0" w:color="000000"/>
              <w:bottom w:val="single" w:sz="4" w:space="0" w:color="000000"/>
              <w:right w:val="single" w:sz="4" w:space="0" w:color="000000"/>
            </w:tcBorders>
          </w:tcPr>
          <w:p w14:paraId="4751D813" w14:textId="77777777" w:rsidR="00A835AD" w:rsidRPr="00C7517D" w:rsidRDefault="005538C6" w:rsidP="00C7517D">
            <w:pPr>
              <w:spacing w:after="0" w:line="276" w:lineRule="auto"/>
              <w:ind w:left="2" w:right="0" w:firstLine="0"/>
            </w:pPr>
            <w:r w:rsidRPr="00C7517D">
              <w:t>Stand, burette, beaker, reagent</w:t>
            </w:r>
          </w:p>
        </w:tc>
      </w:tr>
      <w:tr w:rsidR="00A835AD" w:rsidRPr="00C7517D" w14:paraId="3D79498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564320DE" w14:textId="77777777" w:rsidR="00A835AD" w:rsidRPr="00C7517D" w:rsidRDefault="005538C6" w:rsidP="00C7517D">
            <w:pPr>
              <w:spacing w:after="0" w:line="276" w:lineRule="auto"/>
              <w:ind w:left="0" w:right="0" w:firstLine="0"/>
            </w:pPr>
            <w:r w:rsidRPr="00C7517D">
              <w:lastRenderedPageBreak/>
              <w:t>E. Coli</w:t>
            </w:r>
          </w:p>
        </w:tc>
        <w:tc>
          <w:tcPr>
            <w:tcW w:w="3091" w:type="dxa"/>
            <w:tcBorders>
              <w:top w:val="single" w:sz="4" w:space="0" w:color="000000"/>
              <w:left w:val="single" w:sz="4" w:space="0" w:color="000000"/>
              <w:bottom w:val="single" w:sz="4" w:space="0" w:color="000000"/>
              <w:right w:val="single" w:sz="4" w:space="0" w:color="000000"/>
            </w:tcBorders>
          </w:tcPr>
          <w:p w14:paraId="6850DB1C" w14:textId="77777777" w:rsidR="00A835AD" w:rsidRPr="00C7517D" w:rsidRDefault="005538C6" w:rsidP="00C7517D">
            <w:pPr>
              <w:spacing w:after="0" w:line="276" w:lineRule="auto"/>
              <w:ind w:left="2" w:right="0" w:firstLine="0"/>
            </w:pPr>
            <w:r w:rsidRPr="00C7517D">
              <w:t xml:space="preserve">In the mass of 44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00F2A1AF" w14:textId="77777777" w:rsidR="00A835AD" w:rsidRPr="00C7517D" w:rsidRDefault="005538C6" w:rsidP="00C7517D">
            <w:pPr>
              <w:spacing w:after="0" w:line="276" w:lineRule="auto"/>
              <w:ind w:left="2" w:right="0" w:firstLine="0"/>
            </w:pPr>
            <w:r w:rsidRPr="00C7517D">
              <w:t>EMB environment</w:t>
            </w:r>
          </w:p>
        </w:tc>
        <w:tc>
          <w:tcPr>
            <w:tcW w:w="2286" w:type="dxa"/>
            <w:tcBorders>
              <w:top w:val="single" w:sz="4" w:space="0" w:color="000000"/>
              <w:left w:val="single" w:sz="4" w:space="0" w:color="000000"/>
              <w:bottom w:val="single" w:sz="4" w:space="0" w:color="000000"/>
              <w:right w:val="single" w:sz="4" w:space="0" w:color="000000"/>
            </w:tcBorders>
          </w:tcPr>
          <w:p w14:paraId="77316840" w14:textId="77777777" w:rsidR="00A835AD" w:rsidRPr="00C7517D" w:rsidRDefault="005538C6" w:rsidP="00C7517D">
            <w:pPr>
              <w:spacing w:after="0" w:line="276" w:lineRule="auto"/>
              <w:ind w:left="2" w:right="0" w:firstLine="0"/>
            </w:pPr>
            <w:r w:rsidRPr="00C7517D">
              <w:t>Microbiology Lab</w:t>
            </w:r>
          </w:p>
        </w:tc>
      </w:tr>
      <w:tr w:rsidR="00A835AD" w:rsidRPr="00C7517D" w14:paraId="59727A2E" w14:textId="77777777" w:rsidTr="00C7517D">
        <w:trPr>
          <w:trHeight w:val="996"/>
        </w:trPr>
        <w:tc>
          <w:tcPr>
            <w:tcW w:w="2037" w:type="dxa"/>
            <w:tcBorders>
              <w:top w:val="single" w:sz="4" w:space="0" w:color="000000"/>
              <w:left w:val="single" w:sz="4" w:space="0" w:color="000000"/>
              <w:bottom w:val="single" w:sz="4" w:space="0" w:color="000000"/>
              <w:right w:val="single" w:sz="4" w:space="0" w:color="000000"/>
            </w:tcBorders>
          </w:tcPr>
          <w:p w14:paraId="7105883E" w14:textId="2690D13F" w:rsidR="00A835AD" w:rsidRPr="00C7517D" w:rsidRDefault="005538C6" w:rsidP="00C7517D">
            <w:pPr>
              <w:spacing w:after="0" w:line="276" w:lineRule="auto"/>
              <w:ind w:left="0" w:right="0" w:firstLine="0"/>
            </w:pPr>
            <w:r w:rsidRPr="00C7517D">
              <w:t xml:space="preserve">Yeast and </w:t>
            </w:r>
            <w:proofErr w:type="spellStart"/>
            <w:r w:rsidR="00B356E1" w:rsidRPr="00934FFA">
              <w:rPr>
                <w:highlight w:val="yellow"/>
              </w:rPr>
              <w:t>mould</w:t>
            </w:r>
            <w:proofErr w:type="spellEnd"/>
          </w:p>
        </w:tc>
        <w:tc>
          <w:tcPr>
            <w:tcW w:w="3091" w:type="dxa"/>
            <w:tcBorders>
              <w:top w:val="single" w:sz="4" w:space="0" w:color="000000"/>
              <w:left w:val="single" w:sz="4" w:space="0" w:color="000000"/>
              <w:bottom w:val="single" w:sz="4" w:space="0" w:color="000000"/>
              <w:right w:val="single" w:sz="4" w:space="0" w:color="000000"/>
            </w:tcBorders>
          </w:tcPr>
          <w:p w14:paraId="7C489D11" w14:textId="77777777" w:rsidR="00A835AD" w:rsidRPr="00C7517D" w:rsidRDefault="005538C6" w:rsidP="00C7517D">
            <w:pPr>
              <w:spacing w:after="41" w:line="276" w:lineRule="auto"/>
              <w:ind w:left="2" w:right="0" w:firstLine="0"/>
            </w:pPr>
            <w:r w:rsidRPr="00C7517D">
              <w:t>Membrane filtration</w:t>
            </w:r>
          </w:p>
          <w:p w14:paraId="08BEA0C5" w14:textId="77777777" w:rsidR="00A835AD" w:rsidRPr="00C7517D" w:rsidRDefault="005538C6" w:rsidP="00C7517D">
            <w:pPr>
              <w:spacing w:line="276" w:lineRule="auto"/>
              <w:ind w:left="2" w:right="0" w:firstLine="0"/>
            </w:pPr>
            <w:r w:rsidRPr="00C7517D">
              <w:t>0.45mm, culture</w:t>
            </w:r>
          </w:p>
          <w:p w14:paraId="142A6855" w14:textId="77777777" w:rsidR="00A835AD" w:rsidRPr="00C7517D" w:rsidRDefault="005538C6" w:rsidP="00C7517D">
            <w:pPr>
              <w:spacing w:after="0" w:line="276" w:lineRule="auto"/>
              <w:ind w:left="2" w:right="0" w:firstLine="0"/>
            </w:pPr>
            <w:r w:rsidRPr="00C7517D">
              <w:t xml:space="preserve">25 </w:t>
            </w:r>
            <w:r w:rsidRPr="00C7517D">
              <w:rPr>
                <w:vertAlign w:val="superscript"/>
              </w:rPr>
              <w:t xml:space="preserve">0 </w:t>
            </w:r>
            <w:r w:rsidRPr="00C7517D">
              <w:t>C/3-5 days</w:t>
            </w:r>
          </w:p>
        </w:tc>
        <w:tc>
          <w:tcPr>
            <w:tcW w:w="2108" w:type="dxa"/>
            <w:tcBorders>
              <w:top w:val="single" w:sz="4" w:space="0" w:color="000000"/>
              <w:left w:val="single" w:sz="4" w:space="0" w:color="000000"/>
              <w:bottom w:val="single" w:sz="4" w:space="0" w:color="000000"/>
              <w:right w:val="single" w:sz="4" w:space="0" w:color="000000"/>
            </w:tcBorders>
          </w:tcPr>
          <w:p w14:paraId="39F13249" w14:textId="77777777" w:rsidR="00A835AD" w:rsidRPr="00C7517D" w:rsidRDefault="005538C6" w:rsidP="00C7517D">
            <w:pPr>
              <w:spacing w:after="0" w:line="276" w:lineRule="auto"/>
              <w:ind w:left="2" w:right="0" w:firstLine="0"/>
            </w:pPr>
            <w:proofErr w:type="spellStart"/>
            <w:r w:rsidRPr="00C7517D">
              <w:t>Sabouraud</w:t>
            </w:r>
            <w:proofErr w:type="spellEnd"/>
            <w:r w:rsidRPr="00C7517D">
              <w:t xml:space="preserve"> Agar Medium </w:t>
            </w:r>
          </w:p>
        </w:tc>
        <w:tc>
          <w:tcPr>
            <w:tcW w:w="2286" w:type="dxa"/>
            <w:tcBorders>
              <w:top w:val="single" w:sz="4" w:space="0" w:color="000000"/>
              <w:left w:val="single" w:sz="4" w:space="0" w:color="000000"/>
              <w:bottom w:val="single" w:sz="4" w:space="0" w:color="000000"/>
              <w:right w:val="single" w:sz="4" w:space="0" w:color="000000"/>
            </w:tcBorders>
          </w:tcPr>
          <w:p w14:paraId="7522F734" w14:textId="77777777" w:rsidR="00A835AD" w:rsidRPr="00C7517D" w:rsidRDefault="005538C6" w:rsidP="00C7517D">
            <w:pPr>
              <w:spacing w:after="0" w:line="276" w:lineRule="auto"/>
              <w:ind w:left="2" w:right="0" w:firstLine="0"/>
            </w:pPr>
            <w:r w:rsidRPr="00C7517D">
              <w:t>Microbiology Lab</w:t>
            </w:r>
          </w:p>
        </w:tc>
      </w:tr>
      <w:tr w:rsidR="00A835AD" w:rsidRPr="00C7517D" w14:paraId="0BA82B1A"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17C60CF5" w14:textId="77777777" w:rsidR="00A835AD" w:rsidRPr="00C7517D" w:rsidRDefault="005538C6" w:rsidP="00C7517D">
            <w:pPr>
              <w:spacing w:after="0" w:line="276" w:lineRule="auto"/>
              <w:ind w:left="0" w:right="0" w:firstLine="0"/>
            </w:pPr>
            <w:r w:rsidRPr="00C7517D">
              <w:t xml:space="preserve">Salmonella </w:t>
            </w:r>
            <w:proofErr w:type="spellStart"/>
            <w:r w:rsidRPr="00C7517D">
              <w:t>spp</w:t>
            </w:r>
            <w:proofErr w:type="spellEnd"/>
            <w:r w:rsidRPr="00C7517D">
              <w:t xml:space="preserve"> </w:t>
            </w:r>
          </w:p>
        </w:tc>
        <w:tc>
          <w:tcPr>
            <w:tcW w:w="3091" w:type="dxa"/>
            <w:tcBorders>
              <w:top w:val="single" w:sz="4" w:space="0" w:color="000000"/>
              <w:left w:val="single" w:sz="4" w:space="0" w:color="000000"/>
              <w:bottom w:val="single" w:sz="4" w:space="0" w:color="000000"/>
              <w:right w:val="single" w:sz="4" w:space="0" w:color="000000"/>
            </w:tcBorders>
          </w:tcPr>
          <w:p w14:paraId="23EBC91B" w14:textId="77777777" w:rsidR="00A835AD" w:rsidRPr="00C7517D" w:rsidRDefault="005538C6" w:rsidP="00C7517D">
            <w:pPr>
              <w:spacing w:after="0" w:line="276" w:lineRule="auto"/>
              <w:ind w:left="2" w:right="0" w:firstLine="0"/>
            </w:pPr>
            <w:r w:rsidRPr="00C7517D">
              <w:t xml:space="preserve">In the mass of 37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278EC9D5" w14:textId="77777777" w:rsidR="00A835AD" w:rsidRPr="00C7517D" w:rsidRDefault="005538C6" w:rsidP="00C7517D">
            <w:pPr>
              <w:spacing w:after="0" w:line="276" w:lineRule="auto"/>
              <w:ind w:left="2" w:right="0" w:firstLine="0"/>
            </w:pPr>
            <w:r w:rsidRPr="00C7517D">
              <w:t>SS agar medium</w:t>
            </w:r>
          </w:p>
        </w:tc>
        <w:tc>
          <w:tcPr>
            <w:tcW w:w="2286" w:type="dxa"/>
            <w:tcBorders>
              <w:top w:val="single" w:sz="4" w:space="0" w:color="000000"/>
              <w:left w:val="single" w:sz="4" w:space="0" w:color="000000"/>
              <w:bottom w:val="single" w:sz="4" w:space="0" w:color="000000"/>
              <w:right w:val="single" w:sz="4" w:space="0" w:color="000000"/>
            </w:tcBorders>
          </w:tcPr>
          <w:p w14:paraId="2BE1AC9F" w14:textId="77777777" w:rsidR="00A835AD" w:rsidRPr="00C7517D" w:rsidRDefault="005538C6" w:rsidP="00C7517D">
            <w:pPr>
              <w:spacing w:after="0" w:line="276" w:lineRule="auto"/>
              <w:ind w:left="2" w:right="0" w:firstLine="0"/>
            </w:pPr>
            <w:r w:rsidRPr="00C7517D">
              <w:t>Microbiology Lab</w:t>
            </w:r>
          </w:p>
        </w:tc>
      </w:tr>
      <w:tr w:rsidR="00A835AD" w:rsidRPr="00C7517D" w14:paraId="2F40CAB5" w14:textId="77777777" w:rsidTr="00C7517D">
        <w:trPr>
          <w:trHeight w:val="643"/>
        </w:trPr>
        <w:tc>
          <w:tcPr>
            <w:tcW w:w="2037" w:type="dxa"/>
            <w:tcBorders>
              <w:top w:val="single" w:sz="4" w:space="0" w:color="000000"/>
              <w:left w:val="single" w:sz="4" w:space="0" w:color="000000"/>
              <w:bottom w:val="single" w:sz="4" w:space="0" w:color="000000"/>
              <w:right w:val="single" w:sz="4" w:space="0" w:color="000000"/>
            </w:tcBorders>
          </w:tcPr>
          <w:p w14:paraId="4D8A4808" w14:textId="77777777" w:rsidR="00A835AD" w:rsidRPr="00C7517D" w:rsidRDefault="005538C6" w:rsidP="00C7517D">
            <w:pPr>
              <w:spacing w:after="0" w:line="276" w:lineRule="auto"/>
              <w:ind w:left="0" w:right="0" w:firstLine="0"/>
            </w:pPr>
            <w:r w:rsidRPr="00C7517D">
              <w:t>FAMT</w:t>
            </w:r>
          </w:p>
        </w:tc>
        <w:tc>
          <w:tcPr>
            <w:tcW w:w="3091" w:type="dxa"/>
            <w:tcBorders>
              <w:top w:val="single" w:sz="4" w:space="0" w:color="000000"/>
              <w:left w:val="single" w:sz="4" w:space="0" w:color="000000"/>
              <w:bottom w:val="single" w:sz="4" w:space="0" w:color="000000"/>
              <w:right w:val="single" w:sz="4" w:space="0" w:color="000000"/>
            </w:tcBorders>
          </w:tcPr>
          <w:p w14:paraId="4CFA2E9A" w14:textId="77777777" w:rsidR="00A835AD" w:rsidRPr="00C7517D" w:rsidRDefault="005538C6" w:rsidP="00C7517D">
            <w:pPr>
              <w:spacing w:after="0" w:line="276" w:lineRule="auto"/>
              <w:ind w:left="2" w:right="0" w:firstLine="0"/>
            </w:pPr>
            <w:r w:rsidRPr="00C7517D">
              <w:t xml:space="preserve">In the mass of 30 </w:t>
            </w:r>
            <w:r w:rsidRPr="00C7517D">
              <w:rPr>
                <w:vertAlign w:val="superscript"/>
              </w:rPr>
              <w:t xml:space="preserve">0 </w:t>
            </w:r>
            <w:r w:rsidRPr="00C7517D">
              <w:t>C/2-3 days</w:t>
            </w:r>
          </w:p>
        </w:tc>
        <w:tc>
          <w:tcPr>
            <w:tcW w:w="2108" w:type="dxa"/>
            <w:tcBorders>
              <w:top w:val="single" w:sz="4" w:space="0" w:color="000000"/>
              <w:left w:val="single" w:sz="4" w:space="0" w:color="000000"/>
              <w:bottom w:val="single" w:sz="4" w:space="0" w:color="000000"/>
              <w:right w:val="single" w:sz="4" w:space="0" w:color="000000"/>
            </w:tcBorders>
          </w:tcPr>
          <w:p w14:paraId="34DA9FAA" w14:textId="77777777" w:rsidR="00A835AD" w:rsidRPr="00C7517D" w:rsidRDefault="005538C6" w:rsidP="00C7517D">
            <w:pPr>
              <w:spacing w:after="0" w:line="276" w:lineRule="auto"/>
              <w:ind w:left="2" w:right="0" w:firstLine="0"/>
            </w:pPr>
            <w:r w:rsidRPr="00C7517D">
              <w:t>PCA environment</w:t>
            </w:r>
          </w:p>
        </w:tc>
        <w:tc>
          <w:tcPr>
            <w:tcW w:w="2286" w:type="dxa"/>
            <w:tcBorders>
              <w:top w:val="single" w:sz="4" w:space="0" w:color="000000"/>
              <w:left w:val="single" w:sz="4" w:space="0" w:color="000000"/>
              <w:bottom w:val="single" w:sz="4" w:space="0" w:color="000000"/>
              <w:right w:val="single" w:sz="4" w:space="0" w:color="000000"/>
            </w:tcBorders>
          </w:tcPr>
          <w:p w14:paraId="422C0ECE" w14:textId="77777777" w:rsidR="00A835AD" w:rsidRPr="00C7517D" w:rsidRDefault="005538C6" w:rsidP="00C7517D">
            <w:pPr>
              <w:spacing w:after="0" w:line="276" w:lineRule="auto"/>
              <w:ind w:left="2" w:right="0" w:firstLine="0"/>
            </w:pPr>
            <w:r w:rsidRPr="00C7517D">
              <w:t>Microbiology Lab</w:t>
            </w:r>
          </w:p>
        </w:tc>
      </w:tr>
      <w:tr w:rsidR="00A835AD" w:rsidRPr="00C7517D" w14:paraId="1D8C7D20" w14:textId="77777777" w:rsidTr="00C7517D">
        <w:trPr>
          <w:trHeight w:val="646"/>
        </w:trPr>
        <w:tc>
          <w:tcPr>
            <w:tcW w:w="2037" w:type="dxa"/>
            <w:tcBorders>
              <w:top w:val="single" w:sz="4" w:space="0" w:color="000000"/>
              <w:left w:val="single" w:sz="4" w:space="0" w:color="000000"/>
              <w:bottom w:val="single" w:sz="4" w:space="0" w:color="000000"/>
              <w:right w:val="single" w:sz="4" w:space="0" w:color="000000"/>
            </w:tcBorders>
          </w:tcPr>
          <w:p w14:paraId="63AD3B5F" w14:textId="77777777" w:rsidR="00A835AD" w:rsidRPr="00C7517D" w:rsidRDefault="005538C6" w:rsidP="00C7517D">
            <w:pPr>
              <w:spacing w:after="0" w:line="276" w:lineRule="auto"/>
              <w:ind w:left="0" w:right="0" w:firstLine="0"/>
            </w:pPr>
            <w:r w:rsidRPr="00C7517D">
              <w:t>Total coliform</w:t>
            </w:r>
          </w:p>
        </w:tc>
        <w:tc>
          <w:tcPr>
            <w:tcW w:w="3091" w:type="dxa"/>
            <w:tcBorders>
              <w:top w:val="single" w:sz="4" w:space="0" w:color="000000"/>
              <w:left w:val="single" w:sz="4" w:space="0" w:color="000000"/>
              <w:bottom w:val="single" w:sz="4" w:space="0" w:color="000000"/>
              <w:right w:val="single" w:sz="4" w:space="0" w:color="000000"/>
            </w:tcBorders>
          </w:tcPr>
          <w:p w14:paraId="07CB9F81" w14:textId="77777777" w:rsidR="00A835AD" w:rsidRPr="00C7517D" w:rsidRDefault="005538C6" w:rsidP="00C7517D">
            <w:pPr>
              <w:spacing w:after="0" w:line="276" w:lineRule="auto"/>
              <w:ind w:left="2" w:right="0" w:firstLine="0"/>
            </w:pPr>
            <w:r w:rsidRPr="00C7517D">
              <w:t xml:space="preserve">In the mass of 37 </w:t>
            </w:r>
            <w:r w:rsidRPr="00C7517D">
              <w:rPr>
                <w:vertAlign w:val="superscript"/>
              </w:rPr>
              <w:t xml:space="preserve">0 </w:t>
            </w:r>
            <w:r w:rsidRPr="00C7517D">
              <w:t>C/1-2 days</w:t>
            </w:r>
          </w:p>
        </w:tc>
        <w:tc>
          <w:tcPr>
            <w:tcW w:w="2108" w:type="dxa"/>
            <w:tcBorders>
              <w:top w:val="single" w:sz="4" w:space="0" w:color="000000"/>
              <w:left w:val="single" w:sz="4" w:space="0" w:color="000000"/>
              <w:bottom w:val="single" w:sz="4" w:space="0" w:color="000000"/>
              <w:right w:val="single" w:sz="4" w:space="0" w:color="000000"/>
            </w:tcBorders>
          </w:tcPr>
          <w:p w14:paraId="29B2D23C" w14:textId="1CB82226" w:rsidR="00A835AD" w:rsidRPr="00C7517D" w:rsidRDefault="005538C6" w:rsidP="00C7517D">
            <w:pPr>
              <w:spacing w:after="0" w:line="276" w:lineRule="auto"/>
              <w:ind w:left="2" w:right="0" w:firstLine="0"/>
            </w:pPr>
            <w:r w:rsidRPr="00C7517D">
              <w:t xml:space="preserve">Middle Mac </w:t>
            </w:r>
            <w:r w:rsidR="00B356E1" w:rsidRPr="00934FFA">
              <w:rPr>
                <w:highlight w:val="yellow"/>
              </w:rPr>
              <w:t>grey</w:t>
            </w:r>
          </w:p>
        </w:tc>
        <w:tc>
          <w:tcPr>
            <w:tcW w:w="2286" w:type="dxa"/>
            <w:tcBorders>
              <w:top w:val="single" w:sz="4" w:space="0" w:color="000000"/>
              <w:left w:val="single" w:sz="4" w:space="0" w:color="000000"/>
              <w:bottom w:val="single" w:sz="4" w:space="0" w:color="000000"/>
              <w:right w:val="single" w:sz="4" w:space="0" w:color="000000"/>
            </w:tcBorders>
          </w:tcPr>
          <w:p w14:paraId="4C380E61" w14:textId="77777777" w:rsidR="00A835AD" w:rsidRPr="00C7517D" w:rsidRDefault="005538C6" w:rsidP="00C7517D">
            <w:pPr>
              <w:spacing w:after="0" w:line="276" w:lineRule="auto"/>
              <w:ind w:left="2" w:right="0" w:firstLine="0"/>
            </w:pPr>
            <w:r w:rsidRPr="00C7517D">
              <w:t>Microbiology Lab</w:t>
            </w:r>
          </w:p>
        </w:tc>
      </w:tr>
    </w:tbl>
    <w:p w14:paraId="31A8FEF4" w14:textId="77777777" w:rsidR="00C7517D" w:rsidRDefault="00C7517D" w:rsidP="008B7CAD">
      <w:pPr>
        <w:spacing w:after="0" w:line="246" w:lineRule="auto"/>
        <w:ind w:left="1080" w:right="-15" w:firstLine="0"/>
        <w:rPr>
          <w:sz w:val="18"/>
        </w:rPr>
      </w:pPr>
    </w:p>
    <w:p w14:paraId="5FF16DC8" w14:textId="6333D63B" w:rsidR="00FC4332" w:rsidRPr="00FC4332" w:rsidRDefault="00FC4332" w:rsidP="00FC4332">
      <w:pPr>
        <w:spacing w:after="0" w:line="246" w:lineRule="auto"/>
        <w:ind w:left="0" w:right="-15" w:firstLine="0"/>
        <w:rPr>
          <w:b/>
          <w:sz w:val="36"/>
          <w:szCs w:val="36"/>
        </w:rPr>
      </w:pPr>
      <w:r w:rsidRPr="00FC4332">
        <w:rPr>
          <w:b/>
          <w:sz w:val="36"/>
          <w:szCs w:val="36"/>
        </w:rPr>
        <w:t xml:space="preserve">Result </w:t>
      </w:r>
      <w:r w:rsidR="0037690C" w:rsidRPr="00FC4332">
        <w:rPr>
          <w:b/>
          <w:sz w:val="36"/>
          <w:szCs w:val="36"/>
        </w:rPr>
        <w:t>and Discussion</w:t>
      </w:r>
    </w:p>
    <w:p w14:paraId="3036029E" w14:textId="77777777" w:rsidR="00FC4332" w:rsidRDefault="00FC4332" w:rsidP="00FC4332">
      <w:pPr>
        <w:spacing w:after="0" w:line="246" w:lineRule="auto"/>
        <w:ind w:left="0" w:right="-15" w:firstLine="0"/>
        <w:rPr>
          <w:b/>
          <w:sz w:val="18"/>
        </w:rPr>
      </w:pPr>
    </w:p>
    <w:p w14:paraId="230F255E" w14:textId="77777777" w:rsidR="00FC4332" w:rsidRPr="00FC4332" w:rsidRDefault="00FC4332" w:rsidP="00FC4332">
      <w:pPr>
        <w:spacing w:after="0" w:line="246" w:lineRule="auto"/>
        <w:ind w:left="0" w:right="-15" w:firstLine="0"/>
        <w:rPr>
          <w:b/>
          <w:sz w:val="18"/>
        </w:rPr>
      </w:pPr>
    </w:p>
    <w:p w14:paraId="3B49B7AC" w14:textId="77777777" w:rsidR="00A835AD" w:rsidRPr="008B7CAD" w:rsidRDefault="005538C6" w:rsidP="00C7517D">
      <w:pPr>
        <w:numPr>
          <w:ilvl w:val="0"/>
          <w:numId w:val="3"/>
        </w:numPr>
        <w:spacing w:after="234" w:line="246" w:lineRule="auto"/>
        <w:ind w:left="426" w:right="-15" w:hanging="426"/>
        <w:rPr>
          <w:b/>
        </w:rPr>
      </w:pPr>
      <w:r w:rsidRPr="008B7CAD">
        <w:rPr>
          <w:b/>
        </w:rPr>
        <w:t>The results obtained for the Physicochemical and Microbiological analyses are shown in the tables below after six months of storage.</w:t>
      </w:r>
    </w:p>
    <w:p w14:paraId="161823F1" w14:textId="77777777" w:rsidR="00A835AD" w:rsidRDefault="005538C6" w:rsidP="008B7CAD">
      <w:pPr>
        <w:numPr>
          <w:ilvl w:val="1"/>
          <w:numId w:val="3"/>
        </w:numPr>
        <w:spacing w:after="193" w:line="246" w:lineRule="auto"/>
        <w:ind w:left="567" w:right="-15" w:hanging="581"/>
      </w:pPr>
      <w:r>
        <w:rPr>
          <w:b/>
        </w:rPr>
        <w:t>The results of the physicochemical analyses</w:t>
      </w:r>
    </w:p>
    <w:p w14:paraId="3727A1F4" w14:textId="77777777" w:rsidR="00A835AD" w:rsidRDefault="005538C6" w:rsidP="00C7517D">
      <w:pPr>
        <w:jc w:val="center"/>
      </w:pPr>
      <w:r>
        <w:t xml:space="preserve">Table 3: </w:t>
      </w:r>
      <w:r w:rsidR="00C7517D">
        <w:t>Half-yearly summary of physicochemical analyses of passion fruit juice carried out by students from schools that have carried out food preparation of the juice</w:t>
      </w:r>
    </w:p>
    <w:p w14:paraId="067CD979" w14:textId="77777777" w:rsidR="00C7517D" w:rsidRPr="00C7517D" w:rsidRDefault="00C7517D" w:rsidP="00C7517D">
      <w:pPr>
        <w:jc w:val="center"/>
        <w:rPr>
          <w:sz w:val="8"/>
        </w:rPr>
      </w:pPr>
    </w:p>
    <w:tbl>
      <w:tblPr>
        <w:tblStyle w:val="TableGrid"/>
        <w:tblW w:w="9902" w:type="dxa"/>
        <w:tblInd w:w="-171" w:type="dxa"/>
        <w:tblCellMar>
          <w:left w:w="108" w:type="dxa"/>
          <w:right w:w="50" w:type="dxa"/>
        </w:tblCellMar>
        <w:tblLook w:val="04A0" w:firstRow="1" w:lastRow="0" w:firstColumn="1" w:lastColumn="0" w:noHBand="0" w:noVBand="1"/>
      </w:tblPr>
      <w:tblGrid>
        <w:gridCol w:w="1627"/>
        <w:gridCol w:w="772"/>
        <w:gridCol w:w="865"/>
        <w:gridCol w:w="561"/>
        <w:gridCol w:w="713"/>
        <w:gridCol w:w="905"/>
        <w:gridCol w:w="1067"/>
        <w:gridCol w:w="851"/>
        <w:gridCol w:w="881"/>
        <w:gridCol w:w="892"/>
        <w:gridCol w:w="768"/>
      </w:tblGrid>
      <w:tr w:rsidR="00A835AD" w:rsidRPr="00C7517D" w14:paraId="3B2D6B36" w14:textId="77777777">
        <w:trPr>
          <w:trHeight w:val="2233"/>
        </w:trPr>
        <w:tc>
          <w:tcPr>
            <w:tcW w:w="1726" w:type="dxa"/>
            <w:tcBorders>
              <w:top w:val="single" w:sz="4" w:space="0" w:color="000000"/>
              <w:left w:val="single" w:sz="4" w:space="0" w:color="000000"/>
              <w:bottom w:val="single" w:sz="4" w:space="0" w:color="000000"/>
              <w:right w:val="single" w:sz="4" w:space="0" w:color="000000"/>
            </w:tcBorders>
          </w:tcPr>
          <w:p w14:paraId="7EAFA389" w14:textId="77777777" w:rsidR="00A835AD" w:rsidRPr="00C7517D" w:rsidRDefault="00C7517D">
            <w:pPr>
              <w:spacing w:line="240" w:lineRule="auto"/>
              <w:ind w:left="0" w:right="0" w:firstLine="0"/>
              <w:jc w:val="center"/>
            </w:pPr>
            <w:r w:rsidRPr="00C7517D">
              <w:rPr>
                <w:rFonts w:ascii="Calibri" w:eastAsia="Calibri" w:hAnsi="Calibri" w:cs="Calibri"/>
                <w:noProof/>
                <w:sz w:val="22"/>
                <w:lang w:val="en-IN" w:eastAsia="en-IN"/>
              </w:rPr>
              <mc:AlternateContent>
                <mc:Choice Requires="wpg">
                  <w:drawing>
                    <wp:anchor distT="0" distB="0" distL="114300" distR="114300" simplePos="0" relativeHeight="251660288" behindDoc="0" locked="0" layoutInCell="1" allowOverlap="1" wp14:anchorId="7B6887C0" wp14:editId="742CBFF1">
                      <wp:simplePos x="0" y="0"/>
                      <wp:positionH relativeFrom="column">
                        <wp:posOffset>-60325</wp:posOffset>
                      </wp:positionH>
                      <wp:positionV relativeFrom="paragraph">
                        <wp:posOffset>28575</wp:posOffset>
                      </wp:positionV>
                      <wp:extent cx="1066800" cy="1390650"/>
                      <wp:effectExtent l="0" t="0" r="0" b="0"/>
                      <wp:wrapNone/>
                      <wp:docPr id="35730" name="Group 35730"/>
                      <wp:cNvGraphicFramePr/>
                      <a:graphic xmlns:a="http://schemas.openxmlformats.org/drawingml/2006/main">
                        <a:graphicData uri="http://schemas.microsoft.com/office/word/2010/wordprocessingGroup">
                          <wpg:wgp>
                            <wpg:cNvGrpSpPr/>
                            <wpg:grpSpPr>
                              <a:xfrm>
                                <a:off x="0" y="0"/>
                                <a:ext cx="1066800" cy="1390650"/>
                                <a:chOff x="0" y="0"/>
                                <a:chExt cx="1066800" cy="1390650"/>
                              </a:xfrm>
                            </wpg:grpSpPr>
                            <wps:wsp>
                              <wps:cNvPr id="4388" name="Shape 4388"/>
                              <wps:cNvSpPr/>
                              <wps:spPr>
                                <a:xfrm>
                                  <a:off x="0" y="0"/>
                                  <a:ext cx="1066800" cy="1390650"/>
                                </a:xfrm>
                                <a:custGeom>
                                  <a:avLst/>
                                  <a:gdLst/>
                                  <a:ahLst/>
                                  <a:cxnLst/>
                                  <a:rect l="0" t="0" r="0" b="0"/>
                                  <a:pathLst>
                                    <a:path w="1066800" h="1390650">
                                      <a:moveTo>
                                        <a:pt x="0" y="0"/>
                                      </a:moveTo>
                                      <a:lnTo>
                                        <a:pt x="1066800" y="139065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200D93" id="Group 35730" o:spid="_x0000_s1026" style="position:absolute;margin-left:-4.75pt;margin-top:2.25pt;width:84pt;height:109.5pt;z-index:251660288" coordsize="10668,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">
                      <v:shape id="Shape 4388" o:spid="_x0000_s1027" style="position:absolute;width:10668;height:13906;visibility:visible;mso-wrap-style:square;v-text-anchor:top" coordsize="1066800,139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alsMA&#10;AADdAAAADwAAAGRycy9kb3ducmV2LnhtbERP3WrCMBS+F/YO4Qy803TtEOmMMgaOdrALdQ9waI5t&#10;XXJSm6yte/rlYuDlx/e/2U3WiIF63zpW8LRMQBBXTrdcK/g67RdrED4gazSOScGNPOy2D7MN5tqN&#10;fKDhGGoRQ9jnqKAJocul9FVDFv3SdcSRO7veYoiwr6XucYzh1sg0SVbSYsuxocGO3hqqvo8/VkHp&#10;L/yRjYfy06fvBf86014Lo9T8cXp9ARFoCnfxv7vQCp6zdZwb38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alsMAAADdAAAADwAAAAAAAAAAAAAAAACYAgAAZHJzL2Rv&#10;d25yZXYueG1sUEsFBgAAAAAEAAQA9QAAAIgDAAAAAA==&#10;" path="m,l1066800,1390650e" filled="f" strokeweight=".72pt">
                        <v:path arrowok="t" textboxrect="0,0,1066800,1390650"/>
                      </v:shape>
                    </v:group>
                  </w:pict>
                </mc:Fallback>
              </mc:AlternateContent>
            </w:r>
            <w:r w:rsidR="005538C6" w:rsidRPr="00C7517D">
              <w:t>Setting</w:t>
            </w:r>
          </w:p>
          <w:p w14:paraId="3321C1E5" w14:textId="77777777" w:rsidR="00C7517D" w:rsidRPr="00C7517D" w:rsidRDefault="005538C6">
            <w:pPr>
              <w:spacing w:after="40" w:line="269" w:lineRule="auto"/>
              <w:ind w:left="0" w:right="0" w:firstLine="322"/>
            </w:pPr>
            <w:proofErr w:type="spellStart"/>
            <w:r w:rsidRPr="00C7517D">
              <w:t>Physicochi</w:t>
            </w:r>
            <w:proofErr w:type="spellEnd"/>
          </w:p>
          <w:p w14:paraId="3118433C" w14:textId="77777777" w:rsidR="00C7517D" w:rsidRPr="00C7517D" w:rsidRDefault="00C7517D">
            <w:pPr>
              <w:spacing w:after="40" w:line="269" w:lineRule="auto"/>
              <w:ind w:left="0" w:right="0" w:firstLine="322"/>
            </w:pPr>
            <w:r w:rsidRPr="00C7517D">
              <w:t xml:space="preserve">      </w:t>
            </w:r>
            <w:proofErr w:type="spellStart"/>
            <w:r w:rsidRPr="00C7517D">
              <w:t>mic</w:t>
            </w:r>
            <w:proofErr w:type="spellEnd"/>
            <w:r w:rsidR="005538C6" w:rsidRPr="00C7517D">
              <w:t xml:space="preserve"> </w:t>
            </w:r>
          </w:p>
          <w:p w14:paraId="0AD834DC" w14:textId="77777777" w:rsidR="00C7517D" w:rsidRPr="00C7517D" w:rsidRDefault="00C7517D" w:rsidP="00C7517D">
            <w:pPr>
              <w:spacing w:after="40" w:line="269" w:lineRule="auto"/>
              <w:ind w:left="0" w:right="0" w:firstLine="0"/>
            </w:pPr>
          </w:p>
          <w:p w14:paraId="23708A28" w14:textId="77777777" w:rsidR="00A835AD" w:rsidRPr="00C7517D" w:rsidRDefault="005538C6" w:rsidP="00C7517D">
            <w:pPr>
              <w:spacing w:after="40" w:line="269" w:lineRule="auto"/>
              <w:ind w:left="0" w:right="0" w:firstLine="0"/>
            </w:pPr>
            <w:r w:rsidRPr="00C7517D">
              <w:t>School monitoring</w:t>
            </w:r>
          </w:p>
          <w:p w14:paraId="2F70D6C8" w14:textId="77777777" w:rsidR="00A835AD" w:rsidRPr="00C7517D" w:rsidRDefault="005538C6">
            <w:pPr>
              <w:spacing w:after="0" w:line="276" w:lineRule="auto"/>
              <w:ind w:left="0" w:right="0" w:firstLine="0"/>
            </w:pPr>
            <w:r w:rsidRPr="00C7517D">
              <w:t>For 6 months</w:t>
            </w:r>
          </w:p>
        </w:tc>
        <w:tc>
          <w:tcPr>
            <w:tcW w:w="799" w:type="dxa"/>
            <w:tcBorders>
              <w:top w:val="single" w:sz="4" w:space="0" w:color="000000"/>
              <w:left w:val="single" w:sz="4" w:space="0" w:color="000000"/>
              <w:bottom w:val="single" w:sz="4" w:space="0" w:color="000000"/>
              <w:right w:val="single" w:sz="4" w:space="0" w:color="000000"/>
            </w:tcBorders>
          </w:tcPr>
          <w:p w14:paraId="16EC7D9E" w14:textId="77777777" w:rsidR="00A835AD" w:rsidRPr="00C7517D" w:rsidRDefault="005538C6">
            <w:pPr>
              <w:spacing w:line="240" w:lineRule="auto"/>
              <w:ind w:left="0" w:right="0" w:firstLine="0"/>
            </w:pPr>
            <w:proofErr w:type="spellStart"/>
            <w:r w:rsidRPr="00C7517D">
              <w:t>Cend</w:t>
            </w:r>
            <w:proofErr w:type="spellEnd"/>
          </w:p>
          <w:p w14:paraId="099BCA67" w14:textId="77777777" w:rsidR="00A835AD" w:rsidRPr="00C7517D" w:rsidRDefault="005538C6">
            <w:pPr>
              <w:spacing w:after="38" w:line="270" w:lineRule="auto"/>
              <w:ind w:left="0" w:right="0" w:firstLine="0"/>
            </w:pPr>
            <w:r w:rsidRPr="00C7517D">
              <w:t>re brut In</w:t>
            </w:r>
          </w:p>
          <w:p w14:paraId="38B08724" w14:textId="77777777" w:rsidR="00A835AD" w:rsidRPr="00C7517D" w:rsidRDefault="005538C6">
            <w:pPr>
              <w:spacing w:after="0" w:line="276" w:lineRule="auto"/>
              <w:ind w:left="0" w:right="0" w:firstLine="0"/>
            </w:pPr>
            <w:r w:rsidRPr="00C7517D">
              <w:t>%</w:t>
            </w:r>
          </w:p>
        </w:tc>
        <w:tc>
          <w:tcPr>
            <w:tcW w:w="881" w:type="dxa"/>
            <w:tcBorders>
              <w:top w:val="single" w:sz="4" w:space="0" w:color="000000"/>
              <w:left w:val="single" w:sz="4" w:space="0" w:color="000000"/>
              <w:bottom w:val="single" w:sz="4" w:space="0" w:color="000000"/>
              <w:right w:val="single" w:sz="4" w:space="0" w:color="000000"/>
            </w:tcBorders>
          </w:tcPr>
          <w:p w14:paraId="673D52FB" w14:textId="77777777" w:rsidR="00A835AD" w:rsidRPr="00C7517D" w:rsidRDefault="005538C6">
            <w:pPr>
              <w:spacing w:line="240" w:lineRule="auto"/>
              <w:ind w:left="0" w:right="0" w:firstLine="0"/>
            </w:pPr>
            <w:r w:rsidRPr="00C7517D">
              <w:t>Matter</w:t>
            </w:r>
          </w:p>
          <w:p w14:paraId="36A55E65" w14:textId="77777777" w:rsidR="00A835AD" w:rsidRPr="00C7517D" w:rsidRDefault="005538C6">
            <w:pPr>
              <w:spacing w:after="0" w:line="276" w:lineRule="auto"/>
              <w:ind w:left="0" w:right="0" w:firstLine="0"/>
            </w:pPr>
            <w:proofErr w:type="gramStart"/>
            <w:r w:rsidRPr="00C7517D">
              <w:t>re</w:t>
            </w:r>
            <w:proofErr w:type="gramEnd"/>
            <w:r w:rsidRPr="00C7517D">
              <w:t xml:space="preserve"> (%)</w:t>
            </w:r>
          </w:p>
        </w:tc>
        <w:tc>
          <w:tcPr>
            <w:tcW w:w="586" w:type="dxa"/>
            <w:tcBorders>
              <w:top w:val="single" w:sz="4" w:space="0" w:color="000000"/>
              <w:left w:val="single" w:sz="4" w:space="0" w:color="000000"/>
              <w:bottom w:val="single" w:sz="4" w:space="0" w:color="000000"/>
              <w:right w:val="single" w:sz="4" w:space="0" w:color="000000"/>
            </w:tcBorders>
          </w:tcPr>
          <w:p w14:paraId="01232229" w14:textId="77777777" w:rsidR="00A835AD" w:rsidRPr="00C7517D" w:rsidRDefault="005538C6">
            <w:pPr>
              <w:spacing w:line="240" w:lineRule="auto"/>
              <w:ind w:left="0" w:right="0" w:firstLine="0"/>
              <w:jc w:val="both"/>
            </w:pPr>
            <w:r w:rsidRPr="00C7517D">
              <w:t>pH</w:t>
            </w:r>
          </w:p>
          <w:p w14:paraId="3BE22DBA" w14:textId="77777777" w:rsidR="00A835AD" w:rsidRPr="00C7517D" w:rsidRDefault="005538C6">
            <w:pPr>
              <w:spacing w:after="64" w:line="237" w:lineRule="auto"/>
              <w:ind w:left="0" w:right="0" w:firstLine="0"/>
            </w:pPr>
            <w:r w:rsidRPr="00C7517D">
              <w:t xml:space="preserve">at 20 </w:t>
            </w:r>
            <w:r w:rsidRPr="00C7517D">
              <w:rPr>
                <w:vertAlign w:val="superscript"/>
              </w:rPr>
              <w:t>o</w:t>
            </w:r>
          </w:p>
          <w:p w14:paraId="6F010033" w14:textId="77777777" w:rsidR="00A835AD" w:rsidRPr="00C7517D" w:rsidRDefault="005538C6">
            <w:pPr>
              <w:spacing w:after="0" w:line="276" w:lineRule="auto"/>
              <w:ind w:left="0" w:right="0" w:firstLine="0"/>
            </w:pPr>
            <w:r w:rsidRPr="00C7517D">
              <w:t>C</w:t>
            </w:r>
          </w:p>
        </w:tc>
        <w:tc>
          <w:tcPr>
            <w:tcW w:w="732" w:type="dxa"/>
            <w:tcBorders>
              <w:top w:val="single" w:sz="4" w:space="0" w:color="000000"/>
              <w:left w:val="single" w:sz="4" w:space="0" w:color="000000"/>
              <w:bottom w:val="single" w:sz="4" w:space="0" w:color="000000"/>
              <w:right w:val="single" w:sz="4" w:space="0" w:color="000000"/>
            </w:tcBorders>
          </w:tcPr>
          <w:p w14:paraId="1471A2B6" w14:textId="77777777" w:rsidR="00A835AD" w:rsidRPr="00C7517D" w:rsidRDefault="005538C6">
            <w:pPr>
              <w:spacing w:after="52" w:line="265" w:lineRule="auto"/>
              <w:ind w:left="0" w:right="0" w:firstLine="0"/>
            </w:pPr>
            <w:r w:rsidRPr="00C7517D">
              <w:t xml:space="preserve">Con duct </w:t>
            </w:r>
            <w:proofErr w:type="spellStart"/>
            <w:r w:rsidRPr="00C7517D">
              <w:t>imet</w:t>
            </w:r>
            <w:proofErr w:type="spellEnd"/>
            <w:r w:rsidRPr="00C7517D">
              <w:t xml:space="preserve"> re at 20 </w:t>
            </w:r>
            <w:r w:rsidRPr="00C7517D">
              <w:rPr>
                <w:vertAlign w:val="superscript"/>
              </w:rPr>
              <w:t xml:space="preserve">o </w:t>
            </w:r>
            <w:r w:rsidRPr="00C7517D">
              <w:t>C</w:t>
            </w:r>
          </w:p>
          <w:p w14:paraId="667BCF18" w14:textId="77777777" w:rsidR="00A835AD" w:rsidRPr="00C7517D" w:rsidRDefault="005538C6">
            <w:pPr>
              <w:spacing w:after="42" w:line="240" w:lineRule="auto"/>
              <w:ind w:left="0" w:right="0" w:firstLine="0"/>
            </w:pPr>
            <w:r w:rsidRPr="00C7517D">
              <w:t>(</w:t>
            </w:r>
            <w:proofErr w:type="spellStart"/>
            <w:r w:rsidRPr="00C7517D">
              <w:t>Ms</w:t>
            </w:r>
            <w:proofErr w:type="spellEnd"/>
            <w:r w:rsidRPr="00C7517D">
              <w:t>)</w:t>
            </w:r>
          </w:p>
          <w:p w14:paraId="36C4C7A7" w14:textId="77777777" w:rsidR="00A835AD" w:rsidRPr="00C7517D" w:rsidRDefault="005538C6">
            <w:pPr>
              <w:spacing w:after="0" w:line="276" w:lineRule="auto"/>
              <w:ind w:left="0" w:right="0" w:firstLine="0"/>
            </w:pPr>
            <w:r w:rsidRPr="00C7517D">
              <w:t xml:space="preserve"> </w:t>
            </w:r>
          </w:p>
        </w:tc>
        <w:tc>
          <w:tcPr>
            <w:tcW w:w="879" w:type="dxa"/>
            <w:tcBorders>
              <w:top w:val="single" w:sz="4" w:space="0" w:color="000000"/>
              <w:left w:val="single" w:sz="4" w:space="0" w:color="000000"/>
              <w:bottom w:val="single" w:sz="4" w:space="0" w:color="000000"/>
              <w:right w:val="single" w:sz="4" w:space="0" w:color="000000"/>
            </w:tcBorders>
          </w:tcPr>
          <w:p w14:paraId="362C15C7" w14:textId="77777777" w:rsidR="00A835AD" w:rsidRPr="00C7517D" w:rsidRDefault="005538C6">
            <w:pPr>
              <w:spacing w:after="0" w:line="276" w:lineRule="auto"/>
              <w:ind w:left="0" w:right="0" w:firstLine="0"/>
            </w:pPr>
            <w:r w:rsidRPr="00C7517D">
              <w:t xml:space="preserve">Density at 20 </w:t>
            </w:r>
            <w:r w:rsidRPr="00C7517D">
              <w:rPr>
                <w:vertAlign w:val="superscript"/>
              </w:rPr>
              <w:t xml:space="preserve">° </w:t>
            </w:r>
            <w:r w:rsidRPr="00C7517D">
              <w:t>C</w:t>
            </w:r>
          </w:p>
        </w:tc>
        <w:tc>
          <w:tcPr>
            <w:tcW w:w="1027" w:type="dxa"/>
            <w:tcBorders>
              <w:top w:val="single" w:sz="4" w:space="0" w:color="000000"/>
              <w:left w:val="single" w:sz="4" w:space="0" w:color="000000"/>
              <w:bottom w:val="single" w:sz="4" w:space="0" w:color="000000"/>
              <w:right w:val="single" w:sz="4" w:space="0" w:color="000000"/>
            </w:tcBorders>
          </w:tcPr>
          <w:p w14:paraId="544C5167" w14:textId="77777777" w:rsidR="00A835AD" w:rsidRPr="00C7517D" w:rsidRDefault="005538C6">
            <w:pPr>
              <w:spacing w:line="268" w:lineRule="auto"/>
              <w:ind w:left="2" w:right="0" w:firstLine="0"/>
            </w:pPr>
            <w:r w:rsidRPr="00C7517D">
              <w:t>Viscosity at</w:t>
            </w:r>
          </w:p>
          <w:p w14:paraId="0EDBBBA8" w14:textId="77777777" w:rsidR="00A835AD" w:rsidRPr="00C7517D" w:rsidRDefault="005538C6">
            <w:pPr>
              <w:spacing w:after="54" w:line="240" w:lineRule="auto"/>
              <w:ind w:left="2" w:right="0" w:firstLine="0"/>
            </w:pPr>
            <w:r w:rsidRPr="00C7517D">
              <w:t xml:space="preserve">20 </w:t>
            </w:r>
            <w:r w:rsidRPr="00C7517D">
              <w:rPr>
                <w:vertAlign w:val="superscript"/>
              </w:rPr>
              <w:t xml:space="preserve">o </w:t>
            </w:r>
            <w:r w:rsidRPr="00C7517D">
              <w:t>C</w:t>
            </w:r>
          </w:p>
          <w:p w14:paraId="1EBACA57" w14:textId="77777777" w:rsidR="00A835AD" w:rsidRPr="00C7517D" w:rsidRDefault="005538C6">
            <w:pPr>
              <w:spacing w:after="0" w:line="276" w:lineRule="auto"/>
              <w:ind w:left="2" w:right="0" w:firstLine="0"/>
            </w:pPr>
            <w:r w:rsidRPr="00C7517D">
              <w:t xml:space="preserve">( </w:t>
            </w:r>
            <w:proofErr w:type="spellStart"/>
            <w:r w:rsidRPr="00C7517D">
              <w:t>mPa.s</w:t>
            </w:r>
            <w:proofErr w:type="spellEnd"/>
            <w:r w:rsidRPr="00C7517D">
              <w:t xml:space="preserve"> )</w:t>
            </w:r>
          </w:p>
        </w:tc>
        <w:tc>
          <w:tcPr>
            <w:tcW w:w="732" w:type="dxa"/>
            <w:tcBorders>
              <w:top w:val="single" w:sz="4" w:space="0" w:color="000000"/>
              <w:left w:val="single" w:sz="4" w:space="0" w:color="000000"/>
              <w:bottom w:val="single" w:sz="4" w:space="0" w:color="000000"/>
              <w:right w:val="single" w:sz="4" w:space="0" w:color="000000"/>
            </w:tcBorders>
          </w:tcPr>
          <w:p w14:paraId="7EF128D2" w14:textId="77777777" w:rsidR="00A835AD" w:rsidRPr="00C7517D" w:rsidRDefault="005538C6">
            <w:pPr>
              <w:spacing w:line="240" w:lineRule="auto"/>
              <w:ind w:left="0" w:right="0" w:firstLine="0"/>
              <w:jc w:val="both"/>
            </w:pPr>
            <w:r w:rsidRPr="00C7517D">
              <w:t>Degree</w:t>
            </w:r>
          </w:p>
          <w:p w14:paraId="04B7E97E" w14:textId="77777777" w:rsidR="00A835AD" w:rsidRPr="00C7517D" w:rsidRDefault="005538C6">
            <w:pPr>
              <w:spacing w:after="42" w:line="240" w:lineRule="auto"/>
              <w:ind w:left="0" w:right="0" w:firstLine="0"/>
            </w:pPr>
            <w:r w:rsidRPr="00C7517D">
              <w:t>e</w:t>
            </w:r>
          </w:p>
          <w:p w14:paraId="1E853B27" w14:textId="77777777" w:rsidR="00A835AD" w:rsidRPr="00C7517D" w:rsidRDefault="005538C6">
            <w:pPr>
              <w:spacing w:after="36" w:line="269" w:lineRule="auto"/>
              <w:ind w:left="0" w:right="0" w:firstLine="0"/>
            </w:pPr>
            <w:r w:rsidRPr="00C7517D">
              <w:t>Brix at</w:t>
            </w:r>
          </w:p>
          <w:p w14:paraId="783AF95E" w14:textId="77777777" w:rsidR="00A835AD" w:rsidRPr="00C7517D" w:rsidRDefault="005538C6">
            <w:pPr>
              <w:spacing w:after="52" w:line="240" w:lineRule="auto"/>
              <w:ind w:left="0" w:right="0" w:firstLine="0"/>
              <w:jc w:val="both"/>
            </w:pPr>
            <w:r w:rsidRPr="00C7517D">
              <w:t xml:space="preserve">20 </w:t>
            </w:r>
            <w:r w:rsidRPr="00C7517D">
              <w:rPr>
                <w:vertAlign w:val="superscript"/>
              </w:rPr>
              <w:t xml:space="preserve">o </w:t>
            </w:r>
            <w:r w:rsidRPr="00C7517D">
              <w:t>C</w:t>
            </w:r>
          </w:p>
          <w:p w14:paraId="097D7FD1" w14:textId="77777777" w:rsidR="00A835AD" w:rsidRPr="00C7517D" w:rsidRDefault="005538C6">
            <w:pPr>
              <w:spacing w:after="0" w:line="276" w:lineRule="auto"/>
              <w:ind w:left="0" w:right="0" w:firstLine="0"/>
            </w:pPr>
            <w:r w:rsidRPr="00C7517D">
              <w:t xml:space="preserve">( </w:t>
            </w:r>
            <w:r w:rsidRPr="00C7517D">
              <w:rPr>
                <w:vertAlign w:val="superscript"/>
              </w:rPr>
              <w:t xml:space="preserve">0 </w:t>
            </w:r>
            <w:r w:rsidRPr="00C7517D">
              <w:t>B)</w:t>
            </w:r>
          </w:p>
        </w:tc>
        <w:tc>
          <w:tcPr>
            <w:tcW w:w="881" w:type="dxa"/>
            <w:tcBorders>
              <w:top w:val="single" w:sz="4" w:space="0" w:color="000000"/>
              <w:left w:val="single" w:sz="4" w:space="0" w:color="000000"/>
              <w:bottom w:val="single" w:sz="4" w:space="0" w:color="000000"/>
              <w:right w:val="single" w:sz="4" w:space="0" w:color="000000"/>
            </w:tcBorders>
          </w:tcPr>
          <w:p w14:paraId="2E9D215C" w14:textId="77777777" w:rsidR="00A835AD" w:rsidRPr="00C7517D" w:rsidRDefault="005538C6">
            <w:pPr>
              <w:spacing w:line="240" w:lineRule="auto"/>
              <w:ind w:left="2" w:right="0" w:firstLine="0"/>
            </w:pPr>
            <w:r w:rsidRPr="00C7517D">
              <w:t>Acidity</w:t>
            </w:r>
          </w:p>
          <w:p w14:paraId="5D15953F" w14:textId="77777777" w:rsidR="00A835AD" w:rsidRPr="00C7517D" w:rsidRDefault="005538C6">
            <w:pPr>
              <w:spacing w:after="42" w:line="240" w:lineRule="auto"/>
              <w:ind w:left="2" w:right="0" w:firstLine="0"/>
            </w:pPr>
            <w:r w:rsidRPr="00C7517D">
              <w:t>e</w:t>
            </w:r>
          </w:p>
          <w:p w14:paraId="200B6F06" w14:textId="77777777" w:rsidR="00A835AD" w:rsidRPr="00C7517D" w:rsidRDefault="005538C6">
            <w:pPr>
              <w:spacing w:after="0" w:line="276" w:lineRule="auto"/>
              <w:ind w:left="2" w:right="0" w:firstLine="0"/>
            </w:pPr>
            <w:proofErr w:type="spellStart"/>
            <w:r w:rsidRPr="00C7517D">
              <w:t>Titra</w:t>
            </w:r>
            <w:proofErr w:type="spellEnd"/>
            <w:r w:rsidRPr="00C7517D">
              <w:t xml:space="preserve"> </w:t>
            </w:r>
            <w:proofErr w:type="spellStart"/>
            <w:r w:rsidRPr="00C7517D">
              <w:t>ble</w:t>
            </w:r>
            <w:proofErr w:type="spellEnd"/>
            <w:r w:rsidRPr="00C7517D">
              <w:t xml:space="preserve"> (g/l)</w:t>
            </w:r>
          </w:p>
        </w:tc>
        <w:tc>
          <w:tcPr>
            <w:tcW w:w="878" w:type="dxa"/>
            <w:tcBorders>
              <w:top w:val="single" w:sz="4" w:space="0" w:color="000000"/>
              <w:left w:val="single" w:sz="4" w:space="0" w:color="000000"/>
              <w:bottom w:val="single" w:sz="4" w:space="0" w:color="000000"/>
              <w:right w:val="single" w:sz="4" w:space="0" w:color="000000"/>
            </w:tcBorders>
          </w:tcPr>
          <w:p w14:paraId="71AF0A8D" w14:textId="77777777" w:rsidR="00A835AD" w:rsidRPr="00C7517D" w:rsidRDefault="005538C6">
            <w:pPr>
              <w:spacing w:line="240" w:lineRule="auto"/>
              <w:ind w:left="0" w:right="0" w:firstLine="0"/>
            </w:pPr>
            <w:r w:rsidRPr="00C7517D">
              <w:t>Dosage</w:t>
            </w:r>
          </w:p>
          <w:p w14:paraId="6334A71A" w14:textId="77777777" w:rsidR="00A835AD" w:rsidRPr="00C7517D" w:rsidRDefault="005538C6">
            <w:pPr>
              <w:spacing w:after="42" w:line="240" w:lineRule="auto"/>
              <w:ind w:left="0" w:right="0" w:firstLine="0"/>
            </w:pPr>
            <w:r w:rsidRPr="00C7517D">
              <w:t>e</w:t>
            </w:r>
          </w:p>
          <w:p w14:paraId="75FB6F3A" w14:textId="77777777" w:rsidR="00A835AD" w:rsidRPr="00C7517D" w:rsidRDefault="005538C6">
            <w:pPr>
              <w:spacing w:after="52" w:line="260" w:lineRule="auto"/>
              <w:ind w:left="0" w:right="0" w:firstLine="0"/>
            </w:pPr>
            <w:r w:rsidRPr="00C7517D">
              <w:t xml:space="preserve">vitamin C at 20 </w:t>
            </w:r>
            <w:r w:rsidRPr="00C7517D">
              <w:rPr>
                <w:vertAlign w:val="superscript"/>
              </w:rPr>
              <w:t xml:space="preserve">o </w:t>
            </w:r>
            <w:r w:rsidRPr="00C7517D">
              <w:t>C</w:t>
            </w:r>
          </w:p>
          <w:p w14:paraId="49E6FBA8" w14:textId="77777777" w:rsidR="00A835AD" w:rsidRPr="00C7517D" w:rsidRDefault="005538C6">
            <w:pPr>
              <w:spacing w:after="42" w:line="240" w:lineRule="auto"/>
              <w:ind w:left="0" w:right="0" w:firstLine="0"/>
            </w:pPr>
            <w:r w:rsidRPr="00C7517D">
              <w:t>(mg/1</w:t>
            </w:r>
          </w:p>
          <w:p w14:paraId="3D5131F9" w14:textId="77777777" w:rsidR="00A835AD" w:rsidRPr="00C7517D" w:rsidRDefault="005538C6">
            <w:pPr>
              <w:spacing w:after="0" w:line="276" w:lineRule="auto"/>
              <w:ind w:left="0" w:right="0" w:firstLine="0"/>
            </w:pPr>
            <w:r w:rsidRPr="00C7517D">
              <w:t>00ml)</w:t>
            </w:r>
          </w:p>
        </w:tc>
        <w:tc>
          <w:tcPr>
            <w:tcW w:w="780" w:type="dxa"/>
            <w:tcBorders>
              <w:top w:val="single" w:sz="4" w:space="0" w:color="000000"/>
              <w:left w:val="single" w:sz="4" w:space="0" w:color="000000"/>
              <w:bottom w:val="single" w:sz="4" w:space="0" w:color="000000"/>
              <w:right w:val="single" w:sz="4" w:space="0" w:color="000000"/>
            </w:tcBorders>
          </w:tcPr>
          <w:p w14:paraId="6EF70468" w14:textId="77777777" w:rsidR="00A835AD" w:rsidRPr="00C7517D" w:rsidRDefault="005538C6">
            <w:pPr>
              <w:spacing w:line="240" w:lineRule="auto"/>
              <w:ind w:left="2" w:right="0" w:firstLine="0"/>
            </w:pPr>
            <w:r w:rsidRPr="00C7517D">
              <w:t>Sugar</w:t>
            </w:r>
          </w:p>
          <w:p w14:paraId="1570F9A7" w14:textId="77777777" w:rsidR="00A835AD" w:rsidRPr="00C7517D" w:rsidRDefault="005538C6">
            <w:pPr>
              <w:spacing w:after="42" w:line="240" w:lineRule="auto"/>
              <w:ind w:left="2" w:right="0" w:firstLine="0"/>
            </w:pPr>
            <w:r w:rsidRPr="00C7517D">
              <w:t>e</w:t>
            </w:r>
          </w:p>
          <w:p w14:paraId="2A26367D" w14:textId="77777777" w:rsidR="00A835AD" w:rsidRPr="00C7517D" w:rsidRDefault="005538C6">
            <w:pPr>
              <w:spacing w:after="52" w:line="260" w:lineRule="auto"/>
              <w:ind w:left="2" w:right="0" w:firstLine="0"/>
            </w:pPr>
            <w:r w:rsidRPr="00C7517D">
              <w:t xml:space="preserve">Total </w:t>
            </w:r>
            <w:proofErr w:type="spellStart"/>
            <w:r w:rsidRPr="00C7517D">
              <w:t>ux</w:t>
            </w:r>
            <w:proofErr w:type="spellEnd"/>
            <w:r w:rsidRPr="00C7517D">
              <w:t xml:space="preserve"> at 20 </w:t>
            </w:r>
            <w:r w:rsidRPr="00C7517D">
              <w:rPr>
                <w:vertAlign w:val="superscript"/>
              </w:rPr>
              <w:t xml:space="preserve">o </w:t>
            </w:r>
            <w:r w:rsidRPr="00C7517D">
              <w:t>C</w:t>
            </w:r>
          </w:p>
          <w:p w14:paraId="17052371" w14:textId="77777777" w:rsidR="00A835AD" w:rsidRPr="00C7517D" w:rsidRDefault="005538C6">
            <w:pPr>
              <w:spacing w:after="0" w:line="276" w:lineRule="auto"/>
              <w:ind w:left="2" w:right="0" w:firstLine="0"/>
            </w:pPr>
            <w:r w:rsidRPr="00C7517D">
              <w:t>(%)</w:t>
            </w:r>
          </w:p>
        </w:tc>
      </w:tr>
      <w:tr w:rsidR="00A835AD" w:rsidRPr="00C7517D" w14:paraId="72170A80" w14:textId="77777777">
        <w:trPr>
          <w:trHeight w:val="646"/>
        </w:trPr>
        <w:tc>
          <w:tcPr>
            <w:tcW w:w="1726" w:type="dxa"/>
            <w:tcBorders>
              <w:top w:val="single" w:sz="4" w:space="0" w:color="000000"/>
              <w:left w:val="single" w:sz="4" w:space="0" w:color="000000"/>
              <w:bottom w:val="single" w:sz="4" w:space="0" w:color="000000"/>
              <w:right w:val="single" w:sz="4" w:space="0" w:color="000000"/>
            </w:tcBorders>
          </w:tcPr>
          <w:p w14:paraId="5876C331" w14:textId="77777777" w:rsidR="00A835AD" w:rsidRPr="00C7517D" w:rsidRDefault="005538C6">
            <w:pPr>
              <w:spacing w:after="0" w:line="276" w:lineRule="auto"/>
              <w:ind w:left="0" w:right="0" w:firstLine="0"/>
            </w:pPr>
            <w:r w:rsidRPr="00C7517D">
              <w:t>Standards</w:t>
            </w:r>
          </w:p>
        </w:tc>
        <w:tc>
          <w:tcPr>
            <w:tcW w:w="799" w:type="dxa"/>
            <w:tcBorders>
              <w:top w:val="single" w:sz="4" w:space="0" w:color="000000"/>
              <w:left w:val="single" w:sz="4" w:space="0" w:color="000000"/>
              <w:bottom w:val="single" w:sz="4" w:space="0" w:color="000000"/>
              <w:right w:val="single" w:sz="4" w:space="0" w:color="000000"/>
            </w:tcBorders>
          </w:tcPr>
          <w:p w14:paraId="5F2B2111" w14:textId="77777777" w:rsidR="00A835AD" w:rsidRPr="00C7517D" w:rsidRDefault="005538C6">
            <w:pPr>
              <w:spacing w:line="240" w:lineRule="auto"/>
              <w:ind w:left="0" w:right="0" w:firstLine="0"/>
            </w:pPr>
            <w:r w:rsidRPr="00C7517D">
              <w:t>0.2-</w:t>
            </w:r>
          </w:p>
          <w:p w14:paraId="14A06318" w14:textId="77777777" w:rsidR="00A835AD" w:rsidRPr="00C7517D" w:rsidRDefault="005538C6">
            <w:pPr>
              <w:spacing w:after="0" w:line="276" w:lineRule="auto"/>
              <w:ind w:left="0" w:right="0" w:firstLine="0"/>
            </w:pPr>
            <w:r w:rsidRPr="00C7517D">
              <w:t>0.5</w:t>
            </w:r>
          </w:p>
        </w:tc>
        <w:tc>
          <w:tcPr>
            <w:tcW w:w="881" w:type="dxa"/>
            <w:tcBorders>
              <w:top w:val="single" w:sz="4" w:space="0" w:color="000000"/>
              <w:left w:val="single" w:sz="4" w:space="0" w:color="000000"/>
              <w:bottom w:val="single" w:sz="4" w:space="0" w:color="000000"/>
              <w:right w:val="single" w:sz="4" w:space="0" w:color="000000"/>
            </w:tcBorders>
          </w:tcPr>
          <w:p w14:paraId="680641FE" w14:textId="77777777" w:rsidR="00A835AD" w:rsidRPr="00C7517D" w:rsidRDefault="005538C6">
            <w:pPr>
              <w:spacing w:after="0" w:line="276" w:lineRule="auto"/>
              <w:ind w:left="0" w:right="0" w:firstLine="0"/>
            </w:pPr>
            <w:r w:rsidRPr="00C7517D">
              <w:t>8-15</w:t>
            </w:r>
          </w:p>
        </w:tc>
        <w:tc>
          <w:tcPr>
            <w:tcW w:w="586" w:type="dxa"/>
            <w:tcBorders>
              <w:top w:val="single" w:sz="4" w:space="0" w:color="000000"/>
              <w:left w:val="single" w:sz="4" w:space="0" w:color="000000"/>
              <w:bottom w:val="single" w:sz="4" w:space="0" w:color="000000"/>
              <w:right w:val="single" w:sz="4" w:space="0" w:color="000000"/>
            </w:tcBorders>
          </w:tcPr>
          <w:p w14:paraId="531EA8E7" w14:textId="77777777" w:rsidR="00A835AD" w:rsidRPr="00C7517D" w:rsidRDefault="005538C6">
            <w:pPr>
              <w:spacing w:after="0" w:line="276" w:lineRule="auto"/>
              <w:ind w:left="0" w:right="0" w:firstLine="0"/>
            </w:pPr>
            <w:r w:rsidRPr="00C7517D">
              <w:t>3-4</w:t>
            </w:r>
          </w:p>
        </w:tc>
        <w:tc>
          <w:tcPr>
            <w:tcW w:w="732" w:type="dxa"/>
            <w:tcBorders>
              <w:top w:val="single" w:sz="4" w:space="0" w:color="000000"/>
              <w:left w:val="single" w:sz="4" w:space="0" w:color="000000"/>
              <w:bottom w:val="single" w:sz="4" w:space="0" w:color="000000"/>
              <w:right w:val="single" w:sz="4" w:space="0" w:color="000000"/>
            </w:tcBorders>
          </w:tcPr>
          <w:p w14:paraId="5A429AE1" w14:textId="77777777" w:rsidR="00A835AD" w:rsidRPr="00C7517D" w:rsidRDefault="005538C6">
            <w:pPr>
              <w:spacing w:line="240" w:lineRule="auto"/>
              <w:ind w:left="0" w:right="0" w:firstLine="0"/>
            </w:pPr>
            <w:r w:rsidRPr="00C7517D">
              <w:t>1000</w:t>
            </w:r>
          </w:p>
          <w:p w14:paraId="483C9855" w14:textId="77777777" w:rsidR="00A835AD" w:rsidRPr="00C7517D" w:rsidRDefault="005538C6">
            <w:pPr>
              <w:spacing w:after="0" w:line="276" w:lineRule="auto"/>
              <w:ind w:left="0" w:right="0" w:firstLine="0"/>
            </w:pPr>
            <w:r w:rsidRPr="00C7517D">
              <w:t>&gt;</w:t>
            </w:r>
          </w:p>
        </w:tc>
        <w:tc>
          <w:tcPr>
            <w:tcW w:w="879" w:type="dxa"/>
            <w:tcBorders>
              <w:top w:val="single" w:sz="4" w:space="0" w:color="000000"/>
              <w:left w:val="single" w:sz="4" w:space="0" w:color="000000"/>
              <w:bottom w:val="single" w:sz="4" w:space="0" w:color="000000"/>
              <w:right w:val="single" w:sz="4" w:space="0" w:color="000000"/>
            </w:tcBorders>
          </w:tcPr>
          <w:p w14:paraId="57ACD29D" w14:textId="77777777" w:rsidR="00A835AD" w:rsidRPr="00C7517D" w:rsidRDefault="005538C6">
            <w:pPr>
              <w:spacing w:line="240" w:lineRule="auto"/>
              <w:ind w:left="0" w:right="0" w:firstLine="0"/>
            </w:pPr>
            <w:r w:rsidRPr="00C7517D">
              <w:t>1.03-</w:t>
            </w:r>
          </w:p>
          <w:p w14:paraId="1C18B3CB" w14:textId="77777777" w:rsidR="00A835AD" w:rsidRPr="00C7517D" w:rsidRDefault="005538C6">
            <w:pPr>
              <w:spacing w:after="0" w:line="276" w:lineRule="auto"/>
              <w:ind w:left="0" w:right="0" w:firstLine="0"/>
            </w:pPr>
            <w:r w:rsidRPr="00C7517D">
              <w:t>1.05</w:t>
            </w:r>
          </w:p>
        </w:tc>
        <w:tc>
          <w:tcPr>
            <w:tcW w:w="1027" w:type="dxa"/>
            <w:tcBorders>
              <w:top w:val="single" w:sz="4" w:space="0" w:color="000000"/>
              <w:left w:val="single" w:sz="4" w:space="0" w:color="000000"/>
              <w:bottom w:val="single" w:sz="4" w:space="0" w:color="000000"/>
              <w:right w:val="single" w:sz="4" w:space="0" w:color="000000"/>
            </w:tcBorders>
          </w:tcPr>
          <w:p w14:paraId="7AB635A7" w14:textId="77777777" w:rsidR="00A835AD" w:rsidRPr="00C7517D" w:rsidRDefault="005538C6">
            <w:pPr>
              <w:spacing w:after="0" w:line="276" w:lineRule="auto"/>
              <w:ind w:left="2" w:right="0" w:firstLine="0"/>
            </w:pPr>
            <w:r w:rsidRPr="00C7517D">
              <w:t>1.1- 1.3</w:t>
            </w:r>
          </w:p>
        </w:tc>
        <w:tc>
          <w:tcPr>
            <w:tcW w:w="732" w:type="dxa"/>
            <w:tcBorders>
              <w:top w:val="single" w:sz="4" w:space="0" w:color="000000"/>
              <w:left w:val="single" w:sz="4" w:space="0" w:color="000000"/>
              <w:bottom w:val="single" w:sz="4" w:space="0" w:color="000000"/>
              <w:right w:val="single" w:sz="4" w:space="0" w:color="000000"/>
            </w:tcBorders>
          </w:tcPr>
          <w:p w14:paraId="3B354FBD" w14:textId="77777777" w:rsidR="00A835AD" w:rsidRPr="00C7517D" w:rsidRDefault="005538C6">
            <w:pPr>
              <w:spacing w:after="0" w:line="276" w:lineRule="auto"/>
              <w:ind w:left="0" w:right="0" w:firstLine="0"/>
            </w:pPr>
            <w:r w:rsidRPr="00C7517D">
              <w:t>9-15</w:t>
            </w:r>
          </w:p>
        </w:tc>
        <w:tc>
          <w:tcPr>
            <w:tcW w:w="881" w:type="dxa"/>
            <w:tcBorders>
              <w:top w:val="single" w:sz="4" w:space="0" w:color="000000"/>
              <w:left w:val="single" w:sz="4" w:space="0" w:color="000000"/>
              <w:bottom w:val="single" w:sz="4" w:space="0" w:color="000000"/>
              <w:right w:val="single" w:sz="4" w:space="0" w:color="000000"/>
            </w:tcBorders>
          </w:tcPr>
          <w:p w14:paraId="0740DA1C" w14:textId="77777777" w:rsidR="00A835AD" w:rsidRPr="00C7517D" w:rsidRDefault="005538C6">
            <w:pPr>
              <w:spacing w:after="0" w:line="276" w:lineRule="auto"/>
              <w:ind w:left="2" w:right="0" w:firstLine="0"/>
            </w:pPr>
            <w:r w:rsidRPr="00C7517D">
              <w:t>9,6-10</w:t>
            </w:r>
          </w:p>
        </w:tc>
        <w:tc>
          <w:tcPr>
            <w:tcW w:w="878" w:type="dxa"/>
            <w:tcBorders>
              <w:top w:val="single" w:sz="4" w:space="0" w:color="000000"/>
              <w:left w:val="single" w:sz="4" w:space="0" w:color="000000"/>
              <w:bottom w:val="single" w:sz="4" w:space="0" w:color="000000"/>
              <w:right w:val="single" w:sz="4" w:space="0" w:color="000000"/>
            </w:tcBorders>
          </w:tcPr>
          <w:p w14:paraId="5DFC0C7B" w14:textId="77777777" w:rsidR="00A835AD" w:rsidRPr="00C7517D" w:rsidRDefault="005538C6">
            <w:pPr>
              <w:spacing w:after="0" w:line="276" w:lineRule="auto"/>
              <w:ind w:left="0" w:right="0" w:firstLine="0"/>
            </w:pPr>
            <w:r w:rsidRPr="00C7517D">
              <w:t>30-50</w:t>
            </w:r>
          </w:p>
        </w:tc>
        <w:tc>
          <w:tcPr>
            <w:tcW w:w="780" w:type="dxa"/>
            <w:tcBorders>
              <w:top w:val="single" w:sz="4" w:space="0" w:color="000000"/>
              <w:left w:val="single" w:sz="4" w:space="0" w:color="000000"/>
              <w:bottom w:val="single" w:sz="4" w:space="0" w:color="000000"/>
              <w:right w:val="single" w:sz="4" w:space="0" w:color="000000"/>
            </w:tcBorders>
          </w:tcPr>
          <w:p w14:paraId="2977C03F" w14:textId="77777777" w:rsidR="00A835AD" w:rsidRPr="00C7517D" w:rsidRDefault="005538C6">
            <w:pPr>
              <w:spacing w:after="0" w:line="276" w:lineRule="auto"/>
              <w:ind w:left="2" w:right="0" w:firstLine="0"/>
            </w:pPr>
            <w:r w:rsidRPr="00C7517D">
              <w:t>10-15</w:t>
            </w:r>
          </w:p>
        </w:tc>
      </w:tr>
      <w:tr w:rsidR="00A835AD" w:rsidRPr="00C7517D" w14:paraId="5334D71E" w14:textId="77777777" w:rsidTr="00743062">
        <w:trPr>
          <w:trHeight w:val="271"/>
        </w:trPr>
        <w:tc>
          <w:tcPr>
            <w:tcW w:w="1726" w:type="dxa"/>
            <w:tcBorders>
              <w:top w:val="single" w:sz="4" w:space="0" w:color="000000"/>
              <w:left w:val="single" w:sz="4" w:space="0" w:color="000000"/>
              <w:bottom w:val="single" w:sz="4" w:space="0" w:color="000000"/>
              <w:right w:val="single" w:sz="4" w:space="0" w:color="000000"/>
            </w:tcBorders>
          </w:tcPr>
          <w:p w14:paraId="78FAB3A1" w14:textId="77777777" w:rsidR="00A835AD" w:rsidRPr="00C7517D" w:rsidRDefault="005538C6">
            <w:pPr>
              <w:spacing w:after="0" w:line="276" w:lineRule="auto"/>
              <w:ind w:left="0" w:right="0" w:firstLine="0"/>
            </w:pPr>
            <w:r w:rsidRPr="00C7517D">
              <w:t>School 1</w:t>
            </w:r>
          </w:p>
        </w:tc>
        <w:tc>
          <w:tcPr>
            <w:tcW w:w="799" w:type="dxa"/>
            <w:tcBorders>
              <w:top w:val="single" w:sz="4" w:space="0" w:color="000000"/>
              <w:left w:val="single" w:sz="4" w:space="0" w:color="000000"/>
              <w:bottom w:val="single" w:sz="4" w:space="0" w:color="000000"/>
              <w:right w:val="single" w:sz="4" w:space="0" w:color="000000"/>
            </w:tcBorders>
          </w:tcPr>
          <w:p w14:paraId="44CA0D51" w14:textId="77777777" w:rsidR="00A835AD" w:rsidRPr="00C7517D" w:rsidRDefault="005538C6">
            <w:pPr>
              <w:spacing w:after="0" w:line="276" w:lineRule="auto"/>
              <w:ind w:left="0" w:right="0" w:firstLine="0"/>
            </w:pPr>
            <w:r w:rsidRPr="00C7517D">
              <w:t>0.22</w:t>
            </w:r>
          </w:p>
        </w:tc>
        <w:tc>
          <w:tcPr>
            <w:tcW w:w="881" w:type="dxa"/>
            <w:tcBorders>
              <w:top w:val="single" w:sz="4" w:space="0" w:color="000000"/>
              <w:left w:val="single" w:sz="4" w:space="0" w:color="000000"/>
              <w:bottom w:val="single" w:sz="4" w:space="0" w:color="000000"/>
              <w:right w:val="single" w:sz="4" w:space="0" w:color="000000"/>
            </w:tcBorders>
          </w:tcPr>
          <w:p w14:paraId="166DB093"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091BAA35" w14:textId="77777777" w:rsidR="00A835AD" w:rsidRPr="00C7517D" w:rsidRDefault="005538C6">
            <w:pPr>
              <w:spacing w:after="0" w:line="276" w:lineRule="auto"/>
              <w:ind w:left="0" w:right="0" w:firstLine="0"/>
            </w:pPr>
            <w:r w:rsidRPr="00C7517D">
              <w:t>4.2</w:t>
            </w:r>
          </w:p>
        </w:tc>
        <w:tc>
          <w:tcPr>
            <w:tcW w:w="732" w:type="dxa"/>
            <w:tcBorders>
              <w:top w:val="single" w:sz="4" w:space="0" w:color="000000"/>
              <w:left w:val="single" w:sz="4" w:space="0" w:color="000000"/>
              <w:bottom w:val="single" w:sz="4" w:space="0" w:color="000000"/>
              <w:right w:val="single" w:sz="4" w:space="0" w:color="000000"/>
            </w:tcBorders>
          </w:tcPr>
          <w:p w14:paraId="055D6C94" w14:textId="77777777" w:rsidR="00A835AD" w:rsidRPr="00C7517D" w:rsidRDefault="005538C6">
            <w:pPr>
              <w:spacing w:after="0" w:line="276" w:lineRule="auto"/>
              <w:ind w:left="0" w:right="0" w:firstLine="0"/>
            </w:pPr>
            <w:r w:rsidRPr="00C7517D">
              <w:t>1193</w:t>
            </w:r>
          </w:p>
        </w:tc>
        <w:tc>
          <w:tcPr>
            <w:tcW w:w="879" w:type="dxa"/>
            <w:tcBorders>
              <w:top w:val="single" w:sz="4" w:space="0" w:color="000000"/>
              <w:left w:val="single" w:sz="4" w:space="0" w:color="000000"/>
              <w:bottom w:val="single" w:sz="4" w:space="0" w:color="000000"/>
              <w:right w:val="single" w:sz="4" w:space="0" w:color="000000"/>
            </w:tcBorders>
          </w:tcPr>
          <w:p w14:paraId="6C1B1B84" w14:textId="77777777" w:rsidR="00A835AD" w:rsidRPr="00C7517D" w:rsidRDefault="005538C6">
            <w:pPr>
              <w:spacing w:after="0" w:line="276" w:lineRule="auto"/>
              <w:ind w:left="0" w:right="0" w:firstLine="0"/>
            </w:pPr>
            <w:r w:rsidRPr="00C7517D">
              <w:t>1.09</w:t>
            </w:r>
          </w:p>
        </w:tc>
        <w:tc>
          <w:tcPr>
            <w:tcW w:w="1027" w:type="dxa"/>
            <w:tcBorders>
              <w:top w:val="single" w:sz="4" w:space="0" w:color="000000"/>
              <w:left w:val="single" w:sz="4" w:space="0" w:color="000000"/>
              <w:bottom w:val="single" w:sz="4" w:space="0" w:color="000000"/>
              <w:right w:val="single" w:sz="4" w:space="0" w:color="000000"/>
            </w:tcBorders>
          </w:tcPr>
          <w:p w14:paraId="66FB882B" w14:textId="77777777" w:rsidR="00A835AD" w:rsidRPr="00C7517D" w:rsidRDefault="005538C6">
            <w:pPr>
              <w:spacing w:after="0" w:line="276" w:lineRule="auto"/>
              <w:ind w:left="2" w:right="0" w:firstLine="0"/>
            </w:pPr>
            <w:r w:rsidRPr="00C7517D">
              <w:t>1.8</w:t>
            </w:r>
          </w:p>
        </w:tc>
        <w:tc>
          <w:tcPr>
            <w:tcW w:w="732" w:type="dxa"/>
            <w:tcBorders>
              <w:top w:val="single" w:sz="4" w:space="0" w:color="000000"/>
              <w:left w:val="single" w:sz="4" w:space="0" w:color="000000"/>
              <w:bottom w:val="single" w:sz="4" w:space="0" w:color="000000"/>
              <w:right w:val="single" w:sz="4" w:space="0" w:color="000000"/>
            </w:tcBorders>
          </w:tcPr>
          <w:p w14:paraId="5AA3C524" w14:textId="77777777" w:rsidR="00A835AD" w:rsidRPr="00C7517D" w:rsidRDefault="005538C6">
            <w:pPr>
              <w:spacing w:after="0" w:line="276" w:lineRule="auto"/>
              <w:ind w:left="0" w:right="0" w:firstLine="0"/>
            </w:pPr>
            <w:r w:rsidRPr="00C7517D">
              <w:t>13</w:t>
            </w:r>
          </w:p>
        </w:tc>
        <w:tc>
          <w:tcPr>
            <w:tcW w:w="881" w:type="dxa"/>
            <w:tcBorders>
              <w:top w:val="single" w:sz="4" w:space="0" w:color="000000"/>
              <w:left w:val="single" w:sz="4" w:space="0" w:color="000000"/>
              <w:bottom w:val="single" w:sz="4" w:space="0" w:color="000000"/>
              <w:right w:val="single" w:sz="4" w:space="0" w:color="000000"/>
            </w:tcBorders>
          </w:tcPr>
          <w:p w14:paraId="57CEE904" w14:textId="77777777" w:rsidR="00A835AD" w:rsidRPr="00C7517D" w:rsidRDefault="005538C6">
            <w:pPr>
              <w:spacing w:after="0" w:line="276" w:lineRule="auto"/>
              <w:ind w:left="2" w:right="0" w:firstLine="0"/>
            </w:pPr>
            <w:r w:rsidRPr="00C7517D">
              <w:t>12</w:t>
            </w:r>
          </w:p>
        </w:tc>
        <w:tc>
          <w:tcPr>
            <w:tcW w:w="878" w:type="dxa"/>
            <w:tcBorders>
              <w:top w:val="single" w:sz="4" w:space="0" w:color="000000"/>
              <w:left w:val="single" w:sz="4" w:space="0" w:color="000000"/>
              <w:bottom w:val="single" w:sz="4" w:space="0" w:color="000000"/>
              <w:right w:val="single" w:sz="4" w:space="0" w:color="000000"/>
            </w:tcBorders>
          </w:tcPr>
          <w:p w14:paraId="37CE30B8" w14:textId="77777777" w:rsidR="00A835AD" w:rsidRPr="00C7517D" w:rsidRDefault="005538C6">
            <w:pPr>
              <w:spacing w:after="0" w:line="276" w:lineRule="auto"/>
              <w:ind w:left="0" w:right="0" w:firstLine="0"/>
            </w:pPr>
            <w:r w:rsidRPr="00C7517D">
              <w:t>31</w:t>
            </w:r>
          </w:p>
        </w:tc>
        <w:tc>
          <w:tcPr>
            <w:tcW w:w="780" w:type="dxa"/>
            <w:tcBorders>
              <w:top w:val="single" w:sz="4" w:space="0" w:color="000000"/>
              <w:left w:val="single" w:sz="4" w:space="0" w:color="000000"/>
              <w:bottom w:val="single" w:sz="4" w:space="0" w:color="000000"/>
              <w:right w:val="single" w:sz="4" w:space="0" w:color="000000"/>
            </w:tcBorders>
          </w:tcPr>
          <w:p w14:paraId="7C2FDCC1" w14:textId="77777777" w:rsidR="00A835AD" w:rsidRPr="00C7517D" w:rsidRDefault="005538C6">
            <w:pPr>
              <w:spacing w:after="0" w:line="276" w:lineRule="auto"/>
              <w:ind w:left="2" w:right="0" w:firstLine="0"/>
            </w:pPr>
            <w:r w:rsidRPr="00C7517D">
              <w:t>10</w:t>
            </w:r>
          </w:p>
        </w:tc>
      </w:tr>
      <w:tr w:rsidR="00A835AD" w:rsidRPr="00C7517D" w14:paraId="12E3B5A2" w14:textId="77777777" w:rsidTr="00743062">
        <w:trPr>
          <w:trHeight w:val="361"/>
        </w:trPr>
        <w:tc>
          <w:tcPr>
            <w:tcW w:w="1726" w:type="dxa"/>
            <w:tcBorders>
              <w:top w:val="single" w:sz="4" w:space="0" w:color="000000"/>
              <w:left w:val="single" w:sz="4" w:space="0" w:color="000000"/>
              <w:bottom w:val="single" w:sz="4" w:space="0" w:color="000000"/>
              <w:right w:val="single" w:sz="4" w:space="0" w:color="000000"/>
            </w:tcBorders>
          </w:tcPr>
          <w:p w14:paraId="2D2D6F3E" w14:textId="77777777" w:rsidR="00A835AD" w:rsidRPr="00C7517D" w:rsidRDefault="005538C6">
            <w:pPr>
              <w:spacing w:after="0" w:line="276" w:lineRule="auto"/>
              <w:ind w:left="0" w:right="0" w:firstLine="0"/>
            </w:pPr>
            <w:r w:rsidRPr="00C7517D">
              <w:t>School 2</w:t>
            </w:r>
          </w:p>
        </w:tc>
        <w:tc>
          <w:tcPr>
            <w:tcW w:w="799" w:type="dxa"/>
            <w:tcBorders>
              <w:top w:val="single" w:sz="4" w:space="0" w:color="000000"/>
              <w:left w:val="single" w:sz="4" w:space="0" w:color="000000"/>
              <w:bottom w:val="single" w:sz="4" w:space="0" w:color="000000"/>
              <w:right w:val="single" w:sz="4" w:space="0" w:color="000000"/>
            </w:tcBorders>
          </w:tcPr>
          <w:p w14:paraId="43117317" w14:textId="77777777" w:rsidR="00A835AD" w:rsidRPr="00C7517D" w:rsidRDefault="005538C6">
            <w:pPr>
              <w:spacing w:after="0" w:line="276" w:lineRule="auto"/>
              <w:ind w:left="0" w:right="0" w:firstLine="0"/>
            </w:pPr>
            <w:r w:rsidRPr="00C7517D">
              <w:t>0.09</w:t>
            </w:r>
          </w:p>
        </w:tc>
        <w:tc>
          <w:tcPr>
            <w:tcW w:w="881" w:type="dxa"/>
            <w:tcBorders>
              <w:top w:val="single" w:sz="4" w:space="0" w:color="000000"/>
              <w:left w:val="single" w:sz="4" w:space="0" w:color="000000"/>
              <w:bottom w:val="single" w:sz="4" w:space="0" w:color="000000"/>
              <w:right w:val="single" w:sz="4" w:space="0" w:color="000000"/>
            </w:tcBorders>
          </w:tcPr>
          <w:p w14:paraId="0F7923D5" w14:textId="77777777" w:rsidR="00A835AD" w:rsidRPr="00C7517D" w:rsidRDefault="005538C6">
            <w:pPr>
              <w:spacing w:after="0" w:line="276" w:lineRule="auto"/>
              <w:ind w:left="0" w:right="0" w:firstLine="0"/>
            </w:pPr>
            <w:r w:rsidRPr="00C7517D">
              <w:t>15</w:t>
            </w:r>
          </w:p>
        </w:tc>
        <w:tc>
          <w:tcPr>
            <w:tcW w:w="586" w:type="dxa"/>
            <w:tcBorders>
              <w:top w:val="single" w:sz="4" w:space="0" w:color="000000"/>
              <w:left w:val="single" w:sz="4" w:space="0" w:color="000000"/>
              <w:bottom w:val="single" w:sz="4" w:space="0" w:color="000000"/>
              <w:right w:val="single" w:sz="4" w:space="0" w:color="000000"/>
            </w:tcBorders>
          </w:tcPr>
          <w:p w14:paraId="35605A20" w14:textId="77777777" w:rsidR="00A835AD" w:rsidRPr="00C7517D" w:rsidRDefault="005538C6">
            <w:pPr>
              <w:spacing w:after="0" w:line="276" w:lineRule="auto"/>
              <w:ind w:left="0" w:right="0" w:firstLine="0"/>
            </w:pPr>
            <w:r w:rsidRPr="00C7517D">
              <w:t>3.1</w:t>
            </w:r>
          </w:p>
        </w:tc>
        <w:tc>
          <w:tcPr>
            <w:tcW w:w="732" w:type="dxa"/>
            <w:tcBorders>
              <w:top w:val="single" w:sz="4" w:space="0" w:color="000000"/>
              <w:left w:val="single" w:sz="4" w:space="0" w:color="000000"/>
              <w:bottom w:val="single" w:sz="4" w:space="0" w:color="000000"/>
              <w:right w:val="single" w:sz="4" w:space="0" w:color="000000"/>
            </w:tcBorders>
          </w:tcPr>
          <w:p w14:paraId="4C6E5CDC" w14:textId="77777777" w:rsidR="00A835AD" w:rsidRPr="00C7517D" w:rsidRDefault="005538C6">
            <w:pPr>
              <w:spacing w:after="0" w:line="276" w:lineRule="auto"/>
              <w:ind w:left="0" w:right="0" w:firstLine="0"/>
            </w:pPr>
            <w:r w:rsidRPr="00C7517D">
              <w:t>980</w:t>
            </w:r>
          </w:p>
        </w:tc>
        <w:tc>
          <w:tcPr>
            <w:tcW w:w="879" w:type="dxa"/>
            <w:tcBorders>
              <w:top w:val="single" w:sz="4" w:space="0" w:color="000000"/>
              <w:left w:val="single" w:sz="4" w:space="0" w:color="000000"/>
              <w:bottom w:val="single" w:sz="4" w:space="0" w:color="000000"/>
              <w:right w:val="single" w:sz="4" w:space="0" w:color="000000"/>
            </w:tcBorders>
          </w:tcPr>
          <w:p w14:paraId="40ED3897" w14:textId="77777777" w:rsidR="00A835AD" w:rsidRPr="00C7517D" w:rsidRDefault="005538C6">
            <w:pPr>
              <w:spacing w:after="0" w:line="276" w:lineRule="auto"/>
              <w:ind w:left="0" w:right="0" w:firstLine="0"/>
            </w:pPr>
            <w:r w:rsidRPr="00C7517D">
              <w:t>1.3</w:t>
            </w:r>
          </w:p>
        </w:tc>
        <w:tc>
          <w:tcPr>
            <w:tcW w:w="1027" w:type="dxa"/>
            <w:tcBorders>
              <w:top w:val="single" w:sz="4" w:space="0" w:color="000000"/>
              <w:left w:val="single" w:sz="4" w:space="0" w:color="000000"/>
              <w:bottom w:val="single" w:sz="4" w:space="0" w:color="000000"/>
              <w:right w:val="single" w:sz="4" w:space="0" w:color="000000"/>
            </w:tcBorders>
          </w:tcPr>
          <w:p w14:paraId="67A0DC6F" w14:textId="77777777" w:rsidR="00A835AD" w:rsidRPr="00C7517D" w:rsidRDefault="005538C6">
            <w:pPr>
              <w:spacing w:after="0" w:line="276" w:lineRule="auto"/>
              <w:ind w:left="2" w:right="0" w:firstLine="0"/>
            </w:pPr>
            <w:r w:rsidRPr="00C7517D">
              <w:t>0.9</w:t>
            </w:r>
          </w:p>
        </w:tc>
        <w:tc>
          <w:tcPr>
            <w:tcW w:w="732" w:type="dxa"/>
            <w:tcBorders>
              <w:top w:val="single" w:sz="4" w:space="0" w:color="000000"/>
              <w:left w:val="single" w:sz="4" w:space="0" w:color="000000"/>
              <w:bottom w:val="single" w:sz="4" w:space="0" w:color="000000"/>
              <w:right w:val="single" w:sz="4" w:space="0" w:color="000000"/>
            </w:tcBorders>
          </w:tcPr>
          <w:p w14:paraId="21357787" w14:textId="77777777" w:rsidR="00A835AD" w:rsidRPr="00C7517D" w:rsidRDefault="005538C6">
            <w:pPr>
              <w:spacing w:after="0" w:line="276" w:lineRule="auto"/>
              <w:ind w:left="0" w:right="0" w:firstLine="0"/>
            </w:pPr>
            <w:r w:rsidRPr="00C7517D">
              <w:t>14</w:t>
            </w:r>
          </w:p>
        </w:tc>
        <w:tc>
          <w:tcPr>
            <w:tcW w:w="881" w:type="dxa"/>
            <w:tcBorders>
              <w:top w:val="single" w:sz="4" w:space="0" w:color="000000"/>
              <w:left w:val="single" w:sz="4" w:space="0" w:color="000000"/>
              <w:bottom w:val="single" w:sz="4" w:space="0" w:color="000000"/>
              <w:right w:val="single" w:sz="4" w:space="0" w:color="000000"/>
            </w:tcBorders>
          </w:tcPr>
          <w:p w14:paraId="1B372A6C" w14:textId="77777777" w:rsidR="00A835AD" w:rsidRPr="00C7517D" w:rsidRDefault="005538C6">
            <w:pPr>
              <w:spacing w:after="0" w:line="276" w:lineRule="auto"/>
              <w:ind w:left="2" w:right="0" w:firstLine="0"/>
            </w:pPr>
            <w:r w:rsidRPr="00C7517D">
              <w:t>6</w:t>
            </w:r>
          </w:p>
        </w:tc>
        <w:tc>
          <w:tcPr>
            <w:tcW w:w="878" w:type="dxa"/>
            <w:tcBorders>
              <w:top w:val="single" w:sz="4" w:space="0" w:color="000000"/>
              <w:left w:val="single" w:sz="4" w:space="0" w:color="000000"/>
              <w:bottom w:val="single" w:sz="4" w:space="0" w:color="000000"/>
              <w:right w:val="single" w:sz="4" w:space="0" w:color="000000"/>
            </w:tcBorders>
          </w:tcPr>
          <w:p w14:paraId="2E632370" w14:textId="77777777" w:rsidR="00A835AD" w:rsidRPr="00C7517D" w:rsidRDefault="005538C6">
            <w:pPr>
              <w:spacing w:after="0" w:line="276" w:lineRule="auto"/>
              <w:ind w:left="0" w:right="0" w:firstLine="0"/>
            </w:pPr>
            <w:r w:rsidRPr="00C7517D">
              <w:t>28</w:t>
            </w:r>
          </w:p>
        </w:tc>
        <w:tc>
          <w:tcPr>
            <w:tcW w:w="780" w:type="dxa"/>
            <w:tcBorders>
              <w:top w:val="single" w:sz="4" w:space="0" w:color="000000"/>
              <w:left w:val="single" w:sz="4" w:space="0" w:color="000000"/>
              <w:bottom w:val="single" w:sz="4" w:space="0" w:color="000000"/>
              <w:right w:val="single" w:sz="4" w:space="0" w:color="000000"/>
            </w:tcBorders>
          </w:tcPr>
          <w:p w14:paraId="2C534DFD" w14:textId="77777777" w:rsidR="00A835AD" w:rsidRPr="00C7517D" w:rsidRDefault="005538C6">
            <w:pPr>
              <w:spacing w:after="0" w:line="276" w:lineRule="auto"/>
              <w:ind w:left="2" w:right="0" w:firstLine="0"/>
            </w:pPr>
            <w:r w:rsidRPr="00C7517D">
              <w:t>08</w:t>
            </w:r>
          </w:p>
        </w:tc>
      </w:tr>
      <w:tr w:rsidR="00A835AD" w:rsidRPr="00C7517D" w14:paraId="690DDB82" w14:textId="77777777" w:rsidTr="00743062">
        <w:trPr>
          <w:trHeight w:val="267"/>
        </w:trPr>
        <w:tc>
          <w:tcPr>
            <w:tcW w:w="1726" w:type="dxa"/>
            <w:tcBorders>
              <w:top w:val="single" w:sz="4" w:space="0" w:color="000000"/>
              <w:left w:val="single" w:sz="4" w:space="0" w:color="000000"/>
              <w:bottom w:val="single" w:sz="4" w:space="0" w:color="000000"/>
              <w:right w:val="single" w:sz="4" w:space="0" w:color="000000"/>
            </w:tcBorders>
          </w:tcPr>
          <w:p w14:paraId="44BBCFB5" w14:textId="77777777" w:rsidR="00A835AD" w:rsidRPr="00C7517D" w:rsidRDefault="005538C6">
            <w:pPr>
              <w:spacing w:after="0" w:line="276" w:lineRule="auto"/>
              <w:ind w:left="0" w:right="0" w:firstLine="0"/>
            </w:pPr>
            <w:r w:rsidRPr="00C7517D">
              <w:t>School 3</w:t>
            </w:r>
          </w:p>
        </w:tc>
        <w:tc>
          <w:tcPr>
            <w:tcW w:w="799" w:type="dxa"/>
            <w:tcBorders>
              <w:top w:val="single" w:sz="4" w:space="0" w:color="000000"/>
              <w:left w:val="single" w:sz="4" w:space="0" w:color="000000"/>
              <w:bottom w:val="single" w:sz="4" w:space="0" w:color="000000"/>
              <w:right w:val="single" w:sz="4" w:space="0" w:color="000000"/>
            </w:tcBorders>
          </w:tcPr>
          <w:p w14:paraId="741C3402" w14:textId="77777777" w:rsidR="00A835AD" w:rsidRPr="00C7517D" w:rsidRDefault="005538C6">
            <w:pPr>
              <w:spacing w:after="0" w:line="276" w:lineRule="auto"/>
              <w:ind w:left="0" w:right="0" w:firstLine="0"/>
            </w:pPr>
            <w:r w:rsidRPr="00C7517D">
              <w:t>0.19</w:t>
            </w:r>
          </w:p>
        </w:tc>
        <w:tc>
          <w:tcPr>
            <w:tcW w:w="881" w:type="dxa"/>
            <w:tcBorders>
              <w:top w:val="single" w:sz="4" w:space="0" w:color="000000"/>
              <w:left w:val="single" w:sz="4" w:space="0" w:color="000000"/>
              <w:bottom w:val="single" w:sz="4" w:space="0" w:color="000000"/>
              <w:right w:val="single" w:sz="4" w:space="0" w:color="000000"/>
            </w:tcBorders>
          </w:tcPr>
          <w:p w14:paraId="79042816" w14:textId="77777777" w:rsidR="00A835AD" w:rsidRPr="00C7517D" w:rsidRDefault="005538C6">
            <w:pPr>
              <w:spacing w:after="0" w:line="276" w:lineRule="auto"/>
              <w:ind w:left="0" w:right="0" w:firstLine="0"/>
            </w:pPr>
            <w:r w:rsidRPr="00C7517D">
              <w:t>12</w:t>
            </w:r>
          </w:p>
        </w:tc>
        <w:tc>
          <w:tcPr>
            <w:tcW w:w="586" w:type="dxa"/>
            <w:tcBorders>
              <w:top w:val="single" w:sz="4" w:space="0" w:color="000000"/>
              <w:left w:val="single" w:sz="4" w:space="0" w:color="000000"/>
              <w:bottom w:val="single" w:sz="4" w:space="0" w:color="000000"/>
              <w:right w:val="single" w:sz="4" w:space="0" w:color="000000"/>
            </w:tcBorders>
          </w:tcPr>
          <w:p w14:paraId="2F82BB78" w14:textId="77777777" w:rsidR="00A835AD" w:rsidRPr="00C7517D" w:rsidRDefault="005538C6">
            <w:pPr>
              <w:spacing w:after="0" w:line="276" w:lineRule="auto"/>
              <w:ind w:left="0" w:right="0" w:firstLine="0"/>
            </w:pPr>
            <w:r w:rsidRPr="00C7517D">
              <w:t>3.7</w:t>
            </w:r>
          </w:p>
        </w:tc>
        <w:tc>
          <w:tcPr>
            <w:tcW w:w="732" w:type="dxa"/>
            <w:tcBorders>
              <w:top w:val="single" w:sz="4" w:space="0" w:color="000000"/>
              <w:left w:val="single" w:sz="4" w:space="0" w:color="000000"/>
              <w:bottom w:val="single" w:sz="4" w:space="0" w:color="000000"/>
              <w:right w:val="single" w:sz="4" w:space="0" w:color="000000"/>
            </w:tcBorders>
          </w:tcPr>
          <w:p w14:paraId="455EBE97" w14:textId="77777777" w:rsidR="00A835AD" w:rsidRPr="00C7517D" w:rsidRDefault="005538C6">
            <w:pPr>
              <w:spacing w:after="0" w:line="276" w:lineRule="auto"/>
              <w:ind w:left="0" w:right="0" w:firstLine="0"/>
            </w:pPr>
            <w:r w:rsidRPr="00C7517D">
              <w:t>1225</w:t>
            </w:r>
          </w:p>
        </w:tc>
        <w:tc>
          <w:tcPr>
            <w:tcW w:w="879" w:type="dxa"/>
            <w:tcBorders>
              <w:top w:val="single" w:sz="4" w:space="0" w:color="000000"/>
              <w:left w:val="single" w:sz="4" w:space="0" w:color="000000"/>
              <w:bottom w:val="single" w:sz="4" w:space="0" w:color="000000"/>
              <w:right w:val="single" w:sz="4" w:space="0" w:color="000000"/>
            </w:tcBorders>
          </w:tcPr>
          <w:p w14:paraId="5EC27215" w14:textId="77777777" w:rsidR="00A835AD" w:rsidRPr="00C7517D" w:rsidRDefault="005538C6">
            <w:pPr>
              <w:spacing w:after="0" w:line="276" w:lineRule="auto"/>
              <w:ind w:left="0" w:right="0" w:firstLine="0"/>
            </w:pPr>
            <w:r w:rsidRPr="00C7517D">
              <w:t>1.1</w:t>
            </w:r>
          </w:p>
        </w:tc>
        <w:tc>
          <w:tcPr>
            <w:tcW w:w="1027" w:type="dxa"/>
            <w:tcBorders>
              <w:top w:val="single" w:sz="4" w:space="0" w:color="000000"/>
              <w:left w:val="single" w:sz="4" w:space="0" w:color="000000"/>
              <w:bottom w:val="single" w:sz="4" w:space="0" w:color="000000"/>
              <w:right w:val="single" w:sz="4" w:space="0" w:color="000000"/>
            </w:tcBorders>
          </w:tcPr>
          <w:p w14:paraId="649F778D" w14:textId="77777777" w:rsidR="00A835AD" w:rsidRPr="00C7517D" w:rsidRDefault="005538C6">
            <w:pPr>
              <w:spacing w:after="0" w:line="276" w:lineRule="auto"/>
              <w:ind w:left="2" w:right="0" w:firstLine="0"/>
            </w:pPr>
            <w:r w:rsidRPr="00C7517D">
              <w:t>2</w:t>
            </w:r>
          </w:p>
        </w:tc>
        <w:tc>
          <w:tcPr>
            <w:tcW w:w="732" w:type="dxa"/>
            <w:tcBorders>
              <w:top w:val="single" w:sz="4" w:space="0" w:color="000000"/>
              <w:left w:val="single" w:sz="4" w:space="0" w:color="000000"/>
              <w:bottom w:val="single" w:sz="4" w:space="0" w:color="000000"/>
              <w:right w:val="single" w:sz="4" w:space="0" w:color="000000"/>
            </w:tcBorders>
          </w:tcPr>
          <w:p w14:paraId="54BA59F4" w14:textId="77777777" w:rsidR="00A835AD" w:rsidRPr="00C7517D" w:rsidRDefault="005538C6">
            <w:pPr>
              <w:spacing w:after="0" w:line="276" w:lineRule="auto"/>
              <w:ind w:left="0" w:right="0" w:firstLine="0"/>
            </w:pPr>
            <w:r w:rsidRPr="00C7517D">
              <w:t>12.5</w:t>
            </w:r>
          </w:p>
        </w:tc>
        <w:tc>
          <w:tcPr>
            <w:tcW w:w="881" w:type="dxa"/>
            <w:tcBorders>
              <w:top w:val="single" w:sz="4" w:space="0" w:color="000000"/>
              <w:left w:val="single" w:sz="4" w:space="0" w:color="000000"/>
              <w:bottom w:val="single" w:sz="4" w:space="0" w:color="000000"/>
              <w:right w:val="single" w:sz="4" w:space="0" w:color="000000"/>
            </w:tcBorders>
          </w:tcPr>
          <w:p w14:paraId="0C19B78A" w14:textId="77777777" w:rsidR="00A835AD" w:rsidRPr="00C7517D" w:rsidRDefault="005538C6">
            <w:pPr>
              <w:spacing w:after="0" w:line="276" w:lineRule="auto"/>
              <w:ind w:left="2" w:right="0" w:firstLine="0"/>
            </w:pPr>
            <w:r w:rsidRPr="00C7517D">
              <w:t>11</w:t>
            </w:r>
          </w:p>
        </w:tc>
        <w:tc>
          <w:tcPr>
            <w:tcW w:w="878" w:type="dxa"/>
            <w:tcBorders>
              <w:top w:val="single" w:sz="4" w:space="0" w:color="000000"/>
              <w:left w:val="single" w:sz="4" w:space="0" w:color="000000"/>
              <w:bottom w:val="single" w:sz="4" w:space="0" w:color="000000"/>
              <w:right w:val="single" w:sz="4" w:space="0" w:color="000000"/>
            </w:tcBorders>
          </w:tcPr>
          <w:p w14:paraId="51A2F110" w14:textId="77777777" w:rsidR="00A835AD" w:rsidRPr="00C7517D" w:rsidRDefault="005538C6">
            <w:pPr>
              <w:spacing w:after="0" w:line="276" w:lineRule="auto"/>
              <w:ind w:left="0" w:right="0" w:firstLine="0"/>
            </w:pPr>
            <w:r w:rsidRPr="00C7517D">
              <w:t>49</w:t>
            </w:r>
          </w:p>
        </w:tc>
        <w:tc>
          <w:tcPr>
            <w:tcW w:w="780" w:type="dxa"/>
            <w:tcBorders>
              <w:top w:val="single" w:sz="4" w:space="0" w:color="000000"/>
              <w:left w:val="single" w:sz="4" w:space="0" w:color="000000"/>
              <w:bottom w:val="single" w:sz="4" w:space="0" w:color="000000"/>
              <w:right w:val="single" w:sz="4" w:space="0" w:color="000000"/>
            </w:tcBorders>
          </w:tcPr>
          <w:p w14:paraId="7306DB09" w14:textId="77777777" w:rsidR="00A835AD" w:rsidRPr="00C7517D" w:rsidRDefault="005538C6">
            <w:pPr>
              <w:spacing w:after="0" w:line="276" w:lineRule="auto"/>
              <w:ind w:left="2" w:right="0" w:firstLine="0"/>
            </w:pPr>
            <w:r w:rsidRPr="00C7517D">
              <w:t>14</w:t>
            </w:r>
          </w:p>
        </w:tc>
      </w:tr>
      <w:tr w:rsidR="00A835AD" w:rsidRPr="00C7517D" w14:paraId="24687446" w14:textId="77777777" w:rsidTr="00743062">
        <w:trPr>
          <w:trHeight w:val="371"/>
        </w:trPr>
        <w:tc>
          <w:tcPr>
            <w:tcW w:w="1726" w:type="dxa"/>
            <w:tcBorders>
              <w:top w:val="single" w:sz="4" w:space="0" w:color="000000"/>
              <w:left w:val="single" w:sz="4" w:space="0" w:color="000000"/>
              <w:bottom w:val="single" w:sz="4" w:space="0" w:color="000000"/>
              <w:right w:val="single" w:sz="4" w:space="0" w:color="000000"/>
            </w:tcBorders>
          </w:tcPr>
          <w:p w14:paraId="53AAF227" w14:textId="77777777" w:rsidR="00A835AD" w:rsidRPr="00C7517D" w:rsidRDefault="005538C6">
            <w:pPr>
              <w:spacing w:after="0" w:line="276" w:lineRule="auto"/>
              <w:ind w:left="0" w:right="0" w:firstLine="0"/>
            </w:pPr>
            <w:r w:rsidRPr="00C7517D">
              <w:t>School 4</w:t>
            </w:r>
          </w:p>
        </w:tc>
        <w:tc>
          <w:tcPr>
            <w:tcW w:w="799" w:type="dxa"/>
            <w:tcBorders>
              <w:top w:val="single" w:sz="4" w:space="0" w:color="000000"/>
              <w:left w:val="single" w:sz="4" w:space="0" w:color="000000"/>
              <w:bottom w:val="single" w:sz="4" w:space="0" w:color="000000"/>
              <w:right w:val="single" w:sz="4" w:space="0" w:color="000000"/>
            </w:tcBorders>
          </w:tcPr>
          <w:p w14:paraId="60189988" w14:textId="77777777" w:rsidR="00A835AD" w:rsidRPr="00C7517D" w:rsidRDefault="005538C6">
            <w:pPr>
              <w:spacing w:after="0" w:line="276" w:lineRule="auto"/>
              <w:ind w:left="0" w:right="0" w:firstLine="0"/>
            </w:pPr>
            <w:r w:rsidRPr="00C7517D">
              <w:t>0.15</w:t>
            </w:r>
          </w:p>
        </w:tc>
        <w:tc>
          <w:tcPr>
            <w:tcW w:w="881" w:type="dxa"/>
            <w:tcBorders>
              <w:top w:val="single" w:sz="4" w:space="0" w:color="000000"/>
              <w:left w:val="single" w:sz="4" w:space="0" w:color="000000"/>
              <w:bottom w:val="single" w:sz="4" w:space="0" w:color="000000"/>
              <w:right w:val="single" w:sz="4" w:space="0" w:color="000000"/>
            </w:tcBorders>
          </w:tcPr>
          <w:p w14:paraId="2AC6EEAB" w14:textId="77777777" w:rsidR="00A835AD" w:rsidRPr="00C7517D" w:rsidRDefault="005538C6">
            <w:pPr>
              <w:spacing w:after="0" w:line="276" w:lineRule="auto"/>
              <w:ind w:left="0" w:right="0" w:firstLine="0"/>
            </w:pPr>
            <w:r w:rsidRPr="00C7517D">
              <w:t>11</w:t>
            </w:r>
          </w:p>
        </w:tc>
        <w:tc>
          <w:tcPr>
            <w:tcW w:w="586" w:type="dxa"/>
            <w:tcBorders>
              <w:top w:val="single" w:sz="4" w:space="0" w:color="000000"/>
              <w:left w:val="single" w:sz="4" w:space="0" w:color="000000"/>
              <w:bottom w:val="single" w:sz="4" w:space="0" w:color="000000"/>
              <w:right w:val="single" w:sz="4" w:space="0" w:color="000000"/>
            </w:tcBorders>
          </w:tcPr>
          <w:p w14:paraId="2CBEDE0E" w14:textId="77777777" w:rsidR="00A835AD" w:rsidRPr="00C7517D" w:rsidRDefault="005538C6">
            <w:pPr>
              <w:spacing w:after="0" w:line="276" w:lineRule="auto"/>
              <w:ind w:left="0" w:right="0" w:firstLine="0"/>
            </w:pPr>
            <w:r w:rsidRPr="00C7517D">
              <w:t>3.9</w:t>
            </w:r>
          </w:p>
        </w:tc>
        <w:tc>
          <w:tcPr>
            <w:tcW w:w="732" w:type="dxa"/>
            <w:tcBorders>
              <w:top w:val="single" w:sz="4" w:space="0" w:color="000000"/>
              <w:left w:val="single" w:sz="4" w:space="0" w:color="000000"/>
              <w:bottom w:val="single" w:sz="4" w:space="0" w:color="000000"/>
              <w:right w:val="single" w:sz="4" w:space="0" w:color="000000"/>
            </w:tcBorders>
          </w:tcPr>
          <w:p w14:paraId="315980F3" w14:textId="77777777" w:rsidR="00A835AD" w:rsidRPr="00C7517D" w:rsidRDefault="005538C6">
            <w:pPr>
              <w:spacing w:after="0" w:line="276" w:lineRule="auto"/>
              <w:ind w:left="0" w:right="0" w:firstLine="0"/>
            </w:pPr>
            <w:r w:rsidRPr="00C7517D">
              <w:t>1305</w:t>
            </w:r>
          </w:p>
        </w:tc>
        <w:tc>
          <w:tcPr>
            <w:tcW w:w="879" w:type="dxa"/>
            <w:tcBorders>
              <w:top w:val="single" w:sz="4" w:space="0" w:color="000000"/>
              <w:left w:val="single" w:sz="4" w:space="0" w:color="000000"/>
              <w:bottom w:val="single" w:sz="4" w:space="0" w:color="000000"/>
              <w:right w:val="single" w:sz="4" w:space="0" w:color="000000"/>
            </w:tcBorders>
          </w:tcPr>
          <w:p w14:paraId="51B4B727" w14:textId="77777777" w:rsidR="00A835AD" w:rsidRPr="00C7517D" w:rsidRDefault="005538C6">
            <w:pPr>
              <w:spacing w:after="0" w:line="276" w:lineRule="auto"/>
              <w:ind w:left="0" w:right="0" w:firstLine="0"/>
            </w:pPr>
            <w:r w:rsidRPr="00C7517D">
              <w:t>1.05</w:t>
            </w:r>
          </w:p>
        </w:tc>
        <w:tc>
          <w:tcPr>
            <w:tcW w:w="1027" w:type="dxa"/>
            <w:tcBorders>
              <w:top w:val="single" w:sz="4" w:space="0" w:color="000000"/>
              <w:left w:val="single" w:sz="4" w:space="0" w:color="000000"/>
              <w:bottom w:val="single" w:sz="4" w:space="0" w:color="000000"/>
              <w:right w:val="single" w:sz="4" w:space="0" w:color="000000"/>
            </w:tcBorders>
          </w:tcPr>
          <w:p w14:paraId="1CE33AF2" w14:textId="77777777" w:rsidR="00A835AD" w:rsidRPr="00C7517D" w:rsidRDefault="005538C6">
            <w:pPr>
              <w:spacing w:after="0" w:line="276" w:lineRule="auto"/>
              <w:ind w:left="2" w:right="0" w:firstLine="0"/>
            </w:pPr>
            <w:r w:rsidRPr="00C7517D">
              <w:t>2</w:t>
            </w:r>
          </w:p>
        </w:tc>
        <w:tc>
          <w:tcPr>
            <w:tcW w:w="732" w:type="dxa"/>
            <w:tcBorders>
              <w:top w:val="single" w:sz="4" w:space="0" w:color="000000"/>
              <w:left w:val="single" w:sz="4" w:space="0" w:color="000000"/>
              <w:bottom w:val="single" w:sz="4" w:space="0" w:color="000000"/>
              <w:right w:val="single" w:sz="4" w:space="0" w:color="000000"/>
            </w:tcBorders>
          </w:tcPr>
          <w:p w14:paraId="54591F58" w14:textId="77777777" w:rsidR="00A835AD" w:rsidRPr="00C7517D" w:rsidRDefault="005538C6">
            <w:pPr>
              <w:spacing w:after="0" w:line="276" w:lineRule="auto"/>
              <w:ind w:left="0" w:right="0" w:firstLine="0"/>
            </w:pPr>
            <w:r w:rsidRPr="00C7517D">
              <w:t>12.9</w:t>
            </w:r>
          </w:p>
        </w:tc>
        <w:tc>
          <w:tcPr>
            <w:tcW w:w="881" w:type="dxa"/>
            <w:tcBorders>
              <w:top w:val="single" w:sz="4" w:space="0" w:color="000000"/>
              <w:left w:val="single" w:sz="4" w:space="0" w:color="000000"/>
              <w:bottom w:val="single" w:sz="4" w:space="0" w:color="000000"/>
              <w:right w:val="single" w:sz="4" w:space="0" w:color="000000"/>
            </w:tcBorders>
          </w:tcPr>
          <w:p w14:paraId="7A144D1B" w14:textId="77777777" w:rsidR="00A835AD" w:rsidRPr="00C7517D" w:rsidRDefault="005538C6">
            <w:pPr>
              <w:spacing w:after="0" w:line="276" w:lineRule="auto"/>
              <w:ind w:left="2" w:right="0" w:firstLine="0"/>
            </w:pPr>
            <w:r w:rsidRPr="00C7517D">
              <w:t>12</w:t>
            </w:r>
          </w:p>
        </w:tc>
        <w:tc>
          <w:tcPr>
            <w:tcW w:w="878" w:type="dxa"/>
            <w:tcBorders>
              <w:top w:val="single" w:sz="4" w:space="0" w:color="000000"/>
              <w:left w:val="single" w:sz="4" w:space="0" w:color="000000"/>
              <w:bottom w:val="single" w:sz="4" w:space="0" w:color="000000"/>
              <w:right w:val="single" w:sz="4" w:space="0" w:color="000000"/>
            </w:tcBorders>
          </w:tcPr>
          <w:p w14:paraId="77DEF25A" w14:textId="77777777" w:rsidR="00A835AD" w:rsidRPr="00C7517D" w:rsidRDefault="005538C6">
            <w:pPr>
              <w:spacing w:after="0" w:line="276" w:lineRule="auto"/>
              <w:ind w:left="0" w:right="0" w:firstLine="0"/>
            </w:pPr>
            <w:r w:rsidRPr="00C7517D">
              <w:t>45</w:t>
            </w:r>
          </w:p>
        </w:tc>
        <w:tc>
          <w:tcPr>
            <w:tcW w:w="780" w:type="dxa"/>
            <w:tcBorders>
              <w:top w:val="single" w:sz="4" w:space="0" w:color="000000"/>
              <w:left w:val="single" w:sz="4" w:space="0" w:color="000000"/>
              <w:bottom w:val="single" w:sz="4" w:space="0" w:color="000000"/>
              <w:right w:val="single" w:sz="4" w:space="0" w:color="000000"/>
            </w:tcBorders>
          </w:tcPr>
          <w:p w14:paraId="3F04561D" w14:textId="77777777" w:rsidR="00A835AD" w:rsidRPr="00C7517D" w:rsidRDefault="005538C6">
            <w:pPr>
              <w:spacing w:after="0" w:line="276" w:lineRule="auto"/>
              <w:ind w:left="2" w:right="0" w:firstLine="0"/>
            </w:pPr>
            <w:r w:rsidRPr="00C7517D">
              <w:t>16</w:t>
            </w:r>
          </w:p>
        </w:tc>
      </w:tr>
      <w:tr w:rsidR="00A835AD" w:rsidRPr="00C7517D" w14:paraId="329F7974" w14:textId="77777777" w:rsidTr="00743062">
        <w:trPr>
          <w:trHeight w:val="263"/>
        </w:trPr>
        <w:tc>
          <w:tcPr>
            <w:tcW w:w="1726" w:type="dxa"/>
            <w:tcBorders>
              <w:top w:val="single" w:sz="4" w:space="0" w:color="000000"/>
              <w:left w:val="single" w:sz="4" w:space="0" w:color="000000"/>
              <w:bottom w:val="single" w:sz="4" w:space="0" w:color="000000"/>
              <w:right w:val="single" w:sz="4" w:space="0" w:color="000000"/>
            </w:tcBorders>
          </w:tcPr>
          <w:p w14:paraId="56415DD2" w14:textId="77777777" w:rsidR="00A835AD" w:rsidRPr="00C7517D" w:rsidRDefault="005538C6">
            <w:pPr>
              <w:spacing w:after="0" w:line="276" w:lineRule="auto"/>
              <w:ind w:left="0" w:right="0" w:firstLine="0"/>
            </w:pPr>
            <w:r w:rsidRPr="00C7517D">
              <w:t>School 5</w:t>
            </w:r>
          </w:p>
        </w:tc>
        <w:tc>
          <w:tcPr>
            <w:tcW w:w="799" w:type="dxa"/>
            <w:tcBorders>
              <w:top w:val="single" w:sz="4" w:space="0" w:color="000000"/>
              <w:left w:val="single" w:sz="4" w:space="0" w:color="000000"/>
              <w:bottom w:val="single" w:sz="4" w:space="0" w:color="000000"/>
              <w:right w:val="single" w:sz="4" w:space="0" w:color="000000"/>
            </w:tcBorders>
          </w:tcPr>
          <w:p w14:paraId="24B92A91" w14:textId="77777777" w:rsidR="00A835AD" w:rsidRPr="00C7517D" w:rsidRDefault="005538C6">
            <w:pPr>
              <w:spacing w:after="0" w:line="276" w:lineRule="auto"/>
              <w:ind w:left="0" w:right="0" w:firstLine="0"/>
            </w:pPr>
            <w:r w:rsidRPr="00C7517D">
              <w:t>0.1</w:t>
            </w:r>
          </w:p>
        </w:tc>
        <w:tc>
          <w:tcPr>
            <w:tcW w:w="881" w:type="dxa"/>
            <w:tcBorders>
              <w:top w:val="single" w:sz="4" w:space="0" w:color="000000"/>
              <w:left w:val="single" w:sz="4" w:space="0" w:color="000000"/>
              <w:bottom w:val="single" w:sz="4" w:space="0" w:color="000000"/>
              <w:right w:val="single" w:sz="4" w:space="0" w:color="000000"/>
            </w:tcBorders>
          </w:tcPr>
          <w:p w14:paraId="6EA2B804"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737A6C42" w14:textId="77777777" w:rsidR="00A835AD" w:rsidRPr="00C7517D" w:rsidRDefault="005538C6">
            <w:pPr>
              <w:spacing w:after="0" w:line="276" w:lineRule="auto"/>
              <w:ind w:left="0" w:right="0" w:firstLine="0"/>
            </w:pPr>
            <w:r w:rsidRPr="00C7517D">
              <w:t>2.9</w:t>
            </w:r>
          </w:p>
        </w:tc>
        <w:tc>
          <w:tcPr>
            <w:tcW w:w="732" w:type="dxa"/>
            <w:tcBorders>
              <w:top w:val="single" w:sz="4" w:space="0" w:color="000000"/>
              <w:left w:val="single" w:sz="4" w:space="0" w:color="000000"/>
              <w:bottom w:val="single" w:sz="4" w:space="0" w:color="000000"/>
              <w:right w:val="single" w:sz="4" w:space="0" w:color="000000"/>
            </w:tcBorders>
          </w:tcPr>
          <w:p w14:paraId="3A981517" w14:textId="77777777" w:rsidR="00A835AD" w:rsidRPr="00C7517D" w:rsidRDefault="005538C6">
            <w:pPr>
              <w:spacing w:after="0" w:line="276" w:lineRule="auto"/>
              <w:ind w:left="0" w:right="0" w:firstLine="0"/>
            </w:pPr>
            <w:r w:rsidRPr="00C7517D">
              <w:t>1001</w:t>
            </w:r>
          </w:p>
        </w:tc>
        <w:tc>
          <w:tcPr>
            <w:tcW w:w="879" w:type="dxa"/>
            <w:tcBorders>
              <w:top w:val="single" w:sz="4" w:space="0" w:color="000000"/>
              <w:left w:val="single" w:sz="4" w:space="0" w:color="000000"/>
              <w:bottom w:val="single" w:sz="4" w:space="0" w:color="000000"/>
              <w:right w:val="single" w:sz="4" w:space="0" w:color="000000"/>
            </w:tcBorders>
          </w:tcPr>
          <w:p w14:paraId="776DE998" w14:textId="77777777" w:rsidR="00A835AD" w:rsidRPr="00C7517D" w:rsidRDefault="005538C6">
            <w:pPr>
              <w:spacing w:after="0" w:line="276" w:lineRule="auto"/>
              <w:ind w:left="0" w:right="0" w:firstLine="0"/>
            </w:pPr>
            <w:r w:rsidRPr="00C7517D">
              <w:t>1.25</w:t>
            </w:r>
          </w:p>
        </w:tc>
        <w:tc>
          <w:tcPr>
            <w:tcW w:w="1027" w:type="dxa"/>
            <w:tcBorders>
              <w:top w:val="single" w:sz="4" w:space="0" w:color="000000"/>
              <w:left w:val="single" w:sz="4" w:space="0" w:color="000000"/>
              <w:bottom w:val="single" w:sz="4" w:space="0" w:color="000000"/>
              <w:right w:val="single" w:sz="4" w:space="0" w:color="000000"/>
            </w:tcBorders>
          </w:tcPr>
          <w:p w14:paraId="4EA76F0B" w14:textId="77777777" w:rsidR="00A835AD" w:rsidRPr="00C7517D" w:rsidRDefault="005538C6">
            <w:pPr>
              <w:spacing w:after="0" w:line="276" w:lineRule="auto"/>
              <w:ind w:left="2" w:right="0" w:firstLine="0"/>
            </w:pPr>
            <w:r w:rsidRPr="00C7517D">
              <w:t>1.1</w:t>
            </w:r>
          </w:p>
        </w:tc>
        <w:tc>
          <w:tcPr>
            <w:tcW w:w="732" w:type="dxa"/>
            <w:tcBorders>
              <w:top w:val="single" w:sz="4" w:space="0" w:color="000000"/>
              <w:left w:val="single" w:sz="4" w:space="0" w:color="000000"/>
              <w:bottom w:val="single" w:sz="4" w:space="0" w:color="000000"/>
              <w:right w:val="single" w:sz="4" w:space="0" w:color="000000"/>
            </w:tcBorders>
          </w:tcPr>
          <w:p w14:paraId="085BD889" w14:textId="77777777" w:rsidR="00A835AD" w:rsidRPr="00C7517D" w:rsidRDefault="005538C6">
            <w:pPr>
              <w:spacing w:after="0" w:line="276" w:lineRule="auto"/>
              <w:ind w:left="0" w:right="0" w:firstLine="0"/>
            </w:pPr>
            <w:r w:rsidRPr="00C7517D">
              <w:t>13.5</w:t>
            </w:r>
          </w:p>
        </w:tc>
        <w:tc>
          <w:tcPr>
            <w:tcW w:w="881" w:type="dxa"/>
            <w:tcBorders>
              <w:top w:val="single" w:sz="4" w:space="0" w:color="000000"/>
              <w:left w:val="single" w:sz="4" w:space="0" w:color="000000"/>
              <w:bottom w:val="single" w:sz="4" w:space="0" w:color="000000"/>
              <w:right w:val="single" w:sz="4" w:space="0" w:color="000000"/>
            </w:tcBorders>
          </w:tcPr>
          <w:p w14:paraId="468EA396" w14:textId="77777777" w:rsidR="00A835AD" w:rsidRPr="00C7517D" w:rsidRDefault="005538C6">
            <w:pPr>
              <w:spacing w:after="0" w:line="276" w:lineRule="auto"/>
              <w:ind w:left="2" w:right="0" w:firstLine="0"/>
            </w:pPr>
            <w:r w:rsidRPr="00C7517D">
              <w:t>7</w:t>
            </w:r>
          </w:p>
        </w:tc>
        <w:tc>
          <w:tcPr>
            <w:tcW w:w="878" w:type="dxa"/>
            <w:tcBorders>
              <w:top w:val="single" w:sz="4" w:space="0" w:color="000000"/>
              <w:left w:val="single" w:sz="4" w:space="0" w:color="000000"/>
              <w:bottom w:val="single" w:sz="4" w:space="0" w:color="000000"/>
              <w:right w:val="single" w:sz="4" w:space="0" w:color="000000"/>
            </w:tcBorders>
          </w:tcPr>
          <w:p w14:paraId="69268496" w14:textId="77777777" w:rsidR="00A835AD" w:rsidRPr="00C7517D" w:rsidRDefault="005538C6">
            <w:pPr>
              <w:spacing w:after="0" w:line="276" w:lineRule="auto"/>
              <w:ind w:left="0" w:right="0" w:firstLine="0"/>
            </w:pPr>
            <w:r w:rsidRPr="00C7517D">
              <w:t>25</w:t>
            </w:r>
          </w:p>
        </w:tc>
        <w:tc>
          <w:tcPr>
            <w:tcW w:w="780" w:type="dxa"/>
            <w:tcBorders>
              <w:top w:val="single" w:sz="4" w:space="0" w:color="000000"/>
              <w:left w:val="single" w:sz="4" w:space="0" w:color="000000"/>
              <w:bottom w:val="single" w:sz="4" w:space="0" w:color="000000"/>
              <w:right w:val="single" w:sz="4" w:space="0" w:color="000000"/>
            </w:tcBorders>
          </w:tcPr>
          <w:p w14:paraId="05B95932" w14:textId="77777777" w:rsidR="00A835AD" w:rsidRPr="00C7517D" w:rsidRDefault="005538C6">
            <w:pPr>
              <w:spacing w:after="0" w:line="276" w:lineRule="auto"/>
              <w:ind w:left="2" w:right="0" w:firstLine="0"/>
            </w:pPr>
            <w:r w:rsidRPr="00C7517D">
              <w:t>11</w:t>
            </w:r>
          </w:p>
        </w:tc>
      </w:tr>
      <w:tr w:rsidR="00A835AD" w:rsidRPr="00C7517D" w14:paraId="148C0E20" w14:textId="77777777" w:rsidTr="00743062">
        <w:trPr>
          <w:trHeight w:val="367"/>
        </w:trPr>
        <w:tc>
          <w:tcPr>
            <w:tcW w:w="1726" w:type="dxa"/>
            <w:tcBorders>
              <w:top w:val="single" w:sz="4" w:space="0" w:color="000000"/>
              <w:left w:val="single" w:sz="4" w:space="0" w:color="000000"/>
              <w:bottom w:val="single" w:sz="4" w:space="0" w:color="000000"/>
              <w:right w:val="single" w:sz="4" w:space="0" w:color="000000"/>
            </w:tcBorders>
          </w:tcPr>
          <w:p w14:paraId="2B032A03" w14:textId="77777777" w:rsidR="00A835AD" w:rsidRPr="00C7517D" w:rsidRDefault="005538C6">
            <w:pPr>
              <w:spacing w:after="0" w:line="276" w:lineRule="auto"/>
              <w:ind w:left="0" w:right="0" w:firstLine="0"/>
            </w:pPr>
            <w:r w:rsidRPr="00C7517D">
              <w:t>School 6</w:t>
            </w:r>
          </w:p>
        </w:tc>
        <w:tc>
          <w:tcPr>
            <w:tcW w:w="799" w:type="dxa"/>
            <w:tcBorders>
              <w:top w:val="single" w:sz="4" w:space="0" w:color="000000"/>
              <w:left w:val="single" w:sz="4" w:space="0" w:color="000000"/>
              <w:bottom w:val="single" w:sz="4" w:space="0" w:color="000000"/>
              <w:right w:val="single" w:sz="4" w:space="0" w:color="000000"/>
            </w:tcBorders>
          </w:tcPr>
          <w:p w14:paraId="336F8AE2" w14:textId="77777777" w:rsidR="00A835AD" w:rsidRPr="00C7517D" w:rsidRDefault="005538C6">
            <w:pPr>
              <w:spacing w:after="0" w:line="276" w:lineRule="auto"/>
              <w:ind w:left="0" w:right="0" w:firstLine="0"/>
            </w:pPr>
            <w:r w:rsidRPr="00C7517D">
              <w:t>0.26</w:t>
            </w:r>
          </w:p>
        </w:tc>
        <w:tc>
          <w:tcPr>
            <w:tcW w:w="881" w:type="dxa"/>
            <w:tcBorders>
              <w:top w:val="single" w:sz="4" w:space="0" w:color="000000"/>
              <w:left w:val="single" w:sz="4" w:space="0" w:color="000000"/>
              <w:bottom w:val="single" w:sz="4" w:space="0" w:color="000000"/>
              <w:right w:val="single" w:sz="4" w:space="0" w:color="000000"/>
            </w:tcBorders>
          </w:tcPr>
          <w:p w14:paraId="592FD91D" w14:textId="77777777" w:rsidR="00A835AD" w:rsidRPr="00C7517D" w:rsidRDefault="005538C6">
            <w:pPr>
              <w:spacing w:after="0" w:line="276" w:lineRule="auto"/>
              <w:ind w:left="0" w:right="0" w:firstLine="0"/>
            </w:pPr>
            <w:r w:rsidRPr="00C7517D">
              <w:t>14</w:t>
            </w:r>
          </w:p>
        </w:tc>
        <w:tc>
          <w:tcPr>
            <w:tcW w:w="586" w:type="dxa"/>
            <w:tcBorders>
              <w:top w:val="single" w:sz="4" w:space="0" w:color="000000"/>
              <w:left w:val="single" w:sz="4" w:space="0" w:color="000000"/>
              <w:bottom w:val="single" w:sz="4" w:space="0" w:color="000000"/>
              <w:right w:val="single" w:sz="4" w:space="0" w:color="000000"/>
            </w:tcBorders>
          </w:tcPr>
          <w:p w14:paraId="1BA925A6" w14:textId="77777777" w:rsidR="00A835AD" w:rsidRPr="00C7517D" w:rsidRDefault="005538C6">
            <w:pPr>
              <w:spacing w:after="0" w:line="276" w:lineRule="auto"/>
              <w:ind w:left="0" w:right="0" w:firstLine="0"/>
            </w:pPr>
            <w:r w:rsidRPr="00C7517D">
              <w:t>3.8</w:t>
            </w:r>
          </w:p>
        </w:tc>
        <w:tc>
          <w:tcPr>
            <w:tcW w:w="732" w:type="dxa"/>
            <w:tcBorders>
              <w:top w:val="single" w:sz="4" w:space="0" w:color="000000"/>
              <w:left w:val="single" w:sz="4" w:space="0" w:color="000000"/>
              <w:bottom w:val="single" w:sz="4" w:space="0" w:color="000000"/>
              <w:right w:val="single" w:sz="4" w:space="0" w:color="000000"/>
            </w:tcBorders>
          </w:tcPr>
          <w:p w14:paraId="43160B4D" w14:textId="77777777" w:rsidR="00A835AD" w:rsidRPr="00C7517D" w:rsidRDefault="005538C6">
            <w:pPr>
              <w:spacing w:after="0" w:line="276" w:lineRule="auto"/>
              <w:ind w:left="0" w:right="0" w:firstLine="0"/>
            </w:pPr>
            <w:r w:rsidRPr="00C7517D">
              <w:t>1277</w:t>
            </w:r>
          </w:p>
        </w:tc>
        <w:tc>
          <w:tcPr>
            <w:tcW w:w="879" w:type="dxa"/>
            <w:tcBorders>
              <w:top w:val="single" w:sz="4" w:space="0" w:color="000000"/>
              <w:left w:val="single" w:sz="4" w:space="0" w:color="000000"/>
              <w:bottom w:val="single" w:sz="4" w:space="0" w:color="000000"/>
              <w:right w:val="single" w:sz="4" w:space="0" w:color="000000"/>
            </w:tcBorders>
          </w:tcPr>
          <w:p w14:paraId="3FBC5314" w14:textId="77777777" w:rsidR="00A835AD" w:rsidRPr="00C7517D" w:rsidRDefault="005538C6">
            <w:pPr>
              <w:spacing w:after="0" w:line="276" w:lineRule="auto"/>
              <w:ind w:left="0" w:right="0" w:firstLine="0"/>
            </w:pPr>
            <w:r w:rsidRPr="00C7517D">
              <w:t>1.1</w:t>
            </w:r>
          </w:p>
        </w:tc>
        <w:tc>
          <w:tcPr>
            <w:tcW w:w="1027" w:type="dxa"/>
            <w:tcBorders>
              <w:top w:val="single" w:sz="4" w:space="0" w:color="000000"/>
              <w:left w:val="single" w:sz="4" w:space="0" w:color="000000"/>
              <w:bottom w:val="single" w:sz="4" w:space="0" w:color="000000"/>
              <w:right w:val="single" w:sz="4" w:space="0" w:color="000000"/>
            </w:tcBorders>
          </w:tcPr>
          <w:p w14:paraId="36CBF265" w14:textId="77777777" w:rsidR="00A835AD" w:rsidRPr="00C7517D" w:rsidRDefault="005538C6">
            <w:pPr>
              <w:spacing w:after="0" w:line="276" w:lineRule="auto"/>
              <w:ind w:left="2" w:right="0" w:firstLine="0"/>
            </w:pPr>
            <w:r w:rsidRPr="00C7517D">
              <w:t>1.5</w:t>
            </w:r>
          </w:p>
        </w:tc>
        <w:tc>
          <w:tcPr>
            <w:tcW w:w="732" w:type="dxa"/>
            <w:tcBorders>
              <w:top w:val="single" w:sz="4" w:space="0" w:color="000000"/>
              <w:left w:val="single" w:sz="4" w:space="0" w:color="000000"/>
              <w:bottom w:val="single" w:sz="4" w:space="0" w:color="000000"/>
              <w:right w:val="single" w:sz="4" w:space="0" w:color="000000"/>
            </w:tcBorders>
          </w:tcPr>
          <w:p w14:paraId="491ED526" w14:textId="77777777" w:rsidR="00A835AD" w:rsidRPr="00C7517D" w:rsidRDefault="005538C6">
            <w:pPr>
              <w:spacing w:after="0" w:line="276" w:lineRule="auto"/>
              <w:ind w:left="0" w:right="0" w:firstLine="0"/>
            </w:pPr>
            <w:r w:rsidRPr="00C7517D">
              <w:t>14</w:t>
            </w:r>
          </w:p>
        </w:tc>
        <w:tc>
          <w:tcPr>
            <w:tcW w:w="881" w:type="dxa"/>
            <w:tcBorders>
              <w:top w:val="single" w:sz="4" w:space="0" w:color="000000"/>
              <w:left w:val="single" w:sz="4" w:space="0" w:color="000000"/>
              <w:bottom w:val="single" w:sz="4" w:space="0" w:color="000000"/>
              <w:right w:val="single" w:sz="4" w:space="0" w:color="000000"/>
            </w:tcBorders>
          </w:tcPr>
          <w:p w14:paraId="3EE3DF15" w14:textId="77777777" w:rsidR="00A835AD" w:rsidRPr="00C7517D" w:rsidRDefault="005538C6">
            <w:pPr>
              <w:spacing w:after="0" w:line="276" w:lineRule="auto"/>
              <w:ind w:left="2" w:right="0" w:firstLine="0"/>
            </w:pPr>
            <w:r w:rsidRPr="00C7517D">
              <w:t>10</w:t>
            </w:r>
          </w:p>
        </w:tc>
        <w:tc>
          <w:tcPr>
            <w:tcW w:w="878" w:type="dxa"/>
            <w:tcBorders>
              <w:top w:val="single" w:sz="4" w:space="0" w:color="000000"/>
              <w:left w:val="single" w:sz="4" w:space="0" w:color="000000"/>
              <w:bottom w:val="single" w:sz="4" w:space="0" w:color="000000"/>
              <w:right w:val="single" w:sz="4" w:space="0" w:color="000000"/>
            </w:tcBorders>
          </w:tcPr>
          <w:p w14:paraId="46F1FF05" w14:textId="77777777" w:rsidR="00A835AD" w:rsidRPr="00C7517D" w:rsidRDefault="005538C6">
            <w:pPr>
              <w:spacing w:after="0" w:line="276" w:lineRule="auto"/>
              <w:ind w:left="0" w:right="0" w:firstLine="0"/>
            </w:pPr>
            <w:r w:rsidRPr="00C7517D">
              <w:t>49</w:t>
            </w:r>
          </w:p>
        </w:tc>
        <w:tc>
          <w:tcPr>
            <w:tcW w:w="780" w:type="dxa"/>
            <w:tcBorders>
              <w:top w:val="single" w:sz="4" w:space="0" w:color="000000"/>
              <w:left w:val="single" w:sz="4" w:space="0" w:color="000000"/>
              <w:bottom w:val="single" w:sz="4" w:space="0" w:color="000000"/>
              <w:right w:val="single" w:sz="4" w:space="0" w:color="000000"/>
            </w:tcBorders>
          </w:tcPr>
          <w:p w14:paraId="4CD14D37" w14:textId="77777777" w:rsidR="00A835AD" w:rsidRPr="00C7517D" w:rsidRDefault="005538C6">
            <w:pPr>
              <w:spacing w:after="0" w:line="276" w:lineRule="auto"/>
              <w:ind w:left="2" w:right="0" w:firstLine="0"/>
            </w:pPr>
            <w:r w:rsidRPr="00C7517D">
              <w:t>12</w:t>
            </w:r>
          </w:p>
        </w:tc>
      </w:tr>
      <w:tr w:rsidR="00A835AD" w:rsidRPr="00C7517D" w14:paraId="1EF4E4FE" w14:textId="77777777" w:rsidTr="00743062">
        <w:trPr>
          <w:trHeight w:val="287"/>
        </w:trPr>
        <w:tc>
          <w:tcPr>
            <w:tcW w:w="1726" w:type="dxa"/>
            <w:tcBorders>
              <w:top w:val="single" w:sz="4" w:space="0" w:color="000000"/>
              <w:left w:val="single" w:sz="4" w:space="0" w:color="000000"/>
              <w:bottom w:val="single" w:sz="4" w:space="0" w:color="000000"/>
              <w:right w:val="single" w:sz="4" w:space="0" w:color="000000"/>
            </w:tcBorders>
          </w:tcPr>
          <w:p w14:paraId="5C069E9E" w14:textId="77777777" w:rsidR="00A835AD" w:rsidRPr="00C7517D" w:rsidRDefault="005538C6">
            <w:pPr>
              <w:spacing w:after="0" w:line="276" w:lineRule="auto"/>
              <w:ind w:left="0" w:right="0" w:firstLine="0"/>
              <w:jc w:val="both"/>
            </w:pPr>
            <w:r w:rsidRPr="00C7517D">
              <w:t>Total Average</w:t>
            </w:r>
          </w:p>
        </w:tc>
        <w:tc>
          <w:tcPr>
            <w:tcW w:w="799" w:type="dxa"/>
            <w:tcBorders>
              <w:top w:val="single" w:sz="4" w:space="0" w:color="000000"/>
              <w:left w:val="single" w:sz="4" w:space="0" w:color="000000"/>
              <w:bottom w:val="single" w:sz="4" w:space="0" w:color="000000"/>
              <w:right w:val="single" w:sz="4" w:space="0" w:color="000000"/>
            </w:tcBorders>
          </w:tcPr>
          <w:p w14:paraId="04FFE7B2" w14:textId="77777777" w:rsidR="00A835AD" w:rsidRPr="00C7517D" w:rsidRDefault="005538C6">
            <w:pPr>
              <w:spacing w:after="0" w:line="276" w:lineRule="auto"/>
              <w:ind w:left="0" w:right="0" w:firstLine="0"/>
            </w:pPr>
            <w:r w:rsidRPr="00C7517D">
              <w:t>0.21</w:t>
            </w:r>
          </w:p>
        </w:tc>
        <w:tc>
          <w:tcPr>
            <w:tcW w:w="881" w:type="dxa"/>
            <w:tcBorders>
              <w:top w:val="single" w:sz="4" w:space="0" w:color="000000"/>
              <w:left w:val="single" w:sz="4" w:space="0" w:color="000000"/>
              <w:bottom w:val="single" w:sz="4" w:space="0" w:color="000000"/>
              <w:right w:val="single" w:sz="4" w:space="0" w:color="000000"/>
            </w:tcBorders>
          </w:tcPr>
          <w:p w14:paraId="68685866" w14:textId="77777777" w:rsidR="00A835AD" w:rsidRPr="00C7517D" w:rsidRDefault="005538C6">
            <w:pPr>
              <w:spacing w:after="0" w:line="276" w:lineRule="auto"/>
              <w:ind w:left="0" w:right="0" w:firstLine="0"/>
            </w:pPr>
            <w:r w:rsidRPr="00C7517D">
              <w:t>13</w:t>
            </w:r>
          </w:p>
        </w:tc>
        <w:tc>
          <w:tcPr>
            <w:tcW w:w="586" w:type="dxa"/>
            <w:tcBorders>
              <w:top w:val="single" w:sz="4" w:space="0" w:color="000000"/>
              <w:left w:val="single" w:sz="4" w:space="0" w:color="000000"/>
              <w:bottom w:val="single" w:sz="4" w:space="0" w:color="000000"/>
              <w:right w:val="single" w:sz="4" w:space="0" w:color="000000"/>
            </w:tcBorders>
          </w:tcPr>
          <w:p w14:paraId="06143EDD" w14:textId="77777777" w:rsidR="00A835AD" w:rsidRPr="00C7517D" w:rsidRDefault="005538C6">
            <w:pPr>
              <w:spacing w:line="240" w:lineRule="auto"/>
              <w:ind w:left="0" w:right="0" w:firstLine="0"/>
            </w:pPr>
            <w:r w:rsidRPr="00C7517D">
              <w:t>4.0</w:t>
            </w:r>
          </w:p>
          <w:p w14:paraId="51BC56C9" w14:textId="77777777" w:rsidR="00A835AD" w:rsidRPr="00C7517D" w:rsidRDefault="005538C6">
            <w:pPr>
              <w:spacing w:after="0" w:line="276" w:lineRule="auto"/>
              <w:ind w:left="0" w:right="0" w:firstLine="0"/>
            </w:pPr>
            <w:r w:rsidRPr="00C7517D">
              <w:t>3</w:t>
            </w:r>
          </w:p>
        </w:tc>
        <w:tc>
          <w:tcPr>
            <w:tcW w:w="732" w:type="dxa"/>
            <w:tcBorders>
              <w:top w:val="single" w:sz="4" w:space="0" w:color="000000"/>
              <w:left w:val="single" w:sz="4" w:space="0" w:color="000000"/>
              <w:bottom w:val="single" w:sz="4" w:space="0" w:color="000000"/>
              <w:right w:val="single" w:sz="4" w:space="0" w:color="000000"/>
            </w:tcBorders>
          </w:tcPr>
          <w:p w14:paraId="415A4731" w14:textId="77777777" w:rsidR="00A835AD" w:rsidRPr="00C7517D" w:rsidRDefault="005538C6">
            <w:pPr>
              <w:spacing w:after="0" w:line="276" w:lineRule="auto"/>
              <w:ind w:left="0" w:right="0" w:firstLine="0"/>
            </w:pPr>
            <w:r w:rsidRPr="00C7517D">
              <w:t>1164</w:t>
            </w:r>
          </w:p>
        </w:tc>
        <w:tc>
          <w:tcPr>
            <w:tcW w:w="879" w:type="dxa"/>
            <w:tcBorders>
              <w:top w:val="single" w:sz="4" w:space="0" w:color="000000"/>
              <w:left w:val="single" w:sz="4" w:space="0" w:color="000000"/>
              <w:bottom w:val="single" w:sz="4" w:space="0" w:color="000000"/>
              <w:right w:val="single" w:sz="4" w:space="0" w:color="000000"/>
            </w:tcBorders>
          </w:tcPr>
          <w:p w14:paraId="3F6A0B67" w14:textId="77777777" w:rsidR="00A835AD" w:rsidRPr="00C7517D" w:rsidRDefault="005538C6">
            <w:pPr>
              <w:spacing w:after="0" w:line="276" w:lineRule="auto"/>
              <w:ind w:left="0" w:right="0" w:firstLine="0"/>
            </w:pPr>
            <w:r w:rsidRPr="00C7517D">
              <w:t>1.06</w:t>
            </w:r>
          </w:p>
        </w:tc>
        <w:tc>
          <w:tcPr>
            <w:tcW w:w="1027" w:type="dxa"/>
            <w:tcBorders>
              <w:top w:val="single" w:sz="4" w:space="0" w:color="000000"/>
              <w:left w:val="single" w:sz="4" w:space="0" w:color="000000"/>
              <w:bottom w:val="single" w:sz="4" w:space="0" w:color="000000"/>
              <w:right w:val="single" w:sz="4" w:space="0" w:color="000000"/>
            </w:tcBorders>
          </w:tcPr>
          <w:p w14:paraId="624437C5" w14:textId="77777777" w:rsidR="00A835AD" w:rsidRPr="00C7517D" w:rsidRDefault="005538C6">
            <w:pPr>
              <w:spacing w:after="0" w:line="276" w:lineRule="auto"/>
              <w:ind w:left="2" w:right="0" w:firstLine="0"/>
            </w:pPr>
            <w:r w:rsidRPr="00C7517D">
              <w:t>1.55</w:t>
            </w:r>
          </w:p>
        </w:tc>
        <w:tc>
          <w:tcPr>
            <w:tcW w:w="732" w:type="dxa"/>
            <w:tcBorders>
              <w:top w:val="single" w:sz="4" w:space="0" w:color="000000"/>
              <w:left w:val="single" w:sz="4" w:space="0" w:color="000000"/>
              <w:bottom w:val="single" w:sz="4" w:space="0" w:color="000000"/>
              <w:right w:val="single" w:sz="4" w:space="0" w:color="000000"/>
            </w:tcBorders>
          </w:tcPr>
          <w:p w14:paraId="6E1C7A19" w14:textId="77777777" w:rsidR="00A835AD" w:rsidRPr="00C7517D" w:rsidRDefault="005538C6">
            <w:pPr>
              <w:spacing w:line="240" w:lineRule="auto"/>
              <w:ind w:left="0" w:right="0" w:firstLine="0"/>
            </w:pPr>
            <w:r w:rsidRPr="00C7517D">
              <w:t>13.3</w:t>
            </w:r>
          </w:p>
          <w:p w14:paraId="558502BF" w14:textId="77777777" w:rsidR="00A835AD" w:rsidRPr="00C7517D" w:rsidRDefault="005538C6">
            <w:pPr>
              <w:spacing w:after="0" w:line="276" w:lineRule="auto"/>
              <w:ind w:left="0" w:right="0" w:firstLine="0"/>
            </w:pPr>
            <w:r w:rsidRPr="00C7517D">
              <w:t>1</w:t>
            </w:r>
          </w:p>
        </w:tc>
        <w:tc>
          <w:tcPr>
            <w:tcW w:w="881" w:type="dxa"/>
            <w:tcBorders>
              <w:top w:val="single" w:sz="4" w:space="0" w:color="000000"/>
              <w:left w:val="single" w:sz="4" w:space="0" w:color="000000"/>
              <w:bottom w:val="single" w:sz="4" w:space="0" w:color="000000"/>
              <w:right w:val="single" w:sz="4" w:space="0" w:color="000000"/>
            </w:tcBorders>
          </w:tcPr>
          <w:p w14:paraId="6AC7485A" w14:textId="77777777" w:rsidR="00A835AD" w:rsidRPr="00C7517D" w:rsidRDefault="005538C6">
            <w:pPr>
              <w:spacing w:after="0" w:line="276" w:lineRule="auto"/>
              <w:ind w:left="2" w:right="0" w:firstLine="0"/>
            </w:pPr>
            <w:r w:rsidRPr="00C7517D">
              <w:t>9.9</w:t>
            </w:r>
          </w:p>
        </w:tc>
        <w:tc>
          <w:tcPr>
            <w:tcW w:w="878" w:type="dxa"/>
            <w:tcBorders>
              <w:top w:val="single" w:sz="4" w:space="0" w:color="000000"/>
              <w:left w:val="single" w:sz="4" w:space="0" w:color="000000"/>
              <w:bottom w:val="single" w:sz="4" w:space="0" w:color="000000"/>
              <w:right w:val="single" w:sz="4" w:space="0" w:color="000000"/>
            </w:tcBorders>
          </w:tcPr>
          <w:p w14:paraId="7A2FA545" w14:textId="77777777" w:rsidR="00A835AD" w:rsidRPr="00C7517D" w:rsidRDefault="005538C6">
            <w:pPr>
              <w:spacing w:after="0" w:line="276" w:lineRule="auto"/>
              <w:ind w:left="0" w:right="0" w:firstLine="0"/>
            </w:pPr>
            <w:r w:rsidRPr="00C7517D">
              <w:t>37.8</w:t>
            </w:r>
          </w:p>
        </w:tc>
        <w:tc>
          <w:tcPr>
            <w:tcW w:w="780" w:type="dxa"/>
            <w:tcBorders>
              <w:top w:val="single" w:sz="4" w:space="0" w:color="000000"/>
              <w:left w:val="single" w:sz="4" w:space="0" w:color="000000"/>
              <w:bottom w:val="single" w:sz="4" w:space="0" w:color="000000"/>
              <w:right w:val="single" w:sz="4" w:space="0" w:color="000000"/>
            </w:tcBorders>
          </w:tcPr>
          <w:p w14:paraId="10E43C95" w14:textId="77777777" w:rsidR="00A835AD" w:rsidRPr="00C7517D" w:rsidRDefault="005538C6">
            <w:pPr>
              <w:spacing w:after="0" w:line="276" w:lineRule="auto"/>
              <w:ind w:left="2" w:right="0" w:firstLine="0"/>
            </w:pPr>
            <w:r w:rsidRPr="00C7517D">
              <w:t>11.8</w:t>
            </w:r>
          </w:p>
        </w:tc>
      </w:tr>
    </w:tbl>
    <w:p w14:paraId="340194FA" w14:textId="77777777" w:rsidR="005A21B4" w:rsidRDefault="005A21B4">
      <w:pPr>
        <w:rPr>
          <w:sz w:val="14"/>
        </w:rPr>
      </w:pPr>
    </w:p>
    <w:p w14:paraId="25C70AAE" w14:textId="77777777" w:rsidR="00FC4332" w:rsidRPr="008B7CAD" w:rsidRDefault="00FC4332">
      <w:pPr>
        <w:rPr>
          <w:sz w:val="14"/>
        </w:rPr>
      </w:pPr>
    </w:p>
    <w:p w14:paraId="3BBD1735" w14:textId="41C367D6" w:rsidR="00A835AD" w:rsidRDefault="005A21B4" w:rsidP="005A21B4">
      <w:pPr>
        <w:spacing w:line="276" w:lineRule="auto"/>
        <w:jc w:val="both"/>
      </w:pPr>
      <w:r>
        <w:rPr>
          <w:b/>
        </w:rPr>
        <w:lastRenderedPageBreak/>
        <w:t xml:space="preserve">Interpretation: </w:t>
      </w:r>
      <w:r>
        <w:t xml:space="preserve">The results from the analyses of this study provide indications on the physicochemical quality of the samples of </w:t>
      </w:r>
      <w:proofErr w:type="spellStart"/>
      <w:r>
        <w:t>maracuja</w:t>
      </w:r>
      <w:proofErr w:type="spellEnd"/>
      <w:r>
        <w:t xml:space="preserve"> juice prepared by the students of six schools after six months of storage</w:t>
      </w:r>
      <w:r w:rsidR="005538C6">
        <w:rPr>
          <w:b/>
        </w:rPr>
        <w:t xml:space="preserve">. </w:t>
      </w:r>
      <w:r w:rsidR="005538C6">
        <w:t xml:space="preserve">School 1 and school 2 present values slightly higher or lower than the AFNOR standard in relation to certain parameters such as: pH (hence the citric acid was not well adjusted after the addition of water); density (perhaps due to filtration which allows dense particles to pass through), viscosity (it is less viscous after obtaining the juice nectar) raw ash (which shows the poverty in mineral salts), very acid </w:t>
      </w:r>
      <w:proofErr w:type="spellStart"/>
      <w:r w:rsidR="005538C6">
        <w:t>titratable</w:t>
      </w:r>
      <w:proofErr w:type="spellEnd"/>
      <w:r w:rsidR="005538C6">
        <w:t xml:space="preserve"> acidity (which may be due</w:t>
      </w:r>
      <w:r w:rsidR="005538C6">
        <w:rPr>
          <w:b/>
        </w:rPr>
        <w:t xml:space="preserve"> </w:t>
      </w:r>
      <w:r w:rsidR="005538C6">
        <w:t xml:space="preserve">to the quality of fruit), less rich in vitamin C[11]. For the </w:t>
      </w:r>
      <w:r w:rsidR="00B356E1" w:rsidRPr="00934FFA">
        <w:rPr>
          <w:highlight w:val="yellow"/>
        </w:rPr>
        <w:t>remaining</w:t>
      </w:r>
      <w:r w:rsidR="005538C6" w:rsidRPr="00934FFA">
        <w:rPr>
          <w:highlight w:val="yellow"/>
        </w:rPr>
        <w:t xml:space="preserve"> </w:t>
      </w:r>
      <w:r w:rsidR="005538C6">
        <w:t>schools, the values found fluctuate within the AFNOR standards after six months of storage.</w:t>
      </w:r>
    </w:p>
    <w:p w14:paraId="603024AB" w14:textId="77777777" w:rsidR="005A21B4" w:rsidRDefault="005A21B4" w:rsidP="005A21B4">
      <w:pPr>
        <w:spacing w:line="276" w:lineRule="auto"/>
        <w:jc w:val="both"/>
      </w:pPr>
    </w:p>
    <w:p w14:paraId="31FB9AD9" w14:textId="77777777" w:rsidR="005A21B4" w:rsidRDefault="005A21B4" w:rsidP="005A21B4">
      <w:pPr>
        <w:spacing w:line="276" w:lineRule="auto"/>
        <w:jc w:val="both"/>
      </w:pPr>
    </w:p>
    <w:p w14:paraId="1C7051CC" w14:textId="77777777" w:rsidR="005A21B4" w:rsidRDefault="005A21B4" w:rsidP="005A21B4">
      <w:pPr>
        <w:spacing w:line="276" w:lineRule="auto"/>
        <w:jc w:val="both"/>
      </w:pPr>
    </w:p>
    <w:p w14:paraId="1BFEC638" w14:textId="77777777" w:rsidR="005A21B4" w:rsidRDefault="005A21B4" w:rsidP="005A21B4">
      <w:pPr>
        <w:spacing w:line="276" w:lineRule="auto"/>
        <w:jc w:val="both"/>
      </w:pPr>
    </w:p>
    <w:p w14:paraId="18071449" w14:textId="77777777" w:rsidR="00743062" w:rsidRDefault="00743062" w:rsidP="005A21B4">
      <w:pPr>
        <w:spacing w:line="276" w:lineRule="auto"/>
        <w:jc w:val="both"/>
      </w:pPr>
    </w:p>
    <w:p w14:paraId="62A1E200" w14:textId="77777777" w:rsidR="00743062" w:rsidRDefault="00743062" w:rsidP="005A21B4">
      <w:pPr>
        <w:spacing w:line="276" w:lineRule="auto"/>
        <w:jc w:val="both"/>
      </w:pPr>
    </w:p>
    <w:p w14:paraId="7767FDA7" w14:textId="00735948" w:rsidR="00A835AD" w:rsidRPr="005A21B4" w:rsidRDefault="005538C6" w:rsidP="005A21B4">
      <w:pPr>
        <w:spacing w:after="40" w:line="246" w:lineRule="auto"/>
        <w:ind w:right="-15"/>
        <w:jc w:val="center"/>
      </w:pPr>
      <w:r w:rsidRPr="005A21B4">
        <w:t xml:space="preserve">Table 4: Half-yearly physicochemical analysis of </w:t>
      </w:r>
      <w:proofErr w:type="spellStart"/>
      <w:r w:rsidRPr="005A21B4">
        <w:t>maracuja</w:t>
      </w:r>
      <w:proofErr w:type="spellEnd"/>
      <w:r w:rsidRPr="005A21B4">
        <w:t xml:space="preserve"> juice </w:t>
      </w:r>
      <w:r w:rsidR="00B356E1" w:rsidRPr="00934FFA">
        <w:rPr>
          <w:highlight w:val="yellow"/>
        </w:rPr>
        <w:t xml:space="preserve">made </w:t>
      </w:r>
      <w:r w:rsidRPr="005A21B4">
        <w:t>at the artisanal level by artisanal producers</w:t>
      </w:r>
    </w:p>
    <w:p w14:paraId="6B7ADFD5" w14:textId="77777777" w:rsidR="005A21B4" w:rsidRPr="005A21B4" w:rsidRDefault="005A21B4" w:rsidP="005A21B4">
      <w:pPr>
        <w:rPr>
          <w:sz w:val="8"/>
        </w:rPr>
      </w:pPr>
    </w:p>
    <w:tbl>
      <w:tblPr>
        <w:tblStyle w:val="TableGrid"/>
        <w:tblW w:w="10223" w:type="dxa"/>
        <w:tblInd w:w="-171" w:type="dxa"/>
        <w:tblCellMar>
          <w:left w:w="108" w:type="dxa"/>
          <w:right w:w="48" w:type="dxa"/>
        </w:tblCellMar>
        <w:tblLook w:val="04A0" w:firstRow="1" w:lastRow="0" w:firstColumn="1" w:lastColumn="0" w:noHBand="0" w:noVBand="1"/>
      </w:tblPr>
      <w:tblGrid>
        <w:gridCol w:w="2417"/>
        <w:gridCol w:w="703"/>
        <w:gridCol w:w="577"/>
        <w:gridCol w:w="477"/>
        <w:gridCol w:w="758"/>
        <w:gridCol w:w="930"/>
        <w:gridCol w:w="1078"/>
        <w:gridCol w:w="878"/>
        <w:gridCol w:w="905"/>
        <w:gridCol w:w="998"/>
        <w:gridCol w:w="772"/>
      </w:tblGrid>
      <w:tr w:rsidR="00A835AD" w14:paraId="324D5565" w14:textId="77777777" w:rsidTr="00743062">
        <w:trPr>
          <w:trHeight w:val="2232"/>
        </w:trPr>
        <w:tc>
          <w:tcPr>
            <w:tcW w:w="1732" w:type="dxa"/>
            <w:tcBorders>
              <w:top w:val="single" w:sz="4" w:space="0" w:color="000000"/>
              <w:left w:val="single" w:sz="4" w:space="0" w:color="000000"/>
              <w:bottom w:val="single" w:sz="4" w:space="0" w:color="000000"/>
              <w:right w:val="single" w:sz="4" w:space="0" w:color="000000"/>
            </w:tcBorders>
          </w:tcPr>
          <w:p w14:paraId="63E9EB6F" w14:textId="77777777" w:rsidR="00A835AD" w:rsidRDefault="005538C6">
            <w:pPr>
              <w:spacing w:line="240" w:lineRule="auto"/>
              <w:ind w:left="0" w:right="0" w:firstLine="0"/>
              <w:jc w:val="right"/>
            </w:pPr>
            <w:r>
              <w:rPr>
                <w:rFonts w:ascii="Calibri" w:eastAsia="Calibri" w:hAnsi="Calibri" w:cs="Calibri"/>
                <w:noProof/>
                <w:sz w:val="22"/>
                <w:lang w:val="en-IN" w:eastAsia="en-IN"/>
              </w:rPr>
              <mc:AlternateContent>
                <mc:Choice Requires="wpg">
                  <w:drawing>
                    <wp:anchor distT="0" distB="0" distL="114300" distR="114300" simplePos="0" relativeHeight="251662336" behindDoc="0" locked="0" layoutInCell="1" allowOverlap="1" wp14:anchorId="73CC6FAB" wp14:editId="76D9E404">
                      <wp:simplePos x="0" y="0"/>
                      <wp:positionH relativeFrom="column">
                        <wp:posOffset>-34404</wp:posOffset>
                      </wp:positionH>
                      <wp:positionV relativeFrom="paragraph">
                        <wp:posOffset>27305</wp:posOffset>
                      </wp:positionV>
                      <wp:extent cx="1073150" cy="1375411"/>
                      <wp:effectExtent l="0" t="0" r="0" b="0"/>
                      <wp:wrapNone/>
                      <wp:docPr id="36439" name="Group 36439"/>
                      <wp:cNvGraphicFramePr/>
                      <a:graphic xmlns:a="http://schemas.openxmlformats.org/drawingml/2006/main">
                        <a:graphicData uri="http://schemas.microsoft.com/office/word/2010/wordprocessingGroup">
                          <wpg:wgp>
                            <wpg:cNvGrpSpPr/>
                            <wpg:grpSpPr>
                              <a:xfrm>
                                <a:off x="0" y="0"/>
                                <a:ext cx="1073150" cy="1375411"/>
                                <a:chOff x="0" y="0"/>
                                <a:chExt cx="1073150" cy="1375411"/>
                              </a:xfrm>
                            </wpg:grpSpPr>
                            <wps:wsp>
                              <wps:cNvPr id="4956" name="Shape 4956"/>
                              <wps:cNvSpPr/>
                              <wps:spPr>
                                <a:xfrm>
                                  <a:off x="0" y="0"/>
                                  <a:ext cx="1073150" cy="1375411"/>
                                </a:xfrm>
                                <a:custGeom>
                                  <a:avLst/>
                                  <a:gdLst/>
                                  <a:ahLst/>
                                  <a:cxnLst/>
                                  <a:rect l="0" t="0" r="0" b="0"/>
                                  <a:pathLst>
                                    <a:path w="1073150" h="1375411">
                                      <a:moveTo>
                                        <a:pt x="0" y="0"/>
                                      </a:moveTo>
                                      <a:lnTo>
                                        <a:pt x="1073150" y="137541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61BA5" id="Group 36439" o:spid="_x0000_s1026" style="position:absolute;margin-left:-2.7pt;margin-top:2.15pt;width:84.5pt;height:108.3pt;z-index:251662336" coordsize="10731,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">
                      <v:shape id="Shape 4956" o:spid="_x0000_s1027" style="position:absolute;width:10731;height:13754;visibility:visible;mso-wrap-style:square;v-text-anchor:top" coordsize="1073150,137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" path="m,l1073150,1375411e" filled="f" strokeweight=".72pt">
                        <v:path arrowok="t" textboxrect="0,0,1073150,1375411"/>
                      </v:shape>
                    </v:group>
                  </w:pict>
                </mc:Fallback>
              </mc:AlternateContent>
            </w:r>
            <w:r>
              <w:rPr>
                <w:b/>
              </w:rPr>
              <w:t>Setting</w:t>
            </w:r>
          </w:p>
          <w:p w14:paraId="1FF9E14F" w14:textId="77777777" w:rsidR="00A835AD" w:rsidRDefault="005538C6">
            <w:pPr>
              <w:spacing w:after="38" w:line="268" w:lineRule="auto"/>
              <w:ind w:left="567" w:right="0" w:firstLine="84"/>
            </w:pPr>
            <w:r>
              <w:rPr>
                <w:b/>
              </w:rPr>
              <w:t>Physicochemical</w:t>
            </w:r>
          </w:p>
          <w:p w14:paraId="50456153" w14:textId="77777777" w:rsidR="00A835AD" w:rsidRDefault="005538C6">
            <w:pPr>
              <w:spacing w:line="240" w:lineRule="auto"/>
              <w:ind w:left="0" w:right="0" w:firstLine="0"/>
            </w:pPr>
            <w:r>
              <w:rPr>
                <w:b/>
              </w:rPr>
              <w:t xml:space="preserve"> </w:t>
            </w:r>
          </w:p>
          <w:p w14:paraId="10B38DE3" w14:textId="77777777" w:rsidR="00A835AD" w:rsidRPr="006D68A5" w:rsidRDefault="005538C6">
            <w:pPr>
              <w:spacing w:after="38" w:line="271" w:lineRule="auto"/>
              <w:ind w:left="0" w:right="0" w:firstLine="0"/>
              <w:rPr>
                <w:sz w:val="9"/>
                <w:szCs w:val="9"/>
              </w:rPr>
            </w:pPr>
            <w:r w:rsidRPr="006D68A5">
              <w:rPr>
                <w:b/>
                <w:sz w:val="9"/>
                <w:szCs w:val="9"/>
              </w:rPr>
              <w:t>School monitoring</w:t>
            </w:r>
          </w:p>
          <w:p w14:paraId="5357040C" w14:textId="77777777" w:rsidR="00A835AD" w:rsidRDefault="005538C6">
            <w:pPr>
              <w:spacing w:after="0" w:line="276" w:lineRule="auto"/>
              <w:ind w:left="0" w:right="0" w:firstLine="0"/>
            </w:pPr>
            <w:r w:rsidRPr="006D68A5">
              <w:rPr>
                <w:b/>
                <w:sz w:val="9"/>
                <w:szCs w:val="9"/>
              </w:rPr>
              <w:t>For 6 months</w:t>
            </w: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C431E3E" w14:textId="77777777" w:rsidR="00A835AD" w:rsidRDefault="005538C6">
            <w:pPr>
              <w:spacing w:line="240" w:lineRule="auto"/>
              <w:ind w:left="0" w:right="0" w:firstLine="0"/>
            </w:pPr>
            <w:proofErr w:type="spellStart"/>
            <w:r>
              <w:rPr>
                <w:b/>
              </w:rPr>
              <w:t>Cend</w:t>
            </w:r>
            <w:proofErr w:type="spellEnd"/>
          </w:p>
          <w:p w14:paraId="45EC2137" w14:textId="77777777" w:rsidR="00A835AD" w:rsidRDefault="005538C6">
            <w:pPr>
              <w:spacing w:after="0" w:line="276" w:lineRule="auto"/>
              <w:ind w:left="0" w:right="0" w:firstLine="0"/>
            </w:pPr>
            <w:r>
              <w:rPr>
                <w:b/>
              </w:rPr>
              <w:t>re in %</w:t>
            </w:r>
          </w:p>
        </w:tc>
        <w:tc>
          <w:tcPr>
            <w:tcW w:w="747" w:type="dxa"/>
            <w:tcBorders>
              <w:top w:val="single" w:sz="4" w:space="0" w:color="000000"/>
              <w:left w:val="single" w:sz="4" w:space="0" w:color="000000"/>
              <w:bottom w:val="single" w:sz="4" w:space="0" w:color="000000"/>
              <w:right w:val="single" w:sz="4" w:space="0" w:color="000000"/>
            </w:tcBorders>
          </w:tcPr>
          <w:p w14:paraId="0EC31C04" w14:textId="77777777" w:rsidR="00A835AD" w:rsidRDefault="005538C6">
            <w:pPr>
              <w:spacing w:after="38" w:line="268" w:lineRule="auto"/>
              <w:ind w:left="1" w:right="0" w:firstLine="0"/>
            </w:pPr>
            <w:r>
              <w:rPr>
                <w:b/>
              </w:rPr>
              <w:t xml:space="preserve">Dry </w:t>
            </w:r>
            <w:proofErr w:type="gramStart"/>
            <w:r>
              <w:rPr>
                <w:b/>
              </w:rPr>
              <w:t>mat .</w:t>
            </w:r>
            <w:proofErr w:type="gramEnd"/>
          </w:p>
          <w:p w14:paraId="6E16818B" w14:textId="77777777" w:rsidR="00A835AD" w:rsidRDefault="005538C6">
            <w:pPr>
              <w:spacing w:line="240" w:lineRule="auto"/>
              <w:ind w:left="1" w:right="0" w:firstLine="0"/>
            </w:pPr>
            <w:r>
              <w:rPr>
                <w:b/>
              </w:rPr>
              <w:t>e</w:t>
            </w:r>
          </w:p>
          <w:p w14:paraId="7074A542" w14:textId="77777777" w:rsidR="00A835AD" w:rsidRDefault="005538C6">
            <w:pPr>
              <w:spacing w:after="0" w:line="276" w:lineRule="auto"/>
              <w:ind w:left="1" w:right="0" w:firstLine="0"/>
            </w:pPr>
            <w:r>
              <w:rPr>
                <w:b/>
              </w:rPr>
              <w:t>(%)</w:t>
            </w:r>
          </w:p>
        </w:tc>
        <w:tc>
          <w:tcPr>
            <w:tcW w:w="595" w:type="dxa"/>
            <w:tcBorders>
              <w:top w:val="single" w:sz="4" w:space="0" w:color="000000"/>
              <w:left w:val="single" w:sz="4" w:space="0" w:color="000000"/>
              <w:bottom w:val="single" w:sz="4" w:space="0" w:color="000000"/>
              <w:right w:val="single" w:sz="4" w:space="0" w:color="000000"/>
            </w:tcBorders>
          </w:tcPr>
          <w:p w14:paraId="45F4C73E" w14:textId="77777777" w:rsidR="00A835AD" w:rsidRDefault="005538C6">
            <w:pPr>
              <w:spacing w:line="240" w:lineRule="auto"/>
              <w:ind w:left="0" w:right="0" w:firstLine="0"/>
              <w:jc w:val="both"/>
            </w:pPr>
            <w:r>
              <w:rPr>
                <w:b/>
              </w:rPr>
              <w:t>pH</w:t>
            </w:r>
          </w:p>
          <w:p w14:paraId="5A8C6F83" w14:textId="77777777" w:rsidR="00A835AD" w:rsidRDefault="005538C6">
            <w:pPr>
              <w:spacing w:after="64" w:line="235" w:lineRule="auto"/>
              <w:ind w:left="0" w:right="0" w:firstLine="0"/>
            </w:pPr>
            <w:r>
              <w:rPr>
                <w:b/>
              </w:rPr>
              <w:t xml:space="preserve">at 20 </w:t>
            </w:r>
            <w:r>
              <w:rPr>
                <w:b/>
                <w:vertAlign w:val="superscript"/>
              </w:rPr>
              <w:t>o</w:t>
            </w:r>
          </w:p>
          <w:p w14:paraId="589ED432" w14:textId="77777777" w:rsidR="00A835AD" w:rsidRDefault="005538C6">
            <w:pPr>
              <w:spacing w:after="0" w:line="276" w:lineRule="auto"/>
              <w:ind w:left="0" w:right="0" w:firstLine="0"/>
            </w:pPr>
            <w:r>
              <w:rPr>
                <w:b/>
              </w:rPr>
              <w:t>C</w:t>
            </w:r>
          </w:p>
        </w:tc>
        <w:tc>
          <w:tcPr>
            <w:tcW w:w="746" w:type="dxa"/>
            <w:tcBorders>
              <w:top w:val="single" w:sz="4" w:space="0" w:color="000000"/>
              <w:left w:val="single" w:sz="4" w:space="0" w:color="000000"/>
              <w:bottom w:val="single" w:sz="4" w:space="0" w:color="000000"/>
              <w:right w:val="single" w:sz="4" w:space="0" w:color="000000"/>
            </w:tcBorders>
          </w:tcPr>
          <w:p w14:paraId="603F79AC" w14:textId="77777777" w:rsidR="00A835AD" w:rsidRDefault="005538C6">
            <w:pPr>
              <w:spacing w:line="240" w:lineRule="auto"/>
              <w:ind w:left="2" w:right="0" w:firstLine="0"/>
            </w:pPr>
            <w:r>
              <w:rPr>
                <w:b/>
              </w:rPr>
              <w:t>With</w:t>
            </w:r>
          </w:p>
          <w:p w14:paraId="7E2BB0D2" w14:textId="77777777" w:rsidR="00A835AD" w:rsidRDefault="005538C6">
            <w:pPr>
              <w:spacing w:after="38" w:line="268" w:lineRule="auto"/>
              <w:ind w:left="2" w:right="0" w:firstLine="0"/>
            </w:pPr>
            <w:proofErr w:type="spellStart"/>
            <w:r>
              <w:rPr>
                <w:b/>
              </w:rPr>
              <w:t>ducti</w:t>
            </w:r>
            <w:proofErr w:type="spellEnd"/>
            <w:r>
              <w:rPr>
                <w:b/>
              </w:rPr>
              <w:t xml:space="preserve"> meter</w:t>
            </w:r>
          </w:p>
          <w:p w14:paraId="6D2B535C" w14:textId="77777777" w:rsidR="00A835AD" w:rsidRDefault="005538C6">
            <w:pPr>
              <w:spacing w:after="55" w:line="252" w:lineRule="auto"/>
              <w:ind w:left="2" w:right="0" w:firstLine="0"/>
            </w:pPr>
            <w:r>
              <w:rPr>
                <w:b/>
              </w:rPr>
              <w:t xml:space="preserve">e at 20 </w:t>
            </w:r>
            <w:r>
              <w:rPr>
                <w:b/>
                <w:vertAlign w:val="superscript"/>
              </w:rPr>
              <w:t xml:space="preserve">o </w:t>
            </w:r>
            <w:r>
              <w:rPr>
                <w:b/>
              </w:rPr>
              <w:t>C</w:t>
            </w:r>
          </w:p>
          <w:p w14:paraId="3229DFFE" w14:textId="77777777" w:rsidR="00A835AD" w:rsidRDefault="005538C6">
            <w:pPr>
              <w:spacing w:line="240" w:lineRule="auto"/>
              <w:ind w:left="2" w:right="0" w:firstLine="0"/>
            </w:pPr>
            <w:r>
              <w:rPr>
                <w:b/>
              </w:rPr>
              <w:t>(</w:t>
            </w:r>
            <w:proofErr w:type="spellStart"/>
            <w:r>
              <w:rPr>
                <w:b/>
              </w:rPr>
              <w:t>Ms</w:t>
            </w:r>
            <w:proofErr w:type="spellEnd"/>
            <w:r>
              <w:rPr>
                <w:b/>
              </w:rPr>
              <w:t>)</w:t>
            </w:r>
          </w:p>
          <w:p w14:paraId="0B82D896" w14:textId="77777777" w:rsidR="00A835AD" w:rsidRDefault="005538C6">
            <w:pPr>
              <w:spacing w:after="0" w:line="276" w:lineRule="auto"/>
              <w:ind w:left="2" w:right="0" w:firstLine="0"/>
            </w:pPr>
            <w:r>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5BBA6A5" w14:textId="77777777" w:rsidR="00A835AD" w:rsidRDefault="005538C6">
            <w:pPr>
              <w:spacing w:after="0" w:line="276" w:lineRule="auto"/>
              <w:ind w:left="0" w:right="0" w:firstLine="0"/>
            </w:pPr>
            <w:r>
              <w:rPr>
                <w:b/>
              </w:rPr>
              <w:t xml:space="preserve">Density at 20 </w:t>
            </w:r>
            <w:r>
              <w:rPr>
                <w:b/>
                <w:vertAlign w:val="superscript"/>
              </w:rPr>
              <w:t xml:space="preserve">° </w:t>
            </w:r>
            <w:r>
              <w:rPr>
                <w:b/>
              </w:rPr>
              <w:t>C</w:t>
            </w:r>
          </w:p>
        </w:tc>
        <w:tc>
          <w:tcPr>
            <w:tcW w:w="1008" w:type="dxa"/>
            <w:tcBorders>
              <w:top w:val="single" w:sz="4" w:space="0" w:color="000000"/>
              <w:left w:val="single" w:sz="4" w:space="0" w:color="000000"/>
              <w:bottom w:val="single" w:sz="4" w:space="0" w:color="000000"/>
              <w:right w:val="single" w:sz="4" w:space="0" w:color="000000"/>
            </w:tcBorders>
          </w:tcPr>
          <w:p w14:paraId="7AF4CB99" w14:textId="77777777" w:rsidR="00A835AD" w:rsidRDefault="005538C6">
            <w:pPr>
              <w:spacing w:after="36" w:line="268" w:lineRule="auto"/>
              <w:ind w:left="2" w:right="0" w:firstLine="0"/>
            </w:pPr>
            <w:r>
              <w:rPr>
                <w:b/>
              </w:rPr>
              <w:t>Viscosity at</w:t>
            </w:r>
          </w:p>
          <w:p w14:paraId="1C33AD9C" w14:textId="77777777" w:rsidR="00A835AD" w:rsidRDefault="005538C6">
            <w:pPr>
              <w:spacing w:after="53" w:line="240" w:lineRule="auto"/>
              <w:ind w:left="2" w:right="0" w:firstLine="0"/>
            </w:pPr>
            <w:r>
              <w:rPr>
                <w:b/>
              </w:rPr>
              <w:t xml:space="preserve">20 </w:t>
            </w:r>
            <w:r>
              <w:rPr>
                <w:b/>
                <w:vertAlign w:val="superscript"/>
              </w:rPr>
              <w:t xml:space="preserve">o </w:t>
            </w:r>
            <w:r>
              <w:rPr>
                <w:b/>
              </w:rPr>
              <w:t>C</w:t>
            </w:r>
          </w:p>
          <w:p w14:paraId="05980B6C" w14:textId="77777777" w:rsidR="00A835AD" w:rsidRDefault="005538C6">
            <w:pPr>
              <w:spacing w:after="0" w:line="276" w:lineRule="auto"/>
              <w:ind w:left="2" w:right="0" w:firstLine="0"/>
            </w:pPr>
            <w:r>
              <w:rPr>
                <w:b/>
              </w:rPr>
              <w:t xml:space="preserve">( </w:t>
            </w:r>
            <w:proofErr w:type="spellStart"/>
            <w:r>
              <w:rPr>
                <w:b/>
              </w:rPr>
              <w:t>mPa.s</w:t>
            </w:r>
            <w:proofErr w:type="spellEnd"/>
            <w:r>
              <w:rPr>
                <w:b/>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34FAE83B" w14:textId="77777777" w:rsidR="00A835AD" w:rsidRDefault="005538C6">
            <w:pPr>
              <w:spacing w:line="240" w:lineRule="auto"/>
              <w:ind w:left="2" w:right="0" w:firstLine="0"/>
            </w:pPr>
            <w:r>
              <w:rPr>
                <w:b/>
              </w:rPr>
              <w:t>Degree</w:t>
            </w:r>
          </w:p>
          <w:p w14:paraId="18ABE98A" w14:textId="77777777" w:rsidR="00A835AD" w:rsidRDefault="005538C6">
            <w:pPr>
              <w:spacing w:line="240" w:lineRule="auto"/>
              <w:ind w:left="2" w:right="0" w:firstLine="0"/>
            </w:pPr>
            <w:r>
              <w:rPr>
                <w:b/>
              </w:rPr>
              <w:t>e</w:t>
            </w:r>
          </w:p>
          <w:p w14:paraId="162B1F43" w14:textId="77777777" w:rsidR="00A835AD" w:rsidRDefault="005538C6">
            <w:pPr>
              <w:spacing w:after="36" w:line="268" w:lineRule="auto"/>
              <w:ind w:left="2" w:right="0" w:firstLine="0"/>
            </w:pPr>
            <w:r>
              <w:rPr>
                <w:b/>
              </w:rPr>
              <w:t>Brix at</w:t>
            </w:r>
          </w:p>
          <w:p w14:paraId="0F5B15CC" w14:textId="77777777" w:rsidR="00A835AD" w:rsidRDefault="005538C6">
            <w:pPr>
              <w:spacing w:after="54" w:line="240" w:lineRule="auto"/>
              <w:ind w:left="2" w:right="0" w:firstLine="0"/>
            </w:pPr>
            <w:r>
              <w:rPr>
                <w:b/>
              </w:rPr>
              <w:t xml:space="preserve">20 </w:t>
            </w:r>
            <w:r>
              <w:rPr>
                <w:b/>
                <w:vertAlign w:val="superscript"/>
              </w:rPr>
              <w:t xml:space="preserve">o </w:t>
            </w:r>
            <w:r>
              <w:rPr>
                <w:b/>
              </w:rPr>
              <w:t>C</w:t>
            </w:r>
          </w:p>
          <w:p w14:paraId="345FFF63" w14:textId="77777777" w:rsidR="00A835AD" w:rsidRDefault="005538C6">
            <w:pPr>
              <w:spacing w:after="0" w:line="276" w:lineRule="auto"/>
              <w:ind w:left="2" w:right="0" w:firstLine="0"/>
            </w:pPr>
            <w:r>
              <w:rPr>
                <w:b/>
              </w:rPr>
              <w:t xml:space="preserve">( </w:t>
            </w:r>
            <w:r>
              <w:rPr>
                <w:b/>
                <w:vertAlign w:val="superscript"/>
              </w:rPr>
              <w:t xml:space="preserve">0 </w:t>
            </w:r>
            <w:r>
              <w:rPr>
                <w:b/>
              </w:rPr>
              <w:t>B)</w:t>
            </w:r>
          </w:p>
        </w:tc>
        <w:tc>
          <w:tcPr>
            <w:tcW w:w="896" w:type="dxa"/>
            <w:tcBorders>
              <w:top w:val="single" w:sz="4" w:space="0" w:color="000000"/>
              <w:left w:val="single" w:sz="4" w:space="0" w:color="000000"/>
              <w:bottom w:val="single" w:sz="4" w:space="0" w:color="000000"/>
              <w:right w:val="single" w:sz="4" w:space="0" w:color="000000"/>
            </w:tcBorders>
          </w:tcPr>
          <w:p w14:paraId="61D54F5B" w14:textId="77777777" w:rsidR="00A835AD" w:rsidRDefault="005538C6">
            <w:pPr>
              <w:spacing w:line="240" w:lineRule="auto"/>
              <w:ind w:left="2" w:right="0" w:firstLine="0"/>
            </w:pPr>
            <w:r>
              <w:rPr>
                <w:b/>
              </w:rPr>
              <w:t>Acidity</w:t>
            </w:r>
          </w:p>
          <w:p w14:paraId="4F524075" w14:textId="77777777" w:rsidR="00A835AD" w:rsidRDefault="005538C6">
            <w:pPr>
              <w:spacing w:line="240" w:lineRule="auto"/>
              <w:ind w:left="2" w:right="0" w:firstLine="0"/>
            </w:pPr>
            <w:r>
              <w:rPr>
                <w:b/>
              </w:rPr>
              <w:t>e</w:t>
            </w:r>
          </w:p>
          <w:p w14:paraId="217F9FA6" w14:textId="77777777" w:rsidR="00A835AD" w:rsidRDefault="005538C6">
            <w:pPr>
              <w:spacing w:line="240" w:lineRule="auto"/>
              <w:ind w:left="2" w:right="0" w:firstLine="0"/>
            </w:pPr>
            <w:proofErr w:type="spellStart"/>
            <w:r>
              <w:rPr>
                <w:b/>
              </w:rPr>
              <w:t>Titrab</w:t>
            </w:r>
            <w:proofErr w:type="spellEnd"/>
          </w:p>
          <w:p w14:paraId="381C604C" w14:textId="77777777" w:rsidR="00A835AD" w:rsidRDefault="005538C6">
            <w:pPr>
              <w:spacing w:after="0" w:line="276" w:lineRule="auto"/>
              <w:ind w:left="2" w:right="91" w:firstLine="0"/>
            </w:pPr>
            <w:r>
              <w:rPr>
                <w:b/>
              </w:rPr>
              <w:t>the (g/l)</w:t>
            </w:r>
          </w:p>
        </w:tc>
        <w:tc>
          <w:tcPr>
            <w:tcW w:w="1044" w:type="dxa"/>
            <w:tcBorders>
              <w:top w:val="single" w:sz="4" w:space="0" w:color="000000"/>
              <w:left w:val="single" w:sz="4" w:space="0" w:color="000000"/>
              <w:bottom w:val="single" w:sz="4" w:space="0" w:color="000000"/>
              <w:right w:val="single" w:sz="4" w:space="0" w:color="000000"/>
            </w:tcBorders>
          </w:tcPr>
          <w:p w14:paraId="33A717E8" w14:textId="77777777" w:rsidR="00A835AD" w:rsidRDefault="005538C6">
            <w:pPr>
              <w:spacing w:after="0" w:line="276" w:lineRule="auto"/>
              <w:ind w:left="2" w:right="0" w:firstLine="0"/>
            </w:pPr>
            <w:r>
              <w:rPr>
                <w:b/>
              </w:rPr>
              <w:t xml:space="preserve">Vitamin E C dosage at 20 </w:t>
            </w:r>
            <w:r>
              <w:rPr>
                <w:b/>
                <w:vertAlign w:val="superscript"/>
              </w:rPr>
              <w:t xml:space="preserve">° </w:t>
            </w:r>
            <w:r>
              <w:rPr>
                <w:b/>
              </w:rPr>
              <w:t>C (mg/100 ml)</w:t>
            </w:r>
          </w:p>
        </w:tc>
        <w:tc>
          <w:tcPr>
            <w:tcW w:w="794" w:type="dxa"/>
            <w:tcBorders>
              <w:top w:val="single" w:sz="4" w:space="0" w:color="000000"/>
              <w:left w:val="single" w:sz="4" w:space="0" w:color="000000"/>
              <w:bottom w:val="single" w:sz="4" w:space="0" w:color="000000"/>
              <w:right w:val="single" w:sz="4" w:space="0" w:color="000000"/>
            </w:tcBorders>
          </w:tcPr>
          <w:p w14:paraId="2C4CE005" w14:textId="77777777" w:rsidR="00A835AD" w:rsidRDefault="005538C6">
            <w:pPr>
              <w:spacing w:line="240" w:lineRule="auto"/>
              <w:ind w:left="2" w:right="0" w:firstLine="0"/>
            </w:pPr>
            <w:r>
              <w:rPr>
                <w:b/>
              </w:rPr>
              <w:t>Sugar</w:t>
            </w:r>
          </w:p>
          <w:p w14:paraId="1C3AF743" w14:textId="77777777" w:rsidR="00A835AD" w:rsidRDefault="005538C6">
            <w:pPr>
              <w:spacing w:line="240" w:lineRule="auto"/>
              <w:ind w:left="2" w:right="0" w:firstLine="0"/>
            </w:pPr>
            <w:r>
              <w:rPr>
                <w:b/>
              </w:rPr>
              <w:t>e</w:t>
            </w:r>
          </w:p>
          <w:p w14:paraId="1D2C77D8" w14:textId="77777777" w:rsidR="00A835AD" w:rsidRDefault="005538C6">
            <w:pPr>
              <w:spacing w:after="55" w:line="260" w:lineRule="auto"/>
              <w:ind w:left="2" w:right="0" w:firstLine="0"/>
            </w:pPr>
            <w:r>
              <w:rPr>
                <w:b/>
              </w:rPr>
              <w:t xml:space="preserve">Total </w:t>
            </w:r>
            <w:proofErr w:type="spellStart"/>
            <w:r>
              <w:rPr>
                <w:b/>
              </w:rPr>
              <w:t>ux</w:t>
            </w:r>
            <w:proofErr w:type="spellEnd"/>
            <w:r>
              <w:rPr>
                <w:b/>
              </w:rPr>
              <w:t xml:space="preserve"> at 20 </w:t>
            </w:r>
            <w:r>
              <w:rPr>
                <w:b/>
                <w:vertAlign w:val="superscript"/>
              </w:rPr>
              <w:t xml:space="preserve">o </w:t>
            </w:r>
            <w:r>
              <w:rPr>
                <w:b/>
              </w:rPr>
              <w:t>C</w:t>
            </w:r>
          </w:p>
          <w:p w14:paraId="4DFE5D47" w14:textId="77777777" w:rsidR="00A835AD" w:rsidRDefault="005538C6">
            <w:pPr>
              <w:spacing w:after="0" w:line="276" w:lineRule="auto"/>
              <w:ind w:left="2" w:right="0" w:firstLine="0"/>
            </w:pPr>
            <w:r>
              <w:rPr>
                <w:b/>
              </w:rPr>
              <w:t>(%)</w:t>
            </w:r>
          </w:p>
        </w:tc>
      </w:tr>
      <w:tr w:rsidR="00A835AD" w14:paraId="188CD479" w14:textId="77777777" w:rsidTr="00743062">
        <w:trPr>
          <w:trHeight w:val="646"/>
        </w:trPr>
        <w:tc>
          <w:tcPr>
            <w:tcW w:w="1732" w:type="dxa"/>
            <w:tcBorders>
              <w:top w:val="single" w:sz="4" w:space="0" w:color="000000"/>
              <w:left w:val="single" w:sz="4" w:space="0" w:color="000000"/>
              <w:bottom w:val="single" w:sz="4" w:space="0" w:color="000000"/>
              <w:right w:val="single" w:sz="4" w:space="0" w:color="000000"/>
            </w:tcBorders>
          </w:tcPr>
          <w:p w14:paraId="5BD1CD0B" w14:textId="77777777" w:rsidR="00A835AD" w:rsidRDefault="005538C6">
            <w:pPr>
              <w:spacing w:after="0" w:line="276" w:lineRule="auto"/>
              <w:ind w:left="0" w:right="0" w:firstLine="0"/>
            </w:pPr>
            <w:r>
              <w:t>Standards</w:t>
            </w:r>
          </w:p>
        </w:tc>
        <w:tc>
          <w:tcPr>
            <w:tcW w:w="986" w:type="dxa"/>
            <w:tcBorders>
              <w:top w:val="single" w:sz="4" w:space="0" w:color="000000"/>
              <w:left w:val="single" w:sz="4" w:space="0" w:color="000000"/>
              <w:bottom w:val="single" w:sz="4" w:space="0" w:color="000000"/>
              <w:right w:val="single" w:sz="4" w:space="0" w:color="000000"/>
            </w:tcBorders>
          </w:tcPr>
          <w:p w14:paraId="1AB41888" w14:textId="77777777" w:rsidR="00A835AD" w:rsidRDefault="005538C6">
            <w:pPr>
              <w:spacing w:after="42" w:line="240" w:lineRule="auto"/>
              <w:ind w:left="0" w:right="0" w:firstLine="0"/>
            </w:pPr>
            <w:r>
              <w:rPr>
                <w:b/>
              </w:rPr>
              <w:t>0.2-</w:t>
            </w:r>
          </w:p>
          <w:p w14:paraId="0A1DE4B6" w14:textId="77777777" w:rsidR="00A835AD" w:rsidRDefault="005538C6">
            <w:pPr>
              <w:spacing w:after="0" w:line="276" w:lineRule="auto"/>
              <w:ind w:left="0" w:right="0" w:firstLine="0"/>
            </w:pPr>
            <w:r>
              <w:rPr>
                <w:b/>
              </w:rPr>
              <w:t>0.5</w:t>
            </w:r>
          </w:p>
        </w:tc>
        <w:tc>
          <w:tcPr>
            <w:tcW w:w="747" w:type="dxa"/>
            <w:tcBorders>
              <w:top w:val="single" w:sz="4" w:space="0" w:color="000000"/>
              <w:left w:val="single" w:sz="4" w:space="0" w:color="000000"/>
              <w:bottom w:val="single" w:sz="4" w:space="0" w:color="000000"/>
              <w:right w:val="single" w:sz="4" w:space="0" w:color="000000"/>
            </w:tcBorders>
          </w:tcPr>
          <w:p w14:paraId="37DBE2A6" w14:textId="77777777" w:rsidR="00A835AD" w:rsidRDefault="005538C6">
            <w:pPr>
              <w:spacing w:after="0" w:line="276" w:lineRule="auto"/>
              <w:ind w:left="1" w:right="0" w:firstLine="0"/>
            </w:pPr>
            <w:r>
              <w:rPr>
                <w:b/>
              </w:rPr>
              <w:t>8-15</w:t>
            </w:r>
          </w:p>
        </w:tc>
        <w:tc>
          <w:tcPr>
            <w:tcW w:w="595" w:type="dxa"/>
            <w:tcBorders>
              <w:top w:val="single" w:sz="4" w:space="0" w:color="000000"/>
              <w:left w:val="single" w:sz="4" w:space="0" w:color="000000"/>
              <w:bottom w:val="single" w:sz="4" w:space="0" w:color="000000"/>
              <w:right w:val="single" w:sz="4" w:space="0" w:color="000000"/>
            </w:tcBorders>
          </w:tcPr>
          <w:p w14:paraId="0992CD8E" w14:textId="77777777" w:rsidR="00A835AD" w:rsidRDefault="005538C6">
            <w:pPr>
              <w:spacing w:after="0" w:line="276" w:lineRule="auto"/>
              <w:ind w:left="0" w:right="0" w:firstLine="0"/>
            </w:pPr>
            <w:r>
              <w:rPr>
                <w:b/>
              </w:rPr>
              <w:t>3-4</w:t>
            </w:r>
          </w:p>
        </w:tc>
        <w:tc>
          <w:tcPr>
            <w:tcW w:w="746" w:type="dxa"/>
            <w:tcBorders>
              <w:top w:val="single" w:sz="4" w:space="0" w:color="000000"/>
              <w:left w:val="single" w:sz="4" w:space="0" w:color="000000"/>
              <w:bottom w:val="single" w:sz="4" w:space="0" w:color="000000"/>
              <w:right w:val="single" w:sz="4" w:space="0" w:color="000000"/>
            </w:tcBorders>
          </w:tcPr>
          <w:p w14:paraId="5FE46C7E" w14:textId="77777777" w:rsidR="00A835AD" w:rsidRDefault="005538C6">
            <w:pPr>
              <w:spacing w:after="42" w:line="240" w:lineRule="auto"/>
              <w:ind w:left="2" w:right="0" w:firstLine="0"/>
            </w:pPr>
            <w:r>
              <w:rPr>
                <w:b/>
              </w:rPr>
              <w:t>1000</w:t>
            </w:r>
          </w:p>
          <w:p w14:paraId="5923088C" w14:textId="77777777" w:rsidR="00A835AD" w:rsidRDefault="005538C6">
            <w:pPr>
              <w:spacing w:after="0" w:line="276" w:lineRule="auto"/>
              <w:ind w:left="2" w:right="0" w:firstLine="0"/>
            </w:pPr>
            <w:r>
              <w:rPr>
                <w:b/>
              </w:rPr>
              <w:t>&gt;</w:t>
            </w:r>
          </w:p>
        </w:tc>
        <w:tc>
          <w:tcPr>
            <w:tcW w:w="893" w:type="dxa"/>
            <w:tcBorders>
              <w:top w:val="single" w:sz="4" w:space="0" w:color="000000"/>
              <w:left w:val="single" w:sz="4" w:space="0" w:color="000000"/>
              <w:bottom w:val="single" w:sz="4" w:space="0" w:color="000000"/>
              <w:right w:val="single" w:sz="4" w:space="0" w:color="000000"/>
            </w:tcBorders>
          </w:tcPr>
          <w:p w14:paraId="300BB67B" w14:textId="77777777" w:rsidR="00A835AD" w:rsidRDefault="005538C6">
            <w:pPr>
              <w:spacing w:after="42" w:line="240" w:lineRule="auto"/>
              <w:ind w:left="0" w:right="0" w:firstLine="0"/>
            </w:pPr>
            <w:r>
              <w:rPr>
                <w:b/>
              </w:rPr>
              <w:t>1.03-</w:t>
            </w:r>
          </w:p>
          <w:p w14:paraId="4C645B6F" w14:textId="77777777" w:rsidR="00A835AD" w:rsidRDefault="005538C6">
            <w:pPr>
              <w:spacing w:after="0" w:line="276" w:lineRule="auto"/>
              <w:ind w:left="0" w:right="0" w:firstLine="0"/>
            </w:pPr>
            <w:r>
              <w:rPr>
                <w:b/>
              </w:rPr>
              <w:t>1.05</w:t>
            </w:r>
          </w:p>
        </w:tc>
        <w:tc>
          <w:tcPr>
            <w:tcW w:w="1008" w:type="dxa"/>
            <w:tcBorders>
              <w:top w:val="single" w:sz="4" w:space="0" w:color="000000"/>
              <w:left w:val="single" w:sz="4" w:space="0" w:color="000000"/>
              <w:bottom w:val="single" w:sz="4" w:space="0" w:color="000000"/>
              <w:right w:val="single" w:sz="4" w:space="0" w:color="000000"/>
            </w:tcBorders>
          </w:tcPr>
          <w:p w14:paraId="4114877E" w14:textId="77777777" w:rsidR="00A835AD" w:rsidRDefault="005538C6">
            <w:pPr>
              <w:spacing w:after="0" w:line="276" w:lineRule="auto"/>
              <w:ind w:left="2" w:right="0" w:firstLine="0"/>
            </w:pPr>
            <w:r>
              <w:rPr>
                <w:b/>
              </w:rPr>
              <w:t>1.1- 1.3</w:t>
            </w:r>
          </w:p>
        </w:tc>
        <w:tc>
          <w:tcPr>
            <w:tcW w:w="782" w:type="dxa"/>
            <w:tcBorders>
              <w:top w:val="single" w:sz="4" w:space="0" w:color="000000"/>
              <w:left w:val="single" w:sz="4" w:space="0" w:color="000000"/>
              <w:bottom w:val="single" w:sz="4" w:space="0" w:color="000000"/>
              <w:right w:val="single" w:sz="4" w:space="0" w:color="000000"/>
            </w:tcBorders>
          </w:tcPr>
          <w:p w14:paraId="4B9EC244" w14:textId="77777777" w:rsidR="00A835AD" w:rsidRDefault="005538C6">
            <w:pPr>
              <w:spacing w:after="0" w:line="276" w:lineRule="auto"/>
              <w:ind w:left="2" w:right="0" w:firstLine="0"/>
            </w:pPr>
            <w:r>
              <w:rPr>
                <w:b/>
              </w:rPr>
              <w:t>9-15</w:t>
            </w:r>
          </w:p>
        </w:tc>
        <w:tc>
          <w:tcPr>
            <w:tcW w:w="896" w:type="dxa"/>
            <w:tcBorders>
              <w:top w:val="single" w:sz="4" w:space="0" w:color="000000"/>
              <w:left w:val="single" w:sz="4" w:space="0" w:color="000000"/>
              <w:bottom w:val="single" w:sz="4" w:space="0" w:color="000000"/>
              <w:right w:val="single" w:sz="4" w:space="0" w:color="000000"/>
            </w:tcBorders>
          </w:tcPr>
          <w:p w14:paraId="248F8E36" w14:textId="77777777" w:rsidR="00A835AD" w:rsidRDefault="005538C6">
            <w:pPr>
              <w:spacing w:after="0" w:line="276" w:lineRule="auto"/>
              <w:ind w:left="2" w:right="0" w:firstLine="0"/>
            </w:pPr>
            <w:r>
              <w:rPr>
                <w:b/>
              </w:rPr>
              <w:t>9,6-10</w:t>
            </w:r>
          </w:p>
        </w:tc>
        <w:tc>
          <w:tcPr>
            <w:tcW w:w="1044" w:type="dxa"/>
            <w:tcBorders>
              <w:top w:val="single" w:sz="4" w:space="0" w:color="000000"/>
              <w:left w:val="single" w:sz="4" w:space="0" w:color="000000"/>
              <w:bottom w:val="single" w:sz="4" w:space="0" w:color="000000"/>
              <w:right w:val="single" w:sz="4" w:space="0" w:color="000000"/>
            </w:tcBorders>
          </w:tcPr>
          <w:p w14:paraId="324F697C" w14:textId="77777777" w:rsidR="00A835AD" w:rsidRDefault="005538C6">
            <w:pPr>
              <w:spacing w:after="0" w:line="276" w:lineRule="auto"/>
              <w:ind w:left="2" w:right="0" w:firstLine="0"/>
            </w:pPr>
            <w:r>
              <w:rPr>
                <w:b/>
              </w:rPr>
              <w:t>30-50</w:t>
            </w:r>
          </w:p>
        </w:tc>
        <w:tc>
          <w:tcPr>
            <w:tcW w:w="794" w:type="dxa"/>
            <w:tcBorders>
              <w:top w:val="single" w:sz="4" w:space="0" w:color="000000"/>
              <w:left w:val="single" w:sz="4" w:space="0" w:color="000000"/>
              <w:bottom w:val="single" w:sz="4" w:space="0" w:color="000000"/>
              <w:right w:val="single" w:sz="4" w:space="0" w:color="000000"/>
            </w:tcBorders>
          </w:tcPr>
          <w:p w14:paraId="2B8E98E8" w14:textId="77777777" w:rsidR="00A835AD" w:rsidRDefault="005538C6">
            <w:pPr>
              <w:spacing w:after="0" w:line="276" w:lineRule="auto"/>
              <w:ind w:left="2" w:right="0" w:firstLine="0"/>
            </w:pPr>
            <w:r>
              <w:rPr>
                <w:b/>
              </w:rPr>
              <w:t>10-15</w:t>
            </w:r>
          </w:p>
        </w:tc>
      </w:tr>
      <w:tr w:rsidR="00A835AD" w14:paraId="71D3923C" w14:textId="77777777" w:rsidTr="00743062">
        <w:trPr>
          <w:trHeight w:val="353"/>
        </w:trPr>
        <w:tc>
          <w:tcPr>
            <w:tcW w:w="1732" w:type="dxa"/>
            <w:tcBorders>
              <w:top w:val="single" w:sz="4" w:space="0" w:color="000000"/>
              <w:left w:val="single" w:sz="4" w:space="0" w:color="000000"/>
              <w:bottom w:val="single" w:sz="4" w:space="0" w:color="000000"/>
              <w:right w:val="single" w:sz="4" w:space="0" w:color="000000"/>
            </w:tcBorders>
          </w:tcPr>
          <w:p w14:paraId="6DBFF7C7" w14:textId="77777777" w:rsidR="00A835AD" w:rsidRDefault="005538C6">
            <w:pPr>
              <w:spacing w:after="0" w:line="276" w:lineRule="auto"/>
              <w:ind w:left="0" w:right="0" w:firstLine="0"/>
            </w:pPr>
            <w:r>
              <w:t>Sample 1</w:t>
            </w:r>
          </w:p>
        </w:tc>
        <w:tc>
          <w:tcPr>
            <w:tcW w:w="986" w:type="dxa"/>
            <w:tcBorders>
              <w:top w:val="single" w:sz="4" w:space="0" w:color="000000"/>
              <w:left w:val="single" w:sz="4" w:space="0" w:color="000000"/>
              <w:bottom w:val="single" w:sz="4" w:space="0" w:color="000000"/>
              <w:right w:val="single" w:sz="4" w:space="0" w:color="000000"/>
            </w:tcBorders>
          </w:tcPr>
          <w:p w14:paraId="7891749E" w14:textId="77777777" w:rsidR="00A835AD" w:rsidRDefault="005538C6">
            <w:pPr>
              <w:spacing w:after="0" w:line="276" w:lineRule="auto"/>
              <w:ind w:left="0" w:right="0" w:firstLine="0"/>
            </w:pPr>
            <w:r>
              <w:rPr>
                <w:b/>
              </w:rPr>
              <w:t>0.08</w:t>
            </w:r>
          </w:p>
        </w:tc>
        <w:tc>
          <w:tcPr>
            <w:tcW w:w="747" w:type="dxa"/>
            <w:tcBorders>
              <w:top w:val="single" w:sz="4" w:space="0" w:color="000000"/>
              <w:left w:val="single" w:sz="4" w:space="0" w:color="000000"/>
              <w:bottom w:val="single" w:sz="4" w:space="0" w:color="000000"/>
              <w:right w:val="single" w:sz="4" w:space="0" w:color="000000"/>
            </w:tcBorders>
          </w:tcPr>
          <w:p w14:paraId="7F33BDD1" w14:textId="77777777" w:rsidR="00A835AD" w:rsidRDefault="005538C6">
            <w:pPr>
              <w:spacing w:after="0" w:line="276" w:lineRule="auto"/>
              <w:ind w:left="1" w:right="0" w:firstLine="0"/>
            </w:pPr>
            <w:r>
              <w:rPr>
                <w:b/>
              </w:rPr>
              <w:t>17</w:t>
            </w:r>
          </w:p>
        </w:tc>
        <w:tc>
          <w:tcPr>
            <w:tcW w:w="595" w:type="dxa"/>
            <w:tcBorders>
              <w:top w:val="single" w:sz="4" w:space="0" w:color="000000"/>
              <w:left w:val="single" w:sz="4" w:space="0" w:color="000000"/>
              <w:bottom w:val="single" w:sz="4" w:space="0" w:color="000000"/>
              <w:right w:val="single" w:sz="4" w:space="0" w:color="000000"/>
            </w:tcBorders>
          </w:tcPr>
          <w:p w14:paraId="7F05F4D5" w14:textId="77777777" w:rsidR="00A835AD" w:rsidRDefault="005538C6">
            <w:pPr>
              <w:spacing w:after="0" w:line="276" w:lineRule="auto"/>
              <w:ind w:left="0" w:right="0" w:firstLine="0"/>
            </w:pPr>
            <w:r>
              <w:rPr>
                <w:b/>
              </w:rPr>
              <w:t>5.1</w:t>
            </w:r>
          </w:p>
        </w:tc>
        <w:tc>
          <w:tcPr>
            <w:tcW w:w="746" w:type="dxa"/>
            <w:tcBorders>
              <w:top w:val="single" w:sz="4" w:space="0" w:color="000000"/>
              <w:left w:val="single" w:sz="4" w:space="0" w:color="000000"/>
              <w:bottom w:val="single" w:sz="4" w:space="0" w:color="000000"/>
              <w:right w:val="single" w:sz="4" w:space="0" w:color="000000"/>
            </w:tcBorders>
          </w:tcPr>
          <w:p w14:paraId="228E7D9A" w14:textId="77777777" w:rsidR="00A835AD" w:rsidRDefault="005538C6">
            <w:pPr>
              <w:spacing w:after="0" w:line="276" w:lineRule="auto"/>
              <w:ind w:left="2" w:right="0" w:firstLine="0"/>
            </w:pPr>
            <w:r>
              <w:rPr>
                <w:b/>
              </w:rPr>
              <w:t>1505</w:t>
            </w:r>
          </w:p>
        </w:tc>
        <w:tc>
          <w:tcPr>
            <w:tcW w:w="893" w:type="dxa"/>
            <w:tcBorders>
              <w:top w:val="single" w:sz="4" w:space="0" w:color="000000"/>
              <w:left w:val="single" w:sz="4" w:space="0" w:color="000000"/>
              <w:bottom w:val="single" w:sz="4" w:space="0" w:color="000000"/>
              <w:right w:val="single" w:sz="4" w:space="0" w:color="000000"/>
            </w:tcBorders>
          </w:tcPr>
          <w:p w14:paraId="4F7537EA" w14:textId="77777777" w:rsidR="00A835AD" w:rsidRDefault="005538C6">
            <w:pPr>
              <w:spacing w:after="0" w:line="276" w:lineRule="auto"/>
              <w:ind w:left="0" w:right="0" w:firstLine="0"/>
            </w:pPr>
            <w:r>
              <w:rPr>
                <w:b/>
              </w:rPr>
              <w:t>1.3</w:t>
            </w:r>
          </w:p>
        </w:tc>
        <w:tc>
          <w:tcPr>
            <w:tcW w:w="1008" w:type="dxa"/>
            <w:tcBorders>
              <w:top w:val="single" w:sz="4" w:space="0" w:color="000000"/>
              <w:left w:val="single" w:sz="4" w:space="0" w:color="000000"/>
              <w:bottom w:val="single" w:sz="4" w:space="0" w:color="000000"/>
              <w:right w:val="single" w:sz="4" w:space="0" w:color="000000"/>
            </w:tcBorders>
          </w:tcPr>
          <w:p w14:paraId="5EEEE3F9" w14:textId="77777777" w:rsidR="00A835AD" w:rsidRDefault="005538C6">
            <w:pPr>
              <w:spacing w:after="0" w:line="276" w:lineRule="auto"/>
              <w:ind w:left="2" w:right="0" w:firstLine="0"/>
            </w:pPr>
            <w:r>
              <w:rPr>
                <w:b/>
              </w:rPr>
              <w:t>2.3</w:t>
            </w:r>
          </w:p>
        </w:tc>
        <w:tc>
          <w:tcPr>
            <w:tcW w:w="782" w:type="dxa"/>
            <w:tcBorders>
              <w:top w:val="single" w:sz="4" w:space="0" w:color="000000"/>
              <w:left w:val="single" w:sz="4" w:space="0" w:color="000000"/>
              <w:bottom w:val="single" w:sz="4" w:space="0" w:color="000000"/>
              <w:right w:val="single" w:sz="4" w:space="0" w:color="000000"/>
            </w:tcBorders>
          </w:tcPr>
          <w:p w14:paraId="0DACAABE" w14:textId="77777777" w:rsidR="00A835AD" w:rsidRDefault="005538C6">
            <w:pPr>
              <w:spacing w:after="0" w:line="276" w:lineRule="auto"/>
              <w:ind w:left="2" w:right="0" w:firstLine="0"/>
            </w:pPr>
            <w:r>
              <w:rPr>
                <w:b/>
              </w:rPr>
              <w:t>16</w:t>
            </w:r>
          </w:p>
        </w:tc>
        <w:tc>
          <w:tcPr>
            <w:tcW w:w="896" w:type="dxa"/>
            <w:tcBorders>
              <w:top w:val="single" w:sz="4" w:space="0" w:color="000000"/>
              <w:left w:val="single" w:sz="4" w:space="0" w:color="000000"/>
              <w:bottom w:val="single" w:sz="4" w:space="0" w:color="000000"/>
              <w:right w:val="single" w:sz="4" w:space="0" w:color="000000"/>
            </w:tcBorders>
          </w:tcPr>
          <w:p w14:paraId="341EE1FD" w14:textId="77777777" w:rsidR="00A835AD" w:rsidRDefault="005538C6">
            <w:pPr>
              <w:spacing w:after="0" w:line="276" w:lineRule="auto"/>
              <w:ind w:left="2" w:right="0" w:firstLine="0"/>
            </w:pPr>
            <w:r>
              <w:rPr>
                <w:b/>
              </w:rPr>
              <w:t>17</w:t>
            </w:r>
          </w:p>
        </w:tc>
        <w:tc>
          <w:tcPr>
            <w:tcW w:w="1044" w:type="dxa"/>
            <w:tcBorders>
              <w:top w:val="single" w:sz="4" w:space="0" w:color="000000"/>
              <w:left w:val="single" w:sz="4" w:space="0" w:color="000000"/>
              <w:bottom w:val="single" w:sz="4" w:space="0" w:color="000000"/>
              <w:right w:val="single" w:sz="4" w:space="0" w:color="000000"/>
            </w:tcBorders>
          </w:tcPr>
          <w:p w14:paraId="1FD06BC6" w14:textId="77777777" w:rsidR="00A835AD" w:rsidRDefault="005538C6">
            <w:pPr>
              <w:spacing w:after="0" w:line="276" w:lineRule="auto"/>
              <w:ind w:left="2" w:right="0" w:firstLine="0"/>
            </w:pPr>
            <w:r>
              <w:rPr>
                <w:b/>
              </w:rPr>
              <w:t>27</w:t>
            </w:r>
          </w:p>
        </w:tc>
        <w:tc>
          <w:tcPr>
            <w:tcW w:w="794" w:type="dxa"/>
            <w:tcBorders>
              <w:top w:val="single" w:sz="4" w:space="0" w:color="000000"/>
              <w:left w:val="single" w:sz="4" w:space="0" w:color="000000"/>
              <w:bottom w:val="single" w:sz="4" w:space="0" w:color="000000"/>
              <w:right w:val="single" w:sz="4" w:space="0" w:color="000000"/>
            </w:tcBorders>
          </w:tcPr>
          <w:p w14:paraId="19C33BA3" w14:textId="77777777" w:rsidR="00A835AD" w:rsidRDefault="005538C6">
            <w:pPr>
              <w:spacing w:after="0" w:line="276" w:lineRule="auto"/>
              <w:ind w:left="2" w:right="0" w:firstLine="0"/>
            </w:pPr>
            <w:r>
              <w:rPr>
                <w:b/>
              </w:rPr>
              <w:t>16</w:t>
            </w:r>
          </w:p>
        </w:tc>
      </w:tr>
      <w:tr w:rsidR="00A835AD" w14:paraId="7CF241C3" w14:textId="77777777" w:rsidTr="00743062">
        <w:trPr>
          <w:trHeight w:val="361"/>
        </w:trPr>
        <w:tc>
          <w:tcPr>
            <w:tcW w:w="1732" w:type="dxa"/>
            <w:tcBorders>
              <w:top w:val="single" w:sz="4" w:space="0" w:color="000000"/>
              <w:left w:val="single" w:sz="4" w:space="0" w:color="000000"/>
              <w:bottom w:val="single" w:sz="4" w:space="0" w:color="000000"/>
              <w:right w:val="single" w:sz="4" w:space="0" w:color="000000"/>
            </w:tcBorders>
          </w:tcPr>
          <w:p w14:paraId="5C9E0693" w14:textId="77777777" w:rsidR="00A835AD" w:rsidRDefault="005538C6">
            <w:pPr>
              <w:spacing w:after="0" w:line="276" w:lineRule="auto"/>
              <w:ind w:left="0" w:right="0" w:firstLine="0"/>
            </w:pPr>
            <w:r>
              <w:t>Sample 2</w:t>
            </w:r>
          </w:p>
        </w:tc>
        <w:tc>
          <w:tcPr>
            <w:tcW w:w="986" w:type="dxa"/>
            <w:tcBorders>
              <w:top w:val="single" w:sz="4" w:space="0" w:color="000000"/>
              <w:left w:val="single" w:sz="4" w:space="0" w:color="000000"/>
              <w:bottom w:val="single" w:sz="4" w:space="0" w:color="000000"/>
              <w:right w:val="single" w:sz="4" w:space="0" w:color="000000"/>
            </w:tcBorders>
          </w:tcPr>
          <w:p w14:paraId="356F1C21" w14:textId="77777777" w:rsidR="00A835AD" w:rsidRDefault="005538C6">
            <w:pPr>
              <w:spacing w:after="0" w:line="276" w:lineRule="auto"/>
              <w:ind w:left="0" w:right="0" w:firstLine="0"/>
            </w:pPr>
            <w:r>
              <w:rPr>
                <w:b/>
              </w:rPr>
              <w:t>0.35</w:t>
            </w:r>
          </w:p>
        </w:tc>
        <w:tc>
          <w:tcPr>
            <w:tcW w:w="747" w:type="dxa"/>
            <w:tcBorders>
              <w:top w:val="single" w:sz="4" w:space="0" w:color="000000"/>
              <w:left w:val="single" w:sz="4" w:space="0" w:color="000000"/>
              <w:bottom w:val="single" w:sz="4" w:space="0" w:color="000000"/>
              <w:right w:val="single" w:sz="4" w:space="0" w:color="000000"/>
            </w:tcBorders>
          </w:tcPr>
          <w:p w14:paraId="0296F8F5" w14:textId="77777777" w:rsidR="00A835AD" w:rsidRDefault="005538C6">
            <w:pPr>
              <w:spacing w:after="0" w:line="276" w:lineRule="auto"/>
              <w:ind w:left="1" w:right="0" w:firstLine="0"/>
            </w:pPr>
            <w:r>
              <w:rPr>
                <w:b/>
              </w:rPr>
              <w:t>14</w:t>
            </w:r>
          </w:p>
        </w:tc>
        <w:tc>
          <w:tcPr>
            <w:tcW w:w="595" w:type="dxa"/>
            <w:tcBorders>
              <w:top w:val="single" w:sz="4" w:space="0" w:color="000000"/>
              <w:left w:val="single" w:sz="4" w:space="0" w:color="000000"/>
              <w:bottom w:val="single" w:sz="4" w:space="0" w:color="000000"/>
              <w:right w:val="single" w:sz="4" w:space="0" w:color="000000"/>
            </w:tcBorders>
          </w:tcPr>
          <w:p w14:paraId="74D96FBF" w14:textId="77777777" w:rsidR="00A835AD" w:rsidRDefault="005538C6">
            <w:pPr>
              <w:spacing w:after="0" w:line="276" w:lineRule="auto"/>
              <w:ind w:left="0" w:right="0" w:firstLine="0"/>
            </w:pPr>
            <w:r>
              <w:rPr>
                <w:b/>
              </w:rPr>
              <w:t>4.1</w:t>
            </w:r>
          </w:p>
        </w:tc>
        <w:tc>
          <w:tcPr>
            <w:tcW w:w="746" w:type="dxa"/>
            <w:tcBorders>
              <w:top w:val="single" w:sz="4" w:space="0" w:color="000000"/>
              <w:left w:val="single" w:sz="4" w:space="0" w:color="000000"/>
              <w:bottom w:val="single" w:sz="4" w:space="0" w:color="000000"/>
              <w:right w:val="single" w:sz="4" w:space="0" w:color="000000"/>
            </w:tcBorders>
          </w:tcPr>
          <w:p w14:paraId="54A0DAB0" w14:textId="77777777" w:rsidR="00A835AD" w:rsidRDefault="005538C6">
            <w:pPr>
              <w:spacing w:after="0" w:line="276" w:lineRule="auto"/>
              <w:ind w:left="2" w:right="0" w:firstLine="0"/>
            </w:pPr>
            <w:r>
              <w:rPr>
                <w:b/>
              </w:rPr>
              <w:t>1453</w:t>
            </w:r>
          </w:p>
        </w:tc>
        <w:tc>
          <w:tcPr>
            <w:tcW w:w="893" w:type="dxa"/>
            <w:tcBorders>
              <w:top w:val="single" w:sz="4" w:space="0" w:color="000000"/>
              <w:left w:val="single" w:sz="4" w:space="0" w:color="000000"/>
              <w:bottom w:val="single" w:sz="4" w:space="0" w:color="000000"/>
              <w:right w:val="single" w:sz="4" w:space="0" w:color="000000"/>
            </w:tcBorders>
          </w:tcPr>
          <w:p w14:paraId="39F27CDC" w14:textId="77777777" w:rsidR="00A835AD" w:rsidRDefault="005538C6">
            <w:pPr>
              <w:spacing w:after="0" w:line="276" w:lineRule="auto"/>
              <w:ind w:left="0" w:right="0" w:firstLine="0"/>
            </w:pPr>
            <w:r>
              <w:rPr>
                <w:b/>
              </w:rPr>
              <w:t>1.06</w:t>
            </w:r>
          </w:p>
        </w:tc>
        <w:tc>
          <w:tcPr>
            <w:tcW w:w="1008" w:type="dxa"/>
            <w:tcBorders>
              <w:top w:val="single" w:sz="4" w:space="0" w:color="000000"/>
              <w:left w:val="single" w:sz="4" w:space="0" w:color="000000"/>
              <w:bottom w:val="single" w:sz="4" w:space="0" w:color="000000"/>
              <w:right w:val="single" w:sz="4" w:space="0" w:color="000000"/>
            </w:tcBorders>
          </w:tcPr>
          <w:p w14:paraId="26ACE57B" w14:textId="77777777" w:rsidR="00A835AD" w:rsidRDefault="005538C6">
            <w:pPr>
              <w:spacing w:after="0" w:line="276" w:lineRule="auto"/>
              <w:ind w:left="2" w:right="0" w:firstLine="0"/>
            </w:pPr>
            <w:r>
              <w:rPr>
                <w:b/>
              </w:rPr>
              <w:t>1.9</w:t>
            </w:r>
          </w:p>
        </w:tc>
        <w:tc>
          <w:tcPr>
            <w:tcW w:w="782" w:type="dxa"/>
            <w:tcBorders>
              <w:top w:val="single" w:sz="4" w:space="0" w:color="000000"/>
              <w:left w:val="single" w:sz="4" w:space="0" w:color="000000"/>
              <w:bottom w:val="single" w:sz="4" w:space="0" w:color="000000"/>
              <w:right w:val="single" w:sz="4" w:space="0" w:color="000000"/>
            </w:tcBorders>
          </w:tcPr>
          <w:p w14:paraId="51EC6631" w14:textId="77777777" w:rsidR="00A835AD" w:rsidRDefault="005538C6">
            <w:pPr>
              <w:spacing w:after="0" w:line="276" w:lineRule="auto"/>
              <w:ind w:left="2" w:right="0" w:firstLine="0"/>
            </w:pPr>
            <w:r>
              <w:rPr>
                <w:b/>
              </w:rPr>
              <w:t>16</w:t>
            </w:r>
          </w:p>
        </w:tc>
        <w:tc>
          <w:tcPr>
            <w:tcW w:w="896" w:type="dxa"/>
            <w:tcBorders>
              <w:top w:val="single" w:sz="4" w:space="0" w:color="000000"/>
              <w:left w:val="single" w:sz="4" w:space="0" w:color="000000"/>
              <w:bottom w:val="single" w:sz="4" w:space="0" w:color="000000"/>
              <w:right w:val="single" w:sz="4" w:space="0" w:color="000000"/>
            </w:tcBorders>
          </w:tcPr>
          <w:p w14:paraId="75193CB7" w14:textId="77777777" w:rsidR="00A835AD" w:rsidRDefault="005538C6">
            <w:pPr>
              <w:spacing w:after="0" w:line="276" w:lineRule="auto"/>
              <w:ind w:left="2" w:right="0" w:firstLine="0"/>
            </w:pPr>
            <w:r>
              <w:rPr>
                <w:b/>
              </w:rPr>
              <w:t>12</w:t>
            </w:r>
          </w:p>
        </w:tc>
        <w:tc>
          <w:tcPr>
            <w:tcW w:w="1044" w:type="dxa"/>
            <w:tcBorders>
              <w:top w:val="single" w:sz="4" w:space="0" w:color="000000"/>
              <w:left w:val="single" w:sz="4" w:space="0" w:color="000000"/>
              <w:bottom w:val="single" w:sz="4" w:space="0" w:color="000000"/>
              <w:right w:val="single" w:sz="4" w:space="0" w:color="000000"/>
            </w:tcBorders>
          </w:tcPr>
          <w:p w14:paraId="643B2D4B" w14:textId="77777777" w:rsidR="00A835AD" w:rsidRDefault="005538C6">
            <w:pPr>
              <w:spacing w:after="0" w:line="276" w:lineRule="auto"/>
              <w:ind w:left="2" w:right="0" w:firstLine="0"/>
            </w:pPr>
            <w:r>
              <w:rPr>
                <w:b/>
              </w:rPr>
              <w:t>34</w:t>
            </w:r>
          </w:p>
        </w:tc>
        <w:tc>
          <w:tcPr>
            <w:tcW w:w="794" w:type="dxa"/>
            <w:tcBorders>
              <w:top w:val="single" w:sz="4" w:space="0" w:color="000000"/>
              <w:left w:val="single" w:sz="4" w:space="0" w:color="000000"/>
              <w:bottom w:val="single" w:sz="4" w:space="0" w:color="000000"/>
              <w:right w:val="single" w:sz="4" w:space="0" w:color="000000"/>
            </w:tcBorders>
          </w:tcPr>
          <w:p w14:paraId="4D4576FA" w14:textId="77777777" w:rsidR="00A835AD" w:rsidRDefault="005538C6">
            <w:pPr>
              <w:spacing w:after="0" w:line="276" w:lineRule="auto"/>
              <w:ind w:left="2" w:right="0" w:firstLine="0"/>
            </w:pPr>
            <w:r>
              <w:rPr>
                <w:b/>
              </w:rPr>
              <w:t>14</w:t>
            </w:r>
          </w:p>
        </w:tc>
      </w:tr>
      <w:tr w:rsidR="00A835AD" w14:paraId="6EC2B0A1" w14:textId="77777777" w:rsidTr="00743062">
        <w:trPr>
          <w:trHeight w:val="327"/>
        </w:trPr>
        <w:tc>
          <w:tcPr>
            <w:tcW w:w="1732" w:type="dxa"/>
            <w:tcBorders>
              <w:top w:val="single" w:sz="4" w:space="0" w:color="000000"/>
              <w:left w:val="single" w:sz="4" w:space="0" w:color="000000"/>
              <w:bottom w:val="single" w:sz="4" w:space="0" w:color="000000"/>
              <w:right w:val="single" w:sz="4" w:space="0" w:color="000000"/>
            </w:tcBorders>
          </w:tcPr>
          <w:p w14:paraId="74D1DA16" w14:textId="77777777" w:rsidR="00A835AD" w:rsidRDefault="005538C6">
            <w:pPr>
              <w:spacing w:after="0" w:line="276" w:lineRule="auto"/>
              <w:ind w:left="0" w:right="0" w:firstLine="0"/>
            </w:pPr>
            <w:r>
              <w:t>Sample 3</w:t>
            </w:r>
          </w:p>
        </w:tc>
        <w:tc>
          <w:tcPr>
            <w:tcW w:w="986" w:type="dxa"/>
            <w:tcBorders>
              <w:top w:val="single" w:sz="4" w:space="0" w:color="000000"/>
              <w:left w:val="single" w:sz="4" w:space="0" w:color="000000"/>
              <w:bottom w:val="single" w:sz="4" w:space="0" w:color="000000"/>
              <w:right w:val="single" w:sz="4" w:space="0" w:color="000000"/>
            </w:tcBorders>
          </w:tcPr>
          <w:p w14:paraId="31A86EC3" w14:textId="77777777" w:rsidR="00A835AD" w:rsidRDefault="005538C6">
            <w:pPr>
              <w:spacing w:after="0" w:line="276" w:lineRule="auto"/>
              <w:ind w:left="0" w:right="0" w:firstLine="0"/>
            </w:pPr>
            <w:r>
              <w:rPr>
                <w:b/>
              </w:rPr>
              <w:t>0.09</w:t>
            </w:r>
          </w:p>
        </w:tc>
        <w:tc>
          <w:tcPr>
            <w:tcW w:w="747" w:type="dxa"/>
            <w:tcBorders>
              <w:top w:val="single" w:sz="4" w:space="0" w:color="000000"/>
              <w:left w:val="single" w:sz="4" w:space="0" w:color="000000"/>
              <w:bottom w:val="single" w:sz="4" w:space="0" w:color="000000"/>
              <w:right w:val="single" w:sz="4" w:space="0" w:color="000000"/>
            </w:tcBorders>
          </w:tcPr>
          <w:p w14:paraId="25ADF08E" w14:textId="77777777" w:rsidR="00A835AD" w:rsidRDefault="005538C6">
            <w:pPr>
              <w:spacing w:after="0" w:line="276" w:lineRule="auto"/>
              <w:ind w:left="1" w:right="0" w:firstLine="0"/>
            </w:pPr>
            <w:r>
              <w:rPr>
                <w:b/>
              </w:rPr>
              <w:t>16</w:t>
            </w:r>
          </w:p>
        </w:tc>
        <w:tc>
          <w:tcPr>
            <w:tcW w:w="595" w:type="dxa"/>
            <w:tcBorders>
              <w:top w:val="single" w:sz="4" w:space="0" w:color="000000"/>
              <w:left w:val="single" w:sz="4" w:space="0" w:color="000000"/>
              <w:bottom w:val="single" w:sz="4" w:space="0" w:color="000000"/>
              <w:right w:val="single" w:sz="4" w:space="0" w:color="000000"/>
            </w:tcBorders>
          </w:tcPr>
          <w:p w14:paraId="1CF23687" w14:textId="77777777" w:rsidR="00A835AD" w:rsidRDefault="005538C6">
            <w:pPr>
              <w:spacing w:after="0" w:line="276" w:lineRule="auto"/>
              <w:ind w:left="0" w:right="0" w:firstLine="0"/>
            </w:pPr>
            <w:r>
              <w:rPr>
                <w:b/>
              </w:rPr>
              <w:t>2.8</w:t>
            </w:r>
          </w:p>
        </w:tc>
        <w:tc>
          <w:tcPr>
            <w:tcW w:w="746" w:type="dxa"/>
            <w:tcBorders>
              <w:top w:val="single" w:sz="4" w:space="0" w:color="000000"/>
              <w:left w:val="single" w:sz="4" w:space="0" w:color="000000"/>
              <w:bottom w:val="single" w:sz="4" w:space="0" w:color="000000"/>
              <w:right w:val="single" w:sz="4" w:space="0" w:color="000000"/>
            </w:tcBorders>
          </w:tcPr>
          <w:p w14:paraId="1322A2B3" w14:textId="77777777" w:rsidR="00A835AD" w:rsidRDefault="005538C6">
            <w:pPr>
              <w:spacing w:after="0" w:line="276" w:lineRule="auto"/>
              <w:ind w:left="2" w:right="0" w:firstLine="0"/>
            </w:pPr>
            <w:r>
              <w:rPr>
                <w:b/>
              </w:rPr>
              <w:t>1105</w:t>
            </w:r>
          </w:p>
        </w:tc>
        <w:tc>
          <w:tcPr>
            <w:tcW w:w="893" w:type="dxa"/>
            <w:tcBorders>
              <w:top w:val="single" w:sz="4" w:space="0" w:color="000000"/>
              <w:left w:val="single" w:sz="4" w:space="0" w:color="000000"/>
              <w:bottom w:val="single" w:sz="4" w:space="0" w:color="000000"/>
              <w:right w:val="single" w:sz="4" w:space="0" w:color="000000"/>
            </w:tcBorders>
          </w:tcPr>
          <w:p w14:paraId="32C875B5" w14:textId="77777777" w:rsidR="00A835AD" w:rsidRDefault="005538C6">
            <w:pPr>
              <w:spacing w:after="0" w:line="276" w:lineRule="auto"/>
              <w:ind w:left="0" w:right="0" w:firstLine="0"/>
            </w:pPr>
            <w:r>
              <w:rPr>
                <w:b/>
              </w:rPr>
              <w:t>1.4</w:t>
            </w:r>
          </w:p>
        </w:tc>
        <w:tc>
          <w:tcPr>
            <w:tcW w:w="1008" w:type="dxa"/>
            <w:tcBorders>
              <w:top w:val="single" w:sz="4" w:space="0" w:color="000000"/>
              <w:left w:val="single" w:sz="4" w:space="0" w:color="000000"/>
              <w:bottom w:val="single" w:sz="4" w:space="0" w:color="000000"/>
              <w:right w:val="single" w:sz="4" w:space="0" w:color="000000"/>
            </w:tcBorders>
          </w:tcPr>
          <w:p w14:paraId="4F5881EF" w14:textId="77777777" w:rsidR="00A835AD" w:rsidRDefault="005538C6">
            <w:pPr>
              <w:spacing w:after="0" w:line="276" w:lineRule="auto"/>
              <w:ind w:left="2" w:right="0" w:firstLine="0"/>
            </w:pPr>
            <w:r>
              <w:rPr>
                <w:b/>
              </w:rPr>
              <w:t>2.5</w:t>
            </w:r>
          </w:p>
        </w:tc>
        <w:tc>
          <w:tcPr>
            <w:tcW w:w="782" w:type="dxa"/>
            <w:tcBorders>
              <w:top w:val="single" w:sz="4" w:space="0" w:color="000000"/>
              <w:left w:val="single" w:sz="4" w:space="0" w:color="000000"/>
              <w:bottom w:val="single" w:sz="4" w:space="0" w:color="000000"/>
              <w:right w:val="single" w:sz="4" w:space="0" w:color="000000"/>
            </w:tcBorders>
          </w:tcPr>
          <w:p w14:paraId="117D9E38" w14:textId="77777777" w:rsidR="00A835AD" w:rsidRDefault="005538C6">
            <w:pPr>
              <w:spacing w:after="0" w:line="276" w:lineRule="auto"/>
              <w:ind w:left="2" w:right="0" w:firstLine="0"/>
            </w:pPr>
            <w:r>
              <w:rPr>
                <w:b/>
              </w:rPr>
              <w:t>18</w:t>
            </w:r>
          </w:p>
        </w:tc>
        <w:tc>
          <w:tcPr>
            <w:tcW w:w="896" w:type="dxa"/>
            <w:tcBorders>
              <w:top w:val="single" w:sz="4" w:space="0" w:color="000000"/>
              <w:left w:val="single" w:sz="4" w:space="0" w:color="000000"/>
              <w:bottom w:val="single" w:sz="4" w:space="0" w:color="000000"/>
              <w:right w:val="single" w:sz="4" w:space="0" w:color="000000"/>
            </w:tcBorders>
          </w:tcPr>
          <w:p w14:paraId="1B2B8F81" w14:textId="77777777" w:rsidR="00A835AD" w:rsidRDefault="005538C6">
            <w:pPr>
              <w:spacing w:after="0" w:line="276" w:lineRule="auto"/>
              <w:ind w:left="2" w:right="0" w:firstLine="0"/>
            </w:pPr>
            <w:r>
              <w:rPr>
                <w:b/>
              </w:rPr>
              <w:t>13</w:t>
            </w:r>
          </w:p>
        </w:tc>
        <w:tc>
          <w:tcPr>
            <w:tcW w:w="1044" w:type="dxa"/>
            <w:tcBorders>
              <w:top w:val="single" w:sz="4" w:space="0" w:color="000000"/>
              <w:left w:val="single" w:sz="4" w:space="0" w:color="000000"/>
              <w:bottom w:val="single" w:sz="4" w:space="0" w:color="000000"/>
              <w:right w:val="single" w:sz="4" w:space="0" w:color="000000"/>
            </w:tcBorders>
          </w:tcPr>
          <w:p w14:paraId="712D1470" w14:textId="77777777" w:rsidR="00A835AD" w:rsidRDefault="005538C6">
            <w:pPr>
              <w:spacing w:after="0" w:line="276" w:lineRule="auto"/>
              <w:ind w:left="2" w:right="0" w:firstLine="0"/>
            </w:pPr>
            <w:r>
              <w:rPr>
                <w:b/>
              </w:rPr>
              <w:t>21</w:t>
            </w:r>
          </w:p>
        </w:tc>
        <w:tc>
          <w:tcPr>
            <w:tcW w:w="794" w:type="dxa"/>
            <w:tcBorders>
              <w:top w:val="single" w:sz="4" w:space="0" w:color="000000"/>
              <w:left w:val="single" w:sz="4" w:space="0" w:color="000000"/>
              <w:bottom w:val="single" w:sz="4" w:space="0" w:color="000000"/>
              <w:right w:val="single" w:sz="4" w:space="0" w:color="000000"/>
            </w:tcBorders>
          </w:tcPr>
          <w:p w14:paraId="6975FEF3" w14:textId="77777777" w:rsidR="00A835AD" w:rsidRDefault="005538C6">
            <w:pPr>
              <w:spacing w:after="0" w:line="276" w:lineRule="auto"/>
              <w:ind w:left="2" w:right="0" w:firstLine="0"/>
            </w:pPr>
            <w:r>
              <w:rPr>
                <w:b/>
              </w:rPr>
              <w:t>9</w:t>
            </w:r>
          </w:p>
        </w:tc>
      </w:tr>
      <w:tr w:rsidR="00A835AD" w14:paraId="77D82E83" w14:textId="77777777" w:rsidTr="00743062">
        <w:trPr>
          <w:trHeight w:val="293"/>
        </w:trPr>
        <w:tc>
          <w:tcPr>
            <w:tcW w:w="1732" w:type="dxa"/>
            <w:tcBorders>
              <w:top w:val="single" w:sz="4" w:space="0" w:color="000000"/>
              <w:left w:val="single" w:sz="4" w:space="0" w:color="000000"/>
              <w:bottom w:val="single" w:sz="4" w:space="0" w:color="000000"/>
              <w:right w:val="single" w:sz="4" w:space="0" w:color="000000"/>
            </w:tcBorders>
          </w:tcPr>
          <w:p w14:paraId="3DFEF019" w14:textId="77777777" w:rsidR="00A835AD" w:rsidRDefault="005538C6">
            <w:pPr>
              <w:spacing w:after="0" w:line="276" w:lineRule="auto"/>
              <w:ind w:left="0" w:right="0" w:firstLine="0"/>
              <w:jc w:val="both"/>
            </w:pPr>
            <w:r>
              <w:t>Total Average</w:t>
            </w:r>
          </w:p>
        </w:tc>
        <w:tc>
          <w:tcPr>
            <w:tcW w:w="986" w:type="dxa"/>
            <w:tcBorders>
              <w:top w:val="single" w:sz="4" w:space="0" w:color="000000"/>
              <w:left w:val="single" w:sz="4" w:space="0" w:color="000000"/>
              <w:bottom w:val="single" w:sz="4" w:space="0" w:color="000000"/>
              <w:right w:val="single" w:sz="4" w:space="0" w:color="000000"/>
            </w:tcBorders>
          </w:tcPr>
          <w:p w14:paraId="784DC03A" w14:textId="77777777" w:rsidR="00A835AD" w:rsidRDefault="005538C6">
            <w:pPr>
              <w:spacing w:after="0" w:line="276" w:lineRule="auto"/>
              <w:ind w:left="0" w:right="0" w:firstLine="0"/>
            </w:pPr>
            <w:r>
              <w:rPr>
                <w:b/>
              </w:rPr>
              <w:t>0.55</w:t>
            </w:r>
          </w:p>
        </w:tc>
        <w:tc>
          <w:tcPr>
            <w:tcW w:w="747" w:type="dxa"/>
            <w:tcBorders>
              <w:top w:val="single" w:sz="4" w:space="0" w:color="000000"/>
              <w:left w:val="single" w:sz="4" w:space="0" w:color="000000"/>
              <w:bottom w:val="single" w:sz="4" w:space="0" w:color="000000"/>
              <w:right w:val="single" w:sz="4" w:space="0" w:color="000000"/>
            </w:tcBorders>
          </w:tcPr>
          <w:p w14:paraId="59D46668" w14:textId="77777777" w:rsidR="00A835AD" w:rsidRDefault="005538C6">
            <w:pPr>
              <w:spacing w:after="0" w:line="276" w:lineRule="auto"/>
              <w:ind w:left="1" w:right="0" w:firstLine="0"/>
            </w:pPr>
            <w:r>
              <w:rPr>
                <w:b/>
              </w:rPr>
              <w:t>15.6</w:t>
            </w:r>
          </w:p>
        </w:tc>
        <w:tc>
          <w:tcPr>
            <w:tcW w:w="595" w:type="dxa"/>
            <w:tcBorders>
              <w:top w:val="single" w:sz="4" w:space="0" w:color="000000"/>
              <w:left w:val="single" w:sz="4" w:space="0" w:color="000000"/>
              <w:bottom w:val="single" w:sz="4" w:space="0" w:color="000000"/>
              <w:right w:val="single" w:sz="4" w:space="0" w:color="000000"/>
            </w:tcBorders>
          </w:tcPr>
          <w:p w14:paraId="44698F01" w14:textId="77777777" w:rsidR="00A835AD" w:rsidRDefault="005538C6">
            <w:pPr>
              <w:spacing w:after="0" w:line="276" w:lineRule="auto"/>
              <w:ind w:left="0" w:right="0" w:firstLine="0"/>
            </w:pPr>
            <w:r>
              <w:rPr>
                <w:b/>
              </w:rPr>
              <w:t>4</w:t>
            </w:r>
          </w:p>
        </w:tc>
        <w:tc>
          <w:tcPr>
            <w:tcW w:w="746" w:type="dxa"/>
            <w:tcBorders>
              <w:top w:val="single" w:sz="4" w:space="0" w:color="000000"/>
              <w:left w:val="single" w:sz="4" w:space="0" w:color="000000"/>
              <w:bottom w:val="single" w:sz="4" w:space="0" w:color="000000"/>
              <w:right w:val="single" w:sz="4" w:space="0" w:color="000000"/>
            </w:tcBorders>
          </w:tcPr>
          <w:p w14:paraId="209FF06F" w14:textId="77777777" w:rsidR="00A835AD" w:rsidRDefault="005538C6">
            <w:pPr>
              <w:spacing w:after="0" w:line="276" w:lineRule="auto"/>
              <w:ind w:left="2" w:right="0" w:firstLine="0"/>
            </w:pPr>
            <w:r>
              <w:rPr>
                <w:b/>
              </w:rPr>
              <w:t>1354</w:t>
            </w:r>
          </w:p>
        </w:tc>
        <w:tc>
          <w:tcPr>
            <w:tcW w:w="893" w:type="dxa"/>
            <w:tcBorders>
              <w:top w:val="single" w:sz="4" w:space="0" w:color="000000"/>
              <w:left w:val="single" w:sz="4" w:space="0" w:color="000000"/>
              <w:bottom w:val="single" w:sz="4" w:space="0" w:color="000000"/>
              <w:right w:val="single" w:sz="4" w:space="0" w:color="000000"/>
            </w:tcBorders>
          </w:tcPr>
          <w:p w14:paraId="32D78859" w14:textId="77777777" w:rsidR="00A835AD" w:rsidRDefault="005538C6">
            <w:pPr>
              <w:spacing w:after="0" w:line="276" w:lineRule="auto"/>
              <w:ind w:left="0" w:right="0" w:firstLine="0"/>
            </w:pPr>
            <w:r>
              <w:rPr>
                <w:b/>
              </w:rPr>
              <w:t>1.2</w:t>
            </w:r>
          </w:p>
        </w:tc>
        <w:tc>
          <w:tcPr>
            <w:tcW w:w="1008" w:type="dxa"/>
            <w:tcBorders>
              <w:top w:val="single" w:sz="4" w:space="0" w:color="000000"/>
              <w:left w:val="single" w:sz="4" w:space="0" w:color="000000"/>
              <w:bottom w:val="single" w:sz="4" w:space="0" w:color="000000"/>
              <w:right w:val="single" w:sz="4" w:space="0" w:color="000000"/>
            </w:tcBorders>
          </w:tcPr>
          <w:p w14:paraId="119696C0" w14:textId="77777777" w:rsidR="00A835AD" w:rsidRDefault="005538C6">
            <w:pPr>
              <w:spacing w:after="0" w:line="276" w:lineRule="auto"/>
              <w:ind w:left="2" w:right="0" w:firstLine="0"/>
            </w:pPr>
            <w:r>
              <w:rPr>
                <w:b/>
              </w:rPr>
              <w:t>2.2</w:t>
            </w:r>
          </w:p>
        </w:tc>
        <w:tc>
          <w:tcPr>
            <w:tcW w:w="782" w:type="dxa"/>
            <w:tcBorders>
              <w:top w:val="single" w:sz="4" w:space="0" w:color="000000"/>
              <w:left w:val="single" w:sz="4" w:space="0" w:color="000000"/>
              <w:bottom w:val="single" w:sz="4" w:space="0" w:color="000000"/>
              <w:right w:val="single" w:sz="4" w:space="0" w:color="000000"/>
            </w:tcBorders>
          </w:tcPr>
          <w:p w14:paraId="5922041D" w14:textId="77777777" w:rsidR="00A835AD" w:rsidRDefault="005538C6">
            <w:pPr>
              <w:spacing w:after="0" w:line="276" w:lineRule="auto"/>
              <w:ind w:left="2" w:right="0" w:firstLine="0"/>
            </w:pPr>
            <w:r>
              <w:rPr>
                <w:b/>
              </w:rPr>
              <w:t>16.6</w:t>
            </w:r>
          </w:p>
        </w:tc>
        <w:tc>
          <w:tcPr>
            <w:tcW w:w="896" w:type="dxa"/>
            <w:tcBorders>
              <w:top w:val="single" w:sz="4" w:space="0" w:color="000000"/>
              <w:left w:val="single" w:sz="4" w:space="0" w:color="000000"/>
              <w:bottom w:val="single" w:sz="4" w:space="0" w:color="000000"/>
              <w:right w:val="single" w:sz="4" w:space="0" w:color="000000"/>
            </w:tcBorders>
          </w:tcPr>
          <w:p w14:paraId="0904A780" w14:textId="77777777" w:rsidR="00A835AD" w:rsidRDefault="005538C6">
            <w:pPr>
              <w:spacing w:after="0" w:line="276" w:lineRule="auto"/>
              <w:ind w:left="2" w:right="0" w:firstLine="0"/>
            </w:pPr>
            <w:r>
              <w:rPr>
                <w:b/>
              </w:rPr>
              <w:t>14</w:t>
            </w:r>
          </w:p>
        </w:tc>
        <w:tc>
          <w:tcPr>
            <w:tcW w:w="1044" w:type="dxa"/>
            <w:tcBorders>
              <w:top w:val="single" w:sz="4" w:space="0" w:color="000000"/>
              <w:left w:val="single" w:sz="4" w:space="0" w:color="000000"/>
              <w:bottom w:val="single" w:sz="4" w:space="0" w:color="000000"/>
              <w:right w:val="single" w:sz="4" w:space="0" w:color="000000"/>
            </w:tcBorders>
          </w:tcPr>
          <w:p w14:paraId="129AA09C" w14:textId="77777777" w:rsidR="00A835AD" w:rsidRDefault="005538C6">
            <w:pPr>
              <w:spacing w:after="0" w:line="276" w:lineRule="auto"/>
              <w:ind w:left="2" w:right="0" w:firstLine="0"/>
            </w:pPr>
            <w:r>
              <w:rPr>
                <w:b/>
              </w:rPr>
              <w:t>27.3</w:t>
            </w:r>
          </w:p>
        </w:tc>
        <w:tc>
          <w:tcPr>
            <w:tcW w:w="794" w:type="dxa"/>
            <w:tcBorders>
              <w:top w:val="single" w:sz="4" w:space="0" w:color="000000"/>
              <w:left w:val="single" w:sz="4" w:space="0" w:color="000000"/>
              <w:bottom w:val="single" w:sz="4" w:space="0" w:color="000000"/>
              <w:right w:val="single" w:sz="4" w:space="0" w:color="000000"/>
            </w:tcBorders>
          </w:tcPr>
          <w:p w14:paraId="5110429C" w14:textId="77777777" w:rsidR="00A835AD" w:rsidRDefault="005538C6">
            <w:pPr>
              <w:spacing w:after="0" w:line="276" w:lineRule="auto"/>
              <w:ind w:left="2" w:right="0" w:firstLine="0"/>
            </w:pPr>
            <w:r>
              <w:rPr>
                <w:b/>
              </w:rPr>
              <w:t>13</w:t>
            </w:r>
          </w:p>
        </w:tc>
      </w:tr>
    </w:tbl>
    <w:p w14:paraId="3B7D619C" w14:textId="77777777" w:rsidR="005A21B4" w:rsidRPr="005A21B4" w:rsidRDefault="005A21B4" w:rsidP="005A21B4">
      <w:pPr>
        <w:spacing w:after="0"/>
        <w:rPr>
          <w:sz w:val="14"/>
        </w:rPr>
      </w:pPr>
    </w:p>
    <w:p w14:paraId="541667A0" w14:textId="26F62B30" w:rsidR="00A835AD" w:rsidRDefault="005A21B4" w:rsidP="005A21B4">
      <w:pPr>
        <w:spacing w:after="0" w:line="276" w:lineRule="auto"/>
        <w:jc w:val="both"/>
      </w:pPr>
      <w:r>
        <w:rPr>
          <w:b/>
        </w:rPr>
        <w:t>Interpretation</w:t>
      </w:r>
      <w:r>
        <w:t xml:space="preserve">: The results from the analyses of this study provide indications on the physicochemical quality of the samples of </w:t>
      </w:r>
      <w:proofErr w:type="spellStart"/>
      <w:r>
        <w:t>maracuja</w:t>
      </w:r>
      <w:proofErr w:type="spellEnd"/>
      <w:r>
        <w:t xml:space="preserve"> juice prepared by local producers and sold in the food stores of the city of </w:t>
      </w:r>
      <w:proofErr w:type="spellStart"/>
      <w:r>
        <w:t>Goma</w:t>
      </w:r>
      <w:proofErr w:type="spellEnd"/>
      <w:r>
        <w:t xml:space="preserve"> after six months of storage</w:t>
      </w:r>
      <w:r w:rsidR="005538C6">
        <w:rPr>
          <w:b/>
        </w:rPr>
        <w:t xml:space="preserve">. </w:t>
      </w:r>
      <w:r w:rsidR="00B356E1" w:rsidRPr="00934FFA">
        <w:rPr>
          <w:highlight w:val="yellow"/>
        </w:rPr>
        <w:t xml:space="preserve">Samples </w:t>
      </w:r>
      <w:r w:rsidR="005538C6">
        <w:t>1 and 3 present values slightly higher or lower than the AFNOR standard [11] with respect to certain parameters</w:t>
      </w:r>
      <w:r w:rsidR="00B356E1">
        <w:t>,</w:t>
      </w:r>
      <w:r w:rsidR="005538C6">
        <w:t xml:space="preserve"> such as: pH presents higher values</w:t>
      </w:r>
      <w:r w:rsidR="00B356E1">
        <w:t>,</w:t>
      </w:r>
      <w:r w:rsidR="005538C6">
        <w:t xml:space="preserve"> which can facilitate the rapid development of microorganisms following the weak acidity. The density is high, which shows the degree of impurities</w:t>
      </w:r>
      <w:r w:rsidR="00B356E1">
        <w:t>,</w:t>
      </w:r>
      <w:r w:rsidR="005538C6">
        <w:t xml:space="preserve"> but also poor filtration. The viscosity is higher than the standard due to the </w:t>
      </w:r>
      <w:r w:rsidR="00B356E1" w:rsidRPr="00934FFA">
        <w:rPr>
          <w:highlight w:val="yellow"/>
        </w:rPr>
        <w:t xml:space="preserve">concentration </w:t>
      </w:r>
      <w:r w:rsidR="005538C6">
        <w:t xml:space="preserve">of juice used for </w:t>
      </w:r>
      <w:proofErr w:type="spellStart"/>
      <w:r w:rsidR="00B356E1" w:rsidRPr="00934FFA">
        <w:rPr>
          <w:highlight w:val="yellow"/>
        </w:rPr>
        <w:t>flavouring</w:t>
      </w:r>
      <w:proofErr w:type="spellEnd"/>
      <w:r w:rsidR="005538C6">
        <w:t>. The raw ash is below 1 (which shows the poverty in mineral salts). The brix degree is high for the three samples</w:t>
      </w:r>
      <w:r w:rsidR="00B356E1">
        <w:t>,</w:t>
      </w:r>
      <w:r w:rsidR="005538C6">
        <w:t xml:space="preserve"> which shows the non-use of </w:t>
      </w:r>
      <w:r w:rsidR="00B356E1" w:rsidRPr="00934FFA">
        <w:rPr>
          <w:highlight w:val="yellow"/>
        </w:rPr>
        <w:t xml:space="preserve">a </w:t>
      </w:r>
      <w:proofErr w:type="spellStart"/>
      <w:r w:rsidR="005538C6">
        <w:t>refractometer</w:t>
      </w:r>
      <w:proofErr w:type="spellEnd"/>
      <w:r w:rsidR="005538C6">
        <w:t xml:space="preserve"> after the addition of water </w:t>
      </w:r>
      <w:r w:rsidR="005538C6">
        <w:lastRenderedPageBreak/>
        <w:t xml:space="preserve">in the juice to control the sugar level. Less rich in vitamin C, </w:t>
      </w:r>
      <w:proofErr w:type="gramStart"/>
      <w:r w:rsidR="005538C6">
        <w:t xml:space="preserve">which can lead to the deterioration of the </w:t>
      </w:r>
      <w:proofErr w:type="spellStart"/>
      <w:r w:rsidR="00B356E1" w:rsidRPr="00934FFA">
        <w:rPr>
          <w:highlight w:val="yellow"/>
        </w:rPr>
        <w:t>colour</w:t>
      </w:r>
      <w:proofErr w:type="spellEnd"/>
      <w:r w:rsidR="00B356E1" w:rsidRPr="00934FFA">
        <w:rPr>
          <w:highlight w:val="yellow"/>
        </w:rPr>
        <w:t xml:space="preserve"> </w:t>
      </w:r>
      <w:r w:rsidR="005538C6">
        <w:t>of the juice over time.</w:t>
      </w:r>
      <w:proofErr w:type="gramEnd"/>
      <w:r w:rsidR="005538C6">
        <w:t xml:space="preserve"> For sample 2, the values found oscillate within the AFNOR standards after six months of storage, which proves good treatment during manufacturing and compliance with hygiene rules [11].</w:t>
      </w:r>
    </w:p>
    <w:p w14:paraId="7A9249AD" w14:textId="77777777" w:rsidR="00A835AD" w:rsidRDefault="005538C6">
      <w:pPr>
        <w:spacing w:after="320" w:line="240" w:lineRule="auto"/>
        <w:ind w:left="0" w:right="0" w:firstLine="0"/>
      </w:pPr>
      <w:r>
        <w:t xml:space="preserve"> </w:t>
      </w:r>
    </w:p>
    <w:p w14:paraId="592168E8" w14:textId="77777777" w:rsidR="00743062" w:rsidRDefault="00743062">
      <w:pPr>
        <w:spacing w:after="0" w:line="240" w:lineRule="auto"/>
        <w:ind w:left="0" w:right="0" w:firstLine="0"/>
      </w:pPr>
    </w:p>
    <w:p w14:paraId="71C27E3F" w14:textId="77777777" w:rsidR="00743062" w:rsidRDefault="00743062">
      <w:pPr>
        <w:spacing w:after="0" w:line="240" w:lineRule="auto"/>
        <w:ind w:left="0" w:right="0" w:firstLine="0"/>
      </w:pPr>
    </w:p>
    <w:p w14:paraId="4D721B4A" w14:textId="77777777" w:rsidR="00743062" w:rsidRDefault="00743062">
      <w:pPr>
        <w:spacing w:after="0" w:line="240" w:lineRule="auto"/>
        <w:ind w:left="0" w:right="0" w:firstLine="0"/>
      </w:pPr>
    </w:p>
    <w:p w14:paraId="2D8DCF02" w14:textId="77777777" w:rsidR="00743062" w:rsidRDefault="00743062">
      <w:pPr>
        <w:spacing w:after="0" w:line="240" w:lineRule="auto"/>
        <w:ind w:left="0" w:right="0" w:firstLine="0"/>
      </w:pPr>
    </w:p>
    <w:p w14:paraId="344B537F" w14:textId="77777777" w:rsidR="00743062" w:rsidRDefault="00743062">
      <w:pPr>
        <w:spacing w:after="0" w:line="240" w:lineRule="auto"/>
        <w:ind w:left="0" w:right="0" w:firstLine="0"/>
      </w:pPr>
    </w:p>
    <w:p w14:paraId="48CF0BD3" w14:textId="77777777" w:rsidR="00743062" w:rsidRDefault="00743062">
      <w:pPr>
        <w:spacing w:after="0" w:line="240" w:lineRule="auto"/>
        <w:ind w:left="0" w:right="0" w:firstLine="0"/>
      </w:pPr>
    </w:p>
    <w:p w14:paraId="4A056B94" w14:textId="77777777" w:rsidR="00743062" w:rsidRDefault="00743062">
      <w:pPr>
        <w:spacing w:after="0" w:line="240" w:lineRule="auto"/>
        <w:ind w:left="0" w:right="0" w:firstLine="0"/>
      </w:pPr>
    </w:p>
    <w:p w14:paraId="4CFCE302" w14:textId="77777777" w:rsidR="00743062" w:rsidRDefault="00743062">
      <w:pPr>
        <w:spacing w:after="0" w:line="240" w:lineRule="auto"/>
        <w:ind w:left="0" w:right="0" w:firstLine="0"/>
      </w:pPr>
    </w:p>
    <w:p w14:paraId="1C9DA031" w14:textId="77777777" w:rsidR="00A835AD" w:rsidRDefault="005538C6">
      <w:pPr>
        <w:spacing w:after="0" w:line="240" w:lineRule="auto"/>
        <w:ind w:left="0" w:right="0" w:firstLine="0"/>
      </w:pPr>
      <w:r>
        <w:t xml:space="preserve"> </w:t>
      </w:r>
    </w:p>
    <w:p w14:paraId="661730D2" w14:textId="3DE1392B" w:rsidR="00A835AD" w:rsidRDefault="005538C6" w:rsidP="00743062">
      <w:pPr>
        <w:jc w:val="center"/>
      </w:pPr>
      <w:r>
        <w:t xml:space="preserve">Table 5: Annual physicochemical analysis of </w:t>
      </w:r>
      <w:proofErr w:type="spellStart"/>
      <w:r>
        <w:t>maracuja</w:t>
      </w:r>
      <w:proofErr w:type="spellEnd"/>
      <w:r>
        <w:t xml:space="preserve"> juice made at </w:t>
      </w:r>
      <w:r w:rsidR="00B356E1" w:rsidRPr="00934FFA">
        <w:rPr>
          <w:highlight w:val="yellow"/>
        </w:rPr>
        <w:t>an</w:t>
      </w:r>
      <w:r w:rsidR="00B356E1">
        <w:t xml:space="preserve"> </w:t>
      </w:r>
      <w:r>
        <w:t xml:space="preserve">industrial level </w:t>
      </w:r>
      <w:r w:rsidR="00743062">
        <w:t>after six months of storage</w:t>
      </w:r>
    </w:p>
    <w:tbl>
      <w:tblPr>
        <w:tblStyle w:val="TableGrid"/>
        <w:tblW w:w="9943" w:type="dxa"/>
        <w:tblInd w:w="-171" w:type="dxa"/>
        <w:tblCellMar>
          <w:left w:w="108" w:type="dxa"/>
          <w:right w:w="48" w:type="dxa"/>
        </w:tblCellMar>
        <w:tblLook w:val="04A0" w:firstRow="1" w:lastRow="0" w:firstColumn="1" w:lastColumn="0" w:noHBand="0" w:noVBand="1"/>
      </w:tblPr>
      <w:tblGrid>
        <w:gridCol w:w="1754"/>
        <w:gridCol w:w="749"/>
        <w:gridCol w:w="781"/>
        <w:gridCol w:w="498"/>
        <w:gridCol w:w="659"/>
        <w:gridCol w:w="930"/>
        <w:gridCol w:w="1076"/>
        <w:gridCol w:w="878"/>
        <w:gridCol w:w="903"/>
        <w:gridCol w:w="945"/>
        <w:gridCol w:w="770"/>
      </w:tblGrid>
      <w:tr w:rsidR="00A835AD" w14:paraId="6B91359C" w14:textId="77777777" w:rsidTr="00743062">
        <w:trPr>
          <w:trHeight w:val="2232"/>
        </w:trPr>
        <w:tc>
          <w:tcPr>
            <w:tcW w:w="2085" w:type="dxa"/>
            <w:tcBorders>
              <w:top w:val="single" w:sz="4" w:space="0" w:color="000000"/>
              <w:left w:val="single" w:sz="4" w:space="0" w:color="000000"/>
              <w:bottom w:val="single" w:sz="4" w:space="0" w:color="000000"/>
              <w:right w:val="single" w:sz="4" w:space="0" w:color="000000"/>
            </w:tcBorders>
          </w:tcPr>
          <w:p w14:paraId="22B8CAE6" w14:textId="77777777" w:rsidR="00A835AD" w:rsidRDefault="005538C6">
            <w:pPr>
              <w:spacing w:line="240" w:lineRule="auto"/>
              <w:ind w:left="0" w:right="0" w:firstLine="0"/>
              <w:jc w:val="right"/>
            </w:pPr>
            <w:r>
              <w:rPr>
                <w:rFonts w:ascii="Calibri" w:eastAsia="Calibri" w:hAnsi="Calibri" w:cs="Calibri"/>
                <w:noProof/>
                <w:sz w:val="22"/>
                <w:lang w:val="en-IN" w:eastAsia="en-IN"/>
              </w:rPr>
              <mc:AlternateContent>
                <mc:Choice Requires="wpg">
                  <w:drawing>
                    <wp:anchor distT="0" distB="0" distL="114300" distR="114300" simplePos="0" relativeHeight="251664384" behindDoc="0" locked="0" layoutInCell="1" allowOverlap="1" wp14:anchorId="5ABFB248" wp14:editId="7B4CAE8C">
                      <wp:simplePos x="0" y="0"/>
                      <wp:positionH relativeFrom="column">
                        <wp:posOffset>67139</wp:posOffset>
                      </wp:positionH>
                      <wp:positionV relativeFrom="paragraph">
                        <wp:posOffset>104140</wp:posOffset>
                      </wp:positionV>
                      <wp:extent cx="1009650" cy="1409700"/>
                      <wp:effectExtent l="0" t="0" r="0" b="0"/>
                      <wp:wrapNone/>
                      <wp:docPr id="36946" name="Group 36946"/>
                      <wp:cNvGraphicFramePr/>
                      <a:graphic xmlns:a="http://schemas.openxmlformats.org/drawingml/2006/main">
                        <a:graphicData uri="http://schemas.microsoft.com/office/word/2010/wordprocessingGroup">
                          <wpg:wgp>
                            <wpg:cNvGrpSpPr/>
                            <wpg:grpSpPr>
                              <a:xfrm>
                                <a:off x="0" y="0"/>
                                <a:ext cx="1009650" cy="1409700"/>
                                <a:chOff x="0" y="0"/>
                                <a:chExt cx="1009650" cy="1409700"/>
                              </a:xfrm>
                            </wpg:grpSpPr>
                            <wps:wsp>
                              <wps:cNvPr id="5658" name="Shape 5658"/>
                              <wps:cNvSpPr/>
                              <wps:spPr>
                                <a:xfrm>
                                  <a:off x="0" y="0"/>
                                  <a:ext cx="1009650" cy="1409700"/>
                                </a:xfrm>
                                <a:custGeom>
                                  <a:avLst/>
                                  <a:gdLst/>
                                  <a:ahLst/>
                                  <a:cxnLst/>
                                  <a:rect l="0" t="0" r="0" b="0"/>
                                  <a:pathLst>
                                    <a:path w="1009650" h="1409700">
                                      <a:moveTo>
                                        <a:pt x="0" y="0"/>
                                      </a:moveTo>
                                      <a:lnTo>
                                        <a:pt x="1009650" y="140970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06127C" id="Group 36946" o:spid="_x0000_s1026" style="position:absolute;margin-left:5.3pt;margin-top:8.2pt;width:79.5pt;height:111pt;z-index:251664384" coordsize="10096,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">
                      <v:shape id="Shape 5658" o:spid="_x0000_s1027" style="position:absolute;width:10096;height:14097;visibility:visible;mso-wrap-style:square;v-text-anchor:top" coordsize="1009650,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" path="m,l1009650,1409700e" filled="f" strokeweight=".72pt">
                        <v:path arrowok="t" textboxrect="0,0,1009650,1409700"/>
                      </v:shape>
                    </v:group>
                  </w:pict>
                </mc:Fallback>
              </mc:AlternateContent>
            </w:r>
            <w:r>
              <w:rPr>
                <w:b/>
              </w:rPr>
              <w:t>Setting</w:t>
            </w:r>
          </w:p>
          <w:p w14:paraId="264C8E88" w14:textId="77777777" w:rsidR="00A835AD" w:rsidRDefault="005538C6">
            <w:pPr>
              <w:spacing w:after="38" w:line="269" w:lineRule="auto"/>
              <w:ind w:left="0" w:right="0" w:firstLine="569"/>
              <w:jc w:val="both"/>
            </w:pPr>
            <w:proofErr w:type="spellStart"/>
            <w:r>
              <w:rPr>
                <w:b/>
              </w:rPr>
              <w:t>Physicochemi</w:t>
            </w:r>
            <w:proofErr w:type="spellEnd"/>
            <w:r>
              <w:rPr>
                <w:b/>
              </w:rPr>
              <w:t xml:space="preserve"> that Followed schools</w:t>
            </w:r>
          </w:p>
          <w:p w14:paraId="6204BAFD" w14:textId="77777777" w:rsidR="00A835AD" w:rsidRPr="006D68A5" w:rsidRDefault="005538C6">
            <w:pPr>
              <w:spacing w:after="0" w:line="276" w:lineRule="auto"/>
              <w:ind w:left="0" w:right="0" w:firstLine="0"/>
              <w:rPr>
                <w:sz w:val="9"/>
                <w:szCs w:val="9"/>
              </w:rPr>
            </w:pPr>
            <w:r w:rsidRPr="006D68A5">
              <w:rPr>
                <w:b/>
                <w:sz w:val="9"/>
                <w:szCs w:val="9"/>
              </w:rPr>
              <w:t>For 6 months</w:t>
            </w:r>
            <w:r w:rsidRPr="006D68A5">
              <w:rPr>
                <w:sz w:val="9"/>
                <w:szCs w:val="9"/>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6A8675F7" w14:textId="77777777" w:rsidR="00A835AD" w:rsidRDefault="005538C6">
            <w:pPr>
              <w:spacing w:line="240" w:lineRule="auto"/>
              <w:ind w:left="0" w:right="0" w:firstLine="0"/>
              <w:jc w:val="both"/>
            </w:pPr>
            <w:r>
              <w:rPr>
                <w:b/>
              </w:rPr>
              <w:t>Ash</w:t>
            </w:r>
          </w:p>
          <w:p w14:paraId="436880D0" w14:textId="77777777" w:rsidR="00A835AD" w:rsidRDefault="005538C6">
            <w:pPr>
              <w:spacing w:after="0" w:line="276" w:lineRule="auto"/>
              <w:ind w:left="0" w:right="1" w:firstLine="0"/>
            </w:pPr>
            <w:r>
              <w:rPr>
                <w:b/>
              </w:rPr>
              <w:t>e gross In %</w:t>
            </w:r>
          </w:p>
        </w:tc>
        <w:tc>
          <w:tcPr>
            <w:tcW w:w="821" w:type="dxa"/>
            <w:tcBorders>
              <w:top w:val="single" w:sz="4" w:space="0" w:color="000000"/>
              <w:left w:val="single" w:sz="4" w:space="0" w:color="000000"/>
              <w:bottom w:val="single" w:sz="4" w:space="0" w:color="000000"/>
              <w:right w:val="single" w:sz="4" w:space="0" w:color="000000"/>
            </w:tcBorders>
          </w:tcPr>
          <w:p w14:paraId="1B227D9D" w14:textId="77777777" w:rsidR="00A835AD" w:rsidRDefault="005538C6">
            <w:pPr>
              <w:spacing w:line="240" w:lineRule="auto"/>
              <w:ind w:left="1" w:right="0" w:firstLine="0"/>
            </w:pPr>
            <w:proofErr w:type="spellStart"/>
            <w:r>
              <w:rPr>
                <w:b/>
              </w:rPr>
              <w:t>Matie</w:t>
            </w:r>
            <w:proofErr w:type="spellEnd"/>
          </w:p>
          <w:p w14:paraId="15399F8B" w14:textId="77777777" w:rsidR="00A835AD" w:rsidRDefault="005538C6">
            <w:pPr>
              <w:spacing w:after="0" w:line="276" w:lineRule="auto"/>
              <w:ind w:left="1" w:right="0" w:firstLine="0"/>
            </w:pPr>
            <w:r>
              <w:rPr>
                <w:b/>
              </w:rPr>
              <w:t>D dry (%)</w:t>
            </w:r>
          </w:p>
        </w:tc>
        <w:tc>
          <w:tcPr>
            <w:tcW w:w="533" w:type="dxa"/>
            <w:tcBorders>
              <w:top w:val="single" w:sz="4" w:space="0" w:color="000000"/>
              <w:left w:val="single" w:sz="4" w:space="0" w:color="000000"/>
              <w:bottom w:val="single" w:sz="4" w:space="0" w:color="000000"/>
              <w:right w:val="single" w:sz="4" w:space="0" w:color="000000"/>
            </w:tcBorders>
          </w:tcPr>
          <w:p w14:paraId="5EAA511D" w14:textId="77777777" w:rsidR="00A835AD" w:rsidRDefault="005538C6">
            <w:pPr>
              <w:spacing w:line="240" w:lineRule="auto"/>
              <w:ind w:left="0" w:right="0" w:firstLine="0"/>
              <w:jc w:val="both"/>
            </w:pPr>
            <w:r>
              <w:rPr>
                <w:b/>
              </w:rPr>
              <w:t>pH</w:t>
            </w:r>
          </w:p>
          <w:p w14:paraId="46F6B986" w14:textId="77777777" w:rsidR="00A835AD" w:rsidRDefault="005538C6">
            <w:pPr>
              <w:spacing w:after="64" w:line="235" w:lineRule="auto"/>
              <w:ind w:left="0" w:right="0" w:firstLine="0"/>
            </w:pPr>
            <w:r>
              <w:rPr>
                <w:b/>
              </w:rPr>
              <w:t xml:space="preserve">at 20 </w:t>
            </w:r>
            <w:r>
              <w:rPr>
                <w:b/>
                <w:vertAlign w:val="superscript"/>
              </w:rPr>
              <w:t>o</w:t>
            </w:r>
          </w:p>
          <w:p w14:paraId="02382A6B" w14:textId="77777777" w:rsidR="00A835AD" w:rsidRDefault="005538C6">
            <w:pPr>
              <w:spacing w:after="0" w:line="276" w:lineRule="auto"/>
              <w:ind w:left="0" w:right="0" w:firstLine="0"/>
            </w:pPr>
            <w:r>
              <w:rPr>
                <w:b/>
              </w:rPr>
              <w:t>C</w:t>
            </w:r>
          </w:p>
        </w:tc>
        <w:tc>
          <w:tcPr>
            <w:tcW w:w="695" w:type="dxa"/>
            <w:tcBorders>
              <w:top w:val="single" w:sz="4" w:space="0" w:color="000000"/>
              <w:left w:val="single" w:sz="4" w:space="0" w:color="000000"/>
              <w:bottom w:val="single" w:sz="4" w:space="0" w:color="000000"/>
              <w:right w:val="single" w:sz="4" w:space="0" w:color="000000"/>
            </w:tcBorders>
          </w:tcPr>
          <w:p w14:paraId="3FBFEB17" w14:textId="77777777" w:rsidR="00A835AD" w:rsidRDefault="005538C6">
            <w:pPr>
              <w:spacing w:after="54" w:line="264" w:lineRule="auto"/>
              <w:ind w:left="2" w:right="0" w:firstLine="0"/>
            </w:pPr>
            <w:r>
              <w:rPr>
                <w:b/>
              </w:rPr>
              <w:t xml:space="preserve">Con duct </w:t>
            </w:r>
            <w:proofErr w:type="spellStart"/>
            <w:r>
              <w:rPr>
                <w:b/>
              </w:rPr>
              <w:t>imet</w:t>
            </w:r>
            <w:proofErr w:type="spellEnd"/>
            <w:r>
              <w:rPr>
                <w:b/>
              </w:rPr>
              <w:t xml:space="preserve"> re at 20 </w:t>
            </w:r>
            <w:r>
              <w:rPr>
                <w:b/>
                <w:vertAlign w:val="superscript"/>
              </w:rPr>
              <w:t xml:space="preserve">o </w:t>
            </w:r>
            <w:r>
              <w:rPr>
                <w:b/>
              </w:rPr>
              <w:t>C</w:t>
            </w:r>
          </w:p>
          <w:p w14:paraId="40AAAF3E" w14:textId="77777777" w:rsidR="00A835AD" w:rsidRDefault="005538C6">
            <w:pPr>
              <w:spacing w:line="240" w:lineRule="auto"/>
              <w:ind w:left="2" w:right="0" w:firstLine="0"/>
            </w:pPr>
            <w:r>
              <w:rPr>
                <w:b/>
              </w:rPr>
              <w:t>(</w:t>
            </w:r>
            <w:proofErr w:type="spellStart"/>
            <w:r>
              <w:rPr>
                <w:b/>
              </w:rPr>
              <w:t>Ms</w:t>
            </w:r>
            <w:proofErr w:type="spellEnd"/>
            <w:r>
              <w:rPr>
                <w:b/>
              </w:rPr>
              <w:t>)</w:t>
            </w:r>
          </w:p>
          <w:p w14:paraId="6F11BEDA" w14:textId="77777777" w:rsidR="00A835AD" w:rsidRDefault="005538C6">
            <w:pPr>
              <w:spacing w:after="0" w:line="276" w:lineRule="auto"/>
              <w:ind w:left="2" w:right="0" w:firstLine="0"/>
            </w:pPr>
            <w:r>
              <w:rPr>
                <w:b/>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6D3AF87" w14:textId="77777777" w:rsidR="00A835AD" w:rsidRDefault="005538C6">
            <w:pPr>
              <w:spacing w:after="0" w:line="276" w:lineRule="auto"/>
              <w:ind w:left="0" w:right="0" w:firstLine="0"/>
            </w:pPr>
            <w:r>
              <w:rPr>
                <w:b/>
              </w:rPr>
              <w:t xml:space="preserve">Density at 20 </w:t>
            </w:r>
            <w:r>
              <w:rPr>
                <w:b/>
                <w:vertAlign w:val="superscript"/>
              </w:rPr>
              <w:t xml:space="preserve">° </w:t>
            </w:r>
            <w:r>
              <w:rPr>
                <w:b/>
              </w:rPr>
              <w:t>C</w:t>
            </w:r>
          </w:p>
        </w:tc>
        <w:tc>
          <w:tcPr>
            <w:tcW w:w="994" w:type="dxa"/>
            <w:tcBorders>
              <w:top w:val="single" w:sz="4" w:space="0" w:color="000000"/>
              <w:left w:val="single" w:sz="4" w:space="0" w:color="000000"/>
              <w:bottom w:val="single" w:sz="4" w:space="0" w:color="000000"/>
              <w:right w:val="single" w:sz="4" w:space="0" w:color="000000"/>
            </w:tcBorders>
          </w:tcPr>
          <w:p w14:paraId="52018B1C" w14:textId="77777777" w:rsidR="00A835AD" w:rsidRDefault="005538C6">
            <w:pPr>
              <w:spacing w:after="36" w:line="268" w:lineRule="auto"/>
              <w:ind w:left="0" w:right="0" w:firstLine="0"/>
            </w:pPr>
            <w:r>
              <w:rPr>
                <w:b/>
              </w:rPr>
              <w:t>Viscosity at</w:t>
            </w:r>
          </w:p>
          <w:p w14:paraId="20428C70" w14:textId="77777777" w:rsidR="00A835AD" w:rsidRDefault="005538C6">
            <w:pPr>
              <w:spacing w:after="53" w:line="240" w:lineRule="auto"/>
              <w:ind w:left="0" w:right="0" w:firstLine="0"/>
            </w:pPr>
            <w:r>
              <w:rPr>
                <w:b/>
              </w:rPr>
              <w:t xml:space="preserve">20 </w:t>
            </w:r>
            <w:r>
              <w:rPr>
                <w:b/>
                <w:vertAlign w:val="superscript"/>
              </w:rPr>
              <w:t xml:space="preserve">o </w:t>
            </w:r>
            <w:r>
              <w:rPr>
                <w:b/>
              </w:rPr>
              <w:t>C</w:t>
            </w:r>
          </w:p>
          <w:p w14:paraId="3412614E" w14:textId="77777777" w:rsidR="00A835AD" w:rsidRDefault="005538C6">
            <w:pPr>
              <w:spacing w:after="0" w:line="276" w:lineRule="auto"/>
              <w:ind w:left="0" w:right="0" w:firstLine="0"/>
            </w:pPr>
            <w:r>
              <w:rPr>
                <w:b/>
              </w:rPr>
              <w:t xml:space="preserve">( </w:t>
            </w:r>
            <w:proofErr w:type="spellStart"/>
            <w:r>
              <w:rPr>
                <w:b/>
              </w:rPr>
              <w:t>mPa.s</w:t>
            </w:r>
            <w:proofErr w:type="spellEnd"/>
            <w:r>
              <w:rPr>
                <w:b/>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402BC527" w14:textId="77777777" w:rsidR="00A835AD" w:rsidRDefault="005538C6">
            <w:pPr>
              <w:spacing w:line="240" w:lineRule="auto"/>
              <w:ind w:left="2" w:right="0" w:firstLine="0"/>
              <w:jc w:val="both"/>
            </w:pPr>
            <w:r>
              <w:rPr>
                <w:b/>
              </w:rPr>
              <w:t>Degree</w:t>
            </w:r>
          </w:p>
          <w:p w14:paraId="6A373E82" w14:textId="77777777" w:rsidR="00A835AD" w:rsidRDefault="005538C6">
            <w:pPr>
              <w:spacing w:line="240" w:lineRule="auto"/>
              <w:ind w:left="2" w:right="0" w:firstLine="0"/>
            </w:pPr>
            <w:r>
              <w:rPr>
                <w:b/>
              </w:rPr>
              <w:t>e</w:t>
            </w:r>
          </w:p>
          <w:p w14:paraId="6465FD28" w14:textId="77777777" w:rsidR="00A835AD" w:rsidRDefault="005538C6">
            <w:pPr>
              <w:spacing w:after="36" w:line="268" w:lineRule="auto"/>
              <w:ind w:left="2" w:right="0" w:firstLine="0"/>
            </w:pPr>
            <w:r>
              <w:rPr>
                <w:b/>
              </w:rPr>
              <w:t>Brix at</w:t>
            </w:r>
          </w:p>
          <w:p w14:paraId="37ADD201" w14:textId="77777777" w:rsidR="00A835AD" w:rsidRDefault="005538C6">
            <w:pPr>
              <w:spacing w:after="54" w:line="240" w:lineRule="auto"/>
              <w:ind w:left="2" w:right="0" w:firstLine="0"/>
              <w:jc w:val="both"/>
            </w:pPr>
            <w:r>
              <w:rPr>
                <w:b/>
              </w:rPr>
              <w:t xml:space="preserve">20 </w:t>
            </w:r>
            <w:r>
              <w:rPr>
                <w:b/>
                <w:vertAlign w:val="superscript"/>
              </w:rPr>
              <w:t xml:space="preserve">o </w:t>
            </w:r>
            <w:r>
              <w:rPr>
                <w:b/>
              </w:rPr>
              <w:t>C</w:t>
            </w:r>
          </w:p>
          <w:p w14:paraId="225E4E7A" w14:textId="77777777" w:rsidR="00A835AD" w:rsidRDefault="005538C6">
            <w:pPr>
              <w:spacing w:after="0" w:line="276" w:lineRule="auto"/>
              <w:ind w:left="2" w:right="0" w:firstLine="0"/>
            </w:pPr>
            <w:r>
              <w:rPr>
                <w:b/>
              </w:rPr>
              <w:t xml:space="preserve">( </w:t>
            </w:r>
            <w:r>
              <w:rPr>
                <w:b/>
                <w:vertAlign w:val="superscript"/>
              </w:rPr>
              <w:t xml:space="preserve">0 </w:t>
            </w:r>
            <w:r>
              <w:rPr>
                <w:b/>
              </w:rPr>
              <w:t>B)</w:t>
            </w:r>
          </w:p>
        </w:tc>
        <w:tc>
          <w:tcPr>
            <w:tcW w:w="854" w:type="dxa"/>
            <w:tcBorders>
              <w:top w:val="single" w:sz="4" w:space="0" w:color="000000"/>
              <w:left w:val="single" w:sz="4" w:space="0" w:color="000000"/>
              <w:bottom w:val="single" w:sz="4" w:space="0" w:color="000000"/>
              <w:right w:val="single" w:sz="4" w:space="0" w:color="000000"/>
            </w:tcBorders>
          </w:tcPr>
          <w:p w14:paraId="16F55732" w14:textId="77777777" w:rsidR="00A835AD" w:rsidRDefault="005538C6">
            <w:pPr>
              <w:spacing w:line="240" w:lineRule="auto"/>
              <w:ind w:left="0" w:right="0" w:firstLine="0"/>
            </w:pPr>
            <w:r>
              <w:rPr>
                <w:b/>
              </w:rPr>
              <w:t>Acidity</w:t>
            </w:r>
          </w:p>
          <w:p w14:paraId="5D1EC778" w14:textId="77777777" w:rsidR="00A835AD" w:rsidRDefault="005538C6">
            <w:pPr>
              <w:spacing w:line="240" w:lineRule="auto"/>
              <w:ind w:left="0" w:right="0" w:firstLine="0"/>
            </w:pPr>
            <w:r>
              <w:rPr>
                <w:b/>
              </w:rPr>
              <w:t>e</w:t>
            </w:r>
          </w:p>
          <w:p w14:paraId="00D72A2D" w14:textId="77777777" w:rsidR="00A835AD" w:rsidRDefault="005538C6">
            <w:pPr>
              <w:spacing w:line="240" w:lineRule="auto"/>
              <w:ind w:left="0" w:right="0" w:firstLine="0"/>
              <w:jc w:val="both"/>
            </w:pPr>
            <w:proofErr w:type="spellStart"/>
            <w:r>
              <w:rPr>
                <w:b/>
              </w:rPr>
              <w:t>Titrab</w:t>
            </w:r>
            <w:proofErr w:type="spellEnd"/>
          </w:p>
          <w:p w14:paraId="5979C32F" w14:textId="77777777" w:rsidR="00A835AD" w:rsidRDefault="005538C6">
            <w:pPr>
              <w:spacing w:after="0" w:line="276" w:lineRule="auto"/>
              <w:ind w:left="0" w:right="82" w:firstLine="0"/>
            </w:pPr>
            <w:r>
              <w:rPr>
                <w:b/>
              </w:rPr>
              <w:t>the (g/l)</w:t>
            </w:r>
          </w:p>
        </w:tc>
        <w:tc>
          <w:tcPr>
            <w:tcW w:w="848" w:type="dxa"/>
            <w:tcBorders>
              <w:top w:val="single" w:sz="4" w:space="0" w:color="000000"/>
              <w:left w:val="single" w:sz="4" w:space="0" w:color="000000"/>
              <w:bottom w:val="single" w:sz="4" w:space="0" w:color="000000"/>
              <w:right w:val="single" w:sz="4" w:space="0" w:color="000000"/>
            </w:tcBorders>
          </w:tcPr>
          <w:p w14:paraId="2F41BCD1" w14:textId="77777777" w:rsidR="00A835AD" w:rsidRDefault="005538C6">
            <w:pPr>
              <w:spacing w:line="240" w:lineRule="auto"/>
              <w:ind w:left="2" w:right="0" w:firstLine="0"/>
            </w:pPr>
            <w:r>
              <w:rPr>
                <w:b/>
              </w:rPr>
              <w:t>Dosage</w:t>
            </w:r>
          </w:p>
          <w:p w14:paraId="07F55B98" w14:textId="77777777" w:rsidR="00A835AD" w:rsidRDefault="005538C6">
            <w:pPr>
              <w:spacing w:line="240" w:lineRule="auto"/>
              <w:ind w:left="2" w:right="0" w:firstLine="0"/>
            </w:pPr>
            <w:r>
              <w:rPr>
                <w:b/>
              </w:rPr>
              <w:t>e</w:t>
            </w:r>
          </w:p>
          <w:p w14:paraId="6AC79C80" w14:textId="77777777" w:rsidR="00A835AD" w:rsidRDefault="005538C6">
            <w:pPr>
              <w:spacing w:after="55" w:line="260" w:lineRule="auto"/>
              <w:ind w:left="2" w:right="0" w:firstLine="0"/>
            </w:pPr>
            <w:r>
              <w:rPr>
                <w:b/>
              </w:rPr>
              <w:t xml:space="preserve">vitamin C at 20 </w:t>
            </w:r>
            <w:r>
              <w:rPr>
                <w:b/>
                <w:vertAlign w:val="superscript"/>
              </w:rPr>
              <w:t xml:space="preserve">o </w:t>
            </w:r>
            <w:r>
              <w:rPr>
                <w:b/>
              </w:rPr>
              <w:t>C</w:t>
            </w:r>
          </w:p>
          <w:p w14:paraId="06CBC2E1" w14:textId="77777777" w:rsidR="00A835AD" w:rsidRDefault="005538C6">
            <w:pPr>
              <w:spacing w:line="240" w:lineRule="auto"/>
              <w:ind w:left="2" w:right="0" w:firstLine="0"/>
            </w:pPr>
            <w:r>
              <w:rPr>
                <w:b/>
              </w:rPr>
              <w:t>(mg/1</w:t>
            </w:r>
          </w:p>
          <w:p w14:paraId="51FFE643" w14:textId="77777777" w:rsidR="00A835AD" w:rsidRDefault="005538C6">
            <w:pPr>
              <w:spacing w:after="0" w:line="276" w:lineRule="auto"/>
              <w:ind w:left="2" w:right="0" w:firstLine="0"/>
            </w:pPr>
            <w:r>
              <w:rPr>
                <w:b/>
              </w:rPr>
              <w:t>00ml)</w:t>
            </w:r>
          </w:p>
        </w:tc>
        <w:tc>
          <w:tcPr>
            <w:tcW w:w="717" w:type="dxa"/>
            <w:tcBorders>
              <w:top w:val="single" w:sz="4" w:space="0" w:color="000000"/>
              <w:left w:val="single" w:sz="4" w:space="0" w:color="000000"/>
              <w:bottom w:val="single" w:sz="4" w:space="0" w:color="000000"/>
              <w:right w:val="single" w:sz="4" w:space="0" w:color="000000"/>
            </w:tcBorders>
          </w:tcPr>
          <w:p w14:paraId="61317ED7" w14:textId="77777777" w:rsidR="00A835AD" w:rsidRDefault="005538C6">
            <w:pPr>
              <w:spacing w:line="240" w:lineRule="auto"/>
              <w:ind w:left="0" w:right="0" w:firstLine="0"/>
            </w:pPr>
            <w:r>
              <w:rPr>
                <w:b/>
              </w:rPr>
              <w:t>Sugar</w:t>
            </w:r>
          </w:p>
          <w:p w14:paraId="42DBEA87" w14:textId="77777777" w:rsidR="00A835AD" w:rsidRDefault="005538C6">
            <w:pPr>
              <w:spacing w:line="240" w:lineRule="auto"/>
              <w:ind w:left="0" w:right="0" w:firstLine="0"/>
            </w:pPr>
            <w:r>
              <w:rPr>
                <w:b/>
              </w:rPr>
              <w:t>e</w:t>
            </w:r>
          </w:p>
          <w:p w14:paraId="09C11084" w14:textId="77777777" w:rsidR="00A835AD" w:rsidRDefault="005538C6">
            <w:pPr>
              <w:spacing w:after="55" w:line="260" w:lineRule="auto"/>
              <w:ind w:left="0" w:right="0" w:firstLine="0"/>
            </w:pPr>
            <w:r>
              <w:rPr>
                <w:b/>
              </w:rPr>
              <w:t xml:space="preserve">Total </w:t>
            </w:r>
            <w:proofErr w:type="spellStart"/>
            <w:r>
              <w:rPr>
                <w:b/>
              </w:rPr>
              <w:t>ux</w:t>
            </w:r>
            <w:proofErr w:type="spellEnd"/>
            <w:r>
              <w:rPr>
                <w:b/>
              </w:rPr>
              <w:t xml:space="preserve"> at 20 </w:t>
            </w:r>
            <w:r>
              <w:rPr>
                <w:b/>
                <w:vertAlign w:val="superscript"/>
              </w:rPr>
              <w:t xml:space="preserve">o </w:t>
            </w:r>
            <w:r>
              <w:rPr>
                <w:b/>
              </w:rPr>
              <w:t>C</w:t>
            </w:r>
          </w:p>
          <w:p w14:paraId="4EA358C4" w14:textId="77777777" w:rsidR="00A835AD" w:rsidRDefault="005538C6">
            <w:pPr>
              <w:spacing w:after="0" w:line="276" w:lineRule="auto"/>
              <w:ind w:left="0" w:right="0" w:firstLine="0"/>
            </w:pPr>
            <w:r>
              <w:rPr>
                <w:b/>
              </w:rPr>
              <w:t>(%)</w:t>
            </w:r>
          </w:p>
        </w:tc>
      </w:tr>
      <w:tr w:rsidR="00A835AD" w14:paraId="2E207FA8" w14:textId="77777777" w:rsidTr="00743062">
        <w:trPr>
          <w:trHeight w:val="646"/>
        </w:trPr>
        <w:tc>
          <w:tcPr>
            <w:tcW w:w="2085" w:type="dxa"/>
            <w:tcBorders>
              <w:top w:val="single" w:sz="4" w:space="0" w:color="000000"/>
              <w:left w:val="single" w:sz="4" w:space="0" w:color="000000"/>
              <w:bottom w:val="single" w:sz="4" w:space="0" w:color="000000"/>
              <w:right w:val="single" w:sz="4" w:space="0" w:color="000000"/>
            </w:tcBorders>
          </w:tcPr>
          <w:p w14:paraId="3CC29CC8" w14:textId="77777777" w:rsidR="00A835AD" w:rsidRDefault="005538C6">
            <w:pPr>
              <w:spacing w:after="0" w:line="276" w:lineRule="auto"/>
              <w:ind w:left="0" w:right="0" w:firstLine="0"/>
            </w:pPr>
            <w:r>
              <w:t>Standards</w:t>
            </w:r>
          </w:p>
        </w:tc>
        <w:tc>
          <w:tcPr>
            <w:tcW w:w="847" w:type="dxa"/>
            <w:tcBorders>
              <w:top w:val="single" w:sz="4" w:space="0" w:color="000000"/>
              <w:left w:val="single" w:sz="4" w:space="0" w:color="000000"/>
              <w:bottom w:val="single" w:sz="4" w:space="0" w:color="000000"/>
              <w:right w:val="single" w:sz="4" w:space="0" w:color="000000"/>
            </w:tcBorders>
          </w:tcPr>
          <w:p w14:paraId="110568EB" w14:textId="77777777" w:rsidR="00A835AD" w:rsidRDefault="005538C6">
            <w:pPr>
              <w:spacing w:after="42" w:line="240" w:lineRule="auto"/>
              <w:ind w:left="0" w:right="0" w:firstLine="0"/>
            </w:pPr>
            <w:r>
              <w:rPr>
                <w:b/>
              </w:rPr>
              <w:t>0.2-</w:t>
            </w:r>
          </w:p>
          <w:p w14:paraId="1796C50F" w14:textId="77777777" w:rsidR="00A835AD" w:rsidRDefault="005538C6">
            <w:pPr>
              <w:spacing w:after="0" w:line="276" w:lineRule="auto"/>
              <w:ind w:left="0" w:right="0" w:firstLine="0"/>
            </w:pPr>
            <w:r>
              <w:rPr>
                <w:b/>
              </w:rPr>
              <w:t>0.5</w:t>
            </w:r>
          </w:p>
        </w:tc>
        <w:tc>
          <w:tcPr>
            <w:tcW w:w="821" w:type="dxa"/>
            <w:tcBorders>
              <w:top w:val="single" w:sz="4" w:space="0" w:color="000000"/>
              <w:left w:val="single" w:sz="4" w:space="0" w:color="000000"/>
              <w:bottom w:val="single" w:sz="4" w:space="0" w:color="000000"/>
              <w:right w:val="single" w:sz="4" w:space="0" w:color="000000"/>
            </w:tcBorders>
          </w:tcPr>
          <w:p w14:paraId="0E128115" w14:textId="77777777" w:rsidR="00A835AD" w:rsidRDefault="005538C6">
            <w:pPr>
              <w:spacing w:after="0" w:line="276" w:lineRule="auto"/>
              <w:ind w:left="1" w:right="0" w:firstLine="0"/>
            </w:pPr>
            <w:r>
              <w:rPr>
                <w:b/>
              </w:rPr>
              <w:t>8-15</w:t>
            </w:r>
          </w:p>
        </w:tc>
        <w:tc>
          <w:tcPr>
            <w:tcW w:w="533" w:type="dxa"/>
            <w:tcBorders>
              <w:top w:val="single" w:sz="4" w:space="0" w:color="000000"/>
              <w:left w:val="single" w:sz="4" w:space="0" w:color="000000"/>
              <w:bottom w:val="single" w:sz="4" w:space="0" w:color="000000"/>
              <w:right w:val="single" w:sz="4" w:space="0" w:color="000000"/>
            </w:tcBorders>
          </w:tcPr>
          <w:p w14:paraId="76EEB1AE" w14:textId="77777777" w:rsidR="00A835AD" w:rsidRDefault="005538C6">
            <w:pPr>
              <w:spacing w:after="0" w:line="276" w:lineRule="auto"/>
              <w:ind w:left="0" w:right="0" w:firstLine="0"/>
            </w:pPr>
            <w:r>
              <w:rPr>
                <w:b/>
              </w:rPr>
              <w:t>3-4</w:t>
            </w:r>
          </w:p>
        </w:tc>
        <w:tc>
          <w:tcPr>
            <w:tcW w:w="695" w:type="dxa"/>
            <w:tcBorders>
              <w:top w:val="single" w:sz="4" w:space="0" w:color="000000"/>
              <w:left w:val="single" w:sz="4" w:space="0" w:color="000000"/>
              <w:bottom w:val="single" w:sz="4" w:space="0" w:color="000000"/>
              <w:right w:val="single" w:sz="4" w:space="0" w:color="000000"/>
            </w:tcBorders>
          </w:tcPr>
          <w:p w14:paraId="3E23631C" w14:textId="77777777" w:rsidR="00A835AD" w:rsidRDefault="005538C6">
            <w:pPr>
              <w:spacing w:after="42" w:line="240" w:lineRule="auto"/>
              <w:ind w:left="2" w:right="0" w:firstLine="0"/>
            </w:pPr>
            <w:r>
              <w:rPr>
                <w:b/>
              </w:rPr>
              <w:t>1000</w:t>
            </w:r>
          </w:p>
          <w:p w14:paraId="6E9E0F99" w14:textId="77777777" w:rsidR="00A835AD" w:rsidRDefault="005538C6">
            <w:pPr>
              <w:spacing w:after="0" w:line="276" w:lineRule="auto"/>
              <w:ind w:left="2" w:right="0" w:firstLine="0"/>
            </w:pPr>
            <w:r>
              <w:rPr>
                <w:b/>
              </w:rPr>
              <w:t>&gt;</w:t>
            </w:r>
          </w:p>
        </w:tc>
        <w:tc>
          <w:tcPr>
            <w:tcW w:w="848" w:type="dxa"/>
            <w:tcBorders>
              <w:top w:val="single" w:sz="4" w:space="0" w:color="000000"/>
              <w:left w:val="single" w:sz="4" w:space="0" w:color="000000"/>
              <w:bottom w:val="single" w:sz="4" w:space="0" w:color="000000"/>
              <w:right w:val="single" w:sz="4" w:space="0" w:color="000000"/>
            </w:tcBorders>
          </w:tcPr>
          <w:p w14:paraId="40C94609" w14:textId="77777777" w:rsidR="00A835AD" w:rsidRDefault="005538C6">
            <w:pPr>
              <w:spacing w:after="42" w:line="240" w:lineRule="auto"/>
              <w:ind w:left="0" w:right="0" w:firstLine="0"/>
            </w:pPr>
            <w:r>
              <w:rPr>
                <w:b/>
              </w:rPr>
              <w:t>1.03-</w:t>
            </w:r>
          </w:p>
          <w:p w14:paraId="04909F04" w14:textId="77777777" w:rsidR="00A835AD" w:rsidRDefault="005538C6">
            <w:pPr>
              <w:spacing w:after="0" w:line="276" w:lineRule="auto"/>
              <w:ind w:left="0" w:right="0" w:firstLine="0"/>
            </w:pPr>
            <w:r>
              <w:rPr>
                <w:b/>
              </w:rPr>
              <w:t>1.05</w:t>
            </w:r>
          </w:p>
        </w:tc>
        <w:tc>
          <w:tcPr>
            <w:tcW w:w="994" w:type="dxa"/>
            <w:tcBorders>
              <w:top w:val="single" w:sz="4" w:space="0" w:color="000000"/>
              <w:left w:val="single" w:sz="4" w:space="0" w:color="000000"/>
              <w:bottom w:val="single" w:sz="4" w:space="0" w:color="000000"/>
              <w:right w:val="single" w:sz="4" w:space="0" w:color="000000"/>
            </w:tcBorders>
          </w:tcPr>
          <w:p w14:paraId="3B310477" w14:textId="77777777" w:rsidR="00A835AD" w:rsidRDefault="005538C6">
            <w:pPr>
              <w:spacing w:after="0" w:line="276" w:lineRule="auto"/>
              <w:ind w:left="0" w:right="0" w:firstLine="0"/>
            </w:pPr>
            <w:r>
              <w:rPr>
                <w:b/>
              </w:rPr>
              <w:t>1.1- 1.3</w:t>
            </w:r>
          </w:p>
        </w:tc>
        <w:tc>
          <w:tcPr>
            <w:tcW w:w="701" w:type="dxa"/>
            <w:tcBorders>
              <w:top w:val="single" w:sz="4" w:space="0" w:color="000000"/>
              <w:left w:val="single" w:sz="4" w:space="0" w:color="000000"/>
              <w:bottom w:val="single" w:sz="4" w:space="0" w:color="000000"/>
              <w:right w:val="single" w:sz="4" w:space="0" w:color="000000"/>
            </w:tcBorders>
          </w:tcPr>
          <w:p w14:paraId="628522EB" w14:textId="77777777" w:rsidR="00A835AD" w:rsidRDefault="005538C6">
            <w:pPr>
              <w:spacing w:after="0" w:line="276" w:lineRule="auto"/>
              <w:ind w:left="2" w:right="0" w:firstLine="0"/>
            </w:pPr>
            <w:r>
              <w:rPr>
                <w:b/>
              </w:rPr>
              <w:t>9-15</w:t>
            </w:r>
          </w:p>
        </w:tc>
        <w:tc>
          <w:tcPr>
            <w:tcW w:w="854" w:type="dxa"/>
            <w:tcBorders>
              <w:top w:val="single" w:sz="4" w:space="0" w:color="000000"/>
              <w:left w:val="single" w:sz="4" w:space="0" w:color="000000"/>
              <w:bottom w:val="single" w:sz="4" w:space="0" w:color="000000"/>
              <w:right w:val="single" w:sz="4" w:space="0" w:color="000000"/>
            </w:tcBorders>
          </w:tcPr>
          <w:p w14:paraId="28997B79" w14:textId="77777777" w:rsidR="00A835AD" w:rsidRDefault="005538C6">
            <w:pPr>
              <w:spacing w:after="0" w:line="276" w:lineRule="auto"/>
              <w:ind w:left="0" w:right="0" w:firstLine="0"/>
            </w:pPr>
            <w:r>
              <w:rPr>
                <w:b/>
              </w:rPr>
              <w:t>9,6-10</w:t>
            </w:r>
          </w:p>
        </w:tc>
        <w:tc>
          <w:tcPr>
            <w:tcW w:w="848" w:type="dxa"/>
            <w:tcBorders>
              <w:top w:val="single" w:sz="4" w:space="0" w:color="000000"/>
              <w:left w:val="single" w:sz="4" w:space="0" w:color="000000"/>
              <w:bottom w:val="single" w:sz="4" w:space="0" w:color="000000"/>
              <w:right w:val="single" w:sz="4" w:space="0" w:color="000000"/>
            </w:tcBorders>
          </w:tcPr>
          <w:p w14:paraId="23228C3A" w14:textId="77777777" w:rsidR="00A835AD" w:rsidRDefault="005538C6">
            <w:pPr>
              <w:spacing w:after="0" w:line="276" w:lineRule="auto"/>
              <w:ind w:left="2" w:right="0" w:firstLine="0"/>
            </w:pPr>
            <w:r>
              <w:rPr>
                <w:b/>
              </w:rPr>
              <w:t>30-50</w:t>
            </w:r>
          </w:p>
        </w:tc>
        <w:tc>
          <w:tcPr>
            <w:tcW w:w="717" w:type="dxa"/>
            <w:tcBorders>
              <w:top w:val="single" w:sz="4" w:space="0" w:color="000000"/>
              <w:left w:val="single" w:sz="4" w:space="0" w:color="000000"/>
              <w:bottom w:val="single" w:sz="4" w:space="0" w:color="000000"/>
              <w:right w:val="single" w:sz="4" w:space="0" w:color="000000"/>
            </w:tcBorders>
          </w:tcPr>
          <w:p w14:paraId="7F6A5A8B" w14:textId="77777777" w:rsidR="00A835AD" w:rsidRDefault="005538C6">
            <w:pPr>
              <w:spacing w:after="0" w:line="276" w:lineRule="auto"/>
              <w:ind w:left="0" w:right="0" w:firstLine="0"/>
            </w:pPr>
            <w:r>
              <w:rPr>
                <w:b/>
              </w:rPr>
              <w:t>10-15</w:t>
            </w:r>
          </w:p>
        </w:tc>
      </w:tr>
      <w:tr w:rsidR="00A835AD" w14:paraId="4E8A5D6A" w14:textId="77777777" w:rsidTr="00743062">
        <w:trPr>
          <w:trHeight w:val="576"/>
        </w:trPr>
        <w:tc>
          <w:tcPr>
            <w:tcW w:w="2085" w:type="dxa"/>
            <w:tcBorders>
              <w:top w:val="single" w:sz="4" w:space="0" w:color="000000"/>
              <w:left w:val="single" w:sz="4" w:space="0" w:color="000000"/>
              <w:bottom w:val="single" w:sz="4" w:space="0" w:color="000000"/>
              <w:right w:val="single" w:sz="4" w:space="0" w:color="000000"/>
            </w:tcBorders>
          </w:tcPr>
          <w:p w14:paraId="2FCE1EEF" w14:textId="77777777" w:rsidR="00A835AD" w:rsidRDefault="005538C6">
            <w:pPr>
              <w:spacing w:after="0" w:line="276" w:lineRule="auto"/>
              <w:ind w:left="0" w:right="0" w:firstLine="0"/>
            </w:pPr>
            <w:r>
              <w:t>Sample 1</w:t>
            </w:r>
          </w:p>
        </w:tc>
        <w:tc>
          <w:tcPr>
            <w:tcW w:w="847" w:type="dxa"/>
            <w:tcBorders>
              <w:top w:val="single" w:sz="4" w:space="0" w:color="000000"/>
              <w:left w:val="single" w:sz="4" w:space="0" w:color="000000"/>
              <w:bottom w:val="single" w:sz="4" w:space="0" w:color="000000"/>
              <w:right w:val="single" w:sz="4" w:space="0" w:color="000000"/>
            </w:tcBorders>
          </w:tcPr>
          <w:p w14:paraId="11857491" w14:textId="77777777" w:rsidR="00A835AD" w:rsidRDefault="005538C6">
            <w:pPr>
              <w:spacing w:after="0" w:line="276" w:lineRule="auto"/>
              <w:ind w:left="0" w:right="0" w:firstLine="0"/>
            </w:pPr>
            <w:r>
              <w:rPr>
                <w:b/>
              </w:rPr>
              <w:t>0.15</w:t>
            </w:r>
          </w:p>
        </w:tc>
        <w:tc>
          <w:tcPr>
            <w:tcW w:w="821" w:type="dxa"/>
            <w:tcBorders>
              <w:top w:val="single" w:sz="4" w:space="0" w:color="000000"/>
              <w:left w:val="single" w:sz="4" w:space="0" w:color="000000"/>
              <w:bottom w:val="single" w:sz="4" w:space="0" w:color="000000"/>
              <w:right w:val="single" w:sz="4" w:space="0" w:color="000000"/>
            </w:tcBorders>
          </w:tcPr>
          <w:p w14:paraId="47D5ABED" w14:textId="77777777" w:rsidR="00A835AD" w:rsidRDefault="005538C6">
            <w:pPr>
              <w:spacing w:after="0" w:line="276" w:lineRule="auto"/>
              <w:ind w:left="1" w:right="0" w:firstLine="0"/>
            </w:pPr>
            <w:r>
              <w:rPr>
                <w:b/>
              </w:rPr>
              <w:t>11</w:t>
            </w:r>
          </w:p>
        </w:tc>
        <w:tc>
          <w:tcPr>
            <w:tcW w:w="533" w:type="dxa"/>
            <w:tcBorders>
              <w:top w:val="single" w:sz="4" w:space="0" w:color="000000"/>
              <w:left w:val="single" w:sz="4" w:space="0" w:color="000000"/>
              <w:bottom w:val="single" w:sz="4" w:space="0" w:color="000000"/>
              <w:right w:val="single" w:sz="4" w:space="0" w:color="000000"/>
            </w:tcBorders>
          </w:tcPr>
          <w:p w14:paraId="6B318759" w14:textId="77777777" w:rsidR="00A835AD" w:rsidRDefault="005538C6">
            <w:pPr>
              <w:spacing w:after="0" w:line="276" w:lineRule="auto"/>
              <w:ind w:left="0" w:right="0" w:firstLine="0"/>
            </w:pPr>
            <w:r>
              <w:rPr>
                <w:b/>
              </w:rPr>
              <w:t>3.7</w:t>
            </w:r>
          </w:p>
        </w:tc>
        <w:tc>
          <w:tcPr>
            <w:tcW w:w="695" w:type="dxa"/>
            <w:tcBorders>
              <w:top w:val="single" w:sz="4" w:space="0" w:color="000000"/>
              <w:left w:val="single" w:sz="4" w:space="0" w:color="000000"/>
              <w:bottom w:val="single" w:sz="4" w:space="0" w:color="000000"/>
              <w:right w:val="single" w:sz="4" w:space="0" w:color="000000"/>
            </w:tcBorders>
          </w:tcPr>
          <w:p w14:paraId="662262E2" w14:textId="77777777" w:rsidR="00A835AD" w:rsidRDefault="005538C6">
            <w:pPr>
              <w:spacing w:after="0" w:line="276" w:lineRule="auto"/>
              <w:ind w:left="2" w:right="0" w:firstLine="0"/>
            </w:pPr>
            <w:r>
              <w:rPr>
                <w:b/>
              </w:rPr>
              <w:t>1271</w:t>
            </w:r>
          </w:p>
        </w:tc>
        <w:tc>
          <w:tcPr>
            <w:tcW w:w="848" w:type="dxa"/>
            <w:tcBorders>
              <w:top w:val="single" w:sz="4" w:space="0" w:color="000000"/>
              <w:left w:val="single" w:sz="4" w:space="0" w:color="000000"/>
              <w:bottom w:val="single" w:sz="4" w:space="0" w:color="000000"/>
              <w:right w:val="single" w:sz="4" w:space="0" w:color="000000"/>
            </w:tcBorders>
          </w:tcPr>
          <w:p w14:paraId="50385430" w14:textId="77777777" w:rsidR="00A835AD" w:rsidRDefault="005538C6">
            <w:pPr>
              <w:spacing w:after="0" w:line="276" w:lineRule="auto"/>
              <w:ind w:left="0" w:right="0" w:firstLine="0"/>
            </w:pPr>
            <w:r>
              <w:rPr>
                <w:b/>
              </w:rPr>
              <w:t>1.02</w:t>
            </w:r>
          </w:p>
        </w:tc>
        <w:tc>
          <w:tcPr>
            <w:tcW w:w="994" w:type="dxa"/>
            <w:tcBorders>
              <w:top w:val="single" w:sz="4" w:space="0" w:color="000000"/>
              <w:left w:val="single" w:sz="4" w:space="0" w:color="000000"/>
              <w:bottom w:val="single" w:sz="4" w:space="0" w:color="000000"/>
              <w:right w:val="single" w:sz="4" w:space="0" w:color="000000"/>
            </w:tcBorders>
          </w:tcPr>
          <w:p w14:paraId="1C029858" w14:textId="77777777" w:rsidR="00A835AD" w:rsidRDefault="005538C6">
            <w:pPr>
              <w:spacing w:after="0" w:line="276" w:lineRule="auto"/>
              <w:ind w:left="0" w:right="0" w:firstLine="0"/>
            </w:pPr>
            <w:r>
              <w:rPr>
                <w:b/>
              </w:rPr>
              <w:t>1.2</w:t>
            </w:r>
          </w:p>
        </w:tc>
        <w:tc>
          <w:tcPr>
            <w:tcW w:w="701" w:type="dxa"/>
            <w:tcBorders>
              <w:top w:val="single" w:sz="4" w:space="0" w:color="000000"/>
              <w:left w:val="single" w:sz="4" w:space="0" w:color="000000"/>
              <w:bottom w:val="single" w:sz="4" w:space="0" w:color="000000"/>
              <w:right w:val="single" w:sz="4" w:space="0" w:color="000000"/>
            </w:tcBorders>
          </w:tcPr>
          <w:p w14:paraId="2A9B38D1" w14:textId="77777777" w:rsidR="00A835AD" w:rsidRDefault="005538C6">
            <w:pPr>
              <w:spacing w:after="0" w:line="276" w:lineRule="auto"/>
              <w:ind w:left="2" w:right="0" w:firstLine="0"/>
            </w:pPr>
            <w:r>
              <w:rPr>
                <w:b/>
              </w:rPr>
              <w:t>12</w:t>
            </w:r>
          </w:p>
        </w:tc>
        <w:tc>
          <w:tcPr>
            <w:tcW w:w="854" w:type="dxa"/>
            <w:tcBorders>
              <w:top w:val="single" w:sz="4" w:space="0" w:color="000000"/>
              <w:left w:val="single" w:sz="4" w:space="0" w:color="000000"/>
              <w:bottom w:val="single" w:sz="4" w:space="0" w:color="000000"/>
              <w:right w:val="single" w:sz="4" w:space="0" w:color="000000"/>
            </w:tcBorders>
          </w:tcPr>
          <w:p w14:paraId="1FDF8364" w14:textId="77777777" w:rsidR="00A835AD" w:rsidRDefault="005538C6">
            <w:pPr>
              <w:spacing w:after="0" w:line="276" w:lineRule="auto"/>
              <w:ind w:left="0" w:right="0" w:firstLine="0"/>
            </w:pPr>
            <w:r>
              <w:rPr>
                <w:b/>
              </w:rPr>
              <w:t>11</w:t>
            </w:r>
          </w:p>
        </w:tc>
        <w:tc>
          <w:tcPr>
            <w:tcW w:w="848" w:type="dxa"/>
            <w:tcBorders>
              <w:top w:val="single" w:sz="4" w:space="0" w:color="000000"/>
              <w:left w:val="single" w:sz="4" w:space="0" w:color="000000"/>
              <w:bottom w:val="single" w:sz="4" w:space="0" w:color="000000"/>
              <w:right w:val="single" w:sz="4" w:space="0" w:color="000000"/>
            </w:tcBorders>
          </w:tcPr>
          <w:p w14:paraId="5CC06885" w14:textId="77777777" w:rsidR="00A835AD" w:rsidRDefault="005538C6">
            <w:pPr>
              <w:spacing w:after="0" w:line="276" w:lineRule="auto"/>
              <w:ind w:left="2" w:right="0" w:firstLine="0"/>
            </w:pPr>
            <w:r>
              <w:rPr>
                <w:b/>
              </w:rPr>
              <w:t>45</w:t>
            </w:r>
          </w:p>
        </w:tc>
        <w:tc>
          <w:tcPr>
            <w:tcW w:w="717" w:type="dxa"/>
            <w:tcBorders>
              <w:top w:val="single" w:sz="4" w:space="0" w:color="000000"/>
              <w:left w:val="single" w:sz="4" w:space="0" w:color="000000"/>
              <w:bottom w:val="single" w:sz="4" w:space="0" w:color="000000"/>
              <w:right w:val="single" w:sz="4" w:space="0" w:color="000000"/>
            </w:tcBorders>
          </w:tcPr>
          <w:p w14:paraId="5C76A44F" w14:textId="77777777" w:rsidR="00A835AD" w:rsidRDefault="005538C6">
            <w:pPr>
              <w:spacing w:after="0" w:line="276" w:lineRule="auto"/>
              <w:ind w:left="0" w:right="0" w:firstLine="0"/>
            </w:pPr>
            <w:r>
              <w:rPr>
                <w:b/>
              </w:rPr>
              <w:t>13</w:t>
            </w:r>
          </w:p>
        </w:tc>
      </w:tr>
      <w:tr w:rsidR="00A835AD" w14:paraId="4D53D220" w14:textId="77777777" w:rsidTr="00743062">
        <w:trPr>
          <w:trHeight w:val="578"/>
        </w:trPr>
        <w:tc>
          <w:tcPr>
            <w:tcW w:w="2085" w:type="dxa"/>
            <w:tcBorders>
              <w:top w:val="single" w:sz="4" w:space="0" w:color="000000"/>
              <w:left w:val="single" w:sz="4" w:space="0" w:color="000000"/>
              <w:bottom w:val="single" w:sz="4" w:space="0" w:color="000000"/>
              <w:right w:val="single" w:sz="4" w:space="0" w:color="000000"/>
            </w:tcBorders>
          </w:tcPr>
          <w:p w14:paraId="2D2E88DF" w14:textId="77777777" w:rsidR="00A835AD" w:rsidRDefault="005538C6">
            <w:pPr>
              <w:spacing w:after="0" w:line="276" w:lineRule="auto"/>
              <w:ind w:left="0" w:right="0" w:firstLine="0"/>
            </w:pPr>
            <w:r>
              <w:t>Sample 2</w:t>
            </w:r>
          </w:p>
        </w:tc>
        <w:tc>
          <w:tcPr>
            <w:tcW w:w="847" w:type="dxa"/>
            <w:tcBorders>
              <w:top w:val="single" w:sz="4" w:space="0" w:color="000000"/>
              <w:left w:val="single" w:sz="4" w:space="0" w:color="000000"/>
              <w:bottom w:val="single" w:sz="4" w:space="0" w:color="000000"/>
              <w:right w:val="single" w:sz="4" w:space="0" w:color="000000"/>
            </w:tcBorders>
          </w:tcPr>
          <w:p w14:paraId="6D4592EC" w14:textId="77777777" w:rsidR="00A835AD" w:rsidRDefault="005538C6">
            <w:pPr>
              <w:spacing w:after="0" w:line="276" w:lineRule="auto"/>
              <w:ind w:left="0" w:right="0" w:firstLine="0"/>
            </w:pPr>
            <w:r>
              <w:rPr>
                <w:b/>
              </w:rPr>
              <w:t>0.23</w:t>
            </w:r>
          </w:p>
        </w:tc>
        <w:tc>
          <w:tcPr>
            <w:tcW w:w="821" w:type="dxa"/>
            <w:tcBorders>
              <w:top w:val="single" w:sz="4" w:space="0" w:color="000000"/>
              <w:left w:val="single" w:sz="4" w:space="0" w:color="000000"/>
              <w:bottom w:val="single" w:sz="4" w:space="0" w:color="000000"/>
              <w:right w:val="single" w:sz="4" w:space="0" w:color="000000"/>
            </w:tcBorders>
          </w:tcPr>
          <w:p w14:paraId="2122659E" w14:textId="77777777" w:rsidR="00A835AD" w:rsidRDefault="005538C6">
            <w:pPr>
              <w:spacing w:after="0" w:line="276" w:lineRule="auto"/>
              <w:ind w:left="1" w:right="0" w:firstLine="0"/>
            </w:pPr>
            <w:r>
              <w:rPr>
                <w:b/>
              </w:rPr>
              <w:t>13</w:t>
            </w:r>
          </w:p>
        </w:tc>
        <w:tc>
          <w:tcPr>
            <w:tcW w:w="533" w:type="dxa"/>
            <w:tcBorders>
              <w:top w:val="single" w:sz="4" w:space="0" w:color="000000"/>
              <w:left w:val="single" w:sz="4" w:space="0" w:color="000000"/>
              <w:bottom w:val="single" w:sz="4" w:space="0" w:color="000000"/>
              <w:right w:val="single" w:sz="4" w:space="0" w:color="000000"/>
            </w:tcBorders>
          </w:tcPr>
          <w:p w14:paraId="3FA117DE" w14:textId="77777777" w:rsidR="00A835AD" w:rsidRDefault="005538C6">
            <w:pPr>
              <w:spacing w:after="0" w:line="276" w:lineRule="auto"/>
              <w:ind w:left="0" w:right="0" w:firstLine="0"/>
            </w:pPr>
            <w:r>
              <w:rPr>
                <w:b/>
              </w:rPr>
              <w:t>3.4</w:t>
            </w:r>
          </w:p>
        </w:tc>
        <w:tc>
          <w:tcPr>
            <w:tcW w:w="695" w:type="dxa"/>
            <w:tcBorders>
              <w:top w:val="single" w:sz="4" w:space="0" w:color="000000"/>
              <w:left w:val="single" w:sz="4" w:space="0" w:color="000000"/>
              <w:bottom w:val="single" w:sz="4" w:space="0" w:color="000000"/>
              <w:right w:val="single" w:sz="4" w:space="0" w:color="000000"/>
            </w:tcBorders>
          </w:tcPr>
          <w:p w14:paraId="221D85B4" w14:textId="77777777" w:rsidR="00A835AD" w:rsidRDefault="005538C6">
            <w:pPr>
              <w:spacing w:after="0" w:line="276" w:lineRule="auto"/>
              <w:ind w:left="2" w:right="0" w:firstLine="0"/>
            </w:pPr>
            <w:r>
              <w:rPr>
                <w:b/>
              </w:rPr>
              <w:t>1159</w:t>
            </w:r>
          </w:p>
        </w:tc>
        <w:tc>
          <w:tcPr>
            <w:tcW w:w="848" w:type="dxa"/>
            <w:tcBorders>
              <w:top w:val="single" w:sz="4" w:space="0" w:color="000000"/>
              <w:left w:val="single" w:sz="4" w:space="0" w:color="000000"/>
              <w:bottom w:val="single" w:sz="4" w:space="0" w:color="000000"/>
              <w:right w:val="single" w:sz="4" w:space="0" w:color="000000"/>
            </w:tcBorders>
          </w:tcPr>
          <w:p w14:paraId="619F0D00" w14:textId="77777777" w:rsidR="00A835AD" w:rsidRDefault="005538C6">
            <w:pPr>
              <w:spacing w:after="0" w:line="276" w:lineRule="auto"/>
              <w:ind w:left="0" w:right="0" w:firstLine="0"/>
            </w:pPr>
            <w:r>
              <w:rPr>
                <w:b/>
              </w:rPr>
              <w:t>1.1</w:t>
            </w:r>
          </w:p>
        </w:tc>
        <w:tc>
          <w:tcPr>
            <w:tcW w:w="994" w:type="dxa"/>
            <w:tcBorders>
              <w:top w:val="single" w:sz="4" w:space="0" w:color="000000"/>
              <w:left w:val="single" w:sz="4" w:space="0" w:color="000000"/>
              <w:bottom w:val="single" w:sz="4" w:space="0" w:color="000000"/>
              <w:right w:val="single" w:sz="4" w:space="0" w:color="000000"/>
            </w:tcBorders>
          </w:tcPr>
          <w:p w14:paraId="2DC2A533" w14:textId="77777777" w:rsidR="00A835AD" w:rsidRDefault="005538C6">
            <w:pPr>
              <w:spacing w:after="0" w:line="276" w:lineRule="auto"/>
              <w:ind w:left="0" w:right="0" w:firstLine="0"/>
            </w:pPr>
            <w:r>
              <w:rPr>
                <w:b/>
              </w:rPr>
              <w:t>1.4</w:t>
            </w:r>
          </w:p>
        </w:tc>
        <w:tc>
          <w:tcPr>
            <w:tcW w:w="701" w:type="dxa"/>
            <w:tcBorders>
              <w:top w:val="single" w:sz="4" w:space="0" w:color="000000"/>
              <w:left w:val="single" w:sz="4" w:space="0" w:color="000000"/>
              <w:bottom w:val="single" w:sz="4" w:space="0" w:color="000000"/>
              <w:right w:val="single" w:sz="4" w:space="0" w:color="000000"/>
            </w:tcBorders>
          </w:tcPr>
          <w:p w14:paraId="1F485418" w14:textId="77777777" w:rsidR="00A835AD" w:rsidRDefault="005538C6">
            <w:pPr>
              <w:spacing w:after="0" w:line="276" w:lineRule="auto"/>
              <w:ind w:left="2" w:right="0" w:firstLine="0"/>
            </w:pPr>
            <w:r>
              <w:rPr>
                <w:b/>
              </w:rPr>
              <w:t>14</w:t>
            </w:r>
          </w:p>
        </w:tc>
        <w:tc>
          <w:tcPr>
            <w:tcW w:w="854" w:type="dxa"/>
            <w:tcBorders>
              <w:top w:val="single" w:sz="4" w:space="0" w:color="000000"/>
              <w:left w:val="single" w:sz="4" w:space="0" w:color="000000"/>
              <w:bottom w:val="single" w:sz="4" w:space="0" w:color="000000"/>
              <w:right w:val="single" w:sz="4" w:space="0" w:color="000000"/>
            </w:tcBorders>
          </w:tcPr>
          <w:p w14:paraId="34CEE9E5" w14:textId="77777777" w:rsidR="00A835AD" w:rsidRDefault="005538C6">
            <w:pPr>
              <w:spacing w:after="0" w:line="276" w:lineRule="auto"/>
              <w:ind w:left="0" w:right="0" w:firstLine="0"/>
            </w:pPr>
            <w:r>
              <w:rPr>
                <w:b/>
              </w:rPr>
              <w:t>9</w:t>
            </w:r>
          </w:p>
        </w:tc>
        <w:tc>
          <w:tcPr>
            <w:tcW w:w="848" w:type="dxa"/>
            <w:tcBorders>
              <w:top w:val="single" w:sz="4" w:space="0" w:color="000000"/>
              <w:left w:val="single" w:sz="4" w:space="0" w:color="000000"/>
              <w:bottom w:val="single" w:sz="4" w:space="0" w:color="000000"/>
              <w:right w:val="single" w:sz="4" w:space="0" w:color="000000"/>
            </w:tcBorders>
          </w:tcPr>
          <w:p w14:paraId="00EFD37B" w14:textId="77777777" w:rsidR="00A835AD" w:rsidRDefault="005538C6">
            <w:pPr>
              <w:spacing w:after="0" w:line="276" w:lineRule="auto"/>
              <w:ind w:left="2" w:right="0" w:firstLine="0"/>
            </w:pPr>
            <w:r>
              <w:rPr>
                <w:b/>
              </w:rPr>
              <w:t>41</w:t>
            </w:r>
          </w:p>
        </w:tc>
        <w:tc>
          <w:tcPr>
            <w:tcW w:w="717" w:type="dxa"/>
            <w:tcBorders>
              <w:top w:val="single" w:sz="4" w:space="0" w:color="000000"/>
              <w:left w:val="single" w:sz="4" w:space="0" w:color="000000"/>
              <w:bottom w:val="single" w:sz="4" w:space="0" w:color="000000"/>
              <w:right w:val="single" w:sz="4" w:space="0" w:color="000000"/>
            </w:tcBorders>
          </w:tcPr>
          <w:p w14:paraId="0B90CEA2" w14:textId="77777777" w:rsidR="00A835AD" w:rsidRDefault="005538C6">
            <w:pPr>
              <w:spacing w:after="0" w:line="276" w:lineRule="auto"/>
              <w:ind w:left="0" w:right="0" w:firstLine="0"/>
            </w:pPr>
            <w:r>
              <w:rPr>
                <w:b/>
              </w:rPr>
              <w:t>14</w:t>
            </w:r>
          </w:p>
        </w:tc>
      </w:tr>
      <w:tr w:rsidR="00A835AD" w14:paraId="11988899" w14:textId="77777777" w:rsidTr="00743062">
        <w:trPr>
          <w:trHeight w:val="643"/>
        </w:trPr>
        <w:tc>
          <w:tcPr>
            <w:tcW w:w="2085" w:type="dxa"/>
            <w:tcBorders>
              <w:top w:val="single" w:sz="4" w:space="0" w:color="000000"/>
              <w:left w:val="single" w:sz="4" w:space="0" w:color="000000"/>
              <w:bottom w:val="single" w:sz="4" w:space="0" w:color="000000"/>
              <w:right w:val="single" w:sz="4" w:space="0" w:color="000000"/>
            </w:tcBorders>
          </w:tcPr>
          <w:p w14:paraId="23B10096" w14:textId="77777777" w:rsidR="00A835AD" w:rsidRDefault="005538C6">
            <w:pPr>
              <w:spacing w:line="240" w:lineRule="auto"/>
              <w:ind w:left="0" w:right="0" w:firstLine="0"/>
            </w:pPr>
            <w:r>
              <w:t>Total</w:t>
            </w:r>
          </w:p>
          <w:p w14:paraId="58704C50" w14:textId="77777777" w:rsidR="00A835AD" w:rsidRDefault="005538C6">
            <w:pPr>
              <w:spacing w:after="0" w:line="276" w:lineRule="auto"/>
              <w:ind w:left="0" w:right="0" w:firstLine="0"/>
            </w:pPr>
            <w:r>
              <w:t>Average</w:t>
            </w:r>
          </w:p>
        </w:tc>
        <w:tc>
          <w:tcPr>
            <w:tcW w:w="847" w:type="dxa"/>
            <w:tcBorders>
              <w:top w:val="single" w:sz="4" w:space="0" w:color="000000"/>
              <w:left w:val="single" w:sz="4" w:space="0" w:color="000000"/>
              <w:bottom w:val="single" w:sz="4" w:space="0" w:color="000000"/>
              <w:right w:val="single" w:sz="4" w:space="0" w:color="000000"/>
            </w:tcBorders>
          </w:tcPr>
          <w:p w14:paraId="672C8063" w14:textId="77777777" w:rsidR="00A835AD" w:rsidRDefault="005538C6">
            <w:pPr>
              <w:spacing w:after="0" w:line="276" w:lineRule="auto"/>
              <w:ind w:left="0" w:right="0" w:firstLine="0"/>
            </w:pPr>
            <w:r>
              <w:rPr>
                <w:b/>
              </w:rPr>
              <w:t>0.19</w:t>
            </w:r>
          </w:p>
        </w:tc>
        <w:tc>
          <w:tcPr>
            <w:tcW w:w="821" w:type="dxa"/>
            <w:tcBorders>
              <w:top w:val="single" w:sz="4" w:space="0" w:color="000000"/>
              <w:left w:val="single" w:sz="4" w:space="0" w:color="000000"/>
              <w:bottom w:val="single" w:sz="4" w:space="0" w:color="000000"/>
              <w:right w:val="single" w:sz="4" w:space="0" w:color="000000"/>
            </w:tcBorders>
          </w:tcPr>
          <w:p w14:paraId="31464250" w14:textId="77777777" w:rsidR="00A835AD" w:rsidRDefault="005538C6">
            <w:pPr>
              <w:spacing w:after="0" w:line="276" w:lineRule="auto"/>
              <w:ind w:left="1" w:right="0" w:firstLine="0"/>
            </w:pPr>
            <w:r>
              <w:rPr>
                <w:b/>
              </w:rPr>
              <w:t>12</w:t>
            </w:r>
          </w:p>
        </w:tc>
        <w:tc>
          <w:tcPr>
            <w:tcW w:w="533" w:type="dxa"/>
            <w:tcBorders>
              <w:top w:val="single" w:sz="4" w:space="0" w:color="000000"/>
              <w:left w:val="single" w:sz="4" w:space="0" w:color="000000"/>
              <w:bottom w:val="single" w:sz="4" w:space="0" w:color="000000"/>
              <w:right w:val="single" w:sz="4" w:space="0" w:color="000000"/>
            </w:tcBorders>
          </w:tcPr>
          <w:p w14:paraId="6F6AC390" w14:textId="77777777" w:rsidR="00A835AD" w:rsidRDefault="005538C6">
            <w:pPr>
              <w:spacing w:after="0" w:line="276" w:lineRule="auto"/>
              <w:ind w:left="0" w:right="0" w:firstLine="0"/>
            </w:pPr>
            <w:r>
              <w:rPr>
                <w:b/>
              </w:rPr>
              <w:t>3.5</w:t>
            </w:r>
          </w:p>
        </w:tc>
        <w:tc>
          <w:tcPr>
            <w:tcW w:w="695" w:type="dxa"/>
            <w:tcBorders>
              <w:top w:val="single" w:sz="4" w:space="0" w:color="000000"/>
              <w:left w:val="single" w:sz="4" w:space="0" w:color="000000"/>
              <w:bottom w:val="single" w:sz="4" w:space="0" w:color="000000"/>
              <w:right w:val="single" w:sz="4" w:space="0" w:color="000000"/>
            </w:tcBorders>
          </w:tcPr>
          <w:p w14:paraId="6DDD569B" w14:textId="77777777" w:rsidR="00A835AD" w:rsidRDefault="005538C6">
            <w:pPr>
              <w:spacing w:after="0" w:line="276" w:lineRule="auto"/>
              <w:ind w:left="2" w:right="0" w:firstLine="0"/>
            </w:pPr>
            <w:r>
              <w:rPr>
                <w:b/>
              </w:rPr>
              <w:t>1215</w:t>
            </w:r>
          </w:p>
        </w:tc>
        <w:tc>
          <w:tcPr>
            <w:tcW w:w="848" w:type="dxa"/>
            <w:tcBorders>
              <w:top w:val="single" w:sz="4" w:space="0" w:color="000000"/>
              <w:left w:val="single" w:sz="4" w:space="0" w:color="000000"/>
              <w:bottom w:val="single" w:sz="4" w:space="0" w:color="000000"/>
              <w:right w:val="single" w:sz="4" w:space="0" w:color="000000"/>
            </w:tcBorders>
          </w:tcPr>
          <w:p w14:paraId="5F507CB5" w14:textId="77777777" w:rsidR="00A835AD" w:rsidRDefault="005538C6">
            <w:pPr>
              <w:spacing w:after="0" w:line="276" w:lineRule="auto"/>
              <w:ind w:left="0" w:right="0" w:firstLine="0"/>
            </w:pPr>
            <w:r>
              <w:rPr>
                <w:b/>
              </w:rPr>
              <w:t>1.06</w:t>
            </w:r>
          </w:p>
        </w:tc>
        <w:tc>
          <w:tcPr>
            <w:tcW w:w="994" w:type="dxa"/>
            <w:tcBorders>
              <w:top w:val="single" w:sz="4" w:space="0" w:color="000000"/>
              <w:left w:val="single" w:sz="4" w:space="0" w:color="000000"/>
              <w:bottom w:val="single" w:sz="4" w:space="0" w:color="000000"/>
              <w:right w:val="single" w:sz="4" w:space="0" w:color="000000"/>
            </w:tcBorders>
          </w:tcPr>
          <w:p w14:paraId="2DCD0419" w14:textId="77777777" w:rsidR="00A835AD" w:rsidRDefault="005538C6">
            <w:pPr>
              <w:spacing w:after="0" w:line="276" w:lineRule="auto"/>
              <w:ind w:left="0" w:right="0" w:firstLine="0"/>
            </w:pPr>
            <w:r>
              <w:rPr>
                <w:b/>
              </w:rPr>
              <w:t>1.3</w:t>
            </w:r>
          </w:p>
        </w:tc>
        <w:tc>
          <w:tcPr>
            <w:tcW w:w="701" w:type="dxa"/>
            <w:tcBorders>
              <w:top w:val="single" w:sz="4" w:space="0" w:color="000000"/>
              <w:left w:val="single" w:sz="4" w:space="0" w:color="000000"/>
              <w:bottom w:val="single" w:sz="4" w:space="0" w:color="000000"/>
              <w:right w:val="single" w:sz="4" w:space="0" w:color="000000"/>
            </w:tcBorders>
          </w:tcPr>
          <w:p w14:paraId="2D22EC7B" w14:textId="77777777" w:rsidR="00A835AD" w:rsidRDefault="005538C6">
            <w:pPr>
              <w:spacing w:after="0" w:line="276" w:lineRule="auto"/>
              <w:ind w:left="2" w:right="0" w:firstLine="0"/>
            </w:pPr>
            <w:r>
              <w:rPr>
                <w:b/>
              </w:rPr>
              <w:t>13</w:t>
            </w:r>
          </w:p>
        </w:tc>
        <w:tc>
          <w:tcPr>
            <w:tcW w:w="854" w:type="dxa"/>
            <w:tcBorders>
              <w:top w:val="single" w:sz="4" w:space="0" w:color="000000"/>
              <w:left w:val="single" w:sz="4" w:space="0" w:color="000000"/>
              <w:bottom w:val="single" w:sz="4" w:space="0" w:color="000000"/>
              <w:right w:val="single" w:sz="4" w:space="0" w:color="000000"/>
            </w:tcBorders>
          </w:tcPr>
          <w:p w14:paraId="2FD6E368" w14:textId="77777777" w:rsidR="00A835AD" w:rsidRDefault="005538C6">
            <w:pPr>
              <w:spacing w:after="0" w:line="276" w:lineRule="auto"/>
              <w:ind w:left="0" w:right="0" w:firstLine="0"/>
            </w:pPr>
            <w:r>
              <w:rPr>
                <w:b/>
              </w:rPr>
              <w:t>10</w:t>
            </w:r>
          </w:p>
        </w:tc>
        <w:tc>
          <w:tcPr>
            <w:tcW w:w="848" w:type="dxa"/>
            <w:tcBorders>
              <w:top w:val="single" w:sz="4" w:space="0" w:color="000000"/>
              <w:left w:val="single" w:sz="4" w:space="0" w:color="000000"/>
              <w:bottom w:val="single" w:sz="4" w:space="0" w:color="000000"/>
              <w:right w:val="single" w:sz="4" w:space="0" w:color="000000"/>
            </w:tcBorders>
          </w:tcPr>
          <w:p w14:paraId="61DED383" w14:textId="77777777" w:rsidR="00A835AD" w:rsidRDefault="005538C6">
            <w:pPr>
              <w:spacing w:after="0" w:line="276" w:lineRule="auto"/>
              <w:ind w:left="2" w:right="0" w:firstLine="0"/>
            </w:pPr>
            <w:r>
              <w:rPr>
                <w:b/>
              </w:rPr>
              <w:t>43</w:t>
            </w:r>
          </w:p>
        </w:tc>
        <w:tc>
          <w:tcPr>
            <w:tcW w:w="717" w:type="dxa"/>
            <w:tcBorders>
              <w:top w:val="single" w:sz="4" w:space="0" w:color="000000"/>
              <w:left w:val="single" w:sz="4" w:space="0" w:color="000000"/>
              <w:bottom w:val="single" w:sz="4" w:space="0" w:color="000000"/>
              <w:right w:val="single" w:sz="4" w:space="0" w:color="000000"/>
            </w:tcBorders>
          </w:tcPr>
          <w:p w14:paraId="3C65346A" w14:textId="77777777" w:rsidR="00A835AD" w:rsidRDefault="005538C6">
            <w:pPr>
              <w:spacing w:after="0" w:line="276" w:lineRule="auto"/>
              <w:ind w:left="0" w:right="0" w:firstLine="0"/>
            </w:pPr>
            <w:r>
              <w:rPr>
                <w:b/>
              </w:rPr>
              <w:t>13.5</w:t>
            </w:r>
          </w:p>
        </w:tc>
      </w:tr>
    </w:tbl>
    <w:p w14:paraId="23BD1101" w14:textId="77777777" w:rsidR="00743062" w:rsidRPr="00743062" w:rsidRDefault="00743062" w:rsidP="00743062">
      <w:pPr>
        <w:spacing w:after="0"/>
        <w:rPr>
          <w:b/>
          <w:sz w:val="14"/>
        </w:rPr>
      </w:pPr>
    </w:p>
    <w:p w14:paraId="2742086A" w14:textId="6970BFAF" w:rsidR="00A835AD" w:rsidRDefault="00743062" w:rsidP="00743062">
      <w:pPr>
        <w:spacing w:after="0" w:line="276" w:lineRule="auto"/>
        <w:jc w:val="both"/>
      </w:pPr>
      <w:r>
        <w:rPr>
          <w:b/>
        </w:rPr>
        <w:t>Interpretation</w:t>
      </w:r>
      <w:r>
        <w:t xml:space="preserve">: The results from the analyses of this study provide indications on the physicochemical quality of samples of industrial </w:t>
      </w:r>
      <w:proofErr w:type="spellStart"/>
      <w:r>
        <w:t>maracuja</w:t>
      </w:r>
      <w:proofErr w:type="spellEnd"/>
      <w:r>
        <w:t xml:space="preserve"> juice sold in food stores in the city of </w:t>
      </w:r>
      <w:proofErr w:type="spellStart"/>
      <w:r>
        <w:t>Goma</w:t>
      </w:r>
      <w:proofErr w:type="spellEnd"/>
      <w:r>
        <w:t xml:space="preserve"> after six months of storage</w:t>
      </w:r>
      <w:r w:rsidR="005538C6">
        <w:rPr>
          <w:b/>
        </w:rPr>
        <w:t xml:space="preserve">. </w:t>
      </w:r>
      <w:r w:rsidR="005538C6">
        <w:t xml:space="preserve">Both samples present satisfactory results compared to the AFNOR standard, which reflects the use of quality equipment and a process respecting the </w:t>
      </w:r>
      <w:r w:rsidR="00B356E1" w:rsidRPr="00934FFA">
        <w:rPr>
          <w:highlight w:val="yellow"/>
        </w:rPr>
        <w:t>Food Codex</w:t>
      </w:r>
      <w:r w:rsidR="005538C6">
        <w:t xml:space="preserve"> standard for juice and hygiene rules [11].</w:t>
      </w:r>
    </w:p>
    <w:p w14:paraId="2B499510" w14:textId="77777777" w:rsidR="00743062" w:rsidRPr="00743062" w:rsidRDefault="00743062" w:rsidP="00743062">
      <w:pPr>
        <w:spacing w:after="0" w:line="276" w:lineRule="auto"/>
        <w:jc w:val="both"/>
        <w:rPr>
          <w:sz w:val="10"/>
        </w:rPr>
      </w:pPr>
    </w:p>
    <w:p w14:paraId="40E85663" w14:textId="51083785" w:rsidR="00A835AD" w:rsidRDefault="005538C6" w:rsidP="00743062">
      <w:pPr>
        <w:jc w:val="center"/>
      </w:pPr>
      <w:r>
        <w:t xml:space="preserve">Table 6: Microbiological analysis of passion fruit juice made by </w:t>
      </w:r>
      <w:r w:rsidR="00743062">
        <w:t>students after six months of conservation</w:t>
      </w:r>
    </w:p>
    <w:tbl>
      <w:tblPr>
        <w:tblStyle w:val="TableGrid"/>
        <w:tblW w:w="10406" w:type="dxa"/>
        <w:tblInd w:w="-171" w:type="dxa"/>
        <w:tblCellMar>
          <w:left w:w="108" w:type="dxa"/>
          <w:right w:w="46" w:type="dxa"/>
        </w:tblCellMar>
        <w:tblLook w:val="04A0" w:firstRow="1" w:lastRow="0" w:firstColumn="1" w:lastColumn="0" w:noHBand="0" w:noVBand="1"/>
      </w:tblPr>
      <w:tblGrid>
        <w:gridCol w:w="2384"/>
        <w:gridCol w:w="998"/>
        <w:gridCol w:w="1341"/>
        <w:gridCol w:w="1301"/>
        <w:gridCol w:w="1248"/>
        <w:gridCol w:w="1808"/>
        <w:gridCol w:w="1326"/>
      </w:tblGrid>
      <w:tr w:rsidR="00A835AD" w14:paraId="25BDFC06" w14:textId="77777777" w:rsidTr="00743062">
        <w:trPr>
          <w:trHeight w:val="1280"/>
        </w:trPr>
        <w:tc>
          <w:tcPr>
            <w:tcW w:w="2400" w:type="dxa"/>
            <w:tcBorders>
              <w:top w:val="single" w:sz="4" w:space="0" w:color="000000"/>
              <w:left w:val="single" w:sz="4" w:space="0" w:color="000000"/>
              <w:bottom w:val="single" w:sz="4" w:space="0" w:color="000000"/>
              <w:right w:val="single" w:sz="4" w:space="0" w:color="000000"/>
            </w:tcBorders>
          </w:tcPr>
          <w:p w14:paraId="2C46EA0F" w14:textId="1FBF9EC2" w:rsidR="00A835AD" w:rsidRPr="006D68A5" w:rsidRDefault="006D68A5">
            <w:pPr>
              <w:spacing w:after="42" w:line="240" w:lineRule="auto"/>
              <w:ind w:left="0" w:right="0" w:firstLine="0"/>
              <w:rPr>
                <w:sz w:val="9"/>
                <w:szCs w:val="9"/>
              </w:rPr>
            </w:pPr>
            <w:r w:rsidRPr="006D68A5">
              <w:rPr>
                <w:rFonts w:ascii="Calibri" w:eastAsia="Calibri" w:hAnsi="Calibri" w:cs="Calibri"/>
                <w:noProof/>
                <w:sz w:val="9"/>
                <w:szCs w:val="9"/>
                <w:lang w:val="en-IN" w:eastAsia="en-IN"/>
              </w:rPr>
              <w:lastRenderedPageBreak/>
              <mc:AlternateContent>
                <mc:Choice Requires="wpg">
                  <w:drawing>
                    <wp:anchor distT="0" distB="0" distL="114300" distR="114300" simplePos="0" relativeHeight="251666432" behindDoc="0" locked="0" layoutInCell="1" allowOverlap="1" wp14:anchorId="0D09FD3B" wp14:editId="33E3A8D3">
                      <wp:simplePos x="0" y="0"/>
                      <wp:positionH relativeFrom="column">
                        <wp:posOffset>-54610</wp:posOffset>
                      </wp:positionH>
                      <wp:positionV relativeFrom="paragraph">
                        <wp:posOffset>24765</wp:posOffset>
                      </wp:positionV>
                      <wp:extent cx="1480820" cy="689610"/>
                      <wp:effectExtent l="0" t="0" r="24130" b="15240"/>
                      <wp:wrapNone/>
                      <wp:docPr id="37387" name="Group 37387"/>
                      <wp:cNvGraphicFramePr/>
                      <a:graphic xmlns:a="http://schemas.openxmlformats.org/drawingml/2006/main">
                        <a:graphicData uri="http://schemas.microsoft.com/office/word/2010/wordprocessingGroup">
                          <wpg:wgp>
                            <wpg:cNvGrpSpPr/>
                            <wpg:grpSpPr>
                              <a:xfrm>
                                <a:off x="0" y="0"/>
                                <a:ext cx="1480820" cy="689610"/>
                                <a:chOff x="0" y="0"/>
                                <a:chExt cx="1480991" cy="690007"/>
                              </a:xfrm>
                            </wpg:grpSpPr>
                            <wps:wsp>
                              <wps:cNvPr id="5657" name="Shape 5657"/>
                              <wps:cNvSpPr/>
                              <wps:spPr>
                                <a:xfrm>
                                  <a:off x="0" y="0"/>
                                  <a:ext cx="1480991" cy="690007"/>
                                </a:xfrm>
                                <a:custGeom>
                                  <a:avLst/>
                                  <a:gdLst/>
                                  <a:ahLst/>
                                  <a:cxnLst/>
                                  <a:rect l="0" t="0" r="0" b="0"/>
                                  <a:pathLst>
                                    <a:path w="1664335" h="767714">
                                      <a:moveTo>
                                        <a:pt x="0" y="0"/>
                                      </a:moveTo>
                                      <a:lnTo>
                                        <a:pt x="1664335" y="767714"/>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C15B0" id="Group 37387" o:spid="_x0000_s1026" style="position:absolute;margin-left:-4.3pt;margin-top:1.95pt;width:116.6pt;height:54.3pt;z-index:251666432;mso-width-relative:margin;mso-height-relative:margin" coordsize="14809,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">
                      <v:shape id="Shape 5657" o:spid="_x0000_s1027" style="position:absolute;width:14809;height:6900;visibility:visible;mso-wrap-style:square;v-text-anchor:top" coordsize="1664335,76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" path="m,l1664335,767714e" filled="f" strokeweight=".72pt">
                        <v:path arrowok="t" textboxrect="0,0,1664335,767714"/>
                      </v:shape>
                    </v:group>
                  </w:pict>
                </mc:Fallback>
              </mc:AlternateContent>
            </w:r>
            <w:r>
              <w:rPr>
                <w:b/>
                <w:sz w:val="9"/>
                <w:szCs w:val="9"/>
              </w:rPr>
              <w:t xml:space="preserve">                                                                     </w:t>
            </w:r>
            <w:r w:rsidR="005538C6" w:rsidRPr="006D68A5">
              <w:rPr>
                <w:b/>
                <w:sz w:val="9"/>
                <w:szCs w:val="9"/>
              </w:rPr>
              <w:t>Setting</w:t>
            </w:r>
          </w:p>
          <w:p w14:paraId="378E0FFA" w14:textId="77777777" w:rsidR="00A835AD" w:rsidRPr="006D68A5" w:rsidRDefault="005538C6">
            <w:pPr>
              <w:spacing w:line="240" w:lineRule="auto"/>
              <w:ind w:left="0" w:right="3" w:firstLine="0"/>
              <w:jc w:val="right"/>
              <w:rPr>
                <w:sz w:val="9"/>
                <w:szCs w:val="9"/>
              </w:rPr>
            </w:pPr>
            <w:r w:rsidRPr="006D68A5">
              <w:rPr>
                <w:b/>
                <w:sz w:val="9"/>
                <w:szCs w:val="9"/>
              </w:rPr>
              <w:t>Microbiological</w:t>
            </w:r>
          </w:p>
          <w:p w14:paraId="6007AB15" w14:textId="77777777" w:rsidR="00A835AD" w:rsidRPr="006D68A5" w:rsidRDefault="005538C6">
            <w:pPr>
              <w:spacing w:after="40" w:line="240" w:lineRule="auto"/>
              <w:ind w:left="0" w:right="0" w:firstLine="0"/>
              <w:rPr>
                <w:sz w:val="16"/>
                <w:szCs w:val="16"/>
              </w:rPr>
            </w:pPr>
            <w:r w:rsidRPr="006D68A5">
              <w:rPr>
                <w:b/>
                <w:sz w:val="16"/>
                <w:szCs w:val="16"/>
              </w:rPr>
              <w:t>Followed</w:t>
            </w:r>
          </w:p>
          <w:p w14:paraId="213B267D" w14:textId="77777777" w:rsidR="00A835AD" w:rsidRDefault="005538C6">
            <w:pPr>
              <w:spacing w:after="0" w:line="276" w:lineRule="auto"/>
              <w:ind w:left="0" w:right="0" w:firstLine="0"/>
            </w:pPr>
            <w:r w:rsidRPr="006D68A5">
              <w:rPr>
                <w:b/>
                <w:sz w:val="16"/>
                <w:szCs w:val="16"/>
              </w:rPr>
              <w:t>For 6 months</w:t>
            </w:r>
            <w:r>
              <w:t xml:space="preserve"> </w:t>
            </w:r>
          </w:p>
        </w:tc>
        <w:tc>
          <w:tcPr>
            <w:tcW w:w="999" w:type="dxa"/>
            <w:tcBorders>
              <w:top w:val="single" w:sz="4" w:space="0" w:color="000000"/>
              <w:left w:val="single" w:sz="4" w:space="0" w:color="000000"/>
              <w:bottom w:val="single" w:sz="4" w:space="0" w:color="000000"/>
              <w:right w:val="single" w:sz="4" w:space="0" w:color="000000"/>
            </w:tcBorders>
          </w:tcPr>
          <w:p w14:paraId="7540456D" w14:textId="77777777" w:rsidR="00A835AD" w:rsidRDefault="005538C6">
            <w:pPr>
              <w:spacing w:after="0" w:line="276" w:lineRule="auto"/>
              <w:ind w:left="2" w:right="0" w:firstLine="0"/>
            </w:pPr>
            <w:r>
              <w:rPr>
                <w:b/>
              </w:rPr>
              <w:t>E. Coli</w:t>
            </w:r>
          </w:p>
        </w:tc>
        <w:tc>
          <w:tcPr>
            <w:tcW w:w="1342" w:type="dxa"/>
            <w:tcBorders>
              <w:top w:val="single" w:sz="4" w:space="0" w:color="000000"/>
              <w:left w:val="single" w:sz="4" w:space="0" w:color="000000"/>
              <w:bottom w:val="single" w:sz="4" w:space="0" w:color="000000"/>
              <w:right w:val="single" w:sz="4" w:space="0" w:color="000000"/>
            </w:tcBorders>
          </w:tcPr>
          <w:p w14:paraId="3DB45365" w14:textId="77777777" w:rsidR="00A835AD" w:rsidRDefault="005538C6">
            <w:pPr>
              <w:spacing w:after="0" w:line="276" w:lineRule="auto"/>
              <w:ind w:left="0" w:right="0" w:firstLine="0"/>
              <w:jc w:val="both"/>
            </w:pPr>
            <w:r>
              <w:rPr>
                <w:b/>
              </w:rPr>
              <w:t>Salmonella</w:t>
            </w:r>
          </w:p>
        </w:tc>
        <w:tc>
          <w:tcPr>
            <w:tcW w:w="1305" w:type="dxa"/>
            <w:tcBorders>
              <w:top w:val="single" w:sz="4" w:space="0" w:color="000000"/>
              <w:left w:val="single" w:sz="4" w:space="0" w:color="000000"/>
              <w:bottom w:val="single" w:sz="4" w:space="0" w:color="000000"/>
              <w:right w:val="single" w:sz="4" w:space="0" w:color="000000"/>
            </w:tcBorders>
          </w:tcPr>
          <w:p w14:paraId="49F019A4" w14:textId="25769A61" w:rsidR="00A835AD" w:rsidRDefault="005538C6">
            <w:pPr>
              <w:spacing w:after="0" w:line="276" w:lineRule="auto"/>
              <w:ind w:left="2" w:right="0" w:firstLine="0"/>
            </w:pPr>
            <w:r>
              <w:rPr>
                <w:b/>
              </w:rPr>
              <w:t xml:space="preserve">Yeast and </w:t>
            </w:r>
            <w:proofErr w:type="spellStart"/>
            <w:r w:rsidR="00B356E1" w:rsidRPr="00934FFA">
              <w:rPr>
                <w:b/>
                <w:highlight w:val="yellow"/>
              </w:rPr>
              <w:t>Mould</w:t>
            </w:r>
            <w:proofErr w:type="spellEnd"/>
          </w:p>
        </w:tc>
        <w:tc>
          <w:tcPr>
            <w:tcW w:w="1223" w:type="dxa"/>
            <w:tcBorders>
              <w:top w:val="single" w:sz="4" w:space="0" w:color="000000"/>
              <w:left w:val="single" w:sz="4" w:space="0" w:color="000000"/>
              <w:bottom w:val="single" w:sz="4" w:space="0" w:color="000000"/>
              <w:right w:val="single" w:sz="4" w:space="0" w:color="000000"/>
            </w:tcBorders>
          </w:tcPr>
          <w:p w14:paraId="1B147B27" w14:textId="77777777" w:rsidR="00A835AD" w:rsidRDefault="005538C6">
            <w:pPr>
              <w:spacing w:after="0" w:line="276" w:lineRule="auto"/>
              <w:ind w:left="0" w:right="0" w:firstLine="0"/>
            </w:pPr>
            <w:r>
              <w:rPr>
                <w:b/>
              </w:rPr>
              <w:t xml:space="preserve">Total </w:t>
            </w:r>
            <w:proofErr w:type="spellStart"/>
            <w:r>
              <w:rPr>
                <w:b/>
              </w:rPr>
              <w:t>mesophilic</w:t>
            </w:r>
            <w:proofErr w:type="spellEnd"/>
            <w:r>
              <w:rPr>
                <w:b/>
              </w:rPr>
              <w:t xml:space="preserve"> aerobic flora</w:t>
            </w:r>
          </w:p>
        </w:tc>
        <w:tc>
          <w:tcPr>
            <w:tcW w:w="1808" w:type="dxa"/>
            <w:tcBorders>
              <w:top w:val="single" w:sz="4" w:space="0" w:color="000000"/>
              <w:left w:val="single" w:sz="4" w:space="0" w:color="000000"/>
              <w:bottom w:val="single" w:sz="4" w:space="0" w:color="000000"/>
              <w:right w:val="single" w:sz="4" w:space="0" w:color="000000"/>
            </w:tcBorders>
          </w:tcPr>
          <w:p w14:paraId="7BC54116" w14:textId="77777777" w:rsidR="00A835AD" w:rsidRDefault="005538C6">
            <w:pPr>
              <w:spacing w:after="0" w:line="276" w:lineRule="auto"/>
              <w:ind w:left="0" w:right="0" w:firstLine="0"/>
            </w:pPr>
            <w:r>
              <w:rPr>
                <w:b/>
              </w:rPr>
              <w:t xml:space="preserve">Clostridium </w:t>
            </w:r>
            <w:proofErr w:type="spellStart"/>
            <w:r>
              <w:rPr>
                <w:b/>
              </w:rPr>
              <w:t>sulfitoreducteur</w:t>
            </w:r>
            <w:proofErr w:type="spellEnd"/>
            <w:r>
              <w:rPr>
                <w:b/>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595ED27D" w14:textId="520D541A" w:rsidR="00A835AD" w:rsidRDefault="00B356E1">
            <w:pPr>
              <w:spacing w:after="0" w:line="276" w:lineRule="auto"/>
              <w:ind w:left="0" w:right="0" w:firstLine="0"/>
            </w:pPr>
            <w:proofErr w:type="spellStart"/>
            <w:r w:rsidRPr="00934FFA">
              <w:rPr>
                <w:b/>
                <w:highlight w:val="yellow"/>
              </w:rPr>
              <w:t>Faecal</w:t>
            </w:r>
            <w:proofErr w:type="spellEnd"/>
            <w:r w:rsidRPr="00934FFA">
              <w:rPr>
                <w:b/>
                <w:highlight w:val="yellow"/>
              </w:rPr>
              <w:t xml:space="preserve"> </w:t>
            </w:r>
            <w:r w:rsidR="005538C6">
              <w:rPr>
                <w:b/>
              </w:rPr>
              <w:t>total coliforms</w:t>
            </w:r>
          </w:p>
        </w:tc>
      </w:tr>
      <w:tr w:rsidR="00A835AD" w14:paraId="2D733573" w14:textId="77777777" w:rsidTr="00743062">
        <w:trPr>
          <w:trHeight w:val="646"/>
        </w:trPr>
        <w:tc>
          <w:tcPr>
            <w:tcW w:w="2400" w:type="dxa"/>
            <w:tcBorders>
              <w:top w:val="single" w:sz="4" w:space="0" w:color="000000"/>
              <w:left w:val="single" w:sz="4" w:space="0" w:color="000000"/>
              <w:bottom w:val="single" w:sz="4" w:space="0" w:color="000000"/>
              <w:right w:val="single" w:sz="4" w:space="0" w:color="000000"/>
            </w:tcBorders>
          </w:tcPr>
          <w:p w14:paraId="047A3A44" w14:textId="77777777" w:rsidR="00A835AD" w:rsidRDefault="005538C6">
            <w:pPr>
              <w:spacing w:after="0" w:line="276" w:lineRule="auto"/>
              <w:ind w:left="0" w:right="0" w:firstLine="0"/>
            </w:pPr>
            <w:r>
              <w:t>Standards</w:t>
            </w:r>
          </w:p>
        </w:tc>
        <w:tc>
          <w:tcPr>
            <w:tcW w:w="999" w:type="dxa"/>
            <w:tcBorders>
              <w:top w:val="single" w:sz="4" w:space="0" w:color="000000"/>
              <w:left w:val="single" w:sz="4" w:space="0" w:color="000000"/>
              <w:bottom w:val="single" w:sz="4" w:space="0" w:color="000000"/>
              <w:right w:val="single" w:sz="4" w:space="0" w:color="000000"/>
            </w:tcBorders>
          </w:tcPr>
          <w:p w14:paraId="6019EC23" w14:textId="77777777" w:rsidR="00A835AD" w:rsidRDefault="005538C6">
            <w:pPr>
              <w:spacing w:line="240" w:lineRule="auto"/>
              <w:ind w:left="2" w:right="0" w:firstLine="0"/>
              <w:jc w:val="both"/>
            </w:pPr>
            <w:r>
              <w:rPr>
                <w:b/>
              </w:rPr>
              <w:t>0 UFC/</w:t>
            </w:r>
          </w:p>
          <w:p w14:paraId="5D84E5B6" w14:textId="77777777" w:rsidR="00A835AD" w:rsidRDefault="005538C6">
            <w:pPr>
              <w:spacing w:after="0" w:line="276" w:lineRule="auto"/>
              <w:ind w:left="2" w:right="0" w:firstLine="0"/>
            </w:pPr>
            <w:r>
              <w:rPr>
                <w:b/>
              </w:rPr>
              <w:t>100ml</w:t>
            </w:r>
          </w:p>
        </w:tc>
        <w:tc>
          <w:tcPr>
            <w:tcW w:w="1342" w:type="dxa"/>
            <w:tcBorders>
              <w:top w:val="single" w:sz="4" w:space="0" w:color="000000"/>
              <w:left w:val="single" w:sz="4" w:space="0" w:color="000000"/>
              <w:bottom w:val="single" w:sz="4" w:space="0" w:color="000000"/>
              <w:right w:val="single" w:sz="4" w:space="0" w:color="000000"/>
            </w:tcBorders>
          </w:tcPr>
          <w:p w14:paraId="4E6D5FA4" w14:textId="77777777" w:rsidR="00A835AD" w:rsidRDefault="005538C6">
            <w:pPr>
              <w:spacing w:after="0" w:line="276" w:lineRule="auto"/>
              <w:ind w:left="0" w:right="0" w:firstLine="0"/>
              <w:jc w:val="both"/>
            </w:pPr>
            <w:r>
              <w:rPr>
                <w:b/>
              </w:rPr>
              <w:t>Absent/25g</w:t>
            </w:r>
          </w:p>
        </w:tc>
        <w:tc>
          <w:tcPr>
            <w:tcW w:w="1305" w:type="dxa"/>
            <w:tcBorders>
              <w:top w:val="single" w:sz="4" w:space="0" w:color="000000"/>
              <w:left w:val="single" w:sz="4" w:space="0" w:color="000000"/>
              <w:bottom w:val="single" w:sz="4" w:space="0" w:color="000000"/>
              <w:right w:val="single" w:sz="4" w:space="0" w:color="000000"/>
            </w:tcBorders>
          </w:tcPr>
          <w:p w14:paraId="54FAFF54" w14:textId="77777777" w:rsidR="00A835AD" w:rsidRDefault="005538C6">
            <w:pPr>
              <w:spacing w:after="0" w:line="276" w:lineRule="auto"/>
              <w:ind w:left="2" w:right="0" w:firstLine="0"/>
            </w:pPr>
            <w:r>
              <w:rPr>
                <w:b/>
              </w:rPr>
              <w:t>&lt; 10 UCF/ml</w:t>
            </w:r>
          </w:p>
        </w:tc>
        <w:tc>
          <w:tcPr>
            <w:tcW w:w="1223" w:type="dxa"/>
            <w:tcBorders>
              <w:top w:val="single" w:sz="4" w:space="0" w:color="000000"/>
              <w:left w:val="single" w:sz="4" w:space="0" w:color="000000"/>
              <w:bottom w:val="single" w:sz="4" w:space="0" w:color="000000"/>
              <w:right w:val="single" w:sz="4" w:space="0" w:color="000000"/>
            </w:tcBorders>
          </w:tcPr>
          <w:p w14:paraId="3C2210CF" w14:textId="77777777" w:rsidR="00A835AD" w:rsidRDefault="005538C6">
            <w:pPr>
              <w:spacing w:after="55" w:line="240" w:lineRule="auto"/>
              <w:ind w:left="0" w:right="0" w:firstLine="0"/>
            </w:pPr>
            <w:r>
              <w:rPr>
                <w:b/>
              </w:rPr>
              <w:t xml:space="preserve">10 </w:t>
            </w:r>
            <w:r>
              <w:rPr>
                <w:b/>
                <w:vertAlign w:val="superscript"/>
              </w:rPr>
              <w:t xml:space="preserve">2 </w:t>
            </w:r>
            <w:r>
              <w:rPr>
                <w:b/>
              </w:rPr>
              <w:t>-</w:t>
            </w:r>
          </w:p>
          <w:p w14:paraId="01EBA022" w14:textId="77777777" w:rsidR="00A835AD" w:rsidRDefault="005538C6">
            <w:pPr>
              <w:spacing w:after="0" w:line="276" w:lineRule="auto"/>
              <w:ind w:left="0" w:right="0" w:firstLine="0"/>
            </w:pPr>
            <w:r>
              <w:rPr>
                <w:b/>
              </w:rPr>
              <w:t xml:space="preserve">10 </w:t>
            </w:r>
            <w:r>
              <w:rPr>
                <w:b/>
                <w:vertAlign w:val="superscript"/>
              </w:rPr>
              <w:t xml:space="preserve">5 </w:t>
            </w:r>
            <w:r>
              <w:rPr>
                <w:b/>
              </w:rPr>
              <w:t>/ml</w:t>
            </w:r>
          </w:p>
        </w:tc>
        <w:tc>
          <w:tcPr>
            <w:tcW w:w="1808" w:type="dxa"/>
            <w:tcBorders>
              <w:top w:val="single" w:sz="4" w:space="0" w:color="000000"/>
              <w:left w:val="single" w:sz="4" w:space="0" w:color="000000"/>
              <w:bottom w:val="single" w:sz="4" w:space="0" w:color="000000"/>
              <w:right w:val="single" w:sz="4" w:space="0" w:color="000000"/>
            </w:tcBorders>
          </w:tcPr>
          <w:p w14:paraId="476ADE0A" w14:textId="77777777" w:rsidR="00A835AD" w:rsidRDefault="005538C6">
            <w:pPr>
              <w:spacing w:after="0" w:line="276" w:lineRule="auto"/>
              <w:ind w:left="0" w:right="0" w:firstLine="0"/>
            </w:pPr>
            <w:r>
              <w:rPr>
                <w:b/>
              </w:rPr>
              <w:t>O CFU/ml</w:t>
            </w:r>
          </w:p>
        </w:tc>
        <w:tc>
          <w:tcPr>
            <w:tcW w:w="1329" w:type="dxa"/>
            <w:tcBorders>
              <w:top w:val="single" w:sz="4" w:space="0" w:color="000000"/>
              <w:left w:val="single" w:sz="4" w:space="0" w:color="000000"/>
              <w:bottom w:val="single" w:sz="4" w:space="0" w:color="000000"/>
              <w:right w:val="single" w:sz="4" w:space="0" w:color="000000"/>
            </w:tcBorders>
          </w:tcPr>
          <w:p w14:paraId="69D50D7C" w14:textId="77777777" w:rsidR="00A835AD" w:rsidRDefault="005538C6">
            <w:pPr>
              <w:spacing w:after="0" w:line="276" w:lineRule="auto"/>
              <w:ind w:left="0" w:right="0" w:firstLine="0"/>
            </w:pPr>
            <w:r>
              <w:rPr>
                <w:b/>
              </w:rPr>
              <w:t>0 CFU/ml</w:t>
            </w:r>
          </w:p>
        </w:tc>
      </w:tr>
      <w:tr w:rsidR="00A835AD" w14:paraId="3001255B" w14:textId="77777777" w:rsidTr="00743062">
        <w:trPr>
          <w:trHeight w:val="337"/>
        </w:trPr>
        <w:tc>
          <w:tcPr>
            <w:tcW w:w="2400" w:type="dxa"/>
            <w:tcBorders>
              <w:top w:val="single" w:sz="4" w:space="0" w:color="000000"/>
              <w:left w:val="single" w:sz="4" w:space="0" w:color="000000"/>
              <w:bottom w:val="single" w:sz="4" w:space="0" w:color="000000"/>
              <w:right w:val="single" w:sz="4" w:space="0" w:color="000000"/>
            </w:tcBorders>
          </w:tcPr>
          <w:p w14:paraId="37D649BB" w14:textId="77777777" w:rsidR="00A835AD" w:rsidRDefault="005538C6" w:rsidP="00743062">
            <w:pPr>
              <w:spacing w:after="0" w:line="360" w:lineRule="auto"/>
              <w:ind w:left="0" w:right="0" w:firstLine="0"/>
            </w:pPr>
            <w:r>
              <w:t>School 1</w:t>
            </w:r>
          </w:p>
        </w:tc>
        <w:tc>
          <w:tcPr>
            <w:tcW w:w="999" w:type="dxa"/>
            <w:tcBorders>
              <w:top w:val="single" w:sz="4" w:space="0" w:color="000000"/>
              <w:left w:val="single" w:sz="4" w:space="0" w:color="000000"/>
              <w:bottom w:val="single" w:sz="4" w:space="0" w:color="000000"/>
              <w:right w:val="single" w:sz="4" w:space="0" w:color="000000"/>
            </w:tcBorders>
          </w:tcPr>
          <w:p w14:paraId="32D75351"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09A40FBD"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75FC79CF" w14:textId="77777777" w:rsidR="00A835AD" w:rsidRDefault="005538C6" w:rsidP="00743062">
            <w:pPr>
              <w:spacing w:after="0" w:line="360" w:lineRule="auto"/>
              <w:ind w:left="2" w:right="0" w:firstLine="0"/>
            </w:pPr>
            <w:r>
              <w:rPr>
                <w:b/>
              </w:rPr>
              <w:t>7</w:t>
            </w:r>
          </w:p>
        </w:tc>
        <w:tc>
          <w:tcPr>
            <w:tcW w:w="1223" w:type="dxa"/>
            <w:tcBorders>
              <w:top w:val="single" w:sz="4" w:space="0" w:color="000000"/>
              <w:left w:val="single" w:sz="4" w:space="0" w:color="000000"/>
              <w:bottom w:val="single" w:sz="4" w:space="0" w:color="000000"/>
              <w:right w:val="single" w:sz="4" w:space="0" w:color="000000"/>
            </w:tcBorders>
          </w:tcPr>
          <w:p w14:paraId="71D9E438"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4F153972"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7C49A30D" w14:textId="77777777" w:rsidR="00A835AD" w:rsidRDefault="005538C6" w:rsidP="00743062">
            <w:pPr>
              <w:spacing w:after="0" w:line="360" w:lineRule="auto"/>
              <w:ind w:left="0" w:right="0" w:firstLine="0"/>
            </w:pPr>
            <w:r>
              <w:rPr>
                <w:b/>
              </w:rPr>
              <w:t>absence</w:t>
            </w:r>
          </w:p>
        </w:tc>
      </w:tr>
      <w:tr w:rsidR="00A835AD" w14:paraId="2887B2A8" w14:textId="77777777" w:rsidTr="00743062">
        <w:trPr>
          <w:trHeight w:val="271"/>
        </w:trPr>
        <w:tc>
          <w:tcPr>
            <w:tcW w:w="2400" w:type="dxa"/>
            <w:tcBorders>
              <w:top w:val="single" w:sz="4" w:space="0" w:color="000000"/>
              <w:left w:val="single" w:sz="4" w:space="0" w:color="000000"/>
              <w:bottom w:val="single" w:sz="4" w:space="0" w:color="000000"/>
              <w:right w:val="single" w:sz="4" w:space="0" w:color="000000"/>
            </w:tcBorders>
          </w:tcPr>
          <w:p w14:paraId="3702E2CF" w14:textId="77777777" w:rsidR="00A835AD" w:rsidRDefault="005538C6" w:rsidP="00743062">
            <w:pPr>
              <w:spacing w:after="0" w:line="360" w:lineRule="auto"/>
              <w:ind w:left="0" w:right="0" w:firstLine="0"/>
            </w:pPr>
            <w:r>
              <w:t>School 2</w:t>
            </w:r>
          </w:p>
        </w:tc>
        <w:tc>
          <w:tcPr>
            <w:tcW w:w="999" w:type="dxa"/>
            <w:tcBorders>
              <w:top w:val="single" w:sz="4" w:space="0" w:color="000000"/>
              <w:left w:val="single" w:sz="4" w:space="0" w:color="000000"/>
              <w:bottom w:val="single" w:sz="4" w:space="0" w:color="000000"/>
              <w:right w:val="single" w:sz="4" w:space="0" w:color="000000"/>
            </w:tcBorders>
          </w:tcPr>
          <w:p w14:paraId="04C3F55F"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6CA8ECA4"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278B3316" w14:textId="77777777" w:rsidR="00A835AD" w:rsidRDefault="005538C6" w:rsidP="00743062">
            <w:pPr>
              <w:spacing w:after="0" w:line="360" w:lineRule="auto"/>
              <w:ind w:left="2" w:right="0" w:firstLine="0"/>
            </w:pPr>
            <w:r>
              <w:rPr>
                <w:b/>
              </w:rPr>
              <w:t>15</w:t>
            </w:r>
          </w:p>
        </w:tc>
        <w:tc>
          <w:tcPr>
            <w:tcW w:w="1223" w:type="dxa"/>
            <w:tcBorders>
              <w:top w:val="single" w:sz="4" w:space="0" w:color="000000"/>
              <w:left w:val="single" w:sz="4" w:space="0" w:color="000000"/>
              <w:bottom w:val="single" w:sz="4" w:space="0" w:color="000000"/>
              <w:right w:val="single" w:sz="4" w:space="0" w:color="000000"/>
            </w:tcBorders>
          </w:tcPr>
          <w:p w14:paraId="22338EDD" w14:textId="77777777" w:rsidR="00A835AD" w:rsidRDefault="005538C6" w:rsidP="00743062">
            <w:pPr>
              <w:spacing w:after="0" w:line="360" w:lineRule="auto"/>
              <w:ind w:left="0" w:right="0" w:firstLine="0"/>
            </w:pPr>
            <w:r>
              <w:rPr>
                <w:b/>
              </w:rPr>
              <w:t xml:space="preserve">1.3x10 </w:t>
            </w:r>
            <w:r>
              <w:rPr>
                <w:b/>
                <w:vertAlign w:val="superscript"/>
              </w:rPr>
              <w:t>3</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2EFC6CC8"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24E60CD9" w14:textId="77777777" w:rsidR="00A835AD" w:rsidRDefault="005538C6" w:rsidP="00743062">
            <w:pPr>
              <w:spacing w:after="0" w:line="360" w:lineRule="auto"/>
              <w:ind w:left="0" w:right="0" w:firstLine="0"/>
            </w:pPr>
            <w:r>
              <w:rPr>
                <w:b/>
              </w:rPr>
              <w:t xml:space="preserve">2.1x10 </w:t>
            </w:r>
            <w:r>
              <w:rPr>
                <w:b/>
                <w:vertAlign w:val="superscript"/>
              </w:rPr>
              <w:t>2</w:t>
            </w:r>
            <w:r>
              <w:rPr>
                <w:b/>
              </w:rPr>
              <w:t xml:space="preserve"> </w:t>
            </w:r>
          </w:p>
        </w:tc>
      </w:tr>
      <w:tr w:rsidR="00A835AD" w14:paraId="0CACC40B" w14:textId="77777777" w:rsidTr="00743062">
        <w:trPr>
          <w:trHeight w:val="361"/>
        </w:trPr>
        <w:tc>
          <w:tcPr>
            <w:tcW w:w="2400" w:type="dxa"/>
            <w:tcBorders>
              <w:top w:val="single" w:sz="4" w:space="0" w:color="000000"/>
              <w:left w:val="single" w:sz="4" w:space="0" w:color="000000"/>
              <w:bottom w:val="single" w:sz="4" w:space="0" w:color="000000"/>
              <w:right w:val="single" w:sz="4" w:space="0" w:color="000000"/>
            </w:tcBorders>
          </w:tcPr>
          <w:p w14:paraId="78DD97FE" w14:textId="77777777" w:rsidR="00A835AD" w:rsidRDefault="005538C6" w:rsidP="00743062">
            <w:pPr>
              <w:spacing w:after="0" w:line="360" w:lineRule="auto"/>
              <w:ind w:left="0" w:right="0" w:firstLine="0"/>
            </w:pPr>
            <w:r>
              <w:t>School 3</w:t>
            </w:r>
          </w:p>
        </w:tc>
        <w:tc>
          <w:tcPr>
            <w:tcW w:w="999" w:type="dxa"/>
            <w:tcBorders>
              <w:top w:val="single" w:sz="4" w:space="0" w:color="000000"/>
              <w:left w:val="single" w:sz="4" w:space="0" w:color="000000"/>
              <w:bottom w:val="single" w:sz="4" w:space="0" w:color="000000"/>
              <w:right w:val="single" w:sz="4" w:space="0" w:color="000000"/>
            </w:tcBorders>
          </w:tcPr>
          <w:p w14:paraId="681CD79E"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3588BB6A"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598AA461" w14:textId="77777777" w:rsidR="00A835AD" w:rsidRDefault="005538C6" w:rsidP="00743062">
            <w:pPr>
              <w:spacing w:after="0" w:line="360" w:lineRule="auto"/>
              <w:ind w:left="2" w:right="0" w:firstLine="0"/>
            </w:pPr>
            <w:r>
              <w:rPr>
                <w:b/>
              </w:rPr>
              <w:t>5</w:t>
            </w:r>
          </w:p>
        </w:tc>
        <w:tc>
          <w:tcPr>
            <w:tcW w:w="1223" w:type="dxa"/>
            <w:tcBorders>
              <w:top w:val="single" w:sz="4" w:space="0" w:color="000000"/>
              <w:left w:val="single" w:sz="4" w:space="0" w:color="000000"/>
              <w:bottom w:val="single" w:sz="4" w:space="0" w:color="000000"/>
              <w:right w:val="single" w:sz="4" w:space="0" w:color="000000"/>
            </w:tcBorders>
          </w:tcPr>
          <w:p w14:paraId="36D0F308" w14:textId="77777777" w:rsidR="00A835AD" w:rsidRDefault="005538C6" w:rsidP="00743062">
            <w:pPr>
              <w:spacing w:after="0" w:line="360" w:lineRule="auto"/>
              <w:ind w:left="0" w:right="0" w:firstLine="0"/>
            </w:pPr>
            <w:r>
              <w:rPr>
                <w:b/>
              </w:rPr>
              <w:t xml:space="preserve">1.5x10 </w:t>
            </w:r>
            <w:r>
              <w:rPr>
                <w:b/>
                <w:vertAlign w:val="superscript"/>
              </w:rPr>
              <w:t>4</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090852ED"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F61F97C" w14:textId="77777777" w:rsidR="00A835AD" w:rsidRDefault="005538C6" w:rsidP="00743062">
            <w:pPr>
              <w:spacing w:after="0" w:line="360" w:lineRule="auto"/>
              <w:ind w:left="0" w:right="0" w:firstLine="0"/>
            </w:pPr>
            <w:r>
              <w:rPr>
                <w:b/>
              </w:rPr>
              <w:t>absence</w:t>
            </w:r>
          </w:p>
        </w:tc>
      </w:tr>
      <w:tr w:rsidR="00A835AD" w14:paraId="0BBF1E1D" w14:textId="77777777" w:rsidTr="00743062">
        <w:trPr>
          <w:trHeight w:val="281"/>
        </w:trPr>
        <w:tc>
          <w:tcPr>
            <w:tcW w:w="2400" w:type="dxa"/>
            <w:tcBorders>
              <w:top w:val="single" w:sz="4" w:space="0" w:color="000000"/>
              <w:left w:val="single" w:sz="4" w:space="0" w:color="000000"/>
              <w:bottom w:val="single" w:sz="4" w:space="0" w:color="000000"/>
              <w:right w:val="single" w:sz="4" w:space="0" w:color="000000"/>
            </w:tcBorders>
          </w:tcPr>
          <w:p w14:paraId="5AE9A419" w14:textId="77777777" w:rsidR="00A835AD" w:rsidRDefault="005538C6" w:rsidP="00743062">
            <w:pPr>
              <w:spacing w:after="0" w:line="360" w:lineRule="auto"/>
              <w:ind w:left="0" w:right="0" w:firstLine="0"/>
            </w:pPr>
            <w:r>
              <w:t>School 4</w:t>
            </w:r>
          </w:p>
        </w:tc>
        <w:tc>
          <w:tcPr>
            <w:tcW w:w="999" w:type="dxa"/>
            <w:tcBorders>
              <w:top w:val="single" w:sz="4" w:space="0" w:color="000000"/>
              <w:left w:val="single" w:sz="4" w:space="0" w:color="000000"/>
              <w:bottom w:val="single" w:sz="4" w:space="0" w:color="000000"/>
              <w:right w:val="single" w:sz="4" w:space="0" w:color="000000"/>
            </w:tcBorders>
          </w:tcPr>
          <w:p w14:paraId="50494592"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25FEE0DC"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E052433" w14:textId="77777777" w:rsidR="00A835AD" w:rsidRDefault="005538C6" w:rsidP="00743062">
            <w:pPr>
              <w:spacing w:after="0" w:line="360" w:lineRule="auto"/>
              <w:ind w:left="2" w:right="0" w:firstLine="0"/>
            </w:pPr>
            <w:r>
              <w:rPr>
                <w:b/>
              </w:rPr>
              <w:t>8</w:t>
            </w:r>
          </w:p>
        </w:tc>
        <w:tc>
          <w:tcPr>
            <w:tcW w:w="1223" w:type="dxa"/>
            <w:tcBorders>
              <w:top w:val="single" w:sz="4" w:space="0" w:color="000000"/>
              <w:left w:val="single" w:sz="4" w:space="0" w:color="000000"/>
              <w:bottom w:val="single" w:sz="4" w:space="0" w:color="000000"/>
              <w:right w:val="single" w:sz="4" w:space="0" w:color="000000"/>
            </w:tcBorders>
          </w:tcPr>
          <w:p w14:paraId="664A8EEB"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5559B7C5"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6DEBD7B5" w14:textId="77777777" w:rsidR="00A835AD" w:rsidRDefault="005538C6" w:rsidP="00743062">
            <w:pPr>
              <w:spacing w:after="0" w:line="360" w:lineRule="auto"/>
              <w:ind w:left="0" w:right="0" w:firstLine="0"/>
            </w:pPr>
            <w:r>
              <w:rPr>
                <w:b/>
              </w:rPr>
              <w:t>absence</w:t>
            </w:r>
          </w:p>
        </w:tc>
      </w:tr>
      <w:tr w:rsidR="00A835AD" w14:paraId="47A45230" w14:textId="77777777" w:rsidTr="00743062">
        <w:trPr>
          <w:trHeight w:val="229"/>
        </w:trPr>
        <w:tc>
          <w:tcPr>
            <w:tcW w:w="2400" w:type="dxa"/>
            <w:tcBorders>
              <w:top w:val="single" w:sz="4" w:space="0" w:color="000000"/>
              <w:left w:val="single" w:sz="4" w:space="0" w:color="000000"/>
              <w:bottom w:val="single" w:sz="4" w:space="0" w:color="000000"/>
              <w:right w:val="single" w:sz="4" w:space="0" w:color="000000"/>
            </w:tcBorders>
          </w:tcPr>
          <w:p w14:paraId="3DF2EC9E" w14:textId="77777777" w:rsidR="00A835AD" w:rsidRDefault="005538C6" w:rsidP="00743062">
            <w:pPr>
              <w:spacing w:after="0" w:line="360" w:lineRule="auto"/>
              <w:ind w:left="0" w:right="0" w:firstLine="0"/>
            </w:pPr>
            <w:r>
              <w:t>School 5</w:t>
            </w:r>
          </w:p>
        </w:tc>
        <w:tc>
          <w:tcPr>
            <w:tcW w:w="999" w:type="dxa"/>
            <w:tcBorders>
              <w:top w:val="single" w:sz="4" w:space="0" w:color="000000"/>
              <w:left w:val="single" w:sz="4" w:space="0" w:color="000000"/>
              <w:bottom w:val="single" w:sz="4" w:space="0" w:color="000000"/>
              <w:right w:val="single" w:sz="4" w:space="0" w:color="000000"/>
            </w:tcBorders>
          </w:tcPr>
          <w:p w14:paraId="2B6C3813"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71B00019"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0800BF10" w14:textId="77777777" w:rsidR="00A835AD" w:rsidRDefault="005538C6" w:rsidP="00743062">
            <w:pPr>
              <w:spacing w:after="0" w:line="360" w:lineRule="auto"/>
              <w:ind w:left="2" w:right="0" w:firstLine="0"/>
            </w:pPr>
            <w:r>
              <w:rPr>
                <w:b/>
              </w:rPr>
              <w:t>20</w:t>
            </w:r>
          </w:p>
        </w:tc>
        <w:tc>
          <w:tcPr>
            <w:tcW w:w="1223" w:type="dxa"/>
            <w:tcBorders>
              <w:top w:val="single" w:sz="4" w:space="0" w:color="000000"/>
              <w:left w:val="single" w:sz="4" w:space="0" w:color="000000"/>
              <w:bottom w:val="single" w:sz="4" w:space="0" w:color="000000"/>
              <w:right w:val="single" w:sz="4" w:space="0" w:color="000000"/>
            </w:tcBorders>
          </w:tcPr>
          <w:p w14:paraId="1FAE8595" w14:textId="77777777" w:rsidR="00A835AD" w:rsidRDefault="005538C6" w:rsidP="00743062">
            <w:pPr>
              <w:spacing w:after="0" w:line="360" w:lineRule="auto"/>
              <w:ind w:left="0" w:right="0" w:firstLine="0"/>
            </w:pPr>
            <w:r>
              <w:rPr>
                <w:b/>
              </w:rPr>
              <w:t xml:space="preserve">2.5x10 </w:t>
            </w:r>
            <w:r>
              <w:rPr>
                <w:b/>
                <w:vertAlign w:val="superscript"/>
              </w:rPr>
              <w:t>5</w:t>
            </w:r>
          </w:p>
        </w:tc>
        <w:tc>
          <w:tcPr>
            <w:tcW w:w="1808" w:type="dxa"/>
            <w:tcBorders>
              <w:top w:val="single" w:sz="4" w:space="0" w:color="000000"/>
              <w:left w:val="single" w:sz="4" w:space="0" w:color="000000"/>
              <w:bottom w:val="single" w:sz="4" w:space="0" w:color="000000"/>
              <w:right w:val="single" w:sz="4" w:space="0" w:color="000000"/>
            </w:tcBorders>
          </w:tcPr>
          <w:p w14:paraId="05476486"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EE80F6C" w14:textId="77777777" w:rsidR="00A835AD" w:rsidRDefault="005538C6" w:rsidP="00743062">
            <w:pPr>
              <w:spacing w:after="0" w:line="360" w:lineRule="auto"/>
              <w:ind w:left="0" w:right="0" w:firstLine="0"/>
            </w:pPr>
            <w:r>
              <w:rPr>
                <w:b/>
              </w:rPr>
              <w:t>1.5x10</w:t>
            </w:r>
            <w:r>
              <w:rPr>
                <w:b/>
                <w:vertAlign w:val="superscript"/>
              </w:rPr>
              <w:t xml:space="preserve"> </w:t>
            </w:r>
          </w:p>
        </w:tc>
      </w:tr>
      <w:tr w:rsidR="00A835AD" w14:paraId="01EE0B64" w14:textId="77777777" w:rsidTr="00743062">
        <w:trPr>
          <w:trHeight w:val="333"/>
        </w:trPr>
        <w:tc>
          <w:tcPr>
            <w:tcW w:w="2400" w:type="dxa"/>
            <w:tcBorders>
              <w:top w:val="single" w:sz="4" w:space="0" w:color="000000"/>
              <w:left w:val="single" w:sz="4" w:space="0" w:color="000000"/>
              <w:bottom w:val="single" w:sz="4" w:space="0" w:color="000000"/>
              <w:right w:val="single" w:sz="4" w:space="0" w:color="000000"/>
            </w:tcBorders>
          </w:tcPr>
          <w:p w14:paraId="05F1DEDF" w14:textId="77777777" w:rsidR="00A835AD" w:rsidRDefault="005538C6" w:rsidP="00743062">
            <w:pPr>
              <w:spacing w:after="0" w:line="360" w:lineRule="auto"/>
              <w:ind w:left="0" w:right="0" w:firstLine="0"/>
            </w:pPr>
            <w:r>
              <w:t>School 6</w:t>
            </w:r>
          </w:p>
        </w:tc>
        <w:tc>
          <w:tcPr>
            <w:tcW w:w="999" w:type="dxa"/>
            <w:tcBorders>
              <w:top w:val="single" w:sz="4" w:space="0" w:color="000000"/>
              <w:left w:val="single" w:sz="4" w:space="0" w:color="000000"/>
              <w:bottom w:val="single" w:sz="4" w:space="0" w:color="000000"/>
              <w:right w:val="single" w:sz="4" w:space="0" w:color="000000"/>
            </w:tcBorders>
          </w:tcPr>
          <w:p w14:paraId="2AFFC5EA"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31585EA0"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2632F7F1" w14:textId="77777777" w:rsidR="00A835AD" w:rsidRDefault="005538C6" w:rsidP="00743062">
            <w:pPr>
              <w:spacing w:after="0" w:line="360" w:lineRule="auto"/>
              <w:ind w:left="2" w:right="0" w:firstLine="0"/>
            </w:pPr>
            <w:r>
              <w:rPr>
                <w:b/>
              </w:rPr>
              <w:t>9</w:t>
            </w:r>
          </w:p>
        </w:tc>
        <w:tc>
          <w:tcPr>
            <w:tcW w:w="1223" w:type="dxa"/>
            <w:tcBorders>
              <w:top w:val="single" w:sz="4" w:space="0" w:color="000000"/>
              <w:left w:val="single" w:sz="4" w:space="0" w:color="000000"/>
              <w:bottom w:val="single" w:sz="4" w:space="0" w:color="000000"/>
              <w:right w:val="single" w:sz="4" w:space="0" w:color="000000"/>
            </w:tcBorders>
          </w:tcPr>
          <w:p w14:paraId="0C5EADE6" w14:textId="77777777" w:rsidR="00A835AD" w:rsidRDefault="005538C6" w:rsidP="00743062">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2741FFC3"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29FD9FF4" w14:textId="77777777" w:rsidR="00A835AD" w:rsidRDefault="005538C6" w:rsidP="00743062">
            <w:pPr>
              <w:spacing w:after="0" w:line="360" w:lineRule="auto"/>
              <w:ind w:left="0" w:right="0" w:firstLine="0"/>
            </w:pPr>
            <w:r>
              <w:rPr>
                <w:b/>
              </w:rPr>
              <w:t>absence</w:t>
            </w:r>
          </w:p>
        </w:tc>
      </w:tr>
      <w:tr w:rsidR="00A835AD" w14:paraId="557DF50B" w14:textId="77777777" w:rsidTr="00743062">
        <w:trPr>
          <w:trHeight w:val="267"/>
        </w:trPr>
        <w:tc>
          <w:tcPr>
            <w:tcW w:w="2400" w:type="dxa"/>
            <w:tcBorders>
              <w:top w:val="single" w:sz="4" w:space="0" w:color="000000"/>
              <w:left w:val="single" w:sz="4" w:space="0" w:color="000000"/>
              <w:bottom w:val="single" w:sz="4" w:space="0" w:color="000000"/>
              <w:right w:val="single" w:sz="4" w:space="0" w:color="000000"/>
            </w:tcBorders>
          </w:tcPr>
          <w:p w14:paraId="2437B433" w14:textId="77777777" w:rsidR="00A835AD" w:rsidRDefault="005538C6" w:rsidP="00743062">
            <w:pPr>
              <w:spacing w:after="0" w:line="360" w:lineRule="auto"/>
              <w:ind w:left="0" w:right="0" w:firstLine="0"/>
            </w:pPr>
            <w:r>
              <w:t>Average</w:t>
            </w:r>
          </w:p>
        </w:tc>
        <w:tc>
          <w:tcPr>
            <w:tcW w:w="999" w:type="dxa"/>
            <w:tcBorders>
              <w:top w:val="single" w:sz="4" w:space="0" w:color="000000"/>
              <w:left w:val="single" w:sz="4" w:space="0" w:color="000000"/>
              <w:bottom w:val="single" w:sz="4" w:space="0" w:color="000000"/>
              <w:right w:val="single" w:sz="4" w:space="0" w:color="000000"/>
            </w:tcBorders>
          </w:tcPr>
          <w:p w14:paraId="0808DD34" w14:textId="77777777" w:rsidR="00A835AD" w:rsidRDefault="005538C6" w:rsidP="00743062">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571AC1BF" w14:textId="77777777" w:rsidR="00A835AD" w:rsidRDefault="005538C6" w:rsidP="00743062">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8879C85" w14:textId="77777777" w:rsidR="00A835AD" w:rsidRDefault="005538C6" w:rsidP="00743062">
            <w:pPr>
              <w:spacing w:after="0" w:line="360" w:lineRule="auto"/>
              <w:ind w:left="2" w:right="0" w:firstLine="0"/>
            </w:pPr>
            <w:r>
              <w:rPr>
                <w:b/>
              </w:rPr>
              <w:t>10.6</w:t>
            </w:r>
          </w:p>
        </w:tc>
        <w:tc>
          <w:tcPr>
            <w:tcW w:w="1223" w:type="dxa"/>
            <w:tcBorders>
              <w:top w:val="single" w:sz="4" w:space="0" w:color="000000"/>
              <w:left w:val="single" w:sz="4" w:space="0" w:color="000000"/>
              <w:bottom w:val="single" w:sz="4" w:space="0" w:color="000000"/>
              <w:right w:val="single" w:sz="4" w:space="0" w:color="000000"/>
            </w:tcBorders>
          </w:tcPr>
          <w:p w14:paraId="458C75E1" w14:textId="77777777" w:rsidR="00A835AD" w:rsidRDefault="005538C6" w:rsidP="00743062">
            <w:pPr>
              <w:spacing w:after="0" w:line="360" w:lineRule="auto"/>
              <w:ind w:left="0" w:right="0" w:firstLine="0"/>
            </w:pPr>
            <w:r>
              <w:rPr>
                <w:b/>
              </w:rPr>
              <w:t xml:space="preserve">1.7x10 </w:t>
            </w:r>
            <w:r>
              <w:rPr>
                <w:b/>
                <w:vertAlign w:val="superscript"/>
              </w:rPr>
              <w:t>4</w:t>
            </w:r>
          </w:p>
        </w:tc>
        <w:tc>
          <w:tcPr>
            <w:tcW w:w="1808" w:type="dxa"/>
            <w:tcBorders>
              <w:top w:val="single" w:sz="4" w:space="0" w:color="000000"/>
              <w:left w:val="single" w:sz="4" w:space="0" w:color="000000"/>
              <w:bottom w:val="single" w:sz="4" w:space="0" w:color="000000"/>
              <w:right w:val="single" w:sz="4" w:space="0" w:color="000000"/>
            </w:tcBorders>
          </w:tcPr>
          <w:p w14:paraId="3893113B" w14:textId="77777777" w:rsidR="00A835AD" w:rsidRDefault="005538C6" w:rsidP="00743062">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7D08CBC3" w14:textId="77777777" w:rsidR="00A835AD" w:rsidRDefault="005538C6" w:rsidP="00743062">
            <w:pPr>
              <w:spacing w:after="0" w:line="360" w:lineRule="auto"/>
              <w:ind w:left="0" w:right="0" w:firstLine="0"/>
            </w:pPr>
            <w:r>
              <w:rPr>
                <w:b/>
              </w:rPr>
              <w:t>1.8x10</w:t>
            </w:r>
          </w:p>
        </w:tc>
      </w:tr>
    </w:tbl>
    <w:p w14:paraId="5C2E94EA" w14:textId="5E74BCFF" w:rsidR="00A835AD" w:rsidRDefault="00743062" w:rsidP="00743062">
      <w:pPr>
        <w:jc w:val="both"/>
      </w:pPr>
      <w:r>
        <w:rPr>
          <w:b/>
        </w:rPr>
        <w:t>Interpretation</w:t>
      </w:r>
      <w:r>
        <w:t xml:space="preserve">: The results obtained after six months of storage </w:t>
      </w:r>
      <w:r w:rsidR="005538C6">
        <w:rPr>
          <w:b/>
        </w:rPr>
        <w:t xml:space="preserve">at </w:t>
      </w:r>
      <w:r w:rsidR="005538C6">
        <w:t xml:space="preserve">room temperature in the juice laboratory made by students from six schools in the city of </w:t>
      </w:r>
      <w:proofErr w:type="spellStart"/>
      <w:r w:rsidR="005538C6">
        <w:t>Goma</w:t>
      </w:r>
      <w:proofErr w:type="spellEnd"/>
      <w:r w:rsidR="005538C6">
        <w:t>, illustrated in table six, show that the indicator germs of fecal contamination such as Escherichia Coli are absent in all samples and total coliforms are present from the fifth month in the samples from schools 2 and 5, the quality is unsatisfactory and becomes inedible according to national regulations [12]. The appearance and detection of coliforms in an acidic environment (juice) after the fifth month would be attributed to their ability to regulate their internal pH and maintain neutral pH by a combination of passive and active homeostasis mechanisms [13]. It is the probable consequence of contamination due to a lack of hygiene</w:t>
      </w:r>
      <w:r>
        <w:t>.</w:t>
      </w:r>
    </w:p>
    <w:p w14:paraId="0213C0C2" w14:textId="77777777" w:rsidR="00743062" w:rsidRPr="00743062" w:rsidRDefault="00743062" w:rsidP="00743062">
      <w:pPr>
        <w:jc w:val="both"/>
        <w:rPr>
          <w:sz w:val="10"/>
        </w:rPr>
      </w:pPr>
    </w:p>
    <w:p w14:paraId="4AD68D98" w14:textId="0B727AA2" w:rsidR="00A835AD" w:rsidRDefault="005538C6" w:rsidP="00743062">
      <w:pPr>
        <w:spacing w:after="215"/>
        <w:jc w:val="both"/>
      </w:pPr>
      <w:r>
        <w:t>(</w:t>
      </w:r>
      <w:proofErr w:type="gramStart"/>
      <w:r>
        <w:t>manipulation</w:t>
      </w:r>
      <w:proofErr w:type="gramEnd"/>
      <w:r>
        <w:t>). After the sixth month</w:t>
      </w:r>
      <w:r w:rsidR="00B356E1">
        <w:t xml:space="preserve">, </w:t>
      </w:r>
      <w:r>
        <w:t xml:space="preserve">the yeast and </w:t>
      </w:r>
      <w:proofErr w:type="spellStart"/>
      <w:r w:rsidR="00B356E1" w:rsidRPr="00934FFA">
        <w:rPr>
          <w:highlight w:val="yellow"/>
        </w:rPr>
        <w:t>mould</w:t>
      </w:r>
      <w:proofErr w:type="spellEnd"/>
      <w:r w:rsidR="00B356E1" w:rsidRPr="00934FFA">
        <w:rPr>
          <w:highlight w:val="yellow"/>
        </w:rPr>
        <w:t xml:space="preserve"> </w:t>
      </w:r>
      <w:r>
        <w:t xml:space="preserve">count reveals a progressive increase up to 15 for school 2 and 20 for school 5 at room temperature (20 ᵒ C). It is well established that yeasts and </w:t>
      </w:r>
      <w:proofErr w:type="spellStart"/>
      <w:r w:rsidR="00B356E1" w:rsidRPr="00934FFA">
        <w:rPr>
          <w:highlight w:val="yellow"/>
        </w:rPr>
        <w:t>moulds</w:t>
      </w:r>
      <w:proofErr w:type="spellEnd"/>
      <w:r w:rsidR="00B356E1" w:rsidRPr="00934FFA">
        <w:rPr>
          <w:highlight w:val="yellow"/>
        </w:rPr>
        <w:t xml:space="preserve"> </w:t>
      </w:r>
      <w:r>
        <w:t xml:space="preserve">prefer an acidic environment, hence these high counts [13]. At the end of the sixth month, in view of the results obtained, the quality of the samples from schools 2 and 5 </w:t>
      </w:r>
      <w:proofErr w:type="spellStart"/>
      <w:r w:rsidR="00B356E1" w:rsidRPr="00934FFA">
        <w:rPr>
          <w:highlight w:val="yellow"/>
        </w:rPr>
        <w:t>analysed</w:t>
      </w:r>
      <w:proofErr w:type="spellEnd"/>
      <w:r w:rsidR="00B356E1" w:rsidRPr="00934FFA">
        <w:rPr>
          <w:highlight w:val="yellow"/>
        </w:rPr>
        <w:t xml:space="preserve"> is </w:t>
      </w:r>
      <w:r>
        <w:t xml:space="preserve">not acceptable (national [12] and international [13] regulations recommend 3 counts &lt;10 CFU/ml). Yeast growth is generally accompanied by turbidity, flocculation, </w:t>
      </w:r>
      <w:proofErr w:type="gramStart"/>
      <w:r>
        <w:t>clumping</w:t>
      </w:r>
      <w:proofErr w:type="gramEnd"/>
      <w:r>
        <w:t xml:space="preserve"> and film formation. They are also capable of producing </w:t>
      </w:r>
      <w:proofErr w:type="spellStart"/>
      <w:r>
        <w:t>esterases</w:t>
      </w:r>
      <w:proofErr w:type="spellEnd"/>
      <w:r>
        <w:t xml:space="preserve">, organic acetaldehydes, which lead to a "fermented </w:t>
      </w:r>
      <w:proofErr w:type="spellStart"/>
      <w:r w:rsidR="00B356E1" w:rsidRPr="00934FFA">
        <w:rPr>
          <w:highlight w:val="yellow"/>
        </w:rPr>
        <w:t>flavour</w:t>
      </w:r>
      <w:proofErr w:type="spellEnd"/>
      <w:r>
        <w:t>" [14]. This is in full agreement with our observations.</w:t>
      </w:r>
    </w:p>
    <w:p w14:paraId="2402E620" w14:textId="77777777" w:rsidR="00A835AD" w:rsidRDefault="005538C6" w:rsidP="00743062">
      <w:pPr>
        <w:spacing w:after="33" w:line="240" w:lineRule="auto"/>
        <w:ind w:right="-15"/>
        <w:jc w:val="center"/>
      </w:pPr>
      <w:r w:rsidRPr="00743062">
        <w:t>Table 7:</w:t>
      </w:r>
      <w:r>
        <w:rPr>
          <w:b/>
          <w:i/>
        </w:rPr>
        <w:t xml:space="preserve"> </w:t>
      </w:r>
      <w:r w:rsidR="00743062">
        <w:t xml:space="preserve">Microbiological analysis of </w:t>
      </w:r>
      <w:proofErr w:type="spellStart"/>
      <w:r w:rsidR="00743062">
        <w:t>maracuja</w:t>
      </w:r>
      <w:proofErr w:type="spellEnd"/>
      <w:r w:rsidR="00743062">
        <w:t xml:space="preserve"> juice made at the artisanal level after six months of monitoring and conservation by artisanal producers.</w:t>
      </w:r>
    </w:p>
    <w:p w14:paraId="1E43254E" w14:textId="77777777" w:rsidR="00743062" w:rsidRPr="00743062" w:rsidRDefault="00743062" w:rsidP="00743062">
      <w:pPr>
        <w:spacing w:after="33" w:line="240" w:lineRule="auto"/>
        <w:ind w:right="-15"/>
        <w:jc w:val="center"/>
        <w:rPr>
          <w:sz w:val="12"/>
        </w:rPr>
      </w:pPr>
    </w:p>
    <w:tbl>
      <w:tblPr>
        <w:tblStyle w:val="TableGrid"/>
        <w:tblW w:w="10406" w:type="dxa"/>
        <w:tblInd w:w="-171" w:type="dxa"/>
        <w:tblCellMar>
          <w:left w:w="108" w:type="dxa"/>
          <w:right w:w="46" w:type="dxa"/>
        </w:tblCellMar>
        <w:tblLook w:val="04A0" w:firstRow="1" w:lastRow="0" w:firstColumn="1" w:lastColumn="0" w:noHBand="0" w:noVBand="1"/>
      </w:tblPr>
      <w:tblGrid>
        <w:gridCol w:w="2519"/>
        <w:gridCol w:w="1002"/>
        <w:gridCol w:w="1346"/>
        <w:gridCol w:w="1307"/>
        <w:gridCol w:w="1227"/>
        <w:gridCol w:w="1674"/>
        <w:gridCol w:w="1331"/>
      </w:tblGrid>
      <w:tr w:rsidR="00A835AD" w:rsidRPr="00743062" w14:paraId="4EA6CCCB" w14:textId="77777777" w:rsidTr="00743062">
        <w:trPr>
          <w:trHeight w:val="1280"/>
        </w:trPr>
        <w:tc>
          <w:tcPr>
            <w:tcW w:w="2519" w:type="dxa"/>
            <w:tcBorders>
              <w:top w:val="single" w:sz="4" w:space="0" w:color="000000"/>
              <w:left w:val="single" w:sz="4" w:space="0" w:color="000000"/>
              <w:bottom w:val="single" w:sz="4" w:space="0" w:color="000000"/>
              <w:right w:val="single" w:sz="4" w:space="0" w:color="000000"/>
            </w:tcBorders>
          </w:tcPr>
          <w:p w14:paraId="10FAE659" w14:textId="7C7053C8" w:rsidR="00A835AD" w:rsidRPr="00743062" w:rsidRDefault="005538C6">
            <w:pPr>
              <w:spacing w:after="42" w:line="240" w:lineRule="auto"/>
              <w:ind w:left="0" w:right="0" w:firstLine="0"/>
            </w:pPr>
            <w:r w:rsidRPr="00743062">
              <w:rPr>
                <w:rFonts w:ascii="Calibri" w:eastAsia="Calibri" w:hAnsi="Calibri" w:cs="Calibri"/>
                <w:noProof/>
                <w:sz w:val="22"/>
                <w:lang w:val="en-IN" w:eastAsia="en-IN"/>
              </w:rPr>
              <mc:AlternateContent>
                <mc:Choice Requires="wpg">
                  <w:drawing>
                    <wp:anchor distT="0" distB="0" distL="114300" distR="114300" simplePos="0" relativeHeight="251668480" behindDoc="0" locked="0" layoutInCell="1" allowOverlap="1" wp14:anchorId="04396228" wp14:editId="28774CD5">
                      <wp:simplePos x="0" y="0"/>
                      <wp:positionH relativeFrom="column">
                        <wp:posOffset>-107626</wp:posOffset>
                      </wp:positionH>
                      <wp:positionV relativeFrom="paragraph">
                        <wp:posOffset>140102</wp:posOffset>
                      </wp:positionV>
                      <wp:extent cx="1520891" cy="593817"/>
                      <wp:effectExtent l="0" t="133350" r="0" b="130175"/>
                      <wp:wrapNone/>
                      <wp:docPr id="37797" name="Group 37797"/>
                      <wp:cNvGraphicFramePr/>
                      <a:graphic xmlns:a="http://schemas.openxmlformats.org/drawingml/2006/main">
                        <a:graphicData uri="http://schemas.microsoft.com/office/word/2010/wordprocessingGroup">
                          <wpg:wgp>
                            <wpg:cNvGrpSpPr/>
                            <wpg:grpSpPr>
                              <a:xfrm rot="495678">
                                <a:off x="0" y="0"/>
                                <a:ext cx="1520891" cy="593817"/>
                                <a:chOff x="0" y="0"/>
                                <a:chExt cx="1514475" cy="704850"/>
                              </a:xfrm>
                            </wpg:grpSpPr>
                            <wps:wsp>
                              <wps:cNvPr id="6171" name="Shape 6171"/>
                              <wps:cNvSpPr/>
                              <wps:spPr>
                                <a:xfrm>
                                  <a:off x="0" y="0"/>
                                  <a:ext cx="1514475" cy="704850"/>
                                </a:xfrm>
                                <a:custGeom>
                                  <a:avLst/>
                                  <a:gdLst/>
                                  <a:ahLst/>
                                  <a:cxnLst/>
                                  <a:rect l="0" t="0" r="0" b="0"/>
                                  <a:pathLst>
                                    <a:path w="1514475" h="704850">
                                      <a:moveTo>
                                        <a:pt x="0" y="0"/>
                                      </a:moveTo>
                                      <a:lnTo>
                                        <a:pt x="1514475" y="70485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CF3FB" id="Group 37797" o:spid="_x0000_s1026" style="position:absolute;margin-left:-8.45pt;margin-top:11.05pt;width:119.75pt;height:46.75pt;rotation:541413fd;z-index:251668480;mso-width-relative:margin;mso-height-relative:margin" coordsize="15144,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">
                      <v:shape id="Shape 6171" o:spid="_x0000_s1027" style="position:absolute;width:15144;height:7048;visibility:visible;mso-wrap-style:square;v-text-anchor:top" coordsize="1514475,70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U1ccA&#10;AADdAAAADwAAAGRycy9kb3ducmV2LnhtbESPT2vCQBTE74LfYXmCt7qJoNboKioIHkr9Uw8eH9ln&#10;Nm32bchuTfrtu4WCx2FmfsMs152txIMaXzpWkI4SEMS50yUXCq4f+5dXED4ga6wck4If8rBe9XtL&#10;zLRr+UyPSyhEhLDPUIEJoc6k9Lkhi37kauLo3V1jMUTZFFI32Ea4reQ4SabSYslxwWBNO0P51+Xb&#10;Krgd9snnPbxvz+P5cWvMafK2aSdKDQfdZgEiUBee4f/2QSuYprMU/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llNXHAAAA3QAAAA8AAAAAAAAAAAAAAAAAmAIAAGRy&#10;cy9kb3ducmV2LnhtbFBLBQYAAAAABAAEAPUAAACMAwAAAAA=&#10;" path="m,l1514475,704850e" filled="f" strokeweight=".72pt">
                        <v:path arrowok="t" textboxrect="0,0,1514475,704850"/>
                      </v:shape>
                    </v:group>
                  </w:pict>
                </mc:Fallback>
              </mc:AlternateContent>
            </w:r>
            <w:r w:rsidR="006D68A5">
              <w:t xml:space="preserve">            </w:t>
            </w:r>
            <w:r w:rsidRPr="00743062">
              <w:t>Setting</w:t>
            </w:r>
          </w:p>
          <w:p w14:paraId="0463A2FA" w14:textId="77777777" w:rsidR="00A835AD" w:rsidRPr="00743062" w:rsidRDefault="005538C6">
            <w:pPr>
              <w:spacing w:after="40" w:line="240" w:lineRule="auto"/>
              <w:ind w:left="0" w:right="3" w:firstLine="0"/>
              <w:jc w:val="right"/>
            </w:pPr>
            <w:r w:rsidRPr="00743062">
              <w:t>Microbiological</w:t>
            </w:r>
          </w:p>
          <w:p w14:paraId="7D6FFE99" w14:textId="77777777" w:rsidR="00A835AD" w:rsidRPr="00743062" w:rsidRDefault="005538C6">
            <w:pPr>
              <w:spacing w:line="240" w:lineRule="auto"/>
              <w:ind w:left="0" w:right="0" w:firstLine="0"/>
            </w:pPr>
            <w:r w:rsidRPr="00743062">
              <w:t>Followed</w:t>
            </w:r>
          </w:p>
          <w:p w14:paraId="4C87331C" w14:textId="77777777" w:rsidR="00A835AD" w:rsidRPr="00743062" w:rsidRDefault="005538C6">
            <w:pPr>
              <w:spacing w:after="0" w:line="276" w:lineRule="auto"/>
              <w:ind w:left="0" w:right="0" w:firstLine="0"/>
            </w:pPr>
            <w:r w:rsidRPr="00743062">
              <w:t>For 6 months</w:t>
            </w:r>
          </w:p>
        </w:tc>
        <w:tc>
          <w:tcPr>
            <w:tcW w:w="1002" w:type="dxa"/>
            <w:tcBorders>
              <w:top w:val="single" w:sz="4" w:space="0" w:color="000000"/>
              <w:left w:val="single" w:sz="4" w:space="0" w:color="000000"/>
              <w:bottom w:val="single" w:sz="4" w:space="0" w:color="000000"/>
              <w:right w:val="single" w:sz="4" w:space="0" w:color="000000"/>
            </w:tcBorders>
          </w:tcPr>
          <w:p w14:paraId="79C09901" w14:textId="77777777" w:rsidR="00A835AD" w:rsidRPr="00743062" w:rsidRDefault="005538C6">
            <w:pPr>
              <w:spacing w:after="0" w:line="276" w:lineRule="auto"/>
              <w:ind w:left="2" w:right="0" w:firstLine="0"/>
            </w:pPr>
            <w:r w:rsidRPr="00743062">
              <w:t>E. Coli</w:t>
            </w:r>
          </w:p>
        </w:tc>
        <w:tc>
          <w:tcPr>
            <w:tcW w:w="1346" w:type="dxa"/>
            <w:tcBorders>
              <w:top w:val="single" w:sz="4" w:space="0" w:color="000000"/>
              <w:left w:val="single" w:sz="4" w:space="0" w:color="000000"/>
              <w:bottom w:val="single" w:sz="4" w:space="0" w:color="000000"/>
              <w:right w:val="single" w:sz="4" w:space="0" w:color="000000"/>
            </w:tcBorders>
          </w:tcPr>
          <w:p w14:paraId="6CBAA16A" w14:textId="77777777" w:rsidR="00A835AD" w:rsidRPr="00743062" w:rsidRDefault="005538C6">
            <w:pPr>
              <w:spacing w:after="0" w:line="276" w:lineRule="auto"/>
              <w:ind w:left="0" w:right="0" w:firstLine="0"/>
              <w:jc w:val="both"/>
            </w:pPr>
            <w:r w:rsidRPr="00743062">
              <w:t>Salmonella</w:t>
            </w:r>
          </w:p>
        </w:tc>
        <w:tc>
          <w:tcPr>
            <w:tcW w:w="1307" w:type="dxa"/>
            <w:tcBorders>
              <w:top w:val="single" w:sz="4" w:space="0" w:color="000000"/>
              <w:left w:val="single" w:sz="4" w:space="0" w:color="000000"/>
              <w:bottom w:val="single" w:sz="4" w:space="0" w:color="000000"/>
              <w:right w:val="single" w:sz="4" w:space="0" w:color="000000"/>
            </w:tcBorders>
          </w:tcPr>
          <w:p w14:paraId="4ECF48A2" w14:textId="41D75D43" w:rsidR="00A835AD" w:rsidRPr="00743062" w:rsidRDefault="005538C6">
            <w:pPr>
              <w:spacing w:after="0" w:line="276" w:lineRule="auto"/>
              <w:ind w:left="2" w:right="0" w:firstLine="0"/>
            </w:pPr>
            <w:r w:rsidRPr="00743062">
              <w:t xml:space="preserve">Yeast and </w:t>
            </w:r>
            <w:proofErr w:type="spellStart"/>
            <w:r w:rsidR="00B356E1" w:rsidRPr="00934FFA">
              <w:rPr>
                <w:highlight w:val="yellow"/>
              </w:rPr>
              <w:t>Mould</w:t>
            </w:r>
            <w:proofErr w:type="spellEnd"/>
          </w:p>
        </w:tc>
        <w:tc>
          <w:tcPr>
            <w:tcW w:w="1227" w:type="dxa"/>
            <w:tcBorders>
              <w:top w:val="single" w:sz="4" w:space="0" w:color="000000"/>
              <w:left w:val="single" w:sz="4" w:space="0" w:color="000000"/>
              <w:bottom w:val="single" w:sz="4" w:space="0" w:color="000000"/>
              <w:right w:val="single" w:sz="4" w:space="0" w:color="000000"/>
            </w:tcBorders>
          </w:tcPr>
          <w:p w14:paraId="012242B3" w14:textId="77777777" w:rsidR="00A835AD" w:rsidRPr="00743062" w:rsidRDefault="005538C6">
            <w:pPr>
              <w:spacing w:after="38" w:line="271" w:lineRule="auto"/>
              <w:ind w:left="0" w:right="0" w:firstLine="0"/>
            </w:pPr>
            <w:r w:rsidRPr="00743062">
              <w:t>Aerobic flora</w:t>
            </w:r>
          </w:p>
          <w:p w14:paraId="1A658A52" w14:textId="77777777" w:rsidR="00A835AD" w:rsidRPr="00743062" w:rsidRDefault="005538C6">
            <w:pPr>
              <w:spacing w:after="0" w:line="276" w:lineRule="auto"/>
              <w:ind w:left="0" w:right="0" w:firstLine="0"/>
            </w:pPr>
            <w:r w:rsidRPr="00743062">
              <w:t xml:space="preserve">total </w:t>
            </w:r>
            <w:proofErr w:type="spellStart"/>
            <w:r w:rsidRPr="00743062">
              <w:t>mesophilic</w:t>
            </w:r>
            <w:proofErr w:type="spellEnd"/>
          </w:p>
        </w:tc>
        <w:tc>
          <w:tcPr>
            <w:tcW w:w="1674" w:type="dxa"/>
            <w:tcBorders>
              <w:top w:val="single" w:sz="4" w:space="0" w:color="000000"/>
              <w:left w:val="single" w:sz="4" w:space="0" w:color="000000"/>
              <w:bottom w:val="single" w:sz="4" w:space="0" w:color="000000"/>
              <w:right w:val="single" w:sz="4" w:space="0" w:color="000000"/>
            </w:tcBorders>
          </w:tcPr>
          <w:p w14:paraId="44783598" w14:textId="77777777" w:rsidR="00A835AD" w:rsidRPr="00743062" w:rsidRDefault="005538C6">
            <w:pPr>
              <w:spacing w:after="0" w:line="276" w:lineRule="auto"/>
              <w:ind w:left="0" w:right="0" w:firstLine="0"/>
            </w:pPr>
            <w:r w:rsidRPr="00743062">
              <w:t xml:space="preserve">Clostridium </w:t>
            </w:r>
            <w:proofErr w:type="spellStart"/>
            <w:r w:rsidRPr="00743062">
              <w:t>sulfitoreducteur</w:t>
            </w:r>
            <w:proofErr w:type="spellEnd"/>
            <w:r w:rsidRPr="00743062">
              <w:t xml:space="preserve"> </w:t>
            </w:r>
          </w:p>
        </w:tc>
        <w:tc>
          <w:tcPr>
            <w:tcW w:w="1331" w:type="dxa"/>
            <w:tcBorders>
              <w:top w:val="single" w:sz="4" w:space="0" w:color="000000"/>
              <w:left w:val="single" w:sz="4" w:space="0" w:color="000000"/>
              <w:bottom w:val="single" w:sz="4" w:space="0" w:color="000000"/>
              <w:right w:val="single" w:sz="4" w:space="0" w:color="000000"/>
            </w:tcBorders>
          </w:tcPr>
          <w:p w14:paraId="52ACEA56" w14:textId="7E21A6F5" w:rsidR="00A835AD" w:rsidRPr="00743062" w:rsidRDefault="00B356E1">
            <w:pPr>
              <w:spacing w:after="0" w:line="276" w:lineRule="auto"/>
              <w:ind w:left="0" w:right="0" w:firstLine="0"/>
            </w:pPr>
            <w:proofErr w:type="spellStart"/>
            <w:r w:rsidRPr="00934FFA">
              <w:rPr>
                <w:highlight w:val="yellow"/>
              </w:rPr>
              <w:t>Faecal</w:t>
            </w:r>
            <w:proofErr w:type="spellEnd"/>
            <w:r w:rsidRPr="00934FFA">
              <w:rPr>
                <w:highlight w:val="yellow"/>
              </w:rPr>
              <w:t xml:space="preserve"> </w:t>
            </w:r>
            <w:r w:rsidR="005538C6" w:rsidRPr="00743062">
              <w:t>total coliforms</w:t>
            </w:r>
          </w:p>
        </w:tc>
      </w:tr>
      <w:tr w:rsidR="00A835AD" w:rsidRPr="00743062" w14:paraId="27103CA3" w14:textId="77777777" w:rsidTr="00743062">
        <w:trPr>
          <w:trHeight w:val="646"/>
        </w:trPr>
        <w:tc>
          <w:tcPr>
            <w:tcW w:w="2519" w:type="dxa"/>
            <w:tcBorders>
              <w:top w:val="single" w:sz="4" w:space="0" w:color="000000"/>
              <w:left w:val="single" w:sz="4" w:space="0" w:color="000000"/>
              <w:bottom w:val="single" w:sz="4" w:space="0" w:color="000000"/>
              <w:right w:val="single" w:sz="4" w:space="0" w:color="000000"/>
            </w:tcBorders>
          </w:tcPr>
          <w:p w14:paraId="700B62A2" w14:textId="77777777" w:rsidR="00A835AD" w:rsidRPr="00743062" w:rsidRDefault="005538C6">
            <w:pPr>
              <w:spacing w:after="0" w:line="276" w:lineRule="auto"/>
              <w:ind w:left="0" w:right="0" w:firstLine="0"/>
            </w:pPr>
            <w:r w:rsidRPr="00743062">
              <w:lastRenderedPageBreak/>
              <w:t>Standards</w:t>
            </w:r>
          </w:p>
        </w:tc>
        <w:tc>
          <w:tcPr>
            <w:tcW w:w="1002" w:type="dxa"/>
            <w:tcBorders>
              <w:top w:val="single" w:sz="4" w:space="0" w:color="000000"/>
              <w:left w:val="single" w:sz="4" w:space="0" w:color="000000"/>
              <w:bottom w:val="single" w:sz="4" w:space="0" w:color="000000"/>
              <w:right w:val="single" w:sz="4" w:space="0" w:color="000000"/>
            </w:tcBorders>
          </w:tcPr>
          <w:p w14:paraId="7FD3C75A" w14:textId="77777777" w:rsidR="00A835AD" w:rsidRPr="00743062" w:rsidRDefault="005538C6">
            <w:pPr>
              <w:spacing w:line="240" w:lineRule="auto"/>
              <w:ind w:left="2" w:right="0" w:firstLine="0"/>
              <w:jc w:val="both"/>
            </w:pPr>
            <w:r w:rsidRPr="00743062">
              <w:t>0 UFC/</w:t>
            </w:r>
          </w:p>
          <w:p w14:paraId="7A93B41D" w14:textId="77777777" w:rsidR="00A835AD" w:rsidRPr="00743062" w:rsidRDefault="005538C6">
            <w:pPr>
              <w:spacing w:after="0" w:line="276" w:lineRule="auto"/>
              <w:ind w:left="2" w:right="0" w:firstLine="0"/>
            </w:pPr>
            <w:r w:rsidRPr="00743062">
              <w:t>100ml</w:t>
            </w:r>
          </w:p>
        </w:tc>
        <w:tc>
          <w:tcPr>
            <w:tcW w:w="1346" w:type="dxa"/>
            <w:tcBorders>
              <w:top w:val="single" w:sz="4" w:space="0" w:color="000000"/>
              <w:left w:val="single" w:sz="4" w:space="0" w:color="000000"/>
              <w:bottom w:val="single" w:sz="4" w:space="0" w:color="000000"/>
              <w:right w:val="single" w:sz="4" w:space="0" w:color="000000"/>
            </w:tcBorders>
          </w:tcPr>
          <w:p w14:paraId="0F71B672" w14:textId="77777777" w:rsidR="00A835AD" w:rsidRPr="00743062" w:rsidRDefault="005538C6">
            <w:pPr>
              <w:spacing w:after="0" w:line="276" w:lineRule="auto"/>
              <w:ind w:left="0" w:right="0" w:firstLine="0"/>
              <w:jc w:val="both"/>
            </w:pPr>
            <w:r w:rsidRPr="00743062">
              <w:t>Absent/25g</w:t>
            </w:r>
          </w:p>
        </w:tc>
        <w:tc>
          <w:tcPr>
            <w:tcW w:w="1307" w:type="dxa"/>
            <w:tcBorders>
              <w:top w:val="single" w:sz="4" w:space="0" w:color="000000"/>
              <w:left w:val="single" w:sz="4" w:space="0" w:color="000000"/>
              <w:bottom w:val="single" w:sz="4" w:space="0" w:color="000000"/>
              <w:right w:val="single" w:sz="4" w:space="0" w:color="000000"/>
            </w:tcBorders>
          </w:tcPr>
          <w:p w14:paraId="1870FB46" w14:textId="77777777" w:rsidR="00A835AD" w:rsidRPr="00743062" w:rsidRDefault="005538C6">
            <w:pPr>
              <w:spacing w:after="0" w:line="276" w:lineRule="auto"/>
              <w:ind w:left="2" w:right="0" w:firstLine="0"/>
            </w:pPr>
            <w:r w:rsidRPr="00743062">
              <w:t>&lt; 10 UCF/ml</w:t>
            </w:r>
          </w:p>
        </w:tc>
        <w:tc>
          <w:tcPr>
            <w:tcW w:w="1227" w:type="dxa"/>
            <w:tcBorders>
              <w:top w:val="single" w:sz="4" w:space="0" w:color="000000"/>
              <w:left w:val="single" w:sz="4" w:space="0" w:color="000000"/>
              <w:bottom w:val="single" w:sz="4" w:space="0" w:color="000000"/>
              <w:right w:val="single" w:sz="4" w:space="0" w:color="000000"/>
            </w:tcBorders>
          </w:tcPr>
          <w:p w14:paraId="41646753" w14:textId="77777777" w:rsidR="00A835AD" w:rsidRPr="00743062" w:rsidRDefault="005538C6">
            <w:pPr>
              <w:spacing w:after="55" w:line="240" w:lineRule="auto"/>
              <w:ind w:left="0" w:right="0" w:firstLine="0"/>
            </w:pPr>
            <w:r w:rsidRPr="00743062">
              <w:t xml:space="preserve">10 </w:t>
            </w:r>
            <w:r w:rsidRPr="00743062">
              <w:rPr>
                <w:vertAlign w:val="superscript"/>
              </w:rPr>
              <w:t xml:space="preserve">2 </w:t>
            </w:r>
            <w:r w:rsidRPr="00743062">
              <w:t>-</w:t>
            </w:r>
          </w:p>
          <w:p w14:paraId="43DCAC26" w14:textId="77777777" w:rsidR="00A835AD" w:rsidRPr="00743062" w:rsidRDefault="005538C6">
            <w:pPr>
              <w:spacing w:after="0" w:line="276" w:lineRule="auto"/>
              <w:ind w:left="0" w:right="0" w:firstLine="0"/>
            </w:pPr>
            <w:r w:rsidRPr="00743062">
              <w:t xml:space="preserve">10 </w:t>
            </w:r>
            <w:r w:rsidRPr="00743062">
              <w:rPr>
                <w:vertAlign w:val="superscript"/>
              </w:rPr>
              <w:t xml:space="preserve">5 </w:t>
            </w:r>
            <w:r w:rsidRPr="00743062">
              <w:t>/ml</w:t>
            </w:r>
          </w:p>
        </w:tc>
        <w:tc>
          <w:tcPr>
            <w:tcW w:w="1674" w:type="dxa"/>
            <w:tcBorders>
              <w:top w:val="single" w:sz="4" w:space="0" w:color="000000"/>
              <w:left w:val="single" w:sz="4" w:space="0" w:color="000000"/>
              <w:bottom w:val="single" w:sz="4" w:space="0" w:color="000000"/>
              <w:right w:val="single" w:sz="4" w:space="0" w:color="000000"/>
            </w:tcBorders>
          </w:tcPr>
          <w:p w14:paraId="03C51536" w14:textId="77777777" w:rsidR="00A835AD" w:rsidRPr="00743062" w:rsidRDefault="005538C6">
            <w:pPr>
              <w:spacing w:after="0" w:line="276" w:lineRule="auto"/>
              <w:ind w:left="0" w:right="0" w:firstLine="0"/>
            </w:pPr>
            <w:r w:rsidRPr="00743062">
              <w:t>O CFU/ml</w:t>
            </w:r>
          </w:p>
        </w:tc>
        <w:tc>
          <w:tcPr>
            <w:tcW w:w="1331" w:type="dxa"/>
            <w:tcBorders>
              <w:top w:val="single" w:sz="4" w:space="0" w:color="000000"/>
              <w:left w:val="single" w:sz="4" w:space="0" w:color="000000"/>
              <w:bottom w:val="single" w:sz="4" w:space="0" w:color="000000"/>
              <w:right w:val="single" w:sz="4" w:space="0" w:color="000000"/>
            </w:tcBorders>
          </w:tcPr>
          <w:p w14:paraId="3ACB5F35" w14:textId="77777777" w:rsidR="00A835AD" w:rsidRPr="00743062" w:rsidRDefault="005538C6">
            <w:pPr>
              <w:spacing w:after="0" w:line="276" w:lineRule="auto"/>
              <w:ind w:left="0" w:right="0" w:firstLine="0"/>
            </w:pPr>
            <w:r w:rsidRPr="00743062">
              <w:t>0 CFU/ml</w:t>
            </w:r>
          </w:p>
        </w:tc>
      </w:tr>
      <w:tr w:rsidR="00A835AD" w:rsidRPr="00743062" w14:paraId="22FAFAA0" w14:textId="77777777" w:rsidTr="00743062">
        <w:trPr>
          <w:trHeight w:val="540"/>
        </w:trPr>
        <w:tc>
          <w:tcPr>
            <w:tcW w:w="2519" w:type="dxa"/>
            <w:tcBorders>
              <w:top w:val="single" w:sz="4" w:space="0" w:color="000000"/>
              <w:left w:val="single" w:sz="4" w:space="0" w:color="000000"/>
              <w:bottom w:val="single" w:sz="4" w:space="0" w:color="000000"/>
              <w:right w:val="single" w:sz="4" w:space="0" w:color="000000"/>
            </w:tcBorders>
          </w:tcPr>
          <w:p w14:paraId="34F2FE86" w14:textId="77777777" w:rsidR="00A835AD" w:rsidRPr="00743062" w:rsidRDefault="005538C6">
            <w:pPr>
              <w:spacing w:after="0" w:line="276" w:lineRule="auto"/>
              <w:ind w:left="0" w:right="0" w:firstLine="0"/>
            </w:pPr>
            <w:r w:rsidRPr="00743062">
              <w:t>Sample 1</w:t>
            </w:r>
          </w:p>
        </w:tc>
        <w:tc>
          <w:tcPr>
            <w:tcW w:w="1002" w:type="dxa"/>
            <w:tcBorders>
              <w:top w:val="single" w:sz="4" w:space="0" w:color="000000"/>
              <w:left w:val="single" w:sz="4" w:space="0" w:color="000000"/>
              <w:bottom w:val="single" w:sz="4" w:space="0" w:color="000000"/>
              <w:right w:val="single" w:sz="4" w:space="0" w:color="000000"/>
            </w:tcBorders>
          </w:tcPr>
          <w:p w14:paraId="691B3531"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53D482D3"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1AABB351" w14:textId="77777777" w:rsidR="00A835AD" w:rsidRPr="00743062" w:rsidRDefault="005538C6">
            <w:pPr>
              <w:spacing w:after="0" w:line="276" w:lineRule="auto"/>
              <w:ind w:left="2" w:right="0" w:firstLine="0"/>
            </w:pPr>
            <w:r w:rsidRPr="00743062">
              <w:t xml:space="preserve">1.15x10 </w:t>
            </w:r>
            <w:r w:rsidRPr="00743062">
              <w:rPr>
                <w:vertAlign w:val="superscript"/>
              </w:rPr>
              <w:t>2</w:t>
            </w:r>
            <w:r w:rsidRPr="00743062">
              <w:t xml:space="preserve"> </w:t>
            </w:r>
          </w:p>
        </w:tc>
        <w:tc>
          <w:tcPr>
            <w:tcW w:w="1227" w:type="dxa"/>
            <w:tcBorders>
              <w:top w:val="single" w:sz="4" w:space="0" w:color="000000"/>
              <w:left w:val="single" w:sz="4" w:space="0" w:color="000000"/>
              <w:bottom w:val="single" w:sz="4" w:space="0" w:color="000000"/>
              <w:right w:val="single" w:sz="4" w:space="0" w:color="000000"/>
            </w:tcBorders>
          </w:tcPr>
          <w:p w14:paraId="480AFC06" w14:textId="77777777" w:rsidR="00A835AD" w:rsidRPr="00743062" w:rsidRDefault="005538C6">
            <w:pPr>
              <w:spacing w:after="0" w:line="276" w:lineRule="auto"/>
              <w:ind w:left="0" w:right="0" w:firstLine="0"/>
            </w:pPr>
            <w:r w:rsidRPr="00743062">
              <w:t xml:space="preserve">9x10 </w:t>
            </w:r>
            <w:r w:rsidRPr="00743062">
              <w:rPr>
                <w:vertAlign w:val="superscript"/>
              </w:rPr>
              <w:t>7</w:t>
            </w:r>
            <w:r w:rsidRPr="00743062">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8734499"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291B9A4B" w14:textId="77777777" w:rsidR="00A835AD" w:rsidRPr="00743062" w:rsidRDefault="005538C6">
            <w:pPr>
              <w:spacing w:after="0" w:line="276" w:lineRule="auto"/>
              <w:ind w:left="0" w:right="0" w:firstLine="0"/>
            </w:pPr>
            <w:r w:rsidRPr="00743062">
              <w:t xml:space="preserve">2.5x10 </w:t>
            </w:r>
            <w:r w:rsidRPr="00743062">
              <w:rPr>
                <w:vertAlign w:val="superscript"/>
              </w:rPr>
              <w:t>3</w:t>
            </w:r>
          </w:p>
        </w:tc>
      </w:tr>
      <w:tr w:rsidR="00A835AD" w:rsidRPr="00743062" w14:paraId="2079362C" w14:textId="77777777" w:rsidTr="00743062">
        <w:trPr>
          <w:trHeight w:val="574"/>
        </w:trPr>
        <w:tc>
          <w:tcPr>
            <w:tcW w:w="2519" w:type="dxa"/>
            <w:tcBorders>
              <w:top w:val="single" w:sz="4" w:space="0" w:color="000000"/>
              <w:left w:val="single" w:sz="4" w:space="0" w:color="000000"/>
              <w:bottom w:val="single" w:sz="4" w:space="0" w:color="000000"/>
              <w:right w:val="single" w:sz="4" w:space="0" w:color="000000"/>
            </w:tcBorders>
          </w:tcPr>
          <w:p w14:paraId="116D9BA1" w14:textId="77777777" w:rsidR="00A835AD" w:rsidRPr="00743062" w:rsidRDefault="005538C6">
            <w:pPr>
              <w:spacing w:after="0" w:line="276" w:lineRule="auto"/>
              <w:ind w:left="0" w:right="0" w:firstLine="0"/>
            </w:pPr>
            <w:r w:rsidRPr="00743062">
              <w:t>Sample 2</w:t>
            </w:r>
          </w:p>
        </w:tc>
        <w:tc>
          <w:tcPr>
            <w:tcW w:w="1002" w:type="dxa"/>
            <w:tcBorders>
              <w:top w:val="single" w:sz="4" w:space="0" w:color="000000"/>
              <w:left w:val="single" w:sz="4" w:space="0" w:color="000000"/>
              <w:bottom w:val="single" w:sz="4" w:space="0" w:color="000000"/>
              <w:right w:val="single" w:sz="4" w:space="0" w:color="000000"/>
            </w:tcBorders>
          </w:tcPr>
          <w:p w14:paraId="34F81840"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2CC721E6"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6E6C3571" w14:textId="77777777" w:rsidR="00A835AD" w:rsidRPr="00743062" w:rsidRDefault="005538C6">
            <w:pPr>
              <w:spacing w:after="0" w:line="276" w:lineRule="auto"/>
              <w:ind w:left="2" w:right="0" w:firstLine="0"/>
            </w:pPr>
            <w:r w:rsidRPr="00743062">
              <w:t>7</w:t>
            </w:r>
          </w:p>
        </w:tc>
        <w:tc>
          <w:tcPr>
            <w:tcW w:w="1227" w:type="dxa"/>
            <w:tcBorders>
              <w:top w:val="single" w:sz="4" w:space="0" w:color="000000"/>
              <w:left w:val="single" w:sz="4" w:space="0" w:color="000000"/>
              <w:bottom w:val="single" w:sz="4" w:space="0" w:color="000000"/>
              <w:right w:val="single" w:sz="4" w:space="0" w:color="000000"/>
            </w:tcBorders>
          </w:tcPr>
          <w:p w14:paraId="484B156E" w14:textId="77777777" w:rsidR="00A835AD" w:rsidRPr="00743062" w:rsidRDefault="005538C6">
            <w:pPr>
              <w:spacing w:after="0" w:line="276" w:lineRule="auto"/>
              <w:ind w:left="0" w:right="0" w:firstLine="0"/>
            </w:pPr>
            <w:r w:rsidRPr="00743062">
              <w:t>absence</w:t>
            </w:r>
            <w:r w:rsidRPr="00743062">
              <w:rPr>
                <w:vertAlign w:val="superscript"/>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381EDAA"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2A8737ED" w14:textId="77777777" w:rsidR="00A835AD" w:rsidRPr="00743062" w:rsidRDefault="005538C6">
            <w:pPr>
              <w:spacing w:after="0" w:line="276" w:lineRule="auto"/>
              <w:ind w:left="0" w:right="0" w:firstLine="0"/>
            </w:pPr>
            <w:r w:rsidRPr="00743062">
              <w:t>absence</w:t>
            </w:r>
          </w:p>
        </w:tc>
      </w:tr>
      <w:tr w:rsidR="00A835AD" w:rsidRPr="00743062" w14:paraId="1075B12C" w14:textId="77777777" w:rsidTr="00743062">
        <w:trPr>
          <w:trHeight w:val="574"/>
        </w:trPr>
        <w:tc>
          <w:tcPr>
            <w:tcW w:w="2519" w:type="dxa"/>
            <w:tcBorders>
              <w:top w:val="single" w:sz="4" w:space="0" w:color="000000"/>
              <w:left w:val="single" w:sz="4" w:space="0" w:color="000000"/>
              <w:bottom w:val="single" w:sz="4" w:space="0" w:color="000000"/>
              <w:right w:val="single" w:sz="4" w:space="0" w:color="000000"/>
            </w:tcBorders>
          </w:tcPr>
          <w:p w14:paraId="651FFCDD" w14:textId="77777777" w:rsidR="00A835AD" w:rsidRPr="00743062" w:rsidRDefault="005538C6">
            <w:pPr>
              <w:spacing w:after="0" w:line="276" w:lineRule="auto"/>
              <w:ind w:left="0" w:right="0" w:firstLine="0"/>
            </w:pPr>
            <w:r w:rsidRPr="00743062">
              <w:t>Sample 3</w:t>
            </w:r>
          </w:p>
        </w:tc>
        <w:tc>
          <w:tcPr>
            <w:tcW w:w="1002" w:type="dxa"/>
            <w:tcBorders>
              <w:top w:val="single" w:sz="4" w:space="0" w:color="000000"/>
              <w:left w:val="single" w:sz="4" w:space="0" w:color="000000"/>
              <w:bottom w:val="single" w:sz="4" w:space="0" w:color="000000"/>
              <w:right w:val="single" w:sz="4" w:space="0" w:color="000000"/>
            </w:tcBorders>
          </w:tcPr>
          <w:p w14:paraId="1734A40C"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59861A34"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08A81F6D" w14:textId="77777777" w:rsidR="00A835AD" w:rsidRPr="00743062" w:rsidRDefault="005538C6">
            <w:pPr>
              <w:spacing w:after="0" w:line="276" w:lineRule="auto"/>
              <w:ind w:left="2" w:right="0" w:firstLine="0"/>
            </w:pPr>
            <w:r w:rsidRPr="00743062">
              <w:t xml:space="preserve">1.11x10 </w:t>
            </w:r>
            <w:r w:rsidRPr="00743062">
              <w:rPr>
                <w:vertAlign w:val="superscript"/>
              </w:rPr>
              <w:t>2</w:t>
            </w:r>
          </w:p>
        </w:tc>
        <w:tc>
          <w:tcPr>
            <w:tcW w:w="1227" w:type="dxa"/>
            <w:tcBorders>
              <w:top w:val="single" w:sz="4" w:space="0" w:color="000000"/>
              <w:left w:val="single" w:sz="4" w:space="0" w:color="000000"/>
              <w:bottom w:val="single" w:sz="4" w:space="0" w:color="000000"/>
              <w:right w:val="single" w:sz="4" w:space="0" w:color="000000"/>
            </w:tcBorders>
          </w:tcPr>
          <w:p w14:paraId="34CA469B" w14:textId="77777777" w:rsidR="00A835AD" w:rsidRPr="00743062" w:rsidRDefault="005538C6">
            <w:pPr>
              <w:spacing w:after="0" w:line="276" w:lineRule="auto"/>
              <w:ind w:left="0" w:right="0" w:firstLine="0"/>
            </w:pPr>
            <w:r w:rsidRPr="00743062">
              <w:t xml:space="preserve">3x10 </w:t>
            </w:r>
            <w:r w:rsidRPr="00743062">
              <w:rPr>
                <w:vertAlign w:val="superscript"/>
              </w:rPr>
              <w:t>3</w:t>
            </w:r>
          </w:p>
        </w:tc>
        <w:tc>
          <w:tcPr>
            <w:tcW w:w="1674" w:type="dxa"/>
            <w:tcBorders>
              <w:top w:val="single" w:sz="4" w:space="0" w:color="000000"/>
              <w:left w:val="single" w:sz="4" w:space="0" w:color="000000"/>
              <w:bottom w:val="single" w:sz="4" w:space="0" w:color="000000"/>
              <w:right w:val="single" w:sz="4" w:space="0" w:color="000000"/>
            </w:tcBorders>
          </w:tcPr>
          <w:p w14:paraId="4F037004"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51ED1CC6" w14:textId="77777777" w:rsidR="00A835AD" w:rsidRPr="00743062" w:rsidRDefault="005538C6">
            <w:pPr>
              <w:spacing w:after="0" w:line="276" w:lineRule="auto"/>
              <w:ind w:left="0" w:right="0" w:firstLine="0"/>
            </w:pPr>
            <w:r w:rsidRPr="00743062">
              <w:t xml:space="preserve">3x10 </w:t>
            </w:r>
            <w:r w:rsidRPr="00743062">
              <w:rPr>
                <w:vertAlign w:val="superscript"/>
              </w:rPr>
              <w:t>3</w:t>
            </w:r>
          </w:p>
        </w:tc>
      </w:tr>
      <w:tr w:rsidR="00A835AD" w:rsidRPr="00743062" w14:paraId="7BA39AEF" w14:textId="77777777" w:rsidTr="00743062">
        <w:trPr>
          <w:trHeight w:val="571"/>
        </w:trPr>
        <w:tc>
          <w:tcPr>
            <w:tcW w:w="2519" w:type="dxa"/>
            <w:tcBorders>
              <w:top w:val="single" w:sz="4" w:space="0" w:color="000000"/>
              <w:left w:val="single" w:sz="4" w:space="0" w:color="000000"/>
              <w:bottom w:val="single" w:sz="4" w:space="0" w:color="000000"/>
              <w:right w:val="single" w:sz="4" w:space="0" w:color="000000"/>
            </w:tcBorders>
          </w:tcPr>
          <w:p w14:paraId="0E1AA547" w14:textId="77777777" w:rsidR="00A835AD" w:rsidRPr="00743062" w:rsidRDefault="005538C6">
            <w:pPr>
              <w:spacing w:after="0" w:line="276" w:lineRule="auto"/>
              <w:ind w:left="0" w:right="0" w:firstLine="0"/>
            </w:pPr>
            <w:r w:rsidRPr="00743062">
              <w:t>Average</w:t>
            </w:r>
          </w:p>
        </w:tc>
        <w:tc>
          <w:tcPr>
            <w:tcW w:w="1002" w:type="dxa"/>
            <w:tcBorders>
              <w:top w:val="single" w:sz="4" w:space="0" w:color="000000"/>
              <w:left w:val="single" w:sz="4" w:space="0" w:color="000000"/>
              <w:bottom w:val="single" w:sz="4" w:space="0" w:color="000000"/>
              <w:right w:val="single" w:sz="4" w:space="0" w:color="000000"/>
            </w:tcBorders>
          </w:tcPr>
          <w:p w14:paraId="2F43426D" w14:textId="77777777" w:rsidR="00A835AD" w:rsidRPr="00743062" w:rsidRDefault="005538C6">
            <w:pPr>
              <w:spacing w:after="0" w:line="276" w:lineRule="auto"/>
              <w:ind w:left="2" w:right="0" w:firstLine="0"/>
            </w:pPr>
            <w:r w:rsidRPr="00743062">
              <w:t>absence</w:t>
            </w:r>
          </w:p>
        </w:tc>
        <w:tc>
          <w:tcPr>
            <w:tcW w:w="1346" w:type="dxa"/>
            <w:tcBorders>
              <w:top w:val="single" w:sz="4" w:space="0" w:color="000000"/>
              <w:left w:val="single" w:sz="4" w:space="0" w:color="000000"/>
              <w:bottom w:val="single" w:sz="4" w:space="0" w:color="000000"/>
              <w:right w:val="single" w:sz="4" w:space="0" w:color="000000"/>
            </w:tcBorders>
          </w:tcPr>
          <w:p w14:paraId="42581AD3" w14:textId="77777777" w:rsidR="00A835AD" w:rsidRPr="00743062" w:rsidRDefault="005538C6">
            <w:pPr>
              <w:spacing w:after="0" w:line="276" w:lineRule="auto"/>
              <w:ind w:left="0" w:right="0" w:firstLine="0"/>
            </w:pPr>
            <w:r w:rsidRPr="00743062">
              <w:t>absence</w:t>
            </w:r>
          </w:p>
        </w:tc>
        <w:tc>
          <w:tcPr>
            <w:tcW w:w="1307" w:type="dxa"/>
            <w:tcBorders>
              <w:top w:val="single" w:sz="4" w:space="0" w:color="000000"/>
              <w:left w:val="single" w:sz="4" w:space="0" w:color="000000"/>
              <w:bottom w:val="single" w:sz="4" w:space="0" w:color="000000"/>
              <w:right w:val="single" w:sz="4" w:space="0" w:color="000000"/>
            </w:tcBorders>
          </w:tcPr>
          <w:p w14:paraId="4909F894" w14:textId="77777777" w:rsidR="00A835AD" w:rsidRPr="00743062" w:rsidRDefault="005538C6">
            <w:pPr>
              <w:spacing w:after="0" w:line="276" w:lineRule="auto"/>
              <w:ind w:left="2" w:right="0" w:firstLine="0"/>
            </w:pPr>
            <w:r w:rsidRPr="00743062">
              <w:t xml:space="preserve">3.08x10 </w:t>
            </w:r>
            <w:r w:rsidRPr="00743062">
              <w:rPr>
                <w:vertAlign w:val="superscript"/>
              </w:rPr>
              <w:t>2</w:t>
            </w:r>
          </w:p>
        </w:tc>
        <w:tc>
          <w:tcPr>
            <w:tcW w:w="1227" w:type="dxa"/>
            <w:tcBorders>
              <w:top w:val="single" w:sz="4" w:space="0" w:color="000000"/>
              <w:left w:val="single" w:sz="4" w:space="0" w:color="000000"/>
              <w:bottom w:val="single" w:sz="4" w:space="0" w:color="000000"/>
              <w:right w:val="single" w:sz="4" w:space="0" w:color="000000"/>
            </w:tcBorders>
          </w:tcPr>
          <w:p w14:paraId="1E921D22" w14:textId="77777777" w:rsidR="00A835AD" w:rsidRPr="00743062" w:rsidRDefault="005538C6">
            <w:pPr>
              <w:spacing w:after="0" w:line="276" w:lineRule="auto"/>
              <w:ind w:left="0" w:right="0" w:firstLine="0"/>
            </w:pPr>
            <w:r w:rsidRPr="00743062">
              <w:t xml:space="preserve">6x10 </w:t>
            </w:r>
            <w:r w:rsidRPr="00743062">
              <w:rPr>
                <w:vertAlign w:val="superscript"/>
              </w:rPr>
              <w:t>5</w:t>
            </w:r>
          </w:p>
        </w:tc>
        <w:tc>
          <w:tcPr>
            <w:tcW w:w="1674" w:type="dxa"/>
            <w:tcBorders>
              <w:top w:val="single" w:sz="4" w:space="0" w:color="000000"/>
              <w:left w:val="single" w:sz="4" w:space="0" w:color="000000"/>
              <w:bottom w:val="single" w:sz="4" w:space="0" w:color="000000"/>
              <w:right w:val="single" w:sz="4" w:space="0" w:color="000000"/>
            </w:tcBorders>
          </w:tcPr>
          <w:p w14:paraId="6674733F" w14:textId="77777777" w:rsidR="00A835AD" w:rsidRPr="00743062" w:rsidRDefault="005538C6">
            <w:pPr>
              <w:spacing w:after="0" w:line="276" w:lineRule="auto"/>
              <w:ind w:left="0" w:right="0" w:firstLine="0"/>
            </w:pPr>
            <w:r w:rsidRPr="00743062">
              <w:t>absence</w:t>
            </w:r>
          </w:p>
        </w:tc>
        <w:tc>
          <w:tcPr>
            <w:tcW w:w="1331" w:type="dxa"/>
            <w:tcBorders>
              <w:top w:val="single" w:sz="4" w:space="0" w:color="000000"/>
              <w:left w:val="single" w:sz="4" w:space="0" w:color="000000"/>
              <w:bottom w:val="single" w:sz="4" w:space="0" w:color="000000"/>
              <w:right w:val="single" w:sz="4" w:space="0" w:color="000000"/>
            </w:tcBorders>
          </w:tcPr>
          <w:p w14:paraId="1C76262F" w14:textId="77777777" w:rsidR="00A835AD" w:rsidRPr="00743062" w:rsidRDefault="005538C6">
            <w:pPr>
              <w:spacing w:after="0" w:line="276" w:lineRule="auto"/>
              <w:ind w:left="0" w:right="0" w:firstLine="0"/>
            </w:pPr>
            <w:r w:rsidRPr="00743062">
              <w:t xml:space="preserve">2.5x10 </w:t>
            </w:r>
            <w:r w:rsidRPr="00743062">
              <w:rPr>
                <w:vertAlign w:val="superscript"/>
              </w:rPr>
              <w:t>3</w:t>
            </w:r>
          </w:p>
        </w:tc>
      </w:tr>
    </w:tbl>
    <w:p w14:paraId="4E7BB610" w14:textId="77777777" w:rsidR="00743062" w:rsidRPr="00743062" w:rsidRDefault="00743062" w:rsidP="00743062">
      <w:pPr>
        <w:spacing w:after="0"/>
        <w:rPr>
          <w:b/>
          <w:sz w:val="12"/>
        </w:rPr>
      </w:pPr>
    </w:p>
    <w:p w14:paraId="7B046BBC" w14:textId="3966199A" w:rsidR="00A835AD" w:rsidRDefault="00743062" w:rsidP="00743062">
      <w:pPr>
        <w:spacing w:after="216" w:line="276" w:lineRule="auto"/>
        <w:jc w:val="both"/>
      </w:pPr>
      <w:r>
        <w:rPr>
          <w:b/>
        </w:rPr>
        <w:t>Interpretation</w:t>
      </w:r>
      <w:r>
        <w:t xml:space="preserve">: The results obtained after six months of storage </w:t>
      </w:r>
      <w:r w:rsidR="005538C6">
        <w:t xml:space="preserve">at room temperature in the laboratory of juice produced </w:t>
      </w:r>
      <w:proofErr w:type="spellStart"/>
      <w:r w:rsidR="005538C6">
        <w:t>artisanally</w:t>
      </w:r>
      <w:proofErr w:type="spellEnd"/>
      <w:r w:rsidR="005538C6">
        <w:t xml:space="preserve"> and sold in the food stores of </w:t>
      </w:r>
      <w:proofErr w:type="spellStart"/>
      <w:r w:rsidR="005538C6">
        <w:t>Goma</w:t>
      </w:r>
      <w:proofErr w:type="spellEnd"/>
      <w:r w:rsidR="005538C6">
        <w:t xml:space="preserve"> in Table 7 show that the indicator germs of </w:t>
      </w:r>
      <w:proofErr w:type="spellStart"/>
      <w:r w:rsidR="00B356E1" w:rsidRPr="00934FFA">
        <w:rPr>
          <w:highlight w:val="yellow"/>
        </w:rPr>
        <w:t>faecal</w:t>
      </w:r>
      <w:proofErr w:type="spellEnd"/>
      <w:r w:rsidR="00B356E1" w:rsidRPr="00934FFA">
        <w:rPr>
          <w:highlight w:val="yellow"/>
        </w:rPr>
        <w:t xml:space="preserve"> </w:t>
      </w:r>
      <w:r w:rsidR="005538C6">
        <w:t>contamination</w:t>
      </w:r>
      <w:r w:rsidR="00B356E1">
        <w:t>,</w:t>
      </w:r>
      <w:r w:rsidR="005538C6">
        <w:t xml:space="preserve"> such as Escherichia Coli</w:t>
      </w:r>
      <w:r w:rsidR="00B356E1">
        <w:t>,</w:t>
      </w:r>
      <w:r w:rsidR="005538C6">
        <w:t xml:space="preserve"> are absent in all samples. The same goes for pathogenic germs such as Salmonella and Clostridium </w:t>
      </w:r>
      <w:proofErr w:type="spellStart"/>
      <w:r w:rsidR="005538C6">
        <w:t>sulforeducteur</w:t>
      </w:r>
      <w:proofErr w:type="spellEnd"/>
      <w:r w:rsidR="005538C6">
        <w:t xml:space="preserve">. The presence of FAMT, total coliforms and yeasts and </w:t>
      </w:r>
      <w:proofErr w:type="spellStart"/>
      <w:r w:rsidR="00B356E1" w:rsidRPr="00934FFA">
        <w:rPr>
          <w:highlight w:val="yellow"/>
        </w:rPr>
        <w:t>moulds</w:t>
      </w:r>
      <w:proofErr w:type="spellEnd"/>
      <w:r w:rsidR="00B356E1" w:rsidRPr="00934FFA">
        <w:rPr>
          <w:highlight w:val="yellow"/>
        </w:rPr>
        <w:t xml:space="preserve"> is </w:t>
      </w:r>
      <w:r w:rsidR="005538C6">
        <w:t>remarkable in very high quantities, hence the unsatisfactory quality compared to the AFNOR standard [12] after six months of storage for samples 1 and 3. As for sample 2, the values are still within the standards.</w:t>
      </w:r>
    </w:p>
    <w:p w14:paraId="73A60906" w14:textId="3677D801" w:rsidR="00A835AD" w:rsidRDefault="005538C6" w:rsidP="006E7118">
      <w:pPr>
        <w:spacing w:after="33" w:line="240" w:lineRule="auto"/>
        <w:ind w:right="-15"/>
        <w:jc w:val="center"/>
      </w:pPr>
      <w:r w:rsidRPr="006E7118">
        <w:t xml:space="preserve">Table 8: </w:t>
      </w:r>
      <w:r w:rsidR="006E7118" w:rsidRPr="006E7118">
        <w:t xml:space="preserve">Microbiological analysis of </w:t>
      </w:r>
      <w:proofErr w:type="spellStart"/>
      <w:r w:rsidR="006E7118" w:rsidRPr="006E7118">
        <w:t>maracuja</w:t>
      </w:r>
      <w:proofErr w:type="spellEnd"/>
      <w:r w:rsidR="006E7118" w:rsidRPr="006E7118">
        <w:t xml:space="preserve"> juice made at </w:t>
      </w:r>
      <w:r w:rsidR="00B356E1" w:rsidRPr="00934FFA">
        <w:rPr>
          <w:highlight w:val="yellow"/>
        </w:rPr>
        <w:t xml:space="preserve">an </w:t>
      </w:r>
      <w:r w:rsidR="006E7118" w:rsidRPr="006E7118">
        <w:t>industrial level after six months of monitoring and storage</w:t>
      </w:r>
    </w:p>
    <w:p w14:paraId="43B52397" w14:textId="77777777" w:rsidR="006E7118" w:rsidRPr="006E7118" w:rsidRDefault="006E7118" w:rsidP="006E7118">
      <w:pPr>
        <w:spacing w:after="33" w:line="240" w:lineRule="auto"/>
        <w:ind w:right="-15"/>
        <w:jc w:val="center"/>
        <w:rPr>
          <w:sz w:val="6"/>
        </w:rPr>
      </w:pPr>
    </w:p>
    <w:tbl>
      <w:tblPr>
        <w:tblStyle w:val="TableGrid"/>
        <w:tblW w:w="10406" w:type="dxa"/>
        <w:tblInd w:w="-171" w:type="dxa"/>
        <w:tblCellMar>
          <w:left w:w="108" w:type="dxa"/>
          <w:right w:w="46" w:type="dxa"/>
        </w:tblCellMar>
        <w:tblLook w:val="04A0" w:firstRow="1" w:lastRow="0" w:firstColumn="1" w:lastColumn="0" w:noHBand="0" w:noVBand="1"/>
      </w:tblPr>
      <w:tblGrid>
        <w:gridCol w:w="2385"/>
        <w:gridCol w:w="998"/>
        <w:gridCol w:w="1341"/>
        <w:gridCol w:w="1300"/>
        <w:gridCol w:w="1248"/>
        <w:gridCol w:w="1808"/>
        <w:gridCol w:w="1326"/>
      </w:tblGrid>
      <w:tr w:rsidR="00A835AD" w14:paraId="53E6D16E" w14:textId="77777777" w:rsidTr="006E7118">
        <w:trPr>
          <w:trHeight w:val="1279"/>
        </w:trPr>
        <w:tc>
          <w:tcPr>
            <w:tcW w:w="2400" w:type="dxa"/>
            <w:tcBorders>
              <w:top w:val="single" w:sz="4" w:space="0" w:color="000000"/>
              <w:left w:val="single" w:sz="4" w:space="0" w:color="000000"/>
              <w:bottom w:val="single" w:sz="4" w:space="0" w:color="000000"/>
              <w:right w:val="single" w:sz="4" w:space="0" w:color="000000"/>
            </w:tcBorders>
          </w:tcPr>
          <w:p w14:paraId="17232DCD" w14:textId="09F8EA03" w:rsidR="00A835AD" w:rsidRDefault="005538C6">
            <w:pPr>
              <w:spacing w:line="240" w:lineRule="auto"/>
              <w:ind w:left="0" w:right="0" w:firstLine="0"/>
            </w:pPr>
            <w:r>
              <w:rPr>
                <w:rFonts w:ascii="Calibri" w:eastAsia="Calibri" w:hAnsi="Calibri" w:cs="Calibri"/>
                <w:noProof/>
                <w:sz w:val="22"/>
                <w:lang w:val="en-IN" w:eastAsia="en-IN"/>
              </w:rPr>
              <mc:AlternateContent>
                <mc:Choice Requires="wpg">
                  <w:drawing>
                    <wp:anchor distT="0" distB="0" distL="114300" distR="114300" simplePos="0" relativeHeight="251670528" behindDoc="0" locked="0" layoutInCell="1" allowOverlap="1" wp14:anchorId="03CB58FB" wp14:editId="2B21413E">
                      <wp:simplePos x="0" y="0"/>
                      <wp:positionH relativeFrom="column">
                        <wp:posOffset>-77469</wp:posOffset>
                      </wp:positionH>
                      <wp:positionV relativeFrom="paragraph">
                        <wp:posOffset>23495</wp:posOffset>
                      </wp:positionV>
                      <wp:extent cx="1501140" cy="800100"/>
                      <wp:effectExtent l="0" t="0" r="22860" b="19050"/>
                      <wp:wrapNone/>
                      <wp:docPr id="38081" name="Group 38081"/>
                      <wp:cNvGraphicFramePr/>
                      <a:graphic xmlns:a="http://schemas.openxmlformats.org/drawingml/2006/main">
                        <a:graphicData uri="http://schemas.microsoft.com/office/word/2010/wordprocessingGroup">
                          <wpg:wgp>
                            <wpg:cNvGrpSpPr/>
                            <wpg:grpSpPr>
                              <a:xfrm>
                                <a:off x="0" y="0"/>
                                <a:ext cx="1501140" cy="800100"/>
                                <a:chOff x="0" y="0"/>
                                <a:chExt cx="1682115" cy="758825"/>
                              </a:xfrm>
                            </wpg:grpSpPr>
                            <wps:wsp>
                              <wps:cNvPr id="6611" name="Shape 6611"/>
                              <wps:cNvSpPr/>
                              <wps:spPr>
                                <a:xfrm>
                                  <a:off x="0" y="0"/>
                                  <a:ext cx="1682115" cy="758825"/>
                                </a:xfrm>
                                <a:custGeom>
                                  <a:avLst/>
                                  <a:gdLst/>
                                  <a:ahLst/>
                                  <a:cxnLst/>
                                  <a:rect l="0" t="0" r="0" b="0"/>
                                  <a:pathLst>
                                    <a:path w="1682115" h="758825">
                                      <a:moveTo>
                                        <a:pt x="0" y="0"/>
                                      </a:moveTo>
                                      <a:lnTo>
                                        <a:pt x="1682115" y="758825"/>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04034E" id="Group 38081" o:spid="_x0000_s1026" style="position:absolute;margin-left:-6.1pt;margin-top:1.85pt;width:118.2pt;height:63pt;z-index:251670528;mso-width-relative:margin;mso-height-relative:margin" coordsize="16821,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">
                      <v:shape id="Shape 6611" o:spid="_x0000_s1027" style="position:absolute;width:16821;height:7588;visibility:visible;mso-wrap-style:square;v-text-anchor:top" coordsize="1682115,758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9stcUA&#10;AADdAAAADwAAAGRycy9kb3ducmV2LnhtbESPQWsCMRSE74X+h/CE3mp2PWzLahQtFFqh2Gq9PzbP&#10;zeLmZZtEd/vvjSB4HGbmG2a2GGwrzuRD41hBPs5AEFdON1wr+N29P7+CCBFZY+uYFPxTgMX88WGG&#10;pXY9/9B5G2uRIBxKVGBi7EopQ2XIYhi7jjh5B+ctxiR9LbXHPsFtKydZVkiLDacFgx29GaqO25NV&#10;sJ98mc9vHzbrZpXZ3an/o5fDWqmn0bCcgog0xHv41v7QCooiz+H6Jj0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2y1xQAAAN0AAAAPAAAAAAAAAAAAAAAAAJgCAABkcnMv&#10;ZG93bnJldi54bWxQSwUGAAAAAAQABAD1AAAAigMAAAAA&#10;" path="m,l1682115,758825e" filled="f" strokeweight=".72pt">
                        <v:path arrowok="t" textboxrect="0,0,1682115,758825"/>
                      </v:shape>
                    </v:group>
                  </w:pict>
                </mc:Fallback>
              </mc:AlternateContent>
            </w:r>
            <w:r w:rsidR="006D68A5">
              <w:rPr>
                <w:b/>
              </w:rPr>
              <w:t xml:space="preserve">        </w:t>
            </w:r>
            <w:r>
              <w:rPr>
                <w:b/>
              </w:rPr>
              <w:t>Setting</w:t>
            </w:r>
          </w:p>
          <w:p w14:paraId="3BA0D210" w14:textId="474781B7" w:rsidR="00A835AD" w:rsidRPr="006D68A5" w:rsidRDefault="006D68A5">
            <w:pPr>
              <w:spacing w:line="240" w:lineRule="auto"/>
              <w:ind w:left="0" w:right="3" w:firstLine="0"/>
              <w:jc w:val="right"/>
              <w:rPr>
                <w:sz w:val="18"/>
                <w:szCs w:val="18"/>
              </w:rPr>
            </w:pPr>
            <w:r>
              <w:rPr>
                <w:b/>
              </w:rPr>
              <w:t xml:space="preserve">       </w:t>
            </w:r>
            <w:r w:rsidR="005538C6" w:rsidRPr="006D68A5">
              <w:rPr>
                <w:b/>
                <w:sz w:val="18"/>
                <w:szCs w:val="18"/>
              </w:rPr>
              <w:t>Microbiological</w:t>
            </w:r>
          </w:p>
          <w:p w14:paraId="23A77952" w14:textId="77777777" w:rsidR="00A835AD" w:rsidRDefault="005538C6">
            <w:pPr>
              <w:spacing w:after="42" w:line="240" w:lineRule="auto"/>
              <w:ind w:left="0" w:right="0" w:firstLine="0"/>
            </w:pPr>
            <w:r>
              <w:rPr>
                <w:b/>
              </w:rPr>
              <w:t>Followed</w:t>
            </w:r>
          </w:p>
          <w:p w14:paraId="6AE5F988" w14:textId="77777777" w:rsidR="00A835AD" w:rsidRDefault="005538C6">
            <w:pPr>
              <w:spacing w:after="0" w:line="276" w:lineRule="auto"/>
              <w:ind w:left="0" w:right="0" w:firstLine="0"/>
            </w:pPr>
            <w:r>
              <w:rPr>
                <w:b/>
              </w:rPr>
              <w:t>For 6 months</w:t>
            </w:r>
            <w:r>
              <w:t xml:space="preserve"> </w:t>
            </w:r>
          </w:p>
        </w:tc>
        <w:tc>
          <w:tcPr>
            <w:tcW w:w="999" w:type="dxa"/>
            <w:tcBorders>
              <w:top w:val="single" w:sz="4" w:space="0" w:color="000000"/>
              <w:left w:val="single" w:sz="4" w:space="0" w:color="000000"/>
              <w:bottom w:val="single" w:sz="4" w:space="0" w:color="000000"/>
              <w:right w:val="single" w:sz="4" w:space="0" w:color="000000"/>
            </w:tcBorders>
          </w:tcPr>
          <w:p w14:paraId="13A2BFD5" w14:textId="77777777" w:rsidR="00A835AD" w:rsidRDefault="005538C6">
            <w:pPr>
              <w:spacing w:after="0" w:line="276" w:lineRule="auto"/>
              <w:ind w:left="2" w:right="0" w:firstLine="0"/>
            </w:pPr>
            <w:r>
              <w:rPr>
                <w:b/>
              </w:rPr>
              <w:t>E. Coli</w:t>
            </w:r>
          </w:p>
        </w:tc>
        <w:tc>
          <w:tcPr>
            <w:tcW w:w="1342" w:type="dxa"/>
            <w:tcBorders>
              <w:top w:val="single" w:sz="4" w:space="0" w:color="000000"/>
              <w:left w:val="single" w:sz="4" w:space="0" w:color="000000"/>
              <w:bottom w:val="single" w:sz="4" w:space="0" w:color="000000"/>
              <w:right w:val="single" w:sz="4" w:space="0" w:color="000000"/>
            </w:tcBorders>
          </w:tcPr>
          <w:p w14:paraId="65A617BB" w14:textId="77777777" w:rsidR="00A835AD" w:rsidRDefault="005538C6">
            <w:pPr>
              <w:spacing w:after="0" w:line="276" w:lineRule="auto"/>
              <w:ind w:left="0" w:right="0" w:firstLine="0"/>
              <w:jc w:val="both"/>
            </w:pPr>
            <w:r>
              <w:rPr>
                <w:b/>
              </w:rPr>
              <w:t>Salmonella</w:t>
            </w:r>
          </w:p>
        </w:tc>
        <w:tc>
          <w:tcPr>
            <w:tcW w:w="1305" w:type="dxa"/>
            <w:tcBorders>
              <w:top w:val="single" w:sz="4" w:space="0" w:color="000000"/>
              <w:left w:val="single" w:sz="4" w:space="0" w:color="000000"/>
              <w:bottom w:val="single" w:sz="4" w:space="0" w:color="000000"/>
              <w:right w:val="single" w:sz="4" w:space="0" w:color="000000"/>
            </w:tcBorders>
          </w:tcPr>
          <w:p w14:paraId="2FE95A78" w14:textId="1CF0EC4F" w:rsidR="00A835AD" w:rsidRDefault="005538C6">
            <w:pPr>
              <w:spacing w:after="0" w:line="276" w:lineRule="auto"/>
              <w:ind w:left="2" w:right="0" w:firstLine="0"/>
            </w:pPr>
            <w:r>
              <w:rPr>
                <w:b/>
              </w:rPr>
              <w:t xml:space="preserve">Yeast and </w:t>
            </w:r>
            <w:proofErr w:type="spellStart"/>
            <w:r w:rsidR="00B356E1" w:rsidRPr="00934FFA">
              <w:rPr>
                <w:b/>
                <w:highlight w:val="yellow"/>
              </w:rPr>
              <w:t>Mould</w:t>
            </w:r>
            <w:proofErr w:type="spellEnd"/>
          </w:p>
        </w:tc>
        <w:tc>
          <w:tcPr>
            <w:tcW w:w="1223" w:type="dxa"/>
            <w:tcBorders>
              <w:top w:val="single" w:sz="4" w:space="0" w:color="000000"/>
              <w:left w:val="single" w:sz="4" w:space="0" w:color="000000"/>
              <w:bottom w:val="single" w:sz="4" w:space="0" w:color="000000"/>
              <w:right w:val="single" w:sz="4" w:space="0" w:color="000000"/>
            </w:tcBorders>
          </w:tcPr>
          <w:p w14:paraId="264078E6" w14:textId="77777777" w:rsidR="00A835AD" w:rsidRDefault="005538C6">
            <w:pPr>
              <w:spacing w:after="0" w:line="276" w:lineRule="auto"/>
              <w:ind w:left="0" w:right="0" w:firstLine="0"/>
            </w:pPr>
            <w:r>
              <w:rPr>
                <w:b/>
              </w:rPr>
              <w:t xml:space="preserve">Total </w:t>
            </w:r>
            <w:proofErr w:type="spellStart"/>
            <w:r>
              <w:rPr>
                <w:b/>
              </w:rPr>
              <w:t>mesophilic</w:t>
            </w:r>
            <w:proofErr w:type="spellEnd"/>
            <w:r>
              <w:rPr>
                <w:b/>
              </w:rPr>
              <w:t xml:space="preserve"> aerobic flora</w:t>
            </w:r>
          </w:p>
        </w:tc>
        <w:tc>
          <w:tcPr>
            <w:tcW w:w="1808" w:type="dxa"/>
            <w:tcBorders>
              <w:top w:val="single" w:sz="4" w:space="0" w:color="000000"/>
              <w:left w:val="single" w:sz="4" w:space="0" w:color="000000"/>
              <w:bottom w:val="single" w:sz="4" w:space="0" w:color="000000"/>
              <w:right w:val="single" w:sz="4" w:space="0" w:color="000000"/>
            </w:tcBorders>
          </w:tcPr>
          <w:p w14:paraId="126AD817" w14:textId="77777777" w:rsidR="00A835AD" w:rsidRDefault="005538C6">
            <w:pPr>
              <w:spacing w:after="0" w:line="276" w:lineRule="auto"/>
              <w:ind w:left="0" w:right="0" w:firstLine="0"/>
            </w:pPr>
            <w:r>
              <w:rPr>
                <w:b/>
              </w:rPr>
              <w:t xml:space="preserve">Clostridium </w:t>
            </w:r>
            <w:proofErr w:type="spellStart"/>
            <w:r>
              <w:rPr>
                <w:b/>
              </w:rPr>
              <w:t>sulfitoreducteur</w:t>
            </w:r>
            <w:proofErr w:type="spellEnd"/>
            <w:r>
              <w:rPr>
                <w:b/>
              </w:rPr>
              <w:t xml:space="preserve"> </w:t>
            </w:r>
          </w:p>
        </w:tc>
        <w:tc>
          <w:tcPr>
            <w:tcW w:w="1329" w:type="dxa"/>
            <w:tcBorders>
              <w:top w:val="single" w:sz="4" w:space="0" w:color="000000"/>
              <w:left w:val="single" w:sz="4" w:space="0" w:color="000000"/>
              <w:bottom w:val="single" w:sz="4" w:space="0" w:color="000000"/>
              <w:right w:val="single" w:sz="4" w:space="0" w:color="000000"/>
            </w:tcBorders>
          </w:tcPr>
          <w:p w14:paraId="27F0973D" w14:textId="61A6517D" w:rsidR="00A835AD" w:rsidRDefault="00B356E1">
            <w:pPr>
              <w:spacing w:after="0" w:line="276" w:lineRule="auto"/>
              <w:ind w:left="0" w:right="0" w:firstLine="0"/>
            </w:pPr>
            <w:proofErr w:type="spellStart"/>
            <w:r w:rsidRPr="00934FFA">
              <w:rPr>
                <w:b/>
                <w:highlight w:val="yellow"/>
              </w:rPr>
              <w:t>Faecal</w:t>
            </w:r>
            <w:proofErr w:type="spellEnd"/>
            <w:r w:rsidRPr="00934FFA">
              <w:rPr>
                <w:b/>
                <w:highlight w:val="yellow"/>
              </w:rPr>
              <w:t xml:space="preserve"> </w:t>
            </w:r>
            <w:r w:rsidR="005538C6">
              <w:rPr>
                <w:b/>
              </w:rPr>
              <w:t>total coliforms</w:t>
            </w:r>
          </w:p>
        </w:tc>
      </w:tr>
      <w:tr w:rsidR="00A835AD" w14:paraId="470B2E37" w14:textId="77777777" w:rsidTr="006E7118">
        <w:trPr>
          <w:trHeight w:val="643"/>
        </w:trPr>
        <w:tc>
          <w:tcPr>
            <w:tcW w:w="2400" w:type="dxa"/>
            <w:tcBorders>
              <w:top w:val="single" w:sz="4" w:space="0" w:color="000000"/>
              <w:left w:val="single" w:sz="4" w:space="0" w:color="000000"/>
              <w:bottom w:val="single" w:sz="4" w:space="0" w:color="000000"/>
              <w:right w:val="single" w:sz="4" w:space="0" w:color="000000"/>
            </w:tcBorders>
          </w:tcPr>
          <w:p w14:paraId="58FD53BC" w14:textId="77777777" w:rsidR="00A835AD" w:rsidRDefault="005538C6">
            <w:pPr>
              <w:spacing w:after="0" w:line="276" w:lineRule="auto"/>
              <w:ind w:left="0" w:right="0" w:firstLine="0"/>
            </w:pPr>
            <w:r>
              <w:t>Standards</w:t>
            </w:r>
          </w:p>
        </w:tc>
        <w:tc>
          <w:tcPr>
            <w:tcW w:w="999" w:type="dxa"/>
            <w:tcBorders>
              <w:top w:val="single" w:sz="4" w:space="0" w:color="000000"/>
              <w:left w:val="single" w:sz="4" w:space="0" w:color="000000"/>
              <w:bottom w:val="single" w:sz="4" w:space="0" w:color="000000"/>
              <w:right w:val="single" w:sz="4" w:space="0" w:color="000000"/>
            </w:tcBorders>
          </w:tcPr>
          <w:p w14:paraId="098226EC" w14:textId="77777777" w:rsidR="00A835AD" w:rsidRDefault="005538C6">
            <w:pPr>
              <w:spacing w:line="240" w:lineRule="auto"/>
              <w:ind w:left="2" w:right="0" w:firstLine="0"/>
              <w:jc w:val="both"/>
            </w:pPr>
            <w:r>
              <w:rPr>
                <w:b/>
              </w:rPr>
              <w:t>0 UFC/</w:t>
            </w:r>
          </w:p>
          <w:p w14:paraId="611BD41E" w14:textId="77777777" w:rsidR="00A835AD" w:rsidRDefault="005538C6">
            <w:pPr>
              <w:spacing w:after="0" w:line="276" w:lineRule="auto"/>
              <w:ind w:left="2" w:right="0" w:firstLine="0"/>
            </w:pPr>
            <w:r>
              <w:rPr>
                <w:b/>
              </w:rPr>
              <w:t>100ml</w:t>
            </w:r>
          </w:p>
        </w:tc>
        <w:tc>
          <w:tcPr>
            <w:tcW w:w="1342" w:type="dxa"/>
            <w:tcBorders>
              <w:top w:val="single" w:sz="4" w:space="0" w:color="000000"/>
              <w:left w:val="single" w:sz="4" w:space="0" w:color="000000"/>
              <w:bottom w:val="single" w:sz="4" w:space="0" w:color="000000"/>
              <w:right w:val="single" w:sz="4" w:space="0" w:color="000000"/>
            </w:tcBorders>
          </w:tcPr>
          <w:p w14:paraId="03A57F6F" w14:textId="77777777" w:rsidR="00A835AD" w:rsidRDefault="005538C6">
            <w:pPr>
              <w:spacing w:after="0" w:line="276" w:lineRule="auto"/>
              <w:ind w:left="0" w:right="0" w:firstLine="0"/>
              <w:jc w:val="both"/>
            </w:pPr>
            <w:r>
              <w:rPr>
                <w:b/>
              </w:rPr>
              <w:t>Absent/25g</w:t>
            </w:r>
          </w:p>
        </w:tc>
        <w:tc>
          <w:tcPr>
            <w:tcW w:w="1305" w:type="dxa"/>
            <w:tcBorders>
              <w:top w:val="single" w:sz="4" w:space="0" w:color="000000"/>
              <w:left w:val="single" w:sz="4" w:space="0" w:color="000000"/>
              <w:bottom w:val="single" w:sz="4" w:space="0" w:color="000000"/>
              <w:right w:val="single" w:sz="4" w:space="0" w:color="000000"/>
            </w:tcBorders>
          </w:tcPr>
          <w:p w14:paraId="7F167473" w14:textId="77777777" w:rsidR="00A835AD" w:rsidRDefault="005538C6">
            <w:pPr>
              <w:spacing w:after="0" w:line="276" w:lineRule="auto"/>
              <w:ind w:left="2" w:right="0" w:firstLine="0"/>
            </w:pPr>
            <w:r>
              <w:rPr>
                <w:b/>
              </w:rPr>
              <w:t>&lt; 10 UCF/ml</w:t>
            </w:r>
          </w:p>
        </w:tc>
        <w:tc>
          <w:tcPr>
            <w:tcW w:w="1223" w:type="dxa"/>
            <w:tcBorders>
              <w:top w:val="single" w:sz="4" w:space="0" w:color="000000"/>
              <w:left w:val="single" w:sz="4" w:space="0" w:color="000000"/>
              <w:bottom w:val="single" w:sz="4" w:space="0" w:color="000000"/>
              <w:right w:val="single" w:sz="4" w:space="0" w:color="000000"/>
            </w:tcBorders>
          </w:tcPr>
          <w:p w14:paraId="1B7E69A6" w14:textId="77777777" w:rsidR="00A835AD" w:rsidRDefault="005538C6">
            <w:pPr>
              <w:spacing w:after="55" w:line="240" w:lineRule="auto"/>
              <w:ind w:left="0" w:right="0" w:firstLine="0"/>
            </w:pPr>
            <w:r>
              <w:rPr>
                <w:b/>
              </w:rPr>
              <w:t xml:space="preserve">10 </w:t>
            </w:r>
            <w:r>
              <w:rPr>
                <w:b/>
                <w:vertAlign w:val="superscript"/>
              </w:rPr>
              <w:t xml:space="preserve">2 </w:t>
            </w:r>
            <w:r>
              <w:rPr>
                <w:b/>
              </w:rPr>
              <w:t>-</w:t>
            </w:r>
          </w:p>
          <w:p w14:paraId="5BA7C12C" w14:textId="77777777" w:rsidR="00A835AD" w:rsidRDefault="005538C6">
            <w:pPr>
              <w:spacing w:after="0" w:line="276" w:lineRule="auto"/>
              <w:ind w:left="0" w:right="0" w:firstLine="0"/>
            </w:pPr>
            <w:r>
              <w:rPr>
                <w:b/>
              </w:rPr>
              <w:t xml:space="preserve">10 </w:t>
            </w:r>
            <w:r>
              <w:rPr>
                <w:b/>
                <w:vertAlign w:val="superscript"/>
              </w:rPr>
              <w:t xml:space="preserve">5 </w:t>
            </w:r>
            <w:r>
              <w:rPr>
                <w:b/>
              </w:rPr>
              <w:t>/ml</w:t>
            </w:r>
          </w:p>
        </w:tc>
        <w:tc>
          <w:tcPr>
            <w:tcW w:w="1808" w:type="dxa"/>
            <w:tcBorders>
              <w:top w:val="single" w:sz="4" w:space="0" w:color="000000"/>
              <w:left w:val="single" w:sz="4" w:space="0" w:color="000000"/>
              <w:bottom w:val="single" w:sz="4" w:space="0" w:color="000000"/>
              <w:right w:val="single" w:sz="4" w:space="0" w:color="000000"/>
            </w:tcBorders>
          </w:tcPr>
          <w:p w14:paraId="4DAA93D8" w14:textId="77777777" w:rsidR="00A835AD" w:rsidRDefault="005538C6">
            <w:pPr>
              <w:spacing w:after="0" w:line="276" w:lineRule="auto"/>
              <w:ind w:left="0" w:right="0" w:firstLine="0"/>
            </w:pPr>
            <w:r>
              <w:rPr>
                <w:b/>
              </w:rPr>
              <w:t>O CFU/ml</w:t>
            </w:r>
          </w:p>
        </w:tc>
        <w:tc>
          <w:tcPr>
            <w:tcW w:w="1329" w:type="dxa"/>
            <w:tcBorders>
              <w:top w:val="single" w:sz="4" w:space="0" w:color="000000"/>
              <w:left w:val="single" w:sz="4" w:space="0" w:color="000000"/>
              <w:bottom w:val="single" w:sz="4" w:space="0" w:color="000000"/>
              <w:right w:val="single" w:sz="4" w:space="0" w:color="000000"/>
            </w:tcBorders>
          </w:tcPr>
          <w:p w14:paraId="23F69DA9" w14:textId="77777777" w:rsidR="00A835AD" w:rsidRDefault="005538C6">
            <w:pPr>
              <w:spacing w:after="0" w:line="276" w:lineRule="auto"/>
              <w:ind w:left="0" w:right="0" w:firstLine="0"/>
            </w:pPr>
            <w:r>
              <w:rPr>
                <w:b/>
              </w:rPr>
              <w:t>0 CFU/ml</w:t>
            </w:r>
          </w:p>
        </w:tc>
      </w:tr>
      <w:tr w:rsidR="00A835AD" w14:paraId="08834B2A" w14:textId="77777777" w:rsidTr="006E7118">
        <w:trPr>
          <w:trHeight w:val="346"/>
        </w:trPr>
        <w:tc>
          <w:tcPr>
            <w:tcW w:w="2400" w:type="dxa"/>
            <w:tcBorders>
              <w:top w:val="single" w:sz="4" w:space="0" w:color="000000"/>
              <w:left w:val="single" w:sz="4" w:space="0" w:color="000000"/>
              <w:bottom w:val="single" w:sz="4" w:space="0" w:color="000000"/>
              <w:right w:val="single" w:sz="4" w:space="0" w:color="000000"/>
            </w:tcBorders>
          </w:tcPr>
          <w:p w14:paraId="12F8DB4F" w14:textId="77777777" w:rsidR="00A835AD" w:rsidRDefault="005538C6" w:rsidP="006E7118">
            <w:pPr>
              <w:spacing w:after="0" w:line="360" w:lineRule="auto"/>
              <w:ind w:left="0" w:right="0" w:firstLine="0"/>
            </w:pPr>
            <w:r>
              <w:t>Sample 1</w:t>
            </w:r>
          </w:p>
        </w:tc>
        <w:tc>
          <w:tcPr>
            <w:tcW w:w="999" w:type="dxa"/>
            <w:tcBorders>
              <w:top w:val="single" w:sz="4" w:space="0" w:color="000000"/>
              <w:left w:val="single" w:sz="4" w:space="0" w:color="000000"/>
              <w:bottom w:val="single" w:sz="4" w:space="0" w:color="000000"/>
              <w:right w:val="single" w:sz="4" w:space="0" w:color="000000"/>
            </w:tcBorders>
          </w:tcPr>
          <w:p w14:paraId="70022BAE"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1E52A514"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6393B546" w14:textId="77777777" w:rsidR="00A835AD" w:rsidRDefault="005538C6" w:rsidP="006E7118">
            <w:pPr>
              <w:spacing w:after="0" w:line="360" w:lineRule="auto"/>
              <w:ind w:left="2" w:right="0" w:firstLine="0"/>
            </w:pPr>
            <w:r>
              <w:rPr>
                <w:b/>
              </w:rPr>
              <w:t>6</w:t>
            </w:r>
          </w:p>
        </w:tc>
        <w:tc>
          <w:tcPr>
            <w:tcW w:w="1223" w:type="dxa"/>
            <w:tcBorders>
              <w:top w:val="single" w:sz="4" w:space="0" w:color="000000"/>
              <w:left w:val="single" w:sz="4" w:space="0" w:color="000000"/>
              <w:bottom w:val="single" w:sz="4" w:space="0" w:color="000000"/>
              <w:right w:val="single" w:sz="4" w:space="0" w:color="000000"/>
            </w:tcBorders>
          </w:tcPr>
          <w:p w14:paraId="349E236F" w14:textId="77777777" w:rsidR="00A835AD" w:rsidRDefault="005538C6" w:rsidP="006E7118">
            <w:pPr>
              <w:spacing w:after="0" w:line="360" w:lineRule="auto"/>
              <w:ind w:left="0" w:right="0" w:firstLine="0"/>
            </w:pPr>
            <w:r>
              <w:rPr>
                <w:b/>
              </w:rPr>
              <w:t xml:space="preserve">1.3x10 </w:t>
            </w:r>
            <w:r>
              <w:rPr>
                <w:b/>
                <w:vertAlign w:val="superscript"/>
              </w:rPr>
              <w:t>2</w:t>
            </w: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31C22D78"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01572DC3" w14:textId="77777777" w:rsidR="00A835AD" w:rsidRDefault="005538C6" w:rsidP="006E7118">
            <w:pPr>
              <w:spacing w:after="0" w:line="360" w:lineRule="auto"/>
              <w:ind w:left="0" w:right="0" w:firstLine="0"/>
            </w:pPr>
            <w:r>
              <w:rPr>
                <w:b/>
              </w:rPr>
              <w:t>absence</w:t>
            </w:r>
          </w:p>
        </w:tc>
      </w:tr>
      <w:tr w:rsidR="00A835AD" w14:paraId="1E0C8F12" w14:textId="77777777" w:rsidTr="006E7118">
        <w:trPr>
          <w:trHeight w:val="267"/>
        </w:trPr>
        <w:tc>
          <w:tcPr>
            <w:tcW w:w="2400" w:type="dxa"/>
            <w:tcBorders>
              <w:top w:val="single" w:sz="4" w:space="0" w:color="000000"/>
              <w:left w:val="single" w:sz="4" w:space="0" w:color="000000"/>
              <w:bottom w:val="single" w:sz="4" w:space="0" w:color="000000"/>
              <w:right w:val="single" w:sz="4" w:space="0" w:color="000000"/>
            </w:tcBorders>
          </w:tcPr>
          <w:p w14:paraId="2FE73C03" w14:textId="77777777" w:rsidR="00A835AD" w:rsidRDefault="005538C6" w:rsidP="006E7118">
            <w:pPr>
              <w:spacing w:after="0" w:line="360" w:lineRule="auto"/>
              <w:ind w:left="0" w:right="0" w:firstLine="0"/>
            </w:pPr>
            <w:r>
              <w:t>Sample 2</w:t>
            </w:r>
          </w:p>
        </w:tc>
        <w:tc>
          <w:tcPr>
            <w:tcW w:w="999" w:type="dxa"/>
            <w:tcBorders>
              <w:top w:val="single" w:sz="4" w:space="0" w:color="000000"/>
              <w:left w:val="single" w:sz="4" w:space="0" w:color="000000"/>
              <w:bottom w:val="single" w:sz="4" w:space="0" w:color="000000"/>
              <w:right w:val="single" w:sz="4" w:space="0" w:color="000000"/>
            </w:tcBorders>
          </w:tcPr>
          <w:p w14:paraId="54F61572"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7FA18A25"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733D99C9" w14:textId="77777777" w:rsidR="00A835AD" w:rsidRDefault="005538C6" w:rsidP="006E7118">
            <w:pPr>
              <w:spacing w:after="0" w:line="360" w:lineRule="auto"/>
              <w:ind w:left="2" w:right="0" w:firstLine="0"/>
            </w:pPr>
            <w:r>
              <w:rPr>
                <w:b/>
              </w:rPr>
              <w:t>5</w:t>
            </w:r>
          </w:p>
        </w:tc>
        <w:tc>
          <w:tcPr>
            <w:tcW w:w="1223" w:type="dxa"/>
            <w:tcBorders>
              <w:top w:val="single" w:sz="4" w:space="0" w:color="000000"/>
              <w:left w:val="single" w:sz="4" w:space="0" w:color="000000"/>
              <w:bottom w:val="single" w:sz="4" w:space="0" w:color="000000"/>
              <w:right w:val="single" w:sz="4" w:space="0" w:color="000000"/>
            </w:tcBorders>
          </w:tcPr>
          <w:p w14:paraId="1D41A709" w14:textId="77777777" w:rsidR="00A835AD" w:rsidRDefault="005538C6" w:rsidP="006E7118">
            <w:pPr>
              <w:spacing w:after="0" w:line="360" w:lineRule="auto"/>
              <w:ind w:left="0" w:right="0" w:firstLine="0"/>
            </w:pPr>
            <w:r>
              <w:rPr>
                <w:b/>
              </w:rPr>
              <w:t>absence</w:t>
            </w:r>
          </w:p>
        </w:tc>
        <w:tc>
          <w:tcPr>
            <w:tcW w:w="1808" w:type="dxa"/>
            <w:tcBorders>
              <w:top w:val="single" w:sz="4" w:space="0" w:color="000000"/>
              <w:left w:val="single" w:sz="4" w:space="0" w:color="000000"/>
              <w:bottom w:val="single" w:sz="4" w:space="0" w:color="000000"/>
              <w:right w:val="single" w:sz="4" w:space="0" w:color="000000"/>
            </w:tcBorders>
          </w:tcPr>
          <w:p w14:paraId="7AB1D736"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139A35BF" w14:textId="77777777" w:rsidR="00A835AD" w:rsidRDefault="005538C6" w:rsidP="006E7118">
            <w:pPr>
              <w:spacing w:after="0" w:line="360" w:lineRule="auto"/>
              <w:ind w:left="0" w:right="0" w:firstLine="0"/>
            </w:pPr>
            <w:r>
              <w:rPr>
                <w:b/>
              </w:rPr>
              <w:t>absence</w:t>
            </w:r>
          </w:p>
        </w:tc>
      </w:tr>
      <w:tr w:rsidR="00A835AD" w14:paraId="0454A74D" w14:textId="77777777" w:rsidTr="006E7118">
        <w:trPr>
          <w:trHeight w:val="229"/>
        </w:trPr>
        <w:tc>
          <w:tcPr>
            <w:tcW w:w="2400" w:type="dxa"/>
            <w:tcBorders>
              <w:top w:val="single" w:sz="4" w:space="0" w:color="000000"/>
              <w:left w:val="single" w:sz="4" w:space="0" w:color="000000"/>
              <w:bottom w:val="single" w:sz="4" w:space="0" w:color="000000"/>
              <w:right w:val="single" w:sz="4" w:space="0" w:color="000000"/>
            </w:tcBorders>
          </w:tcPr>
          <w:p w14:paraId="62D95F3B" w14:textId="77777777" w:rsidR="00A835AD" w:rsidRDefault="005538C6" w:rsidP="006E7118">
            <w:pPr>
              <w:spacing w:after="0" w:line="360" w:lineRule="auto"/>
              <w:ind w:left="0" w:right="0" w:firstLine="0"/>
            </w:pPr>
            <w:r>
              <w:t>Average</w:t>
            </w:r>
          </w:p>
        </w:tc>
        <w:tc>
          <w:tcPr>
            <w:tcW w:w="999" w:type="dxa"/>
            <w:tcBorders>
              <w:top w:val="single" w:sz="4" w:space="0" w:color="000000"/>
              <w:left w:val="single" w:sz="4" w:space="0" w:color="000000"/>
              <w:bottom w:val="single" w:sz="4" w:space="0" w:color="000000"/>
              <w:right w:val="single" w:sz="4" w:space="0" w:color="000000"/>
            </w:tcBorders>
          </w:tcPr>
          <w:p w14:paraId="48275564" w14:textId="77777777" w:rsidR="00A835AD" w:rsidRDefault="005538C6" w:rsidP="006E7118">
            <w:pPr>
              <w:spacing w:after="0" w:line="360" w:lineRule="auto"/>
              <w:ind w:left="2" w:right="0" w:firstLine="0"/>
            </w:pPr>
            <w:r>
              <w:rPr>
                <w:b/>
              </w:rPr>
              <w:t>absence</w:t>
            </w:r>
          </w:p>
        </w:tc>
        <w:tc>
          <w:tcPr>
            <w:tcW w:w="1342" w:type="dxa"/>
            <w:tcBorders>
              <w:top w:val="single" w:sz="4" w:space="0" w:color="000000"/>
              <w:left w:val="single" w:sz="4" w:space="0" w:color="000000"/>
              <w:bottom w:val="single" w:sz="4" w:space="0" w:color="000000"/>
              <w:right w:val="single" w:sz="4" w:space="0" w:color="000000"/>
            </w:tcBorders>
          </w:tcPr>
          <w:p w14:paraId="2803B9F1" w14:textId="77777777" w:rsidR="00A835AD" w:rsidRDefault="005538C6" w:rsidP="006E7118">
            <w:pPr>
              <w:spacing w:after="0" w:line="360" w:lineRule="auto"/>
              <w:ind w:left="0" w:right="0" w:firstLine="0"/>
            </w:pPr>
            <w:r>
              <w:rPr>
                <w:b/>
              </w:rPr>
              <w:t>absence</w:t>
            </w:r>
          </w:p>
        </w:tc>
        <w:tc>
          <w:tcPr>
            <w:tcW w:w="1305" w:type="dxa"/>
            <w:tcBorders>
              <w:top w:val="single" w:sz="4" w:space="0" w:color="000000"/>
              <w:left w:val="single" w:sz="4" w:space="0" w:color="000000"/>
              <w:bottom w:val="single" w:sz="4" w:space="0" w:color="000000"/>
              <w:right w:val="single" w:sz="4" w:space="0" w:color="000000"/>
            </w:tcBorders>
          </w:tcPr>
          <w:p w14:paraId="32011982" w14:textId="77777777" w:rsidR="00A835AD" w:rsidRDefault="005538C6" w:rsidP="006E7118">
            <w:pPr>
              <w:spacing w:after="0" w:line="360" w:lineRule="auto"/>
              <w:ind w:left="2" w:right="0" w:firstLine="0"/>
            </w:pPr>
            <w:r>
              <w:rPr>
                <w:b/>
              </w:rPr>
              <w:t>5.5</w:t>
            </w:r>
          </w:p>
        </w:tc>
        <w:tc>
          <w:tcPr>
            <w:tcW w:w="1223" w:type="dxa"/>
            <w:tcBorders>
              <w:top w:val="single" w:sz="4" w:space="0" w:color="000000"/>
              <w:left w:val="single" w:sz="4" w:space="0" w:color="000000"/>
              <w:bottom w:val="single" w:sz="4" w:space="0" w:color="000000"/>
              <w:right w:val="single" w:sz="4" w:space="0" w:color="000000"/>
            </w:tcBorders>
          </w:tcPr>
          <w:p w14:paraId="6F3C6A96" w14:textId="77777777" w:rsidR="00A835AD" w:rsidRDefault="005538C6" w:rsidP="006E7118">
            <w:pPr>
              <w:spacing w:after="0" w:line="360" w:lineRule="auto"/>
              <w:ind w:left="0" w:right="0" w:firstLine="0"/>
            </w:pPr>
            <w:r>
              <w:rPr>
                <w:b/>
              </w:rPr>
              <w:t xml:space="preserve">1.3x10 </w:t>
            </w:r>
            <w:r>
              <w:rPr>
                <w:b/>
                <w:vertAlign w:val="superscript"/>
              </w:rPr>
              <w:t>2</w:t>
            </w:r>
          </w:p>
        </w:tc>
        <w:tc>
          <w:tcPr>
            <w:tcW w:w="1808" w:type="dxa"/>
            <w:tcBorders>
              <w:top w:val="single" w:sz="4" w:space="0" w:color="000000"/>
              <w:left w:val="single" w:sz="4" w:space="0" w:color="000000"/>
              <w:bottom w:val="single" w:sz="4" w:space="0" w:color="000000"/>
              <w:right w:val="single" w:sz="4" w:space="0" w:color="000000"/>
            </w:tcBorders>
          </w:tcPr>
          <w:p w14:paraId="7BD1FEF0" w14:textId="77777777" w:rsidR="00A835AD" w:rsidRDefault="005538C6" w:rsidP="006E7118">
            <w:pPr>
              <w:spacing w:after="0" w:line="360" w:lineRule="auto"/>
              <w:ind w:left="0" w:right="0" w:firstLine="0"/>
            </w:pPr>
            <w:r>
              <w:rPr>
                <w:b/>
              </w:rPr>
              <w:t>Absence</w:t>
            </w:r>
          </w:p>
        </w:tc>
        <w:tc>
          <w:tcPr>
            <w:tcW w:w="1329" w:type="dxa"/>
            <w:tcBorders>
              <w:top w:val="single" w:sz="4" w:space="0" w:color="000000"/>
              <w:left w:val="single" w:sz="4" w:space="0" w:color="000000"/>
              <w:bottom w:val="single" w:sz="4" w:space="0" w:color="000000"/>
              <w:right w:val="single" w:sz="4" w:space="0" w:color="000000"/>
            </w:tcBorders>
          </w:tcPr>
          <w:p w14:paraId="422E4688" w14:textId="77777777" w:rsidR="00A835AD" w:rsidRDefault="005538C6" w:rsidP="006E7118">
            <w:pPr>
              <w:spacing w:after="0" w:line="360" w:lineRule="auto"/>
              <w:ind w:left="0" w:right="0" w:firstLine="0"/>
            </w:pPr>
            <w:r>
              <w:rPr>
                <w:b/>
              </w:rPr>
              <w:t>absence</w:t>
            </w:r>
          </w:p>
        </w:tc>
      </w:tr>
    </w:tbl>
    <w:p w14:paraId="3EA2EAEC" w14:textId="77777777" w:rsidR="006E7118" w:rsidRPr="006E7118" w:rsidRDefault="006E7118" w:rsidP="006E7118">
      <w:pPr>
        <w:spacing w:after="0" w:line="276" w:lineRule="auto"/>
        <w:jc w:val="both"/>
        <w:rPr>
          <w:b/>
          <w:sz w:val="10"/>
        </w:rPr>
      </w:pPr>
    </w:p>
    <w:p w14:paraId="0B1B312F" w14:textId="33BB6F8A" w:rsidR="00A835AD" w:rsidRDefault="006E7118" w:rsidP="006E7118">
      <w:pPr>
        <w:spacing w:after="0" w:line="276" w:lineRule="auto"/>
        <w:jc w:val="both"/>
      </w:pPr>
      <w:r>
        <w:rPr>
          <w:b/>
        </w:rPr>
        <w:t>Interpretation</w:t>
      </w:r>
      <w:r>
        <w:t xml:space="preserve">: The results obtained after six months of storage at room temperature in the laboratory of industrially produced juice sold in </w:t>
      </w:r>
      <w:proofErr w:type="spellStart"/>
      <w:r>
        <w:t>Goma</w:t>
      </w:r>
      <w:proofErr w:type="spellEnd"/>
      <w:r>
        <w:t xml:space="preserve"> food stores in Table 8 show that the indicator germs of </w:t>
      </w:r>
      <w:proofErr w:type="spellStart"/>
      <w:r w:rsidR="00B356E1" w:rsidRPr="00934FFA">
        <w:rPr>
          <w:highlight w:val="yellow"/>
        </w:rPr>
        <w:t>faecal</w:t>
      </w:r>
      <w:proofErr w:type="spellEnd"/>
      <w:r w:rsidR="00B356E1" w:rsidRPr="00934FFA">
        <w:rPr>
          <w:highlight w:val="yellow"/>
        </w:rPr>
        <w:t xml:space="preserve"> </w:t>
      </w:r>
      <w:r>
        <w:t>contamination</w:t>
      </w:r>
      <w:r w:rsidR="00B356E1">
        <w:t>,</w:t>
      </w:r>
      <w:r>
        <w:t xml:space="preserve"> such as Escherichia Coli</w:t>
      </w:r>
      <w:r w:rsidR="00B356E1">
        <w:t>,</w:t>
      </w:r>
      <w:r>
        <w:t xml:space="preserve"> are absent in all samples. The same goes for pathogenic germs such as Salmonella and Clostridium </w:t>
      </w:r>
      <w:proofErr w:type="spellStart"/>
      <w:r>
        <w:t>sulforeductosa</w:t>
      </w:r>
      <w:proofErr w:type="spellEnd"/>
      <w:r>
        <w:t xml:space="preserve">. The presence of total coliforms, FAMT, yeasts and </w:t>
      </w:r>
      <w:proofErr w:type="spellStart"/>
      <w:r w:rsidR="00B356E1" w:rsidRPr="00934FFA">
        <w:rPr>
          <w:highlight w:val="yellow"/>
        </w:rPr>
        <w:t>moulds</w:t>
      </w:r>
      <w:proofErr w:type="spellEnd"/>
      <w:r w:rsidR="00B356E1" w:rsidRPr="00934FFA">
        <w:rPr>
          <w:highlight w:val="yellow"/>
        </w:rPr>
        <w:t xml:space="preserve"> is </w:t>
      </w:r>
      <w:r>
        <w:t>remarkable in low quantities, hence the satisfactory quality compared to the standard after six months of storage for both samples.</w:t>
      </w:r>
    </w:p>
    <w:p w14:paraId="2D3A9C8F" w14:textId="77777777" w:rsidR="006E7118" w:rsidRPr="006E7118" w:rsidRDefault="006E7118" w:rsidP="006E7118">
      <w:pPr>
        <w:spacing w:after="0" w:line="276" w:lineRule="auto"/>
        <w:jc w:val="both"/>
        <w:rPr>
          <w:sz w:val="10"/>
        </w:rPr>
      </w:pPr>
    </w:p>
    <w:p w14:paraId="39761CC3" w14:textId="77777777" w:rsidR="00A835AD" w:rsidRDefault="005538C6" w:rsidP="006E7118">
      <w:pPr>
        <w:spacing w:after="0" w:line="276" w:lineRule="auto"/>
        <w:jc w:val="both"/>
      </w:pPr>
      <w:bookmarkStart w:id="0" w:name="_GoBack"/>
      <w:bookmarkEnd w:id="0"/>
      <w:r>
        <w:t xml:space="preserve">The physicochemical and microbiological analysis of the passion fruit juices obtained by the students, as well as those produced </w:t>
      </w:r>
      <w:proofErr w:type="spellStart"/>
      <w:r>
        <w:t>artisanally</w:t>
      </w:r>
      <w:proofErr w:type="spellEnd"/>
      <w:r>
        <w:t xml:space="preserve"> and industrially, reveals contrasting results that highlight the importance of processing and conservation practices.</w:t>
      </w:r>
    </w:p>
    <w:p w14:paraId="033A3B63" w14:textId="77777777" w:rsidR="00A835AD" w:rsidRPr="006E7118" w:rsidRDefault="005538C6">
      <w:pPr>
        <w:spacing w:after="0" w:line="240" w:lineRule="auto"/>
        <w:ind w:left="0" w:right="0" w:firstLine="0"/>
        <w:rPr>
          <w:sz w:val="14"/>
        </w:rPr>
      </w:pPr>
      <w:r>
        <w:t xml:space="preserve"> </w:t>
      </w:r>
    </w:p>
    <w:p w14:paraId="6C04F092" w14:textId="77777777" w:rsidR="00A835AD" w:rsidRDefault="005538C6" w:rsidP="006E7118">
      <w:pPr>
        <w:spacing w:after="0" w:line="246" w:lineRule="auto"/>
        <w:ind w:right="-15"/>
        <w:rPr>
          <w:b/>
        </w:rPr>
      </w:pPr>
      <w:r>
        <w:rPr>
          <w:b/>
        </w:rPr>
        <w:t>Physicochemical quality</w:t>
      </w:r>
    </w:p>
    <w:p w14:paraId="148E064F" w14:textId="77777777" w:rsidR="006E7118" w:rsidRPr="006E7118" w:rsidRDefault="006E7118" w:rsidP="006E7118">
      <w:pPr>
        <w:spacing w:after="0" w:line="246" w:lineRule="auto"/>
        <w:ind w:right="-15"/>
        <w:rPr>
          <w:sz w:val="12"/>
        </w:rPr>
      </w:pPr>
    </w:p>
    <w:p w14:paraId="2794B315" w14:textId="38B2C9F7" w:rsidR="00A835AD" w:rsidRDefault="005538C6" w:rsidP="006E7118">
      <w:pPr>
        <w:spacing w:after="0" w:line="276" w:lineRule="auto"/>
        <w:jc w:val="both"/>
      </w:pPr>
      <w:r>
        <w:t xml:space="preserve">The results show that juices prepared by students and artisanal juices often have values that fluctuate around the standards, but with notable deviations on certain essential parameters such as pH, density, and viscosity. An incorrectly adjusted pH can promote the proliferation of microorganisms, while a high density indicates the presence of unfiltered impurities. These observations highlight the need for adequate training on juice preparation and compliance with quality standards. In contrast, industrial juices generally comply with AFNOR </w:t>
      </w:r>
      <w:proofErr w:type="gramStart"/>
      <w:r>
        <w:t>standards, which demonstrates</w:t>
      </w:r>
      <w:proofErr w:type="gramEnd"/>
      <w:r>
        <w:t xml:space="preserve"> the use of </w:t>
      </w:r>
      <w:proofErr w:type="spellStart"/>
      <w:r w:rsidR="00B356E1" w:rsidRPr="00934FFA">
        <w:rPr>
          <w:highlight w:val="yellow"/>
        </w:rPr>
        <w:t>standardised</w:t>
      </w:r>
      <w:proofErr w:type="spellEnd"/>
      <w:r w:rsidR="00B356E1">
        <w:t xml:space="preserve"> </w:t>
      </w:r>
      <w:r>
        <w:t>and controlled manufacturing methods [11]. This underlines the importance of industrial equipment and processes in ensuring consistent quality.</w:t>
      </w:r>
    </w:p>
    <w:p w14:paraId="0EA6F0D1" w14:textId="77777777" w:rsidR="006E7118" w:rsidRDefault="006E7118" w:rsidP="006E7118">
      <w:pPr>
        <w:spacing w:after="0" w:line="276" w:lineRule="auto"/>
        <w:jc w:val="both"/>
        <w:rPr>
          <w:sz w:val="6"/>
        </w:rPr>
      </w:pPr>
    </w:p>
    <w:p w14:paraId="357140A4" w14:textId="77777777" w:rsidR="008B7CAD" w:rsidRPr="008B7CAD" w:rsidRDefault="008B7CAD" w:rsidP="00303BD7">
      <w:pPr>
        <w:spacing w:after="0" w:line="276" w:lineRule="auto"/>
        <w:ind w:left="0" w:firstLine="0"/>
        <w:jc w:val="both"/>
        <w:rPr>
          <w:sz w:val="6"/>
        </w:rPr>
      </w:pPr>
    </w:p>
    <w:p w14:paraId="54C9AEB1" w14:textId="77777777" w:rsidR="00A835AD" w:rsidRDefault="005538C6" w:rsidP="006E7118">
      <w:pPr>
        <w:spacing w:after="0" w:line="246" w:lineRule="auto"/>
        <w:ind w:right="-15"/>
      </w:pPr>
      <w:r>
        <w:rPr>
          <w:b/>
        </w:rPr>
        <w:t>Microbiological Quality</w:t>
      </w:r>
      <w:r>
        <w:t xml:space="preserve"> </w:t>
      </w:r>
    </w:p>
    <w:p w14:paraId="583F9158" w14:textId="77777777" w:rsidR="006E7118" w:rsidRPr="006E7118" w:rsidRDefault="006E7118" w:rsidP="006E7118">
      <w:pPr>
        <w:spacing w:after="0" w:line="246" w:lineRule="auto"/>
        <w:ind w:right="-15"/>
        <w:rPr>
          <w:sz w:val="10"/>
        </w:rPr>
      </w:pPr>
    </w:p>
    <w:p w14:paraId="19B7BD08" w14:textId="77777777" w:rsidR="00A835AD" w:rsidRDefault="005538C6" w:rsidP="006E7118">
      <w:pPr>
        <w:spacing w:after="0" w:line="276" w:lineRule="auto"/>
        <w:jc w:val="both"/>
      </w:pPr>
      <w:r>
        <w:t>Microbiological analyses reveal worrying results for some schools and artisanal juices after six months of storage, including the presence of coliforms and yeasts, which indicate potential contamination and pose risks to consumer health [13]. The detection of Escherichia coli in some samples indicates improper handling and storage, which could be attributed to poor hygiene during production. In contrast, industrial juices after six months of storage show full compliance with food safety standards, without significant contamination</w:t>
      </w:r>
      <w:proofErr w:type="gramStart"/>
      <w:r>
        <w:t>, reflecting</w:t>
      </w:r>
      <w:proofErr w:type="gramEnd"/>
      <w:r>
        <w:t xml:space="preserve"> rigorous manufacturing practices and effective quality control.</w:t>
      </w:r>
    </w:p>
    <w:p w14:paraId="38DB8A23" w14:textId="77777777" w:rsidR="006E7118" w:rsidRPr="006E7118" w:rsidRDefault="006E7118" w:rsidP="006E7118">
      <w:pPr>
        <w:spacing w:after="0" w:line="276" w:lineRule="auto"/>
        <w:jc w:val="both"/>
        <w:rPr>
          <w:sz w:val="10"/>
        </w:rPr>
      </w:pPr>
    </w:p>
    <w:p w14:paraId="594F3D53" w14:textId="77777777" w:rsidR="00A835AD" w:rsidRDefault="005538C6" w:rsidP="006E7118">
      <w:pPr>
        <w:spacing w:after="0" w:line="246" w:lineRule="auto"/>
        <w:ind w:right="-15"/>
      </w:pPr>
      <w:r>
        <w:rPr>
          <w:b/>
        </w:rPr>
        <w:t>Conclusion</w:t>
      </w:r>
      <w:r>
        <w:t xml:space="preserve"> </w:t>
      </w:r>
    </w:p>
    <w:p w14:paraId="4FF08679" w14:textId="77777777" w:rsidR="006E7118" w:rsidRPr="006E7118" w:rsidRDefault="006E7118" w:rsidP="006E7118">
      <w:pPr>
        <w:spacing w:after="0" w:line="246" w:lineRule="auto"/>
        <w:ind w:right="-15"/>
        <w:rPr>
          <w:sz w:val="6"/>
        </w:rPr>
      </w:pPr>
    </w:p>
    <w:p w14:paraId="5963AA52" w14:textId="7332117D" w:rsidR="00A835AD" w:rsidRDefault="005538C6" w:rsidP="006E7118">
      <w:pPr>
        <w:spacing w:after="0" w:line="276" w:lineRule="auto"/>
        <w:jc w:val="both"/>
      </w:pPr>
      <w:r>
        <w:t>In conclusion, the results of the physicochemical and microbiological analyses highlight significant disparities between the passion fruit juices prepared by students, artisanal juices, and industrial juices. Artisanal juices, although often less expensive and more accessible, present significant microbiological risks that should not be overlooked. It is imperative to improve processing and preservation practices to ensure consumer safety. To ensure better quality artisanal juices, training on good hygiene and processing practices must be implemented. Furthermore, regular monitoring of the microbiological and physicochemical quality of the products is essential. This will not only protect consumer health but also improve the reputation of local products on the market. Implementing these recommendations could contribute to a healthier and more sustainable future for the fruit juice industry in the region.</w:t>
      </w:r>
    </w:p>
    <w:p w14:paraId="62D5CD09" w14:textId="30FA5B17" w:rsidR="00230CE9" w:rsidRDefault="00230CE9" w:rsidP="006E7118">
      <w:pPr>
        <w:spacing w:after="0" w:line="276" w:lineRule="auto"/>
        <w:jc w:val="both"/>
      </w:pPr>
    </w:p>
    <w:p w14:paraId="5D4C3B5B" w14:textId="77777777" w:rsidR="00230CE9" w:rsidRPr="00346C4C" w:rsidRDefault="00230CE9" w:rsidP="00230CE9">
      <w:pPr>
        <w:rPr>
          <w:highlight w:val="yellow"/>
        </w:rPr>
      </w:pPr>
      <w:r w:rsidRPr="00346C4C">
        <w:rPr>
          <w:highlight w:val="yellow"/>
        </w:rPr>
        <w:t>Disclaimer (Artificial intelligence)</w:t>
      </w:r>
    </w:p>
    <w:p w14:paraId="508DF590" w14:textId="77777777" w:rsidR="00230CE9" w:rsidRPr="00346C4C" w:rsidRDefault="00230CE9" w:rsidP="00230CE9">
      <w:pPr>
        <w:rPr>
          <w:highlight w:val="yellow"/>
        </w:rPr>
      </w:pPr>
    </w:p>
    <w:p w14:paraId="7112778A" w14:textId="77777777" w:rsidR="00230CE9" w:rsidRPr="00346C4C" w:rsidRDefault="00230CE9" w:rsidP="00230CE9">
      <w:pPr>
        <w:rPr>
          <w:highlight w:val="yellow"/>
        </w:rPr>
      </w:pPr>
      <w:r w:rsidRPr="00346C4C">
        <w:rPr>
          <w:highlight w:val="yellow"/>
        </w:rPr>
        <w:t xml:space="preserve">Option 1: </w:t>
      </w:r>
    </w:p>
    <w:p w14:paraId="6C80EE5A" w14:textId="77777777" w:rsidR="00230CE9" w:rsidRPr="00346C4C" w:rsidRDefault="00230CE9" w:rsidP="00230CE9">
      <w:pPr>
        <w:rPr>
          <w:highlight w:val="yellow"/>
        </w:rPr>
      </w:pPr>
    </w:p>
    <w:p w14:paraId="2944F167" w14:textId="77777777" w:rsidR="00230CE9" w:rsidRPr="00346C4C" w:rsidRDefault="00230CE9" w:rsidP="00230CE9">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54EDB5E3" w14:textId="77777777" w:rsidR="00230CE9" w:rsidRPr="00346C4C" w:rsidRDefault="00230CE9" w:rsidP="00230CE9">
      <w:pPr>
        <w:rPr>
          <w:highlight w:val="yellow"/>
        </w:rPr>
      </w:pPr>
    </w:p>
    <w:p w14:paraId="3E67AB85" w14:textId="77777777" w:rsidR="00230CE9" w:rsidRPr="00346C4C" w:rsidRDefault="00230CE9" w:rsidP="00230CE9">
      <w:pPr>
        <w:rPr>
          <w:highlight w:val="yellow"/>
        </w:rPr>
      </w:pPr>
      <w:r w:rsidRPr="00346C4C">
        <w:rPr>
          <w:highlight w:val="yellow"/>
        </w:rPr>
        <w:t xml:space="preserve">Option 2: </w:t>
      </w:r>
    </w:p>
    <w:p w14:paraId="2A2BCFEE" w14:textId="77777777" w:rsidR="00230CE9" w:rsidRPr="00346C4C" w:rsidRDefault="00230CE9" w:rsidP="00230CE9">
      <w:pPr>
        <w:rPr>
          <w:highlight w:val="yellow"/>
        </w:rPr>
      </w:pPr>
    </w:p>
    <w:p w14:paraId="6DD4A34B" w14:textId="77777777" w:rsidR="00230CE9" w:rsidRPr="00346C4C" w:rsidRDefault="00230CE9" w:rsidP="00230CE9">
      <w:pPr>
        <w:rPr>
          <w:highlight w:val="yellow"/>
        </w:rPr>
      </w:pPr>
      <w:r w:rsidRPr="00346C4C">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89592D" w14:textId="77777777" w:rsidR="00230CE9" w:rsidRPr="00346C4C" w:rsidRDefault="00230CE9" w:rsidP="00230CE9">
      <w:pPr>
        <w:rPr>
          <w:highlight w:val="yellow"/>
        </w:rPr>
      </w:pPr>
    </w:p>
    <w:p w14:paraId="5D2EE099" w14:textId="77777777" w:rsidR="00230CE9" w:rsidRPr="00346C4C" w:rsidRDefault="00230CE9" w:rsidP="00230CE9">
      <w:pPr>
        <w:rPr>
          <w:highlight w:val="yellow"/>
        </w:rPr>
      </w:pPr>
      <w:r w:rsidRPr="00346C4C">
        <w:rPr>
          <w:highlight w:val="yellow"/>
        </w:rPr>
        <w:t>Details of the AI usage are given below:</w:t>
      </w:r>
    </w:p>
    <w:p w14:paraId="6A6B31D5" w14:textId="77777777" w:rsidR="00230CE9" w:rsidRPr="00346C4C" w:rsidRDefault="00230CE9" w:rsidP="00230CE9">
      <w:pPr>
        <w:rPr>
          <w:highlight w:val="yellow"/>
        </w:rPr>
      </w:pPr>
      <w:r w:rsidRPr="00346C4C">
        <w:rPr>
          <w:highlight w:val="yellow"/>
        </w:rPr>
        <w:t>1.</w:t>
      </w:r>
    </w:p>
    <w:p w14:paraId="2D63B9EE" w14:textId="77777777" w:rsidR="00230CE9" w:rsidRPr="00346C4C" w:rsidRDefault="00230CE9" w:rsidP="00230CE9">
      <w:pPr>
        <w:rPr>
          <w:highlight w:val="yellow"/>
        </w:rPr>
      </w:pPr>
      <w:r w:rsidRPr="00346C4C">
        <w:rPr>
          <w:highlight w:val="yellow"/>
        </w:rPr>
        <w:t>2.</w:t>
      </w:r>
    </w:p>
    <w:p w14:paraId="65E0BB79" w14:textId="77777777" w:rsidR="00230CE9" w:rsidRPr="00346C4C" w:rsidRDefault="00230CE9" w:rsidP="00230CE9">
      <w:r w:rsidRPr="00346C4C">
        <w:rPr>
          <w:highlight w:val="yellow"/>
        </w:rPr>
        <w:t>3.</w:t>
      </w:r>
    </w:p>
    <w:p w14:paraId="0F85549B" w14:textId="77777777" w:rsidR="00230CE9" w:rsidRDefault="00230CE9" w:rsidP="006E7118">
      <w:pPr>
        <w:spacing w:after="0" w:line="276" w:lineRule="auto"/>
        <w:jc w:val="both"/>
      </w:pPr>
    </w:p>
    <w:p w14:paraId="5F89E7E0" w14:textId="77777777" w:rsidR="008B7CAD" w:rsidRPr="008B7CAD" w:rsidRDefault="008B7CAD">
      <w:pPr>
        <w:spacing w:after="318" w:line="246" w:lineRule="auto"/>
        <w:ind w:right="-15"/>
        <w:rPr>
          <w:b/>
          <w:sz w:val="2"/>
        </w:rPr>
      </w:pPr>
    </w:p>
    <w:p w14:paraId="48915F48" w14:textId="77777777" w:rsidR="00A835AD" w:rsidRDefault="005538C6">
      <w:pPr>
        <w:spacing w:after="318" w:line="246" w:lineRule="auto"/>
        <w:ind w:right="-15"/>
      </w:pPr>
      <w:r>
        <w:rPr>
          <w:b/>
        </w:rPr>
        <w:t>References</w:t>
      </w:r>
    </w:p>
    <w:p w14:paraId="0C011E02" w14:textId="77777777" w:rsidR="004F52A0" w:rsidRPr="00F0201E" w:rsidRDefault="00E00FAF" w:rsidP="004F52A0">
      <w:pPr>
        <w:pStyle w:val="ListParagraph"/>
        <w:spacing w:after="0" w:line="360" w:lineRule="auto"/>
        <w:ind w:left="284" w:right="0" w:hanging="284"/>
        <w:jc w:val="both"/>
        <w:rPr>
          <w:sz w:val="22"/>
        </w:rPr>
      </w:pPr>
      <w:r>
        <w:t xml:space="preserve">[1] </w:t>
      </w:r>
      <w:r w:rsidRPr="00F0201E">
        <w:rPr>
          <w:sz w:val="22"/>
        </w:rPr>
        <w:t>Hahn C. et al. (2019), Classification of Fruit Juices (includes reference to Codex STAN 247).</w:t>
      </w:r>
    </w:p>
    <w:p w14:paraId="21E8E5D4"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[2] </w:t>
      </w:r>
      <w:proofErr w:type="spellStart"/>
      <w:r w:rsidRPr="00F0201E">
        <w:rPr>
          <w:sz w:val="22"/>
        </w:rPr>
        <w:t>Rinke</w:t>
      </w:r>
      <w:proofErr w:type="spellEnd"/>
      <w:r w:rsidRPr="00F0201E">
        <w:rPr>
          <w:sz w:val="22"/>
        </w:rPr>
        <w:t xml:space="preserve"> P. (2017 approx.), Fruit Juices (detailed extract from the Chapter containing Codex STAN 247).</w:t>
      </w:r>
    </w:p>
    <w:p w14:paraId="7EC5CB35"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[3] </w:t>
      </w:r>
      <w:proofErr w:type="spellStart"/>
      <w:r w:rsidRPr="00F0201E">
        <w:rPr>
          <w:sz w:val="22"/>
        </w:rPr>
        <w:t>Agossou</w:t>
      </w:r>
      <w:proofErr w:type="spellEnd"/>
      <w:r w:rsidRPr="00F0201E">
        <w:rPr>
          <w:sz w:val="22"/>
        </w:rPr>
        <w:t xml:space="preserve"> DP </w:t>
      </w:r>
      <w:proofErr w:type="spellStart"/>
      <w:r w:rsidRPr="00F0201E">
        <w:rPr>
          <w:sz w:val="22"/>
        </w:rPr>
        <w:t>Noumavo</w:t>
      </w:r>
      <w:proofErr w:type="spellEnd"/>
      <w:r w:rsidRPr="00F0201E">
        <w:rPr>
          <w:sz w:val="22"/>
        </w:rPr>
        <w:t xml:space="preserve"> et al. (2023), Diversity and microbiological quality of fruit juices produced in southern Benin, </w:t>
      </w:r>
      <w:r w:rsidRPr="00F0201E">
        <w:rPr>
          <w:rStyle w:val="Emphasis"/>
          <w:sz w:val="22"/>
        </w:rPr>
        <w:t xml:space="preserve">African Journal of Microbiology </w:t>
      </w:r>
      <w:proofErr w:type="gramStart"/>
      <w:r w:rsidRPr="00F0201E">
        <w:rPr>
          <w:rStyle w:val="Emphasis"/>
          <w:sz w:val="22"/>
        </w:rPr>
        <w:t xml:space="preserve">Research </w:t>
      </w:r>
      <w:r w:rsidR="004F52A0" w:rsidRPr="00F0201E">
        <w:rPr>
          <w:rStyle w:val="Emphasis"/>
          <w:sz w:val="22"/>
        </w:rPr>
        <w:t>.</w:t>
      </w:r>
      <w:proofErr w:type="gramEnd"/>
    </w:p>
    <w:p w14:paraId="05119E41"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[4] </w:t>
      </w:r>
      <w:proofErr w:type="spellStart"/>
      <w:r w:rsidRPr="00F0201E">
        <w:rPr>
          <w:sz w:val="22"/>
        </w:rPr>
        <w:t>Shamim</w:t>
      </w:r>
      <w:proofErr w:type="spellEnd"/>
      <w:r w:rsidRPr="00F0201E">
        <w:rPr>
          <w:sz w:val="22"/>
        </w:rPr>
        <w:t xml:space="preserve"> </w:t>
      </w:r>
      <w:proofErr w:type="spellStart"/>
      <w:r w:rsidRPr="00F0201E">
        <w:rPr>
          <w:sz w:val="22"/>
        </w:rPr>
        <w:t>Ara</w:t>
      </w:r>
      <w:proofErr w:type="spellEnd"/>
      <w:r w:rsidRPr="00F0201E">
        <w:rPr>
          <w:sz w:val="22"/>
        </w:rPr>
        <w:t xml:space="preserve"> </w:t>
      </w:r>
      <w:proofErr w:type="spellStart"/>
      <w:r w:rsidRPr="00F0201E">
        <w:rPr>
          <w:sz w:val="22"/>
        </w:rPr>
        <w:t>Sheauli</w:t>
      </w:r>
      <w:proofErr w:type="spellEnd"/>
      <w:r w:rsidRPr="00F0201E">
        <w:rPr>
          <w:sz w:val="22"/>
        </w:rPr>
        <w:t xml:space="preserve"> et al. (2020), Microbial , Physicochemical and Nutritional Quality Assessment of Fruit Juices in </w:t>
      </w:r>
      <w:proofErr w:type="spellStart"/>
      <w:r w:rsidRPr="00F0201E">
        <w:rPr>
          <w:sz w:val="22"/>
        </w:rPr>
        <w:t>Tangail</w:t>
      </w:r>
      <w:proofErr w:type="spellEnd"/>
      <w:r w:rsidRPr="00F0201E">
        <w:rPr>
          <w:sz w:val="22"/>
        </w:rPr>
        <w:t xml:space="preserve"> Municipality , Bangladesh, </w:t>
      </w:r>
      <w:r w:rsidRPr="00F0201E">
        <w:rPr>
          <w:rStyle w:val="Emphasis"/>
          <w:sz w:val="22"/>
        </w:rPr>
        <w:t xml:space="preserve">Journal of the Asiatic Society of Bangladesh, </w:t>
      </w:r>
      <w:proofErr w:type="spellStart"/>
      <w:r w:rsidRPr="00F0201E">
        <w:rPr>
          <w:rStyle w:val="Emphasis"/>
          <w:sz w:val="22"/>
        </w:rPr>
        <w:t>Sci</w:t>
      </w:r>
      <w:proofErr w:type="spellEnd"/>
      <w:r w:rsidRPr="00F0201E">
        <w:rPr>
          <w:rStyle w:val="Emphasis"/>
          <w:sz w:val="22"/>
        </w:rPr>
        <w:t xml:space="preserve"> .</w:t>
      </w:r>
    </w:p>
    <w:p w14:paraId="0FF0C99B"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[5] MA Farah et al. (2023), Microbiological Quality of Freshly </w:t>
      </w:r>
      <w:proofErr w:type="gramStart"/>
      <w:r w:rsidRPr="00F0201E">
        <w:rPr>
          <w:sz w:val="22"/>
        </w:rPr>
        <w:t>Prepared ,</w:t>
      </w:r>
      <w:proofErr w:type="gramEnd"/>
      <w:r w:rsidRPr="00F0201E">
        <w:rPr>
          <w:sz w:val="22"/>
        </w:rPr>
        <w:t xml:space="preserve"> Packaged Fruit and Milk Juices Sold in </w:t>
      </w:r>
      <w:proofErr w:type="spellStart"/>
      <w:r w:rsidRPr="00F0201E">
        <w:rPr>
          <w:sz w:val="22"/>
        </w:rPr>
        <w:t>Hargeisa</w:t>
      </w:r>
      <w:proofErr w:type="spellEnd"/>
      <w:r w:rsidRPr="00F0201E">
        <w:rPr>
          <w:sz w:val="22"/>
        </w:rPr>
        <w:t xml:space="preserve">, Somaliland , </w:t>
      </w:r>
      <w:r w:rsidRPr="00F0201E">
        <w:rPr>
          <w:rStyle w:val="Emphasis"/>
          <w:sz w:val="22"/>
        </w:rPr>
        <w:t xml:space="preserve">Advances in Microbiology </w:t>
      </w:r>
      <w:r w:rsidR="004F52A0" w:rsidRPr="00F0201E">
        <w:rPr>
          <w:rStyle w:val="Emphasis"/>
          <w:sz w:val="22"/>
        </w:rPr>
        <w:t>.</w:t>
      </w:r>
    </w:p>
    <w:p w14:paraId="2372F64F"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[6] G. </w:t>
      </w:r>
      <w:proofErr w:type="spellStart"/>
      <w:r w:rsidRPr="00F0201E">
        <w:rPr>
          <w:sz w:val="22"/>
        </w:rPr>
        <w:t>Ahon</w:t>
      </w:r>
      <w:proofErr w:type="spellEnd"/>
      <w:r w:rsidRPr="00F0201E">
        <w:rPr>
          <w:sz w:val="22"/>
        </w:rPr>
        <w:t xml:space="preserve"> et al. (2022), Physicochemical and Microbiological Properties of </w:t>
      </w:r>
      <w:proofErr w:type="spellStart"/>
      <w:r w:rsidRPr="00F0201E">
        <w:rPr>
          <w:sz w:val="22"/>
        </w:rPr>
        <w:t>Bissap</w:t>
      </w:r>
      <w:proofErr w:type="spellEnd"/>
      <w:r w:rsidRPr="00F0201E">
        <w:rPr>
          <w:sz w:val="22"/>
        </w:rPr>
        <w:t xml:space="preserve"> and Ginger Juices Sold in Abidjan, </w:t>
      </w:r>
      <w:r w:rsidRPr="00F0201E">
        <w:rPr>
          <w:rStyle w:val="Emphasis"/>
          <w:sz w:val="22"/>
        </w:rPr>
        <w:t>Open Journal of Applied Sciences.</w:t>
      </w:r>
    </w:p>
    <w:p w14:paraId="0C5FF49E"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[7] DN </w:t>
      </w:r>
      <w:proofErr w:type="spellStart"/>
      <w:r w:rsidRPr="00F0201E">
        <w:rPr>
          <w:sz w:val="22"/>
        </w:rPr>
        <w:t>Dikmetas</w:t>
      </w:r>
      <w:proofErr w:type="spellEnd"/>
      <w:r w:rsidRPr="00F0201E">
        <w:rPr>
          <w:sz w:val="22"/>
        </w:rPr>
        <w:t xml:space="preserve"> et al. (2025), Functional fermented fruit juice production and characterization using water kefir grains, </w:t>
      </w:r>
      <w:r w:rsidRPr="00F0201E">
        <w:rPr>
          <w:rStyle w:val="Emphasis"/>
          <w:sz w:val="22"/>
        </w:rPr>
        <w:t xml:space="preserve">Journal of Food Science and </w:t>
      </w:r>
      <w:proofErr w:type="gramStart"/>
      <w:r w:rsidRPr="00F0201E">
        <w:rPr>
          <w:rStyle w:val="Emphasis"/>
          <w:sz w:val="22"/>
        </w:rPr>
        <w:t xml:space="preserve">Technology </w:t>
      </w:r>
      <w:r w:rsidR="004F52A0" w:rsidRPr="00F0201E">
        <w:rPr>
          <w:rStyle w:val="Emphasis"/>
          <w:sz w:val="22"/>
        </w:rPr>
        <w:t>.</w:t>
      </w:r>
      <w:proofErr w:type="gramEnd"/>
    </w:p>
    <w:p w14:paraId="5838028D"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[8] CA Marie Michel et al. (2020), </w:t>
      </w:r>
      <w:proofErr w:type="gramStart"/>
      <w:r w:rsidRPr="00F0201E">
        <w:rPr>
          <w:sz w:val="22"/>
        </w:rPr>
        <w:t>Physicochemical ,</w:t>
      </w:r>
      <w:proofErr w:type="gramEnd"/>
      <w:r w:rsidRPr="00F0201E">
        <w:rPr>
          <w:sz w:val="22"/>
        </w:rPr>
        <w:t xml:space="preserve"> Microbiological and Sensory Properties of Watermelon Juice Produced </w:t>
      </w:r>
      <w:proofErr w:type="spellStart"/>
      <w:r w:rsidRPr="00F0201E">
        <w:rPr>
          <w:sz w:val="22"/>
        </w:rPr>
        <w:t>Artisanally</w:t>
      </w:r>
      <w:proofErr w:type="spellEnd"/>
      <w:r w:rsidRPr="00F0201E">
        <w:rPr>
          <w:sz w:val="22"/>
        </w:rPr>
        <w:t xml:space="preserve"> in Côte d'Ivoire, </w:t>
      </w:r>
      <w:r w:rsidRPr="00F0201E">
        <w:rPr>
          <w:rStyle w:val="Emphasis"/>
          <w:sz w:val="22"/>
        </w:rPr>
        <w:t xml:space="preserve">Saudi Journal of Biological Research </w:t>
      </w:r>
      <w:r w:rsidR="004F52A0" w:rsidRPr="00F0201E">
        <w:rPr>
          <w:rStyle w:val="Emphasis"/>
          <w:sz w:val="22"/>
        </w:rPr>
        <w:t>.</w:t>
      </w:r>
    </w:p>
    <w:p w14:paraId="77C6BB0E"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[9] T. De Bock et al. (2023), Microbiological profiling and knowledge of food handlers about fruit and vegetables juices safety in </w:t>
      </w:r>
      <w:proofErr w:type="gramStart"/>
      <w:r w:rsidRPr="00F0201E">
        <w:rPr>
          <w:sz w:val="22"/>
        </w:rPr>
        <w:t>Ghent ,</w:t>
      </w:r>
      <w:proofErr w:type="gramEnd"/>
      <w:r w:rsidRPr="00F0201E">
        <w:rPr>
          <w:sz w:val="22"/>
        </w:rPr>
        <w:t xml:space="preserve"> </w:t>
      </w:r>
      <w:r w:rsidRPr="00F0201E">
        <w:rPr>
          <w:rStyle w:val="Emphasis"/>
          <w:sz w:val="22"/>
        </w:rPr>
        <w:t xml:space="preserve">Frontiers in Microbiology </w:t>
      </w:r>
      <w:r w:rsidR="004F52A0" w:rsidRPr="00F0201E">
        <w:rPr>
          <w:rStyle w:val="Emphasis"/>
          <w:sz w:val="22"/>
        </w:rPr>
        <w:t>.</w:t>
      </w:r>
    </w:p>
    <w:p w14:paraId="1E02EE24"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[10] </w:t>
      </w:r>
      <w:proofErr w:type="spellStart"/>
      <w:r w:rsidRPr="00F0201E">
        <w:rPr>
          <w:sz w:val="22"/>
        </w:rPr>
        <w:t>Shamim</w:t>
      </w:r>
      <w:proofErr w:type="spellEnd"/>
      <w:r w:rsidRPr="00F0201E">
        <w:rPr>
          <w:sz w:val="22"/>
        </w:rPr>
        <w:t xml:space="preserve"> A. </w:t>
      </w:r>
      <w:proofErr w:type="spellStart"/>
      <w:r w:rsidRPr="00F0201E">
        <w:rPr>
          <w:sz w:val="22"/>
        </w:rPr>
        <w:t>Sheauli</w:t>
      </w:r>
      <w:proofErr w:type="spellEnd"/>
      <w:r w:rsidRPr="00F0201E">
        <w:rPr>
          <w:sz w:val="22"/>
        </w:rPr>
        <w:t xml:space="preserve"> et al. (2020), same as ref [2], but in alt reference PDF: DOI 10.3329/jasbs.v46i1.54227.</w:t>
      </w:r>
    </w:p>
    <w:p w14:paraId="71769DD6"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[11] MA </w:t>
      </w:r>
      <w:proofErr w:type="spellStart"/>
      <w:r w:rsidRPr="00F0201E">
        <w:rPr>
          <w:sz w:val="22"/>
        </w:rPr>
        <w:t>Szafranska</w:t>
      </w:r>
      <w:proofErr w:type="spellEnd"/>
      <w:r w:rsidRPr="00F0201E">
        <w:rPr>
          <w:sz w:val="22"/>
        </w:rPr>
        <w:t xml:space="preserve"> et al. (2024), The effect of organic fruit juices on </w:t>
      </w:r>
      <w:proofErr w:type="gramStart"/>
      <w:r w:rsidRPr="00F0201E">
        <w:rPr>
          <w:sz w:val="22"/>
        </w:rPr>
        <w:t>physicochemical ,</w:t>
      </w:r>
      <w:proofErr w:type="gramEnd"/>
      <w:r w:rsidRPr="00F0201E">
        <w:rPr>
          <w:sz w:val="22"/>
        </w:rPr>
        <w:t xml:space="preserve"> microbiological and </w:t>
      </w:r>
      <w:proofErr w:type="spellStart"/>
      <w:r w:rsidRPr="00F0201E">
        <w:rPr>
          <w:sz w:val="22"/>
        </w:rPr>
        <w:t>antioxidative</w:t>
      </w:r>
      <w:proofErr w:type="spellEnd"/>
      <w:r w:rsidRPr="00F0201E">
        <w:rPr>
          <w:sz w:val="22"/>
        </w:rPr>
        <w:t xml:space="preserve"> aspects of fermented whey beverages , </w:t>
      </w:r>
      <w:r w:rsidRPr="00F0201E">
        <w:rPr>
          <w:rStyle w:val="Emphasis"/>
          <w:sz w:val="22"/>
        </w:rPr>
        <w:t>Journal of Dairy Science.</w:t>
      </w:r>
    </w:p>
    <w:p w14:paraId="6E9214DF"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[12] P. </w:t>
      </w:r>
      <w:proofErr w:type="spellStart"/>
      <w:r w:rsidRPr="00F0201E">
        <w:rPr>
          <w:sz w:val="22"/>
        </w:rPr>
        <w:t>Muthukumaran</w:t>
      </w:r>
      <w:proofErr w:type="spellEnd"/>
      <w:r w:rsidRPr="00F0201E">
        <w:rPr>
          <w:sz w:val="22"/>
        </w:rPr>
        <w:t xml:space="preserve"> , </w:t>
      </w:r>
      <w:proofErr w:type="spellStart"/>
      <w:r w:rsidRPr="00F0201E">
        <w:rPr>
          <w:sz w:val="22"/>
        </w:rPr>
        <w:t>Karthikeyan</w:t>
      </w:r>
      <w:proofErr w:type="spellEnd"/>
      <w:r w:rsidRPr="00F0201E">
        <w:rPr>
          <w:sz w:val="22"/>
        </w:rPr>
        <w:t xml:space="preserve"> R. &amp; </w:t>
      </w:r>
      <w:proofErr w:type="spellStart"/>
      <w:r w:rsidRPr="00F0201E">
        <w:rPr>
          <w:sz w:val="22"/>
        </w:rPr>
        <w:t>Shunmugam</w:t>
      </w:r>
      <w:proofErr w:type="spellEnd"/>
      <w:r w:rsidRPr="00F0201E">
        <w:rPr>
          <w:sz w:val="22"/>
        </w:rPr>
        <w:t xml:space="preserve"> </w:t>
      </w:r>
      <w:proofErr w:type="spellStart"/>
      <w:r w:rsidRPr="00F0201E">
        <w:rPr>
          <w:sz w:val="22"/>
        </w:rPr>
        <w:t>Kumaravel</w:t>
      </w:r>
      <w:proofErr w:type="spellEnd"/>
      <w:r w:rsidRPr="00F0201E">
        <w:rPr>
          <w:sz w:val="22"/>
        </w:rPr>
        <w:t xml:space="preserve"> (2020), A Comprehensive Guide to Quality Analysis of Fruit Juices and Soft Drinks – Analytical Procedures , book (PDF e-book), American </w:t>
      </w:r>
      <w:r w:rsidR="004F52A0" w:rsidRPr="00F0201E">
        <w:rPr>
          <w:sz w:val="22"/>
        </w:rPr>
        <w:t>University of Phnom Penh.</w:t>
      </w:r>
    </w:p>
    <w:p w14:paraId="7537B235" w14:textId="77777777" w:rsidR="004F52A0" w:rsidRPr="00F0201E" w:rsidRDefault="00E00FAF" w:rsidP="004F52A0">
      <w:pPr>
        <w:pStyle w:val="ListParagraph"/>
        <w:spacing w:after="0" w:line="360" w:lineRule="auto"/>
        <w:ind w:left="284" w:right="0" w:hanging="284"/>
        <w:jc w:val="both"/>
        <w:rPr>
          <w:sz w:val="22"/>
        </w:rPr>
      </w:pPr>
      <w:r w:rsidRPr="00F0201E">
        <w:rPr>
          <w:sz w:val="22"/>
        </w:rPr>
        <w:lastRenderedPageBreak/>
        <w:t xml:space="preserve">[13] </w:t>
      </w:r>
      <w:proofErr w:type="spellStart"/>
      <w:r w:rsidRPr="00F0201E">
        <w:rPr>
          <w:sz w:val="22"/>
        </w:rPr>
        <w:t>Gaurav</w:t>
      </w:r>
      <w:proofErr w:type="spellEnd"/>
      <w:r w:rsidRPr="00F0201E">
        <w:rPr>
          <w:sz w:val="22"/>
        </w:rPr>
        <w:t xml:space="preserve"> </w:t>
      </w:r>
      <w:proofErr w:type="spellStart"/>
      <w:r w:rsidRPr="00F0201E">
        <w:rPr>
          <w:sz w:val="22"/>
        </w:rPr>
        <w:t>Rajauria</w:t>
      </w:r>
      <w:proofErr w:type="spellEnd"/>
      <w:r w:rsidRPr="00F0201E">
        <w:rPr>
          <w:sz w:val="22"/>
        </w:rPr>
        <w:t xml:space="preserve"> &amp; </w:t>
      </w:r>
      <w:proofErr w:type="spellStart"/>
      <w:r w:rsidRPr="00F0201E">
        <w:rPr>
          <w:sz w:val="22"/>
        </w:rPr>
        <w:t>Brijesh</w:t>
      </w:r>
      <w:proofErr w:type="spellEnd"/>
      <w:r w:rsidRPr="00F0201E">
        <w:rPr>
          <w:sz w:val="22"/>
        </w:rPr>
        <w:t xml:space="preserve"> K. </w:t>
      </w:r>
      <w:proofErr w:type="spellStart"/>
      <w:r w:rsidRPr="00F0201E">
        <w:rPr>
          <w:sz w:val="22"/>
        </w:rPr>
        <w:t>Tiwari</w:t>
      </w:r>
      <w:proofErr w:type="spellEnd"/>
      <w:r w:rsidRPr="00F0201E">
        <w:rPr>
          <w:sz w:val="22"/>
        </w:rPr>
        <w:t xml:space="preserve"> (2021), Fruit </w:t>
      </w:r>
      <w:proofErr w:type="gramStart"/>
      <w:r w:rsidRPr="00F0201E">
        <w:rPr>
          <w:sz w:val="22"/>
        </w:rPr>
        <w:t>Juices :</w:t>
      </w:r>
      <w:proofErr w:type="gramEnd"/>
      <w:r w:rsidRPr="00F0201E">
        <w:rPr>
          <w:sz w:val="22"/>
        </w:rPr>
        <w:t xml:space="preserve"> Extraction, Composition, Quality and Analysis </w:t>
      </w:r>
      <w:r w:rsidR="004F52A0" w:rsidRPr="00F0201E">
        <w:rPr>
          <w:sz w:val="22"/>
        </w:rPr>
        <w:t xml:space="preserve">, book, e Book PDF via </w:t>
      </w:r>
      <w:proofErr w:type="spellStart"/>
      <w:r w:rsidR="004F52A0" w:rsidRPr="00F0201E">
        <w:rPr>
          <w:sz w:val="22"/>
        </w:rPr>
        <w:t>Scribd</w:t>
      </w:r>
      <w:proofErr w:type="spellEnd"/>
      <w:r w:rsidR="004F52A0" w:rsidRPr="00F0201E">
        <w:rPr>
          <w:sz w:val="22"/>
        </w:rPr>
        <w:t xml:space="preserve"> .</w:t>
      </w:r>
    </w:p>
    <w:p w14:paraId="74BC9D8D"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[14] Peter William </w:t>
      </w:r>
      <w:proofErr w:type="spellStart"/>
      <w:r w:rsidRPr="00F0201E">
        <w:rPr>
          <w:sz w:val="22"/>
        </w:rPr>
        <w:t>Wareing</w:t>
      </w:r>
      <w:proofErr w:type="spellEnd"/>
      <w:r w:rsidRPr="00F0201E">
        <w:rPr>
          <w:sz w:val="22"/>
        </w:rPr>
        <w:t xml:space="preserve"> &amp; RR Davenport (2017 revised), Microbiology of Soft Drinks and Fruit </w:t>
      </w:r>
      <w:proofErr w:type="gramStart"/>
      <w:r w:rsidRPr="00F0201E">
        <w:rPr>
          <w:sz w:val="22"/>
        </w:rPr>
        <w:t>Juices ,</w:t>
      </w:r>
      <w:proofErr w:type="gramEnd"/>
      <w:r w:rsidRPr="00F0201E">
        <w:rPr>
          <w:sz w:val="22"/>
        </w:rPr>
        <w:t xml:space="preserve"> PDF book chapter, </w:t>
      </w:r>
      <w:proofErr w:type="spellStart"/>
      <w:r w:rsidR="004F52A0" w:rsidRPr="00F0201E">
        <w:rPr>
          <w:sz w:val="22"/>
        </w:rPr>
        <w:t>ResearchGate</w:t>
      </w:r>
      <w:proofErr w:type="spellEnd"/>
      <w:r w:rsidR="004F52A0" w:rsidRPr="00F0201E">
        <w:rPr>
          <w:sz w:val="22"/>
        </w:rPr>
        <w:t xml:space="preserve"> .</w:t>
      </w:r>
    </w:p>
    <w:p w14:paraId="02F525A2"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[15] </w:t>
      </w:r>
      <w:proofErr w:type="spellStart"/>
      <w:r w:rsidRPr="00F0201E">
        <w:rPr>
          <w:sz w:val="22"/>
        </w:rPr>
        <w:t>Rana</w:t>
      </w:r>
      <w:proofErr w:type="spellEnd"/>
      <w:r w:rsidRPr="00F0201E">
        <w:rPr>
          <w:sz w:val="22"/>
        </w:rPr>
        <w:t xml:space="preserve"> Muhammad </w:t>
      </w:r>
      <w:proofErr w:type="spellStart"/>
      <w:r w:rsidRPr="00F0201E">
        <w:rPr>
          <w:sz w:val="22"/>
        </w:rPr>
        <w:t>Aadil</w:t>
      </w:r>
      <w:proofErr w:type="spellEnd"/>
      <w:r w:rsidRPr="00F0201E">
        <w:rPr>
          <w:sz w:val="22"/>
        </w:rPr>
        <w:t xml:space="preserve"> et al. (2019), Quality Control in Beverage Production: An </w:t>
      </w:r>
      <w:proofErr w:type="gramStart"/>
      <w:r w:rsidRPr="00F0201E">
        <w:rPr>
          <w:sz w:val="22"/>
        </w:rPr>
        <w:t xml:space="preserve">Overview </w:t>
      </w:r>
      <w:r w:rsidR="004F52A0" w:rsidRPr="00F0201E">
        <w:rPr>
          <w:sz w:val="22"/>
        </w:rPr>
        <w:t>,</w:t>
      </w:r>
      <w:proofErr w:type="gramEnd"/>
      <w:r w:rsidR="004F52A0" w:rsidRPr="00F0201E">
        <w:rPr>
          <w:sz w:val="22"/>
        </w:rPr>
        <w:t xml:space="preserve"> PDF chapter, </w:t>
      </w:r>
      <w:proofErr w:type="spellStart"/>
      <w:r w:rsidR="004F52A0" w:rsidRPr="00F0201E">
        <w:rPr>
          <w:sz w:val="22"/>
        </w:rPr>
        <w:t>ResearchGate</w:t>
      </w:r>
      <w:proofErr w:type="spellEnd"/>
      <w:r w:rsidR="004F52A0" w:rsidRPr="00F0201E">
        <w:rPr>
          <w:sz w:val="22"/>
        </w:rPr>
        <w:t xml:space="preserve"> .</w:t>
      </w:r>
    </w:p>
    <w:p w14:paraId="11B171A0"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[16] JBT Corporation (2021), Procedures for Analysis of Citrus </w:t>
      </w:r>
      <w:proofErr w:type="gramStart"/>
      <w:r w:rsidRPr="00F0201E">
        <w:rPr>
          <w:sz w:val="22"/>
        </w:rPr>
        <w:t xml:space="preserve">Products </w:t>
      </w:r>
      <w:r w:rsidR="004F52A0" w:rsidRPr="00F0201E">
        <w:rPr>
          <w:sz w:val="22"/>
        </w:rPr>
        <w:t>,</w:t>
      </w:r>
      <w:proofErr w:type="gramEnd"/>
      <w:r w:rsidR="004F52A0" w:rsidRPr="00F0201E">
        <w:rPr>
          <w:sz w:val="22"/>
        </w:rPr>
        <w:t xml:space="preserve"> PDF manual, JBT </w:t>
      </w:r>
      <w:proofErr w:type="spellStart"/>
      <w:r w:rsidR="004F52A0" w:rsidRPr="00F0201E">
        <w:rPr>
          <w:sz w:val="22"/>
        </w:rPr>
        <w:t>foodtech</w:t>
      </w:r>
      <w:proofErr w:type="spellEnd"/>
      <w:r w:rsidR="004F52A0" w:rsidRPr="00F0201E">
        <w:rPr>
          <w:sz w:val="22"/>
        </w:rPr>
        <w:t xml:space="preserve"> .</w:t>
      </w:r>
    </w:p>
    <w:p w14:paraId="5F60BC53"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[17] FSSAI Manual (2016), Manual of Methods of Analysis of Foods – Fruit &amp; Vegetable </w:t>
      </w:r>
      <w:proofErr w:type="gramStart"/>
      <w:r w:rsidRPr="00F0201E">
        <w:rPr>
          <w:sz w:val="22"/>
        </w:rPr>
        <w:t>Products ,</w:t>
      </w:r>
      <w:proofErr w:type="gramEnd"/>
      <w:r w:rsidRPr="00F0201E">
        <w:rPr>
          <w:sz w:val="22"/>
        </w:rPr>
        <w:t xml:space="preserve"> PDF guide, Food Safety and Standards </w:t>
      </w:r>
      <w:r w:rsidR="004F52A0" w:rsidRPr="00F0201E">
        <w:rPr>
          <w:sz w:val="22"/>
        </w:rPr>
        <w:t>Authority of India .</w:t>
      </w:r>
    </w:p>
    <w:p w14:paraId="1D25ABA6"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[18] African Science Network / </w:t>
      </w:r>
      <w:proofErr w:type="spellStart"/>
      <w:r w:rsidRPr="00F0201E">
        <w:rPr>
          <w:sz w:val="22"/>
        </w:rPr>
        <w:t>Lango</w:t>
      </w:r>
      <w:proofErr w:type="spellEnd"/>
      <w:r w:rsidRPr="00F0201E">
        <w:rPr>
          <w:sz w:val="22"/>
        </w:rPr>
        <w:t xml:space="preserve"> </w:t>
      </w:r>
      <w:proofErr w:type="spellStart"/>
      <w:r w:rsidRPr="00F0201E">
        <w:rPr>
          <w:sz w:val="22"/>
        </w:rPr>
        <w:t>Yaya</w:t>
      </w:r>
      <w:proofErr w:type="spellEnd"/>
      <w:r w:rsidRPr="00F0201E">
        <w:rPr>
          <w:sz w:val="22"/>
        </w:rPr>
        <w:t xml:space="preserve"> et al. (2020), Contribution to the study of the physicochemical and microbiological characteristics of traditional sorghum-based drinks, PDF article, </w:t>
      </w:r>
      <w:proofErr w:type="spellStart"/>
      <w:proofErr w:type="gramStart"/>
      <w:r w:rsidR="004F52A0" w:rsidRPr="00F0201E">
        <w:rPr>
          <w:sz w:val="22"/>
        </w:rPr>
        <w:t>AfriqueSCIENCE</w:t>
      </w:r>
      <w:proofErr w:type="spellEnd"/>
      <w:r w:rsidR="004F52A0" w:rsidRPr="00F0201E">
        <w:rPr>
          <w:sz w:val="22"/>
        </w:rPr>
        <w:t xml:space="preserve"> .</w:t>
      </w:r>
      <w:proofErr w:type="gramEnd"/>
    </w:p>
    <w:p w14:paraId="4936BD92" w14:textId="77777777" w:rsidR="004F52A0" w:rsidRPr="00F0201E" w:rsidRDefault="00E00FAF" w:rsidP="004F52A0">
      <w:pPr>
        <w:pStyle w:val="ListParagraph"/>
        <w:spacing w:after="0" w:line="360" w:lineRule="auto"/>
        <w:ind w:left="284" w:right="0" w:hanging="284"/>
        <w:jc w:val="both"/>
        <w:rPr>
          <w:sz w:val="22"/>
        </w:rPr>
      </w:pPr>
      <w:r w:rsidRPr="00F0201E">
        <w:rPr>
          <w:sz w:val="22"/>
        </w:rPr>
        <w:t xml:space="preserve">[19] Thesis (2018–2019), Physicochemical and microbiological analysis of a juice I FRUIT, PDF report, </w:t>
      </w:r>
      <w:proofErr w:type="spellStart"/>
      <w:proofErr w:type="gramStart"/>
      <w:r w:rsidR="004F52A0" w:rsidRPr="00F0201E">
        <w:rPr>
          <w:sz w:val="22"/>
        </w:rPr>
        <w:t>Scribd</w:t>
      </w:r>
      <w:proofErr w:type="spellEnd"/>
      <w:r w:rsidR="004F52A0" w:rsidRPr="00F0201E">
        <w:rPr>
          <w:sz w:val="22"/>
        </w:rPr>
        <w:t xml:space="preserve"> .</w:t>
      </w:r>
      <w:proofErr w:type="gramEnd"/>
    </w:p>
    <w:p w14:paraId="541361B4" w14:textId="77777777" w:rsidR="004F52A0" w:rsidRPr="00F0201E" w:rsidRDefault="00E00FAF" w:rsidP="004F52A0">
      <w:pPr>
        <w:pStyle w:val="ListParagraph"/>
        <w:spacing w:after="0" w:line="360" w:lineRule="auto"/>
        <w:ind w:left="284" w:right="0" w:hanging="284"/>
        <w:jc w:val="both"/>
        <w:rPr>
          <w:sz w:val="22"/>
        </w:rPr>
      </w:pPr>
      <w:r w:rsidRPr="00F0201E">
        <w:rPr>
          <w:sz w:val="22"/>
        </w:rPr>
        <w:t>[20] Blida University I (2020), Evaluation of the microbiological and physicochemical quality of an orange juice concentrate, PDF thesis, Blida University.</w:t>
      </w:r>
    </w:p>
    <w:p w14:paraId="0698242A" w14:textId="77777777" w:rsidR="00E00FAF" w:rsidRPr="00F0201E" w:rsidRDefault="00E00FAF" w:rsidP="004F52A0">
      <w:pPr>
        <w:pStyle w:val="ListParagraph"/>
        <w:spacing w:after="0" w:line="360" w:lineRule="auto"/>
        <w:ind w:left="284" w:right="0" w:hanging="284"/>
        <w:jc w:val="both"/>
        <w:rPr>
          <w:sz w:val="22"/>
        </w:rPr>
      </w:pPr>
      <w:proofErr w:type="gramStart"/>
      <w:r w:rsidRPr="00F0201E">
        <w:rPr>
          <w:sz w:val="22"/>
        </w:rPr>
        <w:t xml:space="preserve">[21] </w:t>
      </w:r>
      <w:proofErr w:type="spellStart"/>
      <w:r w:rsidRPr="00F0201E">
        <w:rPr>
          <w:sz w:val="22"/>
        </w:rPr>
        <w:t>Afriland</w:t>
      </w:r>
      <w:proofErr w:type="spellEnd"/>
      <w:r w:rsidRPr="00F0201E">
        <w:rPr>
          <w:sz w:val="22"/>
        </w:rPr>
        <w:t xml:space="preserve"> Science / </w:t>
      </w:r>
      <w:proofErr w:type="spellStart"/>
      <w:r w:rsidRPr="00F0201E">
        <w:rPr>
          <w:sz w:val="22"/>
        </w:rPr>
        <w:t>Gboho</w:t>
      </w:r>
      <w:proofErr w:type="spellEnd"/>
      <w:r w:rsidRPr="00F0201E">
        <w:rPr>
          <w:sz w:val="22"/>
        </w:rPr>
        <w:t xml:space="preserve"> </w:t>
      </w:r>
      <w:proofErr w:type="spellStart"/>
      <w:r w:rsidRPr="00F0201E">
        <w:rPr>
          <w:sz w:val="22"/>
        </w:rPr>
        <w:t>Fae</w:t>
      </w:r>
      <w:proofErr w:type="spellEnd"/>
      <w:r w:rsidRPr="00F0201E">
        <w:rPr>
          <w:sz w:val="22"/>
        </w:rPr>
        <w:t xml:space="preserve"> </w:t>
      </w:r>
      <w:proofErr w:type="spellStart"/>
      <w:r w:rsidRPr="00F0201E">
        <w:rPr>
          <w:sz w:val="22"/>
        </w:rPr>
        <w:t>Angèle</w:t>
      </w:r>
      <w:proofErr w:type="spellEnd"/>
      <w:r w:rsidRPr="00F0201E">
        <w:rPr>
          <w:sz w:val="22"/>
        </w:rPr>
        <w:t xml:space="preserve"> (2014), Pilot study on the analysis of physicochemical parameters of artisanal and industrial beverages, PDF report, IRD.</w:t>
      </w:r>
      <w:proofErr w:type="gramEnd"/>
    </w:p>
    <w:p w14:paraId="15B016B5" w14:textId="77777777" w:rsidR="00E00FAF" w:rsidRDefault="00E00FAF" w:rsidP="00E00FAF">
      <w:pPr>
        <w:pStyle w:val="ListParagraph"/>
        <w:spacing w:after="0" w:line="360" w:lineRule="auto"/>
        <w:ind w:left="426" w:right="0" w:firstLine="0"/>
        <w:jc w:val="both"/>
        <w:rPr>
          <w:sz w:val="22"/>
        </w:rPr>
      </w:pPr>
    </w:p>
    <w:p w14:paraId="1F63E11E" w14:textId="77777777" w:rsidR="00E00FAF" w:rsidRDefault="00E00FAF" w:rsidP="00E00FAF">
      <w:pPr>
        <w:pStyle w:val="ListParagraph"/>
        <w:spacing w:after="0" w:line="360" w:lineRule="auto"/>
        <w:ind w:left="426" w:right="0" w:firstLine="0"/>
        <w:jc w:val="both"/>
        <w:rPr>
          <w:sz w:val="22"/>
        </w:rPr>
      </w:pPr>
    </w:p>
    <w:p w14:paraId="55BFFAB0" w14:textId="27945189" w:rsidR="00E00FAF" w:rsidRDefault="00C80F2D" w:rsidP="00C80F2D">
      <w:pPr>
        <w:spacing w:after="0" w:line="360" w:lineRule="auto"/>
        <w:ind w:left="0" w:right="0" w:firstLine="0"/>
        <w:jc w:val="both"/>
        <w:rPr>
          <w:sz w:val="22"/>
        </w:rPr>
      </w:pPr>
      <w:r>
        <w:rPr>
          <w:sz w:val="22"/>
        </w:rPr>
        <w:t>[22</w:t>
      </w:r>
      <w:proofErr w:type="gramStart"/>
      <w:r>
        <w:rPr>
          <w:sz w:val="22"/>
        </w:rPr>
        <w:t xml:space="preserve">]  </w:t>
      </w:r>
      <w:proofErr w:type="spellStart"/>
      <w:r w:rsidRPr="00934FFA">
        <w:rPr>
          <w:sz w:val="22"/>
          <w:highlight w:val="yellow"/>
        </w:rPr>
        <w:t>Conidi</w:t>
      </w:r>
      <w:proofErr w:type="spellEnd"/>
      <w:proofErr w:type="gramEnd"/>
      <w:r w:rsidRPr="00934FFA">
        <w:rPr>
          <w:sz w:val="22"/>
          <w:highlight w:val="yellow"/>
        </w:rPr>
        <w:t xml:space="preserve">, C., Castro-Muñoz, R., &amp; </w:t>
      </w:r>
      <w:proofErr w:type="spellStart"/>
      <w:r w:rsidRPr="00934FFA">
        <w:rPr>
          <w:sz w:val="22"/>
          <w:highlight w:val="yellow"/>
        </w:rPr>
        <w:t>Cassano</w:t>
      </w:r>
      <w:proofErr w:type="spellEnd"/>
      <w:r w:rsidRPr="00934FFA">
        <w:rPr>
          <w:sz w:val="22"/>
          <w:highlight w:val="yellow"/>
        </w:rPr>
        <w:t xml:space="preserve">, A. (2020). Membrane-based operations in the fruit juice processing industry: A review. </w:t>
      </w:r>
      <w:proofErr w:type="gramStart"/>
      <w:r w:rsidRPr="00934FFA">
        <w:rPr>
          <w:sz w:val="22"/>
          <w:highlight w:val="yellow"/>
        </w:rPr>
        <w:t>Beverages, 6(1), 18.</w:t>
      </w:r>
      <w:proofErr w:type="gramEnd"/>
      <w:r>
        <w:rPr>
          <w:sz w:val="22"/>
        </w:rPr>
        <w:t xml:space="preserve">  </w:t>
      </w:r>
    </w:p>
    <w:p w14:paraId="20787A59" w14:textId="2E9823EC" w:rsidR="00C80F2D" w:rsidRDefault="00C80F2D" w:rsidP="00C80F2D">
      <w:pPr>
        <w:spacing w:after="0" w:line="360" w:lineRule="auto"/>
        <w:ind w:left="0" w:right="0" w:firstLine="0"/>
        <w:jc w:val="both"/>
        <w:rPr>
          <w:sz w:val="22"/>
        </w:rPr>
      </w:pPr>
      <w:r>
        <w:rPr>
          <w:sz w:val="22"/>
        </w:rPr>
        <w:t xml:space="preserve">[23]   </w:t>
      </w:r>
      <w:r w:rsidRPr="00934FFA">
        <w:rPr>
          <w:sz w:val="22"/>
          <w:highlight w:val="yellow"/>
        </w:rPr>
        <w:t xml:space="preserve">Benton, D., &amp; Young, H. A. (2019). </w:t>
      </w:r>
      <w:proofErr w:type="gramStart"/>
      <w:r w:rsidRPr="00934FFA">
        <w:rPr>
          <w:sz w:val="22"/>
          <w:highlight w:val="yellow"/>
        </w:rPr>
        <w:t>Role of fruit juice in achieving the 5-a-day recommendation for fruit and vegetable intake.</w:t>
      </w:r>
      <w:proofErr w:type="gramEnd"/>
      <w:r w:rsidRPr="00934FFA">
        <w:rPr>
          <w:sz w:val="22"/>
          <w:highlight w:val="yellow"/>
        </w:rPr>
        <w:t xml:space="preserve"> Nutrition Reviews, 77(11), 829-843.</w:t>
      </w:r>
      <w:r>
        <w:rPr>
          <w:sz w:val="22"/>
        </w:rPr>
        <w:t xml:space="preserve">  </w:t>
      </w:r>
    </w:p>
    <w:p w14:paraId="4FD5A712" w14:textId="77777777" w:rsidR="00C80F2D" w:rsidRDefault="00C80F2D" w:rsidP="00C80F2D">
      <w:pPr>
        <w:spacing w:after="0" w:line="360" w:lineRule="auto"/>
        <w:ind w:left="0" w:right="0" w:firstLine="0"/>
        <w:jc w:val="both"/>
        <w:rPr>
          <w:sz w:val="22"/>
        </w:rPr>
      </w:pPr>
    </w:p>
    <w:p w14:paraId="5CDD0A69" w14:textId="1D79FB46" w:rsidR="00C80F2D" w:rsidRPr="00934FFA" w:rsidRDefault="00C80F2D" w:rsidP="00934FFA">
      <w:pPr>
        <w:spacing w:after="0" w:line="360" w:lineRule="auto"/>
        <w:ind w:left="0" w:right="0" w:firstLine="0"/>
        <w:jc w:val="both"/>
        <w:rPr>
          <w:sz w:val="22"/>
        </w:rPr>
      </w:pPr>
      <w:r>
        <w:rPr>
          <w:sz w:val="22"/>
        </w:rPr>
        <w:t xml:space="preserve">[24] </w:t>
      </w:r>
      <w:proofErr w:type="spellStart"/>
      <w:r w:rsidRPr="00934FFA">
        <w:rPr>
          <w:sz w:val="22"/>
          <w:highlight w:val="yellow"/>
        </w:rPr>
        <w:t>Viuda-Martos</w:t>
      </w:r>
      <w:proofErr w:type="spellEnd"/>
      <w:r w:rsidRPr="00934FFA">
        <w:rPr>
          <w:sz w:val="22"/>
          <w:highlight w:val="yellow"/>
        </w:rPr>
        <w:t xml:space="preserve">, M., Pérez-Alvarez, J. A., &amp; </w:t>
      </w:r>
      <w:proofErr w:type="spellStart"/>
      <w:r w:rsidRPr="00934FFA">
        <w:rPr>
          <w:sz w:val="22"/>
          <w:highlight w:val="yellow"/>
        </w:rPr>
        <w:t>Fernández-López</w:t>
      </w:r>
      <w:proofErr w:type="spellEnd"/>
      <w:r w:rsidRPr="00934FFA">
        <w:rPr>
          <w:sz w:val="22"/>
          <w:highlight w:val="yellow"/>
        </w:rPr>
        <w:t xml:space="preserve">, J. (2020). </w:t>
      </w:r>
      <w:proofErr w:type="gramStart"/>
      <w:r w:rsidRPr="00934FFA">
        <w:rPr>
          <w:sz w:val="22"/>
          <w:highlight w:val="yellow"/>
        </w:rPr>
        <w:t>Passion fruit.</w:t>
      </w:r>
      <w:proofErr w:type="gramEnd"/>
      <w:r w:rsidRPr="00934FFA">
        <w:rPr>
          <w:sz w:val="22"/>
          <w:highlight w:val="yellow"/>
        </w:rPr>
        <w:t xml:space="preserve"> In Nutritional Composition and Antioxidant Properties of Fruits and Vegetables (pp. 581-594). </w:t>
      </w:r>
      <w:proofErr w:type="gramStart"/>
      <w:r w:rsidRPr="00934FFA">
        <w:rPr>
          <w:sz w:val="22"/>
          <w:highlight w:val="yellow"/>
        </w:rPr>
        <w:t>Academic Press.</w:t>
      </w:r>
      <w:proofErr w:type="gramEnd"/>
      <w:r>
        <w:rPr>
          <w:sz w:val="22"/>
        </w:rPr>
        <w:t xml:space="preserve">  </w:t>
      </w:r>
    </w:p>
    <w:sectPr w:rsidR="00C80F2D" w:rsidRPr="00934FFA" w:rsidSect="007F7C41">
      <w:headerReference w:type="even" r:id="rId8"/>
      <w:headerReference w:type="default" r:id="rId9"/>
      <w:footerReference w:type="even" r:id="rId10"/>
      <w:footerReference w:type="default" r:id="rId11"/>
      <w:headerReference w:type="first" r:id="rId12"/>
      <w:footerReference w:type="first" r:id="rId13"/>
      <w:pgSz w:w="12240" w:h="15840"/>
      <w:pgMar w:top="1418" w:right="1400" w:bottom="1276" w:left="1416" w:header="74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3984" w14:textId="77777777" w:rsidR="003B38E1" w:rsidRDefault="003B38E1">
      <w:pPr>
        <w:spacing w:after="0" w:line="240" w:lineRule="auto"/>
      </w:pPr>
      <w:r>
        <w:separator/>
      </w:r>
    </w:p>
  </w:endnote>
  <w:endnote w:type="continuationSeparator" w:id="0">
    <w:p w14:paraId="47FEB396" w14:textId="77777777" w:rsidR="003B38E1" w:rsidRDefault="003B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22" w14:textId="77777777" w:rsidR="002C3994" w:rsidRDefault="002C39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DCA4" w14:textId="77777777" w:rsidR="002C3994" w:rsidRDefault="002C3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17B0" w14:textId="77777777" w:rsidR="002C3994" w:rsidRDefault="002C3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D28C" w14:textId="77777777" w:rsidR="003B38E1" w:rsidRDefault="003B38E1">
      <w:pPr>
        <w:spacing w:after="0" w:line="240" w:lineRule="auto"/>
      </w:pPr>
      <w:r>
        <w:separator/>
      </w:r>
    </w:p>
  </w:footnote>
  <w:footnote w:type="continuationSeparator" w:id="0">
    <w:p w14:paraId="3414ACE6" w14:textId="77777777" w:rsidR="003B38E1" w:rsidRDefault="003B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FEEE9" w14:textId="0395D670" w:rsidR="00303BD7" w:rsidRDefault="003B38E1">
    <w:pPr>
      <w:spacing w:after="32" w:line="240" w:lineRule="auto"/>
      <w:ind w:left="0" w:right="0" w:firstLine="0"/>
      <w:jc w:val="center"/>
    </w:pPr>
    <w:r>
      <w:rPr>
        <w:noProof/>
      </w:rPr>
      <w:pict w14:anchorId="39BC3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7" o:spid="_x0000_s2050" type="#_x0000_t136" style="position:absolute;left:0;text-align:left;margin-left:0;margin-top:0;width:597.9pt;height:66.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303BD7">
      <w:fldChar w:fldCharType="begin"/>
    </w:r>
    <w:r w:rsidR="00303BD7">
      <w:instrText xml:space="preserve"> PAGE   \* MERGEFORMAT </w:instrText>
    </w:r>
    <w:r w:rsidR="00303BD7">
      <w:fldChar w:fldCharType="separate"/>
    </w:r>
    <w:r w:rsidR="00303BD7">
      <w:rPr>
        <w:rFonts w:ascii="Calibri" w:eastAsia="Calibri" w:hAnsi="Calibri" w:cs="Calibri"/>
        <w:sz w:val="22"/>
      </w:rPr>
      <w:t>1</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595D5F46" w14:textId="77777777" w:rsidR="00303BD7" w:rsidRDefault="00303BD7">
    <w:pPr>
      <w:spacing w:after="0" w:line="240" w:lineRule="auto"/>
      <w:ind w:left="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BDC4A" w14:textId="78DBB0ED" w:rsidR="00303BD7" w:rsidRDefault="003B38E1">
    <w:pPr>
      <w:spacing w:after="32" w:line="240" w:lineRule="auto"/>
      <w:ind w:left="0" w:right="0" w:firstLine="0"/>
      <w:jc w:val="center"/>
    </w:pPr>
    <w:r>
      <w:rPr>
        <w:noProof/>
      </w:rPr>
      <w:pict w14:anchorId="6008B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8" o:spid="_x0000_s2051" type="#_x0000_t136" style="position:absolute;left:0;text-align:left;margin-left:0;margin-top:0;width:597.9pt;height:66.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303BD7">
      <w:fldChar w:fldCharType="begin"/>
    </w:r>
    <w:r w:rsidR="00303BD7">
      <w:instrText xml:space="preserve"> PAGE   \* MERGEFORMAT </w:instrText>
    </w:r>
    <w:r w:rsidR="00303BD7">
      <w:fldChar w:fldCharType="separate"/>
    </w:r>
    <w:r w:rsidR="004A237B" w:rsidRPr="004A237B">
      <w:rPr>
        <w:rFonts w:ascii="Calibri" w:eastAsia="Calibri" w:hAnsi="Calibri" w:cs="Calibri"/>
        <w:noProof/>
        <w:sz w:val="22"/>
      </w:rPr>
      <w:t>8</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1ECEE784" w14:textId="77777777" w:rsidR="00303BD7" w:rsidRDefault="00303BD7">
    <w:pPr>
      <w:spacing w:after="0" w:line="240" w:lineRule="auto"/>
      <w:ind w:left="0" w:right="0" w:firstLine="0"/>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6FF63" w14:textId="653C43EA" w:rsidR="00303BD7" w:rsidRDefault="003B38E1">
    <w:pPr>
      <w:spacing w:after="32" w:line="240" w:lineRule="auto"/>
      <w:ind w:left="0" w:right="0" w:firstLine="0"/>
      <w:jc w:val="center"/>
    </w:pPr>
    <w:r>
      <w:rPr>
        <w:noProof/>
      </w:rPr>
      <w:pict w14:anchorId="4BC52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00796" o:spid="_x0000_s2049" type="#_x0000_t136" style="position:absolute;left:0;text-align:left;margin-left:0;margin-top:0;width:597.9pt;height:66.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303BD7">
      <w:fldChar w:fldCharType="begin"/>
    </w:r>
    <w:r w:rsidR="00303BD7">
      <w:instrText xml:space="preserve"> PAGE   \* MERGEFORMAT </w:instrText>
    </w:r>
    <w:r w:rsidR="00303BD7">
      <w:fldChar w:fldCharType="separate"/>
    </w:r>
    <w:r w:rsidR="00303BD7">
      <w:rPr>
        <w:rFonts w:ascii="Calibri" w:eastAsia="Calibri" w:hAnsi="Calibri" w:cs="Calibri"/>
        <w:sz w:val="22"/>
      </w:rPr>
      <w:t>1</w:t>
    </w:r>
    <w:r w:rsidR="00303BD7">
      <w:rPr>
        <w:rFonts w:ascii="Calibri" w:eastAsia="Calibri" w:hAnsi="Calibri" w:cs="Calibri"/>
        <w:sz w:val="22"/>
      </w:rPr>
      <w:fldChar w:fldCharType="end"/>
    </w:r>
    <w:r w:rsidR="00303BD7">
      <w:rPr>
        <w:rFonts w:ascii="Calibri" w:eastAsia="Calibri" w:hAnsi="Calibri" w:cs="Calibri"/>
        <w:sz w:val="22"/>
      </w:rPr>
      <w:t xml:space="preserve"> </w:t>
    </w:r>
  </w:p>
  <w:p w14:paraId="0010306B" w14:textId="77777777" w:rsidR="00303BD7" w:rsidRDefault="00303BD7">
    <w:pPr>
      <w:spacing w:after="0" w:line="240" w:lineRule="auto"/>
      <w:ind w:left="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963"/>
    <w:multiLevelType w:val="hybridMultilevel"/>
    <w:tmpl w:val="E948FFC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nsid w:val="261404E7"/>
    <w:multiLevelType w:val="hybridMultilevel"/>
    <w:tmpl w:val="7D20C9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B05952"/>
    <w:multiLevelType w:val="multilevel"/>
    <w:tmpl w:val="B3626632"/>
    <w:lvl w:ilvl="0">
      <w:start w:val="2"/>
      <w:numFmt w:val="upperRoman"/>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6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6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nsid w:val="57A77986"/>
    <w:multiLevelType w:val="multilevel"/>
    <w:tmpl w:val="D2D6EC50"/>
    <w:lvl w:ilvl="0">
      <w:start w:val="1"/>
      <w:numFmt w:val="upperRoman"/>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4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nsid w:val="5DD155D6"/>
    <w:multiLevelType w:val="hybridMultilevel"/>
    <w:tmpl w:val="8F36AD92"/>
    <w:lvl w:ilvl="0" w:tplc="4AEEF4A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9E2AB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0EB65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A8ED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9200A2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2C2A8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54EEE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D0B25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225DA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6139094F"/>
    <w:multiLevelType w:val="hybridMultilevel"/>
    <w:tmpl w:val="A5288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D590470"/>
    <w:multiLevelType w:val="hybridMultilevel"/>
    <w:tmpl w:val="E65CE8A0"/>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0NDM1MrYwMzI0NDdX0lEKTi0uzszPAykwrAUArHz4eSwAAAA="/>
  </w:docVars>
  <w:rsids>
    <w:rsidRoot w:val="00A835AD"/>
    <w:rsid w:val="00077FCB"/>
    <w:rsid w:val="00230CE9"/>
    <w:rsid w:val="0026441A"/>
    <w:rsid w:val="002C3994"/>
    <w:rsid w:val="00303BD7"/>
    <w:rsid w:val="00320F9C"/>
    <w:rsid w:val="00321612"/>
    <w:rsid w:val="003268D1"/>
    <w:rsid w:val="0037690C"/>
    <w:rsid w:val="003A0819"/>
    <w:rsid w:val="003A178E"/>
    <w:rsid w:val="003B38E1"/>
    <w:rsid w:val="003F1D0A"/>
    <w:rsid w:val="004A237B"/>
    <w:rsid w:val="004C6F74"/>
    <w:rsid w:val="004F52A0"/>
    <w:rsid w:val="005538C6"/>
    <w:rsid w:val="005A21B4"/>
    <w:rsid w:val="00602356"/>
    <w:rsid w:val="006D68A5"/>
    <w:rsid w:val="006E7118"/>
    <w:rsid w:val="00743062"/>
    <w:rsid w:val="007F7C41"/>
    <w:rsid w:val="008B7CAD"/>
    <w:rsid w:val="00934FFA"/>
    <w:rsid w:val="00962EFC"/>
    <w:rsid w:val="009B410C"/>
    <w:rsid w:val="00A44FEC"/>
    <w:rsid w:val="00A6187C"/>
    <w:rsid w:val="00A66CBF"/>
    <w:rsid w:val="00A73E64"/>
    <w:rsid w:val="00A80882"/>
    <w:rsid w:val="00A8356A"/>
    <w:rsid w:val="00A835AD"/>
    <w:rsid w:val="00AF12EA"/>
    <w:rsid w:val="00B356E1"/>
    <w:rsid w:val="00BF335B"/>
    <w:rsid w:val="00C433E4"/>
    <w:rsid w:val="00C7517D"/>
    <w:rsid w:val="00C80F2D"/>
    <w:rsid w:val="00C96112"/>
    <w:rsid w:val="00D06E7E"/>
    <w:rsid w:val="00D40FC4"/>
    <w:rsid w:val="00E00FAF"/>
    <w:rsid w:val="00E3299F"/>
    <w:rsid w:val="00F0201E"/>
    <w:rsid w:val="00FC4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E6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line="262" w:lineRule="auto"/>
      <w:ind w:left="-5" w:right="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0882"/>
    <w:pPr>
      <w:tabs>
        <w:tab w:val="center" w:pos="4536"/>
        <w:tab w:val="right" w:pos="9072"/>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A80882"/>
    <w:rPr>
      <w:rFonts w:eastAsiaTheme="minorHAnsi"/>
      <w:lang w:val="en" w:eastAsia="en-US"/>
    </w:rPr>
  </w:style>
  <w:style w:type="paragraph" w:styleId="ListParagraph">
    <w:name w:val="List Paragraph"/>
    <w:basedOn w:val="Normal"/>
    <w:uiPriority w:val="34"/>
    <w:qFormat/>
    <w:rsid w:val="00602356"/>
    <w:pPr>
      <w:ind w:left="720"/>
      <w:contextualSpacing/>
    </w:pPr>
  </w:style>
  <w:style w:type="character" w:styleId="Emphasis">
    <w:name w:val="Emphasis"/>
    <w:basedOn w:val="DefaultParagraphFont"/>
    <w:uiPriority w:val="20"/>
    <w:qFormat/>
    <w:rsid w:val="00E00FAF"/>
    <w:rPr>
      <w:i/>
      <w:iCs/>
    </w:rPr>
  </w:style>
  <w:style w:type="character" w:styleId="Hyperlink">
    <w:name w:val="Hyperlink"/>
    <w:basedOn w:val="DefaultParagraphFont"/>
    <w:uiPriority w:val="99"/>
    <w:unhideWhenUsed/>
    <w:rsid w:val="003A178E"/>
    <w:rPr>
      <w:color w:val="0563C1" w:themeColor="hyperlink"/>
      <w:u w:val="single"/>
    </w:rPr>
  </w:style>
  <w:style w:type="character" w:customStyle="1" w:styleId="UnresolvedMention1">
    <w:name w:val="Unresolved Mention1"/>
    <w:basedOn w:val="DefaultParagraphFont"/>
    <w:uiPriority w:val="99"/>
    <w:semiHidden/>
    <w:unhideWhenUsed/>
    <w:rsid w:val="00C433E4"/>
    <w:rPr>
      <w:color w:val="605E5C"/>
      <w:shd w:val="clear" w:color="auto" w:fill="E1DFDD"/>
    </w:rPr>
  </w:style>
  <w:style w:type="paragraph" w:styleId="Footer">
    <w:name w:val="footer"/>
    <w:basedOn w:val="Normal"/>
    <w:link w:val="FooterChar"/>
    <w:uiPriority w:val="99"/>
    <w:unhideWhenUsed/>
    <w:rsid w:val="002C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94"/>
    <w:rPr>
      <w:rFonts w:ascii="Times New Roman" w:eastAsia="Times New Roman" w:hAnsi="Times New Roman" w:cs="Times New Roman"/>
      <w:color w:val="000000"/>
      <w:sz w:val="24"/>
    </w:rPr>
  </w:style>
  <w:style w:type="paragraph" w:styleId="Revision">
    <w:name w:val="Revision"/>
    <w:hidden/>
    <w:uiPriority w:val="99"/>
    <w:semiHidden/>
    <w:rsid w:val="00B356E1"/>
    <w:pPr>
      <w:spacing w:after="0" w:line="240" w:lineRule="auto"/>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9" w:line="262" w:lineRule="auto"/>
      <w:ind w:left="-5" w:right="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0882"/>
    <w:pPr>
      <w:tabs>
        <w:tab w:val="center" w:pos="4536"/>
        <w:tab w:val="right" w:pos="9072"/>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A80882"/>
    <w:rPr>
      <w:rFonts w:eastAsiaTheme="minorHAnsi"/>
      <w:lang w:val="en" w:eastAsia="en-US"/>
    </w:rPr>
  </w:style>
  <w:style w:type="paragraph" w:styleId="ListParagraph">
    <w:name w:val="List Paragraph"/>
    <w:basedOn w:val="Normal"/>
    <w:uiPriority w:val="34"/>
    <w:qFormat/>
    <w:rsid w:val="00602356"/>
    <w:pPr>
      <w:ind w:left="720"/>
      <w:contextualSpacing/>
    </w:pPr>
  </w:style>
  <w:style w:type="character" w:styleId="Emphasis">
    <w:name w:val="Emphasis"/>
    <w:basedOn w:val="DefaultParagraphFont"/>
    <w:uiPriority w:val="20"/>
    <w:qFormat/>
    <w:rsid w:val="00E00FAF"/>
    <w:rPr>
      <w:i/>
      <w:iCs/>
    </w:rPr>
  </w:style>
  <w:style w:type="character" w:styleId="Hyperlink">
    <w:name w:val="Hyperlink"/>
    <w:basedOn w:val="DefaultParagraphFont"/>
    <w:uiPriority w:val="99"/>
    <w:unhideWhenUsed/>
    <w:rsid w:val="003A178E"/>
    <w:rPr>
      <w:color w:val="0563C1" w:themeColor="hyperlink"/>
      <w:u w:val="single"/>
    </w:rPr>
  </w:style>
  <w:style w:type="character" w:customStyle="1" w:styleId="UnresolvedMention1">
    <w:name w:val="Unresolved Mention1"/>
    <w:basedOn w:val="DefaultParagraphFont"/>
    <w:uiPriority w:val="99"/>
    <w:semiHidden/>
    <w:unhideWhenUsed/>
    <w:rsid w:val="00C433E4"/>
    <w:rPr>
      <w:color w:val="605E5C"/>
      <w:shd w:val="clear" w:color="auto" w:fill="E1DFDD"/>
    </w:rPr>
  </w:style>
  <w:style w:type="paragraph" w:styleId="Footer">
    <w:name w:val="footer"/>
    <w:basedOn w:val="Normal"/>
    <w:link w:val="FooterChar"/>
    <w:uiPriority w:val="99"/>
    <w:unhideWhenUsed/>
    <w:rsid w:val="002C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94"/>
    <w:rPr>
      <w:rFonts w:ascii="Times New Roman" w:eastAsia="Times New Roman" w:hAnsi="Times New Roman" w:cs="Times New Roman"/>
      <w:color w:val="000000"/>
      <w:sz w:val="24"/>
    </w:rPr>
  </w:style>
  <w:style w:type="paragraph" w:styleId="Revision">
    <w:name w:val="Revision"/>
    <w:hidden/>
    <w:uiPriority w:val="99"/>
    <w:semiHidden/>
    <w:rsid w:val="00B356E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13</Pages>
  <Words>4554</Words>
  <Characters>25962</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SDI 1055</cp:lastModifiedBy>
  <cp:revision>42</cp:revision>
  <cp:lastPrinted>2025-07-30T13:55:00Z</cp:lastPrinted>
  <dcterms:created xsi:type="dcterms:W3CDTF">2025-07-29T18:39:00Z</dcterms:created>
  <dcterms:modified xsi:type="dcterms:W3CDTF">2025-08-11T05:18:00Z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db2a4945-7cce-46d5-ba4c-1aa8a9fadab8</vt:lpwstr>
  </property>
</Properties>
</file>