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189" w:rsidRDefault="000D242D">
      <w:pPr>
        <w:pStyle w:val="Heading1"/>
        <w:widowControl/>
        <w:spacing w:before="60" w:after="180" w:afterAutospacing="0"/>
        <w:ind w:right="300"/>
        <w:jc w:val="right"/>
        <w:rPr>
          <w:rFonts w:ascii="Times New Roman" w:eastAsia="SimHei" w:hAnsi="Times New Roman" w:hint="default"/>
          <w:i/>
          <w:kern w:val="2"/>
          <w:sz w:val="36"/>
          <w:szCs w:val="44"/>
          <w:u w:val="single"/>
          <w14:ligatures w14:val="standardContextual"/>
        </w:rPr>
      </w:pPr>
      <w:r>
        <w:rPr>
          <w:rFonts w:ascii="Times New Roman" w:eastAsia="SimHei" w:hAnsi="Times New Roman"/>
          <w:i/>
          <w:kern w:val="2"/>
          <w:sz w:val="36"/>
          <w:szCs w:val="44"/>
          <w:u w:val="single"/>
          <w14:ligatures w14:val="standardContextual"/>
        </w:rPr>
        <w:t xml:space="preserve">Commentaries / Opinion Articles </w:t>
      </w:r>
    </w:p>
    <w:p w:rsidR="008C6189" w:rsidRDefault="000D242D">
      <w:pPr>
        <w:rPr>
          <w:rFonts w:ascii="Times New Roman" w:eastAsia="SimHei" w:hAnsi="Times New Roman" w:cs="Times New Roman"/>
          <w:b/>
          <w:bCs/>
          <w:sz w:val="44"/>
          <w:szCs w:val="44"/>
          <w14:ligatures w14:val="standardContextual"/>
        </w:rPr>
      </w:pPr>
      <w:r>
        <w:rPr>
          <w:rFonts w:ascii="Times New Roman" w:eastAsia="SimHei" w:hAnsi="Times New Roman" w:cs="Times New Roman" w:hint="eastAsia"/>
          <w:b/>
          <w:bCs/>
          <w:sz w:val="44"/>
          <w:szCs w:val="44"/>
          <w14:ligatures w14:val="standardContextual"/>
        </w:rPr>
        <w:t>Enhancing Asphalt Performance with Waste Cooking Oil and Rubber Powder Composite: A Sustaina</w:t>
      </w:r>
      <w:bookmarkStart w:id="0" w:name="_GoBack"/>
      <w:bookmarkEnd w:id="0"/>
      <w:r>
        <w:rPr>
          <w:rFonts w:ascii="Times New Roman" w:eastAsia="SimHei" w:hAnsi="Times New Roman" w:cs="Times New Roman" w:hint="eastAsia"/>
          <w:b/>
          <w:bCs/>
          <w:sz w:val="44"/>
          <w:szCs w:val="44"/>
          <w14:ligatures w14:val="standardContextual"/>
        </w:rPr>
        <w:t>ble Approach for High-Temperature Conditions</w:t>
      </w:r>
    </w:p>
    <w:p w:rsidR="008C6189" w:rsidRDefault="008C6189">
      <w:pPr>
        <w:pStyle w:val="NormalIndent"/>
      </w:pPr>
    </w:p>
    <w:p w:rsidR="008C6189" w:rsidRDefault="008C6189">
      <w:pPr>
        <w:pStyle w:val="NormalIndent"/>
      </w:pPr>
    </w:p>
    <w:p w:rsidR="008C6189" w:rsidRDefault="000D242D">
      <w:pPr>
        <w:rPr>
          <w:rFonts w:ascii="Times New Roman" w:eastAsia="SimSun" w:hAnsi="Times New Roman" w:cs="Times New Roman"/>
          <w:sz w:val="18"/>
          <w:szCs w:val="18"/>
        </w:rPr>
      </w:pPr>
      <w:r>
        <w:rPr>
          <w:rFonts w:ascii="Times New Roman" w:eastAsia="SimSun" w:hAnsi="Times New Roman" w:cs="Times New Roman" w:hint="eastAsia"/>
          <w:b/>
          <w:bCs/>
          <w:sz w:val="18"/>
          <w:szCs w:val="18"/>
        </w:rPr>
        <w:t>Abstract:</w:t>
      </w:r>
      <w:r>
        <w:rPr>
          <w:rFonts w:ascii="Times New Roman" w:eastAsia="SimSun" w:hAnsi="Times New Roman" w:cs="Times New Roman" w:hint="eastAsia"/>
          <w:sz w:val="18"/>
          <w:szCs w:val="18"/>
        </w:rPr>
        <w:t xml:space="preserve"> In order to investigate the effect of rubber powder on the performance of waste cooking oil modified asphalt, this paper carries out the conventional performance tests such as penetration, softening point, ductility and other tests, as well as dynamic she</w:t>
      </w:r>
      <w:r>
        <w:rPr>
          <w:rFonts w:ascii="Times New Roman" w:eastAsia="SimSun" w:hAnsi="Times New Roman" w:cs="Times New Roman" w:hint="eastAsia"/>
          <w:sz w:val="18"/>
          <w:szCs w:val="18"/>
        </w:rPr>
        <w:t>ar rheological (Dynamic Shear Rheological (DSR)) test and high temperature mechanical properties of the matrix asphalt, modified asphalt with waste cooking oil, and modified asphalt composite with waste cooking oil/rubber powder. The test results show that</w:t>
      </w:r>
      <w:r>
        <w:rPr>
          <w:rFonts w:ascii="Times New Roman" w:eastAsia="SimSun" w:hAnsi="Times New Roman" w:cs="Times New Roman" w:hint="eastAsia"/>
          <w:sz w:val="18"/>
          <w:szCs w:val="18"/>
        </w:rPr>
        <w:t xml:space="preserve"> the addition of rubber powder significantly improves the softening point and ductility properties of waste cooking oil-modified asphalt while increasing the degree of penetration, and the DSR test results show that the rutting factor of the waste cooking </w:t>
      </w:r>
      <w:r>
        <w:rPr>
          <w:rFonts w:ascii="Times New Roman" w:eastAsia="SimSun" w:hAnsi="Times New Roman" w:cs="Times New Roman" w:hint="eastAsia"/>
          <w:sz w:val="18"/>
          <w:szCs w:val="18"/>
        </w:rPr>
        <w:t>oil/rubber powder composite modified asphalt is significantly higher than that of the base asphalt and waste cooking oil-modified asphalt under the same temperature conditions, indicating that it has a better performance of high-temperature deformation res</w:t>
      </w:r>
      <w:r>
        <w:rPr>
          <w:rFonts w:ascii="Times New Roman" w:eastAsia="SimSun" w:hAnsi="Times New Roman" w:cs="Times New Roman" w:hint="eastAsia"/>
          <w:sz w:val="18"/>
          <w:szCs w:val="18"/>
        </w:rPr>
        <w:t>istance. Practically, this composite modification approach holds substantial potential for application in high-temperature regions, where it can improve pavement durability and reduce maintenance costs. Environmentally, the utilization of waste cooking oil</w:t>
      </w:r>
      <w:r>
        <w:rPr>
          <w:rFonts w:ascii="Times New Roman" w:eastAsia="SimSun" w:hAnsi="Times New Roman" w:cs="Times New Roman" w:hint="eastAsia"/>
          <w:sz w:val="18"/>
          <w:szCs w:val="18"/>
        </w:rPr>
        <w:t xml:space="preserve"> and rubber powder contributes to resource recycling, mitigating the environmental burdens associated with their disposal and aligning with sustainable development </w:t>
      </w:r>
      <w:proofErr w:type="spellStart"/>
      <w:proofErr w:type="gramStart"/>
      <w:r>
        <w:rPr>
          <w:rFonts w:ascii="Times New Roman" w:eastAsia="SimSun" w:hAnsi="Times New Roman" w:cs="Times New Roman" w:hint="eastAsia"/>
          <w:sz w:val="18"/>
          <w:szCs w:val="18"/>
        </w:rPr>
        <w:t>goals.Therefore</w:t>
      </w:r>
      <w:proofErr w:type="spellEnd"/>
      <w:proofErr w:type="gramEnd"/>
      <w:r>
        <w:rPr>
          <w:rFonts w:ascii="Times New Roman" w:eastAsia="SimSun" w:hAnsi="Times New Roman" w:cs="Times New Roman" w:hint="eastAsia"/>
          <w:sz w:val="18"/>
          <w:szCs w:val="18"/>
        </w:rPr>
        <w:t>, improving the high-temperature performance of waste cooking oil-modified as</w:t>
      </w:r>
      <w:r>
        <w:rPr>
          <w:rFonts w:ascii="Times New Roman" w:eastAsia="SimSun" w:hAnsi="Times New Roman" w:cs="Times New Roman" w:hint="eastAsia"/>
          <w:sz w:val="18"/>
          <w:szCs w:val="18"/>
        </w:rPr>
        <w:t>phalt by adding rubber powder has good application prospects and practical feasibility.</w:t>
      </w:r>
    </w:p>
    <w:p w:rsidR="008C6189" w:rsidRDefault="000D242D">
      <w:pPr>
        <w:rPr>
          <w:rFonts w:ascii="Times New Roman" w:eastAsia="SimSun" w:hAnsi="Times New Roman" w:cs="Times New Roman"/>
          <w:sz w:val="18"/>
          <w:szCs w:val="18"/>
        </w:rPr>
      </w:pPr>
      <w:r>
        <w:rPr>
          <w:rFonts w:ascii="Times New Roman" w:eastAsia="SimSun" w:hAnsi="Times New Roman" w:cs="Times New Roman" w:hint="eastAsia"/>
          <w:b/>
          <w:bCs/>
          <w:sz w:val="18"/>
          <w:szCs w:val="18"/>
        </w:rPr>
        <w:t>Keywords:</w:t>
      </w:r>
      <w:r>
        <w:rPr>
          <w:rFonts w:ascii="Times New Roman" w:eastAsia="SimSun" w:hAnsi="Times New Roman" w:cs="Times New Roman" w:hint="eastAsia"/>
          <w:sz w:val="18"/>
          <w:szCs w:val="18"/>
        </w:rPr>
        <w:t xml:space="preserve"> road materials; waste cooking oil; rubber powder; modified bitumen; high temperature performance</w:t>
      </w:r>
    </w:p>
    <w:p w:rsidR="008C6189" w:rsidRDefault="000D242D">
      <w:pPr>
        <w:pStyle w:val="ListParagraph"/>
        <w:numPr>
          <w:ilvl w:val="0"/>
          <w:numId w:val="1"/>
        </w:numPr>
        <w:ind w:firstLineChars="0"/>
        <w:rPr>
          <w:rFonts w:ascii="Times New Roman" w:eastAsia="SimSun" w:hAnsi="Times New Roman" w:cs="Times New Roman"/>
          <w:b/>
          <w:bCs/>
          <w:sz w:val="28"/>
          <w:szCs w:val="28"/>
        </w:rPr>
      </w:pPr>
      <w:r>
        <w:rPr>
          <w:rFonts w:ascii="Times New Roman" w:eastAsia="SimSun" w:hAnsi="Times New Roman" w:cs="Times New Roman"/>
          <w:b/>
          <w:bCs/>
          <w:sz w:val="28"/>
          <w:szCs w:val="28"/>
        </w:rPr>
        <w:t>Introduction</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Huge traffic construction needs to consume a lar</w:t>
      </w:r>
      <w:r>
        <w:rPr>
          <w:rFonts w:ascii="Times New Roman" w:eastAsia="SimSun" w:hAnsi="Times New Roman" w:cs="Times New Roman" w:hint="eastAsia"/>
          <w:szCs w:val="21"/>
        </w:rPr>
        <w:t>ge amount of petroleum asphalt, and petroleum asphalt as a non-renewable resource, the shortage of resources is increasingly obvious, looking for asphalt alternative materials is a big idea to solve the problem. In order to alleviate the phenomenon of freq</w:t>
      </w:r>
      <w:r>
        <w:rPr>
          <w:rFonts w:ascii="Times New Roman" w:eastAsia="SimSun" w:hAnsi="Times New Roman" w:cs="Times New Roman" w:hint="eastAsia"/>
          <w:szCs w:val="21"/>
        </w:rPr>
        <w:t>uent damage to asphalt pavement, so that the new road can better meet the demand for traffic, the use of catering industry and machinery manufacturing waste oil to replace part of the asphalt, not only can it be used to replace the asphalt, but also can be</w:t>
      </w:r>
      <w:r>
        <w:rPr>
          <w:rFonts w:ascii="Times New Roman" w:eastAsia="SimSun" w:hAnsi="Times New Roman" w:cs="Times New Roman" w:hint="eastAsia"/>
          <w:szCs w:val="21"/>
        </w:rPr>
        <w:t xml:space="preserve"> used as a substitute.</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The use of waste oil from the catering industry and machinery manufacturing industry to replace part of the asphalt not only reduces the consumption of petroleum resources, reduces the cost of road construction materials and improves</w:t>
      </w:r>
      <w:r>
        <w:rPr>
          <w:rFonts w:ascii="Times New Roman" w:eastAsia="SimSun" w:hAnsi="Times New Roman" w:cs="Times New Roman" w:hint="eastAsia"/>
          <w:szCs w:val="21"/>
        </w:rPr>
        <w:t xml:space="preserve"> economic efficiency, but also </w:t>
      </w:r>
      <w:proofErr w:type="spellStart"/>
      <w:r>
        <w:rPr>
          <w:rFonts w:ascii="Times New Roman" w:eastAsia="SimSun" w:hAnsi="Times New Roman" w:cs="Times New Roman" w:hint="eastAsia"/>
          <w:szCs w:val="21"/>
        </w:rPr>
        <w:t>realises</w:t>
      </w:r>
      <w:proofErr w:type="spellEnd"/>
      <w:r>
        <w:rPr>
          <w:rFonts w:ascii="Times New Roman" w:eastAsia="SimSun" w:hAnsi="Times New Roman" w:cs="Times New Roman" w:hint="eastAsia"/>
          <w:szCs w:val="21"/>
        </w:rPr>
        <w:t xml:space="preserve"> the use of resources and responds to the ecological concept of green environmental protection and sustainable development. In recent years, two kinds of waste materials, waste cooking oil and waste rubber powder, hav</w:t>
      </w:r>
      <w:r>
        <w:rPr>
          <w:rFonts w:ascii="Times New Roman" w:eastAsia="SimSun" w:hAnsi="Times New Roman" w:cs="Times New Roman" w:hint="eastAsia"/>
          <w:szCs w:val="21"/>
        </w:rPr>
        <w:t xml:space="preserve">e a wide range of sources. China's annual output of waste cooking oil is up to about 4 million </w:t>
      </w:r>
      <w:proofErr w:type="spellStart"/>
      <w:r>
        <w:rPr>
          <w:rFonts w:ascii="Times New Roman" w:eastAsia="SimSun" w:hAnsi="Times New Roman" w:cs="Times New Roman" w:hint="eastAsia"/>
          <w:szCs w:val="21"/>
        </w:rPr>
        <w:t>tonnes</w:t>
      </w:r>
      <w:proofErr w:type="spellEnd"/>
      <w:r>
        <w:rPr>
          <w:rFonts w:ascii="Times New Roman" w:eastAsia="SimSun" w:hAnsi="Times New Roman" w:cs="Times New Roman" w:hint="eastAsia"/>
          <w:szCs w:val="21"/>
        </w:rPr>
        <w:t xml:space="preserve">, and the annual output of waste </w:t>
      </w:r>
      <w:proofErr w:type="spellStart"/>
      <w:r>
        <w:rPr>
          <w:rFonts w:ascii="Times New Roman" w:eastAsia="SimSun" w:hAnsi="Times New Roman" w:cs="Times New Roman" w:hint="eastAsia"/>
          <w:szCs w:val="21"/>
        </w:rPr>
        <w:t>tyre</w:t>
      </w:r>
      <w:proofErr w:type="spellEnd"/>
      <w:r>
        <w:rPr>
          <w:rFonts w:ascii="Times New Roman" w:eastAsia="SimSun" w:hAnsi="Times New Roman" w:cs="Times New Roman" w:hint="eastAsia"/>
          <w:szCs w:val="21"/>
        </w:rPr>
        <w:t xml:space="preserve"> rubber is up to about 20 million </w:t>
      </w:r>
      <w:proofErr w:type="spellStart"/>
      <w:r>
        <w:rPr>
          <w:rFonts w:ascii="Times New Roman" w:eastAsia="SimSun" w:hAnsi="Times New Roman" w:cs="Times New Roman" w:hint="eastAsia"/>
          <w:szCs w:val="21"/>
        </w:rPr>
        <w:lastRenderedPageBreak/>
        <w:t>tonnes</w:t>
      </w:r>
      <w:proofErr w:type="spellEnd"/>
      <w:r>
        <w:rPr>
          <w:rFonts w:ascii="Times New Roman" w:eastAsia="SimSun" w:hAnsi="Times New Roman" w:cs="Times New Roman" w:hint="eastAsia"/>
          <w:szCs w:val="21"/>
        </w:rPr>
        <w:t>. A large number of waste materials if not properly handled, will not only cau</w:t>
      </w:r>
      <w:r>
        <w:rPr>
          <w:rFonts w:ascii="Times New Roman" w:eastAsia="SimSun" w:hAnsi="Times New Roman" w:cs="Times New Roman" w:hint="eastAsia"/>
          <w:szCs w:val="21"/>
        </w:rPr>
        <w:t>se landfill problems, but also will seriously pollute the environment so it will be recycled as pavement materials is an effective waste treatment approach, has a certain engineering value.</w:t>
      </w:r>
    </w:p>
    <w:p w:rsidR="008C6189" w:rsidRDefault="000D242D">
      <w:pPr>
        <w:ind w:firstLineChars="200" w:firstLine="420"/>
        <w:rPr>
          <w:color w:val="4874CB" w:themeColor="accent1"/>
        </w:rPr>
      </w:pPr>
      <w:r>
        <w:rPr>
          <w:rFonts w:ascii="Times New Roman" w:hAnsi="Times New Roman" w:cs="Times New Roman"/>
          <w:color w:val="4874CB" w:themeColor="accent1"/>
        </w:rPr>
        <w:t xml:space="preserve">Waste oils share similar chemical compositions with petroleum </w:t>
      </w:r>
      <w:r>
        <w:rPr>
          <w:rFonts w:ascii="Times New Roman" w:hAnsi="Times New Roman" w:cs="Times New Roman"/>
          <w:color w:val="4874CB" w:themeColor="accent1"/>
        </w:rPr>
        <w:t>asphalt and contain a high proportion of light fractions, making them suitable as asphalt modifiers. Existing studies indicate that incorporating waste vegetable oil or waste lubricating oil can significantly improve the low-temperature performance of asph</w:t>
      </w:r>
      <w:r>
        <w:rPr>
          <w:rFonts w:ascii="Times New Roman" w:hAnsi="Times New Roman" w:cs="Times New Roman"/>
          <w:color w:val="4874CB" w:themeColor="accent1"/>
        </w:rPr>
        <w:t>alt, while high-temperature performance may be negatively affected</w:t>
      </w:r>
      <w:r>
        <w:rPr>
          <w:rFonts w:ascii="Times New Roman" w:hAnsi="Times New Roman" w:cs="Times New Roman" w:hint="eastAsia"/>
          <w:color w:val="4874CB" w:themeColor="accent1"/>
        </w:rPr>
        <w:t xml:space="preserve"> </w:t>
      </w:r>
      <w:r>
        <w:rPr>
          <w:rFonts w:ascii="Times New Roman" w:hAnsi="Times New Roman" w:cs="Times New Roman" w:hint="eastAsia"/>
          <w:color w:val="4874CB" w:themeColor="accent1"/>
          <w:highlight w:val="yellow"/>
        </w:rPr>
        <w:t>[1-2</w:t>
      </w:r>
      <w:proofErr w:type="gramStart"/>
      <w:r>
        <w:rPr>
          <w:rFonts w:ascii="Times New Roman" w:hAnsi="Times New Roman" w:cs="Times New Roman" w:hint="eastAsia"/>
          <w:color w:val="4874CB" w:themeColor="accent1"/>
          <w:highlight w:val="yellow"/>
        </w:rPr>
        <w:t>]</w:t>
      </w:r>
      <w:r>
        <w:rPr>
          <w:rFonts w:ascii="Times New Roman" w:hAnsi="Times New Roman" w:cs="Times New Roman"/>
          <w:color w:val="4874CB" w:themeColor="accent1"/>
        </w:rPr>
        <w:t>.Villanueva</w:t>
      </w:r>
      <w:proofErr w:type="gramEnd"/>
      <w:r>
        <w:rPr>
          <w:rFonts w:ascii="Times New Roman" w:hAnsi="Times New Roman" w:cs="Times New Roman" w:hint="eastAsia"/>
          <w:color w:val="4874CB" w:themeColor="accent1"/>
          <w:highlight w:val="yellow"/>
        </w:rPr>
        <w:t>[3]</w:t>
      </w:r>
      <w:r>
        <w:rPr>
          <w:rFonts w:ascii="Times New Roman" w:hAnsi="Times New Roman" w:cs="Times New Roman"/>
          <w:color w:val="4874CB" w:themeColor="accent1"/>
        </w:rPr>
        <w:t xml:space="preserve"> et al. reported that waste lubricating oil enhances asphalt's low-temperature cracking resistance, although the improvement is limited. </w:t>
      </w:r>
      <w:proofErr w:type="spellStart"/>
      <w:proofErr w:type="gramStart"/>
      <w:r>
        <w:rPr>
          <w:rFonts w:ascii="Times New Roman" w:hAnsi="Times New Roman" w:cs="Times New Roman"/>
          <w:color w:val="4874CB" w:themeColor="accent1"/>
        </w:rPr>
        <w:t>Azahar</w:t>
      </w:r>
      <w:proofErr w:type="spellEnd"/>
      <w:r>
        <w:rPr>
          <w:rFonts w:ascii="Times New Roman" w:hAnsi="Times New Roman" w:cs="Times New Roman" w:hint="eastAsia"/>
          <w:color w:val="4874CB" w:themeColor="accent1"/>
          <w:highlight w:val="yellow"/>
        </w:rPr>
        <w:t>[</w:t>
      </w:r>
      <w:proofErr w:type="gramEnd"/>
      <w:r>
        <w:rPr>
          <w:rFonts w:ascii="Times New Roman" w:hAnsi="Times New Roman" w:cs="Times New Roman" w:hint="eastAsia"/>
          <w:color w:val="4874CB" w:themeColor="accent1"/>
          <w:highlight w:val="yellow"/>
        </w:rPr>
        <w:t>4]</w:t>
      </w:r>
      <w:r>
        <w:rPr>
          <w:rFonts w:ascii="Times New Roman" w:hAnsi="Times New Roman" w:cs="Times New Roman"/>
          <w:color w:val="4874CB" w:themeColor="accent1"/>
        </w:rPr>
        <w:t xml:space="preserve"> used waste cooking oil </w:t>
      </w:r>
      <w:r>
        <w:rPr>
          <w:rFonts w:ascii="Times New Roman" w:hAnsi="Times New Roman" w:cs="Times New Roman"/>
          <w:color w:val="4874CB" w:themeColor="accent1"/>
        </w:rPr>
        <w:t xml:space="preserve">to modify base asphalt and found that it increases penetration and softening point, while also providing moderate enhancement of high-temperature rutting resistance and temperature sensitivity. </w:t>
      </w:r>
      <w:proofErr w:type="spellStart"/>
      <w:r>
        <w:rPr>
          <w:rFonts w:ascii="Times New Roman" w:hAnsi="Times New Roman" w:cs="Times New Roman"/>
          <w:color w:val="4874CB" w:themeColor="accent1"/>
        </w:rPr>
        <w:t>Dedenne</w:t>
      </w:r>
      <w:proofErr w:type="spellEnd"/>
      <w:r>
        <w:rPr>
          <w:rFonts w:ascii="Times New Roman" w:hAnsi="Times New Roman" w:cs="Times New Roman"/>
          <w:color w:val="4874CB" w:themeColor="accent1"/>
        </w:rPr>
        <w:t xml:space="preserve"> </w:t>
      </w:r>
      <w:proofErr w:type="gramStart"/>
      <w:r>
        <w:rPr>
          <w:rFonts w:ascii="Times New Roman" w:hAnsi="Times New Roman" w:cs="Times New Roman"/>
          <w:color w:val="4874CB" w:themeColor="accent1"/>
        </w:rPr>
        <w:t>C.D.</w:t>
      </w:r>
      <w:r>
        <w:rPr>
          <w:rFonts w:ascii="Times New Roman" w:hAnsi="Times New Roman" w:cs="Times New Roman" w:hint="eastAsia"/>
          <w:color w:val="4874CB" w:themeColor="accent1"/>
          <w:highlight w:val="yellow"/>
        </w:rPr>
        <w:t>[</w:t>
      </w:r>
      <w:proofErr w:type="gramEnd"/>
      <w:r>
        <w:rPr>
          <w:rFonts w:ascii="Times New Roman" w:hAnsi="Times New Roman" w:cs="Times New Roman" w:hint="eastAsia"/>
          <w:color w:val="4874CB" w:themeColor="accent1"/>
          <w:highlight w:val="yellow"/>
        </w:rPr>
        <w:t>5]</w:t>
      </w:r>
      <w:r>
        <w:rPr>
          <w:rFonts w:ascii="Times New Roman" w:hAnsi="Times New Roman" w:cs="Times New Roman"/>
          <w:color w:val="4874CB" w:themeColor="accent1"/>
        </w:rPr>
        <w:t xml:space="preserve"> observed that modifying aged asphalt with wast</w:t>
      </w:r>
      <w:r>
        <w:rPr>
          <w:rFonts w:ascii="Times New Roman" w:hAnsi="Times New Roman" w:cs="Times New Roman"/>
          <w:color w:val="4874CB" w:themeColor="accent1"/>
        </w:rPr>
        <w:t xml:space="preserve">e lubricating oil significantly improves the water stability of the asphalt mixture. </w:t>
      </w:r>
      <w:proofErr w:type="spellStart"/>
      <w:proofErr w:type="gramStart"/>
      <w:r>
        <w:rPr>
          <w:rFonts w:ascii="Times New Roman" w:hAnsi="Times New Roman" w:cs="Times New Roman"/>
          <w:color w:val="4874CB" w:themeColor="accent1"/>
        </w:rPr>
        <w:t>Asli</w:t>
      </w:r>
      <w:proofErr w:type="spellEnd"/>
      <w:r>
        <w:rPr>
          <w:rFonts w:ascii="Times New Roman" w:hAnsi="Times New Roman" w:cs="Times New Roman" w:hint="eastAsia"/>
          <w:color w:val="4874CB" w:themeColor="accent1"/>
          <w:highlight w:val="yellow"/>
        </w:rPr>
        <w:t>[</w:t>
      </w:r>
      <w:proofErr w:type="gramEnd"/>
      <w:r>
        <w:rPr>
          <w:rFonts w:ascii="Times New Roman" w:hAnsi="Times New Roman" w:cs="Times New Roman" w:hint="eastAsia"/>
          <w:color w:val="4874CB" w:themeColor="accent1"/>
          <w:highlight w:val="yellow"/>
        </w:rPr>
        <w:t>6]</w:t>
      </w:r>
      <w:r>
        <w:rPr>
          <w:rFonts w:ascii="Times New Roman" w:hAnsi="Times New Roman" w:cs="Times New Roman"/>
          <w:color w:val="4874CB" w:themeColor="accent1"/>
        </w:rPr>
        <w:t xml:space="preserve"> demonstrated that when the dosage of waste cooking oil is 3–4%, the conventional physical properties of aged asphalt can almost recover to pre-aging levels.</w:t>
      </w:r>
      <w:r>
        <w:rPr>
          <w:rFonts w:ascii="Times New Roman" w:hAnsi="Times New Roman" w:cs="Times New Roman" w:hint="eastAsia"/>
          <w:color w:val="4874CB" w:themeColor="accent1"/>
        </w:rPr>
        <w:t xml:space="preserve"> </w:t>
      </w:r>
      <w:r>
        <w:rPr>
          <w:rFonts w:ascii="Times New Roman" w:hAnsi="Times New Roman" w:cs="Times New Roman"/>
          <w:color w:val="4874CB" w:themeColor="accent1"/>
        </w:rPr>
        <w:t>Gong e</w:t>
      </w:r>
      <w:r>
        <w:rPr>
          <w:rFonts w:ascii="Times New Roman" w:hAnsi="Times New Roman" w:cs="Times New Roman"/>
          <w:color w:val="4874CB" w:themeColor="accent1"/>
        </w:rPr>
        <w:t>t al.</w:t>
      </w:r>
      <w:r>
        <w:rPr>
          <w:rFonts w:ascii="Times New Roman" w:hAnsi="Times New Roman" w:cs="Times New Roman" w:hint="eastAsia"/>
          <w:color w:val="4874CB" w:themeColor="accent1"/>
          <w:highlight w:val="yellow"/>
        </w:rPr>
        <w:t>[7]</w:t>
      </w:r>
      <w:r>
        <w:rPr>
          <w:rFonts w:ascii="Times New Roman" w:hAnsi="Times New Roman" w:cs="Times New Roman"/>
          <w:color w:val="4874CB" w:themeColor="accent1"/>
        </w:rPr>
        <w:t xml:space="preserve"> added bio-oil to aged asphalt, determined the optimal amount of bio-oil blending through the asphalt conventional physical property tests, and </w:t>
      </w:r>
      <w:proofErr w:type="spellStart"/>
      <w:r>
        <w:rPr>
          <w:rFonts w:ascii="Times New Roman" w:hAnsi="Times New Roman" w:cs="Times New Roman"/>
          <w:color w:val="4874CB" w:themeColor="accent1"/>
        </w:rPr>
        <w:t>analysed</w:t>
      </w:r>
      <w:proofErr w:type="spellEnd"/>
      <w:r>
        <w:rPr>
          <w:rFonts w:ascii="Times New Roman" w:hAnsi="Times New Roman" w:cs="Times New Roman"/>
          <w:color w:val="4874CB" w:themeColor="accent1"/>
        </w:rPr>
        <w:t xml:space="preserve"> the microstructure of the modified asphalt and the original asphalt through microscopic testing</w:t>
      </w:r>
      <w:r>
        <w:rPr>
          <w:rFonts w:ascii="Times New Roman" w:hAnsi="Times New Roman" w:cs="Times New Roman"/>
          <w:color w:val="4874CB" w:themeColor="accent1"/>
        </w:rPr>
        <w:t xml:space="preserve">, the test results show that the bio-oil's low molecular weight, added to make up for the loss of the light components of the aged asphalt, alleviating the aggregation of the polar components, which led to the enhancement of the dispersion of the asphalt </w:t>
      </w:r>
      <w:proofErr w:type="spellStart"/>
      <w:r>
        <w:rPr>
          <w:rFonts w:ascii="Times New Roman" w:hAnsi="Times New Roman" w:cs="Times New Roman"/>
          <w:color w:val="4874CB" w:themeColor="accent1"/>
        </w:rPr>
        <w:t>a</w:t>
      </w:r>
      <w:r>
        <w:rPr>
          <w:rFonts w:ascii="Times New Roman" w:hAnsi="Times New Roman" w:cs="Times New Roman"/>
          <w:color w:val="4874CB" w:themeColor="accent1"/>
        </w:rPr>
        <w:t>gglomerates.Ji</w:t>
      </w:r>
      <w:proofErr w:type="spellEnd"/>
      <w:r>
        <w:rPr>
          <w:rFonts w:ascii="Times New Roman" w:hAnsi="Times New Roman" w:cs="Times New Roman"/>
          <w:color w:val="4874CB" w:themeColor="accent1"/>
        </w:rPr>
        <w:t xml:space="preserve"> et al.</w:t>
      </w:r>
      <w:r>
        <w:rPr>
          <w:rFonts w:ascii="Times New Roman" w:hAnsi="Times New Roman" w:cs="Times New Roman"/>
          <w:color w:val="4874CB" w:themeColor="accent1"/>
          <w:highlight w:val="yellow"/>
        </w:rPr>
        <w:t xml:space="preserve"> [</w:t>
      </w:r>
      <w:r>
        <w:rPr>
          <w:rFonts w:ascii="Times New Roman" w:hAnsi="Times New Roman" w:cs="Times New Roman" w:hint="eastAsia"/>
          <w:color w:val="4874CB" w:themeColor="accent1"/>
          <w:highlight w:val="yellow"/>
        </w:rPr>
        <w:t>8</w:t>
      </w:r>
      <w:r>
        <w:rPr>
          <w:rFonts w:ascii="Times New Roman" w:hAnsi="Times New Roman" w:cs="Times New Roman"/>
          <w:color w:val="4874CB" w:themeColor="accent1"/>
          <w:highlight w:val="yellow"/>
        </w:rPr>
        <w:t xml:space="preserve">] </w:t>
      </w:r>
      <w:r>
        <w:rPr>
          <w:rFonts w:ascii="Times New Roman" w:hAnsi="Times New Roman" w:cs="Times New Roman"/>
          <w:color w:val="4874CB" w:themeColor="accent1"/>
        </w:rPr>
        <w:t>conducted bending beam rheological tests on aged asphalt rejuvenated with waste corn oil and soybean oil. Through analysis of variance, they found that the viscosity and creep stiffness of the aged asphalt decreased, while the veg</w:t>
      </w:r>
      <w:r>
        <w:rPr>
          <w:rFonts w:ascii="Times New Roman" w:hAnsi="Times New Roman" w:cs="Times New Roman"/>
          <w:color w:val="4874CB" w:themeColor="accent1"/>
        </w:rPr>
        <w:t>etable oil rejuvenators enhanced the fatigue resistance and low-temperature cracking resistance of the aged asphalt. Their research further indicated that this improvement might result from the favorable interaction between the aged asphalt and the abundan</w:t>
      </w:r>
      <w:r>
        <w:rPr>
          <w:rFonts w:ascii="Times New Roman" w:hAnsi="Times New Roman" w:cs="Times New Roman"/>
          <w:color w:val="4874CB" w:themeColor="accent1"/>
        </w:rPr>
        <w:t xml:space="preserve">t linoleic acid in vegetable oils </w:t>
      </w:r>
      <w:r>
        <w:rPr>
          <w:rFonts w:ascii="Times New Roman" w:hAnsi="Times New Roman" w:cs="Times New Roman"/>
          <w:color w:val="4874CB" w:themeColor="accent1"/>
          <w:highlight w:val="yellow"/>
        </w:rPr>
        <w:t>[</w:t>
      </w:r>
      <w:r>
        <w:rPr>
          <w:rFonts w:ascii="Times New Roman" w:hAnsi="Times New Roman" w:cs="Times New Roman" w:hint="eastAsia"/>
          <w:color w:val="4874CB" w:themeColor="accent1"/>
          <w:highlight w:val="yellow"/>
        </w:rPr>
        <w:t>9</w:t>
      </w:r>
      <w:r>
        <w:rPr>
          <w:rFonts w:ascii="Times New Roman" w:hAnsi="Times New Roman" w:cs="Times New Roman"/>
          <w:color w:val="4874CB" w:themeColor="accent1"/>
          <w:highlight w:val="yellow"/>
        </w:rPr>
        <w:t>]</w:t>
      </w:r>
      <w:r>
        <w:rPr>
          <w:rFonts w:ascii="Times New Roman" w:hAnsi="Times New Roman" w:cs="Times New Roman"/>
          <w:color w:val="4874CB" w:themeColor="accent1"/>
        </w:rPr>
        <w:t>. Additionally, higher dosages of vegetable oil were associated with higher low-temperature grades and lower viscosity of the rejuvenated asphalt. When waste cooking oil (WCO) was incorporated into aged asphalt, the int</w:t>
      </w:r>
      <w:r>
        <w:rPr>
          <w:rFonts w:ascii="Times New Roman" w:hAnsi="Times New Roman" w:cs="Times New Roman"/>
          <w:color w:val="4874CB" w:themeColor="accent1"/>
        </w:rPr>
        <w:t>ensity of absorption peaks corresponding to some functional groups in the rejuvenated asphalt changed; however, no chemical reaction occurred between WCO and the asphalt</w:t>
      </w:r>
      <w:r>
        <w:rPr>
          <w:rFonts w:ascii="Times New Roman" w:hAnsi="Times New Roman" w:cs="Times New Roman"/>
          <w:color w:val="4874CB" w:themeColor="accent1"/>
          <w:highlight w:val="yellow"/>
        </w:rPr>
        <w:t xml:space="preserve"> [</w:t>
      </w:r>
      <w:r>
        <w:rPr>
          <w:rFonts w:ascii="Times New Roman" w:hAnsi="Times New Roman" w:cs="Times New Roman" w:hint="eastAsia"/>
          <w:color w:val="4874CB" w:themeColor="accent1"/>
          <w:highlight w:val="yellow"/>
        </w:rPr>
        <w:t>10</w:t>
      </w:r>
      <w:r>
        <w:rPr>
          <w:rFonts w:ascii="Times New Roman" w:hAnsi="Times New Roman" w:cs="Times New Roman"/>
          <w:color w:val="4874CB" w:themeColor="accent1"/>
          <w:highlight w:val="yellow"/>
        </w:rPr>
        <w:t>]</w:t>
      </w:r>
      <w:r>
        <w:rPr>
          <w:rFonts w:ascii="Times New Roman" w:hAnsi="Times New Roman" w:cs="Times New Roman"/>
          <w:color w:val="4874CB" w:themeColor="accent1"/>
        </w:rPr>
        <w:t xml:space="preserve">. Zhang </w:t>
      </w:r>
      <w:proofErr w:type="gramStart"/>
      <w:r>
        <w:rPr>
          <w:rFonts w:ascii="Times New Roman" w:hAnsi="Times New Roman" w:cs="Times New Roman"/>
          <w:color w:val="4874CB" w:themeColor="accent1"/>
        </w:rPr>
        <w:t>et al.</w:t>
      </w:r>
      <w:r>
        <w:rPr>
          <w:rFonts w:ascii="Times New Roman" w:hAnsi="Times New Roman" w:cs="Times New Roman" w:hint="eastAsia"/>
          <w:color w:val="4874CB" w:themeColor="accent1"/>
          <w:highlight w:val="yellow"/>
        </w:rPr>
        <w:t>[</w:t>
      </w:r>
      <w:proofErr w:type="gramEnd"/>
      <w:r>
        <w:rPr>
          <w:rFonts w:ascii="Times New Roman" w:hAnsi="Times New Roman" w:cs="Times New Roman" w:hint="eastAsia"/>
          <w:color w:val="4874CB" w:themeColor="accent1"/>
          <w:highlight w:val="yellow"/>
        </w:rPr>
        <w:t>11]</w:t>
      </w:r>
      <w:r>
        <w:rPr>
          <w:rFonts w:ascii="Times New Roman" w:hAnsi="Times New Roman" w:cs="Times New Roman"/>
          <w:color w:val="4874CB" w:themeColor="accent1"/>
        </w:rPr>
        <w:t xml:space="preserve"> indicated that waste cooking oil combined with rubber powder and other solid wastes shows potential to improve asphalt performance and promote resource recycling, though long-term service performance and economic feasibility require further investigation.</w:t>
      </w:r>
      <w:r>
        <w:rPr>
          <w:rFonts w:ascii="Times New Roman" w:hAnsi="Times New Roman" w:cs="Times New Roman"/>
          <w:color w:val="4874CB" w:themeColor="accent1"/>
        </w:rPr>
        <w:t xml:space="preserve"> </w:t>
      </w:r>
      <w:proofErr w:type="spellStart"/>
      <w:proofErr w:type="gramStart"/>
      <w:r>
        <w:rPr>
          <w:rFonts w:ascii="Times New Roman" w:hAnsi="Times New Roman" w:cs="Times New Roman"/>
          <w:color w:val="4874CB" w:themeColor="accent1"/>
        </w:rPr>
        <w:t>Xie</w:t>
      </w:r>
      <w:proofErr w:type="spellEnd"/>
      <w:r>
        <w:rPr>
          <w:rFonts w:ascii="Times New Roman" w:hAnsi="Times New Roman" w:cs="Times New Roman" w:hint="eastAsia"/>
          <w:color w:val="4874CB" w:themeColor="accent1"/>
          <w:highlight w:val="yellow"/>
        </w:rPr>
        <w:t>[</w:t>
      </w:r>
      <w:proofErr w:type="gramEnd"/>
      <w:r>
        <w:rPr>
          <w:rFonts w:ascii="Times New Roman" w:hAnsi="Times New Roman" w:cs="Times New Roman" w:hint="eastAsia"/>
          <w:color w:val="4874CB" w:themeColor="accent1"/>
          <w:highlight w:val="yellow"/>
        </w:rPr>
        <w:t>12]</w:t>
      </w:r>
      <w:r>
        <w:rPr>
          <w:rFonts w:ascii="Times New Roman" w:hAnsi="Times New Roman" w:cs="Times New Roman"/>
          <w:color w:val="4874CB" w:themeColor="accent1"/>
        </w:rPr>
        <w:t xml:space="preserve"> et al. confirmed that incorporating waste plastics into asphalt not only enhances high-temperature stability and rutting resistance but also contributes to resource recycling and environmental benefits, while low-temperature performance and long-t</w:t>
      </w:r>
      <w:r>
        <w:rPr>
          <w:rFonts w:ascii="Times New Roman" w:hAnsi="Times New Roman" w:cs="Times New Roman"/>
          <w:color w:val="4874CB" w:themeColor="accent1"/>
        </w:rPr>
        <w:t>erm durability remain to be further evaluated.</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Physical properties test and high and low temperature rheological properties test found that the modified asphalt has good low temperature performance, but the high temperature performance has deteriorated.</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Ru</w:t>
      </w:r>
      <w:r>
        <w:rPr>
          <w:rFonts w:ascii="Times New Roman" w:eastAsia="SimSun" w:hAnsi="Times New Roman" w:cs="Times New Roman" w:hint="eastAsia"/>
          <w:szCs w:val="21"/>
        </w:rPr>
        <w:t xml:space="preserve">bber powder as a typical polymer elastomer material, mainly from waste </w:t>
      </w:r>
      <w:proofErr w:type="spellStart"/>
      <w:r>
        <w:rPr>
          <w:rFonts w:ascii="Times New Roman" w:eastAsia="SimSun" w:hAnsi="Times New Roman" w:cs="Times New Roman" w:hint="eastAsia"/>
          <w:szCs w:val="21"/>
        </w:rPr>
        <w:t>tyres</w:t>
      </w:r>
      <w:proofErr w:type="spellEnd"/>
      <w:r>
        <w:rPr>
          <w:rFonts w:ascii="Times New Roman" w:eastAsia="SimSun" w:hAnsi="Times New Roman" w:cs="Times New Roman" w:hint="eastAsia"/>
          <w:szCs w:val="21"/>
        </w:rPr>
        <w:t>, has good elasticity, high temperature resistance and stable physicochemical properties, and its application in asphalt can not only significantly improve the high temperature sta</w:t>
      </w:r>
      <w:r>
        <w:rPr>
          <w:rFonts w:ascii="Times New Roman" w:eastAsia="SimSun" w:hAnsi="Times New Roman" w:cs="Times New Roman" w:hint="eastAsia"/>
          <w:szCs w:val="21"/>
        </w:rPr>
        <w:t xml:space="preserve">bility and rutting resistance of asphalt, but also improve its low-temperature flexibility and anti-cracking properties. The </w:t>
      </w:r>
      <w:r>
        <w:rPr>
          <w:rFonts w:ascii="Times New Roman" w:eastAsia="SimSun" w:hAnsi="Times New Roman" w:cs="Times New Roman" w:hint="eastAsia"/>
          <w:szCs w:val="21"/>
        </w:rPr>
        <w:lastRenderedPageBreak/>
        <w:t>three-dimensional network structure of rubber powder can enhance the viscoelasticity of the internal structure of asphalt, delay th</w:t>
      </w:r>
      <w:r>
        <w:rPr>
          <w:rFonts w:ascii="Times New Roman" w:eastAsia="SimSun" w:hAnsi="Times New Roman" w:cs="Times New Roman" w:hint="eastAsia"/>
          <w:szCs w:val="21"/>
        </w:rPr>
        <w:t>e aging process, and improve the overall durability of the material. In order to improve the comprehensive performance of modified asphalt at high and low temperatures, the synergistic application of rubber powder and waste cooking oil in matrix asphalt is</w:t>
      </w:r>
      <w:r>
        <w:rPr>
          <w:rFonts w:ascii="Times New Roman" w:eastAsia="SimSun" w:hAnsi="Times New Roman" w:cs="Times New Roman" w:hint="eastAsia"/>
          <w:szCs w:val="21"/>
        </w:rPr>
        <w:t xml:space="preserve"> expected to achieve complementary </w:t>
      </w:r>
      <w:proofErr w:type="spellStart"/>
      <w:r>
        <w:rPr>
          <w:rFonts w:ascii="Times New Roman" w:eastAsia="SimSun" w:hAnsi="Times New Roman" w:cs="Times New Roman" w:hint="eastAsia"/>
          <w:szCs w:val="21"/>
        </w:rPr>
        <w:t>optimisation</w:t>
      </w:r>
      <w:proofErr w:type="spellEnd"/>
      <w:r>
        <w:rPr>
          <w:rFonts w:ascii="Times New Roman" w:eastAsia="SimSun" w:hAnsi="Times New Roman" w:cs="Times New Roman" w:hint="eastAsia"/>
          <w:szCs w:val="21"/>
        </w:rPr>
        <w:t xml:space="preserve"> of performance, not only to give the asphalt better mechanical properties, and the study of the mechanism of the role of rubber powder in the modified asphalt with waste cooking oil and its effect on the perf</w:t>
      </w:r>
      <w:r>
        <w:rPr>
          <w:rFonts w:ascii="Times New Roman" w:eastAsia="SimSun" w:hAnsi="Times New Roman" w:cs="Times New Roman" w:hint="eastAsia"/>
          <w:szCs w:val="21"/>
        </w:rPr>
        <w:t>ormance of the asphalt, has important engineering significance and application value. Based on this paper, waste cooking oil and rubber powder are added to the matrix asphalt; then, waste cooking oil/rubber powder composite recycled asphalt is prepared; fi</w:t>
      </w:r>
      <w:r>
        <w:rPr>
          <w:rFonts w:ascii="Times New Roman" w:eastAsia="SimSun" w:hAnsi="Times New Roman" w:cs="Times New Roman" w:hint="eastAsia"/>
          <w:szCs w:val="21"/>
        </w:rPr>
        <w:t xml:space="preserve">nally, the influence law of the composite regenerant on the high-temperature mechanical properties of aged asphalt is </w:t>
      </w:r>
      <w:proofErr w:type="spellStart"/>
      <w:r>
        <w:rPr>
          <w:rFonts w:ascii="Times New Roman" w:eastAsia="SimSun" w:hAnsi="Times New Roman" w:cs="Times New Roman" w:hint="eastAsia"/>
          <w:szCs w:val="21"/>
        </w:rPr>
        <w:t>analysed</w:t>
      </w:r>
      <w:proofErr w:type="spellEnd"/>
      <w:r>
        <w:rPr>
          <w:rFonts w:ascii="Times New Roman" w:eastAsia="SimSun" w:hAnsi="Times New Roman" w:cs="Times New Roman" w:hint="eastAsia"/>
          <w:szCs w:val="21"/>
        </w:rPr>
        <w:t xml:space="preserve"> by the Dynamic Shear Rheology (DSR) test system to explore the mechanism of the role of the high-temperature performance enhancem</w:t>
      </w:r>
      <w:r>
        <w:rPr>
          <w:rFonts w:ascii="Times New Roman" w:eastAsia="SimSun" w:hAnsi="Times New Roman" w:cs="Times New Roman" w:hint="eastAsia"/>
          <w:szCs w:val="21"/>
        </w:rPr>
        <w:t>ent in the regeneration process.</w:t>
      </w:r>
    </w:p>
    <w:p w:rsidR="008C6189" w:rsidRDefault="000D242D">
      <w:pPr>
        <w:rPr>
          <w:rFonts w:ascii="Times New Roman" w:eastAsia="SimSun" w:hAnsi="Times New Roman" w:cs="Times New Roman"/>
          <w:b/>
          <w:bCs/>
          <w:sz w:val="28"/>
          <w:szCs w:val="28"/>
        </w:rPr>
      </w:pPr>
      <w:r>
        <w:rPr>
          <w:rFonts w:ascii="Times New Roman" w:eastAsia="SimSun" w:hAnsi="Times New Roman" w:cs="Times New Roman" w:hint="eastAsia"/>
          <w:b/>
          <w:bCs/>
          <w:sz w:val="28"/>
          <w:szCs w:val="28"/>
        </w:rPr>
        <w:t>2.</w:t>
      </w:r>
      <w:r>
        <w:rPr>
          <w:rFonts w:ascii="Times New Roman" w:eastAsia="SimSun" w:hAnsi="Times New Roman" w:cs="Times New Roman"/>
          <w:b/>
          <w:bCs/>
          <w:sz w:val="28"/>
          <w:szCs w:val="28"/>
        </w:rPr>
        <w:t xml:space="preserve"> </w:t>
      </w:r>
      <w:r>
        <w:rPr>
          <w:rFonts w:ascii="Times New Roman" w:eastAsia="SimSun" w:hAnsi="Times New Roman" w:cs="Times New Roman" w:hint="eastAsia"/>
          <w:b/>
          <w:bCs/>
          <w:sz w:val="28"/>
          <w:szCs w:val="28"/>
        </w:rPr>
        <w:t>Test material</w:t>
      </w:r>
    </w:p>
    <w:p w:rsidR="008C6189" w:rsidRDefault="000D242D">
      <w:pPr>
        <w:rPr>
          <w:rFonts w:ascii="Times New Roman" w:eastAsia="SimSun" w:hAnsi="Times New Roman" w:cs="Times New Roman"/>
          <w:b/>
          <w:bCs/>
          <w:szCs w:val="21"/>
        </w:rPr>
      </w:pPr>
      <w:r>
        <w:rPr>
          <w:rFonts w:ascii="Times New Roman" w:eastAsia="SimSun" w:hAnsi="Times New Roman" w:cs="Times New Roman" w:hint="eastAsia"/>
          <w:b/>
          <w:bCs/>
          <w:szCs w:val="21"/>
        </w:rPr>
        <w:t>2.1 Base asphalt</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szCs w:val="21"/>
        </w:rPr>
        <w:t xml:space="preserve">In this paper, the A grade 70# road petroleum asphalt provided by Zhengzhou Municipal Engineering Corporation (Asphalt Paving Company) was used, and its conventional indexes were tested in </w:t>
      </w:r>
      <w:r>
        <w:rPr>
          <w:rFonts w:ascii="Times New Roman" w:eastAsia="SimSun" w:hAnsi="Times New Roman" w:cs="Times New Roman"/>
          <w:szCs w:val="21"/>
        </w:rPr>
        <w:t>accordance with the relevant test protocols [</w:t>
      </w:r>
      <w:r>
        <w:rPr>
          <w:rFonts w:ascii="Times New Roman" w:eastAsia="SimSun" w:hAnsi="Times New Roman" w:cs="Times New Roman" w:hint="eastAsia"/>
          <w:szCs w:val="21"/>
        </w:rPr>
        <w:t>13</w:t>
      </w:r>
      <w:r>
        <w:rPr>
          <w:rFonts w:ascii="Times New Roman" w:eastAsia="SimSun" w:hAnsi="Times New Roman" w:cs="Times New Roman"/>
          <w:szCs w:val="21"/>
        </w:rPr>
        <w:t>], as shown in Table 1.</w:t>
      </w:r>
    </w:p>
    <w:p w:rsidR="008C6189" w:rsidRDefault="000D242D">
      <w:pPr>
        <w:jc w:val="center"/>
        <w:rPr>
          <w:rFonts w:ascii="Times New Roman" w:eastAsia="SimHei" w:hAnsi="Times New Roman" w:cs="Times New Roman"/>
          <w:color w:val="000000" w:themeColor="text1"/>
          <w:sz w:val="18"/>
          <w:szCs w:val="18"/>
        </w:rPr>
      </w:pPr>
      <w:r>
        <w:rPr>
          <w:rFonts w:ascii="Times New Roman" w:eastAsia="SimHei" w:hAnsi="Times New Roman" w:cs="Times New Roman"/>
          <w:color w:val="000000" w:themeColor="text1"/>
          <w:sz w:val="18"/>
          <w:szCs w:val="18"/>
        </w:rPr>
        <w:t>Table.1 Matrix asphalt technical indicators</w:t>
      </w:r>
    </w:p>
    <w:tbl>
      <w:tblPr>
        <w:tblW w:w="4998" w:type="pct"/>
        <w:jc w:val="center"/>
        <w:tblCellMar>
          <w:left w:w="0" w:type="dxa"/>
          <w:right w:w="0" w:type="dxa"/>
        </w:tblCellMar>
        <w:tblLook w:val="04A0" w:firstRow="1" w:lastRow="0" w:firstColumn="1" w:lastColumn="0" w:noHBand="0" w:noVBand="1"/>
      </w:tblPr>
      <w:tblGrid>
        <w:gridCol w:w="4593"/>
        <w:gridCol w:w="1053"/>
        <w:gridCol w:w="1573"/>
        <w:gridCol w:w="1084"/>
      </w:tblGrid>
      <w:tr w:rsidR="008C6189">
        <w:trPr>
          <w:trHeight w:val="335"/>
          <w:jc w:val="center"/>
        </w:trPr>
        <w:tc>
          <w:tcPr>
            <w:tcW w:w="2765" w:type="pct"/>
            <w:tcBorders>
              <w:top w:val="single" w:sz="12" w:space="0" w:color="000000"/>
              <w:bottom w:val="single" w:sz="4" w:space="0" w:color="000000"/>
            </w:tcBorders>
            <w:shd w:val="clear" w:color="auto" w:fill="auto"/>
            <w:vAlign w:val="center"/>
          </w:tcPr>
          <w:p w:rsidR="008C6189" w:rsidRDefault="000D242D">
            <w:pPr>
              <w:jc w:val="center"/>
              <w:rPr>
                <w:rFonts w:ascii="Times New Roman" w:eastAsia="Times New Roma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bidi="zh-CN"/>
              </w:rPr>
              <w:t>Pilot project</w:t>
            </w:r>
          </w:p>
        </w:tc>
        <w:tc>
          <w:tcPr>
            <w:tcW w:w="634" w:type="pct"/>
            <w:tcBorders>
              <w:top w:val="single" w:sz="12" w:space="0" w:color="000000"/>
              <w:bottom w:val="single" w:sz="4" w:space="0" w:color="000000"/>
            </w:tcBorders>
            <w:shd w:val="clear" w:color="auto" w:fill="auto"/>
            <w:vAlign w:val="center"/>
          </w:tcPr>
          <w:p w:rsidR="008C6189" w:rsidRDefault="000D242D">
            <w:pPr>
              <w:spacing w:before="32"/>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val="zh-CN" w:bidi="zh-CN"/>
              </w:rPr>
              <w:t>Test results</w:t>
            </w:r>
          </w:p>
        </w:tc>
        <w:tc>
          <w:tcPr>
            <w:tcW w:w="947" w:type="pct"/>
            <w:tcBorders>
              <w:top w:val="single" w:sz="12" w:space="0" w:color="000000"/>
              <w:bottom w:val="single" w:sz="4" w:space="0" w:color="000000"/>
            </w:tcBorders>
            <w:shd w:val="clear" w:color="auto" w:fill="auto"/>
            <w:vAlign w:val="center"/>
          </w:tcPr>
          <w:p w:rsidR="008C6189" w:rsidRDefault="000D242D">
            <w:pPr>
              <w:spacing w:before="32"/>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hint="eastAsia"/>
                <w:color w:val="000000" w:themeColor="text1"/>
                <w:sz w:val="18"/>
                <w:szCs w:val="18"/>
                <w:lang w:bidi="zh-CN"/>
              </w:rPr>
              <w:t>T</w:t>
            </w:r>
            <w:r>
              <w:rPr>
                <w:rFonts w:ascii="Times New Roman" w:eastAsia="SimSun" w:hAnsi="Times New Roman" w:cs="Times New Roman" w:hint="eastAsia"/>
                <w:color w:val="000000" w:themeColor="text1"/>
                <w:sz w:val="18"/>
                <w:szCs w:val="18"/>
                <w:lang w:val="zh-CN" w:bidi="zh-CN"/>
              </w:rPr>
              <w:t>echnical</w:t>
            </w:r>
            <w:r>
              <w:rPr>
                <w:rFonts w:ascii="Times New Roman" w:eastAsia="SimSun" w:hAnsi="Times New Roman" w:cs="Times New Roman" w:hint="eastAsia"/>
                <w:color w:val="000000" w:themeColor="text1"/>
                <w:sz w:val="18"/>
                <w:szCs w:val="18"/>
                <w:lang w:bidi="zh-CN"/>
              </w:rPr>
              <w:t xml:space="preserve"> </w:t>
            </w:r>
            <w:r>
              <w:rPr>
                <w:rFonts w:ascii="Times New Roman" w:eastAsia="SimSun" w:hAnsi="Times New Roman" w:cs="Times New Roman" w:hint="eastAsia"/>
                <w:color w:val="000000" w:themeColor="text1"/>
                <w:sz w:val="18"/>
                <w:szCs w:val="18"/>
                <w:lang w:val="zh-CN" w:bidi="zh-CN"/>
              </w:rPr>
              <w:t>requirement</w:t>
            </w:r>
          </w:p>
        </w:tc>
        <w:tc>
          <w:tcPr>
            <w:tcW w:w="653" w:type="pct"/>
            <w:tcBorders>
              <w:top w:val="single" w:sz="12" w:space="0" w:color="000000"/>
              <w:bottom w:val="single" w:sz="4" w:space="0" w:color="000000"/>
            </w:tcBorders>
            <w:shd w:val="clear" w:color="auto" w:fill="auto"/>
            <w:vAlign w:val="center"/>
          </w:tcPr>
          <w:p w:rsidR="008C6189" w:rsidRDefault="000D242D">
            <w:pPr>
              <w:spacing w:before="32"/>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hint="eastAsia"/>
                <w:color w:val="000000" w:themeColor="text1"/>
                <w:sz w:val="18"/>
                <w:szCs w:val="18"/>
                <w:lang w:bidi="zh-CN"/>
              </w:rPr>
              <w:t>Test Methods</w:t>
            </w:r>
          </w:p>
        </w:tc>
      </w:tr>
      <w:tr w:rsidR="008C6189">
        <w:trPr>
          <w:trHeight w:val="334"/>
          <w:jc w:val="center"/>
        </w:trPr>
        <w:tc>
          <w:tcPr>
            <w:tcW w:w="2765" w:type="pct"/>
            <w:tcBorders>
              <w:top w:val="single" w:sz="4" w:space="0" w:color="000000"/>
            </w:tcBorders>
            <w:shd w:val="clear" w:color="auto" w:fill="auto"/>
          </w:tcPr>
          <w:p w:rsidR="008C6189" w:rsidRDefault="000D242D">
            <w:pPr>
              <w:spacing w:before="32"/>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bidi="zh-CN"/>
              </w:rPr>
              <w:t>P</w:t>
            </w:r>
            <w:r>
              <w:rPr>
                <w:rFonts w:ascii="Times New Roman" w:eastAsia="SimSun" w:hAnsi="Times New Roman" w:cs="Times New Roman" w:hint="eastAsia"/>
                <w:color w:val="000000" w:themeColor="text1"/>
                <w:sz w:val="18"/>
                <w:szCs w:val="18"/>
                <w:lang w:val="zh-CN" w:bidi="zh-CN"/>
              </w:rPr>
              <w:t>enetration of a needle</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25</w:t>
            </w:r>
            <w:r>
              <w:rPr>
                <w:rFonts w:ascii="Times New Roman" w:eastAsia="SimSun" w:hAnsi="Times New Roman" w:cs="Times New Roman"/>
                <w:color w:val="000000" w:themeColor="text1"/>
                <w:sz w:val="18"/>
                <w:szCs w:val="18"/>
                <w:lang w:val="zh-CN" w:bidi="zh-CN"/>
              </w:rPr>
              <w:t>℃</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100g</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5s</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10</w:t>
            </w:r>
            <w:r>
              <w:rPr>
                <w:rFonts w:ascii="Times New Roman" w:eastAsia="Times New Roman" w:hAnsi="Times New Roman" w:cs="Times New Roman"/>
                <w:color w:val="000000" w:themeColor="text1"/>
                <w:sz w:val="18"/>
                <w:szCs w:val="18"/>
                <w:vertAlign w:val="superscript"/>
                <w:lang w:val="zh-CN" w:bidi="zh-CN"/>
              </w:rPr>
              <w:t>-1</w:t>
            </w:r>
            <w:r>
              <w:rPr>
                <w:rFonts w:ascii="Times New Roman" w:eastAsia="Times New Roman" w:hAnsi="Times New Roman" w:cs="Times New Roman"/>
                <w:color w:val="000000" w:themeColor="text1"/>
                <w:sz w:val="18"/>
                <w:szCs w:val="18"/>
                <w:lang w:val="zh-CN" w:bidi="zh-CN"/>
              </w:rPr>
              <w:t>mm</w:t>
            </w:r>
            <w:r>
              <w:rPr>
                <w:rFonts w:ascii="Times New Roman" w:eastAsia="SimSun" w:hAnsi="Times New Roman" w:cs="Times New Roman"/>
                <w:color w:val="000000" w:themeColor="text1"/>
                <w:sz w:val="18"/>
                <w:szCs w:val="18"/>
                <w:lang w:val="zh-CN" w:bidi="zh-CN"/>
              </w:rPr>
              <w:t>）</w:t>
            </w:r>
          </w:p>
        </w:tc>
        <w:tc>
          <w:tcPr>
            <w:tcW w:w="634" w:type="pct"/>
            <w:tcBorders>
              <w:top w:val="single" w:sz="4" w:space="0" w:color="000000"/>
            </w:tcBorders>
            <w:shd w:val="clear" w:color="auto" w:fill="auto"/>
          </w:tcPr>
          <w:p w:rsidR="008C6189" w:rsidRDefault="000D242D">
            <w:pPr>
              <w:spacing w:before="39"/>
              <w:jc w:val="center"/>
              <w:rPr>
                <w:rFonts w:ascii="Times New Roman" w:eastAsia="SimSu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68.9</w:t>
            </w:r>
          </w:p>
        </w:tc>
        <w:tc>
          <w:tcPr>
            <w:tcW w:w="947" w:type="pct"/>
            <w:tcBorders>
              <w:top w:val="single" w:sz="4" w:space="0" w:color="000000"/>
            </w:tcBorders>
            <w:shd w:val="clear" w:color="auto" w:fill="auto"/>
          </w:tcPr>
          <w:p w:rsidR="008C6189" w:rsidRDefault="000D242D">
            <w:pPr>
              <w:spacing w:before="32"/>
              <w:jc w:val="center"/>
              <w:rPr>
                <w:rFonts w:ascii="Times New Roman" w:eastAsia="SimSun" w:hAnsi="Times New Roman" w:cs="Times New Roman"/>
                <w:color w:val="000000" w:themeColor="text1"/>
                <w:sz w:val="18"/>
                <w:szCs w:val="18"/>
                <w:lang w:bidi="zh-CN"/>
              </w:rPr>
            </w:pPr>
            <w:r>
              <w:rPr>
                <w:rFonts w:ascii="Times New Roman" w:eastAsia="Times New Roman" w:hAnsi="Times New Roman" w:cs="Times New Roman"/>
                <w:color w:val="000000" w:themeColor="text1"/>
                <w:sz w:val="18"/>
                <w:szCs w:val="18"/>
                <w:lang w:val="zh-CN" w:bidi="zh-CN"/>
              </w:rPr>
              <w:t>60</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80</w:t>
            </w:r>
          </w:p>
        </w:tc>
        <w:tc>
          <w:tcPr>
            <w:tcW w:w="653" w:type="pct"/>
            <w:tcBorders>
              <w:top w:val="single" w:sz="4" w:space="0" w:color="000000"/>
            </w:tcBorders>
            <w:shd w:val="clear" w:color="auto" w:fill="auto"/>
          </w:tcPr>
          <w:p w:rsidR="008C6189" w:rsidRDefault="000D242D">
            <w:pPr>
              <w:spacing w:before="32"/>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bidi="zh-CN"/>
              </w:rPr>
              <w:t>T0640</w:t>
            </w:r>
          </w:p>
        </w:tc>
      </w:tr>
      <w:tr w:rsidR="008C6189">
        <w:trPr>
          <w:trHeight w:val="337"/>
          <w:jc w:val="center"/>
        </w:trPr>
        <w:tc>
          <w:tcPr>
            <w:tcW w:w="2765" w:type="pct"/>
            <w:shd w:val="clear" w:color="auto" w:fill="auto"/>
          </w:tcPr>
          <w:p w:rsidR="008C6189" w:rsidRDefault="000D242D">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bidi="zh-CN"/>
              </w:rPr>
              <w:t>S</w:t>
            </w:r>
            <w:r>
              <w:rPr>
                <w:rFonts w:ascii="Times New Roman" w:eastAsia="SimSun" w:hAnsi="Times New Roman" w:cs="Times New Roman" w:hint="eastAsia"/>
                <w:color w:val="000000" w:themeColor="text1"/>
                <w:sz w:val="18"/>
                <w:szCs w:val="18"/>
                <w:lang w:val="zh-CN" w:bidi="zh-CN"/>
              </w:rPr>
              <w:t xml:space="preserve">oftening </w:t>
            </w:r>
            <w:r>
              <w:rPr>
                <w:rFonts w:ascii="Times New Roman" w:eastAsia="SimSun" w:hAnsi="Times New Roman" w:cs="Times New Roman" w:hint="eastAsia"/>
                <w:color w:val="000000" w:themeColor="text1"/>
                <w:sz w:val="18"/>
                <w:szCs w:val="18"/>
                <w:lang w:val="zh-CN" w:bidi="zh-CN"/>
              </w:rPr>
              <w:t>point</w:t>
            </w:r>
            <w:r>
              <w:rPr>
                <w:rFonts w:ascii="Times New Roman" w:eastAsia="Times New Roman" w:hAnsi="Times New Roman" w:cs="Times New Roman"/>
                <w:color w:val="000000" w:themeColor="text1"/>
                <w:sz w:val="18"/>
                <w:szCs w:val="18"/>
                <w:lang w:val="zh-CN" w:bidi="zh-CN"/>
              </w:rPr>
              <w:t>/</w:t>
            </w:r>
            <w:r>
              <w:rPr>
                <w:rFonts w:ascii="Times New Roman" w:eastAsia="SimSun" w:hAnsi="Times New Roman" w:cs="Times New Roman"/>
                <w:color w:val="000000" w:themeColor="text1"/>
                <w:sz w:val="18"/>
                <w:szCs w:val="18"/>
                <w:lang w:val="zh-CN" w:bidi="zh-CN"/>
              </w:rPr>
              <w:t>℃</w:t>
            </w:r>
          </w:p>
        </w:tc>
        <w:tc>
          <w:tcPr>
            <w:tcW w:w="634" w:type="pct"/>
            <w:shd w:val="clear" w:color="auto" w:fill="auto"/>
          </w:tcPr>
          <w:p w:rsidR="008C6189" w:rsidRDefault="000D242D">
            <w:pPr>
              <w:spacing w:before="38"/>
              <w:jc w:val="center"/>
              <w:rPr>
                <w:rFonts w:ascii="Times New Roman" w:eastAsia="SimSun" w:hAnsi="Times New Roman" w:cs="Times New Roman"/>
                <w:color w:val="000000" w:themeColor="text1"/>
                <w:sz w:val="18"/>
                <w:szCs w:val="18"/>
                <w:lang w:bidi="zh-CN"/>
              </w:rPr>
            </w:pPr>
            <w:r>
              <w:rPr>
                <w:rFonts w:ascii="Times New Roman" w:eastAsia="Times New Roman" w:hAnsi="Times New Roman" w:cs="Times New Roman"/>
                <w:color w:val="000000" w:themeColor="text1"/>
                <w:sz w:val="18"/>
                <w:szCs w:val="18"/>
                <w:lang w:bidi="zh-CN"/>
              </w:rPr>
              <w:t>50.1</w:t>
            </w:r>
          </w:p>
        </w:tc>
        <w:tc>
          <w:tcPr>
            <w:tcW w:w="947" w:type="pct"/>
            <w:shd w:val="clear" w:color="auto" w:fill="auto"/>
          </w:tcPr>
          <w:p w:rsidR="008C6189" w:rsidRDefault="000D242D">
            <w:pPr>
              <w:spacing w:before="38"/>
              <w:jc w:val="center"/>
              <w:rPr>
                <w:rFonts w:ascii="Times New Roman" w:eastAsia="SimSun" w:hAnsi="Times New Roman" w:cs="Times New Roman"/>
                <w:color w:val="000000" w:themeColor="text1"/>
                <w:sz w:val="18"/>
                <w:szCs w:val="18"/>
                <w:lang w:bidi="zh-CN"/>
              </w:rPr>
            </w:pPr>
            <w:r>
              <w:rPr>
                <w:rFonts w:ascii="Times New Roman" w:eastAsia="Times New Roman" w:hAnsi="Times New Roman" w:cs="Times New Roman"/>
                <w:color w:val="000000" w:themeColor="text1"/>
                <w:sz w:val="18"/>
                <w:szCs w:val="18"/>
                <w:lang w:val="zh-CN" w:bidi="zh-CN"/>
              </w:rPr>
              <w:t>≥45.0</w:t>
            </w:r>
          </w:p>
        </w:tc>
        <w:tc>
          <w:tcPr>
            <w:tcW w:w="653" w:type="pct"/>
            <w:shd w:val="clear" w:color="auto" w:fill="auto"/>
          </w:tcPr>
          <w:p w:rsidR="008C6189" w:rsidRDefault="000D242D">
            <w:pPr>
              <w:spacing w:before="38"/>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bidi="zh-CN"/>
              </w:rPr>
              <w:t>T0606</w:t>
            </w:r>
          </w:p>
        </w:tc>
      </w:tr>
      <w:tr w:rsidR="008C6189">
        <w:trPr>
          <w:trHeight w:val="334"/>
          <w:jc w:val="center"/>
        </w:trPr>
        <w:tc>
          <w:tcPr>
            <w:tcW w:w="2765" w:type="pct"/>
            <w:tcBorders>
              <w:bottom w:val="single" w:sz="12" w:space="0" w:color="auto"/>
            </w:tcBorders>
            <w:shd w:val="clear" w:color="auto" w:fill="auto"/>
          </w:tcPr>
          <w:p w:rsidR="008C6189" w:rsidRDefault="000D242D">
            <w:pPr>
              <w:spacing w:before="31"/>
              <w:ind w:left="108"/>
              <w:jc w:val="center"/>
              <w:rPr>
                <w:rFonts w:ascii="Times New Roman" w:eastAsia="Times New Roma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bidi="zh-CN"/>
              </w:rPr>
              <w:t>D</w:t>
            </w:r>
            <w:r>
              <w:rPr>
                <w:rFonts w:ascii="Times New Roman" w:eastAsia="SimSun" w:hAnsi="Times New Roman" w:cs="Times New Roman" w:hint="eastAsia"/>
                <w:color w:val="000000" w:themeColor="text1"/>
                <w:sz w:val="18"/>
                <w:szCs w:val="18"/>
                <w:lang w:val="zh-CN" w:bidi="zh-CN"/>
              </w:rPr>
              <w:t>uctility</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5cm/min</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10</w:t>
            </w:r>
            <w:r>
              <w:rPr>
                <w:rFonts w:ascii="Times New Roman" w:eastAsia="SimSun" w:hAnsi="Times New Roman" w:cs="Times New Roman"/>
                <w:color w:val="000000" w:themeColor="text1"/>
                <w:sz w:val="18"/>
                <w:szCs w:val="18"/>
                <w:lang w:val="zh-CN" w:bidi="zh-CN"/>
              </w:rPr>
              <w:t>℃</w:t>
            </w:r>
            <w:r>
              <w:rPr>
                <w:rFonts w:ascii="Times New Roman" w:eastAsia="SimSun" w:hAnsi="Times New Roman" w:cs="Times New Roman"/>
                <w:color w:val="000000" w:themeColor="text1"/>
                <w:sz w:val="18"/>
                <w:szCs w:val="18"/>
                <w:lang w:val="zh-CN" w:bidi="zh-CN"/>
              </w:rPr>
              <w:t>）</w:t>
            </w:r>
            <w:r>
              <w:rPr>
                <w:rFonts w:ascii="Times New Roman" w:eastAsia="Times New Roman" w:hAnsi="Times New Roman" w:cs="Times New Roman"/>
                <w:color w:val="000000" w:themeColor="text1"/>
                <w:sz w:val="18"/>
                <w:szCs w:val="18"/>
                <w:lang w:val="zh-CN" w:bidi="zh-CN"/>
              </w:rPr>
              <w:t>/</w:t>
            </w:r>
            <w:r>
              <w:rPr>
                <w:rFonts w:ascii="Times New Roman" w:eastAsia="SimSun" w:hAnsi="Times New Roman" w:cs="Times New Roman"/>
                <w:color w:val="000000" w:themeColor="text1"/>
                <w:sz w:val="18"/>
                <w:szCs w:val="18"/>
                <w:lang w:bidi="zh-CN"/>
              </w:rPr>
              <w:t>c</w:t>
            </w:r>
            <w:r>
              <w:rPr>
                <w:rFonts w:ascii="Times New Roman" w:eastAsia="Times New Roman" w:hAnsi="Times New Roman" w:cs="Times New Roman"/>
                <w:color w:val="000000" w:themeColor="text1"/>
                <w:sz w:val="18"/>
                <w:szCs w:val="18"/>
                <w:lang w:val="zh-CN" w:bidi="zh-CN"/>
              </w:rPr>
              <w:t>m</w:t>
            </w:r>
          </w:p>
        </w:tc>
        <w:tc>
          <w:tcPr>
            <w:tcW w:w="634" w:type="pct"/>
            <w:tcBorders>
              <w:bottom w:val="single" w:sz="12" w:space="0" w:color="auto"/>
            </w:tcBorders>
            <w:shd w:val="clear" w:color="auto" w:fill="auto"/>
          </w:tcPr>
          <w:p w:rsidR="008C6189" w:rsidRDefault="000D242D">
            <w:pPr>
              <w:spacing w:before="38"/>
              <w:jc w:val="center"/>
              <w:rPr>
                <w:rFonts w:ascii="Times New Roman" w:eastAsia="SimSu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18.4</w:t>
            </w:r>
          </w:p>
        </w:tc>
        <w:tc>
          <w:tcPr>
            <w:tcW w:w="947" w:type="pct"/>
            <w:tcBorders>
              <w:bottom w:val="single" w:sz="12" w:space="0" w:color="auto"/>
            </w:tcBorders>
            <w:shd w:val="clear" w:color="auto" w:fill="auto"/>
          </w:tcPr>
          <w:p w:rsidR="008C6189" w:rsidRDefault="000D242D">
            <w:pPr>
              <w:spacing w:before="38"/>
              <w:jc w:val="center"/>
              <w:rPr>
                <w:rFonts w:ascii="Times New Roman" w:eastAsia="SimSun" w:hAnsi="Times New Roman" w:cs="Times New Roman"/>
                <w:color w:val="000000" w:themeColor="text1"/>
                <w:sz w:val="18"/>
                <w:szCs w:val="18"/>
                <w:lang w:bidi="zh-CN"/>
              </w:rPr>
            </w:pPr>
            <w:r>
              <w:rPr>
                <w:rFonts w:ascii="Times New Roman" w:eastAsia="Times New Roman" w:hAnsi="Times New Roman" w:cs="Times New Roman"/>
                <w:color w:val="000000" w:themeColor="text1"/>
                <w:sz w:val="18"/>
                <w:szCs w:val="18"/>
                <w:lang w:val="zh-CN" w:bidi="zh-CN"/>
              </w:rPr>
              <w:t>≥</w:t>
            </w:r>
            <w:r>
              <w:rPr>
                <w:rFonts w:ascii="Times New Roman" w:eastAsia="SimSun" w:hAnsi="Times New Roman" w:cs="Times New Roman"/>
                <w:color w:val="000000" w:themeColor="text1"/>
                <w:sz w:val="18"/>
                <w:szCs w:val="18"/>
                <w:lang w:bidi="zh-CN"/>
              </w:rPr>
              <w:t>15</w:t>
            </w:r>
          </w:p>
        </w:tc>
        <w:tc>
          <w:tcPr>
            <w:tcW w:w="653" w:type="pct"/>
            <w:tcBorders>
              <w:bottom w:val="single" w:sz="12" w:space="0" w:color="auto"/>
            </w:tcBorders>
            <w:shd w:val="clear" w:color="auto" w:fill="auto"/>
          </w:tcPr>
          <w:p w:rsidR="008C6189" w:rsidRDefault="000D242D">
            <w:pPr>
              <w:spacing w:before="38"/>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bidi="zh-CN"/>
              </w:rPr>
              <w:t>T0605</w:t>
            </w:r>
          </w:p>
        </w:tc>
      </w:tr>
    </w:tbl>
    <w:p w:rsidR="008C6189" w:rsidRDefault="008C6189">
      <w:pPr>
        <w:rPr>
          <w:rFonts w:ascii="Times New Roman" w:eastAsia="SimSun" w:hAnsi="Times New Roman" w:cs="Times New Roman"/>
          <w:szCs w:val="21"/>
        </w:rPr>
      </w:pPr>
    </w:p>
    <w:p w:rsidR="008C6189" w:rsidRDefault="000D242D">
      <w:pPr>
        <w:rPr>
          <w:rFonts w:ascii="Times New Roman" w:eastAsia="SimSun" w:hAnsi="Times New Roman" w:cs="Times New Roman"/>
          <w:b/>
          <w:bCs/>
          <w:szCs w:val="21"/>
        </w:rPr>
      </w:pPr>
      <w:r>
        <w:rPr>
          <w:rFonts w:ascii="Times New Roman" w:eastAsia="SimSun" w:hAnsi="Times New Roman" w:cs="Times New Roman" w:hint="eastAsia"/>
          <w:b/>
          <w:bCs/>
          <w:szCs w:val="21"/>
        </w:rPr>
        <w:t>2.2 Waste cooking oil</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 xml:space="preserve">In this paper, the waste cooking oil used for frying is rapeseed oil after repeated frying of catering, with the appearance of yellow liquid, and the main technical </w:t>
      </w:r>
      <w:r>
        <w:rPr>
          <w:rFonts w:ascii="Times New Roman" w:eastAsia="SimSun" w:hAnsi="Times New Roman" w:cs="Times New Roman" w:hint="eastAsia"/>
          <w:szCs w:val="21"/>
        </w:rPr>
        <w:t>indexes are shown in Table 2.</w:t>
      </w:r>
    </w:p>
    <w:p w:rsidR="008C6189" w:rsidRDefault="000D242D">
      <w:pPr>
        <w:ind w:firstLineChars="200" w:firstLine="420"/>
        <w:jc w:val="center"/>
        <w:rPr>
          <w:rFonts w:ascii="Times New Roman" w:eastAsia="SimSun" w:hAnsi="Times New Roman" w:cs="Times New Roman"/>
          <w:szCs w:val="21"/>
        </w:rPr>
      </w:pPr>
      <w:r>
        <w:rPr>
          <w:rFonts w:ascii="Times New Roman" w:eastAsia="SimSun" w:hAnsi="Times New Roman" w:cs="Times New Roman"/>
          <w:szCs w:val="21"/>
        </w:rPr>
        <w:t>Table.</w:t>
      </w:r>
      <w:r>
        <w:rPr>
          <w:rFonts w:ascii="Times New Roman" w:eastAsia="SimSun" w:hAnsi="Times New Roman" w:cs="Times New Roman" w:hint="eastAsia"/>
          <w:szCs w:val="21"/>
        </w:rPr>
        <w:t>2</w:t>
      </w:r>
      <w:r>
        <w:rPr>
          <w:rFonts w:ascii="Times New Roman" w:eastAsia="SimSun" w:hAnsi="Times New Roman" w:cs="Times New Roman"/>
          <w:szCs w:val="21"/>
        </w:rPr>
        <w:t xml:space="preserve"> Matrix asphalt technical indicators</w:t>
      </w:r>
    </w:p>
    <w:tbl>
      <w:tblPr>
        <w:tblW w:w="4984" w:type="pct"/>
        <w:jc w:val="center"/>
        <w:tblCellMar>
          <w:left w:w="0" w:type="dxa"/>
          <w:right w:w="0" w:type="dxa"/>
        </w:tblCellMar>
        <w:tblLook w:val="04A0" w:firstRow="1" w:lastRow="0" w:firstColumn="1" w:lastColumn="0" w:noHBand="0" w:noVBand="1"/>
      </w:tblPr>
      <w:tblGrid>
        <w:gridCol w:w="3274"/>
        <w:gridCol w:w="2851"/>
        <w:gridCol w:w="2154"/>
      </w:tblGrid>
      <w:tr w:rsidR="008C6189">
        <w:trPr>
          <w:trHeight w:val="335"/>
          <w:jc w:val="center"/>
        </w:trPr>
        <w:tc>
          <w:tcPr>
            <w:tcW w:w="3275" w:type="dxa"/>
            <w:tcBorders>
              <w:top w:val="single" w:sz="12" w:space="0" w:color="000000"/>
              <w:bottom w:val="single" w:sz="4" w:space="0" w:color="000000"/>
            </w:tcBorders>
            <w:shd w:val="clear" w:color="auto" w:fill="auto"/>
            <w:vAlign w:val="center"/>
          </w:tcPr>
          <w:p w:rsidR="008C6189" w:rsidRDefault="000D242D">
            <w:pPr>
              <w:jc w:val="center"/>
              <w:rPr>
                <w:rFonts w:ascii="Times New Roman" w:eastAsia="Times New Roma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bidi="zh-CN"/>
              </w:rPr>
              <w:t>Pilot project</w:t>
            </w:r>
          </w:p>
        </w:tc>
        <w:tc>
          <w:tcPr>
            <w:tcW w:w="2851" w:type="dxa"/>
            <w:tcBorders>
              <w:top w:val="single" w:sz="12" w:space="0" w:color="000000"/>
              <w:bottom w:val="single" w:sz="4" w:space="0" w:color="000000"/>
            </w:tcBorders>
            <w:shd w:val="clear" w:color="auto" w:fill="auto"/>
            <w:vAlign w:val="center"/>
          </w:tcPr>
          <w:p w:rsidR="008C6189" w:rsidRDefault="000D242D">
            <w:pPr>
              <w:spacing w:before="32"/>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val="zh-CN" w:bidi="zh-CN"/>
              </w:rPr>
              <w:t>Test results</w:t>
            </w:r>
          </w:p>
        </w:tc>
        <w:tc>
          <w:tcPr>
            <w:tcW w:w="1300" w:type="pct"/>
            <w:tcBorders>
              <w:top w:val="single" w:sz="12" w:space="0" w:color="000000"/>
              <w:bottom w:val="single" w:sz="4" w:space="0" w:color="000000"/>
            </w:tcBorders>
            <w:shd w:val="clear" w:color="auto" w:fill="auto"/>
          </w:tcPr>
          <w:p w:rsidR="008C6189" w:rsidRDefault="000D242D">
            <w:pPr>
              <w:spacing w:before="32"/>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hint="eastAsia"/>
                <w:color w:val="000000" w:themeColor="text1"/>
                <w:sz w:val="18"/>
                <w:szCs w:val="18"/>
                <w:lang w:bidi="zh-CN"/>
              </w:rPr>
              <w:t>Unit (of measure)</w:t>
            </w:r>
          </w:p>
        </w:tc>
      </w:tr>
      <w:tr w:rsidR="008C6189">
        <w:trPr>
          <w:trHeight w:val="334"/>
          <w:jc w:val="center"/>
        </w:trPr>
        <w:tc>
          <w:tcPr>
            <w:tcW w:w="1977" w:type="pct"/>
            <w:tcBorders>
              <w:top w:val="single" w:sz="4" w:space="0" w:color="000000"/>
            </w:tcBorders>
            <w:shd w:val="clear" w:color="auto" w:fill="auto"/>
            <w:vAlign w:val="center"/>
          </w:tcPr>
          <w:p w:rsidR="008C6189" w:rsidRDefault="000D242D">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val="zh-CN" w:bidi="zh-CN"/>
              </w:rPr>
              <w:t>Colour</w:t>
            </w:r>
          </w:p>
        </w:tc>
        <w:tc>
          <w:tcPr>
            <w:tcW w:w="1721" w:type="pct"/>
            <w:tcBorders>
              <w:top w:val="single" w:sz="4" w:space="0" w:color="000000"/>
            </w:tcBorders>
            <w:shd w:val="clear" w:color="auto" w:fill="auto"/>
            <w:vAlign w:val="center"/>
          </w:tcPr>
          <w:p w:rsidR="008C6189" w:rsidRDefault="000D242D">
            <w:pPr>
              <w:spacing w:before="31"/>
              <w:ind w:left="108"/>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hint="eastAsia"/>
                <w:color w:val="000000" w:themeColor="text1"/>
                <w:sz w:val="18"/>
                <w:szCs w:val="18"/>
                <w:lang w:val="zh-CN" w:bidi="zh-CN"/>
              </w:rPr>
              <w:t>Yellow liquid</w:t>
            </w:r>
          </w:p>
        </w:tc>
        <w:tc>
          <w:tcPr>
            <w:tcW w:w="1300" w:type="pct"/>
            <w:tcBorders>
              <w:top w:val="single" w:sz="4" w:space="0" w:color="000000"/>
            </w:tcBorders>
            <w:shd w:val="clear" w:color="auto" w:fill="auto"/>
            <w:vAlign w:val="center"/>
          </w:tcPr>
          <w:p w:rsidR="008C6189" w:rsidRDefault="000D242D">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color w:val="000000" w:themeColor="text1"/>
                <w:sz w:val="18"/>
                <w:szCs w:val="18"/>
                <w:lang w:val="zh-CN" w:bidi="zh-CN"/>
              </w:rPr>
              <w:t>-</w:t>
            </w:r>
          </w:p>
        </w:tc>
      </w:tr>
      <w:tr w:rsidR="008C6189">
        <w:trPr>
          <w:trHeight w:val="337"/>
          <w:jc w:val="center"/>
        </w:trPr>
        <w:tc>
          <w:tcPr>
            <w:tcW w:w="1977" w:type="pct"/>
            <w:shd w:val="clear" w:color="auto" w:fill="auto"/>
            <w:vAlign w:val="center"/>
          </w:tcPr>
          <w:p w:rsidR="008C6189" w:rsidRDefault="000D242D">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val="zh-CN" w:bidi="zh-CN"/>
              </w:rPr>
              <w:t>Density</w:t>
            </w:r>
            <w:r>
              <w:rPr>
                <w:rFonts w:ascii="Times New Roman" w:eastAsia="SimSun" w:hAnsi="Times New Roman" w:cs="Times New Roman" w:hint="eastAsia"/>
                <w:color w:val="000000" w:themeColor="text1"/>
                <w:sz w:val="18"/>
                <w:szCs w:val="18"/>
                <w:lang w:val="zh-CN" w:bidi="zh-CN"/>
              </w:rPr>
              <w:t>（</w:t>
            </w:r>
            <w:r>
              <w:rPr>
                <w:rFonts w:ascii="Times New Roman" w:eastAsia="SimSun" w:hAnsi="Times New Roman" w:cs="Times New Roman"/>
                <w:color w:val="000000" w:themeColor="text1"/>
                <w:sz w:val="18"/>
                <w:szCs w:val="18"/>
                <w:lang w:val="zh-CN" w:bidi="zh-CN"/>
              </w:rPr>
              <w:t>25℃</w:t>
            </w:r>
            <w:r>
              <w:rPr>
                <w:rFonts w:ascii="Times New Roman" w:eastAsia="SimSun" w:hAnsi="Times New Roman" w:cs="Times New Roman" w:hint="eastAsia"/>
                <w:color w:val="000000" w:themeColor="text1"/>
                <w:sz w:val="18"/>
                <w:szCs w:val="18"/>
                <w:lang w:val="zh-CN" w:bidi="zh-CN"/>
              </w:rPr>
              <w:t>）</w:t>
            </w:r>
          </w:p>
        </w:tc>
        <w:tc>
          <w:tcPr>
            <w:tcW w:w="1721" w:type="pct"/>
            <w:shd w:val="clear" w:color="auto" w:fill="auto"/>
            <w:vAlign w:val="center"/>
          </w:tcPr>
          <w:p w:rsidR="008C6189" w:rsidRDefault="000D242D">
            <w:pPr>
              <w:spacing w:before="31"/>
              <w:ind w:left="108"/>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val="zh-CN" w:bidi="zh-CN"/>
              </w:rPr>
              <w:t>0.9</w:t>
            </w:r>
            <w:r>
              <w:rPr>
                <w:rFonts w:ascii="Times New Roman" w:eastAsia="SimSun" w:hAnsi="Times New Roman" w:cs="Times New Roman" w:hint="eastAsia"/>
                <w:color w:val="000000" w:themeColor="text1"/>
                <w:sz w:val="18"/>
                <w:szCs w:val="18"/>
                <w:lang w:bidi="zh-CN"/>
              </w:rPr>
              <w:t>25</w:t>
            </w:r>
          </w:p>
        </w:tc>
        <w:tc>
          <w:tcPr>
            <w:tcW w:w="1300" w:type="pct"/>
            <w:shd w:val="clear" w:color="auto" w:fill="auto"/>
            <w:vAlign w:val="center"/>
          </w:tcPr>
          <w:p w:rsidR="008C6189" w:rsidRDefault="000D242D">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color w:val="000000" w:themeColor="text1"/>
                <w:sz w:val="18"/>
                <w:szCs w:val="18"/>
                <w:lang w:val="zh-CN" w:bidi="zh-CN"/>
              </w:rPr>
              <w:t>g/cm3</w:t>
            </w:r>
          </w:p>
        </w:tc>
      </w:tr>
      <w:tr w:rsidR="008C6189">
        <w:trPr>
          <w:trHeight w:val="334"/>
          <w:jc w:val="center"/>
        </w:trPr>
        <w:tc>
          <w:tcPr>
            <w:tcW w:w="1977" w:type="pct"/>
            <w:shd w:val="clear" w:color="auto" w:fill="auto"/>
            <w:vAlign w:val="center"/>
          </w:tcPr>
          <w:p w:rsidR="008C6189" w:rsidRDefault="000D242D">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val="zh-CN" w:bidi="zh-CN"/>
              </w:rPr>
              <w:t>Stickiness</w:t>
            </w:r>
            <w:r>
              <w:rPr>
                <w:rFonts w:ascii="Times New Roman" w:eastAsia="SimSun" w:hAnsi="Times New Roman" w:cs="Times New Roman" w:hint="eastAsia"/>
                <w:color w:val="000000" w:themeColor="text1"/>
                <w:sz w:val="18"/>
                <w:szCs w:val="18"/>
                <w:lang w:val="zh-CN" w:bidi="zh-CN"/>
              </w:rPr>
              <w:t>（</w:t>
            </w:r>
            <w:r>
              <w:rPr>
                <w:rFonts w:ascii="Times New Roman" w:eastAsia="SimSun" w:hAnsi="Times New Roman" w:cs="Times New Roman"/>
                <w:color w:val="000000" w:themeColor="text1"/>
                <w:sz w:val="18"/>
                <w:szCs w:val="18"/>
                <w:lang w:val="zh-CN" w:bidi="zh-CN"/>
              </w:rPr>
              <w:t>25℃</w:t>
            </w:r>
            <w:r>
              <w:rPr>
                <w:rFonts w:ascii="Times New Roman" w:eastAsia="SimSun" w:hAnsi="Times New Roman" w:cs="Times New Roman" w:hint="eastAsia"/>
                <w:color w:val="000000" w:themeColor="text1"/>
                <w:sz w:val="18"/>
                <w:szCs w:val="18"/>
                <w:lang w:val="zh-CN" w:bidi="zh-CN"/>
              </w:rPr>
              <w:t>）</w:t>
            </w:r>
          </w:p>
        </w:tc>
        <w:tc>
          <w:tcPr>
            <w:tcW w:w="1721" w:type="pct"/>
            <w:shd w:val="clear" w:color="auto" w:fill="auto"/>
            <w:vAlign w:val="center"/>
          </w:tcPr>
          <w:p w:rsidR="008C6189" w:rsidRDefault="000D242D">
            <w:pPr>
              <w:spacing w:before="31"/>
              <w:ind w:left="108"/>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val="zh-CN" w:bidi="zh-CN"/>
              </w:rPr>
              <w:t>0.1</w:t>
            </w:r>
            <w:r>
              <w:rPr>
                <w:rFonts w:ascii="Times New Roman" w:eastAsia="SimSun" w:hAnsi="Times New Roman" w:cs="Times New Roman" w:hint="eastAsia"/>
                <w:color w:val="000000" w:themeColor="text1"/>
                <w:sz w:val="18"/>
                <w:szCs w:val="18"/>
                <w:lang w:bidi="zh-CN"/>
              </w:rPr>
              <w:t>1</w:t>
            </w:r>
            <w:r>
              <w:rPr>
                <w:rFonts w:ascii="Times New Roman" w:eastAsia="SimSun" w:hAnsi="Times New Roman" w:cs="Times New Roman"/>
                <w:color w:val="000000" w:themeColor="text1"/>
                <w:sz w:val="18"/>
                <w:szCs w:val="18"/>
                <w:lang w:val="zh-CN" w:bidi="zh-CN"/>
              </w:rPr>
              <w:t>4</w:t>
            </w:r>
          </w:p>
        </w:tc>
        <w:tc>
          <w:tcPr>
            <w:tcW w:w="1300" w:type="pct"/>
            <w:shd w:val="clear" w:color="auto" w:fill="auto"/>
            <w:vAlign w:val="center"/>
          </w:tcPr>
          <w:p w:rsidR="008C6189" w:rsidRDefault="000D242D">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color w:val="000000" w:themeColor="text1"/>
                <w:sz w:val="18"/>
                <w:szCs w:val="18"/>
                <w:lang w:val="zh-CN" w:bidi="zh-CN"/>
              </w:rPr>
              <w:t>Pa·S</w:t>
            </w:r>
          </w:p>
        </w:tc>
      </w:tr>
      <w:tr w:rsidR="008C6189">
        <w:trPr>
          <w:trHeight w:val="334"/>
          <w:jc w:val="center"/>
        </w:trPr>
        <w:tc>
          <w:tcPr>
            <w:tcW w:w="1977" w:type="pct"/>
            <w:tcBorders>
              <w:bottom w:val="single" w:sz="12" w:space="0" w:color="auto"/>
            </w:tcBorders>
            <w:shd w:val="clear" w:color="auto" w:fill="auto"/>
            <w:vAlign w:val="center"/>
          </w:tcPr>
          <w:p w:rsidR="008C6189" w:rsidRDefault="000D242D">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val="zh-CN" w:bidi="zh-CN"/>
              </w:rPr>
              <w:t>Moisture Content</w:t>
            </w:r>
          </w:p>
        </w:tc>
        <w:tc>
          <w:tcPr>
            <w:tcW w:w="1721" w:type="pct"/>
            <w:tcBorders>
              <w:bottom w:val="single" w:sz="12" w:space="0" w:color="auto"/>
            </w:tcBorders>
            <w:shd w:val="clear" w:color="auto" w:fill="auto"/>
            <w:vAlign w:val="center"/>
          </w:tcPr>
          <w:p w:rsidR="008C6189" w:rsidRDefault="000D242D">
            <w:pPr>
              <w:spacing w:before="31"/>
              <w:ind w:left="108"/>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val="zh-CN" w:bidi="zh-CN"/>
              </w:rPr>
              <w:t>0.0</w:t>
            </w:r>
            <w:r>
              <w:rPr>
                <w:rFonts w:ascii="Times New Roman" w:eastAsia="SimSun" w:hAnsi="Times New Roman" w:cs="Times New Roman" w:hint="eastAsia"/>
                <w:color w:val="000000" w:themeColor="text1"/>
                <w:sz w:val="18"/>
                <w:szCs w:val="18"/>
                <w:lang w:bidi="zh-CN"/>
              </w:rPr>
              <w:t>2</w:t>
            </w:r>
          </w:p>
        </w:tc>
        <w:tc>
          <w:tcPr>
            <w:tcW w:w="1300" w:type="pct"/>
            <w:tcBorders>
              <w:bottom w:val="single" w:sz="12" w:space="0" w:color="auto"/>
            </w:tcBorders>
            <w:shd w:val="clear" w:color="auto" w:fill="auto"/>
            <w:vAlign w:val="center"/>
          </w:tcPr>
          <w:p w:rsidR="008C6189" w:rsidRDefault="000D242D">
            <w:pPr>
              <w:spacing w:before="31"/>
              <w:ind w:left="108"/>
              <w:jc w:val="center"/>
              <w:rPr>
                <w:rFonts w:ascii="Times New Roman" w:eastAsia="SimSun" w:hAnsi="Times New Roman" w:cs="Times New Roman"/>
                <w:color w:val="000000" w:themeColor="text1"/>
                <w:sz w:val="18"/>
                <w:szCs w:val="18"/>
                <w:lang w:val="zh-CN" w:bidi="zh-CN"/>
              </w:rPr>
            </w:pPr>
            <w:r>
              <w:rPr>
                <w:rFonts w:ascii="Times New Roman" w:eastAsia="SimSun" w:hAnsi="Times New Roman" w:cs="Times New Roman" w:hint="eastAsia"/>
                <w:color w:val="000000" w:themeColor="text1"/>
                <w:sz w:val="18"/>
                <w:szCs w:val="18"/>
                <w:lang w:val="zh-CN" w:bidi="zh-CN"/>
              </w:rPr>
              <w:t>%</w:t>
            </w:r>
          </w:p>
        </w:tc>
      </w:tr>
    </w:tbl>
    <w:p w:rsidR="008C6189" w:rsidRDefault="008C6189">
      <w:pPr>
        <w:rPr>
          <w:rFonts w:ascii="Times New Roman" w:eastAsia="SimSun" w:hAnsi="Times New Roman" w:cs="Times New Roman"/>
          <w:szCs w:val="21"/>
        </w:rPr>
      </w:pPr>
    </w:p>
    <w:p w:rsidR="008C6189" w:rsidRDefault="000D242D">
      <w:pPr>
        <w:rPr>
          <w:rFonts w:ascii="Times New Roman" w:eastAsia="SimSun" w:hAnsi="Times New Roman" w:cs="Times New Roman"/>
          <w:b/>
          <w:bCs/>
          <w:szCs w:val="21"/>
        </w:rPr>
      </w:pPr>
      <w:r>
        <w:rPr>
          <w:rFonts w:ascii="Times New Roman" w:eastAsia="SimSun" w:hAnsi="Times New Roman" w:cs="Times New Roman" w:hint="eastAsia"/>
          <w:b/>
          <w:bCs/>
          <w:szCs w:val="21"/>
        </w:rPr>
        <w:t>2.3 Rubber powder</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In this paper,</w:t>
      </w:r>
      <w:r>
        <w:rPr>
          <w:rFonts w:ascii="Times New Roman" w:eastAsia="SimSun" w:hAnsi="Times New Roman" w:cs="Times New Roman" w:hint="eastAsia"/>
          <w:szCs w:val="21"/>
        </w:rPr>
        <w:t xml:space="preserve"> 50 mesh waste </w:t>
      </w:r>
      <w:proofErr w:type="spellStart"/>
      <w:r>
        <w:rPr>
          <w:rFonts w:ascii="Times New Roman" w:eastAsia="SimSun" w:hAnsi="Times New Roman" w:cs="Times New Roman" w:hint="eastAsia"/>
          <w:szCs w:val="21"/>
        </w:rPr>
        <w:t>tyre</w:t>
      </w:r>
      <w:proofErr w:type="spellEnd"/>
      <w:r>
        <w:rPr>
          <w:rFonts w:ascii="Times New Roman" w:eastAsia="SimSun" w:hAnsi="Times New Roman" w:cs="Times New Roman" w:hint="eastAsia"/>
          <w:szCs w:val="21"/>
        </w:rPr>
        <w:t xml:space="preserve"> rubber powder is used, which is provided by Hebei </w:t>
      </w:r>
      <w:proofErr w:type="spellStart"/>
      <w:r>
        <w:rPr>
          <w:rFonts w:ascii="Times New Roman" w:eastAsia="SimSun" w:hAnsi="Times New Roman" w:cs="Times New Roman" w:hint="eastAsia"/>
          <w:szCs w:val="21"/>
        </w:rPr>
        <w:t>Kexu</w:t>
      </w:r>
      <w:proofErr w:type="spellEnd"/>
      <w:r>
        <w:rPr>
          <w:rFonts w:ascii="Times New Roman" w:eastAsia="SimSun" w:hAnsi="Times New Roman" w:cs="Times New Roman" w:hint="eastAsia"/>
          <w:szCs w:val="21"/>
        </w:rPr>
        <w:t xml:space="preserve"> Building Materials Co.</w:t>
      </w:r>
    </w:p>
    <w:p w:rsidR="008C6189" w:rsidRDefault="000D242D">
      <w:pPr>
        <w:jc w:val="center"/>
        <w:rPr>
          <w:rFonts w:ascii="Times New Roman" w:eastAsia="SimHei" w:hAnsi="Times New Roman" w:cs="Times New Roman"/>
          <w:color w:val="000000" w:themeColor="text1"/>
          <w:sz w:val="18"/>
          <w:szCs w:val="18"/>
        </w:rPr>
      </w:pPr>
      <w:r>
        <w:rPr>
          <w:rFonts w:ascii="Times New Roman" w:eastAsia="SimHei" w:hAnsi="Times New Roman" w:cs="Times New Roman"/>
          <w:color w:val="000000" w:themeColor="text1"/>
          <w:sz w:val="18"/>
          <w:szCs w:val="18"/>
        </w:rPr>
        <w:t>Table</w:t>
      </w:r>
      <w:r>
        <w:rPr>
          <w:rFonts w:ascii="Times New Roman" w:eastAsia="SimHei" w:hAnsi="Times New Roman" w:cs="Times New Roman" w:hint="eastAsia"/>
          <w:color w:val="000000" w:themeColor="text1"/>
          <w:sz w:val="18"/>
          <w:szCs w:val="18"/>
        </w:rPr>
        <w:t>.3 Technical index of rubber powder</w:t>
      </w:r>
    </w:p>
    <w:tbl>
      <w:tblPr>
        <w:tblStyle w:val="TableGrid"/>
        <w:tblW w:w="4937" w:type="pct"/>
        <w:jc w:val="center"/>
        <w:tblLook w:val="04A0" w:firstRow="1" w:lastRow="0" w:firstColumn="1" w:lastColumn="0" w:noHBand="0" w:noVBand="1"/>
      </w:tblPr>
      <w:tblGrid>
        <w:gridCol w:w="1171"/>
        <w:gridCol w:w="1518"/>
        <w:gridCol w:w="996"/>
        <w:gridCol w:w="1510"/>
        <w:gridCol w:w="1192"/>
        <w:gridCol w:w="2028"/>
      </w:tblGrid>
      <w:tr w:rsidR="008C6189">
        <w:trPr>
          <w:trHeight w:val="397"/>
          <w:jc w:val="center"/>
        </w:trPr>
        <w:tc>
          <w:tcPr>
            <w:tcW w:w="696" w:type="pct"/>
            <w:tcBorders>
              <w:top w:val="single" w:sz="12" w:space="0" w:color="auto"/>
              <w:left w:val="nil"/>
              <w:bottom w:val="single" w:sz="4" w:space="0" w:color="auto"/>
              <w:right w:val="nil"/>
            </w:tcBorders>
            <w:shd w:val="clear" w:color="auto" w:fill="auto"/>
            <w:vAlign w:val="center"/>
          </w:tcPr>
          <w:p w:rsidR="008C6189" w:rsidRDefault="000D242D">
            <w:pPr>
              <w:jc w:val="center"/>
              <w:rPr>
                <w:rFonts w:ascii="Times New Roman" w:hAnsi="Times New Roman" w:cs="Times New Roman"/>
                <w:color w:val="000000" w:themeColor="text1"/>
                <w:sz w:val="11"/>
                <w:szCs w:val="11"/>
              </w:rPr>
            </w:pPr>
            <w:r>
              <w:rPr>
                <w:rFonts w:ascii="Times New Roman" w:hAnsi="Times New Roman" w:cs="Times New Roman"/>
                <w:sz w:val="15"/>
                <w:szCs w:val="18"/>
              </w:rPr>
              <w:t>Pilot Project</w:t>
            </w:r>
          </w:p>
        </w:tc>
        <w:tc>
          <w:tcPr>
            <w:tcW w:w="901" w:type="pct"/>
            <w:tcBorders>
              <w:top w:val="single" w:sz="12" w:space="0" w:color="auto"/>
              <w:left w:val="nil"/>
              <w:bottom w:val="single" w:sz="4" w:space="0" w:color="auto"/>
              <w:right w:val="nil"/>
            </w:tcBorders>
            <w:shd w:val="clear" w:color="auto" w:fill="auto"/>
            <w:vAlign w:val="center"/>
          </w:tcPr>
          <w:p w:rsidR="008C6189" w:rsidRDefault="000D242D">
            <w:pPr>
              <w:jc w:val="center"/>
              <w:rPr>
                <w:rFonts w:ascii="Times New Roman" w:hAnsi="Times New Roman" w:cs="Times New Roman"/>
                <w:color w:val="000000" w:themeColor="text1"/>
                <w:sz w:val="15"/>
                <w:szCs w:val="15"/>
              </w:rPr>
            </w:pPr>
            <w:r>
              <w:rPr>
                <w:rFonts w:ascii="Times New Roman" w:hAnsi="Times New Roman" w:cs="Times New Roman" w:hint="eastAsia"/>
                <w:color w:val="000000" w:themeColor="text1"/>
                <w:sz w:val="15"/>
                <w:szCs w:val="15"/>
              </w:rPr>
              <w:t>Relative Density</w:t>
            </w:r>
          </w:p>
        </w:tc>
        <w:tc>
          <w:tcPr>
            <w:tcW w:w="592" w:type="pct"/>
            <w:tcBorders>
              <w:top w:val="single" w:sz="12" w:space="0" w:color="auto"/>
              <w:left w:val="nil"/>
              <w:bottom w:val="single" w:sz="4" w:space="0" w:color="auto"/>
              <w:right w:val="nil"/>
            </w:tcBorders>
            <w:shd w:val="clear" w:color="auto" w:fill="auto"/>
            <w:vAlign w:val="center"/>
          </w:tcPr>
          <w:p w:rsidR="008C6189" w:rsidRDefault="000D242D">
            <w:pPr>
              <w:jc w:val="center"/>
              <w:rPr>
                <w:rFonts w:ascii="Times New Roman" w:hAnsi="Times New Roman" w:cs="Times New Roman"/>
                <w:color w:val="000000" w:themeColor="text1"/>
                <w:sz w:val="15"/>
                <w:szCs w:val="15"/>
              </w:rPr>
            </w:pPr>
            <w:r>
              <w:rPr>
                <w:rFonts w:ascii="Times New Roman" w:hAnsi="Times New Roman" w:cs="Times New Roman" w:hint="eastAsia"/>
                <w:color w:val="000000" w:themeColor="text1"/>
                <w:sz w:val="15"/>
                <w:szCs w:val="15"/>
              </w:rPr>
              <w:t>Extras</w:t>
            </w:r>
            <w:r>
              <w:rPr>
                <w:rFonts w:ascii="Times New Roman" w:hAnsi="Times New Roman" w:cs="Times New Roman"/>
                <w:color w:val="000000" w:themeColor="text1"/>
                <w:sz w:val="15"/>
                <w:szCs w:val="15"/>
              </w:rPr>
              <w:t>（</w:t>
            </w:r>
            <w:r>
              <w:rPr>
                <w:rFonts w:ascii="Times New Roman" w:eastAsia="SimSun" w:hAnsi="Times New Roman" w:cs="Times New Roman"/>
                <w:color w:val="000000" w:themeColor="text1"/>
                <w:sz w:val="15"/>
                <w:szCs w:val="15"/>
              </w:rPr>
              <w:t>%</w:t>
            </w:r>
            <w:r>
              <w:rPr>
                <w:rFonts w:ascii="Times New Roman" w:hAnsi="Times New Roman" w:cs="Times New Roman"/>
                <w:color w:val="000000" w:themeColor="text1"/>
                <w:sz w:val="15"/>
                <w:szCs w:val="15"/>
              </w:rPr>
              <w:t>）</w:t>
            </w:r>
          </w:p>
        </w:tc>
        <w:tc>
          <w:tcPr>
            <w:tcW w:w="896" w:type="pct"/>
            <w:tcBorders>
              <w:top w:val="single" w:sz="12" w:space="0" w:color="auto"/>
              <w:left w:val="nil"/>
              <w:bottom w:val="single" w:sz="4" w:space="0" w:color="auto"/>
              <w:right w:val="nil"/>
            </w:tcBorders>
            <w:shd w:val="clear" w:color="auto" w:fill="auto"/>
            <w:vAlign w:val="center"/>
          </w:tcPr>
          <w:p w:rsidR="008C6189" w:rsidRDefault="000D242D">
            <w:pPr>
              <w:jc w:val="center"/>
              <w:rPr>
                <w:rFonts w:ascii="Times New Roman" w:hAnsi="Times New Roman" w:cs="Times New Roman"/>
                <w:color w:val="000000" w:themeColor="text1"/>
                <w:sz w:val="15"/>
                <w:szCs w:val="15"/>
              </w:rPr>
            </w:pPr>
            <w:r>
              <w:rPr>
                <w:rFonts w:ascii="Times New Roman" w:hAnsi="Times New Roman" w:cs="Times New Roman" w:hint="eastAsia"/>
                <w:color w:val="000000" w:themeColor="text1"/>
                <w:sz w:val="15"/>
                <w:szCs w:val="15"/>
              </w:rPr>
              <w:t>Mineral Content</w:t>
            </w:r>
            <w:r>
              <w:rPr>
                <w:rFonts w:ascii="Times New Roman" w:hAnsi="Times New Roman" w:cs="Times New Roman"/>
                <w:color w:val="000000" w:themeColor="text1"/>
                <w:sz w:val="15"/>
                <w:szCs w:val="15"/>
              </w:rPr>
              <w:t>（</w:t>
            </w:r>
            <w:r>
              <w:rPr>
                <w:rFonts w:ascii="Times New Roman" w:eastAsia="SimSun" w:hAnsi="Times New Roman" w:cs="Times New Roman"/>
                <w:color w:val="000000" w:themeColor="text1"/>
                <w:sz w:val="15"/>
                <w:szCs w:val="15"/>
              </w:rPr>
              <w:t>%</w:t>
            </w:r>
            <w:r>
              <w:rPr>
                <w:rFonts w:ascii="Times New Roman" w:hAnsi="Times New Roman" w:cs="Times New Roman"/>
                <w:color w:val="000000" w:themeColor="text1"/>
                <w:sz w:val="15"/>
                <w:szCs w:val="15"/>
              </w:rPr>
              <w:t>）</w:t>
            </w:r>
          </w:p>
        </w:tc>
        <w:tc>
          <w:tcPr>
            <w:tcW w:w="708" w:type="pct"/>
            <w:tcBorders>
              <w:top w:val="single" w:sz="12" w:space="0" w:color="auto"/>
              <w:left w:val="nil"/>
              <w:bottom w:val="single" w:sz="4" w:space="0" w:color="auto"/>
              <w:right w:val="nil"/>
            </w:tcBorders>
            <w:shd w:val="clear" w:color="auto" w:fill="auto"/>
            <w:vAlign w:val="center"/>
          </w:tcPr>
          <w:p w:rsidR="008C6189" w:rsidRDefault="000D242D">
            <w:pPr>
              <w:jc w:val="center"/>
              <w:rPr>
                <w:rFonts w:ascii="Times New Roman" w:hAnsi="Times New Roman" w:cs="Times New Roman"/>
                <w:color w:val="000000" w:themeColor="text1"/>
                <w:sz w:val="15"/>
                <w:szCs w:val="15"/>
              </w:rPr>
            </w:pPr>
            <w:r>
              <w:rPr>
                <w:rFonts w:ascii="Times New Roman" w:hAnsi="Times New Roman" w:cs="Times New Roman" w:hint="eastAsia"/>
                <w:color w:val="000000" w:themeColor="text1"/>
                <w:sz w:val="15"/>
                <w:szCs w:val="15"/>
              </w:rPr>
              <w:t xml:space="preserve">Metal </w:t>
            </w:r>
            <w:proofErr w:type="spellStart"/>
            <w:r>
              <w:rPr>
                <w:rFonts w:ascii="Times New Roman" w:hAnsi="Times New Roman" w:cs="Times New Roman" w:hint="eastAsia"/>
                <w:color w:val="000000" w:themeColor="text1"/>
                <w:sz w:val="15"/>
                <w:szCs w:val="15"/>
              </w:rPr>
              <w:t>Conten</w:t>
            </w:r>
            <w:proofErr w:type="spellEnd"/>
            <w:r>
              <w:rPr>
                <w:rFonts w:ascii="Times New Roman" w:hAnsi="Times New Roman" w:cs="Times New Roman"/>
                <w:color w:val="000000" w:themeColor="text1"/>
                <w:sz w:val="15"/>
                <w:szCs w:val="15"/>
              </w:rPr>
              <w:t>（</w:t>
            </w:r>
            <w:r>
              <w:rPr>
                <w:rFonts w:ascii="Times New Roman" w:eastAsia="SimSun" w:hAnsi="Times New Roman" w:cs="Times New Roman"/>
                <w:color w:val="000000" w:themeColor="text1"/>
                <w:sz w:val="15"/>
                <w:szCs w:val="15"/>
              </w:rPr>
              <w:t>%</w:t>
            </w:r>
            <w:r>
              <w:rPr>
                <w:rFonts w:ascii="Times New Roman" w:hAnsi="Times New Roman" w:cs="Times New Roman"/>
                <w:color w:val="000000" w:themeColor="text1"/>
                <w:sz w:val="15"/>
                <w:szCs w:val="15"/>
              </w:rPr>
              <w:t>）</w:t>
            </w:r>
          </w:p>
        </w:tc>
        <w:tc>
          <w:tcPr>
            <w:tcW w:w="1204" w:type="pct"/>
            <w:tcBorders>
              <w:top w:val="single" w:sz="12" w:space="0" w:color="auto"/>
              <w:left w:val="nil"/>
              <w:bottom w:val="single" w:sz="4" w:space="0" w:color="auto"/>
              <w:right w:val="nil"/>
            </w:tcBorders>
            <w:shd w:val="clear" w:color="auto" w:fill="auto"/>
            <w:vAlign w:val="center"/>
          </w:tcPr>
          <w:p w:rsidR="008C6189" w:rsidRDefault="000D242D">
            <w:pPr>
              <w:jc w:val="center"/>
              <w:rPr>
                <w:rFonts w:ascii="Times New Roman" w:hAnsi="Times New Roman" w:cs="Times New Roman"/>
                <w:color w:val="000000" w:themeColor="text1"/>
                <w:sz w:val="15"/>
                <w:szCs w:val="15"/>
              </w:rPr>
            </w:pPr>
            <w:r>
              <w:rPr>
                <w:rFonts w:ascii="Times New Roman" w:hAnsi="Times New Roman" w:cs="Times New Roman" w:hint="eastAsia"/>
                <w:color w:val="000000" w:themeColor="text1"/>
                <w:sz w:val="15"/>
                <w:szCs w:val="15"/>
              </w:rPr>
              <w:t>Rubber Hydrocarbon Content</w:t>
            </w:r>
          </w:p>
          <w:p w:rsidR="008C6189" w:rsidRDefault="000D242D">
            <w:pPr>
              <w:jc w:val="center"/>
              <w:rPr>
                <w:rFonts w:ascii="Times New Roman" w:hAnsi="Times New Roman" w:cs="Times New Roman"/>
                <w:color w:val="000000" w:themeColor="text1"/>
                <w:sz w:val="15"/>
                <w:szCs w:val="15"/>
              </w:rPr>
            </w:pPr>
            <w:r>
              <w:rPr>
                <w:rFonts w:ascii="Times New Roman" w:hAnsi="Times New Roman" w:cs="Times New Roman"/>
                <w:color w:val="000000" w:themeColor="text1"/>
                <w:sz w:val="15"/>
                <w:szCs w:val="15"/>
              </w:rPr>
              <w:t>（</w:t>
            </w:r>
            <w:r>
              <w:rPr>
                <w:rFonts w:ascii="Times New Roman" w:eastAsia="SimSun" w:hAnsi="Times New Roman" w:cs="Times New Roman"/>
                <w:color w:val="000000" w:themeColor="text1"/>
                <w:sz w:val="15"/>
                <w:szCs w:val="15"/>
              </w:rPr>
              <w:t>%</w:t>
            </w:r>
            <w:r>
              <w:rPr>
                <w:rFonts w:ascii="Times New Roman" w:hAnsi="Times New Roman" w:cs="Times New Roman"/>
                <w:color w:val="000000" w:themeColor="text1"/>
                <w:sz w:val="15"/>
                <w:szCs w:val="15"/>
              </w:rPr>
              <w:t>）</w:t>
            </w:r>
          </w:p>
        </w:tc>
      </w:tr>
      <w:tr w:rsidR="008C6189">
        <w:trPr>
          <w:trHeight w:val="386"/>
          <w:jc w:val="center"/>
        </w:trPr>
        <w:tc>
          <w:tcPr>
            <w:tcW w:w="696" w:type="pct"/>
            <w:tcBorders>
              <w:top w:val="single" w:sz="4" w:space="0" w:color="auto"/>
              <w:left w:val="nil"/>
              <w:bottom w:val="single" w:sz="12" w:space="0" w:color="auto"/>
              <w:right w:val="nil"/>
            </w:tcBorders>
            <w:shd w:val="clear" w:color="auto" w:fill="auto"/>
            <w:vAlign w:val="center"/>
          </w:tcPr>
          <w:p w:rsidR="008C6189" w:rsidRDefault="000D242D">
            <w:pPr>
              <w:jc w:val="center"/>
              <w:rPr>
                <w:rFonts w:ascii="Times New Roman" w:hAnsi="Times New Roman" w:cs="Times New Roman"/>
                <w:color w:val="000000" w:themeColor="text1"/>
                <w:sz w:val="15"/>
                <w:szCs w:val="15"/>
              </w:rPr>
            </w:pPr>
            <w:r>
              <w:rPr>
                <w:rFonts w:ascii="Times New Roman" w:hAnsi="Times New Roman" w:cs="Times New Roman"/>
                <w:sz w:val="15"/>
                <w:szCs w:val="18"/>
              </w:rPr>
              <w:lastRenderedPageBreak/>
              <w:t xml:space="preserve">Test </w:t>
            </w:r>
            <w:r>
              <w:rPr>
                <w:rFonts w:ascii="Times New Roman" w:hAnsi="Times New Roman" w:cs="Times New Roman"/>
                <w:sz w:val="15"/>
                <w:szCs w:val="18"/>
              </w:rPr>
              <w:t>results</w:t>
            </w:r>
          </w:p>
        </w:tc>
        <w:tc>
          <w:tcPr>
            <w:tcW w:w="901" w:type="pct"/>
            <w:tcBorders>
              <w:top w:val="single" w:sz="4" w:space="0" w:color="auto"/>
              <w:left w:val="nil"/>
              <w:bottom w:val="single" w:sz="12" w:space="0" w:color="auto"/>
              <w:right w:val="nil"/>
            </w:tcBorders>
            <w:shd w:val="clear" w:color="auto" w:fill="auto"/>
            <w:vAlign w:val="center"/>
          </w:tcPr>
          <w:p w:rsidR="008C6189" w:rsidRDefault="000D242D">
            <w:pPr>
              <w:jc w:val="center"/>
              <w:rPr>
                <w:rFonts w:ascii="Times New Roman" w:eastAsia="SimSun" w:hAnsi="Times New Roman" w:cs="Times New Roman"/>
                <w:color w:val="000000" w:themeColor="text1"/>
                <w:sz w:val="18"/>
                <w:szCs w:val="18"/>
              </w:rPr>
            </w:pPr>
            <w:r>
              <w:rPr>
                <w:rFonts w:ascii="Times New Roman" w:hAnsi="Times New Roman" w:cs="Times New Roman"/>
                <w:color w:val="000000" w:themeColor="text1"/>
                <w:sz w:val="18"/>
                <w:szCs w:val="18"/>
              </w:rPr>
              <w:t>1.</w:t>
            </w:r>
            <w:r>
              <w:rPr>
                <w:rFonts w:cs="Times New Roman" w:hint="eastAsia"/>
                <w:color w:val="000000" w:themeColor="text1"/>
                <w:sz w:val="18"/>
                <w:szCs w:val="18"/>
              </w:rPr>
              <w:t>2</w:t>
            </w:r>
          </w:p>
        </w:tc>
        <w:tc>
          <w:tcPr>
            <w:tcW w:w="592" w:type="pct"/>
            <w:tcBorders>
              <w:top w:val="single" w:sz="4" w:space="0" w:color="auto"/>
              <w:left w:val="nil"/>
              <w:bottom w:val="single" w:sz="12" w:space="0" w:color="auto"/>
              <w:right w:val="nil"/>
            </w:tcBorders>
            <w:shd w:val="clear" w:color="auto" w:fill="auto"/>
            <w:vAlign w:val="center"/>
          </w:tcPr>
          <w:p w:rsidR="008C6189" w:rsidRDefault="000D242D">
            <w:pPr>
              <w:jc w:val="center"/>
              <w:rPr>
                <w:rFonts w:ascii="Times New Roman" w:eastAsia="SimSun" w:hAnsi="Times New Roman" w:cs="Times New Roman"/>
                <w:color w:val="000000" w:themeColor="text1"/>
                <w:sz w:val="18"/>
                <w:szCs w:val="18"/>
              </w:rPr>
            </w:pPr>
            <w:r>
              <w:rPr>
                <w:rFonts w:cs="Times New Roman" w:hint="eastAsia"/>
                <w:color w:val="000000" w:themeColor="text1"/>
                <w:sz w:val="18"/>
                <w:szCs w:val="18"/>
              </w:rPr>
              <w:t>2.6</w:t>
            </w:r>
          </w:p>
        </w:tc>
        <w:tc>
          <w:tcPr>
            <w:tcW w:w="896" w:type="pct"/>
            <w:tcBorders>
              <w:top w:val="single" w:sz="4" w:space="0" w:color="auto"/>
              <w:left w:val="nil"/>
              <w:bottom w:val="single" w:sz="12" w:space="0" w:color="auto"/>
              <w:right w:val="nil"/>
            </w:tcBorders>
            <w:shd w:val="clear" w:color="auto" w:fill="auto"/>
            <w:vAlign w:val="center"/>
          </w:tcPr>
          <w:p w:rsidR="008C6189" w:rsidRDefault="000D242D">
            <w:pPr>
              <w:adjustRightInd w:val="0"/>
              <w:snapToGrid w:val="0"/>
              <w:jc w:val="center"/>
              <w:rPr>
                <w:rFonts w:ascii="Times New Roman" w:eastAsia="SimSun" w:hAnsi="Times New Roman" w:cs="Times New Roman"/>
                <w:color w:val="000000" w:themeColor="text1"/>
                <w:sz w:val="18"/>
                <w:szCs w:val="18"/>
              </w:rPr>
            </w:pPr>
            <w:r>
              <w:rPr>
                <w:rFonts w:cs="Times New Roman" w:hint="eastAsia"/>
                <w:color w:val="000000" w:themeColor="text1"/>
                <w:sz w:val="18"/>
                <w:szCs w:val="18"/>
              </w:rPr>
              <w:t>3.8</w:t>
            </w:r>
          </w:p>
        </w:tc>
        <w:tc>
          <w:tcPr>
            <w:tcW w:w="708" w:type="pct"/>
            <w:tcBorders>
              <w:top w:val="single" w:sz="4" w:space="0" w:color="auto"/>
              <w:left w:val="nil"/>
              <w:bottom w:val="single" w:sz="12" w:space="0" w:color="auto"/>
              <w:right w:val="nil"/>
            </w:tcBorders>
            <w:shd w:val="clear" w:color="auto" w:fill="auto"/>
            <w:vAlign w:val="center"/>
          </w:tcPr>
          <w:p w:rsidR="008C6189" w:rsidRDefault="000D242D">
            <w:pPr>
              <w:jc w:val="center"/>
              <w:rPr>
                <w:rFonts w:ascii="Times New Roman" w:eastAsia="SimSun" w:hAnsi="Times New Roman" w:cs="Times New Roman"/>
                <w:color w:val="000000" w:themeColor="text1"/>
                <w:sz w:val="18"/>
                <w:szCs w:val="18"/>
              </w:rPr>
            </w:pPr>
            <w:r>
              <w:rPr>
                <w:rFonts w:cs="Times New Roman" w:hint="eastAsia"/>
                <w:color w:val="000000" w:themeColor="text1"/>
                <w:sz w:val="18"/>
                <w:szCs w:val="18"/>
              </w:rPr>
              <w:t>0.06</w:t>
            </w:r>
          </w:p>
        </w:tc>
        <w:tc>
          <w:tcPr>
            <w:tcW w:w="1204" w:type="pct"/>
            <w:tcBorders>
              <w:top w:val="single" w:sz="4" w:space="0" w:color="auto"/>
              <w:left w:val="nil"/>
              <w:bottom w:val="single" w:sz="12" w:space="0" w:color="auto"/>
              <w:right w:val="nil"/>
            </w:tcBorders>
            <w:shd w:val="clear" w:color="auto" w:fill="auto"/>
            <w:vAlign w:val="center"/>
          </w:tcPr>
          <w:p w:rsidR="008C6189" w:rsidRDefault="000D242D">
            <w:pPr>
              <w:jc w:val="center"/>
              <w:rPr>
                <w:rFonts w:ascii="Times New Roman" w:eastAsia="SimSun" w:hAnsi="Times New Roman" w:cs="Times New Roman"/>
                <w:color w:val="000000" w:themeColor="text1"/>
                <w:sz w:val="18"/>
                <w:szCs w:val="18"/>
              </w:rPr>
            </w:pPr>
            <w:r>
              <w:rPr>
                <w:rFonts w:cs="Times New Roman" w:hint="eastAsia"/>
                <w:color w:val="000000" w:themeColor="text1"/>
                <w:sz w:val="18"/>
                <w:szCs w:val="18"/>
              </w:rPr>
              <w:t>62</w:t>
            </w:r>
          </w:p>
        </w:tc>
      </w:tr>
    </w:tbl>
    <w:p w:rsidR="008C6189" w:rsidRDefault="000D242D">
      <w:pPr>
        <w:rPr>
          <w:rFonts w:ascii="Times New Roman" w:eastAsia="SimSun" w:hAnsi="Times New Roman" w:cs="Times New Roman"/>
          <w:b/>
          <w:bCs/>
          <w:sz w:val="28"/>
          <w:szCs w:val="28"/>
        </w:rPr>
      </w:pPr>
      <w:r>
        <w:rPr>
          <w:rFonts w:ascii="Times New Roman" w:eastAsia="SimSun" w:hAnsi="Times New Roman" w:cs="Times New Roman" w:hint="eastAsia"/>
          <w:b/>
          <w:bCs/>
          <w:sz w:val="28"/>
          <w:szCs w:val="28"/>
        </w:rPr>
        <w:t>3.Preparation of modified bitumen asphalt</w:t>
      </w:r>
    </w:p>
    <w:p w:rsidR="008C6189" w:rsidRDefault="000D242D">
      <w:pPr>
        <w:rPr>
          <w:rFonts w:ascii="Times New Roman" w:eastAsia="SimSun" w:hAnsi="Times New Roman" w:cs="Times New Roman"/>
          <w:b/>
          <w:bCs/>
          <w:szCs w:val="21"/>
        </w:rPr>
      </w:pPr>
      <w:r>
        <w:rPr>
          <w:rFonts w:ascii="Times New Roman" w:eastAsia="SimSun" w:hAnsi="Times New Roman" w:cs="Times New Roman" w:hint="eastAsia"/>
          <w:b/>
          <w:bCs/>
          <w:szCs w:val="21"/>
        </w:rPr>
        <w:t>3.1 Pre-treatment of waste cooking oil</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szCs w:val="21"/>
        </w:rPr>
        <w:t xml:space="preserve">Firstly, the collected waste cooking oil was left to settle for 24 hours to remove the large particles of suspended matter and the impurities </w:t>
      </w:r>
      <w:r>
        <w:rPr>
          <w:rFonts w:ascii="Times New Roman" w:eastAsia="SimSun" w:hAnsi="Times New Roman" w:cs="Times New Roman"/>
          <w:szCs w:val="21"/>
        </w:rPr>
        <w:t>deposited at the bottom, and then the upper clarified portion was filtered to remove the residual solid particles through the filter. The filtered waste oil was placed in a constant temperature heating device and heated at 120 ℃ for 30 to 60 minutes to ful</w:t>
      </w:r>
      <w:r>
        <w:rPr>
          <w:rFonts w:ascii="Times New Roman" w:eastAsia="SimSun" w:hAnsi="Times New Roman" w:cs="Times New Roman"/>
          <w:szCs w:val="21"/>
        </w:rPr>
        <w:t xml:space="preserve">ly evaporate the water and volatile impurities, and to prevent it from drastically </w:t>
      </w:r>
      <w:proofErr w:type="spellStart"/>
      <w:r>
        <w:rPr>
          <w:rFonts w:ascii="Times New Roman" w:eastAsia="SimSun" w:hAnsi="Times New Roman" w:cs="Times New Roman"/>
          <w:szCs w:val="21"/>
        </w:rPr>
        <w:t>vaporising</w:t>
      </w:r>
      <w:proofErr w:type="spellEnd"/>
      <w:r>
        <w:rPr>
          <w:rFonts w:ascii="Times New Roman" w:eastAsia="SimSun" w:hAnsi="Times New Roman" w:cs="Times New Roman"/>
          <w:szCs w:val="21"/>
        </w:rPr>
        <w:t xml:space="preserve"> or causing foaming during the mixing process with the asphalt. After the treatment, the waste cooking oil was cooled to room temperature and sealed for storage.</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3</w:t>
      </w:r>
      <w:r>
        <w:rPr>
          <w:rFonts w:ascii="Times New Roman" w:eastAsia="SimSun" w:hAnsi="Times New Roman" w:cs="Times New Roman" w:hint="eastAsia"/>
          <w:szCs w:val="21"/>
        </w:rPr>
        <w:t>.2 Preparation of modified bitumen from waste cooking oil</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szCs w:val="21"/>
        </w:rPr>
        <w:t xml:space="preserve">Heat the base bitumen to 120 - 140°C to give it good flowability for subsequent operations. Stirring is required during the heating process to ensure uniform heating and avoid local overheating </w:t>
      </w:r>
      <w:r>
        <w:rPr>
          <w:rFonts w:ascii="Times New Roman" w:eastAsia="SimSun" w:hAnsi="Times New Roman" w:cs="Times New Roman"/>
          <w:szCs w:val="21"/>
        </w:rPr>
        <w:t>resulting in changes in asphalt properties. Add the pre-treated waste cooking oil into the preheated base asphalt slowly at a ratio of 8%, stirring while adding, and the stirring speed is controlled at 300 - 500r/min, so that the two are initially mixed ev</w:t>
      </w:r>
      <w:r>
        <w:rPr>
          <w:rFonts w:ascii="Times New Roman" w:eastAsia="SimSun" w:hAnsi="Times New Roman" w:cs="Times New Roman"/>
          <w:szCs w:val="21"/>
        </w:rPr>
        <w:t>enly, and the mixing process lasts for 10 - 15 minutes. In order to promote the full reaction between the waste cooking oil and asphalt, add a catalyst which is generally 0.5% - 1% of the asphalt mass, and keep the stirring speed at 500 - 800r/min, and the</w:t>
      </w:r>
      <w:r>
        <w:rPr>
          <w:rFonts w:ascii="Times New Roman" w:eastAsia="SimSun" w:hAnsi="Times New Roman" w:cs="Times New Roman"/>
          <w:szCs w:val="21"/>
        </w:rPr>
        <w:t xml:space="preserve"> reaction time is controlled at 1 - 3 hours.</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3.3 Preparation of waste cooking oil/rubber powder modified asphalt</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The base asphalt was heated to 160</w:t>
      </w:r>
      <w:r>
        <w:rPr>
          <w:rFonts w:ascii="Times New Roman" w:eastAsia="SimSun" w:hAnsi="Times New Roman" w:cs="Times New Roman" w:hint="eastAsia"/>
          <w:szCs w:val="21"/>
        </w:rPr>
        <w:t>±</w:t>
      </w:r>
      <w:r>
        <w:rPr>
          <w:rFonts w:ascii="Times New Roman" w:eastAsia="SimSun" w:hAnsi="Times New Roman" w:cs="Times New Roman" w:hint="eastAsia"/>
          <w:szCs w:val="21"/>
        </w:rPr>
        <w:t>5</w:t>
      </w:r>
      <w:r>
        <w:rPr>
          <w:rFonts w:ascii="Times New Roman" w:eastAsia="SimSun" w:hAnsi="Times New Roman" w:cs="Times New Roman" w:hint="eastAsia"/>
          <w:szCs w:val="21"/>
        </w:rPr>
        <w:t>°</w:t>
      </w:r>
      <w:r>
        <w:rPr>
          <w:rFonts w:ascii="Times New Roman" w:eastAsia="SimSun" w:hAnsi="Times New Roman" w:cs="Times New Roman" w:hint="eastAsia"/>
          <w:szCs w:val="21"/>
        </w:rPr>
        <w:t>C to make it fully molten, and then it was modified according to the ratio of 8% waste cooking oil and 15%</w:t>
      </w:r>
      <w:r>
        <w:rPr>
          <w:rFonts w:ascii="Times New Roman" w:eastAsia="SimSun" w:hAnsi="Times New Roman" w:cs="Times New Roman" w:hint="eastAsia"/>
          <w:szCs w:val="21"/>
        </w:rPr>
        <w:t xml:space="preserve"> waste </w:t>
      </w:r>
      <w:proofErr w:type="spellStart"/>
      <w:r>
        <w:rPr>
          <w:rFonts w:ascii="Times New Roman" w:eastAsia="SimSun" w:hAnsi="Times New Roman" w:cs="Times New Roman" w:hint="eastAsia"/>
          <w:szCs w:val="21"/>
        </w:rPr>
        <w:t>tyre</w:t>
      </w:r>
      <w:proofErr w:type="spellEnd"/>
      <w:r>
        <w:rPr>
          <w:rFonts w:ascii="Times New Roman" w:eastAsia="SimSun" w:hAnsi="Times New Roman" w:cs="Times New Roman" w:hint="eastAsia"/>
          <w:szCs w:val="21"/>
        </w:rPr>
        <w:t xml:space="preserve"> rubber powder. Firstly, the pre-treated rubber powder was gradually added to the asphalt, using a high-speed shear set at 4000 r/min and 180</w:t>
      </w:r>
      <w:r>
        <w:rPr>
          <w:rFonts w:ascii="Times New Roman" w:eastAsia="SimSun" w:hAnsi="Times New Roman" w:cs="Times New Roman" w:hint="eastAsia"/>
          <w:szCs w:val="21"/>
        </w:rPr>
        <w:t>±</w:t>
      </w:r>
      <w:r>
        <w:rPr>
          <w:rFonts w:ascii="Times New Roman" w:eastAsia="SimSun" w:hAnsi="Times New Roman" w:cs="Times New Roman" w:hint="eastAsia"/>
          <w:szCs w:val="21"/>
        </w:rPr>
        <w:t>2</w:t>
      </w:r>
      <w:r>
        <w:rPr>
          <w:rFonts w:ascii="Times New Roman" w:eastAsia="SimSun" w:hAnsi="Times New Roman" w:cs="Times New Roman" w:hint="eastAsia"/>
          <w:szCs w:val="21"/>
        </w:rPr>
        <w:t>°</w:t>
      </w:r>
      <w:r>
        <w:rPr>
          <w:rFonts w:ascii="Times New Roman" w:eastAsia="SimSun" w:hAnsi="Times New Roman" w:cs="Times New Roman" w:hint="eastAsia"/>
          <w:szCs w:val="21"/>
        </w:rPr>
        <w:t>C for 40 minutes to ensure that the rubber particles were fully dissolved and dispersed. Subsequently</w:t>
      </w:r>
      <w:r>
        <w:rPr>
          <w:rFonts w:ascii="Times New Roman" w:eastAsia="SimSun" w:hAnsi="Times New Roman" w:cs="Times New Roman" w:hint="eastAsia"/>
          <w:szCs w:val="21"/>
        </w:rPr>
        <w:t>, the dehydrated and filtered used cooking oil was slowly mixed in, and the shear rate was adjusted to 2000 r/min, and the mixing was continued for 30 min to ensure the homogeneity of the system.</w:t>
      </w:r>
    </w:p>
    <w:p w:rsidR="008C6189" w:rsidRDefault="000D242D">
      <w:pPr>
        <w:numPr>
          <w:ilvl w:val="0"/>
          <w:numId w:val="2"/>
        </w:numPr>
        <w:rPr>
          <w:rFonts w:ascii="Times New Roman" w:eastAsia="SimSun" w:hAnsi="Times New Roman" w:cs="Times New Roman"/>
          <w:b/>
          <w:bCs/>
          <w:sz w:val="28"/>
          <w:szCs w:val="28"/>
        </w:rPr>
      </w:pPr>
      <w:r>
        <w:rPr>
          <w:rFonts w:ascii="Times New Roman" w:eastAsia="SimSun" w:hAnsi="Times New Roman" w:cs="Times New Roman" w:hint="eastAsia"/>
          <w:b/>
          <w:bCs/>
          <w:sz w:val="28"/>
          <w:szCs w:val="28"/>
        </w:rPr>
        <w:t>Analysis of test results</w:t>
      </w:r>
    </w:p>
    <w:p w:rsidR="008C6189" w:rsidRDefault="000D242D">
      <w:pPr>
        <w:numPr>
          <w:ilvl w:val="1"/>
          <w:numId w:val="2"/>
        </w:numPr>
        <w:rPr>
          <w:rFonts w:ascii="Times New Roman" w:eastAsia="SimSun" w:hAnsi="Times New Roman" w:cs="Times New Roman"/>
          <w:b/>
          <w:bCs/>
          <w:szCs w:val="21"/>
        </w:rPr>
      </w:pPr>
      <w:r>
        <w:rPr>
          <w:rFonts w:ascii="Times New Roman" w:eastAsia="SimSun" w:hAnsi="Times New Roman" w:cs="Times New Roman" w:hint="eastAsia"/>
          <w:b/>
          <w:bCs/>
          <w:szCs w:val="21"/>
        </w:rPr>
        <w:t>Testing of three major indicators</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szCs w:val="21"/>
        </w:rPr>
        <w:t>A</w:t>
      </w:r>
      <w:r>
        <w:rPr>
          <w:rFonts w:ascii="Times New Roman" w:eastAsia="SimSun" w:hAnsi="Times New Roman" w:cs="Times New Roman"/>
          <w:szCs w:val="21"/>
        </w:rPr>
        <w:t>ccording to the test protocol for three different types of asphalt for the test of conventional performance, the test results are shown in Table 4 below.</w:t>
      </w:r>
    </w:p>
    <w:p w:rsidR="008C6189" w:rsidRDefault="000D242D">
      <w:pPr>
        <w:ind w:firstLineChars="200" w:firstLine="420"/>
        <w:jc w:val="center"/>
        <w:rPr>
          <w:rFonts w:ascii="Times New Roman" w:eastAsia="SimSun" w:hAnsi="Times New Roman" w:cs="Times New Roman"/>
          <w:szCs w:val="21"/>
        </w:rPr>
      </w:pPr>
      <w:r>
        <w:rPr>
          <w:rFonts w:ascii="Times New Roman" w:eastAsia="SimSun" w:hAnsi="Times New Roman" w:cs="Times New Roman"/>
          <w:szCs w:val="21"/>
        </w:rPr>
        <w:t>Table</w:t>
      </w:r>
      <w:r>
        <w:rPr>
          <w:rFonts w:ascii="Times New Roman" w:eastAsia="SimSun" w:hAnsi="Times New Roman" w:cs="Times New Roman" w:hint="eastAsia"/>
          <w:szCs w:val="21"/>
        </w:rPr>
        <w:t>.4 Basic performance indexes of matrix asphalt and composite modified asphalt</w:t>
      </w:r>
    </w:p>
    <w:tbl>
      <w:tblPr>
        <w:tblW w:w="4998" w:type="pct"/>
        <w:jc w:val="center"/>
        <w:tblCellMar>
          <w:left w:w="0" w:type="dxa"/>
          <w:right w:w="0" w:type="dxa"/>
        </w:tblCellMar>
        <w:tblLook w:val="04A0" w:firstRow="1" w:lastRow="0" w:firstColumn="1" w:lastColumn="0" w:noHBand="0" w:noVBand="1"/>
      </w:tblPr>
      <w:tblGrid>
        <w:gridCol w:w="3595"/>
        <w:gridCol w:w="1780"/>
        <w:gridCol w:w="1520"/>
        <w:gridCol w:w="1408"/>
      </w:tblGrid>
      <w:tr w:rsidR="008C6189">
        <w:trPr>
          <w:trHeight w:val="335"/>
          <w:jc w:val="center"/>
        </w:trPr>
        <w:tc>
          <w:tcPr>
            <w:tcW w:w="2181" w:type="pct"/>
            <w:tcBorders>
              <w:top w:val="single" w:sz="12" w:space="0" w:color="000000"/>
              <w:bottom w:val="single" w:sz="4" w:space="0" w:color="000000"/>
            </w:tcBorders>
            <w:shd w:val="clear" w:color="auto" w:fill="auto"/>
            <w:vAlign w:val="center"/>
          </w:tcPr>
          <w:p w:rsidR="008C6189" w:rsidRDefault="000D242D">
            <w:pPr>
              <w:jc w:val="center"/>
              <w:rPr>
                <w:rFonts w:ascii="Times New Roman" w:eastAsia="Times New Roman" w:hAnsi="Times New Roman" w:cs="Times New Roman"/>
                <w:color w:val="000000" w:themeColor="text1"/>
                <w:sz w:val="18"/>
                <w:szCs w:val="18"/>
                <w:lang w:val="zh-CN" w:bidi="zh-CN"/>
              </w:rPr>
            </w:pPr>
            <w:r>
              <w:rPr>
                <w:rFonts w:ascii="Times New Roman" w:eastAsia="SimSun" w:hAnsi="Times New Roman" w:cs="Times New Roman"/>
                <w:color w:val="000000" w:themeColor="text1"/>
                <w:sz w:val="18"/>
                <w:szCs w:val="18"/>
                <w:lang w:bidi="zh-CN"/>
              </w:rPr>
              <w:t>Pilot project</w:t>
            </w:r>
          </w:p>
        </w:tc>
        <w:tc>
          <w:tcPr>
            <w:tcW w:w="1089" w:type="pct"/>
            <w:tcBorders>
              <w:top w:val="single" w:sz="12" w:space="0" w:color="000000"/>
              <w:bottom w:val="single" w:sz="4" w:space="0" w:color="000000"/>
            </w:tcBorders>
            <w:shd w:val="clear" w:color="auto" w:fill="auto"/>
            <w:vAlign w:val="center"/>
          </w:tcPr>
          <w:p w:rsidR="008C6189" w:rsidRDefault="000D242D">
            <w:pPr>
              <w:spacing w:before="32"/>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bidi="zh-CN"/>
              </w:rPr>
              <w:t>Penet</w:t>
            </w:r>
            <w:r>
              <w:rPr>
                <w:rFonts w:ascii="Times New Roman" w:eastAsia="SimSun" w:hAnsi="Times New Roman" w:cs="Times New Roman"/>
                <w:color w:val="000000" w:themeColor="text1"/>
                <w:sz w:val="18"/>
                <w:szCs w:val="18"/>
                <w:lang w:bidi="zh-CN"/>
              </w:rPr>
              <w:t>ration of a needle</w:t>
            </w:r>
          </w:p>
          <w:p w:rsidR="008C6189" w:rsidRDefault="000D242D">
            <w:pPr>
              <w:spacing w:before="32"/>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bidi="zh-CN"/>
              </w:rPr>
              <w:t>(25℃</w:t>
            </w:r>
            <w:r>
              <w:rPr>
                <w:rFonts w:ascii="Times New Roman" w:eastAsia="SimSun" w:hAnsi="Times New Roman" w:cs="Times New Roman"/>
                <w:color w:val="000000" w:themeColor="text1"/>
                <w:sz w:val="18"/>
                <w:szCs w:val="18"/>
                <w:lang w:bidi="zh-CN"/>
              </w:rPr>
              <w:t>，</w:t>
            </w:r>
            <w:r>
              <w:rPr>
                <w:rFonts w:ascii="Times New Roman" w:eastAsia="SimSun" w:hAnsi="Times New Roman" w:cs="Times New Roman"/>
                <w:color w:val="000000" w:themeColor="text1"/>
                <w:sz w:val="18"/>
                <w:szCs w:val="18"/>
                <w:lang w:bidi="zh-CN"/>
              </w:rPr>
              <w:t>100g</w:t>
            </w:r>
            <w:r>
              <w:rPr>
                <w:rFonts w:ascii="Times New Roman" w:eastAsia="SimSun" w:hAnsi="Times New Roman" w:cs="Times New Roman"/>
                <w:color w:val="000000" w:themeColor="text1"/>
                <w:sz w:val="18"/>
                <w:szCs w:val="18"/>
                <w:lang w:bidi="zh-CN"/>
              </w:rPr>
              <w:t>，</w:t>
            </w:r>
            <w:r>
              <w:rPr>
                <w:rFonts w:ascii="Times New Roman" w:eastAsia="SimSun" w:hAnsi="Times New Roman" w:cs="Times New Roman"/>
                <w:color w:val="000000" w:themeColor="text1"/>
                <w:sz w:val="18"/>
                <w:szCs w:val="18"/>
                <w:lang w:bidi="zh-CN"/>
              </w:rPr>
              <w:t>5s)/(10</w:t>
            </w:r>
            <w:r>
              <w:rPr>
                <w:rFonts w:ascii="Times New Roman" w:eastAsia="SimSun" w:hAnsi="Times New Roman" w:cs="Times New Roman"/>
                <w:color w:val="000000" w:themeColor="text1"/>
                <w:sz w:val="18"/>
                <w:szCs w:val="18"/>
                <w:vertAlign w:val="superscript"/>
                <w:lang w:bidi="zh-CN"/>
              </w:rPr>
              <w:t>-1</w:t>
            </w:r>
            <w:r>
              <w:rPr>
                <w:rFonts w:ascii="Times New Roman" w:eastAsia="SimSun" w:hAnsi="Times New Roman" w:cs="Times New Roman"/>
                <w:color w:val="000000" w:themeColor="text1"/>
                <w:sz w:val="18"/>
                <w:szCs w:val="18"/>
                <w:lang w:bidi="zh-CN"/>
              </w:rPr>
              <w:t>mm)</w:t>
            </w:r>
          </w:p>
        </w:tc>
        <w:tc>
          <w:tcPr>
            <w:tcW w:w="864" w:type="pct"/>
            <w:tcBorders>
              <w:top w:val="single" w:sz="12" w:space="0" w:color="000000"/>
              <w:bottom w:val="single" w:sz="4" w:space="0" w:color="000000"/>
            </w:tcBorders>
            <w:shd w:val="clear" w:color="auto" w:fill="auto"/>
            <w:vAlign w:val="center"/>
          </w:tcPr>
          <w:p w:rsidR="008C6189" w:rsidRDefault="000D242D">
            <w:pPr>
              <w:spacing w:before="32"/>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bidi="zh-CN"/>
              </w:rPr>
              <w:t>Ductility(5cm/min</w:t>
            </w:r>
            <w:r>
              <w:rPr>
                <w:rFonts w:ascii="Times New Roman" w:eastAsia="SimSun" w:hAnsi="Times New Roman" w:cs="Times New Roman"/>
                <w:color w:val="000000" w:themeColor="text1"/>
                <w:sz w:val="18"/>
                <w:szCs w:val="18"/>
                <w:lang w:bidi="zh-CN"/>
              </w:rPr>
              <w:t>，</w:t>
            </w:r>
            <w:r>
              <w:rPr>
                <w:rFonts w:ascii="Times New Roman" w:eastAsia="SimSun" w:hAnsi="Times New Roman" w:cs="Times New Roman"/>
                <w:color w:val="000000" w:themeColor="text1"/>
                <w:sz w:val="18"/>
                <w:szCs w:val="18"/>
                <w:lang w:bidi="zh-CN"/>
              </w:rPr>
              <w:t>10℃)/cm</w:t>
            </w:r>
          </w:p>
        </w:tc>
        <w:tc>
          <w:tcPr>
            <w:tcW w:w="864" w:type="pct"/>
            <w:tcBorders>
              <w:top w:val="single" w:sz="12" w:space="0" w:color="000000"/>
              <w:bottom w:val="single" w:sz="4" w:space="0" w:color="000000"/>
            </w:tcBorders>
            <w:shd w:val="clear" w:color="auto" w:fill="auto"/>
            <w:vAlign w:val="center"/>
          </w:tcPr>
          <w:p w:rsidR="008C6189" w:rsidRDefault="000D242D">
            <w:pPr>
              <w:spacing w:before="32"/>
              <w:jc w:val="center"/>
              <w:rPr>
                <w:rFonts w:ascii="Times New Roman" w:eastAsia="SimSun" w:hAnsi="Times New Roman" w:cs="Times New Roman"/>
                <w:color w:val="000000" w:themeColor="text1"/>
                <w:sz w:val="18"/>
                <w:szCs w:val="18"/>
                <w:lang w:bidi="zh-CN"/>
              </w:rPr>
            </w:pPr>
            <w:r>
              <w:rPr>
                <w:rFonts w:ascii="Times New Roman" w:eastAsia="SimSun" w:hAnsi="Times New Roman" w:cs="Times New Roman"/>
                <w:color w:val="000000" w:themeColor="text1"/>
                <w:sz w:val="18"/>
                <w:szCs w:val="18"/>
                <w:lang w:bidi="zh-CN"/>
              </w:rPr>
              <w:t xml:space="preserve">Softening </w:t>
            </w:r>
            <w:proofErr w:type="gramStart"/>
            <w:r>
              <w:rPr>
                <w:rFonts w:ascii="Times New Roman" w:eastAsia="SimSun" w:hAnsi="Times New Roman" w:cs="Times New Roman"/>
                <w:color w:val="000000" w:themeColor="text1"/>
                <w:sz w:val="18"/>
                <w:szCs w:val="18"/>
                <w:lang w:bidi="zh-CN"/>
              </w:rPr>
              <w:t>point(</w:t>
            </w:r>
            <w:proofErr w:type="gramEnd"/>
            <w:r>
              <w:rPr>
                <w:rFonts w:ascii="Times New Roman" w:eastAsia="SimSun" w:hAnsi="Times New Roman" w:cs="Times New Roman"/>
                <w:color w:val="000000" w:themeColor="text1"/>
                <w:sz w:val="18"/>
                <w:szCs w:val="18"/>
                <w:lang w:bidi="zh-CN"/>
              </w:rPr>
              <w:t>℃)</w:t>
            </w:r>
          </w:p>
        </w:tc>
      </w:tr>
      <w:tr w:rsidR="008C6189">
        <w:trPr>
          <w:trHeight w:val="357"/>
          <w:jc w:val="center"/>
        </w:trPr>
        <w:tc>
          <w:tcPr>
            <w:tcW w:w="2181" w:type="pct"/>
            <w:tcBorders>
              <w:top w:val="single" w:sz="4" w:space="0" w:color="000000"/>
            </w:tcBorders>
            <w:shd w:val="clear" w:color="auto" w:fill="auto"/>
            <w:vAlign w:val="center"/>
          </w:tcPr>
          <w:p w:rsidR="008C6189" w:rsidRDefault="000D242D">
            <w:pPr>
              <w:spacing w:before="32"/>
              <w:ind w:left="108"/>
              <w:jc w:val="center"/>
              <w:rPr>
                <w:rFonts w:ascii="Times New Roman" w:eastAsia="SimSun" w:hAnsi="Times New Roman" w:cs="Times New Roman"/>
                <w:color w:val="000000" w:themeColor="text1"/>
                <w:sz w:val="18"/>
                <w:szCs w:val="18"/>
                <w:lang w:val="zh-CN" w:bidi="zh-CN"/>
              </w:rPr>
            </w:pPr>
            <w:r>
              <w:rPr>
                <w:rFonts w:ascii="Times New Roman" w:hAnsi="Times New Roman" w:cs="Times New Roman" w:hint="eastAsia"/>
              </w:rPr>
              <w:t>Matrix asphalt</w:t>
            </w:r>
          </w:p>
        </w:tc>
        <w:tc>
          <w:tcPr>
            <w:tcW w:w="1089" w:type="pct"/>
            <w:tcBorders>
              <w:top w:val="single" w:sz="4" w:space="0" w:color="000000"/>
            </w:tcBorders>
            <w:shd w:val="clear" w:color="auto" w:fill="auto"/>
            <w:vAlign w:val="center"/>
          </w:tcPr>
          <w:p w:rsidR="008C6189" w:rsidRDefault="000D242D">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25.6</w:t>
            </w:r>
          </w:p>
        </w:tc>
        <w:tc>
          <w:tcPr>
            <w:tcW w:w="864" w:type="pct"/>
            <w:tcBorders>
              <w:top w:val="single" w:sz="4" w:space="0" w:color="000000"/>
            </w:tcBorders>
            <w:shd w:val="clear" w:color="auto" w:fill="auto"/>
            <w:vAlign w:val="center"/>
          </w:tcPr>
          <w:p w:rsidR="008C6189" w:rsidRDefault="000D242D">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1.0</w:t>
            </w:r>
          </w:p>
        </w:tc>
        <w:tc>
          <w:tcPr>
            <w:tcW w:w="864" w:type="pct"/>
            <w:tcBorders>
              <w:top w:val="single" w:sz="4" w:space="0" w:color="000000"/>
            </w:tcBorders>
            <w:shd w:val="clear" w:color="auto" w:fill="auto"/>
            <w:vAlign w:val="center"/>
          </w:tcPr>
          <w:p w:rsidR="008C6189" w:rsidRDefault="000D242D">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59.7</w:t>
            </w:r>
          </w:p>
        </w:tc>
      </w:tr>
      <w:tr w:rsidR="008C6189">
        <w:trPr>
          <w:trHeight w:val="333"/>
          <w:jc w:val="center"/>
        </w:trPr>
        <w:tc>
          <w:tcPr>
            <w:tcW w:w="2181" w:type="pct"/>
            <w:shd w:val="clear" w:color="auto" w:fill="auto"/>
            <w:vAlign w:val="center"/>
          </w:tcPr>
          <w:p w:rsidR="008C6189" w:rsidRDefault="000D242D">
            <w:pPr>
              <w:spacing w:before="31"/>
              <w:ind w:left="108"/>
              <w:jc w:val="center"/>
              <w:rPr>
                <w:rFonts w:ascii="Times New Roman" w:eastAsia="SimSun" w:hAnsi="Times New Roman" w:cs="Times New Roman"/>
                <w:color w:val="000000" w:themeColor="text1"/>
                <w:sz w:val="18"/>
                <w:szCs w:val="18"/>
                <w:lang w:bidi="zh-CN"/>
              </w:rPr>
            </w:pPr>
            <w:r>
              <w:rPr>
                <w:rFonts w:ascii="Times New Roman" w:hAnsi="Times New Roman" w:cs="Times New Roman"/>
              </w:rPr>
              <w:t>Waste cooking oil modified asphalt</w:t>
            </w:r>
          </w:p>
        </w:tc>
        <w:tc>
          <w:tcPr>
            <w:tcW w:w="1089" w:type="pct"/>
            <w:shd w:val="clear" w:color="auto" w:fill="auto"/>
            <w:vAlign w:val="center"/>
          </w:tcPr>
          <w:p w:rsidR="008C6189" w:rsidRDefault="000D242D">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68.7</w:t>
            </w:r>
          </w:p>
        </w:tc>
        <w:tc>
          <w:tcPr>
            <w:tcW w:w="864" w:type="pct"/>
            <w:shd w:val="clear" w:color="auto" w:fill="auto"/>
            <w:vAlign w:val="center"/>
          </w:tcPr>
          <w:p w:rsidR="008C6189" w:rsidRDefault="000D242D">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51.2</w:t>
            </w:r>
          </w:p>
        </w:tc>
        <w:tc>
          <w:tcPr>
            <w:tcW w:w="864" w:type="pct"/>
            <w:shd w:val="clear" w:color="auto" w:fill="auto"/>
            <w:vAlign w:val="center"/>
          </w:tcPr>
          <w:p w:rsidR="008C6189" w:rsidRDefault="000D242D">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50.1</w:t>
            </w:r>
          </w:p>
        </w:tc>
      </w:tr>
      <w:tr w:rsidR="008C6189">
        <w:trPr>
          <w:trHeight w:val="388"/>
          <w:jc w:val="center"/>
        </w:trPr>
        <w:tc>
          <w:tcPr>
            <w:tcW w:w="2181" w:type="pct"/>
            <w:tcBorders>
              <w:bottom w:val="single" w:sz="12" w:space="0" w:color="auto"/>
            </w:tcBorders>
            <w:shd w:val="clear" w:color="auto" w:fill="auto"/>
            <w:vAlign w:val="center"/>
          </w:tcPr>
          <w:p w:rsidR="008C6189" w:rsidRDefault="000D242D">
            <w:pPr>
              <w:spacing w:before="31"/>
              <w:ind w:left="108"/>
              <w:jc w:val="center"/>
              <w:rPr>
                <w:rFonts w:ascii="Times New Roman" w:eastAsia="SimSun" w:hAnsi="Times New Roman" w:cs="Times New Roman"/>
                <w:color w:val="000000" w:themeColor="text1"/>
                <w:sz w:val="18"/>
                <w:szCs w:val="18"/>
                <w:lang w:bidi="zh-CN"/>
              </w:rPr>
            </w:pPr>
            <w:r>
              <w:rPr>
                <w:rFonts w:ascii="Times New Roman" w:hAnsi="Times New Roman" w:cs="Times New Roman"/>
              </w:rPr>
              <w:t>Waste Cooking Oil/Rubber Powder Composite Modified Asphalt</w:t>
            </w:r>
          </w:p>
        </w:tc>
        <w:tc>
          <w:tcPr>
            <w:tcW w:w="1089" w:type="pct"/>
            <w:tcBorders>
              <w:bottom w:val="single" w:sz="12" w:space="0" w:color="auto"/>
            </w:tcBorders>
            <w:shd w:val="clear" w:color="auto" w:fill="auto"/>
            <w:vAlign w:val="center"/>
          </w:tcPr>
          <w:p w:rsidR="008C6189" w:rsidRDefault="000D242D">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68.5</w:t>
            </w:r>
          </w:p>
        </w:tc>
        <w:tc>
          <w:tcPr>
            <w:tcW w:w="864" w:type="pct"/>
            <w:tcBorders>
              <w:bottom w:val="single" w:sz="12" w:space="0" w:color="auto"/>
            </w:tcBorders>
            <w:shd w:val="clear" w:color="auto" w:fill="auto"/>
            <w:vAlign w:val="center"/>
          </w:tcPr>
          <w:p w:rsidR="008C6189" w:rsidRDefault="000D242D">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54.8</w:t>
            </w:r>
          </w:p>
        </w:tc>
        <w:tc>
          <w:tcPr>
            <w:tcW w:w="864" w:type="pct"/>
            <w:tcBorders>
              <w:bottom w:val="single" w:sz="12" w:space="0" w:color="auto"/>
            </w:tcBorders>
            <w:shd w:val="clear" w:color="auto" w:fill="auto"/>
            <w:vAlign w:val="center"/>
          </w:tcPr>
          <w:p w:rsidR="008C6189" w:rsidRDefault="000D242D">
            <w:pPr>
              <w:spacing w:before="38"/>
              <w:jc w:val="center"/>
              <w:rPr>
                <w:rFonts w:ascii="Times New Roman" w:hAnsi="Times New Roman" w:cs="Times New Roman"/>
                <w:color w:val="000000" w:themeColor="text1"/>
                <w:sz w:val="18"/>
                <w:szCs w:val="18"/>
                <w:lang w:bidi="zh-CN"/>
              </w:rPr>
            </w:pPr>
            <w:r>
              <w:rPr>
                <w:rFonts w:ascii="Times New Roman" w:hAnsi="Times New Roman" w:cs="Times New Roman"/>
                <w:color w:val="000000" w:themeColor="text1"/>
                <w:sz w:val="18"/>
                <w:szCs w:val="18"/>
                <w:lang w:bidi="zh-CN"/>
              </w:rPr>
              <w:t>55.7</w:t>
            </w:r>
          </w:p>
        </w:tc>
      </w:tr>
    </w:tbl>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As presented</w:t>
      </w:r>
      <w:r>
        <w:rPr>
          <w:rFonts w:ascii="Times New Roman" w:eastAsia="SimSun" w:hAnsi="Times New Roman" w:cs="Times New Roman" w:hint="eastAsia"/>
          <w:szCs w:val="21"/>
        </w:rPr>
        <w:t xml:space="preserve"> in Table 4, the penetration values of base asphalt, waste cooking oil-modified asphalt, and waste cooking oil/rubber powder composite modified asphalt are 25.6 (0.1mm), 68.7 </w:t>
      </w:r>
      <w:r>
        <w:rPr>
          <w:rFonts w:ascii="Times New Roman" w:eastAsia="SimSun" w:hAnsi="Times New Roman" w:cs="Times New Roman" w:hint="eastAsia"/>
          <w:szCs w:val="21"/>
        </w:rPr>
        <w:lastRenderedPageBreak/>
        <w:t>(0.1mm), and 68.5 (0.1mm), respectively. After adding waste cooking oil to the as</w:t>
      </w:r>
      <w:r>
        <w:rPr>
          <w:rFonts w:ascii="Times New Roman" w:eastAsia="SimSun" w:hAnsi="Times New Roman" w:cs="Times New Roman" w:hint="eastAsia"/>
          <w:szCs w:val="21"/>
        </w:rPr>
        <w:t>phalt, its penetration degree is significantly increased compared with the base asphalt, which indicates that the addition of waste cooking oil reduces the consistency of the asphalt; while after adding rubber powder, its penetration degree changes slightl</w:t>
      </w:r>
      <w:r>
        <w:rPr>
          <w:rFonts w:ascii="Times New Roman" w:eastAsia="SimSun" w:hAnsi="Times New Roman" w:cs="Times New Roman" w:hint="eastAsia"/>
          <w:szCs w:val="21"/>
        </w:rPr>
        <w:t xml:space="preserve">y compared with the waste cooking oil modified asphalt, basically maintaining a similar level. This shows that the waste cooking oil/rubber powder composite modification can play a certain role in adjusting the consistency of asphalt, enabling the asphalt </w:t>
      </w:r>
      <w:r>
        <w:rPr>
          <w:rFonts w:ascii="Times New Roman" w:eastAsia="SimSun" w:hAnsi="Times New Roman" w:cs="Times New Roman" w:hint="eastAsia"/>
          <w:szCs w:val="21"/>
        </w:rPr>
        <w:t xml:space="preserve">to maintain a relatively stable state in this </w:t>
      </w:r>
      <w:proofErr w:type="gramStart"/>
      <w:r>
        <w:rPr>
          <w:rFonts w:ascii="Times New Roman" w:eastAsia="SimSun" w:hAnsi="Times New Roman" w:cs="Times New Roman" w:hint="eastAsia"/>
          <w:szCs w:val="21"/>
        </w:rPr>
        <w:t>performance.</w:t>
      </w:r>
      <w:r>
        <w:rPr>
          <w:rFonts w:ascii="Times New Roman" w:eastAsia="SimSun" w:hAnsi="Times New Roman" w:cs="Times New Roman" w:hint="eastAsia"/>
          <w:szCs w:val="21"/>
        </w:rPr>
        <w:t>​</w:t>
      </w:r>
      <w:proofErr w:type="gramEnd"/>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From the perspective of ductility data, the ductility of base asphalt, waste cooking oil modified asphalt, and waste cooking oil/rubber powder composite modified asphalt are 1.0cm, 51.2cm, and 54.</w:t>
      </w:r>
      <w:r>
        <w:rPr>
          <w:rFonts w:ascii="Times New Roman" w:eastAsia="SimSun" w:hAnsi="Times New Roman" w:cs="Times New Roman" w:hint="eastAsia"/>
          <w:szCs w:val="21"/>
        </w:rPr>
        <w:t xml:space="preserve">8cm respectively. The ductility of base asphalt is low, indicating that its ductility in low-temperature environments is poor and it is prone to fracture; after adding waste cooking oil, the ductility of asphalt is significantly improved, which shows that </w:t>
      </w:r>
      <w:r>
        <w:rPr>
          <w:rFonts w:ascii="Times New Roman" w:eastAsia="SimSun" w:hAnsi="Times New Roman" w:cs="Times New Roman" w:hint="eastAsia"/>
          <w:szCs w:val="21"/>
        </w:rPr>
        <w:t>waste cooking oil can effectively improve the low-temperature ductility of asphalt; and on the basis of waste cooking oil modification, adding rubber powder further increases the ductility to 54.8cm, which indicates that the composite effect of waste cooki</w:t>
      </w:r>
      <w:r>
        <w:rPr>
          <w:rFonts w:ascii="Times New Roman" w:eastAsia="SimSun" w:hAnsi="Times New Roman" w:cs="Times New Roman" w:hint="eastAsia"/>
          <w:szCs w:val="21"/>
        </w:rPr>
        <w:t>ng oil and rubber powder can better improve the ductility of asphalt at low temperatures and enhance its crack resistance.</w:t>
      </w:r>
      <w:r>
        <w:rPr>
          <w:rFonts w:ascii="Times New Roman" w:eastAsia="SimSun" w:hAnsi="Times New Roman" w:cs="Times New Roman" w:hint="eastAsia"/>
          <w:szCs w:val="21"/>
        </w:rPr>
        <w:t>​</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Looking at the softening point data again, the softening points of base asphalt, waste cooking oil modified asphalt, and waste cooki</w:t>
      </w:r>
      <w:r>
        <w:rPr>
          <w:rFonts w:ascii="Times New Roman" w:eastAsia="SimSun" w:hAnsi="Times New Roman" w:cs="Times New Roman" w:hint="eastAsia"/>
          <w:szCs w:val="21"/>
        </w:rPr>
        <w:t>ng oil/rubber powder composite modified asphalt are 59.7</w:t>
      </w:r>
      <w:r>
        <w:rPr>
          <w:rFonts w:ascii="Times New Roman" w:eastAsia="SimSun" w:hAnsi="Times New Roman" w:cs="Times New Roman" w:hint="eastAsia"/>
          <w:szCs w:val="21"/>
        </w:rPr>
        <w:t>℃</w:t>
      </w:r>
      <w:r>
        <w:rPr>
          <w:rFonts w:ascii="Times New Roman" w:eastAsia="SimSun" w:hAnsi="Times New Roman" w:cs="Times New Roman" w:hint="eastAsia"/>
          <w:szCs w:val="21"/>
        </w:rPr>
        <w:t>, 50.1</w:t>
      </w:r>
      <w:r>
        <w:rPr>
          <w:rFonts w:ascii="Times New Roman" w:eastAsia="SimSun" w:hAnsi="Times New Roman" w:cs="Times New Roman" w:hint="eastAsia"/>
          <w:szCs w:val="21"/>
        </w:rPr>
        <w:t>℃</w:t>
      </w:r>
      <w:r>
        <w:rPr>
          <w:rFonts w:ascii="Times New Roman" w:eastAsia="SimSun" w:hAnsi="Times New Roman" w:cs="Times New Roman" w:hint="eastAsia"/>
          <w:szCs w:val="21"/>
        </w:rPr>
        <w:t>, and 55.7</w:t>
      </w:r>
      <w:r>
        <w:rPr>
          <w:rFonts w:ascii="Times New Roman" w:eastAsia="SimSun" w:hAnsi="Times New Roman" w:cs="Times New Roman" w:hint="eastAsia"/>
          <w:szCs w:val="21"/>
        </w:rPr>
        <w:t>℃</w:t>
      </w:r>
      <w:r>
        <w:rPr>
          <w:rFonts w:ascii="Times New Roman" w:eastAsia="SimSun" w:hAnsi="Times New Roman" w:cs="Times New Roman" w:hint="eastAsia"/>
          <w:szCs w:val="21"/>
        </w:rPr>
        <w:t xml:space="preserve"> respectively. The base asphalt has a relatively high softening point, indicating that it has good stability under high-temperature conditions; after adding waste cooking oil, the s</w:t>
      </w:r>
      <w:r>
        <w:rPr>
          <w:rFonts w:ascii="Times New Roman" w:eastAsia="SimSun" w:hAnsi="Times New Roman" w:cs="Times New Roman" w:hint="eastAsia"/>
          <w:szCs w:val="21"/>
        </w:rPr>
        <w:t>oftening point decreases, indicating that its high-temperature stability is reduced; but after adding rubber powder, the softening point rises compared with the waste cooking oil modified asphalt, reaching 55.7</w:t>
      </w:r>
      <w:r>
        <w:rPr>
          <w:rFonts w:ascii="Times New Roman" w:eastAsia="SimSun" w:hAnsi="Times New Roman" w:cs="Times New Roman" w:hint="eastAsia"/>
          <w:szCs w:val="21"/>
        </w:rPr>
        <w:t>℃</w:t>
      </w:r>
      <w:r>
        <w:rPr>
          <w:rFonts w:ascii="Times New Roman" w:eastAsia="SimSun" w:hAnsi="Times New Roman" w:cs="Times New Roman" w:hint="eastAsia"/>
          <w:szCs w:val="21"/>
        </w:rPr>
        <w:t>, which indicates that the addition of rubber</w:t>
      </w:r>
      <w:r>
        <w:rPr>
          <w:rFonts w:ascii="Times New Roman" w:eastAsia="SimSun" w:hAnsi="Times New Roman" w:cs="Times New Roman" w:hint="eastAsia"/>
          <w:szCs w:val="21"/>
        </w:rPr>
        <w:t xml:space="preserve"> powder can, to a certain extent, make up for the decrease in high-temperature stability caused by the addition of waste cooking oil, and improve the high-temperature performance of the composite modified asphalt.</w:t>
      </w:r>
      <w:r>
        <w:rPr>
          <w:rFonts w:ascii="Times New Roman" w:eastAsia="SimSun" w:hAnsi="Times New Roman" w:cs="Times New Roman" w:hint="eastAsia"/>
          <w:szCs w:val="21"/>
        </w:rPr>
        <w:t>​</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To sum up, adding waste cooking oil and r</w:t>
      </w:r>
      <w:r>
        <w:rPr>
          <w:rFonts w:ascii="Times New Roman" w:eastAsia="SimSun" w:hAnsi="Times New Roman" w:cs="Times New Roman" w:hint="eastAsia"/>
          <w:szCs w:val="21"/>
        </w:rPr>
        <w:t xml:space="preserve">ubber powder to the base asphalt can effectively improve the comprehensive performance of the asphalt while improving its low-temperature ductility and balancing its high-temperature stability and </w:t>
      </w:r>
      <w:proofErr w:type="gramStart"/>
      <w:r>
        <w:rPr>
          <w:rFonts w:ascii="Times New Roman" w:eastAsia="SimSun" w:hAnsi="Times New Roman" w:cs="Times New Roman" w:hint="eastAsia"/>
          <w:szCs w:val="21"/>
        </w:rPr>
        <w:t>consistency.</w:t>
      </w:r>
      <w:r>
        <w:rPr>
          <w:rFonts w:ascii="Times New Roman" w:eastAsia="SimSun" w:hAnsi="Times New Roman" w:cs="Times New Roman" w:hint="eastAsia"/>
          <w:szCs w:val="21"/>
        </w:rPr>
        <w:t>​</w:t>
      </w:r>
      <w:proofErr w:type="gramEnd"/>
    </w:p>
    <w:p w:rsidR="008C6189" w:rsidRDefault="000D242D">
      <w:pPr>
        <w:numPr>
          <w:ilvl w:val="1"/>
          <w:numId w:val="2"/>
        </w:numPr>
        <w:rPr>
          <w:rFonts w:ascii="Times New Roman" w:eastAsia="SimSun" w:hAnsi="Times New Roman" w:cs="Times New Roman"/>
          <w:b/>
          <w:bCs/>
          <w:szCs w:val="21"/>
        </w:rPr>
      </w:pPr>
      <w:r>
        <w:rPr>
          <w:rFonts w:ascii="Times New Roman" w:eastAsia="SimSun" w:hAnsi="Times New Roman" w:cs="Times New Roman" w:hint="eastAsia"/>
          <w:b/>
          <w:bCs/>
          <w:szCs w:val="21"/>
        </w:rPr>
        <w:t>Dynamic shear rheology test</w:t>
      </w:r>
    </w:p>
    <w:p w:rsidR="008C6189" w:rsidRDefault="000D242D">
      <w:pPr>
        <w:ind w:firstLineChars="200" w:firstLine="420"/>
        <w:jc w:val="center"/>
        <w:rPr>
          <w:rFonts w:ascii="Times New Roman" w:eastAsia="SimSun" w:hAnsi="Times New Roman" w:cs="Times New Roman"/>
          <w:szCs w:val="21"/>
        </w:rPr>
      </w:pPr>
      <w:r>
        <w:rPr>
          <w:rFonts w:ascii="Times New Roman" w:eastAsia="SimSun" w:hAnsi="Times New Roman" w:cs="Times New Roman" w:hint="eastAsia"/>
          <w:noProof/>
          <w:szCs w:val="21"/>
          <w:lang w:eastAsia="en-US"/>
        </w:rPr>
        <w:drawing>
          <wp:inline distT="0" distB="0" distL="114300" distR="114300">
            <wp:extent cx="3199765" cy="2447925"/>
            <wp:effectExtent l="0" t="0" r="635" b="0"/>
            <wp:docPr id="1" name="图片 1" descr="复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复数"/>
                    <pic:cNvPicPr>
                      <a:picLocks noChangeAspect="1"/>
                    </pic:cNvPicPr>
                  </pic:nvPicPr>
                  <pic:blipFill>
                    <a:blip r:embed="rId8"/>
                    <a:stretch>
                      <a:fillRect/>
                    </a:stretch>
                  </pic:blipFill>
                  <pic:spPr>
                    <a:xfrm>
                      <a:off x="0" y="0"/>
                      <a:ext cx="3199765" cy="2447925"/>
                    </a:xfrm>
                    <a:prstGeom prst="rect">
                      <a:avLst/>
                    </a:prstGeom>
                  </pic:spPr>
                </pic:pic>
              </a:graphicData>
            </a:graphic>
          </wp:inline>
        </w:drawing>
      </w:r>
    </w:p>
    <w:p w:rsidR="008C6189" w:rsidRDefault="000D242D">
      <w:pPr>
        <w:ind w:firstLineChars="200" w:firstLine="420"/>
        <w:jc w:val="center"/>
        <w:rPr>
          <w:rFonts w:ascii="Times New Roman" w:eastAsia="SimSun" w:hAnsi="Times New Roman" w:cs="Times New Roman"/>
          <w:szCs w:val="21"/>
        </w:rPr>
      </w:pPr>
      <w:r>
        <w:rPr>
          <w:rFonts w:ascii="Times New Roman" w:eastAsia="SimSun" w:hAnsi="Times New Roman" w:cs="Times New Roman" w:hint="eastAsia"/>
          <w:szCs w:val="21"/>
        </w:rPr>
        <w:t xml:space="preserve">Fig. 1 Complex </w:t>
      </w:r>
      <w:r>
        <w:rPr>
          <w:rFonts w:ascii="Times New Roman" w:eastAsia="SimSun" w:hAnsi="Times New Roman" w:cs="Times New Roman" w:hint="eastAsia"/>
          <w:szCs w:val="21"/>
        </w:rPr>
        <w:t>shear modulus diagram</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 xml:space="preserve">Figure 1 shows the trend of complex shear modulus (G*) of matrix asphalt, WCO-modified </w:t>
      </w:r>
      <w:r>
        <w:rPr>
          <w:rFonts w:ascii="Times New Roman" w:eastAsia="SimSun" w:hAnsi="Times New Roman" w:cs="Times New Roman" w:hint="eastAsia"/>
          <w:szCs w:val="21"/>
        </w:rPr>
        <w:lastRenderedPageBreak/>
        <w:t xml:space="preserve">asphalt and WCO/rubber powder composite modified asphalt at different temperatures. As the temperature increases, the complex shear modulus of the </w:t>
      </w:r>
      <w:r>
        <w:rPr>
          <w:rFonts w:ascii="Times New Roman" w:eastAsia="SimSun" w:hAnsi="Times New Roman" w:cs="Times New Roman" w:hint="eastAsia"/>
          <w:szCs w:val="21"/>
        </w:rPr>
        <w:t>three kinds of asphalt shows a significant decrease, indicating that the increase in temperature leads to a decrease in the viscoelasticity of the asphalt material, and its resistance to deformation is weakened. At the same temperature, the complex shear m</w:t>
      </w:r>
      <w:r>
        <w:rPr>
          <w:rFonts w:ascii="Times New Roman" w:eastAsia="SimSun" w:hAnsi="Times New Roman" w:cs="Times New Roman" w:hint="eastAsia"/>
          <w:szCs w:val="21"/>
        </w:rPr>
        <w:t xml:space="preserve">odulus of WCO/rubber powder composite modified asphalt is the highest, followed by WCO modified asphalt, and matrix asphalt is the lowest. This indicates that under the same conditions, the composite modified asphalt has higher stiffness and load carrying </w:t>
      </w:r>
      <w:r>
        <w:rPr>
          <w:rFonts w:ascii="Times New Roman" w:eastAsia="SimSun" w:hAnsi="Times New Roman" w:cs="Times New Roman" w:hint="eastAsia"/>
          <w:szCs w:val="21"/>
        </w:rPr>
        <w:t xml:space="preserve">capacity, which is conducive to improving the rutting resistance at high </w:t>
      </w:r>
      <w:proofErr w:type="spellStart"/>
      <w:proofErr w:type="gramStart"/>
      <w:r>
        <w:rPr>
          <w:rFonts w:ascii="Times New Roman" w:eastAsia="SimSun" w:hAnsi="Times New Roman" w:cs="Times New Roman" w:hint="eastAsia"/>
          <w:szCs w:val="21"/>
        </w:rPr>
        <w:t>temperatures.The</w:t>
      </w:r>
      <w:proofErr w:type="spellEnd"/>
      <w:proofErr w:type="gramEnd"/>
      <w:r>
        <w:rPr>
          <w:rFonts w:ascii="Times New Roman" w:eastAsia="SimSun" w:hAnsi="Times New Roman" w:cs="Times New Roman" w:hint="eastAsia"/>
          <w:szCs w:val="21"/>
        </w:rPr>
        <w:t xml:space="preserve"> higher modulus of WCO modified asphalt compared with matrix asphalt suggests that the waste cooking oil rejuvenator can replenish the light components lost in the age</w:t>
      </w:r>
      <w:r>
        <w:rPr>
          <w:rFonts w:ascii="Times New Roman" w:eastAsia="SimSun" w:hAnsi="Times New Roman" w:cs="Times New Roman" w:hint="eastAsia"/>
          <w:szCs w:val="21"/>
        </w:rPr>
        <w:t>d asphalt and improve the structure of asphalt, which in turn improves the stiffness. The further incorporation of rubber powder, through its polymer network structure in the asphalt to form a reinforcing support, significantly improve the overall stiffnes</w:t>
      </w:r>
      <w:r>
        <w:rPr>
          <w:rFonts w:ascii="Times New Roman" w:eastAsia="SimSun" w:hAnsi="Times New Roman" w:cs="Times New Roman" w:hint="eastAsia"/>
          <w:szCs w:val="21"/>
        </w:rPr>
        <w:t xml:space="preserve">s and elastic recovery properties of the material, so that the composite modified asphalt in the range of 46-82 </w:t>
      </w:r>
      <w:r>
        <w:rPr>
          <w:rFonts w:ascii="Times New Roman" w:eastAsia="SimSun" w:hAnsi="Times New Roman" w:cs="Times New Roman" w:hint="eastAsia"/>
          <w:szCs w:val="21"/>
        </w:rPr>
        <w:t>℃</w:t>
      </w:r>
      <w:r>
        <w:rPr>
          <w:rFonts w:ascii="Times New Roman" w:eastAsia="SimSun" w:hAnsi="Times New Roman" w:cs="Times New Roman" w:hint="eastAsia"/>
          <w:szCs w:val="21"/>
        </w:rPr>
        <w:t xml:space="preserve"> to maintain a high modulus level.</w:t>
      </w:r>
    </w:p>
    <w:p w:rsidR="008C6189" w:rsidRDefault="000D242D">
      <w:pPr>
        <w:pStyle w:val="NormalWeb"/>
        <w:widowControl/>
        <w:jc w:val="center"/>
        <w:rPr>
          <w:rFonts w:eastAsia="SimSun"/>
        </w:rPr>
      </w:pPr>
      <w:r>
        <w:rPr>
          <w:rFonts w:eastAsia="SimSun" w:hint="eastAsia"/>
          <w:noProof/>
          <w:lang w:eastAsia="en-US"/>
        </w:rPr>
        <w:drawing>
          <wp:inline distT="0" distB="0" distL="114300" distR="114300">
            <wp:extent cx="3199130" cy="2447925"/>
            <wp:effectExtent l="0" t="0" r="1270" b="0"/>
            <wp:docPr id="2" name="图片 2" descr="相位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相位角"/>
                    <pic:cNvPicPr>
                      <a:picLocks noChangeAspect="1"/>
                    </pic:cNvPicPr>
                  </pic:nvPicPr>
                  <pic:blipFill>
                    <a:blip r:embed="rId9"/>
                    <a:stretch>
                      <a:fillRect/>
                    </a:stretch>
                  </pic:blipFill>
                  <pic:spPr>
                    <a:xfrm>
                      <a:off x="0" y="0"/>
                      <a:ext cx="3199130" cy="2447925"/>
                    </a:xfrm>
                    <a:prstGeom prst="rect">
                      <a:avLst/>
                    </a:prstGeom>
                  </pic:spPr>
                </pic:pic>
              </a:graphicData>
            </a:graphic>
          </wp:inline>
        </w:drawing>
      </w:r>
    </w:p>
    <w:p w:rsidR="008C6189" w:rsidRDefault="000D242D">
      <w:pPr>
        <w:ind w:firstLineChars="200" w:firstLine="420"/>
        <w:jc w:val="center"/>
        <w:rPr>
          <w:rFonts w:ascii="Times New Roman" w:eastAsia="SimSun" w:hAnsi="Times New Roman" w:cs="Times New Roman"/>
          <w:szCs w:val="21"/>
        </w:rPr>
      </w:pPr>
      <w:r>
        <w:rPr>
          <w:rFonts w:ascii="Times New Roman" w:eastAsia="SimSun" w:hAnsi="Times New Roman" w:cs="Times New Roman" w:hint="eastAsia"/>
          <w:szCs w:val="21"/>
        </w:rPr>
        <w:t>Fig. 2 Phase angle-temperature relationship graph</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szCs w:val="21"/>
        </w:rPr>
        <w:t>Fig. 2 shows the variation patterns of phase angle (δ) o</w:t>
      </w:r>
      <w:r>
        <w:rPr>
          <w:rFonts w:ascii="Times New Roman" w:eastAsia="SimSun" w:hAnsi="Times New Roman" w:cs="Times New Roman"/>
          <w:szCs w:val="21"/>
        </w:rPr>
        <w:t>f matrix asphalt, WCO modified asphalt and WCO/rubber powder composite modified asphalt at different temperatures. With the increase of temperature, the phase angle of the three kinds of asphalt are upward trend, indicating that the increase of temperature</w:t>
      </w:r>
      <w:r>
        <w:rPr>
          <w:rFonts w:ascii="Times New Roman" w:eastAsia="SimSun" w:hAnsi="Times New Roman" w:cs="Times New Roman"/>
          <w:szCs w:val="21"/>
        </w:rPr>
        <w:t xml:space="preserve"> makes the asphalt viscoelastic characteristics from elastic dominant to viscous dominant gradually change, and the material mobility is enhanced. At the same temperature, the phase angle of WCO/rubber powder composite modified asphalt is the lowest, follo</w:t>
      </w:r>
      <w:r>
        <w:rPr>
          <w:rFonts w:ascii="Times New Roman" w:eastAsia="SimSun" w:hAnsi="Times New Roman" w:cs="Times New Roman"/>
          <w:szCs w:val="21"/>
        </w:rPr>
        <w:t>wed by WCO modified asphalt, and matrix asphalt is the highest, which indicates that the composite modified asphalt still maintains high elasticity composition at high temperatures, and the viscous proportion of the material is low, which helps to resist t</w:t>
      </w:r>
      <w:r>
        <w:rPr>
          <w:rFonts w:ascii="Times New Roman" w:eastAsia="SimSun" w:hAnsi="Times New Roman" w:cs="Times New Roman"/>
          <w:szCs w:val="21"/>
        </w:rPr>
        <w:t xml:space="preserve">he permanent deformation and improve the stability at high </w:t>
      </w:r>
      <w:proofErr w:type="spellStart"/>
      <w:r>
        <w:rPr>
          <w:rFonts w:ascii="Times New Roman" w:eastAsia="SimSun" w:hAnsi="Times New Roman" w:cs="Times New Roman"/>
          <w:szCs w:val="21"/>
        </w:rPr>
        <w:t>temperatures.The</w:t>
      </w:r>
      <w:proofErr w:type="spellEnd"/>
      <w:r>
        <w:rPr>
          <w:rFonts w:ascii="Times New Roman" w:eastAsia="SimSun" w:hAnsi="Times New Roman" w:cs="Times New Roman"/>
          <w:szCs w:val="21"/>
        </w:rPr>
        <w:t xml:space="preserve"> phase angle of WCO modified asphalt is lower than that of matrix asphalt, which suggests that the introduction of the waste cooking oil regeneration agent improves the flexibility </w:t>
      </w:r>
      <w:r>
        <w:rPr>
          <w:rFonts w:ascii="Times New Roman" w:eastAsia="SimSun" w:hAnsi="Times New Roman" w:cs="Times New Roman"/>
          <w:szCs w:val="21"/>
        </w:rPr>
        <w:t>of asphalt, and the viscous proportion of material increases the flexibility of asphalt. flexibility of the asphalt while being able to enhance the elasticity performance of the asphalt to some extent. After the rubber powder is further incorporated, its p</w:t>
      </w:r>
      <w:r>
        <w:rPr>
          <w:rFonts w:ascii="Times New Roman" w:eastAsia="SimSun" w:hAnsi="Times New Roman" w:cs="Times New Roman"/>
          <w:szCs w:val="21"/>
        </w:rPr>
        <w:t xml:space="preserve">olymer chain structure forms a three-dimensional network in the asphalt system, </w:t>
      </w:r>
      <w:r>
        <w:rPr>
          <w:rFonts w:ascii="Times New Roman" w:eastAsia="SimSun" w:hAnsi="Times New Roman" w:cs="Times New Roman"/>
          <w:szCs w:val="21"/>
        </w:rPr>
        <w:lastRenderedPageBreak/>
        <w:t>which significantly improves the elastic recovery ability of the asphalt, further reduces the phase angle, and counteracts the viscosity enhancement effect brought about by the</w:t>
      </w:r>
      <w:r>
        <w:rPr>
          <w:rFonts w:ascii="Times New Roman" w:eastAsia="SimSun" w:hAnsi="Times New Roman" w:cs="Times New Roman"/>
          <w:szCs w:val="21"/>
        </w:rPr>
        <w:t xml:space="preserve"> increase in temperature. In addition, the synergistic effect of WCO and rubber powder can effectively regulate the asphalt viscoelastic equilibrium relationship, in order to enhance the low-temperature flexibility and cracking resistance of recycled aspha</w:t>
      </w:r>
      <w:r>
        <w:rPr>
          <w:rFonts w:ascii="Times New Roman" w:eastAsia="SimSun" w:hAnsi="Times New Roman" w:cs="Times New Roman"/>
          <w:szCs w:val="21"/>
        </w:rPr>
        <w:t>lt on the basis of improving the high-temperature rutting resistance, for asphalt pavements in high temperature and heavy-duty traffic conditions to provide a strong support for the application.</w:t>
      </w:r>
    </w:p>
    <w:p w:rsidR="008C6189" w:rsidRDefault="000D242D">
      <w:pPr>
        <w:pStyle w:val="NormalIndent"/>
        <w:ind w:firstLine="360"/>
        <w:jc w:val="center"/>
        <w:rPr>
          <w:rFonts w:eastAsia="SimSun"/>
          <w:sz w:val="18"/>
        </w:rPr>
      </w:pPr>
      <w:r>
        <w:rPr>
          <w:rFonts w:eastAsia="SimSun" w:hint="eastAsia"/>
          <w:noProof/>
          <w:sz w:val="18"/>
          <w:lang w:eastAsia="en-US"/>
        </w:rPr>
        <w:drawing>
          <wp:inline distT="0" distB="0" distL="114300" distR="114300">
            <wp:extent cx="3199130" cy="2447925"/>
            <wp:effectExtent l="0" t="0" r="1270" b="0"/>
            <wp:docPr id="3" name="图片 3" descr="车辙因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车辙因子"/>
                    <pic:cNvPicPr>
                      <a:picLocks noChangeAspect="1"/>
                    </pic:cNvPicPr>
                  </pic:nvPicPr>
                  <pic:blipFill>
                    <a:blip r:embed="rId10"/>
                    <a:stretch>
                      <a:fillRect/>
                    </a:stretch>
                  </pic:blipFill>
                  <pic:spPr>
                    <a:xfrm>
                      <a:off x="0" y="0"/>
                      <a:ext cx="3199130" cy="2447925"/>
                    </a:xfrm>
                    <a:prstGeom prst="rect">
                      <a:avLst/>
                    </a:prstGeom>
                  </pic:spPr>
                </pic:pic>
              </a:graphicData>
            </a:graphic>
          </wp:inline>
        </w:drawing>
      </w:r>
    </w:p>
    <w:p w:rsidR="008C6189" w:rsidRDefault="000D242D">
      <w:pPr>
        <w:ind w:firstLineChars="200" w:firstLine="420"/>
        <w:jc w:val="center"/>
        <w:rPr>
          <w:rFonts w:ascii="Times New Roman" w:eastAsia="SimSun" w:hAnsi="Times New Roman" w:cs="Times New Roman"/>
          <w:szCs w:val="21"/>
        </w:rPr>
      </w:pPr>
      <w:r>
        <w:rPr>
          <w:rFonts w:ascii="Times New Roman" w:eastAsia="SimSun" w:hAnsi="Times New Roman" w:cs="Times New Roman" w:hint="eastAsia"/>
          <w:szCs w:val="21"/>
        </w:rPr>
        <w:t>Fig. 3 Rutting factor-temperature relationship</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szCs w:val="21"/>
        </w:rPr>
        <w:t>The figure d</w:t>
      </w:r>
      <w:r>
        <w:rPr>
          <w:rFonts w:ascii="Times New Roman" w:eastAsia="SimSun" w:hAnsi="Times New Roman" w:cs="Times New Roman"/>
          <w:szCs w:val="21"/>
        </w:rPr>
        <w:t>emonstrates the rutting factor (</w:t>
      </w:r>
      <w:r>
        <w:rPr>
          <w:rFonts w:ascii="Times New Roman" w:eastAsia="SimSun" w:hAnsi="Times New Roman" w:cs="Times New Roman"/>
          <w:b/>
          <w:bCs/>
          <w:i/>
          <w:iCs/>
          <w:szCs w:val="21"/>
        </w:rPr>
        <w:t>G*/</w:t>
      </w:r>
      <w:proofErr w:type="spellStart"/>
      <w:r>
        <w:rPr>
          <w:rFonts w:ascii="Times New Roman" w:eastAsia="SimSun" w:hAnsi="Times New Roman" w:cs="Times New Roman"/>
          <w:b/>
          <w:bCs/>
          <w:i/>
          <w:iCs/>
          <w:szCs w:val="21"/>
        </w:rPr>
        <w:t>sinδ</w:t>
      </w:r>
      <w:proofErr w:type="spellEnd"/>
      <w:r>
        <w:rPr>
          <w:rFonts w:ascii="Times New Roman" w:eastAsia="SimSun" w:hAnsi="Times New Roman" w:cs="Times New Roman"/>
          <w:szCs w:val="21"/>
        </w:rPr>
        <w:t>) change rule of matrix asphalt, WCO modified asphalt and WCO/rubber powder composite modified asphalt at different temperatures. Overall, the rutting factors of the three asphalts decreased significantly with increas</w:t>
      </w:r>
      <w:r>
        <w:rPr>
          <w:rFonts w:ascii="Times New Roman" w:eastAsia="SimSun" w:hAnsi="Times New Roman" w:cs="Times New Roman"/>
          <w:szCs w:val="21"/>
        </w:rPr>
        <w:t>ing temperature, indicating that the high-temperature rutting resistance of asphalt materials decreases with increasing temperature, showing typical temperature sensitivity characteristics. At the same temperature, the overall rutting factor of matrix asph</w:t>
      </w:r>
      <w:r>
        <w:rPr>
          <w:rFonts w:ascii="Times New Roman" w:eastAsia="SimSun" w:hAnsi="Times New Roman" w:cs="Times New Roman"/>
          <w:szCs w:val="21"/>
        </w:rPr>
        <w:t xml:space="preserve">alt is higher than that of WCO-modified asphalt, while the rutting factor of WCO/rubber powder composite-modified asphalt is in between the two, and shows a relatively high rutting factor in the middle and low temperature section (45-65°C), which suggests </w:t>
      </w:r>
      <w:r>
        <w:rPr>
          <w:rFonts w:ascii="Times New Roman" w:eastAsia="SimSun" w:hAnsi="Times New Roman" w:cs="Times New Roman"/>
          <w:szCs w:val="21"/>
        </w:rPr>
        <w:t>that the composite-modified asphalt has a better high-temperature rutting resistance performance in this temperature range. This is mainly attributed to the fact that the incorporation of waste cooking oil (WCO) reduces the stiffness and viscoelastic struc</w:t>
      </w:r>
      <w:r>
        <w:rPr>
          <w:rFonts w:ascii="Times New Roman" w:eastAsia="SimSun" w:hAnsi="Times New Roman" w:cs="Times New Roman"/>
          <w:szCs w:val="21"/>
        </w:rPr>
        <w:t>ture of the asphalt while improving its low-temperature fluidity, leading to a decrease in the high-temperature rutting resistance. The introduction of rubber powder effectively improves the stiffness and viscoelastic energy storage capacity of the asphalt</w:t>
      </w:r>
      <w:r>
        <w:rPr>
          <w:rFonts w:ascii="Times New Roman" w:eastAsia="SimSun" w:hAnsi="Times New Roman" w:cs="Times New Roman"/>
          <w:szCs w:val="21"/>
        </w:rPr>
        <w:t xml:space="preserve"> system through the formation of an elastic skeleton and network structure, compensating for the lack of high-temperature performance brought about by the incorporation of WCO, so that the composite modified asphalt in the medium and high temperature zone </w:t>
      </w:r>
      <w:r>
        <w:rPr>
          <w:rFonts w:ascii="Times New Roman" w:eastAsia="SimSun" w:hAnsi="Times New Roman" w:cs="Times New Roman"/>
          <w:szCs w:val="21"/>
        </w:rPr>
        <w:t>shows better rutting resistance.</w:t>
      </w:r>
    </w:p>
    <w:p w:rsidR="008C6189" w:rsidRDefault="000D242D">
      <w:pPr>
        <w:rPr>
          <w:rFonts w:ascii="Times New Roman" w:eastAsia="SimSun" w:hAnsi="Times New Roman" w:cs="Times New Roman"/>
          <w:b/>
          <w:bCs/>
          <w:sz w:val="28"/>
          <w:szCs w:val="28"/>
        </w:rPr>
      </w:pPr>
      <w:r>
        <w:rPr>
          <w:rFonts w:ascii="Times New Roman" w:eastAsia="SimSun" w:hAnsi="Times New Roman" w:cs="Times New Roman" w:hint="eastAsia"/>
          <w:b/>
          <w:bCs/>
          <w:sz w:val="28"/>
          <w:szCs w:val="28"/>
        </w:rPr>
        <w:t>6. C</w:t>
      </w:r>
      <w:r>
        <w:rPr>
          <w:rFonts w:ascii="Times New Roman" w:eastAsia="SimSun" w:hAnsi="Times New Roman" w:cs="Times New Roman"/>
          <w:b/>
          <w:bCs/>
          <w:sz w:val="28"/>
          <w:szCs w:val="28"/>
        </w:rPr>
        <w:t>oncluding remarks</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(1) In comparison to waste cooking oil (WCO)-modified asphalt and base asphalt, the WCO/rubber powder composite-modified asphalt demonstrates notable improvements in key performance indicators. Specifi</w:t>
      </w:r>
      <w:r>
        <w:rPr>
          <w:rFonts w:ascii="Times New Roman" w:eastAsia="SimSun" w:hAnsi="Times New Roman" w:cs="Times New Roman" w:hint="eastAsia"/>
          <w:szCs w:val="21"/>
        </w:rPr>
        <w:t>cally, its softening point is significantly elevated, which directly reflects enhanced resistance to high-temperature deformation</w:t>
      </w:r>
      <w:r>
        <w:rPr>
          <w:rFonts w:ascii="Times New Roman" w:eastAsia="SimSun" w:hAnsi="Times New Roman" w:cs="Times New Roman" w:hint="eastAsia"/>
          <w:szCs w:val="21"/>
        </w:rPr>
        <w:t>—</w:t>
      </w:r>
      <w:r>
        <w:rPr>
          <w:rFonts w:ascii="Times New Roman" w:eastAsia="SimSun" w:hAnsi="Times New Roman" w:cs="Times New Roman" w:hint="eastAsia"/>
          <w:szCs w:val="21"/>
        </w:rPr>
        <w:t xml:space="preserve">a critical attribute for asphalt </w:t>
      </w:r>
      <w:r>
        <w:rPr>
          <w:rFonts w:ascii="Times New Roman" w:eastAsia="SimSun" w:hAnsi="Times New Roman" w:cs="Times New Roman" w:hint="eastAsia"/>
          <w:szCs w:val="21"/>
        </w:rPr>
        <w:lastRenderedPageBreak/>
        <w:t xml:space="preserve">materials used in high-temperature climates or heavy-traffic areas. Meanwhile, the ductility </w:t>
      </w:r>
      <w:r>
        <w:rPr>
          <w:rFonts w:ascii="Times New Roman" w:eastAsia="SimSun" w:hAnsi="Times New Roman" w:cs="Times New Roman" w:hint="eastAsia"/>
          <w:szCs w:val="21"/>
        </w:rPr>
        <w:t>of the composite-modified asphalt is improved to a measurable extent, indicating better flexibility and crack resistance at lower temperatures, which helps mitigate pavement brittleness and fatigue damage. In terms of penetration, the composite-modified as</w:t>
      </w:r>
      <w:r>
        <w:rPr>
          <w:rFonts w:ascii="Times New Roman" w:eastAsia="SimSun" w:hAnsi="Times New Roman" w:cs="Times New Roman" w:hint="eastAsia"/>
          <w:szCs w:val="21"/>
        </w:rPr>
        <w:t>phalt shows a slight reduction relative to the base asphalt, suggesting a moderate increase in hardness that balances the material</w:t>
      </w:r>
      <w:r>
        <w:rPr>
          <w:rFonts w:ascii="Times New Roman" w:eastAsia="SimSun" w:hAnsi="Times New Roman" w:cs="Times New Roman" w:hint="eastAsia"/>
          <w:szCs w:val="21"/>
        </w:rPr>
        <w:t>’</w:t>
      </w:r>
      <w:r>
        <w:rPr>
          <w:rFonts w:ascii="Times New Roman" w:eastAsia="SimSun" w:hAnsi="Times New Roman" w:cs="Times New Roman" w:hint="eastAsia"/>
          <w:szCs w:val="21"/>
        </w:rPr>
        <w:t>s overall stability without compromising workability. Quantitatively, the softening point of the WCO/rubber powder composite-</w:t>
      </w:r>
      <w:r>
        <w:rPr>
          <w:rFonts w:ascii="Times New Roman" w:eastAsia="SimSun" w:hAnsi="Times New Roman" w:cs="Times New Roman" w:hint="eastAsia"/>
          <w:szCs w:val="21"/>
        </w:rPr>
        <w:t>modified asphalt is 5% higher than that of rubber powder-modified asphalt and 13.5% higher than that of base asphalt, underscoring the synergistic effect of WCO and rubber powder in enhancing thermal stability.</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 xml:space="preserve">(2) Dynamic shear rheological (DSR) analysis </w:t>
      </w:r>
      <w:r>
        <w:rPr>
          <w:rFonts w:ascii="Times New Roman" w:eastAsia="SimSun" w:hAnsi="Times New Roman" w:cs="Times New Roman" w:hint="eastAsia"/>
          <w:szCs w:val="21"/>
        </w:rPr>
        <w:t>further reveals the mechanical superiority of the WCO/rubber powder composite-modified asphalt. By comparing the complex modulus (G*) and phase angle (</w:t>
      </w:r>
      <w:r>
        <w:rPr>
          <w:rFonts w:ascii="Times New Roman" w:eastAsia="SimSun" w:hAnsi="Times New Roman" w:cs="Times New Roman" w:hint="eastAsia"/>
          <w:szCs w:val="21"/>
        </w:rPr>
        <w:t>δ</w:t>
      </w:r>
      <w:r>
        <w:rPr>
          <w:rFonts w:ascii="Times New Roman" w:eastAsia="SimSun" w:hAnsi="Times New Roman" w:cs="Times New Roman" w:hint="eastAsia"/>
          <w:szCs w:val="21"/>
        </w:rPr>
        <w:t>) between base asphalt and the composite-modified asphalt under identical temperature conditions, distin</w:t>
      </w:r>
      <w:r>
        <w:rPr>
          <w:rFonts w:ascii="Times New Roman" w:eastAsia="SimSun" w:hAnsi="Times New Roman" w:cs="Times New Roman" w:hint="eastAsia"/>
          <w:szCs w:val="21"/>
        </w:rPr>
        <w:t xml:space="preserve">ct trends emerge: the base asphalt exhibits the smallest G* (indicating weaker resistance to shear deformation) and the largest </w:t>
      </w:r>
      <w:r>
        <w:rPr>
          <w:rFonts w:ascii="Times New Roman" w:eastAsia="SimSun" w:hAnsi="Times New Roman" w:cs="Times New Roman" w:hint="eastAsia"/>
          <w:szCs w:val="21"/>
        </w:rPr>
        <w:t>δ</w:t>
      </w:r>
      <w:r>
        <w:rPr>
          <w:rFonts w:ascii="Times New Roman" w:eastAsia="SimSun" w:hAnsi="Times New Roman" w:cs="Times New Roman" w:hint="eastAsia"/>
          <w:szCs w:val="21"/>
        </w:rPr>
        <w:t xml:space="preserve"> (suggesting a more viscous, less elastic behavior), whereas the composite-modified asphalt displays the largest G* and the sma</w:t>
      </w:r>
      <w:r>
        <w:rPr>
          <w:rFonts w:ascii="Times New Roman" w:eastAsia="SimSun" w:hAnsi="Times New Roman" w:cs="Times New Roman" w:hint="eastAsia"/>
          <w:szCs w:val="21"/>
        </w:rPr>
        <w:t xml:space="preserve">llest </w:t>
      </w:r>
      <w:r>
        <w:rPr>
          <w:rFonts w:ascii="Times New Roman" w:eastAsia="SimSun" w:hAnsi="Times New Roman" w:cs="Times New Roman" w:hint="eastAsia"/>
          <w:szCs w:val="21"/>
        </w:rPr>
        <w:t>δ</w:t>
      </w:r>
      <w:r>
        <w:rPr>
          <w:rFonts w:ascii="Times New Roman" w:eastAsia="SimSun" w:hAnsi="Times New Roman" w:cs="Times New Roman" w:hint="eastAsia"/>
          <w:szCs w:val="21"/>
        </w:rPr>
        <w:t xml:space="preserve">. A larger G* signifies greater stiffness and shear resistance, while a smaller </w:t>
      </w:r>
      <w:r>
        <w:rPr>
          <w:rFonts w:ascii="Times New Roman" w:eastAsia="SimSun" w:hAnsi="Times New Roman" w:cs="Times New Roman" w:hint="eastAsia"/>
          <w:szCs w:val="21"/>
        </w:rPr>
        <w:t>δ</w:t>
      </w:r>
      <w:r>
        <w:rPr>
          <w:rFonts w:ascii="Times New Roman" w:eastAsia="SimSun" w:hAnsi="Times New Roman" w:cs="Times New Roman" w:hint="eastAsia"/>
          <w:szCs w:val="21"/>
        </w:rPr>
        <w:t xml:space="preserve"> indicates a higher proportion of elastic behavior in the material</w:t>
      </w:r>
      <w:r>
        <w:rPr>
          <w:rFonts w:ascii="Times New Roman" w:eastAsia="SimSun" w:hAnsi="Times New Roman" w:cs="Times New Roman" w:hint="eastAsia"/>
          <w:szCs w:val="21"/>
        </w:rPr>
        <w:t>’</w:t>
      </w:r>
      <w:r>
        <w:rPr>
          <w:rFonts w:ascii="Times New Roman" w:eastAsia="SimSun" w:hAnsi="Times New Roman" w:cs="Times New Roman" w:hint="eastAsia"/>
          <w:szCs w:val="21"/>
        </w:rPr>
        <w:t>s response to shear stress. Collectively, these results confirm that the incorporation of WCO and rub</w:t>
      </w:r>
      <w:r>
        <w:rPr>
          <w:rFonts w:ascii="Times New Roman" w:eastAsia="SimSun" w:hAnsi="Times New Roman" w:cs="Times New Roman" w:hint="eastAsia"/>
          <w:szCs w:val="21"/>
        </w:rPr>
        <w:t>ber powder enhances the composite-modified asphalt</w:t>
      </w:r>
      <w:r>
        <w:rPr>
          <w:rFonts w:ascii="Times New Roman" w:eastAsia="SimSun" w:hAnsi="Times New Roman" w:cs="Times New Roman" w:hint="eastAsia"/>
          <w:szCs w:val="21"/>
        </w:rPr>
        <w:t>’</w:t>
      </w:r>
      <w:r>
        <w:rPr>
          <w:rFonts w:ascii="Times New Roman" w:eastAsia="SimSun" w:hAnsi="Times New Roman" w:cs="Times New Roman" w:hint="eastAsia"/>
          <w:szCs w:val="21"/>
        </w:rPr>
        <w:t>s ability to withstand high-temperature shear forces, thereby improving its resistance to permanent deformation (e.g., rutting) compared to the base asphalt.</w:t>
      </w:r>
    </w:p>
    <w:p w:rsidR="008C6189" w:rsidRDefault="000D242D">
      <w:pPr>
        <w:ind w:firstLineChars="200" w:firstLine="420"/>
        <w:rPr>
          <w:rFonts w:ascii="Times New Roman" w:eastAsia="SimSun" w:hAnsi="Times New Roman" w:cs="Times New Roman"/>
          <w:szCs w:val="21"/>
        </w:rPr>
      </w:pPr>
      <w:r>
        <w:rPr>
          <w:rFonts w:ascii="Times New Roman" w:eastAsia="SimSun" w:hAnsi="Times New Roman" w:cs="Times New Roman" w:hint="eastAsia"/>
          <w:szCs w:val="21"/>
        </w:rPr>
        <w:t>(3) A systematic analysis of rutting factors (G</w:t>
      </w:r>
      <w:r>
        <w:rPr>
          <w:rFonts w:ascii="Times New Roman" w:eastAsia="SimSun" w:hAnsi="Times New Roman" w:cs="Times New Roman" w:hint="eastAsia"/>
          <w:szCs w:val="21"/>
        </w:rPr>
        <w:t>*/sin</w:t>
      </w:r>
      <w:r>
        <w:rPr>
          <w:rFonts w:ascii="Times New Roman" w:eastAsia="SimSun" w:hAnsi="Times New Roman" w:cs="Times New Roman" w:hint="eastAsia"/>
          <w:szCs w:val="21"/>
        </w:rPr>
        <w:t>δ</w:t>
      </w:r>
      <w:r>
        <w:rPr>
          <w:rFonts w:ascii="Times New Roman" w:eastAsia="SimSun" w:hAnsi="Times New Roman" w:cs="Times New Roman" w:hint="eastAsia"/>
          <w:szCs w:val="21"/>
        </w:rPr>
        <w:t>) across a range of temperatures (52</w:t>
      </w:r>
      <w:r>
        <w:rPr>
          <w:rFonts w:ascii="Times New Roman" w:eastAsia="SimSun" w:hAnsi="Times New Roman" w:cs="Times New Roman" w:hint="eastAsia"/>
          <w:szCs w:val="21"/>
        </w:rPr>
        <w:t>°</w:t>
      </w:r>
      <w:r>
        <w:rPr>
          <w:rFonts w:ascii="Times New Roman" w:eastAsia="SimSun" w:hAnsi="Times New Roman" w:cs="Times New Roman" w:hint="eastAsia"/>
          <w:szCs w:val="21"/>
        </w:rPr>
        <w:t>C, 58</w:t>
      </w:r>
      <w:r>
        <w:rPr>
          <w:rFonts w:ascii="Times New Roman" w:eastAsia="SimSun" w:hAnsi="Times New Roman" w:cs="Times New Roman" w:hint="eastAsia"/>
          <w:szCs w:val="21"/>
        </w:rPr>
        <w:t>°</w:t>
      </w:r>
      <w:r>
        <w:rPr>
          <w:rFonts w:ascii="Times New Roman" w:eastAsia="SimSun" w:hAnsi="Times New Roman" w:cs="Times New Roman" w:hint="eastAsia"/>
          <w:szCs w:val="21"/>
        </w:rPr>
        <w:t>C, 64</w:t>
      </w:r>
      <w:r>
        <w:rPr>
          <w:rFonts w:ascii="Times New Roman" w:eastAsia="SimSun" w:hAnsi="Times New Roman" w:cs="Times New Roman" w:hint="eastAsia"/>
          <w:szCs w:val="21"/>
        </w:rPr>
        <w:t>°</w:t>
      </w:r>
      <w:r>
        <w:rPr>
          <w:rFonts w:ascii="Times New Roman" w:eastAsia="SimSun" w:hAnsi="Times New Roman" w:cs="Times New Roman" w:hint="eastAsia"/>
          <w:szCs w:val="21"/>
        </w:rPr>
        <w:t>C, 70</w:t>
      </w:r>
      <w:r>
        <w:rPr>
          <w:rFonts w:ascii="Times New Roman" w:eastAsia="SimSun" w:hAnsi="Times New Roman" w:cs="Times New Roman" w:hint="eastAsia"/>
          <w:szCs w:val="21"/>
        </w:rPr>
        <w:t>°</w:t>
      </w:r>
      <w:r>
        <w:rPr>
          <w:rFonts w:ascii="Times New Roman" w:eastAsia="SimSun" w:hAnsi="Times New Roman" w:cs="Times New Roman" w:hint="eastAsia"/>
          <w:szCs w:val="21"/>
        </w:rPr>
        <w:t>C, 76</w:t>
      </w:r>
      <w:r>
        <w:rPr>
          <w:rFonts w:ascii="Times New Roman" w:eastAsia="SimSun" w:hAnsi="Times New Roman" w:cs="Times New Roman" w:hint="eastAsia"/>
          <w:szCs w:val="21"/>
        </w:rPr>
        <w:t>°</w:t>
      </w:r>
      <w:r>
        <w:rPr>
          <w:rFonts w:ascii="Times New Roman" w:eastAsia="SimSun" w:hAnsi="Times New Roman" w:cs="Times New Roman" w:hint="eastAsia"/>
          <w:szCs w:val="21"/>
        </w:rPr>
        <w:t>C, 82</w:t>
      </w:r>
      <w:r>
        <w:rPr>
          <w:rFonts w:ascii="Times New Roman" w:eastAsia="SimSun" w:hAnsi="Times New Roman" w:cs="Times New Roman" w:hint="eastAsia"/>
          <w:szCs w:val="21"/>
        </w:rPr>
        <w:t>°</w:t>
      </w:r>
      <w:r>
        <w:rPr>
          <w:rFonts w:ascii="Times New Roman" w:eastAsia="SimSun" w:hAnsi="Times New Roman" w:cs="Times New Roman" w:hint="eastAsia"/>
          <w:szCs w:val="21"/>
        </w:rPr>
        <w:t>C, and 88</w:t>
      </w:r>
      <w:r>
        <w:rPr>
          <w:rFonts w:ascii="Times New Roman" w:eastAsia="SimSun" w:hAnsi="Times New Roman" w:cs="Times New Roman" w:hint="eastAsia"/>
          <w:szCs w:val="21"/>
        </w:rPr>
        <w:t>°</w:t>
      </w:r>
      <w:r>
        <w:rPr>
          <w:rFonts w:ascii="Times New Roman" w:eastAsia="SimSun" w:hAnsi="Times New Roman" w:cs="Times New Roman" w:hint="eastAsia"/>
          <w:szCs w:val="21"/>
        </w:rPr>
        <w:t>C) in DSR tests provides further evidence of the composite modification</w:t>
      </w:r>
      <w:r>
        <w:rPr>
          <w:rFonts w:ascii="Times New Roman" w:eastAsia="SimSun" w:hAnsi="Times New Roman" w:cs="Times New Roman" w:hint="eastAsia"/>
          <w:szCs w:val="21"/>
        </w:rPr>
        <w:t>’</w:t>
      </w:r>
      <w:r>
        <w:rPr>
          <w:rFonts w:ascii="Times New Roman" w:eastAsia="SimSun" w:hAnsi="Times New Roman" w:cs="Times New Roman" w:hint="eastAsia"/>
          <w:szCs w:val="21"/>
        </w:rPr>
        <w:t>s efficacy. The results indicate that as temperature increases</w:t>
      </w:r>
      <w:r>
        <w:rPr>
          <w:rFonts w:ascii="Times New Roman" w:eastAsia="SimSun" w:hAnsi="Times New Roman" w:cs="Times New Roman" w:hint="eastAsia"/>
          <w:szCs w:val="21"/>
        </w:rPr>
        <w:t>—</w:t>
      </w:r>
      <w:r>
        <w:rPr>
          <w:rFonts w:ascii="Times New Roman" w:eastAsia="SimSun" w:hAnsi="Times New Roman" w:cs="Times New Roman" w:hint="eastAsia"/>
          <w:szCs w:val="21"/>
        </w:rPr>
        <w:t>a condition known to exacerbate asphal</w:t>
      </w:r>
      <w:r>
        <w:rPr>
          <w:rFonts w:ascii="Times New Roman" w:eastAsia="SimSun" w:hAnsi="Times New Roman" w:cs="Times New Roman" w:hint="eastAsia"/>
          <w:szCs w:val="21"/>
        </w:rPr>
        <w:t>t softening and deformation</w:t>
      </w:r>
      <w:r>
        <w:rPr>
          <w:rFonts w:ascii="Times New Roman" w:eastAsia="SimSun" w:hAnsi="Times New Roman" w:cs="Times New Roman" w:hint="eastAsia"/>
          <w:szCs w:val="21"/>
        </w:rPr>
        <w:t>—</w:t>
      </w:r>
      <w:r>
        <w:rPr>
          <w:rFonts w:ascii="Times New Roman" w:eastAsia="SimSun" w:hAnsi="Times New Roman" w:cs="Times New Roman" w:hint="eastAsia"/>
          <w:szCs w:val="21"/>
        </w:rPr>
        <w:t>the rutting factor of the WCO/rubber powder composite-modified asphalt remains consistently higher than that of both rubber powder-modified asphalt and base asphalt under all tested temperature conditions. This trend is particul</w:t>
      </w:r>
      <w:r>
        <w:rPr>
          <w:rFonts w:ascii="Times New Roman" w:eastAsia="SimSun" w:hAnsi="Times New Roman" w:cs="Times New Roman" w:hint="eastAsia"/>
          <w:szCs w:val="21"/>
        </w:rPr>
        <w:t>arly significant at elevated temperatures (e.g., 76</w:t>
      </w:r>
      <w:r>
        <w:rPr>
          <w:rFonts w:ascii="Times New Roman" w:eastAsia="SimSun" w:hAnsi="Times New Roman" w:cs="Times New Roman" w:hint="eastAsia"/>
          <w:szCs w:val="21"/>
        </w:rPr>
        <w:t>°</w:t>
      </w:r>
      <w:r>
        <w:rPr>
          <w:rFonts w:ascii="Times New Roman" w:eastAsia="SimSun" w:hAnsi="Times New Roman" w:cs="Times New Roman" w:hint="eastAsia"/>
          <w:szCs w:val="21"/>
        </w:rPr>
        <w:t>C and above), where the composite-modified asphalt</w:t>
      </w:r>
      <w:r>
        <w:rPr>
          <w:rFonts w:ascii="Times New Roman" w:eastAsia="SimSun" w:hAnsi="Times New Roman" w:cs="Times New Roman" w:hint="eastAsia"/>
          <w:szCs w:val="21"/>
        </w:rPr>
        <w:t>’</w:t>
      </w:r>
      <w:r>
        <w:rPr>
          <w:rFonts w:ascii="Times New Roman" w:eastAsia="SimSun" w:hAnsi="Times New Roman" w:cs="Times New Roman" w:hint="eastAsia"/>
          <w:szCs w:val="21"/>
        </w:rPr>
        <w:t>s rutting factor is markedly superior, demonstrating its enhanced capacity to resist rutting in extreme thermal environments. These findings clearly vali</w:t>
      </w:r>
      <w:r>
        <w:rPr>
          <w:rFonts w:ascii="Times New Roman" w:eastAsia="SimSun" w:hAnsi="Times New Roman" w:cs="Times New Roman" w:hint="eastAsia"/>
          <w:szCs w:val="21"/>
        </w:rPr>
        <w:t>date that the addition of WCO, when combined with rubber powder, plays a pivotal role in improving the asphalt</w:t>
      </w:r>
      <w:r>
        <w:rPr>
          <w:rFonts w:ascii="Times New Roman" w:eastAsia="SimSun" w:hAnsi="Times New Roman" w:cs="Times New Roman" w:hint="eastAsia"/>
          <w:szCs w:val="21"/>
        </w:rPr>
        <w:t>’</w:t>
      </w:r>
      <w:r>
        <w:rPr>
          <w:rFonts w:ascii="Times New Roman" w:eastAsia="SimSun" w:hAnsi="Times New Roman" w:cs="Times New Roman" w:hint="eastAsia"/>
          <w:szCs w:val="21"/>
        </w:rPr>
        <w:t>s high-temperature stability and rutting resistance, thereby expanding its applicability in demanding pavement scenarios.</w:t>
      </w:r>
    </w:p>
    <w:p w:rsidR="008C6189" w:rsidRDefault="008C6189">
      <w:pPr>
        <w:pStyle w:val="NormalIndent"/>
      </w:pPr>
    </w:p>
    <w:p w:rsidR="008C6189" w:rsidRDefault="008C6189">
      <w:pPr>
        <w:pStyle w:val="NormalIndent"/>
      </w:pPr>
    </w:p>
    <w:p w:rsidR="008C6189" w:rsidRDefault="008C6189">
      <w:pPr>
        <w:pStyle w:val="NormalIndent"/>
      </w:pPr>
    </w:p>
    <w:p w:rsidR="008C6189" w:rsidRDefault="008C6189">
      <w:pPr>
        <w:pStyle w:val="NormalIndent"/>
      </w:pPr>
    </w:p>
    <w:p w:rsidR="008C6189" w:rsidRDefault="000D242D">
      <w:pPr>
        <w:rPr>
          <w:highlight w:val="yellow"/>
        </w:rPr>
      </w:pPr>
      <w:r>
        <w:rPr>
          <w:highlight w:val="yellow"/>
        </w:rPr>
        <w:t xml:space="preserve">Disclaimer </w:t>
      </w:r>
      <w:r>
        <w:rPr>
          <w:highlight w:val="yellow"/>
        </w:rPr>
        <w:t>(Artificial intelligence)</w:t>
      </w:r>
    </w:p>
    <w:p w:rsidR="008C6189" w:rsidRDefault="008C6189">
      <w:pPr>
        <w:rPr>
          <w:highlight w:val="yellow"/>
        </w:rPr>
      </w:pPr>
    </w:p>
    <w:p w:rsidR="008C6189" w:rsidRDefault="000D242D">
      <w:pPr>
        <w:rPr>
          <w:highlight w:val="yellow"/>
        </w:rPr>
      </w:pPr>
      <w:r>
        <w:rPr>
          <w:highlight w:val="yellow"/>
        </w:rPr>
        <w:t xml:space="preserve">Option 1: </w:t>
      </w:r>
    </w:p>
    <w:p w:rsidR="008C6189" w:rsidRDefault="008C6189">
      <w:pPr>
        <w:rPr>
          <w:highlight w:val="yellow"/>
        </w:rPr>
      </w:pPr>
    </w:p>
    <w:p w:rsidR="008C6189" w:rsidRDefault="000D242D">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8C6189" w:rsidRDefault="008C6189">
      <w:pPr>
        <w:rPr>
          <w:highlight w:val="yellow"/>
        </w:rPr>
      </w:pPr>
    </w:p>
    <w:p w:rsidR="008C6189" w:rsidRDefault="000D242D">
      <w:pPr>
        <w:rPr>
          <w:highlight w:val="yellow"/>
        </w:rPr>
      </w:pPr>
      <w:r>
        <w:rPr>
          <w:highlight w:val="yellow"/>
        </w:rPr>
        <w:lastRenderedPageBreak/>
        <w:t xml:space="preserve">Option 2: </w:t>
      </w:r>
    </w:p>
    <w:p w:rsidR="008C6189" w:rsidRDefault="008C6189">
      <w:pPr>
        <w:rPr>
          <w:highlight w:val="yellow"/>
        </w:rPr>
      </w:pPr>
    </w:p>
    <w:p w:rsidR="008C6189" w:rsidRDefault="000D242D">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w:t>
      </w:r>
      <w:r>
        <w:rPr>
          <w:highlight w:val="yellow"/>
        </w:rPr>
        <w:t>chnology and as well as all input prompts provided to the generative AI technology</w:t>
      </w:r>
    </w:p>
    <w:p w:rsidR="008C6189" w:rsidRDefault="008C6189">
      <w:pPr>
        <w:rPr>
          <w:highlight w:val="yellow"/>
        </w:rPr>
      </w:pPr>
    </w:p>
    <w:p w:rsidR="008C6189" w:rsidRDefault="000D242D">
      <w:pPr>
        <w:rPr>
          <w:highlight w:val="yellow"/>
        </w:rPr>
      </w:pPr>
      <w:r>
        <w:rPr>
          <w:highlight w:val="yellow"/>
        </w:rPr>
        <w:t>Details of the AI usage are given below:</w:t>
      </w:r>
    </w:p>
    <w:p w:rsidR="008C6189" w:rsidRDefault="000D242D">
      <w:pPr>
        <w:rPr>
          <w:highlight w:val="yellow"/>
        </w:rPr>
      </w:pPr>
      <w:r>
        <w:rPr>
          <w:highlight w:val="yellow"/>
        </w:rPr>
        <w:t>1.</w:t>
      </w:r>
    </w:p>
    <w:p w:rsidR="008C6189" w:rsidRDefault="000D242D">
      <w:pPr>
        <w:rPr>
          <w:highlight w:val="yellow"/>
        </w:rPr>
      </w:pPr>
      <w:r>
        <w:rPr>
          <w:highlight w:val="yellow"/>
        </w:rPr>
        <w:t>2.</w:t>
      </w:r>
    </w:p>
    <w:p w:rsidR="008C6189" w:rsidRDefault="000D242D">
      <w:r>
        <w:rPr>
          <w:highlight w:val="yellow"/>
        </w:rPr>
        <w:t>3.</w:t>
      </w:r>
    </w:p>
    <w:p w:rsidR="008C6189" w:rsidRDefault="008C6189">
      <w:pPr>
        <w:pStyle w:val="NormalIndent"/>
        <w:sectPr w:rsidR="008C6189">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lnNumType w:countBy="1" w:restart="continuous"/>
          <w:cols w:space="425"/>
          <w:docGrid w:type="lines" w:linePitch="312"/>
        </w:sectPr>
      </w:pPr>
    </w:p>
    <w:p w:rsidR="008C6189" w:rsidRDefault="000D242D">
      <w:pPr>
        <w:rPr>
          <w:rFonts w:ascii="Times New Roman" w:eastAsia="SimSun" w:hAnsi="Times New Roman" w:cs="Times New Roman"/>
          <w:szCs w:val="21"/>
        </w:rPr>
      </w:pPr>
      <w:r>
        <w:rPr>
          <w:rFonts w:ascii="Times New Roman" w:eastAsia="SimSun" w:hAnsi="Times New Roman" w:cs="Times New Roman"/>
          <w:b/>
          <w:color w:val="000000"/>
          <w:sz w:val="32"/>
          <w:szCs w:val="21"/>
          <w:u w:color="000000"/>
        </w:rPr>
        <w:lastRenderedPageBreak/>
        <w:t>References</w:t>
      </w:r>
    </w:p>
    <w:p w:rsidR="008C6189" w:rsidRDefault="000D242D">
      <w:pPr>
        <w:numPr>
          <w:ilvl w:val="0"/>
          <w:numId w:val="3"/>
        </w:numPr>
        <w:rPr>
          <w:rFonts w:ascii="Times New Roman" w:eastAsia="SimSun" w:hAnsi="Times New Roman" w:cs="Times New Roman"/>
          <w:szCs w:val="21"/>
        </w:rPr>
      </w:pPr>
      <w:r>
        <w:rPr>
          <w:rFonts w:ascii="Times New Roman" w:eastAsia="SimSun" w:hAnsi="Times New Roman" w:cs="Times New Roman" w:hint="eastAsia"/>
          <w:szCs w:val="21"/>
        </w:rPr>
        <w:t xml:space="preserve">Chen M, </w:t>
      </w:r>
      <w:proofErr w:type="spellStart"/>
      <w:r>
        <w:rPr>
          <w:rFonts w:ascii="Times New Roman" w:eastAsia="SimSun" w:hAnsi="Times New Roman" w:cs="Times New Roman" w:hint="eastAsia"/>
          <w:szCs w:val="21"/>
        </w:rPr>
        <w:t>Leng</w:t>
      </w:r>
      <w:proofErr w:type="spellEnd"/>
      <w:r>
        <w:rPr>
          <w:rFonts w:ascii="Times New Roman" w:eastAsia="SimSun" w:hAnsi="Times New Roman" w:cs="Times New Roman" w:hint="eastAsia"/>
          <w:szCs w:val="21"/>
        </w:rPr>
        <w:t xml:space="preserve"> B, Wu S, et al. </w:t>
      </w:r>
      <w:proofErr w:type="spellStart"/>
      <w:proofErr w:type="gramStart"/>
      <w:r>
        <w:rPr>
          <w:rFonts w:ascii="Times New Roman" w:eastAsia="SimSun" w:hAnsi="Times New Roman" w:cs="Times New Roman" w:hint="eastAsia"/>
          <w:szCs w:val="21"/>
        </w:rPr>
        <w:t>Physical,chemical</w:t>
      </w:r>
      <w:proofErr w:type="spellEnd"/>
      <w:proofErr w:type="gramEnd"/>
      <w:r>
        <w:rPr>
          <w:rFonts w:ascii="Times New Roman" w:eastAsia="SimSun" w:hAnsi="Times New Roman" w:cs="Times New Roman" w:hint="eastAsia"/>
          <w:szCs w:val="21"/>
        </w:rPr>
        <w:t xml:space="preserve"> and rheological properties of w</w:t>
      </w:r>
      <w:r>
        <w:rPr>
          <w:rFonts w:ascii="Times New Roman" w:eastAsia="SimSun" w:hAnsi="Times New Roman" w:cs="Times New Roman" w:hint="eastAsia"/>
          <w:szCs w:val="21"/>
        </w:rPr>
        <w:t xml:space="preserve">aste edible vegetable oil rejuvenated asphalt binders[J]. Construction and Building Materials, 2014, (65): 286-298. </w:t>
      </w:r>
    </w:p>
    <w:p w:rsidR="008C6189" w:rsidRDefault="000D242D">
      <w:pPr>
        <w:numPr>
          <w:ilvl w:val="0"/>
          <w:numId w:val="3"/>
        </w:numPr>
        <w:rPr>
          <w:rFonts w:ascii="Times New Roman" w:eastAsia="SimSun" w:hAnsi="Times New Roman" w:cs="Times New Roman"/>
          <w:szCs w:val="21"/>
        </w:rPr>
      </w:pPr>
      <w:r>
        <w:rPr>
          <w:rFonts w:ascii="Times New Roman" w:eastAsia="SimSun" w:hAnsi="Times New Roman" w:cs="Times New Roman"/>
          <w:szCs w:val="21"/>
        </w:rPr>
        <w:t>Chen M, Xiao F, Putman B, et al. High temperature properties of rejuvenating recovered binder with rejuvenator, waste cooking and cotton se</w:t>
      </w:r>
      <w:r>
        <w:rPr>
          <w:rFonts w:ascii="Times New Roman" w:eastAsia="SimSun" w:hAnsi="Times New Roman" w:cs="Times New Roman"/>
          <w:szCs w:val="21"/>
        </w:rPr>
        <w:t>ed oils[J]. Construction and Building Materials, 2014, (65): 63-68.</w:t>
      </w:r>
    </w:p>
    <w:p w:rsidR="008C6189" w:rsidRDefault="000D242D">
      <w:pPr>
        <w:numPr>
          <w:ilvl w:val="0"/>
          <w:numId w:val="3"/>
        </w:numPr>
        <w:rPr>
          <w:kern w:val="0"/>
        </w:rPr>
      </w:pPr>
      <w:r>
        <w:rPr>
          <w:rFonts w:ascii="Times New Roman" w:eastAsia="SimSun" w:hAnsi="Times New Roman" w:cs="Times New Roman"/>
          <w:szCs w:val="21"/>
        </w:rPr>
        <w:t xml:space="preserve">Villanueva V </w:t>
      </w:r>
      <w:proofErr w:type="gramStart"/>
      <w:r>
        <w:rPr>
          <w:rFonts w:ascii="Times New Roman" w:eastAsia="SimSun" w:hAnsi="Times New Roman" w:cs="Times New Roman"/>
          <w:szCs w:val="21"/>
        </w:rPr>
        <w:t>A ,Ho</w:t>
      </w:r>
      <w:proofErr w:type="gramEnd"/>
      <w:r>
        <w:rPr>
          <w:rFonts w:ascii="Times New Roman" w:eastAsia="SimSun" w:hAnsi="Times New Roman" w:cs="Times New Roman"/>
          <w:szCs w:val="21"/>
        </w:rPr>
        <w:t xml:space="preserve"> H S ,</w:t>
      </w:r>
      <w:proofErr w:type="spellStart"/>
      <w:r>
        <w:rPr>
          <w:rFonts w:ascii="Times New Roman" w:eastAsia="SimSun" w:hAnsi="Times New Roman" w:cs="Times New Roman"/>
          <w:szCs w:val="21"/>
        </w:rPr>
        <w:t>Zanzotto</w:t>
      </w:r>
      <w:proofErr w:type="spellEnd"/>
      <w:r>
        <w:rPr>
          <w:rFonts w:ascii="Times New Roman" w:eastAsia="SimSun" w:hAnsi="Times New Roman" w:cs="Times New Roman"/>
          <w:szCs w:val="21"/>
        </w:rPr>
        <w:t xml:space="preserve"> Z L . Asphalt modification with used lubricating oil [J]. Canadian Journal of Civil Engineering,2008,35(2): 31-35.</w:t>
      </w:r>
    </w:p>
    <w:p w:rsidR="008C6189" w:rsidRDefault="000D242D">
      <w:pPr>
        <w:numPr>
          <w:ilvl w:val="0"/>
          <w:numId w:val="3"/>
        </w:numPr>
        <w:rPr>
          <w:rFonts w:ascii="Times New Roman" w:hAnsi="Times New Roman" w:cs="Times New Roman"/>
          <w:kern w:val="0"/>
        </w:rPr>
      </w:pPr>
      <w:proofErr w:type="spellStart"/>
      <w:proofErr w:type="gramStart"/>
      <w:r>
        <w:rPr>
          <w:rFonts w:ascii="Times New Roman" w:hAnsi="Times New Roman" w:cs="Times New Roman"/>
          <w:kern w:val="0"/>
        </w:rPr>
        <w:t>Azahar,etal</w:t>
      </w:r>
      <w:proofErr w:type="spellEnd"/>
      <w:proofErr w:type="gramEnd"/>
      <w:r>
        <w:rPr>
          <w:rFonts w:ascii="Times New Roman" w:hAnsi="Times New Roman" w:cs="Times New Roman"/>
          <w:kern w:val="0"/>
        </w:rPr>
        <w:t>. Chemical modification of wa</w:t>
      </w:r>
      <w:r>
        <w:rPr>
          <w:rFonts w:ascii="Times New Roman" w:hAnsi="Times New Roman" w:cs="Times New Roman"/>
          <w:kern w:val="0"/>
        </w:rPr>
        <w:t xml:space="preserve">ste cooking oil to improve the physical and rh </w:t>
      </w:r>
    </w:p>
    <w:p w:rsidR="008C6189" w:rsidRDefault="000D242D">
      <w:pPr>
        <w:rPr>
          <w:rFonts w:ascii="Times New Roman" w:hAnsi="Times New Roman" w:cs="Times New Roman"/>
          <w:kern w:val="0"/>
        </w:rPr>
      </w:pPr>
      <w:proofErr w:type="spellStart"/>
      <w:r>
        <w:rPr>
          <w:rFonts w:ascii="Times New Roman" w:hAnsi="Times New Roman" w:cs="Times New Roman"/>
          <w:kern w:val="0"/>
        </w:rPr>
        <w:t>eological</w:t>
      </w:r>
      <w:proofErr w:type="spellEnd"/>
      <w:r>
        <w:rPr>
          <w:rFonts w:ascii="Times New Roman" w:hAnsi="Times New Roman" w:cs="Times New Roman"/>
          <w:kern w:val="0"/>
        </w:rPr>
        <w:t xml:space="preserve"> properties of asphalt binder[J]. Construction and Building Materials,2016(26): 218-226</w:t>
      </w:r>
      <w:r>
        <w:rPr>
          <w:rFonts w:ascii="Times New Roman" w:hAnsi="Times New Roman" w:cs="Times New Roman" w:hint="eastAsia"/>
          <w:kern w:val="0"/>
        </w:rPr>
        <w:t>.</w:t>
      </w:r>
    </w:p>
    <w:p w:rsidR="008C6189" w:rsidRDefault="000D242D">
      <w:r>
        <w:rPr>
          <w:rFonts w:ascii="Times New Roman" w:hAnsi="Times New Roman" w:cs="Times New Roman" w:hint="eastAsia"/>
          <w:kern w:val="0"/>
        </w:rPr>
        <w:t xml:space="preserve">[5] </w:t>
      </w:r>
      <w:proofErr w:type="spellStart"/>
      <w:r>
        <w:rPr>
          <w:rFonts w:ascii="Times New Roman" w:eastAsia="SimSun" w:hAnsi="Times New Roman" w:cs="Times New Roman"/>
          <w:color w:val="000000"/>
          <w:kern w:val="0"/>
          <w:sz w:val="20"/>
          <w:szCs w:val="20"/>
          <w:lang w:bidi="ar"/>
        </w:rPr>
        <w:t>Dedenne</w:t>
      </w:r>
      <w:proofErr w:type="spellEnd"/>
      <w:r>
        <w:rPr>
          <w:rFonts w:ascii="Times New Roman" w:eastAsia="SimSun" w:hAnsi="Times New Roman" w:cs="Times New Roman"/>
          <w:color w:val="000000"/>
          <w:kern w:val="0"/>
          <w:sz w:val="20"/>
          <w:szCs w:val="20"/>
          <w:lang w:bidi="ar"/>
        </w:rPr>
        <w:t xml:space="preserve"> C </w:t>
      </w:r>
      <w:proofErr w:type="spellStart"/>
      <w:proofErr w:type="gramStart"/>
      <w:r>
        <w:rPr>
          <w:rFonts w:ascii="Times New Roman" w:eastAsia="SimSun" w:hAnsi="Times New Roman" w:cs="Times New Roman"/>
          <w:color w:val="000000"/>
          <w:kern w:val="0"/>
          <w:sz w:val="20"/>
          <w:szCs w:val="20"/>
          <w:lang w:bidi="ar"/>
        </w:rPr>
        <w:t>D.Investigation</w:t>
      </w:r>
      <w:proofErr w:type="spellEnd"/>
      <w:proofErr w:type="gramEnd"/>
      <w:r>
        <w:rPr>
          <w:rFonts w:ascii="Times New Roman" w:eastAsia="SimSun" w:hAnsi="Times New Roman" w:cs="Times New Roman"/>
          <w:color w:val="000000"/>
          <w:kern w:val="0"/>
          <w:sz w:val="20"/>
          <w:szCs w:val="20"/>
          <w:lang w:bidi="ar"/>
        </w:rPr>
        <w:t xml:space="preserve"> of using waste engine oil blended with reclaimed asphalt ma </w:t>
      </w:r>
    </w:p>
    <w:p w:rsidR="008C6189" w:rsidRDefault="000D242D">
      <w:pPr>
        <w:widowControl/>
        <w:jc w:val="left"/>
      </w:pPr>
      <w:proofErr w:type="spellStart"/>
      <w:r>
        <w:rPr>
          <w:rFonts w:ascii="Times New Roman" w:eastAsia="SimSun" w:hAnsi="Times New Roman" w:cs="Times New Roman"/>
          <w:color w:val="000000"/>
          <w:kern w:val="0"/>
          <w:sz w:val="20"/>
          <w:szCs w:val="20"/>
          <w:lang w:bidi="ar"/>
        </w:rPr>
        <w:t>terials</w:t>
      </w:r>
      <w:proofErr w:type="spellEnd"/>
      <w:r>
        <w:rPr>
          <w:rFonts w:ascii="Times New Roman" w:eastAsia="SimSun" w:hAnsi="Times New Roman" w:cs="Times New Roman"/>
          <w:color w:val="000000"/>
          <w:kern w:val="0"/>
          <w:sz w:val="20"/>
          <w:szCs w:val="20"/>
          <w:lang w:bidi="ar"/>
        </w:rPr>
        <w:t xml:space="preserve"> to improve </w:t>
      </w:r>
      <w:proofErr w:type="spellStart"/>
      <w:r>
        <w:rPr>
          <w:rFonts w:ascii="Times New Roman" w:eastAsia="SimSun" w:hAnsi="Times New Roman" w:cs="Times New Roman"/>
          <w:color w:val="000000"/>
          <w:kern w:val="0"/>
          <w:sz w:val="20"/>
          <w:szCs w:val="20"/>
          <w:lang w:bidi="ar"/>
        </w:rPr>
        <w:t>paverment</w:t>
      </w:r>
      <w:proofErr w:type="spellEnd"/>
      <w:r>
        <w:rPr>
          <w:rFonts w:ascii="Times New Roman" w:eastAsia="SimSun" w:hAnsi="Times New Roman" w:cs="Times New Roman"/>
          <w:color w:val="000000"/>
          <w:kern w:val="0"/>
          <w:sz w:val="20"/>
          <w:szCs w:val="20"/>
          <w:lang w:bidi="ar"/>
        </w:rPr>
        <w:t xml:space="preserve"> </w:t>
      </w:r>
      <w:proofErr w:type="spellStart"/>
      <w:r>
        <w:rPr>
          <w:rFonts w:ascii="Times New Roman" w:eastAsia="SimSun" w:hAnsi="Times New Roman" w:cs="Times New Roman"/>
          <w:color w:val="000000"/>
          <w:kern w:val="0"/>
          <w:sz w:val="20"/>
          <w:szCs w:val="20"/>
          <w:lang w:bidi="ar"/>
        </w:rPr>
        <w:t>reyelbility</w:t>
      </w:r>
      <w:proofErr w:type="spellEnd"/>
      <w:r>
        <w:rPr>
          <w:rFonts w:ascii="Times New Roman" w:eastAsia="SimSun" w:hAnsi="Times New Roman" w:cs="Times New Roman"/>
          <w:color w:val="000000"/>
          <w:kern w:val="0"/>
          <w:sz w:val="20"/>
          <w:szCs w:val="20"/>
          <w:lang w:bidi="ar"/>
        </w:rPr>
        <w:t xml:space="preserve">[D]. </w:t>
      </w:r>
      <w:proofErr w:type="gramStart"/>
      <w:r>
        <w:rPr>
          <w:rFonts w:ascii="Times New Roman" w:eastAsia="SimSun" w:hAnsi="Times New Roman" w:cs="Times New Roman"/>
          <w:color w:val="000000"/>
          <w:kern w:val="0"/>
          <w:sz w:val="20"/>
          <w:szCs w:val="20"/>
          <w:lang w:bidi="ar"/>
        </w:rPr>
        <w:t>Houghton(</w:t>
      </w:r>
      <w:proofErr w:type="gramEnd"/>
      <w:r>
        <w:rPr>
          <w:rFonts w:ascii="Times New Roman" w:eastAsia="SimSun" w:hAnsi="Times New Roman" w:cs="Times New Roman"/>
          <w:color w:val="000000"/>
          <w:kern w:val="0"/>
          <w:sz w:val="20"/>
          <w:szCs w:val="20"/>
          <w:lang w:bidi="ar"/>
        </w:rPr>
        <w:t xml:space="preserve">MI):Michigan Technological Univ </w:t>
      </w:r>
    </w:p>
    <w:p w:rsidR="008C6189" w:rsidRDefault="000D242D">
      <w:pPr>
        <w:widowControl/>
        <w:jc w:val="left"/>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ersity.2011.</w:t>
      </w:r>
    </w:p>
    <w:p w:rsidR="008C6189" w:rsidRDefault="000D242D">
      <w:pPr>
        <w:widowControl/>
        <w:jc w:val="left"/>
      </w:pPr>
      <w:r>
        <w:rPr>
          <w:rFonts w:ascii="Times New Roman" w:eastAsia="SimSun" w:hAnsi="Times New Roman" w:cs="Times New Roman" w:hint="eastAsia"/>
          <w:color w:val="000000"/>
          <w:kern w:val="0"/>
          <w:sz w:val="20"/>
          <w:szCs w:val="20"/>
          <w:lang w:bidi="ar"/>
        </w:rPr>
        <w:t>[</w:t>
      </w:r>
      <w:proofErr w:type="gramStart"/>
      <w:r>
        <w:rPr>
          <w:rFonts w:ascii="Times New Roman" w:eastAsia="SimSun" w:hAnsi="Times New Roman" w:cs="Times New Roman" w:hint="eastAsia"/>
          <w:color w:val="000000"/>
          <w:kern w:val="0"/>
          <w:sz w:val="20"/>
          <w:szCs w:val="20"/>
          <w:lang w:bidi="ar"/>
        </w:rPr>
        <w:t>6]</w:t>
      </w:r>
      <w:proofErr w:type="spellStart"/>
      <w:r>
        <w:rPr>
          <w:rFonts w:ascii="Times New Roman" w:eastAsia="SimSun" w:hAnsi="Times New Roman" w:cs="Times New Roman"/>
          <w:color w:val="000000"/>
          <w:kern w:val="0"/>
          <w:sz w:val="20"/>
          <w:szCs w:val="20"/>
          <w:lang w:bidi="ar"/>
        </w:rPr>
        <w:t>Asli</w:t>
      </w:r>
      <w:proofErr w:type="spellEnd"/>
      <w:proofErr w:type="gramEnd"/>
      <w:r>
        <w:rPr>
          <w:rFonts w:ascii="Times New Roman" w:eastAsia="SimSun" w:hAnsi="Times New Roman" w:cs="Times New Roman"/>
          <w:color w:val="000000"/>
          <w:kern w:val="0"/>
          <w:sz w:val="20"/>
          <w:szCs w:val="20"/>
          <w:lang w:bidi="ar"/>
        </w:rPr>
        <w:t xml:space="preserve"> H ,</w:t>
      </w:r>
      <w:proofErr w:type="spellStart"/>
      <w:r>
        <w:rPr>
          <w:rFonts w:ascii="Times New Roman" w:eastAsia="SimSun" w:hAnsi="Times New Roman" w:cs="Times New Roman"/>
          <w:color w:val="000000"/>
          <w:kern w:val="0"/>
          <w:sz w:val="20"/>
          <w:szCs w:val="20"/>
          <w:lang w:bidi="ar"/>
        </w:rPr>
        <w:t>Ahmadinia</w:t>
      </w:r>
      <w:proofErr w:type="spellEnd"/>
      <w:r>
        <w:rPr>
          <w:rFonts w:ascii="Times New Roman" w:eastAsia="SimSun" w:hAnsi="Times New Roman" w:cs="Times New Roman"/>
          <w:color w:val="000000"/>
          <w:kern w:val="0"/>
          <w:sz w:val="20"/>
          <w:szCs w:val="20"/>
          <w:lang w:bidi="ar"/>
        </w:rPr>
        <w:t xml:space="preserve"> E ,</w:t>
      </w:r>
      <w:proofErr w:type="spellStart"/>
      <w:r>
        <w:rPr>
          <w:rFonts w:ascii="Times New Roman" w:eastAsia="SimSun" w:hAnsi="Times New Roman" w:cs="Times New Roman"/>
          <w:color w:val="000000"/>
          <w:kern w:val="0"/>
          <w:sz w:val="20"/>
          <w:szCs w:val="20"/>
          <w:lang w:bidi="ar"/>
        </w:rPr>
        <w:t>Zargar</w:t>
      </w:r>
      <w:proofErr w:type="spellEnd"/>
      <w:r>
        <w:rPr>
          <w:rFonts w:ascii="Times New Roman" w:eastAsia="SimSun" w:hAnsi="Times New Roman" w:cs="Times New Roman"/>
          <w:color w:val="000000"/>
          <w:kern w:val="0"/>
          <w:sz w:val="20"/>
          <w:szCs w:val="20"/>
          <w:lang w:bidi="ar"/>
        </w:rPr>
        <w:t xml:space="preserve"> M , et al. Investigation on physical properties of waste c </w:t>
      </w:r>
    </w:p>
    <w:p w:rsidR="008C6189" w:rsidRDefault="000D242D">
      <w:pPr>
        <w:widowControl/>
        <w:jc w:val="left"/>
      </w:pPr>
      <w:proofErr w:type="spellStart"/>
      <w:r>
        <w:rPr>
          <w:rFonts w:ascii="Times New Roman" w:eastAsia="SimSun" w:hAnsi="Times New Roman" w:cs="Times New Roman"/>
          <w:color w:val="000000"/>
          <w:kern w:val="0"/>
          <w:sz w:val="20"/>
          <w:szCs w:val="20"/>
          <w:lang w:bidi="ar"/>
        </w:rPr>
        <w:t>ooking</w:t>
      </w:r>
      <w:proofErr w:type="spellEnd"/>
      <w:r>
        <w:rPr>
          <w:rFonts w:ascii="Times New Roman" w:eastAsia="SimSun" w:hAnsi="Times New Roman" w:cs="Times New Roman"/>
          <w:color w:val="000000"/>
          <w:kern w:val="0"/>
          <w:sz w:val="20"/>
          <w:szCs w:val="20"/>
          <w:lang w:bidi="ar"/>
        </w:rPr>
        <w:t xml:space="preserve"> oil Rejuvenated bitumen binder[J]. Construction and Building Materials,</w:t>
      </w:r>
      <w:proofErr w:type="gramStart"/>
      <w:r>
        <w:rPr>
          <w:rFonts w:ascii="Times New Roman" w:eastAsia="SimSun" w:hAnsi="Times New Roman" w:cs="Times New Roman"/>
          <w:color w:val="000000"/>
          <w:kern w:val="0"/>
          <w:sz w:val="20"/>
          <w:szCs w:val="20"/>
          <w:lang w:bidi="ar"/>
        </w:rPr>
        <w:t>2012,(</w:t>
      </w:r>
      <w:proofErr w:type="gramEnd"/>
      <w:r>
        <w:rPr>
          <w:rFonts w:ascii="Times New Roman" w:eastAsia="SimSun" w:hAnsi="Times New Roman" w:cs="Times New Roman"/>
          <w:color w:val="000000"/>
          <w:kern w:val="0"/>
          <w:sz w:val="20"/>
          <w:szCs w:val="20"/>
          <w:lang w:bidi="ar"/>
        </w:rPr>
        <w:t xml:space="preserve">3 </w:t>
      </w:r>
    </w:p>
    <w:p w:rsidR="008C6189" w:rsidRDefault="000D242D">
      <w:pPr>
        <w:widowControl/>
        <w:numPr>
          <w:ilvl w:val="0"/>
          <w:numId w:val="4"/>
        </w:numPr>
        <w:jc w:val="left"/>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 398-405</w:t>
      </w:r>
    </w:p>
    <w:p w:rsidR="008C6189" w:rsidRDefault="000D242D">
      <w:pPr>
        <w:widowControl/>
        <w:jc w:val="left"/>
        <w:rPr>
          <w:rFonts w:ascii="Times New Roman" w:eastAsia="SimSun" w:hAnsi="Times New Roman" w:cs="Times New Roman"/>
          <w:color w:val="000000"/>
          <w:kern w:val="0"/>
          <w:sz w:val="20"/>
          <w:szCs w:val="20"/>
          <w:lang w:bidi="ar"/>
        </w:rPr>
      </w:pPr>
      <w:r>
        <w:rPr>
          <w:rFonts w:ascii="Times New Roman" w:eastAsia="SimSun" w:hAnsi="Times New Roman" w:cs="Times New Roman" w:hint="eastAsia"/>
          <w:color w:val="000000"/>
          <w:kern w:val="0"/>
          <w:sz w:val="20"/>
          <w:szCs w:val="20"/>
          <w:lang w:bidi="ar"/>
        </w:rPr>
        <w:t xml:space="preserve">[7] Gong </w:t>
      </w:r>
      <w:proofErr w:type="gramStart"/>
      <w:r>
        <w:rPr>
          <w:rFonts w:ascii="Times New Roman" w:eastAsia="SimSun" w:hAnsi="Times New Roman" w:cs="Times New Roman" w:hint="eastAsia"/>
          <w:color w:val="000000"/>
          <w:kern w:val="0"/>
          <w:sz w:val="20"/>
          <w:szCs w:val="20"/>
          <w:lang w:bidi="ar"/>
        </w:rPr>
        <w:t>M ,Yang</w:t>
      </w:r>
      <w:proofErr w:type="gramEnd"/>
      <w:r>
        <w:rPr>
          <w:rFonts w:ascii="Times New Roman" w:eastAsia="SimSun" w:hAnsi="Times New Roman" w:cs="Times New Roman" w:hint="eastAsia"/>
          <w:color w:val="000000"/>
          <w:kern w:val="0"/>
          <w:sz w:val="20"/>
          <w:szCs w:val="20"/>
          <w:lang w:bidi="ar"/>
        </w:rPr>
        <w:t xml:space="preserve"> J ,Zhang J , et al. Physical</w:t>
      </w:r>
      <w:r>
        <w:rPr>
          <w:rFonts w:ascii="Times New Roman" w:eastAsia="SimSun" w:hAnsi="Times New Roman" w:cs="Times New Roman" w:hint="eastAsia"/>
          <w:color w:val="000000"/>
          <w:kern w:val="0"/>
          <w:sz w:val="20"/>
          <w:szCs w:val="20"/>
          <w:lang w:bidi="ar"/>
        </w:rPr>
        <w:t>–</w:t>
      </w:r>
      <w:r>
        <w:rPr>
          <w:rFonts w:ascii="Times New Roman" w:eastAsia="SimSun" w:hAnsi="Times New Roman" w:cs="Times New Roman" w:hint="eastAsia"/>
          <w:color w:val="000000"/>
          <w:kern w:val="0"/>
          <w:sz w:val="20"/>
          <w:szCs w:val="20"/>
          <w:lang w:bidi="ar"/>
        </w:rPr>
        <w:t xml:space="preserve">chemical properties of aged asphalt </w:t>
      </w:r>
      <w:proofErr w:type="spellStart"/>
      <w:r>
        <w:rPr>
          <w:rFonts w:ascii="Times New Roman" w:eastAsia="SimSun" w:hAnsi="Times New Roman" w:cs="Times New Roman" w:hint="eastAsia"/>
          <w:color w:val="000000"/>
          <w:kern w:val="0"/>
          <w:sz w:val="20"/>
          <w:szCs w:val="20"/>
          <w:lang w:bidi="ar"/>
        </w:rPr>
        <w:t>rejuvena</w:t>
      </w:r>
      <w:proofErr w:type="spellEnd"/>
      <w:r>
        <w:rPr>
          <w:rFonts w:ascii="Times New Roman" w:eastAsia="SimSun" w:hAnsi="Times New Roman" w:cs="Times New Roman" w:hint="eastAsia"/>
          <w:color w:val="000000"/>
          <w:kern w:val="0"/>
          <w:sz w:val="20"/>
          <w:szCs w:val="20"/>
          <w:lang w:bidi="ar"/>
        </w:rPr>
        <w:t xml:space="preserve"> </w:t>
      </w:r>
    </w:p>
    <w:p w:rsidR="008C6189" w:rsidRDefault="000D242D">
      <w:pPr>
        <w:widowControl/>
        <w:jc w:val="left"/>
        <w:rPr>
          <w:rFonts w:ascii="Times New Roman" w:eastAsia="SimSun" w:hAnsi="Times New Roman" w:cs="Times New Roman"/>
          <w:color w:val="000000"/>
          <w:kern w:val="0"/>
          <w:sz w:val="20"/>
          <w:szCs w:val="20"/>
          <w:lang w:bidi="ar"/>
        </w:rPr>
      </w:pPr>
      <w:r>
        <w:rPr>
          <w:rFonts w:ascii="Times New Roman" w:eastAsia="SimSun" w:hAnsi="Times New Roman" w:cs="Times New Roman" w:hint="eastAsia"/>
          <w:color w:val="000000"/>
          <w:kern w:val="0"/>
          <w:sz w:val="20"/>
          <w:szCs w:val="20"/>
          <w:lang w:bidi="ar"/>
        </w:rPr>
        <w:t xml:space="preserve">ted by bio-oil derived from biodiesel residue[J]. Construction and </w:t>
      </w:r>
      <w:r>
        <w:rPr>
          <w:rFonts w:ascii="Times New Roman" w:eastAsia="SimSun" w:hAnsi="Times New Roman" w:cs="Times New Roman" w:hint="eastAsia"/>
          <w:color w:val="000000"/>
          <w:kern w:val="0"/>
          <w:sz w:val="20"/>
          <w:szCs w:val="20"/>
          <w:lang w:bidi="ar"/>
        </w:rPr>
        <w:t xml:space="preserve">Building Materials,20 </w:t>
      </w:r>
    </w:p>
    <w:p w:rsidR="008C6189" w:rsidRDefault="000D242D">
      <w:pPr>
        <w:widowControl/>
        <w:jc w:val="left"/>
        <w:rPr>
          <w:rFonts w:ascii="Times New Roman" w:eastAsia="SimSun" w:hAnsi="Times New Roman" w:cs="Times New Roman"/>
          <w:color w:val="000000"/>
          <w:kern w:val="0"/>
          <w:sz w:val="20"/>
          <w:szCs w:val="20"/>
          <w:lang w:bidi="ar"/>
        </w:rPr>
      </w:pPr>
      <w:r>
        <w:rPr>
          <w:rFonts w:ascii="Times New Roman" w:eastAsia="SimSun" w:hAnsi="Times New Roman" w:cs="Times New Roman" w:hint="eastAsia"/>
          <w:color w:val="000000"/>
          <w:kern w:val="0"/>
          <w:sz w:val="20"/>
          <w:szCs w:val="20"/>
          <w:lang w:bidi="ar"/>
        </w:rPr>
        <w:t>16,105: 35-45.</w:t>
      </w:r>
    </w:p>
    <w:p w:rsidR="008C6189" w:rsidRDefault="000D242D">
      <w:pPr>
        <w:widowControl/>
        <w:jc w:val="left"/>
        <w:rPr>
          <w:rFonts w:ascii="Times New Roman" w:eastAsia="SimSun" w:hAnsi="Times New Roman" w:cs="Times New Roman"/>
          <w:color w:val="000000"/>
          <w:kern w:val="0"/>
          <w:sz w:val="20"/>
          <w:szCs w:val="20"/>
          <w:lang w:bidi="ar"/>
        </w:rPr>
      </w:pPr>
      <w:r>
        <w:rPr>
          <w:rFonts w:ascii="Times New Roman" w:eastAsia="SimSun" w:hAnsi="Times New Roman" w:cs="Times New Roman" w:hint="eastAsia"/>
          <w:color w:val="000000"/>
          <w:kern w:val="0"/>
          <w:sz w:val="20"/>
          <w:szCs w:val="20"/>
          <w:lang w:bidi="ar"/>
        </w:rPr>
        <w:t>[8] JI J</w:t>
      </w:r>
      <w:r>
        <w:rPr>
          <w:rFonts w:ascii="Times New Roman" w:eastAsia="SimSun" w:hAnsi="Times New Roman" w:cs="Times New Roman" w:hint="eastAsia"/>
          <w:color w:val="000000"/>
          <w:kern w:val="0"/>
          <w:sz w:val="20"/>
          <w:szCs w:val="20"/>
          <w:lang w:bidi="ar"/>
        </w:rPr>
        <w:t>，</w:t>
      </w:r>
      <w:r>
        <w:rPr>
          <w:rFonts w:ascii="Times New Roman" w:eastAsia="SimSun" w:hAnsi="Times New Roman" w:cs="Times New Roman" w:hint="eastAsia"/>
          <w:color w:val="000000"/>
          <w:kern w:val="0"/>
          <w:sz w:val="20"/>
          <w:szCs w:val="20"/>
          <w:lang w:bidi="ar"/>
        </w:rPr>
        <w:t xml:space="preserve"> YAO H</w:t>
      </w:r>
      <w:r>
        <w:rPr>
          <w:rFonts w:ascii="Times New Roman" w:eastAsia="SimSun" w:hAnsi="Times New Roman" w:cs="Times New Roman" w:hint="eastAsia"/>
          <w:color w:val="000000"/>
          <w:kern w:val="0"/>
          <w:sz w:val="20"/>
          <w:szCs w:val="20"/>
          <w:lang w:bidi="ar"/>
        </w:rPr>
        <w:t>，</w:t>
      </w:r>
      <w:r>
        <w:rPr>
          <w:rFonts w:ascii="Times New Roman" w:eastAsia="SimSun" w:hAnsi="Times New Roman" w:cs="Times New Roman" w:hint="eastAsia"/>
          <w:color w:val="000000"/>
          <w:kern w:val="0"/>
          <w:sz w:val="20"/>
          <w:szCs w:val="20"/>
          <w:lang w:bidi="ar"/>
        </w:rPr>
        <w:t xml:space="preserve"> SUO Z</w:t>
      </w:r>
      <w:r>
        <w:rPr>
          <w:rFonts w:ascii="Times New Roman" w:eastAsia="SimSun" w:hAnsi="Times New Roman" w:cs="Times New Roman" w:hint="eastAsia"/>
          <w:color w:val="000000"/>
          <w:kern w:val="0"/>
          <w:sz w:val="20"/>
          <w:szCs w:val="20"/>
          <w:lang w:bidi="ar"/>
        </w:rPr>
        <w:t>，</w:t>
      </w:r>
      <w:r>
        <w:rPr>
          <w:rFonts w:ascii="Times New Roman" w:eastAsia="SimSun" w:hAnsi="Times New Roman" w:cs="Times New Roman" w:hint="eastAsia"/>
          <w:color w:val="000000"/>
          <w:kern w:val="0"/>
          <w:sz w:val="20"/>
          <w:szCs w:val="20"/>
          <w:lang w:bidi="ar"/>
        </w:rPr>
        <w:t xml:space="preserve"> et al. Effectiveness of vegetable oils as rejuvenators for aged asphalt binders</w:t>
      </w:r>
      <w:r>
        <w:rPr>
          <w:rFonts w:ascii="Times New Roman" w:eastAsia="SimSun" w:hAnsi="Times New Roman" w:cs="Times New Roman" w:hint="eastAsia"/>
          <w:color w:val="000000"/>
          <w:kern w:val="0"/>
          <w:sz w:val="20"/>
          <w:szCs w:val="20"/>
          <w:lang w:bidi="ar"/>
        </w:rPr>
        <w:t>［</w:t>
      </w:r>
      <w:r>
        <w:rPr>
          <w:rFonts w:ascii="Times New Roman" w:eastAsia="SimSun" w:hAnsi="Times New Roman" w:cs="Times New Roman" w:hint="eastAsia"/>
          <w:color w:val="000000"/>
          <w:kern w:val="0"/>
          <w:sz w:val="20"/>
          <w:szCs w:val="20"/>
          <w:lang w:bidi="ar"/>
        </w:rPr>
        <w:t>J</w:t>
      </w:r>
      <w:r>
        <w:rPr>
          <w:rFonts w:ascii="Times New Roman" w:eastAsia="SimSun" w:hAnsi="Times New Roman" w:cs="Times New Roman" w:hint="eastAsia"/>
          <w:color w:val="000000"/>
          <w:kern w:val="0"/>
          <w:sz w:val="20"/>
          <w:szCs w:val="20"/>
          <w:lang w:bidi="ar"/>
        </w:rPr>
        <w:t>］</w:t>
      </w:r>
      <w:r>
        <w:rPr>
          <w:rFonts w:ascii="Times New Roman" w:eastAsia="SimSun" w:hAnsi="Times New Roman" w:cs="Times New Roman" w:hint="eastAsia"/>
          <w:color w:val="000000"/>
          <w:kern w:val="0"/>
          <w:sz w:val="20"/>
          <w:szCs w:val="20"/>
          <w:lang w:bidi="ar"/>
        </w:rPr>
        <w:t>. Journal of Materials in Civil Engineering</w:t>
      </w:r>
      <w:r>
        <w:rPr>
          <w:rFonts w:ascii="Times New Roman" w:eastAsia="SimSun" w:hAnsi="Times New Roman" w:cs="Times New Roman" w:hint="eastAsia"/>
          <w:color w:val="000000"/>
          <w:kern w:val="0"/>
          <w:sz w:val="20"/>
          <w:szCs w:val="20"/>
          <w:lang w:bidi="ar"/>
        </w:rPr>
        <w:t>，</w:t>
      </w:r>
      <w:r>
        <w:rPr>
          <w:rFonts w:ascii="Times New Roman" w:eastAsia="SimSun" w:hAnsi="Times New Roman" w:cs="Times New Roman" w:hint="eastAsia"/>
          <w:color w:val="000000"/>
          <w:kern w:val="0"/>
          <w:sz w:val="20"/>
          <w:szCs w:val="20"/>
          <w:lang w:bidi="ar"/>
        </w:rPr>
        <w:t>2017</w:t>
      </w:r>
      <w:r>
        <w:rPr>
          <w:rFonts w:ascii="Times New Roman" w:eastAsia="SimSun" w:hAnsi="Times New Roman" w:cs="Times New Roman" w:hint="eastAsia"/>
          <w:color w:val="000000"/>
          <w:kern w:val="0"/>
          <w:sz w:val="20"/>
          <w:szCs w:val="20"/>
          <w:lang w:bidi="ar"/>
        </w:rPr>
        <w:t>，</w:t>
      </w:r>
      <w:r>
        <w:rPr>
          <w:rFonts w:ascii="Times New Roman" w:eastAsia="SimSun" w:hAnsi="Times New Roman" w:cs="Times New Roman" w:hint="eastAsia"/>
          <w:color w:val="000000"/>
          <w:kern w:val="0"/>
          <w:sz w:val="20"/>
          <w:szCs w:val="20"/>
          <w:lang w:bidi="ar"/>
        </w:rPr>
        <w:t xml:space="preserve">29 </w:t>
      </w:r>
      <w:r>
        <w:rPr>
          <w:rFonts w:ascii="Times New Roman" w:eastAsia="SimSun" w:hAnsi="Times New Roman" w:cs="Times New Roman" w:hint="eastAsia"/>
          <w:color w:val="000000"/>
          <w:kern w:val="0"/>
          <w:sz w:val="20"/>
          <w:szCs w:val="20"/>
          <w:lang w:bidi="ar"/>
        </w:rPr>
        <w:t>（</w:t>
      </w:r>
      <w:r>
        <w:rPr>
          <w:rFonts w:ascii="Times New Roman" w:eastAsia="SimSun" w:hAnsi="Times New Roman" w:cs="Times New Roman" w:hint="eastAsia"/>
          <w:color w:val="000000"/>
          <w:kern w:val="0"/>
          <w:sz w:val="20"/>
          <w:szCs w:val="20"/>
          <w:lang w:bidi="ar"/>
        </w:rPr>
        <w:t>3</w:t>
      </w:r>
      <w:r>
        <w:rPr>
          <w:rFonts w:ascii="Times New Roman" w:eastAsia="SimSun" w:hAnsi="Times New Roman" w:cs="Times New Roman" w:hint="eastAsia"/>
          <w:color w:val="000000"/>
          <w:kern w:val="0"/>
          <w:sz w:val="20"/>
          <w:szCs w:val="20"/>
          <w:lang w:bidi="ar"/>
        </w:rPr>
        <w:t>）：</w:t>
      </w:r>
      <w:r>
        <w:rPr>
          <w:rFonts w:ascii="Times New Roman" w:eastAsia="SimSun" w:hAnsi="Times New Roman" w:cs="Times New Roman" w:hint="eastAsia"/>
          <w:color w:val="000000"/>
          <w:kern w:val="0"/>
          <w:sz w:val="20"/>
          <w:szCs w:val="20"/>
          <w:lang w:bidi="ar"/>
        </w:rPr>
        <w:t xml:space="preserve"> D4016003.</w:t>
      </w:r>
    </w:p>
    <w:p w:rsidR="008C6189" w:rsidRDefault="000D242D">
      <w:pPr>
        <w:widowControl/>
        <w:jc w:val="left"/>
        <w:rPr>
          <w:rFonts w:ascii="Times New Roman" w:eastAsia="SimSun" w:hAnsi="Times New Roman" w:cs="Times New Roman"/>
          <w:color w:val="000000"/>
          <w:kern w:val="0"/>
          <w:sz w:val="20"/>
          <w:szCs w:val="20"/>
          <w:lang w:bidi="ar"/>
        </w:rPr>
      </w:pPr>
      <w:r>
        <w:rPr>
          <w:rFonts w:ascii="Times New Roman" w:eastAsia="SimSun" w:hAnsi="Times New Roman" w:cs="Times New Roman" w:hint="eastAsia"/>
          <w:color w:val="000000"/>
          <w:kern w:val="0"/>
          <w:sz w:val="20"/>
          <w:szCs w:val="20"/>
          <w:lang w:bidi="ar"/>
        </w:rPr>
        <w:t xml:space="preserve">[9] </w:t>
      </w:r>
      <w:r>
        <w:rPr>
          <w:rFonts w:ascii="Times New Roman" w:eastAsia="SimSun" w:hAnsi="Times New Roman" w:cs="Times New Roman"/>
          <w:color w:val="000000"/>
          <w:kern w:val="0"/>
          <w:sz w:val="20"/>
          <w:szCs w:val="20"/>
          <w:lang w:bidi="ar"/>
        </w:rPr>
        <w:t>S</w:t>
      </w:r>
      <w:r>
        <w:rPr>
          <w:rFonts w:ascii="Times New Roman" w:eastAsia="SimSun" w:hAnsi="Times New Roman" w:cs="Times New Roman" w:hint="eastAsia"/>
          <w:color w:val="000000"/>
          <w:kern w:val="0"/>
          <w:sz w:val="20"/>
          <w:szCs w:val="20"/>
          <w:lang w:bidi="ar"/>
        </w:rPr>
        <w:t>uo</w:t>
      </w:r>
      <w:r>
        <w:rPr>
          <w:rFonts w:ascii="Times New Roman" w:eastAsia="SimSun" w:hAnsi="Times New Roman" w:cs="Times New Roman"/>
          <w:color w:val="000000"/>
          <w:kern w:val="0"/>
          <w:sz w:val="20"/>
          <w:szCs w:val="20"/>
          <w:lang w:bidi="ar"/>
        </w:rPr>
        <w:t xml:space="preserve"> </w:t>
      </w:r>
      <w:proofErr w:type="spellStart"/>
      <w:r>
        <w:rPr>
          <w:rFonts w:ascii="Times New Roman" w:eastAsia="SimSun" w:hAnsi="Times New Roman" w:cs="Times New Roman"/>
          <w:color w:val="000000"/>
          <w:kern w:val="0"/>
          <w:sz w:val="20"/>
          <w:szCs w:val="20"/>
          <w:lang w:bidi="ar"/>
        </w:rPr>
        <w:t>Zhi</w:t>
      </w:r>
      <w:proofErr w:type="spellEnd"/>
      <w:r>
        <w:rPr>
          <w:rFonts w:ascii="Times New Roman" w:eastAsia="SimSun" w:hAnsi="Times New Roman" w:cs="Times New Roman"/>
          <w:color w:val="000000"/>
          <w:kern w:val="0"/>
          <w:sz w:val="20"/>
          <w:szCs w:val="20"/>
          <w:lang w:bidi="ar"/>
        </w:rPr>
        <w:t>，</w:t>
      </w:r>
      <w:r>
        <w:rPr>
          <w:rFonts w:ascii="Times New Roman" w:eastAsia="SimSun" w:hAnsi="Times New Roman" w:cs="Times New Roman"/>
          <w:color w:val="000000"/>
          <w:kern w:val="0"/>
          <w:sz w:val="20"/>
          <w:szCs w:val="20"/>
          <w:lang w:bidi="ar"/>
        </w:rPr>
        <w:t xml:space="preserve"> JI </w:t>
      </w:r>
      <w:proofErr w:type="spellStart"/>
      <w:r>
        <w:rPr>
          <w:rFonts w:ascii="Times New Roman" w:eastAsia="SimSun" w:hAnsi="Times New Roman" w:cs="Times New Roman"/>
          <w:color w:val="000000"/>
          <w:kern w:val="0"/>
          <w:sz w:val="20"/>
          <w:szCs w:val="20"/>
          <w:lang w:bidi="ar"/>
        </w:rPr>
        <w:t>Jie</w:t>
      </w:r>
      <w:proofErr w:type="spellEnd"/>
      <w:r>
        <w:rPr>
          <w:rFonts w:ascii="Times New Roman" w:eastAsia="SimSun" w:hAnsi="Times New Roman" w:cs="Times New Roman"/>
          <w:color w:val="000000"/>
          <w:kern w:val="0"/>
          <w:sz w:val="20"/>
          <w:szCs w:val="20"/>
          <w:lang w:bidi="ar"/>
        </w:rPr>
        <w:t>，</w:t>
      </w:r>
      <w:r>
        <w:rPr>
          <w:rFonts w:ascii="Times New Roman" w:eastAsia="SimSun" w:hAnsi="Times New Roman" w:cs="Times New Roman"/>
          <w:color w:val="000000"/>
          <w:kern w:val="0"/>
          <w:sz w:val="20"/>
          <w:szCs w:val="20"/>
          <w:lang w:bidi="ar"/>
        </w:rPr>
        <w:t xml:space="preserve"> MAN Qi</w:t>
      </w:r>
      <w:r>
        <w:rPr>
          <w:rFonts w:ascii="Times New Roman" w:eastAsia="SimSun" w:hAnsi="Times New Roman" w:cs="Times New Roman"/>
          <w:color w:val="000000"/>
          <w:kern w:val="0"/>
          <w:sz w:val="20"/>
          <w:szCs w:val="20"/>
          <w:lang w:bidi="ar"/>
        </w:rPr>
        <w:t>，</w:t>
      </w:r>
      <w:r>
        <w:rPr>
          <w:rFonts w:ascii="Times New Roman" w:eastAsia="SimSun" w:hAnsi="Times New Roman" w:cs="Times New Roman"/>
          <w:color w:val="000000"/>
          <w:kern w:val="0"/>
          <w:sz w:val="20"/>
          <w:szCs w:val="20"/>
          <w:lang w:bidi="ar"/>
        </w:rPr>
        <w:t xml:space="preserve"> et al. Performan</w:t>
      </w:r>
      <w:r>
        <w:rPr>
          <w:rFonts w:ascii="Times New Roman" w:eastAsia="SimSun" w:hAnsi="Times New Roman" w:cs="Times New Roman"/>
          <w:color w:val="000000"/>
          <w:kern w:val="0"/>
          <w:sz w:val="20"/>
          <w:szCs w:val="20"/>
          <w:lang w:bidi="ar"/>
        </w:rPr>
        <w:t xml:space="preserve">ce evaluation of regenerated asphalt with vegetable oil </w:t>
      </w:r>
      <w:r>
        <w:rPr>
          <w:rFonts w:ascii="Times New Roman" w:eastAsia="SimSun" w:hAnsi="Times New Roman" w:cs="Times New Roman"/>
          <w:color w:val="000000"/>
          <w:kern w:val="0"/>
          <w:sz w:val="20"/>
          <w:szCs w:val="20"/>
          <w:lang w:bidi="ar"/>
        </w:rPr>
        <w:t>［</w:t>
      </w:r>
      <w:r>
        <w:rPr>
          <w:rFonts w:ascii="Times New Roman" w:eastAsia="SimSun" w:hAnsi="Times New Roman" w:cs="Times New Roman"/>
          <w:color w:val="000000"/>
          <w:kern w:val="0"/>
          <w:sz w:val="20"/>
          <w:szCs w:val="20"/>
          <w:lang w:bidi="ar"/>
        </w:rPr>
        <w:t>J</w:t>
      </w:r>
      <w:r>
        <w:rPr>
          <w:rFonts w:ascii="Times New Roman" w:eastAsia="SimSun" w:hAnsi="Times New Roman" w:cs="Times New Roman"/>
          <w:color w:val="000000"/>
          <w:kern w:val="0"/>
          <w:sz w:val="20"/>
          <w:szCs w:val="20"/>
          <w:lang w:bidi="ar"/>
        </w:rPr>
        <w:t>］</w:t>
      </w:r>
      <w:r>
        <w:rPr>
          <w:rFonts w:ascii="Times New Roman" w:eastAsia="SimSun" w:hAnsi="Times New Roman" w:cs="Times New Roman"/>
          <w:color w:val="000000"/>
          <w:kern w:val="0"/>
          <w:sz w:val="20"/>
          <w:szCs w:val="20"/>
          <w:lang w:bidi="ar"/>
        </w:rPr>
        <w:t>. Journal of Beijing University of Technology</w:t>
      </w:r>
      <w:r>
        <w:rPr>
          <w:rFonts w:ascii="Times New Roman" w:eastAsia="SimSun" w:hAnsi="Times New Roman" w:cs="Times New Roman" w:hint="eastAsia"/>
          <w:color w:val="000000"/>
          <w:kern w:val="0"/>
          <w:sz w:val="20"/>
          <w:szCs w:val="20"/>
          <w:lang w:bidi="ar"/>
        </w:rPr>
        <w:t xml:space="preserve">, </w:t>
      </w:r>
      <w:r>
        <w:rPr>
          <w:rFonts w:ascii="Times New Roman" w:eastAsia="SimSun" w:hAnsi="Times New Roman" w:cs="Times New Roman"/>
          <w:color w:val="000000"/>
          <w:kern w:val="0"/>
          <w:sz w:val="20"/>
          <w:szCs w:val="20"/>
          <w:lang w:bidi="ar"/>
        </w:rPr>
        <w:t>2016</w:t>
      </w:r>
      <w:r>
        <w:rPr>
          <w:rFonts w:ascii="Times New Roman" w:eastAsia="SimSun" w:hAnsi="Times New Roman" w:cs="Times New Roman"/>
          <w:color w:val="000000"/>
          <w:kern w:val="0"/>
          <w:sz w:val="20"/>
          <w:szCs w:val="20"/>
          <w:lang w:bidi="ar"/>
        </w:rPr>
        <w:t>，</w:t>
      </w:r>
      <w:r>
        <w:rPr>
          <w:rFonts w:ascii="Times New Roman" w:eastAsia="SimSun" w:hAnsi="Times New Roman" w:cs="Times New Roman"/>
          <w:color w:val="000000"/>
          <w:kern w:val="0"/>
          <w:sz w:val="20"/>
          <w:szCs w:val="20"/>
          <w:lang w:bidi="ar"/>
        </w:rPr>
        <w:t xml:space="preserve"> 42 </w:t>
      </w:r>
      <w:r>
        <w:rPr>
          <w:rFonts w:ascii="Times New Roman" w:eastAsia="SimSun" w:hAnsi="Times New Roman" w:cs="Times New Roman"/>
          <w:color w:val="000000"/>
          <w:kern w:val="0"/>
          <w:sz w:val="20"/>
          <w:szCs w:val="20"/>
          <w:lang w:bidi="ar"/>
        </w:rPr>
        <w:t>（</w:t>
      </w:r>
      <w:r>
        <w:rPr>
          <w:rFonts w:ascii="Times New Roman" w:eastAsia="SimSun" w:hAnsi="Times New Roman" w:cs="Times New Roman"/>
          <w:color w:val="000000"/>
          <w:kern w:val="0"/>
          <w:sz w:val="20"/>
          <w:szCs w:val="20"/>
          <w:lang w:bidi="ar"/>
        </w:rPr>
        <w:t>7</w:t>
      </w:r>
      <w:proofErr w:type="gramStart"/>
      <w:r>
        <w:rPr>
          <w:rFonts w:ascii="Times New Roman" w:eastAsia="SimSun" w:hAnsi="Times New Roman" w:cs="Times New Roman"/>
          <w:color w:val="000000"/>
          <w:kern w:val="0"/>
          <w:sz w:val="20"/>
          <w:szCs w:val="20"/>
          <w:lang w:bidi="ar"/>
        </w:rPr>
        <w:t>）</w:t>
      </w:r>
      <w:r>
        <w:rPr>
          <w:rFonts w:ascii="Times New Roman" w:eastAsia="SimSun" w:hAnsi="Times New Roman" w:cs="Times New Roman"/>
          <w:color w:val="000000"/>
          <w:kern w:val="0"/>
          <w:sz w:val="20"/>
          <w:szCs w:val="20"/>
          <w:lang w:bidi="ar"/>
        </w:rPr>
        <w:t xml:space="preserve"> </w:t>
      </w:r>
      <w:r>
        <w:rPr>
          <w:rFonts w:ascii="Times New Roman" w:eastAsia="SimSun" w:hAnsi="Times New Roman" w:cs="Times New Roman" w:hint="eastAsia"/>
          <w:color w:val="000000"/>
          <w:kern w:val="0"/>
          <w:sz w:val="20"/>
          <w:szCs w:val="20"/>
          <w:lang w:bidi="ar"/>
        </w:rPr>
        <w:t>:</w:t>
      </w:r>
      <w:proofErr w:type="gramEnd"/>
      <w:r>
        <w:rPr>
          <w:rFonts w:ascii="Times New Roman" w:eastAsia="SimSun" w:hAnsi="Times New Roman" w:cs="Times New Roman" w:hint="eastAsia"/>
          <w:color w:val="000000"/>
          <w:kern w:val="0"/>
          <w:sz w:val="20"/>
          <w:szCs w:val="20"/>
          <w:lang w:bidi="ar"/>
        </w:rPr>
        <w:t xml:space="preserve"> </w:t>
      </w:r>
      <w:r>
        <w:rPr>
          <w:rFonts w:ascii="Times New Roman" w:eastAsia="SimSun" w:hAnsi="Times New Roman" w:cs="Times New Roman"/>
          <w:color w:val="000000"/>
          <w:kern w:val="0"/>
          <w:sz w:val="20"/>
          <w:szCs w:val="20"/>
          <w:lang w:bidi="ar"/>
        </w:rPr>
        <w:t>1062-</w:t>
      </w:r>
      <w:r>
        <w:rPr>
          <w:rFonts w:ascii="Times New Roman" w:eastAsia="SimSun" w:hAnsi="Times New Roman" w:cs="Times New Roman" w:hint="eastAsia"/>
          <w:color w:val="000000"/>
          <w:kern w:val="0"/>
          <w:sz w:val="20"/>
          <w:szCs w:val="20"/>
          <w:lang w:bidi="ar"/>
        </w:rPr>
        <w:t xml:space="preserve"> </w:t>
      </w:r>
      <w:r>
        <w:rPr>
          <w:rFonts w:ascii="Times New Roman" w:eastAsia="SimSun" w:hAnsi="Times New Roman" w:cs="Times New Roman"/>
          <w:color w:val="000000"/>
          <w:kern w:val="0"/>
          <w:sz w:val="20"/>
          <w:szCs w:val="20"/>
          <w:lang w:bidi="ar"/>
        </w:rPr>
        <w:t>1065.</w:t>
      </w:r>
    </w:p>
    <w:p w:rsidR="008C6189" w:rsidRDefault="000D242D">
      <w:pPr>
        <w:widowControl/>
        <w:jc w:val="left"/>
        <w:rPr>
          <w:rFonts w:ascii="Times New Roman" w:eastAsia="SimSun" w:hAnsi="Times New Roman" w:cs="Times New Roman"/>
          <w:color w:val="000000"/>
          <w:kern w:val="0"/>
          <w:sz w:val="20"/>
          <w:szCs w:val="20"/>
          <w:lang w:bidi="ar"/>
        </w:rPr>
      </w:pPr>
      <w:r>
        <w:rPr>
          <w:rFonts w:ascii="Times New Roman" w:eastAsia="SimSun" w:hAnsi="Times New Roman" w:cs="Times New Roman" w:hint="eastAsia"/>
          <w:color w:val="000000"/>
          <w:kern w:val="0"/>
          <w:sz w:val="20"/>
          <w:szCs w:val="20"/>
          <w:lang w:bidi="ar"/>
        </w:rPr>
        <w:t xml:space="preserve">[10] </w:t>
      </w:r>
      <w:r>
        <w:rPr>
          <w:rFonts w:ascii="Times New Roman" w:eastAsia="SimSun" w:hAnsi="Times New Roman" w:cs="Times New Roman"/>
          <w:color w:val="000000"/>
          <w:kern w:val="0"/>
          <w:sz w:val="20"/>
          <w:szCs w:val="20"/>
          <w:lang w:bidi="ar"/>
        </w:rPr>
        <w:t>L</w:t>
      </w:r>
      <w:r>
        <w:rPr>
          <w:rFonts w:ascii="Times New Roman" w:eastAsia="SimSun" w:hAnsi="Times New Roman" w:cs="Times New Roman" w:hint="eastAsia"/>
          <w:color w:val="000000"/>
          <w:kern w:val="0"/>
          <w:sz w:val="20"/>
          <w:szCs w:val="20"/>
          <w:lang w:bidi="ar"/>
        </w:rPr>
        <w:t>uo</w:t>
      </w:r>
      <w:r>
        <w:rPr>
          <w:rFonts w:ascii="Times New Roman" w:eastAsia="SimSun" w:hAnsi="Times New Roman" w:cs="Times New Roman"/>
          <w:color w:val="000000"/>
          <w:kern w:val="0"/>
          <w:sz w:val="20"/>
          <w:szCs w:val="20"/>
          <w:lang w:bidi="ar"/>
        </w:rPr>
        <w:t xml:space="preserve"> Y F</w:t>
      </w:r>
      <w:r>
        <w:rPr>
          <w:rFonts w:ascii="Times New Roman" w:eastAsia="SimSun" w:hAnsi="Times New Roman" w:cs="Times New Roman"/>
          <w:color w:val="000000"/>
          <w:kern w:val="0"/>
          <w:sz w:val="20"/>
          <w:szCs w:val="20"/>
          <w:lang w:bidi="ar"/>
        </w:rPr>
        <w:t>，</w:t>
      </w:r>
      <w:r>
        <w:rPr>
          <w:rFonts w:ascii="Times New Roman" w:eastAsia="SimSun" w:hAnsi="Times New Roman" w:cs="Times New Roman"/>
          <w:color w:val="000000"/>
          <w:kern w:val="0"/>
          <w:sz w:val="20"/>
          <w:szCs w:val="20"/>
          <w:lang w:bidi="ar"/>
        </w:rPr>
        <w:t xml:space="preserve"> ZHANG K. Review on performance of asphalt and asphalt mixture with waste cooking oil</w:t>
      </w:r>
      <w:r>
        <w:rPr>
          <w:rFonts w:ascii="Times New Roman" w:eastAsia="SimSun" w:hAnsi="Times New Roman" w:cs="Times New Roman"/>
          <w:color w:val="000000"/>
          <w:kern w:val="0"/>
          <w:sz w:val="20"/>
          <w:szCs w:val="20"/>
          <w:lang w:bidi="ar"/>
        </w:rPr>
        <w:t>［</w:t>
      </w:r>
      <w:r>
        <w:rPr>
          <w:rFonts w:ascii="Times New Roman" w:eastAsia="SimSun" w:hAnsi="Times New Roman" w:cs="Times New Roman"/>
          <w:color w:val="000000"/>
          <w:kern w:val="0"/>
          <w:sz w:val="20"/>
          <w:szCs w:val="20"/>
          <w:lang w:bidi="ar"/>
        </w:rPr>
        <w:t>J</w:t>
      </w:r>
      <w:r>
        <w:rPr>
          <w:rFonts w:ascii="Times New Roman" w:eastAsia="SimSun" w:hAnsi="Times New Roman" w:cs="Times New Roman"/>
          <w:color w:val="000000"/>
          <w:kern w:val="0"/>
          <w:sz w:val="20"/>
          <w:szCs w:val="20"/>
          <w:lang w:bidi="ar"/>
        </w:rPr>
        <w:t>］</w:t>
      </w:r>
      <w:r>
        <w:rPr>
          <w:rFonts w:ascii="Times New Roman" w:eastAsia="SimSun" w:hAnsi="Times New Roman" w:cs="Times New Roman"/>
          <w:color w:val="000000"/>
          <w:kern w:val="0"/>
          <w:sz w:val="20"/>
          <w:szCs w:val="20"/>
          <w:lang w:bidi="ar"/>
        </w:rPr>
        <w:t>. Materials</w:t>
      </w:r>
      <w:r>
        <w:rPr>
          <w:rFonts w:ascii="Times New Roman" w:eastAsia="SimSun" w:hAnsi="Times New Roman" w:cs="Times New Roman" w:hint="eastAsia"/>
          <w:color w:val="000000"/>
          <w:kern w:val="0"/>
          <w:sz w:val="20"/>
          <w:szCs w:val="20"/>
          <w:lang w:bidi="ar"/>
        </w:rPr>
        <w:t xml:space="preserve">, </w:t>
      </w:r>
      <w:r>
        <w:rPr>
          <w:rFonts w:ascii="Times New Roman" w:eastAsia="SimSun" w:hAnsi="Times New Roman" w:cs="Times New Roman"/>
          <w:color w:val="000000"/>
          <w:kern w:val="0"/>
          <w:sz w:val="20"/>
          <w:szCs w:val="20"/>
          <w:lang w:bidi="ar"/>
        </w:rPr>
        <w:t>2023</w:t>
      </w:r>
      <w:r>
        <w:rPr>
          <w:rFonts w:ascii="Times New Roman" w:eastAsia="SimSun" w:hAnsi="Times New Roman" w:cs="Times New Roman" w:hint="eastAsia"/>
          <w:color w:val="000000"/>
          <w:kern w:val="0"/>
          <w:sz w:val="20"/>
          <w:szCs w:val="20"/>
          <w:lang w:bidi="ar"/>
        </w:rPr>
        <w:t xml:space="preserve">, </w:t>
      </w:r>
      <w:r>
        <w:rPr>
          <w:rFonts w:ascii="Times New Roman" w:eastAsia="SimSun" w:hAnsi="Times New Roman" w:cs="Times New Roman"/>
          <w:color w:val="000000"/>
          <w:kern w:val="0"/>
          <w:sz w:val="20"/>
          <w:szCs w:val="20"/>
          <w:lang w:bidi="ar"/>
        </w:rPr>
        <w:t>16</w:t>
      </w:r>
      <w:r>
        <w:rPr>
          <w:rFonts w:ascii="Times New Roman" w:eastAsia="SimSun" w:hAnsi="Times New Roman" w:cs="Times New Roman"/>
          <w:color w:val="000000"/>
          <w:kern w:val="0"/>
          <w:sz w:val="20"/>
          <w:szCs w:val="20"/>
          <w:lang w:bidi="ar"/>
        </w:rPr>
        <w:t>（</w:t>
      </w:r>
      <w:r>
        <w:rPr>
          <w:rFonts w:ascii="Times New Roman" w:eastAsia="SimSun" w:hAnsi="Times New Roman" w:cs="Times New Roman"/>
          <w:color w:val="000000"/>
          <w:kern w:val="0"/>
          <w:sz w:val="20"/>
          <w:szCs w:val="20"/>
          <w:lang w:bidi="ar"/>
        </w:rPr>
        <w:t>4</w:t>
      </w:r>
      <w:r>
        <w:rPr>
          <w:rFonts w:ascii="Times New Roman" w:eastAsia="SimSun" w:hAnsi="Times New Roman" w:cs="Times New Roman"/>
          <w:color w:val="000000"/>
          <w:kern w:val="0"/>
          <w:sz w:val="20"/>
          <w:szCs w:val="20"/>
          <w:lang w:bidi="ar"/>
        </w:rPr>
        <w:t>）</w:t>
      </w:r>
      <w:r>
        <w:rPr>
          <w:rFonts w:ascii="Times New Roman" w:eastAsia="SimSun" w:hAnsi="Times New Roman" w:cs="Times New Roman" w:hint="eastAsia"/>
          <w:color w:val="000000"/>
          <w:kern w:val="0"/>
          <w:sz w:val="20"/>
          <w:szCs w:val="20"/>
          <w:lang w:bidi="ar"/>
        </w:rPr>
        <w:t>:</w:t>
      </w:r>
      <w:r>
        <w:rPr>
          <w:rFonts w:ascii="Times New Roman" w:eastAsia="SimSun" w:hAnsi="Times New Roman" w:cs="Times New Roman"/>
          <w:color w:val="000000"/>
          <w:kern w:val="0"/>
          <w:sz w:val="20"/>
          <w:szCs w:val="20"/>
          <w:lang w:bidi="ar"/>
        </w:rPr>
        <w:t xml:space="preserve"> 1341</w:t>
      </w:r>
      <w:r>
        <w:rPr>
          <w:rFonts w:ascii="Times New Roman" w:eastAsia="SimSun" w:hAnsi="Times New Roman" w:cs="Times New Roman" w:hint="eastAsia"/>
          <w:color w:val="000000"/>
          <w:kern w:val="0"/>
          <w:sz w:val="20"/>
          <w:szCs w:val="20"/>
          <w:lang w:bidi="ar"/>
        </w:rPr>
        <w:t>.</w:t>
      </w:r>
    </w:p>
    <w:p w:rsidR="008C6189" w:rsidRDefault="000D242D">
      <w:pPr>
        <w:widowControl/>
        <w:jc w:val="left"/>
        <w:rPr>
          <w:rFonts w:ascii="Times New Roman" w:eastAsia="SimSun" w:hAnsi="Times New Roman" w:cs="Times New Roman"/>
          <w:color w:val="000000"/>
          <w:kern w:val="0"/>
          <w:sz w:val="20"/>
          <w:szCs w:val="20"/>
          <w:lang w:bidi="ar"/>
        </w:rPr>
      </w:pPr>
      <w:r>
        <w:rPr>
          <w:rFonts w:ascii="Times New Roman" w:eastAsia="SimSun" w:hAnsi="Times New Roman" w:cs="Times New Roman" w:hint="eastAsia"/>
          <w:color w:val="000000"/>
          <w:kern w:val="0"/>
          <w:sz w:val="20"/>
          <w:szCs w:val="20"/>
          <w:lang w:bidi="ar"/>
        </w:rPr>
        <w:t xml:space="preserve">[11] </w:t>
      </w:r>
      <w:r>
        <w:rPr>
          <w:rFonts w:ascii="Times New Roman" w:eastAsia="SimSun" w:hAnsi="Times New Roman" w:cs="Times New Roman"/>
          <w:color w:val="000000"/>
          <w:kern w:val="0"/>
          <w:sz w:val="20"/>
          <w:szCs w:val="20"/>
          <w:lang w:bidi="ar"/>
        </w:rPr>
        <w:t>Zhang, H., et al. (2023). Performance evaluation of waste cooking oil and rubber powder composite modified asphalt. Construction and Building Materials, 371, 130811.</w:t>
      </w:r>
    </w:p>
    <w:p w:rsidR="008C6189" w:rsidRDefault="000D242D">
      <w:pPr>
        <w:widowControl/>
        <w:jc w:val="left"/>
        <w:rPr>
          <w:rFonts w:ascii="Times New Roman" w:eastAsia="SimSun" w:hAnsi="Times New Roman" w:cs="Times New Roman"/>
          <w:color w:val="000000"/>
          <w:kern w:val="0"/>
          <w:sz w:val="20"/>
          <w:szCs w:val="20"/>
          <w:lang w:bidi="ar"/>
        </w:rPr>
      </w:pPr>
      <w:r>
        <w:rPr>
          <w:rFonts w:ascii="Times New Roman" w:eastAsia="SimSun" w:hAnsi="Times New Roman" w:cs="Times New Roman" w:hint="eastAsia"/>
          <w:color w:val="000000"/>
          <w:kern w:val="0"/>
          <w:sz w:val="20"/>
          <w:szCs w:val="20"/>
          <w:lang w:bidi="ar"/>
        </w:rPr>
        <w:t xml:space="preserve">[12] </w:t>
      </w:r>
      <w:proofErr w:type="spellStart"/>
      <w:r>
        <w:rPr>
          <w:rFonts w:ascii="Times New Roman" w:eastAsia="SimSun" w:hAnsi="Times New Roman" w:cs="Times New Roman"/>
          <w:color w:val="000000"/>
          <w:kern w:val="0"/>
          <w:sz w:val="20"/>
          <w:szCs w:val="20"/>
          <w:lang w:bidi="ar"/>
        </w:rPr>
        <w:t>Xie</w:t>
      </w:r>
      <w:proofErr w:type="spellEnd"/>
      <w:r>
        <w:rPr>
          <w:rFonts w:ascii="Times New Roman" w:eastAsia="SimSun" w:hAnsi="Times New Roman" w:cs="Times New Roman"/>
          <w:color w:val="000000"/>
          <w:kern w:val="0"/>
          <w:sz w:val="20"/>
          <w:szCs w:val="20"/>
          <w:lang w:bidi="ar"/>
        </w:rPr>
        <w:t>, J., et al. (2022). Sustainable use of waste plastics in asphalt p</w:t>
      </w:r>
      <w:r>
        <w:rPr>
          <w:rFonts w:ascii="Times New Roman" w:eastAsia="SimSun" w:hAnsi="Times New Roman" w:cs="Times New Roman"/>
          <w:color w:val="000000"/>
          <w:kern w:val="0"/>
          <w:sz w:val="20"/>
          <w:szCs w:val="20"/>
          <w:lang w:bidi="ar"/>
        </w:rPr>
        <w:t>avement: A review on material properties, environmental impact and circular economy. Journal of Cleaner Production, 362, 132331.</w:t>
      </w:r>
    </w:p>
    <w:p w:rsidR="008C6189" w:rsidRDefault="000D242D">
      <w:pPr>
        <w:widowControl/>
        <w:jc w:val="left"/>
        <w:rPr>
          <w:rFonts w:ascii="Times New Roman" w:eastAsia="SimSun" w:hAnsi="Times New Roman" w:cs="Times New Roman"/>
          <w:szCs w:val="21"/>
        </w:rPr>
      </w:pPr>
      <w:r>
        <w:rPr>
          <w:rFonts w:ascii="Times New Roman" w:eastAsia="SimSun" w:hAnsi="Times New Roman" w:cs="Times New Roman" w:hint="eastAsia"/>
          <w:szCs w:val="21"/>
        </w:rPr>
        <w:t xml:space="preserve">[13] </w:t>
      </w:r>
      <w:r>
        <w:rPr>
          <w:rFonts w:ascii="Times New Roman" w:eastAsia="SimSun" w:hAnsi="Times New Roman" w:cs="Times New Roman"/>
          <w:szCs w:val="21"/>
        </w:rPr>
        <w:t>Ministry of Transport of the People's Republic of China. Test Methods of Bitumen and Bituminous Mixtures for Highway Engin</w:t>
      </w:r>
      <w:r>
        <w:rPr>
          <w:rFonts w:ascii="Times New Roman" w:eastAsia="SimSun" w:hAnsi="Times New Roman" w:cs="Times New Roman"/>
          <w:szCs w:val="21"/>
        </w:rPr>
        <w:t>eering: JTG E20-2011 [S]. Beijing: People's Communication Press, 2011</w:t>
      </w:r>
      <w:r>
        <w:rPr>
          <w:rFonts w:ascii="Times New Roman" w:eastAsia="SimSun" w:hAnsi="Times New Roman" w:cs="Times New Roman" w:hint="eastAsia"/>
          <w:szCs w:val="21"/>
        </w:rPr>
        <w:t>.</w:t>
      </w:r>
    </w:p>
    <w:p w:rsidR="008C6189" w:rsidRDefault="008C6189">
      <w:pPr>
        <w:widowControl/>
        <w:jc w:val="left"/>
        <w:rPr>
          <w:rFonts w:ascii="Times New Roman" w:eastAsia="SimSun" w:hAnsi="Times New Roman" w:cs="Times New Roman"/>
          <w:color w:val="000000"/>
          <w:kern w:val="0"/>
          <w:sz w:val="20"/>
          <w:szCs w:val="20"/>
          <w:lang w:bidi="ar"/>
        </w:rPr>
      </w:pPr>
    </w:p>
    <w:sectPr w:rsidR="008C61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42D" w:rsidRDefault="000D242D">
      <w:r>
        <w:separator/>
      </w:r>
    </w:p>
  </w:endnote>
  <w:endnote w:type="continuationSeparator" w:id="0">
    <w:p w:rsidR="000D242D" w:rsidRDefault="000D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189" w:rsidRDefault="008C6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189" w:rsidRDefault="008C6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189" w:rsidRDefault="008C6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42D" w:rsidRDefault="000D242D">
      <w:r>
        <w:separator/>
      </w:r>
    </w:p>
  </w:footnote>
  <w:footnote w:type="continuationSeparator" w:id="0">
    <w:p w:rsidR="000D242D" w:rsidRDefault="000D2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189" w:rsidRDefault="000D242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838844" o:spid="_x0000_s3075"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189" w:rsidRDefault="000D242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838845" o:spid="_x0000_s3074"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189" w:rsidRDefault="000D242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838843" o:spid="_x0000_s3073"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70D0E"/>
    <w:multiLevelType w:val="multilevel"/>
    <w:tmpl w:val="29170D0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2D16678A"/>
    <w:multiLevelType w:val="singleLevel"/>
    <w:tmpl w:val="2D16678A"/>
    <w:lvl w:ilvl="0">
      <w:start w:val="7"/>
      <w:numFmt w:val="decimal"/>
      <w:lvlText w:val="%1)"/>
      <w:lvlJc w:val="left"/>
      <w:pPr>
        <w:tabs>
          <w:tab w:val="left" w:pos="312"/>
        </w:tabs>
      </w:pPr>
    </w:lvl>
  </w:abstractNum>
  <w:abstractNum w:abstractNumId="2" w15:restartNumberingAfterBreak="0">
    <w:nsid w:val="4186D38D"/>
    <w:multiLevelType w:val="singleLevel"/>
    <w:tmpl w:val="4186D38D"/>
    <w:lvl w:ilvl="0">
      <w:start w:val="1"/>
      <w:numFmt w:val="decimal"/>
      <w:suff w:val="space"/>
      <w:lvlText w:val="[%1]"/>
      <w:lvlJc w:val="left"/>
    </w:lvl>
  </w:abstractNum>
  <w:abstractNum w:abstractNumId="3" w15:restartNumberingAfterBreak="0">
    <w:nsid w:val="5A569851"/>
    <w:multiLevelType w:val="multilevel"/>
    <w:tmpl w:val="5A569851"/>
    <w:lvl w:ilvl="0">
      <w:start w:val="4"/>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42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CD6"/>
    <w:rsid w:val="0008079E"/>
    <w:rsid w:val="000D242D"/>
    <w:rsid w:val="001B0A01"/>
    <w:rsid w:val="0041276A"/>
    <w:rsid w:val="004B094D"/>
    <w:rsid w:val="008C6189"/>
    <w:rsid w:val="00B30B89"/>
    <w:rsid w:val="00C94CD6"/>
    <w:rsid w:val="00D51A23"/>
    <w:rsid w:val="00DA4190"/>
    <w:rsid w:val="00E43EE7"/>
    <w:rsid w:val="00EB30FF"/>
    <w:rsid w:val="00F92B2F"/>
    <w:rsid w:val="06251653"/>
    <w:rsid w:val="06A92350"/>
    <w:rsid w:val="0B116715"/>
    <w:rsid w:val="0FAC4C5F"/>
    <w:rsid w:val="11205904"/>
    <w:rsid w:val="11AE1162"/>
    <w:rsid w:val="11F76665"/>
    <w:rsid w:val="12C739BD"/>
    <w:rsid w:val="194E17A8"/>
    <w:rsid w:val="19901D39"/>
    <w:rsid w:val="1EB678A8"/>
    <w:rsid w:val="202820DF"/>
    <w:rsid w:val="20E95D13"/>
    <w:rsid w:val="339B1A7D"/>
    <w:rsid w:val="33B43439"/>
    <w:rsid w:val="340F5638"/>
    <w:rsid w:val="3805122C"/>
    <w:rsid w:val="39F350B4"/>
    <w:rsid w:val="491237A9"/>
    <w:rsid w:val="4D453A21"/>
    <w:rsid w:val="4F6A776F"/>
    <w:rsid w:val="528374C6"/>
    <w:rsid w:val="56466840"/>
    <w:rsid w:val="58B33F35"/>
    <w:rsid w:val="596516D3"/>
    <w:rsid w:val="5A2E41BB"/>
    <w:rsid w:val="5A5D684E"/>
    <w:rsid w:val="5C5D48E3"/>
    <w:rsid w:val="5CB564CD"/>
    <w:rsid w:val="5CCC1A69"/>
    <w:rsid w:val="5D980825"/>
    <w:rsid w:val="5F993E84"/>
    <w:rsid w:val="625642AF"/>
    <w:rsid w:val="6ACA7A75"/>
    <w:rsid w:val="6D9D7236"/>
    <w:rsid w:val="6EE22FC4"/>
    <w:rsid w:val="736D76AA"/>
    <w:rsid w:val="751C3136"/>
    <w:rsid w:val="785316A3"/>
    <w:rsid w:val="7D172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docId w15:val="{33EABCC4-5F63-4B09-8E7D-9B7AEB2E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spacing w:afterAutospacing="1"/>
      <w:jc w:val="left"/>
      <w:outlineLvl w:val="0"/>
    </w:pPr>
    <w:rPr>
      <w:rFonts w:ascii="SimSun" w:eastAsia="SimSun" w:hAnsi="SimSun" w:cs="Times New Roman" w:hint="eastAsia"/>
      <w:b/>
      <w:bCs/>
      <w:kern w:val="44"/>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nhideWhenUsed/>
    <w:qFormat/>
    <w:pPr>
      <w:ind w:firstLineChars="200" w:firstLine="420"/>
    </w:pPr>
    <w:rPr>
      <w:kern w:val="0"/>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26E5" w:themeColor="hyperlink"/>
      <w:u w:val="single"/>
    </w:rPr>
  </w:style>
  <w:style w:type="paragraph" w:styleId="ListParagraph">
    <w:name w:val="List Paragraph"/>
    <w:basedOn w:val="Normal"/>
    <w:uiPriority w:val="34"/>
    <w:qFormat/>
    <w:pPr>
      <w:ind w:firstLineChars="200" w:firstLine="420"/>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rPr>
      <w:rFonts w:asciiTheme="minorHAnsi" w:eastAsiaTheme="minorEastAsia" w:hAnsiTheme="minorHAnsi" w:cstheme="minorBidi"/>
      <w:kern w:val="2"/>
      <w:sz w:val="21"/>
      <w:szCs w:val="24"/>
      <w:lang w:eastAsia="zh-CN"/>
    </w:rPr>
  </w:style>
  <w:style w:type="character" w:customStyle="1" w:styleId="FooterChar">
    <w:name w:val="Footer Char"/>
    <w:basedOn w:val="DefaultParagraphFont"/>
    <w:link w:val="Footer"/>
    <w:rPr>
      <w:rFonts w:asciiTheme="minorHAnsi" w:eastAsiaTheme="minorEastAsia" w:hAnsiTheme="minorHAnsi" w:cstheme="minorBidi"/>
      <w:kern w:val="2"/>
      <w:sz w:val="21"/>
      <w:szCs w:val="24"/>
      <w:lang w:eastAsia="zh-CN"/>
    </w:rPr>
  </w:style>
  <w:style w:type="character" w:styleId="LineNumber">
    <w:name w:val="line number"/>
    <w:basedOn w:val="DefaultParagraphFont"/>
    <w:rsid w:val="00EB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3979</Words>
  <Characters>22684</Characters>
  <Application>Microsoft Office Word</Application>
  <DocSecurity>0</DocSecurity>
  <Lines>189</Lines>
  <Paragraphs>53</Paragraphs>
  <ScaleCrop>false</ScaleCrop>
  <Company/>
  <LinksUpToDate>false</LinksUpToDate>
  <CharactersWithSpaces>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FChen</dc:creator>
  <cp:lastModifiedBy>Editor-11</cp:lastModifiedBy>
  <cp:revision>9</cp:revision>
  <dcterms:created xsi:type="dcterms:W3CDTF">2025-07-06T01:00:00Z</dcterms:created>
  <dcterms:modified xsi:type="dcterms:W3CDTF">2025-08-19T05:42:00Z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eyJoZGlkIjoiN2M5M2JjOTZjYTczYTkyYjExYmJhNGQwMjUyNzU2NzMiLCJ1c2VySWQiOiI5NjA2OTI0NTAifQ==</vt:lpwstr>
  </property>
  <property fmtid="{D5CDD505-2E9C-101B-9397-08002B2CF9AE}" pid="4" name="ICV">
    <vt:lpwstr>D9551F37309F454BB5377062D992CE43_12</vt:lpwstr>
  </property>
</Properties>
</file>