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3046A8" w:rsidRPr="00657D68">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046A8" w:rsidRPr="00657D68" w:rsidRDefault="00145724">
            <w:pPr>
              <w:pStyle w:val="BodyText"/>
              <w:ind w:left="90"/>
              <w:jc w:val="left"/>
              <w:rPr>
                <w:rFonts w:ascii="Arial" w:hAnsi="Arial" w:cs="Arial"/>
                <w:sz w:val="20"/>
                <w:szCs w:val="20"/>
              </w:rPr>
            </w:pPr>
            <w:r w:rsidRPr="00657D68">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046A8" w:rsidRPr="00657D68" w:rsidRDefault="00B40366">
            <w:pPr>
              <w:rPr>
                <w:rFonts w:ascii="Arial" w:hAnsi="Arial" w:cs="Arial"/>
                <w:sz w:val="20"/>
                <w:szCs w:val="20"/>
              </w:rPr>
            </w:pPr>
            <w:hyperlink r:id="rId6" w:history="1">
              <w:r w:rsidR="00145724" w:rsidRPr="00657D68">
                <w:rPr>
                  <w:rStyle w:val="Hyperlink0"/>
                  <w:rFonts w:ascii="Arial" w:hAnsi="Arial" w:cs="Arial"/>
                  <w:b/>
                  <w:bCs/>
                  <w:sz w:val="20"/>
                  <w:szCs w:val="20"/>
                </w:rPr>
                <w:t>South Asian Journal of Social Studies and Economics</w:t>
              </w:r>
            </w:hyperlink>
            <w:r w:rsidR="00145724" w:rsidRPr="00657D68">
              <w:rPr>
                <w:rFonts w:ascii="Arial" w:hAnsi="Arial" w:cs="Arial"/>
                <w:b/>
                <w:bCs/>
                <w:color w:val="0000FF"/>
                <w:sz w:val="20"/>
                <w:szCs w:val="20"/>
                <w:u w:color="0000FF"/>
              </w:rPr>
              <w:t xml:space="preserve"> </w:t>
            </w:r>
          </w:p>
        </w:tc>
      </w:tr>
      <w:tr w:rsidR="003046A8" w:rsidRPr="00657D6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046A8" w:rsidRPr="00657D68" w:rsidRDefault="00145724">
            <w:pPr>
              <w:pStyle w:val="BodyText"/>
              <w:ind w:left="90"/>
              <w:jc w:val="left"/>
              <w:rPr>
                <w:rFonts w:ascii="Arial" w:hAnsi="Arial" w:cs="Arial"/>
                <w:sz w:val="20"/>
                <w:szCs w:val="20"/>
              </w:rPr>
            </w:pPr>
            <w:r w:rsidRPr="00657D68">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046A8" w:rsidRPr="00657D68" w:rsidRDefault="00145724">
            <w:pPr>
              <w:pStyle w:val="NormalWeb"/>
              <w:spacing w:before="0" w:after="0"/>
              <w:rPr>
                <w:rFonts w:cs="Arial"/>
                <w:sz w:val="20"/>
                <w:szCs w:val="20"/>
              </w:rPr>
            </w:pPr>
            <w:r w:rsidRPr="00657D68">
              <w:rPr>
                <w:rFonts w:cs="Arial"/>
                <w:b/>
                <w:bCs/>
                <w:sz w:val="20"/>
                <w:szCs w:val="20"/>
              </w:rPr>
              <w:t>Ms_SAJSSE_142786</w:t>
            </w:r>
          </w:p>
        </w:tc>
      </w:tr>
      <w:tr w:rsidR="003046A8" w:rsidRPr="00657D68">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046A8" w:rsidRPr="00657D68" w:rsidRDefault="00145724">
            <w:pPr>
              <w:pStyle w:val="BodyText"/>
              <w:ind w:left="90"/>
              <w:jc w:val="left"/>
              <w:rPr>
                <w:rFonts w:ascii="Arial" w:hAnsi="Arial" w:cs="Arial"/>
                <w:sz w:val="20"/>
                <w:szCs w:val="20"/>
              </w:rPr>
            </w:pPr>
            <w:r w:rsidRPr="00657D68">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046A8" w:rsidRPr="00657D68" w:rsidRDefault="00145724">
            <w:pPr>
              <w:pStyle w:val="NormalWeb"/>
              <w:spacing w:before="0" w:after="0"/>
              <w:rPr>
                <w:rFonts w:cs="Arial"/>
                <w:sz w:val="20"/>
                <w:szCs w:val="20"/>
              </w:rPr>
            </w:pPr>
            <w:r w:rsidRPr="00657D68">
              <w:rPr>
                <w:rFonts w:cs="Arial"/>
                <w:b/>
                <w:bCs/>
                <w:sz w:val="20"/>
                <w:szCs w:val="20"/>
              </w:rPr>
              <w:t xml:space="preserve">Multidimensional Exploration of Psychological and Structural Factors on Financial Management Behavior in </w:t>
            </w:r>
            <w:proofErr w:type="spellStart"/>
            <w:r w:rsidRPr="00657D68">
              <w:rPr>
                <w:rFonts w:cs="Arial"/>
                <w:b/>
                <w:bCs/>
                <w:sz w:val="20"/>
                <w:szCs w:val="20"/>
              </w:rPr>
              <w:t>Purbalingga</w:t>
            </w:r>
            <w:proofErr w:type="spellEnd"/>
            <w:r w:rsidRPr="00657D68">
              <w:rPr>
                <w:rFonts w:cs="Arial"/>
                <w:b/>
                <w:bCs/>
                <w:sz w:val="20"/>
                <w:szCs w:val="20"/>
              </w:rPr>
              <w:t xml:space="preserve"> Regency</w:t>
            </w:r>
          </w:p>
        </w:tc>
      </w:tr>
      <w:tr w:rsidR="003046A8" w:rsidRPr="00657D6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046A8" w:rsidRPr="00657D68" w:rsidRDefault="00145724">
            <w:pPr>
              <w:pStyle w:val="BodyText"/>
              <w:ind w:left="90"/>
              <w:jc w:val="left"/>
              <w:rPr>
                <w:rFonts w:ascii="Arial" w:hAnsi="Arial" w:cs="Arial"/>
                <w:sz w:val="20"/>
                <w:szCs w:val="20"/>
              </w:rPr>
            </w:pPr>
            <w:r w:rsidRPr="00657D68">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046A8" w:rsidRPr="00657D68" w:rsidRDefault="00145724">
            <w:pPr>
              <w:pStyle w:val="NormalWeb"/>
              <w:spacing w:before="0" w:after="0"/>
              <w:rPr>
                <w:rFonts w:cs="Arial"/>
                <w:sz w:val="20"/>
                <w:szCs w:val="20"/>
              </w:rPr>
            </w:pPr>
            <w:r w:rsidRPr="00657D68">
              <w:rPr>
                <w:rFonts w:cs="Arial"/>
                <w:b/>
                <w:bCs/>
                <w:sz w:val="20"/>
                <w:szCs w:val="20"/>
              </w:rPr>
              <w:t>Original Research Article</w:t>
            </w:r>
          </w:p>
        </w:tc>
      </w:tr>
    </w:tbl>
    <w:p w:rsidR="003046A8" w:rsidRPr="00657D68" w:rsidRDefault="003046A8">
      <w:pPr>
        <w:widowControl w:val="0"/>
        <w:rPr>
          <w:rFonts w:ascii="Arial" w:hAnsi="Arial" w:cs="Arial"/>
          <w:sz w:val="20"/>
          <w:szCs w:val="20"/>
        </w:rPr>
      </w:pPr>
    </w:p>
    <w:p w:rsidR="003046A8" w:rsidRPr="00657D68" w:rsidRDefault="003046A8">
      <w:pPr>
        <w:pStyle w:val="BodyText"/>
        <w:rPr>
          <w:rFonts w:ascii="Arial" w:eastAsia="Arial" w:hAnsi="Arial" w:cs="Arial"/>
          <w:b/>
          <w:bCs/>
          <w:sz w:val="20"/>
          <w:szCs w:val="20"/>
          <w:u w:val="single"/>
          <w:lang w:val="en-US"/>
        </w:rPr>
      </w:pPr>
    </w:p>
    <w:p w:rsidR="003046A8" w:rsidRPr="00657D68" w:rsidRDefault="003046A8">
      <w:pPr>
        <w:rPr>
          <w:rFonts w:ascii="Arial" w:hAnsi="Arial" w:cs="Arial"/>
          <w:sz w:val="20"/>
          <w:szCs w:val="20"/>
        </w:rPr>
      </w:pPr>
      <w:bookmarkStart w:id="0" w:name="_Hlk170903434"/>
    </w:p>
    <w:tbl>
      <w:tblPr>
        <w:tblW w:w="20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92"/>
        <w:gridCol w:w="9255"/>
        <w:gridCol w:w="6373"/>
      </w:tblGrid>
      <w:tr w:rsidR="003046A8" w:rsidRPr="00657D68">
        <w:trPr>
          <w:trHeight w:val="447"/>
        </w:trPr>
        <w:tc>
          <w:tcPr>
            <w:tcW w:w="2092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3046A8" w:rsidRPr="00657D68" w:rsidRDefault="00145724">
            <w:pPr>
              <w:pStyle w:val="Heading2"/>
              <w:jc w:val="left"/>
              <w:rPr>
                <w:rFonts w:ascii="Arial" w:hAnsi="Arial" w:cs="Arial"/>
              </w:rPr>
            </w:pPr>
            <w:r w:rsidRPr="00657D68">
              <w:rPr>
                <w:rFonts w:ascii="Arial" w:hAnsi="Arial" w:cs="Arial"/>
                <w:shd w:val="clear" w:color="auto" w:fill="FFFF00"/>
                <w:lang w:val="en-US"/>
              </w:rPr>
              <w:t>PART  1:</w:t>
            </w:r>
            <w:r w:rsidRPr="00657D68">
              <w:rPr>
                <w:rFonts w:ascii="Arial" w:hAnsi="Arial" w:cs="Arial"/>
                <w:lang w:val="en-US"/>
              </w:rPr>
              <w:t xml:space="preserve"> Comments</w:t>
            </w:r>
          </w:p>
        </w:tc>
      </w:tr>
      <w:tr w:rsidR="003046A8" w:rsidRPr="00657D68">
        <w:trPr>
          <w:trHeight w:val="96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Heading2"/>
              <w:jc w:val="left"/>
              <w:rPr>
                <w:rFonts w:ascii="Arial" w:eastAsia="Times New Roman" w:hAnsi="Arial" w:cs="Arial"/>
              </w:rPr>
            </w:pPr>
            <w:r w:rsidRPr="00657D68">
              <w:rPr>
                <w:rFonts w:ascii="Arial" w:hAnsi="Arial" w:cs="Arial"/>
                <w:lang w:val="en-US"/>
              </w:rPr>
              <w:t>Reviewer’s comment</w:t>
            </w:r>
          </w:p>
          <w:p w:rsidR="003046A8" w:rsidRPr="00657D68" w:rsidRDefault="00145724">
            <w:pPr>
              <w:rPr>
                <w:rFonts w:ascii="Arial" w:hAnsi="Arial" w:cs="Arial"/>
                <w:sz w:val="20"/>
                <w:szCs w:val="20"/>
              </w:rPr>
            </w:pPr>
            <w:r w:rsidRPr="00657D68">
              <w:rPr>
                <w:rFonts w:ascii="Arial" w:hAnsi="Arial" w:cs="Arial"/>
                <w:b/>
                <w:bCs/>
                <w:sz w:val="20"/>
                <w:szCs w:val="20"/>
                <w:shd w:val="clear" w:color="auto" w:fill="FFFF00"/>
              </w:rPr>
              <w:t>Artificial Intelligence (AI) generated or assisted review comments are strictly prohibited during peer review.</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spacing w:after="160" w:line="254" w:lineRule="auto"/>
              <w:rPr>
                <w:rFonts w:ascii="Arial" w:hAnsi="Arial" w:cs="Arial"/>
                <w:sz w:val="20"/>
                <w:szCs w:val="20"/>
              </w:rPr>
            </w:pPr>
            <w:r w:rsidRPr="00657D68">
              <w:rPr>
                <w:rFonts w:ascii="Arial" w:hAnsi="Arial" w:cs="Arial"/>
                <w:b/>
                <w:bCs/>
                <w:kern w:val="2"/>
                <w:sz w:val="20"/>
                <w:szCs w:val="20"/>
              </w:rPr>
              <w:t>Author’s Feedback</w:t>
            </w:r>
            <w:r w:rsidRPr="00657D68">
              <w:rPr>
                <w:rFonts w:ascii="Arial" w:hAnsi="Arial" w:cs="Arial"/>
                <w:kern w:val="2"/>
                <w:sz w:val="20"/>
                <w:szCs w:val="20"/>
              </w:rPr>
              <w:t xml:space="preserve"> (It is mandatory that authors should write his/her feedback here)</w:t>
            </w:r>
          </w:p>
        </w:tc>
      </w:tr>
      <w:tr w:rsidR="003046A8" w:rsidRPr="00657D68">
        <w:trPr>
          <w:trHeight w:val="240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ind w:left="360"/>
              <w:rPr>
                <w:rFonts w:ascii="Arial" w:hAnsi="Arial" w:cs="Arial"/>
                <w:sz w:val="20"/>
                <w:szCs w:val="20"/>
              </w:rPr>
            </w:pPr>
            <w:r w:rsidRPr="00657D68">
              <w:rPr>
                <w:rFonts w:ascii="Arial" w:hAnsi="Arial" w:cs="Arial"/>
                <w:b/>
                <w:bCs/>
                <w:sz w:val="20"/>
                <w:szCs w:val="20"/>
              </w:rPr>
              <w:t>Please write a few sentences regarding the importance of this manuscript for the scientific community. A minimum of 3-4 sentences may be required for this part.</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suppressAutoHyphens/>
              <w:spacing w:after="240"/>
              <w:rPr>
                <w:rFonts w:ascii="Arial" w:hAnsi="Arial" w:cs="Arial"/>
                <w:sz w:val="20"/>
                <w:szCs w:val="20"/>
              </w:rPr>
            </w:pPr>
            <w:r w:rsidRPr="00657D68">
              <w:rPr>
                <w:rFonts w:ascii="Arial" w:hAnsi="Arial" w:cs="Arial"/>
                <w:sz w:val="20"/>
                <w:szCs w:val="20"/>
              </w:rPr>
              <w:t xml:space="preserve">This manuscript makes a meaningful contribution by exploring the combined role of psychological (financial knowledge, attitude, personality) and structural (financial inclusion) factors in shaping financial management behavior among MSMEs in </w:t>
            </w:r>
            <w:proofErr w:type="spellStart"/>
            <w:r w:rsidRPr="00657D68">
              <w:rPr>
                <w:rFonts w:ascii="Arial" w:hAnsi="Arial" w:cs="Arial"/>
                <w:sz w:val="20"/>
                <w:szCs w:val="20"/>
              </w:rPr>
              <w:t>Purbalingga</w:t>
            </w:r>
            <w:proofErr w:type="spellEnd"/>
            <w:r w:rsidRPr="00657D68">
              <w:rPr>
                <w:rFonts w:ascii="Arial" w:hAnsi="Arial" w:cs="Arial"/>
                <w:sz w:val="20"/>
                <w:szCs w:val="20"/>
              </w:rPr>
              <w:t xml:space="preserve"> Regency. The study is important because MSMEs form the backbone of the Indonesian economy, and understanding these behavioral determinants provides insights that can support policy interventions, entrepreneurial training, and sustainable growth. By applying the Theory of Planned Behavior and empirical testing with </w:t>
            </w:r>
            <w:proofErr w:type="spellStart"/>
            <w:r w:rsidRPr="00657D68">
              <w:rPr>
                <w:rFonts w:ascii="Arial" w:hAnsi="Arial" w:cs="Arial"/>
                <w:sz w:val="20"/>
                <w:szCs w:val="20"/>
              </w:rPr>
              <w:t>SmartPLS</w:t>
            </w:r>
            <w:proofErr w:type="spellEnd"/>
            <w:r w:rsidRPr="00657D68">
              <w:rPr>
                <w:rFonts w:ascii="Arial" w:hAnsi="Arial" w:cs="Arial"/>
                <w:sz w:val="20"/>
                <w:szCs w:val="20"/>
              </w:rPr>
              <w:t>, the paper enhances the current body of literature in behavioral finance and MSME management.</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rsidTr="00BE702B">
        <w:trPr>
          <w:trHeight w:val="558"/>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ind w:left="360"/>
              <w:rPr>
                <w:rFonts w:ascii="Arial" w:hAnsi="Arial" w:cs="Arial"/>
                <w:b/>
                <w:bCs/>
                <w:sz w:val="20"/>
                <w:szCs w:val="20"/>
              </w:rPr>
            </w:pPr>
            <w:r w:rsidRPr="00657D68">
              <w:rPr>
                <w:rFonts w:ascii="Arial" w:hAnsi="Arial" w:cs="Arial"/>
                <w:b/>
                <w:bCs/>
                <w:sz w:val="20"/>
                <w:szCs w:val="20"/>
              </w:rPr>
              <w:t>Is the title of the article suitable?</w:t>
            </w:r>
          </w:p>
          <w:p w:rsidR="003046A8" w:rsidRPr="00657D68" w:rsidRDefault="00145724">
            <w:pPr>
              <w:ind w:left="360"/>
              <w:rPr>
                <w:rFonts w:ascii="Arial" w:hAnsi="Arial" w:cs="Arial"/>
                <w:sz w:val="20"/>
                <w:szCs w:val="20"/>
              </w:rPr>
            </w:pPr>
            <w:r w:rsidRPr="00657D68">
              <w:rPr>
                <w:rFonts w:ascii="Arial" w:hAnsi="Arial" w:cs="Arial"/>
                <w:b/>
                <w:bCs/>
                <w:sz w:val="20"/>
                <w:szCs w:val="20"/>
              </w:rPr>
              <w:t>(If not please suggest an alternative title)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Default"/>
              <w:suppressAutoHyphens/>
              <w:spacing w:before="0" w:after="240" w:line="240" w:lineRule="auto"/>
              <w:rPr>
                <w:rFonts w:ascii="Arial" w:hAnsi="Arial" w:cs="Arial"/>
                <w:sz w:val="20"/>
                <w:szCs w:val="20"/>
              </w:rPr>
            </w:pPr>
            <w:r w:rsidRPr="00657D68">
              <w:rPr>
                <w:rFonts w:ascii="Arial" w:hAnsi="Arial" w:cs="Arial"/>
                <w:sz w:val="20"/>
                <w:szCs w:val="20"/>
              </w:rPr>
              <w:t>The title is suitable, clear, and directly conveys the scope of the study. No change is necessary.</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120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pStyle w:val="Heading2"/>
              <w:ind w:left="360"/>
              <w:jc w:val="left"/>
              <w:rPr>
                <w:rFonts w:ascii="Arial" w:hAnsi="Arial" w:cs="Arial"/>
              </w:rPr>
            </w:pPr>
            <w:r w:rsidRPr="00657D68">
              <w:rPr>
                <w:rFonts w:ascii="Arial" w:hAnsi="Arial" w:cs="Arial"/>
                <w:lang w:val="en-US"/>
              </w:rPr>
              <w:t>Is the abstract of the article comprehensive? Do you suggest the addition (or deletion) of some points in this section? Please write your suggestions here.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Default"/>
              <w:suppressAutoHyphens/>
              <w:spacing w:before="0" w:after="240" w:line="240" w:lineRule="auto"/>
              <w:rPr>
                <w:rFonts w:ascii="Arial" w:hAnsi="Arial" w:cs="Arial"/>
                <w:sz w:val="20"/>
                <w:szCs w:val="20"/>
              </w:rPr>
            </w:pPr>
            <w:r w:rsidRPr="00657D68">
              <w:rPr>
                <w:rFonts w:ascii="Arial" w:hAnsi="Arial" w:cs="Arial"/>
                <w:sz w:val="20"/>
                <w:szCs w:val="20"/>
              </w:rPr>
              <w:t>The abstract is well-structured and comprehensive, summarizing the aim, methodology, results, and conclusion effectively. However, it can be slightly improved by reducing repetition of statistical values and giving more emphasis on practical implications for MSMEs.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120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pStyle w:val="Heading2"/>
              <w:ind w:left="360"/>
              <w:jc w:val="left"/>
              <w:rPr>
                <w:rFonts w:ascii="Arial" w:hAnsi="Arial" w:cs="Arial"/>
              </w:rPr>
            </w:pPr>
            <w:r w:rsidRPr="00657D68">
              <w:rPr>
                <w:rFonts w:ascii="Arial" w:hAnsi="Arial" w:cs="Arial"/>
                <w:lang w:val="en-US"/>
              </w:rPr>
              <w:t>Is the manuscript scientifically, correct? Please write here.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Default"/>
              <w:suppressAutoHyphens/>
              <w:spacing w:before="0" w:after="240" w:line="240" w:lineRule="auto"/>
              <w:rPr>
                <w:rFonts w:ascii="Arial" w:hAnsi="Arial" w:cs="Arial"/>
                <w:sz w:val="20"/>
                <w:szCs w:val="20"/>
              </w:rPr>
            </w:pPr>
            <w:r w:rsidRPr="00657D68">
              <w:rPr>
                <w:rFonts w:ascii="Arial" w:hAnsi="Arial" w:cs="Arial"/>
                <w:sz w:val="20"/>
                <w:szCs w:val="20"/>
              </w:rPr>
              <w:t xml:space="preserve">The manuscript is scientifically sound. The theoretical grounding in the Theory of Planned Behavior is appropriate, and the methodology is clearly explained. The statistical approach using </w:t>
            </w:r>
            <w:proofErr w:type="spellStart"/>
            <w:r w:rsidRPr="00657D68">
              <w:rPr>
                <w:rFonts w:ascii="Arial" w:hAnsi="Arial" w:cs="Arial"/>
                <w:sz w:val="20"/>
                <w:szCs w:val="20"/>
              </w:rPr>
              <w:t>SmartPLS</w:t>
            </w:r>
            <w:proofErr w:type="spellEnd"/>
            <w:r w:rsidRPr="00657D68">
              <w:rPr>
                <w:rFonts w:ascii="Arial" w:hAnsi="Arial" w:cs="Arial"/>
                <w:sz w:val="20"/>
                <w:szCs w:val="20"/>
              </w:rPr>
              <w:t xml:space="preserve"> is suitable for the type of data and research design. Results are consistent with prior studies and logically interpreted.</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120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ind w:left="360"/>
              <w:rPr>
                <w:rFonts w:ascii="Arial" w:hAnsi="Arial" w:cs="Arial"/>
                <w:sz w:val="20"/>
                <w:szCs w:val="20"/>
              </w:rPr>
            </w:pPr>
            <w:r w:rsidRPr="00657D68">
              <w:rPr>
                <w:rFonts w:ascii="Arial" w:hAnsi="Arial" w:cs="Arial"/>
                <w:b/>
                <w:bCs/>
                <w:sz w:val="20"/>
                <w:szCs w:val="20"/>
              </w:rPr>
              <w:t>Are the references sufficient and recent? If you have suggestions of additional references, please mention them in the review form.</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Default"/>
              <w:suppressAutoHyphens/>
              <w:spacing w:before="0" w:after="240" w:line="240" w:lineRule="auto"/>
              <w:rPr>
                <w:rFonts w:ascii="Arial" w:hAnsi="Arial" w:cs="Arial"/>
                <w:sz w:val="20"/>
                <w:szCs w:val="20"/>
              </w:rPr>
            </w:pPr>
            <w:r w:rsidRPr="00657D68">
              <w:rPr>
                <w:rFonts w:ascii="Arial" w:hAnsi="Arial" w:cs="Arial"/>
                <w:sz w:val="20"/>
                <w:szCs w:val="20"/>
              </w:rPr>
              <w:t>The references are fairly recent (2021–2025) and sufficient. However, some citations are inconsistently formatted and may need minor corrections to follow the journal’s style. Adding a few global perspectives on MSME financial behavior could further strengthen the literature review.</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120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046A8" w:rsidRPr="00657D68" w:rsidRDefault="00145724">
            <w:pPr>
              <w:pStyle w:val="Heading2"/>
              <w:ind w:left="360"/>
              <w:jc w:val="left"/>
              <w:rPr>
                <w:rFonts w:ascii="Arial" w:hAnsi="Arial" w:cs="Arial"/>
              </w:rPr>
            </w:pPr>
            <w:r w:rsidRPr="00657D68">
              <w:rPr>
                <w:rFonts w:ascii="Arial" w:hAnsi="Arial" w:cs="Arial"/>
                <w:lang w:val="en-US"/>
              </w:rPr>
              <w:lastRenderedPageBreak/>
              <w:t>Is the language/English quality of the article suitable for scholarly communications?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Default"/>
              <w:suppressAutoHyphens/>
              <w:spacing w:before="0" w:after="240" w:line="240" w:lineRule="auto"/>
              <w:rPr>
                <w:rFonts w:ascii="Arial" w:hAnsi="Arial" w:cs="Arial"/>
                <w:sz w:val="20"/>
                <w:szCs w:val="20"/>
              </w:rPr>
            </w:pPr>
            <w:r w:rsidRPr="00657D68">
              <w:rPr>
                <w:rFonts w:ascii="Arial" w:hAnsi="Arial" w:cs="Arial"/>
                <w:sz w:val="20"/>
                <w:szCs w:val="20"/>
              </w:rPr>
              <w:t>The manuscript is understandable and communicates the main arguments well. Nonetheless, there are noticeable grammatical errors, awkward phrasings, and typos (e.g., “</w:t>
            </w:r>
            <w:proofErr w:type="spellStart"/>
            <w:r w:rsidRPr="00657D68">
              <w:rPr>
                <w:rFonts w:ascii="Arial" w:hAnsi="Arial" w:cs="Arial"/>
                <w:sz w:val="20"/>
                <w:szCs w:val="20"/>
              </w:rPr>
              <w:t>inlcusion</w:t>
            </w:r>
            <w:proofErr w:type="spellEnd"/>
            <w:r w:rsidRPr="00657D68">
              <w:rPr>
                <w:rFonts w:ascii="Arial" w:hAnsi="Arial" w:cs="Arial"/>
                <w:sz w:val="20"/>
                <w:szCs w:val="20"/>
              </w:rPr>
              <w:t>” instead of “inclusion,” “</w:t>
            </w:r>
            <w:proofErr w:type="spellStart"/>
            <w:r w:rsidRPr="00657D68">
              <w:rPr>
                <w:rFonts w:ascii="Arial" w:hAnsi="Arial" w:cs="Arial"/>
                <w:sz w:val="20"/>
                <w:szCs w:val="20"/>
              </w:rPr>
              <w:t>accidential</w:t>
            </w:r>
            <w:proofErr w:type="spellEnd"/>
            <w:r w:rsidRPr="00657D68">
              <w:rPr>
                <w:rFonts w:ascii="Arial" w:hAnsi="Arial" w:cs="Arial"/>
                <w:sz w:val="20"/>
                <w:szCs w:val="20"/>
              </w:rPr>
              <w:t xml:space="preserve"> sampling,” “</w:t>
            </w:r>
            <w:proofErr w:type="spellStart"/>
            <w:r w:rsidRPr="00657D68">
              <w:rPr>
                <w:rFonts w:ascii="Arial" w:hAnsi="Arial" w:cs="Arial"/>
                <w:sz w:val="20"/>
                <w:szCs w:val="20"/>
              </w:rPr>
              <w:t>orginates</w:t>
            </w:r>
            <w:proofErr w:type="spellEnd"/>
            <w:r w:rsidRPr="00657D68">
              <w:rPr>
                <w:rFonts w:ascii="Arial" w:hAnsi="Arial" w:cs="Arial"/>
                <w:sz w:val="20"/>
                <w:szCs w:val="20"/>
              </w:rPr>
              <w:t>”). A thorough language editing is recommended to meet scholarly standards.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r w:rsidR="003046A8" w:rsidRPr="00657D68">
        <w:trPr>
          <w:trHeight w:val="1018"/>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145724">
            <w:pPr>
              <w:pStyle w:val="Heading2"/>
              <w:jc w:val="left"/>
              <w:rPr>
                <w:rFonts w:ascii="Arial" w:hAnsi="Arial" w:cs="Arial"/>
              </w:rPr>
            </w:pPr>
            <w:r w:rsidRPr="00657D68">
              <w:rPr>
                <w:rFonts w:ascii="Arial" w:hAnsi="Arial" w:cs="Arial"/>
                <w:u w:val="single"/>
                <w:lang w:val="en-US"/>
              </w:rPr>
              <w:t>Optional/General</w:t>
            </w:r>
            <w:r w:rsidRPr="00657D68">
              <w:rPr>
                <w:rFonts w:ascii="Arial" w:hAnsi="Arial" w:cs="Arial"/>
                <w:lang w:val="en-US"/>
              </w:rPr>
              <w:t xml:space="preserve"> </w:t>
            </w:r>
            <w:r w:rsidRPr="00657D68">
              <w:rPr>
                <w:rFonts w:ascii="Arial" w:hAnsi="Arial" w:cs="Arial"/>
                <w:b w:val="0"/>
                <w:bCs w:val="0"/>
                <w:lang w:val="en-US"/>
              </w:rPr>
              <w:t>comments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46A8" w:rsidRPr="00657D68" w:rsidRDefault="003046A8">
            <w:pPr>
              <w:rPr>
                <w:rFonts w:ascii="Arial" w:hAnsi="Arial" w:cs="Arial"/>
                <w:sz w:val="20"/>
                <w:szCs w:val="20"/>
              </w:rPr>
            </w:pPr>
          </w:p>
        </w:tc>
      </w:tr>
    </w:tbl>
    <w:p w:rsidR="003046A8" w:rsidRPr="00657D68" w:rsidRDefault="003046A8">
      <w:pPr>
        <w:widowControl w:val="0"/>
        <w:rPr>
          <w:rFonts w:ascii="Arial" w:hAnsi="Arial" w:cs="Arial"/>
          <w:b/>
          <w:bCs/>
          <w:sz w:val="20"/>
          <w:szCs w:val="20"/>
        </w:rPr>
      </w:pPr>
    </w:p>
    <w:p w:rsidR="00BD5392" w:rsidRPr="00657D68" w:rsidRDefault="00BD5392">
      <w:pPr>
        <w:widowControl w:val="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BD5392" w:rsidRPr="00657D68" w:rsidTr="00BD539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657D68">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657D68">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BD5392" w:rsidRPr="00657D68" w:rsidTr="00BD539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D5392" w:rsidRPr="00657D68" w:rsidRDefault="00BD5392" w:rsidP="00BD5392">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657D68">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657D68">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657D68">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BD5392" w:rsidRPr="00657D68" w:rsidRDefault="00BD5392" w:rsidP="00BD5392">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BD5392" w:rsidRPr="00657D68" w:rsidTr="00BD539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14:textOutline w14:w="0" w14:cap="rnd" w14:cmpd="sng" w14:algn="ctr">
                  <w14:noFill/>
                  <w14:prstDash w14:val="solid"/>
                  <w14:bevel/>
                </w14:textOutline>
              </w:rPr>
            </w:pPr>
            <w:r w:rsidRPr="00657D68">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657D6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657D6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657D6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657D68" w:rsidRPr="00657D68" w:rsidRDefault="00657D68" w:rsidP="00657D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pPr>
      <w:r w:rsidRPr="00657D68">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t>Reviewer details:</w:t>
      </w:r>
    </w:p>
    <w:p w:rsidR="00657D68" w:rsidRPr="00657D68" w:rsidRDefault="00657D68" w:rsidP="00BD53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657D68" w:rsidRPr="00657D68" w:rsidRDefault="00657D68" w:rsidP="00657D6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14:textOutline w14:w="0" w14:cap="rnd" w14:cmpd="sng" w14:algn="ctr">
            <w14:noFill/>
            <w14:prstDash w14:val="solid"/>
            <w14:bevel/>
          </w14:textOutline>
        </w:rPr>
      </w:pPr>
      <w:bookmarkStart w:id="3" w:name="_Hlk206603490"/>
      <w:bookmarkStart w:id="4" w:name="_GoBack"/>
      <w:proofErr w:type="spellStart"/>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Jayantkumar</w:t>
      </w:r>
      <w:proofErr w:type="spellEnd"/>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 xml:space="preserve"> Vijay Rane, The </w:t>
      </w:r>
      <w:proofErr w:type="spellStart"/>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Rashtrasant</w:t>
      </w:r>
      <w:proofErr w:type="spellEnd"/>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 xml:space="preserve"> </w:t>
      </w:r>
      <w:proofErr w:type="spellStart"/>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Tukadoji</w:t>
      </w:r>
      <w:proofErr w:type="spellEnd"/>
      <w:r w:rsidRPr="00657D68">
        <w:rPr>
          <w:rFonts w:ascii="Arial" w:eastAsia="Times New Roman" w:hAnsi="Arial" w:cs="Arial"/>
          <w:b/>
          <w:color w:val="auto"/>
          <w:sz w:val="20"/>
          <w:szCs w:val="20"/>
          <w:bdr w:val="none" w:sz="0" w:space="0" w:color="auto"/>
          <w14:textOutline w14:w="0" w14:cap="rnd" w14:cmpd="sng" w14:algn="ctr">
            <w14:noFill/>
            <w14:prstDash w14:val="solid"/>
            <w14:bevel/>
          </w14:textOutline>
        </w:rPr>
        <w:t xml:space="preserve"> Maharaj Nagpur University Nagpur, India</w:t>
      </w:r>
    </w:p>
    <w:bookmarkEnd w:id="3"/>
    <w:bookmarkEnd w:id="4"/>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auto"/>
          <w:sz w:val="20"/>
          <w:szCs w:val="20"/>
          <w:u w:val="single"/>
          <w:bdr w:val="none" w:sz="0" w:space="0" w:color="auto"/>
          <w:lang w:val="en-GB"/>
          <w14:textOutline w14:w="0" w14:cap="rnd" w14:cmpd="sng" w14:algn="ctr">
            <w14:noFill/>
            <w14:prstDash w14:val="solid"/>
            <w14:bevel/>
          </w14:textOutline>
        </w:rPr>
      </w:pPr>
    </w:p>
    <w:bookmarkEnd w:id="2"/>
    <w:p w:rsidR="00BD5392" w:rsidRPr="00657D68" w:rsidRDefault="00BD5392" w:rsidP="00BD53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bookmarkEnd w:id="0"/>
    <w:p w:rsidR="00BD5392" w:rsidRPr="00657D68" w:rsidRDefault="00BD5392">
      <w:pPr>
        <w:widowControl w:val="0"/>
        <w:rPr>
          <w:rFonts w:ascii="Arial" w:hAnsi="Arial" w:cs="Arial"/>
          <w:b/>
          <w:bCs/>
          <w:sz w:val="20"/>
          <w:szCs w:val="20"/>
        </w:rPr>
      </w:pPr>
    </w:p>
    <w:sectPr w:rsidR="00BD5392" w:rsidRPr="00657D68">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366" w:rsidRDefault="00B40366">
      <w:r>
        <w:separator/>
      </w:r>
    </w:p>
  </w:endnote>
  <w:endnote w:type="continuationSeparator" w:id="0">
    <w:p w:rsidR="00B40366" w:rsidRDefault="00B4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6A8" w:rsidRDefault="00145724">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366" w:rsidRDefault="00B40366">
      <w:r>
        <w:separator/>
      </w:r>
    </w:p>
  </w:footnote>
  <w:footnote w:type="continuationSeparator" w:id="0">
    <w:p w:rsidR="00B40366" w:rsidRDefault="00B4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6A8" w:rsidRDefault="003046A8">
    <w:pPr>
      <w:spacing w:before="100" w:after="100"/>
      <w:jc w:val="center"/>
      <w:rPr>
        <w:rFonts w:ascii="Arial" w:hAnsi="Arial"/>
        <w:b/>
        <w:bCs/>
        <w:color w:val="003399"/>
        <w:u w:val="single" w:color="003399"/>
      </w:rPr>
    </w:pPr>
  </w:p>
  <w:p w:rsidR="003046A8" w:rsidRDefault="00145724">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A8"/>
    <w:rsid w:val="00145724"/>
    <w:rsid w:val="003046A8"/>
    <w:rsid w:val="00657D68"/>
    <w:rsid w:val="00B40366"/>
    <w:rsid w:val="00BD5392"/>
    <w:rsid w:val="00BE702B"/>
    <w:rsid w:val="00F4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73EC"/>
  <w15:docId w15:val="{3CF6AD37-4833-482A-B164-2B78CEF9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41833">
      <w:bodyDiv w:val="1"/>
      <w:marLeft w:val="0"/>
      <w:marRight w:val="0"/>
      <w:marTop w:val="0"/>
      <w:marBottom w:val="0"/>
      <w:divBdr>
        <w:top w:val="none" w:sz="0" w:space="0" w:color="auto"/>
        <w:left w:val="none" w:sz="0" w:space="0" w:color="auto"/>
        <w:bottom w:val="none" w:sz="0" w:space="0" w:color="auto"/>
        <w:right w:val="none" w:sz="0" w:space="0" w:color="auto"/>
      </w:divBdr>
    </w:div>
    <w:div w:id="205457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2025-08-18T12:49:00Z</dcterms:created>
  <dcterms:modified xsi:type="dcterms:W3CDTF">2025-08-20T12:01:00Z</dcterms:modified>
</cp:coreProperties>
</file>