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916E0" w14:paraId="75E0534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7027F74" w14:textId="77777777" w:rsidR="00602F7D" w:rsidRPr="00C916E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916E0" w14:paraId="78290E9C" w14:textId="77777777" w:rsidTr="002643B3">
        <w:trPr>
          <w:trHeight w:val="290"/>
        </w:trPr>
        <w:tc>
          <w:tcPr>
            <w:tcW w:w="1234" w:type="pct"/>
          </w:tcPr>
          <w:p w14:paraId="39E82908" w14:textId="77777777" w:rsidR="0000007A" w:rsidRPr="00C916E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AE828" w14:textId="77777777" w:rsidR="0000007A" w:rsidRPr="00C916E0" w:rsidRDefault="00B427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93B91" w:rsidRPr="00C916E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Complementary and Alternative Medical Research</w:t>
              </w:r>
            </w:hyperlink>
          </w:p>
        </w:tc>
      </w:tr>
      <w:tr w:rsidR="0000007A" w:rsidRPr="00C916E0" w14:paraId="64EEB545" w14:textId="77777777" w:rsidTr="002643B3">
        <w:trPr>
          <w:trHeight w:val="290"/>
        </w:trPr>
        <w:tc>
          <w:tcPr>
            <w:tcW w:w="1234" w:type="pct"/>
          </w:tcPr>
          <w:p w14:paraId="5A226CD5" w14:textId="77777777" w:rsidR="0000007A" w:rsidRPr="00C916E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1273" w14:textId="77777777" w:rsidR="0000007A" w:rsidRPr="00C916E0" w:rsidRDefault="00A6051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Ms_JOCAMR_141531</w:t>
            </w:r>
          </w:p>
        </w:tc>
      </w:tr>
      <w:tr w:rsidR="0000007A" w:rsidRPr="00C916E0" w14:paraId="6BEA5449" w14:textId="77777777" w:rsidTr="002643B3">
        <w:trPr>
          <w:trHeight w:val="650"/>
        </w:trPr>
        <w:tc>
          <w:tcPr>
            <w:tcW w:w="1234" w:type="pct"/>
          </w:tcPr>
          <w:p w14:paraId="34ACFCB2" w14:textId="77777777" w:rsidR="0000007A" w:rsidRPr="00C916E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71054" w14:textId="77777777" w:rsidR="0000007A" w:rsidRPr="00C916E0" w:rsidRDefault="00A6051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Cissus quadrangularis, anthelminthic activity </w:t>
            </w:r>
            <w:proofErr w:type="gramStart"/>
            <w:r w:rsidRPr="00C916E0">
              <w:rPr>
                <w:rFonts w:ascii="Arial" w:hAnsi="Arial" w:cs="Arial"/>
                <w:b/>
                <w:sz w:val="20"/>
                <w:szCs w:val="20"/>
                <w:lang w:val="en-GB"/>
              </w:rPr>
              <w:t>and  Biosafety</w:t>
            </w:r>
            <w:proofErr w:type="gramEnd"/>
            <w:r w:rsidRPr="00C916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substantiation</w:t>
            </w:r>
          </w:p>
        </w:tc>
      </w:tr>
      <w:tr w:rsidR="00CF0BBB" w:rsidRPr="00C916E0" w14:paraId="1E9D3514" w14:textId="77777777" w:rsidTr="002643B3">
        <w:trPr>
          <w:trHeight w:val="332"/>
        </w:trPr>
        <w:tc>
          <w:tcPr>
            <w:tcW w:w="1234" w:type="pct"/>
          </w:tcPr>
          <w:p w14:paraId="17B05268" w14:textId="77777777" w:rsidR="00CF0BBB" w:rsidRPr="00C916E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62A2F" w14:textId="77777777" w:rsidR="00CF0BBB" w:rsidRPr="00C916E0" w:rsidRDefault="00A6051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4D78F68D" w14:textId="233E2413" w:rsidR="002663EA" w:rsidRPr="00C916E0" w:rsidRDefault="002663EA" w:rsidP="002663E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663EA" w:rsidRPr="00C916E0" w14:paraId="4D11B0C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4977024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16E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916E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0B5E4A7" w14:textId="77777777" w:rsidR="002663EA" w:rsidRPr="00C916E0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63EA" w:rsidRPr="00C916E0" w14:paraId="0D0853EB" w14:textId="77777777">
        <w:tc>
          <w:tcPr>
            <w:tcW w:w="1265" w:type="pct"/>
            <w:noWrap/>
          </w:tcPr>
          <w:p w14:paraId="3AB6F75E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83C926A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16E0">
              <w:rPr>
                <w:rFonts w:ascii="Arial" w:hAnsi="Arial" w:cs="Arial"/>
                <w:lang w:val="en-GB"/>
              </w:rPr>
              <w:t>Reviewer’s comment</w:t>
            </w:r>
          </w:p>
          <w:p w14:paraId="66C9A800" w14:textId="77777777" w:rsidR="00E036A9" w:rsidRPr="00C916E0" w:rsidRDefault="00E036A9" w:rsidP="00E036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6E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13EEA61" w14:textId="77777777" w:rsidR="00E036A9" w:rsidRPr="00C916E0" w:rsidRDefault="00E036A9" w:rsidP="00E036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5B27809" w14:textId="77777777" w:rsidR="009C32B3" w:rsidRPr="00C916E0" w:rsidRDefault="009C32B3" w:rsidP="009C32B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16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16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B3C137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916E0" w14:paraId="0B418998" w14:textId="77777777">
        <w:trPr>
          <w:trHeight w:val="1264"/>
        </w:trPr>
        <w:tc>
          <w:tcPr>
            <w:tcW w:w="1265" w:type="pct"/>
            <w:noWrap/>
          </w:tcPr>
          <w:p w14:paraId="1388184B" w14:textId="77777777" w:rsidR="002663EA" w:rsidRPr="00C916E0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718B861" w14:textId="77777777" w:rsidR="002663EA" w:rsidRPr="00C916E0" w:rsidRDefault="002663E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A6657DA" w14:textId="52255CBA" w:rsidR="002663EA" w:rsidRPr="00C916E0" w:rsidRDefault="003429D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topic selected for the manuscript is really good and has global level application. </w:t>
            </w:r>
            <w:r w:rsidR="009C64F0" w:rsidRPr="00C91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appreciated that researchers have performed acute oral toxicity and then further evaluation of activity. Overall, manuscript has scientific evidence and good relevance.</w:t>
            </w:r>
          </w:p>
        </w:tc>
        <w:tc>
          <w:tcPr>
            <w:tcW w:w="1523" w:type="pct"/>
          </w:tcPr>
          <w:p w14:paraId="03450E48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916E0" w14:paraId="12E5AC10" w14:textId="77777777">
        <w:trPr>
          <w:trHeight w:val="1262"/>
        </w:trPr>
        <w:tc>
          <w:tcPr>
            <w:tcW w:w="1265" w:type="pct"/>
            <w:noWrap/>
          </w:tcPr>
          <w:p w14:paraId="6C4850DA" w14:textId="77777777" w:rsidR="002663EA" w:rsidRPr="00C916E0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52BAB7" w14:textId="77777777" w:rsidR="002663EA" w:rsidRPr="00C916E0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9D1CF07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00237F" w14:textId="43529FA6" w:rsidR="002663EA" w:rsidRPr="00C916E0" w:rsidRDefault="003446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can be reformed, as the present title is confusing. It is not very much clear if its research or review title from the title. Reforming the title is suggested.</w:t>
            </w:r>
          </w:p>
        </w:tc>
        <w:tc>
          <w:tcPr>
            <w:tcW w:w="1523" w:type="pct"/>
          </w:tcPr>
          <w:p w14:paraId="5D5EA4D0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916E0" w14:paraId="4F0BB110" w14:textId="77777777">
        <w:trPr>
          <w:trHeight w:val="1262"/>
        </w:trPr>
        <w:tc>
          <w:tcPr>
            <w:tcW w:w="1265" w:type="pct"/>
            <w:noWrap/>
          </w:tcPr>
          <w:p w14:paraId="100695E4" w14:textId="77777777" w:rsidR="002663EA" w:rsidRPr="00C916E0" w:rsidRDefault="002663E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916E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7B10885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DA0B51B" w14:textId="641B966A" w:rsidR="002663EA" w:rsidRPr="00C916E0" w:rsidRDefault="003446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good, contains comprehensive information, but it should be structured to make it </w:t>
            </w:r>
            <w:r w:rsidR="00104CF0" w:rsidRPr="00C91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clearer</w:t>
            </w:r>
            <w:r w:rsidRPr="00C91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695077AA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916E0" w14:paraId="2FC64659" w14:textId="77777777">
        <w:trPr>
          <w:trHeight w:val="704"/>
        </w:trPr>
        <w:tc>
          <w:tcPr>
            <w:tcW w:w="1265" w:type="pct"/>
            <w:noWrap/>
          </w:tcPr>
          <w:p w14:paraId="0E9499C4" w14:textId="77777777" w:rsidR="002663EA" w:rsidRPr="00C916E0" w:rsidRDefault="002663E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916E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A6726A8" w14:textId="77777777" w:rsidR="002663EA" w:rsidRPr="00C916E0" w:rsidRDefault="00EB72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certain important points, which are missing in the manuscript</w:t>
            </w:r>
          </w:p>
          <w:p w14:paraId="4AFFB7B8" w14:textId="77777777" w:rsidR="00C6090E" w:rsidRPr="00C916E0" w:rsidRDefault="00EB727C" w:rsidP="00EB727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Quantitative estimation of phytoconstitu</w:t>
            </w:r>
            <w:r w:rsidR="00C6090E"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ents should be involved, at least for maker compound.</w:t>
            </w:r>
          </w:p>
          <w:p w14:paraId="6CBD1CF6" w14:textId="77777777" w:rsidR="00EB727C" w:rsidRPr="00C916E0" w:rsidRDefault="00BD54BE" w:rsidP="00EB727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is no statistical evaluation of result done, which is very important </w:t>
            </w:r>
            <w:r w:rsidR="000455F2"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result prediction. Authors must add it, without statistical evaluation, results are not acceptable.</w:t>
            </w:r>
          </w:p>
          <w:p w14:paraId="44D33F8F" w14:textId="77777777" w:rsidR="000455F2" w:rsidRPr="00C916E0" w:rsidRDefault="000455F2" w:rsidP="00EB727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Authors should add some points about the possible mechanism of action</w:t>
            </w:r>
            <w:r w:rsidR="0030072F"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the extract.</w:t>
            </w:r>
          </w:p>
          <w:p w14:paraId="616355AE" w14:textId="77777777" w:rsidR="0030072F" w:rsidRPr="00C916E0" w:rsidRDefault="0030072F" w:rsidP="00EB727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Study using </w:t>
            </w:r>
            <w:proofErr w:type="spellStart"/>
            <w:r w:rsidRPr="00C916E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Phertima</w:t>
            </w:r>
            <w:proofErr w:type="spellEnd"/>
            <w:r w:rsidRPr="00C916E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916E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prosthuma</w:t>
            </w:r>
            <w:proofErr w:type="spellEnd"/>
            <w:r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ok but study using actual infectious worms like Ascaris</w:t>
            </w:r>
            <w:r w:rsidR="009C6977"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Trichuris etc. will add more vale. The results will be more related to humans if actual infection causing </w:t>
            </w:r>
            <w:r w:rsidR="00336C65"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worms.</w:t>
            </w:r>
          </w:p>
          <w:p w14:paraId="3436F49F" w14:textId="77777777" w:rsidR="00336C65" w:rsidRPr="00C916E0" w:rsidRDefault="00336C65" w:rsidP="00EB727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Reporting / result prediction of toxicity study should be in accordance with the OECD 425 guidelines, please make the appropriate</w:t>
            </w:r>
            <w:r w:rsidR="000F4F18"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changes.</w:t>
            </w:r>
          </w:p>
          <w:p w14:paraId="0F132EA6" w14:textId="77777777" w:rsidR="000F4F18" w:rsidRPr="00C916E0" w:rsidRDefault="000F4F18" w:rsidP="00EB727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Table </w:t>
            </w:r>
            <w:r w:rsidR="00F6328C"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2 is very confusing. How absorbance can be in negative? Please correct the values</w:t>
            </w:r>
          </w:p>
          <w:p w14:paraId="75DBBDB4" w14:textId="3DD9EEA6" w:rsidR="00010213" w:rsidRPr="00C916E0" w:rsidRDefault="00010213" w:rsidP="00EB727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Cs/>
                <w:sz w:val="20"/>
                <w:szCs w:val="20"/>
              </w:rPr>
              <w:t xml:space="preserve">There is a mention of </w:t>
            </w:r>
            <w:r w:rsidRPr="00C916E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Cissus edulis</w:t>
            </w:r>
            <w:r w:rsidRPr="00C916E0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Pr="00C916E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Cissus quadrangularis</w:t>
            </w:r>
            <w:r w:rsidRPr="00C916E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814B4D" w:rsidRPr="00C916E0">
              <w:rPr>
                <w:rFonts w:ascii="Arial" w:hAnsi="Arial" w:cs="Arial"/>
                <w:bCs/>
                <w:sz w:val="20"/>
                <w:szCs w:val="20"/>
              </w:rPr>
              <w:t xml:space="preserve">Are both </w:t>
            </w:r>
            <w:r w:rsidR="00BF6E27" w:rsidRPr="00C916E0">
              <w:rPr>
                <w:rFonts w:ascii="Arial" w:hAnsi="Arial" w:cs="Arial"/>
                <w:bCs/>
                <w:sz w:val="20"/>
                <w:szCs w:val="20"/>
              </w:rPr>
              <w:t>same?</w:t>
            </w:r>
          </w:p>
        </w:tc>
        <w:tc>
          <w:tcPr>
            <w:tcW w:w="1523" w:type="pct"/>
          </w:tcPr>
          <w:p w14:paraId="0A09A9DD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916E0" w14:paraId="45BE75A6" w14:textId="77777777">
        <w:trPr>
          <w:trHeight w:val="703"/>
        </w:trPr>
        <w:tc>
          <w:tcPr>
            <w:tcW w:w="1265" w:type="pct"/>
            <w:noWrap/>
          </w:tcPr>
          <w:p w14:paraId="64858D9C" w14:textId="77777777" w:rsidR="002663EA" w:rsidRPr="00C916E0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2968C3C" w14:textId="5485FB4F" w:rsidR="002663EA" w:rsidRPr="00C916E0" w:rsidRDefault="00A32D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To my knowledge, need some more references to be added based on addition of above-mentioned data.</w:t>
            </w:r>
          </w:p>
        </w:tc>
        <w:tc>
          <w:tcPr>
            <w:tcW w:w="1523" w:type="pct"/>
          </w:tcPr>
          <w:p w14:paraId="148ECF96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916E0" w14:paraId="2CA1FCC7" w14:textId="77777777">
        <w:trPr>
          <w:trHeight w:val="386"/>
        </w:trPr>
        <w:tc>
          <w:tcPr>
            <w:tcW w:w="1265" w:type="pct"/>
            <w:noWrap/>
          </w:tcPr>
          <w:p w14:paraId="36B43813" w14:textId="77777777" w:rsidR="002663EA" w:rsidRPr="00C916E0" w:rsidRDefault="002663E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916E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AD7F16B" w14:textId="77777777" w:rsidR="002663EA" w:rsidRPr="00C916E0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9555869" w14:textId="6B9CE228" w:rsidR="002663EA" w:rsidRPr="00C916E0" w:rsidRDefault="00A32D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sz w:val="20"/>
                <w:szCs w:val="20"/>
                <w:lang w:val="en-GB"/>
              </w:rPr>
              <w:t>There are so many grammatical corrections. It is advisable to clear all those.</w:t>
            </w:r>
            <w:r w:rsidR="00EB69C4" w:rsidRPr="00C916E0">
              <w:rPr>
                <w:rFonts w:ascii="Arial" w:hAnsi="Arial" w:cs="Arial"/>
                <w:sz w:val="20"/>
                <w:szCs w:val="20"/>
                <w:lang w:val="en-GB"/>
              </w:rPr>
              <w:t xml:space="preserve"> Also</w:t>
            </w:r>
            <w:r w:rsidR="00104CF0" w:rsidRPr="00C916E0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EB69C4" w:rsidRPr="00C916E0">
              <w:rPr>
                <w:rFonts w:ascii="Arial" w:hAnsi="Arial" w:cs="Arial"/>
                <w:sz w:val="20"/>
                <w:szCs w:val="20"/>
                <w:lang w:val="en-GB"/>
              </w:rPr>
              <w:t xml:space="preserve"> the rules of botany while writing the scientific names of plant are violated multiple times. Correct the same.</w:t>
            </w:r>
          </w:p>
        </w:tc>
        <w:tc>
          <w:tcPr>
            <w:tcW w:w="1523" w:type="pct"/>
          </w:tcPr>
          <w:p w14:paraId="2A2D7303" w14:textId="77777777" w:rsidR="002663EA" w:rsidRPr="00C916E0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63EA" w:rsidRPr="00C916E0" w14:paraId="4C634E32" w14:textId="77777777">
        <w:trPr>
          <w:trHeight w:val="1178"/>
        </w:trPr>
        <w:tc>
          <w:tcPr>
            <w:tcW w:w="1265" w:type="pct"/>
            <w:noWrap/>
          </w:tcPr>
          <w:p w14:paraId="5D6B2B18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916E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916E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916E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3611886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EF6C097" w14:textId="77777777" w:rsidR="002663EA" w:rsidRPr="00C916E0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B476110" w14:textId="77777777" w:rsidR="002663EA" w:rsidRPr="00C916E0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8BBB486" w14:textId="77777777" w:rsidR="002663EA" w:rsidRPr="00C916E0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0942C8" w14:textId="77777777" w:rsidR="002663EA" w:rsidRPr="00C916E0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53E526" w14:textId="77777777" w:rsidR="002663EA" w:rsidRPr="00C916E0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8AAB44" w14:textId="77777777" w:rsidR="002663EA" w:rsidRPr="00C916E0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2663EA" w:rsidRPr="00C916E0" w14:paraId="6B26A133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2461" w14:textId="77777777" w:rsidR="002663EA" w:rsidRPr="00C916E0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916E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916E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76F7D4C" w14:textId="77777777" w:rsidR="002663EA" w:rsidRPr="00C916E0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663EA" w:rsidRPr="00C916E0" w14:paraId="7B943604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2481" w14:textId="77777777" w:rsidR="002663EA" w:rsidRPr="00C916E0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2FD2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16E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DE365A7" w14:textId="77777777" w:rsidR="009C32B3" w:rsidRPr="00C916E0" w:rsidRDefault="009C32B3" w:rsidP="009C32B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16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16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BF93C2" w14:textId="77777777" w:rsidR="002663EA" w:rsidRPr="00C916E0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916E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2663EA" w:rsidRPr="00C916E0" w14:paraId="3AA6FB61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2EA9" w14:textId="77777777" w:rsidR="002663EA" w:rsidRPr="00C916E0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6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FB0094C" w14:textId="77777777" w:rsidR="002663EA" w:rsidRPr="00C916E0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84D9" w14:textId="77777777" w:rsidR="002663EA" w:rsidRPr="00C916E0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916E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916E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916E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24D1CAB" w14:textId="77777777" w:rsidR="002663EA" w:rsidRPr="00C916E0" w:rsidRDefault="002663EA" w:rsidP="00037E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2351A656" w14:textId="77777777" w:rsidR="002663EA" w:rsidRPr="00C916E0" w:rsidRDefault="002663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66FF65" w14:textId="77777777" w:rsidR="002663EA" w:rsidRPr="00C916E0" w:rsidRDefault="002663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608A7A" w14:textId="77777777" w:rsidR="002663EA" w:rsidRPr="00C916E0" w:rsidRDefault="002663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AD3A6B" w14:textId="77777777" w:rsidR="002663EA" w:rsidRPr="00C916E0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CC80AEF" w14:textId="21FAB4C3" w:rsidR="008913D5" w:rsidRPr="00C916E0" w:rsidRDefault="008913D5" w:rsidP="002663E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3FD1942" w14:textId="77777777" w:rsidR="00C916E0" w:rsidRPr="00C916E0" w:rsidRDefault="00C916E0" w:rsidP="00C916E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916E0">
        <w:rPr>
          <w:rFonts w:ascii="Arial" w:hAnsi="Arial" w:cs="Arial"/>
          <w:b/>
          <w:u w:val="single"/>
        </w:rPr>
        <w:t>Reviewer details:</w:t>
      </w:r>
    </w:p>
    <w:p w14:paraId="29F557BC" w14:textId="6FBEC15B" w:rsidR="00C916E0" w:rsidRPr="00C916E0" w:rsidRDefault="00C916E0" w:rsidP="002663E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40CABBC" w14:textId="269D7904" w:rsidR="00C916E0" w:rsidRPr="00C916E0" w:rsidRDefault="00C916E0" w:rsidP="002663EA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r w:rsidRPr="00C916E0">
        <w:rPr>
          <w:rFonts w:ascii="Arial" w:hAnsi="Arial" w:cs="Arial"/>
          <w:b/>
          <w:color w:val="000000"/>
          <w:sz w:val="20"/>
          <w:szCs w:val="20"/>
        </w:rPr>
        <w:t xml:space="preserve">Mukul Sunil </w:t>
      </w:r>
      <w:proofErr w:type="spellStart"/>
      <w:r w:rsidRPr="00C916E0">
        <w:rPr>
          <w:rFonts w:ascii="Arial" w:hAnsi="Arial" w:cs="Arial"/>
          <w:b/>
          <w:color w:val="000000"/>
          <w:sz w:val="20"/>
          <w:szCs w:val="20"/>
        </w:rPr>
        <w:t>Tambe</w:t>
      </w:r>
      <w:proofErr w:type="spellEnd"/>
      <w:r w:rsidRPr="00C916E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C916E0">
        <w:rPr>
          <w:rFonts w:ascii="Arial" w:hAnsi="Arial" w:cs="Arial"/>
          <w:b/>
          <w:color w:val="000000"/>
          <w:sz w:val="20"/>
          <w:szCs w:val="20"/>
        </w:rPr>
        <w:t>SCES’s</w:t>
      </w:r>
      <w:proofErr w:type="spellEnd"/>
      <w:r w:rsidRPr="00C916E0">
        <w:rPr>
          <w:rFonts w:ascii="Arial" w:hAnsi="Arial" w:cs="Arial"/>
          <w:b/>
          <w:color w:val="000000"/>
          <w:sz w:val="20"/>
          <w:szCs w:val="20"/>
        </w:rPr>
        <w:t xml:space="preserve"> Indira </w:t>
      </w:r>
      <w:proofErr w:type="spellStart"/>
      <w:r w:rsidRPr="00C916E0">
        <w:rPr>
          <w:rFonts w:ascii="Arial" w:hAnsi="Arial" w:cs="Arial"/>
          <w:b/>
          <w:color w:val="000000"/>
          <w:sz w:val="20"/>
          <w:szCs w:val="20"/>
        </w:rPr>
        <w:t>College</w:t>
      </w:r>
      <w:proofErr w:type="spellEnd"/>
      <w:r w:rsidRPr="00C916E0">
        <w:rPr>
          <w:rFonts w:ascii="Arial" w:hAnsi="Arial" w:cs="Arial"/>
          <w:b/>
          <w:color w:val="000000"/>
          <w:sz w:val="20"/>
          <w:szCs w:val="20"/>
        </w:rPr>
        <w:t xml:space="preserve"> of </w:t>
      </w:r>
      <w:proofErr w:type="spellStart"/>
      <w:r w:rsidRPr="00C916E0">
        <w:rPr>
          <w:rFonts w:ascii="Arial" w:hAnsi="Arial" w:cs="Arial"/>
          <w:b/>
          <w:color w:val="000000"/>
          <w:sz w:val="20"/>
          <w:szCs w:val="20"/>
        </w:rPr>
        <w:t>Pharmacy</w:t>
      </w:r>
      <w:proofErr w:type="spellEnd"/>
      <w:r w:rsidRPr="00C916E0">
        <w:rPr>
          <w:rFonts w:ascii="Arial" w:hAnsi="Arial" w:cs="Arial"/>
          <w:b/>
          <w:color w:val="000000"/>
          <w:sz w:val="20"/>
          <w:szCs w:val="20"/>
        </w:rPr>
        <w:t>,</w:t>
      </w:r>
      <w:r w:rsidRPr="00C916E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916E0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2" w:name="_GoBack"/>
      <w:bookmarkEnd w:id="2"/>
      <w:proofErr w:type="spellEnd"/>
    </w:p>
    <w:sectPr w:rsidR="00C916E0" w:rsidRPr="00C916E0" w:rsidSect="00CE2D1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85DB8" w14:textId="77777777" w:rsidR="00B42798" w:rsidRPr="0000007A" w:rsidRDefault="00B42798" w:rsidP="0099583E">
      <w:r>
        <w:separator/>
      </w:r>
    </w:p>
  </w:endnote>
  <w:endnote w:type="continuationSeparator" w:id="0">
    <w:p w14:paraId="4F2C1452" w14:textId="77777777" w:rsidR="00B42798" w:rsidRPr="0000007A" w:rsidRDefault="00B4279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13A4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E09D4" w:rsidRPr="004E09D4">
      <w:rPr>
        <w:sz w:val="16"/>
      </w:rPr>
      <w:t xml:space="preserve">Version: </w:t>
    </w:r>
    <w:r w:rsidR="009C30C8">
      <w:rPr>
        <w:sz w:val="16"/>
      </w:rPr>
      <w:t>3</w:t>
    </w:r>
    <w:r w:rsidR="004E09D4" w:rsidRPr="004E09D4">
      <w:rPr>
        <w:sz w:val="16"/>
      </w:rPr>
      <w:t xml:space="preserve"> (0</w:t>
    </w:r>
    <w:r w:rsidR="009C30C8">
      <w:rPr>
        <w:sz w:val="16"/>
      </w:rPr>
      <w:t>7</w:t>
    </w:r>
    <w:r w:rsidR="004E09D4" w:rsidRPr="004E09D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3B9BF" w14:textId="77777777" w:rsidR="00B42798" w:rsidRPr="0000007A" w:rsidRDefault="00B42798" w:rsidP="0099583E">
      <w:r>
        <w:separator/>
      </w:r>
    </w:p>
  </w:footnote>
  <w:footnote w:type="continuationSeparator" w:id="0">
    <w:p w14:paraId="7402C630" w14:textId="77777777" w:rsidR="00B42798" w:rsidRPr="0000007A" w:rsidRDefault="00B4279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C755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ADA34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C30C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967D1"/>
    <w:multiLevelType w:val="hybridMultilevel"/>
    <w:tmpl w:val="ABE644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0579"/>
    <w:rsid w:val="00006187"/>
    <w:rsid w:val="00010213"/>
    <w:rsid w:val="00010403"/>
    <w:rsid w:val="00012C8B"/>
    <w:rsid w:val="00021981"/>
    <w:rsid w:val="000234E1"/>
    <w:rsid w:val="0002598E"/>
    <w:rsid w:val="00037D52"/>
    <w:rsid w:val="00037E99"/>
    <w:rsid w:val="000450FC"/>
    <w:rsid w:val="000455F2"/>
    <w:rsid w:val="00056CB0"/>
    <w:rsid w:val="000577C2"/>
    <w:rsid w:val="0006257C"/>
    <w:rsid w:val="000765D6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4F18"/>
    <w:rsid w:val="00100577"/>
    <w:rsid w:val="00101322"/>
    <w:rsid w:val="00104CF0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3B91"/>
    <w:rsid w:val="0019527A"/>
    <w:rsid w:val="00197E68"/>
    <w:rsid w:val="001A1605"/>
    <w:rsid w:val="001B0C63"/>
    <w:rsid w:val="001D3A1D"/>
    <w:rsid w:val="001D5F12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4F91"/>
    <w:rsid w:val="0023696A"/>
    <w:rsid w:val="00240E08"/>
    <w:rsid w:val="002422CB"/>
    <w:rsid w:val="00245E23"/>
    <w:rsid w:val="0025366D"/>
    <w:rsid w:val="00254F80"/>
    <w:rsid w:val="002613ED"/>
    <w:rsid w:val="00262634"/>
    <w:rsid w:val="002643B3"/>
    <w:rsid w:val="002663EA"/>
    <w:rsid w:val="00275984"/>
    <w:rsid w:val="00280EC9"/>
    <w:rsid w:val="00291D08"/>
    <w:rsid w:val="00293482"/>
    <w:rsid w:val="002A417F"/>
    <w:rsid w:val="002D7EA9"/>
    <w:rsid w:val="002E1211"/>
    <w:rsid w:val="002E2339"/>
    <w:rsid w:val="002E6D86"/>
    <w:rsid w:val="002F6935"/>
    <w:rsid w:val="0030072F"/>
    <w:rsid w:val="00312559"/>
    <w:rsid w:val="003204B8"/>
    <w:rsid w:val="0033692F"/>
    <w:rsid w:val="00336C65"/>
    <w:rsid w:val="003429DB"/>
    <w:rsid w:val="0034460D"/>
    <w:rsid w:val="00346223"/>
    <w:rsid w:val="003701B8"/>
    <w:rsid w:val="003A04E7"/>
    <w:rsid w:val="003A4991"/>
    <w:rsid w:val="003A6E1A"/>
    <w:rsid w:val="003B2172"/>
    <w:rsid w:val="003C5607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09D4"/>
    <w:rsid w:val="00503AB6"/>
    <w:rsid w:val="005047C5"/>
    <w:rsid w:val="00510920"/>
    <w:rsid w:val="00513E94"/>
    <w:rsid w:val="00521812"/>
    <w:rsid w:val="00523D2C"/>
    <w:rsid w:val="00531C82"/>
    <w:rsid w:val="005339A8"/>
    <w:rsid w:val="00533FC1"/>
    <w:rsid w:val="00542FFC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D62C8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4773"/>
    <w:rsid w:val="00746370"/>
    <w:rsid w:val="007572B0"/>
    <w:rsid w:val="00760782"/>
    <w:rsid w:val="00766889"/>
    <w:rsid w:val="00766A0D"/>
    <w:rsid w:val="00767F8C"/>
    <w:rsid w:val="00780B67"/>
    <w:rsid w:val="007B1099"/>
    <w:rsid w:val="007B1812"/>
    <w:rsid w:val="007B6E18"/>
    <w:rsid w:val="007D0246"/>
    <w:rsid w:val="007E77CA"/>
    <w:rsid w:val="007F5873"/>
    <w:rsid w:val="00806382"/>
    <w:rsid w:val="00814B4D"/>
    <w:rsid w:val="00815F94"/>
    <w:rsid w:val="0082130C"/>
    <w:rsid w:val="00821BF7"/>
    <w:rsid w:val="008224E2"/>
    <w:rsid w:val="008258C6"/>
    <w:rsid w:val="00825DC9"/>
    <w:rsid w:val="0082676D"/>
    <w:rsid w:val="00831055"/>
    <w:rsid w:val="008403B0"/>
    <w:rsid w:val="008423BB"/>
    <w:rsid w:val="00846F1F"/>
    <w:rsid w:val="00850AE5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30C8"/>
    <w:rsid w:val="009C32B3"/>
    <w:rsid w:val="009C45A0"/>
    <w:rsid w:val="009C5642"/>
    <w:rsid w:val="009C64F0"/>
    <w:rsid w:val="009C6977"/>
    <w:rsid w:val="009E13C3"/>
    <w:rsid w:val="009E204E"/>
    <w:rsid w:val="009E6A30"/>
    <w:rsid w:val="009E79E5"/>
    <w:rsid w:val="009F07D4"/>
    <w:rsid w:val="009F29EB"/>
    <w:rsid w:val="00A001A0"/>
    <w:rsid w:val="00A12C83"/>
    <w:rsid w:val="00A31AAC"/>
    <w:rsid w:val="00A32905"/>
    <w:rsid w:val="00A32DFF"/>
    <w:rsid w:val="00A36C95"/>
    <w:rsid w:val="00A37DE3"/>
    <w:rsid w:val="00A519D1"/>
    <w:rsid w:val="00A60517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42798"/>
    <w:rsid w:val="00B62087"/>
    <w:rsid w:val="00B62F41"/>
    <w:rsid w:val="00B73785"/>
    <w:rsid w:val="00B760E1"/>
    <w:rsid w:val="00B807F8"/>
    <w:rsid w:val="00B8446F"/>
    <w:rsid w:val="00B858FF"/>
    <w:rsid w:val="00BA1AB3"/>
    <w:rsid w:val="00BA6421"/>
    <w:rsid w:val="00BB34E6"/>
    <w:rsid w:val="00BB4FEC"/>
    <w:rsid w:val="00BC402F"/>
    <w:rsid w:val="00BD27BA"/>
    <w:rsid w:val="00BD54BE"/>
    <w:rsid w:val="00BE13EF"/>
    <w:rsid w:val="00BE40A5"/>
    <w:rsid w:val="00BE6454"/>
    <w:rsid w:val="00BF39A4"/>
    <w:rsid w:val="00BF6E27"/>
    <w:rsid w:val="00C02797"/>
    <w:rsid w:val="00C0529E"/>
    <w:rsid w:val="00C10283"/>
    <w:rsid w:val="00C110CC"/>
    <w:rsid w:val="00C22886"/>
    <w:rsid w:val="00C25C8F"/>
    <w:rsid w:val="00C263C6"/>
    <w:rsid w:val="00C35538"/>
    <w:rsid w:val="00C6090E"/>
    <w:rsid w:val="00C635B6"/>
    <w:rsid w:val="00C70DFC"/>
    <w:rsid w:val="00C82466"/>
    <w:rsid w:val="00C84097"/>
    <w:rsid w:val="00C916E0"/>
    <w:rsid w:val="00CB429B"/>
    <w:rsid w:val="00CC2753"/>
    <w:rsid w:val="00CD093E"/>
    <w:rsid w:val="00CD1556"/>
    <w:rsid w:val="00CD1FD7"/>
    <w:rsid w:val="00CE199A"/>
    <w:rsid w:val="00CE2D1C"/>
    <w:rsid w:val="00CE5AC7"/>
    <w:rsid w:val="00CF0BBB"/>
    <w:rsid w:val="00D1283A"/>
    <w:rsid w:val="00D17979"/>
    <w:rsid w:val="00D2075F"/>
    <w:rsid w:val="00D23C2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D2251"/>
    <w:rsid w:val="00E036A9"/>
    <w:rsid w:val="00E043E3"/>
    <w:rsid w:val="00E451EA"/>
    <w:rsid w:val="00E465D7"/>
    <w:rsid w:val="00E53E52"/>
    <w:rsid w:val="00E57F4B"/>
    <w:rsid w:val="00E60850"/>
    <w:rsid w:val="00E63889"/>
    <w:rsid w:val="00E65EB7"/>
    <w:rsid w:val="00E71C8D"/>
    <w:rsid w:val="00E72360"/>
    <w:rsid w:val="00E972A7"/>
    <w:rsid w:val="00EA2839"/>
    <w:rsid w:val="00EB3E91"/>
    <w:rsid w:val="00EB69C4"/>
    <w:rsid w:val="00EB727C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328C"/>
    <w:rsid w:val="00FA6528"/>
    <w:rsid w:val="00FC144C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A6931"/>
  <w15:chartTrackingRefBased/>
  <w15:docId w15:val="{6C3FABBB-4562-4A09-B0E0-7D64227C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FC144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916E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ocamr.com/index.php/JOCA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9DF38-1E9E-47B4-A906-EA179C42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7929918</vt:i4>
      </vt:variant>
      <vt:variant>
        <vt:i4>0</vt:i4>
      </vt:variant>
      <vt:variant>
        <vt:i4>0</vt:i4>
      </vt:variant>
      <vt:variant>
        <vt:i4>5</vt:i4>
      </vt:variant>
      <vt:variant>
        <vt:lpwstr>https://journaljocamr.com/index.php/JOCAMR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8</cp:revision>
  <dcterms:created xsi:type="dcterms:W3CDTF">2025-07-26T12:01:00Z</dcterms:created>
  <dcterms:modified xsi:type="dcterms:W3CDTF">2025-07-29T05:57:00Z</dcterms:modified>
</cp:coreProperties>
</file>