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C97F0D" w:rsidRPr="00604E6B">
        <w:trPr>
          <w:trHeight w:val="290"/>
        </w:trPr>
        <w:tc>
          <w:tcPr>
            <w:tcW w:w="5000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97F0D" w:rsidRPr="00604E6B" w:rsidRDefault="00C97F0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C97F0D" w:rsidRPr="00604E6B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1C73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0D" w:rsidRPr="00604E6B" w:rsidRDefault="001C739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Pr="00604E6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Complementary and Alternative Medical Research</w:t>
              </w:r>
            </w:hyperlink>
          </w:p>
        </w:tc>
      </w:tr>
      <w:tr w:rsidR="00C97F0D" w:rsidRPr="00604E6B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1C73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0D" w:rsidRPr="00604E6B" w:rsidRDefault="001C73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Ms_JOCAMR_135736</w:t>
            </w:r>
          </w:p>
        </w:tc>
      </w:tr>
      <w:tr w:rsidR="00C97F0D" w:rsidRPr="00604E6B">
        <w:trPr>
          <w:trHeight w:val="65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1C73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E6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0D" w:rsidRPr="00604E6B" w:rsidRDefault="001C73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604E6B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Analyzing</w:t>
            </w:r>
            <w:proofErr w:type="spellEnd"/>
            <w:r w:rsidRPr="00604E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Heavy Metals and Minerals in Methanolic extracts of </w:t>
            </w:r>
            <w:proofErr w:type="spellStart"/>
            <w:r w:rsidRPr="00604E6B">
              <w:rPr>
                <w:rFonts w:ascii="Arial" w:hAnsi="Arial" w:cs="Arial"/>
                <w:b/>
                <w:sz w:val="20"/>
                <w:szCs w:val="20"/>
                <w:lang w:val="en-GB"/>
              </w:rPr>
              <w:t>Bryophyllum</w:t>
            </w:r>
            <w:proofErr w:type="spellEnd"/>
            <w:r w:rsidRPr="00604E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04E6B">
              <w:rPr>
                <w:rFonts w:ascii="Arial" w:hAnsi="Arial" w:cs="Arial"/>
                <w:b/>
                <w:sz w:val="20"/>
                <w:szCs w:val="20"/>
                <w:lang w:val="en-GB"/>
              </w:rPr>
              <w:t>pinnatum</w:t>
            </w:r>
            <w:proofErr w:type="spellEnd"/>
            <w:r w:rsidRPr="00604E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604E6B">
              <w:rPr>
                <w:rFonts w:ascii="Arial" w:hAnsi="Arial" w:cs="Arial"/>
                <w:b/>
                <w:sz w:val="20"/>
                <w:szCs w:val="20"/>
                <w:lang w:val="en-GB"/>
              </w:rPr>
              <w:t>Cochlospermum</w:t>
            </w:r>
            <w:proofErr w:type="spellEnd"/>
            <w:r w:rsidRPr="00604E6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04E6B">
              <w:rPr>
                <w:rFonts w:ascii="Arial" w:hAnsi="Arial" w:cs="Arial"/>
                <w:b/>
                <w:sz w:val="20"/>
                <w:szCs w:val="20"/>
                <w:lang w:val="en-GB"/>
              </w:rPr>
              <w:t>tintorium</w:t>
            </w:r>
            <w:proofErr w:type="spellEnd"/>
            <w:r w:rsidRPr="00604E6B">
              <w:rPr>
                <w:rFonts w:ascii="Arial" w:hAnsi="Arial" w:cs="Arial"/>
                <w:b/>
                <w:sz w:val="20"/>
                <w:szCs w:val="20"/>
                <w:lang w:val="en-GB"/>
              </w:rPr>
              <w:t>, and Erythrina senegalensis: Exploring the Public Health Implications</w:t>
            </w:r>
          </w:p>
        </w:tc>
      </w:tr>
      <w:tr w:rsidR="00C97F0D" w:rsidRPr="00604E6B">
        <w:trPr>
          <w:trHeight w:val="332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1C739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E6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0D" w:rsidRPr="00604E6B" w:rsidRDefault="001C73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E6B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C97F0D" w:rsidRPr="00604E6B" w:rsidRDefault="00C97F0D">
      <w:pPr>
        <w:rPr>
          <w:rFonts w:ascii="Arial" w:hAnsi="Arial" w:cs="Arial"/>
          <w:sz w:val="20"/>
          <w:szCs w:val="20"/>
        </w:rPr>
      </w:pPr>
      <w:bookmarkStart w:id="0" w:name="_Hlk171324449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C97F0D" w:rsidRPr="00604E6B">
        <w:tc>
          <w:tcPr>
            <w:tcW w:w="5000" w:type="pct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C97F0D" w:rsidRPr="00604E6B" w:rsidRDefault="001C73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4E6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04E6B">
              <w:rPr>
                <w:rFonts w:ascii="Arial" w:hAnsi="Arial" w:cs="Arial"/>
                <w:lang w:val="en-GB"/>
              </w:rPr>
              <w:t xml:space="preserve"> Comments</w:t>
            </w:r>
          </w:p>
          <w:p w:rsidR="00C97F0D" w:rsidRPr="00604E6B" w:rsidRDefault="00C97F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97F0D" w:rsidRPr="00604E6B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F0D" w:rsidRPr="00604E6B" w:rsidRDefault="00C97F0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1C73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04E6B">
              <w:rPr>
                <w:rFonts w:ascii="Arial" w:hAnsi="Arial" w:cs="Arial"/>
                <w:lang w:val="en-GB"/>
              </w:rPr>
              <w:t>Reviewer’s comment</w:t>
            </w:r>
          </w:p>
          <w:p w:rsidR="00C97F0D" w:rsidRPr="00604E6B" w:rsidRDefault="001C73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4E6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C97F0D" w:rsidRPr="00604E6B" w:rsidRDefault="00C97F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1C7394">
            <w:pPr>
              <w:spacing w:after="160" w:line="254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604E6B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>Author’s Feedback</w:t>
            </w:r>
            <w:r w:rsidRPr="00604E6B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97F0D" w:rsidRPr="00604E6B" w:rsidRDefault="00C97F0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7F0D" w:rsidRPr="00604E6B">
        <w:trPr>
          <w:trHeight w:val="1264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F0D" w:rsidRPr="00604E6B" w:rsidRDefault="001C73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C97F0D" w:rsidRPr="00604E6B" w:rsidRDefault="00C97F0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1C73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importance of the manuscript to the </w:t>
            </w:r>
            <w:proofErr w:type="spellStart"/>
            <w:r w:rsidRPr="00604E6B">
              <w:rPr>
                <w:rFonts w:ascii="Arial" w:hAnsi="Arial" w:cs="Arial"/>
                <w:b/>
                <w:bCs/>
                <w:sz w:val="20"/>
                <w:szCs w:val="20"/>
              </w:rPr>
              <w:t>scientifc</w:t>
            </w:r>
            <w:proofErr w:type="spellEnd"/>
            <w:r w:rsidRPr="00604E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community are as follows:</w:t>
            </w:r>
            <w:r w:rsidRPr="00604E6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1. Insight into the exploration of medicinal plants available in different communities and their benefits.</w:t>
            </w:r>
            <w:r w:rsidRPr="00604E6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2. Awareness of heavy metal bioaccumulation in various medicinal plants.</w:t>
            </w:r>
            <w:r w:rsidRPr="00604E6B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3. Recommendation on the evaluation and monitoring of heavy metals in the plants and during its use.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C97F0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7F0D" w:rsidRPr="00604E6B">
        <w:trPr>
          <w:trHeight w:val="1262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F0D" w:rsidRPr="00604E6B" w:rsidRDefault="001C73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C97F0D" w:rsidRPr="00604E6B" w:rsidRDefault="001C73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C97F0D" w:rsidRPr="00604E6B" w:rsidRDefault="00C97F0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1C73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E6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C97F0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7F0D" w:rsidRPr="00604E6B">
        <w:trPr>
          <w:trHeight w:val="1262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F0D" w:rsidRPr="00604E6B" w:rsidRDefault="001C7394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04E6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C97F0D" w:rsidRPr="00604E6B" w:rsidRDefault="00C97F0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1C73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E6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C97F0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7F0D" w:rsidRPr="00604E6B">
        <w:trPr>
          <w:trHeight w:val="704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F0D" w:rsidRPr="00604E6B" w:rsidRDefault="001C7394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604E6B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1C73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E6B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C97F0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7F0D" w:rsidRPr="00604E6B">
        <w:trPr>
          <w:trHeight w:val="703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F0D" w:rsidRPr="00604E6B" w:rsidRDefault="001C73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04E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1C739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04E6B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C97F0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C97F0D" w:rsidRPr="00604E6B">
        <w:trPr>
          <w:trHeight w:val="386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F0D" w:rsidRPr="00604E6B" w:rsidRDefault="001C7394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04E6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C97F0D" w:rsidRPr="00604E6B" w:rsidRDefault="00C97F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1C73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04E6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C97F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97F0D" w:rsidRPr="00604E6B">
        <w:trPr>
          <w:trHeight w:val="1178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7F0D" w:rsidRPr="00604E6B" w:rsidRDefault="001C739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04E6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04E6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04E6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C97F0D" w:rsidRPr="00604E6B" w:rsidRDefault="00C97F0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1C73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04E6B">
              <w:rPr>
                <w:rFonts w:ascii="Arial" w:hAnsi="Arial" w:cs="Arial"/>
                <w:b/>
                <w:sz w:val="20"/>
                <w:szCs w:val="20"/>
              </w:rPr>
              <w:t xml:space="preserve">Kindly define or write the full meaning of abbreviation when firstly used prior to their continuous usage in text. 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0D" w:rsidRPr="00604E6B" w:rsidRDefault="00C97F0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C97F0D" w:rsidRPr="00604E6B" w:rsidRDefault="00C97F0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711261" w:rsidRPr="00604E6B" w:rsidTr="00BC327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261" w:rsidRPr="00604E6B" w:rsidRDefault="00711261" w:rsidP="0071126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604E6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04E6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11261" w:rsidRPr="00604E6B" w:rsidRDefault="00711261" w:rsidP="0071126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11261" w:rsidRPr="00604E6B" w:rsidTr="00BC3271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261" w:rsidRPr="00604E6B" w:rsidRDefault="00711261" w:rsidP="007112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261" w:rsidRPr="00604E6B" w:rsidRDefault="00711261" w:rsidP="0071126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604E6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711261" w:rsidRPr="00604E6B" w:rsidRDefault="00711261" w:rsidP="0071126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04E6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04E6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11261" w:rsidRPr="00604E6B" w:rsidRDefault="00711261" w:rsidP="0071126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11261" w:rsidRPr="00604E6B" w:rsidTr="00BC3271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261" w:rsidRPr="00604E6B" w:rsidRDefault="00711261" w:rsidP="0071126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604E6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11261" w:rsidRPr="00604E6B" w:rsidRDefault="00711261" w:rsidP="007112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1261" w:rsidRPr="00604E6B" w:rsidRDefault="00711261" w:rsidP="0071126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04E6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04E6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04E6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11261" w:rsidRPr="00604E6B" w:rsidRDefault="00711261" w:rsidP="007112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11261" w:rsidRPr="00604E6B" w:rsidRDefault="00711261" w:rsidP="007112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711261" w:rsidRPr="00604E6B" w:rsidRDefault="00711261" w:rsidP="007112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11261" w:rsidRPr="00604E6B" w:rsidRDefault="00711261" w:rsidP="007112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11261" w:rsidRPr="00604E6B" w:rsidRDefault="00711261" w:rsidP="0071126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711261" w:rsidRPr="00604E6B" w:rsidRDefault="00711261" w:rsidP="00711261">
      <w:pPr>
        <w:rPr>
          <w:rFonts w:ascii="Arial" w:hAnsi="Arial" w:cs="Arial"/>
          <w:sz w:val="20"/>
          <w:szCs w:val="20"/>
        </w:rPr>
      </w:pPr>
    </w:p>
    <w:p w:rsidR="00711261" w:rsidRPr="00604E6B" w:rsidRDefault="00711261" w:rsidP="00711261">
      <w:pPr>
        <w:rPr>
          <w:rFonts w:ascii="Arial" w:hAnsi="Arial" w:cs="Arial"/>
          <w:sz w:val="20"/>
          <w:szCs w:val="20"/>
        </w:rPr>
      </w:pPr>
    </w:p>
    <w:p w:rsidR="00711261" w:rsidRPr="00604E6B" w:rsidRDefault="00711261" w:rsidP="0071126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604E6B" w:rsidRPr="00604E6B" w:rsidRDefault="00604E6B" w:rsidP="00604E6B">
      <w:pPr>
        <w:rPr>
          <w:rFonts w:ascii="Arial" w:hAnsi="Arial" w:cs="Arial"/>
          <w:b/>
          <w:sz w:val="20"/>
          <w:szCs w:val="20"/>
        </w:rPr>
      </w:pPr>
    </w:p>
    <w:p w:rsidR="00604E6B" w:rsidRPr="00604E6B" w:rsidRDefault="00604E6B" w:rsidP="00604E6B">
      <w:pPr>
        <w:rPr>
          <w:rFonts w:ascii="Arial" w:hAnsi="Arial" w:cs="Arial"/>
          <w:b/>
          <w:sz w:val="20"/>
          <w:szCs w:val="20"/>
          <w:u w:val="single"/>
        </w:rPr>
      </w:pPr>
      <w:r w:rsidRPr="00604E6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11261" w:rsidRPr="00604E6B" w:rsidRDefault="00711261" w:rsidP="00711261">
      <w:pPr>
        <w:rPr>
          <w:rFonts w:ascii="Arial" w:hAnsi="Arial" w:cs="Arial"/>
          <w:sz w:val="20"/>
          <w:szCs w:val="20"/>
        </w:rPr>
      </w:pPr>
    </w:p>
    <w:p w:rsidR="00604E6B" w:rsidRPr="00604E6B" w:rsidRDefault="00604E6B" w:rsidP="00604E6B">
      <w:pPr>
        <w:rPr>
          <w:rFonts w:ascii="Arial" w:hAnsi="Arial" w:cs="Arial"/>
          <w:b/>
          <w:bCs/>
          <w:sz w:val="20"/>
          <w:szCs w:val="20"/>
        </w:rPr>
      </w:pPr>
      <w:bookmarkStart w:id="3" w:name="_Hlk197958030"/>
      <w:r w:rsidRPr="00604E6B">
        <w:rPr>
          <w:rFonts w:ascii="Arial" w:hAnsi="Arial" w:cs="Arial"/>
          <w:b/>
          <w:bCs/>
          <w:sz w:val="20"/>
          <w:szCs w:val="20"/>
        </w:rPr>
        <w:t>Akeem Olayinka Busari</w:t>
      </w:r>
      <w:r w:rsidRPr="00604E6B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604E6B">
        <w:rPr>
          <w:rFonts w:ascii="Arial" w:hAnsi="Arial" w:cs="Arial"/>
          <w:b/>
          <w:bCs/>
          <w:sz w:val="20"/>
          <w:szCs w:val="20"/>
        </w:rPr>
        <w:t>Universidade</w:t>
      </w:r>
      <w:proofErr w:type="spellEnd"/>
      <w:r w:rsidRPr="00604E6B">
        <w:rPr>
          <w:rFonts w:ascii="Arial" w:hAnsi="Arial" w:cs="Arial"/>
          <w:b/>
          <w:bCs/>
          <w:sz w:val="20"/>
          <w:szCs w:val="20"/>
        </w:rPr>
        <w:t xml:space="preserve"> Federal de Mato Grosso do Sul</w:t>
      </w:r>
      <w:r w:rsidRPr="00604E6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604E6B">
        <w:rPr>
          <w:rFonts w:ascii="Arial" w:hAnsi="Arial" w:cs="Arial"/>
          <w:b/>
          <w:bCs/>
          <w:sz w:val="20"/>
          <w:szCs w:val="20"/>
        </w:rPr>
        <w:t>Brazil</w:t>
      </w:r>
    </w:p>
    <w:bookmarkEnd w:id="0"/>
    <w:bookmarkEnd w:id="3"/>
    <w:p w:rsidR="00C97F0D" w:rsidRPr="00604E6B" w:rsidRDefault="00C97F0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C97F0D" w:rsidRPr="00604E6B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5DA" w:rsidRDefault="00F625DA">
      <w:r>
        <w:separator/>
      </w:r>
    </w:p>
  </w:endnote>
  <w:endnote w:type="continuationSeparator" w:id="0">
    <w:p w:rsidR="00F625DA" w:rsidRDefault="00F6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F0D" w:rsidRDefault="001C739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5DA" w:rsidRDefault="00F625DA">
      <w:r>
        <w:separator/>
      </w:r>
    </w:p>
  </w:footnote>
  <w:footnote w:type="continuationSeparator" w:id="0">
    <w:p w:rsidR="00F625DA" w:rsidRDefault="00F6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7F0D" w:rsidRDefault="00C97F0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97F0D" w:rsidRDefault="001C7394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2201"/>
    <w:multiLevelType w:val="multilevel"/>
    <w:tmpl w:val="6C52FC16"/>
    <w:lvl w:ilvl="0">
      <w:start w:val="1"/>
      <w:numFmt w:val="decimal"/>
      <w:lvlText w:val="(%1)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4632870"/>
    <w:multiLevelType w:val="multilevel"/>
    <w:tmpl w:val="116237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2737147B"/>
    <w:multiLevelType w:val="multilevel"/>
    <w:tmpl w:val="B0007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3793B"/>
    <w:multiLevelType w:val="multilevel"/>
    <w:tmpl w:val="62ACF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366AD"/>
    <w:multiLevelType w:val="multilevel"/>
    <w:tmpl w:val="A2787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67440"/>
    <w:multiLevelType w:val="multilevel"/>
    <w:tmpl w:val="31F28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413BD"/>
    <w:multiLevelType w:val="multilevel"/>
    <w:tmpl w:val="BDCE346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93AB0"/>
    <w:multiLevelType w:val="multilevel"/>
    <w:tmpl w:val="6DA6E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106378"/>
    <w:multiLevelType w:val="multilevel"/>
    <w:tmpl w:val="6B6EB8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79520F"/>
    <w:multiLevelType w:val="multilevel"/>
    <w:tmpl w:val="93A6BC0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71EA6C65"/>
    <w:multiLevelType w:val="multilevel"/>
    <w:tmpl w:val="5C3CFDF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C63348"/>
    <w:multiLevelType w:val="multilevel"/>
    <w:tmpl w:val="3D3208B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 w16cid:durableId="449278146">
    <w:abstractNumId w:val="6"/>
  </w:num>
  <w:num w:numId="2" w16cid:durableId="1307705952">
    <w:abstractNumId w:val="0"/>
  </w:num>
  <w:num w:numId="3" w16cid:durableId="1049843376">
    <w:abstractNumId w:val="2"/>
  </w:num>
  <w:num w:numId="4" w16cid:durableId="25327603">
    <w:abstractNumId w:val="5"/>
  </w:num>
  <w:num w:numId="5" w16cid:durableId="30769051">
    <w:abstractNumId w:val="1"/>
  </w:num>
  <w:num w:numId="6" w16cid:durableId="1086073881">
    <w:abstractNumId w:val="4"/>
  </w:num>
  <w:num w:numId="7" w16cid:durableId="124588418">
    <w:abstractNumId w:val="10"/>
  </w:num>
  <w:num w:numId="8" w16cid:durableId="1434202173">
    <w:abstractNumId w:val="9"/>
  </w:num>
  <w:num w:numId="9" w16cid:durableId="1001156054">
    <w:abstractNumId w:val="11"/>
  </w:num>
  <w:num w:numId="10" w16cid:durableId="328602300">
    <w:abstractNumId w:val="3"/>
  </w:num>
  <w:num w:numId="11" w16cid:durableId="733049256">
    <w:abstractNumId w:val="7"/>
  </w:num>
  <w:num w:numId="12" w16cid:durableId="558827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F0D"/>
    <w:rsid w:val="001C7394"/>
    <w:rsid w:val="00604E6B"/>
    <w:rsid w:val="00623ABD"/>
    <w:rsid w:val="00623E19"/>
    <w:rsid w:val="00711261"/>
    <w:rsid w:val="00A0539F"/>
    <w:rsid w:val="00B20D7A"/>
    <w:rsid w:val="00C97F0D"/>
    <w:rsid w:val="00F6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D5865"/>
  <w15:docId w15:val="{215CBE28-64F9-4532-B5B8-07EB2E72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i/>
      <w:iCs/>
      <w:color w:val="404040"/>
    </w:rPr>
  </w:style>
  <w:style w:type="character" w:styleId="IntenseEmphasis">
    <w:name w:val="Intense Emphasis"/>
    <w:uiPriority w:val="21"/>
    <w:qFormat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rPr>
      <w:i/>
      <w:iCs/>
      <w:color w:val="365F91"/>
    </w:rPr>
  </w:style>
  <w:style w:type="character" w:styleId="IntenseReferenc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styleId="SubtleReference">
    <w:name w:val="Subtle Reference"/>
    <w:uiPriority w:val="31"/>
    <w:qFormat/>
    <w:rPr>
      <w:smallCaps/>
      <w:color w:val="5A5A5A"/>
    </w:rPr>
  </w:style>
  <w:style w:type="character" w:styleId="BookTitle">
    <w:name w:val="Book Title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ocamr.com/index.php/JOCAM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114</cp:revision>
  <dcterms:created xsi:type="dcterms:W3CDTF">2011-08-01T09:21:00Z</dcterms:created>
  <dcterms:modified xsi:type="dcterms:W3CDTF">2025-05-12T10:30:00Z</dcterms:modified>
  <cp:version>1048576</cp:version>
</cp:coreProperties>
</file>