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DBAF" w14:textId="44BC4455" w:rsidR="00F60236" w:rsidRDefault="00F60236" w:rsidP="00D50CF5">
      <w:pPr>
        <w:spacing w:after="0" w:line="240" w:lineRule="auto"/>
        <w:jc w:val="center"/>
        <w:rPr>
          <w:ins w:id="0" w:author="ASUS" w:date="2025-07-10T09:50:00Z"/>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w:t>
      </w:r>
      <w:commentRangeStart w:id="1"/>
      <w:r w:rsidR="008C5527">
        <w:rPr>
          <w:rFonts w:ascii="Arial" w:hAnsi="Arial" w:cs="Arial"/>
          <w:b/>
          <w:bCs/>
          <w:sz w:val="28"/>
          <w:szCs w:val="28"/>
        </w:rPr>
        <w:t>Gujarat</w:t>
      </w:r>
      <w:commentRangeEnd w:id="1"/>
      <w:r w:rsidR="004D3CAF">
        <w:rPr>
          <w:rStyle w:val="CommentReference"/>
        </w:rPr>
        <w:commentReference w:id="1"/>
      </w:r>
    </w:p>
    <w:p w14:paraId="05964BB2" w14:textId="77777777" w:rsidR="004D3CAF" w:rsidRPr="001F5ACE" w:rsidRDefault="004D3CAF" w:rsidP="00D50CF5">
      <w:pPr>
        <w:spacing w:after="0" w:line="240" w:lineRule="auto"/>
        <w:jc w:val="center"/>
        <w:rPr>
          <w:rFonts w:ascii="Arial" w:hAnsi="Arial" w:cs="Arial"/>
          <w:b/>
          <w:bCs/>
          <w:sz w:val="28"/>
          <w:szCs w:val="28"/>
        </w:rPr>
      </w:pPr>
    </w:p>
    <w:p w14:paraId="07CDD152" w14:textId="77777777" w:rsidR="00F60236" w:rsidRPr="001F5ACE" w:rsidRDefault="00F60236" w:rsidP="00D50CF5">
      <w:pPr>
        <w:spacing w:after="0" w:line="240" w:lineRule="auto"/>
        <w:jc w:val="center"/>
        <w:rPr>
          <w:rFonts w:ascii="Arial" w:hAnsi="Arial" w:cs="Arial"/>
          <w:b/>
          <w:bCs/>
          <w:sz w:val="28"/>
          <w:szCs w:val="28"/>
        </w:rPr>
      </w:pPr>
    </w:p>
    <w:p w14:paraId="24EA6C85" w14:textId="77777777" w:rsidR="00741E53" w:rsidRPr="00881DB7" w:rsidRDefault="00741E53" w:rsidP="00881DB7">
      <w:pPr>
        <w:ind w:left="2880"/>
        <w:rPr>
          <w:rFonts w:ascii="Arial" w:hAnsi="Arial" w:cs="Arial"/>
          <w:i/>
          <w:iCs/>
        </w:rPr>
      </w:pPr>
    </w:p>
    <w:p w14:paraId="0B7A65E0" w14:textId="3BD58123"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14:paraId="29C4F56A" w14:textId="393559E6" w:rsidR="00B16250" w:rsidRDefault="008B193D" w:rsidP="004931CE">
      <w:pPr>
        <w:spacing w:after="0" w:line="480" w:lineRule="auto"/>
        <w:jc w:val="both"/>
        <w:rPr>
          <w:ins w:id="2" w:author="ASUS" w:date="2025-07-10T09:48:00Z"/>
          <w:rFonts w:ascii="Arial" w:hAnsi="Arial" w:cs="Arial"/>
        </w:rPr>
      </w:pPr>
      <w:r w:rsidRPr="00BC6227">
        <w:rPr>
          <w:rFonts w:ascii="Arial" w:hAnsi="Arial" w:cs="Arial"/>
        </w:rPr>
        <w:t>The experiment</w:t>
      </w:r>
      <w:r w:rsidR="00B16250" w:rsidRPr="00BC6227">
        <w:rPr>
          <w:rFonts w:ascii="Arial" w:hAnsi="Arial" w:cs="Arial"/>
        </w:rPr>
        <w:t xml:space="preserve"> was conducted at the Main Rice Research Centre, Navsari Agricultural University, Navsari, Gujarat during </w:t>
      </w:r>
      <w:r w:rsidR="00B16250" w:rsidRPr="00BC6227">
        <w:rPr>
          <w:rFonts w:ascii="Arial" w:hAnsi="Arial" w:cs="Arial"/>
          <w:i/>
          <w:iCs/>
        </w:rPr>
        <w:t xml:space="preserve">kharif </w:t>
      </w:r>
      <w:r w:rsidR="00B16250" w:rsidRPr="00BC6227">
        <w:rPr>
          <w:rFonts w:ascii="Arial" w:hAnsi="Arial" w:cs="Arial"/>
        </w:rPr>
        <w:t xml:space="preserve">2020-2022 to evaluate the weed management </w:t>
      </w:r>
      <w:r w:rsidR="00B16250" w:rsidRPr="00BC6227">
        <w:rPr>
          <w:rFonts w:ascii="Arial" w:hAnsi="Arial" w:cs="Arial"/>
          <w:i/>
          <w:iCs/>
        </w:rPr>
        <w:t>viz.</w:t>
      </w:r>
      <w:r w:rsidR="00B16250" w:rsidRPr="00BC6227">
        <w:rPr>
          <w:rFonts w:ascii="Arial" w:hAnsi="Arial" w:cs="Arial"/>
        </w:rPr>
        <w:t xml:space="preserve"> cultural, mechanical and chemical and study the sustainability and feasibility in aerobic rice </w:t>
      </w:r>
      <w:r w:rsidRPr="00BC6227">
        <w:rPr>
          <w:rFonts w:ascii="Arial" w:hAnsi="Arial" w:cs="Arial"/>
        </w:rPr>
        <w:t>cultivation</w:t>
      </w:r>
      <w:r w:rsidR="00B16250" w:rsidRPr="00BC6227">
        <w:rPr>
          <w:rFonts w:ascii="Arial" w:hAnsi="Arial" w:cs="Arial"/>
        </w:rPr>
        <w:t xml:space="preserve"> with three replication and carried out in randomized block design. The results revealed that mechanical weeding using weeder- weeding thrice at 20 days after sowing and then at 15-20 days interval practice recorded lower weed population and dry weeds biomass; count higher weed control efficiency and gave higher yield. Thus, among different weed management practices, mechanical weeding method found sustainable, efficient and eco-friendly in aerobic system for rice production.  </w:t>
      </w:r>
    </w:p>
    <w:p w14:paraId="2BA00246" w14:textId="77777777" w:rsidR="004D3CAF" w:rsidRPr="00BC6227" w:rsidRDefault="004D3CAF" w:rsidP="004931CE">
      <w:pPr>
        <w:spacing w:after="0" w:line="480" w:lineRule="auto"/>
        <w:jc w:val="both"/>
        <w:rPr>
          <w:rFonts w:ascii="Arial" w:hAnsi="Arial" w:cs="Arial"/>
        </w:rPr>
      </w:pPr>
      <w:ins w:id="3" w:author="ASUS" w:date="2025-07-10T09:54:00Z">
        <w:r>
          <w:rPr>
            <w:rStyle w:val="CommentReference"/>
          </w:rPr>
          <w:commentReference w:id="4"/>
        </w:r>
      </w:ins>
    </w:p>
    <w:p w14:paraId="0407B2DC" w14:textId="79C6EBE2"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Aerobic rice, weed management, yield, sustainable</w:t>
      </w:r>
      <w:r w:rsidRPr="000D0239">
        <w:rPr>
          <w:rFonts w:ascii="Arial" w:hAnsi="Arial" w:cs="Arial"/>
          <w:sz w:val="20"/>
          <w:szCs w:val="20"/>
        </w:rPr>
        <w:t xml:space="preserve"> </w:t>
      </w:r>
      <w:r w:rsidRPr="000D0239">
        <w:rPr>
          <w:rFonts w:ascii="Arial" w:hAnsi="Arial" w:cs="Arial"/>
          <w:i/>
          <w:iCs/>
          <w:sz w:val="20"/>
          <w:szCs w:val="20"/>
          <w:lang w:val="en-IN"/>
        </w:rPr>
        <w:t>practice</w:t>
      </w:r>
    </w:p>
    <w:p w14:paraId="7C6CF8EF" w14:textId="601B80C0"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14:paraId="0919539A" w14:textId="151C85E3" w:rsidR="00B037B8" w:rsidRDefault="00742DA4" w:rsidP="004931CE">
      <w:pPr>
        <w:spacing w:after="0" w:line="480" w:lineRule="auto"/>
        <w:jc w:val="both"/>
        <w:rPr>
          <w:ins w:id="5" w:author="ASUS" w:date="2025-07-10T09:49:00Z"/>
          <w:rFonts w:ascii="Arial" w:hAnsi="Arial" w:cs="Arial"/>
          <w:sz w:val="20"/>
          <w:szCs w:val="20"/>
        </w:rPr>
      </w:pPr>
      <w:r w:rsidRPr="0049640E">
        <w:rPr>
          <w:rFonts w:ascii="Arial" w:hAnsi="Arial" w:cs="Arial"/>
          <w:sz w:val="20"/>
          <w:szCs w:val="20"/>
        </w:rPr>
        <w:t xml:space="preserve">Rice is </w:t>
      </w:r>
      <w:r w:rsidR="003F2EE1" w:rsidRPr="0049640E">
        <w:rPr>
          <w:rFonts w:ascii="Arial" w:hAnsi="Arial" w:cs="Arial"/>
          <w:sz w:val="20"/>
          <w:szCs w:val="20"/>
        </w:rPr>
        <w:t>an</w:t>
      </w:r>
      <w:r w:rsidRPr="0049640E">
        <w:rPr>
          <w:rFonts w:ascii="Arial" w:hAnsi="Arial" w:cs="Arial"/>
          <w:sz w:val="20"/>
          <w:szCs w:val="20"/>
        </w:rPr>
        <w:t xml:space="preserve"> important staple food</w:t>
      </w:r>
      <w:r w:rsidR="003F2EE1" w:rsidRPr="0049640E">
        <w:rPr>
          <w:rFonts w:ascii="Arial" w:hAnsi="Arial" w:cs="Arial"/>
          <w:sz w:val="20"/>
          <w:szCs w:val="20"/>
        </w:rPr>
        <w:t xml:space="preserve"> crop in India</w:t>
      </w:r>
      <w:r w:rsidRPr="0049640E">
        <w:rPr>
          <w:rFonts w:ascii="Arial" w:hAnsi="Arial" w:cs="Arial"/>
          <w:sz w:val="20"/>
          <w:szCs w:val="20"/>
        </w:rPr>
        <w:t>.</w:t>
      </w:r>
      <w:r w:rsidR="003F2EE1" w:rsidRPr="0049640E">
        <w:rPr>
          <w:rFonts w:ascii="Arial" w:hAnsi="Arial" w:cs="Arial"/>
          <w:sz w:val="20"/>
          <w:szCs w:val="20"/>
        </w:rPr>
        <w:t xml:space="preserve"> It is mainly grown by manual transplanting of seedling into puddled soil. Aerobic</w:t>
      </w:r>
      <w:r w:rsidR="007C3AF3" w:rsidRPr="0049640E">
        <w:rPr>
          <w:rFonts w:ascii="Arial" w:hAnsi="Arial" w:cs="Arial"/>
          <w:sz w:val="20"/>
          <w:szCs w:val="20"/>
        </w:rPr>
        <w:t xml:space="preserve"> rice system </w:t>
      </w:r>
      <w:r w:rsidR="00285D66" w:rsidRPr="0049640E">
        <w:rPr>
          <w:rFonts w:ascii="Arial" w:hAnsi="Arial" w:cs="Arial"/>
          <w:sz w:val="20"/>
          <w:szCs w:val="20"/>
        </w:rPr>
        <w:t>is</w:t>
      </w:r>
      <w:r w:rsidR="007C3AF3" w:rsidRPr="0049640E">
        <w:rPr>
          <w:rFonts w:ascii="Arial" w:hAnsi="Arial" w:cs="Arial"/>
          <w:sz w:val="20"/>
          <w:szCs w:val="20"/>
        </w:rPr>
        <w:t xml:space="preserve"> the</w:t>
      </w:r>
      <w:r w:rsidR="00285D66" w:rsidRPr="0049640E">
        <w:rPr>
          <w:rFonts w:ascii="Arial" w:hAnsi="Arial" w:cs="Arial"/>
          <w:sz w:val="20"/>
          <w:szCs w:val="20"/>
        </w:rPr>
        <w:t xml:space="preserve"> </w:t>
      </w:r>
      <w:r w:rsidR="002135AE" w:rsidRPr="0049640E">
        <w:rPr>
          <w:rFonts w:ascii="Arial" w:hAnsi="Arial" w:cs="Arial"/>
          <w:sz w:val="20"/>
          <w:szCs w:val="20"/>
        </w:rPr>
        <w:t>growing of rice in non-puddled and non flooded soil</w:t>
      </w:r>
      <w:r w:rsidR="005471C3" w:rsidRPr="0049640E">
        <w:rPr>
          <w:rFonts w:ascii="Arial" w:hAnsi="Arial" w:cs="Arial"/>
          <w:sz w:val="20"/>
          <w:szCs w:val="20"/>
        </w:rPr>
        <w:t xml:space="preserve"> which add to water productivity by reducing the seepage, percolation and evaporation</w:t>
      </w:r>
      <w:r w:rsidR="006E733F" w:rsidRPr="0049640E">
        <w:rPr>
          <w:rFonts w:ascii="Arial" w:hAnsi="Arial" w:cs="Arial"/>
          <w:sz w:val="20"/>
          <w:szCs w:val="20"/>
        </w:rPr>
        <w:t>.</w:t>
      </w:r>
      <w:r w:rsidR="00274DEB" w:rsidRPr="0049640E">
        <w:rPr>
          <w:rFonts w:ascii="Arial" w:hAnsi="Arial" w:cs="Arial"/>
          <w:sz w:val="20"/>
          <w:szCs w:val="20"/>
        </w:rPr>
        <w:t xml:space="preserve"> Hence, aerobic rice is one of the </w:t>
      </w:r>
      <w:r w:rsidR="000404E0" w:rsidRPr="0049640E">
        <w:rPr>
          <w:rFonts w:ascii="Arial" w:hAnsi="Arial" w:cs="Arial"/>
          <w:sz w:val="20"/>
          <w:szCs w:val="20"/>
        </w:rPr>
        <w:t>options</w:t>
      </w:r>
      <w:r w:rsidR="00274DEB" w:rsidRPr="0049640E">
        <w:rPr>
          <w:rFonts w:ascii="Arial" w:hAnsi="Arial" w:cs="Arial"/>
          <w:sz w:val="20"/>
          <w:szCs w:val="20"/>
        </w:rPr>
        <w:t xml:space="preserve"> to minimize irrigation requirement of rice crop. </w:t>
      </w:r>
      <w:r w:rsidR="00202EDE" w:rsidRPr="0049640E">
        <w:rPr>
          <w:rFonts w:ascii="Arial" w:hAnsi="Arial" w:cs="Arial"/>
          <w:sz w:val="20"/>
          <w:szCs w:val="20"/>
        </w:rPr>
        <w:t xml:space="preserve">However, </w:t>
      </w:r>
      <w:r w:rsidR="00A011C7" w:rsidRPr="0049640E">
        <w:rPr>
          <w:rFonts w:ascii="Arial" w:hAnsi="Arial" w:cs="Arial"/>
          <w:sz w:val="20"/>
          <w:szCs w:val="20"/>
        </w:rPr>
        <w:t>it</w:t>
      </w:r>
      <w:r w:rsidRPr="0049640E">
        <w:rPr>
          <w:rFonts w:ascii="Arial" w:hAnsi="Arial" w:cs="Arial"/>
          <w:sz w:val="20"/>
          <w:szCs w:val="20"/>
        </w:rPr>
        <w:t xml:space="preserve"> is subject to much higher weed pressure with a broader weed spectrum than flood-irrigated rice</w:t>
      </w:r>
      <w:r w:rsidR="00197122" w:rsidRPr="0049640E">
        <w:rPr>
          <w:rFonts w:ascii="Arial" w:hAnsi="Arial" w:cs="Arial"/>
          <w:sz w:val="20"/>
          <w:szCs w:val="20"/>
        </w:rPr>
        <w:t xml:space="preserve"> and land area under these systems is expected to increase in the future because of labour and water shortage.</w:t>
      </w:r>
      <w:r w:rsidRPr="0049640E">
        <w:rPr>
          <w:rFonts w:ascii="Arial" w:hAnsi="Arial" w:cs="Arial"/>
          <w:sz w:val="20"/>
          <w:szCs w:val="20"/>
        </w:rPr>
        <w:t xml:space="preserve"> Herbicide is the economic tool to fight against weeds</w:t>
      </w:r>
      <w:r w:rsidR="003F4472" w:rsidRPr="0049640E">
        <w:rPr>
          <w:rFonts w:ascii="Arial" w:hAnsi="Arial" w:cs="Arial"/>
          <w:sz w:val="20"/>
          <w:szCs w:val="20"/>
        </w:rPr>
        <w:t xml:space="preserve"> but</w:t>
      </w:r>
      <w:r w:rsidRPr="0049640E">
        <w:rPr>
          <w:rFonts w:ascii="Arial" w:hAnsi="Arial" w:cs="Arial"/>
          <w:sz w:val="20"/>
          <w:szCs w:val="20"/>
        </w:rPr>
        <w:t xml:space="preserve"> </w:t>
      </w:r>
      <w:r w:rsidR="002E65B0" w:rsidRPr="0049640E">
        <w:rPr>
          <w:rFonts w:ascii="Arial" w:hAnsi="Arial" w:cs="Arial"/>
          <w:sz w:val="20"/>
          <w:szCs w:val="20"/>
        </w:rPr>
        <w:t xml:space="preserve">continuous </w:t>
      </w:r>
      <w:r w:rsidRPr="0049640E">
        <w:rPr>
          <w:rFonts w:ascii="Arial" w:hAnsi="Arial" w:cs="Arial"/>
          <w:sz w:val="20"/>
          <w:szCs w:val="20"/>
        </w:rPr>
        <w:t>use of one herbicide for a long time may result in development of herbicide resistant weed biotypes</w:t>
      </w:r>
      <w:r w:rsidR="0017069B" w:rsidRPr="0049640E">
        <w:rPr>
          <w:rFonts w:ascii="Arial" w:hAnsi="Arial" w:cs="Arial"/>
          <w:sz w:val="20"/>
          <w:szCs w:val="20"/>
        </w:rPr>
        <w:t xml:space="preserve"> and causing a shift in weed flora</w:t>
      </w:r>
      <w:r w:rsidRPr="0049640E">
        <w:rPr>
          <w:rFonts w:ascii="Arial" w:hAnsi="Arial" w:cs="Arial"/>
          <w:sz w:val="20"/>
          <w:szCs w:val="20"/>
        </w:rPr>
        <w:t>.</w:t>
      </w:r>
      <w:r w:rsidR="00DD5CAF" w:rsidRPr="0049640E">
        <w:rPr>
          <w:rFonts w:ascii="Arial" w:hAnsi="Arial" w:cs="Arial"/>
          <w:sz w:val="20"/>
          <w:szCs w:val="20"/>
        </w:rPr>
        <w:t xml:space="preserve"> Manual weeding alone is time consuming and costly. </w:t>
      </w:r>
      <w:r w:rsidR="00466D96" w:rsidRPr="0049640E">
        <w:rPr>
          <w:rFonts w:ascii="Arial" w:hAnsi="Arial" w:cs="Arial"/>
          <w:sz w:val="20"/>
          <w:szCs w:val="20"/>
        </w:rPr>
        <w:t>Further</w:t>
      </w:r>
      <w:r w:rsidR="000A2A28" w:rsidRPr="0049640E">
        <w:rPr>
          <w:rFonts w:ascii="Arial" w:hAnsi="Arial" w:cs="Arial"/>
          <w:sz w:val="20"/>
          <w:szCs w:val="20"/>
        </w:rPr>
        <w:t>,</w:t>
      </w:r>
      <w:r w:rsidR="00466D96" w:rsidRPr="0049640E">
        <w:rPr>
          <w:rFonts w:ascii="Arial" w:hAnsi="Arial" w:cs="Arial"/>
          <w:sz w:val="20"/>
          <w:szCs w:val="20"/>
        </w:rPr>
        <w:t xml:space="preserve"> single weed control approach</w:t>
      </w:r>
      <w:r w:rsidR="000A2A28" w:rsidRPr="0049640E">
        <w:rPr>
          <w:rFonts w:ascii="Arial" w:hAnsi="Arial" w:cs="Arial"/>
          <w:sz w:val="20"/>
          <w:szCs w:val="20"/>
        </w:rPr>
        <w:t xml:space="preserve"> may not be able to keep weeds below the economic threshold level and </w:t>
      </w:r>
      <w:r w:rsidR="0091370D" w:rsidRPr="0049640E">
        <w:rPr>
          <w:rFonts w:ascii="Arial" w:hAnsi="Arial" w:cs="Arial"/>
          <w:sz w:val="20"/>
          <w:szCs w:val="20"/>
        </w:rPr>
        <w:t xml:space="preserve">result in </w:t>
      </w:r>
      <w:r w:rsidR="000A2A28" w:rsidRPr="0049640E">
        <w:rPr>
          <w:rFonts w:ascii="Arial" w:hAnsi="Arial" w:cs="Arial"/>
          <w:sz w:val="20"/>
          <w:szCs w:val="20"/>
        </w:rPr>
        <w:t>environmental hazard.</w:t>
      </w:r>
      <w:r w:rsidR="00466D96" w:rsidRPr="0049640E">
        <w:rPr>
          <w:rFonts w:ascii="Arial" w:hAnsi="Arial" w:cs="Arial"/>
          <w:sz w:val="20"/>
          <w:szCs w:val="20"/>
        </w:rPr>
        <w:t xml:space="preserve"> </w:t>
      </w:r>
      <w:r w:rsidR="0091370D" w:rsidRPr="0049640E">
        <w:rPr>
          <w:rFonts w:ascii="Arial" w:hAnsi="Arial" w:cs="Arial"/>
          <w:sz w:val="20"/>
          <w:szCs w:val="20"/>
        </w:rPr>
        <w:t>Therefore</w:t>
      </w:r>
      <w:r w:rsidR="00DD5CAF" w:rsidRPr="0049640E">
        <w:rPr>
          <w:rFonts w:ascii="Arial" w:hAnsi="Arial" w:cs="Arial"/>
          <w:sz w:val="20"/>
          <w:szCs w:val="20"/>
        </w:rPr>
        <w:t>, i</w:t>
      </w:r>
      <w:r w:rsidRPr="0049640E">
        <w:rPr>
          <w:rFonts w:ascii="Arial" w:hAnsi="Arial" w:cs="Arial"/>
          <w:sz w:val="20"/>
          <w:szCs w:val="20"/>
        </w:rPr>
        <w:t xml:space="preserve">ntegrated approaches are suggested for weed control </w:t>
      </w:r>
      <w:r w:rsidR="00305F9A" w:rsidRPr="0049640E">
        <w:rPr>
          <w:rFonts w:ascii="Arial" w:hAnsi="Arial" w:cs="Arial"/>
          <w:sz w:val="20"/>
          <w:szCs w:val="20"/>
        </w:rPr>
        <w:t xml:space="preserve">since it </w:t>
      </w:r>
      <w:r w:rsidR="00620ADF" w:rsidRPr="0049640E">
        <w:rPr>
          <w:rFonts w:ascii="Arial" w:hAnsi="Arial" w:cs="Arial"/>
          <w:sz w:val="20"/>
          <w:szCs w:val="20"/>
        </w:rPr>
        <w:t>may found most pr</w:t>
      </w:r>
      <w:r w:rsidR="00305F9A" w:rsidRPr="0049640E">
        <w:rPr>
          <w:rFonts w:ascii="Arial" w:hAnsi="Arial" w:cs="Arial"/>
          <w:sz w:val="20"/>
          <w:szCs w:val="20"/>
        </w:rPr>
        <w:t xml:space="preserve">actical and cost effective </w:t>
      </w:r>
      <w:r w:rsidR="00620ADF" w:rsidRPr="0049640E">
        <w:rPr>
          <w:rFonts w:ascii="Arial" w:hAnsi="Arial" w:cs="Arial"/>
          <w:sz w:val="20"/>
          <w:szCs w:val="20"/>
        </w:rPr>
        <w:t>for reducing weed competition</w:t>
      </w:r>
      <w:r w:rsidR="009C2C96" w:rsidRPr="0049640E">
        <w:rPr>
          <w:rFonts w:ascii="Arial" w:hAnsi="Arial" w:cs="Arial"/>
          <w:sz w:val="20"/>
          <w:szCs w:val="20"/>
        </w:rPr>
        <w:t xml:space="preserve"> and</w:t>
      </w:r>
      <w:r w:rsidRPr="0049640E">
        <w:rPr>
          <w:rFonts w:ascii="Arial" w:hAnsi="Arial" w:cs="Arial"/>
          <w:sz w:val="20"/>
          <w:szCs w:val="20"/>
        </w:rPr>
        <w:t xml:space="preserve"> sustainability of direct seeded rice.</w:t>
      </w:r>
      <w:r w:rsidR="00DD5CAF" w:rsidRPr="0049640E">
        <w:rPr>
          <w:rFonts w:ascii="Arial" w:hAnsi="Arial" w:cs="Arial"/>
          <w:sz w:val="20"/>
          <w:szCs w:val="20"/>
        </w:rPr>
        <w:t xml:space="preserve"> Considering the </w:t>
      </w:r>
      <w:r w:rsidR="00746110" w:rsidRPr="0049640E">
        <w:rPr>
          <w:rFonts w:ascii="Arial" w:hAnsi="Arial" w:cs="Arial"/>
          <w:sz w:val="20"/>
          <w:szCs w:val="20"/>
        </w:rPr>
        <w:t xml:space="preserve">sustainable weed management </w:t>
      </w:r>
      <w:r w:rsidR="003F7828" w:rsidRPr="0049640E">
        <w:rPr>
          <w:rFonts w:ascii="Arial" w:hAnsi="Arial" w:cs="Arial"/>
          <w:sz w:val="20"/>
          <w:szCs w:val="20"/>
        </w:rPr>
        <w:t>approach</w:t>
      </w:r>
      <w:r w:rsidR="00DD5CAF" w:rsidRPr="0049640E">
        <w:rPr>
          <w:rFonts w:ascii="Arial" w:hAnsi="Arial" w:cs="Arial"/>
          <w:sz w:val="20"/>
          <w:szCs w:val="20"/>
        </w:rPr>
        <w:t>, a field experiment was conducted to</w:t>
      </w:r>
      <w:r w:rsidR="00B037B8" w:rsidRPr="0049640E">
        <w:rPr>
          <w:rFonts w:ascii="Arial" w:hAnsi="Arial" w:cs="Arial"/>
          <w:sz w:val="20"/>
          <w:szCs w:val="20"/>
        </w:rPr>
        <w:t xml:space="preserve"> develop sustainable, </w:t>
      </w:r>
      <w:r w:rsidR="00B037B8" w:rsidRPr="0049640E">
        <w:rPr>
          <w:rFonts w:ascii="Arial" w:hAnsi="Arial" w:cs="Arial"/>
          <w:sz w:val="20"/>
          <w:szCs w:val="20"/>
        </w:rPr>
        <w:lastRenderedPageBreak/>
        <w:t xml:space="preserve">economic and eco-friendly weed control during cropping period and to evaluate the feasibility of non-chemical weed </w:t>
      </w:r>
      <w:r w:rsidR="005471C3" w:rsidRPr="0049640E">
        <w:rPr>
          <w:rFonts w:ascii="Arial" w:hAnsi="Arial" w:cs="Arial"/>
          <w:sz w:val="20"/>
          <w:szCs w:val="20"/>
        </w:rPr>
        <w:t xml:space="preserve">management </w:t>
      </w:r>
      <w:r w:rsidR="00B037B8" w:rsidRPr="0049640E">
        <w:rPr>
          <w:rFonts w:ascii="Arial" w:hAnsi="Arial" w:cs="Arial"/>
          <w:sz w:val="20"/>
          <w:szCs w:val="20"/>
        </w:rPr>
        <w:t xml:space="preserve">options in aerobic rice </w:t>
      </w:r>
      <w:commentRangeStart w:id="6"/>
      <w:r w:rsidR="003F7828" w:rsidRPr="0049640E">
        <w:rPr>
          <w:rFonts w:ascii="Arial" w:hAnsi="Arial" w:cs="Arial"/>
          <w:sz w:val="20"/>
          <w:szCs w:val="20"/>
        </w:rPr>
        <w:t>cultivation</w:t>
      </w:r>
      <w:commentRangeEnd w:id="6"/>
      <w:r w:rsidR="004D3CAF">
        <w:rPr>
          <w:rStyle w:val="CommentReference"/>
        </w:rPr>
        <w:commentReference w:id="6"/>
      </w:r>
      <w:r w:rsidR="00B037B8" w:rsidRPr="0049640E">
        <w:rPr>
          <w:rFonts w:ascii="Arial" w:hAnsi="Arial" w:cs="Arial"/>
          <w:sz w:val="20"/>
          <w:szCs w:val="20"/>
        </w:rPr>
        <w:t>.</w:t>
      </w:r>
    </w:p>
    <w:p w14:paraId="1FA5E242" w14:textId="7E738701" w:rsidR="004D3CAF" w:rsidRPr="0049640E" w:rsidDel="004D3CAF" w:rsidRDefault="004D3CAF" w:rsidP="004931CE">
      <w:pPr>
        <w:spacing w:after="0" w:line="480" w:lineRule="auto"/>
        <w:jc w:val="both"/>
        <w:rPr>
          <w:del w:id="7" w:author="ASUS" w:date="2025-07-10T09:54:00Z"/>
          <w:rFonts w:ascii="Arial" w:hAnsi="Arial" w:cs="Arial"/>
          <w:sz w:val="20"/>
          <w:szCs w:val="20"/>
        </w:rPr>
      </w:pPr>
    </w:p>
    <w:p w14:paraId="2BA8FC5C" w14:textId="0436F293" w:rsidR="00742DA4" w:rsidRPr="001F5ACE" w:rsidRDefault="007157FF" w:rsidP="004931CE">
      <w:pPr>
        <w:spacing w:after="0" w:line="480" w:lineRule="auto"/>
        <w:jc w:val="both"/>
        <w:rPr>
          <w:rFonts w:ascii="Arial" w:hAnsi="Arial" w:cs="Arial"/>
          <w:b/>
          <w:bCs/>
        </w:rPr>
      </w:pPr>
      <w:r w:rsidRPr="001F5ACE">
        <w:rPr>
          <w:rFonts w:ascii="Arial" w:hAnsi="Arial" w:cs="Arial"/>
          <w:b/>
          <w:bCs/>
        </w:rPr>
        <w:t>2. MATERIAL AND METHODS</w:t>
      </w:r>
    </w:p>
    <w:p w14:paraId="0CE61EDB" w14:textId="77777777" w:rsidR="008F1EBB" w:rsidRPr="0049640E" w:rsidRDefault="003C1C26" w:rsidP="004931CE">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r w:rsidRPr="0049640E">
        <w:rPr>
          <w:rFonts w:ascii="Arial" w:hAnsi="Arial" w:cs="Arial"/>
          <w:i/>
          <w:iCs/>
          <w:sz w:val="20"/>
          <w:szCs w:val="20"/>
        </w:rPr>
        <w:t>Kharif</w:t>
      </w:r>
      <w:r w:rsidRPr="0049640E">
        <w:rPr>
          <w:rFonts w:ascii="Arial" w:hAnsi="Arial" w:cs="Arial"/>
          <w:sz w:val="20"/>
          <w:szCs w:val="20"/>
        </w:rPr>
        <w:t xml:space="preserve"> 2020 to 2022 </w:t>
      </w:r>
      <w:r w:rsidR="00B80DC9" w:rsidRPr="0049640E">
        <w:rPr>
          <w:rFonts w:ascii="Arial" w:hAnsi="Arial" w:cs="Arial"/>
          <w:sz w:val="20"/>
          <w:szCs w:val="20"/>
        </w:rPr>
        <w:t xml:space="preserve">at Main Rice Research Centre Farm, Navsari Agricultural University, Navsari, Gujarat. </w:t>
      </w:r>
      <w:r w:rsidR="002A11F8" w:rsidRPr="0049640E">
        <w:rPr>
          <w:rFonts w:ascii="Arial" w:hAnsi="Arial" w:cs="Arial"/>
          <w:sz w:val="20"/>
          <w:szCs w:val="20"/>
        </w:rPr>
        <w:t xml:space="preserve">The soil of the experiment field was </w:t>
      </w:r>
      <w:r w:rsidR="0012004B" w:rsidRPr="0049640E">
        <w:rPr>
          <w:rFonts w:ascii="Arial" w:hAnsi="Arial" w:cs="Arial"/>
          <w:sz w:val="20"/>
          <w:szCs w:val="20"/>
        </w:rPr>
        <w:t>clayey in texture</w:t>
      </w:r>
      <w:r w:rsidR="00F85C70" w:rsidRPr="0049640E">
        <w:rPr>
          <w:rFonts w:ascii="Arial" w:hAnsi="Arial" w:cs="Arial"/>
          <w:sz w:val="20"/>
          <w:szCs w:val="20"/>
        </w:rPr>
        <w:t xml:space="preserve">, alkaline in nature, low in available nitrogen, medium in available phosphorus and high in available potassium.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r w:rsidR="00040622" w:rsidRPr="0049640E">
        <w:rPr>
          <w:rFonts w:ascii="Arial" w:hAnsi="Arial" w:cs="Arial"/>
          <w:sz w:val="20"/>
          <w:szCs w:val="20"/>
        </w:rPr>
        <w:t xml:space="preserve"> </w:t>
      </w:r>
    </w:p>
    <w:p w14:paraId="733A6B55" w14:textId="77777777"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14:paraId="2334896D" w14:textId="77777777"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Mulching (paddy straw @ 5 t/ha) at the time of sowing + Bispyribac sodium 10 % SC, 10 ml/10 lit water at 20 DAS </w:t>
      </w:r>
    </w:p>
    <w:p w14:paraId="3188E3A7" w14:textId="77777777"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14:paraId="6B925B53"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14:paraId="68C6814D"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14:paraId="225B5472" w14:textId="77777777"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14:paraId="24C35B5A" w14:textId="77777777"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14:paraId="75945F8A" w14:textId="77777777"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bispyribac-sodium @</w:t>
      </w:r>
      <w:r w:rsidR="002E4642" w:rsidRPr="0049640E">
        <w:rPr>
          <w:rFonts w:ascii="Arial" w:hAnsi="Arial" w:cs="Arial"/>
          <w:sz w:val="20"/>
          <w:szCs w:val="20"/>
          <w:lang w:eastAsia="en-IN"/>
        </w:rPr>
        <w:t xml:space="preserve"> </w:t>
      </w:r>
      <w:r w:rsidR="002E4642" w:rsidRPr="0049640E">
        <w:rPr>
          <w:rFonts w:ascii="Arial" w:eastAsia="Times New Roman" w:hAnsi="Arial" w:cs="Arial"/>
          <w:sz w:val="20"/>
          <w:szCs w:val="20"/>
          <w:lang w:eastAsia="en-IN"/>
        </w:rPr>
        <w:t xml:space="preserve">200-250 </w:t>
      </w:r>
      <w:r w:rsidR="001506A2" w:rsidRPr="0049640E">
        <w:rPr>
          <w:rFonts w:ascii="Arial" w:eastAsia="Times New Roman" w:hAnsi="Arial" w:cs="Arial"/>
          <w:sz w:val="20"/>
          <w:szCs w:val="20"/>
          <w:lang w:eastAsia="en-IN"/>
        </w:rPr>
        <w:t xml:space="preserve"> </w:t>
      </w:r>
      <w:r w:rsidR="002E4642" w:rsidRPr="0049640E">
        <w:rPr>
          <w:rFonts w:ascii="Arial" w:eastAsia="Times New Roman" w:hAnsi="Arial" w:cs="Arial"/>
          <w:sz w:val="20"/>
          <w:szCs w:val="20"/>
          <w:lang w:eastAsia="en-IN"/>
        </w:rPr>
        <w:t>ml/ha at 2-3 leaf stage of weeds at 20-25 DA</w:t>
      </w:r>
      <w:r w:rsidR="00201542" w:rsidRPr="0049640E">
        <w:rPr>
          <w:rFonts w:ascii="Arial" w:eastAsia="Times New Roman" w:hAnsi="Arial" w:cs="Arial"/>
          <w:sz w:val="20"/>
          <w:szCs w:val="20"/>
          <w:lang w:eastAsia="en-IN"/>
        </w:rPr>
        <w:t>S</w:t>
      </w:r>
    </w:p>
    <w:p w14:paraId="582214C9" w14:textId="77777777"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t>
      </w:r>
      <w:r w:rsidR="001506A2" w:rsidRPr="0049640E">
        <w:rPr>
          <w:rFonts w:ascii="Arial" w:hAnsi="Arial" w:cs="Arial"/>
          <w:bCs/>
          <w:sz w:val="20"/>
          <w:szCs w:val="20"/>
          <w:lang w:val="pt-BR"/>
        </w:rPr>
        <w:t xml:space="preserve">   </w:t>
      </w:r>
      <w:r w:rsidRPr="0049640E">
        <w:rPr>
          <w:rFonts w:ascii="Arial" w:hAnsi="Arial" w:cs="Arial"/>
          <w:bCs/>
          <w:sz w:val="20"/>
          <w:szCs w:val="20"/>
          <w:lang w:val="pt-BR"/>
        </w:rPr>
        <w:t>Weed free</w:t>
      </w:r>
    </w:p>
    <w:p w14:paraId="2E845357" w14:textId="77777777"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14:paraId="257DEECC" w14:textId="4A4360A2" w:rsidR="00CC1CF8" w:rsidRDefault="0012004B" w:rsidP="004931CE">
      <w:pPr>
        <w:tabs>
          <w:tab w:val="left" w:pos="1327"/>
        </w:tabs>
        <w:spacing w:after="0" w:line="480" w:lineRule="auto"/>
        <w:jc w:val="both"/>
        <w:rPr>
          <w:ins w:id="8" w:author="ASUS" w:date="2025-07-10T09:53:00Z"/>
          <w:rFonts w:ascii="Arial" w:hAnsi="Arial" w:cs="Arial"/>
          <w:sz w:val="20"/>
          <w:szCs w:val="20"/>
        </w:rPr>
      </w:pPr>
      <w:r w:rsidRPr="0049640E">
        <w:rPr>
          <w:rFonts w:ascii="Arial" w:hAnsi="Arial" w:cs="Arial"/>
          <w:sz w:val="20"/>
          <w:szCs w:val="20"/>
        </w:rPr>
        <w:t xml:space="preserve">The treatments 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r w:rsidR="00CC1CF8" w:rsidRPr="0049640E">
        <w:rPr>
          <w:rFonts w:ascii="Arial" w:hAnsi="Arial" w:cs="Arial"/>
          <w:sz w:val="20"/>
          <w:szCs w:val="20"/>
        </w:rPr>
        <w:t xml:space="preserve">GNR-3’ rice </w:t>
      </w:r>
      <w:r w:rsidR="00D56B94" w:rsidRPr="0049640E">
        <w:rPr>
          <w:rFonts w:ascii="Arial" w:hAnsi="Arial" w:cs="Arial"/>
          <w:sz w:val="20"/>
          <w:szCs w:val="20"/>
        </w:rPr>
        <w:t xml:space="preserve">variety </w:t>
      </w:r>
      <w:r w:rsidR="00CC1CF8" w:rsidRPr="0049640E">
        <w:rPr>
          <w:rFonts w:ascii="Arial" w:hAnsi="Arial" w:cs="Arial"/>
          <w:sz w:val="20"/>
          <w:szCs w:val="20"/>
        </w:rPr>
        <w:t xml:space="preserve">was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xml:space="preserve">. The recommended dose of fertilizer is 100-30-0 </w:t>
      </w:r>
      <w:del w:id="9" w:author="ASUS" w:date="2025-07-10T09:52:00Z">
        <w:r w:rsidR="00CC1CF8" w:rsidRPr="0049640E" w:rsidDel="004D3CAF">
          <w:rPr>
            <w:rFonts w:ascii="Arial" w:hAnsi="Arial" w:cs="Arial"/>
            <w:sz w:val="20"/>
            <w:szCs w:val="20"/>
          </w:rPr>
          <w:delText>kg NPK</w:delText>
        </w:r>
        <w:r w:rsidR="00E242D6" w:rsidRPr="0049640E" w:rsidDel="004D3CAF">
          <w:rPr>
            <w:rFonts w:ascii="Arial" w:hAnsi="Arial" w:cs="Arial"/>
            <w:sz w:val="20"/>
            <w:szCs w:val="20"/>
          </w:rPr>
          <w:delText>/</w:delText>
        </w:r>
        <w:r w:rsidR="00CC1CF8" w:rsidRPr="0049640E" w:rsidDel="004D3CAF">
          <w:rPr>
            <w:rFonts w:ascii="Arial" w:hAnsi="Arial" w:cs="Arial"/>
            <w:sz w:val="20"/>
            <w:szCs w:val="20"/>
          </w:rPr>
          <w:delText xml:space="preserve"> ha</w:delText>
        </w:r>
      </w:del>
      <w:ins w:id="10" w:author="ASUS" w:date="2025-07-10T09:52:00Z">
        <w:r w:rsidR="004D3CAF">
          <w:rPr>
            <w:rFonts w:ascii="Arial" w:hAnsi="Arial" w:cs="Arial"/>
            <w:sz w:val="20"/>
            <w:szCs w:val="20"/>
          </w:rPr>
          <w:t>N:P</w:t>
        </w:r>
        <w:r w:rsidR="004D3CAF" w:rsidRPr="004D3CAF">
          <w:rPr>
            <w:rFonts w:ascii="Arial" w:hAnsi="Arial" w:cs="Arial"/>
            <w:sz w:val="20"/>
            <w:szCs w:val="20"/>
            <w:vertAlign w:val="subscript"/>
            <w:rPrChange w:id="11" w:author="ASUS" w:date="2025-07-10T09:52:00Z">
              <w:rPr>
                <w:rFonts w:ascii="Arial" w:hAnsi="Arial" w:cs="Arial"/>
                <w:sz w:val="20"/>
                <w:szCs w:val="20"/>
              </w:rPr>
            </w:rPrChange>
          </w:rPr>
          <w:t>2</w:t>
        </w:r>
        <w:r w:rsidR="004D3CAF">
          <w:rPr>
            <w:rFonts w:ascii="Arial" w:hAnsi="Arial" w:cs="Arial"/>
            <w:sz w:val="20"/>
            <w:szCs w:val="20"/>
          </w:rPr>
          <w:t>O</w:t>
        </w:r>
        <w:r w:rsidR="004D3CAF" w:rsidRPr="004D3CAF">
          <w:rPr>
            <w:rFonts w:ascii="Arial" w:hAnsi="Arial" w:cs="Arial"/>
            <w:sz w:val="20"/>
            <w:szCs w:val="20"/>
            <w:vertAlign w:val="subscript"/>
            <w:rPrChange w:id="12" w:author="ASUS" w:date="2025-07-10T09:52:00Z">
              <w:rPr>
                <w:rFonts w:ascii="Arial" w:hAnsi="Arial" w:cs="Arial"/>
                <w:sz w:val="20"/>
                <w:szCs w:val="20"/>
              </w:rPr>
            </w:rPrChange>
          </w:rPr>
          <w:t>5</w:t>
        </w:r>
        <w:r w:rsidR="004D3CAF">
          <w:rPr>
            <w:rFonts w:ascii="Arial" w:hAnsi="Arial" w:cs="Arial"/>
            <w:sz w:val="20"/>
            <w:szCs w:val="20"/>
          </w:rPr>
          <w:t>: K</w:t>
        </w:r>
        <w:r w:rsidR="004D3CAF" w:rsidRPr="004D3CAF">
          <w:rPr>
            <w:rFonts w:ascii="Arial" w:hAnsi="Arial" w:cs="Arial"/>
            <w:sz w:val="20"/>
            <w:szCs w:val="20"/>
            <w:vertAlign w:val="subscript"/>
            <w:rPrChange w:id="13" w:author="ASUS" w:date="2025-07-10T09:52:00Z">
              <w:rPr>
                <w:rFonts w:ascii="Arial" w:hAnsi="Arial" w:cs="Arial"/>
                <w:sz w:val="20"/>
                <w:szCs w:val="20"/>
              </w:rPr>
            </w:rPrChange>
          </w:rPr>
          <w:t>2</w:t>
        </w:r>
        <w:r w:rsidR="004D3CAF">
          <w:rPr>
            <w:rFonts w:ascii="Arial" w:hAnsi="Arial" w:cs="Arial"/>
            <w:sz w:val="20"/>
            <w:szCs w:val="20"/>
          </w:rPr>
          <w:t>O</w:t>
        </w:r>
      </w:ins>
      <w:r w:rsidR="00CC1CF8" w:rsidRPr="0049640E">
        <w:rPr>
          <w:rFonts w:ascii="Arial" w:hAnsi="Arial" w:cs="Arial"/>
          <w:sz w:val="20"/>
          <w:szCs w:val="20"/>
        </w:rPr>
        <w:t xml:space="preserve"> and nitrogen was applied in three splits viz., 40 % as basal, 40 % at tillering stage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P was applied as basal to the crop. The other cultural operation and irrigations were given as common practices as per the recommendation for the rice. The data were statistically analysed using analysis of variance (ANOVA) following the standard procedure</w:t>
      </w:r>
      <w:r w:rsidR="003233E7" w:rsidRPr="0049640E">
        <w:rPr>
          <w:rFonts w:ascii="Arial" w:hAnsi="Arial" w:cs="Arial"/>
          <w:sz w:val="20"/>
          <w:szCs w:val="20"/>
        </w:rPr>
        <w:t xml:space="preserve"> [</w:t>
      </w:r>
      <w:r w:rsidR="00CC1CF8" w:rsidRPr="0049640E">
        <w:rPr>
          <w:rFonts w:ascii="Arial" w:hAnsi="Arial" w:cs="Arial"/>
          <w:sz w:val="20"/>
          <w:szCs w:val="20"/>
        </w:rPr>
        <w:t>5</w:t>
      </w:r>
      <w:r w:rsidR="003233E7" w:rsidRPr="0049640E">
        <w:rPr>
          <w:rFonts w:ascii="Arial" w:hAnsi="Arial" w:cs="Arial"/>
          <w:sz w:val="20"/>
          <w:szCs w:val="20"/>
        </w:rPr>
        <w:t>]</w:t>
      </w:r>
      <w:r w:rsidR="00CC1CF8" w:rsidRPr="0049640E">
        <w:rPr>
          <w:rFonts w:ascii="Arial" w:hAnsi="Arial" w:cs="Arial"/>
          <w:sz w:val="20"/>
          <w:szCs w:val="20"/>
        </w:rPr>
        <w:t xml:space="preserve">.   </w:t>
      </w:r>
    </w:p>
    <w:p w14:paraId="046CC019" w14:textId="3A2A4DC8" w:rsidR="004D3CAF" w:rsidRPr="0049640E" w:rsidDel="004D3CAF" w:rsidRDefault="004D3CAF" w:rsidP="004931CE">
      <w:pPr>
        <w:tabs>
          <w:tab w:val="left" w:pos="1327"/>
        </w:tabs>
        <w:spacing w:after="0" w:line="480" w:lineRule="auto"/>
        <w:jc w:val="both"/>
        <w:rPr>
          <w:del w:id="14" w:author="ASUS" w:date="2025-07-10T09:54:00Z"/>
          <w:rFonts w:ascii="Arial" w:hAnsi="Arial" w:cs="Arial"/>
          <w:sz w:val="20"/>
          <w:szCs w:val="20"/>
        </w:rPr>
      </w:pPr>
      <w:ins w:id="15" w:author="ASUS" w:date="2025-07-10T09:54:00Z">
        <w:r>
          <w:rPr>
            <w:rStyle w:val="CommentReference"/>
          </w:rPr>
          <w:commentReference w:id="16"/>
        </w:r>
      </w:ins>
    </w:p>
    <w:p w14:paraId="6B3ED8CE" w14:textId="34FFAF76"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lastRenderedPageBreak/>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r w:rsidR="00D46B23" w:rsidRPr="001F5ACE">
        <w:rPr>
          <w:rFonts w:ascii="Arial" w:hAnsi="Arial" w:cs="Arial"/>
          <w:b/>
          <w:bCs/>
          <w:sz w:val="24"/>
          <w:szCs w:val="24"/>
        </w:rPr>
        <w:t xml:space="preserve"> </w:t>
      </w:r>
    </w:p>
    <w:p w14:paraId="651048BA" w14:textId="091B6938"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r w:rsidR="00CF2155" w:rsidRPr="001F5ACE">
        <w:rPr>
          <w:rFonts w:ascii="Arial" w:hAnsi="Arial" w:cs="Arial"/>
          <w:b/>
          <w:bCs/>
        </w:rPr>
        <w:t>Weed flora</w:t>
      </w:r>
    </w:p>
    <w:p w14:paraId="3CC2E502" w14:textId="7D3BAE5A"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t xml:space="preserve">The major weeds infesting in aerobic rice during experimental period were grasses </w:t>
      </w:r>
      <w:r w:rsidRPr="0049640E">
        <w:rPr>
          <w:rFonts w:ascii="Arial" w:hAnsi="Arial" w:cs="Arial"/>
          <w:i/>
          <w:iCs/>
          <w:sz w:val="20"/>
          <w:szCs w:val="20"/>
        </w:rPr>
        <w:t>viz.</w:t>
      </w:r>
      <w:r w:rsidR="007157FF" w:rsidRPr="0049640E">
        <w:rPr>
          <w:rFonts w:ascii="Arial" w:hAnsi="Arial" w:cs="Arial"/>
          <w:i/>
          <w:iCs/>
          <w:sz w:val="20"/>
          <w:szCs w:val="20"/>
        </w:rPr>
        <w:t>,</w:t>
      </w:r>
      <w:r w:rsidR="007157FF" w:rsidRPr="0049640E">
        <w:rPr>
          <w:rFonts w:ascii="Arial" w:hAnsi="Arial" w:cs="Arial"/>
          <w:sz w:val="20"/>
          <w:szCs w:val="20"/>
        </w:rPr>
        <w:t xml:space="preserve"> </w:t>
      </w:r>
      <w:r w:rsidR="007157FF" w:rsidRPr="0049640E">
        <w:rPr>
          <w:rFonts w:ascii="Arial" w:hAnsi="Arial" w:cs="Arial"/>
          <w:i/>
          <w:iCs/>
          <w:sz w:val="20"/>
          <w:szCs w:val="20"/>
        </w:rPr>
        <w:t>Echinochloa</w:t>
      </w:r>
      <w:r w:rsidR="006A49EA" w:rsidRPr="0049640E">
        <w:rPr>
          <w:rFonts w:ascii="Arial" w:hAnsi="Arial" w:cs="Arial"/>
          <w:i/>
          <w:iCs/>
          <w:sz w:val="20"/>
          <w:szCs w:val="20"/>
        </w:rPr>
        <w:t xml:space="preserve"> colona</w:t>
      </w:r>
      <w:r w:rsidR="00077079" w:rsidRPr="0049640E">
        <w:rPr>
          <w:rFonts w:ascii="Arial" w:hAnsi="Arial" w:cs="Arial"/>
          <w:i/>
          <w:iCs/>
          <w:sz w:val="20"/>
          <w:szCs w:val="20"/>
        </w:rPr>
        <w:t xml:space="preserve"> </w:t>
      </w:r>
      <w:r w:rsidR="00077079" w:rsidRPr="0049640E">
        <w:rPr>
          <w:rFonts w:ascii="Arial" w:hAnsi="Arial" w:cs="Arial"/>
          <w:sz w:val="20"/>
          <w:szCs w:val="20"/>
        </w:rPr>
        <w:t>L.</w:t>
      </w:r>
      <w:r w:rsidR="006A49EA" w:rsidRPr="0049640E">
        <w:rPr>
          <w:rFonts w:ascii="Arial" w:hAnsi="Arial" w:cs="Arial"/>
          <w:i/>
          <w:iCs/>
          <w:sz w:val="20"/>
          <w:szCs w:val="20"/>
        </w:rPr>
        <w:t xml:space="preserve">, </w:t>
      </w:r>
      <w:r w:rsidR="00077079" w:rsidRPr="0049640E">
        <w:rPr>
          <w:rFonts w:ascii="Arial" w:hAnsi="Arial" w:cs="Arial"/>
          <w:i/>
          <w:iCs/>
          <w:sz w:val="20"/>
          <w:szCs w:val="20"/>
        </w:rPr>
        <w:t xml:space="preserve">Echinochloa </w:t>
      </w:r>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r w:rsidR="00077079" w:rsidRPr="0049640E">
        <w:rPr>
          <w:rFonts w:ascii="Arial" w:hAnsi="Arial" w:cs="Arial"/>
          <w:i/>
          <w:iCs/>
          <w:sz w:val="20"/>
          <w:szCs w:val="20"/>
        </w:rPr>
        <w:t xml:space="preserve"> </w:t>
      </w:r>
      <w:r w:rsidR="00077079" w:rsidRPr="0049640E">
        <w:rPr>
          <w:rFonts w:ascii="Arial" w:hAnsi="Arial" w:cs="Arial"/>
          <w:sz w:val="20"/>
          <w:szCs w:val="20"/>
        </w:rPr>
        <w:t>L.</w:t>
      </w:r>
      <w:r w:rsidR="00FE780F" w:rsidRPr="0049640E">
        <w:rPr>
          <w:rFonts w:ascii="Arial" w:hAnsi="Arial" w:cs="Arial"/>
          <w:i/>
          <w:iCs/>
          <w:sz w:val="20"/>
          <w:szCs w:val="20"/>
        </w:rPr>
        <w:t>, Dactyloctenium</w:t>
      </w:r>
      <w:r w:rsidR="00077079" w:rsidRPr="0049640E">
        <w:rPr>
          <w:rFonts w:ascii="Arial" w:hAnsi="Arial" w:cs="Arial"/>
          <w:i/>
          <w:iCs/>
          <w:sz w:val="20"/>
          <w:szCs w:val="20"/>
        </w:rPr>
        <w:t xml:space="preserve"> </w:t>
      </w:r>
      <w:r w:rsidR="00FE780F" w:rsidRPr="0049640E">
        <w:rPr>
          <w:rFonts w:ascii="Arial" w:hAnsi="Arial" w:cs="Arial"/>
          <w:i/>
          <w:iCs/>
          <w:sz w:val="20"/>
          <w:szCs w:val="20"/>
        </w:rPr>
        <w:t>aegyptium</w:t>
      </w:r>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Setaria glauca</w:t>
      </w:r>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r w:rsidR="006A49EA" w:rsidRPr="0049640E">
        <w:rPr>
          <w:rFonts w:ascii="Arial" w:hAnsi="Arial" w:cs="Arial"/>
          <w:i/>
          <w:iCs/>
          <w:sz w:val="20"/>
          <w:szCs w:val="20"/>
        </w:rPr>
        <w:t>viz.,</w:t>
      </w:r>
      <w:r w:rsidR="006A49EA" w:rsidRPr="0049640E">
        <w:rPr>
          <w:rFonts w:ascii="Arial" w:hAnsi="Arial" w:cs="Arial"/>
          <w:sz w:val="20"/>
          <w:szCs w:val="20"/>
        </w:rPr>
        <w:t xml:space="preserve"> </w:t>
      </w:r>
      <w:r w:rsidR="006A49EA" w:rsidRPr="0049640E">
        <w:rPr>
          <w:rFonts w:ascii="Arial" w:hAnsi="Arial" w:cs="Arial"/>
          <w:i/>
          <w:iCs/>
          <w:sz w:val="20"/>
          <w:szCs w:val="20"/>
        </w:rPr>
        <w:t>Cyperus iri</w:t>
      </w:r>
      <w:r w:rsidR="00FE780F" w:rsidRPr="0049640E">
        <w:rPr>
          <w:rFonts w:ascii="Arial" w:hAnsi="Arial" w:cs="Arial"/>
          <w:i/>
          <w:iCs/>
          <w:sz w:val="20"/>
          <w:szCs w:val="20"/>
        </w:rPr>
        <w:t xml:space="preserve">a </w:t>
      </w:r>
      <w:r w:rsidR="00FE780F" w:rsidRPr="0049640E">
        <w:rPr>
          <w:rFonts w:ascii="Arial" w:hAnsi="Arial" w:cs="Arial"/>
          <w:sz w:val="20"/>
          <w:szCs w:val="20"/>
        </w:rPr>
        <w:t>L.</w:t>
      </w:r>
      <w:r w:rsidR="006A49EA" w:rsidRPr="0049640E">
        <w:rPr>
          <w:rFonts w:ascii="Arial" w:hAnsi="Arial" w:cs="Arial"/>
          <w:i/>
          <w:iCs/>
          <w:sz w:val="20"/>
          <w:szCs w:val="20"/>
        </w:rPr>
        <w:t>, Cyperus difformis</w:t>
      </w:r>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Fimbristylis li</w:t>
      </w:r>
      <w:r w:rsidR="00F572FE" w:rsidRPr="0049640E">
        <w:rPr>
          <w:rFonts w:ascii="Arial" w:hAnsi="Arial" w:cs="Arial"/>
          <w:i/>
          <w:iCs/>
          <w:sz w:val="20"/>
          <w:szCs w:val="20"/>
        </w:rPr>
        <w:t>t</w:t>
      </w:r>
      <w:r w:rsidR="006A49EA" w:rsidRPr="0049640E">
        <w:rPr>
          <w:rFonts w:ascii="Arial" w:hAnsi="Arial" w:cs="Arial"/>
          <w:i/>
          <w:iCs/>
          <w:sz w:val="20"/>
          <w:szCs w:val="20"/>
        </w:rPr>
        <w:t>toralis</w:t>
      </w:r>
      <w:r w:rsidR="006A49EA" w:rsidRPr="0049640E">
        <w:rPr>
          <w:rFonts w:ascii="Arial" w:hAnsi="Arial" w:cs="Arial"/>
          <w:sz w:val="20"/>
          <w:szCs w:val="20"/>
        </w:rPr>
        <w:t xml:space="preserve"> </w:t>
      </w:r>
      <w:r w:rsidR="00FE780F" w:rsidRPr="0049640E">
        <w:rPr>
          <w:rFonts w:ascii="Arial" w:hAnsi="Arial" w:cs="Arial"/>
          <w:sz w:val="20"/>
          <w:szCs w:val="20"/>
        </w:rPr>
        <w:t xml:space="preserve">L.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r w:rsidRPr="0049640E">
        <w:rPr>
          <w:rFonts w:ascii="Arial" w:hAnsi="Arial" w:cs="Arial"/>
          <w:sz w:val="20"/>
          <w:szCs w:val="20"/>
        </w:rPr>
        <w:t xml:space="preserve"> </w:t>
      </w:r>
      <w:r w:rsidRPr="0049640E">
        <w:rPr>
          <w:rFonts w:ascii="Arial" w:hAnsi="Arial" w:cs="Arial"/>
          <w:i/>
          <w:iCs/>
          <w:sz w:val="20"/>
          <w:szCs w:val="20"/>
        </w:rPr>
        <w:t>Eclipta alba</w:t>
      </w:r>
      <w:r w:rsidR="00077079" w:rsidRPr="0049640E">
        <w:rPr>
          <w:rFonts w:ascii="Arial" w:hAnsi="Arial" w:cs="Arial"/>
          <w:i/>
          <w:iCs/>
          <w:sz w:val="20"/>
          <w:szCs w:val="20"/>
        </w:rPr>
        <w:t xml:space="preserve"> </w:t>
      </w:r>
      <w:r w:rsidR="007157FF" w:rsidRPr="0049640E">
        <w:rPr>
          <w:rFonts w:ascii="Arial" w:hAnsi="Arial" w:cs="Arial"/>
          <w:sz w:val="20"/>
          <w:szCs w:val="20"/>
        </w:rPr>
        <w:t>L.</w:t>
      </w:r>
      <w:r w:rsidR="007157FF" w:rsidRPr="0049640E">
        <w:rPr>
          <w:rFonts w:ascii="Arial" w:hAnsi="Arial" w:cs="Arial"/>
          <w:i/>
          <w:iCs/>
          <w:sz w:val="20"/>
          <w:szCs w:val="20"/>
        </w:rPr>
        <w:t>,</w:t>
      </w:r>
      <w:r w:rsidRPr="0049640E">
        <w:rPr>
          <w:rFonts w:ascii="Arial" w:hAnsi="Arial" w:cs="Arial"/>
          <w:i/>
          <w:iCs/>
          <w:sz w:val="20"/>
          <w:szCs w:val="20"/>
        </w:rPr>
        <w:t xml:space="preserve"> Marsilea quadrifolia</w:t>
      </w:r>
      <w:r w:rsidR="00077079" w:rsidRPr="0049640E">
        <w:rPr>
          <w:rFonts w:ascii="Arial" w:hAnsi="Arial" w:cs="Arial"/>
          <w:i/>
          <w:iCs/>
          <w:sz w:val="20"/>
          <w:szCs w:val="20"/>
        </w:rPr>
        <w:t xml:space="preserve"> </w:t>
      </w:r>
      <w:r w:rsidR="00077079" w:rsidRPr="0049640E">
        <w:rPr>
          <w:rFonts w:ascii="Arial" w:hAnsi="Arial" w:cs="Arial"/>
          <w:sz w:val="20"/>
          <w:szCs w:val="20"/>
        </w:rPr>
        <w:t>Linn.</w:t>
      </w:r>
      <w:r w:rsidRPr="0049640E">
        <w:rPr>
          <w:rFonts w:ascii="Arial" w:hAnsi="Arial" w:cs="Arial"/>
          <w:i/>
          <w:iCs/>
          <w:sz w:val="20"/>
          <w:szCs w:val="20"/>
        </w:rPr>
        <w:t>, Rotala densiflora, Bergia carpensis</w:t>
      </w:r>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Celosia argentea</w:t>
      </w:r>
      <w:r w:rsidRPr="0049640E">
        <w:rPr>
          <w:rFonts w:ascii="Arial" w:hAnsi="Arial" w:cs="Arial"/>
          <w:sz w:val="20"/>
          <w:szCs w:val="20"/>
        </w:rPr>
        <w:t xml:space="preserve"> </w:t>
      </w:r>
      <w:r w:rsidR="00077079" w:rsidRPr="0049640E">
        <w:rPr>
          <w:rFonts w:ascii="Arial" w:hAnsi="Arial" w:cs="Arial"/>
          <w:sz w:val="20"/>
          <w:szCs w:val="20"/>
        </w:rPr>
        <w:t xml:space="preserve">L. </w:t>
      </w:r>
      <w:r w:rsidRPr="0049640E">
        <w:rPr>
          <w:rFonts w:ascii="Arial" w:hAnsi="Arial" w:cs="Arial"/>
          <w:sz w:val="20"/>
          <w:szCs w:val="20"/>
        </w:rPr>
        <w:t>etc.</w:t>
      </w:r>
    </w:p>
    <w:p w14:paraId="1BD8449C" w14:textId="379DE132"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14:paraId="35CBDF29" w14:textId="213A72FF"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(grasses, sedge and broad leaved weed (BLW))</w:t>
      </w:r>
      <w:r w:rsidR="00B9058A" w:rsidRPr="0049640E">
        <w:rPr>
          <w:rFonts w:ascii="Arial" w:hAnsi="Arial" w:cs="Arial"/>
          <w:sz w:val="20"/>
          <w:szCs w:val="20"/>
        </w:rPr>
        <w:t>,</w:t>
      </w:r>
      <w:r w:rsidRPr="0049640E">
        <w:rPr>
          <w:rFonts w:ascii="Arial" w:hAnsi="Arial" w:cs="Arial"/>
          <w:sz w:val="20"/>
          <w:szCs w:val="20"/>
        </w:rPr>
        <w:t xml:space="preserve"> </w:t>
      </w:r>
      <w:r w:rsidR="001E7CF0" w:rsidRPr="0049640E">
        <w:rPr>
          <w:rFonts w:ascii="Arial" w:hAnsi="Arial" w:cs="Arial"/>
          <w:sz w:val="20"/>
          <w:szCs w:val="20"/>
        </w:rPr>
        <w:t xml:space="preserve">dry </w:t>
      </w:r>
      <w:r w:rsidRPr="0049640E">
        <w:rPr>
          <w:rFonts w:ascii="Arial" w:hAnsi="Arial" w:cs="Arial"/>
          <w:sz w:val="20"/>
          <w:szCs w:val="20"/>
        </w:rPr>
        <w:t>weed</w:t>
      </w:r>
      <w:r w:rsidR="001E7CF0" w:rsidRPr="0049640E">
        <w:rPr>
          <w:rFonts w:ascii="Arial" w:hAnsi="Arial" w:cs="Arial"/>
          <w:sz w:val="20"/>
          <w:szCs w:val="20"/>
        </w:rPr>
        <w:t xml:space="preserve"> biomass</w:t>
      </w:r>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r w:rsidR="001E7CF0" w:rsidRPr="0049640E">
        <w:rPr>
          <w:rFonts w:ascii="Arial" w:hAnsi="Arial" w:cs="Arial"/>
          <w:sz w:val="20"/>
          <w:szCs w:val="20"/>
        </w:rPr>
        <w:t xml:space="preserve"> </w:t>
      </w:r>
      <w:r w:rsidR="00F72E16" w:rsidRPr="0049640E">
        <w:rPr>
          <w:rFonts w:ascii="Arial" w:hAnsi="Arial" w:cs="Arial"/>
          <w:sz w:val="20"/>
          <w:szCs w:val="20"/>
        </w:rPr>
        <w:t>The highest weed density and dry weed biomass were found in the weedy check plots, which was significantly higher than other treatments</w:t>
      </w:r>
      <w:r w:rsidR="003233E7" w:rsidRPr="0049640E">
        <w:rPr>
          <w:rFonts w:ascii="Arial" w:hAnsi="Arial" w:cs="Arial"/>
          <w:sz w:val="20"/>
          <w:szCs w:val="20"/>
        </w:rPr>
        <w:t xml:space="preserve"> [3,4]</w:t>
      </w:r>
      <w:r w:rsidR="00F72E16" w:rsidRPr="0049640E">
        <w:rPr>
          <w:rFonts w:ascii="Arial" w:hAnsi="Arial" w:cs="Arial"/>
          <w:sz w:val="20"/>
          <w:szCs w:val="20"/>
        </w:rPr>
        <w:t xml:space="preserve">. </w:t>
      </w:r>
      <w:r w:rsidR="001E7CF0" w:rsidRPr="0049640E">
        <w:rPr>
          <w:rFonts w:ascii="Arial" w:hAnsi="Arial" w:cs="Arial"/>
          <w:sz w:val="20"/>
          <w:szCs w:val="20"/>
        </w:rPr>
        <w:t>In three years pooled results, significantly lower weed population</w:t>
      </w:r>
      <w:r w:rsidR="006A7C72" w:rsidRPr="0049640E">
        <w:rPr>
          <w:rFonts w:ascii="Arial" w:hAnsi="Arial" w:cs="Arial"/>
          <w:sz w:val="20"/>
          <w:szCs w:val="20"/>
        </w:rPr>
        <w:t xml:space="preserve"> and dry weed biomass</w:t>
      </w:r>
      <w:r w:rsidR="001E7CF0" w:rsidRPr="0049640E">
        <w:rPr>
          <w:rFonts w:ascii="Arial" w:hAnsi="Arial" w:cs="Arial"/>
          <w:sz w:val="20"/>
          <w:szCs w:val="20"/>
        </w:rPr>
        <w:t xml:space="preserve"> </w:t>
      </w:r>
      <w:r w:rsidR="006058FC" w:rsidRPr="0049640E">
        <w:rPr>
          <w:rFonts w:ascii="Arial" w:hAnsi="Arial" w:cs="Arial"/>
          <w:sz w:val="20"/>
          <w:szCs w:val="20"/>
        </w:rPr>
        <w:t xml:space="preserve">of grasses, sedges and broad leaved weeds </w:t>
      </w:r>
      <w:r w:rsidR="001E7CF0" w:rsidRPr="0049640E">
        <w:rPr>
          <w:rFonts w:ascii="Arial" w:hAnsi="Arial" w:cs="Arial"/>
          <w:sz w:val="20"/>
          <w:szCs w:val="20"/>
        </w:rPr>
        <w:t>w</w:t>
      </w:r>
      <w:r w:rsidR="006058FC" w:rsidRPr="0049640E">
        <w:rPr>
          <w:rFonts w:ascii="Arial" w:hAnsi="Arial" w:cs="Arial"/>
          <w:sz w:val="20"/>
          <w:szCs w:val="20"/>
        </w:rPr>
        <w:t>ere</w:t>
      </w:r>
      <w:r w:rsidR="001E7CF0" w:rsidRPr="0049640E">
        <w:rPr>
          <w:rFonts w:ascii="Arial" w:hAnsi="Arial" w:cs="Arial"/>
          <w:sz w:val="20"/>
          <w:szCs w:val="20"/>
        </w:rPr>
        <w:t xml:space="preserve"> </w:t>
      </w:r>
      <w:r w:rsidR="002D4EAC" w:rsidRPr="0049640E">
        <w:rPr>
          <w:rFonts w:ascii="Arial" w:hAnsi="Arial" w:cs="Arial"/>
          <w:sz w:val="20"/>
          <w:szCs w:val="20"/>
        </w:rPr>
        <w:t>counted</w:t>
      </w:r>
      <w:r w:rsidR="001E7CF0" w:rsidRPr="0049640E">
        <w:rPr>
          <w:rFonts w:ascii="Arial" w:hAnsi="Arial" w:cs="Arial"/>
          <w:sz w:val="20"/>
          <w:szCs w:val="20"/>
        </w:rPr>
        <w:t xml:space="preserve"> with weed free (T</w:t>
      </w:r>
      <w:r w:rsidR="001E7CF0" w:rsidRPr="0049640E">
        <w:rPr>
          <w:rFonts w:ascii="Arial" w:hAnsi="Arial" w:cs="Arial"/>
          <w:sz w:val="20"/>
          <w:szCs w:val="20"/>
          <w:vertAlign w:val="subscript"/>
        </w:rPr>
        <w:t>9</w:t>
      </w:r>
      <w:r w:rsidR="001E7CF0" w:rsidRPr="0049640E">
        <w:rPr>
          <w:rFonts w:ascii="Arial" w:hAnsi="Arial" w:cs="Arial"/>
          <w:sz w:val="20"/>
          <w:szCs w:val="20"/>
        </w:rPr>
        <w:t>) treatment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 than rest of the treatments.</w:t>
      </w:r>
      <w:r w:rsidR="002B46E7" w:rsidRPr="0049640E">
        <w:rPr>
          <w:rFonts w:ascii="Arial" w:hAnsi="Arial" w:cs="Arial"/>
          <w:sz w:val="20"/>
          <w:szCs w:val="20"/>
        </w:rPr>
        <w:t xml:space="preserve"> Higher weed control efficiency was observed under weed free </w:t>
      </w:r>
      <w:r w:rsidR="00B6596C" w:rsidRPr="0049640E">
        <w:rPr>
          <w:rFonts w:ascii="Arial" w:hAnsi="Arial" w:cs="Arial"/>
          <w:sz w:val="20"/>
          <w:szCs w:val="20"/>
        </w:rPr>
        <w:t>plot</w:t>
      </w:r>
      <w:r w:rsidR="00A5503A" w:rsidRPr="0049640E">
        <w:rPr>
          <w:rFonts w:ascii="Arial" w:hAnsi="Arial" w:cs="Arial"/>
          <w:sz w:val="20"/>
          <w:szCs w:val="20"/>
        </w:rPr>
        <w:t xml:space="preserve"> (61.49)</w:t>
      </w:r>
      <w:r w:rsidR="00B6596C" w:rsidRPr="0049640E">
        <w:rPr>
          <w:rFonts w:ascii="Arial" w:hAnsi="Arial" w:cs="Arial"/>
          <w:sz w:val="20"/>
          <w:szCs w:val="20"/>
        </w:rPr>
        <w:t xml:space="preserve"> followed by thrice weeding using mechanical weeder</w:t>
      </w:r>
      <w:r w:rsidR="00A5503A" w:rsidRPr="0049640E">
        <w:rPr>
          <w:rFonts w:ascii="Arial" w:hAnsi="Arial" w:cs="Arial"/>
          <w:sz w:val="20"/>
          <w:szCs w:val="20"/>
        </w:rPr>
        <w:t xml:space="preserve"> (43.97)</w:t>
      </w:r>
      <w:r w:rsidR="00B6596C" w:rsidRPr="0049640E">
        <w:rPr>
          <w:rFonts w:ascii="Arial" w:hAnsi="Arial" w:cs="Arial"/>
          <w:sz w:val="20"/>
          <w:szCs w:val="20"/>
        </w:rPr>
        <w:t>.</w:t>
      </w:r>
      <w:r w:rsidR="00333736" w:rsidRPr="0049640E">
        <w:rPr>
          <w:rFonts w:ascii="Arial" w:hAnsi="Arial" w:cs="Arial"/>
          <w:sz w:val="20"/>
          <w:szCs w:val="20"/>
        </w:rPr>
        <w:t xml:space="preserve"> This might be due to greater reduction of weeds through timely control of weeds.</w:t>
      </w:r>
      <w:r w:rsidR="008B193D" w:rsidRPr="0049640E">
        <w:rPr>
          <w:rFonts w:ascii="Arial" w:hAnsi="Arial" w:cs="Arial"/>
          <w:sz w:val="20"/>
          <w:szCs w:val="20"/>
        </w:rPr>
        <w:t xml:space="preserve"> </w:t>
      </w:r>
      <w:r w:rsidR="00B9058A" w:rsidRPr="0049640E">
        <w:rPr>
          <w:rFonts w:ascii="Arial" w:hAnsi="Arial" w:cs="Arial"/>
          <w:sz w:val="20"/>
          <w:szCs w:val="20"/>
        </w:rPr>
        <w:t>The results of weed index is showed that w</w:t>
      </w:r>
      <w:r w:rsidR="008B193D" w:rsidRPr="0049640E">
        <w:rPr>
          <w:rFonts w:ascii="Arial" w:hAnsi="Arial" w:cs="Arial"/>
          <w:sz w:val="20"/>
          <w:szCs w:val="20"/>
        </w:rPr>
        <w:t>eed index was also recorded lower under 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r w:rsidR="00333736" w:rsidRPr="0049640E">
        <w:rPr>
          <w:rFonts w:ascii="Arial" w:hAnsi="Arial" w:cs="Arial"/>
          <w:sz w:val="20"/>
          <w:szCs w:val="20"/>
        </w:rPr>
        <w:t xml:space="preserve"> </w:t>
      </w:r>
      <w:r w:rsidR="003F6282" w:rsidRPr="0049640E">
        <w:rPr>
          <w:rFonts w:ascii="Arial" w:hAnsi="Arial" w:cs="Arial"/>
          <w:sz w:val="20"/>
          <w:szCs w:val="20"/>
        </w:rPr>
        <w:t xml:space="preserve">This was mainly due to better control of weeds growth resulting in lower dry weed </w:t>
      </w:r>
      <w:commentRangeStart w:id="17"/>
      <w:r w:rsidR="003F6282" w:rsidRPr="0049640E">
        <w:rPr>
          <w:rFonts w:ascii="Arial" w:hAnsi="Arial" w:cs="Arial"/>
          <w:sz w:val="20"/>
          <w:szCs w:val="20"/>
        </w:rPr>
        <w:t>biomass</w:t>
      </w:r>
      <w:commentRangeEnd w:id="17"/>
      <w:r w:rsidR="004D3CAF">
        <w:rPr>
          <w:rStyle w:val="CommentReference"/>
        </w:rPr>
        <w:commentReference w:id="17"/>
      </w:r>
      <w:r w:rsidR="003F6282" w:rsidRPr="0049640E">
        <w:rPr>
          <w:rFonts w:ascii="Arial" w:hAnsi="Arial" w:cs="Arial"/>
          <w:sz w:val="20"/>
          <w:szCs w:val="20"/>
        </w:rPr>
        <w:t xml:space="preserve">. </w:t>
      </w:r>
    </w:p>
    <w:p w14:paraId="77872892" w14:textId="77777777"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1: Effect of weed management treatments on weed population and weed control efficiency (Pooled of three years)</w:t>
      </w:r>
    </w:p>
    <w:tbl>
      <w:tblPr>
        <w:tblStyle w:val="TableGrid"/>
        <w:tblW w:w="5000" w:type="pct"/>
        <w:tblLayout w:type="fixed"/>
        <w:tblLook w:val="04A0" w:firstRow="1" w:lastRow="0" w:firstColumn="1" w:lastColumn="0" w:noHBand="0" w:noVBand="1"/>
      </w:tblPr>
      <w:tblGrid>
        <w:gridCol w:w="551"/>
        <w:gridCol w:w="4377"/>
        <w:gridCol w:w="992"/>
        <w:gridCol w:w="992"/>
        <w:gridCol w:w="1134"/>
        <w:gridCol w:w="1196"/>
      </w:tblGrid>
      <w:tr w:rsidR="008C18CF" w:rsidRPr="0049640E" w14:paraId="64F8A07E" w14:textId="77777777" w:rsidTr="004D3CAF">
        <w:tc>
          <w:tcPr>
            <w:tcW w:w="4928" w:type="dxa"/>
            <w:gridSpan w:val="2"/>
            <w:vMerge w:val="restart"/>
          </w:tcPr>
          <w:p w14:paraId="172C73E2" w14:textId="77777777" w:rsidR="008C18CF" w:rsidRPr="0049640E" w:rsidRDefault="008C18CF" w:rsidP="004D3CAF">
            <w:pPr>
              <w:spacing w:line="480" w:lineRule="auto"/>
              <w:jc w:val="center"/>
              <w:rPr>
                <w:rFonts w:ascii="Arial" w:hAnsi="Arial" w:cs="Arial"/>
                <w:b/>
                <w:bCs/>
                <w:sz w:val="20"/>
                <w:szCs w:val="20"/>
              </w:rPr>
            </w:pPr>
            <w:r w:rsidRPr="0049640E">
              <w:rPr>
                <w:rFonts w:ascii="Arial" w:hAnsi="Arial" w:cs="Arial"/>
                <w:b/>
                <w:bCs/>
                <w:sz w:val="20"/>
                <w:szCs w:val="20"/>
              </w:rPr>
              <w:t>Treatments</w:t>
            </w:r>
          </w:p>
        </w:tc>
        <w:tc>
          <w:tcPr>
            <w:tcW w:w="3118" w:type="dxa"/>
            <w:gridSpan w:val="3"/>
          </w:tcPr>
          <w:p w14:paraId="1F666EE9" w14:textId="77777777" w:rsidR="008C18CF" w:rsidRPr="0049640E" w:rsidRDefault="008C18CF" w:rsidP="004D3CAF">
            <w:pPr>
              <w:spacing w:line="480" w:lineRule="auto"/>
              <w:ind w:left="-108" w:right="-46"/>
              <w:jc w:val="center"/>
              <w:rPr>
                <w:rFonts w:ascii="Arial" w:hAnsi="Arial" w:cs="Arial"/>
                <w:b/>
                <w:bCs/>
                <w:sz w:val="20"/>
                <w:szCs w:val="20"/>
              </w:rPr>
            </w:pPr>
            <w:r w:rsidRPr="0049640E">
              <w:rPr>
                <w:rFonts w:ascii="Arial" w:hAnsi="Arial" w:cs="Arial"/>
                <w:b/>
                <w:bCs/>
                <w:sz w:val="20"/>
                <w:szCs w:val="20"/>
              </w:rPr>
              <w:t>Total weed population (no/m</w:t>
            </w:r>
            <w:r w:rsidRPr="0049640E">
              <w:rPr>
                <w:rFonts w:ascii="Arial" w:hAnsi="Arial" w:cs="Arial"/>
                <w:b/>
                <w:bCs/>
                <w:sz w:val="20"/>
                <w:szCs w:val="20"/>
                <w:vertAlign w:val="superscript"/>
              </w:rPr>
              <w:t>2</w:t>
            </w:r>
            <w:r w:rsidRPr="0049640E">
              <w:rPr>
                <w:rFonts w:ascii="Arial" w:hAnsi="Arial" w:cs="Arial"/>
                <w:b/>
                <w:bCs/>
                <w:sz w:val="20"/>
                <w:szCs w:val="20"/>
              </w:rPr>
              <w:t xml:space="preserve">)  </w:t>
            </w:r>
          </w:p>
        </w:tc>
        <w:tc>
          <w:tcPr>
            <w:tcW w:w="1196" w:type="dxa"/>
            <w:vMerge w:val="restart"/>
          </w:tcPr>
          <w:p w14:paraId="37B990E6" w14:textId="77777777" w:rsidR="008C18CF" w:rsidRPr="0049640E" w:rsidRDefault="008C18CF" w:rsidP="004D3CAF">
            <w:pPr>
              <w:spacing w:line="480" w:lineRule="auto"/>
              <w:ind w:left="-108" w:right="-46"/>
              <w:jc w:val="center"/>
              <w:rPr>
                <w:rFonts w:ascii="Arial" w:hAnsi="Arial" w:cs="Arial"/>
                <w:b/>
                <w:bCs/>
                <w:sz w:val="20"/>
                <w:szCs w:val="20"/>
              </w:rPr>
            </w:pPr>
            <w:r w:rsidRPr="0049640E">
              <w:rPr>
                <w:rFonts w:ascii="Arial" w:hAnsi="Arial" w:cs="Arial"/>
                <w:b/>
                <w:bCs/>
                <w:sz w:val="20"/>
                <w:szCs w:val="20"/>
              </w:rPr>
              <w:t>Weed control efficiency</w:t>
            </w:r>
          </w:p>
        </w:tc>
      </w:tr>
      <w:tr w:rsidR="008C18CF" w:rsidRPr="0049640E" w14:paraId="1BBCD942" w14:textId="77777777" w:rsidTr="004D3CAF">
        <w:tc>
          <w:tcPr>
            <w:tcW w:w="4928" w:type="dxa"/>
            <w:gridSpan w:val="2"/>
            <w:vMerge/>
          </w:tcPr>
          <w:p w14:paraId="3131F2EB" w14:textId="77777777" w:rsidR="008C18CF" w:rsidRPr="0049640E" w:rsidRDefault="008C18CF" w:rsidP="004D3CAF">
            <w:pPr>
              <w:spacing w:line="480" w:lineRule="auto"/>
              <w:jc w:val="center"/>
              <w:rPr>
                <w:rFonts w:ascii="Arial" w:hAnsi="Arial" w:cs="Arial"/>
                <w:b/>
                <w:bCs/>
                <w:sz w:val="20"/>
                <w:szCs w:val="20"/>
              </w:rPr>
            </w:pPr>
          </w:p>
        </w:tc>
        <w:tc>
          <w:tcPr>
            <w:tcW w:w="992" w:type="dxa"/>
          </w:tcPr>
          <w:p w14:paraId="6440DF7C" w14:textId="77777777" w:rsidR="008C18CF" w:rsidRPr="0049640E" w:rsidRDefault="008C18CF" w:rsidP="004D3CAF">
            <w:pPr>
              <w:spacing w:line="480" w:lineRule="auto"/>
              <w:ind w:right="-106"/>
              <w:jc w:val="center"/>
              <w:rPr>
                <w:rFonts w:ascii="Arial" w:hAnsi="Arial" w:cs="Arial"/>
                <w:b/>
                <w:bCs/>
                <w:sz w:val="20"/>
                <w:szCs w:val="20"/>
              </w:rPr>
            </w:pPr>
            <w:r w:rsidRPr="0049640E">
              <w:rPr>
                <w:rFonts w:ascii="Arial" w:hAnsi="Arial" w:cs="Arial"/>
                <w:b/>
                <w:bCs/>
                <w:sz w:val="20"/>
                <w:szCs w:val="20"/>
              </w:rPr>
              <w:t>Grasses</w:t>
            </w:r>
          </w:p>
        </w:tc>
        <w:tc>
          <w:tcPr>
            <w:tcW w:w="992" w:type="dxa"/>
          </w:tcPr>
          <w:p w14:paraId="27CA8824" w14:textId="77777777" w:rsidR="008C18CF" w:rsidRPr="0049640E" w:rsidRDefault="008C18CF" w:rsidP="004D3CAF">
            <w:pPr>
              <w:spacing w:line="480" w:lineRule="auto"/>
              <w:jc w:val="center"/>
              <w:rPr>
                <w:rFonts w:ascii="Arial" w:hAnsi="Arial" w:cs="Arial"/>
                <w:b/>
                <w:bCs/>
                <w:sz w:val="20"/>
                <w:szCs w:val="20"/>
              </w:rPr>
            </w:pPr>
            <w:r w:rsidRPr="0049640E">
              <w:rPr>
                <w:rFonts w:ascii="Arial" w:hAnsi="Arial" w:cs="Arial"/>
                <w:b/>
                <w:bCs/>
                <w:sz w:val="20"/>
                <w:szCs w:val="20"/>
              </w:rPr>
              <w:t>Sedges</w:t>
            </w:r>
          </w:p>
        </w:tc>
        <w:tc>
          <w:tcPr>
            <w:tcW w:w="1134" w:type="dxa"/>
          </w:tcPr>
          <w:p w14:paraId="1FD59CBB" w14:textId="77777777" w:rsidR="008C18CF" w:rsidRPr="0049640E" w:rsidRDefault="008C18CF" w:rsidP="004D3CAF">
            <w:pPr>
              <w:spacing w:line="480" w:lineRule="auto"/>
              <w:ind w:left="-108" w:right="-46"/>
              <w:jc w:val="center"/>
              <w:rPr>
                <w:rFonts w:ascii="Arial" w:hAnsi="Arial" w:cs="Arial"/>
                <w:b/>
                <w:bCs/>
                <w:sz w:val="20"/>
                <w:szCs w:val="20"/>
              </w:rPr>
            </w:pPr>
            <w:r w:rsidRPr="0049640E">
              <w:rPr>
                <w:rFonts w:ascii="Arial" w:hAnsi="Arial" w:cs="Arial"/>
                <w:b/>
                <w:bCs/>
                <w:sz w:val="20"/>
                <w:szCs w:val="20"/>
              </w:rPr>
              <w:t>BLW</w:t>
            </w:r>
          </w:p>
        </w:tc>
        <w:tc>
          <w:tcPr>
            <w:tcW w:w="1196" w:type="dxa"/>
            <w:vMerge/>
          </w:tcPr>
          <w:p w14:paraId="60EA68A1" w14:textId="77777777" w:rsidR="008C18CF" w:rsidRPr="0049640E" w:rsidRDefault="008C18CF" w:rsidP="004D3CAF">
            <w:pPr>
              <w:spacing w:line="480" w:lineRule="auto"/>
              <w:ind w:left="-108" w:right="-46"/>
              <w:jc w:val="center"/>
              <w:rPr>
                <w:rFonts w:ascii="Arial" w:hAnsi="Arial" w:cs="Arial"/>
                <w:b/>
                <w:bCs/>
                <w:sz w:val="20"/>
                <w:szCs w:val="20"/>
              </w:rPr>
            </w:pPr>
          </w:p>
        </w:tc>
      </w:tr>
      <w:tr w:rsidR="008C18CF" w:rsidRPr="0049640E" w14:paraId="32C51F2C" w14:textId="77777777" w:rsidTr="004D3CAF">
        <w:tc>
          <w:tcPr>
            <w:tcW w:w="551" w:type="dxa"/>
          </w:tcPr>
          <w:p w14:paraId="36E77A9D" w14:textId="77777777" w:rsidR="008C18CF" w:rsidRPr="0049640E" w:rsidRDefault="008C18CF" w:rsidP="004D3CAF">
            <w:pPr>
              <w:tabs>
                <w:tab w:val="left" w:pos="1126"/>
              </w:tabs>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1</w:t>
            </w:r>
            <w:r w:rsidRPr="0049640E">
              <w:rPr>
                <w:rFonts w:ascii="Arial" w:hAnsi="Arial" w:cs="Arial"/>
                <w:b/>
                <w:bCs/>
                <w:sz w:val="20"/>
                <w:szCs w:val="20"/>
                <w:vertAlign w:val="superscript"/>
              </w:rPr>
              <w:t xml:space="preserve">                      </w:t>
            </w:r>
          </w:p>
        </w:tc>
        <w:tc>
          <w:tcPr>
            <w:tcW w:w="4377" w:type="dxa"/>
          </w:tcPr>
          <w:p w14:paraId="6957B75E" w14:textId="77777777" w:rsidR="008C18CF" w:rsidRPr="0049640E" w:rsidRDefault="008C18CF" w:rsidP="004D3CAF">
            <w:pPr>
              <w:spacing w:line="480" w:lineRule="auto"/>
              <w:jc w:val="both"/>
              <w:rPr>
                <w:rFonts w:ascii="Arial" w:hAnsi="Arial" w:cs="Arial"/>
                <w:sz w:val="20"/>
                <w:szCs w:val="20"/>
              </w:rPr>
            </w:pPr>
            <w:r w:rsidRPr="0049640E">
              <w:rPr>
                <w:rFonts w:ascii="Arial" w:hAnsi="Arial" w:cs="Arial"/>
                <w:bCs/>
                <w:sz w:val="20"/>
                <w:szCs w:val="20"/>
                <w:lang w:val="pt-BR"/>
              </w:rPr>
              <w:t>Mulching with paddy straw @ 5 t/ha at the time of sowing</w:t>
            </w:r>
          </w:p>
        </w:tc>
        <w:tc>
          <w:tcPr>
            <w:tcW w:w="992" w:type="dxa"/>
          </w:tcPr>
          <w:p w14:paraId="65228549" w14:textId="77777777" w:rsidR="008C18CF" w:rsidRPr="0049640E" w:rsidRDefault="008C18CF" w:rsidP="004D3CAF">
            <w:pPr>
              <w:spacing w:line="480" w:lineRule="auto"/>
              <w:jc w:val="center"/>
              <w:rPr>
                <w:rFonts w:ascii="Arial" w:hAnsi="Arial" w:cs="Arial"/>
                <w:sz w:val="20"/>
                <w:szCs w:val="20"/>
              </w:rPr>
            </w:pPr>
            <w:commentRangeStart w:id="18"/>
            <w:r w:rsidRPr="0049640E">
              <w:rPr>
                <w:rFonts w:ascii="Arial" w:hAnsi="Arial" w:cs="Arial"/>
                <w:sz w:val="20"/>
                <w:szCs w:val="20"/>
              </w:rPr>
              <w:t>2.38</w:t>
            </w:r>
          </w:p>
          <w:p w14:paraId="7860302F"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(5.19)</w:t>
            </w:r>
          </w:p>
        </w:tc>
        <w:tc>
          <w:tcPr>
            <w:tcW w:w="992" w:type="dxa"/>
          </w:tcPr>
          <w:p w14:paraId="1D25862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2.35</w:t>
            </w:r>
          </w:p>
          <w:p w14:paraId="4397F1B6"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(5.04)</w:t>
            </w:r>
          </w:p>
        </w:tc>
        <w:tc>
          <w:tcPr>
            <w:tcW w:w="1134" w:type="dxa"/>
          </w:tcPr>
          <w:p w14:paraId="3720BCC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2.72</w:t>
            </w:r>
          </w:p>
          <w:p w14:paraId="7DF68962" w14:textId="77777777" w:rsidR="008C18CF" w:rsidRPr="0049640E" w:rsidRDefault="008C18CF" w:rsidP="004D3CAF">
            <w:pPr>
              <w:tabs>
                <w:tab w:val="center" w:pos="419"/>
              </w:tabs>
              <w:spacing w:line="480" w:lineRule="auto"/>
              <w:rPr>
                <w:rFonts w:ascii="Arial" w:hAnsi="Arial" w:cs="Arial"/>
                <w:sz w:val="20"/>
                <w:szCs w:val="20"/>
              </w:rPr>
            </w:pPr>
            <w:r w:rsidRPr="0049640E">
              <w:rPr>
                <w:rFonts w:ascii="Arial" w:hAnsi="Arial" w:cs="Arial"/>
                <w:sz w:val="20"/>
                <w:szCs w:val="20"/>
              </w:rPr>
              <w:tab/>
              <w:t>(7.22)</w:t>
            </w:r>
          </w:p>
        </w:tc>
        <w:tc>
          <w:tcPr>
            <w:tcW w:w="1196" w:type="dxa"/>
          </w:tcPr>
          <w:p w14:paraId="7601812A"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41.87</w:t>
            </w:r>
            <w:commentRangeEnd w:id="18"/>
            <w:r w:rsidR="004D3CAF">
              <w:rPr>
                <w:rStyle w:val="CommentReference"/>
              </w:rPr>
              <w:commentReference w:id="18"/>
            </w:r>
          </w:p>
        </w:tc>
      </w:tr>
      <w:tr w:rsidR="008C18CF" w:rsidRPr="0049640E" w14:paraId="5BF594F3" w14:textId="77777777" w:rsidTr="004D3CAF">
        <w:tc>
          <w:tcPr>
            <w:tcW w:w="551" w:type="dxa"/>
          </w:tcPr>
          <w:p w14:paraId="4F4998A6" w14:textId="77777777" w:rsidR="008C18CF" w:rsidRPr="0049640E" w:rsidRDefault="008C18CF" w:rsidP="004D3CAF">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2</w:t>
            </w:r>
            <w:r w:rsidRPr="0049640E">
              <w:rPr>
                <w:rFonts w:ascii="Arial" w:hAnsi="Arial" w:cs="Arial"/>
                <w:b/>
                <w:bCs/>
                <w:sz w:val="20"/>
                <w:szCs w:val="20"/>
                <w:vertAlign w:val="superscript"/>
              </w:rPr>
              <w:t xml:space="preserve">                       </w:t>
            </w:r>
          </w:p>
        </w:tc>
        <w:tc>
          <w:tcPr>
            <w:tcW w:w="4377" w:type="dxa"/>
          </w:tcPr>
          <w:p w14:paraId="557204F3" w14:textId="77777777" w:rsidR="008C18CF" w:rsidRPr="0049640E" w:rsidRDefault="008C18CF" w:rsidP="004D3CAF">
            <w:pPr>
              <w:spacing w:line="480" w:lineRule="auto"/>
              <w:jc w:val="both"/>
              <w:rPr>
                <w:rFonts w:ascii="Arial" w:hAnsi="Arial" w:cs="Arial"/>
                <w:sz w:val="20"/>
                <w:szCs w:val="20"/>
              </w:rPr>
            </w:pPr>
            <w:r w:rsidRPr="0049640E">
              <w:rPr>
                <w:rFonts w:ascii="Arial" w:hAnsi="Arial" w:cs="Arial"/>
                <w:bCs/>
                <w:sz w:val="20"/>
                <w:szCs w:val="20"/>
                <w:lang w:val="pt-BR"/>
              </w:rPr>
              <w:t>Mulching (paddy straw @ 5 t/ha) at the time of sowing + Bispyribac sodium 10 % SC, 10 ml/10 lit water at 20 DAS</w:t>
            </w:r>
          </w:p>
        </w:tc>
        <w:tc>
          <w:tcPr>
            <w:tcW w:w="992" w:type="dxa"/>
          </w:tcPr>
          <w:p w14:paraId="1234C6A8" w14:textId="77777777" w:rsidR="008C18CF" w:rsidRPr="0049640E" w:rsidRDefault="008C18CF" w:rsidP="004D3CAF">
            <w:pPr>
              <w:tabs>
                <w:tab w:val="left" w:pos="195"/>
                <w:tab w:val="left" w:pos="285"/>
                <w:tab w:val="center" w:pos="600"/>
              </w:tabs>
              <w:spacing w:line="480" w:lineRule="auto"/>
              <w:jc w:val="center"/>
              <w:rPr>
                <w:rFonts w:ascii="Arial" w:hAnsi="Arial" w:cs="Arial"/>
                <w:sz w:val="20"/>
                <w:szCs w:val="20"/>
              </w:rPr>
            </w:pPr>
            <w:r w:rsidRPr="0049640E">
              <w:rPr>
                <w:rFonts w:ascii="Arial" w:hAnsi="Arial" w:cs="Arial"/>
                <w:sz w:val="20"/>
                <w:szCs w:val="20"/>
              </w:rPr>
              <w:t>2.51</w:t>
            </w:r>
          </w:p>
          <w:p w14:paraId="0DB5CF7C" w14:textId="77777777" w:rsidR="008C18CF" w:rsidRPr="0049640E" w:rsidRDefault="008C18CF" w:rsidP="004D3CAF">
            <w:pPr>
              <w:tabs>
                <w:tab w:val="left" w:pos="285"/>
                <w:tab w:val="left" w:pos="600"/>
              </w:tabs>
              <w:spacing w:line="480" w:lineRule="auto"/>
              <w:jc w:val="center"/>
              <w:rPr>
                <w:rFonts w:ascii="Arial" w:hAnsi="Arial" w:cs="Arial"/>
                <w:sz w:val="20"/>
                <w:szCs w:val="20"/>
              </w:rPr>
            </w:pPr>
            <w:r w:rsidRPr="0049640E">
              <w:rPr>
                <w:rFonts w:ascii="Arial" w:hAnsi="Arial" w:cs="Arial"/>
                <w:sz w:val="20"/>
                <w:szCs w:val="20"/>
              </w:rPr>
              <w:t>(5.81)</w:t>
            </w:r>
          </w:p>
        </w:tc>
        <w:tc>
          <w:tcPr>
            <w:tcW w:w="992" w:type="dxa"/>
          </w:tcPr>
          <w:p w14:paraId="12E58138"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2.49</w:t>
            </w:r>
          </w:p>
          <w:p w14:paraId="099B0B8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(5.70)</w:t>
            </w:r>
          </w:p>
        </w:tc>
        <w:tc>
          <w:tcPr>
            <w:tcW w:w="1134" w:type="dxa"/>
          </w:tcPr>
          <w:p w14:paraId="1C15E6C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2.76</w:t>
            </w:r>
          </w:p>
          <w:p w14:paraId="0F4324A2"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(7.41)</w:t>
            </w:r>
          </w:p>
        </w:tc>
        <w:tc>
          <w:tcPr>
            <w:tcW w:w="1196" w:type="dxa"/>
          </w:tcPr>
          <w:p w14:paraId="1DE1012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34.33</w:t>
            </w:r>
          </w:p>
        </w:tc>
      </w:tr>
      <w:tr w:rsidR="008C18CF" w:rsidRPr="0049640E" w14:paraId="0A40F9A8" w14:textId="77777777" w:rsidTr="004D3CAF">
        <w:tc>
          <w:tcPr>
            <w:tcW w:w="551" w:type="dxa"/>
          </w:tcPr>
          <w:p w14:paraId="77600411" w14:textId="77777777" w:rsidR="008C18CF" w:rsidRPr="0049640E" w:rsidRDefault="008C18CF" w:rsidP="004D3CAF">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3</w:t>
            </w:r>
            <w:r w:rsidRPr="0049640E">
              <w:rPr>
                <w:rFonts w:ascii="Arial" w:hAnsi="Arial" w:cs="Arial"/>
                <w:b/>
                <w:bCs/>
                <w:sz w:val="20"/>
                <w:szCs w:val="20"/>
                <w:vertAlign w:val="superscript"/>
              </w:rPr>
              <w:t xml:space="preserve">                   </w:t>
            </w:r>
          </w:p>
        </w:tc>
        <w:tc>
          <w:tcPr>
            <w:tcW w:w="4377" w:type="dxa"/>
          </w:tcPr>
          <w:p w14:paraId="3988FF8E" w14:textId="77777777" w:rsidR="008C18CF" w:rsidRPr="0049640E" w:rsidRDefault="008C18CF" w:rsidP="004D3CAF">
            <w:pPr>
              <w:spacing w:line="480" w:lineRule="auto"/>
              <w:jc w:val="both"/>
              <w:rPr>
                <w:rFonts w:ascii="Arial" w:hAnsi="Arial" w:cs="Arial"/>
                <w:bCs/>
                <w:sz w:val="20"/>
                <w:szCs w:val="20"/>
                <w:lang w:val="pt-BR"/>
              </w:rPr>
            </w:pPr>
            <w:r w:rsidRPr="0049640E">
              <w:rPr>
                <w:rFonts w:ascii="Arial" w:hAnsi="Arial" w:cs="Arial"/>
                <w:bCs/>
                <w:sz w:val="20"/>
                <w:szCs w:val="20"/>
                <w:lang w:val="pt-BR"/>
              </w:rPr>
              <w:t xml:space="preserve">Mechanical weeding (thrice) using weeder </w:t>
            </w:r>
          </w:p>
        </w:tc>
        <w:tc>
          <w:tcPr>
            <w:tcW w:w="992" w:type="dxa"/>
          </w:tcPr>
          <w:p w14:paraId="57C0BC5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2.33</w:t>
            </w:r>
          </w:p>
          <w:p w14:paraId="1805E93D"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lastRenderedPageBreak/>
              <w:t>(4.92)</w:t>
            </w:r>
          </w:p>
        </w:tc>
        <w:tc>
          <w:tcPr>
            <w:tcW w:w="992" w:type="dxa"/>
          </w:tcPr>
          <w:p w14:paraId="35D1934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lastRenderedPageBreak/>
              <w:t>2.32</w:t>
            </w:r>
          </w:p>
          <w:p w14:paraId="440B63D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lastRenderedPageBreak/>
              <w:t>(4.90)</w:t>
            </w:r>
          </w:p>
        </w:tc>
        <w:tc>
          <w:tcPr>
            <w:tcW w:w="1134" w:type="dxa"/>
          </w:tcPr>
          <w:p w14:paraId="0401AAD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lastRenderedPageBreak/>
              <w:t>2.64</w:t>
            </w:r>
          </w:p>
          <w:p w14:paraId="4F03A00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lastRenderedPageBreak/>
              <w:t>(6.74)</w:t>
            </w:r>
          </w:p>
        </w:tc>
        <w:tc>
          <w:tcPr>
            <w:tcW w:w="1196" w:type="dxa"/>
          </w:tcPr>
          <w:p w14:paraId="591EB63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lastRenderedPageBreak/>
              <w:t>43.97</w:t>
            </w:r>
          </w:p>
        </w:tc>
      </w:tr>
      <w:tr w:rsidR="008C18CF" w:rsidRPr="0049640E" w14:paraId="2A3D9DA0" w14:textId="77777777" w:rsidTr="004D3CAF">
        <w:tc>
          <w:tcPr>
            <w:tcW w:w="551" w:type="dxa"/>
          </w:tcPr>
          <w:p w14:paraId="79B652CE" w14:textId="77777777" w:rsidR="008C18CF" w:rsidRPr="0049640E" w:rsidRDefault="008C18CF" w:rsidP="004D3CAF">
            <w:pPr>
              <w:spacing w:line="480" w:lineRule="auto"/>
              <w:ind w:right="-108"/>
              <w:rPr>
                <w:rFonts w:ascii="Arial" w:hAnsi="Arial" w:cs="Arial"/>
                <w:sz w:val="20"/>
                <w:szCs w:val="20"/>
              </w:rPr>
            </w:pPr>
            <w:r w:rsidRPr="0049640E">
              <w:rPr>
                <w:rFonts w:ascii="Arial" w:hAnsi="Arial" w:cs="Arial"/>
                <w:b/>
                <w:bCs/>
                <w:sz w:val="20"/>
                <w:szCs w:val="20"/>
              </w:rPr>
              <w:lastRenderedPageBreak/>
              <w:t>T</w:t>
            </w:r>
            <w:r w:rsidRPr="0049640E">
              <w:rPr>
                <w:rFonts w:ascii="Arial" w:hAnsi="Arial" w:cs="Arial"/>
                <w:b/>
                <w:bCs/>
                <w:sz w:val="20"/>
                <w:szCs w:val="20"/>
                <w:vertAlign w:val="subscript"/>
              </w:rPr>
              <w:t>4</w:t>
            </w:r>
            <w:r w:rsidRPr="0049640E">
              <w:rPr>
                <w:rFonts w:ascii="Arial" w:hAnsi="Arial" w:cs="Arial"/>
                <w:b/>
                <w:bCs/>
                <w:sz w:val="20"/>
                <w:szCs w:val="20"/>
                <w:vertAlign w:val="superscript"/>
              </w:rPr>
              <w:t xml:space="preserve">            </w:t>
            </w:r>
          </w:p>
        </w:tc>
        <w:tc>
          <w:tcPr>
            <w:tcW w:w="4377" w:type="dxa"/>
          </w:tcPr>
          <w:p w14:paraId="6293B28D" w14:textId="77777777" w:rsidR="008C18CF" w:rsidRPr="0049640E" w:rsidRDefault="008C18CF" w:rsidP="004D3CAF">
            <w:pPr>
              <w:tabs>
                <w:tab w:val="left" w:pos="0"/>
              </w:tabs>
              <w:spacing w:line="480" w:lineRule="auto"/>
              <w:jc w:val="both"/>
              <w:rPr>
                <w:rFonts w:ascii="Arial" w:hAnsi="Arial" w:cs="Arial"/>
                <w:bCs/>
                <w:sz w:val="20"/>
                <w:szCs w:val="20"/>
                <w:lang w:val="pt-BR"/>
              </w:rPr>
            </w:pPr>
            <w:r w:rsidRPr="0049640E">
              <w:rPr>
                <w:rFonts w:ascii="Arial" w:hAnsi="Arial" w:cs="Arial"/>
                <w:bCs/>
                <w:sz w:val="20"/>
                <w:szCs w:val="20"/>
                <w:lang w:val="pt-BR"/>
              </w:rPr>
              <w:t>Chemical weed control  (Pre-pedimethalin @ 1.5 kg a.i./ha at 2-3 DAS and post- bispyribac sodium 10 % SC,  at 20 DAS)</w:t>
            </w:r>
          </w:p>
        </w:tc>
        <w:tc>
          <w:tcPr>
            <w:tcW w:w="992" w:type="dxa"/>
          </w:tcPr>
          <w:p w14:paraId="5735C60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2.48</w:t>
            </w:r>
          </w:p>
          <w:p w14:paraId="44FAEF9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(5.67)</w:t>
            </w:r>
          </w:p>
        </w:tc>
        <w:tc>
          <w:tcPr>
            <w:tcW w:w="992" w:type="dxa"/>
          </w:tcPr>
          <w:p w14:paraId="69C5F653"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2.48</w:t>
            </w:r>
          </w:p>
          <w:p w14:paraId="6A87CE21"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(5.63)</w:t>
            </w:r>
          </w:p>
        </w:tc>
        <w:tc>
          <w:tcPr>
            <w:tcW w:w="1134" w:type="dxa"/>
          </w:tcPr>
          <w:p w14:paraId="76FBAB1E"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2.75</w:t>
            </w:r>
          </w:p>
          <w:p w14:paraId="2FE083A7" w14:textId="77777777" w:rsidR="008C18CF" w:rsidRPr="0049640E" w:rsidRDefault="008C18CF" w:rsidP="004D3CAF">
            <w:pPr>
              <w:tabs>
                <w:tab w:val="center" w:pos="419"/>
              </w:tabs>
              <w:spacing w:line="480" w:lineRule="auto"/>
              <w:rPr>
                <w:rFonts w:ascii="Arial" w:hAnsi="Arial" w:cs="Arial"/>
                <w:sz w:val="20"/>
                <w:szCs w:val="20"/>
              </w:rPr>
            </w:pPr>
            <w:r w:rsidRPr="0049640E">
              <w:rPr>
                <w:rFonts w:ascii="Arial" w:hAnsi="Arial" w:cs="Arial"/>
                <w:sz w:val="20"/>
                <w:szCs w:val="20"/>
              </w:rPr>
              <w:tab/>
              <w:t>(7.37)</w:t>
            </w:r>
          </w:p>
        </w:tc>
        <w:tc>
          <w:tcPr>
            <w:tcW w:w="1196" w:type="dxa"/>
          </w:tcPr>
          <w:p w14:paraId="53276AE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37.11</w:t>
            </w:r>
          </w:p>
        </w:tc>
      </w:tr>
      <w:tr w:rsidR="008C18CF" w:rsidRPr="0049640E" w14:paraId="7E5EC7B9" w14:textId="77777777" w:rsidTr="004D3CAF">
        <w:tc>
          <w:tcPr>
            <w:tcW w:w="551" w:type="dxa"/>
          </w:tcPr>
          <w:p w14:paraId="18D4DE51" w14:textId="77777777" w:rsidR="008C18CF" w:rsidRPr="0049640E" w:rsidRDefault="008C18CF" w:rsidP="004D3CAF">
            <w:pPr>
              <w:tabs>
                <w:tab w:val="left" w:pos="709"/>
              </w:tabs>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5</w:t>
            </w:r>
            <w:r w:rsidRPr="0049640E">
              <w:rPr>
                <w:rFonts w:ascii="Arial" w:hAnsi="Arial" w:cs="Arial"/>
                <w:b/>
                <w:bCs/>
                <w:sz w:val="20"/>
                <w:szCs w:val="20"/>
                <w:vertAlign w:val="superscript"/>
              </w:rPr>
              <w:t xml:space="preserve">          </w:t>
            </w:r>
          </w:p>
        </w:tc>
        <w:tc>
          <w:tcPr>
            <w:tcW w:w="4377" w:type="dxa"/>
          </w:tcPr>
          <w:p w14:paraId="39617F13" w14:textId="77777777" w:rsidR="008C18CF" w:rsidRPr="0049640E" w:rsidRDefault="008C18CF" w:rsidP="004D3CAF">
            <w:pPr>
              <w:tabs>
                <w:tab w:val="left" w:pos="0"/>
              </w:tabs>
              <w:spacing w:line="480" w:lineRule="auto"/>
              <w:jc w:val="both"/>
              <w:rPr>
                <w:rFonts w:ascii="Arial" w:hAnsi="Arial" w:cs="Arial"/>
                <w:bCs/>
                <w:sz w:val="20"/>
                <w:szCs w:val="20"/>
                <w:lang w:val="pt-BR"/>
              </w:rPr>
            </w:pPr>
            <w:r w:rsidRPr="0049640E">
              <w:rPr>
                <w:rFonts w:ascii="Arial" w:hAnsi="Arial" w:cs="Arial"/>
                <w:bCs/>
                <w:sz w:val="20"/>
                <w:szCs w:val="20"/>
                <w:lang w:val="pt-BR"/>
              </w:rPr>
              <w:t>Mechanical weeding + Bispyribac sodium 10 % SC, 10 ml/10 lit water at 20 DAS</w:t>
            </w:r>
          </w:p>
        </w:tc>
        <w:tc>
          <w:tcPr>
            <w:tcW w:w="992" w:type="dxa"/>
          </w:tcPr>
          <w:p w14:paraId="6C54D7D6"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2.51</w:t>
            </w:r>
          </w:p>
          <w:p w14:paraId="0DE9281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 xml:space="preserve"> (5.78)</w:t>
            </w:r>
          </w:p>
        </w:tc>
        <w:tc>
          <w:tcPr>
            <w:tcW w:w="992" w:type="dxa"/>
          </w:tcPr>
          <w:p w14:paraId="44B33A2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2.44</w:t>
            </w:r>
          </w:p>
          <w:p w14:paraId="2ACA5DB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(5.45)</w:t>
            </w:r>
          </w:p>
        </w:tc>
        <w:tc>
          <w:tcPr>
            <w:tcW w:w="1134" w:type="dxa"/>
          </w:tcPr>
          <w:p w14:paraId="307AA2EE"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2.75</w:t>
            </w:r>
          </w:p>
          <w:p w14:paraId="6BC94FB0"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(7.37)</w:t>
            </w:r>
          </w:p>
        </w:tc>
        <w:tc>
          <w:tcPr>
            <w:tcW w:w="1196" w:type="dxa"/>
          </w:tcPr>
          <w:p w14:paraId="2502FADD"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36.20</w:t>
            </w:r>
          </w:p>
        </w:tc>
      </w:tr>
      <w:tr w:rsidR="008C18CF" w:rsidRPr="0049640E" w14:paraId="5BFB8DA3" w14:textId="77777777" w:rsidTr="004D3CAF">
        <w:tc>
          <w:tcPr>
            <w:tcW w:w="551" w:type="dxa"/>
          </w:tcPr>
          <w:p w14:paraId="15210370" w14:textId="77777777" w:rsidR="008C18CF" w:rsidRPr="0049640E" w:rsidRDefault="008C18CF" w:rsidP="004D3CAF">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6</w:t>
            </w:r>
            <w:r w:rsidRPr="0049640E">
              <w:rPr>
                <w:rFonts w:ascii="Arial" w:hAnsi="Arial" w:cs="Arial"/>
                <w:b/>
                <w:bCs/>
                <w:sz w:val="20"/>
                <w:szCs w:val="20"/>
                <w:vertAlign w:val="superscript"/>
              </w:rPr>
              <w:t xml:space="preserve">          </w:t>
            </w:r>
          </w:p>
        </w:tc>
        <w:tc>
          <w:tcPr>
            <w:tcW w:w="4377" w:type="dxa"/>
          </w:tcPr>
          <w:p w14:paraId="2E8DA3A6" w14:textId="77777777" w:rsidR="008C18CF" w:rsidRPr="0049640E" w:rsidRDefault="008C18CF" w:rsidP="004D3CAF">
            <w:pPr>
              <w:tabs>
                <w:tab w:val="left" w:pos="0"/>
              </w:tabs>
              <w:spacing w:line="480" w:lineRule="auto"/>
              <w:ind w:right="-27"/>
              <w:jc w:val="both"/>
              <w:rPr>
                <w:rFonts w:ascii="Arial" w:hAnsi="Arial" w:cs="Arial"/>
                <w:bCs/>
                <w:sz w:val="20"/>
                <w:szCs w:val="20"/>
                <w:lang w:val="pt-BR"/>
              </w:rPr>
            </w:pPr>
            <w:r w:rsidRPr="0049640E">
              <w:rPr>
                <w:rFonts w:ascii="Arial" w:hAnsi="Arial" w:cs="Arial"/>
                <w:bCs/>
                <w:sz w:val="20"/>
                <w:szCs w:val="20"/>
                <w:lang w:val="pt-BR"/>
              </w:rPr>
              <w:t>Pre emergence herbicide (pendimethalin @ 1.5 kg a.i./ha) + one mechanical weeding at maximum tillering stage of crop</w:t>
            </w:r>
          </w:p>
        </w:tc>
        <w:tc>
          <w:tcPr>
            <w:tcW w:w="992" w:type="dxa"/>
          </w:tcPr>
          <w:p w14:paraId="0ACBE77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2.50</w:t>
            </w:r>
          </w:p>
          <w:p w14:paraId="4B7C1ACC" w14:textId="77777777" w:rsidR="008C18CF" w:rsidRPr="0049640E" w:rsidRDefault="008C18CF" w:rsidP="004D3CAF">
            <w:pPr>
              <w:tabs>
                <w:tab w:val="left" w:pos="255"/>
                <w:tab w:val="center" w:pos="600"/>
              </w:tabs>
              <w:spacing w:line="480" w:lineRule="auto"/>
              <w:jc w:val="center"/>
              <w:rPr>
                <w:rFonts w:ascii="Arial" w:hAnsi="Arial" w:cs="Arial"/>
                <w:sz w:val="20"/>
                <w:szCs w:val="20"/>
              </w:rPr>
            </w:pPr>
            <w:r w:rsidRPr="0049640E">
              <w:rPr>
                <w:rFonts w:ascii="Arial" w:hAnsi="Arial" w:cs="Arial"/>
                <w:sz w:val="20"/>
                <w:szCs w:val="20"/>
              </w:rPr>
              <w:t>(5.74)</w:t>
            </w:r>
          </w:p>
        </w:tc>
        <w:tc>
          <w:tcPr>
            <w:tcW w:w="992" w:type="dxa"/>
          </w:tcPr>
          <w:p w14:paraId="731CD80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2.51</w:t>
            </w:r>
          </w:p>
          <w:p w14:paraId="34986F2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(5.78)</w:t>
            </w:r>
          </w:p>
        </w:tc>
        <w:tc>
          <w:tcPr>
            <w:tcW w:w="1134" w:type="dxa"/>
          </w:tcPr>
          <w:p w14:paraId="56ED8A61"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2.68</w:t>
            </w:r>
          </w:p>
          <w:p w14:paraId="71E28932"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(7.00)</w:t>
            </w:r>
          </w:p>
        </w:tc>
        <w:tc>
          <w:tcPr>
            <w:tcW w:w="1196" w:type="dxa"/>
          </w:tcPr>
          <w:p w14:paraId="1AB63AD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32.42</w:t>
            </w:r>
          </w:p>
        </w:tc>
      </w:tr>
      <w:tr w:rsidR="008C18CF" w:rsidRPr="0049640E" w14:paraId="16814CC7" w14:textId="77777777" w:rsidTr="004D3CAF">
        <w:tc>
          <w:tcPr>
            <w:tcW w:w="551" w:type="dxa"/>
          </w:tcPr>
          <w:p w14:paraId="5C759003" w14:textId="77777777" w:rsidR="008C18CF" w:rsidRPr="0049640E" w:rsidRDefault="008C18CF" w:rsidP="004D3CAF">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7</w:t>
            </w:r>
            <w:r w:rsidRPr="0049640E">
              <w:rPr>
                <w:rFonts w:ascii="Arial" w:hAnsi="Arial" w:cs="Arial"/>
                <w:b/>
                <w:bCs/>
                <w:sz w:val="20"/>
                <w:szCs w:val="20"/>
                <w:vertAlign w:val="superscript"/>
              </w:rPr>
              <w:t xml:space="preserve">          </w:t>
            </w:r>
          </w:p>
        </w:tc>
        <w:tc>
          <w:tcPr>
            <w:tcW w:w="4377" w:type="dxa"/>
          </w:tcPr>
          <w:p w14:paraId="2522AF37" w14:textId="77777777" w:rsidR="008C18CF" w:rsidRPr="0049640E" w:rsidRDefault="008C18CF" w:rsidP="004D3CAF">
            <w:pPr>
              <w:spacing w:line="480" w:lineRule="auto"/>
              <w:jc w:val="both"/>
              <w:rPr>
                <w:rFonts w:ascii="Arial" w:hAnsi="Arial" w:cs="Arial"/>
                <w:bCs/>
                <w:sz w:val="20"/>
                <w:szCs w:val="20"/>
                <w:lang w:val="pt-BR"/>
              </w:rPr>
            </w:pPr>
            <w:r w:rsidRPr="0049640E">
              <w:rPr>
                <w:rFonts w:ascii="Arial" w:hAnsi="Arial" w:cs="Arial"/>
                <w:bCs/>
                <w:sz w:val="20"/>
                <w:szCs w:val="20"/>
                <w:lang w:val="pt-BR"/>
              </w:rPr>
              <w:t>Intercropping in rice with sesbania (incorporation after 1 to 1.5 month of sowing)</w:t>
            </w:r>
          </w:p>
        </w:tc>
        <w:tc>
          <w:tcPr>
            <w:tcW w:w="992" w:type="dxa"/>
          </w:tcPr>
          <w:p w14:paraId="3EA8889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2.46</w:t>
            </w:r>
          </w:p>
          <w:p w14:paraId="628C6710"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(5.55)</w:t>
            </w:r>
          </w:p>
        </w:tc>
        <w:tc>
          <w:tcPr>
            <w:tcW w:w="992" w:type="dxa"/>
          </w:tcPr>
          <w:p w14:paraId="3F5AADB9"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2.37</w:t>
            </w:r>
          </w:p>
          <w:p w14:paraId="14C7750A"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(5.11)</w:t>
            </w:r>
          </w:p>
        </w:tc>
        <w:tc>
          <w:tcPr>
            <w:tcW w:w="1134" w:type="dxa"/>
          </w:tcPr>
          <w:p w14:paraId="42E1CA83"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2.66</w:t>
            </w:r>
          </w:p>
          <w:p w14:paraId="6B22E12C"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(6.85)</w:t>
            </w:r>
          </w:p>
        </w:tc>
        <w:tc>
          <w:tcPr>
            <w:tcW w:w="1196" w:type="dxa"/>
          </w:tcPr>
          <w:p w14:paraId="3425502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36.90</w:t>
            </w:r>
          </w:p>
        </w:tc>
      </w:tr>
      <w:tr w:rsidR="008C18CF" w:rsidRPr="0049640E" w14:paraId="51525807" w14:textId="77777777" w:rsidTr="004D3CAF">
        <w:tc>
          <w:tcPr>
            <w:tcW w:w="551" w:type="dxa"/>
          </w:tcPr>
          <w:p w14:paraId="796B28E2" w14:textId="77777777" w:rsidR="008C18CF" w:rsidRPr="0049640E" w:rsidRDefault="008C18CF" w:rsidP="004D3CAF">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8</w:t>
            </w:r>
            <w:r w:rsidRPr="0049640E">
              <w:rPr>
                <w:rFonts w:ascii="Arial" w:hAnsi="Arial" w:cs="Arial"/>
                <w:b/>
                <w:bCs/>
                <w:sz w:val="20"/>
                <w:szCs w:val="20"/>
                <w:vertAlign w:val="superscript"/>
              </w:rPr>
              <w:t xml:space="preserve">                        </w:t>
            </w:r>
          </w:p>
        </w:tc>
        <w:tc>
          <w:tcPr>
            <w:tcW w:w="4377" w:type="dxa"/>
          </w:tcPr>
          <w:p w14:paraId="1F0C67F4" w14:textId="77777777" w:rsidR="008C18CF" w:rsidRPr="0049640E" w:rsidRDefault="008C18CF" w:rsidP="004D3CAF">
            <w:pPr>
              <w:spacing w:line="480" w:lineRule="auto"/>
              <w:jc w:val="both"/>
              <w:rPr>
                <w:rFonts w:ascii="Arial" w:hAnsi="Arial" w:cs="Arial"/>
                <w:sz w:val="20"/>
                <w:szCs w:val="20"/>
              </w:rPr>
            </w:pPr>
            <w:r w:rsidRPr="0049640E">
              <w:rPr>
                <w:rFonts w:ascii="Arial" w:hAnsi="Arial" w:cs="Arial"/>
                <w:bCs/>
                <w:sz w:val="20"/>
                <w:szCs w:val="20"/>
                <w:lang w:val="pt-BR"/>
              </w:rPr>
              <w:t xml:space="preserve">Raised bed system of cultivation </w:t>
            </w:r>
            <w:r w:rsidRPr="0049640E">
              <w:rPr>
                <w:rFonts w:ascii="Arial" w:eastAsia="Times New Roman" w:hAnsi="Arial" w:cs="Arial"/>
                <w:bCs/>
                <w:sz w:val="20"/>
                <w:szCs w:val="20"/>
                <w:lang w:val="pt-BR"/>
              </w:rPr>
              <w:t>with  application of</w:t>
            </w:r>
            <w:r w:rsidRPr="0049640E">
              <w:rPr>
                <w:rFonts w:ascii="Arial" w:eastAsia="Times New Roman" w:hAnsi="Arial" w:cs="Arial"/>
                <w:sz w:val="20"/>
                <w:szCs w:val="20"/>
                <w:lang w:eastAsia="en-IN"/>
              </w:rPr>
              <w:t xml:space="preserve">  bispyribac-sodium @</w:t>
            </w:r>
            <w:r w:rsidRPr="0049640E">
              <w:rPr>
                <w:rFonts w:ascii="Arial" w:hAnsi="Arial" w:cs="Arial"/>
                <w:sz w:val="20"/>
                <w:szCs w:val="20"/>
                <w:lang w:eastAsia="en-IN"/>
              </w:rPr>
              <w:t xml:space="preserve"> </w:t>
            </w:r>
            <w:r w:rsidRPr="0049640E">
              <w:rPr>
                <w:rFonts w:ascii="Arial" w:eastAsia="Times New Roman" w:hAnsi="Arial" w:cs="Arial"/>
                <w:sz w:val="20"/>
                <w:szCs w:val="20"/>
                <w:lang w:eastAsia="en-IN"/>
              </w:rPr>
              <w:t>200-250 ml/ha at 2-3 leaf stage of weeds at 20-25 DAS</w:t>
            </w:r>
          </w:p>
        </w:tc>
        <w:tc>
          <w:tcPr>
            <w:tcW w:w="992" w:type="dxa"/>
          </w:tcPr>
          <w:p w14:paraId="39FCCD3D"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2.44</w:t>
            </w:r>
          </w:p>
          <w:p w14:paraId="325A6F9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(5.45)</w:t>
            </w:r>
          </w:p>
        </w:tc>
        <w:tc>
          <w:tcPr>
            <w:tcW w:w="992" w:type="dxa"/>
          </w:tcPr>
          <w:p w14:paraId="52777979"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2.37</w:t>
            </w:r>
          </w:p>
          <w:p w14:paraId="4C7C08B3" w14:textId="77777777" w:rsidR="008C18CF" w:rsidRPr="0049640E" w:rsidRDefault="008C18CF" w:rsidP="004D3CAF">
            <w:pPr>
              <w:tabs>
                <w:tab w:val="center" w:pos="459"/>
              </w:tabs>
              <w:spacing w:line="480" w:lineRule="auto"/>
              <w:rPr>
                <w:rFonts w:ascii="Arial" w:hAnsi="Arial" w:cs="Arial"/>
                <w:sz w:val="20"/>
                <w:szCs w:val="20"/>
              </w:rPr>
            </w:pPr>
            <w:r w:rsidRPr="0049640E">
              <w:rPr>
                <w:rFonts w:ascii="Arial" w:hAnsi="Arial" w:cs="Arial"/>
                <w:sz w:val="20"/>
                <w:szCs w:val="20"/>
              </w:rPr>
              <w:tab/>
              <w:t>(5.11)</w:t>
            </w:r>
          </w:p>
        </w:tc>
        <w:tc>
          <w:tcPr>
            <w:tcW w:w="1134" w:type="dxa"/>
          </w:tcPr>
          <w:p w14:paraId="4D668A8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2.73</w:t>
            </w:r>
          </w:p>
          <w:p w14:paraId="71DD2C2A"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(7.26)</w:t>
            </w:r>
          </w:p>
        </w:tc>
        <w:tc>
          <w:tcPr>
            <w:tcW w:w="1196" w:type="dxa"/>
          </w:tcPr>
          <w:p w14:paraId="4CF4404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33.14</w:t>
            </w:r>
          </w:p>
        </w:tc>
      </w:tr>
      <w:tr w:rsidR="008C18CF" w:rsidRPr="0049640E" w14:paraId="5639BF90" w14:textId="77777777" w:rsidTr="004D3CAF">
        <w:tc>
          <w:tcPr>
            <w:tcW w:w="551" w:type="dxa"/>
          </w:tcPr>
          <w:p w14:paraId="5F07F0E3" w14:textId="77777777" w:rsidR="008C18CF" w:rsidRPr="0049640E" w:rsidRDefault="008C18CF" w:rsidP="004D3CAF">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9</w:t>
            </w:r>
            <w:r w:rsidRPr="0049640E">
              <w:rPr>
                <w:rFonts w:ascii="Arial" w:hAnsi="Arial" w:cs="Arial"/>
                <w:b/>
                <w:bCs/>
                <w:sz w:val="20"/>
                <w:szCs w:val="20"/>
              </w:rPr>
              <w:t xml:space="preserve">            </w:t>
            </w:r>
          </w:p>
        </w:tc>
        <w:tc>
          <w:tcPr>
            <w:tcW w:w="4377" w:type="dxa"/>
          </w:tcPr>
          <w:p w14:paraId="4EB12754" w14:textId="77777777" w:rsidR="008C18CF" w:rsidRPr="0049640E" w:rsidRDefault="008C18CF" w:rsidP="004D3CAF">
            <w:pPr>
              <w:tabs>
                <w:tab w:val="left" w:pos="380"/>
              </w:tabs>
              <w:spacing w:line="480" w:lineRule="auto"/>
              <w:ind w:left="-108" w:right="522"/>
              <w:jc w:val="both"/>
              <w:rPr>
                <w:rFonts w:ascii="Arial" w:hAnsi="Arial" w:cs="Arial"/>
                <w:bCs/>
                <w:sz w:val="20"/>
                <w:szCs w:val="20"/>
                <w:lang w:val="pt-BR"/>
              </w:rPr>
            </w:pPr>
            <w:r w:rsidRPr="0049640E">
              <w:rPr>
                <w:rFonts w:ascii="Arial" w:hAnsi="Arial" w:cs="Arial"/>
                <w:bCs/>
                <w:sz w:val="20"/>
                <w:szCs w:val="20"/>
                <w:lang w:val="pt-BR"/>
              </w:rPr>
              <w:t xml:space="preserve">  Weed free</w:t>
            </w:r>
          </w:p>
        </w:tc>
        <w:tc>
          <w:tcPr>
            <w:tcW w:w="992" w:type="dxa"/>
          </w:tcPr>
          <w:p w14:paraId="7D3EACCF"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1.98</w:t>
            </w:r>
          </w:p>
          <w:p w14:paraId="68788598"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(3.41)</w:t>
            </w:r>
          </w:p>
        </w:tc>
        <w:tc>
          <w:tcPr>
            <w:tcW w:w="992" w:type="dxa"/>
          </w:tcPr>
          <w:p w14:paraId="72AA16E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2.00</w:t>
            </w:r>
          </w:p>
          <w:p w14:paraId="023E3B7F"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(3.48)</w:t>
            </w:r>
          </w:p>
        </w:tc>
        <w:tc>
          <w:tcPr>
            <w:tcW w:w="1134" w:type="dxa"/>
          </w:tcPr>
          <w:p w14:paraId="287D3002"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1.94</w:t>
            </w:r>
          </w:p>
          <w:p w14:paraId="65A7916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(3.56)</w:t>
            </w:r>
          </w:p>
        </w:tc>
        <w:tc>
          <w:tcPr>
            <w:tcW w:w="1196" w:type="dxa"/>
          </w:tcPr>
          <w:p w14:paraId="6881CA46"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61.49</w:t>
            </w:r>
          </w:p>
        </w:tc>
      </w:tr>
      <w:tr w:rsidR="008C18CF" w:rsidRPr="0049640E" w14:paraId="4564D349" w14:textId="77777777" w:rsidTr="004D3CAF">
        <w:tc>
          <w:tcPr>
            <w:tcW w:w="551" w:type="dxa"/>
          </w:tcPr>
          <w:p w14:paraId="0076D2E1" w14:textId="77777777" w:rsidR="008C18CF" w:rsidRPr="0049640E" w:rsidRDefault="008C18CF" w:rsidP="004D3CAF">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10</w:t>
            </w:r>
            <w:r w:rsidRPr="0049640E">
              <w:rPr>
                <w:rFonts w:ascii="Arial" w:hAnsi="Arial" w:cs="Arial"/>
                <w:b/>
                <w:bCs/>
                <w:sz w:val="20"/>
                <w:szCs w:val="20"/>
              </w:rPr>
              <w:t xml:space="preserve">    </w:t>
            </w:r>
          </w:p>
        </w:tc>
        <w:tc>
          <w:tcPr>
            <w:tcW w:w="4377" w:type="dxa"/>
          </w:tcPr>
          <w:p w14:paraId="6984B3DD" w14:textId="77777777" w:rsidR="008C18CF" w:rsidRPr="0049640E" w:rsidRDefault="008C18CF" w:rsidP="004D3CAF">
            <w:pPr>
              <w:spacing w:line="480" w:lineRule="auto"/>
              <w:jc w:val="both"/>
              <w:rPr>
                <w:rFonts w:ascii="Arial" w:hAnsi="Arial" w:cs="Arial"/>
                <w:sz w:val="20"/>
                <w:szCs w:val="20"/>
              </w:rPr>
            </w:pPr>
            <w:r w:rsidRPr="0049640E">
              <w:rPr>
                <w:rFonts w:ascii="Arial" w:hAnsi="Arial" w:cs="Arial"/>
                <w:sz w:val="20"/>
                <w:szCs w:val="20"/>
              </w:rPr>
              <w:t>Weedy check</w:t>
            </w:r>
          </w:p>
        </w:tc>
        <w:tc>
          <w:tcPr>
            <w:tcW w:w="992" w:type="dxa"/>
          </w:tcPr>
          <w:p w14:paraId="22F512FC"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3.18</w:t>
            </w:r>
          </w:p>
          <w:p w14:paraId="2EE6097E"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(9.63)</w:t>
            </w:r>
          </w:p>
        </w:tc>
        <w:tc>
          <w:tcPr>
            <w:tcW w:w="992" w:type="dxa"/>
          </w:tcPr>
          <w:p w14:paraId="4A06E63D"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3.08</w:t>
            </w:r>
          </w:p>
          <w:p w14:paraId="05BB863C"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(8.96)</w:t>
            </w:r>
          </w:p>
        </w:tc>
        <w:tc>
          <w:tcPr>
            <w:tcW w:w="1134" w:type="dxa"/>
          </w:tcPr>
          <w:p w14:paraId="061957A2"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3.62</w:t>
            </w:r>
          </w:p>
          <w:p w14:paraId="15439F4C"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(12.89)</w:t>
            </w:r>
          </w:p>
        </w:tc>
        <w:tc>
          <w:tcPr>
            <w:tcW w:w="1196" w:type="dxa"/>
          </w:tcPr>
          <w:p w14:paraId="5E42D7FC"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color w:val="000000"/>
                <w:sz w:val="20"/>
                <w:szCs w:val="20"/>
              </w:rPr>
              <w:t>-</w:t>
            </w:r>
          </w:p>
        </w:tc>
      </w:tr>
      <w:tr w:rsidR="008C18CF" w:rsidRPr="0049640E" w14:paraId="1201F15E" w14:textId="77777777" w:rsidTr="004D3CAF">
        <w:tc>
          <w:tcPr>
            <w:tcW w:w="4928" w:type="dxa"/>
            <w:gridSpan w:val="2"/>
          </w:tcPr>
          <w:p w14:paraId="480A7135" w14:textId="77777777" w:rsidR="008C18CF" w:rsidRPr="0049640E" w:rsidRDefault="008C18CF" w:rsidP="004D3CAF">
            <w:pPr>
              <w:spacing w:line="480" w:lineRule="auto"/>
              <w:rPr>
                <w:rFonts w:ascii="Arial" w:hAnsi="Arial" w:cs="Arial"/>
                <w:sz w:val="20"/>
                <w:szCs w:val="20"/>
              </w:rPr>
            </w:pPr>
            <w:r w:rsidRPr="0049640E">
              <w:rPr>
                <w:rFonts w:ascii="Arial" w:hAnsi="Arial" w:cs="Arial"/>
                <w:sz w:val="20"/>
                <w:szCs w:val="20"/>
              </w:rPr>
              <w:t>SEm ±</w:t>
            </w:r>
          </w:p>
        </w:tc>
        <w:tc>
          <w:tcPr>
            <w:tcW w:w="992" w:type="dxa"/>
          </w:tcPr>
          <w:p w14:paraId="53A5E85A"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0.04</w:t>
            </w:r>
          </w:p>
        </w:tc>
        <w:tc>
          <w:tcPr>
            <w:tcW w:w="992" w:type="dxa"/>
          </w:tcPr>
          <w:p w14:paraId="1ECFA65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0.05</w:t>
            </w:r>
          </w:p>
        </w:tc>
        <w:tc>
          <w:tcPr>
            <w:tcW w:w="1134" w:type="dxa"/>
          </w:tcPr>
          <w:p w14:paraId="1F2CB1FE"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0.04</w:t>
            </w:r>
          </w:p>
        </w:tc>
        <w:tc>
          <w:tcPr>
            <w:tcW w:w="1196" w:type="dxa"/>
          </w:tcPr>
          <w:p w14:paraId="10B53013"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14:paraId="4F26C76B" w14:textId="77777777" w:rsidTr="004D3CAF">
        <w:tc>
          <w:tcPr>
            <w:tcW w:w="4928" w:type="dxa"/>
            <w:gridSpan w:val="2"/>
          </w:tcPr>
          <w:p w14:paraId="6F9559EB" w14:textId="77777777" w:rsidR="008C18CF" w:rsidRPr="0049640E" w:rsidRDefault="008C18CF" w:rsidP="004D3CAF">
            <w:pPr>
              <w:spacing w:line="480" w:lineRule="auto"/>
              <w:rPr>
                <w:rFonts w:ascii="Arial" w:hAnsi="Arial" w:cs="Arial"/>
                <w:sz w:val="20"/>
                <w:szCs w:val="20"/>
              </w:rPr>
            </w:pPr>
            <w:r w:rsidRPr="0049640E">
              <w:rPr>
                <w:rFonts w:ascii="Arial" w:hAnsi="Arial" w:cs="Arial"/>
                <w:sz w:val="20"/>
                <w:szCs w:val="20"/>
              </w:rPr>
              <w:t>CD (p=0.05)</w:t>
            </w:r>
          </w:p>
        </w:tc>
        <w:tc>
          <w:tcPr>
            <w:tcW w:w="992" w:type="dxa"/>
          </w:tcPr>
          <w:p w14:paraId="4FA7841B"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0.11</w:t>
            </w:r>
          </w:p>
        </w:tc>
        <w:tc>
          <w:tcPr>
            <w:tcW w:w="992" w:type="dxa"/>
          </w:tcPr>
          <w:p w14:paraId="6883E3D6"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0.13</w:t>
            </w:r>
          </w:p>
        </w:tc>
        <w:tc>
          <w:tcPr>
            <w:tcW w:w="1134" w:type="dxa"/>
          </w:tcPr>
          <w:p w14:paraId="26C87564"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0.13</w:t>
            </w:r>
          </w:p>
        </w:tc>
        <w:tc>
          <w:tcPr>
            <w:tcW w:w="1196" w:type="dxa"/>
          </w:tcPr>
          <w:p w14:paraId="734C3F56"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14:paraId="07673548" w14:textId="77777777" w:rsidTr="004D3CAF">
        <w:tc>
          <w:tcPr>
            <w:tcW w:w="4928" w:type="dxa"/>
            <w:gridSpan w:val="2"/>
          </w:tcPr>
          <w:p w14:paraId="1DBD3368" w14:textId="77777777" w:rsidR="008C18CF" w:rsidRPr="0049640E" w:rsidRDefault="008C18CF" w:rsidP="004D3CAF">
            <w:pPr>
              <w:spacing w:line="480" w:lineRule="auto"/>
              <w:rPr>
                <w:rFonts w:ascii="Arial" w:hAnsi="Arial" w:cs="Arial"/>
                <w:sz w:val="20"/>
                <w:szCs w:val="20"/>
              </w:rPr>
            </w:pPr>
            <w:r w:rsidRPr="0049640E">
              <w:rPr>
                <w:rFonts w:ascii="Arial" w:hAnsi="Arial" w:cs="Arial"/>
                <w:sz w:val="20"/>
                <w:szCs w:val="20"/>
              </w:rPr>
              <w:t>CV %</w:t>
            </w:r>
          </w:p>
        </w:tc>
        <w:tc>
          <w:tcPr>
            <w:tcW w:w="992" w:type="dxa"/>
          </w:tcPr>
          <w:p w14:paraId="7E69E6F5"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4.88</w:t>
            </w:r>
          </w:p>
        </w:tc>
        <w:tc>
          <w:tcPr>
            <w:tcW w:w="992" w:type="dxa"/>
          </w:tcPr>
          <w:p w14:paraId="3FCE3E77"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5.32</w:t>
            </w:r>
          </w:p>
        </w:tc>
        <w:tc>
          <w:tcPr>
            <w:tcW w:w="1134" w:type="dxa"/>
          </w:tcPr>
          <w:p w14:paraId="663F1FA3"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5.04</w:t>
            </w:r>
          </w:p>
        </w:tc>
        <w:tc>
          <w:tcPr>
            <w:tcW w:w="1196" w:type="dxa"/>
          </w:tcPr>
          <w:p w14:paraId="1EADAA33" w14:textId="77777777" w:rsidR="008C18CF" w:rsidRPr="0049640E" w:rsidRDefault="008C18CF" w:rsidP="004D3CAF">
            <w:pPr>
              <w:spacing w:line="480" w:lineRule="auto"/>
              <w:jc w:val="center"/>
              <w:rPr>
                <w:rFonts w:ascii="Arial" w:hAnsi="Arial" w:cs="Arial"/>
                <w:sz w:val="20"/>
                <w:szCs w:val="20"/>
              </w:rPr>
            </w:pPr>
            <w:r w:rsidRPr="0049640E">
              <w:rPr>
                <w:rFonts w:ascii="Arial" w:hAnsi="Arial" w:cs="Arial"/>
                <w:sz w:val="20"/>
                <w:szCs w:val="20"/>
              </w:rPr>
              <w:t>-</w:t>
            </w:r>
          </w:p>
        </w:tc>
      </w:tr>
    </w:tbl>
    <w:p w14:paraId="1D73BAF7" w14:textId="77777777" w:rsidR="008C18CF" w:rsidRPr="001F5ACE" w:rsidRDefault="008C18CF" w:rsidP="008C18CF">
      <w:pPr>
        <w:spacing w:after="0" w:line="480" w:lineRule="auto"/>
        <w:jc w:val="both"/>
        <w:rPr>
          <w:rFonts w:ascii="Arial" w:hAnsi="Arial" w:cs="Arial"/>
          <w:b/>
          <w:bCs/>
          <w:i/>
          <w:iCs/>
          <w:sz w:val="20"/>
          <w:szCs w:val="20"/>
        </w:rPr>
      </w:pPr>
    </w:p>
    <w:p w14:paraId="7BD844DB" w14:textId="77777777"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14:paraId="40B61901" w14:textId="77777777" w:rsidR="008C18CF" w:rsidRDefault="008C18CF" w:rsidP="008C18CF">
      <w:pPr>
        <w:spacing w:after="0" w:line="480" w:lineRule="auto"/>
        <w:ind w:left="851" w:hanging="851"/>
        <w:jc w:val="both"/>
        <w:rPr>
          <w:rFonts w:ascii="Arial" w:hAnsi="Arial" w:cs="Arial"/>
          <w:b/>
          <w:bCs/>
        </w:rPr>
      </w:pPr>
    </w:p>
    <w:p w14:paraId="440E141F" w14:textId="77777777" w:rsidR="008C18CF" w:rsidRDefault="008C18CF" w:rsidP="008C18CF">
      <w:pPr>
        <w:spacing w:after="0" w:line="480" w:lineRule="auto"/>
        <w:ind w:left="851" w:hanging="851"/>
        <w:jc w:val="both"/>
        <w:rPr>
          <w:rFonts w:ascii="Arial" w:hAnsi="Arial" w:cs="Arial"/>
          <w:b/>
          <w:bCs/>
        </w:rPr>
      </w:pPr>
    </w:p>
    <w:p w14:paraId="49EF246B" w14:textId="77777777" w:rsidR="008C18CF" w:rsidRDefault="008C18CF" w:rsidP="008C18CF">
      <w:pPr>
        <w:spacing w:after="0" w:line="480" w:lineRule="auto"/>
        <w:ind w:left="851" w:hanging="851"/>
        <w:jc w:val="both"/>
        <w:rPr>
          <w:rFonts w:ascii="Arial" w:hAnsi="Arial" w:cs="Arial"/>
          <w:b/>
          <w:bCs/>
        </w:rPr>
      </w:pPr>
    </w:p>
    <w:p w14:paraId="3427BA30" w14:textId="77777777" w:rsidR="008C18CF" w:rsidRDefault="008C18CF" w:rsidP="008C18CF">
      <w:pPr>
        <w:spacing w:after="0" w:line="480" w:lineRule="auto"/>
        <w:ind w:left="851" w:hanging="851"/>
        <w:jc w:val="both"/>
        <w:rPr>
          <w:rFonts w:ascii="Arial" w:hAnsi="Arial" w:cs="Arial"/>
          <w:b/>
          <w:bCs/>
        </w:rPr>
      </w:pPr>
    </w:p>
    <w:p w14:paraId="32D68F6E" w14:textId="7654F429"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2: Effect of weed management treatments on dry weed biomass and weed index (Pooled of three years)</w:t>
      </w:r>
    </w:p>
    <w:tbl>
      <w:tblPr>
        <w:tblStyle w:val="TableGrid"/>
        <w:tblW w:w="5000" w:type="pct"/>
        <w:tblLayout w:type="fixed"/>
        <w:tblLook w:val="04A0" w:firstRow="1" w:lastRow="0" w:firstColumn="1" w:lastColumn="0" w:noHBand="0" w:noVBand="1"/>
      </w:tblPr>
      <w:tblGrid>
        <w:gridCol w:w="643"/>
        <w:gridCol w:w="4505"/>
        <w:gridCol w:w="1153"/>
        <w:gridCol w:w="1027"/>
        <w:gridCol w:w="957"/>
        <w:gridCol w:w="957"/>
      </w:tblGrid>
      <w:tr w:rsidR="008C18CF" w:rsidRPr="001F5ACE" w14:paraId="2A3B3E3E" w14:textId="77777777" w:rsidTr="004D3CAF">
        <w:tc>
          <w:tcPr>
            <w:tcW w:w="5148" w:type="dxa"/>
            <w:gridSpan w:val="2"/>
            <w:vMerge w:val="restart"/>
          </w:tcPr>
          <w:p w14:paraId="6C492AD4" w14:textId="77777777" w:rsidR="008C18CF" w:rsidRPr="001F5ACE" w:rsidRDefault="008C18CF" w:rsidP="004D3CAF">
            <w:pPr>
              <w:spacing w:line="480" w:lineRule="auto"/>
              <w:jc w:val="center"/>
              <w:rPr>
                <w:rFonts w:ascii="Arial" w:hAnsi="Arial" w:cs="Arial"/>
                <w:b/>
                <w:bCs/>
              </w:rPr>
            </w:pPr>
            <w:r w:rsidRPr="001F5ACE">
              <w:rPr>
                <w:rFonts w:ascii="Arial" w:hAnsi="Arial" w:cs="Arial"/>
                <w:b/>
                <w:bCs/>
              </w:rPr>
              <w:lastRenderedPageBreak/>
              <w:t>Treatments</w:t>
            </w:r>
          </w:p>
        </w:tc>
        <w:tc>
          <w:tcPr>
            <w:tcW w:w="3137" w:type="dxa"/>
            <w:gridSpan w:val="3"/>
          </w:tcPr>
          <w:p w14:paraId="4DFCE5E0" w14:textId="77777777" w:rsidR="008C18CF" w:rsidRPr="001F5ACE" w:rsidRDefault="008C18CF" w:rsidP="004D3CAF">
            <w:pPr>
              <w:spacing w:line="480" w:lineRule="auto"/>
              <w:ind w:left="-108" w:right="-45"/>
              <w:contextualSpacing/>
              <w:jc w:val="center"/>
              <w:rPr>
                <w:rFonts w:ascii="Arial" w:hAnsi="Arial" w:cs="Arial"/>
                <w:b/>
                <w:bCs/>
              </w:rPr>
            </w:pPr>
            <w:r w:rsidRPr="001F5ACE">
              <w:rPr>
                <w:rFonts w:ascii="Arial" w:hAnsi="Arial" w:cs="Arial"/>
                <w:b/>
                <w:bCs/>
              </w:rPr>
              <w:t xml:space="preserve">Total dry weed biomass </w:t>
            </w:r>
            <w:commentRangeStart w:id="19"/>
            <w:r w:rsidRPr="001F5ACE">
              <w:rPr>
                <w:rFonts w:ascii="Arial" w:hAnsi="Arial" w:cs="Arial"/>
                <w:b/>
                <w:bCs/>
              </w:rPr>
              <w:t>(no/m</w:t>
            </w:r>
            <w:r w:rsidRPr="001F5ACE">
              <w:rPr>
                <w:rFonts w:ascii="Arial" w:hAnsi="Arial" w:cs="Arial"/>
                <w:b/>
                <w:bCs/>
                <w:vertAlign w:val="superscript"/>
              </w:rPr>
              <w:t>2</w:t>
            </w:r>
            <w:r w:rsidRPr="001F5ACE">
              <w:rPr>
                <w:rFonts w:ascii="Arial" w:hAnsi="Arial" w:cs="Arial"/>
                <w:b/>
                <w:bCs/>
              </w:rPr>
              <w:t xml:space="preserve">) at </w:t>
            </w:r>
            <w:commentRangeEnd w:id="19"/>
            <w:r w:rsidR="004119C2">
              <w:rPr>
                <w:rStyle w:val="CommentReference"/>
              </w:rPr>
              <w:commentReference w:id="19"/>
            </w:r>
          </w:p>
        </w:tc>
        <w:tc>
          <w:tcPr>
            <w:tcW w:w="957" w:type="dxa"/>
            <w:vMerge w:val="restart"/>
          </w:tcPr>
          <w:p w14:paraId="7A0B9AB6" w14:textId="77777777" w:rsidR="008C18CF" w:rsidRPr="001F5ACE" w:rsidRDefault="008C18CF" w:rsidP="004D3CAF">
            <w:pPr>
              <w:spacing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p>
        </w:tc>
      </w:tr>
      <w:tr w:rsidR="008C18CF" w:rsidRPr="001F5ACE" w14:paraId="102BFA46" w14:textId="77777777" w:rsidTr="004D3CAF">
        <w:tc>
          <w:tcPr>
            <w:tcW w:w="5148" w:type="dxa"/>
            <w:gridSpan w:val="2"/>
            <w:vMerge/>
          </w:tcPr>
          <w:p w14:paraId="3DCF8965" w14:textId="77777777" w:rsidR="008C18CF" w:rsidRPr="001F5ACE" w:rsidRDefault="008C18CF" w:rsidP="004D3CAF">
            <w:pPr>
              <w:spacing w:line="480" w:lineRule="auto"/>
              <w:jc w:val="center"/>
              <w:rPr>
                <w:rFonts w:ascii="Arial" w:hAnsi="Arial" w:cs="Arial"/>
                <w:b/>
                <w:bCs/>
              </w:rPr>
            </w:pPr>
          </w:p>
        </w:tc>
        <w:tc>
          <w:tcPr>
            <w:tcW w:w="1153" w:type="dxa"/>
          </w:tcPr>
          <w:p w14:paraId="5DD6BC5C" w14:textId="77777777" w:rsidR="008C18CF" w:rsidRPr="001F5ACE" w:rsidRDefault="008C18CF" w:rsidP="004D3CAF">
            <w:pPr>
              <w:spacing w:line="480" w:lineRule="auto"/>
              <w:jc w:val="center"/>
              <w:rPr>
                <w:rFonts w:ascii="Arial" w:hAnsi="Arial" w:cs="Arial"/>
                <w:b/>
                <w:bCs/>
              </w:rPr>
            </w:pPr>
            <w:r w:rsidRPr="001F5ACE">
              <w:rPr>
                <w:rFonts w:ascii="Arial" w:hAnsi="Arial" w:cs="Arial"/>
                <w:b/>
                <w:bCs/>
              </w:rPr>
              <w:t>Grasses</w:t>
            </w:r>
          </w:p>
        </w:tc>
        <w:tc>
          <w:tcPr>
            <w:tcW w:w="1027" w:type="dxa"/>
          </w:tcPr>
          <w:p w14:paraId="1204F901" w14:textId="77777777" w:rsidR="008C18CF" w:rsidRPr="001F5ACE" w:rsidRDefault="008C18CF" w:rsidP="004D3CAF">
            <w:pPr>
              <w:spacing w:line="480" w:lineRule="auto"/>
              <w:jc w:val="center"/>
              <w:rPr>
                <w:rFonts w:ascii="Arial" w:hAnsi="Arial" w:cs="Arial"/>
                <w:b/>
                <w:bCs/>
              </w:rPr>
            </w:pPr>
            <w:r w:rsidRPr="001F5ACE">
              <w:rPr>
                <w:rFonts w:ascii="Arial" w:hAnsi="Arial" w:cs="Arial"/>
                <w:b/>
                <w:bCs/>
              </w:rPr>
              <w:t>Sedges</w:t>
            </w:r>
          </w:p>
        </w:tc>
        <w:tc>
          <w:tcPr>
            <w:tcW w:w="957" w:type="dxa"/>
          </w:tcPr>
          <w:p w14:paraId="63D15E33" w14:textId="77777777" w:rsidR="008C18CF" w:rsidRPr="001F5ACE" w:rsidRDefault="008C18CF" w:rsidP="004D3CAF">
            <w:pPr>
              <w:spacing w:line="480" w:lineRule="auto"/>
              <w:ind w:left="-108" w:right="-45"/>
              <w:jc w:val="center"/>
              <w:rPr>
                <w:rFonts w:ascii="Arial" w:hAnsi="Arial" w:cs="Arial"/>
                <w:b/>
                <w:bCs/>
              </w:rPr>
            </w:pPr>
            <w:r w:rsidRPr="001F5ACE">
              <w:rPr>
                <w:rFonts w:ascii="Arial" w:hAnsi="Arial" w:cs="Arial"/>
                <w:b/>
                <w:bCs/>
              </w:rPr>
              <w:t>BLW</w:t>
            </w:r>
          </w:p>
        </w:tc>
        <w:tc>
          <w:tcPr>
            <w:tcW w:w="957" w:type="dxa"/>
            <w:vMerge/>
          </w:tcPr>
          <w:p w14:paraId="7217A543" w14:textId="77777777" w:rsidR="008C18CF" w:rsidRPr="001F5ACE" w:rsidRDefault="008C18CF" w:rsidP="004D3CAF">
            <w:pPr>
              <w:spacing w:line="480" w:lineRule="auto"/>
              <w:ind w:left="-108" w:right="-46"/>
              <w:jc w:val="center"/>
              <w:rPr>
                <w:rFonts w:ascii="Arial" w:hAnsi="Arial" w:cs="Arial"/>
                <w:b/>
                <w:bCs/>
              </w:rPr>
            </w:pPr>
          </w:p>
        </w:tc>
      </w:tr>
      <w:tr w:rsidR="008C18CF" w:rsidRPr="001F5ACE" w14:paraId="25955191" w14:textId="77777777" w:rsidTr="004D3CAF">
        <w:tc>
          <w:tcPr>
            <w:tcW w:w="643" w:type="dxa"/>
          </w:tcPr>
          <w:p w14:paraId="022CF785" w14:textId="77777777" w:rsidR="008C18CF" w:rsidRPr="001F5ACE" w:rsidRDefault="008C18CF" w:rsidP="004D3CAF">
            <w:pPr>
              <w:tabs>
                <w:tab w:val="left" w:pos="1126"/>
              </w:tabs>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1</w:t>
            </w:r>
            <w:r w:rsidRPr="001F5ACE">
              <w:rPr>
                <w:rFonts w:ascii="Arial" w:hAnsi="Arial" w:cs="Arial"/>
                <w:b/>
                <w:bCs/>
                <w:vertAlign w:val="superscript"/>
              </w:rPr>
              <w:t xml:space="preserve">                      </w:t>
            </w:r>
          </w:p>
        </w:tc>
        <w:tc>
          <w:tcPr>
            <w:tcW w:w="4505" w:type="dxa"/>
          </w:tcPr>
          <w:p w14:paraId="1220639D" w14:textId="77777777" w:rsidR="008C18CF" w:rsidRPr="001F5ACE" w:rsidRDefault="008C18CF" w:rsidP="004D3CAF">
            <w:pPr>
              <w:spacing w:line="480" w:lineRule="auto"/>
              <w:jc w:val="both"/>
              <w:rPr>
                <w:rFonts w:ascii="Arial" w:hAnsi="Arial" w:cs="Arial"/>
              </w:rPr>
            </w:pPr>
            <w:r w:rsidRPr="001F5ACE">
              <w:rPr>
                <w:rFonts w:ascii="Arial" w:hAnsi="Arial" w:cs="Arial"/>
                <w:bCs/>
                <w:lang w:val="pt-BR"/>
              </w:rPr>
              <w:t>Mulching with paddy straw @ 5 t/ha at the time of sowing</w:t>
            </w:r>
          </w:p>
        </w:tc>
        <w:tc>
          <w:tcPr>
            <w:tcW w:w="1153" w:type="dxa"/>
          </w:tcPr>
          <w:p w14:paraId="7F9A3DA6" w14:textId="77777777" w:rsidR="008C18CF" w:rsidRPr="001F5ACE" w:rsidRDefault="008C18CF" w:rsidP="004D3CAF">
            <w:pPr>
              <w:spacing w:line="480" w:lineRule="auto"/>
              <w:jc w:val="center"/>
              <w:rPr>
                <w:rFonts w:ascii="Arial" w:hAnsi="Arial" w:cs="Arial"/>
              </w:rPr>
            </w:pPr>
            <w:r w:rsidRPr="001F5ACE">
              <w:rPr>
                <w:rFonts w:ascii="Arial" w:hAnsi="Arial" w:cs="Arial"/>
              </w:rPr>
              <w:t>7.64</w:t>
            </w:r>
          </w:p>
        </w:tc>
        <w:tc>
          <w:tcPr>
            <w:tcW w:w="1027" w:type="dxa"/>
          </w:tcPr>
          <w:p w14:paraId="5B3C0250" w14:textId="77777777" w:rsidR="008C18CF" w:rsidRPr="001F5ACE" w:rsidRDefault="008C18CF" w:rsidP="004D3CAF">
            <w:pPr>
              <w:spacing w:line="480" w:lineRule="auto"/>
              <w:jc w:val="center"/>
              <w:rPr>
                <w:rFonts w:ascii="Arial" w:hAnsi="Arial" w:cs="Arial"/>
              </w:rPr>
            </w:pPr>
            <w:r w:rsidRPr="001F5ACE">
              <w:rPr>
                <w:rFonts w:ascii="Arial" w:hAnsi="Arial" w:cs="Arial"/>
              </w:rPr>
              <w:t>7.18</w:t>
            </w:r>
          </w:p>
        </w:tc>
        <w:tc>
          <w:tcPr>
            <w:tcW w:w="957" w:type="dxa"/>
          </w:tcPr>
          <w:p w14:paraId="28319E64" w14:textId="77777777" w:rsidR="008C18CF" w:rsidRPr="001F5ACE" w:rsidRDefault="008C18CF" w:rsidP="004D3CAF">
            <w:pPr>
              <w:spacing w:line="480" w:lineRule="auto"/>
              <w:jc w:val="center"/>
              <w:rPr>
                <w:rFonts w:ascii="Arial" w:hAnsi="Arial" w:cs="Arial"/>
              </w:rPr>
            </w:pPr>
            <w:r w:rsidRPr="001F5ACE">
              <w:rPr>
                <w:rFonts w:ascii="Arial" w:hAnsi="Arial" w:cs="Arial"/>
              </w:rPr>
              <w:t>11.80</w:t>
            </w:r>
          </w:p>
        </w:tc>
        <w:tc>
          <w:tcPr>
            <w:tcW w:w="957" w:type="dxa"/>
          </w:tcPr>
          <w:p w14:paraId="12962850"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15.87</w:t>
            </w:r>
          </w:p>
        </w:tc>
      </w:tr>
      <w:tr w:rsidR="008C18CF" w:rsidRPr="001F5ACE" w14:paraId="4FB4DA69" w14:textId="77777777" w:rsidTr="004D3CAF">
        <w:tc>
          <w:tcPr>
            <w:tcW w:w="643" w:type="dxa"/>
          </w:tcPr>
          <w:p w14:paraId="6C66EC9C" w14:textId="77777777" w:rsidR="008C18CF" w:rsidRPr="001F5ACE" w:rsidRDefault="008C18CF" w:rsidP="004D3CAF">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2</w:t>
            </w:r>
            <w:r w:rsidRPr="001F5ACE">
              <w:rPr>
                <w:rFonts w:ascii="Arial" w:hAnsi="Arial" w:cs="Arial"/>
                <w:b/>
                <w:bCs/>
                <w:vertAlign w:val="superscript"/>
              </w:rPr>
              <w:t xml:space="preserve">                       </w:t>
            </w:r>
          </w:p>
        </w:tc>
        <w:tc>
          <w:tcPr>
            <w:tcW w:w="4505" w:type="dxa"/>
          </w:tcPr>
          <w:p w14:paraId="438FFAB5" w14:textId="77777777" w:rsidR="008C18CF" w:rsidRPr="001F5ACE" w:rsidRDefault="008C18CF" w:rsidP="004D3CAF">
            <w:pPr>
              <w:spacing w:line="480" w:lineRule="auto"/>
              <w:jc w:val="both"/>
              <w:rPr>
                <w:rFonts w:ascii="Arial" w:hAnsi="Arial" w:cs="Arial"/>
              </w:rPr>
            </w:pPr>
            <w:r w:rsidRPr="001F5ACE">
              <w:rPr>
                <w:rFonts w:ascii="Arial" w:hAnsi="Arial" w:cs="Arial"/>
                <w:bCs/>
                <w:lang w:val="pt-BR"/>
              </w:rPr>
              <w:t>Mulching (paddy straw @ 5 t/ha) at the time of sowing + Bispyribac sodium 10 % SC, 10 ml/10 lit water at 20 DAS</w:t>
            </w:r>
          </w:p>
        </w:tc>
        <w:tc>
          <w:tcPr>
            <w:tcW w:w="1153" w:type="dxa"/>
          </w:tcPr>
          <w:p w14:paraId="0591CA19" w14:textId="77777777" w:rsidR="008C18CF" w:rsidRPr="001F5ACE" w:rsidRDefault="008C18CF" w:rsidP="004D3CAF">
            <w:pPr>
              <w:spacing w:line="480" w:lineRule="auto"/>
              <w:jc w:val="center"/>
              <w:rPr>
                <w:rFonts w:ascii="Arial" w:hAnsi="Arial" w:cs="Arial"/>
              </w:rPr>
            </w:pPr>
            <w:r w:rsidRPr="001F5ACE">
              <w:rPr>
                <w:rFonts w:ascii="Arial" w:hAnsi="Arial" w:cs="Arial"/>
              </w:rPr>
              <w:t>8.52</w:t>
            </w:r>
          </w:p>
        </w:tc>
        <w:tc>
          <w:tcPr>
            <w:tcW w:w="1027" w:type="dxa"/>
          </w:tcPr>
          <w:p w14:paraId="4502DA7A" w14:textId="77777777" w:rsidR="008C18CF" w:rsidRPr="001F5ACE" w:rsidRDefault="008C18CF" w:rsidP="004D3CAF">
            <w:pPr>
              <w:spacing w:line="480" w:lineRule="auto"/>
              <w:jc w:val="center"/>
              <w:rPr>
                <w:rFonts w:ascii="Arial" w:hAnsi="Arial" w:cs="Arial"/>
              </w:rPr>
            </w:pPr>
            <w:r w:rsidRPr="001F5ACE">
              <w:rPr>
                <w:rFonts w:ascii="Arial" w:hAnsi="Arial" w:cs="Arial"/>
              </w:rPr>
              <w:t>8.37</w:t>
            </w:r>
          </w:p>
        </w:tc>
        <w:tc>
          <w:tcPr>
            <w:tcW w:w="957" w:type="dxa"/>
          </w:tcPr>
          <w:p w14:paraId="19845968" w14:textId="77777777" w:rsidR="008C18CF" w:rsidRPr="001F5ACE" w:rsidRDefault="008C18CF" w:rsidP="004D3CAF">
            <w:pPr>
              <w:spacing w:line="480" w:lineRule="auto"/>
              <w:jc w:val="center"/>
              <w:rPr>
                <w:rFonts w:ascii="Arial" w:hAnsi="Arial" w:cs="Arial"/>
              </w:rPr>
            </w:pPr>
            <w:r w:rsidRPr="001F5ACE">
              <w:rPr>
                <w:rFonts w:ascii="Arial" w:hAnsi="Arial" w:cs="Arial"/>
              </w:rPr>
              <w:t>13.05</w:t>
            </w:r>
          </w:p>
        </w:tc>
        <w:tc>
          <w:tcPr>
            <w:tcW w:w="957" w:type="dxa"/>
          </w:tcPr>
          <w:p w14:paraId="0566B184"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13.49</w:t>
            </w:r>
          </w:p>
        </w:tc>
      </w:tr>
      <w:tr w:rsidR="008C18CF" w:rsidRPr="001F5ACE" w14:paraId="6150AE0C" w14:textId="77777777" w:rsidTr="004D3CAF">
        <w:tc>
          <w:tcPr>
            <w:tcW w:w="643" w:type="dxa"/>
          </w:tcPr>
          <w:p w14:paraId="682BD698" w14:textId="77777777" w:rsidR="008C18CF" w:rsidRPr="001F5ACE" w:rsidRDefault="008C18CF" w:rsidP="004D3CAF">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3</w:t>
            </w:r>
            <w:r w:rsidRPr="001F5ACE">
              <w:rPr>
                <w:rFonts w:ascii="Arial" w:hAnsi="Arial" w:cs="Arial"/>
                <w:b/>
                <w:bCs/>
                <w:vertAlign w:val="superscript"/>
              </w:rPr>
              <w:t xml:space="preserve">                   </w:t>
            </w:r>
          </w:p>
        </w:tc>
        <w:tc>
          <w:tcPr>
            <w:tcW w:w="4505" w:type="dxa"/>
          </w:tcPr>
          <w:p w14:paraId="74D466FF" w14:textId="77777777" w:rsidR="008C18CF" w:rsidRPr="001F5ACE" w:rsidRDefault="008C18CF" w:rsidP="004D3CAF">
            <w:pPr>
              <w:spacing w:line="480" w:lineRule="auto"/>
              <w:jc w:val="both"/>
              <w:rPr>
                <w:rFonts w:ascii="Arial" w:hAnsi="Arial" w:cs="Arial"/>
                <w:bCs/>
                <w:lang w:val="pt-BR"/>
              </w:rPr>
            </w:pPr>
            <w:r w:rsidRPr="001F5ACE">
              <w:rPr>
                <w:rFonts w:ascii="Arial" w:hAnsi="Arial" w:cs="Arial"/>
                <w:bCs/>
                <w:lang w:val="pt-BR"/>
              </w:rPr>
              <w:t xml:space="preserve">Mechanical weeding (thrice) using weeder </w:t>
            </w:r>
          </w:p>
        </w:tc>
        <w:tc>
          <w:tcPr>
            <w:tcW w:w="1153" w:type="dxa"/>
          </w:tcPr>
          <w:p w14:paraId="1380466A" w14:textId="77777777" w:rsidR="008C18CF" w:rsidRPr="001F5ACE" w:rsidRDefault="008C18CF" w:rsidP="004D3CAF">
            <w:pPr>
              <w:spacing w:line="480" w:lineRule="auto"/>
              <w:jc w:val="center"/>
              <w:rPr>
                <w:rFonts w:ascii="Arial" w:hAnsi="Arial" w:cs="Arial"/>
              </w:rPr>
            </w:pPr>
            <w:r w:rsidRPr="001F5ACE">
              <w:rPr>
                <w:rFonts w:ascii="Arial" w:hAnsi="Arial" w:cs="Arial"/>
              </w:rPr>
              <w:t>7.10</w:t>
            </w:r>
          </w:p>
        </w:tc>
        <w:tc>
          <w:tcPr>
            <w:tcW w:w="1027" w:type="dxa"/>
          </w:tcPr>
          <w:p w14:paraId="3B1A1B10" w14:textId="77777777" w:rsidR="008C18CF" w:rsidRPr="001F5ACE" w:rsidRDefault="008C18CF" w:rsidP="004D3CAF">
            <w:pPr>
              <w:spacing w:line="480" w:lineRule="auto"/>
              <w:jc w:val="center"/>
              <w:rPr>
                <w:rFonts w:ascii="Arial" w:hAnsi="Arial" w:cs="Arial"/>
              </w:rPr>
            </w:pPr>
            <w:r w:rsidRPr="001F5ACE">
              <w:rPr>
                <w:rFonts w:ascii="Arial" w:hAnsi="Arial" w:cs="Arial"/>
              </w:rPr>
              <w:t>7.14</w:t>
            </w:r>
          </w:p>
        </w:tc>
        <w:tc>
          <w:tcPr>
            <w:tcW w:w="957" w:type="dxa"/>
          </w:tcPr>
          <w:p w14:paraId="738D0462" w14:textId="77777777" w:rsidR="008C18CF" w:rsidRPr="001F5ACE" w:rsidRDefault="008C18CF" w:rsidP="004D3CAF">
            <w:pPr>
              <w:spacing w:line="480" w:lineRule="auto"/>
              <w:jc w:val="center"/>
              <w:rPr>
                <w:rFonts w:ascii="Arial" w:hAnsi="Arial" w:cs="Arial"/>
              </w:rPr>
            </w:pPr>
            <w:r w:rsidRPr="001F5ACE">
              <w:rPr>
                <w:rFonts w:ascii="Arial" w:hAnsi="Arial" w:cs="Arial"/>
              </w:rPr>
              <w:t>11.39</w:t>
            </w:r>
          </w:p>
        </w:tc>
        <w:tc>
          <w:tcPr>
            <w:tcW w:w="957" w:type="dxa"/>
          </w:tcPr>
          <w:p w14:paraId="03EE2010"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7.88</w:t>
            </w:r>
          </w:p>
        </w:tc>
      </w:tr>
      <w:tr w:rsidR="008C18CF" w:rsidRPr="001F5ACE" w14:paraId="20D75933" w14:textId="77777777" w:rsidTr="004D3CAF">
        <w:tc>
          <w:tcPr>
            <w:tcW w:w="643" w:type="dxa"/>
          </w:tcPr>
          <w:p w14:paraId="6F31F0F3" w14:textId="77777777" w:rsidR="008C18CF" w:rsidRPr="001F5ACE" w:rsidRDefault="008C18CF" w:rsidP="004D3CAF">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4</w:t>
            </w:r>
            <w:r w:rsidRPr="001F5ACE">
              <w:rPr>
                <w:rFonts w:ascii="Arial" w:hAnsi="Arial" w:cs="Arial"/>
                <w:b/>
                <w:bCs/>
                <w:vertAlign w:val="superscript"/>
              </w:rPr>
              <w:t xml:space="preserve">            </w:t>
            </w:r>
          </w:p>
        </w:tc>
        <w:tc>
          <w:tcPr>
            <w:tcW w:w="4505" w:type="dxa"/>
          </w:tcPr>
          <w:p w14:paraId="69F59E60" w14:textId="77777777" w:rsidR="008C18CF" w:rsidRPr="001F5ACE" w:rsidRDefault="008C18CF" w:rsidP="004D3CAF">
            <w:pPr>
              <w:tabs>
                <w:tab w:val="left" w:pos="0"/>
              </w:tabs>
              <w:spacing w:line="480" w:lineRule="auto"/>
              <w:jc w:val="both"/>
              <w:rPr>
                <w:rFonts w:ascii="Arial" w:hAnsi="Arial" w:cs="Arial"/>
                <w:bCs/>
                <w:lang w:val="pt-BR"/>
              </w:rPr>
            </w:pPr>
            <w:r w:rsidRPr="001F5ACE">
              <w:rPr>
                <w:rFonts w:ascii="Arial" w:hAnsi="Arial" w:cs="Arial"/>
                <w:bCs/>
                <w:lang w:val="pt-BR"/>
              </w:rPr>
              <w:t>Chemical weed control  (Pre-pedimethalin @ 1.5 kg a.i./ha at 2-3 DAS and post- bispyribac sodium 10 % SC,  at 20 DAS)</w:t>
            </w:r>
          </w:p>
        </w:tc>
        <w:tc>
          <w:tcPr>
            <w:tcW w:w="1153" w:type="dxa"/>
          </w:tcPr>
          <w:p w14:paraId="0EC9ABB5" w14:textId="77777777" w:rsidR="008C18CF" w:rsidRPr="001F5ACE" w:rsidRDefault="008C18CF" w:rsidP="004D3CAF">
            <w:pPr>
              <w:spacing w:line="480" w:lineRule="auto"/>
              <w:jc w:val="center"/>
              <w:rPr>
                <w:rFonts w:ascii="Arial" w:hAnsi="Arial" w:cs="Arial"/>
              </w:rPr>
            </w:pPr>
            <w:r w:rsidRPr="001F5ACE">
              <w:rPr>
                <w:rFonts w:ascii="Arial" w:hAnsi="Arial" w:cs="Arial"/>
              </w:rPr>
              <w:t>8.17</w:t>
            </w:r>
          </w:p>
          <w:p w14:paraId="69CD08A2" w14:textId="77777777" w:rsidR="008C18CF" w:rsidRPr="001F5ACE" w:rsidRDefault="008C18CF" w:rsidP="004D3CAF">
            <w:pPr>
              <w:spacing w:line="480" w:lineRule="auto"/>
              <w:jc w:val="center"/>
              <w:rPr>
                <w:rFonts w:ascii="Arial" w:hAnsi="Arial" w:cs="Arial"/>
              </w:rPr>
            </w:pPr>
          </w:p>
        </w:tc>
        <w:tc>
          <w:tcPr>
            <w:tcW w:w="1027" w:type="dxa"/>
          </w:tcPr>
          <w:p w14:paraId="79D10C6F" w14:textId="77777777" w:rsidR="008C18CF" w:rsidRPr="001F5ACE" w:rsidRDefault="008C18CF" w:rsidP="004D3CAF">
            <w:pPr>
              <w:spacing w:line="480" w:lineRule="auto"/>
              <w:jc w:val="center"/>
              <w:rPr>
                <w:rFonts w:ascii="Arial" w:hAnsi="Arial" w:cs="Arial"/>
              </w:rPr>
            </w:pPr>
            <w:r w:rsidRPr="001F5ACE">
              <w:rPr>
                <w:rFonts w:ascii="Arial" w:hAnsi="Arial" w:cs="Arial"/>
              </w:rPr>
              <w:t>8.01</w:t>
            </w:r>
          </w:p>
        </w:tc>
        <w:tc>
          <w:tcPr>
            <w:tcW w:w="957" w:type="dxa"/>
          </w:tcPr>
          <w:p w14:paraId="63D6F981" w14:textId="77777777" w:rsidR="008C18CF" w:rsidRPr="001F5ACE" w:rsidRDefault="008C18CF" w:rsidP="004D3CAF">
            <w:pPr>
              <w:spacing w:line="480" w:lineRule="auto"/>
              <w:jc w:val="center"/>
              <w:rPr>
                <w:rFonts w:ascii="Arial" w:hAnsi="Arial" w:cs="Arial"/>
              </w:rPr>
            </w:pPr>
            <w:r w:rsidRPr="001F5ACE">
              <w:rPr>
                <w:rFonts w:ascii="Arial" w:hAnsi="Arial" w:cs="Arial"/>
              </w:rPr>
              <w:t>12.49</w:t>
            </w:r>
          </w:p>
        </w:tc>
        <w:tc>
          <w:tcPr>
            <w:tcW w:w="957" w:type="dxa"/>
          </w:tcPr>
          <w:p w14:paraId="492EBB61"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15.51</w:t>
            </w:r>
          </w:p>
        </w:tc>
      </w:tr>
      <w:tr w:rsidR="008C18CF" w:rsidRPr="001F5ACE" w14:paraId="5473D029" w14:textId="77777777" w:rsidTr="004D3CAF">
        <w:tc>
          <w:tcPr>
            <w:tcW w:w="643" w:type="dxa"/>
          </w:tcPr>
          <w:p w14:paraId="0085AEA8" w14:textId="77777777" w:rsidR="008C18CF" w:rsidRPr="001F5ACE" w:rsidRDefault="008C18CF" w:rsidP="004D3CAF">
            <w:pPr>
              <w:tabs>
                <w:tab w:val="left" w:pos="709"/>
              </w:tabs>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5</w:t>
            </w:r>
            <w:r w:rsidRPr="001F5ACE">
              <w:rPr>
                <w:rFonts w:ascii="Arial" w:hAnsi="Arial" w:cs="Arial"/>
                <w:b/>
                <w:bCs/>
                <w:vertAlign w:val="superscript"/>
              </w:rPr>
              <w:t xml:space="preserve">          </w:t>
            </w:r>
          </w:p>
        </w:tc>
        <w:tc>
          <w:tcPr>
            <w:tcW w:w="4505" w:type="dxa"/>
          </w:tcPr>
          <w:p w14:paraId="238A0E31" w14:textId="77777777" w:rsidR="008C18CF" w:rsidRPr="001F5ACE" w:rsidRDefault="008C18CF" w:rsidP="004D3CAF">
            <w:pPr>
              <w:tabs>
                <w:tab w:val="left" w:pos="0"/>
              </w:tabs>
              <w:spacing w:line="480" w:lineRule="auto"/>
              <w:jc w:val="both"/>
              <w:rPr>
                <w:rFonts w:ascii="Arial" w:hAnsi="Arial" w:cs="Arial"/>
                <w:bCs/>
                <w:lang w:val="pt-BR"/>
              </w:rPr>
            </w:pPr>
            <w:r w:rsidRPr="001F5ACE">
              <w:rPr>
                <w:rFonts w:ascii="Arial" w:hAnsi="Arial" w:cs="Arial"/>
                <w:bCs/>
                <w:lang w:val="pt-BR"/>
              </w:rPr>
              <w:t>Mechanical weeding + Bispyribac sodium 10 % SC, 10 ml/10 lit water at 20 DAS</w:t>
            </w:r>
          </w:p>
        </w:tc>
        <w:tc>
          <w:tcPr>
            <w:tcW w:w="1153" w:type="dxa"/>
          </w:tcPr>
          <w:p w14:paraId="024F3942" w14:textId="77777777" w:rsidR="008C18CF" w:rsidRPr="001F5ACE" w:rsidRDefault="008C18CF" w:rsidP="004D3CAF">
            <w:pPr>
              <w:spacing w:line="480" w:lineRule="auto"/>
              <w:jc w:val="center"/>
              <w:rPr>
                <w:rFonts w:ascii="Arial" w:hAnsi="Arial" w:cs="Arial"/>
              </w:rPr>
            </w:pPr>
            <w:r w:rsidRPr="001F5ACE">
              <w:rPr>
                <w:rFonts w:ascii="Arial" w:hAnsi="Arial" w:cs="Arial"/>
              </w:rPr>
              <w:t>8.43</w:t>
            </w:r>
          </w:p>
        </w:tc>
        <w:tc>
          <w:tcPr>
            <w:tcW w:w="1027" w:type="dxa"/>
          </w:tcPr>
          <w:p w14:paraId="34545495" w14:textId="77777777" w:rsidR="008C18CF" w:rsidRPr="001F5ACE" w:rsidRDefault="008C18CF" w:rsidP="004D3CAF">
            <w:pPr>
              <w:spacing w:line="480" w:lineRule="auto"/>
              <w:jc w:val="center"/>
              <w:rPr>
                <w:rFonts w:ascii="Arial" w:hAnsi="Arial" w:cs="Arial"/>
              </w:rPr>
            </w:pPr>
            <w:r w:rsidRPr="001F5ACE">
              <w:rPr>
                <w:rFonts w:ascii="Arial" w:hAnsi="Arial" w:cs="Arial"/>
              </w:rPr>
              <w:t>8.07</w:t>
            </w:r>
          </w:p>
        </w:tc>
        <w:tc>
          <w:tcPr>
            <w:tcW w:w="957" w:type="dxa"/>
          </w:tcPr>
          <w:p w14:paraId="223DB1C9" w14:textId="77777777" w:rsidR="008C18CF" w:rsidRPr="001F5ACE" w:rsidRDefault="008C18CF" w:rsidP="004D3CAF">
            <w:pPr>
              <w:spacing w:line="480" w:lineRule="auto"/>
              <w:jc w:val="center"/>
              <w:rPr>
                <w:rFonts w:ascii="Arial" w:hAnsi="Arial" w:cs="Arial"/>
              </w:rPr>
            </w:pPr>
            <w:r w:rsidRPr="001F5ACE">
              <w:rPr>
                <w:rFonts w:ascii="Arial" w:hAnsi="Arial" w:cs="Arial"/>
              </w:rPr>
              <w:t>12.55</w:t>
            </w:r>
          </w:p>
        </w:tc>
        <w:tc>
          <w:tcPr>
            <w:tcW w:w="957" w:type="dxa"/>
          </w:tcPr>
          <w:p w14:paraId="33DA3018"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14.26</w:t>
            </w:r>
          </w:p>
        </w:tc>
      </w:tr>
      <w:tr w:rsidR="008C18CF" w:rsidRPr="001F5ACE" w14:paraId="2186B0F8" w14:textId="77777777" w:rsidTr="004D3CAF">
        <w:tc>
          <w:tcPr>
            <w:tcW w:w="643" w:type="dxa"/>
          </w:tcPr>
          <w:p w14:paraId="7A05A95E" w14:textId="77777777" w:rsidR="008C18CF" w:rsidRPr="001F5ACE" w:rsidRDefault="008C18CF" w:rsidP="004D3CAF">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6</w:t>
            </w:r>
            <w:r w:rsidRPr="001F5ACE">
              <w:rPr>
                <w:rFonts w:ascii="Arial" w:hAnsi="Arial" w:cs="Arial"/>
                <w:b/>
                <w:bCs/>
                <w:vertAlign w:val="superscript"/>
              </w:rPr>
              <w:t xml:space="preserve">          </w:t>
            </w:r>
          </w:p>
        </w:tc>
        <w:tc>
          <w:tcPr>
            <w:tcW w:w="4505" w:type="dxa"/>
          </w:tcPr>
          <w:p w14:paraId="463F7608" w14:textId="77777777" w:rsidR="008C18CF" w:rsidRPr="001F5ACE" w:rsidRDefault="008C18CF" w:rsidP="004D3CAF">
            <w:pPr>
              <w:tabs>
                <w:tab w:val="left" w:pos="0"/>
              </w:tabs>
              <w:spacing w:line="480" w:lineRule="auto"/>
              <w:ind w:right="-27"/>
              <w:jc w:val="both"/>
              <w:rPr>
                <w:rFonts w:ascii="Arial" w:hAnsi="Arial" w:cs="Arial"/>
                <w:bCs/>
                <w:lang w:val="pt-BR"/>
              </w:rPr>
            </w:pPr>
            <w:r w:rsidRPr="001F5ACE">
              <w:rPr>
                <w:rFonts w:ascii="Arial" w:hAnsi="Arial" w:cs="Arial"/>
                <w:bCs/>
                <w:lang w:val="pt-BR"/>
              </w:rPr>
              <w:t>Pre emergence herbicide (pendimethalin @ 1.5 kg a.i./ha) + one mechanical weeding at maximum tillering stage of crop</w:t>
            </w:r>
          </w:p>
        </w:tc>
        <w:tc>
          <w:tcPr>
            <w:tcW w:w="1153" w:type="dxa"/>
          </w:tcPr>
          <w:p w14:paraId="0B9FE68E" w14:textId="77777777" w:rsidR="008C18CF" w:rsidRPr="001F5ACE" w:rsidRDefault="008C18CF" w:rsidP="004D3CAF">
            <w:pPr>
              <w:spacing w:line="480" w:lineRule="auto"/>
              <w:jc w:val="center"/>
              <w:rPr>
                <w:rFonts w:ascii="Arial" w:hAnsi="Arial" w:cs="Arial"/>
              </w:rPr>
            </w:pPr>
            <w:r w:rsidRPr="001F5ACE">
              <w:rPr>
                <w:rFonts w:ascii="Arial" w:hAnsi="Arial" w:cs="Arial"/>
              </w:rPr>
              <w:t>8.80</w:t>
            </w:r>
          </w:p>
        </w:tc>
        <w:tc>
          <w:tcPr>
            <w:tcW w:w="1027" w:type="dxa"/>
          </w:tcPr>
          <w:p w14:paraId="105C7A4E" w14:textId="77777777" w:rsidR="008C18CF" w:rsidRPr="001F5ACE" w:rsidRDefault="008C18CF" w:rsidP="004D3CAF">
            <w:pPr>
              <w:spacing w:line="480" w:lineRule="auto"/>
              <w:jc w:val="center"/>
              <w:rPr>
                <w:rFonts w:ascii="Arial" w:hAnsi="Arial" w:cs="Arial"/>
              </w:rPr>
            </w:pPr>
            <w:r w:rsidRPr="001F5ACE">
              <w:rPr>
                <w:rFonts w:ascii="Arial" w:hAnsi="Arial" w:cs="Arial"/>
              </w:rPr>
              <w:t>8.71</w:t>
            </w:r>
          </w:p>
        </w:tc>
        <w:tc>
          <w:tcPr>
            <w:tcW w:w="957" w:type="dxa"/>
          </w:tcPr>
          <w:p w14:paraId="46CCB5F6" w14:textId="77777777" w:rsidR="008C18CF" w:rsidRPr="001F5ACE" w:rsidRDefault="008C18CF" w:rsidP="004D3CAF">
            <w:pPr>
              <w:spacing w:line="480" w:lineRule="auto"/>
              <w:jc w:val="center"/>
              <w:rPr>
                <w:rFonts w:ascii="Arial" w:hAnsi="Arial" w:cs="Arial"/>
              </w:rPr>
            </w:pPr>
            <w:r w:rsidRPr="001F5ACE">
              <w:rPr>
                <w:rFonts w:ascii="Arial" w:hAnsi="Arial" w:cs="Arial"/>
              </w:rPr>
              <w:t>13.21</w:t>
            </w:r>
          </w:p>
        </w:tc>
        <w:tc>
          <w:tcPr>
            <w:tcW w:w="957" w:type="dxa"/>
          </w:tcPr>
          <w:p w14:paraId="366D7DFA"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17.94</w:t>
            </w:r>
          </w:p>
        </w:tc>
      </w:tr>
      <w:tr w:rsidR="008C18CF" w:rsidRPr="001F5ACE" w14:paraId="0FAE3431" w14:textId="77777777" w:rsidTr="004D3CAF">
        <w:tc>
          <w:tcPr>
            <w:tcW w:w="643" w:type="dxa"/>
          </w:tcPr>
          <w:p w14:paraId="473FE911" w14:textId="77777777" w:rsidR="008C18CF" w:rsidRPr="001F5ACE" w:rsidRDefault="008C18CF" w:rsidP="004D3CAF">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7</w:t>
            </w:r>
            <w:r w:rsidRPr="001F5ACE">
              <w:rPr>
                <w:rFonts w:ascii="Arial" w:hAnsi="Arial" w:cs="Arial"/>
                <w:b/>
                <w:bCs/>
                <w:vertAlign w:val="superscript"/>
              </w:rPr>
              <w:t xml:space="preserve">          </w:t>
            </w:r>
          </w:p>
        </w:tc>
        <w:tc>
          <w:tcPr>
            <w:tcW w:w="4505" w:type="dxa"/>
          </w:tcPr>
          <w:p w14:paraId="79DD1C3F" w14:textId="77777777" w:rsidR="008C18CF" w:rsidRPr="001F5ACE" w:rsidRDefault="008C18CF" w:rsidP="004D3CAF">
            <w:pPr>
              <w:spacing w:line="480" w:lineRule="auto"/>
              <w:jc w:val="both"/>
              <w:rPr>
                <w:rFonts w:ascii="Arial" w:hAnsi="Arial" w:cs="Arial"/>
                <w:bCs/>
                <w:lang w:val="pt-BR"/>
              </w:rPr>
            </w:pPr>
            <w:r w:rsidRPr="001F5ACE">
              <w:rPr>
                <w:rFonts w:ascii="Arial" w:hAnsi="Arial" w:cs="Arial"/>
                <w:bCs/>
                <w:lang w:val="pt-BR"/>
              </w:rPr>
              <w:t>Intercropping in rice with sesbania (incorporation after 1 to 1.5 month of sowing)</w:t>
            </w:r>
          </w:p>
        </w:tc>
        <w:tc>
          <w:tcPr>
            <w:tcW w:w="1153" w:type="dxa"/>
          </w:tcPr>
          <w:p w14:paraId="32918C62" w14:textId="77777777" w:rsidR="008C18CF" w:rsidRPr="001F5ACE" w:rsidRDefault="008C18CF" w:rsidP="004D3CAF">
            <w:pPr>
              <w:spacing w:line="480" w:lineRule="auto"/>
              <w:jc w:val="center"/>
              <w:rPr>
                <w:rFonts w:ascii="Arial" w:hAnsi="Arial" w:cs="Arial"/>
              </w:rPr>
            </w:pPr>
            <w:r w:rsidRPr="001F5ACE">
              <w:rPr>
                <w:rFonts w:ascii="Arial" w:hAnsi="Arial" w:cs="Arial"/>
              </w:rPr>
              <w:t>8.76</w:t>
            </w:r>
          </w:p>
        </w:tc>
        <w:tc>
          <w:tcPr>
            <w:tcW w:w="1027" w:type="dxa"/>
          </w:tcPr>
          <w:p w14:paraId="14C349DF" w14:textId="77777777" w:rsidR="008C18CF" w:rsidRPr="001F5ACE" w:rsidRDefault="008C18CF" w:rsidP="004D3CAF">
            <w:pPr>
              <w:spacing w:line="480" w:lineRule="auto"/>
              <w:jc w:val="center"/>
              <w:rPr>
                <w:rFonts w:ascii="Arial" w:hAnsi="Arial" w:cs="Arial"/>
              </w:rPr>
            </w:pPr>
            <w:r w:rsidRPr="001F5ACE">
              <w:rPr>
                <w:rFonts w:ascii="Arial" w:hAnsi="Arial" w:cs="Arial"/>
              </w:rPr>
              <w:t>8.09</w:t>
            </w:r>
          </w:p>
        </w:tc>
        <w:tc>
          <w:tcPr>
            <w:tcW w:w="957" w:type="dxa"/>
          </w:tcPr>
          <w:p w14:paraId="22F5A151" w14:textId="77777777" w:rsidR="008C18CF" w:rsidRPr="001F5ACE" w:rsidRDefault="008C18CF" w:rsidP="004D3CAF">
            <w:pPr>
              <w:spacing w:line="480" w:lineRule="auto"/>
              <w:jc w:val="center"/>
              <w:rPr>
                <w:rFonts w:ascii="Arial" w:hAnsi="Arial" w:cs="Arial"/>
              </w:rPr>
            </w:pPr>
            <w:r w:rsidRPr="001F5ACE">
              <w:rPr>
                <w:rFonts w:ascii="Arial" w:hAnsi="Arial" w:cs="Arial"/>
              </w:rPr>
              <w:t>11.59</w:t>
            </w:r>
          </w:p>
        </w:tc>
        <w:tc>
          <w:tcPr>
            <w:tcW w:w="957" w:type="dxa"/>
          </w:tcPr>
          <w:p w14:paraId="443A67D5"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15.05</w:t>
            </w:r>
          </w:p>
        </w:tc>
      </w:tr>
      <w:tr w:rsidR="008C18CF" w:rsidRPr="001F5ACE" w14:paraId="025A36EE" w14:textId="77777777" w:rsidTr="004D3CAF">
        <w:tc>
          <w:tcPr>
            <w:tcW w:w="643" w:type="dxa"/>
          </w:tcPr>
          <w:p w14:paraId="2914FF2A" w14:textId="77777777" w:rsidR="008C18CF" w:rsidRPr="001F5ACE" w:rsidRDefault="008C18CF" w:rsidP="004D3CAF">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8</w:t>
            </w:r>
            <w:r w:rsidRPr="001F5ACE">
              <w:rPr>
                <w:rFonts w:ascii="Arial" w:hAnsi="Arial" w:cs="Arial"/>
                <w:b/>
                <w:bCs/>
                <w:vertAlign w:val="superscript"/>
              </w:rPr>
              <w:t xml:space="preserve">                        </w:t>
            </w:r>
          </w:p>
        </w:tc>
        <w:tc>
          <w:tcPr>
            <w:tcW w:w="4505" w:type="dxa"/>
          </w:tcPr>
          <w:p w14:paraId="258DAD0D" w14:textId="77777777" w:rsidR="008C18CF" w:rsidRPr="001F5ACE" w:rsidRDefault="008C18CF" w:rsidP="004D3CAF">
            <w:pPr>
              <w:spacing w:line="480" w:lineRule="auto"/>
              <w:jc w:val="both"/>
              <w:rPr>
                <w:rFonts w:ascii="Arial" w:hAnsi="Arial" w:cs="Arial"/>
              </w:rPr>
            </w:pPr>
            <w:r w:rsidRPr="001F5ACE">
              <w:rPr>
                <w:rFonts w:ascii="Arial" w:hAnsi="Arial" w:cs="Arial"/>
                <w:bCs/>
                <w:lang w:val="pt-BR"/>
              </w:rPr>
              <w:t xml:space="preserve">Raised bed system of cultivation </w:t>
            </w:r>
            <w:r w:rsidRPr="001F5ACE">
              <w:rPr>
                <w:rFonts w:ascii="Arial" w:eastAsia="Times New Roman" w:hAnsi="Arial" w:cs="Arial"/>
                <w:bCs/>
                <w:lang w:val="pt-BR"/>
              </w:rPr>
              <w:t>with  application of</w:t>
            </w:r>
            <w:r w:rsidRPr="001F5ACE">
              <w:rPr>
                <w:rFonts w:ascii="Arial" w:eastAsia="Times New Roman" w:hAnsi="Arial" w:cs="Arial"/>
                <w:lang w:eastAsia="en-IN"/>
              </w:rPr>
              <w:t xml:space="preserve">  bispyribac sodium @</w:t>
            </w:r>
            <w:r w:rsidRPr="001F5ACE">
              <w:rPr>
                <w:rFonts w:ascii="Arial" w:hAnsi="Arial" w:cs="Arial"/>
                <w:lang w:eastAsia="en-IN"/>
              </w:rPr>
              <w:t xml:space="preserve"> </w:t>
            </w:r>
            <w:r w:rsidRPr="001F5ACE">
              <w:rPr>
                <w:rFonts w:ascii="Arial" w:eastAsia="Times New Roman" w:hAnsi="Arial" w:cs="Arial"/>
                <w:lang w:eastAsia="en-IN"/>
              </w:rPr>
              <w:t>200-250 ml/ha at 2-3 leaf stage of weeds at 20-25 DAS</w:t>
            </w:r>
          </w:p>
        </w:tc>
        <w:tc>
          <w:tcPr>
            <w:tcW w:w="1153" w:type="dxa"/>
          </w:tcPr>
          <w:p w14:paraId="47348771" w14:textId="77777777" w:rsidR="008C18CF" w:rsidRPr="001F5ACE" w:rsidRDefault="008C18CF" w:rsidP="004D3CAF">
            <w:pPr>
              <w:spacing w:line="480" w:lineRule="auto"/>
              <w:jc w:val="center"/>
              <w:rPr>
                <w:rFonts w:ascii="Arial" w:hAnsi="Arial" w:cs="Arial"/>
              </w:rPr>
            </w:pPr>
            <w:r w:rsidRPr="001F5ACE">
              <w:rPr>
                <w:rFonts w:ascii="Arial" w:hAnsi="Arial" w:cs="Arial"/>
              </w:rPr>
              <w:t>9.37</w:t>
            </w:r>
          </w:p>
        </w:tc>
        <w:tc>
          <w:tcPr>
            <w:tcW w:w="1027" w:type="dxa"/>
          </w:tcPr>
          <w:p w14:paraId="453CCAF9" w14:textId="77777777" w:rsidR="008C18CF" w:rsidRPr="001F5ACE" w:rsidRDefault="008C18CF" w:rsidP="004D3CAF">
            <w:pPr>
              <w:spacing w:line="480" w:lineRule="auto"/>
              <w:jc w:val="center"/>
              <w:rPr>
                <w:rFonts w:ascii="Arial" w:hAnsi="Arial" w:cs="Arial"/>
              </w:rPr>
            </w:pPr>
            <w:r w:rsidRPr="001F5ACE">
              <w:rPr>
                <w:rFonts w:ascii="Arial" w:hAnsi="Arial" w:cs="Arial"/>
              </w:rPr>
              <w:t>8.23</w:t>
            </w:r>
          </w:p>
        </w:tc>
        <w:tc>
          <w:tcPr>
            <w:tcW w:w="957" w:type="dxa"/>
          </w:tcPr>
          <w:p w14:paraId="484392E4" w14:textId="77777777" w:rsidR="008C18CF" w:rsidRPr="001F5ACE" w:rsidRDefault="008C18CF" w:rsidP="004D3CAF">
            <w:pPr>
              <w:spacing w:line="480" w:lineRule="auto"/>
              <w:jc w:val="center"/>
              <w:rPr>
                <w:rFonts w:ascii="Arial" w:hAnsi="Arial" w:cs="Arial"/>
              </w:rPr>
            </w:pPr>
            <w:r w:rsidRPr="001F5ACE">
              <w:rPr>
                <w:rFonts w:ascii="Arial" w:hAnsi="Arial" w:cs="Arial"/>
              </w:rPr>
              <w:t>12.74</w:t>
            </w:r>
          </w:p>
        </w:tc>
        <w:tc>
          <w:tcPr>
            <w:tcW w:w="957" w:type="dxa"/>
          </w:tcPr>
          <w:p w14:paraId="636705E6"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16.76</w:t>
            </w:r>
          </w:p>
        </w:tc>
      </w:tr>
      <w:tr w:rsidR="008C18CF" w:rsidRPr="001F5ACE" w14:paraId="051B860F" w14:textId="77777777" w:rsidTr="004D3CAF">
        <w:tc>
          <w:tcPr>
            <w:tcW w:w="643" w:type="dxa"/>
          </w:tcPr>
          <w:p w14:paraId="59F9EAED" w14:textId="77777777" w:rsidR="008C18CF" w:rsidRPr="001F5ACE" w:rsidRDefault="008C18CF" w:rsidP="004D3CAF">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9</w:t>
            </w:r>
            <w:r w:rsidRPr="001F5ACE">
              <w:rPr>
                <w:rFonts w:ascii="Arial" w:hAnsi="Arial" w:cs="Arial"/>
                <w:b/>
                <w:bCs/>
                <w:sz w:val="28"/>
                <w:szCs w:val="28"/>
              </w:rPr>
              <w:t xml:space="preserve">            </w:t>
            </w:r>
          </w:p>
        </w:tc>
        <w:tc>
          <w:tcPr>
            <w:tcW w:w="4505" w:type="dxa"/>
          </w:tcPr>
          <w:p w14:paraId="63B67538" w14:textId="77777777" w:rsidR="008C18CF" w:rsidRPr="001F5ACE" w:rsidRDefault="008C18CF" w:rsidP="004D3CAF">
            <w:pPr>
              <w:tabs>
                <w:tab w:val="left" w:pos="380"/>
              </w:tabs>
              <w:spacing w:line="480" w:lineRule="auto"/>
              <w:ind w:left="-108" w:right="522"/>
              <w:jc w:val="both"/>
              <w:rPr>
                <w:rFonts w:ascii="Arial" w:hAnsi="Arial" w:cs="Arial"/>
                <w:bCs/>
                <w:lang w:val="pt-BR"/>
              </w:rPr>
            </w:pPr>
            <w:r w:rsidRPr="001F5ACE">
              <w:rPr>
                <w:rFonts w:ascii="Arial" w:hAnsi="Arial" w:cs="Arial"/>
                <w:bCs/>
                <w:lang w:val="pt-BR"/>
              </w:rPr>
              <w:t xml:space="preserve"> Weed free</w:t>
            </w:r>
          </w:p>
        </w:tc>
        <w:tc>
          <w:tcPr>
            <w:tcW w:w="1153" w:type="dxa"/>
          </w:tcPr>
          <w:p w14:paraId="69BBBE22" w14:textId="77777777" w:rsidR="008C18CF" w:rsidRPr="001F5ACE" w:rsidRDefault="008C18CF" w:rsidP="004D3CAF">
            <w:pPr>
              <w:spacing w:line="480" w:lineRule="auto"/>
              <w:jc w:val="center"/>
              <w:rPr>
                <w:rFonts w:ascii="Arial" w:hAnsi="Arial" w:cs="Arial"/>
              </w:rPr>
            </w:pPr>
            <w:r w:rsidRPr="001F5ACE">
              <w:rPr>
                <w:rFonts w:ascii="Arial" w:hAnsi="Arial" w:cs="Arial"/>
              </w:rPr>
              <w:t>5.79</w:t>
            </w:r>
          </w:p>
        </w:tc>
        <w:tc>
          <w:tcPr>
            <w:tcW w:w="1027" w:type="dxa"/>
          </w:tcPr>
          <w:p w14:paraId="627A018E" w14:textId="77777777" w:rsidR="008C18CF" w:rsidRPr="001F5ACE" w:rsidRDefault="008C18CF" w:rsidP="004D3CAF">
            <w:pPr>
              <w:spacing w:line="480" w:lineRule="auto"/>
              <w:jc w:val="center"/>
              <w:rPr>
                <w:rFonts w:ascii="Arial" w:hAnsi="Arial" w:cs="Arial"/>
              </w:rPr>
            </w:pPr>
            <w:r w:rsidRPr="001F5ACE">
              <w:rPr>
                <w:rFonts w:ascii="Arial" w:hAnsi="Arial" w:cs="Arial"/>
              </w:rPr>
              <w:t>5.11</w:t>
            </w:r>
          </w:p>
        </w:tc>
        <w:tc>
          <w:tcPr>
            <w:tcW w:w="957" w:type="dxa"/>
          </w:tcPr>
          <w:p w14:paraId="7D9A914E" w14:textId="77777777" w:rsidR="008C18CF" w:rsidRPr="001F5ACE" w:rsidRDefault="008C18CF" w:rsidP="004D3CAF">
            <w:pPr>
              <w:spacing w:line="480" w:lineRule="auto"/>
              <w:jc w:val="center"/>
              <w:rPr>
                <w:rFonts w:ascii="Arial" w:hAnsi="Arial" w:cs="Arial"/>
              </w:rPr>
            </w:pPr>
            <w:r w:rsidRPr="001F5ACE">
              <w:rPr>
                <w:rFonts w:ascii="Arial" w:hAnsi="Arial" w:cs="Arial"/>
              </w:rPr>
              <w:t>6.10</w:t>
            </w:r>
          </w:p>
        </w:tc>
        <w:tc>
          <w:tcPr>
            <w:tcW w:w="957" w:type="dxa"/>
          </w:tcPr>
          <w:p w14:paraId="2DC54CAE"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0.00</w:t>
            </w:r>
          </w:p>
        </w:tc>
      </w:tr>
      <w:tr w:rsidR="008C18CF" w:rsidRPr="001F5ACE" w14:paraId="274235EA" w14:textId="77777777" w:rsidTr="004D3CAF">
        <w:tc>
          <w:tcPr>
            <w:tcW w:w="643" w:type="dxa"/>
          </w:tcPr>
          <w:p w14:paraId="0BF28E92" w14:textId="77777777" w:rsidR="008C18CF" w:rsidRPr="001F5ACE" w:rsidRDefault="008C18CF" w:rsidP="004D3CAF">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10</w:t>
            </w:r>
            <w:r w:rsidRPr="001F5ACE">
              <w:rPr>
                <w:rFonts w:ascii="Arial" w:hAnsi="Arial" w:cs="Arial"/>
                <w:b/>
                <w:bCs/>
                <w:sz w:val="28"/>
                <w:szCs w:val="28"/>
              </w:rPr>
              <w:t xml:space="preserve">    </w:t>
            </w:r>
          </w:p>
        </w:tc>
        <w:tc>
          <w:tcPr>
            <w:tcW w:w="4505" w:type="dxa"/>
          </w:tcPr>
          <w:p w14:paraId="73543574" w14:textId="77777777" w:rsidR="008C18CF" w:rsidRPr="001F5ACE" w:rsidRDefault="008C18CF" w:rsidP="004D3CAF">
            <w:pPr>
              <w:spacing w:line="480" w:lineRule="auto"/>
              <w:jc w:val="both"/>
              <w:rPr>
                <w:rFonts w:ascii="Arial" w:hAnsi="Arial" w:cs="Arial"/>
              </w:rPr>
            </w:pPr>
            <w:r w:rsidRPr="001F5ACE">
              <w:rPr>
                <w:rFonts w:ascii="Arial" w:hAnsi="Arial" w:cs="Arial"/>
              </w:rPr>
              <w:t>Weedy check</w:t>
            </w:r>
          </w:p>
        </w:tc>
        <w:tc>
          <w:tcPr>
            <w:tcW w:w="1153" w:type="dxa"/>
          </w:tcPr>
          <w:p w14:paraId="009388BF" w14:textId="77777777" w:rsidR="008C18CF" w:rsidRPr="001F5ACE" w:rsidRDefault="008C18CF" w:rsidP="004D3CAF">
            <w:pPr>
              <w:spacing w:line="480" w:lineRule="auto"/>
              <w:jc w:val="center"/>
              <w:rPr>
                <w:rFonts w:ascii="Arial" w:hAnsi="Arial" w:cs="Arial"/>
              </w:rPr>
            </w:pPr>
            <w:r w:rsidRPr="001F5ACE">
              <w:rPr>
                <w:rFonts w:ascii="Arial" w:hAnsi="Arial" w:cs="Arial"/>
              </w:rPr>
              <w:t>13.60</w:t>
            </w:r>
          </w:p>
        </w:tc>
        <w:tc>
          <w:tcPr>
            <w:tcW w:w="1027" w:type="dxa"/>
          </w:tcPr>
          <w:p w14:paraId="36F1C68D" w14:textId="77777777" w:rsidR="008C18CF" w:rsidRPr="001F5ACE" w:rsidRDefault="008C18CF" w:rsidP="004D3CAF">
            <w:pPr>
              <w:spacing w:line="480" w:lineRule="auto"/>
              <w:jc w:val="center"/>
              <w:rPr>
                <w:rFonts w:ascii="Arial" w:hAnsi="Arial" w:cs="Arial"/>
              </w:rPr>
            </w:pPr>
            <w:r w:rsidRPr="001F5ACE">
              <w:rPr>
                <w:rFonts w:ascii="Arial" w:hAnsi="Arial" w:cs="Arial"/>
              </w:rPr>
              <w:t>11.82</w:t>
            </w:r>
          </w:p>
        </w:tc>
        <w:tc>
          <w:tcPr>
            <w:tcW w:w="957" w:type="dxa"/>
          </w:tcPr>
          <w:p w14:paraId="745AEDC8" w14:textId="77777777" w:rsidR="008C18CF" w:rsidRPr="001F5ACE" w:rsidRDefault="008C18CF" w:rsidP="004D3CAF">
            <w:pPr>
              <w:spacing w:line="480" w:lineRule="auto"/>
              <w:jc w:val="center"/>
              <w:rPr>
                <w:rFonts w:ascii="Arial" w:hAnsi="Arial" w:cs="Arial"/>
              </w:rPr>
            </w:pPr>
            <w:r w:rsidRPr="001F5ACE">
              <w:rPr>
                <w:rFonts w:ascii="Arial" w:hAnsi="Arial" w:cs="Arial"/>
              </w:rPr>
              <w:t>20.53</w:t>
            </w:r>
          </w:p>
        </w:tc>
        <w:tc>
          <w:tcPr>
            <w:tcW w:w="957" w:type="dxa"/>
          </w:tcPr>
          <w:p w14:paraId="5F60FFCD" w14:textId="77777777" w:rsidR="008C18CF" w:rsidRPr="001F5ACE" w:rsidRDefault="008C18CF" w:rsidP="004D3CAF">
            <w:pPr>
              <w:spacing w:line="480" w:lineRule="auto"/>
              <w:jc w:val="center"/>
              <w:rPr>
                <w:rFonts w:ascii="Arial" w:hAnsi="Arial" w:cs="Arial"/>
                <w:color w:val="000000"/>
              </w:rPr>
            </w:pPr>
            <w:r w:rsidRPr="001F5ACE">
              <w:rPr>
                <w:rFonts w:ascii="Arial" w:hAnsi="Arial" w:cs="Arial"/>
                <w:color w:val="000000" w:themeColor="text1"/>
              </w:rPr>
              <w:t>37.30</w:t>
            </w:r>
          </w:p>
        </w:tc>
      </w:tr>
      <w:tr w:rsidR="008C18CF" w:rsidRPr="001F5ACE" w14:paraId="17D13E4C" w14:textId="77777777" w:rsidTr="004D3CAF">
        <w:tc>
          <w:tcPr>
            <w:tcW w:w="5148" w:type="dxa"/>
            <w:gridSpan w:val="2"/>
          </w:tcPr>
          <w:p w14:paraId="321B0EB3" w14:textId="77777777" w:rsidR="008C18CF" w:rsidRPr="001F5ACE" w:rsidRDefault="008C18CF" w:rsidP="004D3CAF">
            <w:pPr>
              <w:spacing w:line="480" w:lineRule="auto"/>
              <w:rPr>
                <w:rFonts w:ascii="Arial" w:hAnsi="Arial" w:cs="Arial"/>
              </w:rPr>
            </w:pPr>
            <w:r w:rsidRPr="001F5ACE">
              <w:rPr>
                <w:rFonts w:ascii="Arial" w:hAnsi="Arial" w:cs="Arial"/>
              </w:rPr>
              <w:lastRenderedPageBreak/>
              <w:t>SEm ±</w:t>
            </w:r>
          </w:p>
        </w:tc>
        <w:tc>
          <w:tcPr>
            <w:tcW w:w="1153" w:type="dxa"/>
          </w:tcPr>
          <w:p w14:paraId="530FC7D0" w14:textId="77777777" w:rsidR="008C18CF" w:rsidRPr="001F5ACE" w:rsidRDefault="008C18CF" w:rsidP="004D3CAF">
            <w:pPr>
              <w:spacing w:line="480" w:lineRule="auto"/>
              <w:jc w:val="center"/>
              <w:rPr>
                <w:rFonts w:ascii="Arial" w:hAnsi="Arial" w:cs="Arial"/>
              </w:rPr>
            </w:pPr>
            <w:r w:rsidRPr="001F5ACE">
              <w:rPr>
                <w:rFonts w:ascii="Arial" w:hAnsi="Arial" w:cs="Arial"/>
              </w:rPr>
              <w:t>0.24</w:t>
            </w:r>
          </w:p>
        </w:tc>
        <w:tc>
          <w:tcPr>
            <w:tcW w:w="1027" w:type="dxa"/>
          </w:tcPr>
          <w:p w14:paraId="1F7147C9" w14:textId="77777777" w:rsidR="008C18CF" w:rsidRPr="001F5ACE" w:rsidRDefault="008C18CF" w:rsidP="004D3CAF">
            <w:pPr>
              <w:spacing w:line="480" w:lineRule="auto"/>
              <w:jc w:val="center"/>
              <w:rPr>
                <w:rFonts w:ascii="Arial" w:hAnsi="Arial" w:cs="Arial"/>
              </w:rPr>
            </w:pPr>
            <w:r w:rsidRPr="001F5ACE">
              <w:rPr>
                <w:rFonts w:ascii="Arial" w:hAnsi="Arial" w:cs="Arial"/>
              </w:rPr>
              <w:t>0.23</w:t>
            </w:r>
          </w:p>
        </w:tc>
        <w:tc>
          <w:tcPr>
            <w:tcW w:w="957" w:type="dxa"/>
          </w:tcPr>
          <w:p w14:paraId="57DBBFF6" w14:textId="77777777" w:rsidR="008C18CF" w:rsidRPr="001F5ACE" w:rsidRDefault="008C18CF" w:rsidP="004D3CAF">
            <w:pPr>
              <w:spacing w:line="480" w:lineRule="auto"/>
              <w:jc w:val="center"/>
              <w:rPr>
                <w:rFonts w:ascii="Arial" w:hAnsi="Arial" w:cs="Arial"/>
              </w:rPr>
            </w:pPr>
            <w:r w:rsidRPr="001F5ACE">
              <w:rPr>
                <w:rFonts w:ascii="Arial" w:hAnsi="Arial" w:cs="Arial"/>
              </w:rPr>
              <w:t>0.36</w:t>
            </w:r>
          </w:p>
        </w:tc>
        <w:tc>
          <w:tcPr>
            <w:tcW w:w="957" w:type="dxa"/>
          </w:tcPr>
          <w:p w14:paraId="24602752" w14:textId="77777777" w:rsidR="008C18CF" w:rsidRPr="001F5ACE" w:rsidRDefault="008C18CF" w:rsidP="004D3CAF">
            <w:pPr>
              <w:spacing w:line="480" w:lineRule="auto"/>
              <w:jc w:val="center"/>
              <w:rPr>
                <w:rFonts w:ascii="Arial" w:hAnsi="Arial" w:cs="Arial"/>
              </w:rPr>
            </w:pPr>
            <w:r w:rsidRPr="001F5ACE">
              <w:rPr>
                <w:rFonts w:ascii="Arial" w:hAnsi="Arial" w:cs="Arial"/>
              </w:rPr>
              <w:t>-</w:t>
            </w:r>
          </w:p>
        </w:tc>
      </w:tr>
      <w:tr w:rsidR="008C18CF" w:rsidRPr="001F5ACE" w14:paraId="41ACB814" w14:textId="77777777" w:rsidTr="004D3CAF">
        <w:tc>
          <w:tcPr>
            <w:tcW w:w="5148" w:type="dxa"/>
            <w:gridSpan w:val="2"/>
          </w:tcPr>
          <w:p w14:paraId="514FA45A" w14:textId="77777777" w:rsidR="008C18CF" w:rsidRPr="001F5ACE" w:rsidRDefault="008C18CF" w:rsidP="004D3CAF">
            <w:pPr>
              <w:spacing w:line="480" w:lineRule="auto"/>
              <w:rPr>
                <w:rFonts w:ascii="Arial" w:hAnsi="Arial" w:cs="Arial"/>
              </w:rPr>
            </w:pPr>
            <w:r w:rsidRPr="001F5ACE">
              <w:rPr>
                <w:rFonts w:ascii="Arial" w:hAnsi="Arial" w:cs="Arial"/>
              </w:rPr>
              <w:t>CD (p=0.05)</w:t>
            </w:r>
          </w:p>
        </w:tc>
        <w:tc>
          <w:tcPr>
            <w:tcW w:w="1153" w:type="dxa"/>
          </w:tcPr>
          <w:p w14:paraId="7760FA1E" w14:textId="77777777" w:rsidR="008C18CF" w:rsidRPr="001F5ACE" w:rsidRDefault="008C18CF" w:rsidP="004D3CAF">
            <w:pPr>
              <w:spacing w:line="480" w:lineRule="auto"/>
              <w:jc w:val="center"/>
              <w:rPr>
                <w:rFonts w:ascii="Arial" w:hAnsi="Arial" w:cs="Arial"/>
              </w:rPr>
            </w:pPr>
            <w:r w:rsidRPr="001F5ACE">
              <w:rPr>
                <w:rFonts w:ascii="Arial" w:hAnsi="Arial" w:cs="Arial"/>
              </w:rPr>
              <w:t>0.68</w:t>
            </w:r>
          </w:p>
        </w:tc>
        <w:tc>
          <w:tcPr>
            <w:tcW w:w="1027" w:type="dxa"/>
          </w:tcPr>
          <w:p w14:paraId="5E68408A" w14:textId="77777777" w:rsidR="008C18CF" w:rsidRPr="001F5ACE" w:rsidRDefault="008C18CF" w:rsidP="004D3CAF">
            <w:pPr>
              <w:spacing w:line="480" w:lineRule="auto"/>
              <w:jc w:val="center"/>
              <w:rPr>
                <w:rFonts w:ascii="Arial" w:hAnsi="Arial" w:cs="Arial"/>
              </w:rPr>
            </w:pPr>
            <w:r w:rsidRPr="001F5ACE">
              <w:rPr>
                <w:rFonts w:ascii="Arial" w:hAnsi="Arial" w:cs="Arial"/>
              </w:rPr>
              <w:t>0.66</w:t>
            </w:r>
          </w:p>
        </w:tc>
        <w:tc>
          <w:tcPr>
            <w:tcW w:w="957" w:type="dxa"/>
          </w:tcPr>
          <w:p w14:paraId="6080E0D9" w14:textId="77777777" w:rsidR="008C18CF" w:rsidRPr="001F5ACE" w:rsidRDefault="008C18CF" w:rsidP="004D3CAF">
            <w:pPr>
              <w:spacing w:line="480" w:lineRule="auto"/>
              <w:jc w:val="center"/>
              <w:rPr>
                <w:rFonts w:ascii="Arial" w:hAnsi="Arial" w:cs="Arial"/>
              </w:rPr>
            </w:pPr>
            <w:r w:rsidRPr="001F5ACE">
              <w:rPr>
                <w:rFonts w:ascii="Arial" w:hAnsi="Arial" w:cs="Arial"/>
              </w:rPr>
              <w:t>1.02</w:t>
            </w:r>
          </w:p>
        </w:tc>
        <w:tc>
          <w:tcPr>
            <w:tcW w:w="957" w:type="dxa"/>
          </w:tcPr>
          <w:p w14:paraId="4B3EC231" w14:textId="77777777" w:rsidR="008C18CF" w:rsidRPr="001F5ACE" w:rsidRDefault="008C18CF" w:rsidP="004D3CAF">
            <w:pPr>
              <w:spacing w:line="480" w:lineRule="auto"/>
              <w:jc w:val="center"/>
              <w:rPr>
                <w:rFonts w:ascii="Arial" w:hAnsi="Arial" w:cs="Arial"/>
              </w:rPr>
            </w:pPr>
            <w:r w:rsidRPr="001F5ACE">
              <w:rPr>
                <w:rFonts w:ascii="Arial" w:hAnsi="Arial" w:cs="Arial"/>
              </w:rPr>
              <w:t>-</w:t>
            </w:r>
          </w:p>
        </w:tc>
      </w:tr>
      <w:tr w:rsidR="008C18CF" w:rsidRPr="001F5ACE" w14:paraId="0CCDA4E8" w14:textId="77777777" w:rsidTr="004D3CAF">
        <w:tc>
          <w:tcPr>
            <w:tcW w:w="5148" w:type="dxa"/>
            <w:gridSpan w:val="2"/>
          </w:tcPr>
          <w:p w14:paraId="1A1EAEC9" w14:textId="77777777" w:rsidR="008C18CF" w:rsidRPr="001F5ACE" w:rsidRDefault="008C18CF" w:rsidP="004D3CAF">
            <w:pPr>
              <w:spacing w:line="480" w:lineRule="auto"/>
              <w:rPr>
                <w:rFonts w:ascii="Arial" w:hAnsi="Arial" w:cs="Arial"/>
              </w:rPr>
            </w:pPr>
            <w:r w:rsidRPr="001F5ACE">
              <w:rPr>
                <w:rFonts w:ascii="Arial" w:hAnsi="Arial" w:cs="Arial"/>
              </w:rPr>
              <w:t>CV %</w:t>
            </w:r>
          </w:p>
        </w:tc>
        <w:tc>
          <w:tcPr>
            <w:tcW w:w="1153" w:type="dxa"/>
          </w:tcPr>
          <w:p w14:paraId="26240E7E" w14:textId="77777777" w:rsidR="008C18CF" w:rsidRPr="001F5ACE" w:rsidRDefault="008C18CF" w:rsidP="004D3CAF">
            <w:pPr>
              <w:spacing w:line="480" w:lineRule="auto"/>
              <w:jc w:val="center"/>
              <w:rPr>
                <w:rFonts w:ascii="Arial" w:hAnsi="Arial" w:cs="Arial"/>
              </w:rPr>
            </w:pPr>
            <w:r w:rsidRPr="001F5ACE">
              <w:rPr>
                <w:rFonts w:ascii="Arial" w:hAnsi="Arial" w:cs="Arial"/>
              </w:rPr>
              <w:t>8.61</w:t>
            </w:r>
          </w:p>
        </w:tc>
        <w:tc>
          <w:tcPr>
            <w:tcW w:w="1027" w:type="dxa"/>
          </w:tcPr>
          <w:p w14:paraId="504CB776" w14:textId="77777777" w:rsidR="008C18CF" w:rsidRPr="001F5ACE" w:rsidRDefault="008C18CF" w:rsidP="004D3CAF">
            <w:pPr>
              <w:spacing w:line="480" w:lineRule="auto"/>
              <w:jc w:val="center"/>
              <w:rPr>
                <w:rFonts w:ascii="Arial" w:hAnsi="Arial" w:cs="Arial"/>
              </w:rPr>
            </w:pPr>
            <w:r w:rsidRPr="001F5ACE">
              <w:rPr>
                <w:rFonts w:ascii="Arial" w:hAnsi="Arial" w:cs="Arial"/>
              </w:rPr>
              <w:t>8.76</w:t>
            </w:r>
          </w:p>
        </w:tc>
        <w:tc>
          <w:tcPr>
            <w:tcW w:w="957" w:type="dxa"/>
          </w:tcPr>
          <w:p w14:paraId="2A2712D8" w14:textId="77777777" w:rsidR="008C18CF" w:rsidRPr="001F5ACE" w:rsidRDefault="008C18CF" w:rsidP="004D3CAF">
            <w:pPr>
              <w:spacing w:line="480" w:lineRule="auto"/>
              <w:jc w:val="center"/>
              <w:rPr>
                <w:rFonts w:ascii="Arial" w:hAnsi="Arial" w:cs="Arial"/>
              </w:rPr>
            </w:pPr>
            <w:r w:rsidRPr="001F5ACE">
              <w:rPr>
                <w:rFonts w:ascii="Arial" w:hAnsi="Arial" w:cs="Arial"/>
              </w:rPr>
              <w:t>8.95</w:t>
            </w:r>
          </w:p>
        </w:tc>
        <w:tc>
          <w:tcPr>
            <w:tcW w:w="957" w:type="dxa"/>
          </w:tcPr>
          <w:p w14:paraId="380AAE4D" w14:textId="77777777" w:rsidR="008C18CF" w:rsidRPr="001F5ACE" w:rsidRDefault="008C18CF" w:rsidP="004D3CAF">
            <w:pPr>
              <w:spacing w:line="480" w:lineRule="auto"/>
              <w:jc w:val="center"/>
              <w:rPr>
                <w:rFonts w:ascii="Arial" w:hAnsi="Arial" w:cs="Arial"/>
              </w:rPr>
            </w:pPr>
            <w:r w:rsidRPr="001F5ACE">
              <w:rPr>
                <w:rFonts w:ascii="Arial" w:hAnsi="Arial" w:cs="Arial"/>
              </w:rPr>
              <w:t>-</w:t>
            </w:r>
          </w:p>
        </w:tc>
      </w:tr>
    </w:tbl>
    <w:p w14:paraId="6BF779BD" w14:textId="77777777" w:rsidR="008C18CF" w:rsidRDefault="008C18CF" w:rsidP="004931CE">
      <w:pPr>
        <w:spacing w:after="0" w:line="480" w:lineRule="auto"/>
        <w:jc w:val="both"/>
        <w:rPr>
          <w:rFonts w:ascii="Arial" w:hAnsi="Arial" w:cs="Arial"/>
          <w:sz w:val="20"/>
          <w:szCs w:val="20"/>
        </w:rPr>
      </w:pPr>
    </w:p>
    <w:p w14:paraId="19EFB463" w14:textId="678F69CA" w:rsidR="00814DBC" w:rsidRPr="001F5ACE" w:rsidRDefault="007157FF" w:rsidP="004931CE">
      <w:pPr>
        <w:spacing w:after="0" w:line="480" w:lineRule="auto"/>
        <w:jc w:val="both"/>
        <w:rPr>
          <w:rFonts w:ascii="Arial" w:hAnsi="Arial" w:cs="Arial"/>
          <w:b/>
          <w:bCs/>
        </w:rPr>
      </w:pPr>
      <w:r w:rsidRPr="001F5ACE">
        <w:rPr>
          <w:rFonts w:ascii="Arial" w:hAnsi="Arial" w:cs="Arial"/>
          <w:b/>
          <w:bCs/>
        </w:rPr>
        <w:t xml:space="preserve">3.3 </w:t>
      </w:r>
      <w:r w:rsidR="00814DBC" w:rsidRPr="001F5ACE">
        <w:rPr>
          <w:rFonts w:ascii="Arial" w:hAnsi="Arial" w:cs="Arial"/>
          <w:b/>
          <w:bCs/>
        </w:rPr>
        <w:t>Effect on crop growth</w:t>
      </w:r>
      <w:r w:rsidR="00EC0448" w:rsidRPr="001F5ACE">
        <w:rPr>
          <w:rFonts w:ascii="Arial" w:hAnsi="Arial" w:cs="Arial"/>
          <w:b/>
          <w:bCs/>
        </w:rPr>
        <w:t xml:space="preserve"> and yield</w:t>
      </w:r>
    </w:p>
    <w:p w14:paraId="1BE7F623" w14:textId="0F76B494"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r w:rsidR="00743736" w:rsidRPr="0049640E">
        <w:rPr>
          <w:rFonts w:ascii="Arial" w:hAnsi="Arial" w:cs="Arial"/>
          <w:sz w:val="20"/>
          <w:szCs w:val="20"/>
        </w:rPr>
        <w:t>Number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also recorded significantly higher under weed free condition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830FC3" w:rsidRPr="0049640E">
        <w:rPr>
          <w:rFonts w:ascii="Arial" w:hAnsi="Arial" w:cs="Arial"/>
          <w:sz w:val="20"/>
          <w:szCs w:val="20"/>
        </w:rPr>
        <w:t xml:space="preserve">. </w:t>
      </w:r>
      <w:r w:rsidR="00830FC3" w:rsidRPr="0049640E">
        <w:rPr>
          <w:rFonts w:ascii="Arial" w:eastAsia="Times New Roman" w:hAnsi="Arial" w:cs="Arial"/>
          <w:sz w:val="20"/>
          <w:szCs w:val="20"/>
        </w:rPr>
        <w:t>Grain yield was significantly influenced due to different weed management practices; weed free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practice found equally effective and at par with each other in increasing grain yield of rice (5040 and 4731 kg/ha, respectively) over rest of the treatments. </w:t>
      </w:r>
      <w:r w:rsidR="00517A80" w:rsidRPr="0049640E">
        <w:rPr>
          <w:rFonts w:ascii="Arial" w:hAnsi="Arial" w:cs="Arial"/>
          <w:sz w:val="20"/>
          <w:szCs w:val="20"/>
        </w:rPr>
        <w:t>The increased yield in mechanical weeding practices could be due to higher productive panicles and grain-filling percentage</w:t>
      </w:r>
      <w:r w:rsidR="003233E7" w:rsidRPr="0049640E">
        <w:rPr>
          <w:rFonts w:ascii="Arial" w:hAnsi="Arial" w:cs="Arial"/>
          <w:sz w:val="20"/>
          <w:szCs w:val="20"/>
        </w:rPr>
        <w:t xml:space="preserve"> [1]</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was capable to produce higher yields. </w:t>
      </w:r>
      <w:r w:rsidR="00357FB0" w:rsidRPr="0049640E">
        <w:rPr>
          <w:rFonts w:ascii="Arial" w:hAnsi="Arial" w:cs="Arial"/>
          <w:sz w:val="20"/>
          <w:szCs w:val="20"/>
        </w:rPr>
        <w:t>Mechanical weeding may be effectively buries and incorporates the weeds into soil and minimizes the weed competition. Further it improves the soil aeration, root development, nutrient absorption and more number of tillers, which favoured the crop growth, yield attributes and resulted in higher grain</w:t>
      </w:r>
      <w:r w:rsidR="008A4021" w:rsidRPr="0049640E">
        <w:rPr>
          <w:rFonts w:ascii="Arial" w:hAnsi="Arial" w:cs="Arial"/>
          <w:sz w:val="20"/>
          <w:szCs w:val="20"/>
        </w:rPr>
        <w:t xml:space="preserve"> yield</w:t>
      </w:r>
      <w:r w:rsidR="003233E7" w:rsidRPr="0049640E">
        <w:rPr>
          <w:rFonts w:ascii="Arial" w:hAnsi="Arial" w:cs="Arial"/>
          <w:sz w:val="20"/>
          <w:szCs w:val="20"/>
        </w:rPr>
        <w:t xml:space="preserve"> [6]</w:t>
      </w:r>
      <w:r w:rsidR="00357FB0" w:rsidRPr="0049640E">
        <w:rPr>
          <w:rFonts w:ascii="Arial" w:hAnsi="Arial" w:cs="Arial"/>
          <w:sz w:val="20"/>
          <w:szCs w:val="20"/>
        </w:rPr>
        <w:t xml:space="preserve">. </w:t>
      </w:r>
      <w:r w:rsidR="00830FC3" w:rsidRPr="0049640E">
        <w:rPr>
          <w:rFonts w:ascii="Arial" w:eastAsia="Times New Roman" w:hAnsi="Arial" w:cs="Arial"/>
          <w:sz w:val="20"/>
          <w:szCs w:val="20"/>
        </w:rPr>
        <w:t>Significantly higher straw yield was recorded with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 free)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r w:rsidR="001F4646" w:rsidRPr="0049640E">
        <w:rPr>
          <w:rFonts w:ascii="Arial" w:eastAsia="Times New Roman" w:hAnsi="Arial" w:cs="Arial"/>
          <w:sz w:val="20"/>
          <w:szCs w:val="20"/>
        </w:rPr>
        <w:t xml:space="preserve"> </w:t>
      </w:r>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r w:rsidR="001F4646" w:rsidRPr="0049640E">
        <w:rPr>
          <w:rFonts w:ascii="Arial" w:eastAsia="Times New Roman" w:hAnsi="Arial" w:cs="Arial"/>
          <w:sz w:val="20"/>
          <w:szCs w:val="20"/>
        </w:rPr>
        <w:t xml:space="preserve"> avoid use of herbicides and increased grain yield, promoted rice growth, provided an efficient and non chemical weeding method for rice production</w:t>
      </w:r>
      <w:r w:rsidR="003233E7" w:rsidRPr="0049640E">
        <w:rPr>
          <w:rFonts w:ascii="Arial" w:eastAsia="Times New Roman" w:hAnsi="Arial" w:cs="Arial"/>
          <w:sz w:val="20"/>
          <w:szCs w:val="20"/>
        </w:rPr>
        <w:t xml:space="preserve"> [2]</w:t>
      </w:r>
      <w:r w:rsidR="001F4646" w:rsidRPr="0049640E">
        <w:rPr>
          <w:rFonts w:ascii="Arial" w:eastAsia="Times New Roman" w:hAnsi="Arial" w:cs="Arial"/>
          <w:sz w:val="20"/>
          <w:szCs w:val="20"/>
        </w:rPr>
        <w:t>.</w:t>
      </w:r>
      <w:r w:rsidR="003D77A1" w:rsidRPr="0049640E">
        <w:rPr>
          <w:rFonts w:ascii="Arial" w:eastAsia="Times New Roman" w:hAnsi="Arial" w:cs="Arial"/>
          <w:sz w:val="20"/>
          <w:szCs w:val="20"/>
        </w:rPr>
        <w:t xml:space="preserve"> </w:t>
      </w:r>
      <w:r w:rsidR="00EC0448" w:rsidRPr="0049640E">
        <w:rPr>
          <w:rFonts w:ascii="Arial" w:hAnsi="Arial" w:cs="Arial"/>
          <w:sz w:val="20"/>
          <w:szCs w:val="20"/>
        </w:rPr>
        <w:t xml:space="preserve"> </w:t>
      </w:r>
    </w:p>
    <w:p w14:paraId="636A0E31" w14:textId="29F5E87A"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of aerobic rice (Pooled of three years)</w:t>
      </w:r>
    </w:p>
    <w:tbl>
      <w:tblPr>
        <w:tblW w:w="5000" w:type="pct"/>
        <w:tblLook w:val="04A0" w:firstRow="1" w:lastRow="0" w:firstColumn="1" w:lastColumn="0" w:noHBand="0" w:noVBand="1"/>
      </w:tblPr>
      <w:tblGrid>
        <w:gridCol w:w="1755"/>
        <w:gridCol w:w="1544"/>
        <w:gridCol w:w="1757"/>
        <w:gridCol w:w="1357"/>
        <w:gridCol w:w="1429"/>
        <w:gridCol w:w="1400"/>
      </w:tblGrid>
      <w:tr w:rsidR="00D2485F" w:rsidRPr="001F5ACE" w14:paraId="17DD5C45"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6AF538D"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9" w:type="dxa"/>
            <w:tcBorders>
              <w:top w:val="single" w:sz="4" w:space="0" w:color="000000"/>
              <w:left w:val="single" w:sz="4" w:space="0" w:color="000000"/>
              <w:bottom w:val="single" w:sz="4" w:space="0" w:color="000000"/>
              <w:right w:val="single" w:sz="4" w:space="0" w:color="000000"/>
            </w:tcBorders>
          </w:tcPr>
          <w:p w14:paraId="3F253BB0"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547" w:type="dxa"/>
            <w:tcBorders>
              <w:top w:val="single" w:sz="4" w:space="0" w:color="000000"/>
              <w:left w:val="single" w:sz="4" w:space="0" w:color="000000"/>
              <w:bottom w:val="single" w:sz="4" w:space="0" w:color="000000"/>
              <w:right w:val="single" w:sz="4" w:space="0" w:color="000000"/>
            </w:tcBorders>
          </w:tcPr>
          <w:p w14:paraId="126FA555"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14:paraId="602671EA"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195" w:type="dxa"/>
            <w:tcBorders>
              <w:top w:val="single" w:sz="4" w:space="0" w:color="000000"/>
              <w:left w:val="single" w:sz="4" w:space="0" w:color="000000"/>
              <w:bottom w:val="single" w:sz="4" w:space="0" w:color="000000"/>
              <w:right w:val="single" w:sz="4" w:space="0" w:color="000000"/>
            </w:tcBorders>
          </w:tcPr>
          <w:p w14:paraId="3DECF526"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14:paraId="46859629"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258" w:type="dxa"/>
            <w:tcBorders>
              <w:top w:val="single" w:sz="4" w:space="0" w:color="000000"/>
              <w:left w:val="single" w:sz="4" w:space="0" w:color="000000"/>
              <w:bottom w:val="single" w:sz="4" w:space="0" w:color="000000"/>
              <w:right w:val="single" w:sz="4" w:space="0" w:color="000000"/>
            </w:tcBorders>
          </w:tcPr>
          <w:p w14:paraId="0DDE7731" w14:textId="77777777"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233" w:type="dxa"/>
            <w:tcBorders>
              <w:top w:val="single" w:sz="4" w:space="0" w:color="000000"/>
              <w:left w:val="single" w:sz="4" w:space="0" w:color="000000"/>
              <w:bottom w:val="single" w:sz="4" w:space="0" w:color="000000"/>
              <w:right w:val="single" w:sz="4" w:space="0" w:color="000000"/>
            </w:tcBorders>
          </w:tcPr>
          <w:p w14:paraId="2A8F538A" w14:textId="77777777"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14:paraId="550E56E1"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222986E1"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9" w:type="dxa"/>
            <w:tcBorders>
              <w:top w:val="single" w:sz="4" w:space="0" w:color="000000"/>
              <w:left w:val="single" w:sz="4" w:space="0" w:color="000000"/>
              <w:bottom w:val="single" w:sz="4" w:space="0" w:color="000000"/>
              <w:right w:val="single" w:sz="4" w:space="0" w:color="000000"/>
            </w:tcBorders>
          </w:tcPr>
          <w:p w14:paraId="2E2827FA"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14:paraId="55926B2D"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14:paraId="6D267084" w14:textId="77777777"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258" w:type="dxa"/>
            <w:tcBorders>
              <w:top w:val="single" w:sz="4" w:space="0" w:color="000000"/>
              <w:left w:val="single" w:sz="4" w:space="0" w:color="000000"/>
              <w:bottom w:val="single" w:sz="4" w:space="0" w:color="000000"/>
              <w:right w:val="single" w:sz="4" w:space="0" w:color="000000"/>
            </w:tcBorders>
          </w:tcPr>
          <w:p w14:paraId="76B7699E" w14:textId="77777777"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233" w:type="dxa"/>
            <w:tcBorders>
              <w:top w:val="single" w:sz="4" w:space="0" w:color="000000"/>
              <w:left w:val="single" w:sz="4" w:space="0" w:color="000000"/>
              <w:bottom w:val="single" w:sz="4" w:space="0" w:color="000000"/>
              <w:right w:val="single" w:sz="4" w:space="0" w:color="000000"/>
            </w:tcBorders>
          </w:tcPr>
          <w:p w14:paraId="755BC1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14:paraId="5AFD439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2227E3BC"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9" w:type="dxa"/>
            <w:tcBorders>
              <w:top w:val="single" w:sz="4" w:space="0" w:color="000000"/>
              <w:left w:val="single" w:sz="4" w:space="0" w:color="000000"/>
              <w:bottom w:val="single" w:sz="4" w:space="0" w:color="000000"/>
              <w:right w:val="single" w:sz="4" w:space="0" w:color="000000"/>
            </w:tcBorders>
          </w:tcPr>
          <w:p w14:paraId="6F586FA5" w14:textId="77777777"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547" w:type="dxa"/>
            <w:tcBorders>
              <w:top w:val="single" w:sz="4" w:space="0" w:color="000000"/>
              <w:left w:val="single" w:sz="4" w:space="0" w:color="000000"/>
              <w:bottom w:val="single" w:sz="4" w:space="0" w:color="000000"/>
              <w:right w:val="single" w:sz="4" w:space="0" w:color="000000"/>
            </w:tcBorders>
          </w:tcPr>
          <w:p w14:paraId="2EC010AB" w14:textId="77777777"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195" w:type="dxa"/>
            <w:tcBorders>
              <w:top w:val="single" w:sz="4" w:space="0" w:color="000000"/>
              <w:left w:val="single" w:sz="4" w:space="0" w:color="000000"/>
              <w:bottom w:val="single" w:sz="4" w:space="0" w:color="000000"/>
              <w:right w:val="single" w:sz="4" w:space="0" w:color="000000"/>
            </w:tcBorders>
          </w:tcPr>
          <w:p w14:paraId="194C3030" w14:textId="77777777"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258" w:type="dxa"/>
            <w:tcBorders>
              <w:top w:val="single" w:sz="4" w:space="0" w:color="000000"/>
              <w:left w:val="single" w:sz="4" w:space="0" w:color="000000"/>
              <w:bottom w:val="single" w:sz="4" w:space="0" w:color="000000"/>
              <w:right w:val="single" w:sz="4" w:space="0" w:color="000000"/>
            </w:tcBorders>
          </w:tcPr>
          <w:p w14:paraId="1AE16088" w14:textId="77777777"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233" w:type="dxa"/>
            <w:tcBorders>
              <w:top w:val="single" w:sz="4" w:space="0" w:color="000000"/>
              <w:left w:val="single" w:sz="4" w:space="0" w:color="000000"/>
              <w:bottom w:val="single" w:sz="4" w:space="0" w:color="000000"/>
              <w:right w:val="single" w:sz="4" w:space="0" w:color="000000"/>
            </w:tcBorders>
          </w:tcPr>
          <w:p w14:paraId="5340F2A2" w14:textId="77777777"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14:paraId="403BEA2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1172E02"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9" w:type="dxa"/>
            <w:tcBorders>
              <w:top w:val="single" w:sz="4" w:space="0" w:color="000000"/>
              <w:left w:val="single" w:sz="4" w:space="0" w:color="000000"/>
              <w:bottom w:val="single" w:sz="4" w:space="0" w:color="000000"/>
              <w:right w:val="single" w:sz="4" w:space="0" w:color="000000"/>
            </w:tcBorders>
          </w:tcPr>
          <w:p w14:paraId="314CCC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547" w:type="dxa"/>
            <w:tcBorders>
              <w:top w:val="single" w:sz="4" w:space="0" w:color="000000"/>
              <w:left w:val="single" w:sz="4" w:space="0" w:color="000000"/>
              <w:bottom w:val="single" w:sz="4" w:space="0" w:color="000000"/>
              <w:right w:val="single" w:sz="4" w:space="0" w:color="000000"/>
            </w:tcBorders>
          </w:tcPr>
          <w:p w14:paraId="6A3B34ED" w14:textId="77777777"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195" w:type="dxa"/>
            <w:tcBorders>
              <w:top w:val="single" w:sz="4" w:space="0" w:color="000000"/>
              <w:left w:val="single" w:sz="4" w:space="0" w:color="000000"/>
              <w:bottom w:val="single" w:sz="4" w:space="0" w:color="000000"/>
              <w:right w:val="single" w:sz="4" w:space="0" w:color="000000"/>
            </w:tcBorders>
          </w:tcPr>
          <w:p w14:paraId="7C6A5DE2" w14:textId="77777777"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258" w:type="dxa"/>
            <w:tcBorders>
              <w:top w:val="single" w:sz="4" w:space="0" w:color="000000"/>
              <w:left w:val="single" w:sz="4" w:space="0" w:color="000000"/>
              <w:bottom w:val="single" w:sz="4" w:space="0" w:color="000000"/>
              <w:right w:val="single" w:sz="4" w:space="0" w:color="000000"/>
            </w:tcBorders>
          </w:tcPr>
          <w:p w14:paraId="17A095A0" w14:textId="77777777"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233" w:type="dxa"/>
            <w:tcBorders>
              <w:top w:val="single" w:sz="4" w:space="0" w:color="000000"/>
              <w:left w:val="single" w:sz="4" w:space="0" w:color="000000"/>
              <w:bottom w:val="single" w:sz="4" w:space="0" w:color="000000"/>
              <w:right w:val="single" w:sz="4" w:space="0" w:color="000000"/>
            </w:tcBorders>
          </w:tcPr>
          <w:p w14:paraId="0698CB9C" w14:textId="77777777"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14:paraId="3ED64DC1" w14:textId="77777777" w:rsidTr="00D2485F">
        <w:tc>
          <w:tcPr>
            <w:tcW w:w="1545" w:type="dxa"/>
            <w:tcBorders>
              <w:top w:val="single" w:sz="4" w:space="0" w:color="000000"/>
              <w:left w:val="single" w:sz="4" w:space="0" w:color="000000"/>
              <w:bottom w:val="single" w:sz="4" w:space="0" w:color="000000"/>
              <w:right w:val="single" w:sz="4" w:space="0" w:color="000000"/>
            </w:tcBorders>
          </w:tcPr>
          <w:p w14:paraId="55930C7F"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lastRenderedPageBreak/>
              <w:t>T</w:t>
            </w:r>
            <w:r w:rsidRPr="001F5ACE">
              <w:rPr>
                <w:rFonts w:ascii="Arial" w:eastAsia="Times New Roman" w:hAnsi="Arial" w:cs="Arial"/>
                <w:vertAlign w:val="subscript"/>
              </w:rPr>
              <w:t>4</w:t>
            </w:r>
          </w:p>
        </w:tc>
        <w:tc>
          <w:tcPr>
            <w:tcW w:w="1359" w:type="dxa"/>
            <w:tcBorders>
              <w:top w:val="single" w:sz="4" w:space="0" w:color="000000"/>
              <w:left w:val="single" w:sz="4" w:space="0" w:color="000000"/>
              <w:bottom w:val="single" w:sz="4" w:space="0" w:color="000000"/>
              <w:right w:val="single" w:sz="4" w:space="0" w:color="000000"/>
            </w:tcBorders>
          </w:tcPr>
          <w:p w14:paraId="055349AB" w14:textId="77777777"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547" w:type="dxa"/>
            <w:tcBorders>
              <w:top w:val="single" w:sz="4" w:space="0" w:color="000000"/>
              <w:left w:val="single" w:sz="4" w:space="0" w:color="000000"/>
              <w:bottom w:val="single" w:sz="4" w:space="0" w:color="000000"/>
              <w:right w:val="single" w:sz="4" w:space="0" w:color="000000"/>
            </w:tcBorders>
          </w:tcPr>
          <w:p w14:paraId="673DDD51"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14:paraId="4B604F1B" w14:textId="77777777"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258" w:type="dxa"/>
            <w:tcBorders>
              <w:top w:val="single" w:sz="4" w:space="0" w:color="000000"/>
              <w:left w:val="single" w:sz="4" w:space="0" w:color="000000"/>
              <w:bottom w:val="single" w:sz="4" w:space="0" w:color="000000"/>
              <w:right w:val="single" w:sz="4" w:space="0" w:color="000000"/>
            </w:tcBorders>
          </w:tcPr>
          <w:p w14:paraId="48C7A11D" w14:textId="77777777"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233" w:type="dxa"/>
            <w:tcBorders>
              <w:top w:val="single" w:sz="4" w:space="0" w:color="000000"/>
              <w:left w:val="single" w:sz="4" w:space="0" w:color="000000"/>
              <w:bottom w:val="single" w:sz="4" w:space="0" w:color="000000"/>
              <w:right w:val="single" w:sz="4" w:space="0" w:color="000000"/>
            </w:tcBorders>
          </w:tcPr>
          <w:p w14:paraId="2D7CBB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14:paraId="2056FA32"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3E71C8EB"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9" w:type="dxa"/>
            <w:tcBorders>
              <w:top w:val="single" w:sz="4" w:space="0" w:color="000000"/>
              <w:left w:val="single" w:sz="4" w:space="0" w:color="000000"/>
              <w:bottom w:val="single" w:sz="4" w:space="0" w:color="000000"/>
              <w:right w:val="single" w:sz="4" w:space="0" w:color="000000"/>
            </w:tcBorders>
          </w:tcPr>
          <w:p w14:paraId="2E35B71D"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14:paraId="5DBEA1E9" w14:textId="77777777"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195" w:type="dxa"/>
            <w:tcBorders>
              <w:top w:val="single" w:sz="4" w:space="0" w:color="000000"/>
              <w:left w:val="single" w:sz="4" w:space="0" w:color="000000"/>
              <w:bottom w:val="single" w:sz="4" w:space="0" w:color="000000"/>
              <w:right w:val="single" w:sz="4" w:space="0" w:color="000000"/>
            </w:tcBorders>
          </w:tcPr>
          <w:p w14:paraId="75564155" w14:textId="77777777"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258" w:type="dxa"/>
            <w:tcBorders>
              <w:top w:val="single" w:sz="4" w:space="0" w:color="000000"/>
              <w:left w:val="single" w:sz="4" w:space="0" w:color="000000"/>
              <w:bottom w:val="single" w:sz="4" w:space="0" w:color="000000"/>
              <w:right w:val="single" w:sz="4" w:space="0" w:color="000000"/>
            </w:tcBorders>
          </w:tcPr>
          <w:p w14:paraId="091543FB" w14:textId="77777777"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233" w:type="dxa"/>
            <w:tcBorders>
              <w:top w:val="single" w:sz="4" w:space="0" w:color="000000"/>
              <w:left w:val="single" w:sz="4" w:space="0" w:color="000000"/>
              <w:bottom w:val="single" w:sz="4" w:space="0" w:color="000000"/>
              <w:right w:val="single" w:sz="4" w:space="0" w:color="000000"/>
            </w:tcBorders>
          </w:tcPr>
          <w:p w14:paraId="0FDDAF75" w14:textId="77777777"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14:paraId="0CE982AA"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3C91EF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9" w:type="dxa"/>
            <w:tcBorders>
              <w:top w:val="single" w:sz="4" w:space="0" w:color="000000"/>
              <w:left w:val="single" w:sz="4" w:space="0" w:color="000000"/>
              <w:bottom w:val="single" w:sz="4" w:space="0" w:color="000000"/>
              <w:right w:val="single" w:sz="4" w:space="0" w:color="000000"/>
            </w:tcBorders>
          </w:tcPr>
          <w:p w14:paraId="15B6AD0D" w14:textId="77777777"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547" w:type="dxa"/>
            <w:tcBorders>
              <w:top w:val="single" w:sz="4" w:space="0" w:color="000000"/>
              <w:left w:val="single" w:sz="4" w:space="0" w:color="000000"/>
              <w:bottom w:val="single" w:sz="4" w:space="0" w:color="000000"/>
              <w:right w:val="single" w:sz="4" w:space="0" w:color="000000"/>
            </w:tcBorders>
          </w:tcPr>
          <w:p w14:paraId="1C1976BC" w14:textId="77777777"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195" w:type="dxa"/>
            <w:tcBorders>
              <w:top w:val="single" w:sz="4" w:space="0" w:color="000000"/>
              <w:left w:val="single" w:sz="4" w:space="0" w:color="000000"/>
              <w:bottom w:val="single" w:sz="4" w:space="0" w:color="000000"/>
              <w:right w:val="single" w:sz="4" w:space="0" w:color="000000"/>
            </w:tcBorders>
          </w:tcPr>
          <w:p w14:paraId="17ECC7D1" w14:textId="77777777"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258" w:type="dxa"/>
            <w:tcBorders>
              <w:top w:val="single" w:sz="4" w:space="0" w:color="000000"/>
              <w:left w:val="single" w:sz="4" w:space="0" w:color="000000"/>
              <w:bottom w:val="single" w:sz="4" w:space="0" w:color="000000"/>
              <w:right w:val="single" w:sz="4" w:space="0" w:color="000000"/>
            </w:tcBorders>
          </w:tcPr>
          <w:p w14:paraId="71BA5545" w14:textId="77777777"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233" w:type="dxa"/>
            <w:tcBorders>
              <w:top w:val="single" w:sz="4" w:space="0" w:color="000000"/>
              <w:left w:val="single" w:sz="4" w:space="0" w:color="000000"/>
              <w:bottom w:val="single" w:sz="4" w:space="0" w:color="000000"/>
              <w:right w:val="single" w:sz="4" w:space="0" w:color="000000"/>
            </w:tcBorders>
          </w:tcPr>
          <w:p w14:paraId="146628B0" w14:textId="77777777"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14:paraId="4815596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5467CA9"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9" w:type="dxa"/>
            <w:tcBorders>
              <w:top w:val="single" w:sz="4" w:space="0" w:color="000000"/>
              <w:left w:val="single" w:sz="4" w:space="0" w:color="000000"/>
              <w:bottom w:val="single" w:sz="4" w:space="0" w:color="000000"/>
              <w:right w:val="single" w:sz="4" w:space="0" w:color="000000"/>
            </w:tcBorders>
          </w:tcPr>
          <w:p w14:paraId="2C29557C" w14:textId="77777777"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547" w:type="dxa"/>
            <w:tcBorders>
              <w:top w:val="single" w:sz="4" w:space="0" w:color="000000"/>
              <w:left w:val="single" w:sz="4" w:space="0" w:color="000000"/>
              <w:bottom w:val="single" w:sz="4" w:space="0" w:color="000000"/>
              <w:right w:val="single" w:sz="4" w:space="0" w:color="000000"/>
            </w:tcBorders>
          </w:tcPr>
          <w:p w14:paraId="48C133B6" w14:textId="77777777"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195" w:type="dxa"/>
            <w:tcBorders>
              <w:top w:val="single" w:sz="4" w:space="0" w:color="000000"/>
              <w:left w:val="single" w:sz="4" w:space="0" w:color="000000"/>
              <w:bottom w:val="single" w:sz="4" w:space="0" w:color="000000"/>
              <w:right w:val="single" w:sz="4" w:space="0" w:color="000000"/>
            </w:tcBorders>
          </w:tcPr>
          <w:p w14:paraId="36E9B9C4" w14:textId="77777777"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258" w:type="dxa"/>
            <w:tcBorders>
              <w:top w:val="single" w:sz="4" w:space="0" w:color="000000"/>
              <w:left w:val="single" w:sz="4" w:space="0" w:color="000000"/>
              <w:bottom w:val="single" w:sz="4" w:space="0" w:color="000000"/>
              <w:right w:val="single" w:sz="4" w:space="0" w:color="000000"/>
            </w:tcBorders>
          </w:tcPr>
          <w:p w14:paraId="3F885637" w14:textId="77777777"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233" w:type="dxa"/>
            <w:tcBorders>
              <w:top w:val="single" w:sz="4" w:space="0" w:color="000000"/>
              <w:left w:val="single" w:sz="4" w:space="0" w:color="000000"/>
              <w:bottom w:val="single" w:sz="4" w:space="0" w:color="000000"/>
              <w:right w:val="single" w:sz="4" w:space="0" w:color="000000"/>
            </w:tcBorders>
          </w:tcPr>
          <w:p w14:paraId="6C6056CB" w14:textId="77777777"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14:paraId="394C5920"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613EB35"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8</w:t>
            </w:r>
          </w:p>
        </w:tc>
        <w:tc>
          <w:tcPr>
            <w:tcW w:w="1359" w:type="dxa"/>
            <w:tcBorders>
              <w:top w:val="single" w:sz="4" w:space="0" w:color="000000"/>
              <w:left w:val="single" w:sz="4" w:space="0" w:color="000000"/>
              <w:bottom w:val="single" w:sz="4" w:space="0" w:color="000000"/>
              <w:right w:val="single" w:sz="4" w:space="0" w:color="000000"/>
            </w:tcBorders>
          </w:tcPr>
          <w:p w14:paraId="753336D4" w14:textId="77777777"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547" w:type="dxa"/>
            <w:tcBorders>
              <w:top w:val="single" w:sz="4" w:space="0" w:color="000000"/>
              <w:left w:val="single" w:sz="4" w:space="0" w:color="000000"/>
              <w:bottom w:val="single" w:sz="4" w:space="0" w:color="000000"/>
              <w:right w:val="single" w:sz="4" w:space="0" w:color="000000"/>
            </w:tcBorders>
          </w:tcPr>
          <w:p w14:paraId="48CB567B" w14:textId="77777777"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195" w:type="dxa"/>
            <w:tcBorders>
              <w:top w:val="single" w:sz="4" w:space="0" w:color="000000"/>
              <w:left w:val="single" w:sz="4" w:space="0" w:color="000000"/>
              <w:bottom w:val="single" w:sz="4" w:space="0" w:color="000000"/>
              <w:right w:val="single" w:sz="4" w:space="0" w:color="000000"/>
            </w:tcBorders>
          </w:tcPr>
          <w:p w14:paraId="3BC18314" w14:textId="77777777"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258" w:type="dxa"/>
            <w:tcBorders>
              <w:top w:val="single" w:sz="4" w:space="0" w:color="000000"/>
              <w:left w:val="single" w:sz="4" w:space="0" w:color="000000"/>
              <w:bottom w:val="single" w:sz="4" w:space="0" w:color="000000"/>
              <w:right w:val="single" w:sz="4" w:space="0" w:color="000000"/>
            </w:tcBorders>
          </w:tcPr>
          <w:p w14:paraId="09CE5A4E" w14:textId="77777777"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233" w:type="dxa"/>
            <w:tcBorders>
              <w:top w:val="single" w:sz="4" w:space="0" w:color="000000"/>
              <w:left w:val="single" w:sz="4" w:space="0" w:color="000000"/>
              <w:bottom w:val="single" w:sz="4" w:space="0" w:color="000000"/>
              <w:right w:val="single" w:sz="4" w:space="0" w:color="000000"/>
            </w:tcBorders>
          </w:tcPr>
          <w:p w14:paraId="4C6B131D" w14:textId="77777777"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14:paraId="7A8B28ED"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103E15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9" w:type="dxa"/>
            <w:tcBorders>
              <w:top w:val="single" w:sz="4" w:space="0" w:color="000000"/>
              <w:left w:val="single" w:sz="4" w:space="0" w:color="000000"/>
              <w:bottom w:val="single" w:sz="4" w:space="0" w:color="000000"/>
              <w:right w:val="single" w:sz="4" w:space="0" w:color="000000"/>
            </w:tcBorders>
          </w:tcPr>
          <w:p w14:paraId="4CE9843A" w14:textId="77777777"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547" w:type="dxa"/>
            <w:tcBorders>
              <w:top w:val="single" w:sz="4" w:space="0" w:color="000000"/>
              <w:left w:val="single" w:sz="4" w:space="0" w:color="000000"/>
              <w:bottom w:val="single" w:sz="4" w:space="0" w:color="000000"/>
              <w:right w:val="single" w:sz="4" w:space="0" w:color="000000"/>
            </w:tcBorders>
          </w:tcPr>
          <w:p w14:paraId="35827DF0" w14:textId="77777777"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195" w:type="dxa"/>
            <w:tcBorders>
              <w:top w:val="single" w:sz="4" w:space="0" w:color="000000"/>
              <w:left w:val="single" w:sz="4" w:space="0" w:color="000000"/>
              <w:bottom w:val="single" w:sz="4" w:space="0" w:color="000000"/>
              <w:right w:val="single" w:sz="4" w:space="0" w:color="000000"/>
            </w:tcBorders>
          </w:tcPr>
          <w:p w14:paraId="6A2623FF" w14:textId="77777777"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258" w:type="dxa"/>
            <w:tcBorders>
              <w:top w:val="single" w:sz="4" w:space="0" w:color="000000"/>
              <w:left w:val="single" w:sz="4" w:space="0" w:color="000000"/>
              <w:bottom w:val="single" w:sz="4" w:space="0" w:color="000000"/>
              <w:right w:val="single" w:sz="4" w:space="0" w:color="000000"/>
            </w:tcBorders>
          </w:tcPr>
          <w:p w14:paraId="543FD63C" w14:textId="77777777"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233" w:type="dxa"/>
            <w:tcBorders>
              <w:top w:val="single" w:sz="4" w:space="0" w:color="000000"/>
              <w:left w:val="single" w:sz="4" w:space="0" w:color="000000"/>
              <w:bottom w:val="single" w:sz="4" w:space="0" w:color="000000"/>
              <w:right w:val="single" w:sz="4" w:space="0" w:color="000000"/>
            </w:tcBorders>
          </w:tcPr>
          <w:p w14:paraId="300AAB84" w14:textId="77777777"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14:paraId="1B2C6C28"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7ADFAFE"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9" w:type="dxa"/>
            <w:tcBorders>
              <w:top w:val="single" w:sz="4" w:space="0" w:color="000000"/>
              <w:left w:val="single" w:sz="4" w:space="0" w:color="000000"/>
              <w:bottom w:val="single" w:sz="4" w:space="0" w:color="000000"/>
              <w:right w:val="single" w:sz="4" w:space="0" w:color="000000"/>
            </w:tcBorders>
          </w:tcPr>
          <w:p w14:paraId="7882B584" w14:textId="77777777"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547" w:type="dxa"/>
            <w:tcBorders>
              <w:top w:val="single" w:sz="4" w:space="0" w:color="000000"/>
              <w:left w:val="single" w:sz="4" w:space="0" w:color="000000"/>
              <w:bottom w:val="single" w:sz="4" w:space="0" w:color="000000"/>
              <w:right w:val="single" w:sz="4" w:space="0" w:color="000000"/>
            </w:tcBorders>
          </w:tcPr>
          <w:p w14:paraId="497A8196" w14:textId="77777777"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195" w:type="dxa"/>
            <w:tcBorders>
              <w:top w:val="single" w:sz="4" w:space="0" w:color="000000"/>
              <w:left w:val="single" w:sz="4" w:space="0" w:color="000000"/>
              <w:bottom w:val="single" w:sz="4" w:space="0" w:color="000000"/>
              <w:right w:val="single" w:sz="4" w:space="0" w:color="000000"/>
            </w:tcBorders>
          </w:tcPr>
          <w:p w14:paraId="7BCA4269" w14:textId="77777777"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258" w:type="dxa"/>
            <w:tcBorders>
              <w:top w:val="single" w:sz="4" w:space="0" w:color="000000"/>
              <w:left w:val="single" w:sz="4" w:space="0" w:color="000000"/>
              <w:bottom w:val="single" w:sz="4" w:space="0" w:color="000000"/>
              <w:right w:val="single" w:sz="4" w:space="0" w:color="000000"/>
            </w:tcBorders>
          </w:tcPr>
          <w:p w14:paraId="1962BE11" w14:textId="77777777"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233" w:type="dxa"/>
            <w:tcBorders>
              <w:top w:val="single" w:sz="4" w:space="0" w:color="000000"/>
              <w:left w:val="single" w:sz="4" w:space="0" w:color="000000"/>
              <w:bottom w:val="single" w:sz="4" w:space="0" w:color="000000"/>
              <w:right w:val="single" w:sz="4" w:space="0" w:color="000000"/>
            </w:tcBorders>
          </w:tcPr>
          <w:p w14:paraId="7C2258D4" w14:textId="77777777"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14:paraId="6F0A2E7F"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123E0384" w14:textId="23E61EB6" w:rsidR="00D2485F" w:rsidRPr="001F5ACE" w:rsidRDefault="00D2485F" w:rsidP="004931CE">
            <w:pPr>
              <w:spacing w:after="0" w:line="480" w:lineRule="auto"/>
              <w:rPr>
                <w:rFonts w:ascii="Arial" w:hAnsi="Arial" w:cs="Arial"/>
              </w:rPr>
            </w:pPr>
            <w:r w:rsidRPr="001F5ACE">
              <w:rPr>
                <w:rFonts w:ascii="Arial" w:hAnsi="Arial" w:cs="Arial"/>
              </w:rPr>
              <w:t>SEm ±</w:t>
            </w:r>
          </w:p>
        </w:tc>
        <w:tc>
          <w:tcPr>
            <w:tcW w:w="1359" w:type="dxa"/>
            <w:tcBorders>
              <w:top w:val="single" w:sz="4" w:space="0" w:color="000000"/>
              <w:left w:val="single" w:sz="4" w:space="0" w:color="000000"/>
              <w:bottom w:val="single" w:sz="4" w:space="0" w:color="000000"/>
              <w:right w:val="single" w:sz="4" w:space="0" w:color="000000"/>
            </w:tcBorders>
          </w:tcPr>
          <w:p w14:paraId="70198F47" w14:textId="77777777"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547" w:type="dxa"/>
            <w:tcBorders>
              <w:top w:val="single" w:sz="4" w:space="0" w:color="000000"/>
              <w:left w:val="single" w:sz="4" w:space="0" w:color="000000"/>
              <w:bottom w:val="single" w:sz="4" w:space="0" w:color="000000"/>
              <w:right w:val="single" w:sz="4" w:space="0" w:color="000000"/>
            </w:tcBorders>
          </w:tcPr>
          <w:p w14:paraId="1F9A9D11" w14:textId="77777777"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195" w:type="dxa"/>
            <w:tcBorders>
              <w:top w:val="single" w:sz="4" w:space="0" w:color="000000"/>
              <w:left w:val="single" w:sz="4" w:space="0" w:color="000000"/>
              <w:bottom w:val="single" w:sz="4" w:space="0" w:color="000000"/>
              <w:right w:val="single" w:sz="4" w:space="0" w:color="000000"/>
            </w:tcBorders>
          </w:tcPr>
          <w:p w14:paraId="09885BD6" w14:textId="77777777"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258" w:type="dxa"/>
            <w:tcBorders>
              <w:top w:val="single" w:sz="4" w:space="0" w:color="000000"/>
              <w:left w:val="single" w:sz="4" w:space="0" w:color="000000"/>
              <w:bottom w:val="single" w:sz="4" w:space="0" w:color="000000"/>
              <w:right w:val="single" w:sz="4" w:space="0" w:color="000000"/>
            </w:tcBorders>
          </w:tcPr>
          <w:p w14:paraId="4F37DF3B" w14:textId="77777777"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233" w:type="dxa"/>
            <w:tcBorders>
              <w:top w:val="single" w:sz="4" w:space="0" w:color="000000"/>
              <w:left w:val="single" w:sz="4" w:space="0" w:color="000000"/>
              <w:bottom w:val="single" w:sz="4" w:space="0" w:color="000000"/>
              <w:right w:val="single" w:sz="4" w:space="0" w:color="000000"/>
            </w:tcBorders>
          </w:tcPr>
          <w:p w14:paraId="2D7BC7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14:paraId="1F1573C7"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4A6C3A8" w14:textId="5D83DB1D" w:rsidR="00D2485F" w:rsidRPr="001F5ACE" w:rsidRDefault="00D2485F" w:rsidP="004931CE">
            <w:pPr>
              <w:spacing w:after="0" w:line="480" w:lineRule="auto"/>
              <w:rPr>
                <w:rFonts w:ascii="Arial" w:hAnsi="Arial" w:cs="Arial"/>
              </w:rPr>
            </w:pPr>
            <w:commentRangeStart w:id="20"/>
            <w:r w:rsidRPr="001F5ACE">
              <w:rPr>
                <w:rFonts w:ascii="Arial" w:hAnsi="Arial" w:cs="Arial"/>
              </w:rPr>
              <w:t>CD (p=0.05)</w:t>
            </w:r>
          </w:p>
        </w:tc>
        <w:tc>
          <w:tcPr>
            <w:tcW w:w="1359" w:type="dxa"/>
            <w:tcBorders>
              <w:top w:val="single" w:sz="4" w:space="0" w:color="000000"/>
              <w:left w:val="single" w:sz="4" w:space="0" w:color="000000"/>
              <w:bottom w:val="single" w:sz="4" w:space="0" w:color="000000"/>
              <w:right w:val="single" w:sz="4" w:space="0" w:color="000000"/>
            </w:tcBorders>
          </w:tcPr>
          <w:p w14:paraId="3CAD03A2" w14:textId="77777777"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547" w:type="dxa"/>
            <w:tcBorders>
              <w:top w:val="single" w:sz="4" w:space="0" w:color="000000"/>
              <w:left w:val="single" w:sz="4" w:space="0" w:color="000000"/>
              <w:bottom w:val="single" w:sz="4" w:space="0" w:color="000000"/>
              <w:right w:val="single" w:sz="4" w:space="0" w:color="000000"/>
            </w:tcBorders>
          </w:tcPr>
          <w:p w14:paraId="54714494" w14:textId="77777777"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195" w:type="dxa"/>
            <w:tcBorders>
              <w:top w:val="single" w:sz="4" w:space="0" w:color="000000"/>
              <w:left w:val="single" w:sz="4" w:space="0" w:color="000000"/>
              <w:bottom w:val="single" w:sz="4" w:space="0" w:color="000000"/>
              <w:right w:val="single" w:sz="4" w:space="0" w:color="000000"/>
            </w:tcBorders>
          </w:tcPr>
          <w:p w14:paraId="1860BCBB" w14:textId="77777777"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258" w:type="dxa"/>
            <w:tcBorders>
              <w:top w:val="single" w:sz="4" w:space="0" w:color="000000"/>
              <w:left w:val="single" w:sz="4" w:space="0" w:color="000000"/>
              <w:bottom w:val="single" w:sz="4" w:space="0" w:color="000000"/>
              <w:right w:val="single" w:sz="4" w:space="0" w:color="000000"/>
            </w:tcBorders>
          </w:tcPr>
          <w:p w14:paraId="5235190A" w14:textId="77777777"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233" w:type="dxa"/>
            <w:tcBorders>
              <w:top w:val="single" w:sz="4" w:space="0" w:color="000000"/>
              <w:left w:val="single" w:sz="4" w:space="0" w:color="000000"/>
              <w:bottom w:val="single" w:sz="4" w:space="0" w:color="000000"/>
              <w:right w:val="single" w:sz="4" w:space="0" w:color="000000"/>
            </w:tcBorders>
          </w:tcPr>
          <w:p w14:paraId="5A0E7CEF" w14:textId="77777777" w:rsidR="00D2485F" w:rsidRPr="001F5ACE" w:rsidRDefault="00D2485F" w:rsidP="004931CE">
            <w:pPr>
              <w:spacing w:after="0" w:line="480" w:lineRule="auto"/>
              <w:jc w:val="center"/>
              <w:rPr>
                <w:rFonts w:ascii="Arial" w:hAnsi="Arial" w:cs="Arial"/>
              </w:rPr>
            </w:pPr>
            <w:r w:rsidRPr="001F5ACE">
              <w:rPr>
                <w:rFonts w:ascii="Arial" w:hAnsi="Arial" w:cs="Arial"/>
              </w:rPr>
              <w:t>574</w:t>
            </w:r>
            <w:commentRangeEnd w:id="20"/>
            <w:r w:rsidR="004119C2">
              <w:rPr>
                <w:rStyle w:val="CommentReference"/>
              </w:rPr>
              <w:commentReference w:id="20"/>
            </w:r>
          </w:p>
        </w:tc>
      </w:tr>
      <w:tr w:rsidR="00D2485F" w:rsidRPr="001F5ACE" w14:paraId="3A1EA93D"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15076340" w14:textId="29F63ACA" w:rsidR="00D2485F" w:rsidRPr="001F5ACE" w:rsidRDefault="00D2485F" w:rsidP="004931CE">
            <w:pPr>
              <w:spacing w:after="0" w:line="480" w:lineRule="auto"/>
              <w:rPr>
                <w:rFonts w:ascii="Arial" w:hAnsi="Arial" w:cs="Arial"/>
              </w:rPr>
            </w:pPr>
            <w:r w:rsidRPr="001F5ACE">
              <w:rPr>
                <w:rFonts w:ascii="Arial" w:hAnsi="Arial" w:cs="Arial"/>
              </w:rPr>
              <w:t>CV %</w:t>
            </w:r>
          </w:p>
        </w:tc>
        <w:tc>
          <w:tcPr>
            <w:tcW w:w="1359" w:type="dxa"/>
            <w:tcBorders>
              <w:top w:val="single" w:sz="4" w:space="0" w:color="000000"/>
              <w:left w:val="single" w:sz="4" w:space="0" w:color="000000"/>
              <w:bottom w:val="single" w:sz="4" w:space="0" w:color="000000"/>
              <w:right w:val="single" w:sz="4" w:space="0" w:color="000000"/>
            </w:tcBorders>
          </w:tcPr>
          <w:p w14:paraId="57774C70" w14:textId="77777777"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547" w:type="dxa"/>
            <w:tcBorders>
              <w:top w:val="single" w:sz="4" w:space="0" w:color="000000"/>
              <w:left w:val="single" w:sz="4" w:space="0" w:color="000000"/>
              <w:bottom w:val="single" w:sz="4" w:space="0" w:color="000000"/>
              <w:right w:val="single" w:sz="4" w:space="0" w:color="000000"/>
            </w:tcBorders>
          </w:tcPr>
          <w:p w14:paraId="16BC5BC0" w14:textId="77777777"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195" w:type="dxa"/>
            <w:tcBorders>
              <w:top w:val="single" w:sz="4" w:space="0" w:color="000000"/>
              <w:left w:val="single" w:sz="4" w:space="0" w:color="000000"/>
              <w:bottom w:val="single" w:sz="4" w:space="0" w:color="000000"/>
              <w:right w:val="single" w:sz="4" w:space="0" w:color="000000"/>
            </w:tcBorders>
          </w:tcPr>
          <w:p w14:paraId="5318A047" w14:textId="77777777"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258" w:type="dxa"/>
            <w:tcBorders>
              <w:top w:val="single" w:sz="4" w:space="0" w:color="000000"/>
              <w:left w:val="single" w:sz="4" w:space="0" w:color="000000"/>
              <w:bottom w:val="single" w:sz="4" w:space="0" w:color="000000"/>
              <w:right w:val="single" w:sz="4" w:space="0" w:color="000000"/>
            </w:tcBorders>
          </w:tcPr>
          <w:p w14:paraId="72C9A13A" w14:textId="77777777"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233" w:type="dxa"/>
            <w:tcBorders>
              <w:top w:val="single" w:sz="4" w:space="0" w:color="000000"/>
              <w:left w:val="single" w:sz="4" w:space="0" w:color="000000"/>
              <w:bottom w:val="single" w:sz="4" w:space="0" w:color="000000"/>
              <w:right w:val="single" w:sz="4" w:space="0" w:color="000000"/>
            </w:tcBorders>
          </w:tcPr>
          <w:p w14:paraId="3C3B1B51" w14:textId="77777777"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14:paraId="454F6373" w14:textId="77777777" w:rsidR="00E96652" w:rsidRDefault="00E96652" w:rsidP="00AF341E">
      <w:pPr>
        <w:spacing w:line="240" w:lineRule="auto"/>
        <w:rPr>
          <w:rFonts w:ascii="Arial" w:hAnsi="Arial" w:cs="Arial"/>
          <w:b/>
          <w:bCs/>
        </w:rPr>
      </w:pPr>
    </w:p>
    <w:p w14:paraId="6645BB12" w14:textId="77777777" w:rsidR="008C18CF" w:rsidRDefault="008C18CF" w:rsidP="00AF341E">
      <w:pPr>
        <w:spacing w:line="240" w:lineRule="auto"/>
        <w:rPr>
          <w:rFonts w:ascii="Arial" w:hAnsi="Arial" w:cs="Arial"/>
          <w:b/>
          <w:bCs/>
        </w:rPr>
      </w:pPr>
    </w:p>
    <w:p w14:paraId="7876A992" w14:textId="77777777"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r w:rsidRPr="001F5ACE">
        <w:rPr>
          <w:rFonts w:ascii="Arial" w:hAnsi="Arial" w:cs="Arial"/>
          <w:b/>
          <w:bCs/>
          <w:i/>
          <w:iCs/>
        </w:rPr>
        <w:t xml:space="preserve">      </w:t>
      </w:r>
    </w:p>
    <w:p w14:paraId="7B543095" w14:textId="77777777" w:rsidR="008C18CF" w:rsidRPr="0049640E" w:rsidRDefault="008C18CF" w:rsidP="008C18CF">
      <w:pPr>
        <w:spacing w:after="0" w:line="480" w:lineRule="auto"/>
        <w:jc w:val="both"/>
        <w:rPr>
          <w:rFonts w:ascii="Arial" w:hAnsi="Arial" w:cs="Arial"/>
          <w:sz w:val="20"/>
          <w:szCs w:val="20"/>
        </w:rPr>
      </w:pPr>
      <w:r w:rsidRPr="0049640E">
        <w:rPr>
          <w:rFonts w:ascii="Arial" w:hAnsi="Arial" w:cs="Arial"/>
          <w:sz w:val="20"/>
          <w:szCs w:val="20"/>
        </w:rPr>
        <w:t xml:space="preserve"> </w:t>
      </w:r>
      <w:commentRangeStart w:id="21"/>
      <w:r w:rsidRPr="0049640E">
        <w:rPr>
          <w:rFonts w:ascii="Arial" w:eastAsia="Times New Roman" w:hAnsi="Arial" w:cs="Arial"/>
          <w:color w:val="000000" w:themeColor="text1"/>
          <w:sz w:val="20"/>
          <w:szCs w:val="20"/>
        </w:rPr>
        <w:t xml:space="preserve">Based on results of the experiment, mechanical weeding using weeder (weeding thrice at 20 days after sowing and then at 15-20 days interval) approach gave higher grain yield; found efficient for controlling weed, </w:t>
      </w:r>
      <w:r w:rsidRPr="0049640E">
        <w:rPr>
          <w:rFonts w:ascii="Arial" w:hAnsi="Arial" w:cs="Arial"/>
          <w:sz w:val="20"/>
          <w:szCs w:val="20"/>
        </w:rPr>
        <w:t xml:space="preserve">sustainable and eco-friendly for weed management in aerobic rice system under </w:t>
      </w:r>
      <w:bookmarkStart w:id="22" w:name="_GoBack"/>
      <w:bookmarkEnd w:id="22"/>
      <w:r w:rsidRPr="0049640E">
        <w:rPr>
          <w:rFonts w:ascii="Arial" w:hAnsi="Arial" w:cs="Arial"/>
          <w:sz w:val="20"/>
          <w:szCs w:val="20"/>
        </w:rPr>
        <w:t>south Gujarat.</w:t>
      </w:r>
      <w:commentRangeEnd w:id="21"/>
      <w:r w:rsidR="004119C2">
        <w:rPr>
          <w:rStyle w:val="CommentReference"/>
        </w:rPr>
        <w:commentReference w:id="21"/>
      </w:r>
    </w:p>
    <w:p w14:paraId="129B3439" w14:textId="2D20F6C7" w:rsidR="0069306E" w:rsidRPr="008C18CF" w:rsidRDefault="0069306E" w:rsidP="004931CE">
      <w:pPr>
        <w:spacing w:after="0" w:line="480" w:lineRule="auto"/>
        <w:rPr>
          <w:rFonts w:ascii="Arial" w:hAnsi="Arial" w:cs="Arial"/>
          <w:b/>
          <w:bCs/>
          <w:sz w:val="20"/>
          <w:szCs w:val="20"/>
        </w:rPr>
      </w:pPr>
      <w:r w:rsidRPr="008C18CF">
        <w:rPr>
          <w:rFonts w:ascii="Arial" w:hAnsi="Arial" w:cs="Arial"/>
          <w:b/>
          <w:bCs/>
          <w:sz w:val="20"/>
          <w:szCs w:val="20"/>
        </w:rPr>
        <w:t xml:space="preserve">DISCLAIMER (ARTIFICIAL INTELLIGENCE) </w:t>
      </w:r>
    </w:p>
    <w:p w14:paraId="03A71848" w14:textId="3C5B38B4" w:rsidR="0069306E" w:rsidRPr="008C18CF" w:rsidRDefault="0069306E" w:rsidP="004931CE">
      <w:pPr>
        <w:spacing w:after="0" w:line="480" w:lineRule="auto"/>
        <w:jc w:val="both"/>
        <w:rPr>
          <w:rFonts w:ascii="Arial" w:hAnsi="Arial" w:cs="Arial"/>
          <w:sz w:val="20"/>
          <w:szCs w:val="20"/>
        </w:rPr>
      </w:pPr>
      <w:r w:rsidRPr="008C18CF">
        <w:rPr>
          <w:rFonts w:ascii="Arial" w:hAnsi="Arial" w:cs="Arial"/>
          <w:sz w:val="20"/>
          <w:szCs w:val="20"/>
        </w:rPr>
        <w:t>Author(s) hereby declare that NO generative AI technologies such as Large Language Models (ChatGPT, COPILOT, etc) and text-to-image generators have been used during writing or editing of this manuscript.</w:t>
      </w:r>
    </w:p>
    <w:p w14:paraId="11A707E6" w14:textId="21FDED2A"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14:paraId="4FE6C338" w14:textId="3456A6EE" w:rsidR="009C771B" w:rsidRPr="001F5ACE" w:rsidRDefault="00A938A2" w:rsidP="004931CE">
      <w:pPr>
        <w:spacing w:after="0" w:line="480" w:lineRule="auto"/>
        <w:ind w:left="567" w:hanging="567"/>
        <w:jc w:val="both"/>
        <w:rPr>
          <w:rFonts w:ascii="Arial" w:hAnsi="Arial" w:cs="Arial"/>
        </w:rPr>
      </w:pPr>
      <w:r w:rsidRPr="001F5ACE">
        <w:rPr>
          <w:rFonts w:ascii="Arial" w:hAnsi="Arial" w:cs="Arial"/>
        </w:rPr>
        <w:t xml:space="preserve">1. </w:t>
      </w:r>
      <w:r w:rsidRPr="001F5ACE">
        <w:rPr>
          <w:rFonts w:ascii="Arial" w:hAnsi="Arial" w:cs="Arial"/>
        </w:rPr>
        <w:tab/>
      </w:r>
      <w:r w:rsidR="009C771B" w:rsidRPr="001F5ACE">
        <w:rPr>
          <w:rFonts w:ascii="Arial" w:hAnsi="Arial" w:cs="Arial"/>
        </w:rPr>
        <w:t>Akbar</w:t>
      </w:r>
      <w:r w:rsidR="00841129">
        <w:rPr>
          <w:rFonts w:ascii="Arial" w:hAnsi="Arial" w:cs="Arial"/>
        </w:rPr>
        <w:t>,</w:t>
      </w:r>
      <w:r w:rsidR="009C771B" w:rsidRPr="001F5ACE">
        <w:rPr>
          <w:rFonts w:ascii="Arial" w:hAnsi="Arial" w:cs="Arial"/>
        </w:rPr>
        <w:t xml:space="preserve"> N</w:t>
      </w:r>
      <w:r w:rsidR="00841129">
        <w:rPr>
          <w:rFonts w:ascii="Arial" w:hAnsi="Arial" w:cs="Arial"/>
        </w:rPr>
        <w:t>.</w:t>
      </w:r>
      <w:r w:rsidR="009C771B" w:rsidRPr="001F5ACE">
        <w:rPr>
          <w:rFonts w:ascii="Arial" w:hAnsi="Arial" w:cs="Arial"/>
        </w:rPr>
        <w:t>, Jabran</w:t>
      </w:r>
      <w:r w:rsidR="00841129">
        <w:rPr>
          <w:rFonts w:ascii="Arial" w:hAnsi="Arial" w:cs="Arial"/>
        </w:rPr>
        <w:t>,</w:t>
      </w:r>
      <w:r w:rsidR="009C771B" w:rsidRPr="001F5ACE">
        <w:rPr>
          <w:rFonts w:ascii="Arial" w:hAnsi="Arial" w:cs="Arial"/>
        </w:rPr>
        <w:t xml:space="preserve"> K</w:t>
      </w:r>
      <w:r w:rsidR="00841129">
        <w:rPr>
          <w:rFonts w:ascii="Arial" w:hAnsi="Arial" w:cs="Arial"/>
        </w:rPr>
        <w:t>.</w:t>
      </w:r>
      <w:r w:rsidR="00981F33">
        <w:rPr>
          <w:rFonts w:ascii="Arial" w:hAnsi="Arial" w:cs="Arial"/>
        </w:rPr>
        <w:t xml:space="preserve">, </w:t>
      </w:r>
      <w:r w:rsidR="00841129">
        <w:rPr>
          <w:rFonts w:ascii="Arial" w:hAnsi="Arial" w:cs="Arial"/>
        </w:rPr>
        <w:t>&amp;</w:t>
      </w:r>
      <w:r w:rsidR="009C771B" w:rsidRPr="001F5ACE">
        <w:rPr>
          <w:rFonts w:ascii="Arial" w:hAnsi="Arial" w:cs="Arial"/>
        </w:rPr>
        <w:t xml:space="preserve"> Ali</w:t>
      </w:r>
      <w:r w:rsidR="00841129">
        <w:rPr>
          <w:rFonts w:ascii="Arial" w:hAnsi="Arial" w:cs="Arial"/>
        </w:rPr>
        <w:t>,</w:t>
      </w:r>
      <w:r w:rsidR="009C771B" w:rsidRPr="001F5ACE">
        <w:rPr>
          <w:rFonts w:ascii="Arial" w:hAnsi="Arial" w:cs="Arial"/>
        </w:rPr>
        <w:t xml:space="preserve"> M</w:t>
      </w:r>
      <w:r w:rsidR="00841129">
        <w:rPr>
          <w:rFonts w:ascii="Arial" w:hAnsi="Arial" w:cs="Arial"/>
        </w:rPr>
        <w:t>.</w:t>
      </w:r>
      <w:r w:rsidR="009C771B" w:rsidRPr="001F5ACE">
        <w:rPr>
          <w:rFonts w:ascii="Arial" w:hAnsi="Arial" w:cs="Arial"/>
        </w:rPr>
        <w:t>A</w:t>
      </w:r>
      <w:r w:rsidR="00841129">
        <w:rPr>
          <w:rFonts w:ascii="Arial" w:hAnsi="Arial" w:cs="Arial"/>
        </w:rPr>
        <w:t>. (2011).</w:t>
      </w:r>
      <w:r w:rsidR="009C771B" w:rsidRPr="001F5ACE">
        <w:rPr>
          <w:rFonts w:ascii="Arial" w:hAnsi="Arial" w:cs="Arial"/>
        </w:rPr>
        <w:t xml:space="preserve"> Weed management improves yield and quality of direct seeded rice. </w:t>
      </w:r>
      <w:r w:rsidR="009C771B" w:rsidRPr="00841129">
        <w:rPr>
          <w:rFonts w:ascii="Arial" w:hAnsi="Arial" w:cs="Arial"/>
          <w:i/>
          <w:iCs/>
        </w:rPr>
        <w:t>Aust</w:t>
      </w:r>
      <w:r w:rsidR="00841129" w:rsidRPr="00841129">
        <w:rPr>
          <w:rFonts w:ascii="Arial" w:hAnsi="Arial" w:cs="Arial"/>
          <w:i/>
          <w:iCs/>
        </w:rPr>
        <w:t xml:space="preserve">ralian </w:t>
      </w:r>
      <w:r w:rsidR="009C771B" w:rsidRPr="00841129">
        <w:rPr>
          <w:rFonts w:ascii="Arial" w:hAnsi="Arial" w:cs="Arial"/>
          <w:i/>
          <w:iCs/>
        </w:rPr>
        <w:t>J</w:t>
      </w:r>
      <w:r w:rsidR="00841129" w:rsidRPr="00841129">
        <w:rPr>
          <w:rFonts w:ascii="Arial" w:hAnsi="Arial" w:cs="Arial"/>
          <w:i/>
          <w:iCs/>
        </w:rPr>
        <w:t>ournal of Crop</w:t>
      </w:r>
      <w:r w:rsidR="009C771B" w:rsidRPr="00841129">
        <w:rPr>
          <w:rFonts w:ascii="Arial" w:hAnsi="Arial" w:cs="Arial"/>
          <w:i/>
          <w:iCs/>
        </w:rPr>
        <w:t xml:space="preserve"> Sci</w:t>
      </w:r>
      <w:r w:rsidR="00841129" w:rsidRPr="00841129">
        <w:rPr>
          <w:rFonts w:ascii="Arial" w:hAnsi="Arial" w:cs="Arial"/>
          <w:i/>
          <w:iCs/>
        </w:rPr>
        <w:t>ence</w:t>
      </w:r>
      <w:r w:rsidR="00841129">
        <w:rPr>
          <w:rFonts w:ascii="Arial" w:hAnsi="Arial" w:cs="Arial"/>
        </w:rPr>
        <w:t xml:space="preserve">, </w:t>
      </w:r>
      <w:r w:rsidR="009C771B" w:rsidRPr="001F5ACE">
        <w:rPr>
          <w:rFonts w:ascii="Arial" w:hAnsi="Arial" w:cs="Arial"/>
        </w:rPr>
        <w:t>5</w:t>
      </w:r>
      <w:r w:rsidR="00841129">
        <w:rPr>
          <w:rFonts w:ascii="Arial" w:hAnsi="Arial" w:cs="Arial"/>
        </w:rPr>
        <w:t xml:space="preserve">, </w:t>
      </w:r>
      <w:r w:rsidR="009C771B" w:rsidRPr="001F5ACE">
        <w:rPr>
          <w:rFonts w:ascii="Arial" w:hAnsi="Arial" w:cs="Arial"/>
        </w:rPr>
        <w:t>688-694.</w:t>
      </w:r>
    </w:p>
    <w:p w14:paraId="62DC0BD1" w14:textId="486EDFA7" w:rsidR="00774A6A" w:rsidRPr="001F5ACE" w:rsidRDefault="00A938A2" w:rsidP="004931CE">
      <w:pPr>
        <w:spacing w:after="0" w:line="480" w:lineRule="auto"/>
        <w:ind w:left="567" w:hanging="567"/>
        <w:jc w:val="both"/>
        <w:rPr>
          <w:rFonts w:ascii="Arial" w:hAnsi="Arial" w:cs="Arial"/>
        </w:rPr>
      </w:pPr>
      <w:r w:rsidRPr="001F5ACE">
        <w:rPr>
          <w:rFonts w:ascii="Arial" w:eastAsia="Times New Roman" w:hAnsi="Arial" w:cs="Arial"/>
          <w:color w:val="2E2E2E"/>
        </w:rPr>
        <w:t>2.</w:t>
      </w:r>
      <w:r w:rsidRPr="001F5ACE">
        <w:rPr>
          <w:rFonts w:ascii="Arial" w:eastAsia="Times New Roman" w:hAnsi="Arial" w:cs="Arial"/>
          <w:color w:val="2E2E2E"/>
        </w:rPr>
        <w:tab/>
      </w:r>
      <w:r w:rsidR="00CE2153" w:rsidRPr="001F5ACE">
        <w:rPr>
          <w:rFonts w:ascii="Arial" w:eastAsia="Times New Roman" w:hAnsi="Arial" w:cs="Arial"/>
          <w:color w:val="2E2E2E"/>
        </w:rPr>
        <w:t>Liu</w:t>
      </w:r>
      <w:r w:rsidR="00841129">
        <w:rPr>
          <w:rFonts w:ascii="Arial" w:eastAsia="Times New Roman" w:hAnsi="Arial" w:cs="Arial"/>
          <w:color w:val="2E2E2E"/>
        </w:rPr>
        <w:t>,</w:t>
      </w:r>
      <w:r w:rsidR="00CE2153" w:rsidRPr="001F5ACE">
        <w:rPr>
          <w:rFonts w:ascii="Arial" w:eastAsia="Times New Roman" w:hAnsi="Arial" w:cs="Arial"/>
          <w:color w:val="2E2E2E"/>
        </w:rPr>
        <w:t xml:space="preserve"> C</w:t>
      </w:r>
      <w:r w:rsidR="00841129">
        <w:rPr>
          <w:rFonts w:ascii="Arial" w:eastAsia="Times New Roman" w:hAnsi="Arial" w:cs="Arial"/>
          <w:color w:val="2E2E2E"/>
        </w:rPr>
        <w:t>.</w:t>
      </w:r>
      <w:r w:rsidR="00027E24" w:rsidRPr="001F5ACE">
        <w:rPr>
          <w:rFonts w:ascii="Arial" w:eastAsia="Times New Roman" w:hAnsi="Arial" w:cs="Arial"/>
          <w:color w:val="2E2E2E"/>
        </w:rPr>
        <w:t>,</w:t>
      </w:r>
      <w:r w:rsidR="00774A6A" w:rsidRPr="001F5ACE">
        <w:rPr>
          <w:rFonts w:ascii="Arial" w:eastAsia="Times New Roman" w:hAnsi="Arial" w:cs="Arial"/>
          <w:color w:val="2E2E2E"/>
        </w:rPr>
        <w:t> Yang</w:t>
      </w:r>
      <w:r w:rsidR="00841129">
        <w:rPr>
          <w:rFonts w:ascii="Arial" w:eastAsia="Times New Roman" w:hAnsi="Arial" w:cs="Arial"/>
          <w:color w:val="2E2E2E"/>
        </w:rPr>
        <w:t>,</w:t>
      </w:r>
      <w:r w:rsidR="00CE2153" w:rsidRPr="001F5ACE">
        <w:rPr>
          <w:rFonts w:ascii="Arial" w:eastAsia="Times New Roman" w:hAnsi="Arial" w:cs="Arial"/>
          <w:color w:val="2E2E2E"/>
        </w:rPr>
        <w:t xml:space="preserve"> K</w:t>
      </w:r>
      <w:r w:rsidR="00841129">
        <w:rPr>
          <w:rFonts w:ascii="Arial" w:eastAsia="Times New Roman" w:hAnsi="Arial" w:cs="Arial"/>
          <w:color w:val="2E2E2E"/>
        </w:rPr>
        <w:t>.</w:t>
      </w:r>
      <w:r w:rsidR="00774A6A" w:rsidRPr="001F5ACE">
        <w:rPr>
          <w:rFonts w:ascii="Arial" w:eastAsia="Times New Roman" w:hAnsi="Arial" w:cs="Arial"/>
          <w:color w:val="2E2E2E"/>
        </w:rPr>
        <w:t>,</w:t>
      </w:r>
      <w:r w:rsidR="00CE2153" w:rsidRPr="001F5ACE">
        <w:rPr>
          <w:rFonts w:ascii="Arial" w:eastAsia="Times New Roman" w:hAnsi="Arial" w:cs="Arial"/>
          <w:color w:val="2E2E2E"/>
        </w:rPr>
        <w:t> Chen</w:t>
      </w:r>
      <w:r w:rsidR="00841129">
        <w:rPr>
          <w:rFonts w:ascii="Arial" w:eastAsia="Times New Roman" w:hAnsi="Arial" w:cs="Arial"/>
          <w:color w:val="2E2E2E"/>
        </w:rPr>
        <w:t>,</w:t>
      </w:r>
      <w:r w:rsidR="00CE2153" w:rsidRPr="001F5ACE">
        <w:rPr>
          <w:rFonts w:ascii="Arial" w:eastAsia="Times New Roman" w:hAnsi="Arial" w:cs="Arial"/>
          <w:color w:val="2E2E2E"/>
        </w:rPr>
        <w:t xml:space="preserve"> Y</w:t>
      </w:r>
      <w:r w:rsidR="00841129">
        <w:rPr>
          <w:rFonts w:ascii="Arial" w:eastAsia="Times New Roman" w:hAnsi="Arial" w:cs="Arial"/>
          <w:color w:val="2E2E2E"/>
        </w:rPr>
        <w:t>.</w:t>
      </w:r>
      <w:r w:rsidR="00774A6A" w:rsidRPr="001F5ACE">
        <w:rPr>
          <w:rFonts w:ascii="Arial" w:eastAsia="Times New Roman" w:hAnsi="Arial" w:cs="Arial"/>
          <w:color w:val="2E2E2E"/>
        </w:rPr>
        <w:t>, Gong</w:t>
      </w:r>
      <w:r w:rsidR="00841129">
        <w:rPr>
          <w:rFonts w:ascii="Arial" w:eastAsia="Times New Roman" w:hAnsi="Arial" w:cs="Arial"/>
          <w:color w:val="2E2E2E"/>
        </w:rPr>
        <w:t>,</w:t>
      </w:r>
      <w:r w:rsidR="00CE2153" w:rsidRPr="001F5ACE">
        <w:rPr>
          <w:rFonts w:ascii="Arial" w:eastAsia="Times New Roman" w:hAnsi="Arial" w:cs="Arial"/>
          <w:color w:val="2E2E2E"/>
        </w:rPr>
        <w:t xml:space="preserve"> H</w:t>
      </w:r>
      <w:r w:rsidR="00841129">
        <w:rPr>
          <w:rFonts w:ascii="Arial" w:eastAsia="Times New Roman" w:hAnsi="Arial" w:cs="Arial"/>
          <w:color w:val="2E2E2E"/>
        </w:rPr>
        <w:t>.</w:t>
      </w:r>
      <w:r w:rsidR="00774A6A" w:rsidRPr="001F5ACE">
        <w:rPr>
          <w:rFonts w:ascii="Arial" w:eastAsia="Times New Roman" w:hAnsi="Arial" w:cs="Arial"/>
          <w:color w:val="2E2E2E"/>
        </w:rPr>
        <w:t>, Feng</w:t>
      </w:r>
      <w:r w:rsidR="00841129">
        <w:rPr>
          <w:rFonts w:ascii="Arial" w:eastAsia="Times New Roman" w:hAnsi="Arial" w:cs="Arial"/>
          <w:color w:val="2E2E2E"/>
        </w:rPr>
        <w:t>,</w:t>
      </w:r>
      <w:r w:rsidR="00CE2153" w:rsidRPr="001F5ACE">
        <w:rPr>
          <w:rFonts w:ascii="Arial" w:eastAsia="Times New Roman" w:hAnsi="Arial" w:cs="Arial"/>
          <w:color w:val="2E2E2E"/>
        </w:rPr>
        <w:t xml:space="preserve"> X</w:t>
      </w:r>
      <w:r w:rsidR="00841129">
        <w:rPr>
          <w:rFonts w:ascii="Arial" w:eastAsia="Times New Roman" w:hAnsi="Arial" w:cs="Arial"/>
          <w:color w:val="2E2E2E"/>
        </w:rPr>
        <w:t>.</w:t>
      </w:r>
      <w:r w:rsidR="00774A6A" w:rsidRPr="001F5ACE">
        <w:rPr>
          <w:rFonts w:ascii="Arial" w:eastAsia="Times New Roman" w:hAnsi="Arial" w:cs="Arial"/>
          <w:color w:val="2E2E2E"/>
        </w:rPr>
        <w:t>, Tang</w:t>
      </w:r>
      <w:r w:rsidR="00841129">
        <w:rPr>
          <w:rFonts w:ascii="Arial" w:eastAsia="Times New Roman" w:hAnsi="Arial" w:cs="Arial"/>
          <w:color w:val="2E2E2E"/>
        </w:rPr>
        <w:t>,</w:t>
      </w:r>
      <w:r w:rsidR="00CE2153" w:rsidRPr="001F5ACE">
        <w:rPr>
          <w:rFonts w:ascii="Arial" w:eastAsia="Times New Roman" w:hAnsi="Arial" w:cs="Arial"/>
          <w:color w:val="2E2E2E"/>
        </w:rPr>
        <w:t xml:space="preserve"> Z</w:t>
      </w:r>
      <w:r w:rsidR="00841129">
        <w:rPr>
          <w:rFonts w:ascii="Arial" w:eastAsia="Times New Roman" w:hAnsi="Arial" w:cs="Arial"/>
          <w:color w:val="2E2E2E"/>
        </w:rPr>
        <w:t>.</w:t>
      </w:r>
      <w:r w:rsidR="00774A6A" w:rsidRPr="001F5ACE">
        <w:rPr>
          <w:rFonts w:ascii="Arial" w:eastAsia="Times New Roman" w:hAnsi="Arial" w:cs="Arial"/>
          <w:color w:val="2E2E2E"/>
        </w:rPr>
        <w:t>,</w:t>
      </w:r>
      <w:r w:rsidR="00CE2153" w:rsidRPr="001F5ACE">
        <w:rPr>
          <w:rFonts w:ascii="Arial" w:eastAsia="Times New Roman" w:hAnsi="Arial" w:cs="Arial"/>
          <w:color w:val="2E2E2E"/>
        </w:rPr>
        <w:t> Dengbin</w:t>
      </w:r>
      <w:r w:rsidR="00841129">
        <w:rPr>
          <w:rFonts w:ascii="Arial" w:eastAsia="Times New Roman" w:hAnsi="Arial" w:cs="Arial"/>
          <w:color w:val="2E2E2E"/>
        </w:rPr>
        <w:t>,</w:t>
      </w:r>
      <w:r w:rsidR="00CE2153" w:rsidRPr="001F5ACE">
        <w:rPr>
          <w:rFonts w:ascii="Arial" w:eastAsia="Times New Roman" w:hAnsi="Arial" w:cs="Arial"/>
          <w:color w:val="2E2E2E"/>
        </w:rPr>
        <w:t xml:space="preserve"> </w:t>
      </w:r>
      <w:r w:rsidR="00027E24" w:rsidRPr="001F5ACE">
        <w:rPr>
          <w:rFonts w:ascii="Arial" w:eastAsia="Times New Roman" w:hAnsi="Arial" w:cs="Arial"/>
          <w:color w:val="2E2E2E"/>
        </w:rPr>
        <w:t>Fu</w:t>
      </w:r>
      <w:r w:rsidR="00981F33">
        <w:rPr>
          <w:rFonts w:ascii="Arial" w:eastAsia="Times New Roman" w:hAnsi="Arial" w:cs="Arial"/>
          <w:color w:val="2E2E2E"/>
        </w:rPr>
        <w:t>., &amp;</w:t>
      </w:r>
      <w:r w:rsidR="00027E24" w:rsidRPr="001F5ACE">
        <w:rPr>
          <w:rFonts w:ascii="Arial" w:eastAsia="Times New Roman" w:hAnsi="Arial" w:cs="Arial"/>
          <w:color w:val="2E2E2E"/>
        </w:rPr>
        <w:t xml:space="preserve"> Long</w:t>
      </w:r>
      <w:r w:rsidR="00841129">
        <w:rPr>
          <w:rFonts w:ascii="Arial" w:eastAsia="Times New Roman" w:hAnsi="Arial" w:cs="Arial"/>
          <w:color w:val="2E2E2E"/>
        </w:rPr>
        <w:t>,</w:t>
      </w:r>
      <w:r w:rsidR="00774A6A" w:rsidRPr="001F5ACE">
        <w:rPr>
          <w:rFonts w:ascii="Arial" w:eastAsia="Times New Roman" w:hAnsi="Arial" w:cs="Arial"/>
          <w:color w:val="2E2E2E"/>
        </w:rPr>
        <w:t> Qi.</w:t>
      </w:r>
      <w:r w:rsidR="00841129">
        <w:rPr>
          <w:rFonts w:ascii="Arial" w:eastAsia="Times New Roman" w:hAnsi="Arial" w:cs="Arial"/>
          <w:color w:val="2E2E2E"/>
        </w:rPr>
        <w:t xml:space="preserve"> (2023).</w:t>
      </w:r>
      <w:r w:rsidR="00774A6A" w:rsidRPr="001F5ACE">
        <w:rPr>
          <w:rFonts w:ascii="Arial" w:hAnsi="Arial" w:cs="Arial"/>
        </w:rPr>
        <w:t xml:space="preserve"> Benefits of mechanical wee</w:t>
      </w:r>
      <w:r w:rsidR="00CE2153" w:rsidRPr="001F5ACE">
        <w:rPr>
          <w:rFonts w:ascii="Arial" w:hAnsi="Arial" w:cs="Arial"/>
        </w:rPr>
        <w:t>ding for weed control, rice growth characteristics and yield in paddy fields.</w:t>
      </w:r>
      <w:r w:rsidR="0060470D" w:rsidRPr="001F5ACE">
        <w:rPr>
          <w:rFonts w:ascii="Arial" w:hAnsi="Arial" w:cs="Arial"/>
        </w:rPr>
        <w:t xml:space="preserve"> </w:t>
      </w:r>
      <w:r w:rsidR="0060470D" w:rsidRPr="00841129">
        <w:rPr>
          <w:rFonts w:ascii="Arial" w:hAnsi="Arial" w:cs="Arial"/>
          <w:i/>
          <w:iCs/>
        </w:rPr>
        <w:t xml:space="preserve">Field </w:t>
      </w:r>
      <w:r w:rsidR="00CE2153" w:rsidRPr="00841129">
        <w:rPr>
          <w:rFonts w:ascii="Arial" w:hAnsi="Arial" w:cs="Arial"/>
          <w:i/>
          <w:iCs/>
        </w:rPr>
        <w:t>Crop Research</w:t>
      </w:r>
      <w:r w:rsidR="00841129">
        <w:rPr>
          <w:rFonts w:ascii="Arial" w:hAnsi="Arial" w:cs="Arial"/>
        </w:rPr>
        <w:t xml:space="preserve">, </w:t>
      </w:r>
      <w:r w:rsidR="00CE2153" w:rsidRPr="001F5ACE">
        <w:rPr>
          <w:rFonts w:ascii="Arial" w:hAnsi="Arial" w:cs="Arial"/>
        </w:rPr>
        <w:t>293</w:t>
      </w:r>
      <w:r w:rsidR="00841129">
        <w:rPr>
          <w:rFonts w:ascii="Arial" w:hAnsi="Arial" w:cs="Arial"/>
        </w:rPr>
        <w:t>,</w:t>
      </w:r>
      <w:r w:rsidR="00CE2153" w:rsidRPr="001F5ACE">
        <w:rPr>
          <w:rFonts w:ascii="Arial" w:hAnsi="Arial" w:cs="Arial"/>
        </w:rPr>
        <w:t xml:space="preserve"> 108852.</w:t>
      </w:r>
    </w:p>
    <w:p w14:paraId="50F42D71" w14:textId="19796A90" w:rsidR="00BA3401" w:rsidRPr="001F5ACE" w:rsidRDefault="00A938A2" w:rsidP="004931CE">
      <w:pPr>
        <w:spacing w:after="0" w:line="480" w:lineRule="auto"/>
        <w:ind w:left="567" w:hanging="567"/>
        <w:jc w:val="both"/>
        <w:rPr>
          <w:rFonts w:ascii="Arial" w:hAnsi="Arial" w:cs="Arial"/>
        </w:rPr>
      </w:pPr>
      <w:r w:rsidRPr="001F5ACE">
        <w:rPr>
          <w:rFonts w:ascii="Arial" w:hAnsi="Arial" w:cs="Arial"/>
        </w:rPr>
        <w:lastRenderedPageBreak/>
        <w:t>3.</w:t>
      </w:r>
      <w:r w:rsidRPr="001F5ACE">
        <w:rPr>
          <w:rFonts w:ascii="Arial" w:hAnsi="Arial" w:cs="Arial"/>
        </w:rPr>
        <w:tab/>
      </w:r>
      <w:r w:rsidR="00BA3401" w:rsidRPr="001F5ACE">
        <w:rPr>
          <w:rFonts w:ascii="Arial" w:hAnsi="Arial" w:cs="Arial"/>
        </w:rPr>
        <w:t>Mandal</w:t>
      </w:r>
      <w:r w:rsidR="00841129">
        <w:rPr>
          <w:rFonts w:ascii="Arial" w:hAnsi="Arial" w:cs="Arial"/>
        </w:rPr>
        <w:t>,</w:t>
      </w:r>
      <w:r w:rsidR="00BA3401" w:rsidRPr="001F5ACE">
        <w:rPr>
          <w:rFonts w:ascii="Arial" w:hAnsi="Arial" w:cs="Arial"/>
        </w:rPr>
        <w:t xml:space="preserve"> M</w:t>
      </w:r>
      <w:r w:rsidR="00841129">
        <w:rPr>
          <w:rFonts w:ascii="Arial" w:hAnsi="Arial" w:cs="Arial"/>
        </w:rPr>
        <w:t>.</w:t>
      </w:r>
      <w:r w:rsidR="00BA3401" w:rsidRPr="001F5ACE">
        <w:rPr>
          <w:rFonts w:ascii="Arial" w:hAnsi="Arial" w:cs="Arial"/>
        </w:rPr>
        <w:t>K</w:t>
      </w:r>
      <w:r w:rsidR="00841129">
        <w:rPr>
          <w:rFonts w:ascii="Arial" w:hAnsi="Arial" w:cs="Arial"/>
        </w:rPr>
        <w:t>.</w:t>
      </w:r>
      <w:r w:rsidR="00BA3401" w:rsidRPr="001F5ACE">
        <w:rPr>
          <w:rFonts w:ascii="Arial" w:hAnsi="Arial" w:cs="Arial"/>
        </w:rPr>
        <w:t>, Duary</w:t>
      </w:r>
      <w:r w:rsidR="00841129">
        <w:rPr>
          <w:rFonts w:ascii="Arial" w:hAnsi="Arial" w:cs="Arial"/>
        </w:rPr>
        <w:t>,</w:t>
      </w:r>
      <w:r w:rsidR="00BA3401" w:rsidRPr="001F5ACE">
        <w:rPr>
          <w:rFonts w:ascii="Arial" w:hAnsi="Arial" w:cs="Arial"/>
        </w:rPr>
        <w:t xml:space="preserve"> B</w:t>
      </w:r>
      <w:r w:rsidR="00841129">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De</w:t>
      </w:r>
      <w:r w:rsidR="00841129">
        <w:rPr>
          <w:rFonts w:ascii="Arial" w:hAnsi="Arial" w:cs="Arial"/>
        </w:rPr>
        <w:t>,</w:t>
      </w:r>
      <w:r w:rsidR="00BA3401" w:rsidRPr="001F5ACE">
        <w:rPr>
          <w:rFonts w:ascii="Arial" w:hAnsi="Arial" w:cs="Arial"/>
        </w:rPr>
        <w:t xml:space="preserve"> G</w:t>
      </w:r>
      <w:r w:rsidR="00841129">
        <w:rPr>
          <w:rFonts w:ascii="Arial" w:hAnsi="Arial" w:cs="Arial"/>
        </w:rPr>
        <w:t>.</w:t>
      </w:r>
      <w:r w:rsidR="00BA3401" w:rsidRPr="001F5ACE">
        <w:rPr>
          <w:rFonts w:ascii="Arial" w:hAnsi="Arial" w:cs="Arial"/>
        </w:rPr>
        <w:t>C</w:t>
      </w:r>
      <w:r w:rsidR="00841129">
        <w:rPr>
          <w:rFonts w:ascii="Arial" w:hAnsi="Arial" w:cs="Arial"/>
        </w:rPr>
        <w:t>. (2013).</w:t>
      </w:r>
      <w:r w:rsidR="00BA3401" w:rsidRPr="001F5ACE">
        <w:rPr>
          <w:rFonts w:ascii="Arial" w:hAnsi="Arial" w:cs="Arial"/>
        </w:rPr>
        <w:t xml:space="preserve"> Effect of crop establishment and weed management practices on weed growth and productivity of Basmati rice. </w:t>
      </w:r>
      <w:r w:rsidR="00BA3401" w:rsidRPr="00841129">
        <w:rPr>
          <w:rFonts w:ascii="Arial" w:hAnsi="Arial" w:cs="Arial"/>
          <w:i/>
          <w:iCs/>
        </w:rPr>
        <w:t>Indian Journal of Weed Science</w:t>
      </w:r>
      <w:r w:rsidR="00841129">
        <w:rPr>
          <w:rFonts w:ascii="Arial" w:hAnsi="Arial" w:cs="Arial"/>
        </w:rPr>
        <w:t xml:space="preserve">, </w:t>
      </w:r>
      <w:r w:rsidR="00BA3401" w:rsidRPr="001F5ACE">
        <w:rPr>
          <w:rFonts w:ascii="Arial" w:hAnsi="Arial" w:cs="Arial"/>
        </w:rPr>
        <w:t xml:space="preserve">45(3): 166–170. </w:t>
      </w:r>
    </w:p>
    <w:p w14:paraId="4280342C" w14:textId="517EF939" w:rsidR="00BA3401" w:rsidRPr="001F5ACE" w:rsidRDefault="00A938A2" w:rsidP="004931CE">
      <w:pPr>
        <w:spacing w:after="0" w:line="480" w:lineRule="auto"/>
        <w:ind w:left="567" w:hanging="567"/>
        <w:jc w:val="both"/>
        <w:rPr>
          <w:rFonts w:ascii="Arial" w:hAnsi="Arial" w:cs="Arial"/>
        </w:rPr>
      </w:pPr>
      <w:r w:rsidRPr="001F5ACE">
        <w:rPr>
          <w:rFonts w:ascii="Arial" w:hAnsi="Arial" w:cs="Arial"/>
        </w:rPr>
        <w:t>4.</w:t>
      </w:r>
      <w:r w:rsidRPr="001F5ACE">
        <w:rPr>
          <w:rFonts w:ascii="Arial" w:hAnsi="Arial" w:cs="Arial"/>
        </w:rPr>
        <w:tab/>
      </w:r>
      <w:r w:rsidR="00BA3401" w:rsidRPr="001F5ACE">
        <w:rPr>
          <w:rFonts w:ascii="Arial" w:hAnsi="Arial" w:cs="Arial"/>
        </w:rPr>
        <w:t>Mitra</w:t>
      </w:r>
      <w:r w:rsidR="00981F33">
        <w:rPr>
          <w:rFonts w:ascii="Arial" w:hAnsi="Arial" w:cs="Arial"/>
        </w:rPr>
        <w:t>,</w:t>
      </w:r>
      <w:r w:rsidR="00BA3401" w:rsidRPr="001F5ACE">
        <w:rPr>
          <w:rFonts w:ascii="Arial" w:hAnsi="Arial" w:cs="Arial"/>
        </w:rPr>
        <w:t xml:space="preserve"> B</w:t>
      </w:r>
      <w:r w:rsidR="00981F33">
        <w:rPr>
          <w:rFonts w:ascii="Arial" w:hAnsi="Arial" w:cs="Arial"/>
        </w:rPr>
        <w:t>.</w:t>
      </w:r>
      <w:r w:rsidR="00BA3401" w:rsidRPr="001F5ACE">
        <w:rPr>
          <w:rFonts w:ascii="Arial" w:hAnsi="Arial" w:cs="Arial"/>
        </w:rPr>
        <w:t>K</w:t>
      </w:r>
      <w:r w:rsidR="00981F33">
        <w:rPr>
          <w:rFonts w:ascii="Arial" w:hAnsi="Arial" w:cs="Arial"/>
        </w:rPr>
        <w:t>.</w:t>
      </w:r>
      <w:r w:rsidR="00BA3401" w:rsidRPr="001F5ACE">
        <w:rPr>
          <w:rFonts w:ascii="Arial" w:hAnsi="Arial" w:cs="Arial"/>
        </w:rPr>
        <w:t>, Karim</w:t>
      </w:r>
      <w:r w:rsidR="00981F33">
        <w:rPr>
          <w:rFonts w:ascii="Arial" w:hAnsi="Arial" w:cs="Arial"/>
        </w:rPr>
        <w:t>,</w:t>
      </w:r>
      <w:r w:rsidR="00BA3401" w:rsidRPr="001F5ACE">
        <w:rPr>
          <w:rFonts w:ascii="Arial" w:hAnsi="Arial" w:cs="Arial"/>
        </w:rPr>
        <w:t xml:space="preserve"> A</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M</w:t>
      </w:r>
      <w:r w:rsidR="00981F33">
        <w:rPr>
          <w:rFonts w:ascii="Arial" w:hAnsi="Arial" w:cs="Arial"/>
        </w:rPr>
        <w:t>.</w:t>
      </w:r>
      <w:r w:rsidR="00BA3401" w:rsidRPr="001F5ACE">
        <w:rPr>
          <w:rFonts w:ascii="Arial" w:hAnsi="Arial" w:cs="Arial"/>
        </w:rPr>
        <w:t>S</w:t>
      </w:r>
      <w:r w:rsidR="00981F33">
        <w:rPr>
          <w:rFonts w:ascii="Arial" w:hAnsi="Arial" w:cs="Arial"/>
        </w:rPr>
        <w:t>.</w:t>
      </w:r>
      <w:r w:rsidR="00BA3401" w:rsidRPr="001F5ACE">
        <w:rPr>
          <w:rFonts w:ascii="Arial" w:hAnsi="Arial" w:cs="Arial"/>
        </w:rPr>
        <w:t>, Haque</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M</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Ahmed</w:t>
      </w:r>
      <w:r w:rsidR="00981F33">
        <w:rPr>
          <w:rFonts w:ascii="Arial" w:hAnsi="Arial" w:cs="Arial"/>
        </w:rPr>
        <w:t>,</w:t>
      </w:r>
      <w:r w:rsidR="00BA3401" w:rsidRPr="001F5ACE">
        <w:rPr>
          <w:rFonts w:ascii="Arial" w:hAnsi="Arial" w:cs="Arial"/>
        </w:rPr>
        <w:t xml:space="preserve"> G</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U</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Bari</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N</w:t>
      </w:r>
      <w:r w:rsidR="00981F33">
        <w:rPr>
          <w:rFonts w:ascii="Arial" w:hAnsi="Arial" w:cs="Arial"/>
        </w:rPr>
        <w:t>. (2005).</w:t>
      </w:r>
      <w:r w:rsidR="00BA3401" w:rsidRPr="001F5ACE">
        <w:rPr>
          <w:rFonts w:ascii="Arial" w:hAnsi="Arial" w:cs="Arial"/>
        </w:rPr>
        <w:t xml:space="preserve"> Effect of weed management practices on transplanted Aman rice. </w:t>
      </w:r>
      <w:r w:rsidR="00BA3401" w:rsidRPr="00981F33">
        <w:rPr>
          <w:rFonts w:ascii="Arial" w:hAnsi="Arial" w:cs="Arial"/>
          <w:i/>
          <w:iCs/>
        </w:rPr>
        <w:t>Journal of Agronomy</w:t>
      </w:r>
      <w:r w:rsidR="00981F33">
        <w:rPr>
          <w:rFonts w:ascii="Arial" w:hAnsi="Arial" w:cs="Arial"/>
          <w:i/>
          <w:iCs/>
        </w:rPr>
        <w:t>,</w:t>
      </w:r>
      <w:r w:rsidR="00027E24" w:rsidRPr="001F5ACE">
        <w:rPr>
          <w:rFonts w:ascii="Arial" w:hAnsi="Arial" w:cs="Arial"/>
        </w:rPr>
        <w:t xml:space="preserve"> </w:t>
      </w:r>
      <w:r w:rsidR="00BA3401" w:rsidRPr="001F5ACE">
        <w:rPr>
          <w:rFonts w:ascii="Arial" w:hAnsi="Arial" w:cs="Arial"/>
        </w:rPr>
        <w:t>4</w:t>
      </w:r>
      <w:r w:rsidR="000404E0" w:rsidRPr="001F5ACE">
        <w:rPr>
          <w:rFonts w:ascii="Arial" w:hAnsi="Arial" w:cs="Arial"/>
        </w:rPr>
        <w:t xml:space="preserve"> </w:t>
      </w:r>
      <w:r w:rsidR="00BA3401" w:rsidRPr="001F5ACE">
        <w:rPr>
          <w:rFonts w:ascii="Arial" w:hAnsi="Arial" w:cs="Arial"/>
        </w:rPr>
        <w:t>(3): 238– 241.</w:t>
      </w:r>
    </w:p>
    <w:p w14:paraId="4B5E59F2" w14:textId="4D3E5154" w:rsidR="007A6309" w:rsidRPr="001F5ACE" w:rsidRDefault="00A938A2" w:rsidP="004931CE">
      <w:pPr>
        <w:tabs>
          <w:tab w:val="left" w:pos="1327"/>
        </w:tabs>
        <w:spacing w:after="0" w:line="480" w:lineRule="auto"/>
        <w:ind w:left="567" w:hanging="567"/>
        <w:jc w:val="both"/>
        <w:rPr>
          <w:rFonts w:ascii="Arial" w:hAnsi="Arial" w:cs="Arial"/>
        </w:rPr>
      </w:pPr>
      <w:r w:rsidRPr="001F5ACE">
        <w:rPr>
          <w:rFonts w:ascii="Arial" w:hAnsi="Arial" w:cs="Arial"/>
        </w:rPr>
        <w:t>5.</w:t>
      </w:r>
      <w:r w:rsidRPr="001F5ACE">
        <w:rPr>
          <w:rFonts w:ascii="Arial" w:hAnsi="Arial" w:cs="Arial"/>
        </w:rPr>
        <w:tab/>
      </w:r>
      <w:r w:rsidR="007A6309" w:rsidRPr="001F5ACE">
        <w:rPr>
          <w:rFonts w:ascii="Arial" w:hAnsi="Arial" w:cs="Arial"/>
        </w:rPr>
        <w:t>Panse</w:t>
      </w:r>
      <w:r w:rsidR="00981F33">
        <w:rPr>
          <w:rFonts w:ascii="Arial" w:hAnsi="Arial" w:cs="Arial"/>
        </w:rPr>
        <w:t>,</w:t>
      </w:r>
      <w:r w:rsidR="007A6309" w:rsidRPr="001F5ACE">
        <w:rPr>
          <w:rFonts w:ascii="Arial" w:hAnsi="Arial" w:cs="Arial"/>
        </w:rPr>
        <w:t xml:space="preserve"> V</w:t>
      </w:r>
      <w:r w:rsidR="00981F33">
        <w:rPr>
          <w:rFonts w:ascii="Arial" w:hAnsi="Arial" w:cs="Arial"/>
        </w:rPr>
        <w:t>.</w:t>
      </w:r>
      <w:r w:rsidR="007A6309" w:rsidRPr="001F5ACE">
        <w:rPr>
          <w:rFonts w:ascii="Arial" w:hAnsi="Arial" w:cs="Arial"/>
        </w:rPr>
        <w:t>G</w:t>
      </w:r>
      <w:r w:rsidR="00981F33">
        <w:rPr>
          <w:rFonts w:ascii="Arial" w:hAnsi="Arial" w:cs="Arial"/>
        </w:rPr>
        <w:t>., &amp;</w:t>
      </w:r>
      <w:r w:rsidR="007A6309" w:rsidRPr="001F5ACE">
        <w:rPr>
          <w:rFonts w:ascii="Arial" w:hAnsi="Arial" w:cs="Arial"/>
        </w:rPr>
        <w:t xml:space="preserve"> Sukhatme</w:t>
      </w:r>
      <w:r w:rsidR="00981F33">
        <w:rPr>
          <w:rFonts w:ascii="Arial" w:hAnsi="Arial" w:cs="Arial"/>
        </w:rPr>
        <w:t>,</w:t>
      </w:r>
      <w:r w:rsidR="007A6309" w:rsidRPr="001F5ACE">
        <w:rPr>
          <w:rFonts w:ascii="Arial" w:hAnsi="Arial" w:cs="Arial"/>
        </w:rPr>
        <w:t xml:space="preserve"> P</w:t>
      </w:r>
      <w:r w:rsidR="00981F33">
        <w:rPr>
          <w:rFonts w:ascii="Arial" w:hAnsi="Arial" w:cs="Arial"/>
        </w:rPr>
        <w:t>.</w:t>
      </w:r>
      <w:r w:rsidR="007A6309" w:rsidRPr="001F5ACE">
        <w:rPr>
          <w:rFonts w:ascii="Arial" w:hAnsi="Arial" w:cs="Arial"/>
        </w:rPr>
        <w:t>V</w:t>
      </w:r>
      <w:r w:rsidR="00981F33">
        <w:rPr>
          <w:rFonts w:ascii="Arial" w:hAnsi="Arial" w:cs="Arial"/>
        </w:rPr>
        <w:t>. (1957).</w:t>
      </w:r>
      <w:r w:rsidR="007A6309" w:rsidRPr="001F5ACE">
        <w:rPr>
          <w:rFonts w:ascii="Arial" w:hAnsi="Arial" w:cs="Arial"/>
        </w:rPr>
        <w:t xml:space="preserve"> Publication and information division Statistical Indian methods for agricultural workers. Council of Agricultural Research.</w:t>
      </w:r>
      <w:r w:rsidR="00695545" w:rsidRPr="001F5ACE">
        <w:rPr>
          <w:rFonts w:ascii="Arial" w:hAnsi="Arial" w:cs="Arial"/>
        </w:rPr>
        <w:t xml:space="preserve"> </w:t>
      </w:r>
      <w:r w:rsidR="007A6309" w:rsidRPr="001F5ACE">
        <w:rPr>
          <w:rFonts w:ascii="Arial" w:hAnsi="Arial" w:cs="Arial"/>
        </w:rPr>
        <w:t xml:space="preserve">New Delhi. </w:t>
      </w:r>
      <w:r w:rsidR="00027E24" w:rsidRPr="001F5ACE">
        <w:rPr>
          <w:rFonts w:ascii="Arial" w:hAnsi="Arial" w:cs="Arial"/>
        </w:rPr>
        <w:t xml:space="preserve"> </w:t>
      </w:r>
      <w:r w:rsidR="007A6309" w:rsidRPr="001F5ACE">
        <w:rPr>
          <w:rFonts w:ascii="Arial" w:hAnsi="Arial" w:cs="Arial"/>
        </w:rPr>
        <w:t>pp. 87-89.</w:t>
      </w:r>
    </w:p>
    <w:p w14:paraId="7DAD6A35" w14:textId="6328DCC6" w:rsidR="007A6309" w:rsidRDefault="00A938A2" w:rsidP="004931CE">
      <w:pPr>
        <w:spacing w:after="0" w:line="480" w:lineRule="auto"/>
        <w:ind w:left="567" w:hanging="567"/>
        <w:jc w:val="both"/>
        <w:rPr>
          <w:rFonts w:ascii="Arial" w:hAnsi="Arial" w:cs="Arial"/>
        </w:rPr>
      </w:pPr>
      <w:r w:rsidRPr="001F5ACE">
        <w:rPr>
          <w:rFonts w:ascii="Arial" w:hAnsi="Arial" w:cs="Arial"/>
        </w:rPr>
        <w:t>6.</w:t>
      </w:r>
      <w:r w:rsidRPr="001F5ACE">
        <w:rPr>
          <w:rFonts w:ascii="Arial" w:hAnsi="Arial" w:cs="Arial"/>
        </w:rPr>
        <w:tab/>
      </w:r>
      <w:r w:rsidR="007A6309" w:rsidRPr="001F5ACE">
        <w:rPr>
          <w:rFonts w:ascii="Arial" w:hAnsi="Arial" w:cs="Arial"/>
        </w:rPr>
        <w:t>Roy</w:t>
      </w:r>
      <w:r w:rsidR="00981F33">
        <w:rPr>
          <w:rFonts w:ascii="Arial" w:hAnsi="Arial" w:cs="Arial"/>
        </w:rPr>
        <w:t>,</w:t>
      </w:r>
      <w:r w:rsidR="007A6309" w:rsidRPr="001F5ACE">
        <w:rPr>
          <w:rFonts w:ascii="Arial" w:hAnsi="Arial" w:cs="Arial"/>
        </w:rPr>
        <w:t xml:space="preserve"> S.</w:t>
      </w:r>
      <w:r w:rsidR="00981F33">
        <w:rPr>
          <w:rFonts w:ascii="Arial" w:hAnsi="Arial" w:cs="Arial"/>
        </w:rPr>
        <w:t xml:space="preserve"> (2012).</w:t>
      </w:r>
      <w:r w:rsidR="007A6309" w:rsidRPr="001F5ACE">
        <w:rPr>
          <w:rFonts w:ascii="Arial" w:hAnsi="Arial" w:cs="Arial"/>
        </w:rPr>
        <w:t xml:space="preserve"> Effect of age of seedling and weed management practices on the productivity of rice under system of rice intensification (SRI)</w:t>
      </w:r>
      <w:r w:rsidR="00981F33">
        <w:rPr>
          <w:rFonts w:ascii="Arial" w:hAnsi="Arial" w:cs="Arial"/>
        </w:rPr>
        <w:t>,</w:t>
      </w:r>
      <w:r w:rsidR="007A6309" w:rsidRPr="001F5ACE">
        <w:rPr>
          <w:rFonts w:ascii="Arial" w:hAnsi="Arial" w:cs="Arial"/>
        </w:rPr>
        <w:t xml:space="preserve"> </w:t>
      </w:r>
      <w:r w:rsidR="007A6309" w:rsidRPr="001F5ACE">
        <w:rPr>
          <w:rFonts w:ascii="Arial" w:hAnsi="Arial" w:cs="Arial"/>
          <w:i/>
          <w:iCs/>
        </w:rPr>
        <w:t>KrishKosh.eagranth.ac.in</w:t>
      </w:r>
      <w:r w:rsidR="000404E0" w:rsidRPr="001F5ACE">
        <w:rPr>
          <w:rFonts w:ascii="Arial" w:hAnsi="Arial" w:cs="Arial"/>
        </w:rPr>
        <w:t>.</w:t>
      </w:r>
    </w:p>
    <w:p w14:paraId="244134D1" w14:textId="77777777" w:rsidR="000D0239" w:rsidRDefault="000D0239" w:rsidP="004931CE">
      <w:pPr>
        <w:spacing w:after="0" w:line="480" w:lineRule="auto"/>
        <w:ind w:left="567" w:hanging="567"/>
        <w:jc w:val="both"/>
        <w:rPr>
          <w:rFonts w:ascii="Arial" w:hAnsi="Arial" w:cs="Arial"/>
        </w:rPr>
      </w:pPr>
    </w:p>
    <w:p w14:paraId="6E02B153" w14:textId="77777777" w:rsidR="000D0239" w:rsidRDefault="000D0239" w:rsidP="004931CE">
      <w:pPr>
        <w:spacing w:after="0" w:line="480" w:lineRule="auto"/>
        <w:ind w:left="567" w:hanging="567"/>
        <w:jc w:val="both"/>
        <w:rPr>
          <w:rFonts w:ascii="Arial" w:hAnsi="Arial" w:cs="Arial"/>
        </w:rPr>
      </w:pPr>
    </w:p>
    <w:p w14:paraId="20F3D529" w14:textId="77777777" w:rsidR="000D0239" w:rsidRPr="001F5ACE" w:rsidRDefault="000D0239" w:rsidP="004931CE">
      <w:pPr>
        <w:spacing w:after="0" w:line="480" w:lineRule="auto"/>
        <w:ind w:left="567" w:hanging="567"/>
        <w:jc w:val="both"/>
        <w:rPr>
          <w:rFonts w:ascii="Arial" w:hAnsi="Arial" w:cs="Arial"/>
          <w:color w:val="FF0000"/>
        </w:rPr>
      </w:pPr>
    </w:p>
    <w:sectPr w:rsidR="000D0239" w:rsidRPr="001F5ACE" w:rsidSect="0017689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US" w:date="2025-07-10T09:54:00Z" w:initials="A">
    <w:p w14:paraId="7F883CBF" w14:textId="77777777" w:rsidR="004D3CAF" w:rsidRPr="001F5ACE" w:rsidRDefault="004D3CAF" w:rsidP="004D3CAF">
      <w:pPr>
        <w:spacing w:after="0" w:line="240" w:lineRule="auto"/>
        <w:jc w:val="center"/>
        <w:rPr>
          <w:rFonts w:ascii="Arial" w:hAnsi="Arial" w:cs="Arial"/>
          <w:b/>
          <w:bCs/>
          <w:sz w:val="28"/>
          <w:szCs w:val="28"/>
        </w:rPr>
      </w:pPr>
      <w:r>
        <w:rPr>
          <w:rStyle w:val="CommentReference"/>
        </w:rPr>
        <w:annotationRef/>
      </w:r>
      <w:r w:rsidRPr="001F5ACE">
        <w:rPr>
          <w:rFonts w:ascii="Arial" w:hAnsi="Arial" w:cs="Arial"/>
          <w:b/>
          <w:bCs/>
          <w:sz w:val="28"/>
          <w:szCs w:val="28"/>
        </w:rPr>
        <w:t xml:space="preserve">Weed management in aerobic rice </w:t>
      </w:r>
      <w:r>
        <w:rPr>
          <w:rFonts w:ascii="Arial" w:hAnsi="Arial" w:cs="Arial"/>
          <w:b/>
          <w:bCs/>
          <w:sz w:val="28"/>
          <w:szCs w:val="28"/>
        </w:rPr>
        <w:t>in South Gujarat India</w:t>
      </w:r>
    </w:p>
    <w:p w14:paraId="43B75DFB" w14:textId="6C9D3D06" w:rsidR="004D3CAF" w:rsidRDefault="004D3CAF">
      <w:pPr>
        <w:pStyle w:val="CommentText"/>
      </w:pPr>
    </w:p>
  </w:comment>
  <w:comment w:id="4" w:author="ASUS" w:date="2025-07-10T09:54:00Z" w:initials="A">
    <w:p w14:paraId="2AA9507A" w14:textId="77777777" w:rsidR="004D3CAF" w:rsidRDefault="004D3CAF" w:rsidP="004D3CAF">
      <w:pPr>
        <w:spacing w:after="0" w:line="480" w:lineRule="auto"/>
        <w:jc w:val="both"/>
        <w:rPr>
          <w:rFonts w:ascii="Arial" w:hAnsi="Arial" w:cs="Arial"/>
        </w:rPr>
      </w:pPr>
      <w:r>
        <w:rPr>
          <w:rStyle w:val="CommentReference"/>
        </w:rPr>
        <w:annotationRef/>
      </w:r>
    </w:p>
    <w:p w14:paraId="3C812D97" w14:textId="77777777" w:rsidR="004D3CAF" w:rsidRDefault="004D3CAF" w:rsidP="004D3CAF">
      <w:pPr>
        <w:spacing w:after="0" w:line="480" w:lineRule="auto"/>
        <w:jc w:val="both"/>
        <w:rPr>
          <w:rFonts w:ascii="Arial" w:hAnsi="Arial" w:cs="Arial"/>
        </w:rPr>
      </w:pPr>
      <w:r>
        <w:rPr>
          <w:rFonts w:ascii="Arial" w:hAnsi="Arial" w:cs="Arial"/>
        </w:rPr>
        <w:t xml:space="preserve">Please justify the problems statement in the first line. </w:t>
      </w:r>
    </w:p>
    <w:p w14:paraId="42BEC875" w14:textId="77777777" w:rsidR="004D3CAF" w:rsidRDefault="004D3CAF" w:rsidP="004D3CAF">
      <w:pPr>
        <w:spacing w:after="0" w:line="480" w:lineRule="auto"/>
        <w:jc w:val="both"/>
        <w:rPr>
          <w:rFonts w:ascii="Arial" w:hAnsi="Arial" w:cs="Arial"/>
        </w:rPr>
      </w:pPr>
      <w:r>
        <w:rPr>
          <w:rFonts w:ascii="Arial" w:hAnsi="Arial" w:cs="Arial"/>
        </w:rPr>
        <w:t>Provide results in data.</w:t>
      </w:r>
    </w:p>
    <w:p w14:paraId="75087CA9" w14:textId="61A365D0" w:rsidR="004D3CAF" w:rsidRDefault="004D3CAF">
      <w:pPr>
        <w:pStyle w:val="CommentText"/>
      </w:pPr>
    </w:p>
  </w:comment>
  <w:comment w:id="6" w:author="ASUS" w:date="2025-07-10T09:54:00Z" w:initials="A">
    <w:p w14:paraId="364AC757" w14:textId="77777777" w:rsidR="004D3CAF" w:rsidRDefault="004D3CAF" w:rsidP="004D3CAF">
      <w:pPr>
        <w:spacing w:after="0" w:line="480" w:lineRule="auto"/>
        <w:jc w:val="both"/>
        <w:rPr>
          <w:rFonts w:ascii="Arial" w:hAnsi="Arial" w:cs="Arial"/>
          <w:sz w:val="20"/>
          <w:szCs w:val="20"/>
        </w:rPr>
      </w:pPr>
      <w:r>
        <w:rPr>
          <w:rStyle w:val="CommentReference"/>
        </w:rPr>
        <w:annotationRef/>
      </w:r>
    </w:p>
    <w:p w14:paraId="6DCE278C" w14:textId="77777777" w:rsidR="004D3CAF" w:rsidRPr="0049640E" w:rsidRDefault="004D3CAF" w:rsidP="004D3CAF">
      <w:pPr>
        <w:spacing w:after="0" w:line="480" w:lineRule="auto"/>
        <w:jc w:val="both"/>
        <w:rPr>
          <w:rFonts w:ascii="Arial" w:hAnsi="Arial" w:cs="Arial"/>
          <w:sz w:val="20"/>
          <w:szCs w:val="20"/>
        </w:rPr>
      </w:pPr>
      <w:r>
        <w:rPr>
          <w:rFonts w:ascii="Arial" w:hAnsi="Arial" w:cs="Arial"/>
          <w:sz w:val="20"/>
          <w:szCs w:val="20"/>
        </w:rPr>
        <w:t>Provide the updated references to justify the study.</w:t>
      </w:r>
    </w:p>
    <w:p w14:paraId="3E53383F" w14:textId="19A1AEF1" w:rsidR="004D3CAF" w:rsidRDefault="004D3CAF">
      <w:pPr>
        <w:pStyle w:val="CommentText"/>
      </w:pPr>
    </w:p>
  </w:comment>
  <w:comment w:id="16" w:author="ASUS" w:date="2025-07-10T09:54:00Z" w:initials="A">
    <w:p w14:paraId="79D9A265" w14:textId="05344900" w:rsidR="004D3CAF" w:rsidRDefault="004D3CAF" w:rsidP="004D3CAF">
      <w:pPr>
        <w:tabs>
          <w:tab w:val="left" w:pos="1327"/>
        </w:tabs>
        <w:spacing w:after="0" w:line="480" w:lineRule="auto"/>
        <w:jc w:val="both"/>
        <w:rPr>
          <w:rFonts w:ascii="Arial" w:hAnsi="Arial" w:cs="Arial"/>
          <w:sz w:val="20"/>
          <w:szCs w:val="20"/>
        </w:rPr>
      </w:pPr>
      <w:r>
        <w:rPr>
          <w:rStyle w:val="CommentReference"/>
        </w:rPr>
        <w:annotationRef/>
      </w:r>
      <w:r>
        <w:rPr>
          <w:rFonts w:ascii="Arial" w:hAnsi="Arial" w:cs="Arial"/>
          <w:sz w:val="20"/>
          <w:szCs w:val="20"/>
        </w:rPr>
        <w:t>Please</w:t>
      </w:r>
      <w:r>
        <w:rPr>
          <w:rStyle w:val="CommentReference"/>
        </w:rPr>
        <w:annotationRef/>
      </w:r>
      <w:r>
        <w:rPr>
          <w:rFonts w:ascii="Arial" w:hAnsi="Arial" w:cs="Arial"/>
          <w:sz w:val="20"/>
          <w:szCs w:val="20"/>
        </w:rPr>
        <w:t xml:space="preserve"> provide the time of data collection on weed.</w:t>
      </w:r>
    </w:p>
    <w:p w14:paraId="41E12BD0" w14:textId="51C0AAC3" w:rsidR="004D3CAF" w:rsidRDefault="004D3CAF" w:rsidP="004D3CAF">
      <w:pPr>
        <w:tabs>
          <w:tab w:val="left" w:pos="1327"/>
        </w:tabs>
        <w:spacing w:after="0" w:line="480" w:lineRule="auto"/>
        <w:jc w:val="both"/>
        <w:rPr>
          <w:rFonts w:ascii="Arial" w:hAnsi="Arial" w:cs="Arial"/>
          <w:sz w:val="20"/>
          <w:szCs w:val="20"/>
        </w:rPr>
      </w:pPr>
    </w:p>
    <w:p w14:paraId="6763D20E" w14:textId="01A67372" w:rsidR="004D3CAF" w:rsidRPr="0049640E" w:rsidRDefault="004D3CAF" w:rsidP="004D3CAF">
      <w:pPr>
        <w:tabs>
          <w:tab w:val="left" w:pos="1327"/>
        </w:tabs>
        <w:spacing w:after="0" w:line="480" w:lineRule="auto"/>
        <w:jc w:val="both"/>
        <w:rPr>
          <w:rFonts w:ascii="Arial" w:hAnsi="Arial" w:cs="Arial"/>
          <w:sz w:val="20"/>
          <w:szCs w:val="20"/>
        </w:rPr>
      </w:pPr>
      <w:r>
        <w:rPr>
          <w:rFonts w:ascii="Arial" w:hAnsi="Arial" w:cs="Arial"/>
          <w:sz w:val="20"/>
          <w:szCs w:val="20"/>
        </w:rPr>
        <w:t>How you calculate weed control efficiency and weed index? Provide the formula….</w:t>
      </w:r>
    </w:p>
    <w:p w14:paraId="4B35CC75" w14:textId="69F176C6" w:rsidR="004D3CAF" w:rsidRDefault="004D3CAF">
      <w:pPr>
        <w:pStyle w:val="CommentText"/>
      </w:pPr>
    </w:p>
  </w:comment>
  <w:comment w:id="17" w:author="ASUS" w:date="2025-07-10T09:55:00Z" w:initials="A">
    <w:p w14:paraId="0FBF67BA" w14:textId="77777777" w:rsidR="004D3CAF" w:rsidRDefault="004D3CAF">
      <w:pPr>
        <w:pStyle w:val="CommentText"/>
      </w:pPr>
      <w:r>
        <w:rPr>
          <w:rStyle w:val="CommentReference"/>
        </w:rPr>
        <w:annotationRef/>
      </w:r>
      <w:r>
        <w:t>Please provide some data.</w:t>
      </w:r>
    </w:p>
    <w:p w14:paraId="562E7586" w14:textId="53839413" w:rsidR="004D3CAF" w:rsidRDefault="004D3CAF">
      <w:pPr>
        <w:pStyle w:val="CommentText"/>
      </w:pPr>
      <w:r>
        <w:t>Need more reff.</w:t>
      </w:r>
    </w:p>
  </w:comment>
  <w:comment w:id="18" w:author="ASUS" w:date="2025-07-10T09:55:00Z" w:initials="A">
    <w:p w14:paraId="27D64B2A" w14:textId="5741540B" w:rsidR="004D3CAF" w:rsidRDefault="004D3CAF">
      <w:pPr>
        <w:pStyle w:val="CommentText"/>
      </w:pPr>
      <w:r>
        <w:rPr>
          <w:rStyle w:val="CommentReference"/>
        </w:rPr>
        <w:annotationRef/>
      </w:r>
      <w:r>
        <w:rPr>
          <w:rStyle w:val="CommentReference"/>
        </w:rPr>
        <w:t>If its number than present round fig</w:t>
      </w:r>
      <w:r w:rsidR="004119C2">
        <w:rPr>
          <w:rStyle w:val="CommentReference"/>
        </w:rPr>
        <w:t>ure</w:t>
      </w:r>
    </w:p>
  </w:comment>
  <w:comment w:id="19" w:author="ASUS" w:date="2025-07-10T09:57:00Z" w:initials="A">
    <w:p w14:paraId="62EADC61" w14:textId="0BFEF66E" w:rsidR="004119C2" w:rsidRDefault="004119C2">
      <w:pPr>
        <w:pStyle w:val="CommentText"/>
      </w:pPr>
      <w:r>
        <w:rPr>
          <w:rStyle w:val="CommentReference"/>
        </w:rPr>
        <w:annotationRef/>
      </w:r>
      <w:r>
        <w:t>Its number or gram?</w:t>
      </w:r>
    </w:p>
  </w:comment>
  <w:comment w:id="20" w:author="ASUS" w:date="2025-07-10T09:58:00Z" w:initials="A">
    <w:p w14:paraId="18C703E2" w14:textId="77777777" w:rsidR="004119C2" w:rsidRDefault="004119C2">
      <w:pPr>
        <w:pStyle w:val="CommentText"/>
      </w:pPr>
      <w:r>
        <w:rPr>
          <w:rStyle w:val="CommentReference"/>
        </w:rPr>
        <w:annotationRef/>
      </w:r>
      <w:r>
        <w:t>CD or F-test?</w:t>
      </w:r>
    </w:p>
    <w:p w14:paraId="3F87F428" w14:textId="7CBE7501" w:rsidR="004119C2" w:rsidRDefault="004119C2">
      <w:pPr>
        <w:pStyle w:val="CommentText"/>
      </w:pPr>
      <w:r>
        <w:t xml:space="preserve">If f-test provide * or ** or ns </w:t>
      </w:r>
    </w:p>
  </w:comment>
  <w:comment w:id="21" w:author="ASUS" w:date="2025-07-10T09:59:00Z" w:initials="A">
    <w:p w14:paraId="4A74832C" w14:textId="1AF3D010" w:rsidR="004119C2" w:rsidRDefault="004119C2">
      <w:pPr>
        <w:pStyle w:val="CommentText"/>
      </w:pPr>
      <w:r>
        <w:rPr>
          <w:rStyle w:val="CommentReference"/>
        </w:rPr>
        <w:annotationRef/>
      </w:r>
      <w:r>
        <w:t>Please elaborate it more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B75DFB" w15:done="0"/>
  <w15:commentEx w15:paraId="75087CA9" w15:done="0"/>
  <w15:commentEx w15:paraId="3E53383F" w15:done="0"/>
  <w15:commentEx w15:paraId="4B35CC75" w15:done="0"/>
  <w15:commentEx w15:paraId="562E7586" w15:done="0"/>
  <w15:commentEx w15:paraId="27D64B2A" w15:done="0"/>
  <w15:commentEx w15:paraId="62EADC61" w15:done="0"/>
  <w15:commentEx w15:paraId="3F87F428" w15:done="0"/>
  <w15:commentEx w15:paraId="4A74832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13FF" w14:textId="77777777" w:rsidR="007E1411" w:rsidRDefault="007E1411" w:rsidP="007D265B">
      <w:pPr>
        <w:spacing w:after="0" w:line="240" w:lineRule="auto"/>
      </w:pPr>
      <w:r>
        <w:separator/>
      </w:r>
    </w:p>
  </w:endnote>
  <w:endnote w:type="continuationSeparator" w:id="0">
    <w:p w14:paraId="30731972" w14:textId="77777777" w:rsidR="007E1411" w:rsidRDefault="007E1411" w:rsidP="007D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7430" w14:textId="77777777" w:rsidR="004D3CAF" w:rsidRDefault="004D3C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3297"/>
      <w:docPartObj>
        <w:docPartGallery w:val="Page Numbers (Bottom of Page)"/>
        <w:docPartUnique/>
      </w:docPartObj>
    </w:sdtPr>
    <w:sdtContent>
      <w:p w14:paraId="5A7B9224" w14:textId="417B2695" w:rsidR="004D3CAF" w:rsidRDefault="004D3CAF">
        <w:pPr>
          <w:pStyle w:val="Footer"/>
          <w:jc w:val="right"/>
        </w:pPr>
        <w:r>
          <w:fldChar w:fldCharType="begin"/>
        </w:r>
        <w:r>
          <w:instrText xml:space="preserve"> PAGE   \* MERGEFORMAT </w:instrText>
        </w:r>
        <w:r>
          <w:fldChar w:fldCharType="separate"/>
        </w:r>
        <w:r w:rsidR="004119C2">
          <w:rPr>
            <w:noProof/>
          </w:rPr>
          <w:t>7</w:t>
        </w:r>
        <w:r>
          <w:rPr>
            <w:noProof/>
          </w:rPr>
          <w:fldChar w:fldCharType="end"/>
        </w:r>
      </w:p>
    </w:sdtContent>
  </w:sdt>
  <w:p w14:paraId="51A249BE" w14:textId="77777777" w:rsidR="004D3CAF" w:rsidRDefault="004D3C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667E" w14:textId="77777777" w:rsidR="004D3CAF" w:rsidRDefault="004D3C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C81CA" w14:textId="77777777" w:rsidR="007E1411" w:rsidRDefault="007E1411" w:rsidP="007D265B">
      <w:pPr>
        <w:spacing w:after="0" w:line="240" w:lineRule="auto"/>
      </w:pPr>
      <w:r>
        <w:separator/>
      </w:r>
    </w:p>
  </w:footnote>
  <w:footnote w:type="continuationSeparator" w:id="0">
    <w:p w14:paraId="2BC1CB9E" w14:textId="77777777" w:rsidR="007E1411" w:rsidRDefault="007E1411" w:rsidP="007D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19" w14:textId="4E968DAE" w:rsidR="004D3CAF" w:rsidRDefault="004D3CAF">
    <w:pPr>
      <w:pStyle w:val="Header"/>
    </w:pPr>
    <w:r>
      <w:rPr>
        <w:noProof/>
      </w:rPr>
      <w:pict w14:anchorId="1C283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2FCC" w14:textId="25622624" w:rsidR="004D3CAF" w:rsidRDefault="004D3CAF">
    <w:pPr>
      <w:pStyle w:val="Header"/>
    </w:pPr>
    <w:r>
      <w:rPr>
        <w:noProof/>
      </w:rPr>
      <w:pict w14:anchorId="7156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9A1D" w14:textId="2E5D7FD5" w:rsidR="004D3CAF" w:rsidRDefault="004D3CAF">
    <w:pPr>
      <w:pStyle w:val="Header"/>
    </w:pPr>
    <w:r>
      <w:rPr>
        <w:noProof/>
      </w:rPr>
      <w:pict w14:anchorId="1678A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50CF5"/>
    <w:rsid w:val="00027E24"/>
    <w:rsid w:val="00032A4D"/>
    <w:rsid w:val="000404E0"/>
    <w:rsid w:val="00040622"/>
    <w:rsid w:val="00043216"/>
    <w:rsid w:val="000514ED"/>
    <w:rsid w:val="00055B5A"/>
    <w:rsid w:val="00077079"/>
    <w:rsid w:val="000A2A28"/>
    <w:rsid w:val="000D0239"/>
    <w:rsid w:val="00113EEC"/>
    <w:rsid w:val="0012004B"/>
    <w:rsid w:val="00123E7A"/>
    <w:rsid w:val="001308AF"/>
    <w:rsid w:val="001460BE"/>
    <w:rsid w:val="001506A2"/>
    <w:rsid w:val="00154370"/>
    <w:rsid w:val="001633CB"/>
    <w:rsid w:val="00166956"/>
    <w:rsid w:val="0017069B"/>
    <w:rsid w:val="00176895"/>
    <w:rsid w:val="001857BD"/>
    <w:rsid w:val="00186979"/>
    <w:rsid w:val="00197122"/>
    <w:rsid w:val="00197A47"/>
    <w:rsid w:val="001B3CCF"/>
    <w:rsid w:val="001D039E"/>
    <w:rsid w:val="001D2837"/>
    <w:rsid w:val="001E2C30"/>
    <w:rsid w:val="001E32AA"/>
    <w:rsid w:val="001E7CF0"/>
    <w:rsid w:val="001F10EF"/>
    <w:rsid w:val="001F4646"/>
    <w:rsid w:val="001F5ACE"/>
    <w:rsid w:val="00201542"/>
    <w:rsid w:val="00202EDE"/>
    <w:rsid w:val="00207395"/>
    <w:rsid w:val="0021088F"/>
    <w:rsid w:val="002135AE"/>
    <w:rsid w:val="0022727D"/>
    <w:rsid w:val="0023376C"/>
    <w:rsid w:val="00236037"/>
    <w:rsid w:val="00274DEB"/>
    <w:rsid w:val="00284C0E"/>
    <w:rsid w:val="00285D66"/>
    <w:rsid w:val="002A03A0"/>
    <w:rsid w:val="002A11F8"/>
    <w:rsid w:val="002B46E7"/>
    <w:rsid w:val="002C2B0C"/>
    <w:rsid w:val="002D4EAC"/>
    <w:rsid w:val="002E4642"/>
    <w:rsid w:val="002E65B0"/>
    <w:rsid w:val="00305C66"/>
    <w:rsid w:val="00305F9A"/>
    <w:rsid w:val="00306422"/>
    <w:rsid w:val="003233E7"/>
    <w:rsid w:val="00325D90"/>
    <w:rsid w:val="00333736"/>
    <w:rsid w:val="003427E5"/>
    <w:rsid w:val="00347A4E"/>
    <w:rsid w:val="0035582A"/>
    <w:rsid w:val="00357FB0"/>
    <w:rsid w:val="00360C1E"/>
    <w:rsid w:val="003C1C26"/>
    <w:rsid w:val="003C3615"/>
    <w:rsid w:val="003D77A1"/>
    <w:rsid w:val="003F2EE1"/>
    <w:rsid w:val="003F4472"/>
    <w:rsid w:val="003F6282"/>
    <w:rsid w:val="003F7828"/>
    <w:rsid w:val="004119C2"/>
    <w:rsid w:val="00424669"/>
    <w:rsid w:val="00461967"/>
    <w:rsid w:val="00463237"/>
    <w:rsid w:val="0046441A"/>
    <w:rsid w:val="00466D96"/>
    <w:rsid w:val="0047201F"/>
    <w:rsid w:val="00490C63"/>
    <w:rsid w:val="004931CE"/>
    <w:rsid w:val="0049640E"/>
    <w:rsid w:val="004B0914"/>
    <w:rsid w:val="004D05FC"/>
    <w:rsid w:val="004D0AAE"/>
    <w:rsid w:val="004D3CAF"/>
    <w:rsid w:val="004D3FAC"/>
    <w:rsid w:val="004E5A2B"/>
    <w:rsid w:val="00503F21"/>
    <w:rsid w:val="00517A80"/>
    <w:rsid w:val="00522E03"/>
    <w:rsid w:val="0052765A"/>
    <w:rsid w:val="005471C3"/>
    <w:rsid w:val="0055519E"/>
    <w:rsid w:val="00563FF6"/>
    <w:rsid w:val="00585BAB"/>
    <w:rsid w:val="005B3EE1"/>
    <w:rsid w:val="005B56E2"/>
    <w:rsid w:val="005B7FF5"/>
    <w:rsid w:val="005C296F"/>
    <w:rsid w:val="005D700A"/>
    <w:rsid w:val="005F2FF7"/>
    <w:rsid w:val="0060470D"/>
    <w:rsid w:val="006058FC"/>
    <w:rsid w:val="006061D5"/>
    <w:rsid w:val="00620ADF"/>
    <w:rsid w:val="006363E1"/>
    <w:rsid w:val="00692AA6"/>
    <w:rsid w:val="0069306E"/>
    <w:rsid w:val="0069403C"/>
    <w:rsid w:val="00695545"/>
    <w:rsid w:val="006A49EA"/>
    <w:rsid w:val="006A7C72"/>
    <w:rsid w:val="006E1310"/>
    <w:rsid w:val="006E3949"/>
    <w:rsid w:val="006E733F"/>
    <w:rsid w:val="006F2C40"/>
    <w:rsid w:val="007157FF"/>
    <w:rsid w:val="00736B1E"/>
    <w:rsid w:val="00737CC2"/>
    <w:rsid w:val="00741E53"/>
    <w:rsid w:val="00742DA4"/>
    <w:rsid w:val="00743736"/>
    <w:rsid w:val="00746110"/>
    <w:rsid w:val="00750841"/>
    <w:rsid w:val="00765D32"/>
    <w:rsid w:val="00773A3B"/>
    <w:rsid w:val="00774A6A"/>
    <w:rsid w:val="007917AC"/>
    <w:rsid w:val="007917F6"/>
    <w:rsid w:val="007A6309"/>
    <w:rsid w:val="007B16E1"/>
    <w:rsid w:val="007C1668"/>
    <w:rsid w:val="007C3AF3"/>
    <w:rsid w:val="007C762D"/>
    <w:rsid w:val="007D151B"/>
    <w:rsid w:val="007D265B"/>
    <w:rsid w:val="007E1411"/>
    <w:rsid w:val="007F57EE"/>
    <w:rsid w:val="008136C1"/>
    <w:rsid w:val="00814DBC"/>
    <w:rsid w:val="008203DC"/>
    <w:rsid w:val="00830FC3"/>
    <w:rsid w:val="00841129"/>
    <w:rsid w:val="0084713B"/>
    <w:rsid w:val="0086633C"/>
    <w:rsid w:val="00881DB7"/>
    <w:rsid w:val="00884A0F"/>
    <w:rsid w:val="00891AEF"/>
    <w:rsid w:val="008A4021"/>
    <w:rsid w:val="008A4A0B"/>
    <w:rsid w:val="008B12A5"/>
    <w:rsid w:val="008B193D"/>
    <w:rsid w:val="008B697C"/>
    <w:rsid w:val="008B6AF6"/>
    <w:rsid w:val="008C18CF"/>
    <w:rsid w:val="008C5527"/>
    <w:rsid w:val="008D1817"/>
    <w:rsid w:val="008D3CA3"/>
    <w:rsid w:val="008D3F7D"/>
    <w:rsid w:val="008D7AE7"/>
    <w:rsid w:val="008F1EBB"/>
    <w:rsid w:val="008F30B0"/>
    <w:rsid w:val="0091370D"/>
    <w:rsid w:val="0095264C"/>
    <w:rsid w:val="00956F42"/>
    <w:rsid w:val="00981F33"/>
    <w:rsid w:val="00990023"/>
    <w:rsid w:val="009A719F"/>
    <w:rsid w:val="009B114A"/>
    <w:rsid w:val="009B5603"/>
    <w:rsid w:val="009C2C96"/>
    <w:rsid w:val="009C771B"/>
    <w:rsid w:val="009D4AD3"/>
    <w:rsid w:val="009E3E99"/>
    <w:rsid w:val="009F782B"/>
    <w:rsid w:val="00A011C7"/>
    <w:rsid w:val="00A24437"/>
    <w:rsid w:val="00A40FC7"/>
    <w:rsid w:val="00A5487B"/>
    <w:rsid w:val="00A5503A"/>
    <w:rsid w:val="00A65060"/>
    <w:rsid w:val="00A86D0A"/>
    <w:rsid w:val="00A91DAC"/>
    <w:rsid w:val="00A938A2"/>
    <w:rsid w:val="00AA1A42"/>
    <w:rsid w:val="00AB10F8"/>
    <w:rsid w:val="00AB63ED"/>
    <w:rsid w:val="00AD64E6"/>
    <w:rsid w:val="00AE6061"/>
    <w:rsid w:val="00AF341E"/>
    <w:rsid w:val="00B037B8"/>
    <w:rsid w:val="00B16250"/>
    <w:rsid w:val="00B17D5F"/>
    <w:rsid w:val="00B55FBF"/>
    <w:rsid w:val="00B56763"/>
    <w:rsid w:val="00B6596C"/>
    <w:rsid w:val="00B70395"/>
    <w:rsid w:val="00B80DC9"/>
    <w:rsid w:val="00B864D9"/>
    <w:rsid w:val="00B86F14"/>
    <w:rsid w:val="00B9058A"/>
    <w:rsid w:val="00BA3401"/>
    <w:rsid w:val="00BB756C"/>
    <w:rsid w:val="00BC6227"/>
    <w:rsid w:val="00BD0EBA"/>
    <w:rsid w:val="00BD6227"/>
    <w:rsid w:val="00BE3BB7"/>
    <w:rsid w:val="00BE5ED5"/>
    <w:rsid w:val="00C038AF"/>
    <w:rsid w:val="00C240D3"/>
    <w:rsid w:val="00C251C6"/>
    <w:rsid w:val="00C41E37"/>
    <w:rsid w:val="00C4723D"/>
    <w:rsid w:val="00C53AC7"/>
    <w:rsid w:val="00C63C3E"/>
    <w:rsid w:val="00C73737"/>
    <w:rsid w:val="00C7501B"/>
    <w:rsid w:val="00C90B47"/>
    <w:rsid w:val="00CA51EF"/>
    <w:rsid w:val="00CB48EC"/>
    <w:rsid w:val="00CC1CF8"/>
    <w:rsid w:val="00CD193C"/>
    <w:rsid w:val="00CE2153"/>
    <w:rsid w:val="00CE26EC"/>
    <w:rsid w:val="00CF2155"/>
    <w:rsid w:val="00D0615F"/>
    <w:rsid w:val="00D2202A"/>
    <w:rsid w:val="00D2485F"/>
    <w:rsid w:val="00D34907"/>
    <w:rsid w:val="00D41B9D"/>
    <w:rsid w:val="00D46B23"/>
    <w:rsid w:val="00D50CF5"/>
    <w:rsid w:val="00D56B94"/>
    <w:rsid w:val="00D60B9D"/>
    <w:rsid w:val="00D7237E"/>
    <w:rsid w:val="00DC4C6B"/>
    <w:rsid w:val="00DC7031"/>
    <w:rsid w:val="00DD58C0"/>
    <w:rsid w:val="00DD5CAF"/>
    <w:rsid w:val="00DE4475"/>
    <w:rsid w:val="00DE45DB"/>
    <w:rsid w:val="00E242D6"/>
    <w:rsid w:val="00E54144"/>
    <w:rsid w:val="00E57126"/>
    <w:rsid w:val="00E736AF"/>
    <w:rsid w:val="00E8719C"/>
    <w:rsid w:val="00E96652"/>
    <w:rsid w:val="00EC0448"/>
    <w:rsid w:val="00F268E8"/>
    <w:rsid w:val="00F3327A"/>
    <w:rsid w:val="00F407E8"/>
    <w:rsid w:val="00F42FDE"/>
    <w:rsid w:val="00F572FE"/>
    <w:rsid w:val="00F57EEB"/>
    <w:rsid w:val="00F60236"/>
    <w:rsid w:val="00F72E16"/>
    <w:rsid w:val="00F76C41"/>
    <w:rsid w:val="00F85C70"/>
    <w:rsid w:val="00F86F0C"/>
    <w:rsid w:val="00F95CC6"/>
    <w:rsid w:val="00FE780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F1A4AF"/>
  <w15:docId w15:val="{D6AA2ED6-CB8D-4A1F-AD93-190E767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 w:type="paragraph" w:styleId="BalloonText">
    <w:name w:val="Balloon Text"/>
    <w:basedOn w:val="Normal"/>
    <w:link w:val="BalloonTextChar"/>
    <w:uiPriority w:val="99"/>
    <w:semiHidden/>
    <w:unhideWhenUsed/>
    <w:rsid w:val="004D3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CAF"/>
    <w:rPr>
      <w:rFonts w:ascii="Segoe UI" w:hAnsi="Segoe UI" w:cs="Segoe UI"/>
      <w:sz w:val="18"/>
      <w:szCs w:val="18"/>
    </w:rPr>
  </w:style>
  <w:style w:type="character" w:styleId="CommentReference">
    <w:name w:val="annotation reference"/>
    <w:basedOn w:val="DefaultParagraphFont"/>
    <w:uiPriority w:val="99"/>
    <w:semiHidden/>
    <w:unhideWhenUsed/>
    <w:rsid w:val="004D3CAF"/>
    <w:rPr>
      <w:sz w:val="16"/>
      <w:szCs w:val="16"/>
    </w:rPr>
  </w:style>
  <w:style w:type="paragraph" w:styleId="CommentText">
    <w:name w:val="annotation text"/>
    <w:basedOn w:val="Normal"/>
    <w:link w:val="CommentTextChar"/>
    <w:uiPriority w:val="99"/>
    <w:semiHidden/>
    <w:unhideWhenUsed/>
    <w:rsid w:val="004D3CAF"/>
    <w:pPr>
      <w:spacing w:line="240" w:lineRule="auto"/>
    </w:pPr>
    <w:rPr>
      <w:sz w:val="20"/>
      <w:szCs w:val="20"/>
    </w:rPr>
  </w:style>
  <w:style w:type="character" w:customStyle="1" w:styleId="CommentTextChar">
    <w:name w:val="Comment Text Char"/>
    <w:basedOn w:val="DefaultParagraphFont"/>
    <w:link w:val="CommentText"/>
    <w:uiPriority w:val="99"/>
    <w:semiHidden/>
    <w:rsid w:val="004D3CAF"/>
    <w:rPr>
      <w:sz w:val="20"/>
      <w:szCs w:val="20"/>
    </w:rPr>
  </w:style>
  <w:style w:type="paragraph" w:styleId="CommentSubject">
    <w:name w:val="annotation subject"/>
    <w:basedOn w:val="CommentText"/>
    <w:next w:val="CommentText"/>
    <w:link w:val="CommentSubjectChar"/>
    <w:uiPriority w:val="99"/>
    <w:semiHidden/>
    <w:unhideWhenUsed/>
    <w:rsid w:val="004D3CAF"/>
    <w:rPr>
      <w:b/>
      <w:bCs/>
    </w:rPr>
  </w:style>
  <w:style w:type="character" w:customStyle="1" w:styleId="CommentSubjectChar">
    <w:name w:val="Comment Subject Char"/>
    <w:basedOn w:val="CommentTextChar"/>
    <w:link w:val="CommentSubject"/>
    <w:uiPriority w:val="99"/>
    <w:semiHidden/>
    <w:rsid w:val="004D3C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D834-A567-429D-A771-A9D0FCAD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8</Pages>
  <Words>2045</Words>
  <Characters>10534</Characters>
  <Application>Microsoft Office Word</Application>
  <DocSecurity>0</DocSecurity>
  <Lines>478</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176</cp:revision>
  <dcterms:created xsi:type="dcterms:W3CDTF">2023-07-18T10:17:00Z</dcterms:created>
  <dcterms:modified xsi:type="dcterms:W3CDTF">2025-07-10T04:15:00Z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40789c5c-878d-4e08-b49e-bfc33931beee</vt:lpwstr>
  </property>
</Properties>
</file>