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8C07" w14:textId="77777777" w:rsidR="00864E86" w:rsidRPr="0060222D" w:rsidRDefault="00864E86">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864E86" w:rsidRPr="0060222D" w14:paraId="5FFFCA88" w14:textId="77777777">
        <w:trPr>
          <w:trHeight w:val="290"/>
        </w:trPr>
        <w:tc>
          <w:tcPr>
            <w:tcW w:w="20934" w:type="dxa"/>
            <w:gridSpan w:val="2"/>
            <w:tcBorders>
              <w:top w:val="nil"/>
              <w:left w:val="nil"/>
              <w:right w:val="nil"/>
            </w:tcBorders>
          </w:tcPr>
          <w:p w14:paraId="5169B98A" w14:textId="77777777" w:rsidR="00864E86" w:rsidRPr="0060222D" w:rsidRDefault="00864E86">
            <w:pPr>
              <w:pStyle w:val="Heading2"/>
              <w:jc w:val="left"/>
              <w:rPr>
                <w:rFonts w:ascii="Arial" w:eastAsia="Arial" w:hAnsi="Arial" w:cs="Arial"/>
                <w:b w:val="0"/>
              </w:rPr>
            </w:pPr>
          </w:p>
        </w:tc>
      </w:tr>
      <w:tr w:rsidR="00864E86" w:rsidRPr="0060222D" w14:paraId="43FE2950" w14:textId="77777777">
        <w:trPr>
          <w:trHeight w:val="290"/>
        </w:trPr>
        <w:tc>
          <w:tcPr>
            <w:tcW w:w="5167" w:type="dxa"/>
          </w:tcPr>
          <w:p w14:paraId="7309B6B8" w14:textId="77777777" w:rsidR="00864E86" w:rsidRPr="0060222D" w:rsidRDefault="00C105DB">
            <w:pPr>
              <w:pBdr>
                <w:top w:val="nil"/>
                <w:left w:val="nil"/>
                <w:bottom w:val="nil"/>
                <w:right w:val="nil"/>
                <w:between w:val="nil"/>
              </w:pBdr>
              <w:ind w:left="90"/>
              <w:rPr>
                <w:rFonts w:ascii="Arial" w:eastAsia="Arial" w:hAnsi="Arial" w:cs="Arial"/>
                <w:color w:val="000000"/>
                <w:sz w:val="20"/>
                <w:szCs w:val="20"/>
              </w:rPr>
            </w:pPr>
            <w:r w:rsidRPr="0060222D">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56B39F96" w14:textId="77777777" w:rsidR="00864E86" w:rsidRPr="0060222D" w:rsidRDefault="00C105DB">
            <w:pPr>
              <w:rPr>
                <w:rFonts w:ascii="Arial" w:eastAsia="Arial" w:hAnsi="Arial" w:cs="Arial"/>
                <w:color w:val="0000FF"/>
                <w:sz w:val="20"/>
                <w:szCs w:val="20"/>
              </w:rPr>
            </w:pPr>
            <w:hyperlink r:id="rId8">
              <w:r w:rsidRPr="0060222D">
                <w:rPr>
                  <w:rFonts w:ascii="Arial" w:eastAsia="Arial" w:hAnsi="Arial" w:cs="Arial"/>
                  <w:b/>
                  <w:color w:val="0000FF"/>
                  <w:sz w:val="20"/>
                  <w:szCs w:val="20"/>
                  <w:u w:val="single"/>
                </w:rPr>
                <w:t>Journal of Advances in Mathematics and Computer Science</w:t>
              </w:r>
            </w:hyperlink>
            <w:r w:rsidRPr="0060222D">
              <w:rPr>
                <w:rFonts w:ascii="Arial" w:eastAsia="Arial" w:hAnsi="Arial" w:cs="Arial"/>
                <w:b/>
                <w:color w:val="0000FF"/>
                <w:sz w:val="20"/>
                <w:szCs w:val="20"/>
              </w:rPr>
              <w:t xml:space="preserve"> </w:t>
            </w:r>
          </w:p>
        </w:tc>
      </w:tr>
      <w:tr w:rsidR="00864E86" w:rsidRPr="0060222D" w14:paraId="7AF848EC" w14:textId="77777777">
        <w:trPr>
          <w:trHeight w:val="290"/>
        </w:trPr>
        <w:tc>
          <w:tcPr>
            <w:tcW w:w="5167" w:type="dxa"/>
          </w:tcPr>
          <w:p w14:paraId="0883CA84" w14:textId="77777777" w:rsidR="00864E86" w:rsidRPr="0060222D" w:rsidRDefault="00C105DB">
            <w:pPr>
              <w:pBdr>
                <w:top w:val="nil"/>
                <w:left w:val="nil"/>
                <w:bottom w:val="nil"/>
                <w:right w:val="nil"/>
                <w:between w:val="nil"/>
              </w:pBdr>
              <w:ind w:left="90"/>
              <w:rPr>
                <w:rFonts w:ascii="Arial" w:eastAsia="Arial" w:hAnsi="Arial" w:cs="Arial"/>
                <w:color w:val="000000"/>
                <w:sz w:val="20"/>
                <w:szCs w:val="20"/>
              </w:rPr>
            </w:pPr>
            <w:r w:rsidRPr="0060222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42FCE55F" w14:textId="77777777" w:rsidR="00864E86" w:rsidRPr="0060222D" w:rsidRDefault="00C105DB">
            <w:pPr>
              <w:pBdr>
                <w:top w:val="nil"/>
                <w:left w:val="nil"/>
                <w:bottom w:val="nil"/>
                <w:right w:val="nil"/>
                <w:between w:val="nil"/>
              </w:pBdr>
              <w:rPr>
                <w:rFonts w:ascii="Arial" w:eastAsia="Arial" w:hAnsi="Arial" w:cs="Arial"/>
                <w:color w:val="000000"/>
                <w:sz w:val="20"/>
                <w:szCs w:val="20"/>
              </w:rPr>
            </w:pPr>
            <w:r w:rsidRPr="0060222D">
              <w:rPr>
                <w:rFonts w:ascii="Arial" w:eastAsia="Arial" w:hAnsi="Arial" w:cs="Arial"/>
                <w:b/>
                <w:color w:val="000000"/>
                <w:sz w:val="20"/>
                <w:szCs w:val="20"/>
              </w:rPr>
              <w:t>Ms_JAMCS_142018</w:t>
            </w:r>
          </w:p>
        </w:tc>
      </w:tr>
      <w:tr w:rsidR="00864E86" w:rsidRPr="0060222D" w14:paraId="0138647E" w14:textId="77777777">
        <w:trPr>
          <w:trHeight w:val="650"/>
        </w:trPr>
        <w:tc>
          <w:tcPr>
            <w:tcW w:w="5167" w:type="dxa"/>
          </w:tcPr>
          <w:p w14:paraId="221276A7" w14:textId="77777777" w:rsidR="00864E86" w:rsidRPr="0060222D" w:rsidRDefault="00C105DB">
            <w:pPr>
              <w:pBdr>
                <w:top w:val="nil"/>
                <w:left w:val="nil"/>
                <w:bottom w:val="nil"/>
                <w:right w:val="nil"/>
                <w:between w:val="nil"/>
              </w:pBdr>
              <w:ind w:left="90"/>
              <w:rPr>
                <w:rFonts w:ascii="Arial" w:eastAsia="Arial" w:hAnsi="Arial" w:cs="Arial"/>
                <w:color w:val="000000"/>
                <w:sz w:val="20"/>
                <w:szCs w:val="20"/>
              </w:rPr>
            </w:pPr>
            <w:r w:rsidRPr="0060222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395EB451" w14:textId="77777777" w:rsidR="00864E86" w:rsidRPr="0060222D" w:rsidRDefault="00C105DB">
            <w:pPr>
              <w:pBdr>
                <w:top w:val="nil"/>
                <w:left w:val="nil"/>
                <w:bottom w:val="nil"/>
                <w:right w:val="nil"/>
                <w:between w:val="nil"/>
              </w:pBdr>
              <w:rPr>
                <w:rFonts w:ascii="Arial" w:eastAsia="Arial" w:hAnsi="Arial" w:cs="Arial"/>
                <w:color w:val="000000"/>
                <w:sz w:val="20"/>
                <w:szCs w:val="20"/>
              </w:rPr>
            </w:pPr>
            <w:r w:rsidRPr="0060222D">
              <w:rPr>
                <w:rFonts w:ascii="Arial" w:eastAsia="Arial" w:hAnsi="Arial" w:cs="Arial"/>
                <w:b/>
                <w:color w:val="000000"/>
                <w:sz w:val="20"/>
                <w:szCs w:val="20"/>
              </w:rPr>
              <w:t>NOVEL APPROACH TO HOMOMORPHIC ENCRYPTION AND EFFICIENT DATA COMPRESSION SCHEME FOR CLOUD DATA STORAGE</w:t>
            </w:r>
          </w:p>
        </w:tc>
      </w:tr>
      <w:tr w:rsidR="00864E86" w:rsidRPr="0060222D" w14:paraId="5121C62F" w14:textId="77777777">
        <w:trPr>
          <w:trHeight w:val="332"/>
        </w:trPr>
        <w:tc>
          <w:tcPr>
            <w:tcW w:w="5167" w:type="dxa"/>
          </w:tcPr>
          <w:p w14:paraId="6B73D9D0" w14:textId="77777777" w:rsidR="00864E86" w:rsidRPr="0060222D" w:rsidRDefault="00C105DB">
            <w:pPr>
              <w:pBdr>
                <w:top w:val="nil"/>
                <w:left w:val="nil"/>
                <w:bottom w:val="nil"/>
                <w:right w:val="nil"/>
                <w:between w:val="nil"/>
              </w:pBdr>
              <w:ind w:left="90"/>
              <w:rPr>
                <w:rFonts w:ascii="Arial" w:eastAsia="Arial" w:hAnsi="Arial" w:cs="Arial"/>
                <w:color w:val="000000"/>
                <w:sz w:val="20"/>
                <w:szCs w:val="20"/>
              </w:rPr>
            </w:pPr>
            <w:r w:rsidRPr="0060222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5677E890" w14:textId="77777777" w:rsidR="00864E86" w:rsidRPr="0060222D" w:rsidRDefault="00C105DB">
            <w:pPr>
              <w:pBdr>
                <w:top w:val="nil"/>
                <w:left w:val="nil"/>
                <w:bottom w:val="nil"/>
                <w:right w:val="nil"/>
                <w:between w:val="nil"/>
              </w:pBdr>
              <w:rPr>
                <w:rFonts w:ascii="Arial" w:eastAsia="Verdana" w:hAnsi="Arial" w:cs="Arial"/>
                <w:color w:val="000000"/>
                <w:sz w:val="20"/>
                <w:szCs w:val="20"/>
              </w:rPr>
            </w:pPr>
            <w:r w:rsidRPr="0060222D">
              <w:rPr>
                <w:rFonts w:ascii="Arial" w:eastAsia="Verdana" w:hAnsi="Arial" w:cs="Arial"/>
                <w:sz w:val="20"/>
                <w:szCs w:val="20"/>
              </w:rPr>
              <w:t>Cloud Data Compression and Encryption</w:t>
            </w:r>
          </w:p>
        </w:tc>
      </w:tr>
    </w:tbl>
    <w:p w14:paraId="17BCEC2B" w14:textId="77777777" w:rsidR="00864E86" w:rsidRPr="0060222D" w:rsidRDefault="00864E86">
      <w:pPr>
        <w:pBdr>
          <w:top w:val="nil"/>
          <w:left w:val="nil"/>
          <w:bottom w:val="nil"/>
          <w:right w:val="nil"/>
          <w:between w:val="nil"/>
        </w:pBdr>
        <w:jc w:val="both"/>
        <w:rPr>
          <w:rFonts w:ascii="Arial" w:eastAsia="Arial" w:hAnsi="Arial" w:cs="Arial"/>
          <w:color w:val="000000"/>
          <w:sz w:val="20"/>
          <w:szCs w:val="20"/>
          <w:u w:val="single"/>
        </w:rPr>
      </w:pPr>
    </w:p>
    <w:p w14:paraId="45BCE119" w14:textId="77777777" w:rsidR="00864E86" w:rsidRPr="0060222D" w:rsidRDefault="00864E86">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864E86" w:rsidRPr="0060222D" w14:paraId="76542929" w14:textId="77777777">
        <w:tc>
          <w:tcPr>
            <w:tcW w:w="21150" w:type="dxa"/>
            <w:gridSpan w:val="3"/>
            <w:tcBorders>
              <w:top w:val="nil"/>
              <w:left w:val="nil"/>
              <w:right w:val="nil"/>
            </w:tcBorders>
          </w:tcPr>
          <w:p w14:paraId="7A144DC0" w14:textId="77777777" w:rsidR="00864E86" w:rsidRPr="0060222D" w:rsidRDefault="00C105DB">
            <w:pPr>
              <w:pStyle w:val="Heading2"/>
              <w:jc w:val="left"/>
              <w:rPr>
                <w:rFonts w:ascii="Arial" w:eastAsia="Times New Roman" w:hAnsi="Arial" w:cs="Arial"/>
              </w:rPr>
            </w:pPr>
            <w:r w:rsidRPr="0060222D">
              <w:rPr>
                <w:rFonts w:ascii="Arial" w:eastAsia="Times New Roman" w:hAnsi="Arial" w:cs="Arial"/>
                <w:highlight w:val="yellow"/>
              </w:rPr>
              <w:t>PART  1:</w:t>
            </w:r>
            <w:r w:rsidRPr="0060222D">
              <w:rPr>
                <w:rFonts w:ascii="Arial" w:eastAsia="Times New Roman" w:hAnsi="Arial" w:cs="Arial"/>
              </w:rPr>
              <w:t xml:space="preserve"> Comments</w:t>
            </w:r>
          </w:p>
          <w:p w14:paraId="77F7BE80" w14:textId="77777777" w:rsidR="00864E86" w:rsidRPr="0060222D" w:rsidRDefault="00864E86">
            <w:pPr>
              <w:rPr>
                <w:rFonts w:ascii="Arial" w:hAnsi="Arial" w:cs="Arial"/>
                <w:sz w:val="20"/>
                <w:szCs w:val="20"/>
              </w:rPr>
            </w:pPr>
          </w:p>
        </w:tc>
      </w:tr>
      <w:tr w:rsidR="00864E86" w:rsidRPr="0060222D" w14:paraId="55290913" w14:textId="77777777">
        <w:tc>
          <w:tcPr>
            <w:tcW w:w="5351" w:type="dxa"/>
          </w:tcPr>
          <w:p w14:paraId="15BC030E" w14:textId="77777777" w:rsidR="00864E86" w:rsidRPr="0060222D" w:rsidRDefault="00864E86">
            <w:pPr>
              <w:pStyle w:val="Heading2"/>
              <w:jc w:val="left"/>
              <w:rPr>
                <w:rFonts w:ascii="Arial" w:eastAsia="Times New Roman" w:hAnsi="Arial" w:cs="Arial"/>
              </w:rPr>
            </w:pPr>
          </w:p>
        </w:tc>
        <w:tc>
          <w:tcPr>
            <w:tcW w:w="9357" w:type="dxa"/>
          </w:tcPr>
          <w:p w14:paraId="68CDFEFC" w14:textId="77777777" w:rsidR="00864E86" w:rsidRPr="0060222D" w:rsidRDefault="00C105DB">
            <w:pPr>
              <w:pStyle w:val="Heading2"/>
              <w:jc w:val="left"/>
              <w:rPr>
                <w:rFonts w:ascii="Arial" w:eastAsia="Times New Roman" w:hAnsi="Arial" w:cs="Arial"/>
              </w:rPr>
            </w:pPr>
            <w:r w:rsidRPr="0060222D">
              <w:rPr>
                <w:rFonts w:ascii="Arial" w:eastAsia="Times New Roman" w:hAnsi="Arial" w:cs="Arial"/>
              </w:rPr>
              <w:t>Reviewer’s comment</w:t>
            </w:r>
          </w:p>
          <w:p w14:paraId="41BBEDA7" w14:textId="77777777" w:rsidR="00864E86" w:rsidRPr="0060222D" w:rsidRDefault="00C105DB">
            <w:pPr>
              <w:rPr>
                <w:rFonts w:ascii="Arial" w:hAnsi="Arial" w:cs="Arial"/>
                <w:sz w:val="20"/>
                <w:szCs w:val="20"/>
              </w:rPr>
            </w:pPr>
            <w:r w:rsidRPr="0060222D">
              <w:rPr>
                <w:rFonts w:ascii="Arial" w:hAnsi="Arial" w:cs="Arial"/>
                <w:b/>
                <w:sz w:val="20"/>
                <w:szCs w:val="20"/>
                <w:highlight w:val="yellow"/>
              </w:rPr>
              <w:t>Artificial Intelligence (AI) generated or assisted review comments are strictly prohibited during peer review.</w:t>
            </w:r>
          </w:p>
          <w:p w14:paraId="6198ECEB" w14:textId="77777777" w:rsidR="00864E86" w:rsidRPr="0060222D" w:rsidRDefault="00864E86">
            <w:pPr>
              <w:rPr>
                <w:rFonts w:ascii="Arial" w:hAnsi="Arial" w:cs="Arial"/>
                <w:sz w:val="20"/>
                <w:szCs w:val="20"/>
              </w:rPr>
            </w:pPr>
          </w:p>
        </w:tc>
        <w:tc>
          <w:tcPr>
            <w:tcW w:w="6442" w:type="dxa"/>
          </w:tcPr>
          <w:p w14:paraId="42C5D7A0" w14:textId="77777777" w:rsidR="00864E86" w:rsidRPr="0060222D" w:rsidRDefault="00C105DB">
            <w:pPr>
              <w:spacing w:after="160" w:line="256" w:lineRule="auto"/>
              <w:rPr>
                <w:rFonts w:ascii="Arial" w:hAnsi="Arial" w:cs="Arial"/>
                <w:sz w:val="20"/>
                <w:szCs w:val="20"/>
              </w:rPr>
            </w:pPr>
            <w:r w:rsidRPr="0060222D">
              <w:rPr>
                <w:rFonts w:ascii="Arial" w:hAnsi="Arial" w:cs="Arial"/>
                <w:b/>
                <w:sz w:val="20"/>
                <w:szCs w:val="20"/>
              </w:rPr>
              <w:t>Author’s Feedback</w:t>
            </w:r>
            <w:r w:rsidRPr="0060222D">
              <w:rPr>
                <w:rFonts w:ascii="Arial" w:hAnsi="Arial" w:cs="Arial"/>
                <w:sz w:val="20"/>
                <w:szCs w:val="20"/>
              </w:rPr>
              <w:t xml:space="preserve"> (It is mandatory that authors should write his/her feedback here)</w:t>
            </w:r>
          </w:p>
          <w:p w14:paraId="3AEDF050" w14:textId="77777777" w:rsidR="00864E86" w:rsidRPr="0060222D" w:rsidRDefault="00864E86">
            <w:pPr>
              <w:pStyle w:val="Heading2"/>
              <w:jc w:val="left"/>
              <w:rPr>
                <w:rFonts w:ascii="Arial" w:eastAsia="Times New Roman" w:hAnsi="Arial" w:cs="Arial"/>
                <w:b w:val="0"/>
              </w:rPr>
            </w:pPr>
          </w:p>
        </w:tc>
      </w:tr>
      <w:tr w:rsidR="00864E86" w:rsidRPr="0060222D" w14:paraId="6DCD2948" w14:textId="77777777">
        <w:trPr>
          <w:trHeight w:val="1264"/>
        </w:trPr>
        <w:tc>
          <w:tcPr>
            <w:tcW w:w="5351" w:type="dxa"/>
          </w:tcPr>
          <w:p w14:paraId="224DF9D7" w14:textId="77777777" w:rsidR="00864E86" w:rsidRPr="0060222D" w:rsidRDefault="00C105DB">
            <w:pPr>
              <w:ind w:left="360"/>
              <w:rPr>
                <w:rFonts w:ascii="Arial" w:hAnsi="Arial" w:cs="Arial"/>
                <w:sz w:val="20"/>
                <w:szCs w:val="20"/>
              </w:rPr>
            </w:pPr>
            <w:r w:rsidRPr="0060222D">
              <w:rPr>
                <w:rFonts w:ascii="Arial" w:hAnsi="Arial" w:cs="Arial"/>
                <w:b/>
                <w:sz w:val="20"/>
                <w:szCs w:val="20"/>
              </w:rPr>
              <w:t>Please write a few sentences regarding the importance of this manuscript for the scientific community. A minimum of 3-4 sentences may be required for this part.</w:t>
            </w:r>
          </w:p>
          <w:p w14:paraId="24768213" w14:textId="77777777" w:rsidR="00864E86" w:rsidRPr="0060222D" w:rsidRDefault="00864E86">
            <w:pPr>
              <w:ind w:left="360"/>
              <w:rPr>
                <w:rFonts w:ascii="Arial" w:hAnsi="Arial" w:cs="Arial"/>
                <w:sz w:val="20"/>
                <w:szCs w:val="20"/>
              </w:rPr>
            </w:pPr>
          </w:p>
        </w:tc>
        <w:tc>
          <w:tcPr>
            <w:tcW w:w="9357" w:type="dxa"/>
          </w:tcPr>
          <w:p w14:paraId="7168EBFD" w14:textId="77777777" w:rsidR="00864E86" w:rsidRPr="0060222D" w:rsidRDefault="00C105DB">
            <w:pPr>
              <w:spacing w:line="276" w:lineRule="auto"/>
              <w:rPr>
                <w:rFonts w:ascii="Arial" w:eastAsia="Verdana" w:hAnsi="Arial" w:cs="Arial"/>
                <w:sz w:val="20"/>
                <w:szCs w:val="20"/>
              </w:rPr>
            </w:pPr>
            <w:r w:rsidRPr="0060222D">
              <w:rPr>
                <w:rFonts w:ascii="Arial" w:eastAsia="Verdana" w:hAnsi="Arial" w:cs="Arial"/>
                <w:sz w:val="20"/>
                <w:szCs w:val="20"/>
              </w:rPr>
              <w:t>This manuscript holds important value for the scientific community as it addresses a clear gap in integrating entropy-based compression, specifically Huffman coding, with Fully Homomorphic Encryption (FHE) for secure and efficient cloud data management. By combining lossless compression with robust end-to-end encryption, the proposed framework enhances both storage efficiency and data confidentiality, which are critical in sectors such as finance, healthcare, and government. The detailed performance evaluation using real-world datasets provides empirical evidence of scalability and practicality, offering a foundation for future research on secure compression-encryption hybrids. Furthermore, its novel approach can inspire advancements in optimizing secure cloud processing for diverse data types and large-scale applications.</w:t>
            </w:r>
          </w:p>
          <w:p w14:paraId="613247FD" w14:textId="77777777" w:rsidR="00864E86" w:rsidRPr="0060222D" w:rsidRDefault="00864E86">
            <w:pPr>
              <w:pBdr>
                <w:top w:val="nil"/>
                <w:left w:val="nil"/>
                <w:bottom w:val="nil"/>
                <w:right w:val="nil"/>
                <w:between w:val="nil"/>
              </w:pBdr>
              <w:rPr>
                <w:rFonts w:ascii="Arial" w:hAnsi="Arial" w:cs="Arial"/>
                <w:sz w:val="20"/>
                <w:szCs w:val="20"/>
              </w:rPr>
            </w:pPr>
          </w:p>
        </w:tc>
        <w:tc>
          <w:tcPr>
            <w:tcW w:w="6442" w:type="dxa"/>
          </w:tcPr>
          <w:p w14:paraId="61009125" w14:textId="77777777" w:rsidR="00864E86" w:rsidRPr="0060222D" w:rsidRDefault="00864E86">
            <w:pPr>
              <w:pStyle w:val="Heading2"/>
              <w:jc w:val="left"/>
              <w:rPr>
                <w:rFonts w:ascii="Arial" w:eastAsia="Times New Roman" w:hAnsi="Arial" w:cs="Arial"/>
                <w:b w:val="0"/>
              </w:rPr>
            </w:pPr>
          </w:p>
        </w:tc>
      </w:tr>
      <w:tr w:rsidR="00864E86" w:rsidRPr="0060222D" w14:paraId="06EBE845" w14:textId="77777777">
        <w:trPr>
          <w:trHeight w:val="1262"/>
        </w:trPr>
        <w:tc>
          <w:tcPr>
            <w:tcW w:w="5351" w:type="dxa"/>
          </w:tcPr>
          <w:p w14:paraId="72B59E1F" w14:textId="77777777" w:rsidR="00864E86" w:rsidRPr="0060222D" w:rsidRDefault="00C105DB">
            <w:pPr>
              <w:ind w:left="360"/>
              <w:rPr>
                <w:rFonts w:ascii="Arial" w:hAnsi="Arial" w:cs="Arial"/>
                <w:sz w:val="20"/>
                <w:szCs w:val="20"/>
              </w:rPr>
            </w:pPr>
            <w:r w:rsidRPr="0060222D">
              <w:rPr>
                <w:rFonts w:ascii="Arial" w:hAnsi="Arial" w:cs="Arial"/>
                <w:b/>
                <w:sz w:val="20"/>
                <w:szCs w:val="20"/>
              </w:rPr>
              <w:t>Is the title of the article suitable?</w:t>
            </w:r>
          </w:p>
          <w:p w14:paraId="3C800BEA" w14:textId="77777777" w:rsidR="00864E86" w:rsidRPr="0060222D" w:rsidRDefault="00C105DB">
            <w:pPr>
              <w:ind w:left="360"/>
              <w:rPr>
                <w:rFonts w:ascii="Arial" w:hAnsi="Arial" w:cs="Arial"/>
                <w:sz w:val="20"/>
                <w:szCs w:val="20"/>
              </w:rPr>
            </w:pPr>
            <w:r w:rsidRPr="0060222D">
              <w:rPr>
                <w:rFonts w:ascii="Arial" w:hAnsi="Arial" w:cs="Arial"/>
                <w:b/>
                <w:sz w:val="20"/>
                <w:szCs w:val="20"/>
              </w:rPr>
              <w:t>(If not please suggest an alternative title)</w:t>
            </w:r>
          </w:p>
          <w:p w14:paraId="1755E534" w14:textId="77777777" w:rsidR="00864E86" w:rsidRPr="0060222D" w:rsidRDefault="00864E86">
            <w:pPr>
              <w:pStyle w:val="Heading2"/>
              <w:jc w:val="left"/>
              <w:rPr>
                <w:rFonts w:ascii="Arial" w:eastAsia="Times New Roman" w:hAnsi="Arial" w:cs="Arial"/>
                <w:u w:val="single"/>
              </w:rPr>
            </w:pPr>
          </w:p>
        </w:tc>
        <w:tc>
          <w:tcPr>
            <w:tcW w:w="9357" w:type="dxa"/>
          </w:tcPr>
          <w:p w14:paraId="5546C385" w14:textId="77777777" w:rsidR="00864E86" w:rsidRPr="0060222D" w:rsidRDefault="00C105DB">
            <w:pPr>
              <w:ind w:left="360"/>
              <w:rPr>
                <w:rFonts w:ascii="Arial" w:eastAsia="Verdana" w:hAnsi="Arial" w:cs="Arial"/>
                <w:sz w:val="20"/>
                <w:szCs w:val="20"/>
              </w:rPr>
            </w:pPr>
            <w:r w:rsidRPr="0060222D">
              <w:rPr>
                <w:rFonts w:ascii="Arial" w:eastAsia="Verdana" w:hAnsi="Arial" w:cs="Arial"/>
                <w:sz w:val="20"/>
                <w:szCs w:val="20"/>
              </w:rPr>
              <w:t>The title looks good to me.</w:t>
            </w:r>
          </w:p>
        </w:tc>
        <w:tc>
          <w:tcPr>
            <w:tcW w:w="6442" w:type="dxa"/>
          </w:tcPr>
          <w:p w14:paraId="16C7B809" w14:textId="77777777" w:rsidR="00864E86" w:rsidRPr="0060222D" w:rsidRDefault="00864E86">
            <w:pPr>
              <w:pStyle w:val="Heading2"/>
              <w:jc w:val="left"/>
              <w:rPr>
                <w:rFonts w:ascii="Arial" w:eastAsia="Times New Roman" w:hAnsi="Arial" w:cs="Arial"/>
                <w:b w:val="0"/>
              </w:rPr>
            </w:pPr>
          </w:p>
        </w:tc>
      </w:tr>
      <w:tr w:rsidR="00864E86" w:rsidRPr="0060222D" w14:paraId="1EEDF86F" w14:textId="77777777">
        <w:trPr>
          <w:trHeight w:val="1262"/>
        </w:trPr>
        <w:tc>
          <w:tcPr>
            <w:tcW w:w="5351" w:type="dxa"/>
          </w:tcPr>
          <w:p w14:paraId="233A5EFB" w14:textId="77777777" w:rsidR="00864E86" w:rsidRPr="0060222D" w:rsidRDefault="00C105DB">
            <w:pPr>
              <w:pStyle w:val="Heading2"/>
              <w:ind w:left="360"/>
              <w:jc w:val="left"/>
              <w:rPr>
                <w:rFonts w:ascii="Arial" w:eastAsia="Times New Roman" w:hAnsi="Arial" w:cs="Arial"/>
              </w:rPr>
            </w:pPr>
            <w:r w:rsidRPr="0060222D">
              <w:rPr>
                <w:rFonts w:ascii="Arial" w:eastAsia="Times New Roman" w:hAnsi="Arial" w:cs="Arial"/>
              </w:rPr>
              <w:t>Is the abstract of the article comprehensive? Do you suggest the addition (or deletion) of some points in this section? Please write your suggestions here.</w:t>
            </w:r>
          </w:p>
          <w:p w14:paraId="115A9AB4" w14:textId="77777777" w:rsidR="00864E86" w:rsidRPr="0060222D" w:rsidRDefault="00864E86">
            <w:pPr>
              <w:pStyle w:val="Heading2"/>
              <w:jc w:val="left"/>
              <w:rPr>
                <w:rFonts w:ascii="Arial" w:eastAsia="Times New Roman" w:hAnsi="Arial" w:cs="Arial"/>
                <w:u w:val="single"/>
              </w:rPr>
            </w:pPr>
          </w:p>
        </w:tc>
        <w:tc>
          <w:tcPr>
            <w:tcW w:w="9357" w:type="dxa"/>
          </w:tcPr>
          <w:p w14:paraId="5BEDA4DC" w14:textId="77777777" w:rsidR="00864E86" w:rsidRPr="0060222D" w:rsidRDefault="00C105DB">
            <w:pPr>
              <w:spacing w:line="276" w:lineRule="auto"/>
              <w:rPr>
                <w:rFonts w:ascii="Arial" w:eastAsia="Verdana" w:hAnsi="Arial" w:cs="Arial"/>
                <w:sz w:val="20"/>
                <w:szCs w:val="20"/>
              </w:rPr>
            </w:pPr>
            <w:r w:rsidRPr="0060222D">
              <w:rPr>
                <w:rFonts w:ascii="Arial" w:eastAsia="Verdana" w:hAnsi="Arial" w:cs="Arial"/>
                <w:sz w:val="20"/>
                <w:szCs w:val="20"/>
              </w:rPr>
              <w:t>Yes, the abstract is comprehensive as it clearly outlines the problem, proposed solution, methodology, key results, and implications. However, a few improvements could make it more impactful:</w:t>
            </w:r>
          </w:p>
          <w:p w14:paraId="46DA71F9" w14:textId="77777777" w:rsidR="00864E86" w:rsidRPr="0060222D" w:rsidRDefault="00C105DB">
            <w:pPr>
              <w:numPr>
                <w:ilvl w:val="0"/>
                <w:numId w:val="2"/>
              </w:numPr>
              <w:spacing w:before="240" w:line="276" w:lineRule="auto"/>
              <w:rPr>
                <w:rFonts w:ascii="Arial" w:eastAsia="Verdana" w:hAnsi="Arial" w:cs="Arial"/>
                <w:sz w:val="20"/>
                <w:szCs w:val="20"/>
              </w:rPr>
            </w:pPr>
            <w:r w:rsidRPr="0060222D">
              <w:rPr>
                <w:rFonts w:ascii="Arial" w:eastAsia="Verdana" w:hAnsi="Arial" w:cs="Arial"/>
                <w:sz w:val="20"/>
                <w:szCs w:val="20"/>
              </w:rPr>
              <w:t>Explicitly state that this is the first or one of the few works integrating Huffman coding with Fully Homomorphic Encryption for cloud data management to highlight its uniqueness.</w:t>
            </w:r>
          </w:p>
          <w:p w14:paraId="4553466E" w14:textId="77777777" w:rsidR="00864E86" w:rsidRPr="0060222D" w:rsidRDefault="00C105DB">
            <w:pPr>
              <w:numPr>
                <w:ilvl w:val="0"/>
                <w:numId w:val="2"/>
              </w:numPr>
              <w:spacing w:line="276" w:lineRule="auto"/>
              <w:rPr>
                <w:rFonts w:ascii="Arial" w:eastAsia="Verdana" w:hAnsi="Arial" w:cs="Arial"/>
                <w:sz w:val="20"/>
                <w:szCs w:val="20"/>
              </w:rPr>
            </w:pPr>
            <w:r w:rsidRPr="0060222D">
              <w:rPr>
                <w:rFonts w:ascii="Arial" w:eastAsia="Verdana" w:hAnsi="Arial" w:cs="Arial"/>
                <w:sz w:val="20"/>
                <w:szCs w:val="20"/>
              </w:rPr>
              <w:t>Briefly mention the security strength (example</w:t>
            </w:r>
            <w:proofErr w:type="gramStart"/>
            <w:r w:rsidRPr="0060222D">
              <w:rPr>
                <w:rFonts w:ascii="Arial" w:eastAsia="Verdana" w:hAnsi="Arial" w:cs="Arial"/>
                <w:sz w:val="20"/>
                <w:szCs w:val="20"/>
              </w:rPr>
              <w:t>-  cryptographic</w:t>
            </w:r>
            <w:proofErr w:type="gramEnd"/>
            <w:r w:rsidRPr="0060222D">
              <w:rPr>
                <w:rFonts w:ascii="Arial" w:eastAsia="Verdana" w:hAnsi="Arial" w:cs="Arial"/>
                <w:sz w:val="20"/>
                <w:szCs w:val="20"/>
              </w:rPr>
              <w:t xml:space="preserve"> parameters, bit security) to reinforce the robustness of the approach.</w:t>
            </w:r>
          </w:p>
          <w:p w14:paraId="26C1D629" w14:textId="77777777" w:rsidR="00864E86" w:rsidRPr="0060222D" w:rsidRDefault="00C105DB">
            <w:pPr>
              <w:numPr>
                <w:ilvl w:val="0"/>
                <w:numId w:val="2"/>
              </w:numPr>
              <w:spacing w:line="276" w:lineRule="auto"/>
              <w:rPr>
                <w:rFonts w:ascii="Arial" w:eastAsia="Verdana" w:hAnsi="Arial" w:cs="Arial"/>
                <w:sz w:val="20"/>
                <w:szCs w:val="20"/>
              </w:rPr>
            </w:pPr>
            <w:r w:rsidRPr="0060222D">
              <w:rPr>
                <w:rFonts w:ascii="Arial" w:eastAsia="Verdana" w:hAnsi="Arial" w:cs="Arial"/>
                <w:sz w:val="20"/>
                <w:szCs w:val="20"/>
              </w:rPr>
              <w:t>Specify that both textual and numerical datasets were used to emphasize the generality of the evaluation.</w:t>
            </w:r>
          </w:p>
          <w:p w14:paraId="7541A175" w14:textId="77777777" w:rsidR="00864E86" w:rsidRPr="0060222D" w:rsidRDefault="00C105DB">
            <w:pPr>
              <w:numPr>
                <w:ilvl w:val="0"/>
                <w:numId w:val="2"/>
              </w:numPr>
              <w:spacing w:after="240" w:line="276" w:lineRule="auto"/>
              <w:rPr>
                <w:rFonts w:ascii="Arial" w:eastAsia="Verdana" w:hAnsi="Arial" w:cs="Arial"/>
                <w:sz w:val="20"/>
                <w:szCs w:val="20"/>
              </w:rPr>
            </w:pPr>
            <w:r w:rsidRPr="0060222D">
              <w:rPr>
                <w:rFonts w:ascii="Arial" w:eastAsia="Verdana" w:hAnsi="Arial" w:cs="Arial"/>
                <w:sz w:val="20"/>
                <w:szCs w:val="20"/>
              </w:rPr>
              <w:t>Conclude with a few sentences on how this work can be extended (example- multimedia data, large-scale real-time applications) to show forward-looking potential.</w:t>
            </w:r>
          </w:p>
        </w:tc>
        <w:tc>
          <w:tcPr>
            <w:tcW w:w="6442" w:type="dxa"/>
          </w:tcPr>
          <w:p w14:paraId="71DBF90A" w14:textId="77777777" w:rsidR="00864E86" w:rsidRPr="0060222D" w:rsidRDefault="00864E86">
            <w:pPr>
              <w:pStyle w:val="Heading2"/>
              <w:jc w:val="left"/>
              <w:rPr>
                <w:rFonts w:ascii="Arial" w:eastAsia="Times New Roman" w:hAnsi="Arial" w:cs="Arial"/>
                <w:b w:val="0"/>
              </w:rPr>
            </w:pPr>
          </w:p>
        </w:tc>
      </w:tr>
      <w:tr w:rsidR="00864E86" w:rsidRPr="0060222D" w14:paraId="18B62A01" w14:textId="77777777">
        <w:trPr>
          <w:trHeight w:val="704"/>
        </w:trPr>
        <w:tc>
          <w:tcPr>
            <w:tcW w:w="5351" w:type="dxa"/>
          </w:tcPr>
          <w:p w14:paraId="2A608148" w14:textId="77777777" w:rsidR="00864E86" w:rsidRPr="0060222D" w:rsidRDefault="00C105DB">
            <w:pPr>
              <w:pStyle w:val="Heading2"/>
              <w:ind w:left="360"/>
              <w:jc w:val="left"/>
              <w:rPr>
                <w:rFonts w:ascii="Arial" w:hAnsi="Arial" w:cs="Arial"/>
                <w:b w:val="0"/>
                <w:u w:val="single"/>
              </w:rPr>
            </w:pPr>
            <w:r w:rsidRPr="0060222D">
              <w:rPr>
                <w:rFonts w:ascii="Arial" w:eastAsia="Times New Roman" w:hAnsi="Arial" w:cs="Arial"/>
              </w:rPr>
              <w:t>Is the manuscript scientifically, correct? Please write here.</w:t>
            </w:r>
          </w:p>
        </w:tc>
        <w:tc>
          <w:tcPr>
            <w:tcW w:w="9357" w:type="dxa"/>
          </w:tcPr>
          <w:p w14:paraId="534C8185" w14:textId="77777777" w:rsidR="00864E86" w:rsidRPr="0060222D" w:rsidRDefault="00C105DB">
            <w:pPr>
              <w:spacing w:line="276" w:lineRule="auto"/>
              <w:rPr>
                <w:rFonts w:ascii="Arial" w:eastAsia="Verdana" w:hAnsi="Arial" w:cs="Arial"/>
                <w:sz w:val="20"/>
                <w:szCs w:val="20"/>
              </w:rPr>
            </w:pPr>
            <w:r w:rsidRPr="0060222D">
              <w:rPr>
                <w:rFonts w:ascii="Arial" w:eastAsia="Verdana" w:hAnsi="Arial" w:cs="Arial"/>
                <w:sz w:val="20"/>
                <w:szCs w:val="20"/>
              </w:rPr>
              <w:t xml:space="preserve">The manuscript appears to be scientifically correct scientific inaccuracies are evident in the description. The methodology is logically structured, detailing each stage from compression to encryption, transmission, and homomorphic computation. Performance evaluation uses real-world datasets (textual and numerical from </w:t>
            </w:r>
            <w:proofErr w:type="spellStart"/>
            <w:r w:rsidRPr="0060222D">
              <w:rPr>
                <w:rFonts w:ascii="Arial" w:eastAsia="Verdana" w:hAnsi="Arial" w:cs="Arial"/>
                <w:sz w:val="20"/>
                <w:szCs w:val="20"/>
              </w:rPr>
              <w:t>Zenodo</w:t>
            </w:r>
            <w:proofErr w:type="spellEnd"/>
            <w:r w:rsidRPr="0060222D">
              <w:rPr>
                <w:rFonts w:ascii="Arial" w:eastAsia="Verdana" w:hAnsi="Arial" w:cs="Arial"/>
                <w:sz w:val="20"/>
                <w:szCs w:val="20"/>
              </w:rPr>
              <w:t xml:space="preserve">), ensuring practical relevance. Reported metrics like compression ratio, throughput, encryption/decryption times, and correlation analysis are consistent with accepted evaluation practices in this domain. Results align with theoretical expectations </w:t>
            </w:r>
          </w:p>
          <w:p w14:paraId="3911A767" w14:textId="77777777" w:rsidR="00864E86" w:rsidRPr="0060222D" w:rsidRDefault="00864E86">
            <w:pPr>
              <w:pBdr>
                <w:top w:val="nil"/>
                <w:left w:val="nil"/>
                <w:bottom w:val="nil"/>
                <w:right w:val="nil"/>
                <w:between w:val="nil"/>
              </w:pBdr>
              <w:rPr>
                <w:rFonts w:ascii="Arial" w:hAnsi="Arial" w:cs="Arial"/>
                <w:sz w:val="20"/>
                <w:szCs w:val="20"/>
              </w:rPr>
            </w:pPr>
          </w:p>
        </w:tc>
        <w:tc>
          <w:tcPr>
            <w:tcW w:w="6442" w:type="dxa"/>
          </w:tcPr>
          <w:p w14:paraId="754FFD52" w14:textId="77777777" w:rsidR="00864E86" w:rsidRPr="0060222D" w:rsidRDefault="00864E86">
            <w:pPr>
              <w:pStyle w:val="Heading2"/>
              <w:jc w:val="left"/>
              <w:rPr>
                <w:rFonts w:ascii="Arial" w:eastAsia="Times New Roman" w:hAnsi="Arial" w:cs="Arial"/>
                <w:b w:val="0"/>
              </w:rPr>
            </w:pPr>
          </w:p>
        </w:tc>
      </w:tr>
      <w:tr w:rsidR="00864E86" w:rsidRPr="0060222D" w14:paraId="323F7DFD" w14:textId="77777777">
        <w:trPr>
          <w:trHeight w:val="703"/>
        </w:trPr>
        <w:tc>
          <w:tcPr>
            <w:tcW w:w="5351" w:type="dxa"/>
          </w:tcPr>
          <w:p w14:paraId="1F761B8B" w14:textId="77777777" w:rsidR="00864E86" w:rsidRPr="0060222D" w:rsidRDefault="00C105DB">
            <w:pPr>
              <w:ind w:left="360"/>
              <w:rPr>
                <w:rFonts w:ascii="Arial" w:hAnsi="Arial" w:cs="Arial"/>
                <w:sz w:val="20"/>
                <w:szCs w:val="20"/>
              </w:rPr>
            </w:pPr>
            <w:r w:rsidRPr="0060222D">
              <w:rPr>
                <w:rFonts w:ascii="Arial" w:hAnsi="Arial" w:cs="Arial"/>
                <w:b/>
                <w:sz w:val="20"/>
                <w:szCs w:val="20"/>
              </w:rPr>
              <w:t>Are the references sufficient and recent? If you have suggestions for additional references, please mention them in the review form.</w:t>
            </w:r>
          </w:p>
        </w:tc>
        <w:tc>
          <w:tcPr>
            <w:tcW w:w="9357" w:type="dxa"/>
          </w:tcPr>
          <w:p w14:paraId="110B594C" w14:textId="77777777" w:rsidR="00864E86" w:rsidRPr="0060222D" w:rsidRDefault="00C105DB">
            <w:pPr>
              <w:pBdr>
                <w:top w:val="nil"/>
                <w:left w:val="nil"/>
                <w:bottom w:val="nil"/>
                <w:right w:val="nil"/>
                <w:between w:val="nil"/>
              </w:pBdr>
              <w:rPr>
                <w:rFonts w:ascii="Arial" w:eastAsia="Verdana" w:hAnsi="Arial" w:cs="Arial"/>
                <w:color w:val="000000"/>
                <w:sz w:val="20"/>
                <w:szCs w:val="20"/>
              </w:rPr>
            </w:pPr>
            <w:r w:rsidRPr="0060222D">
              <w:rPr>
                <w:rFonts w:ascii="Arial" w:eastAsia="Verdana" w:hAnsi="Arial" w:cs="Arial"/>
                <w:sz w:val="20"/>
                <w:szCs w:val="20"/>
              </w:rPr>
              <w:t>Yes, the references in the manuscript are sufficient and recent.</w:t>
            </w:r>
          </w:p>
        </w:tc>
        <w:tc>
          <w:tcPr>
            <w:tcW w:w="6442" w:type="dxa"/>
          </w:tcPr>
          <w:p w14:paraId="7B6D7C1E" w14:textId="77777777" w:rsidR="00864E86" w:rsidRPr="0060222D" w:rsidRDefault="00864E86">
            <w:pPr>
              <w:pStyle w:val="Heading2"/>
              <w:jc w:val="left"/>
              <w:rPr>
                <w:rFonts w:ascii="Arial" w:eastAsia="Times New Roman" w:hAnsi="Arial" w:cs="Arial"/>
                <w:b w:val="0"/>
              </w:rPr>
            </w:pPr>
          </w:p>
        </w:tc>
      </w:tr>
      <w:tr w:rsidR="00864E86" w:rsidRPr="0060222D" w14:paraId="2B132E81" w14:textId="77777777">
        <w:trPr>
          <w:trHeight w:val="386"/>
        </w:trPr>
        <w:tc>
          <w:tcPr>
            <w:tcW w:w="5351" w:type="dxa"/>
          </w:tcPr>
          <w:p w14:paraId="48D12CC0" w14:textId="77777777" w:rsidR="00864E86" w:rsidRPr="0060222D" w:rsidRDefault="00C105DB">
            <w:pPr>
              <w:pStyle w:val="Heading2"/>
              <w:ind w:left="360"/>
              <w:jc w:val="left"/>
              <w:rPr>
                <w:rFonts w:ascii="Arial" w:eastAsia="Times New Roman" w:hAnsi="Arial" w:cs="Arial"/>
              </w:rPr>
            </w:pPr>
            <w:r w:rsidRPr="0060222D">
              <w:rPr>
                <w:rFonts w:ascii="Arial" w:eastAsia="Times New Roman" w:hAnsi="Arial" w:cs="Arial"/>
              </w:rPr>
              <w:lastRenderedPageBreak/>
              <w:t>Is the language/English quality of the article suitable for scholarly communications?</w:t>
            </w:r>
          </w:p>
          <w:p w14:paraId="1BAE936D" w14:textId="77777777" w:rsidR="00864E86" w:rsidRPr="0060222D" w:rsidRDefault="00864E86">
            <w:pPr>
              <w:rPr>
                <w:rFonts w:ascii="Arial" w:hAnsi="Arial" w:cs="Arial"/>
                <w:sz w:val="20"/>
                <w:szCs w:val="20"/>
              </w:rPr>
            </w:pPr>
          </w:p>
        </w:tc>
        <w:tc>
          <w:tcPr>
            <w:tcW w:w="9357" w:type="dxa"/>
          </w:tcPr>
          <w:p w14:paraId="135A6FA0" w14:textId="77777777" w:rsidR="00864E86" w:rsidRPr="0060222D" w:rsidRDefault="00C105DB">
            <w:pPr>
              <w:spacing w:line="276" w:lineRule="auto"/>
              <w:rPr>
                <w:rFonts w:ascii="Arial" w:eastAsia="Verdana" w:hAnsi="Arial" w:cs="Arial"/>
                <w:sz w:val="20"/>
                <w:szCs w:val="20"/>
              </w:rPr>
            </w:pPr>
            <w:r w:rsidRPr="0060222D">
              <w:rPr>
                <w:rFonts w:ascii="Arial" w:eastAsia="Verdana" w:hAnsi="Arial" w:cs="Arial"/>
                <w:sz w:val="20"/>
                <w:szCs w:val="20"/>
              </w:rPr>
              <w:t>The manuscript uses a formal academic tone, precise technical terminology, and logically structured sentences appropriate for a research audience. However, there are a few minor improvements that could enhance clarity and readability:</w:t>
            </w:r>
          </w:p>
          <w:p w14:paraId="0F791B5A" w14:textId="77777777" w:rsidR="00864E86" w:rsidRPr="0060222D" w:rsidRDefault="00C105DB">
            <w:pPr>
              <w:numPr>
                <w:ilvl w:val="0"/>
                <w:numId w:val="1"/>
              </w:numPr>
              <w:spacing w:before="240" w:line="276" w:lineRule="auto"/>
              <w:rPr>
                <w:rFonts w:ascii="Arial" w:eastAsia="Verdana" w:hAnsi="Arial" w:cs="Arial"/>
                <w:sz w:val="20"/>
                <w:szCs w:val="20"/>
              </w:rPr>
            </w:pPr>
            <w:r w:rsidRPr="0060222D">
              <w:rPr>
                <w:rFonts w:ascii="Arial" w:eastAsia="Verdana" w:hAnsi="Arial" w:cs="Arial"/>
                <w:sz w:val="20"/>
                <w:szCs w:val="20"/>
              </w:rPr>
              <w:t>Simplify overly long sentences in the abstract and introduction to improve flow and accessibility.</w:t>
            </w:r>
          </w:p>
          <w:p w14:paraId="341B1773" w14:textId="77777777" w:rsidR="00864E86" w:rsidRPr="0060222D" w:rsidRDefault="00C105DB">
            <w:pPr>
              <w:numPr>
                <w:ilvl w:val="0"/>
                <w:numId w:val="1"/>
              </w:numPr>
              <w:spacing w:line="276" w:lineRule="auto"/>
              <w:rPr>
                <w:rFonts w:ascii="Arial" w:eastAsia="Verdana" w:hAnsi="Arial" w:cs="Arial"/>
                <w:sz w:val="20"/>
                <w:szCs w:val="20"/>
              </w:rPr>
            </w:pPr>
            <w:r w:rsidRPr="0060222D">
              <w:rPr>
                <w:rFonts w:ascii="Arial" w:eastAsia="Verdana" w:hAnsi="Arial" w:cs="Arial"/>
                <w:sz w:val="20"/>
                <w:szCs w:val="20"/>
              </w:rPr>
              <w:t>Avoid redundancy where similar ideas (e.g., benefits of Huffman + FHE) are repeated in multiple sections without adding new insights.</w:t>
            </w:r>
          </w:p>
          <w:p w14:paraId="0E5F62C2" w14:textId="77777777" w:rsidR="00864E86" w:rsidRPr="0060222D" w:rsidRDefault="00C105DB">
            <w:pPr>
              <w:numPr>
                <w:ilvl w:val="0"/>
                <w:numId w:val="1"/>
              </w:numPr>
              <w:spacing w:line="276" w:lineRule="auto"/>
              <w:rPr>
                <w:rFonts w:ascii="Arial" w:eastAsia="Verdana" w:hAnsi="Arial" w:cs="Arial"/>
                <w:sz w:val="20"/>
                <w:szCs w:val="20"/>
              </w:rPr>
            </w:pPr>
            <w:r w:rsidRPr="0060222D">
              <w:rPr>
                <w:rFonts w:ascii="Arial" w:eastAsia="Verdana" w:hAnsi="Arial" w:cs="Arial"/>
                <w:sz w:val="20"/>
                <w:szCs w:val="20"/>
              </w:rPr>
              <w:t>Ensure consistent tense usage; some sections alternate between past and present tense when describing the study's contributions.</w:t>
            </w:r>
          </w:p>
          <w:p w14:paraId="7C5C66FE" w14:textId="77777777" w:rsidR="00864E86" w:rsidRPr="0060222D" w:rsidRDefault="00C105DB">
            <w:pPr>
              <w:numPr>
                <w:ilvl w:val="0"/>
                <w:numId w:val="1"/>
              </w:numPr>
              <w:spacing w:after="240" w:line="276" w:lineRule="auto"/>
              <w:rPr>
                <w:rFonts w:ascii="Arial" w:eastAsia="Verdana" w:hAnsi="Arial" w:cs="Arial"/>
                <w:sz w:val="20"/>
                <w:szCs w:val="20"/>
              </w:rPr>
            </w:pPr>
            <w:r w:rsidRPr="0060222D">
              <w:rPr>
                <w:rFonts w:ascii="Arial" w:eastAsia="Verdana" w:hAnsi="Arial" w:cs="Arial"/>
                <w:sz w:val="20"/>
                <w:szCs w:val="20"/>
              </w:rPr>
              <w:t>Check article usage and grammar in a few places (example</w:t>
            </w:r>
            <w:proofErr w:type="gramStart"/>
            <w:r w:rsidRPr="0060222D">
              <w:rPr>
                <w:rFonts w:ascii="Arial" w:eastAsia="Verdana" w:hAnsi="Arial" w:cs="Arial"/>
                <w:sz w:val="20"/>
                <w:szCs w:val="20"/>
              </w:rPr>
              <w:t>-  the</w:t>
            </w:r>
            <w:proofErr w:type="gramEnd"/>
            <w:r w:rsidRPr="0060222D">
              <w:rPr>
                <w:rFonts w:ascii="Arial" w:eastAsia="Verdana" w:hAnsi="Arial" w:cs="Arial"/>
                <w:sz w:val="20"/>
                <w:szCs w:val="20"/>
              </w:rPr>
              <w:t xml:space="preserve"> data stays exposed - the data remains exposed). </w:t>
            </w:r>
          </w:p>
          <w:p w14:paraId="7FE81927" w14:textId="77777777" w:rsidR="00864E86" w:rsidRPr="0060222D" w:rsidRDefault="00C105DB">
            <w:pPr>
              <w:spacing w:before="240" w:after="240" w:line="276" w:lineRule="auto"/>
              <w:rPr>
                <w:rFonts w:ascii="Arial" w:eastAsia="Verdana" w:hAnsi="Arial" w:cs="Arial"/>
                <w:sz w:val="20"/>
                <w:szCs w:val="20"/>
              </w:rPr>
            </w:pPr>
            <w:r w:rsidRPr="0060222D">
              <w:rPr>
                <w:rFonts w:ascii="Arial" w:eastAsia="Verdana" w:hAnsi="Arial" w:cs="Arial"/>
                <w:sz w:val="20"/>
                <w:szCs w:val="20"/>
              </w:rPr>
              <w:t>Overall, the English is good enough for publication but would benefit from light language polishing for conciseness and smoother readability.</w:t>
            </w:r>
          </w:p>
        </w:tc>
        <w:tc>
          <w:tcPr>
            <w:tcW w:w="6442" w:type="dxa"/>
          </w:tcPr>
          <w:p w14:paraId="0619E92E" w14:textId="77777777" w:rsidR="00864E86" w:rsidRPr="0060222D" w:rsidRDefault="00864E86">
            <w:pPr>
              <w:rPr>
                <w:rFonts w:ascii="Arial" w:hAnsi="Arial" w:cs="Arial"/>
                <w:sz w:val="20"/>
                <w:szCs w:val="20"/>
              </w:rPr>
            </w:pPr>
          </w:p>
        </w:tc>
      </w:tr>
      <w:tr w:rsidR="00864E86" w:rsidRPr="0060222D" w14:paraId="376FA0C8" w14:textId="77777777">
        <w:trPr>
          <w:trHeight w:val="1178"/>
        </w:trPr>
        <w:tc>
          <w:tcPr>
            <w:tcW w:w="5351" w:type="dxa"/>
          </w:tcPr>
          <w:p w14:paraId="19EBC576" w14:textId="77777777" w:rsidR="00864E86" w:rsidRPr="0060222D" w:rsidRDefault="00C105DB">
            <w:pPr>
              <w:pStyle w:val="Heading2"/>
              <w:jc w:val="left"/>
              <w:rPr>
                <w:rFonts w:ascii="Arial" w:eastAsia="Times New Roman" w:hAnsi="Arial" w:cs="Arial"/>
                <w:b w:val="0"/>
              </w:rPr>
            </w:pPr>
            <w:r w:rsidRPr="0060222D">
              <w:rPr>
                <w:rFonts w:ascii="Arial" w:eastAsia="Times New Roman" w:hAnsi="Arial" w:cs="Arial"/>
                <w:u w:val="single"/>
              </w:rPr>
              <w:t>Optional/General</w:t>
            </w:r>
            <w:r w:rsidRPr="0060222D">
              <w:rPr>
                <w:rFonts w:ascii="Arial" w:eastAsia="Times New Roman" w:hAnsi="Arial" w:cs="Arial"/>
              </w:rPr>
              <w:t xml:space="preserve"> </w:t>
            </w:r>
            <w:r w:rsidRPr="0060222D">
              <w:rPr>
                <w:rFonts w:ascii="Arial" w:eastAsia="Times New Roman" w:hAnsi="Arial" w:cs="Arial"/>
                <w:b w:val="0"/>
              </w:rPr>
              <w:t>comments</w:t>
            </w:r>
          </w:p>
          <w:p w14:paraId="0502F4FF" w14:textId="77777777" w:rsidR="00864E86" w:rsidRPr="0060222D" w:rsidRDefault="00864E86">
            <w:pPr>
              <w:pStyle w:val="Heading2"/>
              <w:jc w:val="left"/>
              <w:rPr>
                <w:rFonts w:ascii="Arial" w:eastAsia="Times New Roman" w:hAnsi="Arial" w:cs="Arial"/>
                <w:b w:val="0"/>
              </w:rPr>
            </w:pPr>
          </w:p>
        </w:tc>
        <w:tc>
          <w:tcPr>
            <w:tcW w:w="9357" w:type="dxa"/>
          </w:tcPr>
          <w:p w14:paraId="5D7D85CB" w14:textId="77777777" w:rsidR="00864E86" w:rsidRPr="0060222D" w:rsidRDefault="00864E86">
            <w:pPr>
              <w:pBdr>
                <w:top w:val="nil"/>
                <w:left w:val="nil"/>
                <w:bottom w:val="nil"/>
                <w:right w:val="nil"/>
                <w:between w:val="nil"/>
              </w:pBdr>
              <w:rPr>
                <w:rFonts w:ascii="Arial" w:hAnsi="Arial" w:cs="Arial"/>
                <w:color w:val="000000"/>
                <w:sz w:val="20"/>
                <w:szCs w:val="20"/>
              </w:rPr>
            </w:pPr>
          </w:p>
        </w:tc>
        <w:tc>
          <w:tcPr>
            <w:tcW w:w="6442" w:type="dxa"/>
          </w:tcPr>
          <w:p w14:paraId="3382AE90" w14:textId="77777777" w:rsidR="00864E86" w:rsidRPr="0060222D" w:rsidRDefault="00864E86">
            <w:pPr>
              <w:rPr>
                <w:rFonts w:ascii="Arial" w:hAnsi="Arial" w:cs="Arial"/>
                <w:sz w:val="20"/>
                <w:szCs w:val="20"/>
              </w:rPr>
            </w:pPr>
          </w:p>
        </w:tc>
      </w:tr>
    </w:tbl>
    <w:p w14:paraId="7A7F4810" w14:textId="77777777" w:rsidR="00864E86" w:rsidRPr="0060222D" w:rsidRDefault="00864E86">
      <w:pPr>
        <w:pBdr>
          <w:top w:val="nil"/>
          <w:left w:val="nil"/>
          <w:bottom w:val="nil"/>
          <w:right w:val="nil"/>
          <w:between w:val="nil"/>
        </w:pBdr>
        <w:jc w:val="both"/>
        <w:rPr>
          <w:rFonts w:ascii="Arial" w:hAnsi="Arial" w:cs="Arial"/>
          <w:color w:val="000000"/>
          <w:sz w:val="20"/>
          <w:szCs w:val="20"/>
          <w:u w:val="single"/>
        </w:rPr>
      </w:pPr>
    </w:p>
    <w:p w14:paraId="7FFC840C" w14:textId="77777777" w:rsidR="00864E86" w:rsidRPr="0060222D" w:rsidRDefault="00864E86">
      <w:pPr>
        <w:pBdr>
          <w:top w:val="nil"/>
          <w:left w:val="nil"/>
          <w:bottom w:val="nil"/>
          <w:right w:val="nil"/>
          <w:between w:val="nil"/>
        </w:pBdr>
        <w:jc w:val="both"/>
        <w:rPr>
          <w:rFonts w:ascii="Arial" w:hAnsi="Arial" w:cs="Arial"/>
          <w:color w:val="000000"/>
          <w:sz w:val="20"/>
          <w:szCs w:val="20"/>
          <w:u w:val="single"/>
        </w:rPr>
      </w:pPr>
    </w:p>
    <w:p w14:paraId="1562B27A" w14:textId="77777777" w:rsidR="00864E86" w:rsidRPr="0060222D" w:rsidRDefault="00864E86">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9B6096" w:rsidRPr="0060222D" w14:paraId="6077022E" w14:textId="77777777" w:rsidTr="00CE523A">
        <w:tc>
          <w:tcPr>
            <w:tcW w:w="5000" w:type="pct"/>
            <w:gridSpan w:val="3"/>
            <w:tcBorders>
              <w:top w:val="nil"/>
              <w:left w:val="nil"/>
              <w:right w:val="nil"/>
            </w:tcBorders>
            <w:noWrap/>
            <w:tcMar>
              <w:top w:w="0" w:type="dxa"/>
              <w:left w:w="108" w:type="dxa"/>
              <w:bottom w:w="0" w:type="dxa"/>
              <w:right w:w="108" w:type="dxa"/>
            </w:tcMar>
            <w:vAlign w:val="center"/>
          </w:tcPr>
          <w:p w14:paraId="0665BE60" w14:textId="77777777" w:rsidR="009B6096" w:rsidRPr="0060222D" w:rsidRDefault="009B6096" w:rsidP="009B6096">
            <w:pPr>
              <w:rPr>
                <w:rFonts w:ascii="Arial" w:eastAsia="Arial Unicode MS" w:hAnsi="Arial" w:cs="Arial"/>
                <w:b/>
                <w:sz w:val="20"/>
                <w:szCs w:val="20"/>
                <w:u w:val="single"/>
              </w:rPr>
            </w:pPr>
            <w:bookmarkStart w:id="0" w:name="_Hlk156057883"/>
            <w:bookmarkStart w:id="1" w:name="_Hlk156057704"/>
            <w:r w:rsidRPr="0060222D">
              <w:rPr>
                <w:rFonts w:ascii="Arial" w:eastAsia="Arial Unicode MS" w:hAnsi="Arial" w:cs="Arial"/>
                <w:b/>
                <w:sz w:val="20"/>
                <w:szCs w:val="20"/>
                <w:highlight w:val="yellow"/>
                <w:u w:val="single"/>
              </w:rPr>
              <w:t>PART  2:</w:t>
            </w:r>
            <w:r w:rsidRPr="0060222D">
              <w:rPr>
                <w:rFonts w:ascii="Arial" w:eastAsia="Arial Unicode MS" w:hAnsi="Arial" w:cs="Arial"/>
                <w:b/>
                <w:sz w:val="20"/>
                <w:szCs w:val="20"/>
                <w:u w:val="single"/>
              </w:rPr>
              <w:t xml:space="preserve"> </w:t>
            </w:r>
          </w:p>
          <w:p w14:paraId="08452A5E" w14:textId="77777777" w:rsidR="009B6096" w:rsidRPr="0060222D" w:rsidRDefault="009B6096" w:rsidP="009B6096">
            <w:pPr>
              <w:rPr>
                <w:rFonts w:ascii="Arial" w:eastAsia="Arial Unicode MS" w:hAnsi="Arial" w:cs="Arial"/>
                <w:b/>
                <w:sz w:val="20"/>
                <w:szCs w:val="20"/>
                <w:u w:val="single"/>
              </w:rPr>
            </w:pPr>
          </w:p>
        </w:tc>
      </w:tr>
      <w:tr w:rsidR="009B6096" w:rsidRPr="0060222D" w14:paraId="48082BFB" w14:textId="77777777" w:rsidTr="00CE523A">
        <w:tc>
          <w:tcPr>
            <w:tcW w:w="1615" w:type="pct"/>
            <w:noWrap/>
            <w:tcMar>
              <w:top w:w="0" w:type="dxa"/>
              <w:left w:w="108" w:type="dxa"/>
              <w:bottom w:w="0" w:type="dxa"/>
              <w:right w:w="108" w:type="dxa"/>
            </w:tcMar>
            <w:vAlign w:val="center"/>
          </w:tcPr>
          <w:p w14:paraId="509B9B17" w14:textId="77777777" w:rsidR="009B6096" w:rsidRPr="0060222D" w:rsidRDefault="009B6096" w:rsidP="009B6096">
            <w:pPr>
              <w:rPr>
                <w:rFonts w:ascii="Arial" w:eastAsia="Arial Unicode MS" w:hAnsi="Arial" w:cs="Arial"/>
                <w:sz w:val="20"/>
                <w:szCs w:val="20"/>
              </w:rPr>
            </w:pPr>
          </w:p>
        </w:tc>
        <w:tc>
          <w:tcPr>
            <w:tcW w:w="1694" w:type="pct"/>
            <w:tcMar>
              <w:top w:w="0" w:type="dxa"/>
              <w:left w:w="108" w:type="dxa"/>
              <w:bottom w:w="0" w:type="dxa"/>
              <w:right w:w="108" w:type="dxa"/>
            </w:tcMar>
          </w:tcPr>
          <w:p w14:paraId="7C99AF46" w14:textId="77777777" w:rsidR="009B6096" w:rsidRPr="0060222D" w:rsidRDefault="009B6096" w:rsidP="009B6096">
            <w:pPr>
              <w:keepNext/>
              <w:outlineLvl w:val="1"/>
              <w:rPr>
                <w:rFonts w:ascii="Arial" w:eastAsia="MS Mincho" w:hAnsi="Arial" w:cs="Arial"/>
                <w:b/>
                <w:bCs/>
                <w:sz w:val="20"/>
                <w:szCs w:val="20"/>
              </w:rPr>
            </w:pPr>
            <w:r w:rsidRPr="0060222D">
              <w:rPr>
                <w:rFonts w:ascii="Arial" w:eastAsia="MS Mincho" w:hAnsi="Arial" w:cs="Arial"/>
                <w:b/>
                <w:bCs/>
                <w:sz w:val="20"/>
                <w:szCs w:val="20"/>
              </w:rPr>
              <w:t>Reviewer’s comment</w:t>
            </w:r>
          </w:p>
        </w:tc>
        <w:tc>
          <w:tcPr>
            <w:tcW w:w="1691" w:type="pct"/>
          </w:tcPr>
          <w:p w14:paraId="2EE5FC2E" w14:textId="77777777" w:rsidR="009B6096" w:rsidRPr="0060222D" w:rsidRDefault="009B6096" w:rsidP="009B6096">
            <w:pPr>
              <w:keepNext/>
              <w:outlineLvl w:val="1"/>
              <w:rPr>
                <w:rFonts w:ascii="Arial" w:eastAsia="MS Mincho" w:hAnsi="Arial" w:cs="Arial"/>
                <w:bCs/>
                <w:sz w:val="20"/>
                <w:szCs w:val="20"/>
              </w:rPr>
            </w:pPr>
            <w:r w:rsidRPr="0060222D">
              <w:rPr>
                <w:rFonts w:ascii="Arial" w:eastAsia="MS Mincho" w:hAnsi="Arial" w:cs="Arial"/>
                <w:b/>
                <w:bCs/>
                <w:sz w:val="20"/>
                <w:szCs w:val="20"/>
              </w:rPr>
              <w:t>Author’s comment</w:t>
            </w:r>
            <w:r w:rsidRPr="0060222D">
              <w:rPr>
                <w:rFonts w:ascii="Arial" w:eastAsia="MS Mincho" w:hAnsi="Arial" w:cs="Arial"/>
                <w:bCs/>
                <w:sz w:val="20"/>
                <w:szCs w:val="20"/>
              </w:rPr>
              <w:t xml:space="preserve"> </w:t>
            </w:r>
            <w:r w:rsidRPr="0060222D">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9B6096" w:rsidRPr="0060222D" w14:paraId="1E0451B6" w14:textId="77777777" w:rsidTr="00CE523A">
        <w:trPr>
          <w:trHeight w:val="890"/>
        </w:trPr>
        <w:tc>
          <w:tcPr>
            <w:tcW w:w="1615" w:type="pct"/>
            <w:noWrap/>
            <w:tcMar>
              <w:top w:w="0" w:type="dxa"/>
              <w:left w:w="108" w:type="dxa"/>
              <w:bottom w:w="0" w:type="dxa"/>
              <w:right w:w="108" w:type="dxa"/>
            </w:tcMar>
            <w:vAlign w:val="center"/>
          </w:tcPr>
          <w:p w14:paraId="7C8C09A8" w14:textId="77777777" w:rsidR="009B6096" w:rsidRPr="0060222D" w:rsidRDefault="009B6096" w:rsidP="009B6096">
            <w:pPr>
              <w:rPr>
                <w:rFonts w:ascii="Arial" w:eastAsia="Arial Unicode MS" w:hAnsi="Arial" w:cs="Arial"/>
                <w:b/>
                <w:sz w:val="20"/>
                <w:szCs w:val="20"/>
              </w:rPr>
            </w:pPr>
            <w:r w:rsidRPr="0060222D">
              <w:rPr>
                <w:rFonts w:ascii="Arial" w:eastAsia="Arial Unicode MS" w:hAnsi="Arial" w:cs="Arial"/>
                <w:b/>
                <w:sz w:val="20"/>
                <w:szCs w:val="20"/>
              </w:rPr>
              <w:t xml:space="preserve">Are there ethical issues in this manuscript? </w:t>
            </w:r>
          </w:p>
          <w:p w14:paraId="235B6B31" w14:textId="77777777" w:rsidR="009B6096" w:rsidRPr="0060222D" w:rsidRDefault="009B6096" w:rsidP="009B6096">
            <w:pPr>
              <w:rPr>
                <w:rFonts w:ascii="Arial" w:eastAsia="Arial Unicode MS" w:hAnsi="Arial" w:cs="Arial"/>
                <w:sz w:val="20"/>
                <w:szCs w:val="20"/>
              </w:rPr>
            </w:pPr>
          </w:p>
        </w:tc>
        <w:tc>
          <w:tcPr>
            <w:tcW w:w="1694" w:type="pct"/>
            <w:tcMar>
              <w:top w:w="0" w:type="dxa"/>
              <w:left w:w="108" w:type="dxa"/>
              <w:bottom w:w="0" w:type="dxa"/>
              <w:right w:w="108" w:type="dxa"/>
            </w:tcMar>
            <w:vAlign w:val="center"/>
          </w:tcPr>
          <w:p w14:paraId="052C05B4" w14:textId="77777777" w:rsidR="009B6096" w:rsidRPr="0060222D" w:rsidRDefault="009B6096" w:rsidP="009B6096">
            <w:pPr>
              <w:rPr>
                <w:rFonts w:ascii="Arial" w:eastAsia="Arial Unicode MS" w:hAnsi="Arial" w:cs="Arial"/>
                <w:i/>
                <w:iCs/>
                <w:sz w:val="20"/>
                <w:szCs w:val="20"/>
                <w:u w:val="single"/>
              </w:rPr>
            </w:pPr>
            <w:r w:rsidRPr="0060222D">
              <w:rPr>
                <w:rFonts w:ascii="Arial" w:eastAsia="Arial Unicode MS" w:hAnsi="Arial" w:cs="Arial"/>
                <w:i/>
                <w:iCs/>
                <w:sz w:val="20"/>
                <w:szCs w:val="20"/>
                <w:u w:val="single"/>
              </w:rPr>
              <w:t xml:space="preserve">(If yes, </w:t>
            </w:r>
            <w:proofErr w:type="gramStart"/>
            <w:r w:rsidRPr="0060222D">
              <w:rPr>
                <w:rFonts w:ascii="Arial" w:eastAsia="Arial Unicode MS" w:hAnsi="Arial" w:cs="Arial"/>
                <w:i/>
                <w:iCs/>
                <w:sz w:val="20"/>
                <w:szCs w:val="20"/>
                <w:u w:val="single"/>
              </w:rPr>
              <w:t>Kindly</w:t>
            </w:r>
            <w:proofErr w:type="gramEnd"/>
            <w:r w:rsidRPr="0060222D">
              <w:rPr>
                <w:rFonts w:ascii="Arial" w:eastAsia="Arial Unicode MS" w:hAnsi="Arial" w:cs="Arial"/>
                <w:i/>
                <w:iCs/>
                <w:sz w:val="20"/>
                <w:szCs w:val="20"/>
                <w:u w:val="single"/>
              </w:rPr>
              <w:t xml:space="preserve"> please write down the ethical issues here in details)</w:t>
            </w:r>
          </w:p>
          <w:p w14:paraId="04E38823" w14:textId="77777777" w:rsidR="009B6096" w:rsidRPr="0060222D" w:rsidRDefault="009B6096" w:rsidP="009B6096">
            <w:pPr>
              <w:rPr>
                <w:rFonts w:ascii="Arial" w:eastAsia="Arial Unicode MS" w:hAnsi="Arial" w:cs="Arial"/>
                <w:sz w:val="20"/>
                <w:szCs w:val="20"/>
              </w:rPr>
            </w:pPr>
          </w:p>
          <w:p w14:paraId="27EA4D9B" w14:textId="77777777" w:rsidR="009B6096" w:rsidRPr="0060222D" w:rsidRDefault="009B6096" w:rsidP="009B6096">
            <w:pPr>
              <w:rPr>
                <w:rFonts w:ascii="Arial" w:eastAsia="Arial Unicode MS" w:hAnsi="Arial" w:cs="Arial"/>
                <w:sz w:val="20"/>
                <w:szCs w:val="20"/>
              </w:rPr>
            </w:pPr>
          </w:p>
        </w:tc>
        <w:tc>
          <w:tcPr>
            <w:tcW w:w="1691" w:type="pct"/>
            <w:vAlign w:val="center"/>
          </w:tcPr>
          <w:p w14:paraId="62AFF133" w14:textId="77777777" w:rsidR="009B6096" w:rsidRPr="0060222D" w:rsidRDefault="009B6096" w:rsidP="009B6096">
            <w:pPr>
              <w:rPr>
                <w:rFonts w:ascii="Arial" w:eastAsia="Arial Unicode MS" w:hAnsi="Arial" w:cs="Arial"/>
                <w:sz w:val="20"/>
                <w:szCs w:val="20"/>
              </w:rPr>
            </w:pPr>
          </w:p>
          <w:p w14:paraId="12C50CB8" w14:textId="77777777" w:rsidR="009B6096" w:rsidRPr="0060222D" w:rsidRDefault="009B6096" w:rsidP="009B6096">
            <w:pPr>
              <w:rPr>
                <w:rFonts w:ascii="Arial" w:eastAsia="Arial Unicode MS" w:hAnsi="Arial" w:cs="Arial"/>
                <w:sz w:val="20"/>
                <w:szCs w:val="20"/>
              </w:rPr>
            </w:pPr>
          </w:p>
          <w:p w14:paraId="2C85A47E" w14:textId="77777777" w:rsidR="009B6096" w:rsidRPr="0060222D" w:rsidRDefault="009B6096" w:rsidP="009B6096">
            <w:pPr>
              <w:rPr>
                <w:rFonts w:ascii="Arial" w:eastAsia="Arial Unicode MS" w:hAnsi="Arial" w:cs="Arial"/>
                <w:sz w:val="20"/>
                <w:szCs w:val="20"/>
              </w:rPr>
            </w:pPr>
          </w:p>
        </w:tc>
      </w:tr>
      <w:bookmarkEnd w:id="0"/>
    </w:tbl>
    <w:p w14:paraId="26BF8816" w14:textId="77777777" w:rsidR="009B6096" w:rsidRPr="0060222D" w:rsidRDefault="009B6096" w:rsidP="009B6096">
      <w:pPr>
        <w:rPr>
          <w:rFonts w:ascii="Arial" w:hAnsi="Arial" w:cs="Arial"/>
          <w:sz w:val="20"/>
          <w:szCs w:val="20"/>
          <w:lang w:val="en-US"/>
        </w:rPr>
      </w:pPr>
    </w:p>
    <w:bookmarkEnd w:id="1"/>
    <w:p w14:paraId="56E9AAFD" w14:textId="77777777" w:rsidR="0060222D" w:rsidRPr="009A2B8E" w:rsidRDefault="0060222D" w:rsidP="0060222D">
      <w:pPr>
        <w:pStyle w:val="Affiliation"/>
        <w:spacing w:after="0" w:line="240" w:lineRule="auto"/>
        <w:jc w:val="left"/>
        <w:rPr>
          <w:rFonts w:ascii="Arial" w:hAnsi="Arial" w:cs="Arial"/>
          <w:b/>
          <w:u w:val="single"/>
        </w:rPr>
      </w:pPr>
      <w:r w:rsidRPr="009A2B8E">
        <w:rPr>
          <w:rFonts w:ascii="Arial" w:hAnsi="Arial" w:cs="Arial"/>
          <w:b/>
          <w:u w:val="single"/>
        </w:rPr>
        <w:t>Reviewer details:</w:t>
      </w:r>
    </w:p>
    <w:p w14:paraId="5D51A1EC" w14:textId="77777777" w:rsidR="0060222D" w:rsidRPr="009A2B8E" w:rsidRDefault="0060222D" w:rsidP="0060222D">
      <w:pPr>
        <w:pStyle w:val="Affiliation"/>
        <w:spacing w:after="0" w:line="240" w:lineRule="auto"/>
        <w:jc w:val="left"/>
        <w:rPr>
          <w:rFonts w:ascii="Arial" w:hAnsi="Arial" w:cs="Arial"/>
          <w:b/>
        </w:rPr>
      </w:pPr>
      <w:proofErr w:type="spellStart"/>
      <w:r w:rsidRPr="009A2B8E">
        <w:rPr>
          <w:rFonts w:ascii="Arial" w:hAnsi="Arial" w:cs="Arial"/>
          <w:b/>
          <w:color w:val="000000"/>
        </w:rPr>
        <w:t>Dhanveer</w:t>
      </w:r>
      <w:proofErr w:type="spellEnd"/>
      <w:r w:rsidRPr="009A2B8E">
        <w:rPr>
          <w:rFonts w:ascii="Arial" w:hAnsi="Arial" w:cs="Arial"/>
          <w:b/>
          <w:color w:val="000000"/>
        </w:rPr>
        <w:t xml:space="preserve"> Singh, USA</w:t>
      </w:r>
    </w:p>
    <w:p w14:paraId="21353759" w14:textId="77777777" w:rsidR="00864E86" w:rsidRPr="0060222D" w:rsidRDefault="00864E86">
      <w:pPr>
        <w:pBdr>
          <w:top w:val="nil"/>
          <w:left w:val="nil"/>
          <w:bottom w:val="nil"/>
          <w:right w:val="nil"/>
          <w:between w:val="nil"/>
        </w:pBdr>
        <w:jc w:val="both"/>
        <w:rPr>
          <w:rFonts w:ascii="Arial" w:hAnsi="Arial" w:cs="Arial"/>
          <w:color w:val="000000"/>
          <w:sz w:val="20"/>
          <w:szCs w:val="20"/>
          <w:u w:val="single"/>
        </w:rPr>
      </w:pPr>
    </w:p>
    <w:sectPr w:rsidR="00864E86" w:rsidRPr="0060222D">
      <w:headerReference w:type="default" r:id="rId9"/>
      <w:footerReference w:type="default" r:id="rId10"/>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5D671" w14:textId="77777777" w:rsidR="00E52C12" w:rsidRDefault="00E52C12">
      <w:r>
        <w:separator/>
      </w:r>
    </w:p>
  </w:endnote>
  <w:endnote w:type="continuationSeparator" w:id="0">
    <w:p w14:paraId="08A01417" w14:textId="77777777" w:rsidR="00E52C12" w:rsidRDefault="00E5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95FD" w14:textId="77777777" w:rsidR="00864E86" w:rsidRDefault="00C105DB">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59C79" w14:textId="77777777" w:rsidR="00E52C12" w:rsidRDefault="00E52C12">
      <w:r>
        <w:separator/>
      </w:r>
    </w:p>
  </w:footnote>
  <w:footnote w:type="continuationSeparator" w:id="0">
    <w:p w14:paraId="3498AC53" w14:textId="77777777" w:rsidR="00E52C12" w:rsidRDefault="00E52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250B" w14:textId="77777777" w:rsidR="00864E86" w:rsidRDefault="00864E86">
    <w:pPr>
      <w:spacing w:after="280"/>
      <w:jc w:val="center"/>
      <w:rPr>
        <w:rFonts w:ascii="Arial" w:eastAsia="Arial" w:hAnsi="Arial" w:cs="Arial"/>
        <w:color w:val="003399"/>
        <w:u w:val="single"/>
      </w:rPr>
    </w:pPr>
  </w:p>
  <w:p w14:paraId="0E4CC0CF" w14:textId="77777777" w:rsidR="00864E86" w:rsidRDefault="00C105DB">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37176"/>
    <w:multiLevelType w:val="multilevel"/>
    <w:tmpl w:val="F84E8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D8D3C09"/>
    <w:multiLevelType w:val="multilevel"/>
    <w:tmpl w:val="B17C74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5914484">
    <w:abstractNumId w:val="1"/>
  </w:num>
  <w:num w:numId="2" w16cid:durableId="141212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86"/>
    <w:rsid w:val="0060222D"/>
    <w:rsid w:val="0074095E"/>
    <w:rsid w:val="00864E86"/>
    <w:rsid w:val="009B0E80"/>
    <w:rsid w:val="009B6096"/>
    <w:rsid w:val="00C105DB"/>
    <w:rsid w:val="00E41599"/>
    <w:rsid w:val="00E5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906C"/>
  <w15:docId w15:val="{A5A62194-A73E-48E6-B10D-CBAA89B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lang w:val="en-US"/>
    </w:rPr>
  </w:style>
  <w:style w:type="paragraph" w:styleId="BodyText">
    <w:name w:val="Body Text"/>
    <w:basedOn w:val="Normal"/>
    <w:pPr>
      <w:suppressAutoHyphens/>
      <w:spacing w:line="1" w:lineRule="atLeast"/>
      <w:ind w:leftChars="-1" w:left="-1" w:hangingChars="1" w:hanging="1"/>
      <w:jc w:val="both"/>
      <w:textDirection w:val="btLr"/>
      <w:textAlignment w:val="top"/>
      <w:outlineLvl w:val="0"/>
    </w:pPr>
    <w:rPr>
      <w:rFonts w:ascii="Helvetica" w:eastAsia="MS Mincho" w:hAnsi="Helvetica" w:cs="Helvetica"/>
      <w:position w:val="-1"/>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pPr>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pPr>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lang w:val="en-US"/>
    </w:r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customStyle="1" w:styleId="Affiliation">
    <w:name w:val="Affiliation"/>
    <w:basedOn w:val="Normal"/>
    <w:rsid w:val="0060222D"/>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urnaljamcs.com/index.php/JAM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9KPZtqCVvZXxweLVUpcXr6fIA==">CgMxLjAyDmguOWM4M2xlaGZneDlrMg5oLjltbXhnZGRrbXZmeDgAciExcHQ4WlpSSk9FQUZVU2JqQlhWZEEyZU1FdlB5NWtLd2s=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4</cp:revision>
  <dcterms:created xsi:type="dcterms:W3CDTF">2011-08-01T09:21:00Z</dcterms:created>
  <dcterms:modified xsi:type="dcterms:W3CDTF">2025-08-09T12:59:00Z</dcterms:modified>
</cp:coreProperties>
</file>