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0024" w14:textId="77777777" w:rsidR="00D713C8" w:rsidRPr="00D14D1B" w:rsidRDefault="00FE59D2" w:rsidP="00FE59D2">
      <w:pPr>
        <w:autoSpaceDE w:val="0"/>
        <w:autoSpaceDN w:val="0"/>
        <w:adjustRightInd w:val="0"/>
        <w:spacing w:after="0" w:line="240" w:lineRule="auto"/>
        <w:jc w:val="center"/>
        <w:rPr>
          <w:rFonts w:ascii="Times New Roman" w:hAnsi="Times New Roman"/>
          <w:b/>
          <w:color w:val="000000" w:themeColor="text1"/>
          <w:sz w:val="28"/>
          <w:szCs w:val="28"/>
        </w:rPr>
      </w:pPr>
      <w:r w:rsidRPr="00D14D1B">
        <w:rPr>
          <w:rFonts w:ascii="Times New Roman" w:hAnsi="Times New Roman"/>
          <w:b/>
          <w:color w:val="000000" w:themeColor="text1"/>
          <w:sz w:val="28"/>
          <w:szCs w:val="28"/>
          <w:lang w:val="en-IN" w:eastAsia="en-IN"/>
        </w:rPr>
        <w:t xml:space="preserve">STUDIES ON COMBINING ABILITY FOR </w:t>
      </w:r>
      <w:r w:rsidRPr="00D14D1B">
        <w:rPr>
          <w:rFonts w:ascii="Times New Roman" w:hAnsi="Times New Roman"/>
          <w:b/>
          <w:color w:val="000000" w:themeColor="text1"/>
          <w:sz w:val="28"/>
          <w:szCs w:val="28"/>
        </w:rPr>
        <w:t xml:space="preserve">GRAIN YIELD AND ITS ATTRIBUTING TRAITS IN MAIZE </w:t>
      </w:r>
      <w:r w:rsidR="00A34232" w:rsidRPr="00D14D1B">
        <w:rPr>
          <w:rFonts w:ascii="Times New Roman" w:hAnsi="Times New Roman"/>
          <w:b/>
          <w:color w:val="000000" w:themeColor="text1"/>
          <w:sz w:val="28"/>
          <w:szCs w:val="28"/>
        </w:rPr>
        <w:t>(</w:t>
      </w:r>
      <w:r w:rsidR="00A34232" w:rsidRPr="00D14D1B">
        <w:rPr>
          <w:rFonts w:ascii="Times New Roman" w:hAnsi="Times New Roman"/>
          <w:b/>
          <w:i/>
          <w:color w:val="000000" w:themeColor="text1"/>
          <w:sz w:val="28"/>
          <w:szCs w:val="28"/>
        </w:rPr>
        <w:t xml:space="preserve">Zea mays </w:t>
      </w:r>
      <w:r w:rsidR="00A34232" w:rsidRPr="00D14D1B">
        <w:rPr>
          <w:rFonts w:ascii="Times New Roman" w:hAnsi="Times New Roman"/>
          <w:b/>
          <w:iCs/>
          <w:color w:val="000000" w:themeColor="text1"/>
          <w:sz w:val="28"/>
          <w:szCs w:val="28"/>
        </w:rPr>
        <w:t>L</w:t>
      </w:r>
      <w:r w:rsidR="00A34232" w:rsidRPr="00D14D1B">
        <w:rPr>
          <w:rFonts w:ascii="Times New Roman" w:hAnsi="Times New Roman"/>
          <w:b/>
          <w:i/>
          <w:color w:val="000000" w:themeColor="text1"/>
          <w:sz w:val="28"/>
          <w:szCs w:val="28"/>
        </w:rPr>
        <w:t>.)</w:t>
      </w:r>
    </w:p>
    <w:p w14:paraId="2BCF2E0F" w14:textId="77777777" w:rsidR="00A34232" w:rsidRPr="00D14D1B" w:rsidRDefault="00A34232" w:rsidP="00EA464E">
      <w:pPr>
        <w:autoSpaceDE w:val="0"/>
        <w:autoSpaceDN w:val="0"/>
        <w:adjustRightInd w:val="0"/>
        <w:spacing w:after="0" w:line="240" w:lineRule="auto"/>
        <w:jc w:val="center"/>
        <w:rPr>
          <w:rFonts w:ascii="Times New Roman" w:hAnsi="Times New Roman"/>
          <w:b/>
          <w:color w:val="000000" w:themeColor="text1"/>
          <w:sz w:val="28"/>
          <w:szCs w:val="28"/>
        </w:rPr>
      </w:pPr>
    </w:p>
    <w:p w14:paraId="41C010F4" w14:textId="77777777" w:rsidR="00AD0A7F" w:rsidRDefault="00AD0A7F" w:rsidP="00113A85">
      <w:pPr>
        <w:pStyle w:val="NoSpacing"/>
        <w:jc w:val="center"/>
        <w:rPr>
          <w:rFonts w:ascii="Times New Roman" w:hAnsi="Times New Roman" w:cs="Times New Roman"/>
          <w:color w:val="000000" w:themeColor="text1"/>
          <w:sz w:val="24"/>
          <w:szCs w:val="24"/>
        </w:rPr>
      </w:pPr>
    </w:p>
    <w:p w14:paraId="0613DFFD" w14:textId="34DDF300" w:rsidR="0090774E" w:rsidRPr="00D14D1B" w:rsidRDefault="00F11545" w:rsidP="00113A85">
      <w:pPr>
        <w:pStyle w:val="NoSpacing"/>
        <w:jc w:val="center"/>
        <w:rPr>
          <w:rFonts w:ascii="Times New Roman" w:hAnsi="Times New Roman" w:cs="Times New Roman"/>
          <w:color w:val="000000" w:themeColor="text1"/>
          <w:sz w:val="24"/>
          <w:szCs w:val="24"/>
        </w:rPr>
      </w:pPr>
      <w:r w:rsidRPr="00D14D1B">
        <w:rPr>
          <w:rFonts w:ascii="Times New Roman" w:hAnsi="Times New Roman" w:cs="Times New Roman"/>
          <w:noProof/>
          <w:color w:val="000000" w:themeColor="text1"/>
          <w:sz w:val="24"/>
          <w:szCs w:val="24"/>
          <w:lang w:val="en-US" w:eastAsia="en-US"/>
        </w:rPr>
        <mc:AlternateContent>
          <mc:Choice Requires="wps">
            <w:drawing>
              <wp:anchor distT="0" distB="0" distL="114300" distR="114300" simplePos="0" relativeHeight="251656192" behindDoc="0" locked="0" layoutInCell="1" allowOverlap="1" wp14:anchorId="1DFE84D6" wp14:editId="483AC49B">
                <wp:simplePos x="0" y="0"/>
                <wp:positionH relativeFrom="column">
                  <wp:posOffset>203835</wp:posOffset>
                </wp:positionH>
                <wp:positionV relativeFrom="paragraph">
                  <wp:posOffset>107315</wp:posOffset>
                </wp:positionV>
                <wp:extent cx="5444490" cy="20955"/>
                <wp:effectExtent l="12700" t="12700" r="3810" b="4445"/>
                <wp:wrapNone/>
                <wp:docPr id="107709490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44490" cy="209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83D44C" id="_x0000_t32" coordsize="21600,21600" o:spt="32" o:oned="t" path="m,l21600,21600e" filled="f">
                <v:path arrowok="t" fillok="f" o:connecttype="none"/>
                <o:lock v:ext="edit" shapetype="t"/>
              </v:shapetype>
              <v:shape id="AutoShape 11" o:spid="_x0000_s1026" type="#_x0000_t32" style="position:absolute;margin-left:16.05pt;margin-top:8.45pt;width:428.7pt;height:1.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" strokeweight="1.5pt">
                <o:lock v:ext="edit" shapetype="f"/>
              </v:shape>
            </w:pict>
          </mc:Fallback>
        </mc:AlternateContent>
      </w:r>
    </w:p>
    <w:p w14:paraId="4384A5B5" w14:textId="77777777" w:rsidR="001A3071" w:rsidRPr="00D14D1B" w:rsidRDefault="001A3071" w:rsidP="00FE2BD9">
      <w:pPr>
        <w:spacing w:line="240" w:lineRule="auto"/>
        <w:jc w:val="center"/>
        <w:rPr>
          <w:rFonts w:ascii="Times New Roman" w:hAnsi="Times New Roman"/>
          <w:b/>
          <w:color w:val="000000" w:themeColor="text1"/>
          <w:sz w:val="24"/>
          <w:szCs w:val="24"/>
          <w:u w:val="single"/>
        </w:rPr>
      </w:pPr>
      <w:r w:rsidRPr="00D14D1B">
        <w:rPr>
          <w:rFonts w:ascii="Times New Roman" w:hAnsi="Times New Roman"/>
          <w:b/>
          <w:color w:val="000000" w:themeColor="text1"/>
          <w:sz w:val="24"/>
          <w:szCs w:val="24"/>
          <w:u w:val="single"/>
        </w:rPr>
        <w:t>ABSTRACT</w:t>
      </w:r>
    </w:p>
    <w:p w14:paraId="52D5DE74" w14:textId="4E85B764" w:rsidR="00674208" w:rsidRPr="00D14D1B" w:rsidRDefault="00704F1A" w:rsidP="00B940FC">
      <w:pPr>
        <w:autoSpaceDE w:val="0"/>
        <w:autoSpaceDN w:val="0"/>
        <w:adjustRightInd w:val="0"/>
        <w:spacing w:line="360" w:lineRule="auto"/>
        <w:ind w:firstLine="720"/>
        <w:jc w:val="both"/>
        <w:rPr>
          <w:rFonts w:ascii="Times New Roman" w:hAnsi="Times New Roman"/>
          <w:color w:val="000000" w:themeColor="text1"/>
          <w:sz w:val="24"/>
          <w:szCs w:val="24"/>
        </w:rPr>
      </w:pPr>
      <w:r w:rsidRPr="00D14D1B">
        <w:rPr>
          <w:rFonts w:ascii="Times New Roman" w:hAnsi="Times New Roman"/>
          <w:color w:val="000000" w:themeColor="text1"/>
          <w:sz w:val="24"/>
          <w:szCs w:val="24"/>
        </w:rPr>
        <w:t xml:space="preserve">An investigation was </w:t>
      </w:r>
      <w:r w:rsidR="00DA765D" w:rsidRPr="00D14D1B">
        <w:rPr>
          <w:rFonts w:ascii="Times New Roman" w:hAnsi="Times New Roman"/>
          <w:color w:val="000000" w:themeColor="text1"/>
          <w:sz w:val="24"/>
          <w:szCs w:val="24"/>
        </w:rPr>
        <w:t>conducted</w:t>
      </w:r>
      <w:r w:rsidR="00A125BF" w:rsidRPr="00D14D1B">
        <w:rPr>
          <w:rFonts w:ascii="Times New Roman" w:hAnsi="Times New Roman"/>
          <w:color w:val="000000" w:themeColor="text1"/>
          <w:sz w:val="24"/>
          <w:szCs w:val="24"/>
        </w:rPr>
        <w:t xml:space="preserve"> </w:t>
      </w:r>
      <w:r w:rsidRPr="00D14D1B">
        <w:rPr>
          <w:rFonts w:ascii="Times New Roman" w:hAnsi="Times New Roman"/>
          <w:color w:val="000000" w:themeColor="text1"/>
          <w:sz w:val="24"/>
          <w:szCs w:val="24"/>
        </w:rPr>
        <w:t>to assess the Combining ability for yield and its attributing traits in maize (</w:t>
      </w:r>
      <w:r w:rsidRPr="00D14D1B">
        <w:rPr>
          <w:rFonts w:ascii="Times New Roman" w:hAnsi="Times New Roman"/>
          <w:i/>
          <w:iCs/>
          <w:color w:val="000000" w:themeColor="text1"/>
          <w:sz w:val="24"/>
          <w:szCs w:val="24"/>
        </w:rPr>
        <w:t>Zea mays L.</w:t>
      </w:r>
      <w:r w:rsidRPr="00D14D1B">
        <w:rPr>
          <w:rFonts w:ascii="Times New Roman" w:hAnsi="Times New Roman"/>
          <w:color w:val="000000" w:themeColor="text1"/>
          <w:sz w:val="24"/>
          <w:szCs w:val="24"/>
        </w:rPr>
        <w:t xml:space="preserve">) during </w:t>
      </w:r>
      <w:r w:rsidRPr="00D14D1B">
        <w:rPr>
          <w:rFonts w:ascii="Times New Roman" w:hAnsi="Times New Roman"/>
          <w:i/>
          <w:iCs/>
          <w:color w:val="000000" w:themeColor="text1"/>
          <w:sz w:val="24"/>
          <w:szCs w:val="24"/>
        </w:rPr>
        <w:t>rabi</w:t>
      </w:r>
      <w:r w:rsidR="00972172" w:rsidRPr="00D14D1B">
        <w:rPr>
          <w:rFonts w:ascii="Times New Roman" w:hAnsi="Times New Roman"/>
          <w:i/>
          <w:iCs/>
          <w:color w:val="000000" w:themeColor="text1"/>
          <w:sz w:val="24"/>
          <w:szCs w:val="24"/>
        </w:rPr>
        <w:t>,</w:t>
      </w:r>
      <w:r w:rsidRPr="00D14D1B">
        <w:rPr>
          <w:rFonts w:ascii="Times New Roman" w:hAnsi="Times New Roman"/>
          <w:i/>
          <w:iCs/>
          <w:color w:val="000000" w:themeColor="text1"/>
          <w:sz w:val="24"/>
          <w:szCs w:val="24"/>
        </w:rPr>
        <w:t xml:space="preserve"> </w:t>
      </w:r>
      <w:r w:rsidRPr="00D14D1B">
        <w:rPr>
          <w:rFonts w:ascii="Times New Roman" w:hAnsi="Times New Roman"/>
          <w:color w:val="000000" w:themeColor="text1"/>
          <w:sz w:val="24"/>
          <w:szCs w:val="24"/>
        </w:rPr>
        <w:t xml:space="preserve">2024–25 at S. V. Agricultural College, Tirupati. </w:t>
      </w:r>
      <w:r w:rsidR="00DA765D" w:rsidRPr="00D14D1B">
        <w:rPr>
          <w:rFonts w:ascii="Times New Roman" w:hAnsi="Times New Roman"/>
          <w:color w:val="000000" w:themeColor="text1"/>
          <w:sz w:val="24"/>
          <w:szCs w:val="24"/>
        </w:rPr>
        <w:t xml:space="preserve">A Line × Tester mating design was carried out for 30 inbred lines and 2 testers to evaluate the GCA and SCA effects for grain yield and associated traits. </w:t>
      </w:r>
      <w:r w:rsidR="00A125BF" w:rsidRPr="00D14D1B">
        <w:rPr>
          <w:rFonts w:ascii="Times New Roman" w:hAnsi="Times New Roman"/>
          <w:color w:val="000000" w:themeColor="text1"/>
          <w:sz w:val="24"/>
          <w:szCs w:val="24"/>
        </w:rPr>
        <w:t xml:space="preserve">For </w:t>
      </w:r>
      <w:r w:rsidR="00674208" w:rsidRPr="00D14D1B">
        <w:rPr>
          <w:rFonts w:ascii="Times New Roman" w:hAnsi="Times New Roman"/>
          <w:color w:val="000000" w:themeColor="text1"/>
          <w:sz w:val="24"/>
          <w:szCs w:val="24"/>
        </w:rPr>
        <w:t>12</w:t>
      </w:r>
      <w:r w:rsidR="00A125BF" w:rsidRPr="00D14D1B">
        <w:rPr>
          <w:rFonts w:ascii="Times New Roman" w:hAnsi="Times New Roman"/>
          <w:color w:val="000000" w:themeColor="text1"/>
          <w:sz w:val="24"/>
          <w:szCs w:val="24"/>
        </w:rPr>
        <w:t xml:space="preserve"> traits</w:t>
      </w:r>
      <w:r w:rsidR="008D772E">
        <w:rPr>
          <w:rFonts w:ascii="Times New Roman" w:hAnsi="Times New Roman"/>
          <w:color w:val="000000" w:themeColor="text1"/>
          <w:sz w:val="24"/>
          <w:szCs w:val="24"/>
        </w:rPr>
        <w:t xml:space="preserve"> under study</w:t>
      </w:r>
      <w:r w:rsidR="00972172" w:rsidRPr="00D14D1B">
        <w:rPr>
          <w:rFonts w:ascii="Times New Roman" w:hAnsi="Times New Roman"/>
          <w:color w:val="000000" w:themeColor="text1"/>
          <w:sz w:val="24"/>
          <w:szCs w:val="24"/>
        </w:rPr>
        <w:t>,</w:t>
      </w:r>
      <w:r w:rsidR="00A125BF" w:rsidRPr="00D14D1B">
        <w:rPr>
          <w:rFonts w:ascii="Times New Roman" w:hAnsi="Times New Roman"/>
          <w:color w:val="000000" w:themeColor="text1"/>
          <w:sz w:val="24"/>
          <w:szCs w:val="24"/>
        </w:rPr>
        <w:t xml:space="preserve"> </w:t>
      </w:r>
      <w:proofErr w:type="spellStart"/>
      <w:r w:rsidR="00972172" w:rsidRPr="00D14D1B">
        <w:rPr>
          <w:rFonts w:ascii="Times New Roman" w:hAnsi="Times New Roman"/>
          <w:i/>
          <w:iCs/>
          <w:color w:val="000000" w:themeColor="text1"/>
          <w:sz w:val="24"/>
          <w:szCs w:val="24"/>
        </w:rPr>
        <w:t>sca</w:t>
      </w:r>
      <w:proofErr w:type="spellEnd"/>
      <w:r w:rsidRPr="00D14D1B">
        <w:rPr>
          <w:rFonts w:ascii="Times New Roman" w:hAnsi="Times New Roman"/>
          <w:color w:val="000000" w:themeColor="text1"/>
          <w:sz w:val="24"/>
          <w:szCs w:val="24"/>
        </w:rPr>
        <w:t xml:space="preserve"> variance exceeded GCA variance for all traits</w:t>
      </w:r>
      <w:r w:rsidR="00A125BF" w:rsidRPr="00D14D1B">
        <w:rPr>
          <w:rFonts w:ascii="Times New Roman" w:hAnsi="Times New Roman"/>
          <w:color w:val="000000" w:themeColor="text1"/>
          <w:sz w:val="24"/>
          <w:szCs w:val="24"/>
        </w:rPr>
        <w:t xml:space="preserve"> except for ear length</w:t>
      </w:r>
      <w:r w:rsidR="00972172" w:rsidRPr="00D14D1B">
        <w:rPr>
          <w:rFonts w:ascii="Times New Roman" w:hAnsi="Times New Roman"/>
          <w:color w:val="000000" w:themeColor="text1"/>
          <w:sz w:val="24"/>
          <w:szCs w:val="24"/>
        </w:rPr>
        <w:t>,</w:t>
      </w:r>
      <w:r w:rsidRPr="00D14D1B">
        <w:rPr>
          <w:rFonts w:ascii="Times New Roman" w:hAnsi="Times New Roman"/>
          <w:color w:val="000000" w:themeColor="text1"/>
          <w:sz w:val="24"/>
          <w:szCs w:val="24"/>
        </w:rPr>
        <w:t xml:space="preserve"> confirming</w:t>
      </w:r>
      <w:r w:rsidR="00674208" w:rsidRPr="00D14D1B">
        <w:rPr>
          <w:rFonts w:ascii="Times New Roman" w:hAnsi="Times New Roman"/>
          <w:color w:val="000000" w:themeColor="text1"/>
          <w:sz w:val="24"/>
          <w:szCs w:val="24"/>
        </w:rPr>
        <w:t xml:space="preserve"> the predominance of </w:t>
      </w:r>
      <w:r w:rsidR="00D35BC4" w:rsidRPr="00D14D1B">
        <w:rPr>
          <w:rFonts w:ascii="Times New Roman" w:hAnsi="Times New Roman"/>
          <w:color w:val="000000" w:themeColor="text1"/>
          <w:sz w:val="24"/>
          <w:szCs w:val="24"/>
        </w:rPr>
        <w:t>non-additive</w:t>
      </w:r>
      <w:r w:rsidRPr="00D14D1B">
        <w:rPr>
          <w:rFonts w:ascii="Times New Roman" w:hAnsi="Times New Roman"/>
          <w:color w:val="000000" w:themeColor="text1"/>
          <w:sz w:val="24"/>
          <w:szCs w:val="24"/>
        </w:rPr>
        <w:t xml:space="preserve"> gene action. </w:t>
      </w:r>
      <w:r w:rsidR="00674208" w:rsidRPr="00D14D1B">
        <w:rPr>
          <w:rFonts w:ascii="Times New Roman" w:hAnsi="Times New Roman"/>
          <w:color w:val="000000" w:themeColor="text1"/>
          <w:sz w:val="24"/>
          <w:szCs w:val="24"/>
        </w:rPr>
        <w:t xml:space="preserve">Based on </w:t>
      </w:r>
      <w:r w:rsidR="00674208" w:rsidRPr="00D14D1B">
        <w:rPr>
          <w:rFonts w:ascii="Times New Roman" w:hAnsi="Times New Roman"/>
          <w:i/>
          <w:iCs/>
          <w:color w:val="000000" w:themeColor="text1"/>
          <w:sz w:val="24"/>
          <w:szCs w:val="24"/>
        </w:rPr>
        <w:t xml:space="preserve">per se </w:t>
      </w:r>
      <w:r w:rsidR="00674208" w:rsidRPr="00D14D1B">
        <w:rPr>
          <w:rFonts w:ascii="Times New Roman" w:hAnsi="Times New Roman"/>
          <w:color w:val="000000" w:themeColor="text1"/>
          <w:sz w:val="24"/>
          <w:szCs w:val="24"/>
        </w:rPr>
        <w:t>performance</w:t>
      </w:r>
      <w:r w:rsidR="00972172" w:rsidRPr="00D14D1B">
        <w:rPr>
          <w:rFonts w:ascii="Times New Roman" w:hAnsi="Times New Roman"/>
          <w:color w:val="000000" w:themeColor="text1"/>
          <w:sz w:val="24"/>
          <w:szCs w:val="24"/>
        </w:rPr>
        <w:t xml:space="preserve"> and </w:t>
      </w:r>
      <w:proofErr w:type="spellStart"/>
      <w:r w:rsidR="00972172" w:rsidRPr="00D14D1B">
        <w:rPr>
          <w:rFonts w:ascii="Times New Roman" w:hAnsi="Times New Roman"/>
          <w:i/>
          <w:iCs/>
          <w:color w:val="000000" w:themeColor="text1"/>
          <w:sz w:val="24"/>
          <w:szCs w:val="24"/>
        </w:rPr>
        <w:t>gca</w:t>
      </w:r>
      <w:proofErr w:type="spellEnd"/>
      <w:r w:rsidR="00972172" w:rsidRPr="00D14D1B">
        <w:rPr>
          <w:rFonts w:ascii="Times New Roman" w:hAnsi="Times New Roman"/>
          <w:color w:val="000000" w:themeColor="text1"/>
          <w:sz w:val="24"/>
          <w:szCs w:val="24"/>
        </w:rPr>
        <w:t xml:space="preserve"> effects,</w:t>
      </w:r>
      <w:r w:rsidR="00674208" w:rsidRPr="00D14D1B">
        <w:rPr>
          <w:rFonts w:ascii="Times New Roman" w:hAnsi="Times New Roman"/>
          <w:color w:val="000000" w:themeColor="text1"/>
          <w:sz w:val="24"/>
          <w:szCs w:val="24"/>
        </w:rPr>
        <w:t xml:space="preserve"> t</w:t>
      </w:r>
      <w:r w:rsidR="00A125BF" w:rsidRPr="00D14D1B">
        <w:rPr>
          <w:rFonts w:ascii="Times New Roman" w:hAnsi="Times New Roman"/>
          <w:color w:val="000000" w:themeColor="text1"/>
          <w:sz w:val="24"/>
          <w:szCs w:val="24"/>
        </w:rPr>
        <w:t>he l</w:t>
      </w:r>
      <w:r w:rsidRPr="00D14D1B">
        <w:rPr>
          <w:rFonts w:ascii="Times New Roman" w:hAnsi="Times New Roman"/>
          <w:color w:val="000000" w:themeColor="text1"/>
          <w:sz w:val="24"/>
          <w:szCs w:val="24"/>
        </w:rPr>
        <w:t>ines PL 23084</w:t>
      </w:r>
      <w:r w:rsidR="00D35BC4" w:rsidRPr="00D14D1B">
        <w:rPr>
          <w:rFonts w:ascii="Times New Roman" w:hAnsi="Times New Roman"/>
          <w:color w:val="000000" w:themeColor="text1"/>
          <w:sz w:val="24"/>
          <w:szCs w:val="24"/>
        </w:rPr>
        <w:t xml:space="preserve"> and </w:t>
      </w:r>
      <w:r w:rsidRPr="00D14D1B">
        <w:rPr>
          <w:rFonts w:ascii="Times New Roman" w:hAnsi="Times New Roman"/>
          <w:color w:val="000000" w:themeColor="text1"/>
          <w:sz w:val="24"/>
          <w:szCs w:val="24"/>
        </w:rPr>
        <w:t xml:space="preserve">PL 23110 </w:t>
      </w:r>
      <w:r w:rsidR="007820C7" w:rsidRPr="00D14D1B">
        <w:rPr>
          <w:rFonts w:ascii="Times New Roman" w:hAnsi="Times New Roman"/>
          <w:color w:val="000000" w:themeColor="text1"/>
          <w:sz w:val="24"/>
          <w:szCs w:val="24"/>
        </w:rPr>
        <w:t>were identified as</w:t>
      </w:r>
      <w:r w:rsidRPr="00D14D1B">
        <w:rPr>
          <w:rFonts w:ascii="Times New Roman" w:hAnsi="Times New Roman"/>
          <w:color w:val="000000" w:themeColor="text1"/>
          <w:sz w:val="24"/>
          <w:szCs w:val="24"/>
        </w:rPr>
        <w:t xml:space="preserve"> </w:t>
      </w:r>
      <w:r w:rsidR="00A125BF" w:rsidRPr="00D14D1B">
        <w:rPr>
          <w:rFonts w:ascii="Times New Roman" w:hAnsi="Times New Roman"/>
          <w:color w:val="000000" w:themeColor="text1"/>
          <w:sz w:val="24"/>
          <w:szCs w:val="24"/>
        </w:rPr>
        <w:t>best</w:t>
      </w:r>
      <w:r w:rsidRPr="00D14D1B">
        <w:rPr>
          <w:rFonts w:ascii="Times New Roman" w:hAnsi="Times New Roman"/>
          <w:color w:val="000000" w:themeColor="text1"/>
          <w:sz w:val="24"/>
          <w:szCs w:val="24"/>
        </w:rPr>
        <w:t xml:space="preserve"> general combiners for </w:t>
      </w:r>
      <w:r w:rsidR="00A125BF" w:rsidRPr="00D14D1B">
        <w:rPr>
          <w:rFonts w:ascii="Times New Roman" w:hAnsi="Times New Roman"/>
          <w:color w:val="000000" w:themeColor="text1"/>
          <w:sz w:val="24"/>
          <w:szCs w:val="24"/>
        </w:rPr>
        <w:t>grain</w:t>
      </w:r>
      <w:r w:rsidRPr="00D14D1B">
        <w:rPr>
          <w:rFonts w:ascii="Times New Roman" w:hAnsi="Times New Roman"/>
          <w:color w:val="000000" w:themeColor="text1"/>
          <w:sz w:val="24"/>
          <w:szCs w:val="24"/>
        </w:rPr>
        <w:t xml:space="preserve"> yield</w:t>
      </w:r>
      <w:r w:rsidR="00A125BF" w:rsidRPr="00D14D1B">
        <w:rPr>
          <w:rFonts w:ascii="Times New Roman" w:hAnsi="Times New Roman"/>
          <w:color w:val="000000" w:themeColor="text1"/>
          <w:sz w:val="24"/>
          <w:szCs w:val="24"/>
        </w:rPr>
        <w:t xml:space="preserve"> </w:t>
      </w:r>
      <w:r w:rsidR="007820C7" w:rsidRPr="00D14D1B">
        <w:rPr>
          <w:rFonts w:ascii="Times New Roman" w:hAnsi="Times New Roman"/>
          <w:color w:val="000000" w:themeColor="text1"/>
          <w:sz w:val="24"/>
          <w:szCs w:val="24"/>
        </w:rPr>
        <w:t xml:space="preserve">and its components. </w:t>
      </w:r>
      <w:r w:rsidRPr="00D14D1B">
        <w:rPr>
          <w:rFonts w:ascii="Times New Roman" w:hAnsi="Times New Roman"/>
          <w:color w:val="000000" w:themeColor="text1"/>
          <w:sz w:val="24"/>
          <w:szCs w:val="24"/>
        </w:rPr>
        <w:t xml:space="preserve">Among hybrids, PL 23100 × LM 14, PL 23090 × CML 451, and PL 23059 × LM 14 exhibited significant positive </w:t>
      </w:r>
      <w:proofErr w:type="spellStart"/>
      <w:r w:rsidR="007820C7" w:rsidRPr="00D14D1B">
        <w:rPr>
          <w:rFonts w:ascii="Times New Roman" w:hAnsi="Times New Roman"/>
          <w:i/>
          <w:iCs/>
          <w:color w:val="000000" w:themeColor="text1"/>
          <w:sz w:val="24"/>
          <w:szCs w:val="24"/>
        </w:rPr>
        <w:t>sca</w:t>
      </w:r>
      <w:proofErr w:type="spellEnd"/>
      <w:r w:rsidRPr="00D14D1B">
        <w:rPr>
          <w:rFonts w:ascii="Times New Roman" w:hAnsi="Times New Roman"/>
          <w:color w:val="000000" w:themeColor="text1"/>
          <w:sz w:val="24"/>
          <w:szCs w:val="24"/>
        </w:rPr>
        <w:t xml:space="preserve"> effects for grain yield and </w:t>
      </w:r>
      <w:r w:rsidR="0012417C" w:rsidRPr="00D14D1B">
        <w:rPr>
          <w:rFonts w:ascii="Times New Roman" w:hAnsi="Times New Roman"/>
          <w:color w:val="000000" w:themeColor="text1"/>
          <w:sz w:val="24"/>
          <w:szCs w:val="24"/>
        </w:rPr>
        <w:t>its components</w:t>
      </w:r>
      <w:r w:rsidRPr="00D14D1B">
        <w:rPr>
          <w:rFonts w:ascii="Times New Roman" w:hAnsi="Times New Roman"/>
          <w:color w:val="000000" w:themeColor="text1"/>
          <w:sz w:val="24"/>
          <w:szCs w:val="24"/>
        </w:rPr>
        <w:t xml:space="preserve">, identifying them as </w:t>
      </w:r>
      <w:r w:rsidR="00674208" w:rsidRPr="00D14D1B">
        <w:rPr>
          <w:rFonts w:ascii="Times New Roman" w:hAnsi="Times New Roman"/>
          <w:color w:val="000000" w:themeColor="text1"/>
          <w:sz w:val="24"/>
          <w:szCs w:val="24"/>
        </w:rPr>
        <w:t>the best crosses</w:t>
      </w:r>
      <w:r w:rsidRPr="00D14D1B">
        <w:rPr>
          <w:rFonts w:ascii="Times New Roman" w:hAnsi="Times New Roman"/>
          <w:color w:val="000000" w:themeColor="text1"/>
          <w:sz w:val="24"/>
          <w:szCs w:val="24"/>
        </w:rPr>
        <w:t xml:space="preserve"> for </w:t>
      </w:r>
      <w:r w:rsidR="00B947AF" w:rsidRPr="00D14D1B">
        <w:rPr>
          <w:rFonts w:ascii="Times New Roman" w:hAnsi="Times New Roman"/>
          <w:color w:val="000000" w:themeColor="text1"/>
          <w:sz w:val="24"/>
          <w:szCs w:val="24"/>
        </w:rPr>
        <w:t xml:space="preserve">exploiting hybrid </w:t>
      </w:r>
      <w:proofErr w:type="spellStart"/>
      <w:r w:rsidR="00B947AF" w:rsidRPr="00D14D1B">
        <w:rPr>
          <w:rFonts w:ascii="Times New Roman" w:hAnsi="Times New Roman"/>
          <w:color w:val="000000" w:themeColor="text1"/>
          <w:sz w:val="24"/>
          <w:szCs w:val="24"/>
        </w:rPr>
        <w:t>vigour</w:t>
      </w:r>
      <w:proofErr w:type="spellEnd"/>
      <w:r w:rsidRPr="00D14D1B">
        <w:rPr>
          <w:rFonts w:ascii="Times New Roman" w:hAnsi="Times New Roman"/>
          <w:color w:val="000000" w:themeColor="text1"/>
          <w:sz w:val="24"/>
          <w:szCs w:val="24"/>
        </w:rPr>
        <w:t>.</w:t>
      </w:r>
      <w:r w:rsidR="00972172" w:rsidRPr="00D14D1B">
        <w:rPr>
          <w:rFonts w:ascii="Times New Roman" w:hAnsi="Times New Roman"/>
          <w:color w:val="000000" w:themeColor="text1"/>
          <w:sz w:val="24"/>
          <w:szCs w:val="24"/>
        </w:rPr>
        <w:t xml:space="preserve"> The</w:t>
      </w:r>
      <w:r w:rsidR="00674208" w:rsidRPr="00D14D1B">
        <w:rPr>
          <w:rFonts w:ascii="Times New Roman" w:hAnsi="Times New Roman"/>
          <w:color w:val="000000" w:themeColor="text1"/>
          <w:sz w:val="24"/>
          <w:szCs w:val="24"/>
        </w:rPr>
        <w:t xml:space="preserve"> </w:t>
      </w:r>
      <w:r w:rsidR="00972172" w:rsidRPr="00D14D1B">
        <w:rPr>
          <w:rFonts w:ascii="Times New Roman" w:hAnsi="Times New Roman"/>
          <w:color w:val="000000" w:themeColor="text1"/>
          <w:sz w:val="24"/>
          <w:szCs w:val="24"/>
          <w:lang w:val="en-IN"/>
        </w:rPr>
        <w:t xml:space="preserve">two crosses </w:t>
      </w:r>
      <w:r w:rsidR="00972172" w:rsidRPr="00D14D1B">
        <w:rPr>
          <w:rFonts w:ascii="Times New Roman" w:hAnsi="Times New Roman"/>
          <w:color w:val="000000" w:themeColor="text1"/>
          <w:sz w:val="24"/>
          <w:szCs w:val="24"/>
        </w:rPr>
        <w:t xml:space="preserve">PL 23100 </w:t>
      </w:r>
      <w:r w:rsidR="00972172" w:rsidRPr="00D14D1B">
        <w:rPr>
          <w:rFonts w:ascii="Times New Roman" w:hAnsi="Times New Roman"/>
          <w:color w:val="000000" w:themeColor="text1"/>
          <w:sz w:val="24"/>
          <w:szCs w:val="24"/>
          <w:lang w:val="en-IN"/>
        </w:rPr>
        <w:t xml:space="preserve">× LM 14 and PL 23059 × LM 14 were identified based on the </w:t>
      </w:r>
      <w:r w:rsidR="00AA3C7C" w:rsidRPr="00D14D1B">
        <w:rPr>
          <w:rFonts w:ascii="Times New Roman" w:hAnsi="Times New Roman"/>
          <w:i/>
          <w:iCs/>
          <w:color w:val="000000" w:themeColor="text1"/>
          <w:sz w:val="24"/>
          <w:szCs w:val="24"/>
          <w:lang w:val="en-IN"/>
        </w:rPr>
        <w:t>per se</w:t>
      </w:r>
      <w:r w:rsidR="00972172" w:rsidRPr="00D14D1B">
        <w:rPr>
          <w:rFonts w:ascii="Times New Roman" w:hAnsi="Times New Roman"/>
          <w:color w:val="000000" w:themeColor="text1"/>
          <w:sz w:val="24"/>
          <w:szCs w:val="24"/>
          <w:lang w:val="en-IN"/>
        </w:rPr>
        <w:t xml:space="preserve"> performance and </w:t>
      </w:r>
      <w:proofErr w:type="spellStart"/>
      <w:r w:rsidR="00972172" w:rsidRPr="00D14D1B">
        <w:rPr>
          <w:rFonts w:ascii="Times New Roman" w:hAnsi="Times New Roman"/>
          <w:i/>
          <w:iCs/>
          <w:color w:val="000000" w:themeColor="text1"/>
          <w:sz w:val="24"/>
          <w:szCs w:val="24"/>
          <w:lang w:val="en-IN"/>
        </w:rPr>
        <w:t>sca</w:t>
      </w:r>
      <w:proofErr w:type="spellEnd"/>
      <w:r w:rsidR="00972172" w:rsidRPr="00D14D1B">
        <w:rPr>
          <w:rFonts w:ascii="Times New Roman" w:hAnsi="Times New Roman"/>
          <w:color w:val="000000" w:themeColor="text1"/>
          <w:sz w:val="24"/>
          <w:szCs w:val="24"/>
          <w:lang w:val="en-IN"/>
        </w:rPr>
        <w:t xml:space="preserve"> effects for grain yield. </w:t>
      </w:r>
      <w:r w:rsidR="00730562" w:rsidRPr="00D14D1B">
        <w:rPr>
          <w:rFonts w:ascii="Times New Roman" w:hAnsi="Times New Roman"/>
          <w:color w:val="000000" w:themeColor="text1"/>
          <w:sz w:val="24"/>
          <w:szCs w:val="24"/>
        </w:rPr>
        <w:t>Th</w:t>
      </w:r>
      <w:r w:rsidR="00972172" w:rsidRPr="00D14D1B">
        <w:rPr>
          <w:rFonts w:ascii="Times New Roman" w:hAnsi="Times New Roman"/>
          <w:color w:val="000000" w:themeColor="text1"/>
          <w:sz w:val="24"/>
          <w:szCs w:val="24"/>
        </w:rPr>
        <w:t>ese</w:t>
      </w:r>
      <w:r w:rsidR="00730562" w:rsidRPr="00D14D1B">
        <w:rPr>
          <w:rFonts w:ascii="Times New Roman" w:hAnsi="Times New Roman"/>
          <w:color w:val="000000" w:themeColor="text1"/>
          <w:sz w:val="24"/>
          <w:szCs w:val="24"/>
        </w:rPr>
        <w:t xml:space="preserve"> hybrid</w:t>
      </w:r>
      <w:r w:rsidR="00972172" w:rsidRPr="00D14D1B">
        <w:rPr>
          <w:rFonts w:ascii="Times New Roman" w:hAnsi="Times New Roman"/>
          <w:color w:val="000000" w:themeColor="text1"/>
          <w:sz w:val="24"/>
          <w:szCs w:val="24"/>
        </w:rPr>
        <w:t>s</w:t>
      </w:r>
      <w:r w:rsidR="00674208" w:rsidRPr="00D14D1B">
        <w:rPr>
          <w:rFonts w:ascii="Times New Roman" w:hAnsi="Times New Roman"/>
          <w:color w:val="000000" w:themeColor="text1"/>
          <w:sz w:val="24"/>
          <w:szCs w:val="24"/>
        </w:rPr>
        <w:t xml:space="preserve"> </w:t>
      </w:r>
      <w:r w:rsidR="00DA765D" w:rsidRPr="00D14D1B">
        <w:rPr>
          <w:rFonts w:ascii="Times New Roman" w:hAnsi="Times New Roman"/>
          <w:color w:val="000000" w:themeColor="text1"/>
          <w:sz w:val="24"/>
          <w:szCs w:val="24"/>
        </w:rPr>
        <w:t>need</w:t>
      </w:r>
      <w:r w:rsidR="00674208" w:rsidRPr="00D14D1B">
        <w:rPr>
          <w:rFonts w:ascii="Times New Roman" w:hAnsi="Times New Roman"/>
          <w:color w:val="000000" w:themeColor="text1"/>
          <w:sz w:val="24"/>
          <w:szCs w:val="24"/>
        </w:rPr>
        <w:t xml:space="preserve"> to be further evaluated across locations and over seasons to select best hybrids for commercial exploitation.</w:t>
      </w:r>
    </w:p>
    <w:p w14:paraId="71C3EFD7" w14:textId="77777777" w:rsidR="000B3784" w:rsidRPr="00D14D1B" w:rsidRDefault="00A21019" w:rsidP="00B940FC">
      <w:pPr>
        <w:autoSpaceDE w:val="0"/>
        <w:autoSpaceDN w:val="0"/>
        <w:adjustRightInd w:val="0"/>
        <w:spacing w:line="360" w:lineRule="auto"/>
        <w:jc w:val="both"/>
        <w:rPr>
          <w:rFonts w:ascii="Times New Roman" w:hAnsi="Times New Roman"/>
          <w:color w:val="000000" w:themeColor="text1"/>
          <w:sz w:val="24"/>
          <w:szCs w:val="24"/>
        </w:rPr>
      </w:pPr>
      <w:r w:rsidRPr="00D14D1B">
        <w:rPr>
          <w:rFonts w:ascii="Times New Roman" w:hAnsi="Times New Roman"/>
          <w:b/>
          <w:color w:val="000000" w:themeColor="text1"/>
          <w:sz w:val="24"/>
          <w:szCs w:val="24"/>
        </w:rPr>
        <w:t>Key words</w:t>
      </w:r>
      <w:r w:rsidRPr="00D14D1B">
        <w:rPr>
          <w:rFonts w:ascii="Times New Roman" w:hAnsi="Times New Roman"/>
          <w:bCs/>
          <w:color w:val="000000" w:themeColor="text1"/>
          <w:sz w:val="24"/>
          <w:szCs w:val="24"/>
        </w:rPr>
        <w:t>:</w:t>
      </w:r>
      <w:r w:rsidR="00636109" w:rsidRPr="00D14D1B">
        <w:rPr>
          <w:rFonts w:ascii="Times New Roman" w:hAnsi="Times New Roman"/>
          <w:bCs/>
          <w:color w:val="000000" w:themeColor="text1"/>
          <w:sz w:val="24"/>
          <w:szCs w:val="24"/>
        </w:rPr>
        <w:t xml:space="preserve"> </w:t>
      </w:r>
      <w:r w:rsidR="00F2651B" w:rsidRPr="00D14D1B">
        <w:rPr>
          <w:rFonts w:ascii="Times New Roman" w:hAnsi="Times New Roman"/>
          <w:bCs/>
          <w:color w:val="000000" w:themeColor="text1"/>
          <w:sz w:val="24"/>
          <w:szCs w:val="24"/>
        </w:rPr>
        <w:t>C</w:t>
      </w:r>
      <w:r w:rsidR="00636109" w:rsidRPr="00D14D1B">
        <w:rPr>
          <w:rFonts w:ascii="Times New Roman" w:hAnsi="Times New Roman"/>
          <w:bCs/>
          <w:color w:val="000000" w:themeColor="text1"/>
          <w:sz w:val="24"/>
          <w:szCs w:val="24"/>
        </w:rPr>
        <w:t xml:space="preserve">ombining </w:t>
      </w:r>
      <w:r w:rsidR="00F2651B" w:rsidRPr="00D14D1B">
        <w:rPr>
          <w:rFonts w:ascii="Times New Roman" w:hAnsi="Times New Roman"/>
          <w:bCs/>
          <w:color w:val="000000" w:themeColor="text1"/>
          <w:sz w:val="24"/>
          <w:szCs w:val="24"/>
        </w:rPr>
        <w:t>A</w:t>
      </w:r>
      <w:r w:rsidR="00636109" w:rsidRPr="00D14D1B">
        <w:rPr>
          <w:rFonts w:ascii="Times New Roman" w:hAnsi="Times New Roman"/>
          <w:bCs/>
          <w:color w:val="000000" w:themeColor="text1"/>
          <w:sz w:val="24"/>
          <w:szCs w:val="24"/>
        </w:rPr>
        <w:t xml:space="preserve">bility, </w:t>
      </w:r>
      <w:r w:rsidR="00F2651B" w:rsidRPr="00D14D1B">
        <w:rPr>
          <w:rFonts w:ascii="Times New Roman" w:hAnsi="Times New Roman"/>
          <w:bCs/>
          <w:color w:val="000000" w:themeColor="text1"/>
          <w:sz w:val="24"/>
          <w:szCs w:val="24"/>
        </w:rPr>
        <w:t>N</w:t>
      </w:r>
      <w:r w:rsidR="00636109" w:rsidRPr="00D14D1B">
        <w:rPr>
          <w:rFonts w:ascii="Times New Roman" w:hAnsi="Times New Roman"/>
          <w:bCs/>
          <w:color w:val="000000" w:themeColor="text1"/>
          <w:sz w:val="24"/>
          <w:szCs w:val="24"/>
        </w:rPr>
        <w:t>on-</w:t>
      </w:r>
      <w:r w:rsidR="00F2651B" w:rsidRPr="00D14D1B">
        <w:rPr>
          <w:rFonts w:ascii="Times New Roman" w:hAnsi="Times New Roman"/>
          <w:bCs/>
          <w:color w:val="000000" w:themeColor="text1"/>
          <w:sz w:val="24"/>
          <w:szCs w:val="24"/>
        </w:rPr>
        <w:t>A</w:t>
      </w:r>
      <w:r w:rsidR="00636109" w:rsidRPr="00D14D1B">
        <w:rPr>
          <w:rFonts w:ascii="Times New Roman" w:hAnsi="Times New Roman"/>
          <w:bCs/>
          <w:color w:val="000000" w:themeColor="text1"/>
          <w:sz w:val="24"/>
          <w:szCs w:val="24"/>
        </w:rPr>
        <w:t xml:space="preserve">dditive gene action, </w:t>
      </w:r>
      <w:r w:rsidR="00F2651B" w:rsidRPr="00D14D1B">
        <w:rPr>
          <w:rFonts w:ascii="Times New Roman" w:hAnsi="Times New Roman"/>
          <w:bCs/>
          <w:color w:val="000000" w:themeColor="text1"/>
          <w:sz w:val="24"/>
          <w:szCs w:val="24"/>
        </w:rPr>
        <w:t>L</w:t>
      </w:r>
      <w:r w:rsidRPr="00D14D1B">
        <w:rPr>
          <w:rFonts w:ascii="Times New Roman" w:hAnsi="Times New Roman"/>
          <w:bCs/>
          <w:color w:val="000000" w:themeColor="text1"/>
          <w:sz w:val="24"/>
          <w:szCs w:val="24"/>
        </w:rPr>
        <w:t xml:space="preserve">ine x </w:t>
      </w:r>
      <w:r w:rsidR="00F2651B" w:rsidRPr="00D14D1B">
        <w:rPr>
          <w:rFonts w:ascii="Times New Roman" w:hAnsi="Times New Roman"/>
          <w:bCs/>
          <w:color w:val="000000" w:themeColor="text1"/>
          <w:sz w:val="24"/>
          <w:szCs w:val="24"/>
        </w:rPr>
        <w:t>T</w:t>
      </w:r>
      <w:r w:rsidRPr="00D14D1B">
        <w:rPr>
          <w:rFonts w:ascii="Times New Roman" w:hAnsi="Times New Roman"/>
          <w:bCs/>
          <w:color w:val="000000" w:themeColor="text1"/>
          <w:sz w:val="24"/>
          <w:szCs w:val="24"/>
        </w:rPr>
        <w:t>est</w:t>
      </w:r>
      <w:r w:rsidR="00513AD8" w:rsidRPr="00D14D1B">
        <w:rPr>
          <w:rFonts w:ascii="Times New Roman" w:hAnsi="Times New Roman"/>
          <w:bCs/>
          <w:color w:val="000000" w:themeColor="text1"/>
          <w:sz w:val="24"/>
          <w:szCs w:val="24"/>
        </w:rPr>
        <w:t>e</w:t>
      </w:r>
      <w:r w:rsidRPr="00D14D1B">
        <w:rPr>
          <w:rFonts w:ascii="Times New Roman" w:hAnsi="Times New Roman"/>
          <w:bCs/>
          <w:color w:val="000000" w:themeColor="text1"/>
          <w:sz w:val="24"/>
          <w:szCs w:val="24"/>
        </w:rPr>
        <w:t>r mating design</w:t>
      </w:r>
    </w:p>
    <w:p w14:paraId="04D4F3EF" w14:textId="77777777" w:rsidR="00520F39" w:rsidRPr="00D14D1B" w:rsidRDefault="00520F39" w:rsidP="00B940FC">
      <w:pPr>
        <w:pStyle w:val="ListParagraph"/>
        <w:numPr>
          <w:ilvl w:val="0"/>
          <w:numId w:val="13"/>
        </w:numPr>
        <w:spacing w:after="0" w:line="360" w:lineRule="auto"/>
        <w:ind w:left="360"/>
        <w:rPr>
          <w:rFonts w:ascii="Times New Roman" w:hAnsi="Times New Roman"/>
          <w:b/>
          <w:bCs/>
          <w:color w:val="000000" w:themeColor="text1"/>
          <w:sz w:val="24"/>
          <w:szCs w:val="24"/>
          <w:lang w:val="en-IN" w:eastAsia="en-IN"/>
        </w:rPr>
      </w:pPr>
      <w:r w:rsidRPr="00D14D1B">
        <w:rPr>
          <w:rFonts w:ascii="Times New Roman" w:hAnsi="Times New Roman"/>
          <w:b/>
          <w:bCs/>
          <w:color w:val="000000" w:themeColor="text1"/>
          <w:sz w:val="24"/>
          <w:szCs w:val="24"/>
          <w:lang w:val="en-IN" w:eastAsia="en-IN"/>
        </w:rPr>
        <w:t>INTRODUCTION</w:t>
      </w:r>
    </w:p>
    <w:p w14:paraId="789ECFCB" w14:textId="38BE86FF" w:rsidR="00CB2CB2" w:rsidRPr="00E41EF9" w:rsidRDefault="00CB2CB2" w:rsidP="00E41EF9">
      <w:pPr>
        <w:tabs>
          <w:tab w:val="left" w:pos="720"/>
        </w:tabs>
        <w:spacing w:after="0" w:line="360" w:lineRule="auto"/>
        <w:ind w:firstLine="720"/>
        <w:jc w:val="both"/>
        <w:rPr>
          <w:rFonts w:ascii="Times New Roman" w:hAnsi="Times New Roman"/>
          <w:color w:val="000000" w:themeColor="text1"/>
          <w:sz w:val="24"/>
          <w:szCs w:val="24"/>
          <w:lang w:eastAsia="en-IN"/>
        </w:rPr>
      </w:pPr>
      <w:r w:rsidRPr="00D14D1B">
        <w:rPr>
          <w:rFonts w:ascii="Times New Roman" w:hAnsi="Times New Roman"/>
          <w:color w:val="000000" w:themeColor="text1"/>
          <w:sz w:val="24"/>
          <w:szCs w:val="24"/>
          <w:lang w:eastAsia="en-IN"/>
        </w:rPr>
        <w:t>Maize (</w:t>
      </w:r>
      <w:r w:rsidRPr="00D14D1B">
        <w:rPr>
          <w:rFonts w:ascii="Times New Roman" w:hAnsi="Times New Roman"/>
          <w:i/>
          <w:iCs/>
          <w:color w:val="000000" w:themeColor="text1"/>
          <w:sz w:val="24"/>
          <w:szCs w:val="24"/>
          <w:lang w:eastAsia="en-IN"/>
        </w:rPr>
        <w:t xml:space="preserve">Zea mays </w:t>
      </w:r>
      <w:r w:rsidRPr="00D14D1B">
        <w:rPr>
          <w:rFonts w:ascii="Times New Roman" w:hAnsi="Times New Roman"/>
          <w:color w:val="000000" w:themeColor="text1"/>
          <w:sz w:val="24"/>
          <w:szCs w:val="24"/>
          <w:lang w:eastAsia="en-IN"/>
        </w:rPr>
        <w:t xml:space="preserve">L.) originated from South and Central America and belongs to the </w:t>
      </w:r>
      <w:proofErr w:type="spellStart"/>
      <w:r w:rsidRPr="00D14D1B">
        <w:rPr>
          <w:rFonts w:ascii="Times New Roman" w:hAnsi="Times New Roman"/>
          <w:i/>
          <w:iCs/>
          <w:color w:val="000000" w:themeColor="text1"/>
          <w:sz w:val="24"/>
          <w:szCs w:val="24"/>
          <w:lang w:eastAsia="en-IN"/>
        </w:rPr>
        <w:t>Poaceae</w:t>
      </w:r>
      <w:proofErr w:type="spellEnd"/>
      <w:r w:rsidRPr="00D14D1B">
        <w:rPr>
          <w:rFonts w:ascii="Times New Roman" w:hAnsi="Times New Roman"/>
          <w:color w:val="000000" w:themeColor="text1"/>
          <w:sz w:val="24"/>
          <w:szCs w:val="24"/>
          <w:lang w:eastAsia="en-IN"/>
        </w:rPr>
        <w:t xml:space="preserve"> family and subfamily </w:t>
      </w:r>
      <w:proofErr w:type="spellStart"/>
      <w:r w:rsidRPr="00D14D1B">
        <w:rPr>
          <w:rFonts w:ascii="Times New Roman" w:hAnsi="Times New Roman"/>
          <w:i/>
          <w:iCs/>
          <w:color w:val="000000" w:themeColor="text1"/>
          <w:sz w:val="24"/>
          <w:szCs w:val="24"/>
          <w:lang w:eastAsia="en-IN"/>
        </w:rPr>
        <w:t>Panicoidea</w:t>
      </w:r>
      <w:r w:rsidRPr="00D14D1B">
        <w:rPr>
          <w:rFonts w:ascii="Times New Roman" w:hAnsi="Times New Roman"/>
          <w:color w:val="000000" w:themeColor="text1"/>
          <w:sz w:val="24"/>
          <w:szCs w:val="24"/>
          <w:lang w:eastAsia="en-IN"/>
        </w:rPr>
        <w:t>e</w:t>
      </w:r>
      <w:proofErr w:type="spellEnd"/>
      <w:r w:rsidRPr="00D14D1B">
        <w:rPr>
          <w:rFonts w:ascii="Times New Roman" w:hAnsi="Times New Roman"/>
          <w:color w:val="000000" w:themeColor="text1"/>
          <w:sz w:val="24"/>
          <w:szCs w:val="24"/>
          <w:lang w:eastAsia="en-IN"/>
        </w:rPr>
        <w:t xml:space="preserve"> with chromosome number 2n=20. </w:t>
      </w:r>
      <w:r w:rsidRPr="00D14D1B">
        <w:rPr>
          <w:rFonts w:ascii="Times New Roman" w:hAnsi="Times New Roman"/>
          <w:bCs/>
          <w:color w:val="000000" w:themeColor="text1"/>
          <w:sz w:val="24"/>
          <w:szCs w:val="24"/>
          <w:lang w:eastAsia="en-IN"/>
        </w:rPr>
        <w:t>It is considered as the "queen of cereals" owing to its high genetic production potential.</w:t>
      </w:r>
      <w:r w:rsidRPr="00D14D1B">
        <w:rPr>
          <w:rFonts w:ascii="Times New Roman" w:hAnsi="Times New Roman"/>
          <w:color w:val="000000" w:themeColor="text1"/>
          <w:sz w:val="24"/>
          <w:szCs w:val="24"/>
          <w:lang w:eastAsia="en-IN"/>
        </w:rPr>
        <w:t xml:space="preserve"> </w:t>
      </w:r>
      <w:r w:rsidR="00E41EF9">
        <w:rPr>
          <w:rFonts w:ascii="Times New Roman" w:hAnsi="Times New Roman"/>
          <w:color w:val="000000" w:themeColor="text1"/>
          <w:sz w:val="24"/>
          <w:szCs w:val="24"/>
          <w:lang w:eastAsia="en-IN"/>
        </w:rPr>
        <w:t>It</w:t>
      </w:r>
      <w:r w:rsidR="00E41EF9" w:rsidRPr="00E41EF9">
        <w:rPr>
          <w:rFonts w:ascii="Times New Roman" w:hAnsi="Times New Roman"/>
          <w:color w:val="000000" w:themeColor="text1"/>
          <w:sz w:val="24"/>
          <w:szCs w:val="24"/>
          <w:lang w:eastAsia="en-IN"/>
        </w:rPr>
        <w:t xml:space="preserve"> is a globally significant staple crop vital for human and animal</w:t>
      </w:r>
      <w:r w:rsidR="00E41EF9">
        <w:rPr>
          <w:rFonts w:ascii="Times New Roman" w:hAnsi="Times New Roman"/>
          <w:color w:val="000000" w:themeColor="text1"/>
          <w:sz w:val="24"/>
          <w:szCs w:val="24"/>
          <w:lang w:eastAsia="en-IN"/>
        </w:rPr>
        <w:t xml:space="preserve"> f</w:t>
      </w:r>
      <w:r w:rsidR="00E41EF9" w:rsidRPr="00E41EF9">
        <w:rPr>
          <w:rFonts w:ascii="Times New Roman" w:hAnsi="Times New Roman"/>
          <w:color w:val="000000" w:themeColor="text1"/>
          <w:sz w:val="24"/>
          <w:szCs w:val="24"/>
          <w:lang w:eastAsia="en-IN"/>
        </w:rPr>
        <w:t>ood</w:t>
      </w:r>
      <w:r w:rsidR="00E41EF9">
        <w:rPr>
          <w:rFonts w:ascii="Times New Roman" w:hAnsi="Times New Roman"/>
          <w:color w:val="000000" w:themeColor="text1"/>
          <w:sz w:val="24"/>
          <w:szCs w:val="24"/>
          <w:lang w:eastAsia="en-IN"/>
        </w:rPr>
        <w:t xml:space="preserve"> (Wang </w:t>
      </w:r>
      <w:r w:rsidR="00E41EF9" w:rsidRPr="00E41EF9">
        <w:rPr>
          <w:rFonts w:ascii="Times New Roman" w:hAnsi="Times New Roman"/>
          <w:i/>
          <w:iCs/>
          <w:color w:val="000000" w:themeColor="text1"/>
          <w:sz w:val="24"/>
          <w:szCs w:val="24"/>
          <w:lang w:eastAsia="en-IN"/>
        </w:rPr>
        <w:t>et al</w:t>
      </w:r>
      <w:r w:rsidR="00E41EF9">
        <w:rPr>
          <w:rFonts w:ascii="Times New Roman" w:hAnsi="Times New Roman"/>
          <w:color w:val="000000" w:themeColor="text1"/>
          <w:sz w:val="24"/>
          <w:szCs w:val="24"/>
          <w:lang w:eastAsia="en-IN"/>
        </w:rPr>
        <w:t xml:space="preserve">., 2023). </w:t>
      </w:r>
      <w:r w:rsidRPr="00D14D1B">
        <w:rPr>
          <w:rFonts w:ascii="Times New Roman" w:hAnsi="Times New Roman"/>
          <w:bCs/>
          <w:color w:val="000000" w:themeColor="text1"/>
          <w:sz w:val="24"/>
          <w:szCs w:val="24"/>
          <w:lang w:eastAsia="en-IN"/>
        </w:rPr>
        <w:t>In India, Maize is the third most important cereal crop, after rice and wheat, accounting for approximately 10 per cent of the country's total food grain production</w:t>
      </w:r>
      <w:r w:rsidR="00E41EF9">
        <w:rPr>
          <w:rFonts w:ascii="Times New Roman" w:hAnsi="Times New Roman"/>
          <w:bCs/>
          <w:color w:val="000000" w:themeColor="text1"/>
          <w:sz w:val="24"/>
          <w:szCs w:val="24"/>
          <w:lang w:eastAsia="en-IN"/>
        </w:rPr>
        <w:t xml:space="preserve"> (Anonymous, 2023-24)</w:t>
      </w:r>
      <w:r w:rsidRPr="00D14D1B">
        <w:rPr>
          <w:rFonts w:ascii="Times New Roman" w:hAnsi="Times New Roman"/>
          <w:bCs/>
          <w:color w:val="000000" w:themeColor="text1"/>
          <w:sz w:val="24"/>
          <w:szCs w:val="24"/>
          <w:lang w:eastAsia="en-IN"/>
        </w:rPr>
        <w:t xml:space="preserve">. </w:t>
      </w:r>
      <w:r w:rsidR="00E41EF9">
        <w:rPr>
          <w:rFonts w:ascii="Times New Roman" w:hAnsi="Times New Roman"/>
          <w:bCs/>
          <w:color w:val="000000" w:themeColor="text1"/>
          <w:sz w:val="24"/>
          <w:szCs w:val="24"/>
          <w:lang w:eastAsia="en-IN"/>
        </w:rPr>
        <w:t xml:space="preserve">Maize grains </w:t>
      </w:r>
      <w:proofErr w:type="gramStart"/>
      <w:r w:rsidR="00E41EF9">
        <w:rPr>
          <w:rFonts w:ascii="Times New Roman" w:hAnsi="Times New Roman"/>
          <w:bCs/>
          <w:color w:val="000000" w:themeColor="text1"/>
          <w:sz w:val="24"/>
          <w:szCs w:val="24"/>
          <w:lang w:eastAsia="en-IN"/>
        </w:rPr>
        <w:t>contains</w:t>
      </w:r>
      <w:proofErr w:type="gramEnd"/>
      <w:r w:rsidR="00E41EF9">
        <w:rPr>
          <w:rFonts w:ascii="Times New Roman" w:hAnsi="Times New Roman"/>
          <w:bCs/>
          <w:color w:val="000000" w:themeColor="text1"/>
          <w:sz w:val="24"/>
          <w:szCs w:val="24"/>
          <w:lang w:eastAsia="en-IN"/>
        </w:rPr>
        <w:t xml:space="preserve"> nearly 70% starch, 10% protein, 4% oil and 2.7% crude </w:t>
      </w:r>
      <w:proofErr w:type="spellStart"/>
      <w:r w:rsidR="00E41EF9">
        <w:rPr>
          <w:rFonts w:ascii="Times New Roman" w:hAnsi="Times New Roman"/>
          <w:bCs/>
          <w:color w:val="000000" w:themeColor="text1"/>
          <w:sz w:val="24"/>
          <w:szCs w:val="24"/>
          <w:lang w:eastAsia="en-IN"/>
        </w:rPr>
        <w:t>fibre</w:t>
      </w:r>
      <w:proofErr w:type="spellEnd"/>
      <w:r w:rsidR="00E41EF9">
        <w:rPr>
          <w:rFonts w:ascii="Times New Roman" w:hAnsi="Times New Roman"/>
          <w:bCs/>
          <w:color w:val="000000" w:themeColor="text1"/>
          <w:sz w:val="24"/>
          <w:szCs w:val="24"/>
          <w:lang w:eastAsia="en-IN"/>
        </w:rPr>
        <w:t xml:space="preserve"> (Bisen </w:t>
      </w:r>
      <w:r w:rsidR="00E41EF9" w:rsidRPr="00E41EF9">
        <w:rPr>
          <w:rFonts w:ascii="Times New Roman" w:hAnsi="Times New Roman"/>
          <w:bCs/>
          <w:i/>
          <w:iCs/>
          <w:color w:val="000000" w:themeColor="text1"/>
          <w:sz w:val="24"/>
          <w:szCs w:val="24"/>
          <w:lang w:eastAsia="en-IN"/>
        </w:rPr>
        <w:t>et al</w:t>
      </w:r>
      <w:r w:rsidR="00E41EF9">
        <w:rPr>
          <w:rFonts w:ascii="Times New Roman" w:hAnsi="Times New Roman"/>
          <w:bCs/>
          <w:color w:val="000000" w:themeColor="text1"/>
          <w:sz w:val="24"/>
          <w:szCs w:val="24"/>
          <w:lang w:eastAsia="en-IN"/>
        </w:rPr>
        <w:t>., 2017)</w:t>
      </w:r>
      <w:r w:rsidRPr="00D14D1B">
        <w:rPr>
          <w:rFonts w:ascii="Times New Roman" w:hAnsi="Times New Roman"/>
          <w:bCs/>
          <w:color w:val="000000" w:themeColor="text1"/>
          <w:sz w:val="24"/>
          <w:szCs w:val="24"/>
          <w:lang w:eastAsia="en-IN"/>
        </w:rPr>
        <w:t xml:space="preserve"> also offers substantial nutritional benefits to combat malnutrition through QPM variety</w:t>
      </w:r>
      <w:r w:rsidR="00886CCB" w:rsidRPr="00D14D1B">
        <w:rPr>
          <w:rFonts w:ascii="Times New Roman" w:hAnsi="Times New Roman"/>
          <w:bCs/>
          <w:color w:val="000000" w:themeColor="text1"/>
          <w:sz w:val="24"/>
          <w:szCs w:val="24"/>
          <w:lang w:eastAsia="en-IN"/>
        </w:rPr>
        <w:t xml:space="preserve"> </w:t>
      </w:r>
      <w:r w:rsidR="00886CCB" w:rsidRPr="00087A9F">
        <w:rPr>
          <w:rFonts w:ascii="Times New Roman" w:hAnsi="Times New Roman"/>
          <w:bCs/>
          <w:color w:val="000000" w:themeColor="text1"/>
          <w:sz w:val="24"/>
          <w:szCs w:val="24"/>
          <w:highlight w:val="yellow"/>
          <w:lang w:eastAsia="en-IN"/>
        </w:rPr>
        <w:t>and</w:t>
      </w:r>
      <w:r w:rsidRPr="00087A9F">
        <w:rPr>
          <w:rFonts w:ascii="Times New Roman" w:hAnsi="Times New Roman"/>
          <w:bCs/>
          <w:color w:val="000000" w:themeColor="text1"/>
          <w:sz w:val="24"/>
          <w:szCs w:val="24"/>
          <w:highlight w:val="yellow"/>
          <w:lang w:eastAsia="en-IN"/>
        </w:rPr>
        <w:t xml:space="preserve"> </w:t>
      </w:r>
      <w:r w:rsidR="00886CCB" w:rsidRPr="00087A9F">
        <w:rPr>
          <w:rFonts w:ascii="Times New Roman" w:hAnsi="Times New Roman"/>
          <w:bCs/>
          <w:color w:val="000000" w:themeColor="text1"/>
          <w:sz w:val="24"/>
          <w:szCs w:val="24"/>
          <w:highlight w:val="yellow"/>
          <w:lang w:eastAsia="en-IN"/>
        </w:rPr>
        <w:t>i</w:t>
      </w:r>
      <w:r w:rsidRPr="00087A9F">
        <w:rPr>
          <w:rFonts w:ascii="Times New Roman" w:hAnsi="Times New Roman"/>
          <w:bCs/>
          <w:color w:val="000000" w:themeColor="text1"/>
          <w:sz w:val="24"/>
          <w:szCs w:val="24"/>
          <w:highlight w:val="yellow"/>
          <w:lang w:eastAsia="en-IN"/>
        </w:rPr>
        <w:t xml:space="preserve">t </w:t>
      </w:r>
      <w:r w:rsidR="00972172" w:rsidRPr="00087A9F">
        <w:rPr>
          <w:rFonts w:ascii="Times New Roman" w:hAnsi="Times New Roman"/>
          <w:bCs/>
          <w:color w:val="000000" w:themeColor="text1"/>
          <w:sz w:val="24"/>
          <w:szCs w:val="24"/>
          <w:highlight w:val="yellow"/>
          <w:lang w:eastAsia="en-IN"/>
        </w:rPr>
        <w:t>ha</w:t>
      </w:r>
      <w:r w:rsidRPr="00087A9F">
        <w:rPr>
          <w:rFonts w:ascii="Times New Roman" w:hAnsi="Times New Roman"/>
          <w:bCs/>
          <w:color w:val="000000" w:themeColor="text1"/>
          <w:sz w:val="24"/>
          <w:szCs w:val="24"/>
          <w:highlight w:val="yellow"/>
          <w:lang w:eastAsia="en-IN"/>
        </w:rPr>
        <w:t>s having</w:t>
      </w:r>
      <w:r w:rsidRPr="00D14D1B">
        <w:rPr>
          <w:rFonts w:ascii="Times New Roman" w:hAnsi="Times New Roman"/>
          <w:bCs/>
          <w:color w:val="000000" w:themeColor="text1"/>
          <w:sz w:val="24"/>
          <w:szCs w:val="24"/>
          <w:lang w:eastAsia="en-IN"/>
        </w:rPr>
        <w:t xml:space="preserve"> wide range of utilities</w:t>
      </w:r>
      <w:r w:rsidR="00886CCB" w:rsidRPr="00D14D1B">
        <w:rPr>
          <w:rFonts w:ascii="Times New Roman" w:hAnsi="Times New Roman"/>
          <w:bCs/>
          <w:color w:val="000000" w:themeColor="text1"/>
          <w:sz w:val="24"/>
          <w:szCs w:val="24"/>
          <w:lang w:eastAsia="en-IN"/>
        </w:rPr>
        <w:t xml:space="preserve"> like starch, pharmaceuticals, cosmetics, textiles and biofuel production</w:t>
      </w:r>
      <w:r w:rsidR="00FF2A65">
        <w:rPr>
          <w:rFonts w:ascii="Times New Roman" w:hAnsi="Times New Roman"/>
          <w:bCs/>
          <w:color w:val="000000" w:themeColor="text1"/>
          <w:sz w:val="24"/>
          <w:szCs w:val="24"/>
          <w:lang w:eastAsia="en-IN"/>
        </w:rPr>
        <w:t xml:space="preserve"> (</w:t>
      </w:r>
      <w:proofErr w:type="spellStart"/>
      <w:r w:rsidR="00FF2A65" w:rsidRPr="00FF2A65">
        <w:rPr>
          <w:rFonts w:ascii="Times New Roman" w:hAnsi="Times New Roman"/>
          <w:bCs/>
          <w:color w:val="000000" w:themeColor="text1"/>
          <w:sz w:val="24"/>
          <w:szCs w:val="24"/>
          <w:lang w:eastAsia="en-IN"/>
        </w:rPr>
        <w:t>Vidadala</w:t>
      </w:r>
      <w:proofErr w:type="spellEnd"/>
      <w:r w:rsidR="00FF2A65">
        <w:rPr>
          <w:rFonts w:ascii="Times New Roman" w:hAnsi="Times New Roman"/>
          <w:bCs/>
          <w:color w:val="000000" w:themeColor="text1"/>
          <w:sz w:val="24"/>
          <w:szCs w:val="24"/>
          <w:lang w:eastAsia="en-IN"/>
        </w:rPr>
        <w:t xml:space="preserve"> </w:t>
      </w:r>
      <w:r w:rsidR="00FF2A65" w:rsidRPr="00FF2A65">
        <w:rPr>
          <w:rFonts w:ascii="Times New Roman" w:hAnsi="Times New Roman"/>
          <w:bCs/>
          <w:i/>
          <w:iCs/>
          <w:color w:val="000000" w:themeColor="text1"/>
          <w:sz w:val="24"/>
          <w:szCs w:val="24"/>
          <w:lang w:eastAsia="en-IN"/>
        </w:rPr>
        <w:t>et al</w:t>
      </w:r>
      <w:r w:rsidR="00FF2A65">
        <w:rPr>
          <w:rFonts w:ascii="Times New Roman" w:hAnsi="Times New Roman"/>
          <w:bCs/>
          <w:color w:val="000000" w:themeColor="text1"/>
          <w:sz w:val="24"/>
          <w:szCs w:val="24"/>
          <w:lang w:eastAsia="en-IN"/>
        </w:rPr>
        <w:t>., 2025)</w:t>
      </w:r>
      <w:r w:rsidR="00886CCB" w:rsidRPr="00D14D1B">
        <w:rPr>
          <w:rFonts w:ascii="Times New Roman" w:hAnsi="Times New Roman"/>
          <w:bCs/>
          <w:color w:val="000000" w:themeColor="text1"/>
          <w:sz w:val="24"/>
          <w:szCs w:val="24"/>
          <w:lang w:eastAsia="en-IN"/>
        </w:rPr>
        <w:t>.</w:t>
      </w:r>
      <w:r w:rsidR="00730562" w:rsidRPr="00D14D1B">
        <w:rPr>
          <w:rFonts w:ascii="Times New Roman" w:hAnsi="Times New Roman"/>
          <w:bCs/>
          <w:color w:val="000000" w:themeColor="text1"/>
          <w:sz w:val="24"/>
          <w:szCs w:val="24"/>
          <w:lang w:eastAsia="en-IN"/>
        </w:rPr>
        <w:t xml:space="preserve"> </w:t>
      </w:r>
      <w:r w:rsidR="002922BD" w:rsidRPr="00D14D1B">
        <w:rPr>
          <w:rFonts w:ascii="Times New Roman" w:hAnsi="Times New Roman"/>
          <w:bCs/>
          <w:color w:val="000000" w:themeColor="text1"/>
          <w:sz w:val="24"/>
          <w:szCs w:val="24"/>
          <w:lang w:eastAsia="en-IN"/>
        </w:rPr>
        <w:t>Being a</w:t>
      </w:r>
      <w:r w:rsidR="00553606" w:rsidRPr="00D14D1B">
        <w:rPr>
          <w:rFonts w:ascii="Times New Roman" w:hAnsi="Times New Roman"/>
          <w:bCs/>
          <w:color w:val="000000" w:themeColor="text1"/>
          <w:sz w:val="24"/>
          <w:szCs w:val="24"/>
          <w:lang w:eastAsia="en-IN"/>
        </w:rPr>
        <w:t>n allogamous and</w:t>
      </w:r>
      <w:r w:rsidR="002922BD" w:rsidRPr="00D14D1B">
        <w:rPr>
          <w:rFonts w:ascii="Times New Roman" w:hAnsi="Times New Roman"/>
          <w:bCs/>
          <w:color w:val="000000" w:themeColor="text1"/>
          <w:sz w:val="24"/>
          <w:szCs w:val="24"/>
          <w:lang w:eastAsia="en-IN"/>
        </w:rPr>
        <w:t xml:space="preserve"> C</w:t>
      </w:r>
      <w:r w:rsidR="002922BD" w:rsidRPr="00D14D1B">
        <w:rPr>
          <w:rFonts w:ascii="Times New Roman" w:hAnsi="Times New Roman"/>
          <w:bCs/>
          <w:color w:val="000000" w:themeColor="text1"/>
          <w:sz w:val="24"/>
          <w:szCs w:val="24"/>
          <w:vertAlign w:val="subscript"/>
          <w:lang w:eastAsia="en-IN"/>
        </w:rPr>
        <w:t>4</w:t>
      </w:r>
      <w:r w:rsidR="002922BD" w:rsidRPr="00D14D1B">
        <w:rPr>
          <w:rFonts w:ascii="Times New Roman" w:hAnsi="Times New Roman"/>
          <w:bCs/>
          <w:color w:val="000000" w:themeColor="text1"/>
          <w:sz w:val="24"/>
          <w:szCs w:val="24"/>
          <w:lang w:eastAsia="en-IN"/>
        </w:rPr>
        <w:t xml:space="preserve"> plant, it is physiologically more efficient as well as resilient to changing climatic conditions and able to grow successfully th</w:t>
      </w:r>
      <w:r w:rsidR="00972172" w:rsidRPr="00D14D1B">
        <w:rPr>
          <w:rFonts w:ascii="Times New Roman" w:hAnsi="Times New Roman"/>
          <w:bCs/>
          <w:color w:val="000000" w:themeColor="text1"/>
          <w:sz w:val="24"/>
          <w:szCs w:val="24"/>
          <w:lang w:eastAsia="en-IN"/>
        </w:rPr>
        <w:t>rough</w:t>
      </w:r>
      <w:r w:rsidR="002922BD" w:rsidRPr="00D14D1B">
        <w:rPr>
          <w:rFonts w:ascii="Times New Roman" w:hAnsi="Times New Roman"/>
          <w:bCs/>
          <w:color w:val="000000" w:themeColor="text1"/>
          <w:sz w:val="24"/>
          <w:szCs w:val="24"/>
          <w:lang w:eastAsia="en-IN"/>
        </w:rPr>
        <w:t>out the world</w:t>
      </w:r>
      <w:r w:rsidR="00553606" w:rsidRPr="00D14D1B">
        <w:rPr>
          <w:rFonts w:ascii="Times New Roman" w:hAnsi="Times New Roman"/>
          <w:bCs/>
          <w:color w:val="000000" w:themeColor="text1"/>
          <w:sz w:val="24"/>
          <w:szCs w:val="24"/>
          <w:lang w:eastAsia="en-IN"/>
        </w:rPr>
        <w:t xml:space="preserve"> (Rajesh </w:t>
      </w:r>
      <w:r w:rsidR="00553606" w:rsidRPr="00D14D1B">
        <w:rPr>
          <w:rFonts w:ascii="Times New Roman" w:hAnsi="Times New Roman"/>
          <w:bCs/>
          <w:i/>
          <w:iCs/>
          <w:color w:val="000000" w:themeColor="text1"/>
          <w:sz w:val="24"/>
          <w:szCs w:val="24"/>
          <w:lang w:eastAsia="en-IN"/>
        </w:rPr>
        <w:t>et al</w:t>
      </w:r>
      <w:r w:rsidR="00553606" w:rsidRPr="00D14D1B">
        <w:rPr>
          <w:rFonts w:ascii="Times New Roman" w:hAnsi="Times New Roman"/>
          <w:bCs/>
          <w:color w:val="000000" w:themeColor="text1"/>
          <w:sz w:val="24"/>
          <w:szCs w:val="24"/>
          <w:lang w:eastAsia="en-IN"/>
        </w:rPr>
        <w:t>., 2018)</w:t>
      </w:r>
      <w:r w:rsidR="002922BD" w:rsidRPr="00D14D1B">
        <w:rPr>
          <w:rFonts w:ascii="Times New Roman" w:hAnsi="Times New Roman"/>
          <w:bCs/>
          <w:color w:val="000000" w:themeColor="text1"/>
          <w:sz w:val="24"/>
          <w:szCs w:val="24"/>
          <w:lang w:eastAsia="en-IN"/>
        </w:rPr>
        <w:t>. I</w:t>
      </w:r>
      <w:r w:rsidR="00730562" w:rsidRPr="00D14D1B">
        <w:rPr>
          <w:rFonts w:ascii="Times New Roman" w:hAnsi="Times New Roman"/>
          <w:bCs/>
          <w:color w:val="000000" w:themeColor="text1"/>
          <w:sz w:val="24"/>
          <w:szCs w:val="24"/>
          <w:lang w:eastAsia="en-IN"/>
        </w:rPr>
        <w:t xml:space="preserve">t has been successfully exploited in the production of hybrids which played a vital role in </w:t>
      </w:r>
      <w:r w:rsidR="00730562" w:rsidRPr="00D14D1B">
        <w:rPr>
          <w:rFonts w:ascii="Times New Roman" w:hAnsi="Times New Roman"/>
          <w:bCs/>
          <w:color w:val="000000" w:themeColor="text1"/>
          <w:sz w:val="24"/>
          <w:szCs w:val="24"/>
          <w:lang w:eastAsia="en-IN"/>
        </w:rPr>
        <w:lastRenderedPageBreak/>
        <w:t xml:space="preserve">increasing </w:t>
      </w:r>
      <w:r w:rsidR="00972172" w:rsidRPr="00D14D1B">
        <w:rPr>
          <w:rFonts w:ascii="Times New Roman" w:hAnsi="Times New Roman"/>
          <w:bCs/>
          <w:color w:val="000000" w:themeColor="text1"/>
          <w:sz w:val="24"/>
          <w:szCs w:val="24"/>
          <w:lang w:eastAsia="en-IN"/>
        </w:rPr>
        <w:t xml:space="preserve">the </w:t>
      </w:r>
      <w:r w:rsidR="00730562" w:rsidRPr="00D14D1B">
        <w:rPr>
          <w:rFonts w:ascii="Times New Roman" w:hAnsi="Times New Roman"/>
          <w:bCs/>
          <w:color w:val="000000" w:themeColor="text1"/>
          <w:sz w:val="24"/>
          <w:szCs w:val="24"/>
          <w:lang w:eastAsia="en-IN"/>
        </w:rPr>
        <w:t>acreage and productivity of maize.</w:t>
      </w:r>
      <w:r w:rsidR="00886CCB" w:rsidRPr="00D14D1B">
        <w:rPr>
          <w:rFonts w:ascii="Times New Roman" w:hAnsi="Times New Roman"/>
          <w:bCs/>
          <w:color w:val="000000" w:themeColor="text1"/>
          <w:sz w:val="24"/>
          <w:szCs w:val="24"/>
          <w:lang w:eastAsia="en-IN"/>
        </w:rPr>
        <w:t xml:space="preserve"> </w:t>
      </w:r>
      <w:r w:rsidR="00886CCB" w:rsidRPr="00D14D1B">
        <w:rPr>
          <w:rFonts w:ascii="Times New Roman" w:hAnsi="Times New Roman"/>
          <w:color w:val="000000" w:themeColor="text1"/>
          <w:sz w:val="24"/>
          <w:szCs w:val="24"/>
        </w:rPr>
        <w:t>Constant efforts have been made to improve grain yield and its contributing characters through hybridization in maize.</w:t>
      </w:r>
    </w:p>
    <w:p w14:paraId="7F9692E2" w14:textId="1E5B79AE" w:rsidR="00536C8B" w:rsidRPr="00D14D1B" w:rsidRDefault="0049444A" w:rsidP="00B940FC">
      <w:pPr>
        <w:spacing w:after="120" w:line="360" w:lineRule="auto"/>
        <w:ind w:firstLine="720"/>
        <w:jc w:val="both"/>
        <w:rPr>
          <w:rFonts w:ascii="Times New Roman" w:hAnsi="Times New Roman"/>
          <w:color w:val="000000" w:themeColor="text1"/>
          <w:sz w:val="24"/>
          <w:szCs w:val="24"/>
        </w:rPr>
      </w:pPr>
      <w:r w:rsidRPr="00D14D1B">
        <w:rPr>
          <w:rFonts w:ascii="Times New Roman" w:hAnsi="Times New Roman"/>
          <w:bCs/>
          <w:color w:val="000000" w:themeColor="text1"/>
          <w:sz w:val="24"/>
          <w:szCs w:val="24"/>
        </w:rPr>
        <w:t xml:space="preserve">Developing a hybrid with high </w:t>
      </w:r>
      <w:proofErr w:type="spellStart"/>
      <w:r w:rsidRPr="00D14D1B">
        <w:rPr>
          <w:rFonts w:ascii="Times New Roman" w:hAnsi="Times New Roman"/>
          <w:bCs/>
          <w:color w:val="000000" w:themeColor="text1"/>
          <w:sz w:val="24"/>
          <w:szCs w:val="24"/>
        </w:rPr>
        <w:t>vigour</w:t>
      </w:r>
      <w:proofErr w:type="spellEnd"/>
      <w:r w:rsidRPr="00D14D1B">
        <w:rPr>
          <w:rFonts w:ascii="Times New Roman" w:hAnsi="Times New Roman"/>
          <w:bCs/>
          <w:color w:val="000000" w:themeColor="text1"/>
          <w:sz w:val="24"/>
          <w:szCs w:val="24"/>
        </w:rPr>
        <w:t xml:space="preserve"> and productivity requires the careful selection and crossing of parent lines that show a </w:t>
      </w:r>
      <w:proofErr w:type="spellStart"/>
      <w:r w:rsidRPr="00D14D1B">
        <w:rPr>
          <w:rFonts w:ascii="Times New Roman" w:hAnsi="Times New Roman"/>
          <w:bCs/>
          <w:color w:val="000000" w:themeColor="text1"/>
          <w:sz w:val="24"/>
          <w:szCs w:val="24"/>
        </w:rPr>
        <w:t>favourable</w:t>
      </w:r>
      <w:proofErr w:type="spellEnd"/>
      <w:r w:rsidRPr="00D14D1B">
        <w:rPr>
          <w:rFonts w:ascii="Times New Roman" w:hAnsi="Times New Roman"/>
          <w:bCs/>
          <w:color w:val="000000" w:themeColor="text1"/>
          <w:sz w:val="24"/>
          <w:szCs w:val="24"/>
        </w:rPr>
        <w:t xml:space="preserve"> combining ability to harness the potential of heterosis fully (Bhavana </w:t>
      </w:r>
      <w:r w:rsidRPr="00D14D1B">
        <w:rPr>
          <w:rFonts w:ascii="Times New Roman" w:hAnsi="Times New Roman"/>
          <w:bCs/>
          <w:i/>
          <w:iCs/>
          <w:color w:val="000000" w:themeColor="text1"/>
          <w:sz w:val="24"/>
          <w:szCs w:val="24"/>
        </w:rPr>
        <w:t>et al.</w:t>
      </w:r>
      <w:r w:rsidRPr="00D14D1B">
        <w:rPr>
          <w:rFonts w:ascii="Times New Roman" w:hAnsi="Times New Roman"/>
          <w:bCs/>
          <w:color w:val="000000" w:themeColor="text1"/>
          <w:sz w:val="24"/>
          <w:szCs w:val="24"/>
        </w:rPr>
        <w:t>, 2011)</w:t>
      </w:r>
      <w:r w:rsidR="00886CCB" w:rsidRPr="00D14D1B">
        <w:rPr>
          <w:rFonts w:ascii="Times New Roman" w:hAnsi="Times New Roman"/>
          <w:color w:val="000000" w:themeColor="text1"/>
          <w:sz w:val="24"/>
          <w:szCs w:val="24"/>
        </w:rPr>
        <w:t xml:space="preserve">. </w:t>
      </w:r>
      <w:r w:rsidR="00730562" w:rsidRPr="00D14D1B">
        <w:rPr>
          <w:rFonts w:ascii="Times New Roman" w:hAnsi="Times New Roman"/>
          <w:color w:val="000000" w:themeColor="text1"/>
          <w:sz w:val="24"/>
          <w:szCs w:val="24"/>
        </w:rPr>
        <w:t xml:space="preserve">In this perspective, L </w:t>
      </w:r>
      <w:r w:rsidR="00DA765D" w:rsidRPr="00D14D1B">
        <w:rPr>
          <w:rFonts w:ascii="Times New Roman" w:hAnsi="Times New Roman"/>
          <w:color w:val="000000" w:themeColor="text1"/>
          <w:sz w:val="24"/>
          <w:szCs w:val="24"/>
        </w:rPr>
        <w:t>×</w:t>
      </w:r>
      <w:r w:rsidR="00730562" w:rsidRPr="00D14D1B">
        <w:rPr>
          <w:rFonts w:ascii="Times New Roman" w:hAnsi="Times New Roman"/>
          <w:color w:val="000000" w:themeColor="text1"/>
          <w:sz w:val="24"/>
          <w:szCs w:val="24"/>
        </w:rPr>
        <w:t xml:space="preserve"> T analysis has widely been used for evaluation of inbred lines by crossing them with testers (Vardhini </w:t>
      </w:r>
      <w:r w:rsidR="00730562" w:rsidRPr="00D14D1B">
        <w:rPr>
          <w:rFonts w:ascii="Times New Roman" w:hAnsi="Times New Roman"/>
          <w:i/>
          <w:iCs/>
          <w:color w:val="000000" w:themeColor="text1"/>
          <w:sz w:val="24"/>
          <w:szCs w:val="24"/>
        </w:rPr>
        <w:t xml:space="preserve">et al., </w:t>
      </w:r>
      <w:r w:rsidR="00730562" w:rsidRPr="00D14D1B">
        <w:rPr>
          <w:rFonts w:ascii="Times New Roman" w:hAnsi="Times New Roman"/>
          <w:color w:val="000000" w:themeColor="text1"/>
          <w:sz w:val="24"/>
          <w:szCs w:val="24"/>
        </w:rPr>
        <w:t xml:space="preserve">2024). </w:t>
      </w:r>
      <w:r w:rsidR="00886CCB" w:rsidRPr="00D14D1B">
        <w:rPr>
          <w:rFonts w:ascii="Times New Roman" w:hAnsi="Times New Roman"/>
          <w:bCs/>
          <w:color w:val="000000" w:themeColor="text1"/>
          <w:sz w:val="24"/>
          <w:szCs w:val="24"/>
        </w:rPr>
        <w:t>C</w:t>
      </w:r>
      <w:r w:rsidR="00477ABE" w:rsidRPr="00D14D1B">
        <w:rPr>
          <w:rFonts w:ascii="Times New Roman" w:hAnsi="Times New Roman"/>
          <w:bCs/>
          <w:color w:val="000000" w:themeColor="text1"/>
          <w:sz w:val="24"/>
          <w:szCs w:val="24"/>
        </w:rPr>
        <w:t xml:space="preserve">ombining ability gives insights into the potential of inbred lines that can be used to develop hybrids and </w:t>
      </w:r>
      <w:r w:rsidR="00536C8B" w:rsidRPr="00D14D1B">
        <w:rPr>
          <w:rFonts w:ascii="Times New Roman" w:hAnsi="Times New Roman"/>
          <w:bCs/>
          <w:color w:val="000000" w:themeColor="text1"/>
          <w:sz w:val="24"/>
          <w:szCs w:val="24"/>
        </w:rPr>
        <w:t xml:space="preserve">also </w:t>
      </w:r>
      <w:r w:rsidR="00536C8B" w:rsidRPr="00D14D1B">
        <w:rPr>
          <w:rFonts w:ascii="Times New Roman" w:hAnsi="Times New Roman"/>
          <w:color w:val="000000" w:themeColor="text1"/>
          <w:sz w:val="24"/>
          <w:szCs w:val="24"/>
        </w:rPr>
        <w:t>reveals the nature and magnitude of different types of gene action,</w:t>
      </w:r>
      <w:r w:rsidR="00477ABE" w:rsidRPr="00D14D1B">
        <w:rPr>
          <w:rFonts w:ascii="Times New Roman" w:hAnsi="Times New Roman"/>
          <w:bCs/>
          <w:color w:val="000000" w:themeColor="text1"/>
          <w:sz w:val="24"/>
          <w:szCs w:val="24"/>
        </w:rPr>
        <w:t xml:space="preserve"> assisting the breeders in selecting parental lines with superior performance</w:t>
      </w:r>
      <w:r w:rsidR="00536C8B" w:rsidRPr="00D14D1B">
        <w:rPr>
          <w:rFonts w:ascii="Times New Roman" w:hAnsi="Times New Roman"/>
          <w:bCs/>
          <w:color w:val="000000" w:themeColor="text1"/>
          <w:sz w:val="24"/>
          <w:szCs w:val="24"/>
        </w:rPr>
        <w:t>. This analysis encompasses both general combining ability (GCA) and specific combining ability (SCA)</w:t>
      </w:r>
      <w:r w:rsidR="00BD4641" w:rsidRPr="00D14D1B">
        <w:rPr>
          <w:rFonts w:ascii="Times New Roman" w:hAnsi="Times New Roman"/>
          <w:bCs/>
          <w:color w:val="000000" w:themeColor="text1"/>
          <w:sz w:val="24"/>
          <w:szCs w:val="24"/>
        </w:rPr>
        <w:t xml:space="preserve"> (Hayman, 1954; Griffing, 19566)</w:t>
      </w:r>
      <w:r w:rsidR="00536C8B" w:rsidRPr="00D14D1B">
        <w:rPr>
          <w:rFonts w:ascii="Times New Roman" w:hAnsi="Times New Roman"/>
          <w:bCs/>
          <w:color w:val="000000" w:themeColor="text1"/>
          <w:sz w:val="24"/>
          <w:szCs w:val="24"/>
        </w:rPr>
        <w:t>. GCA reflects the average performance of an inbred line when crossed with various other lines</w:t>
      </w:r>
      <w:r w:rsidR="00D71ACC">
        <w:rPr>
          <w:rFonts w:ascii="Times New Roman" w:hAnsi="Times New Roman"/>
          <w:bCs/>
          <w:color w:val="000000" w:themeColor="text1"/>
          <w:sz w:val="24"/>
          <w:szCs w:val="24"/>
        </w:rPr>
        <w:t xml:space="preserve"> (</w:t>
      </w:r>
      <w:proofErr w:type="spellStart"/>
      <w:r w:rsidR="00D71ACC" w:rsidRPr="00D71ACC">
        <w:rPr>
          <w:rFonts w:ascii="Times New Roman" w:hAnsi="Times New Roman"/>
          <w:bCs/>
          <w:color w:val="000000" w:themeColor="text1"/>
          <w:spacing w:val="-6"/>
          <w:sz w:val="24"/>
          <w:szCs w:val="24"/>
          <w:lang w:bidi="te-IN"/>
        </w:rPr>
        <w:t>Chiuta</w:t>
      </w:r>
      <w:proofErr w:type="spellEnd"/>
      <w:r w:rsidR="00D71ACC">
        <w:rPr>
          <w:rFonts w:ascii="Times New Roman" w:hAnsi="Times New Roman"/>
          <w:bCs/>
          <w:color w:val="000000" w:themeColor="text1"/>
          <w:spacing w:val="-6"/>
          <w:sz w:val="24"/>
          <w:szCs w:val="24"/>
          <w:lang w:bidi="te-IN"/>
        </w:rPr>
        <w:t xml:space="preserve"> </w:t>
      </w:r>
      <w:r w:rsidR="00D71ACC" w:rsidRPr="00D71ACC">
        <w:rPr>
          <w:rFonts w:ascii="Times New Roman" w:hAnsi="Times New Roman"/>
          <w:bCs/>
          <w:i/>
          <w:iCs/>
          <w:color w:val="000000" w:themeColor="text1"/>
          <w:spacing w:val="-6"/>
          <w:sz w:val="24"/>
          <w:szCs w:val="24"/>
          <w:lang w:bidi="te-IN"/>
        </w:rPr>
        <w:t>et al</w:t>
      </w:r>
      <w:r w:rsidR="00D71ACC">
        <w:rPr>
          <w:rFonts w:ascii="Times New Roman" w:hAnsi="Times New Roman"/>
          <w:bCs/>
          <w:color w:val="000000" w:themeColor="text1"/>
          <w:spacing w:val="-6"/>
          <w:sz w:val="24"/>
          <w:szCs w:val="24"/>
          <w:lang w:bidi="te-IN"/>
        </w:rPr>
        <w:t>., 2020</w:t>
      </w:r>
      <w:r w:rsidR="00D71ACC">
        <w:rPr>
          <w:rFonts w:ascii="Times New Roman" w:hAnsi="Times New Roman"/>
          <w:bCs/>
          <w:color w:val="000000" w:themeColor="text1"/>
          <w:sz w:val="24"/>
          <w:szCs w:val="24"/>
        </w:rPr>
        <w:t>)</w:t>
      </w:r>
      <w:r w:rsidR="00536C8B" w:rsidRPr="00D14D1B">
        <w:rPr>
          <w:rFonts w:ascii="Times New Roman" w:hAnsi="Times New Roman"/>
          <w:bCs/>
          <w:color w:val="000000" w:themeColor="text1"/>
          <w:sz w:val="24"/>
          <w:szCs w:val="24"/>
        </w:rPr>
        <w:t xml:space="preserve">. It reveals the parental line's overall genetic contribution to the hybrid's performance. </w:t>
      </w:r>
      <w:r w:rsidR="00536C8B" w:rsidRPr="00D14D1B">
        <w:rPr>
          <w:rFonts w:ascii="Times New Roman" w:hAnsi="Times New Roman"/>
          <w:color w:val="000000" w:themeColor="text1"/>
          <w:sz w:val="24"/>
          <w:szCs w:val="24"/>
        </w:rPr>
        <w:t>This information enables the breeder to evaluate and classify selected parental material for their utility in development of high yielding F</w:t>
      </w:r>
      <w:r w:rsidR="00536C8B" w:rsidRPr="00D14D1B">
        <w:rPr>
          <w:rFonts w:ascii="Times New Roman" w:hAnsi="Times New Roman"/>
          <w:color w:val="000000" w:themeColor="text1"/>
          <w:sz w:val="24"/>
          <w:szCs w:val="24"/>
          <w:vertAlign w:val="subscript"/>
        </w:rPr>
        <w:t>1</w:t>
      </w:r>
      <w:r w:rsidR="00536C8B" w:rsidRPr="00D14D1B">
        <w:rPr>
          <w:rFonts w:ascii="Times New Roman" w:hAnsi="Times New Roman"/>
          <w:color w:val="000000" w:themeColor="text1"/>
          <w:sz w:val="24"/>
          <w:szCs w:val="24"/>
        </w:rPr>
        <w:t xml:space="preserve"> hybrids in maize, where hybrids are being cultivated on </w:t>
      </w:r>
      <w:r w:rsidR="00972172" w:rsidRPr="00D14D1B">
        <w:rPr>
          <w:rFonts w:ascii="Times New Roman" w:hAnsi="Times New Roman"/>
          <w:color w:val="000000" w:themeColor="text1"/>
          <w:sz w:val="24"/>
          <w:szCs w:val="24"/>
        </w:rPr>
        <w:t xml:space="preserve">a </w:t>
      </w:r>
      <w:r w:rsidR="00536C8B" w:rsidRPr="00D14D1B">
        <w:rPr>
          <w:rFonts w:ascii="Times New Roman" w:hAnsi="Times New Roman"/>
          <w:color w:val="000000" w:themeColor="text1"/>
          <w:sz w:val="24"/>
          <w:szCs w:val="24"/>
        </w:rPr>
        <w:t>commercial scale.</w:t>
      </w:r>
      <w:r w:rsidR="00730562" w:rsidRPr="00D14D1B">
        <w:rPr>
          <w:rFonts w:ascii="Times New Roman" w:hAnsi="Times New Roman"/>
          <w:color w:val="000000" w:themeColor="text1"/>
          <w:sz w:val="24"/>
          <w:szCs w:val="24"/>
        </w:rPr>
        <w:t xml:space="preserve"> </w:t>
      </w:r>
      <w:r w:rsidR="00D71ACC" w:rsidRPr="00D71ACC">
        <w:rPr>
          <w:rFonts w:ascii="Times New Roman" w:hAnsi="Times New Roman"/>
          <w:color w:val="000000" w:themeColor="text1"/>
          <w:sz w:val="24"/>
          <w:szCs w:val="24"/>
          <w:lang w:val="en-IN"/>
        </w:rPr>
        <w:t xml:space="preserve">The </w:t>
      </w:r>
      <w:proofErr w:type="spellStart"/>
      <w:r w:rsidR="00D71ACC" w:rsidRPr="00D71ACC">
        <w:rPr>
          <w:rFonts w:ascii="Times New Roman" w:hAnsi="Times New Roman"/>
          <w:i/>
          <w:color w:val="000000" w:themeColor="text1"/>
          <w:sz w:val="24"/>
          <w:szCs w:val="24"/>
          <w:lang w:val="en-IN"/>
        </w:rPr>
        <w:t>sca</w:t>
      </w:r>
      <w:proofErr w:type="spellEnd"/>
      <w:r w:rsidR="00D71ACC" w:rsidRPr="00D71ACC">
        <w:rPr>
          <w:rFonts w:ascii="Times New Roman" w:hAnsi="Times New Roman"/>
          <w:color w:val="000000" w:themeColor="text1"/>
          <w:sz w:val="24"/>
          <w:szCs w:val="24"/>
          <w:lang w:val="en-IN"/>
        </w:rPr>
        <w:t xml:space="preserve"> effects help breeders to determine heterotic patterns among populations or inbred lines to identify promising single crosses and assign them into heterotic groups (</w:t>
      </w:r>
      <w:proofErr w:type="spellStart"/>
      <w:r w:rsidR="00D71ACC" w:rsidRPr="00D71ACC">
        <w:rPr>
          <w:rFonts w:ascii="Times New Roman" w:hAnsi="Times New Roman"/>
          <w:color w:val="000000" w:themeColor="text1"/>
          <w:sz w:val="24"/>
          <w:szCs w:val="24"/>
          <w:lang w:val="en-IN"/>
        </w:rPr>
        <w:t>Lahane</w:t>
      </w:r>
      <w:proofErr w:type="spellEnd"/>
      <w:r w:rsidR="00D71ACC" w:rsidRPr="00D71ACC">
        <w:rPr>
          <w:rFonts w:ascii="Times New Roman" w:hAnsi="Times New Roman"/>
          <w:color w:val="000000" w:themeColor="text1"/>
          <w:sz w:val="24"/>
          <w:szCs w:val="24"/>
          <w:lang w:val="en-IN"/>
        </w:rPr>
        <w:t xml:space="preserve"> </w:t>
      </w:r>
      <w:r w:rsidR="00D71ACC" w:rsidRPr="00D71ACC">
        <w:rPr>
          <w:rFonts w:ascii="Times New Roman" w:hAnsi="Times New Roman"/>
          <w:i/>
          <w:color w:val="000000" w:themeColor="text1"/>
          <w:sz w:val="24"/>
          <w:szCs w:val="24"/>
          <w:lang w:val="en-IN"/>
        </w:rPr>
        <w:t>et al.</w:t>
      </w:r>
      <w:r w:rsidR="00D71ACC" w:rsidRPr="00D71ACC">
        <w:rPr>
          <w:rFonts w:ascii="Times New Roman" w:hAnsi="Times New Roman"/>
          <w:color w:val="000000" w:themeColor="text1"/>
          <w:sz w:val="24"/>
          <w:szCs w:val="24"/>
          <w:lang w:val="en-IN"/>
        </w:rPr>
        <w:t xml:space="preserve"> 2014).</w:t>
      </w:r>
      <w:r w:rsidR="00D71ACC" w:rsidRPr="00D71ACC">
        <w:rPr>
          <w:rFonts w:ascii="Times New Roman" w:hAnsi="Times New Roman"/>
          <w:color w:val="000000" w:themeColor="text1"/>
          <w:sz w:val="24"/>
          <w:szCs w:val="24"/>
        </w:rPr>
        <w:t xml:space="preserve"> </w:t>
      </w:r>
      <w:r w:rsidR="00D71ACC" w:rsidRPr="00D71ACC">
        <w:rPr>
          <w:rFonts w:ascii="Times New Roman" w:hAnsi="Times New Roman"/>
          <w:color w:val="000000" w:themeColor="text1"/>
          <w:sz w:val="24"/>
          <w:szCs w:val="24"/>
          <w:lang w:val="en-IN"/>
        </w:rPr>
        <w:t xml:space="preserve">The ratio of GCA to SCA variance determines the gene action involved in the inheritance of those traits. If ratio that is less than unity represents the predominance of non-additive gene action, while it is greater than unity represents the predominance of additive gene action (Kumawat </w:t>
      </w:r>
      <w:r w:rsidR="00D71ACC" w:rsidRPr="00D71ACC">
        <w:rPr>
          <w:rFonts w:ascii="Times New Roman" w:hAnsi="Times New Roman"/>
          <w:i/>
          <w:color w:val="000000" w:themeColor="text1"/>
          <w:sz w:val="24"/>
          <w:szCs w:val="24"/>
          <w:lang w:val="en-IN"/>
        </w:rPr>
        <w:t>et al.</w:t>
      </w:r>
      <w:r w:rsidR="00D71ACC" w:rsidRPr="00D71ACC">
        <w:rPr>
          <w:rFonts w:ascii="Times New Roman" w:hAnsi="Times New Roman"/>
          <w:color w:val="000000" w:themeColor="text1"/>
          <w:sz w:val="24"/>
          <w:szCs w:val="24"/>
          <w:lang w:val="en-IN"/>
        </w:rPr>
        <w:t xml:space="preserve"> 2021)</w:t>
      </w:r>
      <w:r w:rsidR="002922BD" w:rsidRPr="00D14D1B">
        <w:rPr>
          <w:rFonts w:ascii="Times New Roman" w:hAnsi="Times New Roman"/>
          <w:color w:val="000000" w:themeColor="text1"/>
          <w:sz w:val="24"/>
          <w:szCs w:val="24"/>
        </w:rPr>
        <w:t xml:space="preserve">. </w:t>
      </w:r>
      <w:r w:rsidR="00536C8B" w:rsidRPr="00D14D1B">
        <w:rPr>
          <w:rFonts w:ascii="Times New Roman" w:hAnsi="Times New Roman"/>
          <w:color w:val="000000" w:themeColor="text1"/>
          <w:sz w:val="24"/>
          <w:szCs w:val="24"/>
        </w:rPr>
        <w:t xml:space="preserve">The current experiment </w:t>
      </w:r>
      <w:r w:rsidR="00972172" w:rsidRPr="00D14D1B">
        <w:rPr>
          <w:rFonts w:ascii="Times New Roman" w:hAnsi="Times New Roman"/>
          <w:color w:val="000000" w:themeColor="text1"/>
          <w:sz w:val="24"/>
          <w:szCs w:val="24"/>
        </w:rPr>
        <w:t>consisted</w:t>
      </w:r>
      <w:r w:rsidR="00536C8B" w:rsidRPr="00D14D1B">
        <w:rPr>
          <w:rFonts w:ascii="Times New Roman" w:hAnsi="Times New Roman"/>
          <w:color w:val="000000" w:themeColor="text1"/>
          <w:sz w:val="24"/>
          <w:szCs w:val="24"/>
        </w:rPr>
        <w:t xml:space="preserve"> of sixty hybrids and </w:t>
      </w:r>
      <w:proofErr w:type="gramStart"/>
      <w:r w:rsidR="00536C8B" w:rsidRPr="00D14D1B">
        <w:rPr>
          <w:rFonts w:ascii="Times New Roman" w:hAnsi="Times New Roman"/>
          <w:color w:val="000000" w:themeColor="text1"/>
          <w:sz w:val="24"/>
          <w:szCs w:val="24"/>
        </w:rPr>
        <w:t>thirty two</w:t>
      </w:r>
      <w:proofErr w:type="gramEnd"/>
      <w:r w:rsidR="00536C8B" w:rsidRPr="00D14D1B">
        <w:rPr>
          <w:rFonts w:ascii="Times New Roman" w:hAnsi="Times New Roman"/>
          <w:color w:val="000000" w:themeColor="text1"/>
          <w:sz w:val="24"/>
          <w:szCs w:val="24"/>
        </w:rPr>
        <w:t xml:space="preserve"> parents of maize to determine the combining ability for Grain yield and its attributing traits.</w:t>
      </w:r>
    </w:p>
    <w:p w14:paraId="4E8DD6C5" w14:textId="77777777" w:rsidR="004B36F9" w:rsidRPr="00D14D1B" w:rsidRDefault="00F414A5" w:rsidP="00B940FC">
      <w:pPr>
        <w:pStyle w:val="ListParagraph"/>
        <w:numPr>
          <w:ilvl w:val="0"/>
          <w:numId w:val="13"/>
        </w:numPr>
        <w:spacing w:line="360" w:lineRule="auto"/>
        <w:ind w:left="360"/>
        <w:rPr>
          <w:rFonts w:ascii="Times New Roman" w:hAnsi="Times New Roman"/>
          <w:b/>
          <w:color w:val="000000" w:themeColor="text1"/>
          <w:sz w:val="24"/>
          <w:szCs w:val="24"/>
        </w:rPr>
      </w:pPr>
      <w:r w:rsidRPr="00D14D1B">
        <w:rPr>
          <w:rFonts w:ascii="Times New Roman" w:hAnsi="Times New Roman"/>
          <w:b/>
          <w:color w:val="000000" w:themeColor="text1"/>
          <w:sz w:val="24"/>
          <w:szCs w:val="24"/>
        </w:rPr>
        <w:t>MATERIALS AND METHODS</w:t>
      </w:r>
    </w:p>
    <w:p w14:paraId="32752859" w14:textId="2107CA92" w:rsidR="000B3784" w:rsidRPr="00D14D1B" w:rsidRDefault="0001637C" w:rsidP="00B940FC">
      <w:pPr>
        <w:spacing w:line="360" w:lineRule="auto"/>
        <w:ind w:firstLine="720"/>
        <w:jc w:val="both"/>
        <w:rPr>
          <w:rFonts w:ascii="Times New Roman" w:hAnsi="Times New Roman"/>
          <w:color w:val="000000" w:themeColor="text1"/>
          <w:sz w:val="24"/>
          <w:szCs w:val="24"/>
        </w:rPr>
      </w:pPr>
      <w:r w:rsidRPr="00D14D1B">
        <w:rPr>
          <w:rFonts w:ascii="Times New Roman" w:hAnsi="Times New Roman"/>
          <w:bCs/>
          <w:color w:val="000000" w:themeColor="text1"/>
          <w:sz w:val="24"/>
          <w:szCs w:val="24"/>
        </w:rPr>
        <w:t xml:space="preserve">The </w:t>
      </w:r>
      <w:r w:rsidR="00CB2CB2" w:rsidRPr="00D14D1B">
        <w:rPr>
          <w:rFonts w:ascii="Times New Roman" w:hAnsi="Times New Roman"/>
          <w:bCs/>
          <w:color w:val="000000" w:themeColor="text1"/>
          <w:sz w:val="24"/>
          <w:szCs w:val="24"/>
        </w:rPr>
        <w:t>60</w:t>
      </w:r>
      <w:r w:rsidRPr="00D14D1B">
        <w:rPr>
          <w:rFonts w:ascii="Times New Roman" w:hAnsi="Times New Roman"/>
          <w:bCs/>
          <w:color w:val="000000" w:themeColor="text1"/>
          <w:sz w:val="24"/>
          <w:szCs w:val="24"/>
        </w:rPr>
        <w:t xml:space="preserve"> F</w:t>
      </w:r>
      <w:r w:rsidRPr="00D14D1B">
        <w:rPr>
          <w:rFonts w:ascii="Times New Roman" w:hAnsi="Times New Roman"/>
          <w:bCs/>
          <w:color w:val="000000" w:themeColor="text1"/>
          <w:sz w:val="24"/>
          <w:szCs w:val="24"/>
          <w:vertAlign w:val="subscript"/>
        </w:rPr>
        <w:t>1</w:t>
      </w:r>
      <w:r w:rsidR="00A75CA9" w:rsidRPr="00D14D1B">
        <w:rPr>
          <w:rFonts w:ascii="Times New Roman" w:hAnsi="Times New Roman"/>
          <w:bCs/>
          <w:color w:val="000000" w:themeColor="text1"/>
          <w:sz w:val="24"/>
          <w:szCs w:val="24"/>
        </w:rPr>
        <w:t xml:space="preserve"> hybrids</w:t>
      </w:r>
      <w:r w:rsidRPr="00D14D1B">
        <w:rPr>
          <w:rFonts w:ascii="Times New Roman" w:hAnsi="Times New Roman"/>
          <w:bCs/>
          <w:color w:val="000000" w:themeColor="text1"/>
          <w:sz w:val="24"/>
          <w:szCs w:val="24"/>
        </w:rPr>
        <w:t xml:space="preserve"> and their 32 parents (30 lines, 2 testers) and 4 checks were planted in separate 8 blocks with 2 replications in a</w:t>
      </w:r>
      <w:r w:rsidR="00CB2CB2" w:rsidRPr="00D14D1B">
        <w:rPr>
          <w:rFonts w:ascii="Times New Roman" w:hAnsi="Times New Roman"/>
          <w:bCs/>
          <w:color w:val="000000" w:themeColor="text1"/>
          <w:sz w:val="24"/>
          <w:szCs w:val="24"/>
        </w:rPr>
        <w:t>n</w:t>
      </w:r>
      <w:r w:rsidRPr="00D14D1B">
        <w:rPr>
          <w:rFonts w:ascii="Times New Roman" w:hAnsi="Times New Roman"/>
          <w:bCs/>
          <w:color w:val="000000" w:themeColor="text1"/>
          <w:sz w:val="24"/>
          <w:szCs w:val="24"/>
        </w:rPr>
        <w:t xml:space="preserve"> </w:t>
      </w:r>
      <w:r w:rsidR="00DA765D" w:rsidRPr="00D14D1B">
        <w:rPr>
          <w:rFonts w:ascii="Times New Roman" w:hAnsi="Times New Roman"/>
          <w:bCs/>
          <w:color w:val="000000" w:themeColor="text1"/>
          <w:sz w:val="24"/>
          <w:szCs w:val="24"/>
        </w:rPr>
        <w:t xml:space="preserve">alpha </w:t>
      </w:r>
      <w:r w:rsidRPr="00D14D1B">
        <w:rPr>
          <w:rFonts w:ascii="Times New Roman" w:hAnsi="Times New Roman"/>
          <w:bCs/>
          <w:color w:val="000000" w:themeColor="text1"/>
          <w:sz w:val="24"/>
          <w:szCs w:val="24"/>
        </w:rPr>
        <w:t xml:space="preserve">lattice design, during </w:t>
      </w:r>
      <w:r w:rsidRPr="00D14D1B">
        <w:rPr>
          <w:rFonts w:ascii="Times New Roman" w:hAnsi="Times New Roman"/>
          <w:bCs/>
          <w:i/>
          <w:iCs/>
          <w:color w:val="000000" w:themeColor="text1"/>
          <w:sz w:val="24"/>
          <w:szCs w:val="24"/>
        </w:rPr>
        <w:t xml:space="preserve">rabi, </w:t>
      </w:r>
      <w:r w:rsidRPr="00D14D1B">
        <w:rPr>
          <w:rFonts w:ascii="Times New Roman" w:hAnsi="Times New Roman"/>
          <w:bCs/>
          <w:color w:val="000000" w:themeColor="text1"/>
          <w:sz w:val="24"/>
          <w:szCs w:val="24"/>
        </w:rPr>
        <w:t>2024-25</w:t>
      </w:r>
      <w:r w:rsidR="00A75CA9" w:rsidRPr="00D14D1B">
        <w:rPr>
          <w:rFonts w:ascii="Times New Roman" w:hAnsi="Times New Roman"/>
          <w:bCs/>
          <w:color w:val="000000" w:themeColor="text1"/>
          <w:sz w:val="24"/>
          <w:szCs w:val="24"/>
        </w:rPr>
        <w:t xml:space="preserve">, </w:t>
      </w:r>
      <w:r w:rsidR="00CB2CB2" w:rsidRPr="00D14D1B">
        <w:rPr>
          <w:rFonts w:ascii="Times New Roman" w:hAnsi="Times New Roman"/>
          <w:bCs/>
          <w:color w:val="000000" w:themeColor="text1"/>
          <w:sz w:val="24"/>
          <w:szCs w:val="24"/>
          <w:lang w:val="en-IN"/>
        </w:rPr>
        <w:t>at wetland farm,</w:t>
      </w:r>
      <w:r w:rsidR="00CB2CB2" w:rsidRPr="00D14D1B">
        <w:rPr>
          <w:rFonts w:ascii="Times New Roman" w:hAnsi="Times New Roman"/>
          <w:bCs/>
          <w:color w:val="000000" w:themeColor="text1"/>
          <w:sz w:val="24"/>
          <w:szCs w:val="24"/>
        </w:rPr>
        <w:t xml:space="preserve"> </w:t>
      </w:r>
      <w:r w:rsidR="00A75CA9" w:rsidRPr="00D14D1B">
        <w:rPr>
          <w:rFonts w:ascii="Times New Roman" w:hAnsi="Times New Roman"/>
          <w:bCs/>
          <w:color w:val="000000" w:themeColor="text1"/>
          <w:sz w:val="24"/>
          <w:szCs w:val="24"/>
        </w:rPr>
        <w:t>S.V. Agricultural College, Tirupati</w:t>
      </w:r>
      <w:r w:rsidR="00FD0850">
        <w:rPr>
          <w:rFonts w:ascii="Times New Roman" w:hAnsi="Times New Roman"/>
          <w:bCs/>
          <w:color w:val="000000" w:themeColor="text1"/>
          <w:sz w:val="24"/>
          <w:szCs w:val="24"/>
        </w:rPr>
        <w:t xml:space="preserve"> (Table 1)</w:t>
      </w:r>
      <w:r w:rsidR="00A75CA9" w:rsidRPr="00D14D1B">
        <w:rPr>
          <w:rFonts w:ascii="Times New Roman" w:hAnsi="Times New Roman"/>
          <w:bCs/>
          <w:color w:val="000000" w:themeColor="text1"/>
          <w:sz w:val="24"/>
          <w:szCs w:val="24"/>
        </w:rPr>
        <w:t>.</w:t>
      </w:r>
      <w:r w:rsidRPr="00D14D1B">
        <w:rPr>
          <w:rFonts w:ascii="Times New Roman" w:hAnsi="Times New Roman"/>
          <w:bCs/>
          <w:color w:val="000000" w:themeColor="text1"/>
          <w:sz w:val="24"/>
          <w:szCs w:val="24"/>
        </w:rPr>
        <w:t xml:space="preserve"> </w:t>
      </w:r>
      <w:r w:rsidR="00A75CA9" w:rsidRPr="00D14D1B">
        <w:rPr>
          <w:rFonts w:ascii="Times New Roman" w:hAnsi="Times New Roman"/>
          <w:bCs/>
          <w:color w:val="000000" w:themeColor="text1"/>
          <w:sz w:val="24"/>
          <w:szCs w:val="24"/>
        </w:rPr>
        <w:t>E</w:t>
      </w:r>
      <w:r w:rsidRPr="00D14D1B">
        <w:rPr>
          <w:rFonts w:ascii="Times New Roman" w:hAnsi="Times New Roman"/>
          <w:bCs/>
          <w:color w:val="000000" w:themeColor="text1"/>
          <w:sz w:val="24"/>
          <w:szCs w:val="24"/>
        </w:rPr>
        <w:t xml:space="preserve">ach genotype was planted in two row plots of 4 meter in length with </w:t>
      </w:r>
      <w:r w:rsidR="00972172" w:rsidRPr="00D14D1B">
        <w:rPr>
          <w:rFonts w:ascii="Times New Roman" w:hAnsi="Times New Roman"/>
          <w:bCs/>
          <w:color w:val="000000" w:themeColor="text1"/>
          <w:sz w:val="24"/>
          <w:szCs w:val="24"/>
        </w:rPr>
        <w:t xml:space="preserve">a </w:t>
      </w:r>
      <w:r w:rsidRPr="00D14D1B">
        <w:rPr>
          <w:rFonts w:ascii="Times New Roman" w:hAnsi="Times New Roman"/>
          <w:bCs/>
          <w:color w:val="000000" w:themeColor="text1"/>
          <w:sz w:val="24"/>
          <w:szCs w:val="24"/>
        </w:rPr>
        <w:t>spacing of 60 cm between rows and 20 cm within row</w:t>
      </w:r>
      <w:r w:rsidR="00972172" w:rsidRPr="00D14D1B">
        <w:rPr>
          <w:rFonts w:ascii="Times New Roman" w:hAnsi="Times New Roman"/>
          <w:bCs/>
          <w:color w:val="000000" w:themeColor="text1"/>
          <w:sz w:val="24"/>
          <w:szCs w:val="24"/>
        </w:rPr>
        <w:t>s</w:t>
      </w:r>
      <w:r w:rsidRPr="00D14D1B">
        <w:rPr>
          <w:rFonts w:ascii="Times New Roman" w:hAnsi="Times New Roman"/>
          <w:bCs/>
          <w:color w:val="000000" w:themeColor="text1"/>
          <w:sz w:val="24"/>
          <w:szCs w:val="24"/>
        </w:rPr>
        <w:t>.</w:t>
      </w:r>
      <w:r w:rsidR="00A75CA9" w:rsidRPr="00D14D1B">
        <w:rPr>
          <w:rFonts w:ascii="Times New Roman" w:hAnsi="Times New Roman"/>
          <w:bCs/>
          <w:color w:val="000000" w:themeColor="text1"/>
          <w:sz w:val="24"/>
          <w:szCs w:val="24"/>
        </w:rPr>
        <w:t xml:space="preserve"> </w:t>
      </w:r>
      <w:r w:rsidR="00A75CA9" w:rsidRPr="00D14D1B">
        <w:rPr>
          <w:rFonts w:ascii="Times New Roman" w:hAnsi="Times New Roman"/>
          <w:color w:val="000000" w:themeColor="text1"/>
          <w:sz w:val="24"/>
          <w:szCs w:val="24"/>
        </w:rPr>
        <w:t xml:space="preserve">All management practices were followed as and when required to establish a good crop. Observations were recorded on 12 grain yield and its attributing traits viz., Days to 50% Anthesis, Days to 50% Silking, </w:t>
      </w:r>
      <w:r w:rsidR="00A75CA9" w:rsidRPr="00D14D1B">
        <w:rPr>
          <w:rFonts w:ascii="Times New Roman" w:hAnsi="Times New Roman"/>
          <w:bCs/>
          <w:color w:val="000000" w:themeColor="text1"/>
          <w:sz w:val="24"/>
          <w:szCs w:val="24"/>
        </w:rPr>
        <w:t xml:space="preserve">Anthesis-Silking Interval, Plant height </w:t>
      </w:r>
      <w:r w:rsidR="00A75CA9" w:rsidRPr="00D14D1B">
        <w:rPr>
          <w:rFonts w:ascii="Times New Roman" w:hAnsi="Times New Roman"/>
          <w:color w:val="000000" w:themeColor="text1"/>
          <w:sz w:val="24"/>
          <w:szCs w:val="24"/>
        </w:rPr>
        <w:t>(cm)</w:t>
      </w:r>
      <w:r w:rsidR="00A75CA9" w:rsidRPr="00D14D1B">
        <w:rPr>
          <w:rFonts w:ascii="Times New Roman" w:hAnsi="Times New Roman"/>
          <w:bCs/>
          <w:color w:val="000000" w:themeColor="text1"/>
          <w:sz w:val="24"/>
          <w:szCs w:val="24"/>
        </w:rPr>
        <w:t xml:space="preserve">, Ear height </w:t>
      </w:r>
      <w:r w:rsidR="00A75CA9" w:rsidRPr="00D14D1B">
        <w:rPr>
          <w:rFonts w:ascii="Times New Roman" w:hAnsi="Times New Roman"/>
          <w:color w:val="000000" w:themeColor="text1"/>
          <w:sz w:val="24"/>
          <w:szCs w:val="24"/>
        </w:rPr>
        <w:t>(cm)</w:t>
      </w:r>
      <w:r w:rsidR="00A75CA9" w:rsidRPr="00D14D1B">
        <w:rPr>
          <w:rFonts w:ascii="Times New Roman" w:hAnsi="Times New Roman"/>
          <w:bCs/>
          <w:color w:val="000000" w:themeColor="text1"/>
          <w:sz w:val="24"/>
          <w:szCs w:val="24"/>
        </w:rPr>
        <w:t xml:space="preserve">, Days to maturity, Ear length </w:t>
      </w:r>
      <w:r w:rsidR="00A75CA9" w:rsidRPr="00D14D1B">
        <w:rPr>
          <w:rFonts w:ascii="Times New Roman" w:hAnsi="Times New Roman"/>
          <w:color w:val="000000" w:themeColor="text1"/>
          <w:sz w:val="24"/>
          <w:szCs w:val="24"/>
        </w:rPr>
        <w:t>(cm)</w:t>
      </w:r>
      <w:r w:rsidR="00A75CA9" w:rsidRPr="00D14D1B">
        <w:rPr>
          <w:rFonts w:ascii="Times New Roman" w:hAnsi="Times New Roman"/>
          <w:bCs/>
          <w:color w:val="000000" w:themeColor="text1"/>
          <w:sz w:val="24"/>
          <w:szCs w:val="24"/>
        </w:rPr>
        <w:t xml:space="preserve">, Ear girth </w:t>
      </w:r>
      <w:r w:rsidR="00A75CA9" w:rsidRPr="00D14D1B">
        <w:rPr>
          <w:rFonts w:ascii="Times New Roman" w:hAnsi="Times New Roman"/>
          <w:color w:val="000000" w:themeColor="text1"/>
          <w:sz w:val="24"/>
          <w:szCs w:val="24"/>
        </w:rPr>
        <w:t>(cm)</w:t>
      </w:r>
      <w:r w:rsidR="00A75CA9" w:rsidRPr="00D14D1B">
        <w:rPr>
          <w:rFonts w:ascii="Times New Roman" w:hAnsi="Times New Roman"/>
          <w:bCs/>
          <w:color w:val="000000" w:themeColor="text1"/>
          <w:sz w:val="24"/>
          <w:szCs w:val="24"/>
        </w:rPr>
        <w:t>, Kernel rows ear</w:t>
      </w:r>
      <w:r w:rsidR="00A75CA9" w:rsidRPr="00D14D1B">
        <w:rPr>
          <w:rFonts w:ascii="Times New Roman" w:hAnsi="Times New Roman"/>
          <w:bCs/>
          <w:color w:val="000000" w:themeColor="text1"/>
          <w:sz w:val="24"/>
          <w:szCs w:val="24"/>
          <w:vertAlign w:val="superscript"/>
        </w:rPr>
        <w:t>-1</w:t>
      </w:r>
      <w:r w:rsidR="00A75CA9" w:rsidRPr="00D14D1B">
        <w:rPr>
          <w:rFonts w:ascii="Times New Roman" w:hAnsi="Times New Roman"/>
          <w:bCs/>
          <w:color w:val="000000" w:themeColor="text1"/>
          <w:sz w:val="24"/>
          <w:szCs w:val="24"/>
        </w:rPr>
        <w:t>, Number of kernels row</w:t>
      </w:r>
      <w:r w:rsidR="00A75CA9" w:rsidRPr="00D14D1B">
        <w:rPr>
          <w:rFonts w:ascii="Times New Roman" w:hAnsi="Times New Roman"/>
          <w:bCs/>
          <w:color w:val="000000" w:themeColor="text1"/>
          <w:sz w:val="24"/>
          <w:szCs w:val="24"/>
          <w:vertAlign w:val="superscript"/>
        </w:rPr>
        <w:t>-1</w:t>
      </w:r>
      <w:r w:rsidR="00A75CA9" w:rsidRPr="00D14D1B">
        <w:rPr>
          <w:rFonts w:ascii="Times New Roman" w:hAnsi="Times New Roman"/>
          <w:bCs/>
          <w:color w:val="000000" w:themeColor="text1"/>
          <w:sz w:val="24"/>
          <w:szCs w:val="24"/>
        </w:rPr>
        <w:t xml:space="preserve">, 100 kernel weight (g) and Grain yield </w:t>
      </w:r>
      <w:r w:rsidR="00A75CA9" w:rsidRPr="00D14D1B">
        <w:rPr>
          <w:rFonts w:ascii="Times New Roman" w:hAnsi="Times New Roman"/>
          <w:bCs/>
          <w:color w:val="000000" w:themeColor="text1"/>
          <w:sz w:val="24"/>
          <w:szCs w:val="24"/>
        </w:rPr>
        <w:lastRenderedPageBreak/>
        <w:t>plant</w:t>
      </w:r>
      <w:r w:rsidR="00A75CA9" w:rsidRPr="00D14D1B">
        <w:rPr>
          <w:rFonts w:ascii="Times New Roman" w:hAnsi="Times New Roman"/>
          <w:bCs/>
          <w:color w:val="000000" w:themeColor="text1"/>
          <w:sz w:val="24"/>
          <w:szCs w:val="24"/>
          <w:vertAlign w:val="superscript"/>
        </w:rPr>
        <w:t xml:space="preserve">-1 </w:t>
      </w:r>
      <w:r w:rsidR="00A75CA9" w:rsidRPr="00D14D1B">
        <w:rPr>
          <w:rFonts w:ascii="Times New Roman" w:hAnsi="Times New Roman"/>
          <w:bCs/>
          <w:color w:val="000000" w:themeColor="text1"/>
          <w:sz w:val="24"/>
          <w:szCs w:val="24"/>
        </w:rPr>
        <w:t>(g).</w:t>
      </w:r>
      <w:r w:rsidR="00A75CA9" w:rsidRPr="00D14D1B">
        <w:rPr>
          <w:rFonts w:ascii="Times New Roman" w:hAnsi="Times New Roman"/>
          <w:bCs/>
          <w:color w:val="000000" w:themeColor="text1"/>
          <w:sz w:val="24"/>
          <w:szCs w:val="24"/>
          <w:vertAlign w:val="superscript"/>
        </w:rPr>
        <w:t xml:space="preserve"> </w:t>
      </w:r>
      <w:r w:rsidR="000B3784" w:rsidRPr="00D14D1B">
        <w:rPr>
          <w:rFonts w:ascii="Times New Roman" w:hAnsi="Times New Roman"/>
          <w:color w:val="000000" w:themeColor="text1"/>
          <w:sz w:val="24"/>
          <w:szCs w:val="24"/>
        </w:rPr>
        <w:t xml:space="preserve">Data from all the characters studied were exposed to analysis of variance technique on the basis of model proposed by Panse and </w:t>
      </w:r>
      <w:proofErr w:type="spellStart"/>
      <w:r w:rsidR="000B3784" w:rsidRPr="00D14D1B">
        <w:rPr>
          <w:rFonts w:ascii="Times New Roman" w:hAnsi="Times New Roman"/>
          <w:color w:val="000000" w:themeColor="text1"/>
          <w:sz w:val="24"/>
          <w:szCs w:val="24"/>
        </w:rPr>
        <w:t>Sukhatme</w:t>
      </w:r>
      <w:proofErr w:type="spellEnd"/>
      <w:r w:rsidR="000B3784" w:rsidRPr="00D14D1B">
        <w:rPr>
          <w:rFonts w:ascii="Times New Roman" w:hAnsi="Times New Roman"/>
          <w:color w:val="000000" w:themeColor="text1"/>
          <w:sz w:val="24"/>
          <w:szCs w:val="24"/>
        </w:rPr>
        <w:t xml:space="preserve"> (1961). The combining ability analysis was carried out according to the method suggested by Kempthorne (1957).</w:t>
      </w:r>
    </w:p>
    <w:p w14:paraId="3E6EEF94" w14:textId="77777777" w:rsidR="00F457A7" w:rsidRPr="00D14D1B" w:rsidRDefault="004C7F83" w:rsidP="00B940FC">
      <w:pPr>
        <w:pStyle w:val="ListParagraph"/>
        <w:numPr>
          <w:ilvl w:val="0"/>
          <w:numId w:val="13"/>
        </w:numPr>
        <w:spacing w:line="360" w:lineRule="auto"/>
        <w:ind w:left="360"/>
        <w:rPr>
          <w:rFonts w:ascii="Times New Roman" w:hAnsi="Times New Roman"/>
          <w:b/>
          <w:color w:val="000000" w:themeColor="text1"/>
          <w:sz w:val="24"/>
          <w:szCs w:val="24"/>
        </w:rPr>
      </w:pPr>
      <w:r w:rsidRPr="00D14D1B">
        <w:rPr>
          <w:rFonts w:ascii="Times New Roman" w:hAnsi="Times New Roman"/>
          <w:b/>
          <w:color w:val="000000" w:themeColor="text1"/>
          <w:sz w:val="24"/>
          <w:szCs w:val="24"/>
        </w:rPr>
        <w:t>RESULT</w:t>
      </w:r>
      <w:r w:rsidR="006C2FF5" w:rsidRPr="00D14D1B">
        <w:rPr>
          <w:rFonts w:ascii="Times New Roman" w:hAnsi="Times New Roman"/>
          <w:b/>
          <w:color w:val="000000" w:themeColor="text1"/>
          <w:sz w:val="24"/>
          <w:szCs w:val="24"/>
        </w:rPr>
        <w:t>S</w:t>
      </w:r>
      <w:r w:rsidRPr="00D14D1B">
        <w:rPr>
          <w:rFonts w:ascii="Times New Roman" w:hAnsi="Times New Roman"/>
          <w:b/>
          <w:color w:val="000000" w:themeColor="text1"/>
          <w:sz w:val="24"/>
          <w:szCs w:val="24"/>
        </w:rPr>
        <w:t xml:space="preserve"> AND DISCUSSION</w:t>
      </w:r>
    </w:p>
    <w:p w14:paraId="40E9C793" w14:textId="77777777" w:rsidR="00B940FC" w:rsidRPr="00D14D1B" w:rsidRDefault="00B940FC" w:rsidP="00B940FC">
      <w:pPr>
        <w:spacing w:line="360" w:lineRule="auto"/>
        <w:rPr>
          <w:rFonts w:ascii="Times New Roman" w:hAnsi="Times New Roman"/>
          <w:b/>
          <w:color w:val="000000" w:themeColor="text1"/>
          <w:sz w:val="24"/>
          <w:szCs w:val="24"/>
        </w:rPr>
      </w:pPr>
      <w:r w:rsidRPr="00D14D1B">
        <w:rPr>
          <w:rFonts w:ascii="Times New Roman" w:hAnsi="Times New Roman"/>
          <w:b/>
          <w:color w:val="000000" w:themeColor="text1"/>
          <w:sz w:val="24"/>
          <w:szCs w:val="24"/>
        </w:rPr>
        <w:t>3.1 Results</w:t>
      </w:r>
    </w:p>
    <w:p w14:paraId="639A2A4B" w14:textId="77777777" w:rsidR="00B940FC" w:rsidRPr="00D14D1B" w:rsidRDefault="00B940FC" w:rsidP="00BD4641">
      <w:pPr>
        <w:spacing w:before="200" w:line="360" w:lineRule="auto"/>
        <w:ind w:firstLine="720"/>
        <w:jc w:val="both"/>
        <w:rPr>
          <w:rFonts w:ascii="Times New Roman" w:hAnsi="Times New Roman"/>
          <w:color w:val="000000" w:themeColor="text1"/>
          <w:sz w:val="24"/>
          <w:szCs w:val="24"/>
        </w:rPr>
      </w:pPr>
      <w:r w:rsidRPr="00D14D1B">
        <w:rPr>
          <w:rFonts w:ascii="Times New Roman" w:hAnsi="Times New Roman"/>
          <w:color w:val="000000" w:themeColor="text1"/>
          <w:sz w:val="24"/>
          <w:szCs w:val="24"/>
        </w:rPr>
        <w:t>Analysis of variance for combining ability in a Line × Tester mating design for yield and yield components revealed that breeding material registered highly significant differences among themselves for all the characters</w:t>
      </w:r>
    </w:p>
    <w:p w14:paraId="2C555B8F" w14:textId="77777777" w:rsidR="007E45DE" w:rsidRPr="00D14D1B" w:rsidRDefault="00B940FC" w:rsidP="007E45DE">
      <w:pPr>
        <w:spacing w:before="20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 xml:space="preserve">3.2 </w:t>
      </w:r>
      <w:r w:rsidR="007E45DE" w:rsidRPr="00D14D1B">
        <w:rPr>
          <w:rFonts w:ascii="Times New Roman" w:hAnsi="Times New Roman"/>
          <w:b/>
          <w:bCs/>
          <w:color w:val="000000" w:themeColor="text1"/>
          <w:sz w:val="24"/>
          <w:szCs w:val="24"/>
        </w:rPr>
        <w:t>Analysis of Variance for Combining Ability</w:t>
      </w:r>
    </w:p>
    <w:p w14:paraId="61A64E65" w14:textId="77777777" w:rsidR="00B940FC" w:rsidRPr="00D14D1B" w:rsidRDefault="00B940FC" w:rsidP="00B940FC">
      <w:pPr>
        <w:spacing w:before="200" w:line="360" w:lineRule="auto"/>
        <w:ind w:firstLine="720"/>
        <w:jc w:val="both"/>
        <w:rPr>
          <w:rFonts w:ascii="Times New Roman" w:hAnsi="Times New Roman"/>
          <w:color w:val="000000" w:themeColor="text1"/>
          <w:sz w:val="24"/>
          <w:szCs w:val="24"/>
        </w:rPr>
      </w:pPr>
      <w:r w:rsidRPr="00D14D1B">
        <w:rPr>
          <w:rFonts w:ascii="Times New Roman" w:hAnsi="Times New Roman"/>
          <w:color w:val="000000" w:themeColor="text1"/>
          <w:sz w:val="24"/>
          <w:szCs w:val="24"/>
        </w:rPr>
        <w:t>The parents differed significantly for all the characters except for anthesis silking interval indicating the existence of sufficient variability in the material studied a</w:t>
      </w:r>
      <w:proofErr w:type="spellStart"/>
      <w:r w:rsidRPr="00D14D1B">
        <w:rPr>
          <w:rFonts w:ascii="Times New Roman" w:hAnsi="Times New Roman"/>
          <w:color w:val="000000" w:themeColor="text1"/>
          <w:sz w:val="24"/>
          <w:szCs w:val="24"/>
          <w:lang w:val="en-IN"/>
        </w:rPr>
        <w:t>nd</w:t>
      </w:r>
      <w:proofErr w:type="spellEnd"/>
      <w:r w:rsidRPr="00D14D1B">
        <w:rPr>
          <w:rFonts w:ascii="Times New Roman" w:hAnsi="Times New Roman"/>
          <w:color w:val="000000" w:themeColor="text1"/>
          <w:sz w:val="24"/>
          <w:szCs w:val="24"/>
          <w:lang w:val="en-IN"/>
        </w:rPr>
        <w:t xml:space="preserve"> also revealed that the mean sum of squares for </w:t>
      </w:r>
      <w:proofErr w:type="gramStart"/>
      <w:r w:rsidRPr="00D14D1B">
        <w:rPr>
          <w:rFonts w:ascii="Times New Roman" w:hAnsi="Times New Roman"/>
          <w:color w:val="000000" w:themeColor="text1"/>
          <w:sz w:val="24"/>
          <w:szCs w:val="24"/>
          <w:lang w:val="en-IN"/>
        </w:rPr>
        <w:t>parents</w:t>
      </w:r>
      <w:proofErr w:type="gramEnd"/>
      <w:r w:rsidRPr="00D14D1B">
        <w:rPr>
          <w:rFonts w:ascii="Times New Roman" w:hAnsi="Times New Roman"/>
          <w:color w:val="000000" w:themeColor="text1"/>
          <w:sz w:val="24"/>
          <w:szCs w:val="24"/>
          <w:lang w:val="en-IN"/>
        </w:rPr>
        <w:t xml:space="preserve"> vs crosses exhibited significant differences </w:t>
      </w:r>
      <w:r w:rsidRPr="00D14D1B">
        <w:rPr>
          <w:rFonts w:ascii="Times New Roman" w:hAnsi="Times New Roman"/>
          <w:color w:val="000000" w:themeColor="text1"/>
          <w:sz w:val="24"/>
          <w:szCs w:val="24"/>
        </w:rPr>
        <w:t>(p≤0.01)</w:t>
      </w:r>
      <w:r w:rsidRPr="00D14D1B">
        <w:rPr>
          <w:rFonts w:ascii="Times New Roman" w:hAnsi="Times New Roman"/>
          <w:color w:val="000000" w:themeColor="text1"/>
          <w:sz w:val="24"/>
          <w:szCs w:val="24"/>
          <w:lang w:val="en-IN"/>
        </w:rPr>
        <w:t xml:space="preserve"> for all the traits except for </w:t>
      </w:r>
      <w:commentRangeStart w:id="0"/>
      <w:r w:rsidRPr="00D14D1B">
        <w:rPr>
          <w:rFonts w:ascii="Times New Roman" w:hAnsi="Times New Roman"/>
          <w:color w:val="000000" w:themeColor="text1"/>
          <w:sz w:val="24"/>
          <w:szCs w:val="24"/>
          <w:lang w:val="en-IN"/>
        </w:rPr>
        <w:t>kernel rows cob</w:t>
      </w:r>
      <w:r w:rsidRPr="00D14D1B">
        <w:rPr>
          <w:rFonts w:ascii="Times New Roman" w:hAnsi="Times New Roman"/>
          <w:color w:val="000000" w:themeColor="text1"/>
          <w:sz w:val="24"/>
          <w:szCs w:val="24"/>
          <w:vertAlign w:val="superscript"/>
          <w:lang w:val="en-IN"/>
        </w:rPr>
        <w:t>-1</w:t>
      </w:r>
      <w:commentRangeEnd w:id="0"/>
      <w:r w:rsidR="00087A9F">
        <w:rPr>
          <w:rStyle w:val="CommentReference"/>
        </w:rPr>
        <w:commentReference w:id="0"/>
      </w:r>
      <w:r w:rsidRPr="00D14D1B">
        <w:rPr>
          <w:rFonts w:ascii="Times New Roman" w:hAnsi="Times New Roman"/>
          <w:color w:val="000000" w:themeColor="text1"/>
          <w:sz w:val="24"/>
          <w:szCs w:val="24"/>
          <w:lang w:val="en-IN"/>
        </w:rPr>
        <w:t xml:space="preserve">, </w:t>
      </w:r>
      <w:r w:rsidRPr="00D14D1B">
        <w:rPr>
          <w:rFonts w:ascii="Times New Roman" w:hAnsi="Times New Roman"/>
          <w:color w:val="000000" w:themeColor="text1"/>
          <w:sz w:val="24"/>
          <w:szCs w:val="24"/>
        </w:rPr>
        <w:t>revealing manifestation of differences among parents and their F</w:t>
      </w:r>
      <w:r w:rsidRPr="00D14D1B">
        <w:rPr>
          <w:rFonts w:ascii="Times New Roman" w:hAnsi="Times New Roman"/>
          <w:color w:val="000000" w:themeColor="text1"/>
          <w:sz w:val="24"/>
          <w:szCs w:val="24"/>
          <w:vertAlign w:val="subscript"/>
        </w:rPr>
        <w:t>1</w:t>
      </w:r>
      <w:r w:rsidRPr="00D14D1B">
        <w:rPr>
          <w:rFonts w:ascii="Times New Roman" w:hAnsi="Times New Roman"/>
          <w:color w:val="000000" w:themeColor="text1"/>
          <w:sz w:val="24"/>
          <w:szCs w:val="24"/>
        </w:rPr>
        <w:t xml:space="preserve"> crosses in all the characters.</w:t>
      </w:r>
      <w:r w:rsidRPr="00D14D1B">
        <w:rPr>
          <w:rFonts w:ascii="Times New Roman" w:hAnsi="Times New Roman"/>
          <w:color w:val="000000" w:themeColor="text1"/>
          <w:sz w:val="24"/>
          <w:szCs w:val="24"/>
          <w:lang w:val="en-IN"/>
        </w:rPr>
        <w:t xml:space="preserve"> </w:t>
      </w:r>
      <w:r w:rsidRPr="00D14D1B">
        <w:rPr>
          <w:rFonts w:ascii="Times New Roman" w:hAnsi="Times New Roman"/>
          <w:color w:val="000000" w:themeColor="text1"/>
          <w:sz w:val="24"/>
          <w:szCs w:val="24"/>
        </w:rPr>
        <w:t xml:space="preserve">The crosses effects were partitioned into line effect, tester effect and line × tester effect. </w:t>
      </w:r>
      <w:r w:rsidRPr="00D14D1B">
        <w:rPr>
          <w:rFonts w:ascii="Times New Roman" w:hAnsi="Times New Roman"/>
          <w:color w:val="000000" w:themeColor="text1"/>
          <w:sz w:val="24"/>
          <w:szCs w:val="24"/>
          <w:lang w:val="en-IN"/>
        </w:rPr>
        <w:t>Mean sum of squares</w:t>
      </w:r>
      <w:r w:rsidRPr="00D14D1B">
        <w:rPr>
          <w:rFonts w:ascii="Times New Roman" w:hAnsi="Times New Roman"/>
          <w:color w:val="000000" w:themeColor="text1"/>
          <w:sz w:val="24"/>
          <w:szCs w:val="24"/>
        </w:rPr>
        <w:t xml:space="preserve"> line effects exhibited significant differences (p≤0.01) for all the traits except for anthesis silking interval, ear length, ear girth and number of kernels per row</w:t>
      </w:r>
      <w:r w:rsidR="00972172" w:rsidRPr="00D14D1B">
        <w:rPr>
          <w:rFonts w:ascii="Times New Roman" w:hAnsi="Times New Roman"/>
          <w:color w:val="000000" w:themeColor="text1"/>
          <w:sz w:val="24"/>
          <w:szCs w:val="24"/>
        </w:rPr>
        <w:t>,</w:t>
      </w:r>
      <w:r w:rsidRPr="00D14D1B">
        <w:rPr>
          <w:rFonts w:ascii="Times New Roman" w:hAnsi="Times New Roman"/>
          <w:color w:val="000000" w:themeColor="text1"/>
          <w:sz w:val="24"/>
          <w:szCs w:val="24"/>
        </w:rPr>
        <w:t xml:space="preserve"> suggesting </w:t>
      </w:r>
      <w:r w:rsidR="00972172" w:rsidRPr="00D14D1B">
        <w:rPr>
          <w:rFonts w:ascii="Times New Roman" w:hAnsi="Times New Roman"/>
          <w:color w:val="000000" w:themeColor="text1"/>
          <w:sz w:val="24"/>
          <w:szCs w:val="24"/>
        </w:rPr>
        <w:t xml:space="preserve">a </w:t>
      </w:r>
      <w:r w:rsidRPr="00D14D1B">
        <w:rPr>
          <w:rFonts w:ascii="Times New Roman" w:hAnsi="Times New Roman"/>
          <w:color w:val="000000" w:themeColor="text1"/>
          <w:sz w:val="24"/>
          <w:szCs w:val="24"/>
        </w:rPr>
        <w:t xml:space="preserve">larger contribution of lines towards general combining ability variance components for most of the traits. </w:t>
      </w:r>
      <w:r w:rsidRPr="00D14D1B">
        <w:rPr>
          <w:rFonts w:ascii="Times New Roman" w:hAnsi="Times New Roman"/>
          <w:color w:val="000000" w:themeColor="text1"/>
          <w:sz w:val="24"/>
          <w:szCs w:val="24"/>
          <w:lang w:val="en-IN"/>
        </w:rPr>
        <w:t>Mean sum of squares of t</w:t>
      </w:r>
      <w:r w:rsidRPr="00D14D1B">
        <w:rPr>
          <w:rFonts w:ascii="Times New Roman" w:hAnsi="Times New Roman"/>
          <w:color w:val="000000" w:themeColor="text1"/>
          <w:sz w:val="24"/>
          <w:szCs w:val="24"/>
        </w:rPr>
        <w:t>esters are also significant (p≤0.01</w:t>
      </w:r>
      <w:proofErr w:type="gramStart"/>
      <w:r w:rsidRPr="00D14D1B">
        <w:rPr>
          <w:rFonts w:ascii="Times New Roman" w:hAnsi="Times New Roman"/>
          <w:color w:val="000000" w:themeColor="text1"/>
          <w:sz w:val="24"/>
          <w:szCs w:val="24"/>
        </w:rPr>
        <w:t>)  for</w:t>
      </w:r>
      <w:proofErr w:type="gramEnd"/>
      <w:r w:rsidRPr="00D14D1B">
        <w:rPr>
          <w:rFonts w:ascii="Times New Roman" w:hAnsi="Times New Roman"/>
          <w:color w:val="000000" w:themeColor="text1"/>
          <w:sz w:val="24"/>
          <w:szCs w:val="24"/>
        </w:rPr>
        <w:t xml:space="preserve"> the traits ear height and 100 kernel weight, representing the presence of variability for these traits among testers. Crosses recorded significant differences(p≤0.01) for all the yield contributing characters. </w:t>
      </w:r>
      <w:r w:rsidRPr="00D14D1B">
        <w:rPr>
          <w:rFonts w:ascii="Times New Roman" w:hAnsi="Times New Roman"/>
          <w:color w:val="000000" w:themeColor="text1"/>
          <w:sz w:val="24"/>
          <w:szCs w:val="24"/>
          <w:lang w:val="en-IN"/>
        </w:rPr>
        <w:t xml:space="preserve">The interaction effects were significant for all the traits except for ear girth; significant interaction effects </w:t>
      </w:r>
      <w:r w:rsidRPr="00D14D1B">
        <w:rPr>
          <w:rFonts w:ascii="Times New Roman" w:hAnsi="Times New Roman"/>
          <w:color w:val="000000" w:themeColor="text1"/>
          <w:sz w:val="24"/>
          <w:szCs w:val="24"/>
        </w:rPr>
        <w:t>(p≤0.01)</w:t>
      </w:r>
      <w:r w:rsidRPr="00D14D1B">
        <w:rPr>
          <w:rFonts w:ascii="Times New Roman" w:hAnsi="Times New Roman"/>
          <w:color w:val="000000" w:themeColor="text1"/>
          <w:sz w:val="24"/>
          <w:szCs w:val="24"/>
          <w:lang w:val="en-IN"/>
        </w:rPr>
        <w:t xml:space="preserve"> </w:t>
      </w:r>
      <w:r w:rsidRPr="00D14D1B">
        <w:rPr>
          <w:rFonts w:ascii="Times New Roman" w:hAnsi="Times New Roman"/>
          <w:color w:val="000000" w:themeColor="text1"/>
          <w:sz w:val="24"/>
          <w:szCs w:val="24"/>
        </w:rPr>
        <w:t>revealed the significant contribution of crosses for specific combining ability variance components (Table 2).</w:t>
      </w:r>
    </w:p>
    <w:p w14:paraId="441A638A" w14:textId="77777777" w:rsidR="00AF17DD" w:rsidRPr="00D14D1B" w:rsidRDefault="00AF17DD" w:rsidP="00AF17DD">
      <w:pPr>
        <w:spacing w:before="20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 xml:space="preserve">3.3 </w:t>
      </w:r>
      <w:r w:rsidR="00AA3C7C" w:rsidRPr="00D14D1B">
        <w:rPr>
          <w:rFonts w:ascii="Times New Roman" w:hAnsi="Times New Roman"/>
          <w:b/>
          <w:bCs/>
          <w:i/>
          <w:iCs/>
          <w:color w:val="000000" w:themeColor="text1"/>
          <w:sz w:val="24"/>
          <w:szCs w:val="24"/>
          <w:lang w:val="en-IN"/>
        </w:rPr>
        <w:t>per se</w:t>
      </w:r>
      <w:r w:rsidR="00AA3C7C" w:rsidRPr="00D14D1B">
        <w:rPr>
          <w:rFonts w:ascii="Times New Roman" w:hAnsi="Times New Roman"/>
          <w:b/>
          <w:bCs/>
          <w:color w:val="000000" w:themeColor="text1"/>
          <w:sz w:val="24"/>
          <w:szCs w:val="24"/>
        </w:rPr>
        <w:t xml:space="preserve"> </w:t>
      </w:r>
      <w:r w:rsidRPr="00D14D1B">
        <w:rPr>
          <w:rFonts w:ascii="Times New Roman" w:hAnsi="Times New Roman"/>
          <w:b/>
          <w:bCs/>
          <w:color w:val="000000" w:themeColor="text1"/>
          <w:sz w:val="24"/>
          <w:szCs w:val="24"/>
        </w:rPr>
        <w:t>performance</w:t>
      </w:r>
    </w:p>
    <w:p w14:paraId="43697FB9" w14:textId="77777777" w:rsidR="000E2A3B" w:rsidRPr="00D14D1B" w:rsidRDefault="00AF17DD" w:rsidP="000E2A3B">
      <w:pPr>
        <w:spacing w:before="200" w:line="360" w:lineRule="auto"/>
        <w:jc w:val="both"/>
        <w:rPr>
          <w:rFonts w:ascii="Times New Roman" w:hAnsi="Times New Roman"/>
          <w:bCs/>
          <w:color w:val="000000" w:themeColor="text1"/>
          <w:sz w:val="24"/>
          <w:szCs w:val="24"/>
        </w:rPr>
      </w:pPr>
      <w:r w:rsidRPr="00D14D1B">
        <w:rPr>
          <w:rFonts w:ascii="Times New Roman" w:hAnsi="Times New Roman"/>
          <w:b/>
          <w:bCs/>
          <w:color w:val="000000" w:themeColor="text1"/>
          <w:sz w:val="24"/>
          <w:szCs w:val="24"/>
          <w:lang w:val="en-IN"/>
        </w:rPr>
        <w:tab/>
      </w:r>
      <w:r w:rsidR="000E2A3B" w:rsidRPr="00D14D1B">
        <w:rPr>
          <w:rFonts w:ascii="Times New Roman" w:hAnsi="Times New Roman"/>
          <w:bCs/>
          <w:color w:val="000000" w:themeColor="text1"/>
          <w:sz w:val="24"/>
          <w:szCs w:val="24"/>
        </w:rPr>
        <w:t xml:space="preserve">A perusal of the </w:t>
      </w:r>
      <w:r w:rsidR="00AA3C7C" w:rsidRPr="00D14D1B">
        <w:rPr>
          <w:rFonts w:ascii="Times New Roman" w:hAnsi="Times New Roman"/>
          <w:i/>
          <w:iCs/>
          <w:color w:val="000000" w:themeColor="text1"/>
          <w:sz w:val="24"/>
          <w:szCs w:val="24"/>
          <w:lang w:val="en-IN"/>
        </w:rPr>
        <w:t>per se</w:t>
      </w:r>
      <w:r w:rsidR="00AA3C7C" w:rsidRPr="00D14D1B">
        <w:rPr>
          <w:rFonts w:ascii="Times New Roman" w:hAnsi="Times New Roman"/>
          <w:bCs/>
          <w:color w:val="000000" w:themeColor="text1"/>
          <w:sz w:val="24"/>
          <w:szCs w:val="24"/>
        </w:rPr>
        <w:t xml:space="preserve"> </w:t>
      </w:r>
      <w:r w:rsidR="000E2A3B" w:rsidRPr="00D14D1B">
        <w:rPr>
          <w:rFonts w:ascii="Times New Roman" w:hAnsi="Times New Roman"/>
          <w:bCs/>
          <w:color w:val="000000" w:themeColor="text1"/>
          <w:sz w:val="24"/>
          <w:szCs w:val="24"/>
        </w:rPr>
        <w:t xml:space="preserve">performance of parents for grain yield and yield components indicated that the lines, PL 23065, PL 23071, PL 23095, PL 23110 and PL 23066 registered superior performance for grain yield and most of the yield contributing characters. Among these, the lines PL 23065, PL 23095 and PL 23066 also exhibited superior performance for early maturity traits </w:t>
      </w:r>
      <w:r w:rsidR="000E2A3B" w:rsidRPr="00D14D1B">
        <w:rPr>
          <w:rFonts w:ascii="Times New Roman" w:hAnsi="Times New Roman"/>
          <w:bCs/>
          <w:i/>
          <w:iCs/>
          <w:color w:val="000000" w:themeColor="text1"/>
          <w:sz w:val="24"/>
          <w:szCs w:val="24"/>
        </w:rPr>
        <w:t>viz</w:t>
      </w:r>
      <w:r w:rsidR="000E2A3B" w:rsidRPr="00D14D1B">
        <w:rPr>
          <w:rFonts w:ascii="Times New Roman" w:hAnsi="Times New Roman"/>
          <w:bCs/>
          <w:color w:val="000000" w:themeColor="text1"/>
          <w:sz w:val="24"/>
          <w:szCs w:val="24"/>
        </w:rPr>
        <w:t xml:space="preserve">., days to 50% anthesis, days to 50% silking, anthesis silking interval and days to maturity. </w:t>
      </w:r>
      <w:r w:rsidR="000E2A3B" w:rsidRPr="00D14D1B">
        <w:rPr>
          <w:rFonts w:ascii="Times New Roman" w:hAnsi="Times New Roman"/>
          <w:bCs/>
          <w:color w:val="000000" w:themeColor="text1"/>
          <w:sz w:val="24"/>
          <w:szCs w:val="24"/>
        </w:rPr>
        <w:lastRenderedPageBreak/>
        <w:t xml:space="preserve">Hence, it is suggested that these lines could be utilized as parents in the development of hybrids possessing high yield coupled with earliness. Further, the hybrids PL 23110 </w:t>
      </w:r>
      <w:r w:rsidR="000E2A3B" w:rsidRPr="00D14D1B">
        <w:rPr>
          <w:rFonts w:ascii="Times New Roman" w:hAnsi="Times New Roman"/>
          <w:bCs/>
          <w:color w:val="000000" w:themeColor="text1"/>
          <w:sz w:val="24"/>
          <w:szCs w:val="24"/>
          <w:lang w:val="en-IN"/>
        </w:rPr>
        <w:t xml:space="preserve">× CML 451, </w:t>
      </w:r>
      <w:r w:rsidR="000E2A3B" w:rsidRPr="00D14D1B">
        <w:rPr>
          <w:rFonts w:ascii="Times New Roman" w:hAnsi="Times New Roman"/>
          <w:bCs/>
          <w:color w:val="000000" w:themeColor="text1"/>
          <w:sz w:val="24"/>
          <w:szCs w:val="24"/>
        </w:rPr>
        <w:t xml:space="preserve">PL 23043 </w:t>
      </w:r>
      <w:r w:rsidR="000E2A3B" w:rsidRPr="00D14D1B">
        <w:rPr>
          <w:rFonts w:ascii="Times New Roman" w:hAnsi="Times New Roman"/>
          <w:bCs/>
          <w:color w:val="000000" w:themeColor="text1"/>
          <w:sz w:val="24"/>
          <w:szCs w:val="24"/>
          <w:lang w:val="en-IN"/>
        </w:rPr>
        <w:t xml:space="preserve">× CML 451, </w:t>
      </w:r>
      <w:r w:rsidR="000E2A3B" w:rsidRPr="00D14D1B">
        <w:rPr>
          <w:rFonts w:ascii="Times New Roman" w:hAnsi="Times New Roman"/>
          <w:bCs/>
          <w:color w:val="000000" w:themeColor="text1"/>
          <w:sz w:val="24"/>
          <w:szCs w:val="24"/>
        </w:rPr>
        <w:t xml:space="preserve">PL 23043 </w:t>
      </w:r>
      <w:r w:rsidR="000E2A3B" w:rsidRPr="00D14D1B">
        <w:rPr>
          <w:rFonts w:ascii="Times New Roman" w:hAnsi="Times New Roman"/>
          <w:bCs/>
          <w:color w:val="000000" w:themeColor="text1"/>
          <w:sz w:val="24"/>
          <w:szCs w:val="24"/>
          <w:lang w:val="en-IN"/>
        </w:rPr>
        <w:t xml:space="preserve">× LM 14, </w:t>
      </w:r>
      <w:r w:rsidR="000E2A3B" w:rsidRPr="00D14D1B">
        <w:rPr>
          <w:rFonts w:ascii="Times New Roman" w:hAnsi="Times New Roman"/>
          <w:bCs/>
          <w:color w:val="000000" w:themeColor="text1"/>
          <w:sz w:val="24"/>
          <w:szCs w:val="24"/>
        </w:rPr>
        <w:t xml:space="preserve">PL 23077 </w:t>
      </w:r>
      <w:r w:rsidR="000E2A3B" w:rsidRPr="00D14D1B">
        <w:rPr>
          <w:rFonts w:ascii="Times New Roman" w:hAnsi="Times New Roman"/>
          <w:bCs/>
          <w:color w:val="000000" w:themeColor="text1"/>
          <w:sz w:val="24"/>
          <w:szCs w:val="24"/>
          <w:lang w:val="en-IN"/>
        </w:rPr>
        <w:t xml:space="preserve">× CML 451 and </w:t>
      </w:r>
      <w:r w:rsidR="000E2A3B" w:rsidRPr="00D14D1B">
        <w:rPr>
          <w:rFonts w:ascii="Times New Roman" w:hAnsi="Times New Roman"/>
          <w:bCs/>
          <w:color w:val="000000" w:themeColor="text1"/>
          <w:sz w:val="24"/>
          <w:szCs w:val="24"/>
        </w:rPr>
        <w:t xml:space="preserve">PL 23047 </w:t>
      </w:r>
      <w:r w:rsidR="000E2A3B" w:rsidRPr="00D14D1B">
        <w:rPr>
          <w:rFonts w:ascii="Times New Roman" w:hAnsi="Times New Roman"/>
          <w:bCs/>
          <w:color w:val="000000" w:themeColor="text1"/>
          <w:sz w:val="24"/>
          <w:szCs w:val="24"/>
          <w:lang w:val="en-IN"/>
        </w:rPr>
        <w:t xml:space="preserve">× CML 451 has shown superior </w:t>
      </w:r>
      <w:r w:rsidR="00AA3C7C" w:rsidRPr="00D14D1B">
        <w:rPr>
          <w:rFonts w:ascii="Times New Roman" w:hAnsi="Times New Roman"/>
          <w:i/>
          <w:iCs/>
          <w:color w:val="000000" w:themeColor="text1"/>
          <w:sz w:val="24"/>
          <w:szCs w:val="24"/>
          <w:lang w:val="en-IN"/>
        </w:rPr>
        <w:t>per se</w:t>
      </w:r>
      <w:r w:rsidR="00AA3C7C" w:rsidRPr="00D14D1B">
        <w:rPr>
          <w:rFonts w:ascii="Times New Roman" w:hAnsi="Times New Roman"/>
          <w:bCs/>
          <w:color w:val="000000" w:themeColor="text1"/>
          <w:sz w:val="24"/>
          <w:szCs w:val="24"/>
          <w:lang w:val="en-IN"/>
        </w:rPr>
        <w:t xml:space="preserve"> </w:t>
      </w:r>
      <w:r w:rsidR="000E2A3B" w:rsidRPr="00D14D1B">
        <w:rPr>
          <w:rFonts w:ascii="Times New Roman" w:hAnsi="Times New Roman"/>
          <w:bCs/>
          <w:color w:val="000000" w:themeColor="text1"/>
          <w:sz w:val="24"/>
          <w:szCs w:val="24"/>
          <w:lang w:val="en-IN"/>
        </w:rPr>
        <w:t>performance for grain yield and most of the attributing traits when compared to the high yielding best check hybrid P3396 (151.8g). These outstanding hybrids could be exploited for commercial cultivation after verification of their performance in different locations and environments.</w:t>
      </w:r>
    </w:p>
    <w:p w14:paraId="4155A6D6" w14:textId="77777777" w:rsidR="007E45DE" w:rsidRPr="00D14D1B" w:rsidRDefault="00912459" w:rsidP="000E2A3B">
      <w:pPr>
        <w:spacing w:before="20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 xml:space="preserve">3.4 The </w:t>
      </w:r>
      <w:r w:rsidR="007E45DE" w:rsidRPr="00D14D1B">
        <w:rPr>
          <w:rFonts w:ascii="Times New Roman" w:hAnsi="Times New Roman"/>
          <w:b/>
          <w:bCs/>
          <w:color w:val="000000" w:themeColor="text1"/>
          <w:sz w:val="24"/>
          <w:szCs w:val="24"/>
        </w:rPr>
        <w:t>General Combining Ability (</w:t>
      </w:r>
      <w:r w:rsidRPr="00D14D1B">
        <w:rPr>
          <w:rFonts w:ascii="Times New Roman" w:hAnsi="Times New Roman"/>
          <w:b/>
          <w:bCs/>
          <w:color w:val="000000" w:themeColor="text1"/>
          <w:sz w:val="24"/>
          <w:szCs w:val="24"/>
        </w:rPr>
        <w:t>GCA</w:t>
      </w:r>
      <w:r w:rsidR="007E45DE" w:rsidRPr="00D14D1B">
        <w:rPr>
          <w:rFonts w:ascii="Times New Roman" w:hAnsi="Times New Roman"/>
          <w:b/>
          <w:bCs/>
          <w:color w:val="000000" w:themeColor="text1"/>
          <w:sz w:val="24"/>
          <w:szCs w:val="24"/>
        </w:rPr>
        <w:t>) Effects</w:t>
      </w:r>
    </w:p>
    <w:p w14:paraId="4D62C756" w14:textId="1B533A03" w:rsidR="00340B04" w:rsidRPr="00340B04" w:rsidRDefault="00340B04" w:rsidP="00340B04">
      <w:pPr>
        <w:spacing w:after="120" w:line="360" w:lineRule="auto"/>
        <w:ind w:firstLine="720"/>
        <w:jc w:val="both"/>
        <w:rPr>
          <w:rFonts w:ascii="Times New Roman" w:hAnsi="Times New Roman"/>
          <w:color w:val="000000" w:themeColor="text1"/>
          <w:sz w:val="24"/>
          <w:szCs w:val="24"/>
        </w:rPr>
      </w:pPr>
      <w:r w:rsidRPr="00340B04">
        <w:rPr>
          <w:rFonts w:ascii="Times New Roman" w:hAnsi="Times New Roman"/>
          <w:color w:val="000000" w:themeColor="text1"/>
          <w:sz w:val="24"/>
          <w:szCs w:val="24"/>
        </w:rPr>
        <w:t xml:space="preserve">Six parents PL 23043, PL 23047, PL 23105, PL 23107, PL 23110 and PL </w:t>
      </w:r>
      <w:r w:rsidRPr="00087A9F">
        <w:rPr>
          <w:rFonts w:ascii="Times New Roman" w:hAnsi="Times New Roman"/>
          <w:color w:val="000000" w:themeColor="text1"/>
          <w:sz w:val="24"/>
          <w:szCs w:val="24"/>
          <w:highlight w:val="yellow"/>
        </w:rPr>
        <w:t>23084 shown</w:t>
      </w:r>
      <w:r w:rsidRPr="00340B04">
        <w:rPr>
          <w:rFonts w:ascii="Times New Roman" w:hAnsi="Times New Roman"/>
          <w:color w:val="000000" w:themeColor="text1"/>
          <w:sz w:val="24"/>
          <w:szCs w:val="24"/>
        </w:rPr>
        <w:t xml:space="preserve"> positive significant </w:t>
      </w:r>
      <w:proofErr w:type="spellStart"/>
      <w:r w:rsidRPr="00087A9F">
        <w:rPr>
          <w:rFonts w:ascii="Times New Roman" w:hAnsi="Times New Roman"/>
          <w:i/>
          <w:iCs/>
          <w:color w:val="000000" w:themeColor="text1"/>
          <w:sz w:val="24"/>
          <w:szCs w:val="24"/>
          <w:highlight w:val="yellow"/>
        </w:rPr>
        <w:t>gca</w:t>
      </w:r>
      <w:proofErr w:type="spellEnd"/>
      <w:r w:rsidRPr="00340B04">
        <w:rPr>
          <w:rFonts w:ascii="Times New Roman" w:hAnsi="Times New Roman"/>
          <w:color w:val="000000" w:themeColor="text1"/>
          <w:sz w:val="24"/>
          <w:szCs w:val="24"/>
        </w:rPr>
        <w:t xml:space="preserve"> effects for grain yield. Among these parents, the line PL 23084 recorded positive significant </w:t>
      </w:r>
      <w:proofErr w:type="spellStart"/>
      <w:r w:rsidRPr="00087A9F">
        <w:rPr>
          <w:rFonts w:ascii="Times New Roman" w:hAnsi="Times New Roman"/>
          <w:i/>
          <w:iCs/>
          <w:color w:val="000000" w:themeColor="text1"/>
          <w:sz w:val="24"/>
          <w:szCs w:val="24"/>
          <w:highlight w:val="yellow"/>
        </w:rPr>
        <w:t>gca</w:t>
      </w:r>
      <w:proofErr w:type="spellEnd"/>
      <w:r w:rsidRPr="00340B04">
        <w:rPr>
          <w:rFonts w:ascii="Times New Roman" w:hAnsi="Times New Roman"/>
          <w:color w:val="000000" w:themeColor="text1"/>
          <w:sz w:val="24"/>
          <w:szCs w:val="24"/>
        </w:rPr>
        <w:t xml:space="preserve"> effects in desirable direction for ten traits </w:t>
      </w:r>
      <w:r w:rsidRPr="00340B04">
        <w:rPr>
          <w:rFonts w:ascii="Times New Roman" w:hAnsi="Times New Roman"/>
          <w:i/>
          <w:iCs/>
          <w:color w:val="000000" w:themeColor="text1"/>
          <w:sz w:val="24"/>
          <w:szCs w:val="24"/>
        </w:rPr>
        <w:t>viz.,</w:t>
      </w:r>
      <w:r w:rsidRPr="00340B04">
        <w:rPr>
          <w:rFonts w:ascii="Times New Roman" w:hAnsi="Times New Roman"/>
          <w:color w:val="000000" w:themeColor="text1"/>
          <w:sz w:val="24"/>
          <w:szCs w:val="24"/>
        </w:rPr>
        <w:t xml:space="preserve"> days to 50% anthesis, days to 50% silking, plant height, ear height, days to maturity, ear length, ear girth, kernels row</w:t>
      </w:r>
      <w:r w:rsidRPr="00340B04">
        <w:rPr>
          <w:rFonts w:ascii="Times New Roman" w:hAnsi="Times New Roman"/>
          <w:color w:val="000000" w:themeColor="text1"/>
          <w:sz w:val="24"/>
          <w:szCs w:val="24"/>
          <w:vertAlign w:val="superscript"/>
        </w:rPr>
        <w:t>-1</w:t>
      </w:r>
      <w:r w:rsidRPr="00340B04">
        <w:rPr>
          <w:rFonts w:ascii="Times New Roman" w:hAnsi="Times New Roman"/>
          <w:color w:val="000000" w:themeColor="text1"/>
          <w:sz w:val="24"/>
          <w:szCs w:val="24"/>
        </w:rPr>
        <w:t xml:space="preserve">, hundred kernel weight and grain yield </w:t>
      </w:r>
      <w:r w:rsidRPr="00340B04">
        <w:rPr>
          <w:rFonts w:ascii="Times New Roman" w:hAnsi="Times New Roman"/>
          <w:bCs/>
          <w:color w:val="000000" w:themeColor="text1"/>
          <w:sz w:val="24"/>
          <w:szCs w:val="24"/>
          <w:lang w:val="en-IN"/>
        </w:rPr>
        <w:t>plant</w:t>
      </w:r>
      <w:r w:rsidRPr="00340B04">
        <w:rPr>
          <w:rFonts w:ascii="Times New Roman" w:hAnsi="Times New Roman"/>
          <w:bCs/>
          <w:color w:val="000000" w:themeColor="text1"/>
          <w:sz w:val="24"/>
          <w:szCs w:val="24"/>
          <w:vertAlign w:val="superscript"/>
          <w:lang w:val="en-IN"/>
        </w:rPr>
        <w:t>-1</w:t>
      </w:r>
      <w:r w:rsidRPr="00340B04">
        <w:rPr>
          <w:rFonts w:ascii="Times New Roman" w:hAnsi="Times New Roman"/>
          <w:color w:val="000000" w:themeColor="text1"/>
          <w:sz w:val="24"/>
          <w:szCs w:val="24"/>
        </w:rPr>
        <w:t xml:space="preserve">, whereas the line PL 23110 was identified as the best general combiner as it exhibited significant </w:t>
      </w:r>
      <w:proofErr w:type="spellStart"/>
      <w:r w:rsidRPr="00087A9F">
        <w:rPr>
          <w:rFonts w:ascii="Times New Roman" w:hAnsi="Times New Roman"/>
          <w:i/>
          <w:iCs/>
          <w:color w:val="000000" w:themeColor="text1"/>
          <w:sz w:val="24"/>
          <w:szCs w:val="24"/>
          <w:highlight w:val="yellow"/>
        </w:rPr>
        <w:t>gca</w:t>
      </w:r>
      <w:proofErr w:type="spellEnd"/>
      <w:r w:rsidRPr="00087A9F">
        <w:rPr>
          <w:rFonts w:ascii="Times New Roman" w:hAnsi="Times New Roman"/>
          <w:color w:val="000000" w:themeColor="text1"/>
          <w:sz w:val="24"/>
          <w:szCs w:val="24"/>
          <w:highlight w:val="yellow"/>
        </w:rPr>
        <w:t xml:space="preserve"> e</w:t>
      </w:r>
      <w:r w:rsidRPr="00340B04">
        <w:rPr>
          <w:rFonts w:ascii="Times New Roman" w:hAnsi="Times New Roman"/>
          <w:color w:val="000000" w:themeColor="text1"/>
          <w:sz w:val="24"/>
          <w:szCs w:val="24"/>
        </w:rPr>
        <w:t>ffects in desirable direction for Days to 50% anthesis, Days to 50% silking, Plant height, Ear height, Days to maturity, number of kernels row</w:t>
      </w:r>
      <w:r w:rsidRPr="00340B04">
        <w:rPr>
          <w:rFonts w:ascii="Times New Roman" w:hAnsi="Times New Roman"/>
          <w:color w:val="000000" w:themeColor="text1"/>
          <w:sz w:val="24"/>
          <w:szCs w:val="24"/>
          <w:vertAlign w:val="superscript"/>
        </w:rPr>
        <w:t>-1</w:t>
      </w:r>
      <w:r w:rsidRPr="00340B04">
        <w:rPr>
          <w:rFonts w:ascii="Times New Roman" w:hAnsi="Times New Roman"/>
          <w:color w:val="000000" w:themeColor="text1"/>
          <w:sz w:val="24"/>
          <w:szCs w:val="24"/>
        </w:rPr>
        <w:t xml:space="preserve"> and grain yield </w:t>
      </w:r>
      <w:r w:rsidRPr="00340B04">
        <w:rPr>
          <w:rFonts w:ascii="Times New Roman" w:hAnsi="Times New Roman"/>
          <w:bCs/>
          <w:color w:val="000000" w:themeColor="text1"/>
          <w:sz w:val="24"/>
          <w:szCs w:val="24"/>
          <w:lang w:val="en-IN"/>
        </w:rPr>
        <w:t>plant</w:t>
      </w:r>
      <w:r w:rsidRPr="00340B04">
        <w:rPr>
          <w:rFonts w:ascii="Times New Roman" w:hAnsi="Times New Roman"/>
          <w:bCs/>
          <w:color w:val="000000" w:themeColor="text1"/>
          <w:sz w:val="24"/>
          <w:szCs w:val="24"/>
          <w:vertAlign w:val="superscript"/>
          <w:lang w:val="en-IN"/>
        </w:rPr>
        <w:t>-1</w:t>
      </w:r>
      <w:r w:rsidRPr="00340B04">
        <w:rPr>
          <w:rFonts w:ascii="Times New Roman" w:hAnsi="Times New Roman"/>
          <w:color w:val="000000" w:themeColor="text1"/>
          <w:sz w:val="24"/>
          <w:szCs w:val="24"/>
        </w:rPr>
        <w:t xml:space="preserve"> and the line PL 23107 exhibited positive significant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i/>
          <w:iCs/>
          <w:color w:val="000000" w:themeColor="text1"/>
          <w:sz w:val="24"/>
          <w:szCs w:val="24"/>
        </w:rPr>
        <w:t xml:space="preserve"> </w:t>
      </w:r>
      <w:r w:rsidRPr="00340B04">
        <w:rPr>
          <w:rFonts w:ascii="Times New Roman" w:hAnsi="Times New Roman"/>
          <w:color w:val="000000" w:themeColor="text1"/>
          <w:sz w:val="24"/>
          <w:szCs w:val="24"/>
        </w:rPr>
        <w:t>effects for anthesis silking interval, plant height, ear height, ear girth, kernel rows ear</w:t>
      </w:r>
      <w:r w:rsidRPr="00340B04">
        <w:rPr>
          <w:rFonts w:ascii="Times New Roman" w:hAnsi="Times New Roman"/>
          <w:color w:val="000000" w:themeColor="text1"/>
          <w:sz w:val="24"/>
          <w:szCs w:val="24"/>
          <w:vertAlign w:val="superscript"/>
        </w:rPr>
        <w:t>-1</w:t>
      </w:r>
      <w:r w:rsidRPr="00340B04">
        <w:rPr>
          <w:rFonts w:ascii="Times New Roman" w:hAnsi="Times New Roman"/>
          <w:color w:val="000000" w:themeColor="text1"/>
          <w:sz w:val="24"/>
          <w:szCs w:val="24"/>
        </w:rPr>
        <w:t xml:space="preserve"> and grain yield </w:t>
      </w:r>
      <w:r w:rsidRPr="00340B04">
        <w:rPr>
          <w:rFonts w:ascii="Times New Roman" w:hAnsi="Times New Roman"/>
          <w:bCs/>
          <w:color w:val="000000" w:themeColor="text1"/>
          <w:sz w:val="24"/>
          <w:szCs w:val="24"/>
          <w:lang w:val="en-IN"/>
        </w:rPr>
        <w:t>plant</w:t>
      </w:r>
      <w:r w:rsidRPr="00340B04">
        <w:rPr>
          <w:rFonts w:ascii="Times New Roman" w:hAnsi="Times New Roman"/>
          <w:bCs/>
          <w:color w:val="000000" w:themeColor="text1"/>
          <w:sz w:val="24"/>
          <w:szCs w:val="24"/>
          <w:vertAlign w:val="superscript"/>
          <w:lang w:val="en-IN"/>
        </w:rPr>
        <w:t>-1</w:t>
      </w:r>
      <w:r w:rsidRPr="00340B04">
        <w:rPr>
          <w:rFonts w:ascii="Times New Roman" w:hAnsi="Times New Roman"/>
          <w:color w:val="000000" w:themeColor="text1"/>
          <w:sz w:val="24"/>
          <w:szCs w:val="24"/>
        </w:rPr>
        <w:t xml:space="preserve">. Crosses involving these parents might produce heterotic hybrids with high </w:t>
      </w:r>
      <w:r w:rsidR="001F26FE" w:rsidRPr="00D14D1B">
        <w:rPr>
          <w:rFonts w:ascii="Times New Roman" w:hAnsi="Times New Roman"/>
          <w:i/>
          <w:iCs/>
          <w:color w:val="000000" w:themeColor="text1"/>
          <w:sz w:val="24"/>
          <w:szCs w:val="24"/>
          <w:lang w:val="en-IN"/>
        </w:rPr>
        <w:t>per se</w:t>
      </w:r>
      <w:r w:rsidR="001F26FE" w:rsidRPr="00D14D1B">
        <w:rPr>
          <w:rFonts w:ascii="Times New Roman" w:hAnsi="Times New Roman"/>
          <w:bCs/>
          <w:color w:val="000000" w:themeColor="text1"/>
          <w:sz w:val="24"/>
          <w:szCs w:val="24"/>
          <w:lang w:val="en-IN"/>
        </w:rPr>
        <w:t xml:space="preserve"> </w:t>
      </w:r>
      <w:r w:rsidRPr="00340B04">
        <w:rPr>
          <w:rFonts w:ascii="Times New Roman" w:hAnsi="Times New Roman"/>
          <w:color w:val="000000" w:themeColor="text1"/>
          <w:sz w:val="24"/>
          <w:szCs w:val="24"/>
        </w:rPr>
        <w:t xml:space="preserve">performance for the respective traits. As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i/>
          <w:iCs/>
          <w:color w:val="000000" w:themeColor="text1"/>
          <w:sz w:val="24"/>
          <w:szCs w:val="24"/>
        </w:rPr>
        <w:t xml:space="preserve"> </w:t>
      </w:r>
      <w:r w:rsidRPr="00340B04">
        <w:rPr>
          <w:rFonts w:ascii="Times New Roman" w:hAnsi="Times New Roman"/>
          <w:color w:val="000000" w:themeColor="text1"/>
          <w:sz w:val="24"/>
          <w:szCs w:val="24"/>
        </w:rPr>
        <w:t xml:space="preserve">effects are attributed to additive gene effects, the lines PL 23084 and PL 23110 might be considered as potential parents for maize improvement </w:t>
      </w:r>
      <w:proofErr w:type="spellStart"/>
      <w:r w:rsidRPr="00340B04">
        <w:rPr>
          <w:rFonts w:ascii="Times New Roman" w:hAnsi="Times New Roman"/>
          <w:color w:val="000000" w:themeColor="text1"/>
          <w:sz w:val="24"/>
          <w:szCs w:val="24"/>
        </w:rPr>
        <w:t>programmes</w:t>
      </w:r>
      <w:proofErr w:type="spellEnd"/>
      <w:r w:rsidRPr="00340B04">
        <w:rPr>
          <w:rFonts w:ascii="Times New Roman" w:hAnsi="Times New Roman"/>
          <w:color w:val="000000" w:themeColor="text1"/>
          <w:sz w:val="24"/>
          <w:szCs w:val="24"/>
        </w:rPr>
        <w:t xml:space="preserve"> aimed at earliness, yield and its contributing traits (Table </w:t>
      </w:r>
      <w:r w:rsidR="003006F0" w:rsidRPr="00D14D1B">
        <w:rPr>
          <w:rFonts w:ascii="Times New Roman" w:hAnsi="Times New Roman"/>
          <w:color w:val="000000" w:themeColor="text1"/>
          <w:sz w:val="24"/>
          <w:szCs w:val="24"/>
        </w:rPr>
        <w:t>3</w:t>
      </w:r>
      <w:r w:rsidRPr="00340B04">
        <w:rPr>
          <w:rFonts w:ascii="Times New Roman" w:hAnsi="Times New Roman"/>
          <w:color w:val="000000" w:themeColor="text1"/>
          <w:sz w:val="24"/>
          <w:szCs w:val="24"/>
        </w:rPr>
        <w:t>).</w:t>
      </w:r>
    </w:p>
    <w:p w14:paraId="2B16FA03" w14:textId="0EFA0160" w:rsidR="00340B04" w:rsidRPr="00340B04" w:rsidRDefault="00340B04" w:rsidP="00340B04">
      <w:pPr>
        <w:spacing w:after="120" w:line="360" w:lineRule="auto"/>
        <w:ind w:firstLine="720"/>
        <w:jc w:val="both"/>
        <w:rPr>
          <w:rFonts w:ascii="Times New Roman" w:hAnsi="Times New Roman"/>
          <w:color w:val="000000" w:themeColor="text1"/>
          <w:sz w:val="24"/>
          <w:szCs w:val="24"/>
        </w:rPr>
      </w:pPr>
      <w:r w:rsidRPr="00340B04">
        <w:rPr>
          <w:rFonts w:ascii="Times New Roman" w:hAnsi="Times New Roman"/>
          <w:color w:val="000000" w:themeColor="text1"/>
          <w:sz w:val="24"/>
          <w:szCs w:val="24"/>
        </w:rPr>
        <w:t xml:space="preserve">Selection of parents based on either </w:t>
      </w:r>
      <w:r w:rsidRPr="00340B04">
        <w:rPr>
          <w:rFonts w:ascii="Times New Roman" w:hAnsi="Times New Roman"/>
          <w:i/>
          <w:iCs/>
          <w:color w:val="000000" w:themeColor="text1"/>
          <w:sz w:val="24"/>
          <w:szCs w:val="24"/>
        </w:rPr>
        <w:t>per se</w:t>
      </w:r>
      <w:r w:rsidRPr="00340B04">
        <w:rPr>
          <w:rFonts w:ascii="Times New Roman" w:hAnsi="Times New Roman"/>
          <w:color w:val="000000" w:themeColor="text1"/>
          <w:sz w:val="24"/>
          <w:szCs w:val="24"/>
        </w:rPr>
        <w:t xml:space="preserve"> performance or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color w:val="000000" w:themeColor="text1"/>
          <w:sz w:val="24"/>
          <w:szCs w:val="24"/>
        </w:rPr>
        <w:t xml:space="preserve"> effects would be misleading as </w:t>
      </w:r>
      <w:r w:rsidR="001F26FE" w:rsidRPr="00D14D1B">
        <w:rPr>
          <w:rFonts w:ascii="Times New Roman" w:hAnsi="Times New Roman"/>
          <w:i/>
          <w:iCs/>
          <w:color w:val="000000" w:themeColor="text1"/>
          <w:sz w:val="24"/>
          <w:szCs w:val="24"/>
          <w:lang w:val="en-IN"/>
        </w:rPr>
        <w:t>per se</w:t>
      </w:r>
      <w:r w:rsidR="001F26FE" w:rsidRPr="00D14D1B">
        <w:rPr>
          <w:rFonts w:ascii="Times New Roman" w:hAnsi="Times New Roman"/>
          <w:bCs/>
          <w:color w:val="000000" w:themeColor="text1"/>
          <w:sz w:val="24"/>
          <w:szCs w:val="24"/>
          <w:lang w:val="en-IN"/>
        </w:rPr>
        <w:t xml:space="preserve"> </w:t>
      </w:r>
      <w:r w:rsidRPr="00340B04">
        <w:rPr>
          <w:rFonts w:ascii="Times New Roman" w:hAnsi="Times New Roman"/>
          <w:color w:val="000000" w:themeColor="text1"/>
          <w:sz w:val="24"/>
          <w:szCs w:val="24"/>
        </w:rPr>
        <w:t xml:space="preserve">performance of parents was not always associated with high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color w:val="000000" w:themeColor="text1"/>
          <w:sz w:val="24"/>
          <w:szCs w:val="24"/>
        </w:rPr>
        <w:t xml:space="preserve"> effects. Hence, both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color w:val="000000" w:themeColor="text1"/>
          <w:sz w:val="24"/>
          <w:szCs w:val="24"/>
        </w:rPr>
        <w:t xml:space="preserve"> effects and </w:t>
      </w:r>
      <w:r w:rsidRPr="00340B04">
        <w:rPr>
          <w:rFonts w:ascii="Times New Roman" w:hAnsi="Times New Roman"/>
          <w:i/>
          <w:iCs/>
          <w:color w:val="000000" w:themeColor="text1"/>
          <w:sz w:val="24"/>
          <w:szCs w:val="24"/>
        </w:rPr>
        <w:t>per se</w:t>
      </w:r>
      <w:r w:rsidRPr="00340B04">
        <w:rPr>
          <w:rFonts w:ascii="Times New Roman" w:hAnsi="Times New Roman"/>
          <w:color w:val="000000" w:themeColor="text1"/>
          <w:sz w:val="24"/>
          <w:szCs w:val="24"/>
        </w:rPr>
        <w:t xml:space="preserve"> performance are to be given due importance while selecting parents for use in breeding </w:t>
      </w:r>
      <w:proofErr w:type="spellStart"/>
      <w:r w:rsidRPr="00340B04">
        <w:rPr>
          <w:rFonts w:ascii="Times New Roman" w:hAnsi="Times New Roman"/>
          <w:color w:val="000000" w:themeColor="text1"/>
          <w:sz w:val="24"/>
          <w:szCs w:val="24"/>
        </w:rPr>
        <w:t>programmes</w:t>
      </w:r>
      <w:proofErr w:type="spellEnd"/>
      <w:r w:rsidRPr="00340B04">
        <w:rPr>
          <w:rFonts w:ascii="Times New Roman" w:hAnsi="Times New Roman"/>
          <w:color w:val="000000" w:themeColor="text1"/>
          <w:sz w:val="24"/>
          <w:szCs w:val="24"/>
        </w:rPr>
        <w:t xml:space="preserve">. Consideration of both </w:t>
      </w:r>
      <w:r w:rsidRPr="00340B04">
        <w:rPr>
          <w:rFonts w:ascii="Times New Roman" w:hAnsi="Times New Roman"/>
          <w:i/>
          <w:iCs/>
          <w:color w:val="000000" w:themeColor="text1"/>
          <w:sz w:val="24"/>
          <w:szCs w:val="24"/>
        </w:rPr>
        <w:t>per se</w:t>
      </w:r>
      <w:r w:rsidRPr="00340B04">
        <w:rPr>
          <w:rFonts w:ascii="Times New Roman" w:hAnsi="Times New Roman"/>
          <w:color w:val="000000" w:themeColor="text1"/>
          <w:sz w:val="24"/>
          <w:szCs w:val="24"/>
        </w:rPr>
        <w:t xml:space="preserve"> performance and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i/>
          <w:iCs/>
          <w:color w:val="000000" w:themeColor="text1"/>
          <w:sz w:val="24"/>
          <w:szCs w:val="24"/>
        </w:rPr>
        <w:t xml:space="preserve"> </w:t>
      </w:r>
      <w:r w:rsidRPr="00340B04">
        <w:rPr>
          <w:rFonts w:ascii="Times New Roman" w:hAnsi="Times New Roman"/>
          <w:color w:val="000000" w:themeColor="text1"/>
          <w:sz w:val="24"/>
          <w:szCs w:val="24"/>
        </w:rPr>
        <w:t xml:space="preserve">effects would result in the selection of the best parents possessing desirable genes (Singh and Harisingh, 1985). In the present investigation, among the 32 parents studied, based on </w:t>
      </w:r>
      <w:r w:rsidRPr="00340B04">
        <w:rPr>
          <w:rFonts w:ascii="Times New Roman" w:hAnsi="Times New Roman"/>
          <w:i/>
          <w:iCs/>
          <w:color w:val="000000" w:themeColor="text1"/>
          <w:sz w:val="24"/>
          <w:szCs w:val="24"/>
        </w:rPr>
        <w:t xml:space="preserve">per se </w:t>
      </w:r>
      <w:r w:rsidRPr="00340B04">
        <w:rPr>
          <w:rFonts w:ascii="Times New Roman" w:hAnsi="Times New Roman"/>
          <w:color w:val="000000" w:themeColor="text1"/>
          <w:sz w:val="24"/>
          <w:szCs w:val="24"/>
        </w:rPr>
        <w:t xml:space="preserve">performance and </w:t>
      </w:r>
      <w:proofErr w:type="spellStart"/>
      <w:r w:rsidRPr="00340B04">
        <w:rPr>
          <w:rFonts w:ascii="Times New Roman" w:hAnsi="Times New Roman"/>
          <w:i/>
          <w:iCs/>
          <w:color w:val="000000" w:themeColor="text1"/>
          <w:sz w:val="24"/>
          <w:szCs w:val="24"/>
        </w:rPr>
        <w:t>gca</w:t>
      </w:r>
      <w:proofErr w:type="spellEnd"/>
      <w:r w:rsidRPr="00340B04">
        <w:rPr>
          <w:rFonts w:ascii="Times New Roman" w:hAnsi="Times New Roman"/>
          <w:color w:val="000000" w:themeColor="text1"/>
          <w:sz w:val="24"/>
          <w:szCs w:val="24"/>
        </w:rPr>
        <w:t xml:space="preserve"> effects among parents, PL 23110 and PL 23105 were identified as the best parents for grain yield and most of its contributing characters. Hence, these parents could be utilized in the development of the high yielding and early maturing hybrids in maize and also utilized in developing superior </w:t>
      </w:r>
      <w:r w:rsidRPr="00340B04">
        <w:rPr>
          <w:rFonts w:ascii="Times New Roman" w:hAnsi="Times New Roman"/>
          <w:color w:val="000000" w:themeColor="text1"/>
          <w:sz w:val="24"/>
          <w:szCs w:val="24"/>
        </w:rPr>
        <w:lastRenderedPageBreak/>
        <w:t xml:space="preserve">recombinants in further selection </w:t>
      </w:r>
      <w:proofErr w:type="spellStart"/>
      <w:r w:rsidRPr="00340B04">
        <w:rPr>
          <w:rFonts w:ascii="Times New Roman" w:hAnsi="Times New Roman"/>
          <w:color w:val="000000" w:themeColor="text1"/>
          <w:sz w:val="24"/>
          <w:szCs w:val="24"/>
        </w:rPr>
        <w:t>programmes</w:t>
      </w:r>
      <w:proofErr w:type="spellEnd"/>
      <w:r w:rsidRPr="00340B04">
        <w:rPr>
          <w:rFonts w:ascii="Times New Roman" w:hAnsi="Times New Roman"/>
          <w:color w:val="000000" w:themeColor="text1"/>
          <w:sz w:val="24"/>
          <w:szCs w:val="24"/>
        </w:rPr>
        <w:t xml:space="preserve"> for the improvement of yield parameters in maize (</w:t>
      </w:r>
      <w:commentRangeStart w:id="1"/>
      <w:r w:rsidRPr="00340B04">
        <w:rPr>
          <w:rFonts w:ascii="Times New Roman" w:hAnsi="Times New Roman"/>
          <w:color w:val="000000" w:themeColor="text1"/>
          <w:sz w:val="24"/>
          <w:szCs w:val="24"/>
        </w:rPr>
        <w:t>Table</w:t>
      </w:r>
      <w:commentRangeEnd w:id="1"/>
      <w:r w:rsidR="00087A9F">
        <w:rPr>
          <w:rStyle w:val="CommentReference"/>
        </w:rPr>
        <w:commentReference w:id="1"/>
      </w:r>
      <w:r w:rsidRPr="00340B04">
        <w:rPr>
          <w:rFonts w:ascii="Times New Roman" w:hAnsi="Times New Roman"/>
          <w:color w:val="000000" w:themeColor="text1"/>
          <w:sz w:val="24"/>
          <w:szCs w:val="24"/>
        </w:rPr>
        <w:t xml:space="preserve"> </w:t>
      </w:r>
      <w:r w:rsidR="003006F0" w:rsidRPr="00D14D1B">
        <w:rPr>
          <w:rFonts w:ascii="Times New Roman" w:hAnsi="Times New Roman"/>
          <w:color w:val="000000" w:themeColor="text1"/>
          <w:sz w:val="24"/>
          <w:szCs w:val="24"/>
        </w:rPr>
        <w:t>5</w:t>
      </w:r>
      <w:r w:rsidRPr="00340B04">
        <w:rPr>
          <w:rFonts w:ascii="Times New Roman" w:hAnsi="Times New Roman"/>
          <w:color w:val="000000" w:themeColor="text1"/>
          <w:sz w:val="24"/>
          <w:szCs w:val="24"/>
        </w:rPr>
        <w:t>).</w:t>
      </w:r>
    </w:p>
    <w:p w14:paraId="117390AD" w14:textId="77777777" w:rsidR="000E1FA8" w:rsidRPr="00D14D1B" w:rsidRDefault="00A571D7" w:rsidP="000E1FA8">
      <w:pPr>
        <w:spacing w:after="12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 xml:space="preserve">3.5 The </w:t>
      </w:r>
      <w:r w:rsidR="000E1FA8" w:rsidRPr="00D14D1B">
        <w:rPr>
          <w:rFonts w:ascii="Times New Roman" w:hAnsi="Times New Roman"/>
          <w:b/>
          <w:bCs/>
          <w:color w:val="000000" w:themeColor="text1"/>
          <w:sz w:val="24"/>
          <w:szCs w:val="24"/>
        </w:rPr>
        <w:t>Specific Combining Ability (</w:t>
      </w:r>
      <w:r w:rsidR="00912459" w:rsidRPr="00D14D1B">
        <w:rPr>
          <w:rFonts w:ascii="Times New Roman" w:hAnsi="Times New Roman"/>
          <w:b/>
          <w:bCs/>
          <w:color w:val="000000" w:themeColor="text1"/>
          <w:sz w:val="24"/>
          <w:szCs w:val="24"/>
        </w:rPr>
        <w:t>SCA</w:t>
      </w:r>
      <w:r w:rsidR="000E1FA8" w:rsidRPr="00D14D1B">
        <w:rPr>
          <w:rFonts w:ascii="Times New Roman" w:hAnsi="Times New Roman"/>
          <w:b/>
          <w:bCs/>
          <w:color w:val="000000" w:themeColor="text1"/>
          <w:sz w:val="24"/>
          <w:szCs w:val="24"/>
        </w:rPr>
        <w:t>) Effects</w:t>
      </w:r>
    </w:p>
    <w:p w14:paraId="1863F08D" w14:textId="77777777" w:rsidR="00340B04" w:rsidRPr="00340B04" w:rsidRDefault="00340B04" w:rsidP="00340B04">
      <w:pPr>
        <w:spacing w:after="120" w:line="360" w:lineRule="auto"/>
        <w:ind w:firstLine="720"/>
        <w:jc w:val="both"/>
        <w:rPr>
          <w:rFonts w:ascii="Times New Roman" w:hAnsi="Times New Roman"/>
          <w:color w:val="000000" w:themeColor="text1"/>
          <w:sz w:val="24"/>
          <w:szCs w:val="24"/>
        </w:rPr>
      </w:pPr>
      <w:r w:rsidRPr="00340B04">
        <w:rPr>
          <w:rFonts w:ascii="Times New Roman" w:hAnsi="Times New Roman"/>
          <w:color w:val="000000" w:themeColor="text1"/>
          <w:sz w:val="24"/>
          <w:szCs w:val="24"/>
          <w:lang w:val="en-IN"/>
        </w:rPr>
        <w:t xml:space="preserve">A perusal of </w:t>
      </w:r>
      <w:proofErr w:type="spellStart"/>
      <w:r w:rsidRPr="00340B04">
        <w:rPr>
          <w:rFonts w:ascii="Times New Roman" w:hAnsi="Times New Roman"/>
          <w:i/>
          <w:iCs/>
          <w:color w:val="000000" w:themeColor="text1"/>
          <w:sz w:val="24"/>
          <w:szCs w:val="24"/>
          <w:lang w:val="en-IN"/>
        </w:rPr>
        <w:t>sca</w:t>
      </w:r>
      <w:proofErr w:type="spellEnd"/>
      <w:r w:rsidRPr="00340B04">
        <w:rPr>
          <w:rFonts w:ascii="Times New Roman" w:hAnsi="Times New Roman"/>
          <w:color w:val="000000" w:themeColor="text1"/>
          <w:sz w:val="24"/>
          <w:szCs w:val="24"/>
          <w:lang w:val="en-IN"/>
        </w:rPr>
        <w:t xml:space="preserve"> effects recorded in the present investigation, </w:t>
      </w:r>
      <w:r w:rsidRPr="00340B04">
        <w:rPr>
          <w:rFonts w:ascii="Times New Roman" w:hAnsi="Times New Roman"/>
          <w:color w:val="000000" w:themeColor="text1"/>
          <w:sz w:val="24"/>
          <w:szCs w:val="24"/>
        </w:rPr>
        <w:t xml:space="preserve">out of 60 hybrids none of the </w:t>
      </w:r>
      <w:commentRangeStart w:id="2"/>
      <w:r w:rsidRPr="00340B04">
        <w:rPr>
          <w:rFonts w:ascii="Times New Roman" w:hAnsi="Times New Roman"/>
          <w:color w:val="000000" w:themeColor="text1"/>
          <w:sz w:val="24"/>
          <w:szCs w:val="24"/>
        </w:rPr>
        <w:t xml:space="preserve">cross combinations recorded significant </w:t>
      </w:r>
      <w:proofErr w:type="spellStart"/>
      <w:r w:rsidRPr="00340B04">
        <w:rPr>
          <w:rFonts w:ascii="Times New Roman" w:hAnsi="Times New Roman"/>
          <w:i/>
          <w:iCs/>
          <w:color w:val="000000" w:themeColor="text1"/>
          <w:sz w:val="24"/>
          <w:szCs w:val="24"/>
        </w:rPr>
        <w:t>sca</w:t>
      </w:r>
      <w:proofErr w:type="spellEnd"/>
      <w:r w:rsidRPr="00340B04">
        <w:rPr>
          <w:rFonts w:ascii="Times New Roman" w:hAnsi="Times New Roman"/>
          <w:color w:val="000000" w:themeColor="text1"/>
          <w:sz w:val="24"/>
          <w:szCs w:val="24"/>
        </w:rPr>
        <w:t xml:space="preserve"> effects in desirable direction for all the 12 traits studied. </w:t>
      </w:r>
      <w:commentRangeEnd w:id="2"/>
      <w:r w:rsidR="00087A9F">
        <w:rPr>
          <w:rStyle w:val="CommentReference"/>
        </w:rPr>
        <w:commentReference w:id="2"/>
      </w:r>
      <w:r w:rsidRPr="00340B04">
        <w:rPr>
          <w:rFonts w:ascii="Times New Roman" w:hAnsi="Times New Roman"/>
          <w:color w:val="000000" w:themeColor="text1"/>
          <w:sz w:val="24"/>
          <w:szCs w:val="24"/>
        </w:rPr>
        <w:t xml:space="preserve">Hence, apart from </w:t>
      </w:r>
      <w:proofErr w:type="spellStart"/>
      <w:r w:rsidRPr="00340B04">
        <w:rPr>
          <w:rFonts w:ascii="Times New Roman" w:hAnsi="Times New Roman"/>
          <w:i/>
          <w:iCs/>
          <w:color w:val="000000" w:themeColor="text1"/>
          <w:sz w:val="24"/>
          <w:szCs w:val="24"/>
        </w:rPr>
        <w:t>sca</w:t>
      </w:r>
      <w:proofErr w:type="spellEnd"/>
      <w:r w:rsidRPr="00340B04">
        <w:rPr>
          <w:rFonts w:ascii="Times New Roman" w:hAnsi="Times New Roman"/>
          <w:color w:val="000000" w:themeColor="text1"/>
          <w:sz w:val="24"/>
          <w:szCs w:val="24"/>
        </w:rPr>
        <w:t xml:space="preserve"> effect of grain yield, the </w:t>
      </w:r>
      <w:proofErr w:type="spellStart"/>
      <w:r w:rsidRPr="00340B04">
        <w:rPr>
          <w:rFonts w:ascii="Times New Roman" w:hAnsi="Times New Roman"/>
          <w:i/>
          <w:iCs/>
          <w:color w:val="000000" w:themeColor="text1"/>
          <w:sz w:val="24"/>
          <w:szCs w:val="24"/>
        </w:rPr>
        <w:t>sca</w:t>
      </w:r>
      <w:proofErr w:type="spellEnd"/>
      <w:r w:rsidRPr="00340B04">
        <w:rPr>
          <w:rFonts w:ascii="Times New Roman" w:hAnsi="Times New Roman"/>
          <w:color w:val="000000" w:themeColor="text1"/>
          <w:sz w:val="24"/>
          <w:szCs w:val="24"/>
        </w:rPr>
        <w:t xml:space="preserve"> effects recorded by a hybrid for other yield components were also considered judiciously to identify a good specific combiner.</w:t>
      </w:r>
    </w:p>
    <w:p w14:paraId="4D101961" w14:textId="6C95621A" w:rsidR="00340B04" w:rsidRPr="00340B04" w:rsidRDefault="00340B04" w:rsidP="00340B04">
      <w:pPr>
        <w:spacing w:after="120" w:line="360" w:lineRule="auto"/>
        <w:ind w:firstLine="720"/>
        <w:jc w:val="both"/>
        <w:rPr>
          <w:rFonts w:ascii="Times New Roman" w:hAnsi="Times New Roman"/>
          <w:color w:val="000000" w:themeColor="text1"/>
          <w:sz w:val="24"/>
          <w:szCs w:val="24"/>
          <w:lang w:val="en-IN"/>
        </w:rPr>
      </w:pPr>
      <w:commentRangeStart w:id="3"/>
      <w:r w:rsidRPr="00340B04">
        <w:rPr>
          <w:rFonts w:ascii="Times New Roman" w:hAnsi="Times New Roman"/>
          <w:color w:val="000000" w:themeColor="text1"/>
          <w:sz w:val="24"/>
          <w:szCs w:val="24"/>
        </w:rPr>
        <w:t xml:space="preserve">Among 60 </w:t>
      </w:r>
      <w:proofErr w:type="spellStart"/>
      <w:r w:rsidRPr="00340B04">
        <w:rPr>
          <w:rFonts w:ascii="Times New Roman" w:hAnsi="Times New Roman"/>
          <w:color w:val="000000" w:themeColor="text1"/>
          <w:sz w:val="24"/>
          <w:szCs w:val="24"/>
        </w:rPr>
        <w:t>hyrbids</w:t>
      </w:r>
      <w:proofErr w:type="spellEnd"/>
      <w:r w:rsidRPr="00340B04">
        <w:rPr>
          <w:rFonts w:ascii="Times New Roman" w:hAnsi="Times New Roman"/>
          <w:color w:val="000000" w:themeColor="text1"/>
          <w:sz w:val="24"/>
          <w:szCs w:val="24"/>
        </w:rPr>
        <w:t xml:space="preserve">, three hybrids </w:t>
      </w:r>
      <w:r w:rsidRPr="00340B04">
        <w:rPr>
          <w:rFonts w:ascii="Times New Roman" w:hAnsi="Times New Roman"/>
          <w:i/>
          <w:iCs/>
          <w:color w:val="000000" w:themeColor="text1"/>
          <w:sz w:val="24"/>
          <w:szCs w:val="24"/>
        </w:rPr>
        <w:t>viz</w:t>
      </w:r>
      <w:r w:rsidRPr="00340B04">
        <w:rPr>
          <w:rFonts w:ascii="Times New Roman" w:hAnsi="Times New Roman"/>
          <w:color w:val="000000" w:themeColor="text1"/>
          <w:sz w:val="24"/>
          <w:szCs w:val="24"/>
        </w:rPr>
        <w:t xml:space="preserve">., the hybrid PL 23100 </w:t>
      </w:r>
      <w:r w:rsidRPr="00340B04">
        <w:rPr>
          <w:rFonts w:ascii="Times New Roman" w:hAnsi="Times New Roman"/>
          <w:color w:val="000000" w:themeColor="text1"/>
          <w:sz w:val="24"/>
          <w:szCs w:val="24"/>
          <w:lang w:val="en-IN"/>
        </w:rPr>
        <w:t xml:space="preserve">× LM 14, PL 23090 × CML </w:t>
      </w:r>
      <w:r w:rsidRPr="00C318C3">
        <w:rPr>
          <w:rFonts w:ascii="Times New Roman" w:hAnsi="Times New Roman"/>
          <w:color w:val="000000" w:themeColor="text1"/>
          <w:spacing w:val="-2"/>
          <w:sz w:val="24"/>
          <w:szCs w:val="24"/>
          <w:lang w:val="en-IN"/>
        </w:rPr>
        <w:t xml:space="preserve">451 and PL 23059 × LM 14 were </w:t>
      </w:r>
      <w:r w:rsidRPr="00C318C3">
        <w:rPr>
          <w:rFonts w:ascii="Times New Roman" w:hAnsi="Times New Roman"/>
          <w:color w:val="000000" w:themeColor="text1"/>
          <w:spacing w:val="-2"/>
          <w:sz w:val="24"/>
          <w:szCs w:val="24"/>
        </w:rPr>
        <w:t xml:space="preserve">exhibited significant positive </w:t>
      </w:r>
      <w:proofErr w:type="spellStart"/>
      <w:r w:rsidRPr="00C318C3">
        <w:rPr>
          <w:rFonts w:ascii="Times New Roman" w:hAnsi="Times New Roman"/>
          <w:i/>
          <w:iCs/>
          <w:color w:val="000000" w:themeColor="text1"/>
          <w:spacing w:val="-2"/>
          <w:sz w:val="24"/>
          <w:szCs w:val="24"/>
        </w:rPr>
        <w:t>sca</w:t>
      </w:r>
      <w:proofErr w:type="spellEnd"/>
      <w:r w:rsidRPr="00C318C3">
        <w:rPr>
          <w:rFonts w:ascii="Times New Roman" w:hAnsi="Times New Roman"/>
          <w:i/>
          <w:iCs/>
          <w:color w:val="000000" w:themeColor="text1"/>
          <w:spacing w:val="-2"/>
          <w:sz w:val="24"/>
          <w:szCs w:val="24"/>
        </w:rPr>
        <w:t xml:space="preserve"> </w:t>
      </w:r>
      <w:r w:rsidRPr="00C318C3">
        <w:rPr>
          <w:rFonts w:ascii="Times New Roman" w:hAnsi="Times New Roman"/>
          <w:color w:val="000000" w:themeColor="text1"/>
          <w:spacing w:val="-2"/>
          <w:sz w:val="24"/>
          <w:szCs w:val="24"/>
        </w:rPr>
        <w:t>effects for grain yield</w:t>
      </w:r>
      <w:r w:rsidR="001F26FE" w:rsidRPr="00C318C3">
        <w:rPr>
          <w:rFonts w:ascii="Times New Roman" w:hAnsi="Times New Roman"/>
          <w:color w:val="000000" w:themeColor="text1"/>
          <w:spacing w:val="-2"/>
          <w:sz w:val="24"/>
          <w:szCs w:val="24"/>
        </w:rPr>
        <w:t xml:space="preserve"> (</w:t>
      </w:r>
      <w:r w:rsidR="001F26FE" w:rsidRPr="00C318C3">
        <w:rPr>
          <w:rFonts w:ascii="Times New Roman" w:hAnsi="Times New Roman"/>
          <w:color w:val="000000" w:themeColor="text1"/>
          <w:spacing w:val="-2"/>
          <w:sz w:val="24"/>
          <w:szCs w:val="24"/>
          <w:lang w:val="en-IN"/>
        </w:rPr>
        <w:t>Table 4</w:t>
      </w:r>
      <w:r w:rsidR="001F26FE" w:rsidRPr="00C318C3">
        <w:rPr>
          <w:rFonts w:ascii="Times New Roman" w:hAnsi="Times New Roman"/>
          <w:color w:val="000000" w:themeColor="text1"/>
          <w:spacing w:val="-2"/>
          <w:sz w:val="24"/>
          <w:szCs w:val="24"/>
        </w:rPr>
        <w:t>)</w:t>
      </w:r>
      <w:r w:rsidRPr="00C318C3">
        <w:rPr>
          <w:rFonts w:ascii="Times New Roman" w:hAnsi="Times New Roman"/>
          <w:color w:val="000000" w:themeColor="text1"/>
          <w:spacing w:val="-2"/>
          <w:sz w:val="24"/>
          <w:szCs w:val="24"/>
        </w:rPr>
        <w:t xml:space="preserve">. </w:t>
      </w:r>
      <w:r w:rsidRPr="00340B04">
        <w:rPr>
          <w:rFonts w:ascii="Times New Roman" w:hAnsi="Times New Roman"/>
          <w:color w:val="000000" w:themeColor="text1"/>
          <w:sz w:val="24"/>
          <w:szCs w:val="24"/>
        </w:rPr>
        <w:t xml:space="preserve">Among these three hybrids, the hybrid PL 23100 </w:t>
      </w:r>
      <w:r w:rsidRPr="00340B04">
        <w:rPr>
          <w:rFonts w:ascii="Times New Roman" w:hAnsi="Times New Roman"/>
          <w:color w:val="000000" w:themeColor="text1"/>
          <w:sz w:val="24"/>
          <w:szCs w:val="24"/>
          <w:lang w:val="en-IN"/>
        </w:rPr>
        <w:t>× LM 14 (</w:t>
      </w:r>
      <w:r w:rsidRPr="00340B04">
        <w:rPr>
          <w:rFonts w:ascii="Times New Roman" w:hAnsi="Times New Roman"/>
          <w:color w:val="000000" w:themeColor="text1"/>
          <w:sz w:val="24"/>
          <w:szCs w:val="24"/>
        </w:rPr>
        <w:t xml:space="preserve">poor </w:t>
      </w:r>
      <w:r w:rsidRPr="00340B04">
        <w:rPr>
          <w:rFonts w:ascii="Times New Roman" w:hAnsi="Times New Roman"/>
          <w:color w:val="000000" w:themeColor="text1"/>
          <w:sz w:val="24"/>
          <w:szCs w:val="24"/>
          <w:lang w:val="en-IN"/>
        </w:rPr>
        <w:t xml:space="preserve">× poor) and also PL 23059 × LM 14 (poor × poor) registered desirable and significant </w:t>
      </w:r>
      <w:proofErr w:type="spellStart"/>
      <w:r w:rsidRPr="00340B04">
        <w:rPr>
          <w:rFonts w:ascii="Times New Roman" w:hAnsi="Times New Roman"/>
          <w:i/>
          <w:iCs/>
          <w:color w:val="000000" w:themeColor="text1"/>
          <w:sz w:val="24"/>
          <w:szCs w:val="24"/>
          <w:lang w:val="en-IN"/>
        </w:rPr>
        <w:t>sca</w:t>
      </w:r>
      <w:proofErr w:type="spellEnd"/>
      <w:r w:rsidRPr="00340B04">
        <w:rPr>
          <w:rFonts w:ascii="Times New Roman" w:hAnsi="Times New Roman"/>
          <w:i/>
          <w:iCs/>
          <w:color w:val="000000" w:themeColor="text1"/>
          <w:sz w:val="24"/>
          <w:szCs w:val="24"/>
          <w:lang w:val="en-IN"/>
        </w:rPr>
        <w:t xml:space="preserve"> </w:t>
      </w:r>
      <w:r w:rsidRPr="00340B04">
        <w:rPr>
          <w:rFonts w:ascii="Times New Roman" w:hAnsi="Times New Roman"/>
          <w:color w:val="000000" w:themeColor="text1"/>
          <w:sz w:val="24"/>
          <w:szCs w:val="24"/>
          <w:lang w:val="en-IN"/>
        </w:rPr>
        <w:t>effects for other yield contributing traits</w:t>
      </w:r>
      <w:commentRangeEnd w:id="3"/>
      <w:r w:rsidR="00087A9F">
        <w:rPr>
          <w:rStyle w:val="CommentReference"/>
        </w:rPr>
        <w:commentReference w:id="3"/>
      </w:r>
      <w:r w:rsidRPr="00340B04">
        <w:rPr>
          <w:rFonts w:ascii="Times New Roman" w:hAnsi="Times New Roman"/>
          <w:color w:val="000000" w:themeColor="text1"/>
          <w:sz w:val="24"/>
          <w:szCs w:val="24"/>
          <w:lang w:val="en-IN"/>
        </w:rPr>
        <w:t>. Hence, these hybrids could be considered after confirming from heterotic studies for further testing in multi-location trails (Table</w:t>
      </w:r>
      <w:r w:rsidR="001F26FE" w:rsidRPr="00D14D1B">
        <w:rPr>
          <w:rFonts w:ascii="Times New Roman" w:hAnsi="Times New Roman"/>
          <w:color w:val="000000" w:themeColor="text1"/>
          <w:sz w:val="24"/>
          <w:szCs w:val="24"/>
          <w:lang w:val="en-IN"/>
        </w:rPr>
        <w:t xml:space="preserve"> </w:t>
      </w:r>
      <w:r w:rsidR="003006F0" w:rsidRPr="00D14D1B">
        <w:rPr>
          <w:rFonts w:ascii="Times New Roman" w:hAnsi="Times New Roman"/>
          <w:color w:val="000000" w:themeColor="text1"/>
          <w:sz w:val="24"/>
          <w:szCs w:val="24"/>
          <w:lang w:val="en-IN"/>
        </w:rPr>
        <w:t>5</w:t>
      </w:r>
      <w:r w:rsidRPr="00340B04">
        <w:rPr>
          <w:rFonts w:ascii="Times New Roman" w:hAnsi="Times New Roman"/>
          <w:color w:val="000000" w:themeColor="text1"/>
          <w:sz w:val="24"/>
          <w:szCs w:val="24"/>
          <w:lang w:val="en-IN"/>
        </w:rPr>
        <w:t>).</w:t>
      </w:r>
    </w:p>
    <w:p w14:paraId="7C87B22D" w14:textId="1C96E107" w:rsidR="00FF2A65" w:rsidRDefault="00FF2A65" w:rsidP="00FF2A65">
      <w:pPr>
        <w:spacing w:after="120" w:line="360" w:lineRule="auto"/>
        <w:ind w:firstLine="720"/>
        <w:jc w:val="both"/>
        <w:rPr>
          <w:rFonts w:ascii="Times New Roman" w:hAnsi="Times New Roman"/>
          <w:color w:val="000000" w:themeColor="text1"/>
          <w:sz w:val="24"/>
          <w:szCs w:val="24"/>
          <w:lang w:val="en-IN"/>
        </w:rPr>
      </w:pPr>
      <w:r w:rsidRPr="00FF2A65">
        <w:rPr>
          <w:rFonts w:ascii="Times New Roman" w:hAnsi="Times New Roman"/>
          <w:color w:val="000000" w:themeColor="text1"/>
          <w:sz w:val="24"/>
          <w:szCs w:val="24"/>
          <w:lang w:val="en-IN"/>
        </w:rPr>
        <w:t xml:space="preserve">Similar </w:t>
      </w:r>
      <w:r>
        <w:rPr>
          <w:rFonts w:ascii="Times New Roman" w:hAnsi="Times New Roman"/>
          <w:color w:val="000000" w:themeColor="text1"/>
          <w:sz w:val="24"/>
          <w:szCs w:val="24"/>
          <w:lang w:val="en-IN"/>
        </w:rPr>
        <w:t xml:space="preserve">results on combining ability i.e., </w:t>
      </w:r>
      <w:proofErr w:type="gramStart"/>
      <w:r>
        <w:rPr>
          <w:rFonts w:ascii="Times New Roman" w:hAnsi="Times New Roman"/>
          <w:color w:val="000000" w:themeColor="text1"/>
          <w:sz w:val="24"/>
          <w:szCs w:val="24"/>
          <w:lang w:val="en-IN"/>
        </w:rPr>
        <w:t xml:space="preserve">significant </w:t>
      </w:r>
      <w:r w:rsidRPr="00FF2A65">
        <w:rPr>
          <w:rFonts w:ascii="Times New Roman" w:hAnsi="Times New Roman"/>
          <w:color w:val="000000" w:themeColor="text1"/>
          <w:sz w:val="24"/>
          <w:szCs w:val="24"/>
          <w:lang w:val="en-IN"/>
        </w:rPr>
        <w:t xml:space="preserve"> </w:t>
      </w:r>
      <w:r>
        <w:rPr>
          <w:rFonts w:ascii="Times New Roman" w:hAnsi="Times New Roman"/>
          <w:color w:val="000000" w:themeColor="text1"/>
          <w:sz w:val="24"/>
          <w:szCs w:val="24"/>
          <w:lang w:val="en-IN"/>
        </w:rPr>
        <w:t>positive</w:t>
      </w:r>
      <w:proofErr w:type="gramEnd"/>
      <w:r>
        <w:rPr>
          <w:rFonts w:ascii="Times New Roman" w:hAnsi="Times New Roman"/>
          <w:color w:val="000000" w:themeColor="text1"/>
          <w:sz w:val="24"/>
          <w:szCs w:val="24"/>
          <w:lang w:val="en-IN"/>
        </w:rPr>
        <w:t xml:space="preserve"> </w:t>
      </w:r>
      <w:proofErr w:type="spellStart"/>
      <w:r w:rsidRPr="00FF2A65">
        <w:rPr>
          <w:rFonts w:ascii="Times New Roman" w:hAnsi="Times New Roman"/>
          <w:i/>
          <w:iCs/>
          <w:color w:val="000000" w:themeColor="text1"/>
          <w:sz w:val="24"/>
          <w:szCs w:val="24"/>
          <w:lang w:val="en-IN"/>
        </w:rPr>
        <w:t>gca</w:t>
      </w:r>
      <w:proofErr w:type="spellEnd"/>
      <w:r>
        <w:rPr>
          <w:rFonts w:ascii="Times New Roman" w:hAnsi="Times New Roman"/>
          <w:color w:val="000000" w:themeColor="text1"/>
          <w:sz w:val="24"/>
          <w:szCs w:val="24"/>
          <w:lang w:val="en-IN"/>
        </w:rPr>
        <w:t xml:space="preserve"> and </w:t>
      </w:r>
      <w:proofErr w:type="spellStart"/>
      <w:r w:rsidRPr="00FF2A65">
        <w:rPr>
          <w:rFonts w:ascii="Times New Roman" w:hAnsi="Times New Roman"/>
          <w:i/>
          <w:iCs/>
          <w:color w:val="000000" w:themeColor="text1"/>
          <w:sz w:val="24"/>
          <w:szCs w:val="24"/>
          <w:lang w:val="en-IN"/>
        </w:rPr>
        <w:t>sca</w:t>
      </w:r>
      <w:proofErr w:type="spellEnd"/>
      <w:r>
        <w:rPr>
          <w:rFonts w:ascii="Times New Roman" w:hAnsi="Times New Roman"/>
          <w:color w:val="000000" w:themeColor="text1"/>
          <w:sz w:val="24"/>
          <w:szCs w:val="24"/>
          <w:lang w:val="en-IN"/>
        </w:rPr>
        <w:t xml:space="preserve"> effects in desirable direction </w:t>
      </w:r>
      <w:r w:rsidRPr="00FF2A65">
        <w:rPr>
          <w:rFonts w:ascii="Times New Roman" w:hAnsi="Times New Roman"/>
          <w:color w:val="000000" w:themeColor="text1"/>
          <w:sz w:val="24"/>
          <w:szCs w:val="24"/>
          <w:lang w:val="en-IN"/>
        </w:rPr>
        <w:t xml:space="preserve">were obtained by Ahmad and Ansari (2017) and </w:t>
      </w:r>
      <w:r w:rsidRPr="00FF2A65">
        <w:rPr>
          <w:rFonts w:ascii="Times New Roman" w:hAnsi="Times New Roman"/>
          <w:color w:val="000000" w:themeColor="text1"/>
          <w:sz w:val="24"/>
          <w:szCs w:val="24"/>
        </w:rPr>
        <w:t xml:space="preserve">Sandesh </w:t>
      </w:r>
      <w:r w:rsidRPr="00FF2A65">
        <w:rPr>
          <w:rFonts w:ascii="Times New Roman" w:hAnsi="Times New Roman"/>
          <w:i/>
          <w:iCs/>
          <w:color w:val="000000" w:themeColor="text1"/>
          <w:sz w:val="24"/>
          <w:szCs w:val="24"/>
        </w:rPr>
        <w:t xml:space="preserve">et al. </w:t>
      </w:r>
      <w:r w:rsidRPr="00FF2A65">
        <w:rPr>
          <w:rFonts w:ascii="Times New Roman" w:hAnsi="Times New Roman"/>
          <w:color w:val="000000" w:themeColor="text1"/>
          <w:sz w:val="24"/>
          <w:szCs w:val="24"/>
        </w:rPr>
        <w:t xml:space="preserve">(2018), Rajesh </w:t>
      </w:r>
      <w:r w:rsidRPr="00FF2A65">
        <w:rPr>
          <w:rFonts w:ascii="Times New Roman" w:hAnsi="Times New Roman"/>
          <w:i/>
          <w:color w:val="000000" w:themeColor="text1"/>
          <w:sz w:val="24"/>
          <w:szCs w:val="24"/>
        </w:rPr>
        <w:t xml:space="preserve">et al. </w:t>
      </w:r>
      <w:r w:rsidRPr="00FF2A65">
        <w:rPr>
          <w:rFonts w:ascii="Times New Roman" w:hAnsi="Times New Roman"/>
          <w:color w:val="000000" w:themeColor="text1"/>
          <w:sz w:val="24"/>
          <w:szCs w:val="24"/>
        </w:rPr>
        <w:t xml:space="preserve">(2018), Sabitha </w:t>
      </w:r>
      <w:r w:rsidRPr="00FF2A65">
        <w:rPr>
          <w:rFonts w:ascii="Times New Roman" w:hAnsi="Times New Roman"/>
          <w:i/>
          <w:iCs/>
          <w:color w:val="000000" w:themeColor="text1"/>
          <w:sz w:val="24"/>
          <w:szCs w:val="24"/>
        </w:rPr>
        <w:t>et al.</w:t>
      </w:r>
      <w:r w:rsidRPr="00FF2A65">
        <w:rPr>
          <w:rFonts w:ascii="Times New Roman" w:hAnsi="Times New Roman"/>
          <w:color w:val="000000" w:themeColor="text1"/>
          <w:sz w:val="24"/>
          <w:szCs w:val="24"/>
        </w:rPr>
        <w:t xml:space="preserve"> (2021) and </w:t>
      </w:r>
      <w:r w:rsidRPr="00FF2A65">
        <w:rPr>
          <w:rFonts w:ascii="Times New Roman" w:hAnsi="Times New Roman"/>
          <w:color w:val="000000" w:themeColor="text1"/>
          <w:sz w:val="24"/>
          <w:szCs w:val="24"/>
          <w:lang w:val="en-IN"/>
        </w:rPr>
        <w:t xml:space="preserve">Keerthana </w:t>
      </w:r>
      <w:r w:rsidRPr="00FF2A65">
        <w:rPr>
          <w:rFonts w:ascii="Times New Roman" w:hAnsi="Times New Roman"/>
          <w:i/>
          <w:color w:val="000000" w:themeColor="text1"/>
          <w:sz w:val="24"/>
          <w:szCs w:val="24"/>
          <w:lang w:val="en-IN"/>
        </w:rPr>
        <w:t>et al.</w:t>
      </w:r>
      <w:r w:rsidRPr="00FF2A65">
        <w:rPr>
          <w:rFonts w:ascii="Times New Roman" w:hAnsi="Times New Roman"/>
          <w:color w:val="000000" w:themeColor="text1"/>
          <w:sz w:val="24"/>
          <w:szCs w:val="24"/>
          <w:lang w:val="en-IN"/>
        </w:rPr>
        <w:t xml:space="preserve"> (2023).</w:t>
      </w:r>
    </w:p>
    <w:p w14:paraId="4EE0207B" w14:textId="30CB2643" w:rsidR="00340B04" w:rsidRDefault="00340B04" w:rsidP="00FF2A65">
      <w:pPr>
        <w:spacing w:after="120" w:line="360" w:lineRule="auto"/>
        <w:ind w:firstLine="720"/>
        <w:jc w:val="both"/>
        <w:rPr>
          <w:rFonts w:ascii="Times New Roman" w:hAnsi="Times New Roman"/>
          <w:color w:val="000000" w:themeColor="text1"/>
          <w:sz w:val="24"/>
          <w:szCs w:val="24"/>
          <w:lang w:val="en-IN"/>
        </w:rPr>
      </w:pPr>
      <w:r w:rsidRPr="00340B04">
        <w:rPr>
          <w:rFonts w:ascii="Times New Roman" w:hAnsi="Times New Roman"/>
          <w:color w:val="000000" w:themeColor="text1"/>
          <w:sz w:val="24"/>
          <w:szCs w:val="24"/>
          <w:lang w:val="en-IN"/>
        </w:rPr>
        <w:t xml:space="preserve">Among 60 hybrids, two crosses </w:t>
      </w:r>
      <w:r w:rsidRPr="00340B04">
        <w:rPr>
          <w:rFonts w:ascii="Times New Roman" w:hAnsi="Times New Roman"/>
          <w:color w:val="000000" w:themeColor="text1"/>
          <w:sz w:val="24"/>
          <w:szCs w:val="24"/>
        </w:rPr>
        <w:t xml:space="preserve">PL 23100 </w:t>
      </w:r>
      <w:r w:rsidRPr="00340B04">
        <w:rPr>
          <w:rFonts w:ascii="Times New Roman" w:hAnsi="Times New Roman"/>
          <w:color w:val="000000" w:themeColor="text1"/>
          <w:sz w:val="24"/>
          <w:szCs w:val="24"/>
          <w:lang w:val="en-IN"/>
        </w:rPr>
        <w:t xml:space="preserve">× LM 14 and PL 23059 × LM 14 were identified based on the </w:t>
      </w:r>
      <w:r w:rsidR="001F26FE" w:rsidRPr="00D14D1B">
        <w:rPr>
          <w:rFonts w:ascii="Times New Roman" w:hAnsi="Times New Roman"/>
          <w:i/>
          <w:iCs/>
          <w:color w:val="000000" w:themeColor="text1"/>
          <w:sz w:val="24"/>
          <w:szCs w:val="24"/>
          <w:lang w:val="en-IN"/>
        </w:rPr>
        <w:t>per se</w:t>
      </w:r>
      <w:r w:rsidRPr="00340B04">
        <w:rPr>
          <w:rFonts w:ascii="Times New Roman" w:hAnsi="Times New Roman"/>
          <w:color w:val="000000" w:themeColor="text1"/>
          <w:sz w:val="24"/>
          <w:szCs w:val="24"/>
          <w:lang w:val="en-IN"/>
        </w:rPr>
        <w:t xml:space="preserve"> performance and </w:t>
      </w:r>
      <w:proofErr w:type="spellStart"/>
      <w:r w:rsidRPr="00340B04">
        <w:rPr>
          <w:rFonts w:ascii="Times New Roman" w:hAnsi="Times New Roman"/>
          <w:color w:val="000000" w:themeColor="text1"/>
          <w:sz w:val="24"/>
          <w:szCs w:val="24"/>
          <w:lang w:val="en-IN"/>
        </w:rPr>
        <w:t>sca</w:t>
      </w:r>
      <w:proofErr w:type="spellEnd"/>
      <w:r w:rsidRPr="00340B04">
        <w:rPr>
          <w:rFonts w:ascii="Times New Roman" w:hAnsi="Times New Roman"/>
          <w:color w:val="000000" w:themeColor="text1"/>
          <w:sz w:val="24"/>
          <w:szCs w:val="24"/>
          <w:lang w:val="en-IN"/>
        </w:rPr>
        <w:t xml:space="preserve"> effects for grain yield. These crosses could be useful in development of high yielding hybrids in maize (Table </w:t>
      </w:r>
      <w:r w:rsidR="003006F0" w:rsidRPr="00D14D1B">
        <w:rPr>
          <w:rFonts w:ascii="Times New Roman" w:hAnsi="Times New Roman"/>
          <w:color w:val="000000" w:themeColor="text1"/>
          <w:sz w:val="24"/>
          <w:szCs w:val="24"/>
          <w:lang w:val="en-IN"/>
        </w:rPr>
        <w:t>5</w:t>
      </w:r>
      <w:r w:rsidRPr="00340B04">
        <w:rPr>
          <w:rFonts w:ascii="Times New Roman" w:hAnsi="Times New Roman"/>
          <w:color w:val="000000" w:themeColor="text1"/>
          <w:sz w:val="24"/>
          <w:szCs w:val="24"/>
          <w:lang w:val="en-IN"/>
        </w:rPr>
        <w:t>).</w:t>
      </w:r>
    </w:p>
    <w:p w14:paraId="34543F03" w14:textId="77777777" w:rsidR="004D51C6" w:rsidRPr="00D14D1B" w:rsidRDefault="004D51C6" w:rsidP="004D51C6">
      <w:pPr>
        <w:pStyle w:val="ListParagraph"/>
        <w:numPr>
          <w:ilvl w:val="0"/>
          <w:numId w:val="13"/>
        </w:numPr>
        <w:spacing w:before="200" w:line="360" w:lineRule="auto"/>
        <w:ind w:left="360"/>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t>Conclusion</w:t>
      </w:r>
    </w:p>
    <w:p w14:paraId="1F0227EA" w14:textId="37D5720D" w:rsidR="004D51C6" w:rsidRPr="00D14D1B" w:rsidRDefault="004D51C6" w:rsidP="004D51C6">
      <w:pPr>
        <w:spacing w:line="360" w:lineRule="auto"/>
        <w:ind w:firstLine="360"/>
        <w:jc w:val="both"/>
        <w:rPr>
          <w:rFonts w:ascii="Times New Roman" w:hAnsi="Times New Roman"/>
          <w:color w:val="000000" w:themeColor="text1"/>
          <w:sz w:val="24"/>
          <w:szCs w:val="24"/>
        </w:rPr>
      </w:pPr>
      <w:r w:rsidRPr="00D14D1B">
        <w:rPr>
          <w:rFonts w:ascii="Times New Roman" w:hAnsi="Times New Roman"/>
          <w:color w:val="000000" w:themeColor="text1"/>
          <w:sz w:val="24"/>
          <w:szCs w:val="24"/>
        </w:rPr>
        <w:t xml:space="preserve">Based on </w:t>
      </w:r>
      <w:r w:rsidRPr="00D14D1B">
        <w:rPr>
          <w:rFonts w:ascii="Times New Roman" w:hAnsi="Times New Roman"/>
          <w:i/>
          <w:iCs/>
          <w:color w:val="000000" w:themeColor="text1"/>
          <w:sz w:val="24"/>
          <w:szCs w:val="24"/>
        </w:rPr>
        <w:t>per se</w:t>
      </w:r>
      <w:r w:rsidRPr="00D14D1B">
        <w:rPr>
          <w:rFonts w:ascii="Times New Roman" w:hAnsi="Times New Roman"/>
          <w:color w:val="000000" w:themeColor="text1"/>
          <w:sz w:val="24"/>
          <w:szCs w:val="24"/>
        </w:rPr>
        <w:t xml:space="preserve"> performance, the lines PL 23065</w:t>
      </w:r>
      <w:r w:rsidR="007B2768">
        <w:rPr>
          <w:rFonts w:ascii="Times New Roman" w:hAnsi="Times New Roman"/>
          <w:color w:val="000000" w:themeColor="text1"/>
          <w:sz w:val="24"/>
          <w:szCs w:val="24"/>
        </w:rPr>
        <w:t>,</w:t>
      </w:r>
      <w:r w:rsidRPr="00D14D1B">
        <w:rPr>
          <w:rFonts w:ascii="Times New Roman" w:hAnsi="Times New Roman"/>
          <w:color w:val="000000" w:themeColor="text1"/>
          <w:sz w:val="24"/>
          <w:szCs w:val="24"/>
        </w:rPr>
        <w:t xml:space="preserve"> PL 23095</w:t>
      </w:r>
      <w:r w:rsidR="007B2768">
        <w:rPr>
          <w:rFonts w:ascii="Times New Roman" w:hAnsi="Times New Roman"/>
          <w:color w:val="000000" w:themeColor="text1"/>
          <w:sz w:val="24"/>
          <w:szCs w:val="24"/>
        </w:rPr>
        <w:t xml:space="preserve"> and</w:t>
      </w:r>
      <w:r w:rsidRPr="00D14D1B">
        <w:rPr>
          <w:rFonts w:ascii="Times New Roman" w:hAnsi="Times New Roman"/>
          <w:color w:val="000000" w:themeColor="text1"/>
          <w:sz w:val="24"/>
          <w:szCs w:val="24"/>
        </w:rPr>
        <w:t xml:space="preserve"> PL 23066 and the crosses PL 23110 × CML 451 and PL 23043 × CML 451 exhibited higher grain yield coupled with earliness that indicates the usefulness of these crosses for earliness, so, they can be used in the development of the potential high yield</w:t>
      </w:r>
      <w:r w:rsidR="007B2768">
        <w:rPr>
          <w:rFonts w:ascii="Times New Roman" w:hAnsi="Times New Roman"/>
          <w:color w:val="000000" w:themeColor="text1"/>
          <w:sz w:val="24"/>
          <w:szCs w:val="24"/>
        </w:rPr>
        <w:t xml:space="preserve">ing early duration hybrids </w:t>
      </w:r>
      <w:r w:rsidRPr="00D14D1B">
        <w:rPr>
          <w:rFonts w:ascii="Times New Roman" w:hAnsi="Times New Roman"/>
          <w:color w:val="000000" w:themeColor="text1"/>
          <w:sz w:val="24"/>
          <w:szCs w:val="24"/>
        </w:rPr>
        <w:t xml:space="preserve">that are useful in drought areas or low rainfall regions. </w:t>
      </w:r>
      <w:r w:rsidRPr="00D14D1B">
        <w:rPr>
          <w:rFonts w:ascii="Times New Roman" w:hAnsi="Times New Roman"/>
          <w:bCs/>
          <w:color w:val="000000" w:themeColor="text1"/>
          <w:sz w:val="24"/>
          <w:szCs w:val="24"/>
          <w:lang w:bidi="te-IN"/>
        </w:rPr>
        <w:t xml:space="preserve">Based on GCA effects, PL 23110 and PL 23105 were identified as the best parents for grain yield and most of its contributing characters. Hence, these parents could be utilized in the development of the high yielding and early </w:t>
      </w:r>
      <w:r w:rsidR="007B2768">
        <w:rPr>
          <w:rFonts w:ascii="Times New Roman" w:hAnsi="Times New Roman"/>
          <w:bCs/>
          <w:color w:val="000000" w:themeColor="text1"/>
          <w:sz w:val="24"/>
          <w:szCs w:val="24"/>
          <w:lang w:bidi="te-IN"/>
        </w:rPr>
        <w:t>duration</w:t>
      </w:r>
      <w:r w:rsidRPr="00D14D1B">
        <w:rPr>
          <w:rFonts w:ascii="Times New Roman" w:hAnsi="Times New Roman"/>
          <w:bCs/>
          <w:color w:val="000000" w:themeColor="text1"/>
          <w:sz w:val="24"/>
          <w:szCs w:val="24"/>
          <w:lang w:bidi="te-IN"/>
        </w:rPr>
        <w:t xml:space="preserve"> hybrids and also utilized in developing superior recombinants in further selection </w:t>
      </w:r>
      <w:proofErr w:type="spellStart"/>
      <w:r w:rsidRPr="00D14D1B">
        <w:rPr>
          <w:rFonts w:ascii="Times New Roman" w:hAnsi="Times New Roman"/>
          <w:bCs/>
          <w:color w:val="000000" w:themeColor="text1"/>
          <w:sz w:val="24"/>
          <w:szCs w:val="24"/>
          <w:lang w:bidi="te-IN"/>
        </w:rPr>
        <w:t>programmes</w:t>
      </w:r>
      <w:proofErr w:type="spellEnd"/>
      <w:r w:rsidRPr="00D14D1B">
        <w:rPr>
          <w:rFonts w:ascii="Times New Roman" w:hAnsi="Times New Roman"/>
          <w:bCs/>
          <w:color w:val="000000" w:themeColor="text1"/>
          <w:sz w:val="24"/>
          <w:szCs w:val="24"/>
          <w:lang w:bidi="te-IN"/>
        </w:rPr>
        <w:t xml:space="preserve"> for the improvement of yield parameters in maize. Based on SCA effects, </w:t>
      </w:r>
      <w:r w:rsidRPr="00D14D1B">
        <w:rPr>
          <w:rFonts w:ascii="Times New Roman" w:hAnsi="Times New Roman"/>
          <w:bCs/>
          <w:color w:val="000000" w:themeColor="text1"/>
          <w:sz w:val="24"/>
          <w:szCs w:val="24"/>
          <w:lang w:val="en-IN" w:bidi="te-IN"/>
        </w:rPr>
        <w:t xml:space="preserve">two crosses </w:t>
      </w:r>
      <w:r w:rsidRPr="00D14D1B">
        <w:rPr>
          <w:rFonts w:ascii="Times New Roman" w:hAnsi="Times New Roman"/>
          <w:bCs/>
          <w:color w:val="000000" w:themeColor="text1"/>
          <w:sz w:val="24"/>
          <w:szCs w:val="24"/>
          <w:lang w:bidi="te-IN"/>
        </w:rPr>
        <w:t xml:space="preserve">PL 23100 </w:t>
      </w:r>
      <w:r w:rsidRPr="00D14D1B">
        <w:rPr>
          <w:rFonts w:ascii="Times New Roman" w:hAnsi="Times New Roman"/>
          <w:bCs/>
          <w:color w:val="000000" w:themeColor="text1"/>
          <w:sz w:val="24"/>
          <w:szCs w:val="24"/>
          <w:lang w:val="en-IN" w:bidi="te-IN"/>
        </w:rPr>
        <w:t xml:space="preserve">× LM 14 and PL 23059 × LM 14 were identified based on the </w:t>
      </w:r>
      <w:r w:rsidRPr="00D14D1B">
        <w:rPr>
          <w:rFonts w:ascii="Times New Roman" w:hAnsi="Times New Roman"/>
          <w:i/>
          <w:iCs/>
          <w:color w:val="000000" w:themeColor="text1"/>
          <w:sz w:val="24"/>
          <w:szCs w:val="24"/>
          <w:lang w:val="en-IN"/>
        </w:rPr>
        <w:t>per se</w:t>
      </w:r>
      <w:r w:rsidRPr="00D14D1B">
        <w:rPr>
          <w:rFonts w:ascii="Times New Roman" w:hAnsi="Times New Roman"/>
          <w:bCs/>
          <w:color w:val="000000" w:themeColor="text1"/>
          <w:sz w:val="24"/>
          <w:szCs w:val="24"/>
          <w:lang w:val="en-IN" w:bidi="te-IN"/>
        </w:rPr>
        <w:t xml:space="preserve"> performance and </w:t>
      </w:r>
      <w:proofErr w:type="spellStart"/>
      <w:r w:rsidRPr="00D14D1B">
        <w:rPr>
          <w:rFonts w:ascii="Times New Roman" w:hAnsi="Times New Roman"/>
          <w:bCs/>
          <w:i/>
          <w:iCs/>
          <w:color w:val="000000" w:themeColor="text1"/>
          <w:sz w:val="24"/>
          <w:szCs w:val="24"/>
          <w:lang w:val="en-IN" w:bidi="te-IN"/>
        </w:rPr>
        <w:t>sca</w:t>
      </w:r>
      <w:proofErr w:type="spellEnd"/>
      <w:r w:rsidRPr="00D14D1B">
        <w:rPr>
          <w:rFonts w:ascii="Times New Roman" w:hAnsi="Times New Roman"/>
          <w:bCs/>
          <w:color w:val="000000" w:themeColor="text1"/>
          <w:sz w:val="24"/>
          <w:szCs w:val="24"/>
          <w:lang w:val="en-IN" w:bidi="te-IN"/>
        </w:rPr>
        <w:t xml:space="preserve"> effects for grain yield. These crosses could be </w:t>
      </w:r>
      <w:r w:rsidRPr="00D14D1B">
        <w:rPr>
          <w:rFonts w:ascii="Times New Roman" w:hAnsi="Times New Roman"/>
          <w:bCs/>
          <w:color w:val="000000" w:themeColor="text1"/>
          <w:sz w:val="24"/>
          <w:szCs w:val="24"/>
          <w:lang w:val="en-IN" w:bidi="te-IN"/>
        </w:rPr>
        <w:lastRenderedPageBreak/>
        <w:t>useful in development of high yielding hybrids in maize.</w:t>
      </w:r>
      <w:r w:rsidRPr="00D14D1B">
        <w:rPr>
          <w:rFonts w:ascii="Times New Roman" w:hAnsi="Times New Roman"/>
          <w:bCs/>
          <w:color w:val="000000" w:themeColor="text1"/>
          <w:sz w:val="24"/>
          <w:szCs w:val="24"/>
          <w:lang w:bidi="te-IN"/>
        </w:rPr>
        <w:t xml:space="preserve"> </w:t>
      </w:r>
      <w:r w:rsidRPr="00D14D1B">
        <w:rPr>
          <w:rFonts w:ascii="Times New Roman" w:hAnsi="Times New Roman"/>
          <w:color w:val="000000" w:themeColor="text1"/>
          <w:sz w:val="24"/>
          <w:szCs w:val="24"/>
        </w:rPr>
        <w:t>These hybrids need to be further evaluated across locations and over seasons to select best hybrids for commercial exploitation.</w:t>
      </w:r>
    </w:p>
    <w:p w14:paraId="1E5EC264" w14:textId="77777777" w:rsidR="004D51C6" w:rsidRDefault="004D51C6" w:rsidP="00FF2A65">
      <w:pPr>
        <w:spacing w:after="120" w:line="360" w:lineRule="auto"/>
        <w:ind w:firstLine="720"/>
        <w:jc w:val="both"/>
        <w:rPr>
          <w:rFonts w:ascii="Times New Roman" w:hAnsi="Times New Roman"/>
          <w:color w:val="000000" w:themeColor="text1"/>
          <w:sz w:val="24"/>
          <w:szCs w:val="24"/>
          <w:lang w:val="en-IN"/>
        </w:rPr>
      </w:pPr>
    </w:p>
    <w:p w14:paraId="66558BD5"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55D2E4D7"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5FF8D8CE"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30F8B11B"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100012ED"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31DAD70A"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2A8A0C23"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6339D7A3"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0A788903"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43FE9D07"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00158928"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63E169F4"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7FD92D25"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7B4A2ACF"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63AE1346"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61462B2C"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196B82B6"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3C3E2628"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43A155EB" w14:textId="77777777" w:rsidR="00D70B55" w:rsidRDefault="00D70B55" w:rsidP="00FF2A65">
      <w:pPr>
        <w:spacing w:after="120" w:line="360" w:lineRule="auto"/>
        <w:ind w:firstLine="720"/>
        <w:jc w:val="both"/>
        <w:rPr>
          <w:rFonts w:ascii="Times New Roman" w:hAnsi="Times New Roman"/>
          <w:color w:val="000000" w:themeColor="text1"/>
          <w:sz w:val="24"/>
          <w:szCs w:val="24"/>
          <w:lang w:val="en-IN"/>
        </w:rPr>
      </w:pPr>
    </w:p>
    <w:p w14:paraId="40975B1B" w14:textId="77777777" w:rsidR="00D70B55" w:rsidRPr="00FF2A65" w:rsidRDefault="00D70B55" w:rsidP="00FF2A65">
      <w:pPr>
        <w:spacing w:after="120" w:line="360" w:lineRule="auto"/>
        <w:ind w:firstLine="720"/>
        <w:jc w:val="both"/>
        <w:rPr>
          <w:rFonts w:ascii="Times New Roman" w:hAnsi="Times New Roman"/>
          <w:color w:val="000000" w:themeColor="text1"/>
          <w:sz w:val="24"/>
          <w:szCs w:val="24"/>
          <w:lang w:val="en-IN"/>
        </w:rPr>
      </w:pPr>
    </w:p>
    <w:p w14:paraId="12C64541" w14:textId="0D0FA7DF" w:rsidR="008D772E" w:rsidRPr="00D14D1B" w:rsidRDefault="008D772E" w:rsidP="008D772E">
      <w:pPr>
        <w:pStyle w:val="BodyText"/>
        <w:tabs>
          <w:tab w:val="left" w:pos="2263"/>
        </w:tabs>
        <w:spacing w:before="287" w:line="360" w:lineRule="auto"/>
        <w:ind w:left="1296" w:right="144" w:hanging="1296"/>
        <w:jc w:val="center"/>
        <w:rPr>
          <w:b/>
          <w:bCs/>
          <w:color w:val="000000" w:themeColor="text1"/>
          <w:spacing w:val="-2"/>
          <w:sz w:val="24"/>
          <w:szCs w:val="24"/>
        </w:rPr>
      </w:pPr>
      <w:r w:rsidRPr="00D14D1B">
        <w:rPr>
          <w:b/>
          <w:bCs/>
          <w:color w:val="000000" w:themeColor="text1"/>
          <w:sz w:val="24"/>
          <w:szCs w:val="24"/>
        </w:rPr>
        <w:t>Table 1. List of List of thirty (30) lines and two (2) testers used in present experiment.</w:t>
      </w:r>
    </w:p>
    <w:tbl>
      <w:tblPr>
        <w:tblW w:w="5000" w:type="pct"/>
        <w:jc w:val="center"/>
        <w:tblCellMar>
          <w:left w:w="0" w:type="dxa"/>
          <w:right w:w="0" w:type="dxa"/>
        </w:tblCellMar>
        <w:tblLook w:val="04A0" w:firstRow="1" w:lastRow="0" w:firstColumn="1" w:lastColumn="0" w:noHBand="0" w:noVBand="1"/>
      </w:tblPr>
      <w:tblGrid>
        <w:gridCol w:w="389"/>
        <w:gridCol w:w="2486"/>
        <w:gridCol w:w="695"/>
        <w:gridCol w:w="2778"/>
        <w:gridCol w:w="693"/>
        <w:gridCol w:w="2319"/>
      </w:tblGrid>
      <w:tr w:rsidR="008D772E" w:rsidRPr="00D14D1B" w14:paraId="6318A151" w14:textId="77777777" w:rsidTr="00D87D10">
        <w:trPr>
          <w:trHeight w:val="20"/>
          <w:jc w:val="center"/>
        </w:trPr>
        <w:tc>
          <w:tcPr>
            <w:tcW w:w="5000" w:type="pct"/>
            <w:gridSpan w:val="6"/>
            <w:tcBorders>
              <w:bottom w:val="single" w:sz="4" w:space="0" w:color="auto"/>
            </w:tcBorders>
            <w:vAlign w:val="center"/>
          </w:tcPr>
          <w:p w14:paraId="5B5B92B9" w14:textId="77777777" w:rsidR="008D772E" w:rsidRPr="00D14D1B" w:rsidRDefault="008D772E" w:rsidP="00D87D10">
            <w:pPr>
              <w:pStyle w:val="NoSpacing"/>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Lines (30)</w:t>
            </w:r>
          </w:p>
        </w:tc>
      </w:tr>
      <w:tr w:rsidR="008D772E" w:rsidRPr="00D14D1B" w14:paraId="3BE94402"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42F17FA9"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lastRenderedPageBreak/>
              <w:t>1</w:t>
            </w:r>
          </w:p>
        </w:tc>
        <w:tc>
          <w:tcPr>
            <w:tcW w:w="1328" w:type="pct"/>
            <w:tcBorders>
              <w:top w:val="single" w:sz="4" w:space="0" w:color="auto"/>
              <w:left w:val="single" w:sz="4" w:space="0" w:color="auto"/>
              <w:bottom w:val="single" w:sz="4" w:space="0" w:color="auto"/>
              <w:right w:val="single" w:sz="4" w:space="0" w:color="auto"/>
            </w:tcBorders>
            <w:vAlign w:val="center"/>
          </w:tcPr>
          <w:p w14:paraId="45BB4B10"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23040</w:t>
            </w:r>
          </w:p>
        </w:tc>
        <w:tc>
          <w:tcPr>
            <w:tcW w:w="371" w:type="pct"/>
            <w:tcBorders>
              <w:top w:val="single" w:sz="4" w:space="0" w:color="auto"/>
              <w:left w:val="single" w:sz="4" w:space="0" w:color="auto"/>
              <w:bottom w:val="single" w:sz="4" w:space="0" w:color="auto"/>
              <w:right w:val="single" w:sz="4" w:space="0" w:color="auto"/>
            </w:tcBorders>
            <w:vAlign w:val="center"/>
          </w:tcPr>
          <w:p w14:paraId="3D3B8865"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11</w:t>
            </w:r>
          </w:p>
        </w:tc>
        <w:tc>
          <w:tcPr>
            <w:tcW w:w="1484" w:type="pct"/>
            <w:tcBorders>
              <w:top w:val="single" w:sz="4" w:space="0" w:color="auto"/>
              <w:left w:val="single" w:sz="4" w:space="0" w:color="auto"/>
              <w:bottom w:val="single" w:sz="4" w:space="0" w:color="auto"/>
              <w:right w:val="single" w:sz="4" w:space="0" w:color="auto"/>
            </w:tcBorders>
            <w:vAlign w:val="center"/>
          </w:tcPr>
          <w:p w14:paraId="2FEC4D87"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23059</w:t>
            </w:r>
          </w:p>
        </w:tc>
        <w:tc>
          <w:tcPr>
            <w:tcW w:w="370" w:type="pct"/>
            <w:tcBorders>
              <w:top w:val="single" w:sz="4" w:space="0" w:color="auto"/>
              <w:left w:val="single" w:sz="4" w:space="0" w:color="auto"/>
              <w:bottom w:val="single" w:sz="4" w:space="0" w:color="auto"/>
              <w:right w:val="single" w:sz="4" w:space="0" w:color="auto"/>
            </w:tcBorders>
            <w:vAlign w:val="center"/>
          </w:tcPr>
          <w:p w14:paraId="17670EC9"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21</w:t>
            </w:r>
          </w:p>
        </w:tc>
        <w:tc>
          <w:tcPr>
            <w:tcW w:w="1239" w:type="pct"/>
            <w:tcBorders>
              <w:top w:val="single" w:sz="4" w:space="0" w:color="auto"/>
              <w:left w:val="single" w:sz="4" w:space="0" w:color="auto"/>
              <w:bottom w:val="single" w:sz="4" w:space="0" w:color="auto"/>
              <w:right w:val="single" w:sz="4" w:space="0" w:color="auto"/>
            </w:tcBorders>
            <w:vAlign w:val="center"/>
          </w:tcPr>
          <w:p w14:paraId="67AEE738"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23085</w:t>
            </w:r>
          </w:p>
        </w:tc>
      </w:tr>
      <w:tr w:rsidR="008D772E" w:rsidRPr="00D14D1B" w14:paraId="54D2B91A"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7EE2D372"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w:t>
            </w:r>
          </w:p>
        </w:tc>
        <w:tc>
          <w:tcPr>
            <w:tcW w:w="1328" w:type="pct"/>
            <w:tcBorders>
              <w:top w:val="single" w:sz="4" w:space="0" w:color="auto"/>
              <w:left w:val="single" w:sz="4" w:space="0" w:color="auto"/>
              <w:bottom w:val="single" w:sz="4" w:space="0" w:color="auto"/>
              <w:right w:val="single" w:sz="4" w:space="0" w:color="auto"/>
            </w:tcBorders>
            <w:vAlign w:val="center"/>
          </w:tcPr>
          <w:p w14:paraId="5ED6AAA2"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23041</w:t>
            </w:r>
          </w:p>
        </w:tc>
        <w:tc>
          <w:tcPr>
            <w:tcW w:w="371" w:type="pct"/>
            <w:tcBorders>
              <w:top w:val="single" w:sz="4" w:space="0" w:color="auto"/>
              <w:left w:val="single" w:sz="4" w:space="0" w:color="auto"/>
              <w:bottom w:val="single" w:sz="4" w:space="0" w:color="auto"/>
              <w:right w:val="single" w:sz="4" w:space="0" w:color="auto"/>
            </w:tcBorders>
            <w:vAlign w:val="center"/>
          </w:tcPr>
          <w:p w14:paraId="6C5CEA2E"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12</w:t>
            </w:r>
          </w:p>
        </w:tc>
        <w:tc>
          <w:tcPr>
            <w:tcW w:w="1484" w:type="pct"/>
            <w:tcBorders>
              <w:top w:val="single" w:sz="4" w:space="0" w:color="auto"/>
              <w:left w:val="single" w:sz="4" w:space="0" w:color="auto"/>
              <w:bottom w:val="single" w:sz="4" w:space="0" w:color="auto"/>
              <w:right w:val="single" w:sz="4" w:space="0" w:color="auto"/>
            </w:tcBorders>
            <w:vAlign w:val="center"/>
          </w:tcPr>
          <w:p w14:paraId="4390E50A"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23065</w:t>
            </w:r>
          </w:p>
        </w:tc>
        <w:tc>
          <w:tcPr>
            <w:tcW w:w="370" w:type="pct"/>
            <w:tcBorders>
              <w:top w:val="single" w:sz="4" w:space="0" w:color="auto"/>
              <w:left w:val="single" w:sz="4" w:space="0" w:color="auto"/>
              <w:bottom w:val="single" w:sz="4" w:space="0" w:color="auto"/>
              <w:right w:val="single" w:sz="4" w:space="0" w:color="auto"/>
            </w:tcBorders>
            <w:vAlign w:val="center"/>
          </w:tcPr>
          <w:p w14:paraId="28AF93EA"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22</w:t>
            </w:r>
          </w:p>
        </w:tc>
        <w:tc>
          <w:tcPr>
            <w:tcW w:w="1239" w:type="pct"/>
            <w:tcBorders>
              <w:top w:val="single" w:sz="4" w:space="0" w:color="auto"/>
              <w:left w:val="single" w:sz="4" w:space="0" w:color="auto"/>
              <w:bottom w:val="single" w:sz="4" w:space="0" w:color="auto"/>
              <w:right w:val="single" w:sz="4" w:space="0" w:color="auto"/>
            </w:tcBorders>
            <w:vAlign w:val="center"/>
          </w:tcPr>
          <w:p w14:paraId="72CA4555"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23090</w:t>
            </w:r>
          </w:p>
        </w:tc>
      </w:tr>
      <w:tr w:rsidR="008D772E" w:rsidRPr="00D14D1B" w14:paraId="26432DD1"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3313F197"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3</w:t>
            </w:r>
          </w:p>
        </w:tc>
        <w:tc>
          <w:tcPr>
            <w:tcW w:w="1328" w:type="pct"/>
            <w:tcBorders>
              <w:top w:val="single" w:sz="4" w:space="0" w:color="auto"/>
              <w:left w:val="single" w:sz="4" w:space="0" w:color="auto"/>
              <w:bottom w:val="single" w:sz="4" w:space="0" w:color="auto"/>
              <w:right w:val="single" w:sz="4" w:space="0" w:color="auto"/>
            </w:tcBorders>
            <w:vAlign w:val="center"/>
          </w:tcPr>
          <w:p w14:paraId="1F27EAD9"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23043</w:t>
            </w:r>
          </w:p>
        </w:tc>
        <w:tc>
          <w:tcPr>
            <w:tcW w:w="371" w:type="pct"/>
            <w:tcBorders>
              <w:top w:val="single" w:sz="4" w:space="0" w:color="auto"/>
              <w:left w:val="single" w:sz="4" w:space="0" w:color="auto"/>
              <w:bottom w:val="single" w:sz="4" w:space="0" w:color="auto"/>
              <w:right w:val="single" w:sz="4" w:space="0" w:color="auto"/>
            </w:tcBorders>
            <w:vAlign w:val="center"/>
          </w:tcPr>
          <w:p w14:paraId="59695B20"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13</w:t>
            </w:r>
          </w:p>
        </w:tc>
        <w:tc>
          <w:tcPr>
            <w:tcW w:w="1484" w:type="pct"/>
            <w:tcBorders>
              <w:top w:val="single" w:sz="4" w:space="0" w:color="auto"/>
              <w:left w:val="single" w:sz="4" w:space="0" w:color="auto"/>
              <w:bottom w:val="single" w:sz="4" w:space="0" w:color="auto"/>
              <w:right w:val="single" w:sz="4" w:space="0" w:color="auto"/>
            </w:tcBorders>
            <w:vAlign w:val="center"/>
          </w:tcPr>
          <w:p w14:paraId="39D9C1BA"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23066</w:t>
            </w:r>
          </w:p>
        </w:tc>
        <w:tc>
          <w:tcPr>
            <w:tcW w:w="370" w:type="pct"/>
            <w:tcBorders>
              <w:top w:val="single" w:sz="4" w:space="0" w:color="auto"/>
              <w:left w:val="single" w:sz="4" w:space="0" w:color="auto"/>
              <w:bottom w:val="single" w:sz="4" w:space="0" w:color="auto"/>
              <w:right w:val="single" w:sz="4" w:space="0" w:color="auto"/>
            </w:tcBorders>
            <w:vAlign w:val="center"/>
          </w:tcPr>
          <w:p w14:paraId="71E9D402"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23</w:t>
            </w:r>
          </w:p>
        </w:tc>
        <w:tc>
          <w:tcPr>
            <w:tcW w:w="1239" w:type="pct"/>
            <w:tcBorders>
              <w:top w:val="single" w:sz="4" w:space="0" w:color="auto"/>
              <w:left w:val="single" w:sz="4" w:space="0" w:color="auto"/>
              <w:bottom w:val="single" w:sz="4" w:space="0" w:color="auto"/>
              <w:right w:val="single" w:sz="4" w:space="0" w:color="auto"/>
            </w:tcBorders>
            <w:vAlign w:val="center"/>
          </w:tcPr>
          <w:p w14:paraId="32774FF5"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23095</w:t>
            </w:r>
          </w:p>
        </w:tc>
      </w:tr>
      <w:tr w:rsidR="008D772E" w:rsidRPr="00D14D1B" w14:paraId="1607860D"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7A416D29"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4</w:t>
            </w:r>
          </w:p>
        </w:tc>
        <w:tc>
          <w:tcPr>
            <w:tcW w:w="1328" w:type="pct"/>
            <w:tcBorders>
              <w:top w:val="single" w:sz="4" w:space="0" w:color="auto"/>
              <w:left w:val="single" w:sz="4" w:space="0" w:color="auto"/>
              <w:bottom w:val="single" w:sz="4" w:space="0" w:color="auto"/>
              <w:right w:val="single" w:sz="4" w:space="0" w:color="auto"/>
            </w:tcBorders>
            <w:vAlign w:val="center"/>
          </w:tcPr>
          <w:p w14:paraId="3B05AD9D"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23045</w:t>
            </w:r>
          </w:p>
        </w:tc>
        <w:tc>
          <w:tcPr>
            <w:tcW w:w="371" w:type="pct"/>
            <w:tcBorders>
              <w:top w:val="single" w:sz="4" w:space="0" w:color="auto"/>
              <w:left w:val="single" w:sz="4" w:space="0" w:color="auto"/>
              <w:bottom w:val="single" w:sz="4" w:space="0" w:color="auto"/>
              <w:right w:val="single" w:sz="4" w:space="0" w:color="auto"/>
            </w:tcBorders>
            <w:vAlign w:val="center"/>
          </w:tcPr>
          <w:p w14:paraId="63E23347"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14</w:t>
            </w:r>
          </w:p>
        </w:tc>
        <w:tc>
          <w:tcPr>
            <w:tcW w:w="1484" w:type="pct"/>
            <w:tcBorders>
              <w:top w:val="single" w:sz="4" w:space="0" w:color="auto"/>
              <w:left w:val="single" w:sz="4" w:space="0" w:color="auto"/>
              <w:bottom w:val="single" w:sz="4" w:space="0" w:color="auto"/>
              <w:right w:val="single" w:sz="4" w:space="0" w:color="auto"/>
            </w:tcBorders>
            <w:vAlign w:val="center"/>
          </w:tcPr>
          <w:p w14:paraId="77D6236D"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23067</w:t>
            </w:r>
          </w:p>
        </w:tc>
        <w:tc>
          <w:tcPr>
            <w:tcW w:w="370" w:type="pct"/>
            <w:tcBorders>
              <w:top w:val="single" w:sz="4" w:space="0" w:color="auto"/>
              <w:left w:val="single" w:sz="4" w:space="0" w:color="auto"/>
              <w:bottom w:val="single" w:sz="4" w:space="0" w:color="auto"/>
              <w:right w:val="single" w:sz="4" w:space="0" w:color="auto"/>
            </w:tcBorders>
            <w:vAlign w:val="center"/>
          </w:tcPr>
          <w:p w14:paraId="6D19F75E"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24</w:t>
            </w:r>
          </w:p>
        </w:tc>
        <w:tc>
          <w:tcPr>
            <w:tcW w:w="1239" w:type="pct"/>
            <w:tcBorders>
              <w:top w:val="single" w:sz="4" w:space="0" w:color="auto"/>
              <w:left w:val="single" w:sz="4" w:space="0" w:color="auto"/>
              <w:bottom w:val="single" w:sz="4" w:space="0" w:color="auto"/>
              <w:right w:val="single" w:sz="4" w:space="0" w:color="auto"/>
            </w:tcBorders>
            <w:vAlign w:val="center"/>
          </w:tcPr>
          <w:p w14:paraId="1833CB36"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23100</w:t>
            </w:r>
          </w:p>
        </w:tc>
      </w:tr>
      <w:tr w:rsidR="008D772E" w:rsidRPr="00D14D1B" w14:paraId="0ADD6F9B"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39AE5360"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5</w:t>
            </w:r>
          </w:p>
        </w:tc>
        <w:tc>
          <w:tcPr>
            <w:tcW w:w="1328" w:type="pct"/>
            <w:tcBorders>
              <w:top w:val="single" w:sz="4" w:space="0" w:color="auto"/>
              <w:left w:val="single" w:sz="4" w:space="0" w:color="auto"/>
              <w:bottom w:val="single" w:sz="4" w:space="0" w:color="auto"/>
              <w:right w:val="single" w:sz="4" w:space="0" w:color="auto"/>
            </w:tcBorders>
            <w:vAlign w:val="center"/>
          </w:tcPr>
          <w:p w14:paraId="6FC15B9F"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23047</w:t>
            </w:r>
          </w:p>
        </w:tc>
        <w:tc>
          <w:tcPr>
            <w:tcW w:w="371" w:type="pct"/>
            <w:tcBorders>
              <w:top w:val="single" w:sz="4" w:space="0" w:color="auto"/>
              <w:left w:val="single" w:sz="4" w:space="0" w:color="auto"/>
              <w:bottom w:val="single" w:sz="4" w:space="0" w:color="auto"/>
              <w:right w:val="single" w:sz="4" w:space="0" w:color="auto"/>
            </w:tcBorders>
            <w:vAlign w:val="center"/>
          </w:tcPr>
          <w:p w14:paraId="67E4C31E"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15</w:t>
            </w:r>
          </w:p>
        </w:tc>
        <w:tc>
          <w:tcPr>
            <w:tcW w:w="1484" w:type="pct"/>
            <w:tcBorders>
              <w:top w:val="single" w:sz="4" w:space="0" w:color="auto"/>
              <w:left w:val="single" w:sz="4" w:space="0" w:color="auto"/>
              <w:bottom w:val="single" w:sz="4" w:space="0" w:color="auto"/>
              <w:right w:val="single" w:sz="4" w:space="0" w:color="auto"/>
            </w:tcBorders>
            <w:vAlign w:val="center"/>
          </w:tcPr>
          <w:p w14:paraId="4E1E465E"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23071</w:t>
            </w:r>
          </w:p>
        </w:tc>
        <w:tc>
          <w:tcPr>
            <w:tcW w:w="370" w:type="pct"/>
            <w:tcBorders>
              <w:top w:val="single" w:sz="4" w:space="0" w:color="auto"/>
              <w:left w:val="single" w:sz="4" w:space="0" w:color="auto"/>
              <w:bottom w:val="single" w:sz="4" w:space="0" w:color="auto"/>
              <w:right w:val="single" w:sz="4" w:space="0" w:color="auto"/>
            </w:tcBorders>
            <w:vAlign w:val="center"/>
          </w:tcPr>
          <w:p w14:paraId="7A7E5046"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25</w:t>
            </w:r>
          </w:p>
        </w:tc>
        <w:tc>
          <w:tcPr>
            <w:tcW w:w="1239" w:type="pct"/>
            <w:tcBorders>
              <w:top w:val="single" w:sz="4" w:space="0" w:color="auto"/>
              <w:left w:val="single" w:sz="4" w:space="0" w:color="auto"/>
              <w:bottom w:val="single" w:sz="4" w:space="0" w:color="auto"/>
              <w:right w:val="single" w:sz="4" w:space="0" w:color="auto"/>
            </w:tcBorders>
            <w:vAlign w:val="center"/>
          </w:tcPr>
          <w:p w14:paraId="5ADA7C3F"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23102</w:t>
            </w:r>
          </w:p>
        </w:tc>
      </w:tr>
      <w:tr w:rsidR="008D772E" w:rsidRPr="00D14D1B" w14:paraId="11D0CA82"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6C0F444E"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6</w:t>
            </w:r>
          </w:p>
        </w:tc>
        <w:tc>
          <w:tcPr>
            <w:tcW w:w="1328" w:type="pct"/>
            <w:tcBorders>
              <w:top w:val="single" w:sz="4" w:space="0" w:color="auto"/>
              <w:left w:val="single" w:sz="4" w:space="0" w:color="auto"/>
              <w:bottom w:val="single" w:sz="4" w:space="0" w:color="auto"/>
              <w:right w:val="single" w:sz="4" w:space="0" w:color="auto"/>
            </w:tcBorders>
            <w:vAlign w:val="center"/>
          </w:tcPr>
          <w:p w14:paraId="20BC4A9E"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23048</w:t>
            </w:r>
          </w:p>
        </w:tc>
        <w:tc>
          <w:tcPr>
            <w:tcW w:w="371" w:type="pct"/>
            <w:tcBorders>
              <w:top w:val="single" w:sz="4" w:space="0" w:color="auto"/>
              <w:left w:val="single" w:sz="4" w:space="0" w:color="auto"/>
              <w:bottom w:val="single" w:sz="4" w:space="0" w:color="auto"/>
              <w:right w:val="single" w:sz="4" w:space="0" w:color="auto"/>
            </w:tcBorders>
            <w:vAlign w:val="center"/>
          </w:tcPr>
          <w:p w14:paraId="728740A0"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16</w:t>
            </w:r>
          </w:p>
        </w:tc>
        <w:tc>
          <w:tcPr>
            <w:tcW w:w="1484" w:type="pct"/>
            <w:tcBorders>
              <w:top w:val="single" w:sz="4" w:space="0" w:color="auto"/>
              <w:left w:val="single" w:sz="4" w:space="0" w:color="auto"/>
              <w:bottom w:val="single" w:sz="4" w:space="0" w:color="auto"/>
              <w:right w:val="single" w:sz="4" w:space="0" w:color="auto"/>
            </w:tcBorders>
            <w:vAlign w:val="center"/>
          </w:tcPr>
          <w:p w14:paraId="49C720ED"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23077</w:t>
            </w:r>
          </w:p>
        </w:tc>
        <w:tc>
          <w:tcPr>
            <w:tcW w:w="370" w:type="pct"/>
            <w:tcBorders>
              <w:top w:val="single" w:sz="4" w:space="0" w:color="auto"/>
              <w:left w:val="single" w:sz="4" w:space="0" w:color="auto"/>
              <w:bottom w:val="single" w:sz="4" w:space="0" w:color="auto"/>
              <w:right w:val="single" w:sz="4" w:space="0" w:color="auto"/>
            </w:tcBorders>
            <w:vAlign w:val="center"/>
          </w:tcPr>
          <w:p w14:paraId="77470607"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26</w:t>
            </w:r>
          </w:p>
        </w:tc>
        <w:tc>
          <w:tcPr>
            <w:tcW w:w="1239" w:type="pct"/>
            <w:tcBorders>
              <w:top w:val="single" w:sz="4" w:space="0" w:color="auto"/>
              <w:left w:val="single" w:sz="4" w:space="0" w:color="auto"/>
              <w:bottom w:val="single" w:sz="4" w:space="0" w:color="auto"/>
              <w:right w:val="single" w:sz="4" w:space="0" w:color="auto"/>
            </w:tcBorders>
            <w:vAlign w:val="center"/>
          </w:tcPr>
          <w:p w14:paraId="7ABF23E4"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23105</w:t>
            </w:r>
          </w:p>
        </w:tc>
      </w:tr>
      <w:tr w:rsidR="008D772E" w:rsidRPr="00D14D1B" w14:paraId="7BADD65C"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11F58744"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7</w:t>
            </w:r>
          </w:p>
        </w:tc>
        <w:tc>
          <w:tcPr>
            <w:tcW w:w="1328" w:type="pct"/>
            <w:tcBorders>
              <w:top w:val="single" w:sz="4" w:space="0" w:color="auto"/>
              <w:left w:val="single" w:sz="4" w:space="0" w:color="auto"/>
              <w:bottom w:val="single" w:sz="4" w:space="0" w:color="auto"/>
              <w:right w:val="single" w:sz="4" w:space="0" w:color="auto"/>
            </w:tcBorders>
            <w:vAlign w:val="center"/>
          </w:tcPr>
          <w:p w14:paraId="1352EB5C"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23050</w:t>
            </w:r>
          </w:p>
        </w:tc>
        <w:tc>
          <w:tcPr>
            <w:tcW w:w="371" w:type="pct"/>
            <w:tcBorders>
              <w:top w:val="single" w:sz="4" w:space="0" w:color="auto"/>
              <w:left w:val="single" w:sz="4" w:space="0" w:color="auto"/>
              <w:bottom w:val="single" w:sz="4" w:space="0" w:color="auto"/>
              <w:right w:val="single" w:sz="4" w:space="0" w:color="auto"/>
            </w:tcBorders>
            <w:vAlign w:val="center"/>
          </w:tcPr>
          <w:p w14:paraId="6F1BEFFA"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17</w:t>
            </w:r>
          </w:p>
        </w:tc>
        <w:tc>
          <w:tcPr>
            <w:tcW w:w="1484" w:type="pct"/>
            <w:tcBorders>
              <w:top w:val="single" w:sz="4" w:space="0" w:color="auto"/>
              <w:left w:val="single" w:sz="4" w:space="0" w:color="auto"/>
              <w:bottom w:val="single" w:sz="4" w:space="0" w:color="auto"/>
              <w:right w:val="single" w:sz="4" w:space="0" w:color="auto"/>
            </w:tcBorders>
            <w:vAlign w:val="center"/>
          </w:tcPr>
          <w:p w14:paraId="1DD23592"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23078</w:t>
            </w:r>
          </w:p>
        </w:tc>
        <w:tc>
          <w:tcPr>
            <w:tcW w:w="370" w:type="pct"/>
            <w:tcBorders>
              <w:top w:val="single" w:sz="4" w:space="0" w:color="auto"/>
              <w:left w:val="single" w:sz="4" w:space="0" w:color="auto"/>
              <w:bottom w:val="single" w:sz="4" w:space="0" w:color="auto"/>
              <w:right w:val="single" w:sz="4" w:space="0" w:color="auto"/>
            </w:tcBorders>
            <w:vAlign w:val="center"/>
          </w:tcPr>
          <w:p w14:paraId="245DDD29"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27</w:t>
            </w:r>
          </w:p>
        </w:tc>
        <w:tc>
          <w:tcPr>
            <w:tcW w:w="1239" w:type="pct"/>
            <w:tcBorders>
              <w:top w:val="single" w:sz="4" w:space="0" w:color="auto"/>
              <w:left w:val="single" w:sz="4" w:space="0" w:color="auto"/>
              <w:bottom w:val="single" w:sz="4" w:space="0" w:color="auto"/>
              <w:right w:val="single" w:sz="4" w:space="0" w:color="auto"/>
            </w:tcBorders>
            <w:vAlign w:val="center"/>
          </w:tcPr>
          <w:p w14:paraId="3FFA2D6F"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23107</w:t>
            </w:r>
          </w:p>
        </w:tc>
      </w:tr>
      <w:tr w:rsidR="008D772E" w:rsidRPr="00D14D1B" w14:paraId="123BD884"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57057BDC"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8</w:t>
            </w:r>
          </w:p>
        </w:tc>
        <w:tc>
          <w:tcPr>
            <w:tcW w:w="1328" w:type="pct"/>
            <w:tcBorders>
              <w:top w:val="single" w:sz="4" w:space="0" w:color="auto"/>
              <w:left w:val="single" w:sz="4" w:space="0" w:color="auto"/>
              <w:bottom w:val="single" w:sz="4" w:space="0" w:color="auto"/>
              <w:right w:val="single" w:sz="4" w:space="0" w:color="auto"/>
            </w:tcBorders>
            <w:vAlign w:val="center"/>
          </w:tcPr>
          <w:p w14:paraId="086D8B1B"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23050A</w:t>
            </w:r>
          </w:p>
        </w:tc>
        <w:tc>
          <w:tcPr>
            <w:tcW w:w="371" w:type="pct"/>
            <w:tcBorders>
              <w:top w:val="single" w:sz="4" w:space="0" w:color="auto"/>
              <w:left w:val="single" w:sz="4" w:space="0" w:color="auto"/>
              <w:bottom w:val="single" w:sz="4" w:space="0" w:color="auto"/>
              <w:right w:val="single" w:sz="4" w:space="0" w:color="auto"/>
            </w:tcBorders>
            <w:vAlign w:val="center"/>
          </w:tcPr>
          <w:p w14:paraId="6D7E38AA"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18</w:t>
            </w:r>
          </w:p>
        </w:tc>
        <w:tc>
          <w:tcPr>
            <w:tcW w:w="1484" w:type="pct"/>
            <w:tcBorders>
              <w:top w:val="single" w:sz="4" w:space="0" w:color="auto"/>
              <w:left w:val="single" w:sz="4" w:space="0" w:color="auto"/>
              <w:bottom w:val="single" w:sz="4" w:space="0" w:color="auto"/>
              <w:right w:val="single" w:sz="4" w:space="0" w:color="auto"/>
            </w:tcBorders>
            <w:vAlign w:val="center"/>
          </w:tcPr>
          <w:p w14:paraId="1E50B1E5"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23079</w:t>
            </w:r>
          </w:p>
        </w:tc>
        <w:tc>
          <w:tcPr>
            <w:tcW w:w="370" w:type="pct"/>
            <w:tcBorders>
              <w:top w:val="single" w:sz="4" w:space="0" w:color="auto"/>
              <w:left w:val="single" w:sz="4" w:space="0" w:color="auto"/>
              <w:bottom w:val="single" w:sz="4" w:space="0" w:color="auto"/>
              <w:right w:val="single" w:sz="4" w:space="0" w:color="auto"/>
            </w:tcBorders>
            <w:vAlign w:val="center"/>
          </w:tcPr>
          <w:p w14:paraId="18C55378"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28</w:t>
            </w:r>
          </w:p>
        </w:tc>
        <w:tc>
          <w:tcPr>
            <w:tcW w:w="1239" w:type="pct"/>
            <w:tcBorders>
              <w:top w:val="single" w:sz="4" w:space="0" w:color="auto"/>
              <w:left w:val="single" w:sz="4" w:space="0" w:color="auto"/>
              <w:bottom w:val="single" w:sz="4" w:space="0" w:color="auto"/>
              <w:right w:val="single" w:sz="4" w:space="0" w:color="auto"/>
            </w:tcBorders>
            <w:vAlign w:val="center"/>
          </w:tcPr>
          <w:p w14:paraId="651FDBB0"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23108</w:t>
            </w:r>
          </w:p>
        </w:tc>
      </w:tr>
      <w:tr w:rsidR="008D772E" w:rsidRPr="00D14D1B" w14:paraId="0F6F527A"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1CEDF0CF"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9</w:t>
            </w:r>
          </w:p>
        </w:tc>
        <w:tc>
          <w:tcPr>
            <w:tcW w:w="1328" w:type="pct"/>
            <w:tcBorders>
              <w:top w:val="single" w:sz="4" w:space="0" w:color="auto"/>
              <w:left w:val="single" w:sz="4" w:space="0" w:color="auto"/>
              <w:bottom w:val="single" w:sz="4" w:space="0" w:color="auto"/>
              <w:right w:val="single" w:sz="4" w:space="0" w:color="auto"/>
            </w:tcBorders>
            <w:vAlign w:val="center"/>
          </w:tcPr>
          <w:p w14:paraId="6F3BF928"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23053</w:t>
            </w:r>
          </w:p>
        </w:tc>
        <w:tc>
          <w:tcPr>
            <w:tcW w:w="371" w:type="pct"/>
            <w:tcBorders>
              <w:top w:val="single" w:sz="4" w:space="0" w:color="auto"/>
              <w:left w:val="single" w:sz="4" w:space="0" w:color="auto"/>
              <w:bottom w:val="single" w:sz="4" w:space="0" w:color="auto"/>
              <w:right w:val="single" w:sz="4" w:space="0" w:color="auto"/>
            </w:tcBorders>
            <w:vAlign w:val="center"/>
          </w:tcPr>
          <w:p w14:paraId="6AD26A11"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19</w:t>
            </w:r>
          </w:p>
        </w:tc>
        <w:tc>
          <w:tcPr>
            <w:tcW w:w="1484" w:type="pct"/>
            <w:tcBorders>
              <w:top w:val="single" w:sz="4" w:space="0" w:color="auto"/>
              <w:left w:val="single" w:sz="4" w:space="0" w:color="auto"/>
              <w:bottom w:val="single" w:sz="4" w:space="0" w:color="auto"/>
              <w:right w:val="single" w:sz="4" w:space="0" w:color="auto"/>
            </w:tcBorders>
            <w:vAlign w:val="center"/>
          </w:tcPr>
          <w:p w14:paraId="253BF5A7"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23082</w:t>
            </w:r>
          </w:p>
        </w:tc>
        <w:tc>
          <w:tcPr>
            <w:tcW w:w="370" w:type="pct"/>
            <w:tcBorders>
              <w:top w:val="single" w:sz="4" w:space="0" w:color="auto"/>
              <w:left w:val="single" w:sz="4" w:space="0" w:color="auto"/>
              <w:bottom w:val="single" w:sz="4" w:space="0" w:color="auto"/>
              <w:right w:val="single" w:sz="4" w:space="0" w:color="auto"/>
            </w:tcBorders>
            <w:vAlign w:val="center"/>
          </w:tcPr>
          <w:p w14:paraId="084BDBAB"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29</w:t>
            </w:r>
          </w:p>
        </w:tc>
        <w:tc>
          <w:tcPr>
            <w:tcW w:w="1239" w:type="pct"/>
            <w:tcBorders>
              <w:top w:val="single" w:sz="4" w:space="0" w:color="auto"/>
              <w:left w:val="single" w:sz="4" w:space="0" w:color="auto"/>
              <w:bottom w:val="single" w:sz="4" w:space="0" w:color="auto"/>
              <w:right w:val="single" w:sz="4" w:space="0" w:color="auto"/>
            </w:tcBorders>
            <w:vAlign w:val="center"/>
          </w:tcPr>
          <w:p w14:paraId="6136D3FC"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23109</w:t>
            </w:r>
          </w:p>
        </w:tc>
      </w:tr>
      <w:tr w:rsidR="008D772E" w:rsidRPr="00D14D1B" w14:paraId="0E74BDF7" w14:textId="77777777" w:rsidTr="00D87D10">
        <w:trPr>
          <w:trHeight w:val="20"/>
          <w:jc w:val="center"/>
        </w:trPr>
        <w:tc>
          <w:tcPr>
            <w:tcW w:w="208" w:type="pct"/>
            <w:tcBorders>
              <w:top w:val="single" w:sz="4" w:space="0" w:color="auto"/>
              <w:left w:val="single" w:sz="4" w:space="0" w:color="auto"/>
              <w:bottom w:val="single" w:sz="4" w:space="0" w:color="auto"/>
              <w:right w:val="single" w:sz="4" w:space="0" w:color="auto"/>
            </w:tcBorders>
            <w:vAlign w:val="center"/>
          </w:tcPr>
          <w:p w14:paraId="3CBBC353"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10</w:t>
            </w:r>
          </w:p>
        </w:tc>
        <w:tc>
          <w:tcPr>
            <w:tcW w:w="1328" w:type="pct"/>
            <w:tcBorders>
              <w:top w:val="single" w:sz="4" w:space="0" w:color="auto"/>
              <w:left w:val="single" w:sz="4" w:space="0" w:color="auto"/>
              <w:bottom w:val="single" w:sz="4" w:space="0" w:color="auto"/>
              <w:right w:val="single" w:sz="4" w:space="0" w:color="auto"/>
            </w:tcBorders>
            <w:vAlign w:val="center"/>
          </w:tcPr>
          <w:p w14:paraId="0A41190D"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23056</w:t>
            </w:r>
          </w:p>
        </w:tc>
        <w:tc>
          <w:tcPr>
            <w:tcW w:w="371" w:type="pct"/>
            <w:tcBorders>
              <w:top w:val="single" w:sz="4" w:space="0" w:color="auto"/>
              <w:left w:val="single" w:sz="4" w:space="0" w:color="auto"/>
              <w:bottom w:val="single" w:sz="4" w:space="0" w:color="auto"/>
              <w:right w:val="single" w:sz="4" w:space="0" w:color="auto"/>
            </w:tcBorders>
            <w:vAlign w:val="center"/>
          </w:tcPr>
          <w:p w14:paraId="7E6ACFA6"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20</w:t>
            </w:r>
          </w:p>
        </w:tc>
        <w:tc>
          <w:tcPr>
            <w:tcW w:w="1484" w:type="pct"/>
            <w:tcBorders>
              <w:top w:val="single" w:sz="4" w:space="0" w:color="auto"/>
              <w:left w:val="single" w:sz="4" w:space="0" w:color="auto"/>
              <w:bottom w:val="single" w:sz="4" w:space="0" w:color="auto"/>
              <w:right w:val="single" w:sz="4" w:space="0" w:color="auto"/>
            </w:tcBorders>
            <w:vAlign w:val="center"/>
          </w:tcPr>
          <w:p w14:paraId="62AD21E4"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23084</w:t>
            </w:r>
          </w:p>
        </w:tc>
        <w:tc>
          <w:tcPr>
            <w:tcW w:w="370" w:type="pct"/>
            <w:tcBorders>
              <w:top w:val="single" w:sz="4" w:space="0" w:color="auto"/>
              <w:left w:val="single" w:sz="4" w:space="0" w:color="auto"/>
              <w:bottom w:val="single" w:sz="4" w:space="0" w:color="auto"/>
              <w:right w:val="single" w:sz="4" w:space="0" w:color="auto"/>
            </w:tcBorders>
            <w:vAlign w:val="center"/>
          </w:tcPr>
          <w:p w14:paraId="26FA1B25"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30</w:t>
            </w:r>
          </w:p>
        </w:tc>
        <w:tc>
          <w:tcPr>
            <w:tcW w:w="1239" w:type="pct"/>
            <w:tcBorders>
              <w:top w:val="single" w:sz="4" w:space="0" w:color="auto"/>
              <w:left w:val="single" w:sz="4" w:space="0" w:color="auto"/>
              <w:bottom w:val="single" w:sz="4" w:space="0" w:color="auto"/>
              <w:right w:val="single" w:sz="4" w:space="0" w:color="auto"/>
            </w:tcBorders>
            <w:vAlign w:val="center"/>
          </w:tcPr>
          <w:p w14:paraId="63F022D2"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PL 23110</w:t>
            </w:r>
          </w:p>
        </w:tc>
      </w:tr>
      <w:tr w:rsidR="008D772E" w:rsidRPr="00D14D1B" w14:paraId="34FE5676" w14:textId="77777777" w:rsidTr="00D87D10">
        <w:trPr>
          <w:trHeight w:val="20"/>
          <w:jc w:val="center"/>
        </w:trPr>
        <w:tc>
          <w:tcPr>
            <w:tcW w:w="3391" w:type="pct"/>
            <w:gridSpan w:val="4"/>
            <w:tcBorders>
              <w:top w:val="single" w:sz="4" w:space="0" w:color="auto"/>
            </w:tcBorders>
            <w:vAlign w:val="center"/>
          </w:tcPr>
          <w:p w14:paraId="2FA860E2"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p>
        </w:tc>
        <w:tc>
          <w:tcPr>
            <w:tcW w:w="370" w:type="pct"/>
            <w:tcBorders>
              <w:top w:val="single" w:sz="4" w:space="0" w:color="auto"/>
            </w:tcBorders>
            <w:vAlign w:val="center"/>
          </w:tcPr>
          <w:p w14:paraId="699981C2"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p>
        </w:tc>
        <w:tc>
          <w:tcPr>
            <w:tcW w:w="1239" w:type="pct"/>
            <w:tcBorders>
              <w:top w:val="single" w:sz="4" w:space="0" w:color="auto"/>
            </w:tcBorders>
            <w:vAlign w:val="center"/>
          </w:tcPr>
          <w:p w14:paraId="4113F081"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p>
        </w:tc>
      </w:tr>
      <w:tr w:rsidR="008D772E" w:rsidRPr="00D14D1B" w14:paraId="07824C3C" w14:textId="77777777" w:rsidTr="00D87D10">
        <w:trPr>
          <w:trHeight w:val="20"/>
          <w:jc w:val="center"/>
        </w:trPr>
        <w:tc>
          <w:tcPr>
            <w:tcW w:w="5000" w:type="pct"/>
            <w:gridSpan w:val="6"/>
            <w:vAlign w:val="center"/>
          </w:tcPr>
          <w:p w14:paraId="1C47BF4A" w14:textId="77777777" w:rsidR="008D772E" w:rsidRPr="00D14D1B" w:rsidRDefault="008D772E" w:rsidP="00D87D10">
            <w:pPr>
              <w:pStyle w:val="NoSpacing"/>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Testers (2)</w:t>
            </w:r>
          </w:p>
        </w:tc>
      </w:tr>
      <w:tr w:rsidR="008D772E" w:rsidRPr="00D14D1B" w14:paraId="30CD11F0" w14:textId="77777777" w:rsidTr="00D87D10">
        <w:trPr>
          <w:trHeight w:val="20"/>
          <w:jc w:val="center"/>
        </w:trPr>
        <w:tc>
          <w:tcPr>
            <w:tcW w:w="208" w:type="pct"/>
            <w:vAlign w:val="center"/>
          </w:tcPr>
          <w:p w14:paraId="2CB33ED0"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1.</w:t>
            </w:r>
          </w:p>
        </w:tc>
        <w:tc>
          <w:tcPr>
            <w:tcW w:w="4792" w:type="pct"/>
            <w:gridSpan w:val="5"/>
            <w:vAlign w:val="center"/>
          </w:tcPr>
          <w:p w14:paraId="737D810F" w14:textId="77777777" w:rsidR="008D772E" w:rsidRPr="00D14D1B" w:rsidRDefault="008D772E" w:rsidP="00D87D10">
            <w:pPr>
              <w:pStyle w:val="NoSpacing"/>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CML 451</w:t>
            </w:r>
          </w:p>
        </w:tc>
      </w:tr>
      <w:tr w:rsidR="008D772E" w:rsidRPr="00D14D1B" w14:paraId="229575DE" w14:textId="77777777" w:rsidTr="00D87D10">
        <w:trPr>
          <w:trHeight w:val="20"/>
          <w:jc w:val="center"/>
        </w:trPr>
        <w:tc>
          <w:tcPr>
            <w:tcW w:w="208" w:type="pct"/>
            <w:vAlign w:val="center"/>
          </w:tcPr>
          <w:p w14:paraId="4635F6D5"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2.</w:t>
            </w:r>
          </w:p>
        </w:tc>
        <w:tc>
          <w:tcPr>
            <w:tcW w:w="4792" w:type="pct"/>
            <w:gridSpan w:val="5"/>
            <w:vAlign w:val="center"/>
          </w:tcPr>
          <w:p w14:paraId="1F4B30A2" w14:textId="77777777" w:rsidR="008D772E" w:rsidRPr="00D14D1B" w:rsidRDefault="008D772E" w:rsidP="00D87D10">
            <w:pPr>
              <w:pStyle w:val="NoSpacing"/>
              <w:rPr>
                <w:rFonts w:ascii="Times New Roman" w:hAnsi="Times New Roman" w:cs="Times New Roman"/>
                <w:color w:val="000000" w:themeColor="text1"/>
                <w:sz w:val="24"/>
                <w:szCs w:val="24"/>
                <w:vertAlign w:val="superscript"/>
              </w:rPr>
            </w:pPr>
            <w:r w:rsidRPr="00D14D1B">
              <w:rPr>
                <w:rFonts w:ascii="Times New Roman" w:hAnsi="Times New Roman" w:cs="Times New Roman"/>
                <w:color w:val="000000" w:themeColor="text1"/>
                <w:sz w:val="24"/>
                <w:szCs w:val="24"/>
                <w:vertAlign w:val="superscript"/>
              </w:rPr>
              <w:t>LM 14</w:t>
            </w:r>
          </w:p>
        </w:tc>
      </w:tr>
      <w:tr w:rsidR="008D772E" w:rsidRPr="00D14D1B" w14:paraId="4D4E2E77" w14:textId="77777777" w:rsidTr="00D87D10">
        <w:trPr>
          <w:trHeight w:val="20"/>
          <w:jc w:val="center"/>
        </w:trPr>
        <w:tc>
          <w:tcPr>
            <w:tcW w:w="208" w:type="pct"/>
            <w:vAlign w:val="center"/>
          </w:tcPr>
          <w:p w14:paraId="5AD79645" w14:textId="77777777" w:rsidR="008D772E" w:rsidRPr="00D14D1B" w:rsidRDefault="008D772E" w:rsidP="00D87D10">
            <w:pPr>
              <w:pStyle w:val="NoSpacing"/>
              <w:jc w:val="center"/>
              <w:rPr>
                <w:rFonts w:ascii="Times New Roman" w:hAnsi="Times New Roman" w:cs="Times New Roman"/>
                <w:color w:val="000000" w:themeColor="text1"/>
                <w:sz w:val="24"/>
                <w:szCs w:val="24"/>
                <w:vertAlign w:val="superscript"/>
              </w:rPr>
            </w:pPr>
          </w:p>
        </w:tc>
        <w:tc>
          <w:tcPr>
            <w:tcW w:w="4792" w:type="pct"/>
            <w:gridSpan w:val="5"/>
            <w:vAlign w:val="center"/>
          </w:tcPr>
          <w:p w14:paraId="1BACBFFE" w14:textId="77777777" w:rsidR="008D772E" w:rsidRPr="00D14D1B" w:rsidRDefault="008D772E" w:rsidP="00D87D10">
            <w:pPr>
              <w:pStyle w:val="NoSpacing"/>
              <w:rPr>
                <w:rFonts w:ascii="Times New Roman" w:hAnsi="Times New Roman" w:cs="Times New Roman"/>
                <w:color w:val="000000" w:themeColor="text1"/>
                <w:sz w:val="24"/>
                <w:szCs w:val="24"/>
                <w:vertAlign w:val="superscript"/>
              </w:rPr>
            </w:pPr>
          </w:p>
        </w:tc>
      </w:tr>
    </w:tbl>
    <w:p w14:paraId="15B7B101" w14:textId="4B59781A" w:rsidR="001F26FE" w:rsidRPr="00D14D1B" w:rsidRDefault="001F26FE" w:rsidP="003006F0">
      <w:pPr>
        <w:spacing w:after="120" w:line="360" w:lineRule="auto"/>
        <w:jc w:val="both"/>
        <w:rPr>
          <w:rFonts w:ascii="Times New Roman" w:hAnsi="Times New Roman"/>
          <w:color w:val="000000" w:themeColor="text1"/>
          <w:sz w:val="24"/>
          <w:szCs w:val="24"/>
        </w:rPr>
        <w:sectPr w:rsidR="001F26FE" w:rsidRPr="00D14D1B" w:rsidSect="00FD1BA8">
          <w:headerReference w:type="even" r:id="rId12"/>
          <w:headerReference w:type="default" r:id="rId13"/>
          <w:footerReference w:type="even" r:id="rId14"/>
          <w:footerReference w:type="default" r:id="rId15"/>
          <w:headerReference w:type="first" r:id="rId16"/>
          <w:footerReference w:type="first" r:id="rId17"/>
          <w:pgSz w:w="12240" w:h="15840"/>
          <w:pgMar w:top="958" w:right="1440" w:bottom="851" w:left="1440" w:header="720" w:footer="720" w:gutter="0"/>
          <w:cols w:space="720"/>
          <w:docGrid w:linePitch="360"/>
        </w:sectPr>
      </w:pPr>
    </w:p>
    <w:p w14:paraId="430E2903" w14:textId="5E8A1C4E" w:rsidR="005A6165" w:rsidRPr="00D14D1B" w:rsidRDefault="00EA4420" w:rsidP="00F11545">
      <w:pPr>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lastRenderedPageBreak/>
        <w:t xml:space="preserve">Table </w:t>
      </w:r>
      <w:r w:rsidR="00A571D7" w:rsidRPr="00D14D1B">
        <w:rPr>
          <w:rFonts w:ascii="Times New Roman" w:hAnsi="Times New Roman"/>
          <w:b/>
          <w:bCs/>
          <w:color w:val="000000" w:themeColor="text1"/>
          <w:sz w:val="24"/>
          <w:szCs w:val="24"/>
        </w:rPr>
        <w:t>2</w:t>
      </w:r>
      <w:r w:rsidR="00E83FF1" w:rsidRPr="00D14D1B">
        <w:rPr>
          <w:rFonts w:ascii="Times New Roman" w:hAnsi="Times New Roman"/>
          <w:b/>
          <w:bCs/>
          <w:color w:val="000000" w:themeColor="text1"/>
          <w:sz w:val="24"/>
          <w:szCs w:val="24"/>
        </w:rPr>
        <w:t xml:space="preserve">. </w:t>
      </w:r>
      <w:r w:rsidR="00F11545" w:rsidRPr="00D14D1B">
        <w:rPr>
          <w:rFonts w:ascii="Times New Roman" w:hAnsi="Times New Roman"/>
          <w:b/>
          <w:bCs/>
          <w:color w:val="000000" w:themeColor="text1"/>
          <w:sz w:val="24"/>
          <w:szCs w:val="24"/>
        </w:rPr>
        <w:t xml:space="preserve">Analysis of variance for combining ability in L × T design for grain yield and its </w:t>
      </w:r>
      <w:r w:rsidR="006D154B" w:rsidRPr="00D14D1B">
        <w:rPr>
          <w:rFonts w:ascii="Times New Roman" w:hAnsi="Times New Roman"/>
          <w:b/>
          <w:bCs/>
          <w:color w:val="000000" w:themeColor="text1"/>
          <w:sz w:val="24"/>
          <w:szCs w:val="24"/>
        </w:rPr>
        <w:t>attributing</w:t>
      </w:r>
      <w:r w:rsidR="00F11545" w:rsidRPr="00D14D1B">
        <w:rPr>
          <w:rFonts w:ascii="Times New Roman" w:hAnsi="Times New Roman"/>
          <w:b/>
          <w:bCs/>
          <w:color w:val="000000" w:themeColor="text1"/>
          <w:sz w:val="24"/>
          <w:szCs w:val="24"/>
        </w:rPr>
        <w:t xml:space="preserve"> traits.</w:t>
      </w:r>
    </w:p>
    <w:tbl>
      <w:tblPr>
        <w:tblStyle w:val="TableGrid"/>
        <w:tblW w:w="14575" w:type="dxa"/>
        <w:jc w:val="center"/>
        <w:tblLook w:val="04A0" w:firstRow="1" w:lastRow="0" w:firstColumn="1" w:lastColumn="0" w:noHBand="0" w:noVBand="1"/>
      </w:tblPr>
      <w:tblGrid>
        <w:gridCol w:w="1975"/>
        <w:gridCol w:w="540"/>
        <w:gridCol w:w="1868"/>
        <w:gridCol w:w="2092"/>
        <w:gridCol w:w="2075"/>
        <w:gridCol w:w="1885"/>
        <w:gridCol w:w="2070"/>
        <w:gridCol w:w="2070"/>
      </w:tblGrid>
      <w:tr w:rsidR="00D14D1B" w:rsidRPr="00D14D1B" w14:paraId="0E7A1D72" w14:textId="77777777" w:rsidTr="006D154B">
        <w:trPr>
          <w:trHeight w:val="287"/>
          <w:jc w:val="center"/>
        </w:trPr>
        <w:tc>
          <w:tcPr>
            <w:tcW w:w="1975" w:type="dxa"/>
            <w:vAlign w:val="center"/>
          </w:tcPr>
          <w:p w14:paraId="11483408"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Source of Variation</w:t>
            </w:r>
          </w:p>
        </w:tc>
        <w:tc>
          <w:tcPr>
            <w:tcW w:w="540" w:type="dxa"/>
            <w:vAlign w:val="center"/>
          </w:tcPr>
          <w:p w14:paraId="1A00C584"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DF</w:t>
            </w:r>
          </w:p>
        </w:tc>
        <w:tc>
          <w:tcPr>
            <w:tcW w:w="1868" w:type="dxa"/>
            <w:vAlign w:val="center"/>
          </w:tcPr>
          <w:p w14:paraId="2AA60BAE"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Days to 50% Anthesis</w:t>
            </w:r>
          </w:p>
        </w:tc>
        <w:tc>
          <w:tcPr>
            <w:tcW w:w="2092" w:type="dxa"/>
            <w:vAlign w:val="center"/>
          </w:tcPr>
          <w:p w14:paraId="3F1AEAED"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Days to 50% Silking</w:t>
            </w:r>
          </w:p>
        </w:tc>
        <w:tc>
          <w:tcPr>
            <w:tcW w:w="2075" w:type="dxa"/>
            <w:vAlign w:val="center"/>
          </w:tcPr>
          <w:p w14:paraId="06B36257"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Anthesis Silking Interval</w:t>
            </w:r>
          </w:p>
        </w:tc>
        <w:tc>
          <w:tcPr>
            <w:tcW w:w="1885" w:type="dxa"/>
            <w:vAlign w:val="center"/>
          </w:tcPr>
          <w:p w14:paraId="2AD047B9"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Plant Height</w:t>
            </w:r>
          </w:p>
        </w:tc>
        <w:tc>
          <w:tcPr>
            <w:tcW w:w="2070" w:type="dxa"/>
            <w:vAlign w:val="center"/>
          </w:tcPr>
          <w:p w14:paraId="135C4CD1"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Ear Height</w:t>
            </w:r>
          </w:p>
        </w:tc>
        <w:tc>
          <w:tcPr>
            <w:tcW w:w="2070" w:type="dxa"/>
            <w:vAlign w:val="center"/>
          </w:tcPr>
          <w:p w14:paraId="56FBA1C6"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Days to Maturity</w:t>
            </w:r>
          </w:p>
        </w:tc>
      </w:tr>
      <w:tr w:rsidR="00D14D1B" w:rsidRPr="00D14D1B" w14:paraId="73DC33C3" w14:textId="77777777" w:rsidTr="006D154B">
        <w:trPr>
          <w:trHeight w:val="80"/>
          <w:jc w:val="center"/>
        </w:trPr>
        <w:tc>
          <w:tcPr>
            <w:tcW w:w="1975" w:type="dxa"/>
          </w:tcPr>
          <w:p w14:paraId="7DC86332" w14:textId="77777777" w:rsidR="00F11545" w:rsidRPr="00D14D1B" w:rsidRDefault="00F11545" w:rsidP="00F55C80">
            <w:pPr>
              <w:pStyle w:val="NoSpacing"/>
              <w:rPr>
                <w:rFonts w:ascii="Times New Roman" w:hAnsi="Times New Roman" w:cs="Times New Roman"/>
                <w:b/>
                <w:bCs/>
                <w:color w:val="000000" w:themeColor="text1"/>
                <w:sz w:val="20"/>
                <w:szCs w:val="20"/>
              </w:rPr>
            </w:pPr>
          </w:p>
        </w:tc>
        <w:tc>
          <w:tcPr>
            <w:tcW w:w="540" w:type="dxa"/>
          </w:tcPr>
          <w:p w14:paraId="0B926BA1" w14:textId="77777777" w:rsidR="00F11545" w:rsidRPr="00D14D1B" w:rsidRDefault="00F11545" w:rsidP="00F55C80">
            <w:pPr>
              <w:pStyle w:val="NoSpacing"/>
              <w:rPr>
                <w:rFonts w:ascii="Times New Roman" w:hAnsi="Times New Roman" w:cs="Times New Roman"/>
                <w:b/>
                <w:bCs/>
                <w:color w:val="000000" w:themeColor="text1"/>
                <w:sz w:val="20"/>
                <w:szCs w:val="20"/>
              </w:rPr>
            </w:pPr>
          </w:p>
        </w:tc>
        <w:tc>
          <w:tcPr>
            <w:tcW w:w="12060" w:type="dxa"/>
            <w:gridSpan w:val="6"/>
          </w:tcPr>
          <w:p w14:paraId="0B37B9B6" w14:textId="77777777" w:rsidR="00F11545" w:rsidRPr="00D14D1B" w:rsidRDefault="00F11545" w:rsidP="00AF17DD">
            <w:pPr>
              <w:pStyle w:val="NoSpacing"/>
              <w:jc w:val="center"/>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Mean sum of squares</w:t>
            </w:r>
          </w:p>
        </w:tc>
      </w:tr>
      <w:tr w:rsidR="00D14D1B" w:rsidRPr="00D14D1B" w14:paraId="3C211EB2" w14:textId="77777777" w:rsidTr="006D154B">
        <w:trPr>
          <w:trHeight w:val="377"/>
          <w:jc w:val="center"/>
        </w:trPr>
        <w:tc>
          <w:tcPr>
            <w:tcW w:w="1975" w:type="dxa"/>
          </w:tcPr>
          <w:p w14:paraId="61BAA5F7"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Replications</w:t>
            </w:r>
          </w:p>
        </w:tc>
        <w:tc>
          <w:tcPr>
            <w:tcW w:w="540" w:type="dxa"/>
          </w:tcPr>
          <w:p w14:paraId="507DE4BF"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868" w:type="dxa"/>
            <w:vAlign w:val="center"/>
          </w:tcPr>
          <w:p w14:paraId="08BD626F"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0.6576</w:t>
            </w:r>
          </w:p>
        </w:tc>
        <w:tc>
          <w:tcPr>
            <w:tcW w:w="2092" w:type="dxa"/>
            <w:vAlign w:val="center"/>
          </w:tcPr>
          <w:p w14:paraId="6475F724"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0.6576</w:t>
            </w:r>
          </w:p>
        </w:tc>
        <w:tc>
          <w:tcPr>
            <w:tcW w:w="2075" w:type="dxa"/>
            <w:vAlign w:val="center"/>
          </w:tcPr>
          <w:p w14:paraId="1C97107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0.000</w:t>
            </w:r>
          </w:p>
        </w:tc>
        <w:tc>
          <w:tcPr>
            <w:tcW w:w="1885" w:type="dxa"/>
            <w:vAlign w:val="center"/>
          </w:tcPr>
          <w:p w14:paraId="6A5FB71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0.5434</w:t>
            </w:r>
          </w:p>
        </w:tc>
        <w:tc>
          <w:tcPr>
            <w:tcW w:w="2070" w:type="dxa"/>
            <w:vAlign w:val="center"/>
          </w:tcPr>
          <w:p w14:paraId="7500C67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10.048</w:t>
            </w:r>
          </w:p>
        </w:tc>
        <w:tc>
          <w:tcPr>
            <w:tcW w:w="2070" w:type="dxa"/>
            <w:vAlign w:val="center"/>
          </w:tcPr>
          <w:p w14:paraId="39CB023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0.440</w:t>
            </w:r>
          </w:p>
        </w:tc>
      </w:tr>
      <w:tr w:rsidR="00D14D1B" w:rsidRPr="00D14D1B" w14:paraId="6128F7FC" w14:textId="77777777" w:rsidTr="006D154B">
        <w:trPr>
          <w:trHeight w:val="80"/>
          <w:jc w:val="center"/>
        </w:trPr>
        <w:tc>
          <w:tcPr>
            <w:tcW w:w="1975" w:type="dxa"/>
          </w:tcPr>
          <w:p w14:paraId="5DA37245"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Treatments</w:t>
            </w:r>
          </w:p>
        </w:tc>
        <w:tc>
          <w:tcPr>
            <w:tcW w:w="540" w:type="dxa"/>
          </w:tcPr>
          <w:p w14:paraId="6263B893"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91</w:t>
            </w:r>
          </w:p>
        </w:tc>
        <w:tc>
          <w:tcPr>
            <w:tcW w:w="1868" w:type="dxa"/>
            <w:vAlign w:val="center"/>
          </w:tcPr>
          <w:p w14:paraId="26ACD4B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27.2538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4F6A41BB"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26.39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3A68926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0.4271</w:t>
            </w:r>
            <w:r w:rsidRPr="00D14D1B">
              <w:rPr>
                <w:rFonts w:ascii="Times New Roman" w:hAnsi="Times New Roman" w:cs="Times New Roman"/>
                <w:color w:val="000000" w:themeColor="text1"/>
                <w:spacing w:val="-5"/>
                <w:sz w:val="20"/>
                <w:szCs w:val="20"/>
              </w:rPr>
              <w:t>*</w:t>
            </w:r>
          </w:p>
        </w:tc>
        <w:tc>
          <w:tcPr>
            <w:tcW w:w="1885" w:type="dxa"/>
            <w:vAlign w:val="center"/>
          </w:tcPr>
          <w:p w14:paraId="58C6443A"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1782.869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49343CBC"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504.382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740AE610"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26.390 </w:t>
            </w:r>
            <w:r w:rsidR="00B940FC" w:rsidRPr="00D14D1B">
              <w:rPr>
                <w:rFonts w:ascii="Times New Roman" w:hAnsi="Times New Roman" w:cs="Times New Roman"/>
                <w:color w:val="000000" w:themeColor="text1"/>
                <w:spacing w:val="-5"/>
                <w:sz w:val="20"/>
                <w:szCs w:val="20"/>
              </w:rPr>
              <w:t>**</w:t>
            </w:r>
          </w:p>
        </w:tc>
      </w:tr>
      <w:tr w:rsidR="00D14D1B" w:rsidRPr="00D14D1B" w14:paraId="3FAD2FD3" w14:textId="77777777" w:rsidTr="006D154B">
        <w:trPr>
          <w:trHeight w:val="395"/>
          <w:jc w:val="center"/>
        </w:trPr>
        <w:tc>
          <w:tcPr>
            <w:tcW w:w="1975" w:type="dxa"/>
          </w:tcPr>
          <w:p w14:paraId="7BBE6844"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Parents</w:t>
            </w:r>
          </w:p>
        </w:tc>
        <w:tc>
          <w:tcPr>
            <w:tcW w:w="540" w:type="dxa"/>
          </w:tcPr>
          <w:p w14:paraId="52B30438"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w:t>
            </w:r>
          </w:p>
        </w:tc>
        <w:tc>
          <w:tcPr>
            <w:tcW w:w="1868" w:type="dxa"/>
            <w:vAlign w:val="center"/>
          </w:tcPr>
          <w:p w14:paraId="38B5BA6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23.9833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2EBDB886"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23.1688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3F5CA6C0"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0.2721</w:t>
            </w:r>
          </w:p>
        </w:tc>
        <w:tc>
          <w:tcPr>
            <w:tcW w:w="1885" w:type="dxa"/>
            <w:vAlign w:val="center"/>
          </w:tcPr>
          <w:p w14:paraId="6075E4D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1453.467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25D83AA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399.926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734F2E3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23.168 </w:t>
            </w:r>
            <w:r w:rsidR="00B940FC" w:rsidRPr="00D14D1B">
              <w:rPr>
                <w:rFonts w:ascii="Times New Roman" w:hAnsi="Times New Roman" w:cs="Times New Roman"/>
                <w:color w:val="000000" w:themeColor="text1"/>
                <w:spacing w:val="-5"/>
                <w:sz w:val="20"/>
                <w:szCs w:val="20"/>
              </w:rPr>
              <w:t>**</w:t>
            </w:r>
          </w:p>
        </w:tc>
      </w:tr>
      <w:tr w:rsidR="00D14D1B" w:rsidRPr="00D14D1B" w14:paraId="19816E22" w14:textId="77777777" w:rsidTr="006D154B">
        <w:trPr>
          <w:trHeight w:val="80"/>
          <w:jc w:val="center"/>
        </w:trPr>
        <w:tc>
          <w:tcPr>
            <w:tcW w:w="1975" w:type="dxa"/>
          </w:tcPr>
          <w:p w14:paraId="721099E0"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Parents vs Crosses</w:t>
            </w:r>
          </w:p>
        </w:tc>
        <w:tc>
          <w:tcPr>
            <w:tcW w:w="540" w:type="dxa"/>
          </w:tcPr>
          <w:p w14:paraId="01EC199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868" w:type="dxa"/>
            <w:vAlign w:val="center"/>
          </w:tcPr>
          <w:p w14:paraId="599F83CF"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1292.9188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57908BF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1274.5935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5F57806A"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0.0654</w:t>
            </w:r>
          </w:p>
        </w:tc>
        <w:tc>
          <w:tcPr>
            <w:tcW w:w="1885" w:type="dxa"/>
            <w:vAlign w:val="center"/>
          </w:tcPr>
          <w:p w14:paraId="3AE646F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75247.242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2F3E21A4"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19701.741</w:t>
            </w:r>
            <w:r w:rsidR="00B940FC" w:rsidRPr="00D14D1B">
              <w:rPr>
                <w:rFonts w:ascii="Times New Roman" w:hAnsi="Times New Roman" w:cs="Times New Roman"/>
                <w:color w:val="000000" w:themeColor="text1"/>
                <w:spacing w:val="-5"/>
                <w:sz w:val="20"/>
                <w:szCs w:val="20"/>
              </w:rPr>
              <w:t>**</w:t>
            </w:r>
          </w:p>
        </w:tc>
        <w:tc>
          <w:tcPr>
            <w:tcW w:w="2070" w:type="dxa"/>
            <w:vAlign w:val="center"/>
          </w:tcPr>
          <w:p w14:paraId="7D9D603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1274.593 </w:t>
            </w:r>
            <w:r w:rsidR="00B940FC" w:rsidRPr="00D14D1B">
              <w:rPr>
                <w:rFonts w:ascii="Times New Roman" w:hAnsi="Times New Roman" w:cs="Times New Roman"/>
                <w:color w:val="000000" w:themeColor="text1"/>
                <w:spacing w:val="-5"/>
                <w:sz w:val="20"/>
                <w:szCs w:val="20"/>
              </w:rPr>
              <w:t>**</w:t>
            </w:r>
          </w:p>
        </w:tc>
      </w:tr>
      <w:tr w:rsidR="00D14D1B" w:rsidRPr="00D14D1B" w14:paraId="29317513" w14:textId="77777777" w:rsidTr="006D154B">
        <w:trPr>
          <w:trHeight w:val="278"/>
          <w:jc w:val="center"/>
        </w:trPr>
        <w:tc>
          <w:tcPr>
            <w:tcW w:w="1975" w:type="dxa"/>
          </w:tcPr>
          <w:p w14:paraId="156AD8C2"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Crosses</w:t>
            </w:r>
          </w:p>
        </w:tc>
        <w:tc>
          <w:tcPr>
            <w:tcW w:w="540" w:type="dxa"/>
          </w:tcPr>
          <w:p w14:paraId="3F0A4C1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59</w:t>
            </w:r>
          </w:p>
        </w:tc>
        <w:tc>
          <w:tcPr>
            <w:tcW w:w="1868" w:type="dxa"/>
            <w:vAlign w:val="center"/>
          </w:tcPr>
          <w:p w14:paraId="0916D2E0"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7.520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4BA482C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6.927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013A47B1"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0.515</w:t>
            </w:r>
            <w:r w:rsidRPr="00D14D1B">
              <w:rPr>
                <w:rFonts w:ascii="Times New Roman" w:hAnsi="Times New Roman" w:cs="Times New Roman"/>
                <w:color w:val="000000" w:themeColor="text1"/>
                <w:spacing w:val="-5"/>
                <w:sz w:val="20"/>
                <w:szCs w:val="20"/>
              </w:rPr>
              <w:t>**</w:t>
            </w:r>
          </w:p>
        </w:tc>
        <w:tc>
          <w:tcPr>
            <w:tcW w:w="1885" w:type="dxa"/>
            <w:vAlign w:val="center"/>
          </w:tcPr>
          <w:p w14:paraId="33DD0FA4"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710.786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42ADE537"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233.88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243F3DC5"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6.927</w:t>
            </w:r>
            <w:r w:rsidR="00B940FC" w:rsidRPr="00D14D1B">
              <w:rPr>
                <w:rFonts w:ascii="Times New Roman" w:hAnsi="Times New Roman" w:cs="Times New Roman"/>
                <w:color w:val="000000" w:themeColor="text1"/>
                <w:spacing w:val="-5"/>
                <w:sz w:val="20"/>
                <w:szCs w:val="20"/>
              </w:rPr>
              <w:t>**</w:t>
            </w:r>
          </w:p>
        </w:tc>
      </w:tr>
      <w:tr w:rsidR="00D14D1B" w:rsidRPr="00D14D1B" w14:paraId="13E82806" w14:textId="77777777" w:rsidTr="006D154B">
        <w:trPr>
          <w:trHeight w:val="269"/>
          <w:jc w:val="center"/>
        </w:trPr>
        <w:tc>
          <w:tcPr>
            <w:tcW w:w="1975" w:type="dxa"/>
          </w:tcPr>
          <w:p w14:paraId="696530D1"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Line Effect</w:t>
            </w:r>
          </w:p>
        </w:tc>
        <w:tc>
          <w:tcPr>
            <w:tcW w:w="540" w:type="dxa"/>
          </w:tcPr>
          <w:p w14:paraId="6A0EB6B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w:t>
            </w:r>
          </w:p>
        </w:tc>
        <w:tc>
          <w:tcPr>
            <w:tcW w:w="1868" w:type="dxa"/>
            <w:vAlign w:val="center"/>
          </w:tcPr>
          <w:p w14:paraId="51855151"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12.162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028D7668"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10.902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08042F6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0.582</w:t>
            </w:r>
          </w:p>
        </w:tc>
        <w:tc>
          <w:tcPr>
            <w:tcW w:w="1885" w:type="dxa"/>
            <w:vAlign w:val="center"/>
          </w:tcPr>
          <w:p w14:paraId="239C328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1075.868 </w:t>
            </w:r>
            <w:r w:rsidRPr="00D14D1B">
              <w:rPr>
                <w:rFonts w:ascii="Times New Roman" w:hAnsi="Times New Roman" w:cs="Times New Roman"/>
                <w:color w:val="000000" w:themeColor="text1"/>
                <w:spacing w:val="-5"/>
                <w:sz w:val="20"/>
                <w:szCs w:val="20"/>
              </w:rPr>
              <w:t>**</w:t>
            </w:r>
          </w:p>
        </w:tc>
        <w:tc>
          <w:tcPr>
            <w:tcW w:w="2070" w:type="dxa"/>
            <w:vAlign w:val="center"/>
          </w:tcPr>
          <w:p w14:paraId="3A4C46C5"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346.547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1B43D251"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10.902</w:t>
            </w:r>
            <w:r w:rsidR="00B940FC" w:rsidRPr="00D14D1B">
              <w:rPr>
                <w:rFonts w:ascii="Times New Roman" w:hAnsi="Times New Roman" w:cs="Times New Roman"/>
                <w:color w:val="000000" w:themeColor="text1"/>
                <w:spacing w:val="-5"/>
                <w:sz w:val="20"/>
                <w:szCs w:val="20"/>
              </w:rPr>
              <w:t>**</w:t>
            </w:r>
          </w:p>
        </w:tc>
      </w:tr>
      <w:tr w:rsidR="00D14D1B" w:rsidRPr="00D14D1B" w14:paraId="1209BEEA" w14:textId="77777777" w:rsidTr="006D154B">
        <w:trPr>
          <w:trHeight w:val="260"/>
          <w:jc w:val="center"/>
        </w:trPr>
        <w:tc>
          <w:tcPr>
            <w:tcW w:w="1975" w:type="dxa"/>
          </w:tcPr>
          <w:p w14:paraId="4C54234E"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Tester Effect</w:t>
            </w:r>
          </w:p>
        </w:tc>
        <w:tc>
          <w:tcPr>
            <w:tcW w:w="540" w:type="dxa"/>
          </w:tcPr>
          <w:p w14:paraId="52DB38DB"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868" w:type="dxa"/>
            <w:vAlign w:val="center"/>
          </w:tcPr>
          <w:p w14:paraId="3F211B60"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0.133</w:t>
            </w:r>
          </w:p>
        </w:tc>
        <w:tc>
          <w:tcPr>
            <w:tcW w:w="2092" w:type="dxa"/>
            <w:vAlign w:val="center"/>
          </w:tcPr>
          <w:p w14:paraId="74240857"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1.200</w:t>
            </w:r>
          </w:p>
        </w:tc>
        <w:tc>
          <w:tcPr>
            <w:tcW w:w="2075" w:type="dxa"/>
            <w:vAlign w:val="center"/>
          </w:tcPr>
          <w:p w14:paraId="2560E2F9"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0.533</w:t>
            </w:r>
          </w:p>
        </w:tc>
        <w:tc>
          <w:tcPr>
            <w:tcW w:w="1885" w:type="dxa"/>
            <w:vAlign w:val="center"/>
          </w:tcPr>
          <w:p w14:paraId="10F03D8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1147.008</w:t>
            </w:r>
          </w:p>
        </w:tc>
        <w:tc>
          <w:tcPr>
            <w:tcW w:w="2070" w:type="dxa"/>
            <w:vAlign w:val="center"/>
          </w:tcPr>
          <w:p w14:paraId="6B7634EB"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730.133 </w:t>
            </w:r>
            <w:r w:rsidRPr="00D14D1B">
              <w:rPr>
                <w:rFonts w:ascii="Times New Roman" w:hAnsi="Times New Roman" w:cs="Times New Roman"/>
                <w:color w:val="000000" w:themeColor="text1"/>
                <w:spacing w:val="-5"/>
                <w:sz w:val="20"/>
                <w:szCs w:val="20"/>
              </w:rPr>
              <w:t>*</w:t>
            </w:r>
          </w:p>
        </w:tc>
        <w:tc>
          <w:tcPr>
            <w:tcW w:w="2070" w:type="dxa"/>
            <w:vAlign w:val="center"/>
          </w:tcPr>
          <w:p w14:paraId="30D90E63"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1.200</w:t>
            </w:r>
          </w:p>
        </w:tc>
      </w:tr>
      <w:tr w:rsidR="00D14D1B" w:rsidRPr="00D14D1B" w14:paraId="0DF9286B" w14:textId="77777777" w:rsidTr="006D154B">
        <w:trPr>
          <w:trHeight w:val="80"/>
          <w:jc w:val="center"/>
        </w:trPr>
        <w:tc>
          <w:tcPr>
            <w:tcW w:w="1975" w:type="dxa"/>
          </w:tcPr>
          <w:p w14:paraId="1AEDCD69"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Line × Tester Effect</w:t>
            </w:r>
          </w:p>
        </w:tc>
        <w:tc>
          <w:tcPr>
            <w:tcW w:w="540" w:type="dxa"/>
          </w:tcPr>
          <w:p w14:paraId="2FEDE3AD"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w:t>
            </w:r>
          </w:p>
        </w:tc>
        <w:tc>
          <w:tcPr>
            <w:tcW w:w="1868" w:type="dxa"/>
            <w:vAlign w:val="center"/>
          </w:tcPr>
          <w:p w14:paraId="544435F8"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3.133 </w:t>
            </w:r>
            <w:r w:rsidR="00B940FC" w:rsidRPr="00D14D1B">
              <w:rPr>
                <w:rFonts w:ascii="Times New Roman" w:hAnsi="Times New Roman" w:cs="Times New Roman"/>
                <w:color w:val="000000" w:themeColor="text1"/>
                <w:spacing w:val="-5"/>
                <w:sz w:val="20"/>
                <w:szCs w:val="20"/>
              </w:rPr>
              <w:t>**</w:t>
            </w:r>
          </w:p>
        </w:tc>
        <w:tc>
          <w:tcPr>
            <w:tcW w:w="2092" w:type="dxa"/>
            <w:vAlign w:val="center"/>
          </w:tcPr>
          <w:p w14:paraId="57D747E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0.3059 </w:t>
            </w:r>
            <w:r w:rsidR="00B940FC" w:rsidRPr="00D14D1B">
              <w:rPr>
                <w:rFonts w:ascii="Times New Roman" w:hAnsi="Times New Roman" w:cs="Times New Roman"/>
                <w:color w:val="000000" w:themeColor="text1"/>
                <w:spacing w:val="-5"/>
                <w:sz w:val="20"/>
                <w:szCs w:val="20"/>
              </w:rPr>
              <w:t>**</w:t>
            </w:r>
          </w:p>
        </w:tc>
        <w:tc>
          <w:tcPr>
            <w:tcW w:w="2075" w:type="dxa"/>
            <w:vAlign w:val="center"/>
          </w:tcPr>
          <w:p w14:paraId="78EF515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0.447</w:t>
            </w:r>
            <w:r w:rsidRPr="00D14D1B">
              <w:rPr>
                <w:rFonts w:ascii="Times New Roman" w:hAnsi="Times New Roman" w:cs="Times New Roman"/>
                <w:color w:val="000000" w:themeColor="text1"/>
                <w:spacing w:val="-5"/>
                <w:sz w:val="20"/>
                <w:szCs w:val="20"/>
              </w:rPr>
              <w:t>*</w:t>
            </w:r>
          </w:p>
        </w:tc>
        <w:tc>
          <w:tcPr>
            <w:tcW w:w="1885" w:type="dxa"/>
            <w:vAlign w:val="center"/>
          </w:tcPr>
          <w:p w14:paraId="100FAB28"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330.945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4425D474"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104.116 </w:t>
            </w:r>
            <w:r w:rsidRPr="00D14D1B">
              <w:rPr>
                <w:rFonts w:ascii="Times New Roman" w:hAnsi="Times New Roman" w:cs="Times New Roman"/>
                <w:color w:val="000000" w:themeColor="text1"/>
                <w:spacing w:val="-5"/>
                <w:sz w:val="20"/>
                <w:szCs w:val="20"/>
              </w:rPr>
              <w:t>**</w:t>
            </w:r>
          </w:p>
        </w:tc>
        <w:tc>
          <w:tcPr>
            <w:tcW w:w="2070" w:type="dxa"/>
            <w:vAlign w:val="center"/>
          </w:tcPr>
          <w:p w14:paraId="7A54457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3.148</w:t>
            </w:r>
            <w:r w:rsidR="00B940FC" w:rsidRPr="00D14D1B">
              <w:rPr>
                <w:rFonts w:ascii="Times New Roman" w:hAnsi="Times New Roman" w:cs="Times New Roman"/>
                <w:color w:val="000000" w:themeColor="text1"/>
                <w:spacing w:val="-5"/>
                <w:sz w:val="20"/>
                <w:szCs w:val="20"/>
              </w:rPr>
              <w:t>**</w:t>
            </w:r>
          </w:p>
        </w:tc>
      </w:tr>
      <w:tr w:rsidR="00D14D1B" w:rsidRPr="00D14D1B" w14:paraId="68A2BDD4" w14:textId="77777777" w:rsidTr="006D154B">
        <w:trPr>
          <w:trHeight w:val="305"/>
          <w:jc w:val="center"/>
        </w:trPr>
        <w:tc>
          <w:tcPr>
            <w:tcW w:w="1975" w:type="dxa"/>
          </w:tcPr>
          <w:p w14:paraId="2A904A0B" w14:textId="77777777" w:rsidR="00F11545" w:rsidRPr="00D14D1B" w:rsidRDefault="00F11545" w:rsidP="00F55C80">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Error</w:t>
            </w:r>
          </w:p>
        </w:tc>
        <w:tc>
          <w:tcPr>
            <w:tcW w:w="540" w:type="dxa"/>
          </w:tcPr>
          <w:p w14:paraId="7C75522C"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91</w:t>
            </w:r>
          </w:p>
        </w:tc>
        <w:tc>
          <w:tcPr>
            <w:tcW w:w="1868" w:type="dxa"/>
            <w:vAlign w:val="center"/>
          </w:tcPr>
          <w:p w14:paraId="3BDE5B7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0.3169</w:t>
            </w:r>
          </w:p>
        </w:tc>
        <w:tc>
          <w:tcPr>
            <w:tcW w:w="2092" w:type="dxa"/>
            <w:vAlign w:val="center"/>
          </w:tcPr>
          <w:p w14:paraId="5C66E8D2"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0.422</w:t>
            </w:r>
          </w:p>
        </w:tc>
        <w:tc>
          <w:tcPr>
            <w:tcW w:w="2075" w:type="dxa"/>
            <w:vAlign w:val="center"/>
          </w:tcPr>
          <w:p w14:paraId="72FEBA45"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0.2637</w:t>
            </w:r>
          </w:p>
        </w:tc>
        <w:tc>
          <w:tcPr>
            <w:tcW w:w="1885" w:type="dxa"/>
            <w:vAlign w:val="center"/>
          </w:tcPr>
          <w:p w14:paraId="313CDE2E"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87.323</w:t>
            </w:r>
          </w:p>
        </w:tc>
        <w:tc>
          <w:tcPr>
            <w:tcW w:w="2070" w:type="dxa"/>
            <w:vAlign w:val="center"/>
          </w:tcPr>
          <w:p w14:paraId="072460F5"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45.708</w:t>
            </w:r>
          </w:p>
        </w:tc>
        <w:tc>
          <w:tcPr>
            <w:tcW w:w="2070" w:type="dxa"/>
            <w:vAlign w:val="center"/>
          </w:tcPr>
          <w:p w14:paraId="19A84D1B" w14:textId="77777777" w:rsidR="00F11545" w:rsidRPr="00D14D1B" w:rsidRDefault="00F11545" w:rsidP="00F55C80">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0.286</w:t>
            </w:r>
          </w:p>
        </w:tc>
      </w:tr>
    </w:tbl>
    <w:p w14:paraId="4659509F" w14:textId="0D98D962" w:rsidR="00F11545" w:rsidRPr="00D14D1B" w:rsidRDefault="00F11545" w:rsidP="00F11545">
      <w:pPr>
        <w:rPr>
          <w:rFonts w:ascii="Times New Roman" w:hAnsi="Times New Roman"/>
          <w:color w:val="000000" w:themeColor="text1"/>
          <w:sz w:val="20"/>
          <w:szCs w:val="20"/>
        </w:rPr>
      </w:pPr>
      <w:r w:rsidRPr="00D14D1B">
        <w:rPr>
          <w:rFonts w:ascii="Times New Roman" w:hAnsi="Times New Roman"/>
          <w:color w:val="000000" w:themeColor="text1"/>
          <w:sz w:val="20"/>
          <w:szCs w:val="20"/>
        </w:rPr>
        <w:t>*, **</w:t>
      </w:r>
      <w:r w:rsidR="00912459" w:rsidRPr="00D14D1B">
        <w:rPr>
          <w:rFonts w:ascii="Times New Roman" w:hAnsi="Times New Roman"/>
          <w:color w:val="000000" w:themeColor="text1"/>
          <w:sz w:val="20"/>
          <w:szCs w:val="20"/>
        </w:rPr>
        <w:t xml:space="preserve"> </w:t>
      </w:r>
      <w:r w:rsidRPr="00D14D1B">
        <w:rPr>
          <w:rFonts w:ascii="Times New Roman" w:hAnsi="Times New Roman"/>
          <w:color w:val="000000" w:themeColor="text1"/>
          <w:sz w:val="20"/>
          <w:szCs w:val="20"/>
        </w:rPr>
        <w:t>Significant at 5%</w:t>
      </w:r>
      <w:r w:rsidR="00912459" w:rsidRPr="00D14D1B">
        <w:rPr>
          <w:rFonts w:ascii="Times New Roman" w:hAnsi="Times New Roman"/>
          <w:color w:val="000000" w:themeColor="text1"/>
          <w:sz w:val="20"/>
          <w:szCs w:val="20"/>
        </w:rPr>
        <w:t xml:space="preserve"> (p≤0.05)</w:t>
      </w:r>
      <w:r w:rsidRPr="00D14D1B">
        <w:rPr>
          <w:rFonts w:ascii="Times New Roman" w:hAnsi="Times New Roman"/>
          <w:color w:val="000000" w:themeColor="text1"/>
          <w:sz w:val="20"/>
          <w:szCs w:val="20"/>
        </w:rPr>
        <w:t>, 1%</w:t>
      </w:r>
      <w:r w:rsidR="00912459" w:rsidRPr="00D14D1B">
        <w:rPr>
          <w:rFonts w:ascii="Times New Roman" w:hAnsi="Times New Roman"/>
          <w:color w:val="000000" w:themeColor="text1"/>
          <w:sz w:val="20"/>
          <w:szCs w:val="20"/>
        </w:rPr>
        <w:t xml:space="preserve"> (p≤0.01)</w:t>
      </w:r>
      <w:r w:rsidR="00D14D1B">
        <w:rPr>
          <w:rFonts w:ascii="Times New Roman" w:hAnsi="Times New Roman"/>
          <w:color w:val="000000" w:themeColor="text1"/>
          <w:sz w:val="20"/>
          <w:szCs w:val="20"/>
        </w:rPr>
        <w:t xml:space="preserve"> </w:t>
      </w:r>
      <w:r w:rsidRPr="00D14D1B">
        <w:rPr>
          <w:rFonts w:ascii="Times New Roman" w:hAnsi="Times New Roman"/>
          <w:color w:val="000000" w:themeColor="text1"/>
          <w:sz w:val="20"/>
          <w:szCs w:val="20"/>
        </w:rPr>
        <w:t>respectively; Df = Degrees of Freedom.</w:t>
      </w:r>
    </w:p>
    <w:p w14:paraId="6B76BF19" w14:textId="77777777" w:rsidR="005A6165" w:rsidRPr="00D14D1B" w:rsidRDefault="005A6165" w:rsidP="00F11545">
      <w:pPr>
        <w:rPr>
          <w:rFonts w:ascii="Times New Roman" w:hAnsi="Times New Roman"/>
          <w:color w:val="000000" w:themeColor="text1"/>
          <w:sz w:val="20"/>
          <w:szCs w:val="20"/>
        </w:rPr>
      </w:pPr>
    </w:p>
    <w:p w14:paraId="458E0C08" w14:textId="77777777" w:rsidR="00BD4641" w:rsidRPr="00D14D1B" w:rsidRDefault="00BD4641" w:rsidP="00F11545">
      <w:pPr>
        <w:rPr>
          <w:rFonts w:ascii="Times New Roman" w:hAnsi="Times New Roman"/>
          <w:color w:val="000000" w:themeColor="text1"/>
          <w:sz w:val="20"/>
          <w:szCs w:val="20"/>
        </w:rPr>
      </w:pPr>
    </w:p>
    <w:tbl>
      <w:tblPr>
        <w:tblStyle w:val="TableGrid"/>
        <w:tblW w:w="14580" w:type="dxa"/>
        <w:tblInd w:w="-275" w:type="dxa"/>
        <w:tblLook w:val="04A0" w:firstRow="1" w:lastRow="0" w:firstColumn="1" w:lastColumn="0" w:noHBand="0" w:noVBand="1"/>
      </w:tblPr>
      <w:tblGrid>
        <w:gridCol w:w="1911"/>
        <w:gridCol w:w="646"/>
        <w:gridCol w:w="1943"/>
        <w:gridCol w:w="2070"/>
        <w:gridCol w:w="1890"/>
        <w:gridCol w:w="1890"/>
        <w:gridCol w:w="2160"/>
        <w:gridCol w:w="2070"/>
      </w:tblGrid>
      <w:tr w:rsidR="00D14D1B" w:rsidRPr="00D14D1B" w14:paraId="166FDDEC" w14:textId="77777777" w:rsidTr="005A6165">
        <w:tc>
          <w:tcPr>
            <w:tcW w:w="1911" w:type="dxa"/>
            <w:vAlign w:val="center"/>
          </w:tcPr>
          <w:p w14:paraId="75706299"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Source of Variation</w:t>
            </w:r>
          </w:p>
        </w:tc>
        <w:tc>
          <w:tcPr>
            <w:tcW w:w="646" w:type="dxa"/>
            <w:vAlign w:val="center"/>
          </w:tcPr>
          <w:p w14:paraId="738383A9"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DF</w:t>
            </w:r>
          </w:p>
        </w:tc>
        <w:tc>
          <w:tcPr>
            <w:tcW w:w="1943" w:type="dxa"/>
            <w:vAlign w:val="center"/>
          </w:tcPr>
          <w:p w14:paraId="175EE2CF"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Ear Length</w:t>
            </w:r>
          </w:p>
        </w:tc>
        <w:tc>
          <w:tcPr>
            <w:tcW w:w="2070" w:type="dxa"/>
            <w:vAlign w:val="center"/>
          </w:tcPr>
          <w:p w14:paraId="2E2FCEC8"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Ear girth</w:t>
            </w:r>
          </w:p>
        </w:tc>
        <w:tc>
          <w:tcPr>
            <w:tcW w:w="1890" w:type="dxa"/>
            <w:vAlign w:val="center"/>
          </w:tcPr>
          <w:p w14:paraId="7B1C8F3E"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 xml:space="preserve">Kernel Rows </w:t>
            </w:r>
            <w:r w:rsidR="00951592" w:rsidRPr="00D14D1B">
              <w:rPr>
                <w:rFonts w:ascii="Times New Roman" w:hAnsi="Times New Roman" w:cs="Times New Roman"/>
                <w:b/>
                <w:bCs/>
                <w:color w:val="000000" w:themeColor="text1"/>
                <w:sz w:val="20"/>
                <w:szCs w:val="20"/>
              </w:rPr>
              <w:t>Ear</w:t>
            </w:r>
            <w:r w:rsidRPr="00D14D1B">
              <w:rPr>
                <w:rFonts w:ascii="Times New Roman" w:hAnsi="Times New Roman" w:cs="Times New Roman"/>
                <w:b/>
                <w:bCs/>
                <w:color w:val="000000" w:themeColor="text1"/>
                <w:sz w:val="20"/>
                <w:szCs w:val="20"/>
                <w:vertAlign w:val="superscript"/>
              </w:rPr>
              <w:t>-1</w:t>
            </w:r>
          </w:p>
        </w:tc>
        <w:tc>
          <w:tcPr>
            <w:tcW w:w="1890" w:type="dxa"/>
            <w:vAlign w:val="center"/>
          </w:tcPr>
          <w:p w14:paraId="11B02D65"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Number of Kernels Row</w:t>
            </w:r>
            <w:r w:rsidRPr="00D14D1B">
              <w:rPr>
                <w:rFonts w:ascii="Times New Roman" w:hAnsi="Times New Roman" w:cs="Times New Roman"/>
                <w:b/>
                <w:bCs/>
                <w:color w:val="000000" w:themeColor="text1"/>
                <w:sz w:val="20"/>
                <w:szCs w:val="20"/>
                <w:vertAlign w:val="superscript"/>
              </w:rPr>
              <w:t>-1</w:t>
            </w:r>
          </w:p>
        </w:tc>
        <w:tc>
          <w:tcPr>
            <w:tcW w:w="2160" w:type="dxa"/>
            <w:vAlign w:val="center"/>
          </w:tcPr>
          <w:p w14:paraId="2ECA3683"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100 Kernel Weight</w:t>
            </w:r>
          </w:p>
        </w:tc>
        <w:tc>
          <w:tcPr>
            <w:tcW w:w="2070" w:type="dxa"/>
            <w:vAlign w:val="center"/>
          </w:tcPr>
          <w:p w14:paraId="1E9A099F"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Grain Yield Plant</w:t>
            </w:r>
            <w:r w:rsidRPr="00D14D1B">
              <w:rPr>
                <w:rFonts w:ascii="Times New Roman" w:hAnsi="Times New Roman" w:cs="Times New Roman"/>
                <w:b/>
                <w:bCs/>
                <w:color w:val="000000" w:themeColor="text1"/>
                <w:sz w:val="20"/>
                <w:szCs w:val="20"/>
                <w:vertAlign w:val="superscript"/>
              </w:rPr>
              <w:t>-1</w:t>
            </w:r>
          </w:p>
        </w:tc>
      </w:tr>
      <w:tr w:rsidR="00D14D1B" w:rsidRPr="00D14D1B" w14:paraId="672D2294" w14:textId="77777777" w:rsidTr="005A6165">
        <w:tc>
          <w:tcPr>
            <w:tcW w:w="1911" w:type="dxa"/>
          </w:tcPr>
          <w:p w14:paraId="5CA1734F" w14:textId="77777777" w:rsidR="00F11545" w:rsidRPr="00D14D1B" w:rsidRDefault="00F11545" w:rsidP="005A6165">
            <w:pPr>
              <w:pStyle w:val="NoSpacing"/>
              <w:rPr>
                <w:rFonts w:ascii="Times New Roman" w:hAnsi="Times New Roman" w:cs="Times New Roman"/>
                <w:b/>
                <w:bCs/>
                <w:color w:val="000000" w:themeColor="text1"/>
                <w:sz w:val="20"/>
                <w:szCs w:val="20"/>
              </w:rPr>
            </w:pPr>
          </w:p>
        </w:tc>
        <w:tc>
          <w:tcPr>
            <w:tcW w:w="646" w:type="dxa"/>
          </w:tcPr>
          <w:p w14:paraId="38D18FF7" w14:textId="77777777" w:rsidR="00F11545" w:rsidRPr="00D14D1B" w:rsidRDefault="00F11545" w:rsidP="005A6165">
            <w:pPr>
              <w:pStyle w:val="NoSpacing"/>
              <w:rPr>
                <w:rFonts w:ascii="Times New Roman" w:hAnsi="Times New Roman" w:cs="Times New Roman"/>
                <w:b/>
                <w:bCs/>
                <w:color w:val="000000" w:themeColor="text1"/>
                <w:sz w:val="20"/>
                <w:szCs w:val="20"/>
              </w:rPr>
            </w:pPr>
          </w:p>
        </w:tc>
        <w:tc>
          <w:tcPr>
            <w:tcW w:w="12023" w:type="dxa"/>
            <w:gridSpan w:val="6"/>
          </w:tcPr>
          <w:p w14:paraId="5A8CD0A5" w14:textId="77777777" w:rsidR="00F11545" w:rsidRPr="00D14D1B" w:rsidRDefault="00F11545" w:rsidP="00AF17DD">
            <w:pPr>
              <w:pStyle w:val="NoSpacing"/>
              <w:jc w:val="center"/>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Mean sum of squares</w:t>
            </w:r>
          </w:p>
        </w:tc>
      </w:tr>
      <w:tr w:rsidR="00D14D1B" w:rsidRPr="00D14D1B" w14:paraId="0642C5CE" w14:textId="77777777" w:rsidTr="005A6165">
        <w:tc>
          <w:tcPr>
            <w:tcW w:w="1911" w:type="dxa"/>
          </w:tcPr>
          <w:p w14:paraId="49948366"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Replications</w:t>
            </w:r>
          </w:p>
        </w:tc>
        <w:tc>
          <w:tcPr>
            <w:tcW w:w="646" w:type="dxa"/>
          </w:tcPr>
          <w:p w14:paraId="6181AEA7"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943" w:type="dxa"/>
            <w:vAlign w:val="center"/>
          </w:tcPr>
          <w:p w14:paraId="47162B4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0.00049</w:t>
            </w:r>
          </w:p>
        </w:tc>
        <w:tc>
          <w:tcPr>
            <w:tcW w:w="2070" w:type="dxa"/>
            <w:vAlign w:val="center"/>
          </w:tcPr>
          <w:p w14:paraId="3886871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0.177</w:t>
            </w:r>
          </w:p>
        </w:tc>
        <w:tc>
          <w:tcPr>
            <w:tcW w:w="1890" w:type="dxa"/>
            <w:vAlign w:val="center"/>
          </w:tcPr>
          <w:p w14:paraId="1BF8C6A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0.356</w:t>
            </w:r>
          </w:p>
        </w:tc>
        <w:tc>
          <w:tcPr>
            <w:tcW w:w="1890" w:type="dxa"/>
            <w:vAlign w:val="center"/>
          </w:tcPr>
          <w:p w14:paraId="31EA044F"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0.808</w:t>
            </w:r>
          </w:p>
        </w:tc>
        <w:tc>
          <w:tcPr>
            <w:tcW w:w="2160" w:type="dxa"/>
            <w:vAlign w:val="center"/>
          </w:tcPr>
          <w:p w14:paraId="79B4060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0.208</w:t>
            </w:r>
          </w:p>
        </w:tc>
        <w:tc>
          <w:tcPr>
            <w:tcW w:w="2070" w:type="dxa"/>
            <w:vAlign w:val="center"/>
          </w:tcPr>
          <w:p w14:paraId="0A58A872"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159.849</w:t>
            </w:r>
          </w:p>
        </w:tc>
      </w:tr>
      <w:tr w:rsidR="00D14D1B" w:rsidRPr="00D14D1B" w14:paraId="167F7DA5" w14:textId="77777777" w:rsidTr="005A6165">
        <w:tc>
          <w:tcPr>
            <w:tcW w:w="1911" w:type="dxa"/>
          </w:tcPr>
          <w:p w14:paraId="4AAB1FA4"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Treatments</w:t>
            </w:r>
          </w:p>
        </w:tc>
        <w:tc>
          <w:tcPr>
            <w:tcW w:w="646" w:type="dxa"/>
          </w:tcPr>
          <w:p w14:paraId="21E9AC1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91</w:t>
            </w:r>
          </w:p>
        </w:tc>
        <w:tc>
          <w:tcPr>
            <w:tcW w:w="1943" w:type="dxa"/>
            <w:vAlign w:val="center"/>
          </w:tcPr>
          <w:p w14:paraId="1C7B120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13.824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3870123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3.817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3E7819E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2.831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208797A7"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81.801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0CD1B37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42.217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63DFA9B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3871.822 </w:t>
            </w:r>
            <w:r w:rsidR="00B940FC" w:rsidRPr="00D14D1B">
              <w:rPr>
                <w:rFonts w:ascii="Times New Roman" w:hAnsi="Times New Roman" w:cs="Times New Roman"/>
                <w:color w:val="000000" w:themeColor="text1"/>
                <w:spacing w:val="-5"/>
                <w:sz w:val="20"/>
                <w:szCs w:val="20"/>
              </w:rPr>
              <w:t>**</w:t>
            </w:r>
          </w:p>
        </w:tc>
      </w:tr>
      <w:tr w:rsidR="00D14D1B" w:rsidRPr="00D14D1B" w14:paraId="2AC5B632" w14:textId="77777777" w:rsidTr="005A6165">
        <w:tc>
          <w:tcPr>
            <w:tcW w:w="1911" w:type="dxa"/>
          </w:tcPr>
          <w:p w14:paraId="3403EF72"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Parents</w:t>
            </w:r>
          </w:p>
        </w:tc>
        <w:tc>
          <w:tcPr>
            <w:tcW w:w="646" w:type="dxa"/>
          </w:tcPr>
          <w:p w14:paraId="1605AD5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w:t>
            </w:r>
          </w:p>
        </w:tc>
        <w:tc>
          <w:tcPr>
            <w:tcW w:w="1943" w:type="dxa"/>
            <w:vAlign w:val="center"/>
          </w:tcPr>
          <w:p w14:paraId="72D80D5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13.114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6585A76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3.149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5374664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2.170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338554D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65.097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1D139C4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39.390</w:t>
            </w:r>
            <w:r w:rsidRPr="00D14D1B">
              <w:rPr>
                <w:rFonts w:ascii="Times New Roman" w:hAnsi="Times New Roman" w:cs="Times New Roman"/>
                <w:color w:val="000000" w:themeColor="text1"/>
                <w:sz w:val="20"/>
                <w:szCs w:val="20"/>
              </w:rPr>
              <w:t xml:space="preserve">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145F658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2652.770 </w:t>
            </w:r>
            <w:r w:rsidR="00B940FC" w:rsidRPr="00D14D1B">
              <w:rPr>
                <w:rFonts w:ascii="Times New Roman" w:hAnsi="Times New Roman" w:cs="Times New Roman"/>
                <w:color w:val="000000" w:themeColor="text1"/>
                <w:spacing w:val="-5"/>
                <w:sz w:val="20"/>
                <w:szCs w:val="20"/>
              </w:rPr>
              <w:t>**</w:t>
            </w:r>
          </w:p>
        </w:tc>
      </w:tr>
      <w:tr w:rsidR="00D14D1B" w:rsidRPr="00D14D1B" w14:paraId="4ECCF99D" w14:textId="77777777" w:rsidTr="005A6165">
        <w:tc>
          <w:tcPr>
            <w:tcW w:w="1911" w:type="dxa"/>
          </w:tcPr>
          <w:p w14:paraId="7DEB55B5"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Parents vs Crosses</w:t>
            </w:r>
          </w:p>
        </w:tc>
        <w:tc>
          <w:tcPr>
            <w:tcW w:w="646" w:type="dxa"/>
          </w:tcPr>
          <w:p w14:paraId="4843EDC6"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943" w:type="dxa"/>
            <w:vAlign w:val="center"/>
          </w:tcPr>
          <w:p w14:paraId="7105A9DB"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539.750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01522A1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192.210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4825DE5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57.871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6FD09B75"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3326.231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30E8BE9B"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1253.442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6BE517BF"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193970.331 </w:t>
            </w:r>
            <w:r w:rsidR="00B940FC" w:rsidRPr="00D14D1B">
              <w:rPr>
                <w:rFonts w:ascii="Times New Roman" w:hAnsi="Times New Roman" w:cs="Times New Roman"/>
                <w:color w:val="000000" w:themeColor="text1"/>
                <w:spacing w:val="-5"/>
                <w:sz w:val="20"/>
                <w:szCs w:val="20"/>
              </w:rPr>
              <w:t>**</w:t>
            </w:r>
          </w:p>
        </w:tc>
      </w:tr>
      <w:tr w:rsidR="00D14D1B" w:rsidRPr="00D14D1B" w14:paraId="5F91F639" w14:textId="77777777" w:rsidTr="005A6165">
        <w:tc>
          <w:tcPr>
            <w:tcW w:w="1911" w:type="dxa"/>
          </w:tcPr>
          <w:p w14:paraId="2890E636"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Crosses</w:t>
            </w:r>
          </w:p>
        </w:tc>
        <w:tc>
          <w:tcPr>
            <w:tcW w:w="646" w:type="dxa"/>
          </w:tcPr>
          <w:p w14:paraId="59DC67D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59</w:t>
            </w:r>
          </w:p>
        </w:tc>
        <w:tc>
          <w:tcPr>
            <w:tcW w:w="1943" w:type="dxa"/>
            <w:vAlign w:val="center"/>
          </w:tcPr>
          <w:p w14:paraId="778905E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5.283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5EB4B52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0.975 </w:t>
            </w:r>
            <w:r w:rsidRPr="00D14D1B">
              <w:rPr>
                <w:rFonts w:ascii="Times New Roman" w:hAnsi="Times New Roman" w:cs="Times New Roman"/>
                <w:color w:val="000000" w:themeColor="text1"/>
                <w:spacing w:val="-5"/>
                <w:sz w:val="20"/>
                <w:szCs w:val="20"/>
              </w:rPr>
              <w:t>**</w:t>
            </w:r>
          </w:p>
        </w:tc>
        <w:tc>
          <w:tcPr>
            <w:tcW w:w="1890" w:type="dxa"/>
            <w:vAlign w:val="center"/>
          </w:tcPr>
          <w:p w14:paraId="5597710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2.247 </w:t>
            </w:r>
            <w:r w:rsidR="00B940FC" w:rsidRPr="00D14D1B">
              <w:rPr>
                <w:rFonts w:ascii="Times New Roman" w:hAnsi="Times New Roman" w:cs="Times New Roman"/>
                <w:color w:val="000000" w:themeColor="text1"/>
                <w:spacing w:val="-5"/>
                <w:sz w:val="20"/>
                <w:szCs w:val="20"/>
              </w:rPr>
              <w:t>**</w:t>
            </w:r>
          </w:p>
        </w:tc>
        <w:tc>
          <w:tcPr>
            <w:tcW w:w="1890" w:type="dxa"/>
            <w:vAlign w:val="center"/>
          </w:tcPr>
          <w:p w14:paraId="2DD76EF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35.587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3CC98CCB"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23.174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1B2B1A05"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1290.333 </w:t>
            </w:r>
            <w:r w:rsidR="00B940FC" w:rsidRPr="00D14D1B">
              <w:rPr>
                <w:rFonts w:ascii="Times New Roman" w:hAnsi="Times New Roman" w:cs="Times New Roman"/>
                <w:color w:val="000000" w:themeColor="text1"/>
                <w:spacing w:val="-5"/>
                <w:sz w:val="20"/>
                <w:szCs w:val="20"/>
              </w:rPr>
              <w:t>**</w:t>
            </w:r>
          </w:p>
        </w:tc>
      </w:tr>
      <w:tr w:rsidR="00D14D1B" w:rsidRPr="00D14D1B" w14:paraId="697E58CC" w14:textId="77777777" w:rsidTr="005A6165">
        <w:tc>
          <w:tcPr>
            <w:tcW w:w="1911" w:type="dxa"/>
          </w:tcPr>
          <w:p w14:paraId="7D9FE2B0"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Line Effect</w:t>
            </w:r>
          </w:p>
        </w:tc>
        <w:tc>
          <w:tcPr>
            <w:tcW w:w="646" w:type="dxa"/>
          </w:tcPr>
          <w:p w14:paraId="79C86F0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w:t>
            </w:r>
          </w:p>
        </w:tc>
        <w:tc>
          <w:tcPr>
            <w:tcW w:w="1943" w:type="dxa"/>
            <w:vAlign w:val="center"/>
          </w:tcPr>
          <w:p w14:paraId="19591BF8"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6.173</w:t>
            </w:r>
          </w:p>
        </w:tc>
        <w:tc>
          <w:tcPr>
            <w:tcW w:w="2070" w:type="dxa"/>
            <w:vAlign w:val="center"/>
          </w:tcPr>
          <w:p w14:paraId="0A92AF45"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1.116</w:t>
            </w:r>
          </w:p>
        </w:tc>
        <w:tc>
          <w:tcPr>
            <w:tcW w:w="1890" w:type="dxa"/>
            <w:vAlign w:val="center"/>
          </w:tcPr>
          <w:p w14:paraId="385AAA0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3.094 </w:t>
            </w:r>
            <w:r w:rsidRPr="00D14D1B">
              <w:rPr>
                <w:rFonts w:ascii="Times New Roman" w:hAnsi="Times New Roman" w:cs="Times New Roman"/>
                <w:color w:val="000000" w:themeColor="text1"/>
                <w:spacing w:val="-5"/>
                <w:sz w:val="20"/>
                <w:szCs w:val="20"/>
              </w:rPr>
              <w:t>*</w:t>
            </w:r>
          </w:p>
        </w:tc>
        <w:tc>
          <w:tcPr>
            <w:tcW w:w="1890" w:type="dxa"/>
            <w:vAlign w:val="center"/>
          </w:tcPr>
          <w:p w14:paraId="093AB99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45.118</w:t>
            </w:r>
          </w:p>
        </w:tc>
        <w:tc>
          <w:tcPr>
            <w:tcW w:w="2160" w:type="dxa"/>
            <w:vAlign w:val="center"/>
          </w:tcPr>
          <w:p w14:paraId="2CEDF1C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29.154 </w:t>
            </w:r>
            <w:r w:rsidRPr="00D14D1B">
              <w:rPr>
                <w:rFonts w:ascii="Times New Roman" w:hAnsi="Times New Roman" w:cs="Times New Roman"/>
                <w:color w:val="000000" w:themeColor="text1"/>
                <w:spacing w:val="-5"/>
                <w:sz w:val="20"/>
                <w:szCs w:val="20"/>
              </w:rPr>
              <w:t>*</w:t>
            </w:r>
          </w:p>
        </w:tc>
        <w:tc>
          <w:tcPr>
            <w:tcW w:w="2070" w:type="dxa"/>
            <w:vAlign w:val="center"/>
          </w:tcPr>
          <w:p w14:paraId="3F60392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1824.470 </w:t>
            </w:r>
            <w:r w:rsidRPr="00D14D1B">
              <w:rPr>
                <w:rFonts w:ascii="Times New Roman" w:hAnsi="Times New Roman" w:cs="Times New Roman"/>
                <w:color w:val="000000" w:themeColor="text1"/>
                <w:spacing w:val="-5"/>
                <w:sz w:val="20"/>
                <w:szCs w:val="20"/>
              </w:rPr>
              <w:t>**</w:t>
            </w:r>
          </w:p>
        </w:tc>
      </w:tr>
      <w:tr w:rsidR="00D14D1B" w:rsidRPr="00D14D1B" w14:paraId="49C632AC" w14:textId="77777777" w:rsidTr="005A6165">
        <w:tc>
          <w:tcPr>
            <w:tcW w:w="1911" w:type="dxa"/>
          </w:tcPr>
          <w:p w14:paraId="2F218811"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Tester Effect</w:t>
            </w:r>
          </w:p>
        </w:tc>
        <w:tc>
          <w:tcPr>
            <w:tcW w:w="646" w:type="dxa"/>
          </w:tcPr>
          <w:p w14:paraId="346DB49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w:t>
            </w:r>
          </w:p>
        </w:tc>
        <w:tc>
          <w:tcPr>
            <w:tcW w:w="1943" w:type="dxa"/>
            <w:vAlign w:val="center"/>
          </w:tcPr>
          <w:p w14:paraId="6FB6CCF7"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0.252</w:t>
            </w:r>
          </w:p>
        </w:tc>
        <w:tc>
          <w:tcPr>
            <w:tcW w:w="2070" w:type="dxa"/>
            <w:vAlign w:val="center"/>
          </w:tcPr>
          <w:p w14:paraId="52E20914"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2.028</w:t>
            </w:r>
          </w:p>
        </w:tc>
        <w:tc>
          <w:tcPr>
            <w:tcW w:w="1890" w:type="dxa"/>
            <w:vAlign w:val="center"/>
          </w:tcPr>
          <w:p w14:paraId="44832CF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2.160</w:t>
            </w:r>
          </w:p>
        </w:tc>
        <w:tc>
          <w:tcPr>
            <w:tcW w:w="1890" w:type="dxa"/>
            <w:vAlign w:val="center"/>
          </w:tcPr>
          <w:p w14:paraId="775FE9DF"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0.630</w:t>
            </w:r>
          </w:p>
        </w:tc>
        <w:tc>
          <w:tcPr>
            <w:tcW w:w="2160" w:type="dxa"/>
            <w:vAlign w:val="center"/>
          </w:tcPr>
          <w:p w14:paraId="359C056D"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 xml:space="preserve">110.592 </w:t>
            </w:r>
            <w:r w:rsidRPr="00D14D1B">
              <w:rPr>
                <w:rFonts w:ascii="Times New Roman" w:hAnsi="Times New Roman" w:cs="Times New Roman"/>
                <w:color w:val="000000" w:themeColor="text1"/>
                <w:spacing w:val="-5"/>
                <w:sz w:val="20"/>
                <w:szCs w:val="20"/>
              </w:rPr>
              <w:t>**</w:t>
            </w:r>
          </w:p>
        </w:tc>
        <w:tc>
          <w:tcPr>
            <w:tcW w:w="2070" w:type="dxa"/>
            <w:vAlign w:val="center"/>
          </w:tcPr>
          <w:p w14:paraId="3D88F25A"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1832.227</w:t>
            </w:r>
          </w:p>
        </w:tc>
      </w:tr>
      <w:tr w:rsidR="00D14D1B" w:rsidRPr="00D14D1B" w14:paraId="6C7A680D" w14:textId="77777777" w:rsidTr="005A6165">
        <w:tc>
          <w:tcPr>
            <w:tcW w:w="1911" w:type="dxa"/>
          </w:tcPr>
          <w:p w14:paraId="5392D15E"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Line × Tester Effect</w:t>
            </w:r>
          </w:p>
        </w:tc>
        <w:tc>
          <w:tcPr>
            <w:tcW w:w="646" w:type="dxa"/>
          </w:tcPr>
          <w:p w14:paraId="4276D7AB"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w:t>
            </w:r>
          </w:p>
        </w:tc>
        <w:tc>
          <w:tcPr>
            <w:tcW w:w="1943" w:type="dxa"/>
            <w:vAlign w:val="center"/>
          </w:tcPr>
          <w:p w14:paraId="643C90C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4.556 </w:t>
            </w:r>
            <w:r w:rsidRPr="00D14D1B">
              <w:rPr>
                <w:rFonts w:ascii="Times New Roman" w:hAnsi="Times New Roman" w:cs="Times New Roman"/>
                <w:color w:val="000000" w:themeColor="text1"/>
                <w:spacing w:val="-5"/>
                <w:sz w:val="20"/>
                <w:szCs w:val="20"/>
              </w:rPr>
              <w:t>**</w:t>
            </w:r>
          </w:p>
        </w:tc>
        <w:tc>
          <w:tcPr>
            <w:tcW w:w="2070" w:type="dxa"/>
            <w:vAlign w:val="center"/>
          </w:tcPr>
          <w:p w14:paraId="028A7A4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0.798</w:t>
            </w:r>
          </w:p>
        </w:tc>
        <w:tc>
          <w:tcPr>
            <w:tcW w:w="1890" w:type="dxa"/>
            <w:vAlign w:val="center"/>
          </w:tcPr>
          <w:p w14:paraId="1581F626"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1.403 </w:t>
            </w:r>
            <w:r w:rsidRPr="00D14D1B">
              <w:rPr>
                <w:rFonts w:ascii="Times New Roman" w:hAnsi="Times New Roman" w:cs="Times New Roman"/>
                <w:color w:val="000000" w:themeColor="text1"/>
                <w:spacing w:val="-5"/>
                <w:sz w:val="20"/>
                <w:szCs w:val="20"/>
              </w:rPr>
              <w:t>**</w:t>
            </w:r>
          </w:p>
        </w:tc>
        <w:tc>
          <w:tcPr>
            <w:tcW w:w="1890" w:type="dxa"/>
            <w:vAlign w:val="center"/>
          </w:tcPr>
          <w:p w14:paraId="35CCC90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 </w:t>
            </w:r>
            <w:r w:rsidRPr="00D14D1B">
              <w:rPr>
                <w:rFonts w:ascii="Times New Roman" w:hAnsi="Times New Roman" w:cs="Times New Roman"/>
                <w:color w:val="000000" w:themeColor="text1"/>
                <w:spacing w:val="-2"/>
                <w:sz w:val="20"/>
                <w:szCs w:val="20"/>
              </w:rPr>
              <w:t>27.261</w:t>
            </w:r>
            <w:r w:rsidRPr="00D14D1B">
              <w:rPr>
                <w:rFonts w:ascii="Times New Roman" w:hAnsi="Times New Roman" w:cs="Times New Roman"/>
                <w:color w:val="000000" w:themeColor="text1"/>
                <w:sz w:val="20"/>
                <w:szCs w:val="20"/>
              </w:rPr>
              <w:t xml:space="preserve"> </w:t>
            </w:r>
            <w:r w:rsidR="00B940FC" w:rsidRPr="00D14D1B">
              <w:rPr>
                <w:rFonts w:ascii="Times New Roman" w:hAnsi="Times New Roman" w:cs="Times New Roman"/>
                <w:color w:val="000000" w:themeColor="text1"/>
                <w:spacing w:val="-5"/>
                <w:sz w:val="20"/>
                <w:szCs w:val="20"/>
              </w:rPr>
              <w:t>**</w:t>
            </w:r>
          </w:p>
        </w:tc>
        <w:tc>
          <w:tcPr>
            <w:tcW w:w="2160" w:type="dxa"/>
            <w:vAlign w:val="center"/>
          </w:tcPr>
          <w:p w14:paraId="0C49DFE0"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 xml:space="preserve">14.179 </w:t>
            </w:r>
            <w:r w:rsidR="00B940FC" w:rsidRPr="00D14D1B">
              <w:rPr>
                <w:rFonts w:ascii="Times New Roman" w:hAnsi="Times New Roman" w:cs="Times New Roman"/>
                <w:color w:val="000000" w:themeColor="text1"/>
                <w:spacing w:val="-5"/>
                <w:sz w:val="20"/>
                <w:szCs w:val="20"/>
              </w:rPr>
              <w:t>**</w:t>
            </w:r>
          </w:p>
        </w:tc>
        <w:tc>
          <w:tcPr>
            <w:tcW w:w="2070" w:type="dxa"/>
            <w:vAlign w:val="center"/>
          </w:tcPr>
          <w:p w14:paraId="091E5A49"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737.510 </w:t>
            </w:r>
            <w:r w:rsidR="00B940FC" w:rsidRPr="00D14D1B">
              <w:rPr>
                <w:rFonts w:ascii="Times New Roman" w:hAnsi="Times New Roman" w:cs="Times New Roman"/>
                <w:color w:val="000000" w:themeColor="text1"/>
                <w:spacing w:val="-5"/>
                <w:sz w:val="20"/>
                <w:szCs w:val="20"/>
              </w:rPr>
              <w:t>**</w:t>
            </w:r>
          </w:p>
        </w:tc>
      </w:tr>
      <w:tr w:rsidR="00D14D1B" w:rsidRPr="00D14D1B" w14:paraId="54BD9CEC" w14:textId="77777777" w:rsidTr="005A6165">
        <w:tc>
          <w:tcPr>
            <w:tcW w:w="1911" w:type="dxa"/>
          </w:tcPr>
          <w:p w14:paraId="2EF6AA24" w14:textId="77777777" w:rsidR="00F11545" w:rsidRPr="00D14D1B" w:rsidRDefault="00F11545" w:rsidP="005A6165">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Error</w:t>
            </w:r>
          </w:p>
        </w:tc>
        <w:tc>
          <w:tcPr>
            <w:tcW w:w="646" w:type="dxa"/>
          </w:tcPr>
          <w:p w14:paraId="47EA04D0"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91</w:t>
            </w:r>
          </w:p>
        </w:tc>
        <w:tc>
          <w:tcPr>
            <w:tcW w:w="1943" w:type="dxa"/>
            <w:vAlign w:val="center"/>
          </w:tcPr>
          <w:p w14:paraId="77C78251"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1.939</w:t>
            </w:r>
          </w:p>
        </w:tc>
        <w:tc>
          <w:tcPr>
            <w:tcW w:w="2070" w:type="dxa"/>
            <w:vAlign w:val="center"/>
          </w:tcPr>
          <w:p w14:paraId="3BDF46B3"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0.553</w:t>
            </w:r>
          </w:p>
        </w:tc>
        <w:tc>
          <w:tcPr>
            <w:tcW w:w="1890" w:type="dxa"/>
            <w:vAlign w:val="center"/>
          </w:tcPr>
          <w:p w14:paraId="7FA822CE"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0.630</w:t>
            </w:r>
          </w:p>
        </w:tc>
        <w:tc>
          <w:tcPr>
            <w:tcW w:w="1890" w:type="dxa"/>
            <w:vAlign w:val="center"/>
          </w:tcPr>
          <w:p w14:paraId="704C3A9C"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8.523</w:t>
            </w:r>
          </w:p>
        </w:tc>
        <w:tc>
          <w:tcPr>
            <w:tcW w:w="2160" w:type="dxa"/>
            <w:vAlign w:val="center"/>
          </w:tcPr>
          <w:p w14:paraId="37716397"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5.515</w:t>
            </w:r>
          </w:p>
        </w:tc>
        <w:tc>
          <w:tcPr>
            <w:tcW w:w="2070" w:type="dxa"/>
            <w:vAlign w:val="center"/>
          </w:tcPr>
          <w:p w14:paraId="14066782" w14:textId="77777777" w:rsidR="00F11545" w:rsidRPr="00D14D1B" w:rsidRDefault="00F11545" w:rsidP="005A6165">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pacing w:val="-2"/>
                <w:sz w:val="20"/>
                <w:szCs w:val="20"/>
              </w:rPr>
              <w:t>299.776</w:t>
            </w:r>
          </w:p>
        </w:tc>
      </w:tr>
    </w:tbl>
    <w:p w14:paraId="0939FA81" w14:textId="28D4FA73" w:rsidR="00F11545" w:rsidRPr="00D14D1B" w:rsidRDefault="00F11545" w:rsidP="00F11545">
      <w:pPr>
        <w:rPr>
          <w:rFonts w:ascii="Times New Roman" w:hAnsi="Times New Roman"/>
          <w:color w:val="000000" w:themeColor="text1"/>
          <w:sz w:val="20"/>
          <w:szCs w:val="20"/>
        </w:rPr>
      </w:pPr>
      <w:r w:rsidRPr="00D14D1B">
        <w:rPr>
          <w:rFonts w:ascii="Times New Roman" w:hAnsi="Times New Roman"/>
          <w:color w:val="000000" w:themeColor="text1"/>
          <w:sz w:val="20"/>
          <w:szCs w:val="20"/>
        </w:rPr>
        <w:t xml:space="preserve">*, ** </w:t>
      </w:r>
      <w:r w:rsidR="00912459" w:rsidRPr="00D14D1B">
        <w:rPr>
          <w:rFonts w:ascii="Times New Roman" w:hAnsi="Times New Roman"/>
          <w:color w:val="000000" w:themeColor="text1"/>
          <w:sz w:val="20"/>
          <w:szCs w:val="20"/>
        </w:rPr>
        <w:t>Significant at 5% (p≤0.05), 1% (p≤0.01)</w:t>
      </w:r>
      <w:r w:rsidR="00D14D1B">
        <w:rPr>
          <w:rFonts w:ascii="Times New Roman" w:hAnsi="Times New Roman"/>
          <w:color w:val="000000" w:themeColor="text1"/>
          <w:sz w:val="20"/>
          <w:szCs w:val="20"/>
        </w:rPr>
        <w:t xml:space="preserve"> </w:t>
      </w:r>
      <w:r w:rsidR="00912459" w:rsidRPr="00D14D1B">
        <w:rPr>
          <w:rFonts w:ascii="Times New Roman" w:hAnsi="Times New Roman"/>
          <w:color w:val="000000" w:themeColor="text1"/>
          <w:sz w:val="20"/>
          <w:szCs w:val="20"/>
        </w:rPr>
        <w:t>respectively</w:t>
      </w:r>
      <w:r w:rsidRPr="00D14D1B">
        <w:rPr>
          <w:rFonts w:ascii="Times New Roman" w:hAnsi="Times New Roman"/>
          <w:color w:val="000000" w:themeColor="text1"/>
          <w:sz w:val="20"/>
          <w:szCs w:val="20"/>
        </w:rPr>
        <w:t>; Df = Degrees of Freedom.</w:t>
      </w:r>
    </w:p>
    <w:p w14:paraId="03D4EA81" w14:textId="77777777" w:rsidR="006D154B" w:rsidRPr="00D14D1B" w:rsidRDefault="006D154B" w:rsidP="00F11545">
      <w:pPr>
        <w:rPr>
          <w:rFonts w:ascii="Times New Roman" w:hAnsi="Times New Roman"/>
          <w:color w:val="000000" w:themeColor="text1"/>
          <w:sz w:val="20"/>
          <w:szCs w:val="20"/>
        </w:rPr>
      </w:pPr>
    </w:p>
    <w:p w14:paraId="104BE881" w14:textId="77777777" w:rsidR="00F11545" w:rsidRPr="00D14D1B" w:rsidRDefault="007E45DE" w:rsidP="00F11545">
      <w:pPr>
        <w:rPr>
          <w:rFonts w:ascii="Times New Roman" w:hAnsi="Times New Roman"/>
          <w:b/>
          <w:bCs/>
          <w:color w:val="000000" w:themeColor="text1"/>
          <w:sz w:val="24"/>
          <w:szCs w:val="24"/>
        </w:rPr>
      </w:pPr>
      <w:r w:rsidRPr="00D14D1B">
        <w:rPr>
          <w:rFonts w:ascii="Times New Roman" w:hAnsi="Times New Roman"/>
          <w:b/>
          <w:bCs/>
          <w:noProof/>
          <w:color w:val="000000" w:themeColor="text1"/>
          <w:sz w:val="24"/>
          <w:szCs w:val="24"/>
        </w:rPr>
        <w:lastRenderedPageBreak/>
        <mc:AlternateContent>
          <mc:Choice Requires="wps">
            <w:drawing>
              <wp:anchor distT="0" distB="0" distL="114300" distR="114300" simplePos="0" relativeHeight="251659264" behindDoc="0" locked="0" layoutInCell="1" allowOverlap="1" wp14:anchorId="1195575C" wp14:editId="2945313A">
                <wp:simplePos x="0" y="0"/>
                <wp:positionH relativeFrom="column">
                  <wp:posOffset>8494395</wp:posOffset>
                </wp:positionH>
                <wp:positionV relativeFrom="paragraph">
                  <wp:posOffset>5997757</wp:posOffset>
                </wp:positionV>
                <wp:extent cx="1045028" cy="348343"/>
                <wp:effectExtent l="0" t="0" r="0" b="0"/>
                <wp:wrapNone/>
                <wp:docPr id="1092775224" name="Text Box 1"/>
                <wp:cNvGraphicFramePr/>
                <a:graphic xmlns:a="http://schemas.openxmlformats.org/drawingml/2006/main">
                  <a:graphicData uri="http://schemas.microsoft.com/office/word/2010/wordprocessingShape">
                    <wps:wsp>
                      <wps:cNvSpPr txBox="1"/>
                      <wps:spPr>
                        <a:xfrm>
                          <a:off x="0" y="0"/>
                          <a:ext cx="1045028" cy="348343"/>
                        </a:xfrm>
                        <a:prstGeom prst="rect">
                          <a:avLst/>
                        </a:prstGeom>
                        <a:solidFill>
                          <a:schemeClr val="lt1"/>
                        </a:solidFill>
                        <a:ln w="6350">
                          <a:noFill/>
                        </a:ln>
                      </wps:spPr>
                      <wps:txbx>
                        <w:txbxContent>
                          <w:p w14:paraId="17BC0369" w14:textId="77777777" w:rsidR="007E45DE" w:rsidRPr="009F5FCE" w:rsidRDefault="007E45DE">
                            <w:pPr>
                              <w:rPr>
                                <w:rFonts w:ascii="Times New Roman" w:hAnsi="Times New Roman"/>
                                <w:b/>
                                <w:bCs/>
                              </w:rPr>
                            </w:pPr>
                            <w:r w:rsidRPr="009F5FCE">
                              <w:rPr>
                                <w:rFonts w:ascii="Times New Roman" w:hAnsi="Times New Roman"/>
                                <w:b/>
                                <w:bCs/>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95575C" id="_x0000_t202" coordsize="21600,21600" o:spt="202" path="m,l,21600r21600,l21600,xe">
                <v:stroke joinstyle="miter"/>
                <v:path gradientshapeok="t" o:connecttype="rect"/>
              </v:shapetype>
              <v:shape id="Text Box 1" o:spid="_x0000_s1026" type="#_x0000_t202" style="position:absolute;margin-left:668.85pt;margin-top:472.25pt;width:82.3pt;height:27.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" fillcolor="white [3201]" stroked="f" strokeweight=".5pt">
                <v:textbox>
                  <w:txbxContent>
                    <w:p w14:paraId="17BC0369" w14:textId="77777777" w:rsidR="007E45DE" w:rsidRPr="009F5FCE" w:rsidRDefault="007E45DE">
                      <w:pPr>
                        <w:rPr>
                          <w:rFonts w:ascii="Times New Roman" w:hAnsi="Times New Roman"/>
                          <w:b/>
                          <w:bCs/>
                        </w:rPr>
                      </w:pPr>
                      <w:r w:rsidRPr="009F5FCE">
                        <w:rPr>
                          <w:rFonts w:ascii="Times New Roman" w:hAnsi="Times New Roman"/>
                          <w:b/>
                          <w:bCs/>
                        </w:rPr>
                        <w:t>Cont...</w:t>
                      </w:r>
                    </w:p>
                  </w:txbxContent>
                </v:textbox>
              </v:shape>
            </w:pict>
          </mc:Fallback>
        </mc:AlternateContent>
      </w:r>
      <w:r w:rsidR="00F11545" w:rsidRPr="00D14D1B">
        <w:rPr>
          <w:rFonts w:ascii="Times New Roman" w:hAnsi="Times New Roman"/>
          <w:b/>
          <w:bCs/>
          <w:color w:val="000000" w:themeColor="text1"/>
          <w:sz w:val="24"/>
          <w:szCs w:val="24"/>
        </w:rPr>
        <w:t xml:space="preserve">Table </w:t>
      </w:r>
      <w:r w:rsidR="00AF17DD" w:rsidRPr="00D14D1B">
        <w:rPr>
          <w:rFonts w:ascii="Times New Roman" w:hAnsi="Times New Roman"/>
          <w:b/>
          <w:bCs/>
          <w:color w:val="000000" w:themeColor="text1"/>
          <w:sz w:val="24"/>
          <w:szCs w:val="24"/>
        </w:rPr>
        <w:t>3</w:t>
      </w:r>
      <w:r w:rsidR="00F11545" w:rsidRPr="00D14D1B">
        <w:rPr>
          <w:rFonts w:ascii="Times New Roman" w:hAnsi="Times New Roman"/>
          <w:b/>
          <w:bCs/>
          <w:color w:val="000000" w:themeColor="text1"/>
          <w:sz w:val="24"/>
          <w:szCs w:val="24"/>
        </w:rPr>
        <w:t>. Estimates of general combining (</w:t>
      </w:r>
      <w:proofErr w:type="spellStart"/>
      <w:r w:rsidR="00F11545" w:rsidRPr="00D14D1B">
        <w:rPr>
          <w:rFonts w:ascii="Times New Roman" w:hAnsi="Times New Roman"/>
          <w:b/>
          <w:bCs/>
          <w:i/>
          <w:iCs/>
          <w:color w:val="000000" w:themeColor="text1"/>
          <w:sz w:val="24"/>
          <w:szCs w:val="24"/>
        </w:rPr>
        <w:t>gca</w:t>
      </w:r>
      <w:proofErr w:type="spellEnd"/>
      <w:r w:rsidR="00F11545" w:rsidRPr="00D14D1B">
        <w:rPr>
          <w:rFonts w:ascii="Times New Roman" w:hAnsi="Times New Roman"/>
          <w:b/>
          <w:bCs/>
          <w:color w:val="000000" w:themeColor="text1"/>
          <w:sz w:val="24"/>
          <w:szCs w:val="24"/>
        </w:rPr>
        <w:t>) effects of lines and testers for grain yield and its attributing traits in maize</w:t>
      </w:r>
    </w:p>
    <w:tbl>
      <w:tblPr>
        <w:tblStyle w:val="TableGrid"/>
        <w:tblW w:w="15120" w:type="dxa"/>
        <w:jc w:val="center"/>
        <w:tblLayout w:type="fixed"/>
        <w:tblLook w:val="04A0" w:firstRow="1" w:lastRow="0" w:firstColumn="1" w:lastColumn="0" w:noHBand="0" w:noVBand="1"/>
      </w:tblPr>
      <w:tblGrid>
        <w:gridCol w:w="1260"/>
        <w:gridCol w:w="1170"/>
        <w:gridCol w:w="1260"/>
        <w:gridCol w:w="1080"/>
        <w:gridCol w:w="1283"/>
        <w:gridCol w:w="1260"/>
        <w:gridCol w:w="1080"/>
        <w:gridCol w:w="1147"/>
        <w:gridCol w:w="1080"/>
        <w:gridCol w:w="1080"/>
        <w:gridCol w:w="1080"/>
        <w:gridCol w:w="1170"/>
        <w:gridCol w:w="1170"/>
      </w:tblGrid>
      <w:tr w:rsidR="00D14D1B" w:rsidRPr="00D14D1B" w14:paraId="42E1FDB0" w14:textId="77777777" w:rsidTr="003006F0">
        <w:trPr>
          <w:jc w:val="center"/>
        </w:trPr>
        <w:tc>
          <w:tcPr>
            <w:tcW w:w="1260" w:type="dxa"/>
          </w:tcPr>
          <w:p w14:paraId="4B2354D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Parents</w:t>
            </w:r>
          </w:p>
        </w:tc>
        <w:tc>
          <w:tcPr>
            <w:tcW w:w="1170" w:type="dxa"/>
          </w:tcPr>
          <w:p w14:paraId="257A638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Days to 50% Anthesis</w:t>
            </w:r>
          </w:p>
        </w:tc>
        <w:tc>
          <w:tcPr>
            <w:tcW w:w="1260" w:type="dxa"/>
          </w:tcPr>
          <w:p w14:paraId="6348AD9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Days to 50% Silking</w:t>
            </w:r>
          </w:p>
        </w:tc>
        <w:tc>
          <w:tcPr>
            <w:tcW w:w="1080" w:type="dxa"/>
          </w:tcPr>
          <w:p w14:paraId="7639917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Anthesis Silking Interval</w:t>
            </w:r>
          </w:p>
        </w:tc>
        <w:tc>
          <w:tcPr>
            <w:tcW w:w="1283" w:type="dxa"/>
          </w:tcPr>
          <w:p w14:paraId="198E60D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Plant Height</w:t>
            </w:r>
          </w:p>
        </w:tc>
        <w:tc>
          <w:tcPr>
            <w:tcW w:w="1260" w:type="dxa"/>
          </w:tcPr>
          <w:p w14:paraId="0626E80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Ear Height</w:t>
            </w:r>
          </w:p>
        </w:tc>
        <w:tc>
          <w:tcPr>
            <w:tcW w:w="1080" w:type="dxa"/>
          </w:tcPr>
          <w:p w14:paraId="1D9F79E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Days to Maturity</w:t>
            </w:r>
          </w:p>
        </w:tc>
        <w:tc>
          <w:tcPr>
            <w:tcW w:w="1147" w:type="dxa"/>
          </w:tcPr>
          <w:p w14:paraId="0A138ED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Ear Length</w:t>
            </w:r>
          </w:p>
        </w:tc>
        <w:tc>
          <w:tcPr>
            <w:tcW w:w="1080" w:type="dxa"/>
          </w:tcPr>
          <w:p w14:paraId="2B5ADF3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Ear girth</w:t>
            </w:r>
          </w:p>
        </w:tc>
        <w:tc>
          <w:tcPr>
            <w:tcW w:w="1080" w:type="dxa"/>
          </w:tcPr>
          <w:p w14:paraId="5831FB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Kernel Rows </w:t>
            </w:r>
            <w:r w:rsidR="00951592" w:rsidRPr="00D14D1B">
              <w:rPr>
                <w:rFonts w:ascii="Times New Roman" w:hAnsi="Times New Roman" w:cs="Times New Roman"/>
                <w:color w:val="000000" w:themeColor="text1"/>
              </w:rPr>
              <w:t>Ear</w:t>
            </w:r>
            <w:r w:rsidRPr="00D14D1B">
              <w:rPr>
                <w:rFonts w:ascii="Times New Roman" w:hAnsi="Times New Roman" w:cs="Times New Roman"/>
                <w:color w:val="000000" w:themeColor="text1"/>
                <w:vertAlign w:val="superscript"/>
              </w:rPr>
              <w:t>-1</w:t>
            </w:r>
          </w:p>
        </w:tc>
        <w:tc>
          <w:tcPr>
            <w:tcW w:w="1080" w:type="dxa"/>
          </w:tcPr>
          <w:p w14:paraId="1078F2C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Number of Kernels Row</w:t>
            </w:r>
            <w:r w:rsidRPr="00D14D1B">
              <w:rPr>
                <w:rFonts w:ascii="Times New Roman" w:hAnsi="Times New Roman" w:cs="Times New Roman"/>
                <w:color w:val="000000" w:themeColor="text1"/>
                <w:vertAlign w:val="superscript"/>
              </w:rPr>
              <w:t>-1</w:t>
            </w:r>
          </w:p>
        </w:tc>
        <w:tc>
          <w:tcPr>
            <w:tcW w:w="1170" w:type="dxa"/>
          </w:tcPr>
          <w:p w14:paraId="0B07441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100 Kernel Weight</w:t>
            </w:r>
          </w:p>
        </w:tc>
        <w:tc>
          <w:tcPr>
            <w:tcW w:w="1170" w:type="dxa"/>
          </w:tcPr>
          <w:p w14:paraId="30CCFBB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Grain Yield Plant</w:t>
            </w:r>
            <w:r w:rsidRPr="00D14D1B">
              <w:rPr>
                <w:rFonts w:ascii="Times New Roman" w:hAnsi="Times New Roman" w:cs="Times New Roman"/>
                <w:color w:val="000000" w:themeColor="text1"/>
                <w:vertAlign w:val="superscript"/>
              </w:rPr>
              <w:t>-1</w:t>
            </w:r>
          </w:p>
        </w:tc>
      </w:tr>
      <w:tr w:rsidR="00D14D1B" w:rsidRPr="00D14D1B" w14:paraId="6B3E0543" w14:textId="77777777" w:rsidTr="003006F0">
        <w:trPr>
          <w:jc w:val="center"/>
        </w:trPr>
        <w:tc>
          <w:tcPr>
            <w:tcW w:w="15120" w:type="dxa"/>
            <w:gridSpan w:val="13"/>
          </w:tcPr>
          <w:p w14:paraId="72CE311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LINES</w:t>
            </w:r>
          </w:p>
        </w:tc>
      </w:tr>
      <w:tr w:rsidR="00D14D1B" w:rsidRPr="00D14D1B" w14:paraId="4899D5A1" w14:textId="77777777" w:rsidTr="003006F0">
        <w:trPr>
          <w:jc w:val="center"/>
        </w:trPr>
        <w:tc>
          <w:tcPr>
            <w:tcW w:w="1260" w:type="dxa"/>
          </w:tcPr>
          <w:p w14:paraId="455CC75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23040</w:t>
            </w:r>
          </w:p>
        </w:tc>
        <w:tc>
          <w:tcPr>
            <w:tcW w:w="1170" w:type="dxa"/>
          </w:tcPr>
          <w:p w14:paraId="1357182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-1.950 </w:t>
            </w:r>
            <w:r w:rsidR="00B940FC" w:rsidRPr="00D14D1B">
              <w:rPr>
                <w:rFonts w:ascii="Times New Roman" w:hAnsi="Times New Roman" w:cs="Times New Roman"/>
                <w:color w:val="000000" w:themeColor="text1"/>
              </w:rPr>
              <w:t>**</w:t>
            </w:r>
          </w:p>
        </w:tc>
        <w:tc>
          <w:tcPr>
            <w:tcW w:w="1260" w:type="dxa"/>
          </w:tcPr>
          <w:p w14:paraId="0F46BD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-1.583 </w:t>
            </w:r>
            <w:r w:rsidR="00B940FC" w:rsidRPr="00D14D1B">
              <w:rPr>
                <w:rFonts w:ascii="Times New Roman" w:hAnsi="Times New Roman" w:cs="Times New Roman"/>
                <w:color w:val="000000" w:themeColor="text1"/>
              </w:rPr>
              <w:t>**</w:t>
            </w:r>
          </w:p>
        </w:tc>
        <w:tc>
          <w:tcPr>
            <w:tcW w:w="1080" w:type="dxa"/>
          </w:tcPr>
          <w:p w14:paraId="27DCF07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0.367 *</w:t>
            </w:r>
          </w:p>
        </w:tc>
        <w:tc>
          <w:tcPr>
            <w:tcW w:w="1283" w:type="dxa"/>
          </w:tcPr>
          <w:p w14:paraId="6201A2C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15.775 **</w:t>
            </w:r>
          </w:p>
        </w:tc>
        <w:tc>
          <w:tcPr>
            <w:tcW w:w="1260" w:type="dxa"/>
          </w:tcPr>
          <w:p w14:paraId="73CD8F5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-2.617</w:t>
            </w:r>
          </w:p>
        </w:tc>
        <w:tc>
          <w:tcPr>
            <w:tcW w:w="1080" w:type="dxa"/>
          </w:tcPr>
          <w:p w14:paraId="3000020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-1.583 </w:t>
            </w:r>
            <w:r w:rsidR="00B940FC" w:rsidRPr="00D14D1B">
              <w:rPr>
                <w:rFonts w:ascii="Times New Roman" w:hAnsi="Times New Roman" w:cs="Times New Roman"/>
                <w:color w:val="000000" w:themeColor="text1"/>
              </w:rPr>
              <w:t>**</w:t>
            </w:r>
          </w:p>
        </w:tc>
        <w:tc>
          <w:tcPr>
            <w:tcW w:w="1147" w:type="dxa"/>
          </w:tcPr>
          <w:p w14:paraId="0B5A73B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0.251</w:t>
            </w:r>
          </w:p>
        </w:tc>
        <w:tc>
          <w:tcPr>
            <w:tcW w:w="1080" w:type="dxa"/>
          </w:tcPr>
          <w:p w14:paraId="28166E5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-0.350</w:t>
            </w:r>
          </w:p>
        </w:tc>
        <w:tc>
          <w:tcPr>
            <w:tcW w:w="1080" w:type="dxa"/>
          </w:tcPr>
          <w:p w14:paraId="7F944CF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-1.253 </w:t>
            </w:r>
            <w:r w:rsidR="00B940FC" w:rsidRPr="00D14D1B">
              <w:rPr>
                <w:rFonts w:ascii="Times New Roman" w:hAnsi="Times New Roman" w:cs="Times New Roman"/>
                <w:color w:val="000000" w:themeColor="text1"/>
              </w:rPr>
              <w:t>**</w:t>
            </w:r>
          </w:p>
        </w:tc>
        <w:tc>
          <w:tcPr>
            <w:tcW w:w="1080" w:type="dxa"/>
          </w:tcPr>
          <w:p w14:paraId="775A34A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-2.869</w:t>
            </w:r>
          </w:p>
        </w:tc>
        <w:tc>
          <w:tcPr>
            <w:tcW w:w="1170" w:type="dxa"/>
          </w:tcPr>
          <w:p w14:paraId="5AA344C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2.595 *</w:t>
            </w:r>
          </w:p>
        </w:tc>
        <w:tc>
          <w:tcPr>
            <w:tcW w:w="1170" w:type="dxa"/>
          </w:tcPr>
          <w:p w14:paraId="4492A39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-14.589</w:t>
            </w:r>
          </w:p>
        </w:tc>
      </w:tr>
      <w:tr w:rsidR="00D14D1B" w:rsidRPr="00D14D1B" w14:paraId="6B2CB129" w14:textId="77777777" w:rsidTr="003006F0">
        <w:trPr>
          <w:jc w:val="center"/>
        </w:trPr>
        <w:tc>
          <w:tcPr>
            <w:tcW w:w="1260" w:type="dxa"/>
          </w:tcPr>
          <w:p w14:paraId="50A5672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23041</w:t>
            </w:r>
          </w:p>
        </w:tc>
        <w:tc>
          <w:tcPr>
            <w:tcW w:w="1170" w:type="dxa"/>
          </w:tcPr>
          <w:p w14:paraId="7473A2C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-0.950 **</w:t>
            </w:r>
          </w:p>
        </w:tc>
        <w:tc>
          <w:tcPr>
            <w:tcW w:w="1260" w:type="dxa"/>
          </w:tcPr>
          <w:p w14:paraId="1337A08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080" w:type="dxa"/>
          </w:tcPr>
          <w:p w14:paraId="5817245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0ADA767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22.775 </w:t>
            </w:r>
            <w:r w:rsidR="00B940FC" w:rsidRPr="00D14D1B">
              <w:rPr>
                <w:rFonts w:ascii="Times New Roman" w:hAnsi="Times New Roman" w:cs="Times New Roman"/>
                <w:color w:val="000000" w:themeColor="text1"/>
              </w:rPr>
              <w:t>**</w:t>
            </w:r>
          </w:p>
        </w:tc>
        <w:tc>
          <w:tcPr>
            <w:tcW w:w="1260" w:type="dxa"/>
          </w:tcPr>
          <w:p w14:paraId="79FEE6E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16.633 </w:t>
            </w:r>
            <w:r w:rsidR="00B940FC" w:rsidRPr="00D14D1B">
              <w:rPr>
                <w:rFonts w:ascii="Times New Roman" w:hAnsi="Times New Roman" w:cs="Times New Roman"/>
                <w:color w:val="000000" w:themeColor="text1"/>
              </w:rPr>
              <w:t>**</w:t>
            </w:r>
          </w:p>
        </w:tc>
        <w:tc>
          <w:tcPr>
            <w:tcW w:w="1080" w:type="dxa"/>
          </w:tcPr>
          <w:p w14:paraId="42EC1C0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147" w:type="dxa"/>
          </w:tcPr>
          <w:p w14:paraId="76FD288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-0.324</w:t>
            </w:r>
          </w:p>
        </w:tc>
        <w:tc>
          <w:tcPr>
            <w:tcW w:w="1080" w:type="dxa"/>
          </w:tcPr>
          <w:p w14:paraId="69082B3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0.225</w:t>
            </w:r>
          </w:p>
        </w:tc>
        <w:tc>
          <w:tcPr>
            <w:tcW w:w="1080" w:type="dxa"/>
          </w:tcPr>
          <w:p w14:paraId="796EBFF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-0.152</w:t>
            </w:r>
          </w:p>
        </w:tc>
        <w:tc>
          <w:tcPr>
            <w:tcW w:w="1080" w:type="dxa"/>
          </w:tcPr>
          <w:p w14:paraId="28C718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-1.969</w:t>
            </w:r>
          </w:p>
        </w:tc>
        <w:tc>
          <w:tcPr>
            <w:tcW w:w="1170" w:type="dxa"/>
          </w:tcPr>
          <w:p w14:paraId="78F7986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2.470 *</w:t>
            </w:r>
          </w:p>
        </w:tc>
        <w:tc>
          <w:tcPr>
            <w:tcW w:w="1170" w:type="dxa"/>
          </w:tcPr>
          <w:p w14:paraId="4D9F167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2.461</w:t>
            </w:r>
          </w:p>
        </w:tc>
      </w:tr>
      <w:tr w:rsidR="00D14D1B" w:rsidRPr="00D14D1B" w14:paraId="19409E1C" w14:textId="77777777" w:rsidTr="003006F0">
        <w:trPr>
          <w:jc w:val="center"/>
        </w:trPr>
        <w:tc>
          <w:tcPr>
            <w:tcW w:w="1260" w:type="dxa"/>
          </w:tcPr>
          <w:p w14:paraId="2C95500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23043</w:t>
            </w:r>
          </w:p>
        </w:tc>
        <w:tc>
          <w:tcPr>
            <w:tcW w:w="1170" w:type="dxa"/>
          </w:tcPr>
          <w:p w14:paraId="772B159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-0.950 **</w:t>
            </w:r>
          </w:p>
        </w:tc>
        <w:tc>
          <w:tcPr>
            <w:tcW w:w="1260" w:type="dxa"/>
          </w:tcPr>
          <w:p w14:paraId="4AE8634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-0.833 **</w:t>
            </w:r>
          </w:p>
        </w:tc>
        <w:tc>
          <w:tcPr>
            <w:tcW w:w="1080" w:type="dxa"/>
          </w:tcPr>
          <w:p w14:paraId="503471D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06FFBB3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15.025 **</w:t>
            </w:r>
          </w:p>
        </w:tc>
        <w:tc>
          <w:tcPr>
            <w:tcW w:w="1260" w:type="dxa"/>
          </w:tcPr>
          <w:p w14:paraId="1BBE07B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9.633 *</w:t>
            </w:r>
          </w:p>
        </w:tc>
        <w:tc>
          <w:tcPr>
            <w:tcW w:w="1080" w:type="dxa"/>
          </w:tcPr>
          <w:p w14:paraId="643AF6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-0.833 **</w:t>
            </w:r>
          </w:p>
        </w:tc>
        <w:tc>
          <w:tcPr>
            <w:tcW w:w="1147" w:type="dxa"/>
          </w:tcPr>
          <w:p w14:paraId="450BE87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2.051 **</w:t>
            </w:r>
          </w:p>
        </w:tc>
        <w:tc>
          <w:tcPr>
            <w:tcW w:w="1080" w:type="dxa"/>
          </w:tcPr>
          <w:p w14:paraId="74E1302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0.500</w:t>
            </w:r>
          </w:p>
        </w:tc>
        <w:tc>
          <w:tcPr>
            <w:tcW w:w="1080" w:type="dxa"/>
          </w:tcPr>
          <w:p w14:paraId="7E00769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-0.953 **</w:t>
            </w:r>
          </w:p>
        </w:tc>
        <w:tc>
          <w:tcPr>
            <w:tcW w:w="1080" w:type="dxa"/>
          </w:tcPr>
          <w:p w14:paraId="72D1A05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4.381 **</w:t>
            </w:r>
          </w:p>
        </w:tc>
        <w:tc>
          <w:tcPr>
            <w:tcW w:w="1170" w:type="dxa"/>
          </w:tcPr>
          <w:p w14:paraId="6F02348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4.945 </w:t>
            </w:r>
            <w:r w:rsidR="00B940FC" w:rsidRPr="00D14D1B">
              <w:rPr>
                <w:rFonts w:ascii="Times New Roman" w:hAnsi="Times New Roman" w:cs="Times New Roman"/>
                <w:color w:val="000000" w:themeColor="text1"/>
              </w:rPr>
              <w:t>**</w:t>
            </w:r>
          </w:p>
        </w:tc>
        <w:tc>
          <w:tcPr>
            <w:tcW w:w="1170" w:type="dxa"/>
          </w:tcPr>
          <w:p w14:paraId="42A6EF8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36.211 </w:t>
            </w:r>
            <w:r w:rsidR="00B940FC" w:rsidRPr="00D14D1B">
              <w:rPr>
                <w:rFonts w:ascii="Times New Roman" w:hAnsi="Times New Roman" w:cs="Times New Roman"/>
                <w:color w:val="000000" w:themeColor="text1"/>
              </w:rPr>
              <w:t>**</w:t>
            </w:r>
          </w:p>
        </w:tc>
      </w:tr>
      <w:tr w:rsidR="00D14D1B" w:rsidRPr="00D14D1B" w14:paraId="2F523C6D" w14:textId="77777777" w:rsidTr="003006F0">
        <w:trPr>
          <w:jc w:val="center"/>
        </w:trPr>
        <w:tc>
          <w:tcPr>
            <w:tcW w:w="1260" w:type="dxa"/>
          </w:tcPr>
          <w:p w14:paraId="5EFE604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23045</w:t>
            </w:r>
          </w:p>
        </w:tc>
        <w:tc>
          <w:tcPr>
            <w:tcW w:w="1170" w:type="dxa"/>
          </w:tcPr>
          <w:p w14:paraId="5FBF6D6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-1.450 </w:t>
            </w:r>
            <w:r w:rsidR="00B940FC" w:rsidRPr="00D14D1B">
              <w:rPr>
                <w:rFonts w:ascii="Times New Roman" w:hAnsi="Times New Roman" w:cs="Times New Roman"/>
                <w:color w:val="000000" w:themeColor="text1"/>
              </w:rPr>
              <w:t>**</w:t>
            </w:r>
          </w:p>
        </w:tc>
        <w:tc>
          <w:tcPr>
            <w:tcW w:w="1260" w:type="dxa"/>
          </w:tcPr>
          <w:p w14:paraId="4DD5402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080" w:type="dxa"/>
          </w:tcPr>
          <w:p w14:paraId="090A8D9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74E735B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-19.225 </w:t>
            </w:r>
            <w:r w:rsidR="00B940FC" w:rsidRPr="00D14D1B">
              <w:rPr>
                <w:rFonts w:ascii="Times New Roman" w:hAnsi="Times New Roman" w:cs="Times New Roman"/>
                <w:color w:val="000000" w:themeColor="text1"/>
              </w:rPr>
              <w:t>**</w:t>
            </w:r>
          </w:p>
        </w:tc>
        <w:tc>
          <w:tcPr>
            <w:tcW w:w="1260" w:type="dxa"/>
          </w:tcPr>
          <w:p w14:paraId="6503C4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-10.117 **</w:t>
            </w:r>
          </w:p>
        </w:tc>
        <w:tc>
          <w:tcPr>
            <w:tcW w:w="1080" w:type="dxa"/>
          </w:tcPr>
          <w:p w14:paraId="5CA7B60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147" w:type="dxa"/>
          </w:tcPr>
          <w:p w14:paraId="28FE3DC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-0.924</w:t>
            </w:r>
          </w:p>
        </w:tc>
        <w:tc>
          <w:tcPr>
            <w:tcW w:w="1080" w:type="dxa"/>
          </w:tcPr>
          <w:p w14:paraId="3C93AC1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-1.150 </w:t>
            </w:r>
            <w:r w:rsidR="00B940FC" w:rsidRPr="00D14D1B">
              <w:rPr>
                <w:rFonts w:ascii="Times New Roman" w:hAnsi="Times New Roman" w:cs="Times New Roman"/>
                <w:color w:val="000000" w:themeColor="text1"/>
              </w:rPr>
              <w:t>**</w:t>
            </w:r>
          </w:p>
        </w:tc>
        <w:tc>
          <w:tcPr>
            <w:tcW w:w="1080" w:type="dxa"/>
          </w:tcPr>
          <w:p w14:paraId="083ECBA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-0.652</w:t>
            </w:r>
          </w:p>
        </w:tc>
        <w:tc>
          <w:tcPr>
            <w:tcW w:w="1080" w:type="dxa"/>
          </w:tcPr>
          <w:p w14:paraId="6C1857F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2.031</w:t>
            </w:r>
          </w:p>
        </w:tc>
        <w:tc>
          <w:tcPr>
            <w:tcW w:w="1170" w:type="dxa"/>
          </w:tcPr>
          <w:p w14:paraId="7CF4117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-4.630 </w:t>
            </w:r>
            <w:r w:rsidR="00B940FC" w:rsidRPr="00D14D1B">
              <w:rPr>
                <w:rFonts w:ascii="Times New Roman" w:hAnsi="Times New Roman" w:cs="Times New Roman"/>
                <w:color w:val="000000" w:themeColor="text1"/>
              </w:rPr>
              <w:t>**</w:t>
            </w:r>
          </w:p>
        </w:tc>
        <w:tc>
          <w:tcPr>
            <w:tcW w:w="1170" w:type="dxa"/>
          </w:tcPr>
          <w:p w14:paraId="3A5022C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-12.489</w:t>
            </w:r>
          </w:p>
        </w:tc>
      </w:tr>
      <w:tr w:rsidR="00D14D1B" w:rsidRPr="00D14D1B" w14:paraId="5590486F" w14:textId="77777777" w:rsidTr="003006F0">
        <w:trPr>
          <w:jc w:val="center"/>
        </w:trPr>
        <w:tc>
          <w:tcPr>
            <w:tcW w:w="1260" w:type="dxa"/>
          </w:tcPr>
          <w:p w14:paraId="00E4F42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23047</w:t>
            </w:r>
          </w:p>
        </w:tc>
        <w:tc>
          <w:tcPr>
            <w:tcW w:w="1170" w:type="dxa"/>
          </w:tcPr>
          <w:p w14:paraId="6A77F5E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0.300</w:t>
            </w:r>
          </w:p>
        </w:tc>
        <w:tc>
          <w:tcPr>
            <w:tcW w:w="1260" w:type="dxa"/>
          </w:tcPr>
          <w:p w14:paraId="1721886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0.417</w:t>
            </w:r>
          </w:p>
        </w:tc>
        <w:tc>
          <w:tcPr>
            <w:tcW w:w="1080" w:type="dxa"/>
          </w:tcPr>
          <w:p w14:paraId="7C7B4C9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2135D68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3.775</w:t>
            </w:r>
          </w:p>
        </w:tc>
        <w:tc>
          <w:tcPr>
            <w:tcW w:w="1260" w:type="dxa"/>
          </w:tcPr>
          <w:p w14:paraId="2974EB1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7.883 *</w:t>
            </w:r>
          </w:p>
        </w:tc>
        <w:tc>
          <w:tcPr>
            <w:tcW w:w="1080" w:type="dxa"/>
          </w:tcPr>
          <w:p w14:paraId="056C961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0.417</w:t>
            </w:r>
          </w:p>
        </w:tc>
        <w:tc>
          <w:tcPr>
            <w:tcW w:w="1147" w:type="dxa"/>
          </w:tcPr>
          <w:p w14:paraId="31C6F96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0.876</w:t>
            </w:r>
          </w:p>
        </w:tc>
        <w:tc>
          <w:tcPr>
            <w:tcW w:w="1080" w:type="dxa"/>
          </w:tcPr>
          <w:p w14:paraId="395AA05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0.250</w:t>
            </w:r>
          </w:p>
        </w:tc>
        <w:tc>
          <w:tcPr>
            <w:tcW w:w="1080" w:type="dxa"/>
          </w:tcPr>
          <w:p w14:paraId="64C6CF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-0.053</w:t>
            </w:r>
          </w:p>
        </w:tc>
        <w:tc>
          <w:tcPr>
            <w:tcW w:w="1080" w:type="dxa"/>
          </w:tcPr>
          <w:p w14:paraId="3A099E5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4.781 **</w:t>
            </w:r>
          </w:p>
        </w:tc>
        <w:tc>
          <w:tcPr>
            <w:tcW w:w="1170" w:type="dxa"/>
          </w:tcPr>
          <w:p w14:paraId="1E0B81F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1.620</w:t>
            </w:r>
          </w:p>
        </w:tc>
        <w:tc>
          <w:tcPr>
            <w:tcW w:w="1170" w:type="dxa"/>
          </w:tcPr>
          <w:p w14:paraId="3A86845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30.736 **</w:t>
            </w:r>
          </w:p>
        </w:tc>
      </w:tr>
      <w:tr w:rsidR="00D14D1B" w:rsidRPr="00D14D1B" w14:paraId="24E7BCC6" w14:textId="77777777" w:rsidTr="003006F0">
        <w:trPr>
          <w:jc w:val="center"/>
        </w:trPr>
        <w:tc>
          <w:tcPr>
            <w:tcW w:w="1260" w:type="dxa"/>
          </w:tcPr>
          <w:p w14:paraId="1B37BF1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23048</w:t>
            </w:r>
          </w:p>
        </w:tc>
        <w:tc>
          <w:tcPr>
            <w:tcW w:w="1170" w:type="dxa"/>
          </w:tcPr>
          <w:p w14:paraId="44A9A28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-0.200</w:t>
            </w:r>
          </w:p>
        </w:tc>
        <w:tc>
          <w:tcPr>
            <w:tcW w:w="1260" w:type="dxa"/>
          </w:tcPr>
          <w:p w14:paraId="3ACBF29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-0.583 *</w:t>
            </w:r>
          </w:p>
        </w:tc>
        <w:tc>
          <w:tcPr>
            <w:tcW w:w="1080" w:type="dxa"/>
          </w:tcPr>
          <w:p w14:paraId="3D26B93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119C407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-4.975</w:t>
            </w:r>
          </w:p>
        </w:tc>
        <w:tc>
          <w:tcPr>
            <w:tcW w:w="1260" w:type="dxa"/>
          </w:tcPr>
          <w:p w14:paraId="32619B4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2.133</w:t>
            </w:r>
          </w:p>
        </w:tc>
        <w:tc>
          <w:tcPr>
            <w:tcW w:w="1080" w:type="dxa"/>
          </w:tcPr>
          <w:p w14:paraId="658FA7C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-0.583 *</w:t>
            </w:r>
          </w:p>
        </w:tc>
        <w:tc>
          <w:tcPr>
            <w:tcW w:w="1147" w:type="dxa"/>
          </w:tcPr>
          <w:p w14:paraId="53251A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0.851</w:t>
            </w:r>
          </w:p>
        </w:tc>
        <w:tc>
          <w:tcPr>
            <w:tcW w:w="1080" w:type="dxa"/>
          </w:tcPr>
          <w:p w14:paraId="516CB44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0.000</w:t>
            </w:r>
          </w:p>
        </w:tc>
        <w:tc>
          <w:tcPr>
            <w:tcW w:w="1080" w:type="dxa"/>
          </w:tcPr>
          <w:p w14:paraId="524C2BD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-0.653</w:t>
            </w:r>
          </w:p>
        </w:tc>
        <w:tc>
          <w:tcPr>
            <w:tcW w:w="1080" w:type="dxa"/>
          </w:tcPr>
          <w:p w14:paraId="4F3B4F4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1.231</w:t>
            </w:r>
          </w:p>
        </w:tc>
        <w:tc>
          <w:tcPr>
            <w:tcW w:w="1170" w:type="dxa"/>
          </w:tcPr>
          <w:p w14:paraId="315CD45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1.720</w:t>
            </w:r>
          </w:p>
        </w:tc>
        <w:tc>
          <w:tcPr>
            <w:tcW w:w="1170" w:type="dxa"/>
          </w:tcPr>
          <w:p w14:paraId="514A27D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6.186</w:t>
            </w:r>
          </w:p>
        </w:tc>
      </w:tr>
      <w:tr w:rsidR="00D14D1B" w:rsidRPr="00D14D1B" w14:paraId="7FD4EB35" w14:textId="77777777" w:rsidTr="003006F0">
        <w:trPr>
          <w:jc w:val="center"/>
        </w:trPr>
        <w:tc>
          <w:tcPr>
            <w:tcW w:w="1260" w:type="dxa"/>
          </w:tcPr>
          <w:p w14:paraId="6941C4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23050</w:t>
            </w:r>
          </w:p>
        </w:tc>
        <w:tc>
          <w:tcPr>
            <w:tcW w:w="1170" w:type="dxa"/>
          </w:tcPr>
          <w:p w14:paraId="1B2DBA5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-1.450 </w:t>
            </w:r>
            <w:r w:rsidR="00B940FC" w:rsidRPr="00D14D1B">
              <w:rPr>
                <w:rFonts w:ascii="Times New Roman" w:hAnsi="Times New Roman" w:cs="Times New Roman"/>
                <w:color w:val="000000" w:themeColor="text1"/>
              </w:rPr>
              <w:t>**</w:t>
            </w:r>
          </w:p>
        </w:tc>
        <w:tc>
          <w:tcPr>
            <w:tcW w:w="1260" w:type="dxa"/>
          </w:tcPr>
          <w:p w14:paraId="4452F6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-1.333 </w:t>
            </w:r>
            <w:r w:rsidR="00B940FC" w:rsidRPr="00D14D1B">
              <w:rPr>
                <w:rFonts w:ascii="Times New Roman" w:hAnsi="Times New Roman" w:cs="Times New Roman"/>
                <w:color w:val="000000" w:themeColor="text1"/>
              </w:rPr>
              <w:t>**</w:t>
            </w:r>
          </w:p>
        </w:tc>
        <w:tc>
          <w:tcPr>
            <w:tcW w:w="1080" w:type="dxa"/>
          </w:tcPr>
          <w:p w14:paraId="3DBDA9C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3026F76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-7.725</w:t>
            </w:r>
          </w:p>
        </w:tc>
        <w:tc>
          <w:tcPr>
            <w:tcW w:w="1260" w:type="dxa"/>
          </w:tcPr>
          <w:p w14:paraId="61EF236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-2.117</w:t>
            </w:r>
          </w:p>
        </w:tc>
        <w:tc>
          <w:tcPr>
            <w:tcW w:w="1080" w:type="dxa"/>
          </w:tcPr>
          <w:p w14:paraId="2E2D3A1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-1.333 </w:t>
            </w:r>
            <w:r w:rsidR="00B940FC" w:rsidRPr="00D14D1B">
              <w:rPr>
                <w:rFonts w:ascii="Times New Roman" w:hAnsi="Times New Roman" w:cs="Times New Roman"/>
                <w:color w:val="000000" w:themeColor="text1"/>
              </w:rPr>
              <w:t>**</w:t>
            </w:r>
          </w:p>
        </w:tc>
        <w:tc>
          <w:tcPr>
            <w:tcW w:w="1147" w:type="dxa"/>
          </w:tcPr>
          <w:p w14:paraId="1819ABB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-0.524</w:t>
            </w:r>
          </w:p>
        </w:tc>
        <w:tc>
          <w:tcPr>
            <w:tcW w:w="1080" w:type="dxa"/>
          </w:tcPr>
          <w:p w14:paraId="2BDD69E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-0.725 *</w:t>
            </w:r>
          </w:p>
        </w:tc>
        <w:tc>
          <w:tcPr>
            <w:tcW w:w="1080" w:type="dxa"/>
          </w:tcPr>
          <w:p w14:paraId="683424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-0.553</w:t>
            </w:r>
          </w:p>
        </w:tc>
        <w:tc>
          <w:tcPr>
            <w:tcW w:w="1080" w:type="dxa"/>
          </w:tcPr>
          <w:p w14:paraId="336BDF9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-1.319</w:t>
            </w:r>
          </w:p>
        </w:tc>
        <w:tc>
          <w:tcPr>
            <w:tcW w:w="1170" w:type="dxa"/>
          </w:tcPr>
          <w:p w14:paraId="4C6D62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-2.030</w:t>
            </w:r>
          </w:p>
        </w:tc>
        <w:tc>
          <w:tcPr>
            <w:tcW w:w="1170" w:type="dxa"/>
          </w:tcPr>
          <w:p w14:paraId="1B6B562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-14.614</w:t>
            </w:r>
          </w:p>
        </w:tc>
      </w:tr>
      <w:tr w:rsidR="00D14D1B" w:rsidRPr="00D14D1B" w14:paraId="568BF7EA" w14:textId="77777777" w:rsidTr="003006F0">
        <w:trPr>
          <w:jc w:val="center"/>
        </w:trPr>
        <w:tc>
          <w:tcPr>
            <w:tcW w:w="1260" w:type="dxa"/>
          </w:tcPr>
          <w:p w14:paraId="265056A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23050A</w:t>
            </w:r>
          </w:p>
        </w:tc>
        <w:tc>
          <w:tcPr>
            <w:tcW w:w="1170" w:type="dxa"/>
          </w:tcPr>
          <w:p w14:paraId="7319FF7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-2.450 </w:t>
            </w:r>
            <w:r w:rsidR="00B940FC" w:rsidRPr="00D14D1B">
              <w:rPr>
                <w:rFonts w:ascii="Times New Roman" w:hAnsi="Times New Roman" w:cs="Times New Roman"/>
                <w:color w:val="000000" w:themeColor="text1"/>
              </w:rPr>
              <w:t>**</w:t>
            </w:r>
          </w:p>
        </w:tc>
        <w:tc>
          <w:tcPr>
            <w:tcW w:w="1260" w:type="dxa"/>
          </w:tcPr>
          <w:p w14:paraId="47696EA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-2.333 </w:t>
            </w:r>
            <w:r w:rsidR="00B940FC" w:rsidRPr="00D14D1B">
              <w:rPr>
                <w:rFonts w:ascii="Times New Roman" w:hAnsi="Times New Roman" w:cs="Times New Roman"/>
                <w:color w:val="000000" w:themeColor="text1"/>
              </w:rPr>
              <w:t>**</w:t>
            </w:r>
          </w:p>
        </w:tc>
        <w:tc>
          <w:tcPr>
            <w:tcW w:w="1080" w:type="dxa"/>
          </w:tcPr>
          <w:p w14:paraId="32C736B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1F8AE4D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-25.975 </w:t>
            </w:r>
            <w:r w:rsidR="00B940FC" w:rsidRPr="00D14D1B">
              <w:rPr>
                <w:rFonts w:ascii="Times New Roman" w:hAnsi="Times New Roman" w:cs="Times New Roman"/>
                <w:color w:val="000000" w:themeColor="text1"/>
              </w:rPr>
              <w:t>**</w:t>
            </w:r>
          </w:p>
        </w:tc>
        <w:tc>
          <w:tcPr>
            <w:tcW w:w="1260" w:type="dxa"/>
          </w:tcPr>
          <w:p w14:paraId="2E7A0E8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-17.117 </w:t>
            </w:r>
            <w:r w:rsidR="00B940FC" w:rsidRPr="00D14D1B">
              <w:rPr>
                <w:rFonts w:ascii="Times New Roman" w:hAnsi="Times New Roman" w:cs="Times New Roman"/>
                <w:color w:val="000000" w:themeColor="text1"/>
              </w:rPr>
              <w:t>**</w:t>
            </w:r>
          </w:p>
        </w:tc>
        <w:tc>
          <w:tcPr>
            <w:tcW w:w="1080" w:type="dxa"/>
          </w:tcPr>
          <w:p w14:paraId="1B8D407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-2.333 </w:t>
            </w:r>
            <w:r w:rsidR="00B940FC" w:rsidRPr="00D14D1B">
              <w:rPr>
                <w:rFonts w:ascii="Times New Roman" w:hAnsi="Times New Roman" w:cs="Times New Roman"/>
                <w:color w:val="000000" w:themeColor="text1"/>
              </w:rPr>
              <w:t>**</w:t>
            </w:r>
          </w:p>
        </w:tc>
        <w:tc>
          <w:tcPr>
            <w:tcW w:w="1147" w:type="dxa"/>
          </w:tcPr>
          <w:p w14:paraId="14EFF2A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-2.624 </w:t>
            </w:r>
            <w:r w:rsidR="00B940FC" w:rsidRPr="00D14D1B">
              <w:rPr>
                <w:rFonts w:ascii="Times New Roman" w:hAnsi="Times New Roman" w:cs="Times New Roman"/>
                <w:color w:val="000000" w:themeColor="text1"/>
              </w:rPr>
              <w:t>**</w:t>
            </w:r>
          </w:p>
        </w:tc>
        <w:tc>
          <w:tcPr>
            <w:tcW w:w="1080" w:type="dxa"/>
          </w:tcPr>
          <w:p w14:paraId="543B973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-0.175</w:t>
            </w:r>
          </w:p>
        </w:tc>
        <w:tc>
          <w:tcPr>
            <w:tcW w:w="1080" w:type="dxa"/>
          </w:tcPr>
          <w:p w14:paraId="0D25614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0.148</w:t>
            </w:r>
          </w:p>
        </w:tc>
        <w:tc>
          <w:tcPr>
            <w:tcW w:w="1080" w:type="dxa"/>
          </w:tcPr>
          <w:p w14:paraId="6E11355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-5.569 </w:t>
            </w:r>
            <w:r w:rsidR="00B940FC" w:rsidRPr="00D14D1B">
              <w:rPr>
                <w:rFonts w:ascii="Times New Roman" w:hAnsi="Times New Roman" w:cs="Times New Roman"/>
                <w:color w:val="000000" w:themeColor="text1"/>
              </w:rPr>
              <w:t>**</w:t>
            </w:r>
          </w:p>
        </w:tc>
        <w:tc>
          <w:tcPr>
            <w:tcW w:w="1170" w:type="dxa"/>
          </w:tcPr>
          <w:p w14:paraId="2537F09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-3.030 *</w:t>
            </w:r>
          </w:p>
        </w:tc>
        <w:tc>
          <w:tcPr>
            <w:tcW w:w="1170" w:type="dxa"/>
          </w:tcPr>
          <w:p w14:paraId="6E15D4A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-36.664 </w:t>
            </w:r>
            <w:r w:rsidR="00B940FC" w:rsidRPr="00D14D1B">
              <w:rPr>
                <w:rFonts w:ascii="Times New Roman" w:hAnsi="Times New Roman" w:cs="Times New Roman"/>
                <w:color w:val="000000" w:themeColor="text1"/>
              </w:rPr>
              <w:t>**</w:t>
            </w:r>
          </w:p>
        </w:tc>
      </w:tr>
      <w:tr w:rsidR="00D14D1B" w:rsidRPr="00D14D1B" w14:paraId="7AD325DA" w14:textId="77777777" w:rsidTr="003006F0">
        <w:trPr>
          <w:jc w:val="center"/>
        </w:trPr>
        <w:tc>
          <w:tcPr>
            <w:tcW w:w="1260" w:type="dxa"/>
          </w:tcPr>
          <w:p w14:paraId="52B29F6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23053</w:t>
            </w:r>
          </w:p>
        </w:tc>
        <w:tc>
          <w:tcPr>
            <w:tcW w:w="1170" w:type="dxa"/>
          </w:tcPr>
          <w:p w14:paraId="299A12A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0.050</w:t>
            </w:r>
          </w:p>
        </w:tc>
        <w:tc>
          <w:tcPr>
            <w:tcW w:w="1260" w:type="dxa"/>
          </w:tcPr>
          <w:p w14:paraId="16C966A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080" w:type="dxa"/>
          </w:tcPr>
          <w:p w14:paraId="47740F6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4A7FAA2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-1.225</w:t>
            </w:r>
          </w:p>
        </w:tc>
        <w:tc>
          <w:tcPr>
            <w:tcW w:w="1260" w:type="dxa"/>
          </w:tcPr>
          <w:p w14:paraId="1EAE60F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-1.617</w:t>
            </w:r>
          </w:p>
        </w:tc>
        <w:tc>
          <w:tcPr>
            <w:tcW w:w="1080" w:type="dxa"/>
          </w:tcPr>
          <w:p w14:paraId="22C9FD2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147" w:type="dxa"/>
          </w:tcPr>
          <w:p w14:paraId="3A01A7D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0.451</w:t>
            </w:r>
          </w:p>
        </w:tc>
        <w:tc>
          <w:tcPr>
            <w:tcW w:w="1080" w:type="dxa"/>
          </w:tcPr>
          <w:p w14:paraId="6C8FF74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-0.075</w:t>
            </w:r>
          </w:p>
        </w:tc>
        <w:tc>
          <w:tcPr>
            <w:tcW w:w="1080" w:type="dxa"/>
          </w:tcPr>
          <w:p w14:paraId="6A0E76B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-0.253</w:t>
            </w:r>
          </w:p>
        </w:tc>
        <w:tc>
          <w:tcPr>
            <w:tcW w:w="1080" w:type="dxa"/>
          </w:tcPr>
          <w:p w14:paraId="47EE655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1.081</w:t>
            </w:r>
          </w:p>
        </w:tc>
        <w:tc>
          <w:tcPr>
            <w:tcW w:w="1170" w:type="dxa"/>
          </w:tcPr>
          <w:p w14:paraId="1FB1856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-1.655</w:t>
            </w:r>
          </w:p>
        </w:tc>
        <w:tc>
          <w:tcPr>
            <w:tcW w:w="1170" w:type="dxa"/>
          </w:tcPr>
          <w:p w14:paraId="78589ED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-12.214</w:t>
            </w:r>
          </w:p>
        </w:tc>
      </w:tr>
      <w:tr w:rsidR="00D14D1B" w:rsidRPr="00D14D1B" w14:paraId="59E4B998" w14:textId="77777777" w:rsidTr="003006F0">
        <w:trPr>
          <w:jc w:val="center"/>
        </w:trPr>
        <w:tc>
          <w:tcPr>
            <w:tcW w:w="1260" w:type="dxa"/>
          </w:tcPr>
          <w:p w14:paraId="1160046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23056</w:t>
            </w:r>
          </w:p>
        </w:tc>
        <w:tc>
          <w:tcPr>
            <w:tcW w:w="1170" w:type="dxa"/>
          </w:tcPr>
          <w:p w14:paraId="2B96703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4.050 </w:t>
            </w:r>
            <w:r w:rsidR="00B940FC" w:rsidRPr="00D14D1B">
              <w:rPr>
                <w:rFonts w:ascii="Times New Roman" w:hAnsi="Times New Roman" w:cs="Times New Roman"/>
                <w:color w:val="000000" w:themeColor="text1"/>
              </w:rPr>
              <w:t>**</w:t>
            </w:r>
          </w:p>
        </w:tc>
        <w:tc>
          <w:tcPr>
            <w:tcW w:w="1260" w:type="dxa"/>
          </w:tcPr>
          <w:p w14:paraId="455AA9D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3.667 </w:t>
            </w:r>
            <w:r w:rsidR="00B940FC" w:rsidRPr="00D14D1B">
              <w:rPr>
                <w:rFonts w:ascii="Times New Roman" w:hAnsi="Times New Roman" w:cs="Times New Roman"/>
                <w:color w:val="000000" w:themeColor="text1"/>
              </w:rPr>
              <w:t>**</w:t>
            </w:r>
          </w:p>
        </w:tc>
        <w:tc>
          <w:tcPr>
            <w:tcW w:w="1080" w:type="dxa"/>
          </w:tcPr>
          <w:p w14:paraId="4231A29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0537A21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-28.475 </w:t>
            </w:r>
            <w:r w:rsidR="00B940FC" w:rsidRPr="00D14D1B">
              <w:rPr>
                <w:rFonts w:ascii="Times New Roman" w:hAnsi="Times New Roman" w:cs="Times New Roman"/>
                <w:color w:val="000000" w:themeColor="text1"/>
              </w:rPr>
              <w:t>**</w:t>
            </w:r>
          </w:p>
        </w:tc>
        <w:tc>
          <w:tcPr>
            <w:tcW w:w="1260" w:type="dxa"/>
          </w:tcPr>
          <w:p w14:paraId="42525CB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-14.117 </w:t>
            </w:r>
            <w:r w:rsidR="00B940FC" w:rsidRPr="00D14D1B">
              <w:rPr>
                <w:rFonts w:ascii="Times New Roman" w:hAnsi="Times New Roman" w:cs="Times New Roman"/>
                <w:color w:val="000000" w:themeColor="text1"/>
              </w:rPr>
              <w:t>**</w:t>
            </w:r>
          </w:p>
        </w:tc>
        <w:tc>
          <w:tcPr>
            <w:tcW w:w="1080" w:type="dxa"/>
          </w:tcPr>
          <w:p w14:paraId="6CBCBFA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3.667 </w:t>
            </w:r>
            <w:r w:rsidR="00B940FC" w:rsidRPr="00D14D1B">
              <w:rPr>
                <w:rFonts w:ascii="Times New Roman" w:hAnsi="Times New Roman" w:cs="Times New Roman"/>
                <w:color w:val="000000" w:themeColor="text1"/>
              </w:rPr>
              <w:t>**</w:t>
            </w:r>
          </w:p>
        </w:tc>
        <w:tc>
          <w:tcPr>
            <w:tcW w:w="1147" w:type="dxa"/>
          </w:tcPr>
          <w:p w14:paraId="2012948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-0.799</w:t>
            </w:r>
          </w:p>
        </w:tc>
        <w:tc>
          <w:tcPr>
            <w:tcW w:w="1080" w:type="dxa"/>
          </w:tcPr>
          <w:p w14:paraId="03D91E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-0.725 *</w:t>
            </w:r>
          </w:p>
        </w:tc>
        <w:tc>
          <w:tcPr>
            <w:tcW w:w="1080" w:type="dxa"/>
          </w:tcPr>
          <w:p w14:paraId="3B6AF00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0.747 *</w:t>
            </w:r>
          </w:p>
        </w:tc>
        <w:tc>
          <w:tcPr>
            <w:tcW w:w="1080" w:type="dxa"/>
          </w:tcPr>
          <w:p w14:paraId="1086B71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-5.269 </w:t>
            </w:r>
            <w:r w:rsidR="00B940FC" w:rsidRPr="00D14D1B">
              <w:rPr>
                <w:rFonts w:ascii="Times New Roman" w:hAnsi="Times New Roman" w:cs="Times New Roman"/>
                <w:color w:val="000000" w:themeColor="text1"/>
              </w:rPr>
              <w:t>**</w:t>
            </w:r>
          </w:p>
        </w:tc>
        <w:tc>
          <w:tcPr>
            <w:tcW w:w="1170" w:type="dxa"/>
          </w:tcPr>
          <w:p w14:paraId="1B2A23C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-1.780</w:t>
            </w:r>
          </w:p>
        </w:tc>
        <w:tc>
          <w:tcPr>
            <w:tcW w:w="1170" w:type="dxa"/>
          </w:tcPr>
          <w:p w14:paraId="3AAB54E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-35.964 </w:t>
            </w:r>
            <w:r w:rsidR="00B940FC" w:rsidRPr="00D14D1B">
              <w:rPr>
                <w:rFonts w:ascii="Times New Roman" w:hAnsi="Times New Roman" w:cs="Times New Roman"/>
                <w:color w:val="000000" w:themeColor="text1"/>
              </w:rPr>
              <w:t>**</w:t>
            </w:r>
          </w:p>
        </w:tc>
      </w:tr>
      <w:tr w:rsidR="00D14D1B" w:rsidRPr="00D14D1B" w14:paraId="740147E7" w14:textId="77777777" w:rsidTr="003006F0">
        <w:trPr>
          <w:jc w:val="center"/>
        </w:trPr>
        <w:tc>
          <w:tcPr>
            <w:tcW w:w="1260" w:type="dxa"/>
          </w:tcPr>
          <w:p w14:paraId="36B0E55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23059</w:t>
            </w:r>
          </w:p>
        </w:tc>
        <w:tc>
          <w:tcPr>
            <w:tcW w:w="1170" w:type="dxa"/>
          </w:tcPr>
          <w:p w14:paraId="3B5B34B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2.050 </w:t>
            </w:r>
            <w:r w:rsidR="00B940FC" w:rsidRPr="00D14D1B">
              <w:rPr>
                <w:rFonts w:ascii="Times New Roman" w:hAnsi="Times New Roman" w:cs="Times New Roman"/>
                <w:color w:val="000000" w:themeColor="text1"/>
              </w:rPr>
              <w:t>**</w:t>
            </w:r>
          </w:p>
        </w:tc>
        <w:tc>
          <w:tcPr>
            <w:tcW w:w="1260" w:type="dxa"/>
          </w:tcPr>
          <w:p w14:paraId="3503135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2.667 </w:t>
            </w:r>
            <w:r w:rsidR="00B940FC" w:rsidRPr="00D14D1B">
              <w:rPr>
                <w:rFonts w:ascii="Times New Roman" w:hAnsi="Times New Roman" w:cs="Times New Roman"/>
                <w:color w:val="000000" w:themeColor="text1"/>
              </w:rPr>
              <w:t>**</w:t>
            </w:r>
          </w:p>
        </w:tc>
        <w:tc>
          <w:tcPr>
            <w:tcW w:w="1080" w:type="dxa"/>
          </w:tcPr>
          <w:p w14:paraId="520A0B4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0.617 **</w:t>
            </w:r>
          </w:p>
        </w:tc>
        <w:tc>
          <w:tcPr>
            <w:tcW w:w="1283" w:type="dxa"/>
          </w:tcPr>
          <w:p w14:paraId="665EB93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-19.725 </w:t>
            </w:r>
            <w:r w:rsidR="00B940FC" w:rsidRPr="00D14D1B">
              <w:rPr>
                <w:rFonts w:ascii="Times New Roman" w:hAnsi="Times New Roman" w:cs="Times New Roman"/>
                <w:color w:val="000000" w:themeColor="text1"/>
              </w:rPr>
              <w:t>**</w:t>
            </w:r>
          </w:p>
        </w:tc>
        <w:tc>
          <w:tcPr>
            <w:tcW w:w="1260" w:type="dxa"/>
          </w:tcPr>
          <w:p w14:paraId="5AF475C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-8.867 *</w:t>
            </w:r>
          </w:p>
        </w:tc>
        <w:tc>
          <w:tcPr>
            <w:tcW w:w="1080" w:type="dxa"/>
          </w:tcPr>
          <w:p w14:paraId="6F583F3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2.667 </w:t>
            </w:r>
            <w:r w:rsidR="00B940FC" w:rsidRPr="00D14D1B">
              <w:rPr>
                <w:rFonts w:ascii="Times New Roman" w:hAnsi="Times New Roman" w:cs="Times New Roman"/>
                <w:color w:val="000000" w:themeColor="text1"/>
              </w:rPr>
              <w:t>**</w:t>
            </w:r>
          </w:p>
        </w:tc>
        <w:tc>
          <w:tcPr>
            <w:tcW w:w="1147" w:type="dxa"/>
          </w:tcPr>
          <w:p w14:paraId="277E29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0.026</w:t>
            </w:r>
          </w:p>
        </w:tc>
        <w:tc>
          <w:tcPr>
            <w:tcW w:w="1080" w:type="dxa"/>
          </w:tcPr>
          <w:p w14:paraId="2E1C2A9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-0.200</w:t>
            </w:r>
          </w:p>
        </w:tc>
        <w:tc>
          <w:tcPr>
            <w:tcW w:w="1080" w:type="dxa"/>
          </w:tcPr>
          <w:p w14:paraId="099BB2F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0.247</w:t>
            </w:r>
          </w:p>
        </w:tc>
        <w:tc>
          <w:tcPr>
            <w:tcW w:w="1080" w:type="dxa"/>
          </w:tcPr>
          <w:p w14:paraId="352E413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-2.594</w:t>
            </w:r>
          </w:p>
        </w:tc>
        <w:tc>
          <w:tcPr>
            <w:tcW w:w="1170" w:type="dxa"/>
          </w:tcPr>
          <w:p w14:paraId="4A89BD3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-2.130</w:t>
            </w:r>
          </w:p>
        </w:tc>
        <w:tc>
          <w:tcPr>
            <w:tcW w:w="1170" w:type="dxa"/>
          </w:tcPr>
          <w:p w14:paraId="212DC5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-14.814</w:t>
            </w:r>
          </w:p>
        </w:tc>
      </w:tr>
      <w:tr w:rsidR="00D14D1B" w:rsidRPr="00D14D1B" w14:paraId="360AB20F" w14:textId="77777777" w:rsidTr="003006F0">
        <w:trPr>
          <w:jc w:val="center"/>
        </w:trPr>
        <w:tc>
          <w:tcPr>
            <w:tcW w:w="1260" w:type="dxa"/>
          </w:tcPr>
          <w:p w14:paraId="70306F4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23065</w:t>
            </w:r>
          </w:p>
        </w:tc>
        <w:tc>
          <w:tcPr>
            <w:tcW w:w="1170" w:type="dxa"/>
          </w:tcPr>
          <w:p w14:paraId="0D2951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-0.200</w:t>
            </w:r>
          </w:p>
        </w:tc>
        <w:tc>
          <w:tcPr>
            <w:tcW w:w="1260" w:type="dxa"/>
          </w:tcPr>
          <w:p w14:paraId="0524C43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-0.083</w:t>
            </w:r>
          </w:p>
        </w:tc>
        <w:tc>
          <w:tcPr>
            <w:tcW w:w="1080" w:type="dxa"/>
          </w:tcPr>
          <w:p w14:paraId="6E877B9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5E9D505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8.275</w:t>
            </w:r>
          </w:p>
        </w:tc>
        <w:tc>
          <w:tcPr>
            <w:tcW w:w="1260" w:type="dxa"/>
          </w:tcPr>
          <w:p w14:paraId="5420A0A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4.133</w:t>
            </w:r>
          </w:p>
        </w:tc>
        <w:tc>
          <w:tcPr>
            <w:tcW w:w="1080" w:type="dxa"/>
          </w:tcPr>
          <w:p w14:paraId="02C1031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-0.083</w:t>
            </w:r>
          </w:p>
        </w:tc>
        <w:tc>
          <w:tcPr>
            <w:tcW w:w="1147" w:type="dxa"/>
          </w:tcPr>
          <w:p w14:paraId="41A02E9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0.826</w:t>
            </w:r>
          </w:p>
        </w:tc>
        <w:tc>
          <w:tcPr>
            <w:tcW w:w="1080" w:type="dxa"/>
          </w:tcPr>
          <w:p w14:paraId="392861A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0.725 *</w:t>
            </w:r>
          </w:p>
        </w:tc>
        <w:tc>
          <w:tcPr>
            <w:tcW w:w="1080" w:type="dxa"/>
          </w:tcPr>
          <w:p w14:paraId="5D3610E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-0.053</w:t>
            </w:r>
          </w:p>
        </w:tc>
        <w:tc>
          <w:tcPr>
            <w:tcW w:w="1080" w:type="dxa"/>
          </w:tcPr>
          <w:p w14:paraId="7E32C58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1.731</w:t>
            </w:r>
          </w:p>
        </w:tc>
        <w:tc>
          <w:tcPr>
            <w:tcW w:w="1170" w:type="dxa"/>
          </w:tcPr>
          <w:p w14:paraId="7CD0CFE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1.495</w:t>
            </w:r>
          </w:p>
        </w:tc>
        <w:tc>
          <w:tcPr>
            <w:tcW w:w="1170" w:type="dxa"/>
          </w:tcPr>
          <w:p w14:paraId="71C5383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15.561</w:t>
            </w:r>
          </w:p>
        </w:tc>
      </w:tr>
      <w:tr w:rsidR="00D14D1B" w:rsidRPr="00D14D1B" w14:paraId="0BBF292D" w14:textId="77777777" w:rsidTr="003006F0">
        <w:trPr>
          <w:jc w:val="center"/>
        </w:trPr>
        <w:tc>
          <w:tcPr>
            <w:tcW w:w="1260" w:type="dxa"/>
          </w:tcPr>
          <w:p w14:paraId="535DAAB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23066</w:t>
            </w:r>
          </w:p>
        </w:tc>
        <w:tc>
          <w:tcPr>
            <w:tcW w:w="1170" w:type="dxa"/>
          </w:tcPr>
          <w:p w14:paraId="4B6AE9F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-0.700 *</w:t>
            </w:r>
          </w:p>
        </w:tc>
        <w:tc>
          <w:tcPr>
            <w:tcW w:w="1260" w:type="dxa"/>
          </w:tcPr>
          <w:p w14:paraId="5F9ED7D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-0.083</w:t>
            </w:r>
          </w:p>
        </w:tc>
        <w:tc>
          <w:tcPr>
            <w:tcW w:w="1080" w:type="dxa"/>
          </w:tcPr>
          <w:p w14:paraId="6BCB198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0.617 **</w:t>
            </w:r>
          </w:p>
        </w:tc>
        <w:tc>
          <w:tcPr>
            <w:tcW w:w="1283" w:type="dxa"/>
          </w:tcPr>
          <w:p w14:paraId="699F931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19.275 </w:t>
            </w:r>
            <w:r w:rsidR="00B940FC" w:rsidRPr="00D14D1B">
              <w:rPr>
                <w:rFonts w:ascii="Times New Roman" w:hAnsi="Times New Roman" w:cs="Times New Roman"/>
                <w:color w:val="000000" w:themeColor="text1"/>
              </w:rPr>
              <w:t>**</w:t>
            </w:r>
          </w:p>
        </w:tc>
        <w:tc>
          <w:tcPr>
            <w:tcW w:w="1260" w:type="dxa"/>
          </w:tcPr>
          <w:p w14:paraId="29DA5F4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10.883 **</w:t>
            </w:r>
          </w:p>
        </w:tc>
        <w:tc>
          <w:tcPr>
            <w:tcW w:w="1080" w:type="dxa"/>
          </w:tcPr>
          <w:p w14:paraId="3985E7A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-0.083</w:t>
            </w:r>
          </w:p>
        </w:tc>
        <w:tc>
          <w:tcPr>
            <w:tcW w:w="1147" w:type="dxa"/>
          </w:tcPr>
          <w:p w14:paraId="6115E39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0.151</w:t>
            </w:r>
          </w:p>
        </w:tc>
        <w:tc>
          <w:tcPr>
            <w:tcW w:w="1080" w:type="dxa"/>
          </w:tcPr>
          <w:p w14:paraId="1FC8E87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0.275</w:t>
            </w:r>
          </w:p>
        </w:tc>
        <w:tc>
          <w:tcPr>
            <w:tcW w:w="1080" w:type="dxa"/>
          </w:tcPr>
          <w:p w14:paraId="798B7B3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-0.752 *</w:t>
            </w:r>
          </w:p>
        </w:tc>
        <w:tc>
          <w:tcPr>
            <w:tcW w:w="1080" w:type="dxa"/>
          </w:tcPr>
          <w:p w14:paraId="7703DB1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-0.019</w:t>
            </w:r>
          </w:p>
        </w:tc>
        <w:tc>
          <w:tcPr>
            <w:tcW w:w="1170" w:type="dxa"/>
          </w:tcPr>
          <w:p w14:paraId="69F87B2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1.970</w:t>
            </w:r>
          </w:p>
        </w:tc>
        <w:tc>
          <w:tcPr>
            <w:tcW w:w="1170" w:type="dxa"/>
          </w:tcPr>
          <w:p w14:paraId="7C98C4B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0.786</w:t>
            </w:r>
          </w:p>
        </w:tc>
      </w:tr>
      <w:tr w:rsidR="00D14D1B" w:rsidRPr="00D14D1B" w14:paraId="5297A094" w14:textId="77777777" w:rsidTr="003006F0">
        <w:trPr>
          <w:jc w:val="center"/>
        </w:trPr>
        <w:tc>
          <w:tcPr>
            <w:tcW w:w="1260" w:type="dxa"/>
          </w:tcPr>
          <w:p w14:paraId="3F9B598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23067</w:t>
            </w:r>
          </w:p>
        </w:tc>
        <w:tc>
          <w:tcPr>
            <w:tcW w:w="1170" w:type="dxa"/>
          </w:tcPr>
          <w:p w14:paraId="45C629A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2.550 </w:t>
            </w:r>
            <w:r w:rsidR="00B940FC" w:rsidRPr="00D14D1B">
              <w:rPr>
                <w:rFonts w:ascii="Times New Roman" w:hAnsi="Times New Roman" w:cs="Times New Roman"/>
                <w:color w:val="000000" w:themeColor="text1"/>
              </w:rPr>
              <w:t>**</w:t>
            </w:r>
          </w:p>
        </w:tc>
        <w:tc>
          <w:tcPr>
            <w:tcW w:w="1260" w:type="dxa"/>
          </w:tcPr>
          <w:p w14:paraId="5E39639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2.167 </w:t>
            </w:r>
            <w:r w:rsidR="00B940FC" w:rsidRPr="00D14D1B">
              <w:rPr>
                <w:rFonts w:ascii="Times New Roman" w:hAnsi="Times New Roman" w:cs="Times New Roman"/>
                <w:color w:val="000000" w:themeColor="text1"/>
              </w:rPr>
              <w:t>**</w:t>
            </w:r>
          </w:p>
        </w:tc>
        <w:tc>
          <w:tcPr>
            <w:tcW w:w="1080" w:type="dxa"/>
          </w:tcPr>
          <w:p w14:paraId="5AAF0D0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08935F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13.525 *</w:t>
            </w:r>
          </w:p>
        </w:tc>
        <w:tc>
          <w:tcPr>
            <w:tcW w:w="1260" w:type="dxa"/>
          </w:tcPr>
          <w:p w14:paraId="18B9B2F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6.383</w:t>
            </w:r>
          </w:p>
        </w:tc>
        <w:tc>
          <w:tcPr>
            <w:tcW w:w="1080" w:type="dxa"/>
          </w:tcPr>
          <w:p w14:paraId="2713F86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2.167 </w:t>
            </w:r>
            <w:r w:rsidR="00B940FC" w:rsidRPr="00D14D1B">
              <w:rPr>
                <w:rFonts w:ascii="Times New Roman" w:hAnsi="Times New Roman" w:cs="Times New Roman"/>
                <w:color w:val="000000" w:themeColor="text1"/>
              </w:rPr>
              <w:t>**</w:t>
            </w:r>
          </w:p>
        </w:tc>
        <w:tc>
          <w:tcPr>
            <w:tcW w:w="1147" w:type="dxa"/>
          </w:tcPr>
          <w:p w14:paraId="442DBAF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-0.124</w:t>
            </w:r>
          </w:p>
        </w:tc>
        <w:tc>
          <w:tcPr>
            <w:tcW w:w="1080" w:type="dxa"/>
          </w:tcPr>
          <w:p w14:paraId="2969B7D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0.100</w:t>
            </w:r>
          </w:p>
        </w:tc>
        <w:tc>
          <w:tcPr>
            <w:tcW w:w="1080" w:type="dxa"/>
          </w:tcPr>
          <w:p w14:paraId="57BEC2D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-0.753 *</w:t>
            </w:r>
          </w:p>
        </w:tc>
        <w:tc>
          <w:tcPr>
            <w:tcW w:w="1080" w:type="dxa"/>
          </w:tcPr>
          <w:p w14:paraId="4C44B49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-3.919 **</w:t>
            </w:r>
          </w:p>
        </w:tc>
        <w:tc>
          <w:tcPr>
            <w:tcW w:w="1170" w:type="dxa"/>
          </w:tcPr>
          <w:p w14:paraId="02D1484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3.795 **</w:t>
            </w:r>
          </w:p>
        </w:tc>
        <w:tc>
          <w:tcPr>
            <w:tcW w:w="1170" w:type="dxa"/>
          </w:tcPr>
          <w:p w14:paraId="31CE4E1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12.861</w:t>
            </w:r>
          </w:p>
        </w:tc>
      </w:tr>
      <w:tr w:rsidR="00D14D1B" w:rsidRPr="00D14D1B" w14:paraId="5AE8EEC4" w14:textId="77777777" w:rsidTr="003006F0">
        <w:trPr>
          <w:jc w:val="center"/>
        </w:trPr>
        <w:tc>
          <w:tcPr>
            <w:tcW w:w="1260" w:type="dxa"/>
          </w:tcPr>
          <w:p w14:paraId="1DF829C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23071</w:t>
            </w:r>
          </w:p>
        </w:tc>
        <w:tc>
          <w:tcPr>
            <w:tcW w:w="1170" w:type="dxa"/>
          </w:tcPr>
          <w:p w14:paraId="5467933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0.300</w:t>
            </w:r>
          </w:p>
        </w:tc>
        <w:tc>
          <w:tcPr>
            <w:tcW w:w="1260" w:type="dxa"/>
          </w:tcPr>
          <w:p w14:paraId="2488136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080" w:type="dxa"/>
          </w:tcPr>
          <w:p w14:paraId="135D2F8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78F466F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17.025 **</w:t>
            </w:r>
          </w:p>
        </w:tc>
        <w:tc>
          <w:tcPr>
            <w:tcW w:w="1260" w:type="dxa"/>
          </w:tcPr>
          <w:p w14:paraId="531E07C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9.633 *</w:t>
            </w:r>
          </w:p>
        </w:tc>
        <w:tc>
          <w:tcPr>
            <w:tcW w:w="1080" w:type="dxa"/>
          </w:tcPr>
          <w:p w14:paraId="421D9AF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147" w:type="dxa"/>
          </w:tcPr>
          <w:p w14:paraId="04CDB8C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0.526</w:t>
            </w:r>
          </w:p>
        </w:tc>
        <w:tc>
          <w:tcPr>
            <w:tcW w:w="1080" w:type="dxa"/>
          </w:tcPr>
          <w:p w14:paraId="6335E6E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-0.225</w:t>
            </w:r>
          </w:p>
        </w:tc>
        <w:tc>
          <w:tcPr>
            <w:tcW w:w="1080" w:type="dxa"/>
          </w:tcPr>
          <w:p w14:paraId="25E92D5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-1.053 **</w:t>
            </w:r>
          </w:p>
        </w:tc>
        <w:tc>
          <w:tcPr>
            <w:tcW w:w="1080" w:type="dxa"/>
          </w:tcPr>
          <w:p w14:paraId="7D7D96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-0.269</w:t>
            </w:r>
          </w:p>
        </w:tc>
        <w:tc>
          <w:tcPr>
            <w:tcW w:w="1170" w:type="dxa"/>
          </w:tcPr>
          <w:p w14:paraId="561516D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4.195 **</w:t>
            </w:r>
          </w:p>
        </w:tc>
        <w:tc>
          <w:tcPr>
            <w:tcW w:w="1170" w:type="dxa"/>
          </w:tcPr>
          <w:p w14:paraId="021AD84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8.561</w:t>
            </w:r>
          </w:p>
        </w:tc>
      </w:tr>
      <w:tr w:rsidR="00D14D1B" w:rsidRPr="00D14D1B" w14:paraId="01A40FEA" w14:textId="77777777" w:rsidTr="003006F0">
        <w:trPr>
          <w:jc w:val="center"/>
        </w:trPr>
        <w:tc>
          <w:tcPr>
            <w:tcW w:w="1260" w:type="dxa"/>
          </w:tcPr>
          <w:p w14:paraId="351CCB8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23077</w:t>
            </w:r>
          </w:p>
        </w:tc>
        <w:tc>
          <w:tcPr>
            <w:tcW w:w="1170" w:type="dxa"/>
          </w:tcPr>
          <w:p w14:paraId="2CB8708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-1.700 </w:t>
            </w:r>
            <w:r w:rsidR="00B940FC" w:rsidRPr="00D14D1B">
              <w:rPr>
                <w:rFonts w:ascii="Times New Roman" w:hAnsi="Times New Roman" w:cs="Times New Roman"/>
                <w:color w:val="000000" w:themeColor="text1"/>
              </w:rPr>
              <w:t>**</w:t>
            </w:r>
          </w:p>
        </w:tc>
        <w:tc>
          <w:tcPr>
            <w:tcW w:w="1260" w:type="dxa"/>
          </w:tcPr>
          <w:p w14:paraId="3AC1C24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080" w:type="dxa"/>
          </w:tcPr>
          <w:p w14:paraId="3646484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4150822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-2.225</w:t>
            </w:r>
          </w:p>
        </w:tc>
        <w:tc>
          <w:tcPr>
            <w:tcW w:w="1260" w:type="dxa"/>
          </w:tcPr>
          <w:p w14:paraId="489DACE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-7.367 *</w:t>
            </w:r>
          </w:p>
        </w:tc>
        <w:tc>
          <w:tcPr>
            <w:tcW w:w="1080" w:type="dxa"/>
          </w:tcPr>
          <w:p w14:paraId="63FF874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147" w:type="dxa"/>
          </w:tcPr>
          <w:p w14:paraId="5CF60C8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0.376</w:t>
            </w:r>
          </w:p>
        </w:tc>
        <w:tc>
          <w:tcPr>
            <w:tcW w:w="1080" w:type="dxa"/>
          </w:tcPr>
          <w:p w14:paraId="664A9CE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0.300</w:t>
            </w:r>
          </w:p>
        </w:tc>
        <w:tc>
          <w:tcPr>
            <w:tcW w:w="1080" w:type="dxa"/>
          </w:tcPr>
          <w:p w14:paraId="57726DA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1.247 </w:t>
            </w:r>
            <w:r w:rsidR="00B940FC" w:rsidRPr="00D14D1B">
              <w:rPr>
                <w:rFonts w:ascii="Times New Roman" w:hAnsi="Times New Roman" w:cs="Times New Roman"/>
                <w:color w:val="000000" w:themeColor="text1"/>
              </w:rPr>
              <w:t>**</w:t>
            </w:r>
          </w:p>
        </w:tc>
        <w:tc>
          <w:tcPr>
            <w:tcW w:w="1080" w:type="dxa"/>
          </w:tcPr>
          <w:p w14:paraId="5BE4DBA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4.281 **</w:t>
            </w:r>
          </w:p>
        </w:tc>
        <w:tc>
          <w:tcPr>
            <w:tcW w:w="1170" w:type="dxa"/>
          </w:tcPr>
          <w:p w14:paraId="75CAB26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-3.705 **</w:t>
            </w:r>
          </w:p>
        </w:tc>
        <w:tc>
          <w:tcPr>
            <w:tcW w:w="1170" w:type="dxa"/>
          </w:tcPr>
          <w:p w14:paraId="7C2A665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13.761</w:t>
            </w:r>
          </w:p>
        </w:tc>
      </w:tr>
      <w:tr w:rsidR="00D14D1B" w:rsidRPr="00D14D1B" w14:paraId="54E01C0D" w14:textId="77777777" w:rsidTr="003006F0">
        <w:trPr>
          <w:trHeight w:val="296"/>
          <w:jc w:val="center"/>
        </w:trPr>
        <w:tc>
          <w:tcPr>
            <w:tcW w:w="1260" w:type="dxa"/>
          </w:tcPr>
          <w:p w14:paraId="0E03396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23078</w:t>
            </w:r>
          </w:p>
        </w:tc>
        <w:tc>
          <w:tcPr>
            <w:tcW w:w="1170" w:type="dxa"/>
          </w:tcPr>
          <w:p w14:paraId="2CBF1E5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0.800 **</w:t>
            </w:r>
          </w:p>
        </w:tc>
        <w:tc>
          <w:tcPr>
            <w:tcW w:w="1260" w:type="dxa"/>
          </w:tcPr>
          <w:p w14:paraId="3AFC75E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0.917 **</w:t>
            </w:r>
          </w:p>
        </w:tc>
        <w:tc>
          <w:tcPr>
            <w:tcW w:w="1080" w:type="dxa"/>
          </w:tcPr>
          <w:p w14:paraId="0243927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7555DCC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-6.725</w:t>
            </w:r>
          </w:p>
        </w:tc>
        <w:tc>
          <w:tcPr>
            <w:tcW w:w="1260" w:type="dxa"/>
          </w:tcPr>
          <w:p w14:paraId="7A03B56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-5.867</w:t>
            </w:r>
          </w:p>
        </w:tc>
        <w:tc>
          <w:tcPr>
            <w:tcW w:w="1080" w:type="dxa"/>
          </w:tcPr>
          <w:p w14:paraId="7B54266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0.917 **</w:t>
            </w:r>
          </w:p>
        </w:tc>
        <w:tc>
          <w:tcPr>
            <w:tcW w:w="1147" w:type="dxa"/>
          </w:tcPr>
          <w:p w14:paraId="66516D5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0.351</w:t>
            </w:r>
          </w:p>
        </w:tc>
        <w:tc>
          <w:tcPr>
            <w:tcW w:w="1080" w:type="dxa"/>
          </w:tcPr>
          <w:p w14:paraId="5CDBB60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0.475</w:t>
            </w:r>
          </w:p>
        </w:tc>
        <w:tc>
          <w:tcPr>
            <w:tcW w:w="1080" w:type="dxa"/>
          </w:tcPr>
          <w:p w14:paraId="73E3498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1.848 </w:t>
            </w:r>
            <w:r w:rsidR="00B940FC" w:rsidRPr="00D14D1B">
              <w:rPr>
                <w:rFonts w:ascii="Times New Roman" w:hAnsi="Times New Roman" w:cs="Times New Roman"/>
                <w:color w:val="000000" w:themeColor="text1"/>
              </w:rPr>
              <w:t>**</w:t>
            </w:r>
          </w:p>
        </w:tc>
        <w:tc>
          <w:tcPr>
            <w:tcW w:w="1080" w:type="dxa"/>
          </w:tcPr>
          <w:p w14:paraId="71891DE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0.781</w:t>
            </w:r>
          </w:p>
        </w:tc>
        <w:tc>
          <w:tcPr>
            <w:tcW w:w="1170" w:type="dxa"/>
          </w:tcPr>
          <w:p w14:paraId="344D20F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-4.205 **</w:t>
            </w:r>
          </w:p>
        </w:tc>
        <w:tc>
          <w:tcPr>
            <w:tcW w:w="1170" w:type="dxa"/>
          </w:tcPr>
          <w:p w14:paraId="0DF6EC9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-3.814</w:t>
            </w:r>
          </w:p>
        </w:tc>
      </w:tr>
      <w:tr w:rsidR="00D14D1B" w:rsidRPr="00D14D1B" w14:paraId="5BBAB864" w14:textId="77777777" w:rsidTr="003006F0">
        <w:trPr>
          <w:trHeight w:val="251"/>
          <w:jc w:val="center"/>
        </w:trPr>
        <w:tc>
          <w:tcPr>
            <w:tcW w:w="1260" w:type="dxa"/>
          </w:tcPr>
          <w:p w14:paraId="34A0F07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23079</w:t>
            </w:r>
          </w:p>
        </w:tc>
        <w:tc>
          <w:tcPr>
            <w:tcW w:w="1170" w:type="dxa"/>
          </w:tcPr>
          <w:p w14:paraId="1D360B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3.050 </w:t>
            </w:r>
            <w:r w:rsidR="00B940FC" w:rsidRPr="00D14D1B">
              <w:rPr>
                <w:rFonts w:ascii="Times New Roman" w:hAnsi="Times New Roman" w:cs="Times New Roman"/>
                <w:color w:val="000000" w:themeColor="text1"/>
              </w:rPr>
              <w:t>**</w:t>
            </w:r>
          </w:p>
        </w:tc>
        <w:tc>
          <w:tcPr>
            <w:tcW w:w="1260" w:type="dxa"/>
          </w:tcPr>
          <w:p w14:paraId="3D7559B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3.167 </w:t>
            </w:r>
            <w:r w:rsidR="00B940FC" w:rsidRPr="00D14D1B">
              <w:rPr>
                <w:rFonts w:ascii="Times New Roman" w:hAnsi="Times New Roman" w:cs="Times New Roman"/>
                <w:color w:val="000000" w:themeColor="text1"/>
              </w:rPr>
              <w:t>**</w:t>
            </w:r>
          </w:p>
        </w:tc>
        <w:tc>
          <w:tcPr>
            <w:tcW w:w="1080" w:type="dxa"/>
          </w:tcPr>
          <w:p w14:paraId="5A00C08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69E650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-7.475</w:t>
            </w:r>
          </w:p>
        </w:tc>
        <w:tc>
          <w:tcPr>
            <w:tcW w:w="1260" w:type="dxa"/>
          </w:tcPr>
          <w:p w14:paraId="43A7986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-3.617</w:t>
            </w:r>
          </w:p>
        </w:tc>
        <w:tc>
          <w:tcPr>
            <w:tcW w:w="1080" w:type="dxa"/>
          </w:tcPr>
          <w:p w14:paraId="0F8F3DA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3.167 </w:t>
            </w:r>
            <w:r w:rsidR="00B940FC" w:rsidRPr="00D14D1B">
              <w:rPr>
                <w:rFonts w:ascii="Times New Roman" w:hAnsi="Times New Roman" w:cs="Times New Roman"/>
                <w:color w:val="000000" w:themeColor="text1"/>
              </w:rPr>
              <w:t>**</w:t>
            </w:r>
          </w:p>
        </w:tc>
        <w:tc>
          <w:tcPr>
            <w:tcW w:w="1147" w:type="dxa"/>
          </w:tcPr>
          <w:p w14:paraId="053C0D8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0.151</w:t>
            </w:r>
          </w:p>
        </w:tc>
        <w:tc>
          <w:tcPr>
            <w:tcW w:w="1080" w:type="dxa"/>
          </w:tcPr>
          <w:p w14:paraId="6BDFA4D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-0.650 *</w:t>
            </w:r>
          </w:p>
        </w:tc>
        <w:tc>
          <w:tcPr>
            <w:tcW w:w="1080" w:type="dxa"/>
          </w:tcPr>
          <w:p w14:paraId="7DC2EFA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0.448</w:t>
            </w:r>
          </w:p>
        </w:tc>
        <w:tc>
          <w:tcPr>
            <w:tcW w:w="1080" w:type="dxa"/>
          </w:tcPr>
          <w:p w14:paraId="3A70613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-0.094</w:t>
            </w:r>
          </w:p>
        </w:tc>
        <w:tc>
          <w:tcPr>
            <w:tcW w:w="1170" w:type="dxa"/>
          </w:tcPr>
          <w:p w14:paraId="044F21F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-3.355 **</w:t>
            </w:r>
          </w:p>
        </w:tc>
        <w:tc>
          <w:tcPr>
            <w:tcW w:w="1170" w:type="dxa"/>
          </w:tcPr>
          <w:p w14:paraId="6AD72BD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7.436</w:t>
            </w:r>
          </w:p>
        </w:tc>
      </w:tr>
      <w:tr w:rsidR="00D14D1B" w:rsidRPr="00D14D1B" w14:paraId="09E953FC" w14:textId="77777777" w:rsidTr="003006F0">
        <w:trPr>
          <w:trHeight w:val="269"/>
          <w:jc w:val="center"/>
        </w:trPr>
        <w:tc>
          <w:tcPr>
            <w:tcW w:w="1260" w:type="dxa"/>
          </w:tcPr>
          <w:p w14:paraId="2540BEF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23082</w:t>
            </w:r>
          </w:p>
        </w:tc>
        <w:tc>
          <w:tcPr>
            <w:tcW w:w="1170" w:type="dxa"/>
          </w:tcPr>
          <w:p w14:paraId="3FEA5C5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0.050</w:t>
            </w:r>
          </w:p>
        </w:tc>
        <w:tc>
          <w:tcPr>
            <w:tcW w:w="1260" w:type="dxa"/>
          </w:tcPr>
          <w:p w14:paraId="1CE4B32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0.417</w:t>
            </w:r>
          </w:p>
        </w:tc>
        <w:tc>
          <w:tcPr>
            <w:tcW w:w="1080" w:type="dxa"/>
          </w:tcPr>
          <w:p w14:paraId="0CB967D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0.367 *</w:t>
            </w:r>
          </w:p>
        </w:tc>
        <w:tc>
          <w:tcPr>
            <w:tcW w:w="1283" w:type="dxa"/>
          </w:tcPr>
          <w:p w14:paraId="3FD23F7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3.525</w:t>
            </w:r>
          </w:p>
        </w:tc>
        <w:tc>
          <w:tcPr>
            <w:tcW w:w="1260" w:type="dxa"/>
          </w:tcPr>
          <w:p w14:paraId="7FD951D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3.133</w:t>
            </w:r>
          </w:p>
        </w:tc>
        <w:tc>
          <w:tcPr>
            <w:tcW w:w="1080" w:type="dxa"/>
          </w:tcPr>
          <w:p w14:paraId="4F261D0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0.417</w:t>
            </w:r>
          </w:p>
        </w:tc>
        <w:tc>
          <w:tcPr>
            <w:tcW w:w="1147" w:type="dxa"/>
          </w:tcPr>
          <w:p w14:paraId="04350AC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-1.224</w:t>
            </w:r>
          </w:p>
        </w:tc>
        <w:tc>
          <w:tcPr>
            <w:tcW w:w="1080" w:type="dxa"/>
          </w:tcPr>
          <w:p w14:paraId="01EB880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0.200</w:t>
            </w:r>
          </w:p>
        </w:tc>
        <w:tc>
          <w:tcPr>
            <w:tcW w:w="1080" w:type="dxa"/>
          </w:tcPr>
          <w:p w14:paraId="43CF3C0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-0.153</w:t>
            </w:r>
          </w:p>
        </w:tc>
        <w:tc>
          <w:tcPr>
            <w:tcW w:w="1080" w:type="dxa"/>
          </w:tcPr>
          <w:p w14:paraId="003FBD0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1.431</w:t>
            </w:r>
          </w:p>
        </w:tc>
        <w:tc>
          <w:tcPr>
            <w:tcW w:w="1170" w:type="dxa"/>
          </w:tcPr>
          <w:p w14:paraId="2844960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-1.130</w:t>
            </w:r>
          </w:p>
        </w:tc>
        <w:tc>
          <w:tcPr>
            <w:tcW w:w="1170" w:type="dxa"/>
          </w:tcPr>
          <w:p w14:paraId="6A3B8EF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-3.514</w:t>
            </w:r>
          </w:p>
        </w:tc>
      </w:tr>
      <w:tr w:rsidR="00D14D1B" w:rsidRPr="00D14D1B" w14:paraId="62A04E9B" w14:textId="77777777" w:rsidTr="003006F0">
        <w:trPr>
          <w:trHeight w:val="350"/>
          <w:jc w:val="center"/>
        </w:trPr>
        <w:tc>
          <w:tcPr>
            <w:tcW w:w="1260" w:type="dxa"/>
          </w:tcPr>
          <w:p w14:paraId="5747966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23084</w:t>
            </w:r>
          </w:p>
        </w:tc>
        <w:tc>
          <w:tcPr>
            <w:tcW w:w="1170" w:type="dxa"/>
          </w:tcPr>
          <w:p w14:paraId="7060EB0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-0.950 **</w:t>
            </w:r>
          </w:p>
        </w:tc>
        <w:tc>
          <w:tcPr>
            <w:tcW w:w="1260" w:type="dxa"/>
          </w:tcPr>
          <w:p w14:paraId="5125DCB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080" w:type="dxa"/>
          </w:tcPr>
          <w:p w14:paraId="34920D1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620DCBD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13.775 *</w:t>
            </w:r>
          </w:p>
        </w:tc>
        <w:tc>
          <w:tcPr>
            <w:tcW w:w="1260" w:type="dxa"/>
          </w:tcPr>
          <w:p w14:paraId="465169F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9.633 *</w:t>
            </w:r>
          </w:p>
        </w:tc>
        <w:tc>
          <w:tcPr>
            <w:tcW w:w="1080" w:type="dxa"/>
          </w:tcPr>
          <w:p w14:paraId="3C5C174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147" w:type="dxa"/>
          </w:tcPr>
          <w:p w14:paraId="33F5EF1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2.051 **</w:t>
            </w:r>
          </w:p>
        </w:tc>
        <w:tc>
          <w:tcPr>
            <w:tcW w:w="1080" w:type="dxa"/>
          </w:tcPr>
          <w:p w14:paraId="7CE2E9B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0.825 *</w:t>
            </w:r>
          </w:p>
        </w:tc>
        <w:tc>
          <w:tcPr>
            <w:tcW w:w="1080" w:type="dxa"/>
          </w:tcPr>
          <w:p w14:paraId="282D55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-0.277</w:t>
            </w:r>
          </w:p>
        </w:tc>
        <w:tc>
          <w:tcPr>
            <w:tcW w:w="1080" w:type="dxa"/>
          </w:tcPr>
          <w:p w14:paraId="6E2D03A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3.506 *</w:t>
            </w:r>
          </w:p>
        </w:tc>
        <w:tc>
          <w:tcPr>
            <w:tcW w:w="1170" w:type="dxa"/>
          </w:tcPr>
          <w:p w14:paraId="4FF29B8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4.595 </w:t>
            </w:r>
            <w:r w:rsidR="00B940FC" w:rsidRPr="00D14D1B">
              <w:rPr>
                <w:rFonts w:ascii="Times New Roman" w:hAnsi="Times New Roman" w:cs="Times New Roman"/>
                <w:color w:val="000000" w:themeColor="text1"/>
              </w:rPr>
              <w:t>**</w:t>
            </w:r>
          </w:p>
        </w:tc>
        <w:tc>
          <w:tcPr>
            <w:tcW w:w="1170" w:type="dxa"/>
          </w:tcPr>
          <w:p w14:paraId="29454CC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20.586 *</w:t>
            </w:r>
          </w:p>
        </w:tc>
      </w:tr>
      <w:tr w:rsidR="00D14D1B" w:rsidRPr="00D14D1B" w14:paraId="6AA8F4E9" w14:textId="77777777" w:rsidTr="003006F0">
        <w:trPr>
          <w:trHeight w:val="341"/>
          <w:jc w:val="center"/>
        </w:trPr>
        <w:tc>
          <w:tcPr>
            <w:tcW w:w="1260" w:type="dxa"/>
          </w:tcPr>
          <w:p w14:paraId="3AF46CF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23085</w:t>
            </w:r>
          </w:p>
        </w:tc>
        <w:tc>
          <w:tcPr>
            <w:tcW w:w="1170" w:type="dxa"/>
          </w:tcPr>
          <w:p w14:paraId="4E06409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-0.700 *</w:t>
            </w:r>
          </w:p>
        </w:tc>
        <w:tc>
          <w:tcPr>
            <w:tcW w:w="1260" w:type="dxa"/>
          </w:tcPr>
          <w:p w14:paraId="60E7AA8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080" w:type="dxa"/>
          </w:tcPr>
          <w:p w14:paraId="3286E6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7C3439B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4.275</w:t>
            </w:r>
          </w:p>
        </w:tc>
        <w:tc>
          <w:tcPr>
            <w:tcW w:w="1260" w:type="dxa"/>
          </w:tcPr>
          <w:p w14:paraId="7A9810A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-3.867</w:t>
            </w:r>
          </w:p>
        </w:tc>
        <w:tc>
          <w:tcPr>
            <w:tcW w:w="1080" w:type="dxa"/>
          </w:tcPr>
          <w:p w14:paraId="36C2CBD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-1.083 </w:t>
            </w:r>
            <w:r w:rsidR="00B940FC" w:rsidRPr="00D14D1B">
              <w:rPr>
                <w:rFonts w:ascii="Times New Roman" w:hAnsi="Times New Roman" w:cs="Times New Roman"/>
                <w:color w:val="000000" w:themeColor="text1"/>
              </w:rPr>
              <w:t>**</w:t>
            </w:r>
          </w:p>
        </w:tc>
        <w:tc>
          <w:tcPr>
            <w:tcW w:w="1147" w:type="dxa"/>
          </w:tcPr>
          <w:p w14:paraId="6A1247A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1.201</w:t>
            </w:r>
          </w:p>
        </w:tc>
        <w:tc>
          <w:tcPr>
            <w:tcW w:w="1080" w:type="dxa"/>
          </w:tcPr>
          <w:p w14:paraId="5A54928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0.225</w:t>
            </w:r>
          </w:p>
        </w:tc>
        <w:tc>
          <w:tcPr>
            <w:tcW w:w="1080" w:type="dxa"/>
          </w:tcPr>
          <w:p w14:paraId="79857D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-0.352</w:t>
            </w:r>
          </w:p>
        </w:tc>
        <w:tc>
          <w:tcPr>
            <w:tcW w:w="1080" w:type="dxa"/>
          </w:tcPr>
          <w:p w14:paraId="11206CD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4.481 **</w:t>
            </w:r>
          </w:p>
        </w:tc>
        <w:tc>
          <w:tcPr>
            <w:tcW w:w="1170" w:type="dxa"/>
          </w:tcPr>
          <w:p w14:paraId="23FD06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0.845</w:t>
            </w:r>
          </w:p>
        </w:tc>
        <w:tc>
          <w:tcPr>
            <w:tcW w:w="1170" w:type="dxa"/>
          </w:tcPr>
          <w:p w14:paraId="3CE6507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16.186</w:t>
            </w:r>
          </w:p>
        </w:tc>
      </w:tr>
      <w:tr w:rsidR="00D14D1B" w:rsidRPr="00D14D1B" w14:paraId="0F8F8E40" w14:textId="77777777" w:rsidTr="003006F0">
        <w:trPr>
          <w:trHeight w:val="66"/>
          <w:jc w:val="center"/>
        </w:trPr>
        <w:tc>
          <w:tcPr>
            <w:tcW w:w="1260" w:type="dxa"/>
          </w:tcPr>
          <w:p w14:paraId="6EC8842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23090</w:t>
            </w:r>
          </w:p>
        </w:tc>
        <w:tc>
          <w:tcPr>
            <w:tcW w:w="1170" w:type="dxa"/>
          </w:tcPr>
          <w:p w14:paraId="1D81DF0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-1.450 </w:t>
            </w:r>
            <w:r w:rsidR="00B940FC" w:rsidRPr="00D14D1B">
              <w:rPr>
                <w:rFonts w:ascii="Times New Roman" w:hAnsi="Times New Roman" w:cs="Times New Roman"/>
                <w:color w:val="000000" w:themeColor="text1"/>
              </w:rPr>
              <w:t>**</w:t>
            </w:r>
          </w:p>
        </w:tc>
        <w:tc>
          <w:tcPr>
            <w:tcW w:w="1260" w:type="dxa"/>
          </w:tcPr>
          <w:p w14:paraId="1A54C3F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080" w:type="dxa"/>
          </w:tcPr>
          <w:p w14:paraId="40EEA0B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 *</w:t>
            </w:r>
          </w:p>
        </w:tc>
        <w:tc>
          <w:tcPr>
            <w:tcW w:w="1283" w:type="dxa"/>
          </w:tcPr>
          <w:p w14:paraId="1D9858F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-46.725 </w:t>
            </w:r>
            <w:r w:rsidR="00B940FC" w:rsidRPr="00D14D1B">
              <w:rPr>
                <w:rFonts w:ascii="Times New Roman" w:hAnsi="Times New Roman" w:cs="Times New Roman"/>
                <w:color w:val="000000" w:themeColor="text1"/>
              </w:rPr>
              <w:t>**</w:t>
            </w:r>
          </w:p>
        </w:tc>
        <w:tc>
          <w:tcPr>
            <w:tcW w:w="1260" w:type="dxa"/>
          </w:tcPr>
          <w:p w14:paraId="789A807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-22.117 </w:t>
            </w:r>
            <w:r w:rsidR="00B940FC" w:rsidRPr="00D14D1B">
              <w:rPr>
                <w:rFonts w:ascii="Times New Roman" w:hAnsi="Times New Roman" w:cs="Times New Roman"/>
                <w:color w:val="000000" w:themeColor="text1"/>
              </w:rPr>
              <w:t>**</w:t>
            </w:r>
          </w:p>
        </w:tc>
        <w:tc>
          <w:tcPr>
            <w:tcW w:w="1080" w:type="dxa"/>
          </w:tcPr>
          <w:p w14:paraId="5A3FCCB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-1.833 </w:t>
            </w:r>
            <w:r w:rsidR="00B940FC" w:rsidRPr="00D14D1B">
              <w:rPr>
                <w:rFonts w:ascii="Times New Roman" w:hAnsi="Times New Roman" w:cs="Times New Roman"/>
                <w:color w:val="000000" w:themeColor="text1"/>
              </w:rPr>
              <w:t>**</w:t>
            </w:r>
          </w:p>
        </w:tc>
        <w:tc>
          <w:tcPr>
            <w:tcW w:w="1147" w:type="dxa"/>
          </w:tcPr>
          <w:p w14:paraId="5C9D87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-3.924 </w:t>
            </w:r>
            <w:r w:rsidR="00B940FC" w:rsidRPr="00D14D1B">
              <w:rPr>
                <w:rFonts w:ascii="Times New Roman" w:hAnsi="Times New Roman" w:cs="Times New Roman"/>
                <w:color w:val="000000" w:themeColor="text1"/>
              </w:rPr>
              <w:t>**</w:t>
            </w:r>
          </w:p>
        </w:tc>
        <w:tc>
          <w:tcPr>
            <w:tcW w:w="1080" w:type="dxa"/>
          </w:tcPr>
          <w:p w14:paraId="2257F5D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-0.650 *</w:t>
            </w:r>
          </w:p>
        </w:tc>
        <w:tc>
          <w:tcPr>
            <w:tcW w:w="1080" w:type="dxa"/>
          </w:tcPr>
          <w:p w14:paraId="237ECB7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-0.552</w:t>
            </w:r>
          </w:p>
        </w:tc>
        <w:tc>
          <w:tcPr>
            <w:tcW w:w="1080" w:type="dxa"/>
          </w:tcPr>
          <w:p w14:paraId="52505AF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-9.819 </w:t>
            </w:r>
            <w:r w:rsidR="00B940FC" w:rsidRPr="00D14D1B">
              <w:rPr>
                <w:rFonts w:ascii="Times New Roman" w:hAnsi="Times New Roman" w:cs="Times New Roman"/>
                <w:color w:val="000000" w:themeColor="text1"/>
              </w:rPr>
              <w:t>**</w:t>
            </w:r>
          </w:p>
        </w:tc>
        <w:tc>
          <w:tcPr>
            <w:tcW w:w="1170" w:type="dxa"/>
          </w:tcPr>
          <w:p w14:paraId="6FBE7B3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-2.230</w:t>
            </w:r>
          </w:p>
        </w:tc>
        <w:tc>
          <w:tcPr>
            <w:tcW w:w="1170" w:type="dxa"/>
          </w:tcPr>
          <w:p w14:paraId="7988C8E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-55.114 </w:t>
            </w:r>
            <w:r w:rsidR="00B940FC" w:rsidRPr="00D14D1B">
              <w:rPr>
                <w:rFonts w:ascii="Times New Roman" w:hAnsi="Times New Roman" w:cs="Times New Roman"/>
                <w:color w:val="000000" w:themeColor="text1"/>
              </w:rPr>
              <w:t>**</w:t>
            </w:r>
          </w:p>
        </w:tc>
      </w:tr>
      <w:tr w:rsidR="00D14D1B" w:rsidRPr="00D14D1B" w14:paraId="4F8DD5B1" w14:textId="77777777" w:rsidTr="003006F0">
        <w:trPr>
          <w:jc w:val="center"/>
        </w:trPr>
        <w:tc>
          <w:tcPr>
            <w:tcW w:w="1260" w:type="dxa"/>
          </w:tcPr>
          <w:p w14:paraId="1150E26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23095</w:t>
            </w:r>
          </w:p>
        </w:tc>
        <w:tc>
          <w:tcPr>
            <w:tcW w:w="1170" w:type="dxa"/>
          </w:tcPr>
          <w:p w14:paraId="67094E6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-0.700 *</w:t>
            </w:r>
          </w:p>
        </w:tc>
        <w:tc>
          <w:tcPr>
            <w:tcW w:w="1260" w:type="dxa"/>
          </w:tcPr>
          <w:p w14:paraId="6B116A8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-0.333</w:t>
            </w:r>
          </w:p>
        </w:tc>
        <w:tc>
          <w:tcPr>
            <w:tcW w:w="1080" w:type="dxa"/>
          </w:tcPr>
          <w:p w14:paraId="162FD3B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0.367 *</w:t>
            </w:r>
          </w:p>
        </w:tc>
        <w:tc>
          <w:tcPr>
            <w:tcW w:w="1283" w:type="dxa"/>
          </w:tcPr>
          <w:p w14:paraId="43D91EA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-11.725 *</w:t>
            </w:r>
          </w:p>
        </w:tc>
        <w:tc>
          <w:tcPr>
            <w:tcW w:w="1260" w:type="dxa"/>
          </w:tcPr>
          <w:p w14:paraId="7B7A592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-5.617</w:t>
            </w:r>
          </w:p>
        </w:tc>
        <w:tc>
          <w:tcPr>
            <w:tcW w:w="1080" w:type="dxa"/>
          </w:tcPr>
          <w:p w14:paraId="1FBA9DC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-0.333</w:t>
            </w:r>
          </w:p>
        </w:tc>
        <w:tc>
          <w:tcPr>
            <w:tcW w:w="1147" w:type="dxa"/>
          </w:tcPr>
          <w:p w14:paraId="5544DF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-0.699</w:t>
            </w:r>
          </w:p>
        </w:tc>
        <w:tc>
          <w:tcPr>
            <w:tcW w:w="1080" w:type="dxa"/>
          </w:tcPr>
          <w:p w14:paraId="4E2DA8D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-0.125</w:t>
            </w:r>
          </w:p>
        </w:tc>
        <w:tc>
          <w:tcPr>
            <w:tcW w:w="1080" w:type="dxa"/>
          </w:tcPr>
          <w:p w14:paraId="48B27BD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-0.253</w:t>
            </w:r>
          </w:p>
        </w:tc>
        <w:tc>
          <w:tcPr>
            <w:tcW w:w="1080" w:type="dxa"/>
          </w:tcPr>
          <w:p w14:paraId="0245FB7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-1.619</w:t>
            </w:r>
          </w:p>
        </w:tc>
        <w:tc>
          <w:tcPr>
            <w:tcW w:w="1170" w:type="dxa"/>
          </w:tcPr>
          <w:p w14:paraId="51CCD09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-0.855</w:t>
            </w:r>
          </w:p>
        </w:tc>
        <w:tc>
          <w:tcPr>
            <w:tcW w:w="1170" w:type="dxa"/>
          </w:tcPr>
          <w:p w14:paraId="396AC17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-15.614</w:t>
            </w:r>
          </w:p>
        </w:tc>
      </w:tr>
      <w:tr w:rsidR="00D14D1B" w:rsidRPr="00D14D1B" w14:paraId="73994A91" w14:textId="77777777" w:rsidTr="003006F0">
        <w:trPr>
          <w:trHeight w:val="269"/>
          <w:jc w:val="center"/>
        </w:trPr>
        <w:tc>
          <w:tcPr>
            <w:tcW w:w="1260" w:type="dxa"/>
          </w:tcPr>
          <w:p w14:paraId="0F4BB5C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23100</w:t>
            </w:r>
          </w:p>
        </w:tc>
        <w:tc>
          <w:tcPr>
            <w:tcW w:w="1170" w:type="dxa"/>
          </w:tcPr>
          <w:p w14:paraId="6688676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0.800 **</w:t>
            </w:r>
          </w:p>
        </w:tc>
        <w:tc>
          <w:tcPr>
            <w:tcW w:w="1260" w:type="dxa"/>
          </w:tcPr>
          <w:p w14:paraId="19F3E6C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0.667 *</w:t>
            </w:r>
          </w:p>
        </w:tc>
        <w:tc>
          <w:tcPr>
            <w:tcW w:w="1080" w:type="dxa"/>
          </w:tcPr>
          <w:p w14:paraId="3CE8827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-0.133</w:t>
            </w:r>
          </w:p>
        </w:tc>
        <w:tc>
          <w:tcPr>
            <w:tcW w:w="1283" w:type="dxa"/>
          </w:tcPr>
          <w:p w14:paraId="3EE2990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-7.225</w:t>
            </w:r>
          </w:p>
        </w:tc>
        <w:tc>
          <w:tcPr>
            <w:tcW w:w="1260" w:type="dxa"/>
          </w:tcPr>
          <w:p w14:paraId="1614798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0.383</w:t>
            </w:r>
          </w:p>
        </w:tc>
        <w:tc>
          <w:tcPr>
            <w:tcW w:w="1080" w:type="dxa"/>
          </w:tcPr>
          <w:p w14:paraId="2A880D4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0.667 *</w:t>
            </w:r>
          </w:p>
        </w:tc>
        <w:tc>
          <w:tcPr>
            <w:tcW w:w="1147" w:type="dxa"/>
          </w:tcPr>
          <w:p w14:paraId="407275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-0.474</w:t>
            </w:r>
          </w:p>
        </w:tc>
        <w:tc>
          <w:tcPr>
            <w:tcW w:w="1080" w:type="dxa"/>
          </w:tcPr>
          <w:p w14:paraId="02012AC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-0.650 *</w:t>
            </w:r>
          </w:p>
        </w:tc>
        <w:tc>
          <w:tcPr>
            <w:tcW w:w="1080" w:type="dxa"/>
          </w:tcPr>
          <w:p w14:paraId="01D39AF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-0.053</w:t>
            </w:r>
          </w:p>
        </w:tc>
        <w:tc>
          <w:tcPr>
            <w:tcW w:w="1080" w:type="dxa"/>
          </w:tcPr>
          <w:p w14:paraId="2DEDD5A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0.881</w:t>
            </w:r>
          </w:p>
        </w:tc>
        <w:tc>
          <w:tcPr>
            <w:tcW w:w="1170" w:type="dxa"/>
          </w:tcPr>
          <w:p w14:paraId="182AF85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-2.130</w:t>
            </w:r>
          </w:p>
        </w:tc>
        <w:tc>
          <w:tcPr>
            <w:tcW w:w="1170" w:type="dxa"/>
          </w:tcPr>
          <w:p w14:paraId="4385805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-5.939</w:t>
            </w:r>
          </w:p>
        </w:tc>
      </w:tr>
      <w:tr w:rsidR="00D14D1B" w:rsidRPr="00D14D1B" w14:paraId="65D809A1" w14:textId="77777777" w:rsidTr="003006F0">
        <w:trPr>
          <w:jc w:val="center"/>
        </w:trPr>
        <w:tc>
          <w:tcPr>
            <w:tcW w:w="1260" w:type="dxa"/>
          </w:tcPr>
          <w:p w14:paraId="5ACE890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23102</w:t>
            </w:r>
          </w:p>
        </w:tc>
        <w:tc>
          <w:tcPr>
            <w:tcW w:w="1170" w:type="dxa"/>
          </w:tcPr>
          <w:p w14:paraId="406B77A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0.050</w:t>
            </w:r>
          </w:p>
        </w:tc>
        <w:tc>
          <w:tcPr>
            <w:tcW w:w="1260" w:type="dxa"/>
          </w:tcPr>
          <w:p w14:paraId="75DB398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080" w:type="dxa"/>
          </w:tcPr>
          <w:p w14:paraId="763A0E4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2C41F8A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9.525</w:t>
            </w:r>
          </w:p>
        </w:tc>
        <w:tc>
          <w:tcPr>
            <w:tcW w:w="1260" w:type="dxa"/>
          </w:tcPr>
          <w:p w14:paraId="79EE0B0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5.883</w:t>
            </w:r>
          </w:p>
        </w:tc>
        <w:tc>
          <w:tcPr>
            <w:tcW w:w="1080" w:type="dxa"/>
          </w:tcPr>
          <w:p w14:paraId="3C2A8B0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147" w:type="dxa"/>
          </w:tcPr>
          <w:p w14:paraId="4725345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0.851</w:t>
            </w:r>
          </w:p>
        </w:tc>
        <w:tc>
          <w:tcPr>
            <w:tcW w:w="1080" w:type="dxa"/>
          </w:tcPr>
          <w:p w14:paraId="79558D1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0.525</w:t>
            </w:r>
          </w:p>
        </w:tc>
        <w:tc>
          <w:tcPr>
            <w:tcW w:w="1080" w:type="dxa"/>
          </w:tcPr>
          <w:p w14:paraId="6211F6D4"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1.347 </w:t>
            </w:r>
            <w:r w:rsidR="00B940FC" w:rsidRPr="00D14D1B">
              <w:rPr>
                <w:rFonts w:ascii="Times New Roman" w:hAnsi="Times New Roman" w:cs="Times New Roman"/>
                <w:color w:val="000000" w:themeColor="text1"/>
              </w:rPr>
              <w:t>**</w:t>
            </w:r>
          </w:p>
        </w:tc>
        <w:tc>
          <w:tcPr>
            <w:tcW w:w="1080" w:type="dxa"/>
          </w:tcPr>
          <w:p w14:paraId="663716A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-0.019</w:t>
            </w:r>
          </w:p>
        </w:tc>
        <w:tc>
          <w:tcPr>
            <w:tcW w:w="1170" w:type="dxa"/>
          </w:tcPr>
          <w:p w14:paraId="6A6C02B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1.670</w:t>
            </w:r>
          </w:p>
        </w:tc>
        <w:tc>
          <w:tcPr>
            <w:tcW w:w="1170" w:type="dxa"/>
          </w:tcPr>
          <w:p w14:paraId="4CB20E3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14.136</w:t>
            </w:r>
          </w:p>
        </w:tc>
      </w:tr>
      <w:tr w:rsidR="00D14D1B" w:rsidRPr="00D14D1B" w14:paraId="14560042" w14:textId="77777777" w:rsidTr="003006F0">
        <w:trPr>
          <w:trHeight w:val="170"/>
          <w:jc w:val="center"/>
        </w:trPr>
        <w:tc>
          <w:tcPr>
            <w:tcW w:w="1260" w:type="dxa"/>
          </w:tcPr>
          <w:p w14:paraId="2BF6416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23105</w:t>
            </w:r>
          </w:p>
        </w:tc>
        <w:tc>
          <w:tcPr>
            <w:tcW w:w="1170" w:type="dxa"/>
          </w:tcPr>
          <w:p w14:paraId="2138C7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4.050 </w:t>
            </w:r>
            <w:r w:rsidR="00B940FC" w:rsidRPr="00D14D1B">
              <w:rPr>
                <w:rFonts w:ascii="Times New Roman" w:hAnsi="Times New Roman" w:cs="Times New Roman"/>
                <w:color w:val="000000" w:themeColor="text1"/>
              </w:rPr>
              <w:t>**</w:t>
            </w:r>
          </w:p>
        </w:tc>
        <w:tc>
          <w:tcPr>
            <w:tcW w:w="1260" w:type="dxa"/>
          </w:tcPr>
          <w:p w14:paraId="1A4CDEC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3.167 </w:t>
            </w:r>
            <w:r w:rsidR="00B940FC" w:rsidRPr="00D14D1B">
              <w:rPr>
                <w:rFonts w:ascii="Times New Roman" w:hAnsi="Times New Roman" w:cs="Times New Roman"/>
                <w:color w:val="000000" w:themeColor="text1"/>
              </w:rPr>
              <w:t>**</w:t>
            </w:r>
          </w:p>
        </w:tc>
        <w:tc>
          <w:tcPr>
            <w:tcW w:w="1080" w:type="dxa"/>
          </w:tcPr>
          <w:p w14:paraId="120ADDE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-0.883 </w:t>
            </w:r>
            <w:r w:rsidR="00B940FC" w:rsidRPr="00D14D1B">
              <w:rPr>
                <w:rFonts w:ascii="Times New Roman" w:hAnsi="Times New Roman" w:cs="Times New Roman"/>
                <w:color w:val="000000" w:themeColor="text1"/>
              </w:rPr>
              <w:t>**</w:t>
            </w:r>
          </w:p>
        </w:tc>
        <w:tc>
          <w:tcPr>
            <w:tcW w:w="1283" w:type="dxa"/>
          </w:tcPr>
          <w:p w14:paraId="45F05C9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11.275 *</w:t>
            </w:r>
          </w:p>
        </w:tc>
        <w:tc>
          <w:tcPr>
            <w:tcW w:w="1260" w:type="dxa"/>
          </w:tcPr>
          <w:p w14:paraId="311D972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5.133</w:t>
            </w:r>
          </w:p>
        </w:tc>
        <w:tc>
          <w:tcPr>
            <w:tcW w:w="1080" w:type="dxa"/>
          </w:tcPr>
          <w:p w14:paraId="573C7BC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3.167 </w:t>
            </w:r>
            <w:r w:rsidR="00B940FC" w:rsidRPr="00D14D1B">
              <w:rPr>
                <w:rFonts w:ascii="Times New Roman" w:hAnsi="Times New Roman" w:cs="Times New Roman"/>
                <w:color w:val="000000" w:themeColor="text1"/>
              </w:rPr>
              <w:t>**</w:t>
            </w:r>
          </w:p>
        </w:tc>
        <w:tc>
          <w:tcPr>
            <w:tcW w:w="1147" w:type="dxa"/>
          </w:tcPr>
          <w:p w14:paraId="4665352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0.026</w:t>
            </w:r>
          </w:p>
        </w:tc>
        <w:tc>
          <w:tcPr>
            <w:tcW w:w="1080" w:type="dxa"/>
          </w:tcPr>
          <w:p w14:paraId="33B49A9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-0.225</w:t>
            </w:r>
          </w:p>
        </w:tc>
        <w:tc>
          <w:tcPr>
            <w:tcW w:w="1080" w:type="dxa"/>
          </w:tcPr>
          <w:p w14:paraId="329B7E0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1.348 </w:t>
            </w:r>
            <w:r w:rsidR="00B940FC" w:rsidRPr="00D14D1B">
              <w:rPr>
                <w:rFonts w:ascii="Times New Roman" w:hAnsi="Times New Roman" w:cs="Times New Roman"/>
                <w:color w:val="000000" w:themeColor="text1"/>
              </w:rPr>
              <w:t>**</w:t>
            </w:r>
          </w:p>
        </w:tc>
        <w:tc>
          <w:tcPr>
            <w:tcW w:w="1080" w:type="dxa"/>
          </w:tcPr>
          <w:p w14:paraId="123DBC7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2.731</w:t>
            </w:r>
          </w:p>
        </w:tc>
        <w:tc>
          <w:tcPr>
            <w:tcW w:w="1170" w:type="dxa"/>
          </w:tcPr>
          <w:p w14:paraId="6573DB5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-0.955</w:t>
            </w:r>
          </w:p>
        </w:tc>
        <w:tc>
          <w:tcPr>
            <w:tcW w:w="1170" w:type="dxa"/>
          </w:tcPr>
          <w:p w14:paraId="28B3C9E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26.936 **</w:t>
            </w:r>
          </w:p>
        </w:tc>
      </w:tr>
      <w:tr w:rsidR="00D14D1B" w:rsidRPr="00D14D1B" w14:paraId="0BDEDFA6" w14:textId="77777777" w:rsidTr="003006F0">
        <w:trPr>
          <w:trHeight w:val="98"/>
          <w:jc w:val="center"/>
        </w:trPr>
        <w:tc>
          <w:tcPr>
            <w:tcW w:w="1260" w:type="dxa"/>
          </w:tcPr>
          <w:p w14:paraId="4254AD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23107</w:t>
            </w:r>
          </w:p>
        </w:tc>
        <w:tc>
          <w:tcPr>
            <w:tcW w:w="1170" w:type="dxa"/>
          </w:tcPr>
          <w:p w14:paraId="4584A94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1.800 </w:t>
            </w:r>
            <w:r w:rsidR="00B940FC" w:rsidRPr="00D14D1B">
              <w:rPr>
                <w:rFonts w:ascii="Times New Roman" w:hAnsi="Times New Roman" w:cs="Times New Roman"/>
                <w:color w:val="000000" w:themeColor="text1"/>
              </w:rPr>
              <w:t>**</w:t>
            </w:r>
          </w:p>
        </w:tc>
        <w:tc>
          <w:tcPr>
            <w:tcW w:w="1260" w:type="dxa"/>
          </w:tcPr>
          <w:p w14:paraId="0D600F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1.167 </w:t>
            </w:r>
            <w:r w:rsidR="00B940FC" w:rsidRPr="00D14D1B">
              <w:rPr>
                <w:rFonts w:ascii="Times New Roman" w:hAnsi="Times New Roman" w:cs="Times New Roman"/>
                <w:color w:val="000000" w:themeColor="text1"/>
              </w:rPr>
              <w:t>**</w:t>
            </w:r>
          </w:p>
        </w:tc>
        <w:tc>
          <w:tcPr>
            <w:tcW w:w="1080" w:type="dxa"/>
          </w:tcPr>
          <w:p w14:paraId="3935ABA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-0.633 </w:t>
            </w:r>
            <w:r w:rsidR="00B940FC" w:rsidRPr="00D14D1B">
              <w:rPr>
                <w:rFonts w:ascii="Times New Roman" w:hAnsi="Times New Roman" w:cs="Times New Roman"/>
                <w:color w:val="000000" w:themeColor="text1"/>
              </w:rPr>
              <w:t>**</w:t>
            </w:r>
          </w:p>
        </w:tc>
        <w:tc>
          <w:tcPr>
            <w:tcW w:w="1283" w:type="dxa"/>
          </w:tcPr>
          <w:p w14:paraId="5B07996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16.525 **</w:t>
            </w:r>
          </w:p>
        </w:tc>
        <w:tc>
          <w:tcPr>
            <w:tcW w:w="1260" w:type="dxa"/>
          </w:tcPr>
          <w:p w14:paraId="4D95264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13.133 </w:t>
            </w:r>
            <w:r w:rsidR="00B940FC" w:rsidRPr="00D14D1B">
              <w:rPr>
                <w:rFonts w:ascii="Times New Roman" w:hAnsi="Times New Roman" w:cs="Times New Roman"/>
                <w:color w:val="000000" w:themeColor="text1"/>
              </w:rPr>
              <w:t>**</w:t>
            </w:r>
          </w:p>
        </w:tc>
        <w:tc>
          <w:tcPr>
            <w:tcW w:w="1080" w:type="dxa"/>
          </w:tcPr>
          <w:p w14:paraId="6DE9BF5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1.167 </w:t>
            </w:r>
            <w:r w:rsidR="00B940FC" w:rsidRPr="00D14D1B">
              <w:rPr>
                <w:rFonts w:ascii="Times New Roman" w:hAnsi="Times New Roman" w:cs="Times New Roman"/>
                <w:color w:val="000000" w:themeColor="text1"/>
              </w:rPr>
              <w:t>**</w:t>
            </w:r>
          </w:p>
        </w:tc>
        <w:tc>
          <w:tcPr>
            <w:tcW w:w="1147" w:type="dxa"/>
          </w:tcPr>
          <w:p w14:paraId="3B5F499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1.076</w:t>
            </w:r>
          </w:p>
        </w:tc>
        <w:tc>
          <w:tcPr>
            <w:tcW w:w="1080" w:type="dxa"/>
          </w:tcPr>
          <w:p w14:paraId="519835B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1.300 </w:t>
            </w:r>
            <w:r w:rsidR="00B940FC" w:rsidRPr="00D14D1B">
              <w:rPr>
                <w:rFonts w:ascii="Times New Roman" w:hAnsi="Times New Roman" w:cs="Times New Roman"/>
                <w:color w:val="000000" w:themeColor="text1"/>
              </w:rPr>
              <w:t>**</w:t>
            </w:r>
          </w:p>
        </w:tc>
        <w:tc>
          <w:tcPr>
            <w:tcW w:w="1080" w:type="dxa"/>
          </w:tcPr>
          <w:p w14:paraId="5752CA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2.447 </w:t>
            </w:r>
            <w:r w:rsidR="00B940FC" w:rsidRPr="00D14D1B">
              <w:rPr>
                <w:rFonts w:ascii="Times New Roman" w:hAnsi="Times New Roman" w:cs="Times New Roman"/>
                <w:color w:val="000000" w:themeColor="text1"/>
              </w:rPr>
              <w:t>**</w:t>
            </w:r>
          </w:p>
        </w:tc>
        <w:tc>
          <w:tcPr>
            <w:tcW w:w="1080" w:type="dxa"/>
          </w:tcPr>
          <w:p w14:paraId="1E23593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1.081</w:t>
            </w:r>
          </w:p>
        </w:tc>
        <w:tc>
          <w:tcPr>
            <w:tcW w:w="1170" w:type="dxa"/>
          </w:tcPr>
          <w:p w14:paraId="4D21B12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1.320</w:t>
            </w:r>
          </w:p>
        </w:tc>
        <w:tc>
          <w:tcPr>
            <w:tcW w:w="1170" w:type="dxa"/>
          </w:tcPr>
          <w:p w14:paraId="2094E9E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23.336 *</w:t>
            </w:r>
          </w:p>
        </w:tc>
      </w:tr>
      <w:tr w:rsidR="00D14D1B" w:rsidRPr="00D14D1B" w14:paraId="459108EA" w14:textId="77777777" w:rsidTr="003006F0">
        <w:trPr>
          <w:trHeight w:val="116"/>
          <w:jc w:val="center"/>
        </w:trPr>
        <w:tc>
          <w:tcPr>
            <w:tcW w:w="1260" w:type="dxa"/>
          </w:tcPr>
          <w:p w14:paraId="00369FC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lastRenderedPageBreak/>
              <w:t>PL 23108</w:t>
            </w:r>
          </w:p>
        </w:tc>
        <w:tc>
          <w:tcPr>
            <w:tcW w:w="1170" w:type="dxa"/>
          </w:tcPr>
          <w:p w14:paraId="4A9C38C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-0.700 *</w:t>
            </w:r>
          </w:p>
        </w:tc>
        <w:tc>
          <w:tcPr>
            <w:tcW w:w="1260" w:type="dxa"/>
          </w:tcPr>
          <w:p w14:paraId="663C3AC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080" w:type="dxa"/>
          </w:tcPr>
          <w:p w14:paraId="2FA8143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0.867 </w:t>
            </w:r>
            <w:r w:rsidR="00B940FC" w:rsidRPr="00D14D1B">
              <w:rPr>
                <w:rFonts w:ascii="Times New Roman" w:hAnsi="Times New Roman" w:cs="Times New Roman"/>
                <w:color w:val="000000" w:themeColor="text1"/>
              </w:rPr>
              <w:t>**</w:t>
            </w:r>
          </w:p>
        </w:tc>
        <w:tc>
          <w:tcPr>
            <w:tcW w:w="1283" w:type="dxa"/>
          </w:tcPr>
          <w:p w14:paraId="5E1CBB6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-3.975</w:t>
            </w:r>
          </w:p>
        </w:tc>
        <w:tc>
          <w:tcPr>
            <w:tcW w:w="1260" w:type="dxa"/>
          </w:tcPr>
          <w:p w14:paraId="0F4F33F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-3.367</w:t>
            </w:r>
          </w:p>
        </w:tc>
        <w:tc>
          <w:tcPr>
            <w:tcW w:w="1080" w:type="dxa"/>
          </w:tcPr>
          <w:p w14:paraId="6C887B3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0.167</w:t>
            </w:r>
          </w:p>
        </w:tc>
        <w:tc>
          <w:tcPr>
            <w:tcW w:w="1147" w:type="dxa"/>
          </w:tcPr>
          <w:p w14:paraId="4AECD96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-0.299</w:t>
            </w:r>
          </w:p>
        </w:tc>
        <w:tc>
          <w:tcPr>
            <w:tcW w:w="1080" w:type="dxa"/>
          </w:tcPr>
          <w:p w14:paraId="7B5E3DF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0.125</w:t>
            </w:r>
          </w:p>
        </w:tc>
        <w:tc>
          <w:tcPr>
            <w:tcW w:w="1080" w:type="dxa"/>
          </w:tcPr>
          <w:p w14:paraId="697CAB0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-0.253</w:t>
            </w:r>
          </w:p>
        </w:tc>
        <w:tc>
          <w:tcPr>
            <w:tcW w:w="1080" w:type="dxa"/>
          </w:tcPr>
          <w:p w14:paraId="6EBA64D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0.531</w:t>
            </w:r>
          </w:p>
        </w:tc>
        <w:tc>
          <w:tcPr>
            <w:tcW w:w="1170" w:type="dxa"/>
          </w:tcPr>
          <w:p w14:paraId="7FBB6D8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-0.455</w:t>
            </w:r>
          </w:p>
        </w:tc>
        <w:tc>
          <w:tcPr>
            <w:tcW w:w="1170" w:type="dxa"/>
          </w:tcPr>
          <w:p w14:paraId="5465198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-5.714</w:t>
            </w:r>
          </w:p>
        </w:tc>
      </w:tr>
      <w:tr w:rsidR="00D14D1B" w:rsidRPr="00D14D1B" w14:paraId="1D78D87D" w14:textId="77777777" w:rsidTr="003006F0">
        <w:trPr>
          <w:jc w:val="center"/>
        </w:trPr>
        <w:tc>
          <w:tcPr>
            <w:tcW w:w="1260" w:type="dxa"/>
          </w:tcPr>
          <w:p w14:paraId="680FCDA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23109</w:t>
            </w:r>
          </w:p>
        </w:tc>
        <w:tc>
          <w:tcPr>
            <w:tcW w:w="1170" w:type="dxa"/>
          </w:tcPr>
          <w:p w14:paraId="4152496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-2.450 </w:t>
            </w:r>
            <w:r w:rsidR="00B940FC" w:rsidRPr="00D14D1B">
              <w:rPr>
                <w:rFonts w:ascii="Times New Roman" w:hAnsi="Times New Roman" w:cs="Times New Roman"/>
                <w:color w:val="000000" w:themeColor="text1"/>
              </w:rPr>
              <w:t>**</w:t>
            </w:r>
          </w:p>
        </w:tc>
        <w:tc>
          <w:tcPr>
            <w:tcW w:w="1260" w:type="dxa"/>
          </w:tcPr>
          <w:p w14:paraId="0CD7C3C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-2.333 </w:t>
            </w:r>
            <w:r w:rsidR="00B940FC" w:rsidRPr="00D14D1B">
              <w:rPr>
                <w:rFonts w:ascii="Times New Roman" w:hAnsi="Times New Roman" w:cs="Times New Roman"/>
                <w:color w:val="000000" w:themeColor="text1"/>
              </w:rPr>
              <w:t>**</w:t>
            </w:r>
          </w:p>
        </w:tc>
        <w:tc>
          <w:tcPr>
            <w:tcW w:w="1080" w:type="dxa"/>
          </w:tcPr>
          <w:p w14:paraId="4C7F43D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495AB46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0.525</w:t>
            </w:r>
          </w:p>
        </w:tc>
        <w:tc>
          <w:tcPr>
            <w:tcW w:w="1260" w:type="dxa"/>
          </w:tcPr>
          <w:p w14:paraId="37C77B5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-6.117</w:t>
            </w:r>
          </w:p>
        </w:tc>
        <w:tc>
          <w:tcPr>
            <w:tcW w:w="1080" w:type="dxa"/>
          </w:tcPr>
          <w:p w14:paraId="7AD424C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-2.333 </w:t>
            </w:r>
            <w:r w:rsidR="00B940FC" w:rsidRPr="00D14D1B">
              <w:rPr>
                <w:rFonts w:ascii="Times New Roman" w:hAnsi="Times New Roman" w:cs="Times New Roman"/>
                <w:color w:val="000000" w:themeColor="text1"/>
              </w:rPr>
              <w:t>**</w:t>
            </w:r>
          </w:p>
        </w:tc>
        <w:tc>
          <w:tcPr>
            <w:tcW w:w="1147" w:type="dxa"/>
          </w:tcPr>
          <w:p w14:paraId="3793D48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-1.399</w:t>
            </w:r>
          </w:p>
        </w:tc>
        <w:tc>
          <w:tcPr>
            <w:tcW w:w="1080" w:type="dxa"/>
          </w:tcPr>
          <w:p w14:paraId="3D4C86E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-0.275</w:t>
            </w:r>
          </w:p>
        </w:tc>
        <w:tc>
          <w:tcPr>
            <w:tcW w:w="1080" w:type="dxa"/>
          </w:tcPr>
          <w:p w14:paraId="3BE0E3B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-0.553</w:t>
            </w:r>
          </w:p>
        </w:tc>
        <w:tc>
          <w:tcPr>
            <w:tcW w:w="1080" w:type="dxa"/>
          </w:tcPr>
          <w:p w14:paraId="3D8C2D4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-2.819</w:t>
            </w:r>
          </w:p>
        </w:tc>
        <w:tc>
          <w:tcPr>
            <w:tcW w:w="1170" w:type="dxa"/>
          </w:tcPr>
          <w:p w14:paraId="45B2FD0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-0.705</w:t>
            </w:r>
          </w:p>
        </w:tc>
        <w:tc>
          <w:tcPr>
            <w:tcW w:w="1170" w:type="dxa"/>
          </w:tcPr>
          <w:p w14:paraId="7EA1BA6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-25.464 **</w:t>
            </w:r>
          </w:p>
        </w:tc>
      </w:tr>
      <w:tr w:rsidR="00D14D1B" w:rsidRPr="00D14D1B" w14:paraId="1A2AD394" w14:textId="77777777" w:rsidTr="003006F0">
        <w:trPr>
          <w:jc w:val="center"/>
        </w:trPr>
        <w:tc>
          <w:tcPr>
            <w:tcW w:w="1260" w:type="dxa"/>
          </w:tcPr>
          <w:p w14:paraId="4015E96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PL 23110</w:t>
            </w:r>
          </w:p>
        </w:tc>
        <w:tc>
          <w:tcPr>
            <w:tcW w:w="1170" w:type="dxa"/>
          </w:tcPr>
          <w:p w14:paraId="23A91FB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-0.950 **</w:t>
            </w:r>
          </w:p>
        </w:tc>
        <w:tc>
          <w:tcPr>
            <w:tcW w:w="1260" w:type="dxa"/>
          </w:tcPr>
          <w:p w14:paraId="2A337C6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-0.833 **</w:t>
            </w:r>
          </w:p>
        </w:tc>
        <w:tc>
          <w:tcPr>
            <w:tcW w:w="1080" w:type="dxa"/>
          </w:tcPr>
          <w:p w14:paraId="1437BCE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0.117</w:t>
            </w:r>
          </w:p>
        </w:tc>
        <w:tc>
          <w:tcPr>
            <w:tcW w:w="1283" w:type="dxa"/>
          </w:tcPr>
          <w:p w14:paraId="3957BD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18.525 </w:t>
            </w:r>
            <w:r w:rsidR="00B940FC" w:rsidRPr="00D14D1B">
              <w:rPr>
                <w:rFonts w:ascii="Times New Roman" w:hAnsi="Times New Roman" w:cs="Times New Roman"/>
                <w:color w:val="000000" w:themeColor="text1"/>
              </w:rPr>
              <w:t>**</w:t>
            </w:r>
          </w:p>
        </w:tc>
        <w:tc>
          <w:tcPr>
            <w:tcW w:w="1260" w:type="dxa"/>
          </w:tcPr>
          <w:p w14:paraId="76104BF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9.883 **</w:t>
            </w:r>
          </w:p>
        </w:tc>
        <w:tc>
          <w:tcPr>
            <w:tcW w:w="1080" w:type="dxa"/>
          </w:tcPr>
          <w:p w14:paraId="6A3F89A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-0.833 **</w:t>
            </w:r>
          </w:p>
        </w:tc>
        <w:tc>
          <w:tcPr>
            <w:tcW w:w="1147" w:type="dxa"/>
          </w:tcPr>
          <w:p w14:paraId="2291227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1.251</w:t>
            </w:r>
          </w:p>
        </w:tc>
        <w:tc>
          <w:tcPr>
            <w:tcW w:w="1080" w:type="dxa"/>
          </w:tcPr>
          <w:p w14:paraId="34E4E62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0.150</w:t>
            </w:r>
          </w:p>
        </w:tc>
        <w:tc>
          <w:tcPr>
            <w:tcW w:w="1080" w:type="dxa"/>
          </w:tcPr>
          <w:p w14:paraId="4C5F6B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-0.253</w:t>
            </w:r>
          </w:p>
        </w:tc>
        <w:tc>
          <w:tcPr>
            <w:tcW w:w="1080" w:type="dxa"/>
          </w:tcPr>
          <w:p w14:paraId="03AE995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3.231 *</w:t>
            </w:r>
          </w:p>
        </w:tc>
        <w:tc>
          <w:tcPr>
            <w:tcW w:w="1170" w:type="dxa"/>
          </w:tcPr>
          <w:p w14:paraId="5C3DFF5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1.745</w:t>
            </w:r>
          </w:p>
        </w:tc>
        <w:tc>
          <w:tcPr>
            <w:tcW w:w="1170" w:type="dxa"/>
          </w:tcPr>
          <w:p w14:paraId="5178964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20.786 *</w:t>
            </w:r>
          </w:p>
        </w:tc>
      </w:tr>
      <w:tr w:rsidR="00D14D1B" w:rsidRPr="00D14D1B" w14:paraId="0EDAAA6E" w14:textId="77777777" w:rsidTr="003006F0">
        <w:trPr>
          <w:jc w:val="center"/>
        </w:trPr>
        <w:tc>
          <w:tcPr>
            <w:tcW w:w="1260" w:type="dxa"/>
          </w:tcPr>
          <w:p w14:paraId="780392C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SE (</w:t>
            </w:r>
            <w:proofErr w:type="spellStart"/>
            <w:r w:rsidRPr="00D14D1B">
              <w:rPr>
                <w:rFonts w:ascii="Times New Roman" w:hAnsi="Times New Roman" w:cs="Times New Roman"/>
                <w:color w:val="000000" w:themeColor="text1"/>
              </w:rPr>
              <w:t>g</w:t>
            </w:r>
            <w:r w:rsidRPr="00D14D1B">
              <w:rPr>
                <w:rFonts w:ascii="Times New Roman" w:hAnsi="Times New Roman" w:cs="Times New Roman"/>
                <w:color w:val="000000" w:themeColor="text1"/>
                <w:vertAlign w:val="subscript"/>
              </w:rPr>
              <w:t>i</w:t>
            </w:r>
            <w:proofErr w:type="spellEnd"/>
            <w:r w:rsidRPr="00D14D1B">
              <w:rPr>
                <w:rFonts w:ascii="Times New Roman" w:hAnsi="Times New Roman" w:cs="Times New Roman"/>
                <w:color w:val="000000" w:themeColor="text1"/>
              </w:rPr>
              <w:t>)</w:t>
            </w:r>
          </w:p>
        </w:tc>
        <w:tc>
          <w:tcPr>
            <w:tcW w:w="1170" w:type="dxa"/>
          </w:tcPr>
          <w:p w14:paraId="3C23D1F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0.2751</w:t>
            </w:r>
          </w:p>
        </w:tc>
        <w:tc>
          <w:tcPr>
            <w:tcW w:w="1260" w:type="dxa"/>
          </w:tcPr>
          <w:p w14:paraId="453A9E3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0.2721</w:t>
            </w:r>
          </w:p>
        </w:tc>
        <w:tc>
          <w:tcPr>
            <w:tcW w:w="1080" w:type="dxa"/>
          </w:tcPr>
          <w:p w14:paraId="74D461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0.1826</w:t>
            </w:r>
          </w:p>
        </w:tc>
        <w:tc>
          <w:tcPr>
            <w:tcW w:w="1283" w:type="dxa"/>
          </w:tcPr>
          <w:p w14:paraId="12A4843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5.3019</w:t>
            </w:r>
          </w:p>
        </w:tc>
        <w:tc>
          <w:tcPr>
            <w:tcW w:w="1260" w:type="dxa"/>
          </w:tcPr>
          <w:p w14:paraId="4C71C87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3.6241</w:t>
            </w:r>
          </w:p>
        </w:tc>
        <w:tc>
          <w:tcPr>
            <w:tcW w:w="1080" w:type="dxa"/>
          </w:tcPr>
          <w:p w14:paraId="4425435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0.2759</w:t>
            </w:r>
          </w:p>
        </w:tc>
        <w:tc>
          <w:tcPr>
            <w:tcW w:w="1147" w:type="dxa"/>
          </w:tcPr>
          <w:p w14:paraId="6494677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0.7177</w:t>
            </w:r>
          </w:p>
        </w:tc>
        <w:tc>
          <w:tcPr>
            <w:tcW w:w="1080" w:type="dxa"/>
          </w:tcPr>
          <w:p w14:paraId="2C51654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0.3180</w:t>
            </w:r>
          </w:p>
        </w:tc>
        <w:tc>
          <w:tcPr>
            <w:tcW w:w="1080" w:type="dxa"/>
          </w:tcPr>
          <w:p w14:paraId="49A6CE4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0.3543</w:t>
            </w:r>
          </w:p>
        </w:tc>
        <w:tc>
          <w:tcPr>
            <w:tcW w:w="1080" w:type="dxa"/>
          </w:tcPr>
          <w:p w14:paraId="1F4434D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1.4555</w:t>
            </w:r>
          </w:p>
        </w:tc>
        <w:tc>
          <w:tcPr>
            <w:tcW w:w="1170" w:type="dxa"/>
          </w:tcPr>
          <w:p w14:paraId="16ABD4A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1.2183</w:t>
            </w:r>
          </w:p>
        </w:tc>
        <w:tc>
          <w:tcPr>
            <w:tcW w:w="1170" w:type="dxa"/>
          </w:tcPr>
          <w:p w14:paraId="590AD00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9.0434</w:t>
            </w:r>
          </w:p>
        </w:tc>
      </w:tr>
      <w:tr w:rsidR="00D14D1B" w:rsidRPr="00D14D1B" w14:paraId="2091D176" w14:textId="77777777" w:rsidTr="003006F0">
        <w:trPr>
          <w:jc w:val="center"/>
        </w:trPr>
        <w:tc>
          <w:tcPr>
            <w:tcW w:w="1260" w:type="dxa"/>
          </w:tcPr>
          <w:p w14:paraId="75C8FF4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CD at 5%</w:t>
            </w:r>
          </w:p>
        </w:tc>
        <w:tc>
          <w:tcPr>
            <w:tcW w:w="1170" w:type="dxa"/>
          </w:tcPr>
          <w:p w14:paraId="3AF6EF6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0.5506</w:t>
            </w:r>
          </w:p>
        </w:tc>
        <w:tc>
          <w:tcPr>
            <w:tcW w:w="1260" w:type="dxa"/>
          </w:tcPr>
          <w:p w14:paraId="2E4C53A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0.5444</w:t>
            </w:r>
          </w:p>
        </w:tc>
        <w:tc>
          <w:tcPr>
            <w:tcW w:w="1080" w:type="dxa"/>
          </w:tcPr>
          <w:p w14:paraId="4132482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0.3653</w:t>
            </w:r>
          </w:p>
        </w:tc>
        <w:tc>
          <w:tcPr>
            <w:tcW w:w="1283" w:type="dxa"/>
          </w:tcPr>
          <w:p w14:paraId="4107884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10.6091</w:t>
            </w:r>
          </w:p>
        </w:tc>
        <w:tc>
          <w:tcPr>
            <w:tcW w:w="1260" w:type="dxa"/>
          </w:tcPr>
          <w:p w14:paraId="5904639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7.2518</w:t>
            </w:r>
          </w:p>
        </w:tc>
        <w:tc>
          <w:tcPr>
            <w:tcW w:w="1080" w:type="dxa"/>
          </w:tcPr>
          <w:p w14:paraId="186D5021"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0.5521</w:t>
            </w:r>
          </w:p>
        </w:tc>
        <w:tc>
          <w:tcPr>
            <w:tcW w:w="1147" w:type="dxa"/>
          </w:tcPr>
          <w:p w14:paraId="34A7C54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1.4362</w:t>
            </w:r>
          </w:p>
        </w:tc>
        <w:tc>
          <w:tcPr>
            <w:tcW w:w="1080" w:type="dxa"/>
          </w:tcPr>
          <w:p w14:paraId="2347EC9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0.6362</w:t>
            </w:r>
          </w:p>
        </w:tc>
        <w:tc>
          <w:tcPr>
            <w:tcW w:w="1080" w:type="dxa"/>
          </w:tcPr>
          <w:p w14:paraId="194D293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0.7089</w:t>
            </w:r>
          </w:p>
        </w:tc>
        <w:tc>
          <w:tcPr>
            <w:tcW w:w="1080" w:type="dxa"/>
          </w:tcPr>
          <w:p w14:paraId="4033D9B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2.9124</w:t>
            </w:r>
          </w:p>
        </w:tc>
        <w:tc>
          <w:tcPr>
            <w:tcW w:w="1170" w:type="dxa"/>
          </w:tcPr>
          <w:p w14:paraId="2033D8B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2.4379</w:t>
            </w:r>
          </w:p>
        </w:tc>
        <w:tc>
          <w:tcPr>
            <w:tcW w:w="1170" w:type="dxa"/>
          </w:tcPr>
          <w:p w14:paraId="000D7D7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18.0958</w:t>
            </w:r>
          </w:p>
        </w:tc>
      </w:tr>
      <w:tr w:rsidR="00D14D1B" w:rsidRPr="00D14D1B" w14:paraId="71E2DB3F" w14:textId="77777777" w:rsidTr="003006F0">
        <w:trPr>
          <w:trHeight w:val="314"/>
          <w:jc w:val="center"/>
        </w:trPr>
        <w:tc>
          <w:tcPr>
            <w:tcW w:w="1260" w:type="dxa"/>
          </w:tcPr>
          <w:p w14:paraId="151D4FF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CD at 1%</w:t>
            </w:r>
          </w:p>
        </w:tc>
        <w:tc>
          <w:tcPr>
            <w:tcW w:w="1170" w:type="dxa"/>
          </w:tcPr>
          <w:p w14:paraId="2090C1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0.7324</w:t>
            </w:r>
          </w:p>
        </w:tc>
        <w:tc>
          <w:tcPr>
            <w:tcW w:w="1260" w:type="dxa"/>
          </w:tcPr>
          <w:p w14:paraId="6C52488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0.7241</w:t>
            </w:r>
          </w:p>
        </w:tc>
        <w:tc>
          <w:tcPr>
            <w:tcW w:w="1080" w:type="dxa"/>
          </w:tcPr>
          <w:p w14:paraId="2BB6520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0.4860</w:t>
            </w:r>
          </w:p>
        </w:tc>
        <w:tc>
          <w:tcPr>
            <w:tcW w:w="1283" w:type="dxa"/>
          </w:tcPr>
          <w:p w14:paraId="0C763D6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14.1124</w:t>
            </w:r>
          </w:p>
        </w:tc>
        <w:tc>
          <w:tcPr>
            <w:tcW w:w="1260" w:type="dxa"/>
          </w:tcPr>
          <w:p w14:paraId="2F1E3DE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9.6465</w:t>
            </w:r>
          </w:p>
        </w:tc>
        <w:tc>
          <w:tcPr>
            <w:tcW w:w="1080" w:type="dxa"/>
          </w:tcPr>
          <w:p w14:paraId="3638DA0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0.7344</w:t>
            </w:r>
          </w:p>
        </w:tc>
        <w:tc>
          <w:tcPr>
            <w:tcW w:w="1147" w:type="dxa"/>
          </w:tcPr>
          <w:p w14:paraId="3E11DB1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1.9104</w:t>
            </w:r>
          </w:p>
        </w:tc>
        <w:tc>
          <w:tcPr>
            <w:tcW w:w="1080" w:type="dxa"/>
          </w:tcPr>
          <w:p w14:paraId="4E10092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0.8463</w:t>
            </w:r>
          </w:p>
        </w:tc>
        <w:tc>
          <w:tcPr>
            <w:tcW w:w="1080" w:type="dxa"/>
          </w:tcPr>
          <w:p w14:paraId="583C15A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0.9430</w:t>
            </w:r>
          </w:p>
        </w:tc>
        <w:tc>
          <w:tcPr>
            <w:tcW w:w="1080" w:type="dxa"/>
          </w:tcPr>
          <w:p w14:paraId="1417848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3.8742</w:t>
            </w:r>
          </w:p>
        </w:tc>
        <w:tc>
          <w:tcPr>
            <w:tcW w:w="1170" w:type="dxa"/>
          </w:tcPr>
          <w:p w14:paraId="654324B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3.2429</w:t>
            </w:r>
          </w:p>
        </w:tc>
        <w:tc>
          <w:tcPr>
            <w:tcW w:w="1170" w:type="dxa"/>
          </w:tcPr>
          <w:p w14:paraId="5BE4C19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24.0713</w:t>
            </w:r>
          </w:p>
        </w:tc>
      </w:tr>
      <w:tr w:rsidR="00D14D1B" w:rsidRPr="00D14D1B" w14:paraId="1290C6B1" w14:textId="77777777" w:rsidTr="003006F0">
        <w:trPr>
          <w:trHeight w:val="269"/>
          <w:jc w:val="center"/>
        </w:trPr>
        <w:tc>
          <w:tcPr>
            <w:tcW w:w="15120" w:type="dxa"/>
            <w:gridSpan w:val="13"/>
          </w:tcPr>
          <w:p w14:paraId="2701FE98"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TESTERS</w:t>
            </w:r>
          </w:p>
        </w:tc>
      </w:tr>
      <w:tr w:rsidR="00D14D1B" w:rsidRPr="00D14D1B" w14:paraId="4A046463" w14:textId="77777777" w:rsidTr="003006F0">
        <w:trPr>
          <w:jc w:val="center"/>
        </w:trPr>
        <w:tc>
          <w:tcPr>
            <w:tcW w:w="1260" w:type="dxa"/>
          </w:tcPr>
          <w:p w14:paraId="572333F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CML 451 </w:t>
            </w:r>
          </w:p>
        </w:tc>
        <w:tc>
          <w:tcPr>
            <w:tcW w:w="1170" w:type="dxa"/>
          </w:tcPr>
          <w:p w14:paraId="7C8E59E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-0.033</w:t>
            </w:r>
          </w:p>
        </w:tc>
        <w:tc>
          <w:tcPr>
            <w:tcW w:w="1260" w:type="dxa"/>
          </w:tcPr>
          <w:p w14:paraId="7C1B1F4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w:t>
            </w:r>
          </w:p>
        </w:tc>
        <w:tc>
          <w:tcPr>
            <w:tcW w:w="1080" w:type="dxa"/>
          </w:tcPr>
          <w:p w14:paraId="378C8B8A"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-0.067</w:t>
            </w:r>
          </w:p>
        </w:tc>
        <w:tc>
          <w:tcPr>
            <w:tcW w:w="1283" w:type="dxa"/>
          </w:tcPr>
          <w:p w14:paraId="25D1FA63"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-3.092*</w:t>
            </w:r>
          </w:p>
        </w:tc>
        <w:tc>
          <w:tcPr>
            <w:tcW w:w="1260" w:type="dxa"/>
          </w:tcPr>
          <w:p w14:paraId="037F65DC"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-2.467*</w:t>
            </w:r>
          </w:p>
        </w:tc>
        <w:tc>
          <w:tcPr>
            <w:tcW w:w="1080" w:type="dxa"/>
          </w:tcPr>
          <w:p w14:paraId="49735DB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w:t>
            </w:r>
          </w:p>
        </w:tc>
        <w:tc>
          <w:tcPr>
            <w:tcW w:w="1147" w:type="dxa"/>
          </w:tcPr>
          <w:p w14:paraId="69E0446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0.046</w:t>
            </w:r>
          </w:p>
        </w:tc>
        <w:tc>
          <w:tcPr>
            <w:tcW w:w="1080" w:type="dxa"/>
          </w:tcPr>
          <w:p w14:paraId="5BACD8F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0.129</w:t>
            </w:r>
          </w:p>
        </w:tc>
        <w:tc>
          <w:tcPr>
            <w:tcW w:w="1080" w:type="dxa"/>
          </w:tcPr>
          <w:p w14:paraId="110D5D3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0.134</w:t>
            </w:r>
          </w:p>
        </w:tc>
        <w:tc>
          <w:tcPr>
            <w:tcW w:w="1080" w:type="dxa"/>
          </w:tcPr>
          <w:p w14:paraId="48BEEC9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-0.073</w:t>
            </w:r>
          </w:p>
        </w:tc>
        <w:tc>
          <w:tcPr>
            <w:tcW w:w="1170" w:type="dxa"/>
          </w:tcPr>
          <w:p w14:paraId="5F881BC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0.960**</w:t>
            </w:r>
          </w:p>
        </w:tc>
        <w:tc>
          <w:tcPr>
            <w:tcW w:w="1170" w:type="dxa"/>
          </w:tcPr>
          <w:p w14:paraId="039D70FE"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3.907</w:t>
            </w:r>
          </w:p>
        </w:tc>
      </w:tr>
      <w:tr w:rsidR="00D14D1B" w:rsidRPr="00D14D1B" w14:paraId="6A5E5258" w14:textId="77777777" w:rsidTr="003006F0">
        <w:trPr>
          <w:jc w:val="center"/>
        </w:trPr>
        <w:tc>
          <w:tcPr>
            <w:tcW w:w="1260" w:type="dxa"/>
          </w:tcPr>
          <w:p w14:paraId="258C18F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 xml:space="preserve">LM 14 </w:t>
            </w:r>
          </w:p>
        </w:tc>
        <w:tc>
          <w:tcPr>
            <w:tcW w:w="1170" w:type="dxa"/>
          </w:tcPr>
          <w:p w14:paraId="0AA5630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0.033</w:t>
            </w:r>
          </w:p>
        </w:tc>
        <w:tc>
          <w:tcPr>
            <w:tcW w:w="1260" w:type="dxa"/>
          </w:tcPr>
          <w:p w14:paraId="05D544C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w:t>
            </w:r>
          </w:p>
        </w:tc>
        <w:tc>
          <w:tcPr>
            <w:tcW w:w="1080" w:type="dxa"/>
          </w:tcPr>
          <w:p w14:paraId="61BC97CD"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0.067</w:t>
            </w:r>
          </w:p>
        </w:tc>
        <w:tc>
          <w:tcPr>
            <w:tcW w:w="1283" w:type="dxa"/>
          </w:tcPr>
          <w:p w14:paraId="1B1889F0"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3.092*</w:t>
            </w:r>
          </w:p>
        </w:tc>
        <w:tc>
          <w:tcPr>
            <w:tcW w:w="1260" w:type="dxa"/>
          </w:tcPr>
          <w:p w14:paraId="17707656"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2.467*</w:t>
            </w:r>
          </w:p>
        </w:tc>
        <w:tc>
          <w:tcPr>
            <w:tcW w:w="1080" w:type="dxa"/>
          </w:tcPr>
          <w:p w14:paraId="507872EB"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w:t>
            </w:r>
          </w:p>
        </w:tc>
        <w:tc>
          <w:tcPr>
            <w:tcW w:w="1147" w:type="dxa"/>
          </w:tcPr>
          <w:p w14:paraId="37DD8B9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-0.046</w:t>
            </w:r>
          </w:p>
        </w:tc>
        <w:tc>
          <w:tcPr>
            <w:tcW w:w="1080" w:type="dxa"/>
          </w:tcPr>
          <w:p w14:paraId="49421BF7"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-0.129</w:t>
            </w:r>
          </w:p>
        </w:tc>
        <w:tc>
          <w:tcPr>
            <w:tcW w:w="1080" w:type="dxa"/>
          </w:tcPr>
          <w:p w14:paraId="0837BE55"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-0.134</w:t>
            </w:r>
          </w:p>
        </w:tc>
        <w:tc>
          <w:tcPr>
            <w:tcW w:w="1080" w:type="dxa"/>
          </w:tcPr>
          <w:p w14:paraId="5D8D700F"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0.073</w:t>
            </w:r>
          </w:p>
        </w:tc>
        <w:tc>
          <w:tcPr>
            <w:tcW w:w="1170" w:type="dxa"/>
          </w:tcPr>
          <w:p w14:paraId="1610DD99"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-0.960**</w:t>
            </w:r>
          </w:p>
        </w:tc>
        <w:tc>
          <w:tcPr>
            <w:tcW w:w="1170" w:type="dxa"/>
          </w:tcPr>
          <w:p w14:paraId="2011EA82" w14:textId="77777777" w:rsidR="00F11545" w:rsidRPr="00D14D1B" w:rsidRDefault="00F11545" w:rsidP="001C398A">
            <w:pPr>
              <w:pStyle w:val="NoSpacing"/>
              <w:rPr>
                <w:rFonts w:ascii="Times New Roman" w:hAnsi="Times New Roman" w:cs="Times New Roman"/>
                <w:color w:val="000000" w:themeColor="text1"/>
              </w:rPr>
            </w:pPr>
            <w:r w:rsidRPr="00D14D1B">
              <w:rPr>
                <w:rFonts w:ascii="Times New Roman" w:hAnsi="Times New Roman" w:cs="Times New Roman"/>
                <w:color w:val="000000" w:themeColor="text1"/>
              </w:rPr>
              <w:t>-3.907</w:t>
            </w:r>
          </w:p>
        </w:tc>
      </w:tr>
      <w:tr w:rsidR="00D14D1B" w:rsidRPr="00D14D1B" w14:paraId="7959E71B" w14:textId="77777777" w:rsidTr="003006F0">
        <w:trPr>
          <w:jc w:val="center"/>
        </w:trPr>
        <w:tc>
          <w:tcPr>
            <w:tcW w:w="1260" w:type="dxa"/>
          </w:tcPr>
          <w:p w14:paraId="3F89E0FF"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SE (</w:t>
            </w:r>
            <w:proofErr w:type="spellStart"/>
            <w:r w:rsidRPr="00D14D1B">
              <w:rPr>
                <w:rFonts w:ascii="Times New Roman" w:hAnsi="Times New Roman" w:cs="Times New Roman"/>
                <w:b/>
                <w:bCs/>
                <w:color w:val="000000" w:themeColor="text1"/>
              </w:rPr>
              <w:t>g</w:t>
            </w:r>
            <w:r w:rsidRPr="00D14D1B">
              <w:rPr>
                <w:rFonts w:ascii="Times New Roman" w:hAnsi="Times New Roman" w:cs="Times New Roman"/>
                <w:b/>
                <w:bCs/>
                <w:color w:val="000000" w:themeColor="text1"/>
                <w:vertAlign w:val="subscript"/>
              </w:rPr>
              <w:t>j</w:t>
            </w:r>
            <w:proofErr w:type="spellEnd"/>
            <w:r w:rsidRPr="00D14D1B">
              <w:rPr>
                <w:rFonts w:ascii="Times New Roman" w:hAnsi="Times New Roman" w:cs="Times New Roman"/>
                <w:b/>
                <w:bCs/>
                <w:color w:val="000000" w:themeColor="text1"/>
              </w:rPr>
              <w:t>)</w:t>
            </w:r>
          </w:p>
        </w:tc>
        <w:tc>
          <w:tcPr>
            <w:tcW w:w="1170" w:type="dxa"/>
          </w:tcPr>
          <w:p w14:paraId="2789671D"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0.0710</w:t>
            </w:r>
          </w:p>
        </w:tc>
        <w:tc>
          <w:tcPr>
            <w:tcW w:w="1260" w:type="dxa"/>
          </w:tcPr>
          <w:p w14:paraId="5D457A28"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0.0702</w:t>
            </w:r>
          </w:p>
        </w:tc>
        <w:tc>
          <w:tcPr>
            <w:tcW w:w="1080" w:type="dxa"/>
          </w:tcPr>
          <w:p w14:paraId="4D6C3A54"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0.0471</w:t>
            </w:r>
          </w:p>
        </w:tc>
        <w:tc>
          <w:tcPr>
            <w:tcW w:w="1283" w:type="dxa"/>
          </w:tcPr>
          <w:p w14:paraId="4C0694A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1.3690</w:t>
            </w:r>
          </w:p>
        </w:tc>
        <w:tc>
          <w:tcPr>
            <w:tcW w:w="1260" w:type="dxa"/>
          </w:tcPr>
          <w:p w14:paraId="33810F2D"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0.9357</w:t>
            </w:r>
          </w:p>
        </w:tc>
        <w:tc>
          <w:tcPr>
            <w:tcW w:w="1080" w:type="dxa"/>
          </w:tcPr>
          <w:p w14:paraId="793002A4"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0.0712</w:t>
            </w:r>
          </w:p>
        </w:tc>
        <w:tc>
          <w:tcPr>
            <w:tcW w:w="1147" w:type="dxa"/>
          </w:tcPr>
          <w:p w14:paraId="41E250DA"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0.1853</w:t>
            </w:r>
          </w:p>
        </w:tc>
        <w:tc>
          <w:tcPr>
            <w:tcW w:w="1080" w:type="dxa"/>
          </w:tcPr>
          <w:p w14:paraId="22449E07"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0.0821</w:t>
            </w:r>
          </w:p>
        </w:tc>
        <w:tc>
          <w:tcPr>
            <w:tcW w:w="1080" w:type="dxa"/>
          </w:tcPr>
          <w:p w14:paraId="3D6F3C6C"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0.0915</w:t>
            </w:r>
          </w:p>
        </w:tc>
        <w:tc>
          <w:tcPr>
            <w:tcW w:w="1080" w:type="dxa"/>
          </w:tcPr>
          <w:p w14:paraId="6F6DD8D1"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0.3758</w:t>
            </w:r>
          </w:p>
        </w:tc>
        <w:tc>
          <w:tcPr>
            <w:tcW w:w="1170" w:type="dxa"/>
          </w:tcPr>
          <w:p w14:paraId="6423C51B"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0.3146</w:t>
            </w:r>
          </w:p>
        </w:tc>
        <w:tc>
          <w:tcPr>
            <w:tcW w:w="1170" w:type="dxa"/>
          </w:tcPr>
          <w:p w14:paraId="4B4D8E5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2.3350</w:t>
            </w:r>
          </w:p>
        </w:tc>
      </w:tr>
      <w:tr w:rsidR="00D14D1B" w:rsidRPr="00D14D1B" w14:paraId="64994A21" w14:textId="77777777" w:rsidTr="003006F0">
        <w:trPr>
          <w:jc w:val="center"/>
        </w:trPr>
        <w:tc>
          <w:tcPr>
            <w:tcW w:w="1260" w:type="dxa"/>
          </w:tcPr>
          <w:p w14:paraId="0903F8AA"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CD at 5%</w:t>
            </w:r>
          </w:p>
        </w:tc>
        <w:tc>
          <w:tcPr>
            <w:tcW w:w="1170" w:type="dxa"/>
          </w:tcPr>
          <w:p w14:paraId="78673CFD"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0.1422</w:t>
            </w:r>
          </w:p>
        </w:tc>
        <w:tc>
          <w:tcPr>
            <w:tcW w:w="1260" w:type="dxa"/>
          </w:tcPr>
          <w:p w14:paraId="2B9BAEB2"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0.1406</w:t>
            </w:r>
          </w:p>
        </w:tc>
        <w:tc>
          <w:tcPr>
            <w:tcW w:w="1080" w:type="dxa"/>
          </w:tcPr>
          <w:p w14:paraId="0E89B50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0.0943</w:t>
            </w:r>
          </w:p>
        </w:tc>
        <w:tc>
          <w:tcPr>
            <w:tcW w:w="1283" w:type="dxa"/>
          </w:tcPr>
          <w:p w14:paraId="53F1FF78"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2.7393</w:t>
            </w:r>
          </w:p>
        </w:tc>
        <w:tc>
          <w:tcPr>
            <w:tcW w:w="1260" w:type="dxa"/>
          </w:tcPr>
          <w:p w14:paraId="05E26E19"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1.8724</w:t>
            </w:r>
          </w:p>
        </w:tc>
        <w:tc>
          <w:tcPr>
            <w:tcW w:w="1080" w:type="dxa"/>
          </w:tcPr>
          <w:p w14:paraId="5AA65DD7"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0.1426</w:t>
            </w:r>
          </w:p>
        </w:tc>
        <w:tc>
          <w:tcPr>
            <w:tcW w:w="1147" w:type="dxa"/>
          </w:tcPr>
          <w:p w14:paraId="3B6AFA1E"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0.3708</w:t>
            </w:r>
          </w:p>
        </w:tc>
        <w:tc>
          <w:tcPr>
            <w:tcW w:w="1080" w:type="dxa"/>
          </w:tcPr>
          <w:p w14:paraId="120A11CA"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0.1643</w:t>
            </w:r>
          </w:p>
        </w:tc>
        <w:tc>
          <w:tcPr>
            <w:tcW w:w="1080" w:type="dxa"/>
          </w:tcPr>
          <w:p w14:paraId="27593166"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0.1830</w:t>
            </w:r>
          </w:p>
        </w:tc>
        <w:tc>
          <w:tcPr>
            <w:tcW w:w="1080" w:type="dxa"/>
          </w:tcPr>
          <w:p w14:paraId="23C8E6AE"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0.7520</w:t>
            </w:r>
          </w:p>
        </w:tc>
        <w:tc>
          <w:tcPr>
            <w:tcW w:w="1170" w:type="dxa"/>
          </w:tcPr>
          <w:p w14:paraId="6D4665C5"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0.6295</w:t>
            </w:r>
          </w:p>
        </w:tc>
        <w:tc>
          <w:tcPr>
            <w:tcW w:w="1170" w:type="dxa"/>
          </w:tcPr>
          <w:p w14:paraId="40BB1820"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4.6723</w:t>
            </w:r>
          </w:p>
        </w:tc>
      </w:tr>
      <w:tr w:rsidR="00D14D1B" w:rsidRPr="00D14D1B" w14:paraId="045E3091" w14:textId="77777777" w:rsidTr="003006F0">
        <w:trPr>
          <w:jc w:val="center"/>
        </w:trPr>
        <w:tc>
          <w:tcPr>
            <w:tcW w:w="1260" w:type="dxa"/>
          </w:tcPr>
          <w:p w14:paraId="67BDD144"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CD at 1%</w:t>
            </w:r>
          </w:p>
        </w:tc>
        <w:tc>
          <w:tcPr>
            <w:tcW w:w="1170" w:type="dxa"/>
          </w:tcPr>
          <w:p w14:paraId="7812128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0.1891</w:t>
            </w:r>
          </w:p>
        </w:tc>
        <w:tc>
          <w:tcPr>
            <w:tcW w:w="1260" w:type="dxa"/>
          </w:tcPr>
          <w:p w14:paraId="685D329C"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0.1870</w:t>
            </w:r>
          </w:p>
        </w:tc>
        <w:tc>
          <w:tcPr>
            <w:tcW w:w="1080" w:type="dxa"/>
          </w:tcPr>
          <w:p w14:paraId="5A6B70A6"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0.1255</w:t>
            </w:r>
          </w:p>
        </w:tc>
        <w:tc>
          <w:tcPr>
            <w:tcW w:w="1283" w:type="dxa"/>
          </w:tcPr>
          <w:p w14:paraId="66CD724F"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3.6438</w:t>
            </w:r>
          </w:p>
        </w:tc>
        <w:tc>
          <w:tcPr>
            <w:tcW w:w="1260" w:type="dxa"/>
          </w:tcPr>
          <w:p w14:paraId="72A73104"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2.4907</w:t>
            </w:r>
          </w:p>
        </w:tc>
        <w:tc>
          <w:tcPr>
            <w:tcW w:w="1080" w:type="dxa"/>
          </w:tcPr>
          <w:p w14:paraId="13104B03"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0.1896</w:t>
            </w:r>
          </w:p>
        </w:tc>
        <w:tc>
          <w:tcPr>
            <w:tcW w:w="1147" w:type="dxa"/>
          </w:tcPr>
          <w:p w14:paraId="731A5C6C"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0.4933</w:t>
            </w:r>
          </w:p>
        </w:tc>
        <w:tc>
          <w:tcPr>
            <w:tcW w:w="1080" w:type="dxa"/>
          </w:tcPr>
          <w:p w14:paraId="55588D20"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0.2185</w:t>
            </w:r>
          </w:p>
        </w:tc>
        <w:tc>
          <w:tcPr>
            <w:tcW w:w="1080" w:type="dxa"/>
          </w:tcPr>
          <w:p w14:paraId="412AE210"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0.2435</w:t>
            </w:r>
          </w:p>
        </w:tc>
        <w:tc>
          <w:tcPr>
            <w:tcW w:w="1080" w:type="dxa"/>
          </w:tcPr>
          <w:p w14:paraId="252F46B2"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1.0003</w:t>
            </w:r>
          </w:p>
        </w:tc>
        <w:tc>
          <w:tcPr>
            <w:tcW w:w="1170" w:type="dxa"/>
          </w:tcPr>
          <w:p w14:paraId="21B7EE10"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0.8373</w:t>
            </w:r>
          </w:p>
        </w:tc>
        <w:tc>
          <w:tcPr>
            <w:tcW w:w="1170" w:type="dxa"/>
          </w:tcPr>
          <w:p w14:paraId="283495A9" w14:textId="77777777" w:rsidR="00F11545" w:rsidRPr="00D14D1B" w:rsidRDefault="00F11545" w:rsidP="001C398A">
            <w:pPr>
              <w:pStyle w:val="NoSpacing"/>
              <w:rPr>
                <w:rFonts w:ascii="Times New Roman" w:hAnsi="Times New Roman" w:cs="Times New Roman"/>
                <w:b/>
                <w:bCs/>
                <w:color w:val="000000" w:themeColor="text1"/>
              </w:rPr>
            </w:pPr>
            <w:r w:rsidRPr="00D14D1B">
              <w:rPr>
                <w:rFonts w:ascii="Times New Roman" w:hAnsi="Times New Roman" w:cs="Times New Roman"/>
                <w:b/>
                <w:bCs/>
                <w:color w:val="000000" w:themeColor="text1"/>
              </w:rPr>
              <w:t>6.2152</w:t>
            </w:r>
          </w:p>
        </w:tc>
      </w:tr>
    </w:tbl>
    <w:p w14:paraId="2C79D8AF" w14:textId="3BD842A5" w:rsidR="00B940FC" w:rsidRPr="00D14D1B" w:rsidRDefault="00F11545" w:rsidP="00F11545">
      <w:pPr>
        <w:rPr>
          <w:rFonts w:ascii="Times New Roman" w:hAnsi="Times New Roman"/>
          <w:color w:val="000000" w:themeColor="text1"/>
          <w:sz w:val="20"/>
          <w:szCs w:val="20"/>
        </w:rPr>
      </w:pPr>
      <w:r w:rsidRPr="00D14D1B">
        <w:rPr>
          <w:rFonts w:ascii="Times New Roman" w:hAnsi="Times New Roman"/>
          <w:color w:val="000000" w:themeColor="text1"/>
          <w:sz w:val="20"/>
          <w:szCs w:val="20"/>
        </w:rPr>
        <w:t xml:space="preserve">*, ** </w:t>
      </w:r>
      <w:r w:rsidR="00912459" w:rsidRPr="00D14D1B">
        <w:rPr>
          <w:rFonts w:ascii="Times New Roman" w:hAnsi="Times New Roman"/>
          <w:color w:val="000000" w:themeColor="text1"/>
          <w:sz w:val="20"/>
          <w:szCs w:val="20"/>
        </w:rPr>
        <w:t>Significant at 5% (p≤0.05), 1% (p≤0.01)</w:t>
      </w:r>
      <w:r w:rsidR="00D14D1B">
        <w:rPr>
          <w:rFonts w:ascii="Times New Roman" w:hAnsi="Times New Roman"/>
          <w:color w:val="000000" w:themeColor="text1"/>
          <w:sz w:val="20"/>
          <w:szCs w:val="20"/>
        </w:rPr>
        <w:t xml:space="preserve"> </w:t>
      </w:r>
      <w:r w:rsidR="00912459" w:rsidRPr="00D14D1B">
        <w:rPr>
          <w:rFonts w:ascii="Times New Roman" w:hAnsi="Times New Roman"/>
          <w:color w:val="000000" w:themeColor="text1"/>
          <w:sz w:val="20"/>
          <w:szCs w:val="20"/>
        </w:rPr>
        <w:t>respectively</w:t>
      </w:r>
    </w:p>
    <w:p w14:paraId="597A7948" w14:textId="77777777" w:rsidR="00B940FC" w:rsidRPr="00D14D1B" w:rsidRDefault="00B940FC" w:rsidP="00F11545">
      <w:pPr>
        <w:rPr>
          <w:rFonts w:ascii="Times New Roman" w:hAnsi="Times New Roman"/>
          <w:color w:val="000000" w:themeColor="text1"/>
          <w:sz w:val="20"/>
          <w:szCs w:val="20"/>
        </w:rPr>
      </w:pPr>
    </w:p>
    <w:p w14:paraId="4A8B927A" w14:textId="77777777" w:rsidR="00BD4641" w:rsidRPr="00D14D1B" w:rsidRDefault="00BD4641" w:rsidP="00F11545">
      <w:pPr>
        <w:rPr>
          <w:rFonts w:ascii="Times New Roman" w:hAnsi="Times New Roman"/>
          <w:color w:val="000000" w:themeColor="text1"/>
          <w:sz w:val="20"/>
          <w:szCs w:val="20"/>
        </w:rPr>
      </w:pPr>
    </w:p>
    <w:p w14:paraId="677F2B8F" w14:textId="77777777" w:rsidR="00BD4641" w:rsidRPr="00D14D1B" w:rsidRDefault="00BD4641" w:rsidP="00F11545">
      <w:pPr>
        <w:rPr>
          <w:rFonts w:ascii="Times New Roman" w:hAnsi="Times New Roman"/>
          <w:color w:val="000000" w:themeColor="text1"/>
          <w:sz w:val="20"/>
          <w:szCs w:val="20"/>
        </w:rPr>
      </w:pPr>
    </w:p>
    <w:p w14:paraId="14B6F39B" w14:textId="77777777" w:rsidR="00BD4641" w:rsidRPr="00D14D1B" w:rsidRDefault="00BD4641" w:rsidP="00F11545">
      <w:pPr>
        <w:rPr>
          <w:rFonts w:ascii="Times New Roman" w:hAnsi="Times New Roman"/>
          <w:color w:val="000000" w:themeColor="text1"/>
          <w:sz w:val="20"/>
          <w:szCs w:val="20"/>
        </w:rPr>
      </w:pPr>
    </w:p>
    <w:p w14:paraId="49AC2EF1" w14:textId="77777777" w:rsidR="00BD4641" w:rsidRPr="00D14D1B" w:rsidRDefault="00BD4641" w:rsidP="00F11545">
      <w:pPr>
        <w:rPr>
          <w:rFonts w:ascii="Times New Roman" w:hAnsi="Times New Roman"/>
          <w:color w:val="000000" w:themeColor="text1"/>
          <w:sz w:val="20"/>
          <w:szCs w:val="20"/>
        </w:rPr>
      </w:pPr>
    </w:p>
    <w:p w14:paraId="6D919EC7" w14:textId="77777777" w:rsidR="00BD4641" w:rsidRPr="00D14D1B" w:rsidRDefault="00BD4641" w:rsidP="00F11545">
      <w:pPr>
        <w:rPr>
          <w:rFonts w:ascii="Times New Roman" w:hAnsi="Times New Roman"/>
          <w:color w:val="000000" w:themeColor="text1"/>
          <w:sz w:val="20"/>
          <w:szCs w:val="20"/>
        </w:rPr>
      </w:pPr>
    </w:p>
    <w:p w14:paraId="06852039" w14:textId="77777777" w:rsidR="00BD4641" w:rsidRPr="00D14D1B" w:rsidRDefault="00BD4641" w:rsidP="00F11545">
      <w:pPr>
        <w:rPr>
          <w:rFonts w:ascii="Times New Roman" w:hAnsi="Times New Roman"/>
          <w:color w:val="000000" w:themeColor="text1"/>
          <w:sz w:val="20"/>
          <w:szCs w:val="20"/>
        </w:rPr>
      </w:pPr>
    </w:p>
    <w:p w14:paraId="3C31DBC9" w14:textId="77777777" w:rsidR="00BD4641" w:rsidRPr="00D14D1B" w:rsidRDefault="00BD4641" w:rsidP="00F11545">
      <w:pPr>
        <w:rPr>
          <w:rFonts w:ascii="Times New Roman" w:hAnsi="Times New Roman"/>
          <w:color w:val="000000" w:themeColor="text1"/>
          <w:sz w:val="20"/>
          <w:szCs w:val="20"/>
        </w:rPr>
      </w:pPr>
    </w:p>
    <w:p w14:paraId="5FC986E2" w14:textId="77777777" w:rsidR="00BD4641" w:rsidRPr="00D14D1B" w:rsidRDefault="00BD4641" w:rsidP="00F11545">
      <w:pPr>
        <w:rPr>
          <w:rFonts w:ascii="Times New Roman" w:hAnsi="Times New Roman"/>
          <w:color w:val="000000" w:themeColor="text1"/>
          <w:sz w:val="20"/>
          <w:szCs w:val="20"/>
        </w:rPr>
      </w:pPr>
    </w:p>
    <w:p w14:paraId="51487646" w14:textId="77777777" w:rsidR="00BD4641" w:rsidRPr="00D14D1B" w:rsidRDefault="00BD4641" w:rsidP="00F11545">
      <w:pPr>
        <w:rPr>
          <w:rFonts w:ascii="Times New Roman" w:hAnsi="Times New Roman"/>
          <w:color w:val="000000" w:themeColor="text1"/>
          <w:sz w:val="20"/>
          <w:szCs w:val="20"/>
        </w:rPr>
      </w:pPr>
    </w:p>
    <w:p w14:paraId="63EE4407" w14:textId="77777777" w:rsidR="00BD4641" w:rsidRPr="00D14D1B" w:rsidRDefault="00BD4641" w:rsidP="00F11545">
      <w:pPr>
        <w:rPr>
          <w:rFonts w:ascii="Times New Roman" w:hAnsi="Times New Roman"/>
          <w:color w:val="000000" w:themeColor="text1"/>
          <w:sz w:val="20"/>
          <w:szCs w:val="20"/>
        </w:rPr>
      </w:pPr>
    </w:p>
    <w:p w14:paraId="46B4B043" w14:textId="77777777" w:rsidR="00BD4641" w:rsidRPr="00D14D1B" w:rsidRDefault="00BD4641" w:rsidP="00F11545">
      <w:pPr>
        <w:rPr>
          <w:rFonts w:ascii="Times New Roman" w:hAnsi="Times New Roman"/>
          <w:color w:val="000000" w:themeColor="text1"/>
          <w:sz w:val="20"/>
          <w:szCs w:val="20"/>
        </w:rPr>
      </w:pPr>
    </w:p>
    <w:p w14:paraId="1CDACD83" w14:textId="77777777" w:rsidR="00F11545" w:rsidRPr="00D14D1B" w:rsidRDefault="007E45DE" w:rsidP="00F11545">
      <w:pPr>
        <w:rPr>
          <w:rFonts w:ascii="Times New Roman" w:hAnsi="Times New Roman"/>
          <w:b/>
          <w:bCs/>
          <w:color w:val="000000" w:themeColor="text1"/>
          <w:sz w:val="24"/>
          <w:szCs w:val="24"/>
        </w:rPr>
      </w:pPr>
      <w:r w:rsidRPr="00D14D1B">
        <w:rPr>
          <w:rFonts w:ascii="Times New Roman" w:hAnsi="Times New Roman"/>
          <w:b/>
          <w:bCs/>
          <w:noProof/>
          <w:color w:val="000000" w:themeColor="text1"/>
          <w:sz w:val="24"/>
          <w:szCs w:val="24"/>
        </w:rPr>
        <w:lastRenderedPageBreak/>
        <mc:AlternateContent>
          <mc:Choice Requires="wps">
            <w:drawing>
              <wp:anchor distT="0" distB="0" distL="114300" distR="114300" simplePos="0" relativeHeight="251663360" behindDoc="0" locked="0" layoutInCell="1" allowOverlap="1" wp14:anchorId="5E7E3883" wp14:editId="2B4AED81">
                <wp:simplePos x="0" y="0"/>
                <wp:positionH relativeFrom="column">
                  <wp:posOffset>8445547</wp:posOffset>
                </wp:positionH>
                <wp:positionV relativeFrom="paragraph">
                  <wp:posOffset>6117017</wp:posOffset>
                </wp:positionV>
                <wp:extent cx="1045028" cy="348343"/>
                <wp:effectExtent l="0" t="0" r="0" b="0"/>
                <wp:wrapNone/>
                <wp:docPr id="590222287" name="Text Box 1"/>
                <wp:cNvGraphicFramePr/>
                <a:graphic xmlns:a="http://schemas.openxmlformats.org/drawingml/2006/main">
                  <a:graphicData uri="http://schemas.microsoft.com/office/word/2010/wordprocessingShape">
                    <wps:wsp>
                      <wps:cNvSpPr txBox="1"/>
                      <wps:spPr>
                        <a:xfrm>
                          <a:off x="0" y="0"/>
                          <a:ext cx="1045028" cy="348343"/>
                        </a:xfrm>
                        <a:prstGeom prst="rect">
                          <a:avLst/>
                        </a:prstGeom>
                        <a:solidFill>
                          <a:schemeClr val="lt1"/>
                        </a:solidFill>
                        <a:ln w="6350">
                          <a:noFill/>
                        </a:ln>
                      </wps:spPr>
                      <wps:txbx>
                        <w:txbxContent>
                          <w:p w14:paraId="5F2C40DE" w14:textId="77777777" w:rsidR="007E45DE" w:rsidRPr="009F5FCE" w:rsidRDefault="007E45DE" w:rsidP="007E45DE">
                            <w:pPr>
                              <w:rPr>
                                <w:rFonts w:ascii="Times New Roman" w:hAnsi="Times New Roman"/>
                                <w:b/>
                                <w:bCs/>
                              </w:rPr>
                            </w:pPr>
                            <w:r w:rsidRPr="009F5FCE">
                              <w:rPr>
                                <w:rFonts w:ascii="Times New Roman" w:hAnsi="Times New Roman"/>
                                <w:b/>
                                <w:bCs/>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7E3883" id="_x0000_s1027" type="#_x0000_t202" style="position:absolute;margin-left:665pt;margin-top:481.65pt;width:82.3pt;height:27.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" fillcolor="white [3201]" stroked="f" strokeweight=".5pt">
                <v:textbox>
                  <w:txbxContent>
                    <w:p w14:paraId="5F2C40DE" w14:textId="77777777" w:rsidR="007E45DE" w:rsidRPr="009F5FCE" w:rsidRDefault="007E45DE" w:rsidP="007E45DE">
                      <w:pPr>
                        <w:rPr>
                          <w:rFonts w:ascii="Times New Roman" w:hAnsi="Times New Roman"/>
                          <w:b/>
                          <w:bCs/>
                        </w:rPr>
                      </w:pPr>
                      <w:r w:rsidRPr="009F5FCE">
                        <w:rPr>
                          <w:rFonts w:ascii="Times New Roman" w:hAnsi="Times New Roman"/>
                          <w:b/>
                          <w:bCs/>
                        </w:rPr>
                        <w:t>Cont...</w:t>
                      </w:r>
                    </w:p>
                  </w:txbxContent>
                </v:textbox>
              </v:shape>
            </w:pict>
          </mc:Fallback>
        </mc:AlternateContent>
      </w:r>
      <w:r w:rsidR="00F11545" w:rsidRPr="00D14D1B">
        <w:rPr>
          <w:rFonts w:ascii="Times New Roman" w:hAnsi="Times New Roman"/>
          <w:b/>
          <w:bCs/>
          <w:color w:val="000000" w:themeColor="text1"/>
          <w:sz w:val="24"/>
          <w:szCs w:val="24"/>
        </w:rPr>
        <w:t xml:space="preserve">Table </w:t>
      </w:r>
      <w:r w:rsidR="00AF17DD" w:rsidRPr="00D14D1B">
        <w:rPr>
          <w:rFonts w:ascii="Times New Roman" w:hAnsi="Times New Roman"/>
          <w:b/>
          <w:bCs/>
          <w:color w:val="000000" w:themeColor="text1"/>
          <w:sz w:val="24"/>
          <w:szCs w:val="24"/>
        </w:rPr>
        <w:t>4</w:t>
      </w:r>
      <w:r w:rsidR="00F11545" w:rsidRPr="00D14D1B">
        <w:rPr>
          <w:rFonts w:ascii="Times New Roman" w:hAnsi="Times New Roman"/>
          <w:b/>
          <w:bCs/>
          <w:color w:val="000000" w:themeColor="text1"/>
          <w:sz w:val="24"/>
          <w:szCs w:val="24"/>
        </w:rPr>
        <w:t>. Estimates of specific combining ability (</w:t>
      </w:r>
      <w:proofErr w:type="spellStart"/>
      <w:r w:rsidR="00F11545" w:rsidRPr="00D14D1B">
        <w:rPr>
          <w:rFonts w:ascii="Times New Roman" w:hAnsi="Times New Roman"/>
          <w:b/>
          <w:bCs/>
          <w:i/>
          <w:iCs/>
          <w:color w:val="000000" w:themeColor="text1"/>
          <w:sz w:val="24"/>
          <w:szCs w:val="24"/>
        </w:rPr>
        <w:t>sca</w:t>
      </w:r>
      <w:proofErr w:type="spellEnd"/>
      <w:r w:rsidR="00F11545" w:rsidRPr="00D14D1B">
        <w:rPr>
          <w:rFonts w:ascii="Times New Roman" w:hAnsi="Times New Roman"/>
          <w:b/>
          <w:bCs/>
          <w:color w:val="000000" w:themeColor="text1"/>
          <w:sz w:val="24"/>
          <w:szCs w:val="24"/>
        </w:rPr>
        <w:t>) effects of crosses for grain yield and its contributing traits in maize.</w:t>
      </w:r>
    </w:p>
    <w:tbl>
      <w:tblPr>
        <w:tblStyle w:val="TableGrid"/>
        <w:tblW w:w="14850" w:type="dxa"/>
        <w:tblInd w:w="-275" w:type="dxa"/>
        <w:tblLayout w:type="fixed"/>
        <w:tblLook w:val="04A0" w:firstRow="1" w:lastRow="0" w:firstColumn="1" w:lastColumn="0" w:noHBand="0" w:noVBand="1"/>
      </w:tblPr>
      <w:tblGrid>
        <w:gridCol w:w="2160"/>
        <w:gridCol w:w="1080"/>
        <w:gridCol w:w="990"/>
        <w:gridCol w:w="990"/>
        <w:gridCol w:w="1170"/>
        <w:gridCol w:w="990"/>
        <w:gridCol w:w="1080"/>
        <w:gridCol w:w="990"/>
        <w:gridCol w:w="900"/>
        <w:gridCol w:w="1080"/>
        <w:gridCol w:w="1260"/>
        <w:gridCol w:w="990"/>
        <w:gridCol w:w="1170"/>
      </w:tblGrid>
      <w:tr w:rsidR="00D14D1B" w:rsidRPr="00D14D1B" w14:paraId="6F9CC5CB" w14:textId="77777777" w:rsidTr="006B5107">
        <w:tc>
          <w:tcPr>
            <w:tcW w:w="2160" w:type="dxa"/>
            <w:vAlign w:val="center"/>
          </w:tcPr>
          <w:p w14:paraId="110AE5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Crosses</w:t>
            </w:r>
          </w:p>
        </w:tc>
        <w:tc>
          <w:tcPr>
            <w:tcW w:w="1080" w:type="dxa"/>
            <w:vAlign w:val="center"/>
          </w:tcPr>
          <w:p w14:paraId="6A224AB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Days to 50% Anthesis</w:t>
            </w:r>
          </w:p>
        </w:tc>
        <w:tc>
          <w:tcPr>
            <w:tcW w:w="990" w:type="dxa"/>
            <w:vAlign w:val="center"/>
          </w:tcPr>
          <w:p w14:paraId="40996E7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Days to 50% Silking</w:t>
            </w:r>
          </w:p>
        </w:tc>
        <w:tc>
          <w:tcPr>
            <w:tcW w:w="990" w:type="dxa"/>
            <w:vAlign w:val="center"/>
          </w:tcPr>
          <w:p w14:paraId="592F2A6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Anthesis Silking Interval</w:t>
            </w:r>
          </w:p>
        </w:tc>
        <w:tc>
          <w:tcPr>
            <w:tcW w:w="1170" w:type="dxa"/>
            <w:vAlign w:val="center"/>
          </w:tcPr>
          <w:p w14:paraId="017AE8E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Plant Height</w:t>
            </w:r>
          </w:p>
        </w:tc>
        <w:tc>
          <w:tcPr>
            <w:tcW w:w="990" w:type="dxa"/>
            <w:vAlign w:val="center"/>
          </w:tcPr>
          <w:p w14:paraId="634652F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Ear Height</w:t>
            </w:r>
          </w:p>
        </w:tc>
        <w:tc>
          <w:tcPr>
            <w:tcW w:w="1080" w:type="dxa"/>
            <w:vAlign w:val="center"/>
          </w:tcPr>
          <w:p w14:paraId="1BEAA90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Days to Maturity</w:t>
            </w:r>
          </w:p>
        </w:tc>
        <w:tc>
          <w:tcPr>
            <w:tcW w:w="990" w:type="dxa"/>
            <w:vAlign w:val="center"/>
          </w:tcPr>
          <w:p w14:paraId="14632CD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Ear Length</w:t>
            </w:r>
          </w:p>
        </w:tc>
        <w:tc>
          <w:tcPr>
            <w:tcW w:w="900" w:type="dxa"/>
            <w:vAlign w:val="center"/>
          </w:tcPr>
          <w:p w14:paraId="3BBAF50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Ear girth</w:t>
            </w:r>
          </w:p>
        </w:tc>
        <w:tc>
          <w:tcPr>
            <w:tcW w:w="1080" w:type="dxa"/>
            <w:vAlign w:val="center"/>
          </w:tcPr>
          <w:p w14:paraId="0E57536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Kernel Rows </w:t>
            </w:r>
            <w:r w:rsidR="00951592" w:rsidRPr="00D14D1B">
              <w:rPr>
                <w:rFonts w:ascii="Times New Roman" w:hAnsi="Times New Roman" w:cs="Times New Roman"/>
                <w:color w:val="000000" w:themeColor="text1"/>
                <w:sz w:val="20"/>
                <w:szCs w:val="20"/>
              </w:rPr>
              <w:t>Ear</w:t>
            </w:r>
            <w:r w:rsidRPr="00D14D1B">
              <w:rPr>
                <w:rFonts w:ascii="Times New Roman" w:hAnsi="Times New Roman" w:cs="Times New Roman"/>
                <w:color w:val="000000" w:themeColor="text1"/>
                <w:sz w:val="20"/>
                <w:szCs w:val="20"/>
                <w:vertAlign w:val="superscript"/>
              </w:rPr>
              <w:t>-1</w:t>
            </w:r>
          </w:p>
        </w:tc>
        <w:tc>
          <w:tcPr>
            <w:tcW w:w="1260" w:type="dxa"/>
            <w:vAlign w:val="center"/>
          </w:tcPr>
          <w:p w14:paraId="472871C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Number of Kernels Row</w:t>
            </w:r>
            <w:r w:rsidRPr="00D14D1B">
              <w:rPr>
                <w:rFonts w:ascii="Times New Roman" w:hAnsi="Times New Roman" w:cs="Times New Roman"/>
                <w:color w:val="000000" w:themeColor="text1"/>
                <w:sz w:val="20"/>
                <w:szCs w:val="20"/>
                <w:vertAlign w:val="superscript"/>
              </w:rPr>
              <w:t>-1</w:t>
            </w:r>
          </w:p>
        </w:tc>
        <w:tc>
          <w:tcPr>
            <w:tcW w:w="990" w:type="dxa"/>
            <w:vAlign w:val="center"/>
          </w:tcPr>
          <w:p w14:paraId="75A2092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100 Kernel Weight</w:t>
            </w:r>
          </w:p>
        </w:tc>
        <w:tc>
          <w:tcPr>
            <w:tcW w:w="1170" w:type="dxa"/>
            <w:vAlign w:val="center"/>
          </w:tcPr>
          <w:p w14:paraId="644614E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Grain Yield Plant</w:t>
            </w:r>
            <w:r w:rsidRPr="00D14D1B">
              <w:rPr>
                <w:rFonts w:ascii="Times New Roman" w:hAnsi="Times New Roman" w:cs="Times New Roman"/>
                <w:color w:val="000000" w:themeColor="text1"/>
                <w:sz w:val="20"/>
                <w:szCs w:val="20"/>
                <w:vertAlign w:val="superscript"/>
              </w:rPr>
              <w:t>-1</w:t>
            </w:r>
          </w:p>
        </w:tc>
      </w:tr>
      <w:tr w:rsidR="00D14D1B" w:rsidRPr="00D14D1B" w14:paraId="368A3C34" w14:textId="77777777" w:rsidTr="006B5107">
        <w:tc>
          <w:tcPr>
            <w:tcW w:w="2160" w:type="dxa"/>
          </w:tcPr>
          <w:p w14:paraId="6C5D01D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23040 × CML 451</w:t>
            </w:r>
          </w:p>
        </w:tc>
        <w:tc>
          <w:tcPr>
            <w:tcW w:w="1080" w:type="dxa"/>
            <w:vAlign w:val="center"/>
          </w:tcPr>
          <w:p w14:paraId="471B9F8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09C471A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504841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7F01AEF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6.158</w:t>
            </w:r>
          </w:p>
        </w:tc>
        <w:tc>
          <w:tcPr>
            <w:tcW w:w="990" w:type="dxa"/>
            <w:tcBorders>
              <w:top w:val="single" w:sz="4" w:space="0" w:color="auto"/>
              <w:left w:val="single" w:sz="4" w:space="0" w:color="auto"/>
              <w:bottom w:val="single" w:sz="4" w:space="0" w:color="auto"/>
              <w:right w:val="nil"/>
            </w:tcBorders>
            <w:vAlign w:val="center"/>
          </w:tcPr>
          <w:p w14:paraId="7EA1E31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-2.467</w:t>
            </w:r>
          </w:p>
        </w:tc>
        <w:tc>
          <w:tcPr>
            <w:tcW w:w="1080" w:type="dxa"/>
            <w:vAlign w:val="center"/>
          </w:tcPr>
          <w:p w14:paraId="2391CD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2B81155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0.521</w:t>
            </w:r>
          </w:p>
        </w:tc>
        <w:tc>
          <w:tcPr>
            <w:tcW w:w="900" w:type="dxa"/>
            <w:vAlign w:val="center"/>
          </w:tcPr>
          <w:p w14:paraId="121BDA2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-0.07</w:t>
            </w:r>
          </w:p>
        </w:tc>
        <w:tc>
          <w:tcPr>
            <w:tcW w:w="1080" w:type="dxa"/>
            <w:vAlign w:val="center"/>
          </w:tcPr>
          <w:p w14:paraId="518C210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07DC82E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0.578</w:t>
            </w:r>
          </w:p>
        </w:tc>
        <w:tc>
          <w:tcPr>
            <w:tcW w:w="990" w:type="dxa"/>
            <w:vAlign w:val="center"/>
          </w:tcPr>
          <w:p w14:paraId="3196C4F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-0.39</w:t>
            </w:r>
          </w:p>
        </w:tc>
        <w:tc>
          <w:tcPr>
            <w:tcW w:w="1170" w:type="dxa"/>
            <w:vAlign w:val="center"/>
          </w:tcPr>
          <w:p w14:paraId="000E100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3.982</w:t>
            </w:r>
          </w:p>
        </w:tc>
      </w:tr>
      <w:tr w:rsidR="00D14D1B" w:rsidRPr="00D14D1B" w14:paraId="2CC12A76" w14:textId="77777777" w:rsidTr="006B5107">
        <w:tc>
          <w:tcPr>
            <w:tcW w:w="2160" w:type="dxa"/>
          </w:tcPr>
          <w:p w14:paraId="7034784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23040 × LM 14</w:t>
            </w:r>
          </w:p>
        </w:tc>
        <w:tc>
          <w:tcPr>
            <w:tcW w:w="1080" w:type="dxa"/>
            <w:vAlign w:val="center"/>
          </w:tcPr>
          <w:p w14:paraId="27F7E82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6C930E3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609453B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355BFB6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-6.158</w:t>
            </w:r>
          </w:p>
        </w:tc>
        <w:tc>
          <w:tcPr>
            <w:tcW w:w="990" w:type="dxa"/>
            <w:tcBorders>
              <w:top w:val="single" w:sz="4" w:space="0" w:color="auto"/>
              <w:left w:val="single" w:sz="4" w:space="0" w:color="auto"/>
              <w:bottom w:val="single" w:sz="4" w:space="0" w:color="auto"/>
              <w:right w:val="nil"/>
            </w:tcBorders>
            <w:vAlign w:val="center"/>
          </w:tcPr>
          <w:p w14:paraId="24C9790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2.467</w:t>
            </w:r>
          </w:p>
        </w:tc>
        <w:tc>
          <w:tcPr>
            <w:tcW w:w="1080" w:type="dxa"/>
            <w:vAlign w:val="center"/>
          </w:tcPr>
          <w:p w14:paraId="6035327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73DD39F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-0.521</w:t>
            </w:r>
          </w:p>
        </w:tc>
        <w:tc>
          <w:tcPr>
            <w:tcW w:w="900" w:type="dxa"/>
            <w:vAlign w:val="center"/>
          </w:tcPr>
          <w:p w14:paraId="0906CBC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0.07</w:t>
            </w:r>
          </w:p>
        </w:tc>
        <w:tc>
          <w:tcPr>
            <w:tcW w:w="1080" w:type="dxa"/>
            <w:vAlign w:val="center"/>
          </w:tcPr>
          <w:p w14:paraId="64C4203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53144A5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-0.578</w:t>
            </w:r>
          </w:p>
        </w:tc>
        <w:tc>
          <w:tcPr>
            <w:tcW w:w="990" w:type="dxa"/>
            <w:vAlign w:val="center"/>
          </w:tcPr>
          <w:p w14:paraId="4C7521E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0.39</w:t>
            </w:r>
          </w:p>
        </w:tc>
        <w:tc>
          <w:tcPr>
            <w:tcW w:w="1170" w:type="dxa"/>
            <w:vAlign w:val="center"/>
          </w:tcPr>
          <w:p w14:paraId="44A2987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-3.982</w:t>
            </w:r>
          </w:p>
        </w:tc>
      </w:tr>
      <w:tr w:rsidR="00D14D1B" w:rsidRPr="00D14D1B" w14:paraId="3CDA71CC" w14:textId="77777777" w:rsidTr="006B5107">
        <w:tc>
          <w:tcPr>
            <w:tcW w:w="2160" w:type="dxa"/>
          </w:tcPr>
          <w:p w14:paraId="0986C10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23041 × CML 451</w:t>
            </w:r>
          </w:p>
        </w:tc>
        <w:tc>
          <w:tcPr>
            <w:tcW w:w="1080" w:type="dxa"/>
            <w:vAlign w:val="center"/>
          </w:tcPr>
          <w:p w14:paraId="11A8841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08E0FA1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39E72EF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750218D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-0.158</w:t>
            </w:r>
          </w:p>
        </w:tc>
        <w:tc>
          <w:tcPr>
            <w:tcW w:w="990" w:type="dxa"/>
            <w:tcBorders>
              <w:top w:val="single" w:sz="4" w:space="0" w:color="auto"/>
              <w:left w:val="single" w:sz="4" w:space="0" w:color="auto"/>
              <w:bottom w:val="single" w:sz="4" w:space="0" w:color="auto"/>
              <w:right w:val="nil"/>
            </w:tcBorders>
            <w:vAlign w:val="center"/>
          </w:tcPr>
          <w:p w14:paraId="6C80D3A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-2.283</w:t>
            </w:r>
          </w:p>
        </w:tc>
        <w:tc>
          <w:tcPr>
            <w:tcW w:w="1080" w:type="dxa"/>
            <w:vAlign w:val="center"/>
          </w:tcPr>
          <w:p w14:paraId="2544101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3F29661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-0.296</w:t>
            </w:r>
          </w:p>
        </w:tc>
        <w:tc>
          <w:tcPr>
            <w:tcW w:w="900" w:type="dxa"/>
            <w:vAlign w:val="center"/>
          </w:tcPr>
          <w:p w14:paraId="323F761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0.195</w:t>
            </w:r>
          </w:p>
        </w:tc>
        <w:tc>
          <w:tcPr>
            <w:tcW w:w="1080" w:type="dxa"/>
            <w:vAlign w:val="center"/>
          </w:tcPr>
          <w:p w14:paraId="47A277D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-1.234 *</w:t>
            </w:r>
          </w:p>
        </w:tc>
        <w:tc>
          <w:tcPr>
            <w:tcW w:w="1260" w:type="dxa"/>
            <w:vAlign w:val="center"/>
          </w:tcPr>
          <w:p w14:paraId="3EDB8BD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0.622</w:t>
            </w:r>
          </w:p>
        </w:tc>
        <w:tc>
          <w:tcPr>
            <w:tcW w:w="990" w:type="dxa"/>
            <w:vAlign w:val="center"/>
          </w:tcPr>
          <w:p w14:paraId="07911ED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5.115 **</w:t>
            </w:r>
          </w:p>
        </w:tc>
        <w:tc>
          <w:tcPr>
            <w:tcW w:w="1170" w:type="dxa"/>
            <w:vAlign w:val="center"/>
          </w:tcPr>
          <w:p w14:paraId="6559B0A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r>
      <w:tr w:rsidR="00D14D1B" w:rsidRPr="00D14D1B" w14:paraId="6B7B842E" w14:textId="77777777" w:rsidTr="006B5107">
        <w:tc>
          <w:tcPr>
            <w:tcW w:w="2160" w:type="dxa"/>
          </w:tcPr>
          <w:p w14:paraId="234C80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23041 × LM 14</w:t>
            </w:r>
          </w:p>
        </w:tc>
        <w:tc>
          <w:tcPr>
            <w:tcW w:w="1080" w:type="dxa"/>
            <w:vAlign w:val="center"/>
          </w:tcPr>
          <w:p w14:paraId="48E5672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23B2DDD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1FF5746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26801B9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0.158</w:t>
            </w:r>
          </w:p>
        </w:tc>
        <w:tc>
          <w:tcPr>
            <w:tcW w:w="990" w:type="dxa"/>
            <w:tcBorders>
              <w:top w:val="single" w:sz="4" w:space="0" w:color="auto"/>
              <w:left w:val="single" w:sz="4" w:space="0" w:color="auto"/>
              <w:bottom w:val="single" w:sz="4" w:space="0" w:color="auto"/>
              <w:right w:val="nil"/>
            </w:tcBorders>
            <w:vAlign w:val="center"/>
          </w:tcPr>
          <w:p w14:paraId="1BB041B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2.283</w:t>
            </w:r>
          </w:p>
        </w:tc>
        <w:tc>
          <w:tcPr>
            <w:tcW w:w="1080" w:type="dxa"/>
            <w:vAlign w:val="center"/>
          </w:tcPr>
          <w:p w14:paraId="53D5974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4418F5B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0.296</w:t>
            </w:r>
          </w:p>
        </w:tc>
        <w:tc>
          <w:tcPr>
            <w:tcW w:w="900" w:type="dxa"/>
            <w:vAlign w:val="center"/>
          </w:tcPr>
          <w:p w14:paraId="0C97BB3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-0.195</w:t>
            </w:r>
          </w:p>
        </w:tc>
        <w:tc>
          <w:tcPr>
            <w:tcW w:w="1080" w:type="dxa"/>
            <w:vAlign w:val="center"/>
          </w:tcPr>
          <w:p w14:paraId="33F6BE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1.234 *</w:t>
            </w:r>
          </w:p>
        </w:tc>
        <w:tc>
          <w:tcPr>
            <w:tcW w:w="1260" w:type="dxa"/>
            <w:vAlign w:val="center"/>
          </w:tcPr>
          <w:p w14:paraId="1BF2FB1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-0.622</w:t>
            </w:r>
          </w:p>
        </w:tc>
        <w:tc>
          <w:tcPr>
            <w:tcW w:w="990" w:type="dxa"/>
            <w:vAlign w:val="center"/>
          </w:tcPr>
          <w:p w14:paraId="539859E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-5.115 **</w:t>
            </w:r>
          </w:p>
        </w:tc>
        <w:tc>
          <w:tcPr>
            <w:tcW w:w="1170" w:type="dxa"/>
            <w:vAlign w:val="center"/>
          </w:tcPr>
          <w:p w14:paraId="16BCFE7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r>
      <w:tr w:rsidR="00D14D1B" w:rsidRPr="00D14D1B" w14:paraId="5E64CF97" w14:textId="77777777" w:rsidTr="006B5107">
        <w:tc>
          <w:tcPr>
            <w:tcW w:w="2160" w:type="dxa"/>
          </w:tcPr>
          <w:p w14:paraId="7C8ACE3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23043 × CML 451</w:t>
            </w:r>
          </w:p>
        </w:tc>
        <w:tc>
          <w:tcPr>
            <w:tcW w:w="1080" w:type="dxa"/>
            <w:vAlign w:val="center"/>
          </w:tcPr>
          <w:p w14:paraId="74154D2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-1.467 </w:t>
            </w:r>
            <w:r w:rsidR="00B940FC" w:rsidRPr="00D14D1B">
              <w:rPr>
                <w:rFonts w:ascii="Times New Roman" w:hAnsi="Times New Roman" w:cs="Times New Roman"/>
                <w:color w:val="000000" w:themeColor="text1"/>
                <w:sz w:val="20"/>
                <w:szCs w:val="20"/>
              </w:rPr>
              <w:t>**</w:t>
            </w:r>
          </w:p>
        </w:tc>
        <w:tc>
          <w:tcPr>
            <w:tcW w:w="990" w:type="dxa"/>
            <w:vAlign w:val="center"/>
          </w:tcPr>
          <w:p w14:paraId="703E78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-1.900 </w:t>
            </w:r>
            <w:r w:rsidR="00B940FC" w:rsidRPr="00D14D1B">
              <w:rPr>
                <w:rFonts w:ascii="Times New Roman" w:hAnsi="Times New Roman" w:cs="Times New Roman"/>
                <w:color w:val="000000" w:themeColor="text1"/>
                <w:sz w:val="20"/>
                <w:szCs w:val="20"/>
              </w:rPr>
              <w:t>**</w:t>
            </w:r>
          </w:p>
        </w:tc>
        <w:tc>
          <w:tcPr>
            <w:tcW w:w="990" w:type="dxa"/>
            <w:vAlign w:val="center"/>
          </w:tcPr>
          <w:p w14:paraId="279A5B1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67A687C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-0.908</w:t>
            </w:r>
          </w:p>
        </w:tc>
        <w:tc>
          <w:tcPr>
            <w:tcW w:w="990" w:type="dxa"/>
            <w:tcBorders>
              <w:top w:val="single" w:sz="4" w:space="0" w:color="auto"/>
              <w:left w:val="single" w:sz="4" w:space="0" w:color="auto"/>
              <w:bottom w:val="single" w:sz="4" w:space="0" w:color="auto"/>
              <w:right w:val="nil"/>
            </w:tcBorders>
            <w:vAlign w:val="center"/>
          </w:tcPr>
          <w:p w14:paraId="7AB4D7F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w:t>
            </w:r>
          </w:p>
        </w:tc>
        <w:tc>
          <w:tcPr>
            <w:tcW w:w="1080" w:type="dxa"/>
            <w:vAlign w:val="center"/>
          </w:tcPr>
          <w:p w14:paraId="06CE927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-1.900 </w:t>
            </w:r>
            <w:r w:rsidR="00B940FC" w:rsidRPr="00D14D1B">
              <w:rPr>
                <w:rFonts w:ascii="Times New Roman" w:hAnsi="Times New Roman" w:cs="Times New Roman"/>
                <w:color w:val="000000" w:themeColor="text1"/>
                <w:sz w:val="20"/>
                <w:szCs w:val="20"/>
              </w:rPr>
              <w:t>**</w:t>
            </w:r>
          </w:p>
        </w:tc>
        <w:tc>
          <w:tcPr>
            <w:tcW w:w="990" w:type="dxa"/>
            <w:vAlign w:val="center"/>
          </w:tcPr>
          <w:p w14:paraId="3DD6012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0.179</w:t>
            </w:r>
          </w:p>
        </w:tc>
        <w:tc>
          <w:tcPr>
            <w:tcW w:w="900" w:type="dxa"/>
            <w:vAlign w:val="center"/>
          </w:tcPr>
          <w:p w14:paraId="55F6FCC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0.22</w:t>
            </w:r>
          </w:p>
        </w:tc>
        <w:tc>
          <w:tcPr>
            <w:tcW w:w="1080" w:type="dxa"/>
            <w:vAlign w:val="center"/>
          </w:tcPr>
          <w:p w14:paraId="7F4D10D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4A8B4C0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-0.428</w:t>
            </w:r>
          </w:p>
        </w:tc>
        <w:tc>
          <w:tcPr>
            <w:tcW w:w="990" w:type="dxa"/>
            <w:vAlign w:val="center"/>
          </w:tcPr>
          <w:p w14:paraId="5CEFF5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2.09</w:t>
            </w:r>
          </w:p>
        </w:tc>
        <w:tc>
          <w:tcPr>
            <w:tcW w:w="1170" w:type="dxa"/>
            <w:vAlign w:val="center"/>
          </w:tcPr>
          <w:p w14:paraId="7CA4EEA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-2.282</w:t>
            </w:r>
          </w:p>
        </w:tc>
      </w:tr>
      <w:tr w:rsidR="00D14D1B" w:rsidRPr="00D14D1B" w14:paraId="42489ED5" w14:textId="77777777" w:rsidTr="006B5107">
        <w:tc>
          <w:tcPr>
            <w:tcW w:w="2160" w:type="dxa"/>
          </w:tcPr>
          <w:p w14:paraId="5C7CB9F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23043 × LM 14</w:t>
            </w:r>
          </w:p>
        </w:tc>
        <w:tc>
          <w:tcPr>
            <w:tcW w:w="1080" w:type="dxa"/>
            <w:vAlign w:val="center"/>
          </w:tcPr>
          <w:p w14:paraId="37F7C22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1.467 </w:t>
            </w:r>
            <w:r w:rsidR="00B940FC" w:rsidRPr="00D14D1B">
              <w:rPr>
                <w:rFonts w:ascii="Times New Roman" w:hAnsi="Times New Roman" w:cs="Times New Roman"/>
                <w:color w:val="000000" w:themeColor="text1"/>
                <w:sz w:val="20"/>
                <w:szCs w:val="20"/>
              </w:rPr>
              <w:t>**</w:t>
            </w:r>
          </w:p>
        </w:tc>
        <w:tc>
          <w:tcPr>
            <w:tcW w:w="990" w:type="dxa"/>
            <w:vAlign w:val="center"/>
          </w:tcPr>
          <w:p w14:paraId="36DF2DB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1.900 </w:t>
            </w:r>
            <w:r w:rsidR="00B940FC" w:rsidRPr="00D14D1B">
              <w:rPr>
                <w:rFonts w:ascii="Times New Roman" w:hAnsi="Times New Roman" w:cs="Times New Roman"/>
                <w:color w:val="000000" w:themeColor="text1"/>
                <w:sz w:val="20"/>
                <w:szCs w:val="20"/>
              </w:rPr>
              <w:t>**</w:t>
            </w:r>
          </w:p>
        </w:tc>
        <w:tc>
          <w:tcPr>
            <w:tcW w:w="990" w:type="dxa"/>
            <w:vAlign w:val="center"/>
          </w:tcPr>
          <w:p w14:paraId="2AE9115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4A4AB38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0.908</w:t>
            </w:r>
          </w:p>
        </w:tc>
        <w:tc>
          <w:tcPr>
            <w:tcW w:w="990" w:type="dxa"/>
            <w:tcBorders>
              <w:top w:val="single" w:sz="4" w:space="0" w:color="auto"/>
              <w:left w:val="single" w:sz="4" w:space="0" w:color="auto"/>
              <w:bottom w:val="single" w:sz="4" w:space="0" w:color="auto"/>
              <w:right w:val="nil"/>
            </w:tcBorders>
            <w:vAlign w:val="center"/>
          </w:tcPr>
          <w:p w14:paraId="2ED6577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w:t>
            </w:r>
          </w:p>
        </w:tc>
        <w:tc>
          <w:tcPr>
            <w:tcW w:w="1080" w:type="dxa"/>
            <w:vAlign w:val="center"/>
          </w:tcPr>
          <w:p w14:paraId="6FE5B7F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1.900 </w:t>
            </w:r>
            <w:r w:rsidR="00B940FC" w:rsidRPr="00D14D1B">
              <w:rPr>
                <w:rFonts w:ascii="Times New Roman" w:hAnsi="Times New Roman" w:cs="Times New Roman"/>
                <w:color w:val="000000" w:themeColor="text1"/>
                <w:sz w:val="20"/>
                <w:szCs w:val="20"/>
              </w:rPr>
              <w:t>**</w:t>
            </w:r>
          </w:p>
        </w:tc>
        <w:tc>
          <w:tcPr>
            <w:tcW w:w="990" w:type="dxa"/>
            <w:vAlign w:val="center"/>
          </w:tcPr>
          <w:p w14:paraId="5ACF22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-0.179</w:t>
            </w:r>
          </w:p>
        </w:tc>
        <w:tc>
          <w:tcPr>
            <w:tcW w:w="900" w:type="dxa"/>
            <w:vAlign w:val="center"/>
          </w:tcPr>
          <w:p w14:paraId="5767683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-0.22</w:t>
            </w:r>
          </w:p>
        </w:tc>
        <w:tc>
          <w:tcPr>
            <w:tcW w:w="1080" w:type="dxa"/>
            <w:vAlign w:val="center"/>
          </w:tcPr>
          <w:p w14:paraId="3515D28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213B83D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0.428</w:t>
            </w:r>
          </w:p>
        </w:tc>
        <w:tc>
          <w:tcPr>
            <w:tcW w:w="990" w:type="dxa"/>
            <w:vAlign w:val="center"/>
          </w:tcPr>
          <w:p w14:paraId="033E1C1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-2.09</w:t>
            </w:r>
          </w:p>
        </w:tc>
        <w:tc>
          <w:tcPr>
            <w:tcW w:w="1170" w:type="dxa"/>
            <w:vAlign w:val="center"/>
          </w:tcPr>
          <w:p w14:paraId="00C936D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2.282</w:t>
            </w:r>
          </w:p>
        </w:tc>
      </w:tr>
      <w:tr w:rsidR="00D14D1B" w:rsidRPr="00D14D1B" w14:paraId="5F1F5F10" w14:textId="77777777" w:rsidTr="006B5107">
        <w:tc>
          <w:tcPr>
            <w:tcW w:w="2160" w:type="dxa"/>
          </w:tcPr>
          <w:p w14:paraId="770236F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23045 × CML 451</w:t>
            </w:r>
          </w:p>
        </w:tc>
        <w:tc>
          <w:tcPr>
            <w:tcW w:w="1080" w:type="dxa"/>
            <w:vAlign w:val="center"/>
          </w:tcPr>
          <w:p w14:paraId="2B03E73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4FCB07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3AF9C1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1A7CE8D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3.342</w:t>
            </w:r>
          </w:p>
        </w:tc>
        <w:tc>
          <w:tcPr>
            <w:tcW w:w="990" w:type="dxa"/>
            <w:tcBorders>
              <w:top w:val="single" w:sz="4" w:space="0" w:color="auto"/>
              <w:left w:val="single" w:sz="4" w:space="0" w:color="auto"/>
              <w:bottom w:val="single" w:sz="4" w:space="0" w:color="auto"/>
              <w:right w:val="nil"/>
            </w:tcBorders>
            <w:vAlign w:val="center"/>
          </w:tcPr>
          <w:p w14:paraId="44FCDC2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-3.033</w:t>
            </w:r>
          </w:p>
        </w:tc>
        <w:tc>
          <w:tcPr>
            <w:tcW w:w="1080" w:type="dxa"/>
            <w:vAlign w:val="center"/>
          </w:tcPr>
          <w:p w14:paraId="339623B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21E557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0.554</w:t>
            </w:r>
          </w:p>
        </w:tc>
        <w:tc>
          <w:tcPr>
            <w:tcW w:w="900" w:type="dxa"/>
            <w:vAlign w:val="center"/>
          </w:tcPr>
          <w:p w14:paraId="765908E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w:t>
            </w:r>
          </w:p>
        </w:tc>
        <w:tc>
          <w:tcPr>
            <w:tcW w:w="1080" w:type="dxa"/>
            <w:vAlign w:val="center"/>
          </w:tcPr>
          <w:p w14:paraId="50B696B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-0.334</w:t>
            </w:r>
          </w:p>
        </w:tc>
        <w:tc>
          <w:tcPr>
            <w:tcW w:w="1260" w:type="dxa"/>
            <w:vAlign w:val="center"/>
          </w:tcPr>
          <w:p w14:paraId="07C122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2.222</w:t>
            </w:r>
          </w:p>
        </w:tc>
        <w:tc>
          <w:tcPr>
            <w:tcW w:w="990" w:type="dxa"/>
            <w:vAlign w:val="center"/>
          </w:tcPr>
          <w:p w14:paraId="17472D8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0.215</w:t>
            </w:r>
          </w:p>
        </w:tc>
        <w:tc>
          <w:tcPr>
            <w:tcW w:w="1170" w:type="dxa"/>
            <w:vAlign w:val="center"/>
          </w:tcPr>
          <w:p w14:paraId="20AB1A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1.017</w:t>
            </w:r>
          </w:p>
        </w:tc>
      </w:tr>
      <w:tr w:rsidR="00D14D1B" w:rsidRPr="00D14D1B" w14:paraId="753EC103" w14:textId="77777777" w:rsidTr="006B5107">
        <w:tc>
          <w:tcPr>
            <w:tcW w:w="2160" w:type="dxa"/>
          </w:tcPr>
          <w:p w14:paraId="518EDDA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23045 × LM 14</w:t>
            </w:r>
          </w:p>
        </w:tc>
        <w:tc>
          <w:tcPr>
            <w:tcW w:w="1080" w:type="dxa"/>
            <w:vAlign w:val="center"/>
          </w:tcPr>
          <w:p w14:paraId="70D923C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553E95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5CFF49E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48C426B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-3.342</w:t>
            </w:r>
          </w:p>
        </w:tc>
        <w:tc>
          <w:tcPr>
            <w:tcW w:w="990" w:type="dxa"/>
            <w:tcBorders>
              <w:top w:val="single" w:sz="4" w:space="0" w:color="auto"/>
              <w:left w:val="single" w:sz="4" w:space="0" w:color="auto"/>
              <w:bottom w:val="single" w:sz="4" w:space="0" w:color="auto"/>
              <w:right w:val="nil"/>
            </w:tcBorders>
            <w:vAlign w:val="center"/>
          </w:tcPr>
          <w:p w14:paraId="280F4DD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3.033</w:t>
            </w:r>
          </w:p>
        </w:tc>
        <w:tc>
          <w:tcPr>
            <w:tcW w:w="1080" w:type="dxa"/>
            <w:vAlign w:val="center"/>
          </w:tcPr>
          <w:p w14:paraId="6E29425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3FE3B1C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-0.554</w:t>
            </w:r>
          </w:p>
        </w:tc>
        <w:tc>
          <w:tcPr>
            <w:tcW w:w="900" w:type="dxa"/>
            <w:vAlign w:val="center"/>
          </w:tcPr>
          <w:p w14:paraId="1D2881A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w:t>
            </w:r>
          </w:p>
        </w:tc>
        <w:tc>
          <w:tcPr>
            <w:tcW w:w="1080" w:type="dxa"/>
            <w:vAlign w:val="center"/>
          </w:tcPr>
          <w:p w14:paraId="3602B3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0.334</w:t>
            </w:r>
          </w:p>
        </w:tc>
        <w:tc>
          <w:tcPr>
            <w:tcW w:w="1260" w:type="dxa"/>
            <w:vAlign w:val="center"/>
          </w:tcPr>
          <w:p w14:paraId="20A8E75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-2.222</w:t>
            </w:r>
          </w:p>
        </w:tc>
        <w:tc>
          <w:tcPr>
            <w:tcW w:w="990" w:type="dxa"/>
            <w:vAlign w:val="center"/>
          </w:tcPr>
          <w:p w14:paraId="0AC07AB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-0.215</w:t>
            </w:r>
          </w:p>
        </w:tc>
        <w:tc>
          <w:tcPr>
            <w:tcW w:w="1170" w:type="dxa"/>
            <w:vAlign w:val="center"/>
          </w:tcPr>
          <w:p w14:paraId="153033C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-1.017</w:t>
            </w:r>
          </w:p>
        </w:tc>
      </w:tr>
      <w:tr w:rsidR="00D14D1B" w:rsidRPr="00D14D1B" w14:paraId="62E8ABA5" w14:textId="77777777" w:rsidTr="006B5107">
        <w:tc>
          <w:tcPr>
            <w:tcW w:w="2160" w:type="dxa"/>
          </w:tcPr>
          <w:p w14:paraId="037F95F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23047 × CML 451</w:t>
            </w:r>
          </w:p>
        </w:tc>
        <w:tc>
          <w:tcPr>
            <w:tcW w:w="1080" w:type="dxa"/>
            <w:vAlign w:val="center"/>
          </w:tcPr>
          <w:p w14:paraId="50A9D52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-0.217</w:t>
            </w:r>
          </w:p>
        </w:tc>
        <w:tc>
          <w:tcPr>
            <w:tcW w:w="990" w:type="dxa"/>
            <w:vAlign w:val="center"/>
          </w:tcPr>
          <w:p w14:paraId="1E63865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6B24DE5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0073892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9.842</w:t>
            </w:r>
          </w:p>
        </w:tc>
        <w:tc>
          <w:tcPr>
            <w:tcW w:w="990" w:type="dxa"/>
            <w:tcBorders>
              <w:top w:val="single" w:sz="4" w:space="0" w:color="auto"/>
              <w:left w:val="single" w:sz="4" w:space="0" w:color="auto"/>
              <w:bottom w:val="single" w:sz="4" w:space="0" w:color="auto"/>
              <w:right w:val="nil"/>
            </w:tcBorders>
            <w:vAlign w:val="center"/>
          </w:tcPr>
          <w:p w14:paraId="6B6252B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1080" w:type="dxa"/>
            <w:vAlign w:val="center"/>
          </w:tcPr>
          <w:p w14:paraId="360B5E3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6D2A4A6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0.404</w:t>
            </w:r>
          </w:p>
        </w:tc>
        <w:tc>
          <w:tcPr>
            <w:tcW w:w="900" w:type="dxa"/>
            <w:vAlign w:val="center"/>
          </w:tcPr>
          <w:p w14:paraId="0A755D3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53869E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0.466</w:t>
            </w:r>
          </w:p>
        </w:tc>
        <w:tc>
          <w:tcPr>
            <w:tcW w:w="1260" w:type="dxa"/>
            <w:vAlign w:val="center"/>
          </w:tcPr>
          <w:p w14:paraId="6E7722C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0.873</w:t>
            </w:r>
          </w:p>
        </w:tc>
        <w:tc>
          <w:tcPr>
            <w:tcW w:w="990" w:type="dxa"/>
            <w:vAlign w:val="center"/>
          </w:tcPr>
          <w:p w14:paraId="6B7D9B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-2.135</w:t>
            </w:r>
          </w:p>
        </w:tc>
        <w:tc>
          <w:tcPr>
            <w:tcW w:w="1170" w:type="dxa"/>
            <w:vAlign w:val="center"/>
          </w:tcPr>
          <w:p w14:paraId="4CB550C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-2.308</w:t>
            </w:r>
          </w:p>
        </w:tc>
      </w:tr>
      <w:tr w:rsidR="00D14D1B" w:rsidRPr="00D14D1B" w14:paraId="066C47C4" w14:textId="77777777" w:rsidTr="006B5107">
        <w:tc>
          <w:tcPr>
            <w:tcW w:w="2160" w:type="dxa"/>
          </w:tcPr>
          <w:p w14:paraId="130DD27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23047 × LM 14</w:t>
            </w:r>
          </w:p>
        </w:tc>
        <w:tc>
          <w:tcPr>
            <w:tcW w:w="1080" w:type="dxa"/>
            <w:vAlign w:val="center"/>
          </w:tcPr>
          <w:p w14:paraId="14505DA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0.217</w:t>
            </w:r>
          </w:p>
        </w:tc>
        <w:tc>
          <w:tcPr>
            <w:tcW w:w="990" w:type="dxa"/>
            <w:vAlign w:val="center"/>
          </w:tcPr>
          <w:p w14:paraId="6A248BA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170E7F4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2235991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-9.842</w:t>
            </w:r>
          </w:p>
        </w:tc>
        <w:tc>
          <w:tcPr>
            <w:tcW w:w="990" w:type="dxa"/>
            <w:tcBorders>
              <w:top w:val="single" w:sz="4" w:space="0" w:color="auto"/>
              <w:left w:val="single" w:sz="4" w:space="0" w:color="auto"/>
              <w:bottom w:val="single" w:sz="4" w:space="0" w:color="auto"/>
              <w:right w:val="nil"/>
            </w:tcBorders>
            <w:vAlign w:val="center"/>
          </w:tcPr>
          <w:p w14:paraId="7D3DE59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1080" w:type="dxa"/>
            <w:vAlign w:val="center"/>
          </w:tcPr>
          <w:p w14:paraId="4A9D7F1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17224A4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-0.404</w:t>
            </w:r>
          </w:p>
        </w:tc>
        <w:tc>
          <w:tcPr>
            <w:tcW w:w="900" w:type="dxa"/>
            <w:vAlign w:val="center"/>
          </w:tcPr>
          <w:p w14:paraId="1988A8B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2ABC3D6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-0.466</w:t>
            </w:r>
          </w:p>
        </w:tc>
        <w:tc>
          <w:tcPr>
            <w:tcW w:w="1260" w:type="dxa"/>
            <w:vAlign w:val="center"/>
          </w:tcPr>
          <w:p w14:paraId="128D887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-0.873</w:t>
            </w:r>
          </w:p>
        </w:tc>
        <w:tc>
          <w:tcPr>
            <w:tcW w:w="990" w:type="dxa"/>
            <w:vAlign w:val="center"/>
          </w:tcPr>
          <w:p w14:paraId="5AB91F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2.135</w:t>
            </w:r>
          </w:p>
        </w:tc>
        <w:tc>
          <w:tcPr>
            <w:tcW w:w="1170" w:type="dxa"/>
            <w:vAlign w:val="center"/>
          </w:tcPr>
          <w:p w14:paraId="0AF8D0B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2.308</w:t>
            </w:r>
          </w:p>
        </w:tc>
      </w:tr>
      <w:tr w:rsidR="00D14D1B" w:rsidRPr="00D14D1B" w14:paraId="5CDF1A77" w14:textId="77777777" w:rsidTr="006B5107">
        <w:tc>
          <w:tcPr>
            <w:tcW w:w="2160" w:type="dxa"/>
          </w:tcPr>
          <w:p w14:paraId="0309D5A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23048 × CML 451</w:t>
            </w:r>
          </w:p>
        </w:tc>
        <w:tc>
          <w:tcPr>
            <w:tcW w:w="1080" w:type="dxa"/>
            <w:vAlign w:val="center"/>
          </w:tcPr>
          <w:p w14:paraId="2B569BB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 *</w:t>
            </w:r>
          </w:p>
        </w:tc>
        <w:tc>
          <w:tcPr>
            <w:tcW w:w="990" w:type="dxa"/>
            <w:vAlign w:val="center"/>
          </w:tcPr>
          <w:p w14:paraId="34A0CE3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0.850 *</w:t>
            </w:r>
          </w:p>
        </w:tc>
        <w:tc>
          <w:tcPr>
            <w:tcW w:w="990" w:type="dxa"/>
            <w:vAlign w:val="center"/>
          </w:tcPr>
          <w:p w14:paraId="181311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2E8BBF9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11.592</w:t>
            </w:r>
          </w:p>
        </w:tc>
        <w:tc>
          <w:tcPr>
            <w:tcW w:w="990" w:type="dxa"/>
            <w:tcBorders>
              <w:top w:val="single" w:sz="4" w:space="0" w:color="auto"/>
              <w:left w:val="single" w:sz="4" w:space="0" w:color="auto"/>
              <w:bottom w:val="single" w:sz="4" w:space="0" w:color="auto"/>
              <w:right w:val="nil"/>
            </w:tcBorders>
            <w:vAlign w:val="center"/>
          </w:tcPr>
          <w:p w14:paraId="4240FC8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3.717</w:t>
            </w:r>
          </w:p>
        </w:tc>
        <w:tc>
          <w:tcPr>
            <w:tcW w:w="1080" w:type="dxa"/>
            <w:vAlign w:val="center"/>
          </w:tcPr>
          <w:p w14:paraId="5224EBF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0.850 *</w:t>
            </w:r>
          </w:p>
        </w:tc>
        <w:tc>
          <w:tcPr>
            <w:tcW w:w="990" w:type="dxa"/>
            <w:vAlign w:val="center"/>
          </w:tcPr>
          <w:p w14:paraId="6D7D0E3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-0.821</w:t>
            </w:r>
          </w:p>
        </w:tc>
        <w:tc>
          <w:tcPr>
            <w:tcW w:w="900" w:type="dxa"/>
            <w:vAlign w:val="center"/>
          </w:tcPr>
          <w:p w14:paraId="71962EC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298CDB4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1BC46CE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-3.677</w:t>
            </w:r>
          </w:p>
        </w:tc>
        <w:tc>
          <w:tcPr>
            <w:tcW w:w="990" w:type="dxa"/>
            <w:vAlign w:val="center"/>
          </w:tcPr>
          <w:p w14:paraId="5992083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3.015</w:t>
            </w:r>
          </w:p>
        </w:tc>
        <w:tc>
          <w:tcPr>
            <w:tcW w:w="1170" w:type="dxa"/>
            <w:vAlign w:val="center"/>
          </w:tcPr>
          <w:p w14:paraId="5253332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-5.657</w:t>
            </w:r>
          </w:p>
        </w:tc>
      </w:tr>
      <w:tr w:rsidR="00D14D1B" w:rsidRPr="00D14D1B" w14:paraId="15FCB847" w14:textId="77777777" w:rsidTr="006B5107">
        <w:tc>
          <w:tcPr>
            <w:tcW w:w="2160" w:type="dxa"/>
          </w:tcPr>
          <w:p w14:paraId="76072E4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23048 × LM 14</w:t>
            </w:r>
          </w:p>
        </w:tc>
        <w:tc>
          <w:tcPr>
            <w:tcW w:w="1080" w:type="dxa"/>
            <w:vAlign w:val="center"/>
          </w:tcPr>
          <w:p w14:paraId="0C866A7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 *</w:t>
            </w:r>
          </w:p>
        </w:tc>
        <w:tc>
          <w:tcPr>
            <w:tcW w:w="990" w:type="dxa"/>
            <w:vAlign w:val="center"/>
          </w:tcPr>
          <w:p w14:paraId="1BAE9AC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-0.850 *</w:t>
            </w:r>
          </w:p>
        </w:tc>
        <w:tc>
          <w:tcPr>
            <w:tcW w:w="990" w:type="dxa"/>
            <w:vAlign w:val="center"/>
          </w:tcPr>
          <w:p w14:paraId="147414A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44489D5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-11.592</w:t>
            </w:r>
          </w:p>
        </w:tc>
        <w:tc>
          <w:tcPr>
            <w:tcW w:w="990" w:type="dxa"/>
            <w:tcBorders>
              <w:top w:val="single" w:sz="4" w:space="0" w:color="auto"/>
              <w:left w:val="single" w:sz="4" w:space="0" w:color="auto"/>
              <w:bottom w:val="single" w:sz="4" w:space="0" w:color="auto"/>
              <w:right w:val="nil"/>
            </w:tcBorders>
            <w:vAlign w:val="center"/>
          </w:tcPr>
          <w:p w14:paraId="30C8CA3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-3.717</w:t>
            </w:r>
          </w:p>
        </w:tc>
        <w:tc>
          <w:tcPr>
            <w:tcW w:w="1080" w:type="dxa"/>
            <w:vAlign w:val="center"/>
          </w:tcPr>
          <w:p w14:paraId="2201FE3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-0.850 *</w:t>
            </w:r>
          </w:p>
        </w:tc>
        <w:tc>
          <w:tcPr>
            <w:tcW w:w="990" w:type="dxa"/>
            <w:vAlign w:val="center"/>
          </w:tcPr>
          <w:p w14:paraId="4181545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0.821</w:t>
            </w:r>
          </w:p>
        </w:tc>
        <w:tc>
          <w:tcPr>
            <w:tcW w:w="900" w:type="dxa"/>
            <w:vAlign w:val="center"/>
          </w:tcPr>
          <w:p w14:paraId="198DBD2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6D9EBE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7DF1224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3.677</w:t>
            </w:r>
          </w:p>
        </w:tc>
        <w:tc>
          <w:tcPr>
            <w:tcW w:w="990" w:type="dxa"/>
            <w:vAlign w:val="center"/>
          </w:tcPr>
          <w:p w14:paraId="26BDB8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-3.015</w:t>
            </w:r>
          </w:p>
        </w:tc>
        <w:tc>
          <w:tcPr>
            <w:tcW w:w="1170" w:type="dxa"/>
            <w:vAlign w:val="center"/>
          </w:tcPr>
          <w:p w14:paraId="5769EED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5.657</w:t>
            </w:r>
          </w:p>
        </w:tc>
      </w:tr>
      <w:tr w:rsidR="00D14D1B" w:rsidRPr="00D14D1B" w14:paraId="054A6167" w14:textId="77777777" w:rsidTr="006B5107">
        <w:tc>
          <w:tcPr>
            <w:tcW w:w="2160" w:type="dxa"/>
          </w:tcPr>
          <w:p w14:paraId="1B362D2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23050 × CML 451</w:t>
            </w:r>
          </w:p>
        </w:tc>
        <w:tc>
          <w:tcPr>
            <w:tcW w:w="1080" w:type="dxa"/>
            <w:vAlign w:val="center"/>
          </w:tcPr>
          <w:p w14:paraId="086FBF5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420D061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8B04A4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6E1E1AB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11.342</w:t>
            </w:r>
          </w:p>
        </w:tc>
        <w:tc>
          <w:tcPr>
            <w:tcW w:w="990" w:type="dxa"/>
            <w:tcBorders>
              <w:top w:val="single" w:sz="4" w:space="0" w:color="auto"/>
              <w:left w:val="single" w:sz="4" w:space="0" w:color="auto"/>
              <w:bottom w:val="single" w:sz="4" w:space="0" w:color="auto"/>
              <w:right w:val="nil"/>
            </w:tcBorders>
            <w:vAlign w:val="center"/>
          </w:tcPr>
          <w:p w14:paraId="13F3128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9.467</w:t>
            </w:r>
          </w:p>
        </w:tc>
        <w:tc>
          <w:tcPr>
            <w:tcW w:w="1080" w:type="dxa"/>
            <w:vAlign w:val="center"/>
          </w:tcPr>
          <w:p w14:paraId="6F19B1A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47C16F3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2.254 *</w:t>
            </w:r>
          </w:p>
        </w:tc>
        <w:tc>
          <w:tcPr>
            <w:tcW w:w="900" w:type="dxa"/>
            <w:vAlign w:val="center"/>
          </w:tcPr>
          <w:p w14:paraId="62D4947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0.095</w:t>
            </w:r>
          </w:p>
        </w:tc>
        <w:tc>
          <w:tcPr>
            <w:tcW w:w="1080" w:type="dxa"/>
            <w:vAlign w:val="center"/>
          </w:tcPr>
          <w:p w14:paraId="1051040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0F1570F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5.973 **</w:t>
            </w:r>
          </w:p>
        </w:tc>
        <w:tc>
          <w:tcPr>
            <w:tcW w:w="990" w:type="dxa"/>
            <w:vAlign w:val="center"/>
          </w:tcPr>
          <w:p w14:paraId="449B927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0.715</w:t>
            </w:r>
          </w:p>
        </w:tc>
        <w:tc>
          <w:tcPr>
            <w:tcW w:w="1170" w:type="dxa"/>
            <w:vAlign w:val="center"/>
          </w:tcPr>
          <w:p w14:paraId="1F4DC3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14.642</w:t>
            </w:r>
          </w:p>
        </w:tc>
      </w:tr>
      <w:tr w:rsidR="00D14D1B" w:rsidRPr="00D14D1B" w14:paraId="29FD6A37" w14:textId="77777777" w:rsidTr="006B5107">
        <w:tc>
          <w:tcPr>
            <w:tcW w:w="2160" w:type="dxa"/>
          </w:tcPr>
          <w:p w14:paraId="11876C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23050 × LM 14</w:t>
            </w:r>
          </w:p>
        </w:tc>
        <w:tc>
          <w:tcPr>
            <w:tcW w:w="1080" w:type="dxa"/>
            <w:vAlign w:val="center"/>
          </w:tcPr>
          <w:p w14:paraId="135F4FE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4A883A1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6729458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355DC0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-11.342</w:t>
            </w:r>
          </w:p>
        </w:tc>
        <w:tc>
          <w:tcPr>
            <w:tcW w:w="990" w:type="dxa"/>
            <w:tcBorders>
              <w:top w:val="single" w:sz="4" w:space="0" w:color="auto"/>
              <w:left w:val="single" w:sz="4" w:space="0" w:color="auto"/>
              <w:bottom w:val="single" w:sz="4" w:space="0" w:color="auto"/>
              <w:right w:val="nil"/>
            </w:tcBorders>
            <w:vAlign w:val="center"/>
          </w:tcPr>
          <w:p w14:paraId="68AA561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-9.467</w:t>
            </w:r>
          </w:p>
        </w:tc>
        <w:tc>
          <w:tcPr>
            <w:tcW w:w="1080" w:type="dxa"/>
            <w:vAlign w:val="center"/>
          </w:tcPr>
          <w:p w14:paraId="69B60FD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88B8B1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-2.254 *</w:t>
            </w:r>
          </w:p>
        </w:tc>
        <w:tc>
          <w:tcPr>
            <w:tcW w:w="900" w:type="dxa"/>
            <w:vAlign w:val="center"/>
          </w:tcPr>
          <w:p w14:paraId="6C64E51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-0.095</w:t>
            </w:r>
          </w:p>
        </w:tc>
        <w:tc>
          <w:tcPr>
            <w:tcW w:w="1080" w:type="dxa"/>
            <w:vAlign w:val="center"/>
          </w:tcPr>
          <w:p w14:paraId="75B4E8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384119C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-5.973 **</w:t>
            </w:r>
          </w:p>
        </w:tc>
        <w:tc>
          <w:tcPr>
            <w:tcW w:w="990" w:type="dxa"/>
            <w:vAlign w:val="center"/>
          </w:tcPr>
          <w:p w14:paraId="3487DE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-0.715</w:t>
            </w:r>
          </w:p>
        </w:tc>
        <w:tc>
          <w:tcPr>
            <w:tcW w:w="1170" w:type="dxa"/>
            <w:vAlign w:val="center"/>
          </w:tcPr>
          <w:p w14:paraId="5B6E1A8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-14.642</w:t>
            </w:r>
          </w:p>
        </w:tc>
      </w:tr>
      <w:tr w:rsidR="00D14D1B" w:rsidRPr="00D14D1B" w14:paraId="3E71E861" w14:textId="77777777" w:rsidTr="006B5107">
        <w:tc>
          <w:tcPr>
            <w:tcW w:w="2160" w:type="dxa"/>
          </w:tcPr>
          <w:p w14:paraId="79E0956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23050A × CML 451</w:t>
            </w:r>
          </w:p>
        </w:tc>
        <w:tc>
          <w:tcPr>
            <w:tcW w:w="1080" w:type="dxa"/>
            <w:vAlign w:val="center"/>
          </w:tcPr>
          <w:p w14:paraId="37D0469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0.533</w:t>
            </w:r>
          </w:p>
        </w:tc>
        <w:tc>
          <w:tcPr>
            <w:tcW w:w="990" w:type="dxa"/>
            <w:vAlign w:val="center"/>
          </w:tcPr>
          <w:p w14:paraId="4C30F54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D3EB09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390A284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-3.408</w:t>
            </w:r>
          </w:p>
        </w:tc>
        <w:tc>
          <w:tcPr>
            <w:tcW w:w="990" w:type="dxa"/>
            <w:tcBorders>
              <w:top w:val="single" w:sz="4" w:space="0" w:color="auto"/>
              <w:left w:val="single" w:sz="4" w:space="0" w:color="auto"/>
              <w:bottom w:val="single" w:sz="4" w:space="0" w:color="auto"/>
              <w:right w:val="nil"/>
            </w:tcBorders>
            <w:vAlign w:val="center"/>
          </w:tcPr>
          <w:p w14:paraId="55B7792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w:t>
            </w:r>
          </w:p>
        </w:tc>
        <w:tc>
          <w:tcPr>
            <w:tcW w:w="1080" w:type="dxa"/>
            <w:vAlign w:val="center"/>
          </w:tcPr>
          <w:p w14:paraId="7AAF3C0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F9E021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0.254</w:t>
            </w:r>
          </w:p>
        </w:tc>
        <w:tc>
          <w:tcPr>
            <w:tcW w:w="900" w:type="dxa"/>
            <w:vAlign w:val="center"/>
          </w:tcPr>
          <w:p w14:paraId="5BC27B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4F0BAD1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0DFC1A6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0.923</w:t>
            </w:r>
          </w:p>
        </w:tc>
        <w:tc>
          <w:tcPr>
            <w:tcW w:w="990" w:type="dxa"/>
            <w:vAlign w:val="center"/>
          </w:tcPr>
          <w:p w14:paraId="1B8DD3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-0.235</w:t>
            </w:r>
          </w:p>
        </w:tc>
        <w:tc>
          <w:tcPr>
            <w:tcW w:w="1170" w:type="dxa"/>
            <w:vAlign w:val="center"/>
          </w:tcPr>
          <w:p w14:paraId="2AF61AE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6.593</w:t>
            </w:r>
          </w:p>
        </w:tc>
      </w:tr>
      <w:tr w:rsidR="00D14D1B" w:rsidRPr="00D14D1B" w14:paraId="2E30E2C4" w14:textId="77777777" w:rsidTr="006B5107">
        <w:tc>
          <w:tcPr>
            <w:tcW w:w="2160" w:type="dxa"/>
          </w:tcPr>
          <w:p w14:paraId="32ECA56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23050A × LM 14</w:t>
            </w:r>
          </w:p>
        </w:tc>
        <w:tc>
          <w:tcPr>
            <w:tcW w:w="1080" w:type="dxa"/>
            <w:vAlign w:val="center"/>
          </w:tcPr>
          <w:p w14:paraId="3B9179C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-0.533</w:t>
            </w:r>
          </w:p>
        </w:tc>
        <w:tc>
          <w:tcPr>
            <w:tcW w:w="990" w:type="dxa"/>
            <w:vAlign w:val="center"/>
          </w:tcPr>
          <w:p w14:paraId="56F933E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3148639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412115F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3.408</w:t>
            </w:r>
          </w:p>
        </w:tc>
        <w:tc>
          <w:tcPr>
            <w:tcW w:w="990" w:type="dxa"/>
            <w:tcBorders>
              <w:top w:val="single" w:sz="4" w:space="0" w:color="auto"/>
              <w:left w:val="single" w:sz="4" w:space="0" w:color="auto"/>
              <w:bottom w:val="single" w:sz="4" w:space="0" w:color="auto"/>
              <w:right w:val="nil"/>
            </w:tcBorders>
            <w:vAlign w:val="center"/>
          </w:tcPr>
          <w:p w14:paraId="2D5529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w:t>
            </w:r>
          </w:p>
        </w:tc>
        <w:tc>
          <w:tcPr>
            <w:tcW w:w="1080" w:type="dxa"/>
            <w:vAlign w:val="center"/>
          </w:tcPr>
          <w:p w14:paraId="372AF1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57E0B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-0.254</w:t>
            </w:r>
          </w:p>
        </w:tc>
        <w:tc>
          <w:tcPr>
            <w:tcW w:w="900" w:type="dxa"/>
            <w:vAlign w:val="center"/>
          </w:tcPr>
          <w:p w14:paraId="4F9B03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08DD095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22BB05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-0.923</w:t>
            </w:r>
          </w:p>
        </w:tc>
        <w:tc>
          <w:tcPr>
            <w:tcW w:w="990" w:type="dxa"/>
            <w:vAlign w:val="center"/>
          </w:tcPr>
          <w:p w14:paraId="7BD1A52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0.235</w:t>
            </w:r>
          </w:p>
        </w:tc>
        <w:tc>
          <w:tcPr>
            <w:tcW w:w="1170" w:type="dxa"/>
            <w:vAlign w:val="center"/>
          </w:tcPr>
          <w:p w14:paraId="34B8BCD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-6.593</w:t>
            </w:r>
          </w:p>
        </w:tc>
      </w:tr>
      <w:tr w:rsidR="00D14D1B" w:rsidRPr="00D14D1B" w14:paraId="34AFE3E0" w14:textId="77777777" w:rsidTr="006B5107">
        <w:tc>
          <w:tcPr>
            <w:tcW w:w="2160" w:type="dxa"/>
          </w:tcPr>
          <w:p w14:paraId="2478333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23053 × CML 451</w:t>
            </w:r>
          </w:p>
        </w:tc>
        <w:tc>
          <w:tcPr>
            <w:tcW w:w="1080" w:type="dxa"/>
            <w:vAlign w:val="center"/>
          </w:tcPr>
          <w:p w14:paraId="3250F5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66EC13F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09C74CA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3DD3FBD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0.342</w:t>
            </w:r>
          </w:p>
        </w:tc>
        <w:tc>
          <w:tcPr>
            <w:tcW w:w="990" w:type="dxa"/>
            <w:tcBorders>
              <w:top w:val="single" w:sz="4" w:space="0" w:color="auto"/>
              <w:left w:val="single" w:sz="4" w:space="0" w:color="auto"/>
              <w:bottom w:val="single" w:sz="4" w:space="0" w:color="auto"/>
              <w:right w:val="nil"/>
            </w:tcBorders>
            <w:vAlign w:val="center"/>
          </w:tcPr>
          <w:p w14:paraId="0871D6F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1.467</w:t>
            </w:r>
          </w:p>
        </w:tc>
        <w:tc>
          <w:tcPr>
            <w:tcW w:w="1080" w:type="dxa"/>
            <w:vAlign w:val="center"/>
          </w:tcPr>
          <w:p w14:paraId="125012A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4E94DF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0.429</w:t>
            </w:r>
          </w:p>
        </w:tc>
        <w:tc>
          <w:tcPr>
            <w:tcW w:w="900" w:type="dxa"/>
            <w:vAlign w:val="center"/>
          </w:tcPr>
          <w:p w14:paraId="2561C64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-0.055</w:t>
            </w:r>
          </w:p>
        </w:tc>
        <w:tc>
          <w:tcPr>
            <w:tcW w:w="1080" w:type="dxa"/>
            <w:vAlign w:val="center"/>
          </w:tcPr>
          <w:p w14:paraId="32FFF30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201A07B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1.172</w:t>
            </w:r>
          </w:p>
        </w:tc>
        <w:tc>
          <w:tcPr>
            <w:tcW w:w="990" w:type="dxa"/>
            <w:vAlign w:val="center"/>
          </w:tcPr>
          <w:p w14:paraId="21A7B51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w:t>
            </w:r>
          </w:p>
        </w:tc>
        <w:tc>
          <w:tcPr>
            <w:tcW w:w="1170" w:type="dxa"/>
            <w:vAlign w:val="center"/>
          </w:tcPr>
          <w:p w14:paraId="39DB7F5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5.642</w:t>
            </w:r>
          </w:p>
        </w:tc>
      </w:tr>
      <w:tr w:rsidR="00D14D1B" w:rsidRPr="00D14D1B" w14:paraId="2A563C80" w14:textId="77777777" w:rsidTr="006B5107">
        <w:tc>
          <w:tcPr>
            <w:tcW w:w="2160" w:type="dxa"/>
            <w:vAlign w:val="center"/>
          </w:tcPr>
          <w:p w14:paraId="5AC5CA9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23053 × LM 14</w:t>
            </w:r>
          </w:p>
        </w:tc>
        <w:tc>
          <w:tcPr>
            <w:tcW w:w="1080" w:type="dxa"/>
            <w:vAlign w:val="center"/>
          </w:tcPr>
          <w:p w14:paraId="70FAB2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5C9A797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D33EEC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3C5D1D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-0.342</w:t>
            </w:r>
          </w:p>
        </w:tc>
        <w:tc>
          <w:tcPr>
            <w:tcW w:w="990" w:type="dxa"/>
            <w:tcBorders>
              <w:top w:val="single" w:sz="4" w:space="0" w:color="auto"/>
              <w:left w:val="single" w:sz="4" w:space="0" w:color="auto"/>
              <w:bottom w:val="single" w:sz="4" w:space="0" w:color="auto"/>
              <w:right w:val="nil"/>
            </w:tcBorders>
            <w:vAlign w:val="center"/>
          </w:tcPr>
          <w:p w14:paraId="5B3C72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-1.467</w:t>
            </w:r>
          </w:p>
        </w:tc>
        <w:tc>
          <w:tcPr>
            <w:tcW w:w="1080" w:type="dxa"/>
            <w:vAlign w:val="center"/>
          </w:tcPr>
          <w:p w14:paraId="38FD5EF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6B30EE2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-0.429</w:t>
            </w:r>
          </w:p>
        </w:tc>
        <w:tc>
          <w:tcPr>
            <w:tcW w:w="900" w:type="dxa"/>
            <w:vAlign w:val="center"/>
          </w:tcPr>
          <w:p w14:paraId="4F2CAEB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0.055</w:t>
            </w:r>
          </w:p>
        </w:tc>
        <w:tc>
          <w:tcPr>
            <w:tcW w:w="1080" w:type="dxa"/>
            <w:vAlign w:val="center"/>
          </w:tcPr>
          <w:p w14:paraId="0036D7C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-0.066</w:t>
            </w:r>
          </w:p>
        </w:tc>
        <w:tc>
          <w:tcPr>
            <w:tcW w:w="1260" w:type="dxa"/>
            <w:vAlign w:val="center"/>
          </w:tcPr>
          <w:p w14:paraId="5300C37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-1.172</w:t>
            </w:r>
          </w:p>
        </w:tc>
        <w:tc>
          <w:tcPr>
            <w:tcW w:w="990" w:type="dxa"/>
            <w:vAlign w:val="center"/>
          </w:tcPr>
          <w:p w14:paraId="5F575B5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w:t>
            </w:r>
          </w:p>
        </w:tc>
        <w:tc>
          <w:tcPr>
            <w:tcW w:w="1170" w:type="dxa"/>
            <w:vAlign w:val="center"/>
          </w:tcPr>
          <w:p w14:paraId="3558CA5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-5.642</w:t>
            </w:r>
          </w:p>
        </w:tc>
      </w:tr>
      <w:tr w:rsidR="00D14D1B" w:rsidRPr="00D14D1B" w14:paraId="0E7354DC" w14:textId="77777777" w:rsidTr="006B5107">
        <w:trPr>
          <w:trHeight w:val="79"/>
        </w:trPr>
        <w:tc>
          <w:tcPr>
            <w:tcW w:w="2160" w:type="dxa"/>
            <w:vAlign w:val="center"/>
          </w:tcPr>
          <w:p w14:paraId="495BC16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23056 × CML 451</w:t>
            </w:r>
          </w:p>
        </w:tc>
        <w:tc>
          <w:tcPr>
            <w:tcW w:w="1080" w:type="dxa"/>
            <w:vAlign w:val="center"/>
          </w:tcPr>
          <w:p w14:paraId="60169FF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5F04D9D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5826160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4826D25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-5.408</w:t>
            </w:r>
          </w:p>
        </w:tc>
        <w:tc>
          <w:tcPr>
            <w:tcW w:w="990" w:type="dxa"/>
            <w:tcBorders>
              <w:top w:val="single" w:sz="4" w:space="0" w:color="auto"/>
              <w:left w:val="single" w:sz="4" w:space="0" w:color="auto"/>
              <w:bottom w:val="single" w:sz="4" w:space="0" w:color="auto"/>
              <w:right w:val="nil"/>
            </w:tcBorders>
            <w:vAlign w:val="center"/>
          </w:tcPr>
          <w:p w14:paraId="14614E3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-2.033</w:t>
            </w:r>
          </w:p>
        </w:tc>
        <w:tc>
          <w:tcPr>
            <w:tcW w:w="1080" w:type="dxa"/>
            <w:vAlign w:val="center"/>
          </w:tcPr>
          <w:p w14:paraId="74028DA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21018C0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-0.021</w:t>
            </w:r>
          </w:p>
        </w:tc>
        <w:tc>
          <w:tcPr>
            <w:tcW w:w="900" w:type="dxa"/>
            <w:vAlign w:val="center"/>
          </w:tcPr>
          <w:p w14:paraId="53649C5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-0.705</w:t>
            </w:r>
          </w:p>
        </w:tc>
        <w:tc>
          <w:tcPr>
            <w:tcW w:w="1080" w:type="dxa"/>
            <w:vAlign w:val="center"/>
          </w:tcPr>
          <w:p w14:paraId="55CF76B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-0.734</w:t>
            </w:r>
          </w:p>
        </w:tc>
        <w:tc>
          <w:tcPr>
            <w:tcW w:w="1260" w:type="dxa"/>
            <w:vAlign w:val="center"/>
          </w:tcPr>
          <w:p w14:paraId="130B6AD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1.122</w:t>
            </w:r>
          </w:p>
        </w:tc>
        <w:tc>
          <w:tcPr>
            <w:tcW w:w="990" w:type="dxa"/>
            <w:vAlign w:val="center"/>
          </w:tcPr>
          <w:p w14:paraId="380F3BD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-3.585 *</w:t>
            </w:r>
          </w:p>
        </w:tc>
        <w:tc>
          <w:tcPr>
            <w:tcW w:w="1170" w:type="dxa"/>
            <w:vAlign w:val="center"/>
          </w:tcPr>
          <w:p w14:paraId="3B783AC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-13.108</w:t>
            </w:r>
          </w:p>
        </w:tc>
      </w:tr>
      <w:tr w:rsidR="00D14D1B" w:rsidRPr="00D14D1B" w14:paraId="3A14A9D0" w14:textId="77777777" w:rsidTr="006B5107">
        <w:tc>
          <w:tcPr>
            <w:tcW w:w="2160" w:type="dxa"/>
            <w:vAlign w:val="center"/>
          </w:tcPr>
          <w:p w14:paraId="798B45B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23056 × LM 14</w:t>
            </w:r>
          </w:p>
        </w:tc>
        <w:tc>
          <w:tcPr>
            <w:tcW w:w="1080" w:type="dxa"/>
            <w:vAlign w:val="center"/>
          </w:tcPr>
          <w:p w14:paraId="6EFEC72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3F2C556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22D4351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42059EC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5.408</w:t>
            </w:r>
          </w:p>
        </w:tc>
        <w:tc>
          <w:tcPr>
            <w:tcW w:w="990" w:type="dxa"/>
            <w:tcBorders>
              <w:top w:val="single" w:sz="4" w:space="0" w:color="auto"/>
              <w:left w:val="single" w:sz="4" w:space="0" w:color="auto"/>
              <w:bottom w:val="single" w:sz="4" w:space="0" w:color="auto"/>
              <w:right w:val="nil"/>
            </w:tcBorders>
            <w:vAlign w:val="center"/>
          </w:tcPr>
          <w:p w14:paraId="6CAA0A7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2.033</w:t>
            </w:r>
          </w:p>
        </w:tc>
        <w:tc>
          <w:tcPr>
            <w:tcW w:w="1080" w:type="dxa"/>
            <w:vAlign w:val="center"/>
          </w:tcPr>
          <w:p w14:paraId="525F877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35DBAD3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0.021</w:t>
            </w:r>
          </w:p>
        </w:tc>
        <w:tc>
          <w:tcPr>
            <w:tcW w:w="900" w:type="dxa"/>
            <w:vAlign w:val="center"/>
          </w:tcPr>
          <w:p w14:paraId="4791663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0.705</w:t>
            </w:r>
          </w:p>
        </w:tc>
        <w:tc>
          <w:tcPr>
            <w:tcW w:w="1080" w:type="dxa"/>
            <w:vAlign w:val="center"/>
          </w:tcPr>
          <w:p w14:paraId="300BCF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0.734</w:t>
            </w:r>
          </w:p>
        </w:tc>
        <w:tc>
          <w:tcPr>
            <w:tcW w:w="1260" w:type="dxa"/>
            <w:vAlign w:val="center"/>
          </w:tcPr>
          <w:p w14:paraId="501CD66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-1.122</w:t>
            </w:r>
          </w:p>
        </w:tc>
        <w:tc>
          <w:tcPr>
            <w:tcW w:w="990" w:type="dxa"/>
            <w:vAlign w:val="center"/>
          </w:tcPr>
          <w:p w14:paraId="7D5AED6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3.585 *</w:t>
            </w:r>
          </w:p>
        </w:tc>
        <w:tc>
          <w:tcPr>
            <w:tcW w:w="1170" w:type="dxa"/>
            <w:vAlign w:val="center"/>
          </w:tcPr>
          <w:p w14:paraId="2453B35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13.108</w:t>
            </w:r>
          </w:p>
        </w:tc>
      </w:tr>
      <w:tr w:rsidR="00D14D1B" w:rsidRPr="00D14D1B" w14:paraId="4FE5E11D" w14:textId="77777777" w:rsidTr="006B5107">
        <w:tc>
          <w:tcPr>
            <w:tcW w:w="2160" w:type="dxa"/>
            <w:vAlign w:val="center"/>
          </w:tcPr>
          <w:p w14:paraId="45C35EC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23059 × CML 451</w:t>
            </w:r>
          </w:p>
        </w:tc>
        <w:tc>
          <w:tcPr>
            <w:tcW w:w="1080" w:type="dxa"/>
            <w:vAlign w:val="center"/>
          </w:tcPr>
          <w:p w14:paraId="731837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030805B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65CF382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59AB379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-12.658</w:t>
            </w:r>
          </w:p>
        </w:tc>
        <w:tc>
          <w:tcPr>
            <w:tcW w:w="990" w:type="dxa"/>
            <w:tcBorders>
              <w:top w:val="single" w:sz="4" w:space="0" w:color="auto"/>
              <w:left w:val="single" w:sz="4" w:space="0" w:color="auto"/>
              <w:bottom w:val="single" w:sz="4" w:space="0" w:color="auto"/>
              <w:right w:val="nil"/>
            </w:tcBorders>
            <w:vAlign w:val="center"/>
          </w:tcPr>
          <w:p w14:paraId="1880AE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-9.783</w:t>
            </w:r>
          </w:p>
        </w:tc>
        <w:tc>
          <w:tcPr>
            <w:tcW w:w="1080" w:type="dxa"/>
            <w:vAlign w:val="center"/>
          </w:tcPr>
          <w:p w14:paraId="1BC13CA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5F40FA3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-0.646</w:t>
            </w:r>
          </w:p>
        </w:tc>
        <w:tc>
          <w:tcPr>
            <w:tcW w:w="900" w:type="dxa"/>
            <w:vAlign w:val="center"/>
          </w:tcPr>
          <w:p w14:paraId="5ACBA2C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-0.68</w:t>
            </w:r>
          </w:p>
        </w:tc>
        <w:tc>
          <w:tcPr>
            <w:tcW w:w="1080" w:type="dxa"/>
            <w:vAlign w:val="center"/>
          </w:tcPr>
          <w:p w14:paraId="5130E99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5C7D0C6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-1.403</w:t>
            </w:r>
          </w:p>
        </w:tc>
        <w:tc>
          <w:tcPr>
            <w:tcW w:w="990" w:type="dxa"/>
            <w:vAlign w:val="center"/>
          </w:tcPr>
          <w:p w14:paraId="4451DC7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-1.885</w:t>
            </w:r>
          </w:p>
        </w:tc>
        <w:tc>
          <w:tcPr>
            <w:tcW w:w="1170" w:type="dxa"/>
            <w:vAlign w:val="center"/>
          </w:tcPr>
          <w:p w14:paraId="1384275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-29.208 *</w:t>
            </w:r>
          </w:p>
        </w:tc>
      </w:tr>
      <w:tr w:rsidR="00D14D1B" w:rsidRPr="00D14D1B" w14:paraId="25082A48" w14:textId="77777777" w:rsidTr="006B5107">
        <w:tc>
          <w:tcPr>
            <w:tcW w:w="2160" w:type="dxa"/>
            <w:vAlign w:val="center"/>
          </w:tcPr>
          <w:p w14:paraId="40F9EB5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23059 × LM 14</w:t>
            </w:r>
          </w:p>
        </w:tc>
        <w:tc>
          <w:tcPr>
            <w:tcW w:w="1080" w:type="dxa"/>
            <w:vAlign w:val="center"/>
          </w:tcPr>
          <w:p w14:paraId="4EC5CE8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1591092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7818FD8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71C2EE2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12.658</w:t>
            </w:r>
          </w:p>
        </w:tc>
        <w:tc>
          <w:tcPr>
            <w:tcW w:w="990" w:type="dxa"/>
            <w:tcBorders>
              <w:top w:val="single" w:sz="4" w:space="0" w:color="auto"/>
              <w:left w:val="single" w:sz="4" w:space="0" w:color="auto"/>
              <w:bottom w:val="single" w:sz="4" w:space="0" w:color="auto"/>
              <w:right w:val="nil"/>
            </w:tcBorders>
            <w:vAlign w:val="center"/>
          </w:tcPr>
          <w:p w14:paraId="5E36F40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9.783</w:t>
            </w:r>
          </w:p>
        </w:tc>
        <w:tc>
          <w:tcPr>
            <w:tcW w:w="1080" w:type="dxa"/>
            <w:vAlign w:val="center"/>
          </w:tcPr>
          <w:p w14:paraId="7D3BC03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784A403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0.646</w:t>
            </w:r>
          </w:p>
        </w:tc>
        <w:tc>
          <w:tcPr>
            <w:tcW w:w="900" w:type="dxa"/>
            <w:vAlign w:val="center"/>
          </w:tcPr>
          <w:p w14:paraId="538D90C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0.68</w:t>
            </w:r>
          </w:p>
        </w:tc>
        <w:tc>
          <w:tcPr>
            <w:tcW w:w="1080" w:type="dxa"/>
            <w:vAlign w:val="center"/>
          </w:tcPr>
          <w:p w14:paraId="78F93C8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0C93CD0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1.403</w:t>
            </w:r>
          </w:p>
        </w:tc>
        <w:tc>
          <w:tcPr>
            <w:tcW w:w="990" w:type="dxa"/>
            <w:vAlign w:val="center"/>
          </w:tcPr>
          <w:p w14:paraId="1D2D520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1.885</w:t>
            </w:r>
          </w:p>
        </w:tc>
        <w:tc>
          <w:tcPr>
            <w:tcW w:w="1170" w:type="dxa"/>
            <w:vAlign w:val="center"/>
          </w:tcPr>
          <w:p w14:paraId="6EB15B4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29.208 *</w:t>
            </w:r>
          </w:p>
        </w:tc>
      </w:tr>
      <w:tr w:rsidR="00D14D1B" w:rsidRPr="00D14D1B" w14:paraId="3B7B4B2E" w14:textId="77777777" w:rsidTr="006B5107">
        <w:tc>
          <w:tcPr>
            <w:tcW w:w="2160" w:type="dxa"/>
            <w:vAlign w:val="center"/>
          </w:tcPr>
          <w:p w14:paraId="454AE47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23065 × CML 451</w:t>
            </w:r>
          </w:p>
        </w:tc>
        <w:tc>
          <w:tcPr>
            <w:tcW w:w="1080" w:type="dxa"/>
            <w:vAlign w:val="center"/>
          </w:tcPr>
          <w:p w14:paraId="652CBB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990" w:type="dxa"/>
            <w:vAlign w:val="center"/>
          </w:tcPr>
          <w:p w14:paraId="00311F4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7789AD8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77D2D98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-7.658</w:t>
            </w:r>
          </w:p>
        </w:tc>
        <w:tc>
          <w:tcPr>
            <w:tcW w:w="990" w:type="dxa"/>
            <w:tcBorders>
              <w:top w:val="single" w:sz="4" w:space="0" w:color="auto"/>
              <w:left w:val="single" w:sz="4" w:space="0" w:color="auto"/>
              <w:bottom w:val="single" w:sz="4" w:space="0" w:color="auto"/>
              <w:right w:val="nil"/>
            </w:tcBorders>
            <w:vAlign w:val="center"/>
          </w:tcPr>
          <w:p w14:paraId="6EEEFA4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-7.783</w:t>
            </w:r>
          </w:p>
        </w:tc>
        <w:tc>
          <w:tcPr>
            <w:tcW w:w="1080" w:type="dxa"/>
            <w:vAlign w:val="center"/>
          </w:tcPr>
          <w:p w14:paraId="6103B26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65E11AE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-0.346</w:t>
            </w:r>
          </w:p>
        </w:tc>
        <w:tc>
          <w:tcPr>
            <w:tcW w:w="900" w:type="dxa"/>
            <w:vAlign w:val="center"/>
          </w:tcPr>
          <w:p w14:paraId="07D2BE5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0.445</w:t>
            </w:r>
          </w:p>
        </w:tc>
        <w:tc>
          <w:tcPr>
            <w:tcW w:w="1080" w:type="dxa"/>
            <w:vAlign w:val="center"/>
          </w:tcPr>
          <w:p w14:paraId="3ADC7A4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374ACC0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-0.777</w:t>
            </w:r>
          </w:p>
        </w:tc>
        <w:tc>
          <w:tcPr>
            <w:tcW w:w="990" w:type="dxa"/>
            <w:vAlign w:val="center"/>
          </w:tcPr>
          <w:p w14:paraId="4B812BA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0.49</w:t>
            </w:r>
          </w:p>
        </w:tc>
        <w:tc>
          <w:tcPr>
            <w:tcW w:w="1170" w:type="dxa"/>
            <w:vAlign w:val="center"/>
          </w:tcPr>
          <w:p w14:paraId="3573EDE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-7.233</w:t>
            </w:r>
          </w:p>
        </w:tc>
      </w:tr>
      <w:tr w:rsidR="00D14D1B" w:rsidRPr="00D14D1B" w14:paraId="1E379D79" w14:textId="77777777" w:rsidTr="006B5107">
        <w:trPr>
          <w:trHeight w:val="179"/>
        </w:trPr>
        <w:tc>
          <w:tcPr>
            <w:tcW w:w="2160" w:type="dxa"/>
            <w:vAlign w:val="center"/>
          </w:tcPr>
          <w:p w14:paraId="03FFF2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23065 × LM 14</w:t>
            </w:r>
          </w:p>
        </w:tc>
        <w:tc>
          <w:tcPr>
            <w:tcW w:w="1080" w:type="dxa"/>
            <w:vAlign w:val="center"/>
          </w:tcPr>
          <w:p w14:paraId="0D028F2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990" w:type="dxa"/>
            <w:vAlign w:val="center"/>
          </w:tcPr>
          <w:p w14:paraId="363B17D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140FA92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37D8AFD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7.658</w:t>
            </w:r>
          </w:p>
        </w:tc>
        <w:tc>
          <w:tcPr>
            <w:tcW w:w="990" w:type="dxa"/>
            <w:tcBorders>
              <w:top w:val="single" w:sz="4" w:space="0" w:color="auto"/>
              <w:left w:val="single" w:sz="4" w:space="0" w:color="auto"/>
              <w:bottom w:val="single" w:sz="4" w:space="0" w:color="auto"/>
              <w:right w:val="nil"/>
            </w:tcBorders>
            <w:vAlign w:val="center"/>
          </w:tcPr>
          <w:p w14:paraId="0EDE4B7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7.783</w:t>
            </w:r>
          </w:p>
        </w:tc>
        <w:tc>
          <w:tcPr>
            <w:tcW w:w="1080" w:type="dxa"/>
            <w:vAlign w:val="center"/>
          </w:tcPr>
          <w:p w14:paraId="0102840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588ED76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0.346</w:t>
            </w:r>
          </w:p>
        </w:tc>
        <w:tc>
          <w:tcPr>
            <w:tcW w:w="900" w:type="dxa"/>
            <w:vAlign w:val="center"/>
          </w:tcPr>
          <w:p w14:paraId="7AEB723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-0.445</w:t>
            </w:r>
          </w:p>
        </w:tc>
        <w:tc>
          <w:tcPr>
            <w:tcW w:w="1080" w:type="dxa"/>
            <w:vAlign w:val="center"/>
          </w:tcPr>
          <w:p w14:paraId="3589E32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05DC1EF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0.777</w:t>
            </w:r>
          </w:p>
        </w:tc>
        <w:tc>
          <w:tcPr>
            <w:tcW w:w="990" w:type="dxa"/>
            <w:vAlign w:val="center"/>
          </w:tcPr>
          <w:p w14:paraId="689CD4B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-0.49</w:t>
            </w:r>
          </w:p>
        </w:tc>
        <w:tc>
          <w:tcPr>
            <w:tcW w:w="1170" w:type="dxa"/>
            <w:vAlign w:val="center"/>
          </w:tcPr>
          <w:p w14:paraId="6399CC1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7.233</w:t>
            </w:r>
          </w:p>
        </w:tc>
      </w:tr>
      <w:tr w:rsidR="00D14D1B" w:rsidRPr="00D14D1B" w14:paraId="2A109FD7" w14:textId="77777777" w:rsidTr="006B5107">
        <w:tc>
          <w:tcPr>
            <w:tcW w:w="2160" w:type="dxa"/>
            <w:vAlign w:val="center"/>
          </w:tcPr>
          <w:p w14:paraId="56A0DBE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23066 × CML 451</w:t>
            </w:r>
          </w:p>
        </w:tc>
        <w:tc>
          <w:tcPr>
            <w:tcW w:w="1080" w:type="dxa"/>
            <w:vAlign w:val="center"/>
          </w:tcPr>
          <w:p w14:paraId="74205E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18D214B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w:t>
            </w:r>
          </w:p>
        </w:tc>
        <w:tc>
          <w:tcPr>
            <w:tcW w:w="990" w:type="dxa"/>
            <w:vAlign w:val="center"/>
          </w:tcPr>
          <w:p w14:paraId="4E72A4F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1F2ED5A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-4.158</w:t>
            </w:r>
          </w:p>
        </w:tc>
        <w:tc>
          <w:tcPr>
            <w:tcW w:w="990" w:type="dxa"/>
            <w:tcBorders>
              <w:top w:val="single" w:sz="4" w:space="0" w:color="auto"/>
              <w:left w:val="single" w:sz="4" w:space="0" w:color="auto"/>
              <w:bottom w:val="single" w:sz="4" w:space="0" w:color="auto"/>
              <w:right w:val="nil"/>
            </w:tcBorders>
            <w:vAlign w:val="center"/>
          </w:tcPr>
          <w:p w14:paraId="62C6ECD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-3.033</w:t>
            </w:r>
          </w:p>
        </w:tc>
        <w:tc>
          <w:tcPr>
            <w:tcW w:w="1080" w:type="dxa"/>
            <w:vAlign w:val="center"/>
          </w:tcPr>
          <w:p w14:paraId="0478BC0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w:t>
            </w:r>
          </w:p>
        </w:tc>
        <w:tc>
          <w:tcPr>
            <w:tcW w:w="990" w:type="dxa"/>
            <w:vAlign w:val="center"/>
          </w:tcPr>
          <w:p w14:paraId="26D28D7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0.079</w:t>
            </w:r>
          </w:p>
        </w:tc>
        <w:tc>
          <w:tcPr>
            <w:tcW w:w="900" w:type="dxa"/>
            <w:vAlign w:val="center"/>
          </w:tcPr>
          <w:p w14:paraId="768B0E0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-0.205</w:t>
            </w:r>
          </w:p>
        </w:tc>
        <w:tc>
          <w:tcPr>
            <w:tcW w:w="1080" w:type="dxa"/>
            <w:vAlign w:val="center"/>
          </w:tcPr>
          <w:p w14:paraId="4FA570D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-0.234</w:t>
            </w:r>
          </w:p>
        </w:tc>
        <w:tc>
          <w:tcPr>
            <w:tcW w:w="1260" w:type="dxa"/>
            <w:vAlign w:val="center"/>
          </w:tcPr>
          <w:p w14:paraId="18E7BE2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-0.027</w:t>
            </w:r>
          </w:p>
        </w:tc>
        <w:tc>
          <w:tcPr>
            <w:tcW w:w="990" w:type="dxa"/>
            <w:vAlign w:val="center"/>
          </w:tcPr>
          <w:p w14:paraId="0D76BF4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0.715</w:t>
            </w:r>
          </w:p>
        </w:tc>
        <w:tc>
          <w:tcPr>
            <w:tcW w:w="1170" w:type="dxa"/>
            <w:vAlign w:val="center"/>
          </w:tcPr>
          <w:p w14:paraId="1F94C9D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-3.458</w:t>
            </w:r>
          </w:p>
        </w:tc>
      </w:tr>
      <w:tr w:rsidR="00D14D1B" w:rsidRPr="00D14D1B" w14:paraId="05DCC8F5" w14:textId="77777777" w:rsidTr="006B5107">
        <w:tc>
          <w:tcPr>
            <w:tcW w:w="2160" w:type="dxa"/>
            <w:vAlign w:val="center"/>
          </w:tcPr>
          <w:p w14:paraId="5AD0C74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23066 × LM 14</w:t>
            </w:r>
          </w:p>
        </w:tc>
        <w:tc>
          <w:tcPr>
            <w:tcW w:w="1080" w:type="dxa"/>
            <w:vAlign w:val="center"/>
          </w:tcPr>
          <w:p w14:paraId="167AF12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058120C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w:t>
            </w:r>
          </w:p>
        </w:tc>
        <w:tc>
          <w:tcPr>
            <w:tcW w:w="990" w:type="dxa"/>
            <w:vAlign w:val="center"/>
          </w:tcPr>
          <w:p w14:paraId="45D36F6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5B66691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4.158</w:t>
            </w:r>
          </w:p>
        </w:tc>
        <w:tc>
          <w:tcPr>
            <w:tcW w:w="990" w:type="dxa"/>
            <w:tcBorders>
              <w:top w:val="single" w:sz="4" w:space="0" w:color="auto"/>
              <w:left w:val="single" w:sz="4" w:space="0" w:color="auto"/>
              <w:bottom w:val="single" w:sz="4" w:space="0" w:color="auto"/>
              <w:right w:val="nil"/>
            </w:tcBorders>
            <w:vAlign w:val="center"/>
          </w:tcPr>
          <w:p w14:paraId="02DB401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3.033</w:t>
            </w:r>
          </w:p>
        </w:tc>
        <w:tc>
          <w:tcPr>
            <w:tcW w:w="1080" w:type="dxa"/>
            <w:vAlign w:val="center"/>
          </w:tcPr>
          <w:p w14:paraId="3035D7C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w:t>
            </w:r>
          </w:p>
        </w:tc>
        <w:tc>
          <w:tcPr>
            <w:tcW w:w="990" w:type="dxa"/>
            <w:vAlign w:val="center"/>
          </w:tcPr>
          <w:p w14:paraId="1CA3634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-0.079</w:t>
            </w:r>
          </w:p>
        </w:tc>
        <w:tc>
          <w:tcPr>
            <w:tcW w:w="900" w:type="dxa"/>
            <w:vAlign w:val="center"/>
          </w:tcPr>
          <w:p w14:paraId="4323986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0.205</w:t>
            </w:r>
          </w:p>
        </w:tc>
        <w:tc>
          <w:tcPr>
            <w:tcW w:w="1080" w:type="dxa"/>
            <w:vAlign w:val="center"/>
          </w:tcPr>
          <w:p w14:paraId="479B189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0.234</w:t>
            </w:r>
          </w:p>
        </w:tc>
        <w:tc>
          <w:tcPr>
            <w:tcW w:w="1260" w:type="dxa"/>
            <w:vAlign w:val="center"/>
          </w:tcPr>
          <w:p w14:paraId="240C0D6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0.027</w:t>
            </w:r>
          </w:p>
        </w:tc>
        <w:tc>
          <w:tcPr>
            <w:tcW w:w="990" w:type="dxa"/>
            <w:vAlign w:val="center"/>
          </w:tcPr>
          <w:p w14:paraId="7D6B4ED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-0.715</w:t>
            </w:r>
          </w:p>
        </w:tc>
        <w:tc>
          <w:tcPr>
            <w:tcW w:w="1170" w:type="dxa"/>
            <w:vAlign w:val="center"/>
          </w:tcPr>
          <w:p w14:paraId="18BC2B7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3.458</w:t>
            </w:r>
          </w:p>
        </w:tc>
      </w:tr>
      <w:tr w:rsidR="00D14D1B" w:rsidRPr="00D14D1B" w14:paraId="4BE8070A" w14:textId="77777777" w:rsidTr="006B5107">
        <w:tc>
          <w:tcPr>
            <w:tcW w:w="2160" w:type="dxa"/>
            <w:vAlign w:val="center"/>
          </w:tcPr>
          <w:p w14:paraId="0216061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23067 × CML 451</w:t>
            </w:r>
          </w:p>
        </w:tc>
        <w:tc>
          <w:tcPr>
            <w:tcW w:w="1080" w:type="dxa"/>
            <w:vAlign w:val="center"/>
          </w:tcPr>
          <w:p w14:paraId="21F57FB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62309E7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7E3D158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08708A8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0.592</w:t>
            </w:r>
          </w:p>
        </w:tc>
        <w:tc>
          <w:tcPr>
            <w:tcW w:w="990" w:type="dxa"/>
            <w:tcBorders>
              <w:top w:val="single" w:sz="4" w:space="0" w:color="auto"/>
              <w:left w:val="single" w:sz="4" w:space="0" w:color="auto"/>
              <w:bottom w:val="single" w:sz="4" w:space="0" w:color="auto"/>
              <w:right w:val="nil"/>
            </w:tcBorders>
            <w:vAlign w:val="center"/>
          </w:tcPr>
          <w:p w14:paraId="607F41D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-4.033</w:t>
            </w:r>
          </w:p>
        </w:tc>
        <w:tc>
          <w:tcPr>
            <w:tcW w:w="1080" w:type="dxa"/>
            <w:vAlign w:val="center"/>
          </w:tcPr>
          <w:p w14:paraId="0D0CFA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4601E25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0.504</w:t>
            </w:r>
          </w:p>
        </w:tc>
        <w:tc>
          <w:tcPr>
            <w:tcW w:w="900" w:type="dxa"/>
            <w:vAlign w:val="center"/>
          </w:tcPr>
          <w:p w14:paraId="51559B9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w:t>
            </w:r>
          </w:p>
        </w:tc>
        <w:tc>
          <w:tcPr>
            <w:tcW w:w="1080" w:type="dxa"/>
            <w:vAlign w:val="center"/>
          </w:tcPr>
          <w:p w14:paraId="5C3FDF1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195DE4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1.873</w:t>
            </w:r>
          </w:p>
        </w:tc>
        <w:tc>
          <w:tcPr>
            <w:tcW w:w="990" w:type="dxa"/>
            <w:vAlign w:val="center"/>
          </w:tcPr>
          <w:p w14:paraId="42169A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0.59</w:t>
            </w:r>
          </w:p>
        </w:tc>
        <w:tc>
          <w:tcPr>
            <w:tcW w:w="1170" w:type="dxa"/>
            <w:vAlign w:val="center"/>
          </w:tcPr>
          <w:p w14:paraId="78400AB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0.767</w:t>
            </w:r>
          </w:p>
        </w:tc>
      </w:tr>
      <w:tr w:rsidR="00D14D1B" w:rsidRPr="00D14D1B" w14:paraId="7EAC6A6B" w14:textId="77777777" w:rsidTr="006B5107">
        <w:tc>
          <w:tcPr>
            <w:tcW w:w="2160" w:type="dxa"/>
            <w:vAlign w:val="center"/>
          </w:tcPr>
          <w:p w14:paraId="1F62EE8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23067 × LM 14</w:t>
            </w:r>
          </w:p>
        </w:tc>
        <w:tc>
          <w:tcPr>
            <w:tcW w:w="1080" w:type="dxa"/>
            <w:vAlign w:val="center"/>
          </w:tcPr>
          <w:p w14:paraId="3164F64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0949B23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6B4735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25CE3FE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-0.592</w:t>
            </w:r>
          </w:p>
        </w:tc>
        <w:tc>
          <w:tcPr>
            <w:tcW w:w="990" w:type="dxa"/>
            <w:tcBorders>
              <w:top w:val="single" w:sz="4" w:space="0" w:color="auto"/>
              <w:left w:val="single" w:sz="4" w:space="0" w:color="auto"/>
              <w:bottom w:val="single" w:sz="4" w:space="0" w:color="auto"/>
              <w:right w:val="nil"/>
            </w:tcBorders>
            <w:vAlign w:val="center"/>
          </w:tcPr>
          <w:p w14:paraId="74775A8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4.033</w:t>
            </w:r>
          </w:p>
        </w:tc>
        <w:tc>
          <w:tcPr>
            <w:tcW w:w="1080" w:type="dxa"/>
            <w:vAlign w:val="center"/>
          </w:tcPr>
          <w:p w14:paraId="21DA1CA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0.900 *</w:t>
            </w:r>
          </w:p>
        </w:tc>
        <w:tc>
          <w:tcPr>
            <w:tcW w:w="990" w:type="dxa"/>
            <w:vAlign w:val="center"/>
          </w:tcPr>
          <w:p w14:paraId="47892FE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-0.504</w:t>
            </w:r>
          </w:p>
        </w:tc>
        <w:tc>
          <w:tcPr>
            <w:tcW w:w="900" w:type="dxa"/>
            <w:vAlign w:val="center"/>
          </w:tcPr>
          <w:p w14:paraId="750025A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w:t>
            </w:r>
          </w:p>
        </w:tc>
        <w:tc>
          <w:tcPr>
            <w:tcW w:w="1080" w:type="dxa"/>
            <w:vAlign w:val="center"/>
          </w:tcPr>
          <w:p w14:paraId="21B09AD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0F30B54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-1.873</w:t>
            </w:r>
          </w:p>
        </w:tc>
        <w:tc>
          <w:tcPr>
            <w:tcW w:w="990" w:type="dxa"/>
            <w:vAlign w:val="center"/>
          </w:tcPr>
          <w:p w14:paraId="5AA6F46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-0.59</w:t>
            </w:r>
          </w:p>
        </w:tc>
        <w:tc>
          <w:tcPr>
            <w:tcW w:w="1170" w:type="dxa"/>
            <w:vAlign w:val="center"/>
          </w:tcPr>
          <w:p w14:paraId="51F9FEA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-0.767</w:t>
            </w:r>
          </w:p>
        </w:tc>
      </w:tr>
      <w:tr w:rsidR="00D14D1B" w:rsidRPr="00D14D1B" w14:paraId="3BF60E0C" w14:textId="77777777" w:rsidTr="006B5107">
        <w:tc>
          <w:tcPr>
            <w:tcW w:w="2160" w:type="dxa"/>
          </w:tcPr>
          <w:p w14:paraId="377B8BD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23071 × CML 451</w:t>
            </w:r>
          </w:p>
        </w:tc>
        <w:tc>
          <w:tcPr>
            <w:tcW w:w="1080" w:type="dxa"/>
            <w:vAlign w:val="center"/>
          </w:tcPr>
          <w:p w14:paraId="19AFE85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-0.217</w:t>
            </w:r>
          </w:p>
        </w:tc>
        <w:tc>
          <w:tcPr>
            <w:tcW w:w="990" w:type="dxa"/>
            <w:vAlign w:val="center"/>
          </w:tcPr>
          <w:p w14:paraId="0C71C8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42856E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1A9A381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29671E0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2.217</w:t>
            </w:r>
          </w:p>
        </w:tc>
        <w:tc>
          <w:tcPr>
            <w:tcW w:w="1080" w:type="dxa"/>
            <w:vAlign w:val="center"/>
          </w:tcPr>
          <w:p w14:paraId="73F7D18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52EF45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0.404</w:t>
            </w:r>
          </w:p>
        </w:tc>
        <w:tc>
          <w:tcPr>
            <w:tcW w:w="900" w:type="dxa"/>
            <w:vAlign w:val="center"/>
          </w:tcPr>
          <w:p w14:paraId="7560EA5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0.695</w:t>
            </w:r>
          </w:p>
        </w:tc>
        <w:tc>
          <w:tcPr>
            <w:tcW w:w="1080" w:type="dxa"/>
            <w:vAlign w:val="center"/>
          </w:tcPr>
          <w:p w14:paraId="220B476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25BE0F0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0.823</w:t>
            </w:r>
          </w:p>
        </w:tc>
        <w:tc>
          <w:tcPr>
            <w:tcW w:w="990" w:type="dxa"/>
            <w:vAlign w:val="center"/>
          </w:tcPr>
          <w:p w14:paraId="07547C7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1.44</w:t>
            </w:r>
          </w:p>
        </w:tc>
        <w:tc>
          <w:tcPr>
            <w:tcW w:w="1170" w:type="dxa"/>
            <w:vAlign w:val="center"/>
          </w:tcPr>
          <w:p w14:paraId="4F383FD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11.468</w:t>
            </w:r>
          </w:p>
        </w:tc>
      </w:tr>
      <w:tr w:rsidR="00D14D1B" w:rsidRPr="00D14D1B" w14:paraId="577B5DD7" w14:textId="77777777" w:rsidTr="006B5107">
        <w:tc>
          <w:tcPr>
            <w:tcW w:w="2160" w:type="dxa"/>
          </w:tcPr>
          <w:p w14:paraId="6985AE4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23071 × LM 14</w:t>
            </w:r>
          </w:p>
        </w:tc>
        <w:tc>
          <w:tcPr>
            <w:tcW w:w="1080" w:type="dxa"/>
            <w:vAlign w:val="center"/>
          </w:tcPr>
          <w:p w14:paraId="487B1A4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0.217</w:t>
            </w:r>
          </w:p>
        </w:tc>
        <w:tc>
          <w:tcPr>
            <w:tcW w:w="990" w:type="dxa"/>
            <w:vAlign w:val="center"/>
          </w:tcPr>
          <w:p w14:paraId="35AB084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7D687AE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2C3EFEB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07BE07B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-2.217</w:t>
            </w:r>
          </w:p>
        </w:tc>
        <w:tc>
          <w:tcPr>
            <w:tcW w:w="1080" w:type="dxa"/>
            <w:vAlign w:val="center"/>
          </w:tcPr>
          <w:p w14:paraId="203A1C5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705F20C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-0.404</w:t>
            </w:r>
          </w:p>
        </w:tc>
        <w:tc>
          <w:tcPr>
            <w:tcW w:w="900" w:type="dxa"/>
            <w:vAlign w:val="center"/>
          </w:tcPr>
          <w:p w14:paraId="0C79824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-0.695</w:t>
            </w:r>
          </w:p>
        </w:tc>
        <w:tc>
          <w:tcPr>
            <w:tcW w:w="1080" w:type="dxa"/>
            <w:vAlign w:val="center"/>
          </w:tcPr>
          <w:p w14:paraId="2C88C88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16817C8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-0.823</w:t>
            </w:r>
          </w:p>
        </w:tc>
        <w:tc>
          <w:tcPr>
            <w:tcW w:w="990" w:type="dxa"/>
            <w:vAlign w:val="center"/>
          </w:tcPr>
          <w:p w14:paraId="0092CAD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-1.44</w:t>
            </w:r>
          </w:p>
        </w:tc>
        <w:tc>
          <w:tcPr>
            <w:tcW w:w="1170" w:type="dxa"/>
            <w:vAlign w:val="center"/>
          </w:tcPr>
          <w:p w14:paraId="1A7D643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-11.468</w:t>
            </w:r>
          </w:p>
        </w:tc>
      </w:tr>
      <w:tr w:rsidR="00D14D1B" w:rsidRPr="00D14D1B" w14:paraId="753D1972" w14:textId="77777777" w:rsidTr="006B5107">
        <w:tc>
          <w:tcPr>
            <w:tcW w:w="2160" w:type="dxa"/>
          </w:tcPr>
          <w:p w14:paraId="32CBD2B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23077 × CML 451</w:t>
            </w:r>
          </w:p>
        </w:tc>
        <w:tc>
          <w:tcPr>
            <w:tcW w:w="1080" w:type="dxa"/>
            <w:vAlign w:val="center"/>
          </w:tcPr>
          <w:p w14:paraId="506085C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21F943C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72AA791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10F3757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12.342</w:t>
            </w:r>
          </w:p>
        </w:tc>
        <w:tc>
          <w:tcPr>
            <w:tcW w:w="990" w:type="dxa"/>
            <w:tcBorders>
              <w:top w:val="single" w:sz="4" w:space="0" w:color="auto"/>
              <w:left w:val="single" w:sz="4" w:space="0" w:color="auto"/>
              <w:bottom w:val="single" w:sz="4" w:space="0" w:color="auto"/>
              <w:right w:val="nil"/>
            </w:tcBorders>
            <w:vAlign w:val="center"/>
          </w:tcPr>
          <w:p w14:paraId="66EE2C7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4.717</w:t>
            </w:r>
          </w:p>
        </w:tc>
        <w:tc>
          <w:tcPr>
            <w:tcW w:w="1080" w:type="dxa"/>
            <w:vAlign w:val="center"/>
          </w:tcPr>
          <w:p w14:paraId="5A2CFA6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0A8FBA4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1.404</w:t>
            </w:r>
          </w:p>
        </w:tc>
        <w:tc>
          <w:tcPr>
            <w:tcW w:w="900" w:type="dxa"/>
            <w:vAlign w:val="center"/>
          </w:tcPr>
          <w:p w14:paraId="46E93238"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0.970 *</w:t>
            </w:r>
          </w:p>
        </w:tc>
        <w:tc>
          <w:tcPr>
            <w:tcW w:w="1080" w:type="dxa"/>
            <w:vAlign w:val="center"/>
          </w:tcPr>
          <w:p w14:paraId="7B3869AE"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0.966</w:t>
            </w:r>
          </w:p>
        </w:tc>
        <w:tc>
          <w:tcPr>
            <w:tcW w:w="1260" w:type="dxa"/>
            <w:vAlign w:val="center"/>
          </w:tcPr>
          <w:p w14:paraId="3E3B222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1.573</w:t>
            </w:r>
          </w:p>
        </w:tc>
        <w:tc>
          <w:tcPr>
            <w:tcW w:w="990" w:type="dxa"/>
            <w:vAlign w:val="center"/>
          </w:tcPr>
          <w:p w14:paraId="7D9A5296"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0.99</w:t>
            </w:r>
          </w:p>
        </w:tc>
        <w:tc>
          <w:tcPr>
            <w:tcW w:w="1170" w:type="dxa"/>
            <w:vAlign w:val="center"/>
          </w:tcPr>
          <w:p w14:paraId="245F409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15.267</w:t>
            </w:r>
          </w:p>
        </w:tc>
      </w:tr>
      <w:tr w:rsidR="00D14D1B" w:rsidRPr="00D14D1B" w14:paraId="74EF2752" w14:textId="77777777" w:rsidTr="006B5107">
        <w:tc>
          <w:tcPr>
            <w:tcW w:w="2160" w:type="dxa"/>
          </w:tcPr>
          <w:p w14:paraId="440626A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23077 × LM 14</w:t>
            </w:r>
          </w:p>
        </w:tc>
        <w:tc>
          <w:tcPr>
            <w:tcW w:w="1080" w:type="dxa"/>
            <w:vAlign w:val="center"/>
          </w:tcPr>
          <w:p w14:paraId="3B0567E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5970BCB9"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5504E5F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37F61522"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-12.342</w:t>
            </w:r>
          </w:p>
        </w:tc>
        <w:tc>
          <w:tcPr>
            <w:tcW w:w="990" w:type="dxa"/>
            <w:tcBorders>
              <w:top w:val="single" w:sz="4" w:space="0" w:color="auto"/>
              <w:left w:val="single" w:sz="4" w:space="0" w:color="auto"/>
              <w:bottom w:val="single" w:sz="4" w:space="0" w:color="auto"/>
              <w:right w:val="nil"/>
            </w:tcBorders>
            <w:vAlign w:val="center"/>
          </w:tcPr>
          <w:p w14:paraId="7695973C"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-4.717</w:t>
            </w:r>
          </w:p>
        </w:tc>
        <w:tc>
          <w:tcPr>
            <w:tcW w:w="1080" w:type="dxa"/>
            <w:vAlign w:val="center"/>
          </w:tcPr>
          <w:p w14:paraId="63D7C97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6859A17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-1.404</w:t>
            </w:r>
          </w:p>
        </w:tc>
        <w:tc>
          <w:tcPr>
            <w:tcW w:w="900" w:type="dxa"/>
            <w:vAlign w:val="center"/>
          </w:tcPr>
          <w:p w14:paraId="51934E8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-0.970 *</w:t>
            </w:r>
          </w:p>
        </w:tc>
        <w:tc>
          <w:tcPr>
            <w:tcW w:w="1080" w:type="dxa"/>
            <w:vAlign w:val="center"/>
          </w:tcPr>
          <w:p w14:paraId="1B379EA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-0.966</w:t>
            </w:r>
          </w:p>
        </w:tc>
        <w:tc>
          <w:tcPr>
            <w:tcW w:w="1260" w:type="dxa"/>
            <w:vAlign w:val="center"/>
          </w:tcPr>
          <w:p w14:paraId="3FCD5251"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-1.573</w:t>
            </w:r>
          </w:p>
        </w:tc>
        <w:tc>
          <w:tcPr>
            <w:tcW w:w="990" w:type="dxa"/>
            <w:vAlign w:val="center"/>
          </w:tcPr>
          <w:p w14:paraId="42DBC05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-0.99</w:t>
            </w:r>
          </w:p>
        </w:tc>
        <w:tc>
          <w:tcPr>
            <w:tcW w:w="1170" w:type="dxa"/>
            <w:vAlign w:val="center"/>
          </w:tcPr>
          <w:p w14:paraId="036FD94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-15.267</w:t>
            </w:r>
          </w:p>
        </w:tc>
      </w:tr>
      <w:tr w:rsidR="00D14D1B" w:rsidRPr="00D14D1B" w14:paraId="51358D71" w14:textId="77777777" w:rsidTr="006B5107">
        <w:trPr>
          <w:trHeight w:val="287"/>
        </w:trPr>
        <w:tc>
          <w:tcPr>
            <w:tcW w:w="2160" w:type="dxa"/>
            <w:vAlign w:val="center"/>
          </w:tcPr>
          <w:p w14:paraId="15C46D47"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23078 × CML 451</w:t>
            </w:r>
          </w:p>
        </w:tc>
        <w:tc>
          <w:tcPr>
            <w:tcW w:w="1080" w:type="dxa"/>
            <w:vAlign w:val="center"/>
          </w:tcPr>
          <w:p w14:paraId="2BA0F34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 **</w:t>
            </w:r>
          </w:p>
        </w:tc>
        <w:tc>
          <w:tcPr>
            <w:tcW w:w="990" w:type="dxa"/>
            <w:vAlign w:val="center"/>
          </w:tcPr>
          <w:p w14:paraId="58A1539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400FAFAD"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34D35D0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2.342</w:t>
            </w:r>
          </w:p>
        </w:tc>
        <w:tc>
          <w:tcPr>
            <w:tcW w:w="990" w:type="dxa"/>
            <w:tcBorders>
              <w:top w:val="single" w:sz="4" w:space="0" w:color="auto"/>
              <w:left w:val="single" w:sz="4" w:space="0" w:color="auto"/>
              <w:bottom w:val="single" w:sz="4" w:space="0" w:color="auto"/>
              <w:right w:val="nil"/>
            </w:tcBorders>
            <w:vAlign w:val="center"/>
          </w:tcPr>
          <w:p w14:paraId="2BA5E0C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w:t>
            </w:r>
          </w:p>
        </w:tc>
        <w:tc>
          <w:tcPr>
            <w:tcW w:w="1080" w:type="dxa"/>
            <w:vAlign w:val="center"/>
          </w:tcPr>
          <w:p w14:paraId="15AD8525"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3CD9952A"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0.029</w:t>
            </w:r>
          </w:p>
        </w:tc>
        <w:tc>
          <w:tcPr>
            <w:tcW w:w="900" w:type="dxa"/>
            <w:vAlign w:val="center"/>
          </w:tcPr>
          <w:p w14:paraId="023C32FF"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0.195</w:t>
            </w:r>
          </w:p>
        </w:tc>
        <w:tc>
          <w:tcPr>
            <w:tcW w:w="1080" w:type="dxa"/>
            <w:vAlign w:val="center"/>
          </w:tcPr>
          <w:p w14:paraId="5A7CFFBB"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0.566</w:t>
            </w:r>
          </w:p>
        </w:tc>
        <w:tc>
          <w:tcPr>
            <w:tcW w:w="1260" w:type="dxa"/>
            <w:vAlign w:val="center"/>
          </w:tcPr>
          <w:p w14:paraId="086B9164"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0.373</w:t>
            </w:r>
          </w:p>
        </w:tc>
        <w:tc>
          <w:tcPr>
            <w:tcW w:w="990" w:type="dxa"/>
            <w:vAlign w:val="center"/>
          </w:tcPr>
          <w:p w14:paraId="21B55563"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0.54</w:t>
            </w:r>
          </w:p>
        </w:tc>
        <w:tc>
          <w:tcPr>
            <w:tcW w:w="1170" w:type="dxa"/>
            <w:vAlign w:val="center"/>
          </w:tcPr>
          <w:p w14:paraId="44998950" w14:textId="77777777" w:rsidR="00F11545" w:rsidRPr="00D14D1B" w:rsidRDefault="00F11545"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7.843</w:t>
            </w:r>
          </w:p>
        </w:tc>
      </w:tr>
      <w:tr w:rsidR="00D14D1B" w:rsidRPr="00D14D1B" w14:paraId="37B40A68" w14:textId="77777777" w:rsidTr="006B5107">
        <w:tc>
          <w:tcPr>
            <w:tcW w:w="2160" w:type="dxa"/>
          </w:tcPr>
          <w:p w14:paraId="0E7FF78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lastRenderedPageBreak/>
              <w:t>PL 23078 × LM 14</w:t>
            </w:r>
          </w:p>
        </w:tc>
        <w:tc>
          <w:tcPr>
            <w:tcW w:w="1080" w:type="dxa"/>
            <w:vAlign w:val="center"/>
          </w:tcPr>
          <w:p w14:paraId="5E48AB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 **</w:t>
            </w:r>
          </w:p>
        </w:tc>
        <w:tc>
          <w:tcPr>
            <w:tcW w:w="990" w:type="dxa"/>
            <w:vAlign w:val="center"/>
          </w:tcPr>
          <w:p w14:paraId="24E247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17F0291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73647CE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-2.342</w:t>
            </w:r>
          </w:p>
        </w:tc>
        <w:tc>
          <w:tcPr>
            <w:tcW w:w="990" w:type="dxa"/>
            <w:tcBorders>
              <w:top w:val="single" w:sz="4" w:space="0" w:color="auto"/>
              <w:left w:val="single" w:sz="4" w:space="0" w:color="auto"/>
              <w:bottom w:val="single" w:sz="4" w:space="0" w:color="auto"/>
              <w:right w:val="nil"/>
            </w:tcBorders>
            <w:vAlign w:val="center"/>
          </w:tcPr>
          <w:p w14:paraId="711913F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w:t>
            </w:r>
          </w:p>
        </w:tc>
        <w:tc>
          <w:tcPr>
            <w:tcW w:w="1080" w:type="dxa"/>
            <w:vAlign w:val="center"/>
          </w:tcPr>
          <w:p w14:paraId="6A20E23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0.65</w:t>
            </w:r>
          </w:p>
        </w:tc>
        <w:tc>
          <w:tcPr>
            <w:tcW w:w="990" w:type="dxa"/>
            <w:vAlign w:val="center"/>
          </w:tcPr>
          <w:p w14:paraId="0A9279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-0.029</w:t>
            </w:r>
          </w:p>
        </w:tc>
        <w:tc>
          <w:tcPr>
            <w:tcW w:w="900" w:type="dxa"/>
            <w:vAlign w:val="center"/>
          </w:tcPr>
          <w:p w14:paraId="3057549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-0.195</w:t>
            </w:r>
          </w:p>
        </w:tc>
        <w:tc>
          <w:tcPr>
            <w:tcW w:w="1080" w:type="dxa"/>
            <w:vAlign w:val="center"/>
          </w:tcPr>
          <w:p w14:paraId="2154D14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-0.566</w:t>
            </w:r>
          </w:p>
        </w:tc>
        <w:tc>
          <w:tcPr>
            <w:tcW w:w="1260" w:type="dxa"/>
            <w:vAlign w:val="center"/>
          </w:tcPr>
          <w:p w14:paraId="4DEDD2B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-0.373</w:t>
            </w:r>
          </w:p>
        </w:tc>
        <w:tc>
          <w:tcPr>
            <w:tcW w:w="990" w:type="dxa"/>
            <w:vAlign w:val="center"/>
          </w:tcPr>
          <w:p w14:paraId="37B946E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-0.54</w:t>
            </w:r>
          </w:p>
        </w:tc>
        <w:tc>
          <w:tcPr>
            <w:tcW w:w="1170" w:type="dxa"/>
            <w:vAlign w:val="center"/>
          </w:tcPr>
          <w:p w14:paraId="59E16A3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-7.843</w:t>
            </w:r>
          </w:p>
        </w:tc>
      </w:tr>
      <w:tr w:rsidR="00D14D1B" w:rsidRPr="00D14D1B" w14:paraId="08E2D005" w14:textId="77777777" w:rsidTr="006B5107">
        <w:tc>
          <w:tcPr>
            <w:tcW w:w="2160" w:type="dxa"/>
          </w:tcPr>
          <w:p w14:paraId="1100167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23079 × CML 451</w:t>
            </w:r>
          </w:p>
        </w:tc>
        <w:tc>
          <w:tcPr>
            <w:tcW w:w="1080" w:type="dxa"/>
            <w:vAlign w:val="center"/>
          </w:tcPr>
          <w:p w14:paraId="4B6BAA0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7C66A89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95F28E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22B0599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5.092</w:t>
            </w:r>
          </w:p>
        </w:tc>
        <w:tc>
          <w:tcPr>
            <w:tcW w:w="990" w:type="dxa"/>
            <w:tcBorders>
              <w:top w:val="single" w:sz="4" w:space="0" w:color="auto"/>
              <w:left w:val="single" w:sz="4" w:space="0" w:color="auto"/>
              <w:bottom w:val="single" w:sz="4" w:space="0" w:color="auto"/>
              <w:right w:val="nil"/>
            </w:tcBorders>
            <w:vAlign w:val="center"/>
          </w:tcPr>
          <w:p w14:paraId="6268E5F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4.467</w:t>
            </w:r>
          </w:p>
        </w:tc>
        <w:tc>
          <w:tcPr>
            <w:tcW w:w="1080" w:type="dxa"/>
            <w:vAlign w:val="center"/>
          </w:tcPr>
          <w:p w14:paraId="6D4C24B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1D28E8A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-0.321</w:t>
            </w:r>
          </w:p>
        </w:tc>
        <w:tc>
          <w:tcPr>
            <w:tcW w:w="900" w:type="dxa"/>
            <w:vAlign w:val="center"/>
          </w:tcPr>
          <w:p w14:paraId="457231A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-0.63</w:t>
            </w:r>
          </w:p>
        </w:tc>
        <w:tc>
          <w:tcPr>
            <w:tcW w:w="1080" w:type="dxa"/>
            <w:vAlign w:val="center"/>
          </w:tcPr>
          <w:p w14:paraId="48E7851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74EACB9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-3.103</w:t>
            </w:r>
          </w:p>
        </w:tc>
        <w:tc>
          <w:tcPr>
            <w:tcW w:w="990" w:type="dxa"/>
            <w:vAlign w:val="center"/>
          </w:tcPr>
          <w:p w14:paraId="6E91CEE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-1.76</w:t>
            </w:r>
          </w:p>
        </w:tc>
        <w:tc>
          <w:tcPr>
            <w:tcW w:w="1170" w:type="dxa"/>
            <w:vAlign w:val="center"/>
          </w:tcPr>
          <w:p w14:paraId="6ABA51D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5.493</w:t>
            </w:r>
          </w:p>
        </w:tc>
      </w:tr>
      <w:tr w:rsidR="00D14D1B" w:rsidRPr="00D14D1B" w14:paraId="18C9ADB5" w14:textId="77777777" w:rsidTr="006B5107">
        <w:tc>
          <w:tcPr>
            <w:tcW w:w="2160" w:type="dxa"/>
          </w:tcPr>
          <w:p w14:paraId="00530FA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23079 × LM 14</w:t>
            </w:r>
          </w:p>
        </w:tc>
        <w:tc>
          <w:tcPr>
            <w:tcW w:w="1080" w:type="dxa"/>
            <w:vAlign w:val="center"/>
          </w:tcPr>
          <w:p w14:paraId="0D8C709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5FC7C1B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D5FA3E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291F2B0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-5.092</w:t>
            </w:r>
          </w:p>
        </w:tc>
        <w:tc>
          <w:tcPr>
            <w:tcW w:w="990" w:type="dxa"/>
            <w:tcBorders>
              <w:top w:val="single" w:sz="4" w:space="0" w:color="auto"/>
              <w:left w:val="single" w:sz="4" w:space="0" w:color="auto"/>
              <w:bottom w:val="single" w:sz="4" w:space="0" w:color="auto"/>
              <w:right w:val="nil"/>
            </w:tcBorders>
            <w:vAlign w:val="center"/>
          </w:tcPr>
          <w:p w14:paraId="2BC2BD8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-4.467</w:t>
            </w:r>
          </w:p>
        </w:tc>
        <w:tc>
          <w:tcPr>
            <w:tcW w:w="1080" w:type="dxa"/>
            <w:vAlign w:val="center"/>
          </w:tcPr>
          <w:p w14:paraId="68ECD16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602A70E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0.321</w:t>
            </w:r>
          </w:p>
        </w:tc>
        <w:tc>
          <w:tcPr>
            <w:tcW w:w="900" w:type="dxa"/>
            <w:vAlign w:val="center"/>
          </w:tcPr>
          <w:p w14:paraId="573B0E6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0.63</w:t>
            </w:r>
          </w:p>
        </w:tc>
        <w:tc>
          <w:tcPr>
            <w:tcW w:w="1080" w:type="dxa"/>
            <w:vAlign w:val="center"/>
          </w:tcPr>
          <w:p w14:paraId="0FA3C11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183329A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3.103</w:t>
            </w:r>
          </w:p>
        </w:tc>
        <w:tc>
          <w:tcPr>
            <w:tcW w:w="990" w:type="dxa"/>
            <w:vAlign w:val="center"/>
          </w:tcPr>
          <w:p w14:paraId="7DD1E28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1.76</w:t>
            </w:r>
          </w:p>
        </w:tc>
        <w:tc>
          <w:tcPr>
            <w:tcW w:w="1170" w:type="dxa"/>
            <w:vAlign w:val="center"/>
          </w:tcPr>
          <w:p w14:paraId="77EB4BD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-5.493</w:t>
            </w:r>
          </w:p>
        </w:tc>
      </w:tr>
      <w:tr w:rsidR="00D14D1B" w:rsidRPr="00D14D1B" w14:paraId="031B5359" w14:textId="77777777" w:rsidTr="006B5107">
        <w:tc>
          <w:tcPr>
            <w:tcW w:w="2160" w:type="dxa"/>
          </w:tcPr>
          <w:p w14:paraId="0C19C58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23082 × CML 451</w:t>
            </w:r>
          </w:p>
        </w:tc>
        <w:tc>
          <w:tcPr>
            <w:tcW w:w="1080" w:type="dxa"/>
            <w:vAlign w:val="center"/>
          </w:tcPr>
          <w:p w14:paraId="53BCB96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0A21253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349E954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42D2029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0DBA120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1080" w:type="dxa"/>
            <w:vAlign w:val="center"/>
          </w:tcPr>
          <w:p w14:paraId="36517E3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6F63D34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-0.296</w:t>
            </w:r>
          </w:p>
        </w:tc>
        <w:tc>
          <w:tcPr>
            <w:tcW w:w="900" w:type="dxa"/>
            <w:vAlign w:val="center"/>
          </w:tcPr>
          <w:p w14:paraId="63AC453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0.32</w:t>
            </w:r>
          </w:p>
        </w:tc>
        <w:tc>
          <w:tcPr>
            <w:tcW w:w="1080" w:type="dxa"/>
            <w:vAlign w:val="center"/>
          </w:tcPr>
          <w:p w14:paraId="62E76E3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0.566</w:t>
            </w:r>
          </w:p>
        </w:tc>
        <w:tc>
          <w:tcPr>
            <w:tcW w:w="1260" w:type="dxa"/>
            <w:vAlign w:val="center"/>
          </w:tcPr>
          <w:p w14:paraId="637D53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-0.677</w:t>
            </w:r>
          </w:p>
        </w:tc>
        <w:tc>
          <w:tcPr>
            <w:tcW w:w="990" w:type="dxa"/>
            <w:vAlign w:val="center"/>
          </w:tcPr>
          <w:p w14:paraId="5A0BB00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-0.535</w:t>
            </w:r>
          </w:p>
        </w:tc>
        <w:tc>
          <w:tcPr>
            <w:tcW w:w="1170" w:type="dxa"/>
            <w:vAlign w:val="center"/>
          </w:tcPr>
          <w:p w14:paraId="0D6BFED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-0.157</w:t>
            </w:r>
          </w:p>
        </w:tc>
      </w:tr>
      <w:tr w:rsidR="00D14D1B" w:rsidRPr="00D14D1B" w14:paraId="7C904843" w14:textId="77777777" w:rsidTr="006B5107">
        <w:tc>
          <w:tcPr>
            <w:tcW w:w="2160" w:type="dxa"/>
          </w:tcPr>
          <w:p w14:paraId="4A59326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23082 × LM 14</w:t>
            </w:r>
          </w:p>
        </w:tc>
        <w:tc>
          <w:tcPr>
            <w:tcW w:w="1080" w:type="dxa"/>
            <w:vAlign w:val="center"/>
          </w:tcPr>
          <w:p w14:paraId="5AEEA42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0.467</w:t>
            </w:r>
          </w:p>
        </w:tc>
        <w:tc>
          <w:tcPr>
            <w:tcW w:w="990" w:type="dxa"/>
            <w:vAlign w:val="center"/>
          </w:tcPr>
          <w:p w14:paraId="101C791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2F5EF43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68CB17E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525FD3E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1080" w:type="dxa"/>
            <w:vAlign w:val="center"/>
          </w:tcPr>
          <w:p w14:paraId="415205F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02BC7B0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0.296</w:t>
            </w:r>
          </w:p>
        </w:tc>
        <w:tc>
          <w:tcPr>
            <w:tcW w:w="900" w:type="dxa"/>
            <w:vAlign w:val="center"/>
          </w:tcPr>
          <w:p w14:paraId="13C967C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-0.32</w:t>
            </w:r>
          </w:p>
        </w:tc>
        <w:tc>
          <w:tcPr>
            <w:tcW w:w="1080" w:type="dxa"/>
            <w:vAlign w:val="center"/>
          </w:tcPr>
          <w:p w14:paraId="309F372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-0.566</w:t>
            </w:r>
          </w:p>
        </w:tc>
        <w:tc>
          <w:tcPr>
            <w:tcW w:w="1260" w:type="dxa"/>
            <w:vAlign w:val="center"/>
          </w:tcPr>
          <w:p w14:paraId="6712C4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0.677</w:t>
            </w:r>
          </w:p>
        </w:tc>
        <w:tc>
          <w:tcPr>
            <w:tcW w:w="990" w:type="dxa"/>
            <w:vAlign w:val="center"/>
          </w:tcPr>
          <w:p w14:paraId="5614E82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0.535</w:t>
            </w:r>
          </w:p>
        </w:tc>
        <w:tc>
          <w:tcPr>
            <w:tcW w:w="1170" w:type="dxa"/>
            <w:vAlign w:val="center"/>
          </w:tcPr>
          <w:p w14:paraId="7B1C024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0.157</w:t>
            </w:r>
          </w:p>
        </w:tc>
      </w:tr>
      <w:tr w:rsidR="00D14D1B" w:rsidRPr="00D14D1B" w14:paraId="22F0D375" w14:textId="77777777" w:rsidTr="006B5107">
        <w:tc>
          <w:tcPr>
            <w:tcW w:w="2160" w:type="dxa"/>
          </w:tcPr>
          <w:p w14:paraId="463136E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23084 × CML 451</w:t>
            </w:r>
          </w:p>
        </w:tc>
        <w:tc>
          <w:tcPr>
            <w:tcW w:w="1080" w:type="dxa"/>
            <w:vAlign w:val="center"/>
          </w:tcPr>
          <w:p w14:paraId="691388B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2D71B88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7EC165F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5C719AC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5.842</w:t>
            </w:r>
          </w:p>
        </w:tc>
        <w:tc>
          <w:tcPr>
            <w:tcW w:w="990" w:type="dxa"/>
            <w:tcBorders>
              <w:top w:val="single" w:sz="4" w:space="0" w:color="auto"/>
              <w:left w:val="single" w:sz="4" w:space="0" w:color="auto"/>
              <w:bottom w:val="single" w:sz="4" w:space="0" w:color="auto"/>
              <w:right w:val="nil"/>
            </w:tcBorders>
            <w:vAlign w:val="center"/>
          </w:tcPr>
          <w:p w14:paraId="0D4BD3A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11.217 *</w:t>
            </w:r>
          </w:p>
        </w:tc>
        <w:tc>
          <w:tcPr>
            <w:tcW w:w="1080" w:type="dxa"/>
            <w:vAlign w:val="center"/>
          </w:tcPr>
          <w:p w14:paraId="3102B3B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4FB4258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0.729</w:t>
            </w:r>
          </w:p>
        </w:tc>
        <w:tc>
          <w:tcPr>
            <w:tcW w:w="900" w:type="dxa"/>
            <w:vAlign w:val="center"/>
          </w:tcPr>
          <w:p w14:paraId="4D0F930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-0.255</w:t>
            </w:r>
          </w:p>
        </w:tc>
        <w:tc>
          <w:tcPr>
            <w:tcW w:w="1080" w:type="dxa"/>
            <w:vAlign w:val="center"/>
          </w:tcPr>
          <w:p w14:paraId="6988C3E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0.091</w:t>
            </w:r>
          </w:p>
        </w:tc>
        <w:tc>
          <w:tcPr>
            <w:tcW w:w="1260" w:type="dxa"/>
            <w:vAlign w:val="center"/>
          </w:tcPr>
          <w:p w14:paraId="3ED0EDA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0.347</w:t>
            </w:r>
          </w:p>
        </w:tc>
        <w:tc>
          <w:tcPr>
            <w:tcW w:w="990" w:type="dxa"/>
            <w:vAlign w:val="center"/>
          </w:tcPr>
          <w:p w14:paraId="703B07D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-3.31</w:t>
            </w:r>
          </w:p>
        </w:tc>
        <w:tc>
          <w:tcPr>
            <w:tcW w:w="1170" w:type="dxa"/>
            <w:vAlign w:val="center"/>
          </w:tcPr>
          <w:p w14:paraId="23A8EF4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-7.257</w:t>
            </w:r>
          </w:p>
        </w:tc>
      </w:tr>
      <w:tr w:rsidR="00D14D1B" w:rsidRPr="00D14D1B" w14:paraId="4C5AA7C0" w14:textId="77777777" w:rsidTr="006B5107">
        <w:tc>
          <w:tcPr>
            <w:tcW w:w="2160" w:type="dxa"/>
          </w:tcPr>
          <w:p w14:paraId="0BED06B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23084 × LM 14</w:t>
            </w:r>
          </w:p>
        </w:tc>
        <w:tc>
          <w:tcPr>
            <w:tcW w:w="1080" w:type="dxa"/>
            <w:vAlign w:val="center"/>
          </w:tcPr>
          <w:p w14:paraId="1F27AB2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4FDE60C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2134333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6A9DE5A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-5.842</w:t>
            </w:r>
          </w:p>
        </w:tc>
        <w:tc>
          <w:tcPr>
            <w:tcW w:w="990" w:type="dxa"/>
            <w:tcBorders>
              <w:top w:val="single" w:sz="4" w:space="0" w:color="auto"/>
              <w:left w:val="single" w:sz="4" w:space="0" w:color="auto"/>
              <w:bottom w:val="single" w:sz="4" w:space="0" w:color="auto"/>
              <w:right w:val="nil"/>
            </w:tcBorders>
            <w:vAlign w:val="center"/>
          </w:tcPr>
          <w:p w14:paraId="467F15B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-11.217 *</w:t>
            </w:r>
          </w:p>
        </w:tc>
        <w:tc>
          <w:tcPr>
            <w:tcW w:w="1080" w:type="dxa"/>
            <w:vAlign w:val="center"/>
          </w:tcPr>
          <w:p w14:paraId="14722C7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w:t>
            </w:r>
          </w:p>
        </w:tc>
        <w:tc>
          <w:tcPr>
            <w:tcW w:w="990" w:type="dxa"/>
            <w:vAlign w:val="center"/>
          </w:tcPr>
          <w:p w14:paraId="7B1F755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-0.729</w:t>
            </w:r>
          </w:p>
        </w:tc>
        <w:tc>
          <w:tcPr>
            <w:tcW w:w="900" w:type="dxa"/>
            <w:vAlign w:val="center"/>
          </w:tcPr>
          <w:p w14:paraId="00E479D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0.255</w:t>
            </w:r>
          </w:p>
        </w:tc>
        <w:tc>
          <w:tcPr>
            <w:tcW w:w="1080" w:type="dxa"/>
            <w:vAlign w:val="center"/>
          </w:tcPr>
          <w:p w14:paraId="5823300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-0.091</w:t>
            </w:r>
          </w:p>
        </w:tc>
        <w:tc>
          <w:tcPr>
            <w:tcW w:w="1260" w:type="dxa"/>
            <w:vAlign w:val="center"/>
          </w:tcPr>
          <w:p w14:paraId="58F57CB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-0.347</w:t>
            </w:r>
          </w:p>
        </w:tc>
        <w:tc>
          <w:tcPr>
            <w:tcW w:w="990" w:type="dxa"/>
            <w:vAlign w:val="center"/>
          </w:tcPr>
          <w:p w14:paraId="5CBE626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3.31</w:t>
            </w:r>
          </w:p>
        </w:tc>
        <w:tc>
          <w:tcPr>
            <w:tcW w:w="1170" w:type="dxa"/>
            <w:vAlign w:val="center"/>
          </w:tcPr>
          <w:p w14:paraId="0ED2E9A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7.257</w:t>
            </w:r>
          </w:p>
        </w:tc>
      </w:tr>
      <w:tr w:rsidR="00D14D1B" w:rsidRPr="00D14D1B" w14:paraId="0873B8CD" w14:textId="77777777" w:rsidTr="006B5107">
        <w:tc>
          <w:tcPr>
            <w:tcW w:w="2160" w:type="dxa"/>
          </w:tcPr>
          <w:p w14:paraId="4CE242C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23085 × CML 451</w:t>
            </w:r>
          </w:p>
        </w:tc>
        <w:tc>
          <w:tcPr>
            <w:tcW w:w="1080" w:type="dxa"/>
            <w:vAlign w:val="center"/>
          </w:tcPr>
          <w:p w14:paraId="1F2961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 **</w:t>
            </w:r>
          </w:p>
        </w:tc>
        <w:tc>
          <w:tcPr>
            <w:tcW w:w="990" w:type="dxa"/>
            <w:vAlign w:val="center"/>
          </w:tcPr>
          <w:p w14:paraId="11A093C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5853137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061E769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-2.658</w:t>
            </w:r>
          </w:p>
        </w:tc>
        <w:tc>
          <w:tcPr>
            <w:tcW w:w="990" w:type="dxa"/>
            <w:tcBorders>
              <w:top w:val="single" w:sz="4" w:space="0" w:color="auto"/>
              <w:left w:val="single" w:sz="4" w:space="0" w:color="auto"/>
              <w:bottom w:val="single" w:sz="4" w:space="0" w:color="auto"/>
              <w:right w:val="nil"/>
            </w:tcBorders>
            <w:vAlign w:val="center"/>
          </w:tcPr>
          <w:p w14:paraId="59B8B88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w:t>
            </w:r>
          </w:p>
        </w:tc>
        <w:tc>
          <w:tcPr>
            <w:tcW w:w="1080" w:type="dxa"/>
            <w:vAlign w:val="center"/>
          </w:tcPr>
          <w:p w14:paraId="1E8BF0E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79A6A4C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-0.821</w:t>
            </w:r>
          </w:p>
        </w:tc>
        <w:tc>
          <w:tcPr>
            <w:tcW w:w="900" w:type="dxa"/>
            <w:vAlign w:val="center"/>
          </w:tcPr>
          <w:p w14:paraId="090CBA6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-0.355</w:t>
            </w:r>
          </w:p>
        </w:tc>
        <w:tc>
          <w:tcPr>
            <w:tcW w:w="1080" w:type="dxa"/>
            <w:vAlign w:val="center"/>
          </w:tcPr>
          <w:p w14:paraId="4858570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000FEF0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-0.927</w:t>
            </w:r>
          </w:p>
        </w:tc>
        <w:tc>
          <w:tcPr>
            <w:tcW w:w="990" w:type="dxa"/>
            <w:vAlign w:val="center"/>
          </w:tcPr>
          <w:p w14:paraId="7E50C11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-1.91</w:t>
            </w:r>
          </w:p>
        </w:tc>
        <w:tc>
          <w:tcPr>
            <w:tcW w:w="1170" w:type="dxa"/>
            <w:vAlign w:val="center"/>
          </w:tcPr>
          <w:p w14:paraId="7B0BA2D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-10.058</w:t>
            </w:r>
          </w:p>
        </w:tc>
      </w:tr>
      <w:tr w:rsidR="00D14D1B" w:rsidRPr="00D14D1B" w14:paraId="26CF7298" w14:textId="77777777" w:rsidTr="006B5107">
        <w:tc>
          <w:tcPr>
            <w:tcW w:w="2160" w:type="dxa"/>
          </w:tcPr>
          <w:p w14:paraId="5A85531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23085 × LM 14</w:t>
            </w:r>
          </w:p>
        </w:tc>
        <w:tc>
          <w:tcPr>
            <w:tcW w:w="1080" w:type="dxa"/>
            <w:vAlign w:val="center"/>
          </w:tcPr>
          <w:p w14:paraId="47D138D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 **</w:t>
            </w:r>
          </w:p>
        </w:tc>
        <w:tc>
          <w:tcPr>
            <w:tcW w:w="990" w:type="dxa"/>
            <w:vAlign w:val="center"/>
          </w:tcPr>
          <w:p w14:paraId="407DDB9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375DB04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20417DA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2.658</w:t>
            </w:r>
          </w:p>
        </w:tc>
        <w:tc>
          <w:tcPr>
            <w:tcW w:w="990" w:type="dxa"/>
            <w:tcBorders>
              <w:top w:val="single" w:sz="4" w:space="0" w:color="auto"/>
              <w:left w:val="single" w:sz="4" w:space="0" w:color="auto"/>
              <w:bottom w:val="single" w:sz="4" w:space="0" w:color="auto"/>
              <w:right w:val="nil"/>
            </w:tcBorders>
            <w:vAlign w:val="center"/>
          </w:tcPr>
          <w:p w14:paraId="0B7D1C1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-1.217</w:t>
            </w:r>
          </w:p>
        </w:tc>
        <w:tc>
          <w:tcPr>
            <w:tcW w:w="1080" w:type="dxa"/>
            <w:vAlign w:val="center"/>
          </w:tcPr>
          <w:p w14:paraId="59AABA2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1.150 **</w:t>
            </w:r>
          </w:p>
        </w:tc>
        <w:tc>
          <w:tcPr>
            <w:tcW w:w="990" w:type="dxa"/>
            <w:vAlign w:val="center"/>
          </w:tcPr>
          <w:p w14:paraId="05B52FC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0.821</w:t>
            </w:r>
          </w:p>
        </w:tc>
        <w:tc>
          <w:tcPr>
            <w:tcW w:w="900" w:type="dxa"/>
            <w:vAlign w:val="center"/>
          </w:tcPr>
          <w:p w14:paraId="12F7DB6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0.355</w:t>
            </w:r>
          </w:p>
        </w:tc>
        <w:tc>
          <w:tcPr>
            <w:tcW w:w="1080" w:type="dxa"/>
            <w:vAlign w:val="center"/>
          </w:tcPr>
          <w:p w14:paraId="49A9225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78980DB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0.927</w:t>
            </w:r>
          </w:p>
        </w:tc>
        <w:tc>
          <w:tcPr>
            <w:tcW w:w="990" w:type="dxa"/>
            <w:vAlign w:val="center"/>
          </w:tcPr>
          <w:p w14:paraId="7C54288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1.91</w:t>
            </w:r>
          </w:p>
        </w:tc>
        <w:tc>
          <w:tcPr>
            <w:tcW w:w="1170" w:type="dxa"/>
            <w:vAlign w:val="center"/>
          </w:tcPr>
          <w:p w14:paraId="43A4DD6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10.058</w:t>
            </w:r>
          </w:p>
        </w:tc>
      </w:tr>
      <w:tr w:rsidR="00D14D1B" w:rsidRPr="00D14D1B" w14:paraId="5E59908D" w14:textId="77777777" w:rsidTr="006B5107">
        <w:tc>
          <w:tcPr>
            <w:tcW w:w="2160" w:type="dxa"/>
          </w:tcPr>
          <w:p w14:paraId="7F6BFC7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23090 × CML 451</w:t>
            </w:r>
          </w:p>
        </w:tc>
        <w:tc>
          <w:tcPr>
            <w:tcW w:w="1080" w:type="dxa"/>
            <w:vAlign w:val="center"/>
          </w:tcPr>
          <w:p w14:paraId="6CC0895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3161A60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1.600 </w:t>
            </w:r>
            <w:r w:rsidR="00B940FC" w:rsidRPr="00D14D1B">
              <w:rPr>
                <w:rFonts w:ascii="Times New Roman" w:hAnsi="Times New Roman" w:cs="Times New Roman"/>
                <w:color w:val="000000" w:themeColor="text1"/>
                <w:sz w:val="20"/>
                <w:szCs w:val="20"/>
              </w:rPr>
              <w:t>**</w:t>
            </w:r>
          </w:p>
        </w:tc>
        <w:tc>
          <w:tcPr>
            <w:tcW w:w="990" w:type="dxa"/>
            <w:vAlign w:val="center"/>
          </w:tcPr>
          <w:p w14:paraId="0A2BF34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53219BC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23.342 **</w:t>
            </w:r>
          </w:p>
        </w:tc>
        <w:tc>
          <w:tcPr>
            <w:tcW w:w="990" w:type="dxa"/>
            <w:tcBorders>
              <w:top w:val="single" w:sz="4" w:space="0" w:color="auto"/>
              <w:left w:val="single" w:sz="4" w:space="0" w:color="auto"/>
              <w:bottom w:val="single" w:sz="4" w:space="0" w:color="auto"/>
              <w:right w:val="nil"/>
            </w:tcBorders>
            <w:vAlign w:val="center"/>
          </w:tcPr>
          <w:p w14:paraId="4B60F93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8.467</w:t>
            </w:r>
          </w:p>
        </w:tc>
        <w:tc>
          <w:tcPr>
            <w:tcW w:w="1080" w:type="dxa"/>
            <w:vAlign w:val="center"/>
          </w:tcPr>
          <w:p w14:paraId="6246162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1.600 </w:t>
            </w:r>
            <w:r w:rsidR="00B940FC" w:rsidRPr="00D14D1B">
              <w:rPr>
                <w:rFonts w:ascii="Times New Roman" w:hAnsi="Times New Roman" w:cs="Times New Roman"/>
                <w:color w:val="000000" w:themeColor="text1"/>
                <w:sz w:val="20"/>
                <w:szCs w:val="20"/>
              </w:rPr>
              <w:t>**</w:t>
            </w:r>
          </w:p>
        </w:tc>
        <w:tc>
          <w:tcPr>
            <w:tcW w:w="990" w:type="dxa"/>
            <w:vAlign w:val="center"/>
          </w:tcPr>
          <w:p w14:paraId="35CD18E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3.004 **</w:t>
            </w:r>
          </w:p>
        </w:tc>
        <w:tc>
          <w:tcPr>
            <w:tcW w:w="900" w:type="dxa"/>
            <w:vAlign w:val="center"/>
          </w:tcPr>
          <w:p w14:paraId="184159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1E0D4F6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7FAAD78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7.373 </w:t>
            </w:r>
            <w:r w:rsidR="00B940FC" w:rsidRPr="00D14D1B">
              <w:rPr>
                <w:rFonts w:ascii="Times New Roman" w:hAnsi="Times New Roman" w:cs="Times New Roman"/>
                <w:color w:val="000000" w:themeColor="text1"/>
                <w:sz w:val="20"/>
                <w:szCs w:val="20"/>
              </w:rPr>
              <w:t>**</w:t>
            </w:r>
          </w:p>
        </w:tc>
        <w:tc>
          <w:tcPr>
            <w:tcW w:w="990" w:type="dxa"/>
            <w:vAlign w:val="center"/>
          </w:tcPr>
          <w:p w14:paraId="581A9AE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1.665</w:t>
            </w:r>
          </w:p>
        </w:tc>
        <w:tc>
          <w:tcPr>
            <w:tcW w:w="1170" w:type="dxa"/>
            <w:vAlign w:val="center"/>
          </w:tcPr>
          <w:p w14:paraId="0FB643F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34.542 **</w:t>
            </w:r>
          </w:p>
        </w:tc>
      </w:tr>
      <w:tr w:rsidR="00D14D1B" w:rsidRPr="00D14D1B" w14:paraId="06A085CE" w14:textId="77777777" w:rsidTr="006B5107">
        <w:tc>
          <w:tcPr>
            <w:tcW w:w="2160" w:type="dxa"/>
          </w:tcPr>
          <w:p w14:paraId="2D0B51C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23090 × LM 14</w:t>
            </w:r>
          </w:p>
        </w:tc>
        <w:tc>
          <w:tcPr>
            <w:tcW w:w="1080" w:type="dxa"/>
            <w:vAlign w:val="center"/>
          </w:tcPr>
          <w:p w14:paraId="264E2AD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1FCE869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-1.600 </w:t>
            </w:r>
            <w:r w:rsidR="00B940FC" w:rsidRPr="00D14D1B">
              <w:rPr>
                <w:rFonts w:ascii="Times New Roman" w:hAnsi="Times New Roman" w:cs="Times New Roman"/>
                <w:color w:val="000000" w:themeColor="text1"/>
                <w:sz w:val="20"/>
                <w:szCs w:val="20"/>
              </w:rPr>
              <w:t>**</w:t>
            </w:r>
          </w:p>
        </w:tc>
        <w:tc>
          <w:tcPr>
            <w:tcW w:w="990" w:type="dxa"/>
            <w:vAlign w:val="center"/>
          </w:tcPr>
          <w:p w14:paraId="510E652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-0.067</w:t>
            </w:r>
          </w:p>
        </w:tc>
        <w:tc>
          <w:tcPr>
            <w:tcW w:w="1170" w:type="dxa"/>
            <w:tcBorders>
              <w:top w:val="single" w:sz="4" w:space="0" w:color="auto"/>
              <w:left w:val="nil"/>
              <w:bottom w:val="single" w:sz="4" w:space="0" w:color="auto"/>
              <w:right w:val="single" w:sz="4" w:space="0" w:color="auto"/>
            </w:tcBorders>
            <w:vAlign w:val="center"/>
          </w:tcPr>
          <w:p w14:paraId="304BBDF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-23.342 **</w:t>
            </w:r>
          </w:p>
        </w:tc>
        <w:tc>
          <w:tcPr>
            <w:tcW w:w="990" w:type="dxa"/>
            <w:tcBorders>
              <w:top w:val="single" w:sz="4" w:space="0" w:color="auto"/>
              <w:left w:val="single" w:sz="4" w:space="0" w:color="auto"/>
              <w:bottom w:val="single" w:sz="4" w:space="0" w:color="auto"/>
              <w:right w:val="nil"/>
            </w:tcBorders>
            <w:vAlign w:val="center"/>
          </w:tcPr>
          <w:p w14:paraId="64C3B86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-8.467</w:t>
            </w:r>
          </w:p>
        </w:tc>
        <w:tc>
          <w:tcPr>
            <w:tcW w:w="1080" w:type="dxa"/>
            <w:vAlign w:val="center"/>
          </w:tcPr>
          <w:p w14:paraId="4385EAB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-1.600 </w:t>
            </w:r>
            <w:r w:rsidR="00B940FC" w:rsidRPr="00D14D1B">
              <w:rPr>
                <w:rFonts w:ascii="Times New Roman" w:hAnsi="Times New Roman" w:cs="Times New Roman"/>
                <w:color w:val="000000" w:themeColor="text1"/>
                <w:sz w:val="20"/>
                <w:szCs w:val="20"/>
              </w:rPr>
              <w:t>**</w:t>
            </w:r>
          </w:p>
        </w:tc>
        <w:tc>
          <w:tcPr>
            <w:tcW w:w="990" w:type="dxa"/>
            <w:vAlign w:val="center"/>
          </w:tcPr>
          <w:p w14:paraId="038A10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-3.004 **</w:t>
            </w:r>
          </w:p>
        </w:tc>
        <w:tc>
          <w:tcPr>
            <w:tcW w:w="900" w:type="dxa"/>
            <w:vAlign w:val="center"/>
          </w:tcPr>
          <w:p w14:paraId="62B3434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-0.42</w:t>
            </w:r>
          </w:p>
        </w:tc>
        <w:tc>
          <w:tcPr>
            <w:tcW w:w="1080" w:type="dxa"/>
            <w:vAlign w:val="center"/>
          </w:tcPr>
          <w:p w14:paraId="12295E4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0.034</w:t>
            </w:r>
          </w:p>
        </w:tc>
        <w:tc>
          <w:tcPr>
            <w:tcW w:w="1260" w:type="dxa"/>
            <w:vAlign w:val="center"/>
          </w:tcPr>
          <w:p w14:paraId="58128EF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-7.373 </w:t>
            </w:r>
            <w:r w:rsidR="00B940FC" w:rsidRPr="00D14D1B">
              <w:rPr>
                <w:rFonts w:ascii="Times New Roman" w:hAnsi="Times New Roman" w:cs="Times New Roman"/>
                <w:color w:val="000000" w:themeColor="text1"/>
                <w:sz w:val="20"/>
                <w:szCs w:val="20"/>
              </w:rPr>
              <w:t>**</w:t>
            </w:r>
          </w:p>
        </w:tc>
        <w:tc>
          <w:tcPr>
            <w:tcW w:w="990" w:type="dxa"/>
            <w:vAlign w:val="center"/>
          </w:tcPr>
          <w:p w14:paraId="5B02F33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-1.665</w:t>
            </w:r>
          </w:p>
        </w:tc>
        <w:tc>
          <w:tcPr>
            <w:tcW w:w="1170" w:type="dxa"/>
            <w:vAlign w:val="center"/>
          </w:tcPr>
          <w:p w14:paraId="1B39774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-34.542 **</w:t>
            </w:r>
          </w:p>
        </w:tc>
      </w:tr>
      <w:tr w:rsidR="00D14D1B" w:rsidRPr="00D14D1B" w14:paraId="44F37CEB" w14:textId="77777777" w:rsidTr="006B5107">
        <w:tc>
          <w:tcPr>
            <w:tcW w:w="2160" w:type="dxa"/>
          </w:tcPr>
          <w:p w14:paraId="5739E21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23095 × CML 451</w:t>
            </w:r>
          </w:p>
        </w:tc>
        <w:tc>
          <w:tcPr>
            <w:tcW w:w="1080" w:type="dxa"/>
            <w:vAlign w:val="center"/>
          </w:tcPr>
          <w:p w14:paraId="62A447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 *</w:t>
            </w:r>
          </w:p>
        </w:tc>
        <w:tc>
          <w:tcPr>
            <w:tcW w:w="990" w:type="dxa"/>
            <w:vAlign w:val="center"/>
          </w:tcPr>
          <w:p w14:paraId="5363786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A1028E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48FE9D1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-11.158</w:t>
            </w:r>
          </w:p>
        </w:tc>
        <w:tc>
          <w:tcPr>
            <w:tcW w:w="990" w:type="dxa"/>
            <w:tcBorders>
              <w:top w:val="single" w:sz="4" w:space="0" w:color="auto"/>
              <w:left w:val="single" w:sz="4" w:space="0" w:color="auto"/>
              <w:bottom w:val="single" w:sz="4" w:space="0" w:color="auto"/>
              <w:right w:val="nil"/>
            </w:tcBorders>
            <w:vAlign w:val="center"/>
          </w:tcPr>
          <w:p w14:paraId="6ADDF79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-4.533</w:t>
            </w:r>
          </w:p>
        </w:tc>
        <w:tc>
          <w:tcPr>
            <w:tcW w:w="1080" w:type="dxa"/>
            <w:vAlign w:val="center"/>
          </w:tcPr>
          <w:p w14:paraId="606F389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25DAB44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0.579</w:t>
            </w:r>
          </w:p>
        </w:tc>
        <w:tc>
          <w:tcPr>
            <w:tcW w:w="900" w:type="dxa"/>
            <w:vAlign w:val="center"/>
          </w:tcPr>
          <w:p w14:paraId="5242BCD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-0.055</w:t>
            </w:r>
          </w:p>
        </w:tc>
        <w:tc>
          <w:tcPr>
            <w:tcW w:w="1080" w:type="dxa"/>
            <w:vAlign w:val="center"/>
          </w:tcPr>
          <w:p w14:paraId="6553750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4DBD36C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0.573</w:t>
            </w:r>
          </w:p>
        </w:tc>
        <w:tc>
          <w:tcPr>
            <w:tcW w:w="990" w:type="dxa"/>
            <w:vAlign w:val="center"/>
          </w:tcPr>
          <w:p w14:paraId="6EEA603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-0.51</w:t>
            </w:r>
          </w:p>
        </w:tc>
        <w:tc>
          <w:tcPr>
            <w:tcW w:w="1170" w:type="dxa"/>
            <w:vAlign w:val="center"/>
          </w:tcPr>
          <w:p w14:paraId="30799FC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3.642</w:t>
            </w:r>
          </w:p>
        </w:tc>
      </w:tr>
      <w:tr w:rsidR="00D14D1B" w:rsidRPr="00D14D1B" w14:paraId="4310BB16" w14:textId="77777777" w:rsidTr="006B5107">
        <w:tc>
          <w:tcPr>
            <w:tcW w:w="2160" w:type="dxa"/>
          </w:tcPr>
          <w:p w14:paraId="4C0C253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23095 × LM 14</w:t>
            </w:r>
          </w:p>
        </w:tc>
        <w:tc>
          <w:tcPr>
            <w:tcW w:w="1080" w:type="dxa"/>
            <w:vAlign w:val="center"/>
          </w:tcPr>
          <w:p w14:paraId="08FD047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-0.783 *</w:t>
            </w:r>
          </w:p>
        </w:tc>
        <w:tc>
          <w:tcPr>
            <w:tcW w:w="990" w:type="dxa"/>
            <w:vAlign w:val="center"/>
          </w:tcPr>
          <w:p w14:paraId="6DA09C9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45A3835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2CF2E6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11.158</w:t>
            </w:r>
          </w:p>
        </w:tc>
        <w:tc>
          <w:tcPr>
            <w:tcW w:w="990" w:type="dxa"/>
            <w:tcBorders>
              <w:top w:val="single" w:sz="4" w:space="0" w:color="auto"/>
              <w:left w:val="single" w:sz="4" w:space="0" w:color="auto"/>
              <w:bottom w:val="single" w:sz="4" w:space="0" w:color="auto"/>
              <w:right w:val="nil"/>
            </w:tcBorders>
            <w:vAlign w:val="center"/>
          </w:tcPr>
          <w:p w14:paraId="7D7B7ED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4.533</w:t>
            </w:r>
          </w:p>
        </w:tc>
        <w:tc>
          <w:tcPr>
            <w:tcW w:w="1080" w:type="dxa"/>
            <w:vAlign w:val="center"/>
          </w:tcPr>
          <w:p w14:paraId="05BE7CF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77CBD3E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-0.579</w:t>
            </w:r>
          </w:p>
        </w:tc>
        <w:tc>
          <w:tcPr>
            <w:tcW w:w="900" w:type="dxa"/>
            <w:vAlign w:val="center"/>
          </w:tcPr>
          <w:p w14:paraId="618C76F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0.055</w:t>
            </w:r>
          </w:p>
        </w:tc>
        <w:tc>
          <w:tcPr>
            <w:tcW w:w="1080" w:type="dxa"/>
            <w:vAlign w:val="center"/>
          </w:tcPr>
          <w:p w14:paraId="64BDCBB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-0.266</w:t>
            </w:r>
          </w:p>
        </w:tc>
        <w:tc>
          <w:tcPr>
            <w:tcW w:w="1260" w:type="dxa"/>
            <w:vAlign w:val="center"/>
          </w:tcPr>
          <w:p w14:paraId="603CCBF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-0.573</w:t>
            </w:r>
          </w:p>
        </w:tc>
        <w:tc>
          <w:tcPr>
            <w:tcW w:w="990" w:type="dxa"/>
            <w:vAlign w:val="center"/>
          </w:tcPr>
          <w:p w14:paraId="176AEF6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0.51</w:t>
            </w:r>
          </w:p>
        </w:tc>
        <w:tc>
          <w:tcPr>
            <w:tcW w:w="1170" w:type="dxa"/>
            <w:vAlign w:val="center"/>
          </w:tcPr>
          <w:p w14:paraId="7C6ED5E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-3.642</w:t>
            </w:r>
          </w:p>
        </w:tc>
      </w:tr>
      <w:tr w:rsidR="00D14D1B" w:rsidRPr="00D14D1B" w14:paraId="1EC5E2B4" w14:textId="77777777" w:rsidTr="006B5107">
        <w:tc>
          <w:tcPr>
            <w:tcW w:w="2160" w:type="dxa"/>
          </w:tcPr>
          <w:p w14:paraId="73E60F6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23100 × CML 451</w:t>
            </w:r>
          </w:p>
        </w:tc>
        <w:tc>
          <w:tcPr>
            <w:tcW w:w="1080" w:type="dxa"/>
            <w:vAlign w:val="center"/>
          </w:tcPr>
          <w:p w14:paraId="5BEB0A5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62F960F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140A7D2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7170710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-24.658 **</w:t>
            </w:r>
          </w:p>
        </w:tc>
        <w:tc>
          <w:tcPr>
            <w:tcW w:w="990" w:type="dxa"/>
            <w:tcBorders>
              <w:top w:val="single" w:sz="4" w:space="0" w:color="auto"/>
              <w:left w:val="single" w:sz="4" w:space="0" w:color="auto"/>
              <w:bottom w:val="single" w:sz="4" w:space="0" w:color="auto"/>
              <w:right w:val="nil"/>
            </w:tcBorders>
            <w:vAlign w:val="center"/>
          </w:tcPr>
          <w:p w14:paraId="01ACD8F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-11.533 *</w:t>
            </w:r>
          </w:p>
        </w:tc>
        <w:tc>
          <w:tcPr>
            <w:tcW w:w="1080" w:type="dxa"/>
            <w:vAlign w:val="center"/>
          </w:tcPr>
          <w:p w14:paraId="5F0B15E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4754FB6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-1.796</w:t>
            </w:r>
          </w:p>
        </w:tc>
        <w:tc>
          <w:tcPr>
            <w:tcW w:w="900" w:type="dxa"/>
            <w:vAlign w:val="center"/>
          </w:tcPr>
          <w:p w14:paraId="223E0BF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-0.980 *</w:t>
            </w:r>
          </w:p>
        </w:tc>
        <w:tc>
          <w:tcPr>
            <w:tcW w:w="1080" w:type="dxa"/>
            <w:vAlign w:val="center"/>
          </w:tcPr>
          <w:p w14:paraId="415CEEB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253FF93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-4.428 *</w:t>
            </w:r>
          </w:p>
        </w:tc>
        <w:tc>
          <w:tcPr>
            <w:tcW w:w="990" w:type="dxa"/>
            <w:vAlign w:val="center"/>
          </w:tcPr>
          <w:p w14:paraId="2247A48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-3.135</w:t>
            </w:r>
          </w:p>
        </w:tc>
        <w:tc>
          <w:tcPr>
            <w:tcW w:w="1170" w:type="dxa"/>
            <w:vAlign w:val="center"/>
          </w:tcPr>
          <w:p w14:paraId="318036D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-38.533 **</w:t>
            </w:r>
          </w:p>
        </w:tc>
      </w:tr>
      <w:tr w:rsidR="00D14D1B" w:rsidRPr="00D14D1B" w14:paraId="56405435" w14:textId="77777777" w:rsidTr="006B5107">
        <w:tc>
          <w:tcPr>
            <w:tcW w:w="2160" w:type="dxa"/>
          </w:tcPr>
          <w:p w14:paraId="2896D72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23100 × LM 14</w:t>
            </w:r>
          </w:p>
        </w:tc>
        <w:tc>
          <w:tcPr>
            <w:tcW w:w="1080" w:type="dxa"/>
            <w:vAlign w:val="center"/>
          </w:tcPr>
          <w:p w14:paraId="3DC7C84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345A597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092689F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26868B0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24.658 **</w:t>
            </w:r>
          </w:p>
        </w:tc>
        <w:tc>
          <w:tcPr>
            <w:tcW w:w="990" w:type="dxa"/>
            <w:tcBorders>
              <w:top w:val="single" w:sz="4" w:space="0" w:color="auto"/>
              <w:left w:val="single" w:sz="4" w:space="0" w:color="auto"/>
              <w:bottom w:val="single" w:sz="4" w:space="0" w:color="auto"/>
              <w:right w:val="nil"/>
            </w:tcBorders>
            <w:vAlign w:val="center"/>
          </w:tcPr>
          <w:p w14:paraId="128FCF3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11.533 *</w:t>
            </w:r>
          </w:p>
        </w:tc>
        <w:tc>
          <w:tcPr>
            <w:tcW w:w="1080" w:type="dxa"/>
            <w:vAlign w:val="center"/>
          </w:tcPr>
          <w:p w14:paraId="320DB57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52F693E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1.796</w:t>
            </w:r>
          </w:p>
        </w:tc>
        <w:tc>
          <w:tcPr>
            <w:tcW w:w="900" w:type="dxa"/>
            <w:vAlign w:val="center"/>
          </w:tcPr>
          <w:p w14:paraId="5895F02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0.980 *</w:t>
            </w:r>
          </w:p>
        </w:tc>
        <w:tc>
          <w:tcPr>
            <w:tcW w:w="1080" w:type="dxa"/>
            <w:vAlign w:val="center"/>
          </w:tcPr>
          <w:p w14:paraId="0B2B923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2196083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4.428 *</w:t>
            </w:r>
          </w:p>
        </w:tc>
        <w:tc>
          <w:tcPr>
            <w:tcW w:w="990" w:type="dxa"/>
            <w:vAlign w:val="center"/>
          </w:tcPr>
          <w:p w14:paraId="13C6594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3.135</w:t>
            </w:r>
          </w:p>
        </w:tc>
        <w:tc>
          <w:tcPr>
            <w:tcW w:w="1170" w:type="dxa"/>
            <w:vAlign w:val="center"/>
          </w:tcPr>
          <w:p w14:paraId="3B5C128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38.533 **</w:t>
            </w:r>
          </w:p>
        </w:tc>
      </w:tr>
      <w:tr w:rsidR="00D14D1B" w:rsidRPr="00D14D1B" w14:paraId="5D293280" w14:textId="77777777" w:rsidTr="006B5107">
        <w:tc>
          <w:tcPr>
            <w:tcW w:w="2160" w:type="dxa"/>
          </w:tcPr>
          <w:p w14:paraId="7CEB5CC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23102 × CML 451</w:t>
            </w:r>
          </w:p>
        </w:tc>
        <w:tc>
          <w:tcPr>
            <w:tcW w:w="1080" w:type="dxa"/>
            <w:vAlign w:val="center"/>
          </w:tcPr>
          <w:p w14:paraId="6C5425B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733810C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48E8BC1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2385C7A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-7.908</w:t>
            </w:r>
          </w:p>
        </w:tc>
        <w:tc>
          <w:tcPr>
            <w:tcW w:w="990" w:type="dxa"/>
            <w:tcBorders>
              <w:top w:val="single" w:sz="4" w:space="0" w:color="auto"/>
              <w:left w:val="single" w:sz="4" w:space="0" w:color="auto"/>
              <w:bottom w:val="single" w:sz="4" w:space="0" w:color="auto"/>
              <w:right w:val="nil"/>
            </w:tcBorders>
            <w:vAlign w:val="center"/>
          </w:tcPr>
          <w:p w14:paraId="5E493C1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-5.033</w:t>
            </w:r>
          </w:p>
        </w:tc>
        <w:tc>
          <w:tcPr>
            <w:tcW w:w="1080" w:type="dxa"/>
            <w:vAlign w:val="center"/>
          </w:tcPr>
          <w:p w14:paraId="3A922F5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152E19C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-0.121</w:t>
            </w:r>
          </w:p>
        </w:tc>
        <w:tc>
          <w:tcPr>
            <w:tcW w:w="900" w:type="dxa"/>
            <w:vAlign w:val="center"/>
          </w:tcPr>
          <w:p w14:paraId="249FE1F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24AC0E6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1.666 **</w:t>
            </w:r>
          </w:p>
        </w:tc>
        <w:tc>
          <w:tcPr>
            <w:tcW w:w="1260" w:type="dxa"/>
            <w:vAlign w:val="center"/>
          </w:tcPr>
          <w:p w14:paraId="77B076A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-0.728</w:t>
            </w:r>
          </w:p>
        </w:tc>
        <w:tc>
          <w:tcPr>
            <w:tcW w:w="990" w:type="dxa"/>
            <w:vAlign w:val="center"/>
          </w:tcPr>
          <w:p w14:paraId="47C5CA1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0.265</w:t>
            </w:r>
          </w:p>
        </w:tc>
        <w:tc>
          <w:tcPr>
            <w:tcW w:w="1170" w:type="dxa"/>
            <w:vAlign w:val="center"/>
          </w:tcPr>
          <w:p w14:paraId="09E6251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13.693</w:t>
            </w:r>
          </w:p>
        </w:tc>
      </w:tr>
      <w:tr w:rsidR="00D14D1B" w:rsidRPr="00D14D1B" w14:paraId="48104BF0" w14:textId="77777777" w:rsidTr="006B5107">
        <w:tc>
          <w:tcPr>
            <w:tcW w:w="2160" w:type="dxa"/>
          </w:tcPr>
          <w:p w14:paraId="1083483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23102 × LM 14</w:t>
            </w:r>
          </w:p>
        </w:tc>
        <w:tc>
          <w:tcPr>
            <w:tcW w:w="1080" w:type="dxa"/>
            <w:vAlign w:val="center"/>
          </w:tcPr>
          <w:p w14:paraId="17765F8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990" w:type="dxa"/>
            <w:vAlign w:val="center"/>
          </w:tcPr>
          <w:p w14:paraId="333B164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7CD1AA8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-0.567 *</w:t>
            </w:r>
          </w:p>
        </w:tc>
        <w:tc>
          <w:tcPr>
            <w:tcW w:w="1170" w:type="dxa"/>
            <w:tcBorders>
              <w:top w:val="single" w:sz="4" w:space="0" w:color="auto"/>
              <w:left w:val="nil"/>
              <w:bottom w:val="single" w:sz="4" w:space="0" w:color="auto"/>
              <w:right w:val="single" w:sz="4" w:space="0" w:color="auto"/>
            </w:tcBorders>
            <w:vAlign w:val="center"/>
          </w:tcPr>
          <w:p w14:paraId="1287107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7.908</w:t>
            </w:r>
          </w:p>
        </w:tc>
        <w:tc>
          <w:tcPr>
            <w:tcW w:w="990" w:type="dxa"/>
            <w:tcBorders>
              <w:top w:val="single" w:sz="4" w:space="0" w:color="auto"/>
              <w:left w:val="single" w:sz="4" w:space="0" w:color="auto"/>
              <w:bottom w:val="single" w:sz="4" w:space="0" w:color="auto"/>
              <w:right w:val="nil"/>
            </w:tcBorders>
            <w:vAlign w:val="center"/>
          </w:tcPr>
          <w:p w14:paraId="628FC44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5.033</w:t>
            </w:r>
          </w:p>
        </w:tc>
        <w:tc>
          <w:tcPr>
            <w:tcW w:w="1080" w:type="dxa"/>
            <w:vAlign w:val="center"/>
          </w:tcPr>
          <w:p w14:paraId="406AAFB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57E3CEF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0.121</w:t>
            </w:r>
          </w:p>
        </w:tc>
        <w:tc>
          <w:tcPr>
            <w:tcW w:w="900" w:type="dxa"/>
            <w:vAlign w:val="center"/>
          </w:tcPr>
          <w:p w14:paraId="5988424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5B64A3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-1.666 **</w:t>
            </w:r>
          </w:p>
        </w:tc>
        <w:tc>
          <w:tcPr>
            <w:tcW w:w="1260" w:type="dxa"/>
            <w:vAlign w:val="center"/>
          </w:tcPr>
          <w:p w14:paraId="3EDB4E3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0.728</w:t>
            </w:r>
          </w:p>
        </w:tc>
        <w:tc>
          <w:tcPr>
            <w:tcW w:w="990" w:type="dxa"/>
            <w:vAlign w:val="center"/>
          </w:tcPr>
          <w:p w14:paraId="7E549FB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-0.265</w:t>
            </w:r>
          </w:p>
        </w:tc>
        <w:tc>
          <w:tcPr>
            <w:tcW w:w="1170" w:type="dxa"/>
            <w:vAlign w:val="center"/>
          </w:tcPr>
          <w:p w14:paraId="0F804CD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-13.693</w:t>
            </w:r>
          </w:p>
        </w:tc>
      </w:tr>
      <w:tr w:rsidR="00D14D1B" w:rsidRPr="00D14D1B" w14:paraId="5804A001" w14:textId="77777777" w:rsidTr="006B5107">
        <w:tc>
          <w:tcPr>
            <w:tcW w:w="2160" w:type="dxa"/>
          </w:tcPr>
          <w:p w14:paraId="343E17B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23105 × CML 451</w:t>
            </w:r>
          </w:p>
        </w:tc>
        <w:tc>
          <w:tcPr>
            <w:tcW w:w="1080" w:type="dxa"/>
            <w:vAlign w:val="center"/>
          </w:tcPr>
          <w:p w14:paraId="4D21C0E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22F1E81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3562489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1688DC6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-4.658</w:t>
            </w:r>
          </w:p>
        </w:tc>
        <w:tc>
          <w:tcPr>
            <w:tcW w:w="990" w:type="dxa"/>
            <w:tcBorders>
              <w:top w:val="single" w:sz="4" w:space="0" w:color="auto"/>
              <w:left w:val="single" w:sz="4" w:space="0" w:color="auto"/>
              <w:bottom w:val="single" w:sz="4" w:space="0" w:color="auto"/>
              <w:right w:val="nil"/>
            </w:tcBorders>
            <w:vAlign w:val="center"/>
          </w:tcPr>
          <w:p w14:paraId="1B7CDAD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-1.783</w:t>
            </w:r>
          </w:p>
        </w:tc>
        <w:tc>
          <w:tcPr>
            <w:tcW w:w="1080" w:type="dxa"/>
            <w:vAlign w:val="center"/>
          </w:tcPr>
          <w:p w14:paraId="1FE498D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1FC83A1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-2.496 *</w:t>
            </w:r>
          </w:p>
        </w:tc>
        <w:tc>
          <w:tcPr>
            <w:tcW w:w="900" w:type="dxa"/>
            <w:vAlign w:val="center"/>
          </w:tcPr>
          <w:p w14:paraId="5F68360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-0.805</w:t>
            </w:r>
          </w:p>
        </w:tc>
        <w:tc>
          <w:tcPr>
            <w:tcW w:w="1080" w:type="dxa"/>
            <w:vAlign w:val="center"/>
          </w:tcPr>
          <w:p w14:paraId="3BEC951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-1.134 *</w:t>
            </w:r>
          </w:p>
        </w:tc>
        <w:tc>
          <w:tcPr>
            <w:tcW w:w="1260" w:type="dxa"/>
            <w:vAlign w:val="center"/>
          </w:tcPr>
          <w:p w14:paraId="7E1F525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-5.377 *</w:t>
            </w:r>
          </w:p>
        </w:tc>
        <w:tc>
          <w:tcPr>
            <w:tcW w:w="990" w:type="dxa"/>
            <w:vAlign w:val="center"/>
          </w:tcPr>
          <w:p w14:paraId="12A6B10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1.34</w:t>
            </w:r>
          </w:p>
        </w:tc>
        <w:tc>
          <w:tcPr>
            <w:tcW w:w="1170" w:type="dxa"/>
            <w:vAlign w:val="center"/>
          </w:tcPr>
          <w:p w14:paraId="1FE2B9F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-4.207</w:t>
            </w:r>
          </w:p>
        </w:tc>
      </w:tr>
      <w:tr w:rsidR="00D14D1B" w:rsidRPr="00D14D1B" w14:paraId="426CB999" w14:textId="77777777" w:rsidTr="006B5107">
        <w:trPr>
          <w:trHeight w:val="80"/>
        </w:trPr>
        <w:tc>
          <w:tcPr>
            <w:tcW w:w="2160" w:type="dxa"/>
          </w:tcPr>
          <w:p w14:paraId="447B227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23105 × LM 14</w:t>
            </w:r>
          </w:p>
        </w:tc>
        <w:tc>
          <w:tcPr>
            <w:tcW w:w="1080" w:type="dxa"/>
            <w:vAlign w:val="center"/>
          </w:tcPr>
          <w:p w14:paraId="42E578A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-1.533 </w:t>
            </w:r>
            <w:r w:rsidR="00B940FC" w:rsidRPr="00D14D1B">
              <w:rPr>
                <w:rFonts w:ascii="Times New Roman" w:hAnsi="Times New Roman" w:cs="Times New Roman"/>
                <w:color w:val="000000" w:themeColor="text1"/>
                <w:sz w:val="20"/>
                <w:szCs w:val="20"/>
              </w:rPr>
              <w:t>**</w:t>
            </w:r>
          </w:p>
        </w:tc>
        <w:tc>
          <w:tcPr>
            <w:tcW w:w="990" w:type="dxa"/>
            <w:vAlign w:val="center"/>
          </w:tcPr>
          <w:p w14:paraId="7853A26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3B8AE2B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5A27C23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4.658</w:t>
            </w:r>
          </w:p>
        </w:tc>
        <w:tc>
          <w:tcPr>
            <w:tcW w:w="990" w:type="dxa"/>
            <w:tcBorders>
              <w:top w:val="single" w:sz="4" w:space="0" w:color="auto"/>
              <w:left w:val="single" w:sz="4" w:space="0" w:color="auto"/>
              <w:bottom w:val="single" w:sz="4" w:space="0" w:color="auto"/>
              <w:right w:val="nil"/>
            </w:tcBorders>
            <w:vAlign w:val="center"/>
          </w:tcPr>
          <w:p w14:paraId="4252CC5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1.783</w:t>
            </w:r>
          </w:p>
        </w:tc>
        <w:tc>
          <w:tcPr>
            <w:tcW w:w="1080" w:type="dxa"/>
            <w:vAlign w:val="center"/>
          </w:tcPr>
          <w:p w14:paraId="7D75F1F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-1.100 **</w:t>
            </w:r>
          </w:p>
        </w:tc>
        <w:tc>
          <w:tcPr>
            <w:tcW w:w="990" w:type="dxa"/>
            <w:vAlign w:val="center"/>
          </w:tcPr>
          <w:p w14:paraId="30D0215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2.496 *</w:t>
            </w:r>
          </w:p>
        </w:tc>
        <w:tc>
          <w:tcPr>
            <w:tcW w:w="900" w:type="dxa"/>
            <w:vAlign w:val="center"/>
          </w:tcPr>
          <w:p w14:paraId="3B9CD31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0.805</w:t>
            </w:r>
          </w:p>
        </w:tc>
        <w:tc>
          <w:tcPr>
            <w:tcW w:w="1080" w:type="dxa"/>
            <w:vAlign w:val="center"/>
          </w:tcPr>
          <w:p w14:paraId="0A59E45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1.134 *</w:t>
            </w:r>
          </w:p>
        </w:tc>
        <w:tc>
          <w:tcPr>
            <w:tcW w:w="1260" w:type="dxa"/>
            <w:vAlign w:val="center"/>
          </w:tcPr>
          <w:p w14:paraId="35994A5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5.377 *</w:t>
            </w:r>
          </w:p>
        </w:tc>
        <w:tc>
          <w:tcPr>
            <w:tcW w:w="990" w:type="dxa"/>
            <w:vAlign w:val="center"/>
          </w:tcPr>
          <w:p w14:paraId="54C61E6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-1.34</w:t>
            </w:r>
          </w:p>
        </w:tc>
        <w:tc>
          <w:tcPr>
            <w:tcW w:w="1170" w:type="dxa"/>
            <w:vAlign w:val="center"/>
          </w:tcPr>
          <w:p w14:paraId="4F887E9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4.207</w:t>
            </w:r>
          </w:p>
        </w:tc>
      </w:tr>
      <w:tr w:rsidR="00D14D1B" w:rsidRPr="00D14D1B" w14:paraId="2067388A" w14:textId="77777777" w:rsidTr="006B5107">
        <w:tc>
          <w:tcPr>
            <w:tcW w:w="2160" w:type="dxa"/>
          </w:tcPr>
          <w:p w14:paraId="6019078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23107 × CML 451</w:t>
            </w:r>
          </w:p>
        </w:tc>
        <w:tc>
          <w:tcPr>
            <w:tcW w:w="1080" w:type="dxa"/>
            <w:vAlign w:val="center"/>
          </w:tcPr>
          <w:p w14:paraId="3B41F9C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6D17B17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4100E7B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5AC6597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-8.908</w:t>
            </w:r>
          </w:p>
        </w:tc>
        <w:tc>
          <w:tcPr>
            <w:tcW w:w="990" w:type="dxa"/>
            <w:tcBorders>
              <w:top w:val="single" w:sz="4" w:space="0" w:color="auto"/>
              <w:left w:val="single" w:sz="4" w:space="0" w:color="auto"/>
              <w:bottom w:val="single" w:sz="4" w:space="0" w:color="auto"/>
              <w:right w:val="nil"/>
            </w:tcBorders>
            <w:vAlign w:val="center"/>
          </w:tcPr>
          <w:p w14:paraId="0663A32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3.217</w:t>
            </w:r>
          </w:p>
        </w:tc>
        <w:tc>
          <w:tcPr>
            <w:tcW w:w="1080" w:type="dxa"/>
            <w:vAlign w:val="center"/>
          </w:tcPr>
          <w:p w14:paraId="377685A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58F22EE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-0.146</w:t>
            </w:r>
          </w:p>
        </w:tc>
        <w:tc>
          <w:tcPr>
            <w:tcW w:w="900" w:type="dxa"/>
            <w:vAlign w:val="center"/>
          </w:tcPr>
          <w:p w14:paraId="5DFD7E6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w:t>
            </w:r>
          </w:p>
        </w:tc>
        <w:tc>
          <w:tcPr>
            <w:tcW w:w="1080" w:type="dxa"/>
            <w:vAlign w:val="center"/>
          </w:tcPr>
          <w:p w14:paraId="60E7EBC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3C4CCC0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-1.727</w:t>
            </w:r>
          </w:p>
        </w:tc>
        <w:tc>
          <w:tcPr>
            <w:tcW w:w="990" w:type="dxa"/>
            <w:vAlign w:val="center"/>
          </w:tcPr>
          <w:p w14:paraId="693C95E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-0.185</w:t>
            </w:r>
          </w:p>
        </w:tc>
        <w:tc>
          <w:tcPr>
            <w:tcW w:w="1170" w:type="dxa"/>
            <w:vAlign w:val="center"/>
          </w:tcPr>
          <w:p w14:paraId="54501CA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-2.507</w:t>
            </w:r>
          </w:p>
        </w:tc>
      </w:tr>
      <w:tr w:rsidR="00D14D1B" w:rsidRPr="00D14D1B" w14:paraId="66A46859" w14:textId="77777777" w:rsidTr="006B5107">
        <w:tc>
          <w:tcPr>
            <w:tcW w:w="2160" w:type="dxa"/>
          </w:tcPr>
          <w:p w14:paraId="32F0B6C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23107 × LM 14</w:t>
            </w:r>
          </w:p>
        </w:tc>
        <w:tc>
          <w:tcPr>
            <w:tcW w:w="1080" w:type="dxa"/>
            <w:vAlign w:val="center"/>
          </w:tcPr>
          <w:p w14:paraId="57A02C4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-0.283</w:t>
            </w:r>
          </w:p>
        </w:tc>
        <w:tc>
          <w:tcPr>
            <w:tcW w:w="990" w:type="dxa"/>
            <w:vAlign w:val="center"/>
          </w:tcPr>
          <w:p w14:paraId="36CEBC8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3422D3F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0.183</w:t>
            </w:r>
          </w:p>
        </w:tc>
        <w:tc>
          <w:tcPr>
            <w:tcW w:w="1170" w:type="dxa"/>
            <w:tcBorders>
              <w:top w:val="single" w:sz="4" w:space="0" w:color="auto"/>
              <w:left w:val="nil"/>
              <w:bottom w:val="single" w:sz="4" w:space="0" w:color="auto"/>
              <w:right w:val="single" w:sz="4" w:space="0" w:color="auto"/>
            </w:tcBorders>
            <w:vAlign w:val="center"/>
          </w:tcPr>
          <w:p w14:paraId="3729A30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8.908</w:t>
            </w:r>
          </w:p>
        </w:tc>
        <w:tc>
          <w:tcPr>
            <w:tcW w:w="990" w:type="dxa"/>
            <w:tcBorders>
              <w:top w:val="single" w:sz="4" w:space="0" w:color="auto"/>
              <w:left w:val="single" w:sz="4" w:space="0" w:color="auto"/>
              <w:bottom w:val="single" w:sz="4" w:space="0" w:color="auto"/>
              <w:right w:val="nil"/>
            </w:tcBorders>
            <w:vAlign w:val="center"/>
          </w:tcPr>
          <w:p w14:paraId="53606B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-3.217</w:t>
            </w:r>
          </w:p>
        </w:tc>
        <w:tc>
          <w:tcPr>
            <w:tcW w:w="1080" w:type="dxa"/>
            <w:vAlign w:val="center"/>
          </w:tcPr>
          <w:p w14:paraId="351B629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w:t>
            </w:r>
          </w:p>
        </w:tc>
        <w:tc>
          <w:tcPr>
            <w:tcW w:w="990" w:type="dxa"/>
            <w:vAlign w:val="center"/>
          </w:tcPr>
          <w:p w14:paraId="76A2E01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0.146</w:t>
            </w:r>
          </w:p>
        </w:tc>
        <w:tc>
          <w:tcPr>
            <w:tcW w:w="900" w:type="dxa"/>
            <w:vAlign w:val="center"/>
          </w:tcPr>
          <w:p w14:paraId="617D033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0.28</w:t>
            </w:r>
          </w:p>
        </w:tc>
        <w:tc>
          <w:tcPr>
            <w:tcW w:w="1080" w:type="dxa"/>
            <w:vAlign w:val="center"/>
          </w:tcPr>
          <w:p w14:paraId="13F13BD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0.434</w:t>
            </w:r>
          </w:p>
        </w:tc>
        <w:tc>
          <w:tcPr>
            <w:tcW w:w="1260" w:type="dxa"/>
            <w:vAlign w:val="center"/>
          </w:tcPr>
          <w:p w14:paraId="2892297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1.727</w:t>
            </w:r>
          </w:p>
        </w:tc>
        <w:tc>
          <w:tcPr>
            <w:tcW w:w="990" w:type="dxa"/>
            <w:vAlign w:val="center"/>
          </w:tcPr>
          <w:p w14:paraId="0A4D52B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0.185</w:t>
            </w:r>
          </w:p>
        </w:tc>
        <w:tc>
          <w:tcPr>
            <w:tcW w:w="1170" w:type="dxa"/>
            <w:vAlign w:val="center"/>
          </w:tcPr>
          <w:p w14:paraId="536BB8F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2.507</w:t>
            </w:r>
          </w:p>
        </w:tc>
      </w:tr>
      <w:tr w:rsidR="00D14D1B" w:rsidRPr="00D14D1B" w14:paraId="5B201504" w14:textId="77777777" w:rsidTr="006B5107">
        <w:tc>
          <w:tcPr>
            <w:tcW w:w="2160" w:type="dxa"/>
          </w:tcPr>
          <w:p w14:paraId="4C43FF2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23108 × CML 451</w:t>
            </w:r>
          </w:p>
        </w:tc>
        <w:tc>
          <w:tcPr>
            <w:tcW w:w="1080" w:type="dxa"/>
            <w:vAlign w:val="center"/>
          </w:tcPr>
          <w:p w14:paraId="679FD5A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990" w:type="dxa"/>
            <w:vAlign w:val="center"/>
          </w:tcPr>
          <w:p w14:paraId="79D35B4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3C60975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6099DC0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099A33E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1080" w:type="dxa"/>
            <w:vAlign w:val="center"/>
          </w:tcPr>
          <w:p w14:paraId="7BC63CC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7F173F1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-0.271</w:t>
            </w:r>
          </w:p>
        </w:tc>
        <w:tc>
          <w:tcPr>
            <w:tcW w:w="900" w:type="dxa"/>
            <w:vAlign w:val="center"/>
          </w:tcPr>
          <w:p w14:paraId="39DB4AA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2CCC2D5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2FF4CE7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0.722</w:t>
            </w:r>
          </w:p>
        </w:tc>
        <w:tc>
          <w:tcPr>
            <w:tcW w:w="990" w:type="dxa"/>
            <w:vAlign w:val="center"/>
          </w:tcPr>
          <w:p w14:paraId="5DA2170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w:t>
            </w:r>
          </w:p>
        </w:tc>
        <w:tc>
          <w:tcPr>
            <w:tcW w:w="1170" w:type="dxa"/>
            <w:vAlign w:val="center"/>
          </w:tcPr>
          <w:p w14:paraId="2E5A594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7.942</w:t>
            </w:r>
          </w:p>
        </w:tc>
      </w:tr>
      <w:tr w:rsidR="00D14D1B" w:rsidRPr="00D14D1B" w14:paraId="4E1ECEC2" w14:textId="77777777" w:rsidTr="006B5107">
        <w:tc>
          <w:tcPr>
            <w:tcW w:w="2160" w:type="dxa"/>
          </w:tcPr>
          <w:p w14:paraId="78D32FF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23108 × LM 14</w:t>
            </w:r>
          </w:p>
        </w:tc>
        <w:tc>
          <w:tcPr>
            <w:tcW w:w="1080" w:type="dxa"/>
            <w:vAlign w:val="center"/>
          </w:tcPr>
          <w:p w14:paraId="58E3033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990" w:type="dxa"/>
            <w:vAlign w:val="center"/>
          </w:tcPr>
          <w:p w14:paraId="17FE7C7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18FAB3C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-0.317</w:t>
            </w:r>
          </w:p>
        </w:tc>
        <w:tc>
          <w:tcPr>
            <w:tcW w:w="1170" w:type="dxa"/>
            <w:tcBorders>
              <w:top w:val="single" w:sz="4" w:space="0" w:color="auto"/>
              <w:left w:val="nil"/>
              <w:bottom w:val="single" w:sz="4" w:space="0" w:color="auto"/>
              <w:right w:val="single" w:sz="4" w:space="0" w:color="auto"/>
            </w:tcBorders>
            <w:vAlign w:val="center"/>
          </w:tcPr>
          <w:p w14:paraId="64CEE5F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-3.092</w:t>
            </w:r>
          </w:p>
        </w:tc>
        <w:tc>
          <w:tcPr>
            <w:tcW w:w="990" w:type="dxa"/>
            <w:tcBorders>
              <w:top w:val="single" w:sz="4" w:space="0" w:color="auto"/>
              <w:left w:val="single" w:sz="4" w:space="0" w:color="auto"/>
              <w:bottom w:val="single" w:sz="4" w:space="0" w:color="auto"/>
              <w:right w:val="nil"/>
            </w:tcBorders>
            <w:vAlign w:val="center"/>
          </w:tcPr>
          <w:p w14:paraId="7059931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-0.717</w:t>
            </w:r>
          </w:p>
        </w:tc>
        <w:tc>
          <w:tcPr>
            <w:tcW w:w="1080" w:type="dxa"/>
            <w:vAlign w:val="center"/>
          </w:tcPr>
          <w:p w14:paraId="376DC3E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w:t>
            </w:r>
          </w:p>
        </w:tc>
        <w:tc>
          <w:tcPr>
            <w:tcW w:w="990" w:type="dxa"/>
            <w:vAlign w:val="center"/>
          </w:tcPr>
          <w:p w14:paraId="0902802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0.271</w:t>
            </w:r>
          </w:p>
        </w:tc>
        <w:tc>
          <w:tcPr>
            <w:tcW w:w="900" w:type="dxa"/>
            <w:vAlign w:val="center"/>
          </w:tcPr>
          <w:p w14:paraId="3FFBAB0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-0.145</w:t>
            </w:r>
          </w:p>
        </w:tc>
        <w:tc>
          <w:tcPr>
            <w:tcW w:w="1080" w:type="dxa"/>
            <w:vAlign w:val="center"/>
          </w:tcPr>
          <w:p w14:paraId="34DC978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0.134</w:t>
            </w:r>
          </w:p>
        </w:tc>
        <w:tc>
          <w:tcPr>
            <w:tcW w:w="1260" w:type="dxa"/>
            <w:vAlign w:val="center"/>
          </w:tcPr>
          <w:p w14:paraId="0DAE4FD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-0.722</w:t>
            </w:r>
          </w:p>
        </w:tc>
        <w:tc>
          <w:tcPr>
            <w:tcW w:w="990" w:type="dxa"/>
            <w:vAlign w:val="center"/>
          </w:tcPr>
          <w:p w14:paraId="733ABD1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0.26</w:t>
            </w:r>
          </w:p>
        </w:tc>
        <w:tc>
          <w:tcPr>
            <w:tcW w:w="1170" w:type="dxa"/>
            <w:vAlign w:val="center"/>
          </w:tcPr>
          <w:p w14:paraId="2F759D4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-7.942</w:t>
            </w:r>
          </w:p>
        </w:tc>
      </w:tr>
      <w:tr w:rsidR="00D14D1B" w:rsidRPr="00D14D1B" w14:paraId="11EC17B2" w14:textId="77777777" w:rsidTr="006B5107">
        <w:tc>
          <w:tcPr>
            <w:tcW w:w="2160" w:type="dxa"/>
          </w:tcPr>
          <w:p w14:paraId="0EEEC3E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23109 × CML 451</w:t>
            </w:r>
          </w:p>
        </w:tc>
        <w:tc>
          <w:tcPr>
            <w:tcW w:w="1080" w:type="dxa"/>
            <w:vAlign w:val="center"/>
          </w:tcPr>
          <w:p w14:paraId="78DDCC6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6FF69B2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62ABE37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774134A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3.592</w:t>
            </w:r>
          </w:p>
        </w:tc>
        <w:tc>
          <w:tcPr>
            <w:tcW w:w="990" w:type="dxa"/>
            <w:tcBorders>
              <w:top w:val="single" w:sz="4" w:space="0" w:color="auto"/>
              <w:left w:val="single" w:sz="4" w:space="0" w:color="auto"/>
              <w:bottom w:val="single" w:sz="4" w:space="0" w:color="auto"/>
              <w:right w:val="nil"/>
            </w:tcBorders>
            <w:vAlign w:val="center"/>
          </w:tcPr>
          <w:p w14:paraId="1B8DB2E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w:t>
            </w:r>
          </w:p>
        </w:tc>
        <w:tc>
          <w:tcPr>
            <w:tcW w:w="1080" w:type="dxa"/>
            <w:vAlign w:val="center"/>
          </w:tcPr>
          <w:p w14:paraId="2614FF4B"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0E929CA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-1.721</w:t>
            </w:r>
          </w:p>
        </w:tc>
        <w:tc>
          <w:tcPr>
            <w:tcW w:w="900" w:type="dxa"/>
            <w:vAlign w:val="center"/>
          </w:tcPr>
          <w:p w14:paraId="2990027E"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-0.155</w:t>
            </w:r>
          </w:p>
        </w:tc>
        <w:tc>
          <w:tcPr>
            <w:tcW w:w="1080" w:type="dxa"/>
            <w:vAlign w:val="center"/>
          </w:tcPr>
          <w:p w14:paraId="14BC571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0.966</w:t>
            </w:r>
          </w:p>
        </w:tc>
        <w:tc>
          <w:tcPr>
            <w:tcW w:w="1260" w:type="dxa"/>
            <w:vAlign w:val="center"/>
          </w:tcPr>
          <w:p w14:paraId="1866EE5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-3.227</w:t>
            </w:r>
          </w:p>
        </w:tc>
        <w:tc>
          <w:tcPr>
            <w:tcW w:w="990" w:type="dxa"/>
            <w:vAlign w:val="center"/>
          </w:tcPr>
          <w:p w14:paraId="3FD274A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-1.16</w:t>
            </w:r>
          </w:p>
        </w:tc>
        <w:tc>
          <w:tcPr>
            <w:tcW w:w="1170" w:type="dxa"/>
            <w:vAlign w:val="center"/>
          </w:tcPr>
          <w:p w14:paraId="07D1AD2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-12.407</w:t>
            </w:r>
          </w:p>
        </w:tc>
      </w:tr>
      <w:tr w:rsidR="00D14D1B" w:rsidRPr="00D14D1B" w14:paraId="1D41B284" w14:textId="77777777" w:rsidTr="006B5107">
        <w:tc>
          <w:tcPr>
            <w:tcW w:w="2160" w:type="dxa"/>
          </w:tcPr>
          <w:p w14:paraId="2955C46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23109 × LM 14</w:t>
            </w:r>
          </w:p>
        </w:tc>
        <w:tc>
          <w:tcPr>
            <w:tcW w:w="1080" w:type="dxa"/>
            <w:vAlign w:val="center"/>
          </w:tcPr>
          <w:p w14:paraId="5A5D95B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-1.033 *</w:t>
            </w:r>
          </w:p>
        </w:tc>
        <w:tc>
          <w:tcPr>
            <w:tcW w:w="990" w:type="dxa"/>
            <w:vAlign w:val="center"/>
          </w:tcPr>
          <w:p w14:paraId="53455A9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26B0DC7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6A05E4D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-3.592</w:t>
            </w:r>
          </w:p>
        </w:tc>
        <w:tc>
          <w:tcPr>
            <w:tcW w:w="990" w:type="dxa"/>
            <w:tcBorders>
              <w:top w:val="single" w:sz="4" w:space="0" w:color="auto"/>
              <w:left w:val="single" w:sz="4" w:space="0" w:color="auto"/>
              <w:bottom w:val="single" w:sz="4" w:space="0" w:color="auto"/>
              <w:right w:val="nil"/>
            </w:tcBorders>
            <w:vAlign w:val="center"/>
          </w:tcPr>
          <w:p w14:paraId="7F290DB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w:t>
            </w:r>
          </w:p>
        </w:tc>
        <w:tc>
          <w:tcPr>
            <w:tcW w:w="1080" w:type="dxa"/>
            <w:vAlign w:val="center"/>
          </w:tcPr>
          <w:p w14:paraId="6500A1E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-0.6</w:t>
            </w:r>
          </w:p>
        </w:tc>
        <w:tc>
          <w:tcPr>
            <w:tcW w:w="990" w:type="dxa"/>
            <w:vAlign w:val="center"/>
          </w:tcPr>
          <w:p w14:paraId="645065E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1.721</w:t>
            </w:r>
          </w:p>
        </w:tc>
        <w:tc>
          <w:tcPr>
            <w:tcW w:w="900" w:type="dxa"/>
            <w:vAlign w:val="center"/>
          </w:tcPr>
          <w:p w14:paraId="7B6204DD"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0.155</w:t>
            </w:r>
          </w:p>
        </w:tc>
        <w:tc>
          <w:tcPr>
            <w:tcW w:w="1080" w:type="dxa"/>
            <w:vAlign w:val="center"/>
          </w:tcPr>
          <w:p w14:paraId="7A618A1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-0.966</w:t>
            </w:r>
          </w:p>
        </w:tc>
        <w:tc>
          <w:tcPr>
            <w:tcW w:w="1260" w:type="dxa"/>
            <w:vAlign w:val="center"/>
          </w:tcPr>
          <w:p w14:paraId="0AFBA5A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3.227</w:t>
            </w:r>
          </w:p>
        </w:tc>
        <w:tc>
          <w:tcPr>
            <w:tcW w:w="990" w:type="dxa"/>
            <w:vAlign w:val="center"/>
          </w:tcPr>
          <w:p w14:paraId="730E663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1.16</w:t>
            </w:r>
          </w:p>
        </w:tc>
        <w:tc>
          <w:tcPr>
            <w:tcW w:w="1170" w:type="dxa"/>
            <w:vAlign w:val="center"/>
          </w:tcPr>
          <w:p w14:paraId="0A73F31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12.407</w:t>
            </w:r>
          </w:p>
        </w:tc>
      </w:tr>
      <w:tr w:rsidR="00D14D1B" w:rsidRPr="00D14D1B" w14:paraId="3B3243B0" w14:textId="77777777" w:rsidTr="006B5107">
        <w:tc>
          <w:tcPr>
            <w:tcW w:w="2160" w:type="dxa"/>
          </w:tcPr>
          <w:p w14:paraId="7C6A40C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23110 × CML 451</w:t>
            </w:r>
          </w:p>
        </w:tc>
        <w:tc>
          <w:tcPr>
            <w:tcW w:w="1080" w:type="dxa"/>
            <w:vAlign w:val="center"/>
          </w:tcPr>
          <w:p w14:paraId="1343EF6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30452069"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-1.400 </w:t>
            </w:r>
            <w:r w:rsidR="00B940FC" w:rsidRPr="00D14D1B">
              <w:rPr>
                <w:rFonts w:ascii="Times New Roman" w:hAnsi="Times New Roman" w:cs="Times New Roman"/>
                <w:color w:val="000000" w:themeColor="text1"/>
                <w:sz w:val="20"/>
                <w:szCs w:val="20"/>
              </w:rPr>
              <w:t>**</w:t>
            </w:r>
          </w:p>
        </w:tc>
        <w:tc>
          <w:tcPr>
            <w:tcW w:w="990" w:type="dxa"/>
            <w:vAlign w:val="center"/>
          </w:tcPr>
          <w:p w14:paraId="66F920A0"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7E659B1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1.592</w:t>
            </w:r>
          </w:p>
        </w:tc>
        <w:tc>
          <w:tcPr>
            <w:tcW w:w="990" w:type="dxa"/>
            <w:tcBorders>
              <w:top w:val="single" w:sz="4" w:space="0" w:color="auto"/>
              <w:left w:val="single" w:sz="4" w:space="0" w:color="auto"/>
              <w:bottom w:val="single" w:sz="4" w:space="0" w:color="auto"/>
              <w:right w:val="nil"/>
            </w:tcBorders>
            <w:vAlign w:val="center"/>
          </w:tcPr>
          <w:p w14:paraId="1AFB18E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1080" w:type="dxa"/>
            <w:vAlign w:val="center"/>
          </w:tcPr>
          <w:p w14:paraId="2DF6DFB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-1.400 </w:t>
            </w:r>
            <w:r w:rsidR="00B940FC" w:rsidRPr="00D14D1B">
              <w:rPr>
                <w:rFonts w:ascii="Times New Roman" w:hAnsi="Times New Roman" w:cs="Times New Roman"/>
                <w:color w:val="000000" w:themeColor="text1"/>
                <w:sz w:val="20"/>
                <w:szCs w:val="20"/>
              </w:rPr>
              <w:t>**</w:t>
            </w:r>
          </w:p>
        </w:tc>
        <w:tc>
          <w:tcPr>
            <w:tcW w:w="990" w:type="dxa"/>
            <w:vAlign w:val="center"/>
          </w:tcPr>
          <w:p w14:paraId="72F2014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-0.171</w:t>
            </w:r>
          </w:p>
        </w:tc>
        <w:tc>
          <w:tcPr>
            <w:tcW w:w="900" w:type="dxa"/>
            <w:vAlign w:val="center"/>
          </w:tcPr>
          <w:p w14:paraId="492782F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w:t>
            </w:r>
          </w:p>
        </w:tc>
        <w:tc>
          <w:tcPr>
            <w:tcW w:w="1080" w:type="dxa"/>
            <w:vAlign w:val="center"/>
          </w:tcPr>
          <w:p w14:paraId="0BD821E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-0.334</w:t>
            </w:r>
          </w:p>
        </w:tc>
        <w:tc>
          <w:tcPr>
            <w:tcW w:w="1260" w:type="dxa"/>
            <w:vAlign w:val="center"/>
          </w:tcPr>
          <w:p w14:paraId="7D99BBD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0.522</w:t>
            </w:r>
          </w:p>
        </w:tc>
        <w:tc>
          <w:tcPr>
            <w:tcW w:w="990" w:type="dxa"/>
            <w:vAlign w:val="center"/>
          </w:tcPr>
          <w:p w14:paraId="0DC8ED6C"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1.59</w:t>
            </w:r>
          </w:p>
        </w:tc>
        <w:tc>
          <w:tcPr>
            <w:tcW w:w="1170" w:type="dxa"/>
            <w:vAlign w:val="center"/>
          </w:tcPr>
          <w:p w14:paraId="7048FD8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13.343</w:t>
            </w:r>
          </w:p>
        </w:tc>
      </w:tr>
      <w:tr w:rsidR="00D14D1B" w:rsidRPr="00D14D1B" w14:paraId="028AB624" w14:textId="77777777" w:rsidTr="006B5107">
        <w:tc>
          <w:tcPr>
            <w:tcW w:w="2160" w:type="dxa"/>
          </w:tcPr>
          <w:p w14:paraId="125B7A2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PL 23110 × LM 14</w:t>
            </w:r>
          </w:p>
        </w:tc>
        <w:tc>
          <w:tcPr>
            <w:tcW w:w="1080" w:type="dxa"/>
            <w:vAlign w:val="center"/>
          </w:tcPr>
          <w:p w14:paraId="5A69DB05"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0.967 *</w:t>
            </w:r>
          </w:p>
        </w:tc>
        <w:tc>
          <w:tcPr>
            <w:tcW w:w="990" w:type="dxa"/>
            <w:vAlign w:val="center"/>
          </w:tcPr>
          <w:p w14:paraId="2A043924"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1.400 </w:t>
            </w:r>
            <w:r w:rsidR="00B940FC" w:rsidRPr="00D14D1B">
              <w:rPr>
                <w:rFonts w:ascii="Times New Roman" w:hAnsi="Times New Roman" w:cs="Times New Roman"/>
                <w:color w:val="000000" w:themeColor="text1"/>
                <w:sz w:val="20"/>
                <w:szCs w:val="20"/>
              </w:rPr>
              <w:t>**</w:t>
            </w:r>
          </w:p>
        </w:tc>
        <w:tc>
          <w:tcPr>
            <w:tcW w:w="990" w:type="dxa"/>
            <w:vAlign w:val="center"/>
          </w:tcPr>
          <w:p w14:paraId="7F10EA3F"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0.433</w:t>
            </w:r>
          </w:p>
        </w:tc>
        <w:tc>
          <w:tcPr>
            <w:tcW w:w="1170" w:type="dxa"/>
            <w:tcBorders>
              <w:top w:val="single" w:sz="4" w:space="0" w:color="auto"/>
              <w:left w:val="nil"/>
              <w:bottom w:val="single" w:sz="4" w:space="0" w:color="auto"/>
              <w:right w:val="single" w:sz="4" w:space="0" w:color="auto"/>
            </w:tcBorders>
            <w:vAlign w:val="center"/>
          </w:tcPr>
          <w:p w14:paraId="46F780BA"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-1.592</w:t>
            </w:r>
          </w:p>
        </w:tc>
        <w:tc>
          <w:tcPr>
            <w:tcW w:w="990" w:type="dxa"/>
            <w:tcBorders>
              <w:top w:val="single" w:sz="4" w:space="0" w:color="auto"/>
              <w:left w:val="single" w:sz="4" w:space="0" w:color="auto"/>
              <w:bottom w:val="single" w:sz="4" w:space="0" w:color="auto"/>
              <w:right w:val="nil"/>
            </w:tcBorders>
            <w:vAlign w:val="center"/>
          </w:tcPr>
          <w:p w14:paraId="20123391"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0.033</w:t>
            </w:r>
          </w:p>
        </w:tc>
        <w:tc>
          <w:tcPr>
            <w:tcW w:w="1080" w:type="dxa"/>
            <w:vAlign w:val="center"/>
          </w:tcPr>
          <w:p w14:paraId="75510CE7"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 xml:space="preserve">1.400 </w:t>
            </w:r>
            <w:r w:rsidR="00B940FC" w:rsidRPr="00D14D1B">
              <w:rPr>
                <w:rFonts w:ascii="Times New Roman" w:hAnsi="Times New Roman" w:cs="Times New Roman"/>
                <w:color w:val="000000" w:themeColor="text1"/>
                <w:sz w:val="20"/>
                <w:szCs w:val="20"/>
              </w:rPr>
              <w:t>**</w:t>
            </w:r>
          </w:p>
        </w:tc>
        <w:tc>
          <w:tcPr>
            <w:tcW w:w="990" w:type="dxa"/>
            <w:vAlign w:val="center"/>
          </w:tcPr>
          <w:p w14:paraId="4168E1D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0.171</w:t>
            </w:r>
          </w:p>
        </w:tc>
        <w:tc>
          <w:tcPr>
            <w:tcW w:w="900" w:type="dxa"/>
            <w:vAlign w:val="center"/>
          </w:tcPr>
          <w:p w14:paraId="6FACF2E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-0.02</w:t>
            </w:r>
          </w:p>
        </w:tc>
        <w:tc>
          <w:tcPr>
            <w:tcW w:w="1080" w:type="dxa"/>
            <w:vAlign w:val="center"/>
          </w:tcPr>
          <w:p w14:paraId="58EFAD82"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0.334</w:t>
            </w:r>
          </w:p>
        </w:tc>
        <w:tc>
          <w:tcPr>
            <w:tcW w:w="1260" w:type="dxa"/>
            <w:vAlign w:val="center"/>
          </w:tcPr>
          <w:p w14:paraId="7DE03E66"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-0.522</w:t>
            </w:r>
          </w:p>
        </w:tc>
        <w:tc>
          <w:tcPr>
            <w:tcW w:w="990" w:type="dxa"/>
            <w:vAlign w:val="center"/>
          </w:tcPr>
          <w:p w14:paraId="1EC6B7A8"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-1.59</w:t>
            </w:r>
          </w:p>
        </w:tc>
        <w:tc>
          <w:tcPr>
            <w:tcW w:w="1170" w:type="dxa"/>
            <w:vAlign w:val="center"/>
          </w:tcPr>
          <w:p w14:paraId="48807163" w14:textId="77777777" w:rsidR="007E45DE" w:rsidRPr="00D14D1B" w:rsidRDefault="007E45DE" w:rsidP="001C398A">
            <w:pPr>
              <w:pStyle w:val="NoSpacing"/>
              <w:rPr>
                <w:rFonts w:ascii="Times New Roman" w:hAnsi="Times New Roman" w:cs="Times New Roman"/>
                <w:color w:val="000000" w:themeColor="text1"/>
                <w:sz w:val="20"/>
                <w:szCs w:val="20"/>
              </w:rPr>
            </w:pPr>
            <w:r w:rsidRPr="00D14D1B">
              <w:rPr>
                <w:rFonts w:ascii="Times New Roman" w:hAnsi="Times New Roman" w:cs="Times New Roman"/>
                <w:color w:val="000000" w:themeColor="text1"/>
                <w:sz w:val="20"/>
                <w:szCs w:val="20"/>
              </w:rPr>
              <w:t>-13.343</w:t>
            </w:r>
          </w:p>
        </w:tc>
      </w:tr>
      <w:tr w:rsidR="00D14D1B" w:rsidRPr="00D14D1B" w14:paraId="5F9CAE31" w14:textId="77777777" w:rsidTr="006B5107">
        <w:tc>
          <w:tcPr>
            <w:tcW w:w="2160" w:type="dxa"/>
          </w:tcPr>
          <w:p w14:paraId="1E7A280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SE (</w:t>
            </w:r>
            <w:proofErr w:type="spellStart"/>
            <w:r w:rsidRPr="00D14D1B">
              <w:rPr>
                <w:rFonts w:ascii="Times New Roman" w:hAnsi="Times New Roman" w:cs="Times New Roman"/>
                <w:b/>
                <w:bCs/>
                <w:color w:val="000000" w:themeColor="text1"/>
                <w:sz w:val="20"/>
                <w:szCs w:val="20"/>
              </w:rPr>
              <w:t>s</w:t>
            </w:r>
            <w:r w:rsidRPr="00D14D1B">
              <w:rPr>
                <w:rFonts w:ascii="Times New Roman" w:hAnsi="Times New Roman" w:cs="Times New Roman"/>
                <w:b/>
                <w:bCs/>
                <w:color w:val="000000" w:themeColor="text1"/>
                <w:sz w:val="20"/>
                <w:szCs w:val="20"/>
                <w:vertAlign w:val="subscript"/>
              </w:rPr>
              <w:t>ij</w:t>
            </w:r>
            <w:proofErr w:type="spellEnd"/>
            <w:r w:rsidRPr="00D14D1B">
              <w:rPr>
                <w:rFonts w:ascii="Times New Roman" w:hAnsi="Times New Roman" w:cs="Times New Roman"/>
                <w:b/>
                <w:bCs/>
                <w:color w:val="000000" w:themeColor="text1"/>
                <w:sz w:val="20"/>
                <w:szCs w:val="20"/>
              </w:rPr>
              <w:t>)</w:t>
            </w:r>
          </w:p>
        </w:tc>
        <w:tc>
          <w:tcPr>
            <w:tcW w:w="1080" w:type="dxa"/>
            <w:vAlign w:val="center"/>
          </w:tcPr>
          <w:p w14:paraId="4F5E1059"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0.3891</w:t>
            </w:r>
          </w:p>
        </w:tc>
        <w:tc>
          <w:tcPr>
            <w:tcW w:w="990" w:type="dxa"/>
            <w:vAlign w:val="center"/>
          </w:tcPr>
          <w:p w14:paraId="66A61094"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0.3847</w:t>
            </w:r>
          </w:p>
        </w:tc>
        <w:tc>
          <w:tcPr>
            <w:tcW w:w="990" w:type="dxa"/>
            <w:vAlign w:val="center"/>
          </w:tcPr>
          <w:p w14:paraId="0BD6ED56"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0.2582</w:t>
            </w:r>
          </w:p>
        </w:tc>
        <w:tc>
          <w:tcPr>
            <w:tcW w:w="1170" w:type="dxa"/>
            <w:vAlign w:val="center"/>
          </w:tcPr>
          <w:p w14:paraId="4F5BC17A"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7.4981</w:t>
            </w:r>
          </w:p>
        </w:tc>
        <w:tc>
          <w:tcPr>
            <w:tcW w:w="990" w:type="dxa"/>
            <w:vAlign w:val="center"/>
          </w:tcPr>
          <w:p w14:paraId="0E1A38DE"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5.1253</w:t>
            </w:r>
          </w:p>
        </w:tc>
        <w:tc>
          <w:tcPr>
            <w:tcW w:w="1080" w:type="dxa"/>
            <w:vAlign w:val="center"/>
          </w:tcPr>
          <w:p w14:paraId="1F04646F"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0.3902</w:t>
            </w:r>
          </w:p>
        </w:tc>
        <w:tc>
          <w:tcPr>
            <w:tcW w:w="990" w:type="dxa"/>
            <w:vAlign w:val="center"/>
          </w:tcPr>
          <w:p w14:paraId="068DAA4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1.0150</w:t>
            </w:r>
          </w:p>
        </w:tc>
        <w:tc>
          <w:tcPr>
            <w:tcW w:w="900" w:type="dxa"/>
            <w:vAlign w:val="center"/>
          </w:tcPr>
          <w:p w14:paraId="03C92E5F"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0.4497</w:t>
            </w:r>
          </w:p>
        </w:tc>
        <w:tc>
          <w:tcPr>
            <w:tcW w:w="1080" w:type="dxa"/>
            <w:vAlign w:val="center"/>
          </w:tcPr>
          <w:p w14:paraId="5804B32C"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0.5010</w:t>
            </w:r>
          </w:p>
        </w:tc>
        <w:tc>
          <w:tcPr>
            <w:tcW w:w="1260" w:type="dxa"/>
            <w:vAlign w:val="center"/>
          </w:tcPr>
          <w:p w14:paraId="475A95D2"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2.0584</w:t>
            </w:r>
          </w:p>
        </w:tc>
        <w:tc>
          <w:tcPr>
            <w:tcW w:w="990" w:type="dxa"/>
            <w:vAlign w:val="center"/>
          </w:tcPr>
          <w:p w14:paraId="79327646"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1.7230</w:t>
            </w:r>
          </w:p>
        </w:tc>
        <w:tc>
          <w:tcPr>
            <w:tcW w:w="1170" w:type="dxa"/>
            <w:vAlign w:val="center"/>
          </w:tcPr>
          <w:p w14:paraId="1FF0453B"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12.7893</w:t>
            </w:r>
          </w:p>
        </w:tc>
      </w:tr>
      <w:tr w:rsidR="00D14D1B" w:rsidRPr="00D14D1B" w14:paraId="4ED275D6" w14:textId="77777777" w:rsidTr="006B5107">
        <w:tc>
          <w:tcPr>
            <w:tcW w:w="2160" w:type="dxa"/>
          </w:tcPr>
          <w:p w14:paraId="18D36BC3"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CD at 5%</w:t>
            </w:r>
          </w:p>
        </w:tc>
        <w:tc>
          <w:tcPr>
            <w:tcW w:w="1080" w:type="dxa"/>
          </w:tcPr>
          <w:p w14:paraId="01D9E924"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0.7786</w:t>
            </w:r>
          </w:p>
        </w:tc>
        <w:tc>
          <w:tcPr>
            <w:tcW w:w="990" w:type="dxa"/>
            <w:vAlign w:val="center"/>
          </w:tcPr>
          <w:p w14:paraId="1FD1C0A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0.7699</w:t>
            </w:r>
          </w:p>
        </w:tc>
        <w:tc>
          <w:tcPr>
            <w:tcW w:w="990" w:type="dxa"/>
            <w:vAlign w:val="center"/>
          </w:tcPr>
          <w:p w14:paraId="4CD79CF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0.5167</w:t>
            </w:r>
          </w:p>
        </w:tc>
        <w:tc>
          <w:tcPr>
            <w:tcW w:w="1170" w:type="dxa"/>
            <w:vAlign w:val="center"/>
          </w:tcPr>
          <w:p w14:paraId="06AD43E4"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15.0036</w:t>
            </w:r>
          </w:p>
        </w:tc>
        <w:tc>
          <w:tcPr>
            <w:tcW w:w="990" w:type="dxa"/>
            <w:vAlign w:val="center"/>
          </w:tcPr>
          <w:p w14:paraId="40122FFC"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10.2556</w:t>
            </w:r>
          </w:p>
        </w:tc>
        <w:tc>
          <w:tcPr>
            <w:tcW w:w="1080" w:type="dxa"/>
            <w:vAlign w:val="center"/>
          </w:tcPr>
          <w:p w14:paraId="14C7AC3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0.7808</w:t>
            </w:r>
          </w:p>
        </w:tc>
        <w:tc>
          <w:tcPr>
            <w:tcW w:w="990" w:type="dxa"/>
            <w:vAlign w:val="center"/>
          </w:tcPr>
          <w:p w14:paraId="4B259EE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2.0311</w:t>
            </w:r>
          </w:p>
        </w:tc>
        <w:tc>
          <w:tcPr>
            <w:tcW w:w="900" w:type="dxa"/>
            <w:vAlign w:val="center"/>
          </w:tcPr>
          <w:p w14:paraId="7D4CF7B9"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0.8998</w:t>
            </w:r>
          </w:p>
        </w:tc>
        <w:tc>
          <w:tcPr>
            <w:tcW w:w="1080" w:type="dxa"/>
            <w:vAlign w:val="center"/>
          </w:tcPr>
          <w:p w14:paraId="0CC87A2F"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1.0025</w:t>
            </w:r>
          </w:p>
        </w:tc>
        <w:tc>
          <w:tcPr>
            <w:tcW w:w="1260" w:type="dxa"/>
            <w:vAlign w:val="center"/>
          </w:tcPr>
          <w:p w14:paraId="020407DD"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4.1188</w:t>
            </w:r>
          </w:p>
        </w:tc>
        <w:tc>
          <w:tcPr>
            <w:tcW w:w="990" w:type="dxa"/>
            <w:vAlign w:val="center"/>
          </w:tcPr>
          <w:p w14:paraId="6FAE51E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3.4477</w:t>
            </w:r>
          </w:p>
        </w:tc>
        <w:tc>
          <w:tcPr>
            <w:tcW w:w="1170" w:type="dxa"/>
            <w:vAlign w:val="center"/>
          </w:tcPr>
          <w:p w14:paraId="0D88A94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25.5913</w:t>
            </w:r>
          </w:p>
        </w:tc>
      </w:tr>
      <w:tr w:rsidR="00D14D1B" w:rsidRPr="00D14D1B" w14:paraId="1C7D2E63" w14:textId="77777777" w:rsidTr="006B5107">
        <w:trPr>
          <w:trHeight w:val="84"/>
        </w:trPr>
        <w:tc>
          <w:tcPr>
            <w:tcW w:w="2160" w:type="dxa"/>
          </w:tcPr>
          <w:p w14:paraId="7AFF6E4D"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CD at 1%</w:t>
            </w:r>
          </w:p>
        </w:tc>
        <w:tc>
          <w:tcPr>
            <w:tcW w:w="1080" w:type="dxa"/>
          </w:tcPr>
          <w:p w14:paraId="34377ED4"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1.0357</w:t>
            </w:r>
          </w:p>
        </w:tc>
        <w:tc>
          <w:tcPr>
            <w:tcW w:w="990" w:type="dxa"/>
            <w:vAlign w:val="center"/>
          </w:tcPr>
          <w:p w14:paraId="5009526C"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1.0241</w:t>
            </w:r>
          </w:p>
        </w:tc>
        <w:tc>
          <w:tcPr>
            <w:tcW w:w="990" w:type="dxa"/>
            <w:vAlign w:val="center"/>
          </w:tcPr>
          <w:p w14:paraId="10ABD70C"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0.6873</w:t>
            </w:r>
          </w:p>
        </w:tc>
        <w:tc>
          <w:tcPr>
            <w:tcW w:w="1170" w:type="dxa"/>
            <w:vAlign w:val="center"/>
          </w:tcPr>
          <w:p w14:paraId="2B65AAB9"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19.9580</w:t>
            </w:r>
          </w:p>
        </w:tc>
        <w:tc>
          <w:tcPr>
            <w:tcW w:w="990" w:type="dxa"/>
          </w:tcPr>
          <w:p w14:paraId="765339FE"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13.6422</w:t>
            </w:r>
          </w:p>
        </w:tc>
        <w:tc>
          <w:tcPr>
            <w:tcW w:w="1080" w:type="dxa"/>
            <w:vAlign w:val="center"/>
          </w:tcPr>
          <w:p w14:paraId="71E4CDB7"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1.0386</w:t>
            </w:r>
          </w:p>
        </w:tc>
        <w:tc>
          <w:tcPr>
            <w:tcW w:w="990" w:type="dxa"/>
            <w:vAlign w:val="center"/>
          </w:tcPr>
          <w:p w14:paraId="71B4DCD7"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2.7018</w:t>
            </w:r>
          </w:p>
        </w:tc>
        <w:tc>
          <w:tcPr>
            <w:tcW w:w="900" w:type="dxa"/>
            <w:vAlign w:val="center"/>
          </w:tcPr>
          <w:p w14:paraId="42890B95"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1.1969</w:t>
            </w:r>
          </w:p>
        </w:tc>
        <w:tc>
          <w:tcPr>
            <w:tcW w:w="1080" w:type="dxa"/>
            <w:vAlign w:val="center"/>
          </w:tcPr>
          <w:p w14:paraId="1E8E2720"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1.3336</w:t>
            </w:r>
          </w:p>
        </w:tc>
        <w:tc>
          <w:tcPr>
            <w:tcW w:w="1260" w:type="dxa"/>
            <w:vAlign w:val="center"/>
          </w:tcPr>
          <w:p w14:paraId="4E7FC1DA"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5.4789</w:t>
            </w:r>
          </w:p>
        </w:tc>
        <w:tc>
          <w:tcPr>
            <w:tcW w:w="990" w:type="dxa"/>
            <w:vAlign w:val="center"/>
          </w:tcPr>
          <w:p w14:paraId="163CB020"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4.5862</w:t>
            </w:r>
          </w:p>
        </w:tc>
        <w:tc>
          <w:tcPr>
            <w:tcW w:w="1170" w:type="dxa"/>
            <w:vAlign w:val="center"/>
          </w:tcPr>
          <w:p w14:paraId="313D6CA1" w14:textId="77777777" w:rsidR="007E45DE" w:rsidRPr="00D14D1B" w:rsidRDefault="007E45DE" w:rsidP="001C398A">
            <w:pPr>
              <w:pStyle w:val="NoSpacing"/>
              <w:rPr>
                <w:rFonts w:ascii="Times New Roman" w:hAnsi="Times New Roman" w:cs="Times New Roman"/>
                <w:b/>
                <w:bCs/>
                <w:color w:val="000000" w:themeColor="text1"/>
                <w:sz w:val="20"/>
                <w:szCs w:val="20"/>
              </w:rPr>
            </w:pPr>
            <w:r w:rsidRPr="00D14D1B">
              <w:rPr>
                <w:rFonts w:ascii="Times New Roman" w:hAnsi="Times New Roman" w:cs="Times New Roman"/>
                <w:b/>
                <w:bCs/>
                <w:color w:val="000000" w:themeColor="text1"/>
                <w:sz w:val="20"/>
                <w:szCs w:val="20"/>
              </w:rPr>
              <w:t>34.0419</w:t>
            </w:r>
          </w:p>
        </w:tc>
      </w:tr>
    </w:tbl>
    <w:p w14:paraId="096953E6" w14:textId="77777777" w:rsidR="00912459" w:rsidRPr="00D14D1B" w:rsidRDefault="00F11545" w:rsidP="001C398A">
      <w:pPr>
        <w:rPr>
          <w:rFonts w:ascii="Times New Roman" w:hAnsi="Times New Roman"/>
          <w:color w:val="000000" w:themeColor="text1"/>
          <w:sz w:val="20"/>
          <w:szCs w:val="20"/>
        </w:rPr>
      </w:pPr>
      <w:r w:rsidRPr="00D14D1B">
        <w:rPr>
          <w:rFonts w:ascii="Times New Roman" w:hAnsi="Times New Roman"/>
          <w:color w:val="000000" w:themeColor="text1"/>
          <w:sz w:val="20"/>
          <w:szCs w:val="20"/>
        </w:rPr>
        <w:t xml:space="preserve">*, ** </w:t>
      </w:r>
      <w:r w:rsidR="00912459" w:rsidRPr="00D14D1B">
        <w:rPr>
          <w:rFonts w:ascii="Times New Roman" w:hAnsi="Times New Roman"/>
          <w:color w:val="000000" w:themeColor="text1"/>
          <w:sz w:val="20"/>
          <w:szCs w:val="20"/>
        </w:rPr>
        <w:t>Significant at 5% (p≤0.05), 1% (p≤0.01)</w:t>
      </w:r>
      <w:r w:rsidR="0003753B" w:rsidRPr="00D14D1B">
        <w:rPr>
          <w:rFonts w:ascii="Times New Roman" w:hAnsi="Times New Roman"/>
          <w:color w:val="000000" w:themeColor="text1"/>
          <w:sz w:val="20"/>
          <w:szCs w:val="20"/>
        </w:rPr>
        <w:t xml:space="preserve"> </w:t>
      </w:r>
      <w:r w:rsidR="00912459" w:rsidRPr="00D14D1B">
        <w:rPr>
          <w:rFonts w:ascii="Times New Roman" w:hAnsi="Times New Roman"/>
          <w:color w:val="000000" w:themeColor="text1"/>
          <w:sz w:val="20"/>
          <w:szCs w:val="20"/>
        </w:rPr>
        <w:t>respectively</w:t>
      </w:r>
    </w:p>
    <w:p w14:paraId="28C4606B" w14:textId="77777777" w:rsidR="00912459" w:rsidRPr="00D14D1B" w:rsidRDefault="00912459" w:rsidP="001C398A">
      <w:pPr>
        <w:rPr>
          <w:rFonts w:ascii="Times New Roman" w:hAnsi="Times New Roman"/>
          <w:color w:val="000000" w:themeColor="text1"/>
          <w:sz w:val="24"/>
          <w:szCs w:val="24"/>
        </w:rPr>
      </w:pPr>
    </w:p>
    <w:p w14:paraId="10B3B5C0" w14:textId="77777777" w:rsidR="00BD4641" w:rsidRPr="00D14D1B" w:rsidRDefault="00BD4641" w:rsidP="001C398A">
      <w:pPr>
        <w:rPr>
          <w:rFonts w:ascii="Times New Roman" w:hAnsi="Times New Roman"/>
          <w:color w:val="000000" w:themeColor="text1"/>
          <w:sz w:val="24"/>
          <w:szCs w:val="24"/>
        </w:rPr>
      </w:pPr>
    </w:p>
    <w:p w14:paraId="59504829" w14:textId="77777777" w:rsidR="006B5107" w:rsidRPr="00D14D1B" w:rsidRDefault="006B5107" w:rsidP="001C398A">
      <w:pPr>
        <w:rPr>
          <w:rFonts w:ascii="Times New Roman" w:hAnsi="Times New Roman"/>
          <w:color w:val="000000" w:themeColor="text1"/>
          <w:sz w:val="24"/>
          <w:szCs w:val="24"/>
        </w:rPr>
      </w:pPr>
    </w:p>
    <w:p w14:paraId="77ED3CAF" w14:textId="77777777" w:rsidR="00912459" w:rsidRPr="00D14D1B" w:rsidRDefault="00912459" w:rsidP="001C398A">
      <w:pPr>
        <w:spacing w:after="0" w:line="360" w:lineRule="auto"/>
        <w:jc w:val="both"/>
        <w:rPr>
          <w:rFonts w:ascii="Times New Roman" w:hAnsi="Times New Roman"/>
          <w:b/>
          <w:bCs/>
          <w:color w:val="000000" w:themeColor="text1"/>
          <w:sz w:val="24"/>
          <w:szCs w:val="24"/>
        </w:rPr>
      </w:pPr>
      <w:r w:rsidRPr="00D14D1B">
        <w:rPr>
          <w:rFonts w:ascii="Times New Roman" w:hAnsi="Times New Roman"/>
          <w:b/>
          <w:bCs/>
          <w:color w:val="000000" w:themeColor="text1"/>
          <w:sz w:val="24"/>
          <w:szCs w:val="24"/>
        </w:rPr>
        <w:lastRenderedPageBreak/>
        <w:t xml:space="preserve">Table 5. Top 5 hybrids based on </w:t>
      </w:r>
      <w:r w:rsidRPr="00D14D1B">
        <w:rPr>
          <w:rFonts w:ascii="Times New Roman" w:hAnsi="Times New Roman"/>
          <w:b/>
          <w:bCs/>
          <w:i/>
          <w:iCs/>
          <w:color w:val="000000" w:themeColor="text1"/>
          <w:sz w:val="24"/>
          <w:szCs w:val="24"/>
        </w:rPr>
        <w:t>per se</w:t>
      </w:r>
      <w:r w:rsidRPr="00D14D1B">
        <w:rPr>
          <w:rFonts w:ascii="Times New Roman" w:hAnsi="Times New Roman"/>
          <w:b/>
          <w:bCs/>
          <w:color w:val="000000" w:themeColor="text1"/>
          <w:sz w:val="24"/>
          <w:szCs w:val="24"/>
        </w:rPr>
        <w:t xml:space="preserve"> performance, </w:t>
      </w:r>
      <w:proofErr w:type="spellStart"/>
      <w:r w:rsidRPr="00D14D1B">
        <w:rPr>
          <w:rFonts w:ascii="Times New Roman" w:hAnsi="Times New Roman"/>
          <w:b/>
          <w:bCs/>
          <w:color w:val="000000" w:themeColor="text1"/>
          <w:sz w:val="24"/>
          <w:szCs w:val="24"/>
        </w:rPr>
        <w:t>sca</w:t>
      </w:r>
      <w:proofErr w:type="spellEnd"/>
      <w:r w:rsidRPr="00D14D1B">
        <w:rPr>
          <w:rFonts w:ascii="Times New Roman" w:hAnsi="Times New Roman"/>
          <w:b/>
          <w:bCs/>
          <w:color w:val="000000" w:themeColor="text1"/>
          <w:sz w:val="24"/>
          <w:szCs w:val="24"/>
        </w:rPr>
        <w:t xml:space="preserve"> and </w:t>
      </w:r>
      <w:proofErr w:type="spellStart"/>
      <w:r w:rsidRPr="00D14D1B">
        <w:rPr>
          <w:rFonts w:ascii="Times New Roman" w:hAnsi="Times New Roman"/>
          <w:b/>
          <w:bCs/>
          <w:color w:val="000000" w:themeColor="text1"/>
          <w:sz w:val="24"/>
          <w:szCs w:val="24"/>
        </w:rPr>
        <w:t>gca</w:t>
      </w:r>
      <w:proofErr w:type="spellEnd"/>
      <w:r w:rsidRPr="00D14D1B">
        <w:rPr>
          <w:rFonts w:ascii="Times New Roman" w:hAnsi="Times New Roman"/>
          <w:b/>
          <w:bCs/>
          <w:color w:val="000000" w:themeColor="text1"/>
          <w:sz w:val="24"/>
          <w:szCs w:val="24"/>
        </w:rPr>
        <w:t xml:space="preserve"> effects for grain yield and its contributing traits.</w:t>
      </w:r>
    </w:p>
    <w:tbl>
      <w:tblPr>
        <w:tblStyle w:val="TableGrid"/>
        <w:tblW w:w="14850" w:type="dxa"/>
        <w:tblInd w:w="-275" w:type="dxa"/>
        <w:tblLook w:val="04A0" w:firstRow="1" w:lastRow="0" w:firstColumn="1" w:lastColumn="0" w:noHBand="0" w:noVBand="1"/>
      </w:tblPr>
      <w:tblGrid>
        <w:gridCol w:w="570"/>
        <w:gridCol w:w="1680"/>
        <w:gridCol w:w="1980"/>
        <w:gridCol w:w="1530"/>
        <w:gridCol w:w="1440"/>
        <w:gridCol w:w="2704"/>
        <w:gridCol w:w="2516"/>
        <w:gridCol w:w="2430"/>
      </w:tblGrid>
      <w:tr w:rsidR="00D14D1B" w:rsidRPr="00D14D1B" w14:paraId="7B3F6A0F" w14:textId="77777777" w:rsidTr="00912459">
        <w:tc>
          <w:tcPr>
            <w:tcW w:w="570" w:type="dxa"/>
            <w:vAlign w:val="center"/>
          </w:tcPr>
          <w:p w14:paraId="633E061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S. No.</w:t>
            </w:r>
          </w:p>
        </w:tc>
        <w:tc>
          <w:tcPr>
            <w:tcW w:w="1680" w:type="dxa"/>
            <w:vAlign w:val="center"/>
          </w:tcPr>
          <w:p w14:paraId="5D7BF48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Character</w:t>
            </w:r>
          </w:p>
        </w:tc>
        <w:tc>
          <w:tcPr>
            <w:tcW w:w="1980" w:type="dxa"/>
            <w:vAlign w:val="center"/>
          </w:tcPr>
          <w:p w14:paraId="7760888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i/>
                <w:iCs/>
                <w:color w:val="000000" w:themeColor="text1"/>
                <w:sz w:val="24"/>
                <w:szCs w:val="24"/>
              </w:rPr>
              <w:t>per se</w:t>
            </w:r>
            <w:r w:rsidRPr="00D14D1B">
              <w:rPr>
                <w:rFonts w:ascii="Times New Roman" w:hAnsi="Times New Roman" w:cs="Times New Roman"/>
                <w:color w:val="000000" w:themeColor="text1"/>
                <w:sz w:val="24"/>
                <w:szCs w:val="24"/>
              </w:rPr>
              <w:t xml:space="preserve"> performance of lines</w:t>
            </w:r>
          </w:p>
        </w:tc>
        <w:tc>
          <w:tcPr>
            <w:tcW w:w="1530" w:type="dxa"/>
            <w:vAlign w:val="center"/>
          </w:tcPr>
          <w:p w14:paraId="4D637B30" w14:textId="77777777" w:rsidR="00912459" w:rsidRPr="00D14D1B" w:rsidRDefault="00912459" w:rsidP="00912459">
            <w:pPr>
              <w:pStyle w:val="NoSpacing"/>
              <w:rPr>
                <w:rFonts w:ascii="Times New Roman" w:hAnsi="Times New Roman" w:cs="Times New Roman"/>
                <w:i/>
                <w:iCs/>
                <w:color w:val="000000" w:themeColor="text1"/>
                <w:sz w:val="24"/>
                <w:szCs w:val="24"/>
              </w:rPr>
            </w:pPr>
            <w:proofErr w:type="spellStart"/>
            <w:r w:rsidRPr="00D14D1B">
              <w:rPr>
                <w:rFonts w:ascii="Times New Roman" w:hAnsi="Times New Roman" w:cs="Times New Roman"/>
                <w:i/>
                <w:iCs/>
                <w:color w:val="000000" w:themeColor="text1"/>
                <w:sz w:val="24"/>
                <w:szCs w:val="24"/>
              </w:rPr>
              <w:t>gca</w:t>
            </w:r>
            <w:proofErr w:type="spellEnd"/>
            <w:r w:rsidRPr="00D14D1B">
              <w:rPr>
                <w:rFonts w:ascii="Times New Roman" w:hAnsi="Times New Roman" w:cs="Times New Roman"/>
                <w:i/>
                <w:iCs/>
                <w:color w:val="000000" w:themeColor="text1"/>
                <w:sz w:val="24"/>
                <w:szCs w:val="24"/>
              </w:rPr>
              <w:t xml:space="preserve"> effects</w:t>
            </w:r>
          </w:p>
        </w:tc>
        <w:tc>
          <w:tcPr>
            <w:tcW w:w="1440" w:type="dxa"/>
            <w:vAlign w:val="center"/>
          </w:tcPr>
          <w:p w14:paraId="7C79C4EA" w14:textId="77777777" w:rsidR="00912459" w:rsidRPr="00D14D1B" w:rsidRDefault="00AA3C7C" w:rsidP="00912459">
            <w:pPr>
              <w:pStyle w:val="NoSpacing"/>
              <w:rPr>
                <w:rFonts w:ascii="Times New Roman" w:hAnsi="Times New Roman" w:cs="Times New Roman"/>
                <w:i/>
                <w:iCs/>
                <w:color w:val="000000" w:themeColor="text1"/>
                <w:sz w:val="24"/>
                <w:szCs w:val="24"/>
              </w:rPr>
            </w:pPr>
            <w:r w:rsidRPr="00D14D1B">
              <w:rPr>
                <w:rFonts w:ascii="Times New Roman" w:hAnsi="Times New Roman"/>
                <w:i/>
                <w:iCs/>
                <w:color w:val="000000" w:themeColor="text1"/>
                <w:sz w:val="24"/>
                <w:szCs w:val="24"/>
              </w:rPr>
              <w:t>per se</w:t>
            </w:r>
            <w:r w:rsidRPr="00D14D1B">
              <w:rPr>
                <w:rFonts w:ascii="Times New Roman" w:hAnsi="Times New Roman" w:cs="Times New Roman"/>
                <w:color w:val="000000" w:themeColor="text1"/>
                <w:sz w:val="24"/>
                <w:szCs w:val="24"/>
              </w:rPr>
              <w:t xml:space="preserve"> </w:t>
            </w:r>
            <w:r w:rsidR="00912459" w:rsidRPr="00D14D1B">
              <w:rPr>
                <w:rFonts w:ascii="Times New Roman" w:hAnsi="Times New Roman" w:cs="Times New Roman"/>
                <w:color w:val="000000" w:themeColor="text1"/>
                <w:sz w:val="24"/>
                <w:szCs w:val="24"/>
              </w:rPr>
              <w:t xml:space="preserve">and </w:t>
            </w:r>
            <w:proofErr w:type="spellStart"/>
            <w:r w:rsidR="00912459" w:rsidRPr="00D14D1B">
              <w:rPr>
                <w:rFonts w:ascii="Times New Roman" w:hAnsi="Times New Roman" w:cs="Times New Roman"/>
                <w:i/>
                <w:iCs/>
                <w:color w:val="000000" w:themeColor="text1"/>
                <w:sz w:val="24"/>
                <w:szCs w:val="24"/>
              </w:rPr>
              <w:t>gca</w:t>
            </w:r>
            <w:proofErr w:type="spellEnd"/>
            <w:r w:rsidR="00912459" w:rsidRPr="00D14D1B">
              <w:rPr>
                <w:rFonts w:ascii="Times New Roman" w:hAnsi="Times New Roman" w:cs="Times New Roman"/>
                <w:color w:val="000000" w:themeColor="text1"/>
                <w:sz w:val="24"/>
                <w:szCs w:val="24"/>
              </w:rPr>
              <w:t xml:space="preserve"> effects</w:t>
            </w:r>
          </w:p>
        </w:tc>
        <w:tc>
          <w:tcPr>
            <w:tcW w:w="2704" w:type="dxa"/>
            <w:vAlign w:val="center"/>
          </w:tcPr>
          <w:p w14:paraId="6684351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i/>
                <w:iCs/>
                <w:color w:val="000000" w:themeColor="text1"/>
                <w:sz w:val="24"/>
                <w:szCs w:val="24"/>
              </w:rPr>
              <w:t>per se</w:t>
            </w:r>
            <w:r w:rsidRPr="00D14D1B">
              <w:rPr>
                <w:rFonts w:ascii="Times New Roman" w:hAnsi="Times New Roman" w:cs="Times New Roman"/>
                <w:color w:val="000000" w:themeColor="text1"/>
                <w:sz w:val="24"/>
                <w:szCs w:val="24"/>
              </w:rPr>
              <w:t xml:space="preserve"> performance of crosses</w:t>
            </w:r>
          </w:p>
        </w:tc>
        <w:tc>
          <w:tcPr>
            <w:tcW w:w="2516" w:type="dxa"/>
            <w:vAlign w:val="center"/>
          </w:tcPr>
          <w:p w14:paraId="78F5F617" w14:textId="77777777" w:rsidR="00912459" w:rsidRPr="00D14D1B" w:rsidRDefault="00912459" w:rsidP="00912459">
            <w:pPr>
              <w:pStyle w:val="NoSpacing"/>
              <w:rPr>
                <w:rFonts w:ascii="Times New Roman" w:hAnsi="Times New Roman" w:cs="Times New Roman"/>
                <w:color w:val="000000" w:themeColor="text1"/>
                <w:sz w:val="24"/>
                <w:szCs w:val="24"/>
              </w:rPr>
            </w:pPr>
            <w:proofErr w:type="spellStart"/>
            <w:r w:rsidRPr="00D14D1B">
              <w:rPr>
                <w:rFonts w:ascii="Times New Roman" w:hAnsi="Times New Roman" w:cs="Times New Roman"/>
                <w:i/>
                <w:iCs/>
                <w:color w:val="000000" w:themeColor="text1"/>
                <w:sz w:val="24"/>
                <w:szCs w:val="24"/>
              </w:rPr>
              <w:t>sca</w:t>
            </w:r>
            <w:proofErr w:type="spellEnd"/>
            <w:r w:rsidRPr="00D14D1B">
              <w:rPr>
                <w:rFonts w:ascii="Times New Roman" w:hAnsi="Times New Roman" w:cs="Times New Roman"/>
                <w:i/>
                <w:iCs/>
                <w:color w:val="000000" w:themeColor="text1"/>
                <w:sz w:val="24"/>
                <w:szCs w:val="24"/>
              </w:rPr>
              <w:t xml:space="preserve"> </w:t>
            </w:r>
            <w:r w:rsidRPr="00D14D1B">
              <w:rPr>
                <w:rFonts w:ascii="Times New Roman" w:hAnsi="Times New Roman" w:cs="Times New Roman"/>
                <w:color w:val="000000" w:themeColor="text1"/>
                <w:sz w:val="24"/>
                <w:szCs w:val="24"/>
              </w:rPr>
              <w:t>effects</w:t>
            </w:r>
          </w:p>
        </w:tc>
        <w:tc>
          <w:tcPr>
            <w:tcW w:w="2430" w:type="dxa"/>
            <w:vAlign w:val="center"/>
          </w:tcPr>
          <w:p w14:paraId="0EEED3C8" w14:textId="77777777" w:rsidR="00912459" w:rsidRPr="00D14D1B" w:rsidRDefault="00AA3C7C" w:rsidP="00912459">
            <w:pPr>
              <w:pStyle w:val="NoSpacing"/>
              <w:rPr>
                <w:rFonts w:ascii="Times New Roman" w:hAnsi="Times New Roman" w:cs="Times New Roman"/>
                <w:color w:val="000000" w:themeColor="text1"/>
                <w:sz w:val="24"/>
                <w:szCs w:val="24"/>
              </w:rPr>
            </w:pPr>
            <w:r w:rsidRPr="00D14D1B">
              <w:rPr>
                <w:rFonts w:ascii="Times New Roman" w:hAnsi="Times New Roman"/>
                <w:i/>
                <w:iCs/>
                <w:color w:val="000000" w:themeColor="text1"/>
                <w:sz w:val="24"/>
                <w:szCs w:val="24"/>
              </w:rPr>
              <w:t>per se</w:t>
            </w:r>
            <w:r w:rsidRPr="00D14D1B">
              <w:rPr>
                <w:rFonts w:ascii="Times New Roman" w:hAnsi="Times New Roman" w:cs="Times New Roman"/>
                <w:color w:val="000000" w:themeColor="text1"/>
                <w:sz w:val="24"/>
                <w:szCs w:val="24"/>
              </w:rPr>
              <w:t xml:space="preserve"> </w:t>
            </w:r>
            <w:r w:rsidR="00912459" w:rsidRPr="00D14D1B">
              <w:rPr>
                <w:rFonts w:ascii="Times New Roman" w:hAnsi="Times New Roman" w:cs="Times New Roman"/>
                <w:color w:val="000000" w:themeColor="text1"/>
                <w:sz w:val="24"/>
                <w:szCs w:val="24"/>
              </w:rPr>
              <w:t xml:space="preserve">and </w:t>
            </w:r>
            <w:proofErr w:type="spellStart"/>
            <w:r w:rsidR="00912459" w:rsidRPr="00D14D1B">
              <w:rPr>
                <w:rFonts w:ascii="Times New Roman" w:hAnsi="Times New Roman" w:cs="Times New Roman"/>
                <w:i/>
                <w:iCs/>
                <w:color w:val="000000" w:themeColor="text1"/>
                <w:sz w:val="24"/>
                <w:szCs w:val="24"/>
              </w:rPr>
              <w:t>sca</w:t>
            </w:r>
            <w:proofErr w:type="spellEnd"/>
            <w:r w:rsidR="00912459" w:rsidRPr="00D14D1B">
              <w:rPr>
                <w:rFonts w:ascii="Times New Roman" w:hAnsi="Times New Roman" w:cs="Times New Roman"/>
                <w:i/>
                <w:iCs/>
                <w:color w:val="000000" w:themeColor="text1"/>
                <w:sz w:val="24"/>
                <w:szCs w:val="24"/>
              </w:rPr>
              <w:t xml:space="preserve"> </w:t>
            </w:r>
            <w:r w:rsidR="00912459" w:rsidRPr="00D14D1B">
              <w:rPr>
                <w:rFonts w:ascii="Times New Roman" w:hAnsi="Times New Roman" w:cs="Times New Roman"/>
                <w:color w:val="000000" w:themeColor="text1"/>
                <w:sz w:val="24"/>
                <w:szCs w:val="24"/>
              </w:rPr>
              <w:t>effects</w:t>
            </w:r>
          </w:p>
        </w:tc>
      </w:tr>
      <w:tr w:rsidR="00D14D1B" w:rsidRPr="00D14D1B" w14:paraId="3EE8F1E4" w14:textId="77777777" w:rsidTr="00912459">
        <w:tc>
          <w:tcPr>
            <w:tcW w:w="570" w:type="dxa"/>
            <w:vAlign w:val="center"/>
          </w:tcPr>
          <w:p w14:paraId="4AD4A97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w:t>
            </w:r>
          </w:p>
        </w:tc>
        <w:tc>
          <w:tcPr>
            <w:tcW w:w="1680" w:type="dxa"/>
            <w:vAlign w:val="center"/>
          </w:tcPr>
          <w:p w14:paraId="5B757F1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Days to 50% anthesis</w:t>
            </w:r>
          </w:p>
        </w:tc>
        <w:tc>
          <w:tcPr>
            <w:tcW w:w="1980" w:type="dxa"/>
            <w:vAlign w:val="center"/>
          </w:tcPr>
          <w:p w14:paraId="459A495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AFB4A5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2560DCD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w:t>
            </w:r>
          </w:p>
          <w:p w14:paraId="100575D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3C862FA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tc>
        <w:tc>
          <w:tcPr>
            <w:tcW w:w="1530" w:type="dxa"/>
            <w:vAlign w:val="center"/>
          </w:tcPr>
          <w:p w14:paraId="02DF6AF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230109</w:t>
            </w:r>
          </w:p>
          <w:p w14:paraId="501685C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230640</w:t>
            </w:r>
          </w:p>
          <w:p w14:paraId="0B160DA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w:t>
            </w:r>
          </w:p>
          <w:p w14:paraId="6817075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23045</w:t>
            </w:r>
          </w:p>
        </w:tc>
        <w:tc>
          <w:tcPr>
            <w:tcW w:w="1440" w:type="dxa"/>
            <w:vAlign w:val="center"/>
          </w:tcPr>
          <w:p w14:paraId="5681E44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502071A8"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704" w:type="dxa"/>
            <w:vAlign w:val="center"/>
          </w:tcPr>
          <w:p w14:paraId="07B5146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23109 × LM14</w:t>
            </w:r>
          </w:p>
          <w:p w14:paraId="48DC42C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LM14</w:t>
            </w:r>
          </w:p>
          <w:p w14:paraId="44FAAF3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6020086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47EE245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tc>
        <w:tc>
          <w:tcPr>
            <w:tcW w:w="2516" w:type="dxa"/>
            <w:vAlign w:val="center"/>
          </w:tcPr>
          <w:p w14:paraId="15F4F2C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LM14</w:t>
            </w:r>
          </w:p>
          <w:p w14:paraId="71136A1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10DA5A2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23C1B45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592FE7C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23078 × CML451</w:t>
            </w:r>
          </w:p>
        </w:tc>
        <w:tc>
          <w:tcPr>
            <w:tcW w:w="2430" w:type="dxa"/>
            <w:vAlign w:val="center"/>
          </w:tcPr>
          <w:p w14:paraId="1DDAF73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LM14</w:t>
            </w:r>
          </w:p>
          <w:p w14:paraId="744B990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13399DE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246B2EA3"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39958932" w14:textId="77777777" w:rsidTr="00912459">
        <w:tc>
          <w:tcPr>
            <w:tcW w:w="570" w:type="dxa"/>
            <w:vAlign w:val="center"/>
          </w:tcPr>
          <w:p w14:paraId="0994870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2</w:t>
            </w:r>
          </w:p>
        </w:tc>
        <w:tc>
          <w:tcPr>
            <w:tcW w:w="1680" w:type="dxa"/>
            <w:vAlign w:val="center"/>
          </w:tcPr>
          <w:p w14:paraId="220CF12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Days to 50% silking</w:t>
            </w:r>
          </w:p>
        </w:tc>
        <w:tc>
          <w:tcPr>
            <w:tcW w:w="1980" w:type="dxa"/>
            <w:vAlign w:val="center"/>
          </w:tcPr>
          <w:p w14:paraId="658C6EA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577E2F2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1EE391E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1B61479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7E049C02"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23095</w:t>
            </w:r>
          </w:p>
        </w:tc>
        <w:tc>
          <w:tcPr>
            <w:tcW w:w="1530" w:type="dxa"/>
            <w:vAlign w:val="center"/>
          </w:tcPr>
          <w:p w14:paraId="11E1FA5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254E31A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23109</w:t>
            </w:r>
          </w:p>
          <w:p w14:paraId="43D491A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23045</w:t>
            </w:r>
          </w:p>
          <w:p w14:paraId="4CE4FC1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w:t>
            </w:r>
          </w:p>
          <w:p w14:paraId="07A84704"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1440" w:type="dxa"/>
            <w:vAlign w:val="center"/>
          </w:tcPr>
          <w:p w14:paraId="5DB9289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2355FA6D"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23090</w:t>
            </w:r>
          </w:p>
        </w:tc>
        <w:tc>
          <w:tcPr>
            <w:tcW w:w="2704" w:type="dxa"/>
            <w:vAlign w:val="center"/>
          </w:tcPr>
          <w:p w14:paraId="3474E07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02D4304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214C5DE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9BBE99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23109 × LM14</w:t>
            </w:r>
          </w:p>
          <w:p w14:paraId="08FC77C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23045 × CML451</w:t>
            </w:r>
          </w:p>
        </w:tc>
        <w:tc>
          <w:tcPr>
            <w:tcW w:w="2516" w:type="dxa"/>
            <w:vAlign w:val="center"/>
          </w:tcPr>
          <w:p w14:paraId="588C032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E61E4A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5C8DD3A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47FE7B1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 × CML451</w:t>
            </w:r>
          </w:p>
          <w:p w14:paraId="08C5537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CML451</w:t>
            </w:r>
          </w:p>
        </w:tc>
        <w:tc>
          <w:tcPr>
            <w:tcW w:w="2430" w:type="dxa"/>
            <w:vAlign w:val="center"/>
          </w:tcPr>
          <w:p w14:paraId="151FA67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7A42F45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75A4426F"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22FCA76F" w14:textId="77777777" w:rsidTr="00912459">
        <w:tc>
          <w:tcPr>
            <w:tcW w:w="570" w:type="dxa"/>
            <w:vAlign w:val="center"/>
          </w:tcPr>
          <w:p w14:paraId="38BD1A2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3</w:t>
            </w:r>
          </w:p>
        </w:tc>
        <w:tc>
          <w:tcPr>
            <w:tcW w:w="1680" w:type="dxa"/>
            <w:vAlign w:val="center"/>
          </w:tcPr>
          <w:p w14:paraId="49A145F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Anthesis-silking interval</w:t>
            </w:r>
          </w:p>
        </w:tc>
        <w:tc>
          <w:tcPr>
            <w:tcW w:w="1980" w:type="dxa"/>
            <w:vAlign w:val="center"/>
          </w:tcPr>
          <w:p w14:paraId="4B0557D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2706ACE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46246B7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7E3C9C7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w:t>
            </w:r>
          </w:p>
          <w:p w14:paraId="764C2779"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23095</w:t>
            </w:r>
          </w:p>
        </w:tc>
        <w:tc>
          <w:tcPr>
            <w:tcW w:w="1530" w:type="dxa"/>
            <w:vAlign w:val="center"/>
          </w:tcPr>
          <w:p w14:paraId="6293327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44049DA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002205D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3447A71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23067</w:t>
            </w:r>
          </w:p>
          <w:p w14:paraId="3BE29D03"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23085</w:t>
            </w:r>
          </w:p>
        </w:tc>
        <w:tc>
          <w:tcPr>
            <w:tcW w:w="1440" w:type="dxa"/>
            <w:vAlign w:val="center"/>
          </w:tcPr>
          <w:p w14:paraId="7FAE5B0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5EE6D456"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23090</w:t>
            </w:r>
          </w:p>
        </w:tc>
        <w:tc>
          <w:tcPr>
            <w:tcW w:w="2704" w:type="dxa"/>
            <w:vAlign w:val="center"/>
          </w:tcPr>
          <w:p w14:paraId="586CDB4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CML451</w:t>
            </w:r>
          </w:p>
          <w:p w14:paraId="6326270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CML451</w:t>
            </w:r>
          </w:p>
          <w:p w14:paraId="49B46D1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29CA0FF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47D3D6F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tc>
        <w:tc>
          <w:tcPr>
            <w:tcW w:w="2516" w:type="dxa"/>
            <w:vAlign w:val="center"/>
          </w:tcPr>
          <w:p w14:paraId="24EB9AB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7D9AA95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23078 × LM14</w:t>
            </w:r>
          </w:p>
          <w:p w14:paraId="315FEA3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23079 × LM14</w:t>
            </w:r>
          </w:p>
          <w:p w14:paraId="47A917D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LM14</w:t>
            </w:r>
          </w:p>
        </w:tc>
        <w:tc>
          <w:tcPr>
            <w:tcW w:w="2430" w:type="dxa"/>
            <w:vAlign w:val="center"/>
          </w:tcPr>
          <w:p w14:paraId="3D05A25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1C311B9A"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75DC1B77" w14:textId="77777777" w:rsidTr="00912459">
        <w:tc>
          <w:tcPr>
            <w:tcW w:w="570" w:type="dxa"/>
            <w:vAlign w:val="center"/>
          </w:tcPr>
          <w:p w14:paraId="51B0018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4</w:t>
            </w:r>
          </w:p>
        </w:tc>
        <w:tc>
          <w:tcPr>
            <w:tcW w:w="1680" w:type="dxa"/>
            <w:vAlign w:val="center"/>
          </w:tcPr>
          <w:p w14:paraId="683848D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Plant height</w:t>
            </w:r>
          </w:p>
        </w:tc>
        <w:tc>
          <w:tcPr>
            <w:tcW w:w="1980" w:type="dxa"/>
            <w:vAlign w:val="center"/>
          </w:tcPr>
          <w:p w14:paraId="524FA9B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552F89A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1BBFDAC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2A37DBD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23067</w:t>
            </w:r>
          </w:p>
          <w:p w14:paraId="3BFA2DCF"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23043</w:t>
            </w:r>
          </w:p>
        </w:tc>
        <w:tc>
          <w:tcPr>
            <w:tcW w:w="1530" w:type="dxa"/>
            <w:vAlign w:val="center"/>
          </w:tcPr>
          <w:p w14:paraId="07BC427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w:t>
            </w:r>
          </w:p>
          <w:p w14:paraId="5C4E375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3FAD6D8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7B4FAFF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3B1F0527"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23107</w:t>
            </w:r>
          </w:p>
        </w:tc>
        <w:tc>
          <w:tcPr>
            <w:tcW w:w="1440" w:type="dxa"/>
            <w:vAlign w:val="center"/>
          </w:tcPr>
          <w:p w14:paraId="3015824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432F6B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722EC08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tc>
        <w:tc>
          <w:tcPr>
            <w:tcW w:w="2704" w:type="dxa"/>
            <w:vAlign w:val="center"/>
          </w:tcPr>
          <w:p w14:paraId="069D389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LM14</w:t>
            </w:r>
          </w:p>
          <w:p w14:paraId="5891A7A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 × LM14</w:t>
            </w:r>
          </w:p>
          <w:p w14:paraId="66D918C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LM14</w:t>
            </w:r>
          </w:p>
          <w:p w14:paraId="3198F1E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23040 × LM14</w:t>
            </w:r>
          </w:p>
          <w:p w14:paraId="5384C95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LM14</w:t>
            </w:r>
          </w:p>
        </w:tc>
        <w:tc>
          <w:tcPr>
            <w:tcW w:w="2516" w:type="dxa"/>
            <w:vAlign w:val="center"/>
          </w:tcPr>
          <w:p w14:paraId="282CDEB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5C687FE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CML451</w:t>
            </w:r>
          </w:p>
        </w:tc>
        <w:tc>
          <w:tcPr>
            <w:tcW w:w="2430" w:type="dxa"/>
            <w:vAlign w:val="center"/>
          </w:tcPr>
          <w:p w14:paraId="2FFF7299" w14:textId="77777777" w:rsidR="00912459" w:rsidRPr="00D14D1B" w:rsidRDefault="00912459" w:rsidP="00736112">
            <w:pPr>
              <w:pStyle w:val="NoSpacing"/>
              <w:jc w:val="center"/>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w:t>
            </w:r>
          </w:p>
        </w:tc>
      </w:tr>
      <w:tr w:rsidR="00D14D1B" w:rsidRPr="00D14D1B" w14:paraId="289F0DFC" w14:textId="77777777" w:rsidTr="00912459">
        <w:tc>
          <w:tcPr>
            <w:tcW w:w="570" w:type="dxa"/>
            <w:vAlign w:val="center"/>
          </w:tcPr>
          <w:p w14:paraId="181693C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5</w:t>
            </w:r>
          </w:p>
        </w:tc>
        <w:tc>
          <w:tcPr>
            <w:tcW w:w="1680" w:type="dxa"/>
            <w:vAlign w:val="center"/>
          </w:tcPr>
          <w:p w14:paraId="3530E4C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Ear height</w:t>
            </w:r>
          </w:p>
        </w:tc>
        <w:tc>
          <w:tcPr>
            <w:tcW w:w="1980" w:type="dxa"/>
            <w:vAlign w:val="center"/>
          </w:tcPr>
          <w:p w14:paraId="2FC5A72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CAB06A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582AC29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7B7885E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23067</w:t>
            </w:r>
          </w:p>
          <w:p w14:paraId="59B5E7B3"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23078</w:t>
            </w:r>
          </w:p>
        </w:tc>
        <w:tc>
          <w:tcPr>
            <w:tcW w:w="1530" w:type="dxa"/>
            <w:vAlign w:val="center"/>
          </w:tcPr>
          <w:p w14:paraId="3286B6B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w:t>
            </w:r>
          </w:p>
          <w:p w14:paraId="751D3C0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7D951B2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5C3EB68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6CEE18E9"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23043</w:t>
            </w:r>
          </w:p>
        </w:tc>
        <w:tc>
          <w:tcPr>
            <w:tcW w:w="1440" w:type="dxa"/>
            <w:vAlign w:val="center"/>
          </w:tcPr>
          <w:p w14:paraId="053E8CB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BAA36A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5BFF9881"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2704" w:type="dxa"/>
            <w:vAlign w:val="center"/>
          </w:tcPr>
          <w:p w14:paraId="778A860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LM14</w:t>
            </w:r>
          </w:p>
          <w:p w14:paraId="1844630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CML451</w:t>
            </w:r>
          </w:p>
          <w:p w14:paraId="1296FA8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 × LM14</w:t>
            </w:r>
          </w:p>
          <w:p w14:paraId="4514D1D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4AC43BE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 × LM14</w:t>
            </w:r>
          </w:p>
        </w:tc>
        <w:tc>
          <w:tcPr>
            <w:tcW w:w="2516" w:type="dxa"/>
            <w:vAlign w:val="center"/>
          </w:tcPr>
          <w:p w14:paraId="653A788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0F2F106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CML451</w:t>
            </w:r>
          </w:p>
          <w:p w14:paraId="1B948008"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2B00731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4B4D394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CML451</w:t>
            </w:r>
          </w:p>
          <w:p w14:paraId="6C9B9B3B"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42494ACD" w14:textId="77777777" w:rsidTr="00912459">
        <w:tc>
          <w:tcPr>
            <w:tcW w:w="570" w:type="dxa"/>
            <w:vAlign w:val="center"/>
          </w:tcPr>
          <w:p w14:paraId="78E8576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6</w:t>
            </w:r>
          </w:p>
        </w:tc>
        <w:tc>
          <w:tcPr>
            <w:tcW w:w="1680" w:type="dxa"/>
            <w:vAlign w:val="center"/>
          </w:tcPr>
          <w:p w14:paraId="046F23D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Days to maturity</w:t>
            </w:r>
          </w:p>
        </w:tc>
        <w:tc>
          <w:tcPr>
            <w:tcW w:w="1980" w:type="dxa"/>
            <w:vAlign w:val="center"/>
          </w:tcPr>
          <w:p w14:paraId="36BE421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w:t>
            </w:r>
          </w:p>
          <w:p w14:paraId="3BF9A65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23166</w:t>
            </w:r>
          </w:p>
          <w:p w14:paraId="737071A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3BC64B5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41456A14"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lastRenderedPageBreak/>
              <w:t>PL 23050A</w:t>
            </w:r>
          </w:p>
        </w:tc>
        <w:tc>
          <w:tcPr>
            <w:tcW w:w="1530" w:type="dxa"/>
            <w:vAlign w:val="center"/>
          </w:tcPr>
          <w:p w14:paraId="1F03457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23050A</w:t>
            </w:r>
          </w:p>
          <w:p w14:paraId="5B8C31D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23109</w:t>
            </w:r>
          </w:p>
          <w:p w14:paraId="2C6179A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23045</w:t>
            </w:r>
          </w:p>
          <w:p w14:paraId="3285908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w:t>
            </w:r>
          </w:p>
          <w:p w14:paraId="49066B1A"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lastRenderedPageBreak/>
              <w:t>PL 23099</w:t>
            </w:r>
          </w:p>
        </w:tc>
        <w:tc>
          <w:tcPr>
            <w:tcW w:w="1440" w:type="dxa"/>
            <w:vAlign w:val="center"/>
          </w:tcPr>
          <w:p w14:paraId="1647990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23050A</w:t>
            </w:r>
          </w:p>
          <w:p w14:paraId="53C6F13E"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2704" w:type="dxa"/>
            <w:vAlign w:val="center"/>
          </w:tcPr>
          <w:p w14:paraId="1221C4D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23050A × LM14</w:t>
            </w:r>
          </w:p>
          <w:p w14:paraId="34896CD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LM14</w:t>
            </w:r>
          </w:p>
          <w:p w14:paraId="1721037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688ECF2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49AD429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23085 × CML451</w:t>
            </w:r>
          </w:p>
        </w:tc>
        <w:tc>
          <w:tcPr>
            <w:tcW w:w="2516" w:type="dxa"/>
            <w:vAlign w:val="center"/>
          </w:tcPr>
          <w:p w14:paraId="16DF67C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23090 × LM14</w:t>
            </w:r>
          </w:p>
          <w:p w14:paraId="139D127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BDB0D0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6D902B5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CML451</w:t>
            </w:r>
          </w:p>
          <w:p w14:paraId="4EDBD2B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23065 × CML451</w:t>
            </w:r>
          </w:p>
        </w:tc>
        <w:tc>
          <w:tcPr>
            <w:tcW w:w="2430" w:type="dxa"/>
            <w:vAlign w:val="center"/>
          </w:tcPr>
          <w:p w14:paraId="622EB69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PL 23090 × LM14</w:t>
            </w:r>
          </w:p>
          <w:p w14:paraId="351F234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69960F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452AAFF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CML451</w:t>
            </w:r>
          </w:p>
          <w:p w14:paraId="11AD5958"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07801030" w14:textId="77777777" w:rsidTr="00912459">
        <w:tc>
          <w:tcPr>
            <w:tcW w:w="570" w:type="dxa"/>
            <w:vAlign w:val="center"/>
          </w:tcPr>
          <w:p w14:paraId="10C77F6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lastRenderedPageBreak/>
              <w:t>7</w:t>
            </w:r>
          </w:p>
        </w:tc>
        <w:tc>
          <w:tcPr>
            <w:tcW w:w="1680" w:type="dxa"/>
            <w:vAlign w:val="center"/>
          </w:tcPr>
          <w:p w14:paraId="506F5F9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Ear length</w:t>
            </w:r>
          </w:p>
        </w:tc>
        <w:tc>
          <w:tcPr>
            <w:tcW w:w="1980" w:type="dxa"/>
            <w:vAlign w:val="center"/>
          </w:tcPr>
          <w:p w14:paraId="5BB3278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02FF5F2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19F2F6A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18EC113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335D91EC"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23066</w:t>
            </w:r>
          </w:p>
        </w:tc>
        <w:tc>
          <w:tcPr>
            <w:tcW w:w="1530" w:type="dxa"/>
            <w:vAlign w:val="center"/>
          </w:tcPr>
          <w:p w14:paraId="27B3D8E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3994414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w:t>
            </w:r>
          </w:p>
          <w:p w14:paraId="0798045A"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1440" w:type="dxa"/>
            <w:vAlign w:val="center"/>
          </w:tcPr>
          <w:p w14:paraId="6DEBAAD6" w14:textId="77777777" w:rsidR="00912459" w:rsidRPr="00D14D1B" w:rsidRDefault="00912459" w:rsidP="00736112">
            <w:pPr>
              <w:pStyle w:val="NoSpacing"/>
              <w:jc w:val="center"/>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w:t>
            </w:r>
          </w:p>
        </w:tc>
        <w:tc>
          <w:tcPr>
            <w:tcW w:w="2704" w:type="dxa"/>
            <w:vAlign w:val="center"/>
          </w:tcPr>
          <w:p w14:paraId="0505D22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4B5BBFC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CML451</w:t>
            </w:r>
          </w:p>
          <w:p w14:paraId="19D8926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LM14</w:t>
            </w:r>
          </w:p>
          <w:p w14:paraId="2474545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LM14</w:t>
            </w:r>
          </w:p>
          <w:p w14:paraId="1DD4D49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tc>
        <w:tc>
          <w:tcPr>
            <w:tcW w:w="2516" w:type="dxa"/>
            <w:vAlign w:val="center"/>
          </w:tcPr>
          <w:p w14:paraId="08ED75A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18C79A1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CML451</w:t>
            </w:r>
          </w:p>
          <w:p w14:paraId="3C6EC84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CML451</w:t>
            </w:r>
          </w:p>
          <w:p w14:paraId="01056166"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46763C3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40F1636C"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6CF0C1B6" w14:textId="77777777" w:rsidTr="00912459">
        <w:tc>
          <w:tcPr>
            <w:tcW w:w="570" w:type="dxa"/>
            <w:vAlign w:val="center"/>
          </w:tcPr>
          <w:p w14:paraId="56F9AEC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8</w:t>
            </w:r>
          </w:p>
        </w:tc>
        <w:tc>
          <w:tcPr>
            <w:tcW w:w="1680" w:type="dxa"/>
            <w:vAlign w:val="center"/>
          </w:tcPr>
          <w:p w14:paraId="43B2914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Ear girth</w:t>
            </w:r>
          </w:p>
        </w:tc>
        <w:tc>
          <w:tcPr>
            <w:tcW w:w="1980" w:type="dxa"/>
            <w:vAlign w:val="center"/>
          </w:tcPr>
          <w:p w14:paraId="347C6F9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24D0E38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7CB62B7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73AEDB4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1620466F"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23066</w:t>
            </w:r>
          </w:p>
        </w:tc>
        <w:tc>
          <w:tcPr>
            <w:tcW w:w="1530" w:type="dxa"/>
            <w:vAlign w:val="center"/>
          </w:tcPr>
          <w:p w14:paraId="6F3AD6F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3F56400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w:t>
            </w:r>
          </w:p>
          <w:p w14:paraId="6AE385D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35926A83"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1440" w:type="dxa"/>
            <w:vAlign w:val="center"/>
          </w:tcPr>
          <w:p w14:paraId="4D0D028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0726ADD8"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2704" w:type="dxa"/>
            <w:vAlign w:val="center"/>
          </w:tcPr>
          <w:p w14:paraId="71E7DEC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LM14</w:t>
            </w:r>
          </w:p>
          <w:p w14:paraId="675B6C8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395FAC9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CML451</w:t>
            </w:r>
          </w:p>
          <w:p w14:paraId="266D217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23084 × LM14</w:t>
            </w:r>
          </w:p>
          <w:p w14:paraId="43AA327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 × CML451</w:t>
            </w:r>
          </w:p>
        </w:tc>
        <w:tc>
          <w:tcPr>
            <w:tcW w:w="2516" w:type="dxa"/>
            <w:vAlign w:val="center"/>
          </w:tcPr>
          <w:p w14:paraId="735FD83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3EF600D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7E8BB3C9"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507D2B3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tc>
      </w:tr>
      <w:tr w:rsidR="00D14D1B" w:rsidRPr="00D14D1B" w14:paraId="25F1D92B" w14:textId="77777777" w:rsidTr="00912459">
        <w:tc>
          <w:tcPr>
            <w:tcW w:w="570" w:type="dxa"/>
            <w:vAlign w:val="center"/>
          </w:tcPr>
          <w:p w14:paraId="6B445B4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9</w:t>
            </w:r>
          </w:p>
        </w:tc>
        <w:tc>
          <w:tcPr>
            <w:tcW w:w="1680" w:type="dxa"/>
            <w:vAlign w:val="center"/>
          </w:tcPr>
          <w:p w14:paraId="386F804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Kernel rows cob</w:t>
            </w:r>
            <w:r w:rsidRPr="00D14D1B">
              <w:rPr>
                <w:rFonts w:ascii="Times New Roman" w:hAnsi="Times New Roman" w:cs="Times New Roman"/>
                <w:color w:val="000000" w:themeColor="text1"/>
                <w:sz w:val="24"/>
                <w:szCs w:val="24"/>
                <w:vertAlign w:val="superscript"/>
              </w:rPr>
              <w:t>-1</w:t>
            </w:r>
          </w:p>
        </w:tc>
        <w:tc>
          <w:tcPr>
            <w:tcW w:w="1980" w:type="dxa"/>
            <w:vAlign w:val="center"/>
          </w:tcPr>
          <w:p w14:paraId="2899D00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2FCE966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236BC80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w:t>
            </w:r>
          </w:p>
          <w:p w14:paraId="78E6792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3CC1E219"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23059</w:t>
            </w:r>
          </w:p>
        </w:tc>
        <w:tc>
          <w:tcPr>
            <w:tcW w:w="1530" w:type="dxa"/>
            <w:vAlign w:val="center"/>
          </w:tcPr>
          <w:p w14:paraId="750B9D5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599FFEA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23178</w:t>
            </w:r>
          </w:p>
          <w:p w14:paraId="69F923A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15D9DFD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w:t>
            </w:r>
          </w:p>
          <w:p w14:paraId="626C0B19"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23077</w:t>
            </w:r>
          </w:p>
        </w:tc>
        <w:tc>
          <w:tcPr>
            <w:tcW w:w="1440" w:type="dxa"/>
            <w:vAlign w:val="center"/>
          </w:tcPr>
          <w:p w14:paraId="65F2A46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tc>
        <w:tc>
          <w:tcPr>
            <w:tcW w:w="2704" w:type="dxa"/>
            <w:vAlign w:val="center"/>
          </w:tcPr>
          <w:p w14:paraId="289B14D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CML451</w:t>
            </w:r>
          </w:p>
          <w:p w14:paraId="607A24E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23078 × CML451</w:t>
            </w:r>
          </w:p>
          <w:p w14:paraId="48E6E51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 × LM14</w:t>
            </w:r>
          </w:p>
          <w:p w14:paraId="5CEEC8F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4FA18FD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tc>
        <w:tc>
          <w:tcPr>
            <w:tcW w:w="2516" w:type="dxa"/>
            <w:vAlign w:val="center"/>
          </w:tcPr>
          <w:p w14:paraId="0418F81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CML451</w:t>
            </w:r>
          </w:p>
          <w:p w14:paraId="4CF245E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LM14</w:t>
            </w:r>
          </w:p>
          <w:p w14:paraId="0571581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684D064D"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6DF7AEA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23102 × CML451</w:t>
            </w:r>
          </w:p>
          <w:p w14:paraId="51F4587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tc>
      </w:tr>
      <w:tr w:rsidR="00D14D1B" w:rsidRPr="00D14D1B" w14:paraId="7ED59CE8" w14:textId="77777777" w:rsidTr="00912459">
        <w:tc>
          <w:tcPr>
            <w:tcW w:w="570" w:type="dxa"/>
            <w:vAlign w:val="center"/>
          </w:tcPr>
          <w:p w14:paraId="4A25129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10</w:t>
            </w:r>
          </w:p>
        </w:tc>
        <w:tc>
          <w:tcPr>
            <w:tcW w:w="1680" w:type="dxa"/>
            <w:vAlign w:val="center"/>
          </w:tcPr>
          <w:p w14:paraId="0B47587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Number of kernels row</w:t>
            </w:r>
            <w:r w:rsidRPr="00D14D1B">
              <w:rPr>
                <w:rFonts w:ascii="Times New Roman" w:hAnsi="Times New Roman" w:cs="Times New Roman"/>
                <w:color w:val="000000" w:themeColor="text1"/>
                <w:sz w:val="24"/>
                <w:szCs w:val="24"/>
                <w:vertAlign w:val="superscript"/>
              </w:rPr>
              <w:t>-1</w:t>
            </w:r>
          </w:p>
        </w:tc>
        <w:tc>
          <w:tcPr>
            <w:tcW w:w="1980" w:type="dxa"/>
            <w:vAlign w:val="center"/>
          </w:tcPr>
          <w:p w14:paraId="4B19A1C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315F186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2837A5C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79DF508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07223733"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23095</w:t>
            </w:r>
          </w:p>
        </w:tc>
        <w:tc>
          <w:tcPr>
            <w:tcW w:w="1530" w:type="dxa"/>
            <w:vAlign w:val="center"/>
          </w:tcPr>
          <w:p w14:paraId="46AC4A5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23047</w:t>
            </w:r>
          </w:p>
          <w:p w14:paraId="5AABAE0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w:t>
            </w:r>
          </w:p>
          <w:p w14:paraId="07407A5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4FA24B1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w:t>
            </w:r>
          </w:p>
          <w:p w14:paraId="2027E2B7"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23084</w:t>
            </w:r>
          </w:p>
        </w:tc>
        <w:tc>
          <w:tcPr>
            <w:tcW w:w="1440" w:type="dxa"/>
            <w:vAlign w:val="center"/>
          </w:tcPr>
          <w:p w14:paraId="353137C9" w14:textId="77777777" w:rsidR="00912459" w:rsidRPr="00D14D1B" w:rsidRDefault="00912459" w:rsidP="00736112">
            <w:pPr>
              <w:pStyle w:val="NoSpacing"/>
              <w:jc w:val="center"/>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w:t>
            </w:r>
          </w:p>
          <w:p w14:paraId="3C35E16D" w14:textId="77777777" w:rsidR="00912459" w:rsidRPr="00D14D1B" w:rsidRDefault="00912459" w:rsidP="00736112">
            <w:pPr>
              <w:pStyle w:val="NoSpacing"/>
              <w:jc w:val="center"/>
              <w:rPr>
                <w:rFonts w:ascii="Times New Roman" w:hAnsi="Times New Roman" w:cs="Times New Roman"/>
                <w:i/>
                <w:iCs/>
                <w:color w:val="000000" w:themeColor="text1"/>
                <w:sz w:val="24"/>
                <w:szCs w:val="24"/>
              </w:rPr>
            </w:pPr>
          </w:p>
        </w:tc>
        <w:tc>
          <w:tcPr>
            <w:tcW w:w="2704" w:type="dxa"/>
            <w:vAlign w:val="center"/>
          </w:tcPr>
          <w:p w14:paraId="7A15F06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36B4AF8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4CBDCD1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23085 × LM14</w:t>
            </w:r>
          </w:p>
          <w:p w14:paraId="2871D46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31EE669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23047 × CML451</w:t>
            </w:r>
          </w:p>
        </w:tc>
        <w:tc>
          <w:tcPr>
            <w:tcW w:w="2516" w:type="dxa"/>
            <w:vAlign w:val="center"/>
          </w:tcPr>
          <w:p w14:paraId="21E242F0"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CML451</w:t>
            </w:r>
          </w:p>
          <w:p w14:paraId="002EBEB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23050 × CML451</w:t>
            </w:r>
          </w:p>
          <w:p w14:paraId="1C58326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p w14:paraId="7E934A4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tc>
        <w:tc>
          <w:tcPr>
            <w:tcW w:w="2430" w:type="dxa"/>
            <w:vAlign w:val="center"/>
          </w:tcPr>
          <w:p w14:paraId="739657D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69B5CF1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 × LM14</w:t>
            </w:r>
          </w:p>
        </w:tc>
      </w:tr>
      <w:tr w:rsidR="00D14D1B" w:rsidRPr="00D14D1B" w14:paraId="2CC0B187" w14:textId="77777777" w:rsidTr="00912459">
        <w:tc>
          <w:tcPr>
            <w:tcW w:w="570" w:type="dxa"/>
            <w:vAlign w:val="center"/>
          </w:tcPr>
          <w:p w14:paraId="63F1796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11</w:t>
            </w:r>
          </w:p>
        </w:tc>
        <w:tc>
          <w:tcPr>
            <w:tcW w:w="1680" w:type="dxa"/>
            <w:vAlign w:val="center"/>
          </w:tcPr>
          <w:p w14:paraId="41CB275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100 Kernel weight</w:t>
            </w:r>
          </w:p>
        </w:tc>
        <w:tc>
          <w:tcPr>
            <w:tcW w:w="1980" w:type="dxa"/>
            <w:vAlign w:val="center"/>
          </w:tcPr>
          <w:p w14:paraId="29B0A33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78729626"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5EF724D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23066</w:t>
            </w:r>
          </w:p>
          <w:p w14:paraId="4A4D41AB"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10DD16BD"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23077</w:t>
            </w:r>
          </w:p>
        </w:tc>
        <w:tc>
          <w:tcPr>
            <w:tcW w:w="1530" w:type="dxa"/>
            <w:vAlign w:val="center"/>
          </w:tcPr>
          <w:p w14:paraId="0CBE0D6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7215F45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23184</w:t>
            </w:r>
          </w:p>
          <w:p w14:paraId="4F4BEDC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2EEE818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23067</w:t>
            </w:r>
          </w:p>
          <w:p w14:paraId="0EEAF5E7"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23040</w:t>
            </w:r>
          </w:p>
        </w:tc>
        <w:tc>
          <w:tcPr>
            <w:tcW w:w="1440" w:type="dxa"/>
            <w:vAlign w:val="center"/>
          </w:tcPr>
          <w:p w14:paraId="66E84FB2"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tc>
        <w:tc>
          <w:tcPr>
            <w:tcW w:w="2704" w:type="dxa"/>
            <w:vAlign w:val="center"/>
          </w:tcPr>
          <w:p w14:paraId="7946430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CML451</w:t>
            </w:r>
          </w:p>
          <w:p w14:paraId="1785EB1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799785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23184 × LM14</w:t>
            </w:r>
          </w:p>
          <w:p w14:paraId="25AACCBE"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 × CML451</w:t>
            </w:r>
          </w:p>
          <w:p w14:paraId="247D69C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23048 × CML451</w:t>
            </w:r>
          </w:p>
        </w:tc>
        <w:tc>
          <w:tcPr>
            <w:tcW w:w="2516" w:type="dxa"/>
            <w:vAlign w:val="center"/>
          </w:tcPr>
          <w:p w14:paraId="7A4F6EBF"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CML451</w:t>
            </w:r>
          </w:p>
          <w:p w14:paraId="5458A0D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23056 × LM14</w:t>
            </w:r>
          </w:p>
          <w:p w14:paraId="671EC034"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21C066E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23041 × CML451</w:t>
            </w:r>
          </w:p>
          <w:p w14:paraId="6D3887DA" w14:textId="77777777" w:rsidR="00912459" w:rsidRPr="00D14D1B" w:rsidRDefault="00912459" w:rsidP="00912459">
            <w:pPr>
              <w:pStyle w:val="NoSpacing"/>
              <w:rPr>
                <w:rFonts w:ascii="Times New Roman" w:hAnsi="Times New Roman" w:cs="Times New Roman"/>
                <w:color w:val="000000" w:themeColor="text1"/>
                <w:sz w:val="24"/>
                <w:szCs w:val="24"/>
              </w:rPr>
            </w:pPr>
          </w:p>
        </w:tc>
      </w:tr>
      <w:tr w:rsidR="00D14D1B" w:rsidRPr="00D14D1B" w14:paraId="31C49941" w14:textId="77777777" w:rsidTr="00912459">
        <w:tc>
          <w:tcPr>
            <w:tcW w:w="570" w:type="dxa"/>
            <w:vAlign w:val="center"/>
          </w:tcPr>
          <w:p w14:paraId="7767612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12</w:t>
            </w:r>
          </w:p>
        </w:tc>
        <w:tc>
          <w:tcPr>
            <w:tcW w:w="1680" w:type="dxa"/>
            <w:vAlign w:val="center"/>
          </w:tcPr>
          <w:p w14:paraId="54062E11"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Grain yield plant</w:t>
            </w:r>
            <w:r w:rsidRPr="00D14D1B">
              <w:rPr>
                <w:rFonts w:ascii="Times New Roman" w:hAnsi="Times New Roman" w:cs="Times New Roman"/>
                <w:color w:val="000000" w:themeColor="text1"/>
                <w:sz w:val="24"/>
                <w:szCs w:val="24"/>
                <w:vertAlign w:val="superscript"/>
              </w:rPr>
              <w:t>-1</w:t>
            </w:r>
          </w:p>
        </w:tc>
        <w:tc>
          <w:tcPr>
            <w:tcW w:w="1980" w:type="dxa"/>
            <w:vAlign w:val="center"/>
          </w:tcPr>
          <w:p w14:paraId="0C221E6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23065</w:t>
            </w:r>
          </w:p>
          <w:p w14:paraId="13F592F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23071</w:t>
            </w:r>
          </w:p>
          <w:p w14:paraId="4F14BC8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23095</w:t>
            </w:r>
          </w:p>
          <w:p w14:paraId="6990EE2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780DB5C5"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23066</w:t>
            </w:r>
          </w:p>
        </w:tc>
        <w:tc>
          <w:tcPr>
            <w:tcW w:w="1530" w:type="dxa"/>
            <w:vAlign w:val="center"/>
          </w:tcPr>
          <w:p w14:paraId="410331B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w:t>
            </w:r>
          </w:p>
          <w:p w14:paraId="32970994"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23047</w:t>
            </w:r>
          </w:p>
          <w:p w14:paraId="6757534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23105</w:t>
            </w:r>
          </w:p>
          <w:p w14:paraId="1C227C79"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23107</w:t>
            </w:r>
          </w:p>
          <w:p w14:paraId="720DF1D7" w14:textId="77777777" w:rsidR="00912459" w:rsidRPr="00D14D1B" w:rsidRDefault="00912459" w:rsidP="00912459">
            <w:pPr>
              <w:pStyle w:val="NoSpacing"/>
              <w:rPr>
                <w:rFonts w:ascii="Times New Roman" w:hAnsi="Times New Roman" w:cs="Times New Roman"/>
                <w:i/>
                <w:iCs/>
                <w:color w:val="000000" w:themeColor="text1"/>
                <w:sz w:val="24"/>
                <w:szCs w:val="24"/>
              </w:rPr>
            </w:pPr>
            <w:r w:rsidRPr="00D14D1B">
              <w:rPr>
                <w:rFonts w:ascii="Times New Roman" w:hAnsi="Times New Roman" w:cs="Times New Roman"/>
                <w:color w:val="000000" w:themeColor="text1"/>
                <w:sz w:val="24"/>
                <w:szCs w:val="24"/>
              </w:rPr>
              <w:t>PL 23110</w:t>
            </w:r>
          </w:p>
        </w:tc>
        <w:tc>
          <w:tcPr>
            <w:tcW w:w="1440" w:type="dxa"/>
            <w:vAlign w:val="center"/>
          </w:tcPr>
          <w:p w14:paraId="1C03B4AD"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w:t>
            </w:r>
          </w:p>
          <w:p w14:paraId="55371628" w14:textId="77777777" w:rsidR="00912459" w:rsidRPr="00D14D1B" w:rsidRDefault="00912459" w:rsidP="00912459">
            <w:pPr>
              <w:pStyle w:val="NoSpacing"/>
              <w:rPr>
                <w:rFonts w:ascii="Times New Roman" w:hAnsi="Times New Roman" w:cs="Times New Roman"/>
                <w:i/>
                <w:iCs/>
                <w:color w:val="000000" w:themeColor="text1"/>
                <w:sz w:val="24"/>
                <w:szCs w:val="24"/>
              </w:rPr>
            </w:pPr>
          </w:p>
        </w:tc>
        <w:tc>
          <w:tcPr>
            <w:tcW w:w="2704" w:type="dxa"/>
            <w:vAlign w:val="center"/>
          </w:tcPr>
          <w:p w14:paraId="3D59D70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23110 × CML451</w:t>
            </w:r>
          </w:p>
          <w:p w14:paraId="3A9BAB05"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CML451</w:t>
            </w:r>
          </w:p>
          <w:p w14:paraId="00FCB97C"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23043 × LM14</w:t>
            </w:r>
          </w:p>
          <w:p w14:paraId="7A647547"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23077 × CML451</w:t>
            </w:r>
          </w:p>
          <w:p w14:paraId="7AF41D9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23047 × CML451</w:t>
            </w:r>
          </w:p>
        </w:tc>
        <w:tc>
          <w:tcPr>
            <w:tcW w:w="2516" w:type="dxa"/>
            <w:vAlign w:val="center"/>
          </w:tcPr>
          <w:p w14:paraId="021F94A8"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23100 × LM14</w:t>
            </w:r>
          </w:p>
          <w:p w14:paraId="10969513"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23090 × CML451</w:t>
            </w:r>
          </w:p>
          <w:p w14:paraId="7BE1BB8A" w14:textId="77777777" w:rsidR="00912459" w:rsidRPr="00D14D1B" w:rsidRDefault="00912459" w:rsidP="00912459">
            <w:pPr>
              <w:pStyle w:val="NoSpacing"/>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PL 23059 × LM14</w:t>
            </w:r>
          </w:p>
          <w:p w14:paraId="1DE49279" w14:textId="77777777" w:rsidR="00912459" w:rsidRPr="00D14D1B" w:rsidRDefault="00912459" w:rsidP="00912459">
            <w:pPr>
              <w:pStyle w:val="NoSpacing"/>
              <w:rPr>
                <w:rFonts w:ascii="Times New Roman" w:hAnsi="Times New Roman" w:cs="Times New Roman"/>
                <w:color w:val="000000" w:themeColor="text1"/>
                <w:sz w:val="24"/>
                <w:szCs w:val="24"/>
              </w:rPr>
            </w:pPr>
          </w:p>
        </w:tc>
        <w:tc>
          <w:tcPr>
            <w:tcW w:w="2430" w:type="dxa"/>
            <w:vAlign w:val="center"/>
          </w:tcPr>
          <w:p w14:paraId="64D3F0AA" w14:textId="77777777" w:rsidR="00912459" w:rsidRPr="00D14D1B" w:rsidRDefault="00912459" w:rsidP="00736112">
            <w:pPr>
              <w:pStyle w:val="NoSpacing"/>
              <w:jc w:val="center"/>
              <w:rPr>
                <w:rFonts w:ascii="Times New Roman" w:hAnsi="Times New Roman" w:cs="Times New Roman"/>
                <w:color w:val="000000" w:themeColor="text1"/>
                <w:sz w:val="24"/>
                <w:szCs w:val="24"/>
              </w:rPr>
            </w:pPr>
            <w:r w:rsidRPr="00D14D1B">
              <w:rPr>
                <w:rFonts w:ascii="Times New Roman" w:hAnsi="Times New Roman" w:cs="Times New Roman"/>
                <w:color w:val="000000" w:themeColor="text1"/>
                <w:sz w:val="24"/>
                <w:szCs w:val="24"/>
              </w:rPr>
              <w:t>-</w:t>
            </w:r>
          </w:p>
        </w:tc>
      </w:tr>
    </w:tbl>
    <w:p w14:paraId="5E3810E1" w14:textId="77777777" w:rsidR="00912459" w:rsidRPr="00D14D1B" w:rsidRDefault="00912459" w:rsidP="001C398A">
      <w:pPr>
        <w:spacing w:after="0" w:line="360" w:lineRule="auto"/>
        <w:jc w:val="both"/>
        <w:rPr>
          <w:rFonts w:ascii="Times New Roman" w:hAnsi="Times New Roman"/>
          <w:color w:val="000000" w:themeColor="text1"/>
          <w:sz w:val="24"/>
          <w:szCs w:val="24"/>
        </w:rPr>
        <w:sectPr w:rsidR="00912459" w:rsidRPr="00D14D1B" w:rsidSect="007E45DE">
          <w:pgSz w:w="15840" w:h="12240" w:orient="landscape"/>
          <w:pgMar w:top="1440" w:right="958" w:bottom="1440" w:left="851" w:header="720" w:footer="720" w:gutter="0"/>
          <w:cols w:space="720"/>
          <w:titlePg/>
          <w:docGrid w:linePitch="360"/>
        </w:sectPr>
      </w:pPr>
    </w:p>
    <w:p w14:paraId="65E96F3F" w14:textId="77777777" w:rsidR="00BD4641" w:rsidRDefault="00BD4641" w:rsidP="00BD4641">
      <w:pPr>
        <w:tabs>
          <w:tab w:val="left" w:pos="2367"/>
        </w:tabs>
        <w:spacing w:line="240" w:lineRule="auto"/>
        <w:ind w:left="993" w:hanging="993"/>
        <w:jc w:val="both"/>
        <w:rPr>
          <w:rFonts w:ascii="Times New Roman" w:hAnsi="Times New Roman"/>
          <w:b/>
          <w:bCs/>
          <w:color w:val="000000" w:themeColor="text1"/>
          <w:sz w:val="24"/>
          <w:szCs w:val="24"/>
          <w:lang w:bidi="te-IN"/>
        </w:rPr>
      </w:pPr>
      <w:r w:rsidRPr="00D14D1B">
        <w:rPr>
          <w:rFonts w:ascii="Times New Roman" w:hAnsi="Times New Roman"/>
          <w:b/>
          <w:bCs/>
          <w:color w:val="000000" w:themeColor="text1"/>
          <w:sz w:val="24"/>
          <w:szCs w:val="24"/>
          <w:lang w:bidi="te-IN"/>
        </w:rPr>
        <w:lastRenderedPageBreak/>
        <w:t xml:space="preserve">REFERENCES </w:t>
      </w:r>
    </w:p>
    <w:p w14:paraId="08554796" w14:textId="2E7C2796" w:rsidR="0083056C" w:rsidRDefault="0083056C" w:rsidP="00BD4641">
      <w:pPr>
        <w:tabs>
          <w:tab w:val="left" w:pos="2367"/>
        </w:tabs>
        <w:spacing w:line="240" w:lineRule="auto"/>
        <w:ind w:left="993" w:hanging="993"/>
        <w:jc w:val="both"/>
        <w:rPr>
          <w:rFonts w:ascii="Times New Roman" w:hAnsi="Times New Roman"/>
          <w:b/>
          <w:bCs/>
          <w:color w:val="000000" w:themeColor="text1"/>
          <w:sz w:val="24"/>
          <w:szCs w:val="24"/>
          <w:lang w:bidi="te-IN"/>
        </w:rPr>
      </w:pPr>
      <w:r w:rsidRPr="0083056C">
        <w:rPr>
          <w:rFonts w:ascii="Times New Roman" w:hAnsi="Times New Roman"/>
          <w:bCs/>
          <w:color w:val="000000" w:themeColor="text1"/>
          <w:sz w:val="24"/>
          <w:szCs w:val="24"/>
          <w:lang w:bidi="te-IN"/>
        </w:rPr>
        <w:t>Ahmad, E and Ansari, A.M. 2017. Study of combining ability and heterosis analysis for yield traits in maize (</w:t>
      </w:r>
      <w:r w:rsidRPr="0083056C">
        <w:rPr>
          <w:rFonts w:ascii="Times New Roman" w:hAnsi="Times New Roman"/>
          <w:bCs/>
          <w:i/>
          <w:iCs/>
          <w:color w:val="000000" w:themeColor="text1"/>
          <w:sz w:val="24"/>
          <w:szCs w:val="24"/>
          <w:lang w:bidi="te-IN"/>
        </w:rPr>
        <w:t>Zea mays</w:t>
      </w:r>
      <w:r w:rsidRPr="0083056C">
        <w:rPr>
          <w:rFonts w:ascii="Times New Roman" w:hAnsi="Times New Roman"/>
          <w:bCs/>
          <w:color w:val="000000" w:themeColor="text1"/>
          <w:sz w:val="24"/>
          <w:szCs w:val="24"/>
          <w:lang w:bidi="te-IN"/>
        </w:rPr>
        <w:t xml:space="preserve"> L.). </w:t>
      </w:r>
      <w:r w:rsidRPr="0083056C">
        <w:rPr>
          <w:rFonts w:ascii="Times New Roman" w:hAnsi="Times New Roman"/>
          <w:bCs/>
          <w:i/>
          <w:iCs/>
          <w:color w:val="000000" w:themeColor="text1"/>
          <w:sz w:val="24"/>
          <w:szCs w:val="24"/>
          <w:lang w:bidi="te-IN"/>
        </w:rPr>
        <w:t>Journal of Pharmacognosy and Phytochemistry</w:t>
      </w:r>
      <w:r w:rsidRPr="0083056C">
        <w:rPr>
          <w:rFonts w:ascii="Times New Roman" w:hAnsi="Times New Roman"/>
          <w:bCs/>
          <w:color w:val="000000" w:themeColor="text1"/>
          <w:sz w:val="24"/>
          <w:szCs w:val="24"/>
          <w:lang w:bidi="te-IN"/>
        </w:rPr>
        <w:t>. 6(6): 924-927.</w:t>
      </w:r>
    </w:p>
    <w:p w14:paraId="5C94C685" w14:textId="42E07A3E" w:rsidR="0083056C" w:rsidRPr="00D14D1B" w:rsidRDefault="00E41EF9" w:rsidP="0083056C">
      <w:pPr>
        <w:tabs>
          <w:tab w:val="left" w:pos="2367"/>
        </w:tabs>
        <w:spacing w:line="240" w:lineRule="auto"/>
        <w:ind w:left="993" w:hanging="993"/>
        <w:jc w:val="both"/>
        <w:rPr>
          <w:rFonts w:ascii="Times New Roman" w:hAnsi="Times New Roman"/>
          <w:bCs/>
          <w:color w:val="000000" w:themeColor="text1"/>
          <w:sz w:val="24"/>
          <w:szCs w:val="24"/>
          <w:lang w:bidi="te-IN"/>
        </w:rPr>
      </w:pPr>
      <w:r w:rsidRPr="00E41EF9">
        <w:rPr>
          <w:rFonts w:ascii="Times New Roman" w:hAnsi="Times New Roman"/>
          <w:bCs/>
          <w:color w:val="000000" w:themeColor="text1"/>
          <w:sz w:val="24"/>
          <w:szCs w:val="24"/>
          <w:lang w:bidi="te-IN"/>
        </w:rPr>
        <w:t>Anonymous. 2023-24. Advanced estimate of Directorate of Economics and Statistics (DES), Ministry of Agriculture and Farmers Welfare (</w:t>
      </w:r>
      <w:proofErr w:type="spellStart"/>
      <w:r w:rsidRPr="00E41EF9">
        <w:rPr>
          <w:rFonts w:ascii="Times New Roman" w:hAnsi="Times New Roman"/>
          <w:bCs/>
          <w:color w:val="000000" w:themeColor="text1"/>
          <w:sz w:val="24"/>
          <w:szCs w:val="24"/>
          <w:lang w:bidi="te-IN"/>
        </w:rPr>
        <w:t>MoA</w:t>
      </w:r>
      <w:proofErr w:type="spellEnd"/>
      <w:r w:rsidRPr="00E41EF9">
        <w:rPr>
          <w:rFonts w:ascii="Times New Roman" w:hAnsi="Times New Roman"/>
          <w:bCs/>
          <w:color w:val="000000" w:themeColor="text1"/>
          <w:sz w:val="24"/>
          <w:szCs w:val="24"/>
          <w:lang w:bidi="te-IN"/>
        </w:rPr>
        <w:t xml:space="preserve"> &amp; FW), India. (</w:t>
      </w:r>
      <w:hyperlink r:id="rId18" w:history="1">
        <w:r w:rsidRPr="00E41EF9">
          <w:rPr>
            <w:rStyle w:val="Hyperlink"/>
            <w:rFonts w:ascii="Times New Roman" w:hAnsi="Times New Roman"/>
            <w:bCs/>
            <w:i/>
            <w:iCs/>
            <w:sz w:val="24"/>
            <w:szCs w:val="24"/>
            <w:lang w:bidi="te-IN"/>
          </w:rPr>
          <w:t>https://desagri.gov.in</w:t>
        </w:r>
      </w:hyperlink>
      <w:r w:rsidRPr="00E41EF9">
        <w:rPr>
          <w:rFonts w:ascii="Times New Roman" w:hAnsi="Times New Roman"/>
          <w:bCs/>
          <w:color w:val="000000" w:themeColor="text1"/>
          <w:sz w:val="24"/>
          <w:szCs w:val="24"/>
          <w:lang w:bidi="te-IN"/>
        </w:rPr>
        <w:t>).</w:t>
      </w:r>
    </w:p>
    <w:p w14:paraId="6FDA1ED3" w14:textId="77777777" w:rsidR="00BD4641" w:rsidRDefault="00BD4641"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311BF9">
        <w:rPr>
          <w:rFonts w:ascii="Times New Roman" w:hAnsi="Times New Roman"/>
          <w:bCs/>
          <w:color w:val="000000" w:themeColor="text1"/>
          <w:spacing w:val="-6"/>
          <w:sz w:val="24"/>
          <w:szCs w:val="24"/>
          <w:lang w:bidi="te-IN"/>
        </w:rPr>
        <w:t xml:space="preserve">Bhavana, P., Singh, R.P and </w:t>
      </w:r>
      <w:proofErr w:type="spellStart"/>
      <w:r w:rsidRPr="00311BF9">
        <w:rPr>
          <w:rFonts w:ascii="Times New Roman" w:hAnsi="Times New Roman"/>
          <w:bCs/>
          <w:color w:val="000000" w:themeColor="text1"/>
          <w:spacing w:val="-6"/>
          <w:sz w:val="24"/>
          <w:szCs w:val="24"/>
          <w:lang w:bidi="te-IN"/>
        </w:rPr>
        <w:t>Gadag</w:t>
      </w:r>
      <w:proofErr w:type="spellEnd"/>
      <w:r w:rsidRPr="00311BF9">
        <w:rPr>
          <w:rFonts w:ascii="Times New Roman" w:hAnsi="Times New Roman"/>
          <w:bCs/>
          <w:color w:val="000000" w:themeColor="text1"/>
          <w:spacing w:val="-6"/>
          <w:sz w:val="24"/>
          <w:szCs w:val="24"/>
          <w:lang w:bidi="te-IN"/>
        </w:rPr>
        <w:t>, R.N. 2011. Gene action and heterosis for yield and yield components in maize (</w:t>
      </w:r>
      <w:r w:rsidRPr="00311BF9">
        <w:rPr>
          <w:rFonts w:ascii="Times New Roman" w:hAnsi="Times New Roman"/>
          <w:bCs/>
          <w:i/>
          <w:iCs/>
          <w:color w:val="000000" w:themeColor="text1"/>
          <w:spacing w:val="-6"/>
          <w:sz w:val="24"/>
          <w:szCs w:val="24"/>
          <w:lang w:bidi="te-IN"/>
        </w:rPr>
        <w:t>Zea mays</w:t>
      </w:r>
      <w:r w:rsidRPr="00311BF9">
        <w:rPr>
          <w:rFonts w:ascii="Times New Roman" w:hAnsi="Times New Roman"/>
          <w:bCs/>
          <w:color w:val="000000" w:themeColor="text1"/>
          <w:spacing w:val="-6"/>
          <w:sz w:val="24"/>
          <w:szCs w:val="24"/>
          <w:lang w:bidi="te-IN"/>
        </w:rPr>
        <w:t xml:space="preserve"> L.). </w:t>
      </w:r>
      <w:r w:rsidRPr="00311BF9">
        <w:rPr>
          <w:rFonts w:ascii="Times New Roman" w:hAnsi="Times New Roman"/>
          <w:bCs/>
          <w:i/>
          <w:iCs/>
          <w:color w:val="000000" w:themeColor="text1"/>
          <w:spacing w:val="-6"/>
          <w:sz w:val="24"/>
          <w:szCs w:val="24"/>
          <w:lang w:bidi="te-IN"/>
        </w:rPr>
        <w:t>Indian Journal of</w:t>
      </w:r>
      <w:r w:rsidRPr="00311BF9">
        <w:rPr>
          <w:rFonts w:ascii="Times New Roman" w:hAnsi="Times New Roman"/>
          <w:bCs/>
          <w:color w:val="000000" w:themeColor="text1"/>
          <w:spacing w:val="-6"/>
          <w:sz w:val="24"/>
          <w:szCs w:val="24"/>
          <w:lang w:bidi="te-IN"/>
        </w:rPr>
        <w:t xml:space="preserve"> </w:t>
      </w:r>
      <w:r w:rsidRPr="00311BF9">
        <w:rPr>
          <w:rFonts w:ascii="Times New Roman" w:hAnsi="Times New Roman"/>
          <w:bCs/>
          <w:i/>
          <w:iCs/>
          <w:color w:val="000000" w:themeColor="text1"/>
          <w:spacing w:val="-6"/>
          <w:sz w:val="24"/>
          <w:szCs w:val="24"/>
          <w:lang w:bidi="te-IN"/>
        </w:rPr>
        <w:t>Agricultural Sciences</w:t>
      </w:r>
      <w:r w:rsidRPr="00311BF9">
        <w:rPr>
          <w:rFonts w:ascii="Times New Roman" w:hAnsi="Times New Roman"/>
          <w:bCs/>
          <w:color w:val="000000" w:themeColor="text1"/>
          <w:spacing w:val="-6"/>
          <w:sz w:val="24"/>
          <w:szCs w:val="24"/>
          <w:lang w:bidi="te-IN"/>
        </w:rPr>
        <w:t>. 81(2): 163-166.</w:t>
      </w:r>
    </w:p>
    <w:p w14:paraId="67942777" w14:textId="42334803" w:rsidR="00E41EF9" w:rsidRDefault="00E41EF9" w:rsidP="00E41EF9">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E41EF9">
        <w:rPr>
          <w:rFonts w:ascii="Times New Roman" w:hAnsi="Times New Roman"/>
          <w:bCs/>
          <w:color w:val="000000" w:themeColor="text1"/>
          <w:spacing w:val="-6"/>
          <w:sz w:val="24"/>
          <w:szCs w:val="24"/>
          <w:lang w:val="de-DE" w:bidi="te-IN"/>
        </w:rPr>
        <w:t xml:space="preserve">Bisen, P., Dadheech, A., Namrata, N., Kumar, A., Solanki, G and Dhakar, T.R. 2017. </w:t>
      </w:r>
      <w:r w:rsidRPr="00E41EF9">
        <w:rPr>
          <w:rFonts w:ascii="Times New Roman" w:hAnsi="Times New Roman"/>
          <w:bCs/>
          <w:color w:val="000000" w:themeColor="text1"/>
          <w:spacing w:val="-6"/>
          <w:sz w:val="24"/>
          <w:szCs w:val="24"/>
          <w:lang w:bidi="te-IN"/>
        </w:rPr>
        <w:t>Combining ability analysis for yield and quality traits in single cross hybrids of quality protein maize (</w:t>
      </w:r>
      <w:r w:rsidRPr="00E41EF9">
        <w:rPr>
          <w:rFonts w:ascii="Times New Roman" w:hAnsi="Times New Roman"/>
          <w:bCs/>
          <w:i/>
          <w:color w:val="000000" w:themeColor="text1"/>
          <w:spacing w:val="-6"/>
          <w:sz w:val="24"/>
          <w:szCs w:val="24"/>
          <w:lang w:bidi="te-IN"/>
        </w:rPr>
        <w:t xml:space="preserve">Zea mays </w:t>
      </w:r>
      <w:r w:rsidRPr="00E41EF9">
        <w:rPr>
          <w:rFonts w:ascii="Times New Roman" w:hAnsi="Times New Roman"/>
          <w:bCs/>
          <w:color w:val="000000" w:themeColor="text1"/>
          <w:spacing w:val="-6"/>
          <w:sz w:val="24"/>
          <w:szCs w:val="24"/>
          <w:lang w:bidi="te-IN"/>
        </w:rPr>
        <w:t xml:space="preserve">L.) using diallel mating design. </w:t>
      </w:r>
      <w:r w:rsidRPr="00E41EF9">
        <w:rPr>
          <w:rFonts w:ascii="Times New Roman" w:hAnsi="Times New Roman"/>
          <w:bCs/>
          <w:i/>
          <w:color w:val="000000" w:themeColor="text1"/>
          <w:spacing w:val="-6"/>
          <w:sz w:val="24"/>
          <w:szCs w:val="24"/>
          <w:lang w:bidi="te-IN"/>
        </w:rPr>
        <w:t>Journal of Applied and Natural Science</w:t>
      </w:r>
      <w:r w:rsidRPr="00E41EF9">
        <w:rPr>
          <w:rFonts w:ascii="Times New Roman" w:hAnsi="Times New Roman"/>
          <w:bCs/>
          <w:color w:val="000000" w:themeColor="text1"/>
          <w:spacing w:val="-6"/>
          <w:sz w:val="24"/>
          <w:szCs w:val="24"/>
          <w:lang w:bidi="te-IN"/>
        </w:rPr>
        <w:t>. 9(3): 1760-1766.</w:t>
      </w:r>
    </w:p>
    <w:p w14:paraId="009C20EE" w14:textId="48E804CC" w:rsidR="00D71ACC" w:rsidRPr="00311BF9" w:rsidRDefault="00D71ACC" w:rsidP="00D71ACC">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D71ACC">
        <w:rPr>
          <w:rFonts w:ascii="Times New Roman" w:hAnsi="Times New Roman"/>
          <w:bCs/>
          <w:color w:val="000000" w:themeColor="text1"/>
          <w:spacing w:val="-6"/>
          <w:sz w:val="24"/>
          <w:szCs w:val="24"/>
          <w:lang w:bidi="te-IN"/>
        </w:rPr>
        <w:t>Chiuta</w:t>
      </w:r>
      <w:proofErr w:type="spellEnd"/>
      <w:r w:rsidRPr="00D71ACC">
        <w:rPr>
          <w:rFonts w:ascii="Times New Roman" w:hAnsi="Times New Roman"/>
          <w:bCs/>
          <w:color w:val="000000" w:themeColor="text1"/>
          <w:spacing w:val="-6"/>
          <w:sz w:val="24"/>
          <w:szCs w:val="24"/>
          <w:lang w:bidi="te-IN"/>
        </w:rPr>
        <w:t>, N.E and Mutengwa, C.S. 2020. Combining ability of quality protein maize inbred lines for yield and morpho-agronomic traits under optimum as well as combined drought and heat-stressed conditions. </w:t>
      </w:r>
      <w:r w:rsidRPr="00D71ACC">
        <w:rPr>
          <w:rFonts w:ascii="Times New Roman" w:hAnsi="Times New Roman"/>
          <w:bCs/>
          <w:i/>
          <w:iCs/>
          <w:color w:val="000000" w:themeColor="text1"/>
          <w:spacing w:val="-6"/>
          <w:sz w:val="24"/>
          <w:szCs w:val="24"/>
          <w:lang w:bidi="te-IN"/>
        </w:rPr>
        <w:t>Agronomy</w:t>
      </w:r>
      <w:r>
        <w:rPr>
          <w:rFonts w:ascii="Times New Roman" w:hAnsi="Times New Roman"/>
          <w:bCs/>
          <w:color w:val="000000" w:themeColor="text1"/>
          <w:spacing w:val="-6"/>
          <w:sz w:val="24"/>
          <w:szCs w:val="24"/>
          <w:lang w:bidi="te-IN"/>
        </w:rPr>
        <w:t>.</w:t>
      </w:r>
      <w:r w:rsidRPr="00D71ACC">
        <w:rPr>
          <w:rFonts w:ascii="Times New Roman" w:hAnsi="Times New Roman"/>
          <w:bCs/>
          <w:color w:val="000000" w:themeColor="text1"/>
          <w:spacing w:val="-6"/>
          <w:sz w:val="24"/>
          <w:szCs w:val="24"/>
          <w:lang w:bidi="te-IN"/>
        </w:rPr>
        <w:t> </w:t>
      </w:r>
      <w:r w:rsidRPr="00D71ACC">
        <w:rPr>
          <w:rFonts w:ascii="Times New Roman" w:hAnsi="Times New Roman"/>
          <w:bCs/>
          <w:i/>
          <w:iCs/>
          <w:color w:val="000000" w:themeColor="text1"/>
          <w:spacing w:val="-6"/>
          <w:sz w:val="24"/>
          <w:szCs w:val="24"/>
          <w:lang w:bidi="te-IN"/>
        </w:rPr>
        <w:t>10</w:t>
      </w:r>
      <w:r w:rsidRPr="00D71ACC">
        <w:rPr>
          <w:rFonts w:ascii="Times New Roman" w:hAnsi="Times New Roman"/>
          <w:bCs/>
          <w:color w:val="000000" w:themeColor="text1"/>
          <w:spacing w:val="-6"/>
          <w:sz w:val="24"/>
          <w:szCs w:val="24"/>
          <w:lang w:bidi="te-IN"/>
        </w:rPr>
        <w:t>(2</w:t>
      </w:r>
      <w:proofErr w:type="gramStart"/>
      <w:r w:rsidRPr="00D71ACC">
        <w:rPr>
          <w:rFonts w:ascii="Times New Roman" w:hAnsi="Times New Roman"/>
          <w:bCs/>
          <w:color w:val="000000" w:themeColor="text1"/>
          <w:spacing w:val="-6"/>
          <w:sz w:val="24"/>
          <w:szCs w:val="24"/>
          <w:lang w:bidi="te-IN"/>
        </w:rPr>
        <w:t>)</w:t>
      </w:r>
      <w:r>
        <w:rPr>
          <w:rFonts w:ascii="Times New Roman" w:hAnsi="Times New Roman"/>
          <w:bCs/>
          <w:color w:val="000000" w:themeColor="text1"/>
          <w:spacing w:val="-6"/>
          <w:sz w:val="24"/>
          <w:szCs w:val="24"/>
          <w:lang w:bidi="te-IN"/>
        </w:rPr>
        <w:t xml:space="preserve"> :</w:t>
      </w:r>
      <w:proofErr w:type="gramEnd"/>
      <w:r>
        <w:rPr>
          <w:rFonts w:ascii="Times New Roman" w:hAnsi="Times New Roman"/>
          <w:bCs/>
          <w:color w:val="000000" w:themeColor="text1"/>
          <w:spacing w:val="-6"/>
          <w:sz w:val="24"/>
          <w:szCs w:val="24"/>
          <w:lang w:bidi="te-IN"/>
        </w:rPr>
        <w:t xml:space="preserve"> </w:t>
      </w:r>
      <w:r w:rsidRPr="00D71ACC">
        <w:rPr>
          <w:rFonts w:ascii="Times New Roman" w:hAnsi="Times New Roman"/>
          <w:bCs/>
          <w:color w:val="000000" w:themeColor="text1"/>
          <w:spacing w:val="-6"/>
          <w:sz w:val="24"/>
          <w:szCs w:val="24"/>
          <w:lang w:bidi="te-IN"/>
        </w:rPr>
        <w:t>184.</w:t>
      </w:r>
    </w:p>
    <w:p w14:paraId="1DDD66BC" w14:textId="77777777" w:rsidR="00AF4612" w:rsidRPr="00311BF9" w:rsidRDefault="00AF4612"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311BF9">
        <w:rPr>
          <w:rFonts w:ascii="Times New Roman" w:hAnsi="Times New Roman"/>
          <w:bCs/>
          <w:color w:val="000000" w:themeColor="text1"/>
          <w:spacing w:val="-6"/>
          <w:sz w:val="24"/>
          <w:szCs w:val="24"/>
          <w:lang w:bidi="te-IN"/>
        </w:rPr>
        <w:t xml:space="preserve">Griffing, B. 1956. Concept of general and specific combining ability in relation to diallel crossing system. </w:t>
      </w:r>
      <w:r w:rsidRPr="00311BF9">
        <w:rPr>
          <w:rFonts w:ascii="Times New Roman" w:hAnsi="Times New Roman"/>
          <w:bCs/>
          <w:i/>
          <w:iCs/>
          <w:color w:val="000000" w:themeColor="text1"/>
          <w:spacing w:val="-6"/>
          <w:sz w:val="24"/>
          <w:szCs w:val="24"/>
          <w:lang w:bidi="te-IN"/>
        </w:rPr>
        <w:t>Aust. J. Biol. Sci</w:t>
      </w:r>
      <w:r w:rsidRPr="00311BF9">
        <w:rPr>
          <w:rFonts w:ascii="Times New Roman" w:hAnsi="Times New Roman"/>
          <w:bCs/>
          <w:color w:val="000000" w:themeColor="text1"/>
          <w:spacing w:val="-6"/>
          <w:sz w:val="24"/>
          <w:szCs w:val="24"/>
          <w:lang w:bidi="te-IN"/>
        </w:rPr>
        <w:t>. 9: 463-493</w:t>
      </w:r>
    </w:p>
    <w:p w14:paraId="51BB0B4B" w14:textId="77777777" w:rsidR="00AF4612" w:rsidRDefault="00AF4612"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311BF9">
        <w:rPr>
          <w:rFonts w:ascii="Times New Roman" w:hAnsi="Times New Roman"/>
          <w:bCs/>
          <w:color w:val="000000" w:themeColor="text1"/>
          <w:spacing w:val="-6"/>
          <w:sz w:val="24"/>
          <w:szCs w:val="24"/>
          <w:lang w:bidi="te-IN"/>
        </w:rPr>
        <w:t xml:space="preserve">Hayman, B.I. 1954. The theory and analysis of </w:t>
      </w:r>
      <w:proofErr w:type="spellStart"/>
      <w:r w:rsidRPr="00311BF9">
        <w:rPr>
          <w:rFonts w:ascii="Times New Roman" w:hAnsi="Times New Roman"/>
          <w:bCs/>
          <w:color w:val="000000" w:themeColor="text1"/>
          <w:spacing w:val="-6"/>
          <w:sz w:val="24"/>
          <w:szCs w:val="24"/>
          <w:lang w:bidi="te-IN"/>
        </w:rPr>
        <w:t>diallelcrosses</w:t>
      </w:r>
      <w:proofErr w:type="spellEnd"/>
      <w:r w:rsidRPr="00311BF9">
        <w:rPr>
          <w:rFonts w:ascii="Times New Roman" w:hAnsi="Times New Roman"/>
          <w:bCs/>
          <w:color w:val="000000" w:themeColor="text1"/>
          <w:spacing w:val="-6"/>
          <w:sz w:val="24"/>
          <w:szCs w:val="24"/>
          <w:lang w:bidi="te-IN"/>
        </w:rPr>
        <w:t xml:space="preserve">. </w:t>
      </w:r>
      <w:r w:rsidRPr="00311BF9">
        <w:rPr>
          <w:rFonts w:ascii="Times New Roman" w:hAnsi="Times New Roman"/>
          <w:bCs/>
          <w:i/>
          <w:iCs/>
          <w:color w:val="000000" w:themeColor="text1"/>
          <w:spacing w:val="-6"/>
          <w:sz w:val="24"/>
          <w:szCs w:val="24"/>
          <w:lang w:bidi="te-IN"/>
        </w:rPr>
        <w:t>Genetics</w:t>
      </w:r>
      <w:r w:rsidRPr="00311BF9">
        <w:rPr>
          <w:rFonts w:ascii="Times New Roman" w:hAnsi="Times New Roman"/>
          <w:bCs/>
          <w:color w:val="000000" w:themeColor="text1"/>
          <w:spacing w:val="-6"/>
          <w:sz w:val="24"/>
          <w:szCs w:val="24"/>
          <w:lang w:bidi="te-IN"/>
        </w:rPr>
        <w:t>, 39: 789-809</w:t>
      </w:r>
    </w:p>
    <w:p w14:paraId="6E11E68F" w14:textId="0E95601E" w:rsidR="00FF2A65" w:rsidRPr="00311BF9" w:rsidRDefault="00FF2A65" w:rsidP="00FF2A65">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FF2A65">
        <w:rPr>
          <w:rFonts w:ascii="Times New Roman" w:hAnsi="Times New Roman"/>
          <w:bCs/>
          <w:color w:val="000000" w:themeColor="text1"/>
          <w:spacing w:val="-6"/>
          <w:sz w:val="24"/>
          <w:szCs w:val="24"/>
          <w:lang w:bidi="te-IN"/>
        </w:rPr>
        <w:t>Keerthana, D., Haritha, T., Kumar, I.S and Ramesh, D. 2023. Combining ability and heterotic grouping of inbred lines for kernel yield in maize (</w:t>
      </w:r>
      <w:r w:rsidRPr="00FF2A65">
        <w:rPr>
          <w:rFonts w:ascii="Times New Roman" w:hAnsi="Times New Roman"/>
          <w:bCs/>
          <w:i/>
          <w:iCs/>
          <w:color w:val="000000" w:themeColor="text1"/>
          <w:spacing w:val="-6"/>
          <w:sz w:val="24"/>
          <w:szCs w:val="24"/>
          <w:lang w:bidi="te-IN"/>
        </w:rPr>
        <w:t>Zea mays</w:t>
      </w:r>
      <w:r w:rsidRPr="00FF2A65">
        <w:rPr>
          <w:rFonts w:ascii="Times New Roman" w:hAnsi="Times New Roman"/>
          <w:bCs/>
          <w:color w:val="000000" w:themeColor="text1"/>
          <w:spacing w:val="-6"/>
          <w:sz w:val="24"/>
          <w:szCs w:val="24"/>
          <w:lang w:bidi="te-IN"/>
        </w:rPr>
        <w:t xml:space="preserve"> L.). </w:t>
      </w:r>
      <w:r w:rsidRPr="00FF2A65">
        <w:rPr>
          <w:rFonts w:ascii="Times New Roman" w:hAnsi="Times New Roman"/>
          <w:bCs/>
          <w:i/>
          <w:iCs/>
          <w:color w:val="000000" w:themeColor="text1"/>
          <w:spacing w:val="-6"/>
          <w:sz w:val="24"/>
          <w:szCs w:val="24"/>
          <w:lang w:bidi="te-IN"/>
        </w:rPr>
        <w:t>Electronic Journal of Plant Breeding</w:t>
      </w:r>
      <w:r w:rsidRPr="00FF2A65">
        <w:rPr>
          <w:rFonts w:ascii="Times New Roman" w:hAnsi="Times New Roman"/>
          <w:bCs/>
          <w:color w:val="000000" w:themeColor="text1"/>
          <w:spacing w:val="-6"/>
          <w:sz w:val="24"/>
          <w:szCs w:val="24"/>
          <w:lang w:bidi="te-IN"/>
        </w:rPr>
        <w:t xml:space="preserve">. </w:t>
      </w:r>
      <w:r w:rsidRPr="00FF2A65">
        <w:rPr>
          <w:rFonts w:ascii="Times New Roman" w:hAnsi="Times New Roman"/>
          <w:bCs/>
          <w:iCs/>
          <w:color w:val="000000" w:themeColor="text1"/>
          <w:spacing w:val="-6"/>
          <w:sz w:val="24"/>
          <w:szCs w:val="24"/>
          <w:lang w:bidi="te-IN"/>
        </w:rPr>
        <w:t xml:space="preserve">14 </w:t>
      </w:r>
      <w:r w:rsidRPr="00FF2A65">
        <w:rPr>
          <w:rFonts w:ascii="Times New Roman" w:hAnsi="Times New Roman"/>
          <w:bCs/>
          <w:color w:val="000000" w:themeColor="text1"/>
          <w:spacing w:val="-6"/>
          <w:sz w:val="24"/>
          <w:szCs w:val="24"/>
          <w:lang w:bidi="te-IN"/>
        </w:rPr>
        <w:t>(4): 1395-1404.</w:t>
      </w:r>
    </w:p>
    <w:p w14:paraId="0FAD23A7" w14:textId="77777777" w:rsidR="00BD4641" w:rsidRDefault="00BD4641" w:rsidP="00BD4641">
      <w:pPr>
        <w:tabs>
          <w:tab w:val="left" w:pos="2367"/>
        </w:tabs>
        <w:spacing w:line="240" w:lineRule="auto"/>
        <w:ind w:left="993" w:hanging="993"/>
        <w:jc w:val="both"/>
        <w:rPr>
          <w:rFonts w:ascii="Times New Roman" w:hAnsi="Times New Roman"/>
          <w:bCs/>
          <w:iCs/>
          <w:color w:val="000000" w:themeColor="text1"/>
          <w:spacing w:val="-6"/>
          <w:sz w:val="24"/>
          <w:szCs w:val="24"/>
          <w:lang w:bidi="te-IN"/>
        </w:rPr>
      </w:pPr>
      <w:r w:rsidRPr="00311BF9">
        <w:rPr>
          <w:rFonts w:ascii="Times New Roman" w:hAnsi="Times New Roman"/>
          <w:bCs/>
          <w:iCs/>
          <w:color w:val="000000" w:themeColor="text1"/>
          <w:spacing w:val="-6"/>
          <w:sz w:val="24"/>
          <w:szCs w:val="24"/>
          <w:lang w:bidi="te-IN"/>
        </w:rPr>
        <w:t>Kempthorne, O. 1957. An introduction to genetic statistics</w:t>
      </w:r>
      <w:r w:rsidRPr="00311BF9">
        <w:rPr>
          <w:rFonts w:ascii="Times New Roman" w:hAnsi="Times New Roman"/>
          <w:bCs/>
          <w:i/>
          <w:iCs/>
          <w:color w:val="000000" w:themeColor="text1"/>
          <w:spacing w:val="-6"/>
          <w:sz w:val="24"/>
          <w:szCs w:val="24"/>
          <w:lang w:bidi="te-IN"/>
        </w:rPr>
        <w:t>. John Wiley and Sons</w:t>
      </w:r>
      <w:r w:rsidRPr="00311BF9">
        <w:rPr>
          <w:rFonts w:ascii="Times New Roman" w:hAnsi="Times New Roman"/>
          <w:bCs/>
          <w:iCs/>
          <w:color w:val="000000" w:themeColor="text1"/>
          <w:spacing w:val="-6"/>
          <w:sz w:val="24"/>
          <w:szCs w:val="24"/>
          <w:lang w:bidi="te-IN"/>
        </w:rPr>
        <w:t>, Inc., New York. 222-240.</w:t>
      </w:r>
    </w:p>
    <w:p w14:paraId="33C26C39" w14:textId="77777777" w:rsidR="00FF2A65" w:rsidRPr="00FF2A65" w:rsidRDefault="00FF2A65" w:rsidP="00FF2A65">
      <w:pPr>
        <w:tabs>
          <w:tab w:val="left" w:pos="2367"/>
        </w:tabs>
        <w:spacing w:line="240" w:lineRule="auto"/>
        <w:ind w:left="993" w:hanging="993"/>
        <w:jc w:val="both"/>
        <w:rPr>
          <w:rFonts w:ascii="Times New Roman" w:hAnsi="Times New Roman"/>
          <w:bCs/>
          <w:iCs/>
          <w:color w:val="000000" w:themeColor="text1"/>
          <w:spacing w:val="-6"/>
          <w:sz w:val="24"/>
          <w:szCs w:val="24"/>
          <w:lang w:bidi="te-IN"/>
        </w:rPr>
      </w:pPr>
      <w:r w:rsidRPr="00FF2A65">
        <w:rPr>
          <w:rFonts w:ascii="Times New Roman" w:hAnsi="Times New Roman"/>
          <w:bCs/>
          <w:iCs/>
          <w:color w:val="000000" w:themeColor="text1"/>
          <w:spacing w:val="-6"/>
          <w:sz w:val="24"/>
          <w:szCs w:val="24"/>
          <w:lang w:bidi="te-IN"/>
        </w:rPr>
        <w:t>Kumawat, R., Meena, D and Choudhary, K. 2021. Estimation of combining ability and heterosis in maize (</w:t>
      </w:r>
      <w:r w:rsidRPr="00FF2A65">
        <w:rPr>
          <w:rFonts w:ascii="Times New Roman" w:hAnsi="Times New Roman"/>
          <w:bCs/>
          <w:i/>
          <w:iCs/>
          <w:color w:val="000000" w:themeColor="text1"/>
          <w:spacing w:val="-6"/>
          <w:sz w:val="24"/>
          <w:szCs w:val="24"/>
          <w:lang w:bidi="te-IN"/>
        </w:rPr>
        <w:t>Zea mays</w:t>
      </w:r>
      <w:r w:rsidRPr="00FF2A65">
        <w:rPr>
          <w:rFonts w:ascii="Times New Roman" w:hAnsi="Times New Roman"/>
          <w:bCs/>
          <w:iCs/>
          <w:color w:val="000000" w:themeColor="text1"/>
          <w:spacing w:val="-6"/>
          <w:sz w:val="24"/>
          <w:szCs w:val="24"/>
          <w:lang w:bidi="te-IN"/>
        </w:rPr>
        <w:t xml:space="preserve"> L.) for yield and its components. </w:t>
      </w:r>
      <w:r w:rsidRPr="00FF2A65">
        <w:rPr>
          <w:rFonts w:ascii="Times New Roman" w:hAnsi="Times New Roman"/>
          <w:bCs/>
          <w:i/>
          <w:iCs/>
          <w:color w:val="000000" w:themeColor="text1"/>
          <w:spacing w:val="-6"/>
          <w:sz w:val="24"/>
          <w:szCs w:val="24"/>
          <w:lang w:bidi="te-IN"/>
        </w:rPr>
        <w:t>Maize Journal of Crop Improvement.</w:t>
      </w:r>
      <w:r w:rsidRPr="00FF2A65">
        <w:rPr>
          <w:rFonts w:ascii="Times New Roman" w:hAnsi="Times New Roman"/>
          <w:bCs/>
          <w:iCs/>
          <w:color w:val="000000" w:themeColor="text1"/>
          <w:spacing w:val="-6"/>
          <w:sz w:val="24"/>
          <w:szCs w:val="24"/>
          <w:lang w:bidi="te-IN"/>
        </w:rPr>
        <w:t xml:space="preserve"> 25(4): 195-206.</w:t>
      </w:r>
    </w:p>
    <w:p w14:paraId="398DC350" w14:textId="0D494295" w:rsidR="00FF2A65" w:rsidRPr="00311BF9" w:rsidRDefault="00FF2A65" w:rsidP="00FF2A65">
      <w:pPr>
        <w:tabs>
          <w:tab w:val="left" w:pos="2367"/>
        </w:tabs>
        <w:spacing w:line="240" w:lineRule="auto"/>
        <w:ind w:left="993" w:hanging="993"/>
        <w:jc w:val="both"/>
        <w:rPr>
          <w:rFonts w:ascii="Times New Roman" w:hAnsi="Times New Roman"/>
          <w:bCs/>
          <w:iCs/>
          <w:color w:val="000000" w:themeColor="text1"/>
          <w:spacing w:val="-6"/>
          <w:sz w:val="24"/>
          <w:szCs w:val="24"/>
          <w:lang w:bidi="te-IN"/>
        </w:rPr>
      </w:pPr>
      <w:proofErr w:type="spellStart"/>
      <w:r w:rsidRPr="00FF2A65">
        <w:rPr>
          <w:rFonts w:ascii="Times New Roman" w:hAnsi="Times New Roman"/>
          <w:bCs/>
          <w:iCs/>
          <w:color w:val="000000" w:themeColor="text1"/>
          <w:spacing w:val="-6"/>
          <w:sz w:val="24"/>
          <w:szCs w:val="24"/>
          <w:lang w:val="en-IN" w:bidi="te-IN"/>
        </w:rPr>
        <w:t>Lahane</w:t>
      </w:r>
      <w:proofErr w:type="spellEnd"/>
      <w:r w:rsidRPr="00FF2A65">
        <w:rPr>
          <w:rFonts w:ascii="Times New Roman" w:hAnsi="Times New Roman"/>
          <w:bCs/>
          <w:iCs/>
          <w:color w:val="000000" w:themeColor="text1"/>
          <w:spacing w:val="-6"/>
          <w:sz w:val="24"/>
          <w:szCs w:val="24"/>
          <w:lang w:val="en-IN" w:bidi="te-IN"/>
        </w:rPr>
        <w:t xml:space="preserve">, S., Kadam, R. P and Salunke, M. P. 2014. </w:t>
      </w:r>
      <w:r w:rsidRPr="00FF2A65">
        <w:rPr>
          <w:rFonts w:ascii="Times New Roman" w:hAnsi="Times New Roman"/>
          <w:bCs/>
          <w:iCs/>
          <w:color w:val="000000" w:themeColor="text1"/>
          <w:spacing w:val="-6"/>
          <w:sz w:val="24"/>
          <w:szCs w:val="24"/>
          <w:lang w:bidi="te-IN"/>
        </w:rPr>
        <w:t>Studies on combining ability in maize (</w:t>
      </w:r>
      <w:r w:rsidRPr="00FF2A65">
        <w:rPr>
          <w:rFonts w:ascii="Times New Roman" w:hAnsi="Times New Roman"/>
          <w:bCs/>
          <w:i/>
          <w:iCs/>
          <w:color w:val="000000" w:themeColor="text1"/>
          <w:spacing w:val="-6"/>
          <w:sz w:val="24"/>
          <w:szCs w:val="24"/>
          <w:lang w:bidi="te-IN"/>
        </w:rPr>
        <w:t xml:space="preserve">Zea mays </w:t>
      </w:r>
      <w:r w:rsidRPr="00FF2A65">
        <w:rPr>
          <w:rFonts w:ascii="Times New Roman" w:hAnsi="Times New Roman"/>
          <w:bCs/>
          <w:iCs/>
          <w:color w:val="000000" w:themeColor="text1"/>
          <w:spacing w:val="-6"/>
          <w:sz w:val="24"/>
          <w:szCs w:val="24"/>
          <w:lang w:bidi="te-IN"/>
        </w:rPr>
        <w:t xml:space="preserve">L.). </w:t>
      </w:r>
      <w:r w:rsidRPr="00FF2A65">
        <w:rPr>
          <w:rFonts w:ascii="Times New Roman" w:hAnsi="Times New Roman"/>
          <w:bCs/>
          <w:i/>
          <w:iCs/>
          <w:color w:val="000000" w:themeColor="text1"/>
          <w:spacing w:val="-6"/>
          <w:sz w:val="24"/>
          <w:szCs w:val="24"/>
          <w:lang w:bidi="te-IN"/>
        </w:rPr>
        <w:t>Plant Archives</w:t>
      </w:r>
      <w:r w:rsidRPr="00FF2A65">
        <w:rPr>
          <w:rFonts w:ascii="Times New Roman" w:hAnsi="Times New Roman"/>
          <w:bCs/>
          <w:iCs/>
          <w:color w:val="000000" w:themeColor="text1"/>
          <w:spacing w:val="-6"/>
          <w:sz w:val="24"/>
          <w:szCs w:val="24"/>
          <w:lang w:bidi="te-IN"/>
        </w:rPr>
        <w:t>. 14(1): 331-334.</w:t>
      </w:r>
    </w:p>
    <w:p w14:paraId="003D6443" w14:textId="77777777" w:rsidR="00BD4641" w:rsidRPr="00311BF9" w:rsidRDefault="00BD4641"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311BF9">
        <w:rPr>
          <w:rFonts w:ascii="Times New Roman" w:hAnsi="Times New Roman"/>
          <w:bCs/>
          <w:color w:val="000000" w:themeColor="text1"/>
          <w:spacing w:val="-6"/>
          <w:sz w:val="24"/>
          <w:szCs w:val="24"/>
          <w:lang w:bidi="te-IN"/>
        </w:rPr>
        <w:t xml:space="preserve">Panse, V.G and </w:t>
      </w:r>
      <w:proofErr w:type="spellStart"/>
      <w:r w:rsidRPr="00311BF9">
        <w:rPr>
          <w:rFonts w:ascii="Times New Roman" w:hAnsi="Times New Roman"/>
          <w:bCs/>
          <w:color w:val="000000" w:themeColor="text1"/>
          <w:spacing w:val="-6"/>
          <w:sz w:val="24"/>
          <w:szCs w:val="24"/>
          <w:lang w:bidi="te-IN"/>
        </w:rPr>
        <w:t>Sukhatme</w:t>
      </w:r>
      <w:proofErr w:type="spellEnd"/>
      <w:r w:rsidRPr="00311BF9">
        <w:rPr>
          <w:rFonts w:ascii="Times New Roman" w:hAnsi="Times New Roman"/>
          <w:bCs/>
          <w:color w:val="000000" w:themeColor="text1"/>
          <w:spacing w:val="-6"/>
          <w:sz w:val="24"/>
          <w:szCs w:val="24"/>
          <w:lang w:bidi="te-IN"/>
        </w:rPr>
        <w:t xml:space="preserve">, P.V. 1967. </w:t>
      </w:r>
      <w:r w:rsidRPr="00311BF9">
        <w:rPr>
          <w:rFonts w:ascii="Times New Roman" w:hAnsi="Times New Roman"/>
          <w:bCs/>
          <w:i/>
          <w:color w:val="000000" w:themeColor="text1"/>
          <w:spacing w:val="-6"/>
          <w:sz w:val="24"/>
          <w:szCs w:val="24"/>
          <w:lang w:bidi="te-IN"/>
        </w:rPr>
        <w:t>Statistical Methods for Agricultural Workers</w:t>
      </w:r>
      <w:r w:rsidRPr="00311BF9">
        <w:rPr>
          <w:rFonts w:ascii="Times New Roman" w:hAnsi="Times New Roman"/>
          <w:bCs/>
          <w:color w:val="000000" w:themeColor="text1"/>
          <w:spacing w:val="-6"/>
          <w:sz w:val="24"/>
          <w:szCs w:val="24"/>
          <w:lang w:bidi="te-IN"/>
        </w:rPr>
        <w:t>. ICAR Publication, New Delhi.145-152.</w:t>
      </w:r>
    </w:p>
    <w:p w14:paraId="4E3C005B" w14:textId="77777777" w:rsidR="00BD4641" w:rsidRDefault="00BD4641" w:rsidP="00BD4641">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311BF9">
        <w:rPr>
          <w:rFonts w:ascii="Times New Roman" w:hAnsi="Times New Roman"/>
          <w:bCs/>
          <w:color w:val="000000" w:themeColor="text1"/>
          <w:spacing w:val="-6"/>
          <w:sz w:val="24"/>
          <w:szCs w:val="24"/>
          <w:lang w:bidi="te-IN"/>
        </w:rPr>
        <w:t>Rajesh, V., Sudheer Kumar, S., Narsimha Reddy, V and Siva Sankar, A. 2018. Combining ability and genetic action studies for yield and its related traits in maize (</w:t>
      </w:r>
      <w:r w:rsidRPr="00311BF9">
        <w:rPr>
          <w:rFonts w:ascii="Times New Roman" w:hAnsi="Times New Roman"/>
          <w:bCs/>
          <w:i/>
          <w:iCs/>
          <w:color w:val="000000" w:themeColor="text1"/>
          <w:spacing w:val="-6"/>
          <w:sz w:val="24"/>
          <w:szCs w:val="24"/>
          <w:lang w:bidi="te-IN"/>
        </w:rPr>
        <w:t>Zea mays</w:t>
      </w:r>
      <w:r w:rsidRPr="00311BF9">
        <w:rPr>
          <w:rFonts w:ascii="Times New Roman" w:hAnsi="Times New Roman"/>
          <w:bCs/>
          <w:color w:val="000000" w:themeColor="text1"/>
          <w:spacing w:val="-6"/>
          <w:sz w:val="24"/>
          <w:szCs w:val="24"/>
          <w:lang w:bidi="te-IN"/>
        </w:rPr>
        <w:t xml:space="preserve"> L.). </w:t>
      </w:r>
      <w:r w:rsidRPr="00311BF9">
        <w:rPr>
          <w:rFonts w:ascii="Times New Roman" w:hAnsi="Times New Roman"/>
          <w:bCs/>
          <w:i/>
          <w:iCs/>
          <w:color w:val="000000" w:themeColor="text1"/>
          <w:spacing w:val="-6"/>
          <w:sz w:val="24"/>
          <w:szCs w:val="24"/>
          <w:lang w:bidi="te-IN"/>
        </w:rPr>
        <w:t>International Journal of Current Microbiology</w:t>
      </w:r>
      <w:r w:rsidRPr="00311BF9">
        <w:rPr>
          <w:rFonts w:ascii="Times New Roman" w:hAnsi="Times New Roman"/>
          <w:bCs/>
          <w:color w:val="000000" w:themeColor="text1"/>
          <w:spacing w:val="-6"/>
          <w:sz w:val="24"/>
          <w:szCs w:val="24"/>
          <w:lang w:bidi="te-IN"/>
        </w:rPr>
        <w:t xml:space="preserve"> </w:t>
      </w:r>
      <w:r w:rsidRPr="00311BF9">
        <w:rPr>
          <w:rFonts w:ascii="Times New Roman" w:hAnsi="Times New Roman"/>
          <w:bCs/>
          <w:i/>
          <w:iCs/>
          <w:color w:val="000000" w:themeColor="text1"/>
          <w:spacing w:val="-6"/>
          <w:sz w:val="24"/>
          <w:szCs w:val="24"/>
          <w:lang w:bidi="te-IN"/>
        </w:rPr>
        <w:t>and Applied Sciences</w:t>
      </w:r>
      <w:r w:rsidRPr="00311BF9">
        <w:rPr>
          <w:rFonts w:ascii="Times New Roman" w:hAnsi="Times New Roman"/>
          <w:bCs/>
          <w:color w:val="000000" w:themeColor="text1"/>
          <w:spacing w:val="-6"/>
          <w:sz w:val="24"/>
          <w:szCs w:val="24"/>
          <w:lang w:bidi="te-IN"/>
        </w:rPr>
        <w:t>. 7(6):2645-2652.</w:t>
      </w:r>
    </w:p>
    <w:p w14:paraId="5E1CDC97" w14:textId="694017CA" w:rsidR="00FF2A65" w:rsidRDefault="00FF2A65" w:rsidP="00FF2A65">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FF2A65">
        <w:rPr>
          <w:rFonts w:ascii="Times New Roman" w:hAnsi="Times New Roman"/>
          <w:bCs/>
          <w:color w:val="000000" w:themeColor="text1"/>
          <w:spacing w:val="-6"/>
          <w:sz w:val="24"/>
          <w:szCs w:val="24"/>
          <w:lang w:bidi="te-IN"/>
        </w:rPr>
        <w:t xml:space="preserve">Sabitha, N. 2021. Identification of </w:t>
      </w:r>
      <w:proofErr w:type="spellStart"/>
      <w:r w:rsidRPr="00FF2A65">
        <w:rPr>
          <w:rFonts w:ascii="Times New Roman" w:hAnsi="Times New Roman"/>
          <w:bCs/>
          <w:color w:val="000000" w:themeColor="text1"/>
          <w:spacing w:val="-6"/>
          <w:sz w:val="24"/>
          <w:szCs w:val="24"/>
          <w:lang w:bidi="te-IN"/>
        </w:rPr>
        <w:t>favourable</w:t>
      </w:r>
      <w:proofErr w:type="spellEnd"/>
      <w:r w:rsidRPr="00FF2A65">
        <w:rPr>
          <w:rFonts w:ascii="Times New Roman" w:hAnsi="Times New Roman"/>
          <w:bCs/>
          <w:color w:val="000000" w:themeColor="text1"/>
          <w:spacing w:val="-6"/>
          <w:sz w:val="24"/>
          <w:szCs w:val="24"/>
          <w:lang w:bidi="te-IN"/>
        </w:rPr>
        <w:t xml:space="preserve"> alleles for improvement of single cross hybrids and GGE biplot analysis in maize (</w:t>
      </w:r>
      <w:r w:rsidRPr="00FF2A65">
        <w:rPr>
          <w:rFonts w:ascii="Times New Roman" w:hAnsi="Times New Roman"/>
          <w:bCs/>
          <w:i/>
          <w:iCs/>
          <w:color w:val="000000" w:themeColor="text1"/>
          <w:spacing w:val="-6"/>
          <w:sz w:val="24"/>
          <w:szCs w:val="24"/>
          <w:lang w:bidi="te-IN"/>
        </w:rPr>
        <w:t>Zea mays</w:t>
      </w:r>
      <w:r w:rsidRPr="00FF2A65">
        <w:rPr>
          <w:rFonts w:ascii="Times New Roman" w:hAnsi="Times New Roman"/>
          <w:bCs/>
          <w:color w:val="000000" w:themeColor="text1"/>
          <w:spacing w:val="-6"/>
          <w:sz w:val="24"/>
          <w:szCs w:val="24"/>
          <w:lang w:bidi="te-IN"/>
        </w:rPr>
        <w:t xml:space="preserve"> L.). </w:t>
      </w:r>
      <w:proofErr w:type="spellStart"/>
      <w:proofErr w:type="gramStart"/>
      <w:r w:rsidRPr="00FF2A65">
        <w:rPr>
          <w:rFonts w:ascii="Times New Roman" w:hAnsi="Times New Roman"/>
          <w:bCs/>
          <w:i/>
          <w:iCs/>
          <w:color w:val="000000" w:themeColor="text1"/>
          <w:spacing w:val="-6"/>
          <w:sz w:val="24"/>
          <w:szCs w:val="24"/>
          <w:lang w:bidi="te-IN"/>
        </w:rPr>
        <w:t>Ph.D</w:t>
      </w:r>
      <w:proofErr w:type="spellEnd"/>
      <w:proofErr w:type="gramEnd"/>
      <w:r w:rsidRPr="00FF2A65">
        <w:rPr>
          <w:rFonts w:ascii="Times New Roman" w:hAnsi="Times New Roman"/>
          <w:bCs/>
          <w:i/>
          <w:iCs/>
          <w:color w:val="000000" w:themeColor="text1"/>
          <w:spacing w:val="-6"/>
          <w:sz w:val="24"/>
          <w:szCs w:val="24"/>
          <w:lang w:bidi="te-IN"/>
        </w:rPr>
        <w:t xml:space="preserve"> Thesis</w:t>
      </w:r>
      <w:r w:rsidRPr="00FF2A65">
        <w:rPr>
          <w:rFonts w:ascii="Times New Roman" w:hAnsi="Times New Roman"/>
          <w:bCs/>
          <w:color w:val="000000" w:themeColor="text1"/>
          <w:spacing w:val="-6"/>
          <w:sz w:val="24"/>
          <w:szCs w:val="24"/>
          <w:lang w:bidi="te-IN"/>
        </w:rPr>
        <w:t>. Acharya N.G. Ranga Agricultural University, Guntur.</w:t>
      </w:r>
    </w:p>
    <w:p w14:paraId="09B28901" w14:textId="6A512BA1" w:rsidR="0083056C" w:rsidRPr="00311BF9" w:rsidRDefault="0083056C" w:rsidP="0083056C">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83056C">
        <w:rPr>
          <w:rFonts w:ascii="Times New Roman" w:hAnsi="Times New Roman"/>
          <w:bCs/>
          <w:color w:val="000000" w:themeColor="text1"/>
          <w:spacing w:val="-6"/>
          <w:sz w:val="24"/>
          <w:szCs w:val="24"/>
          <w:lang w:val="en-IN" w:bidi="te-IN"/>
        </w:rPr>
        <w:lastRenderedPageBreak/>
        <w:t xml:space="preserve">Sandesh, S., Singh, R. P and Kumari, S. 2018. </w:t>
      </w:r>
      <w:r w:rsidRPr="0083056C">
        <w:rPr>
          <w:rFonts w:ascii="Times New Roman" w:hAnsi="Times New Roman"/>
          <w:bCs/>
          <w:color w:val="000000" w:themeColor="text1"/>
          <w:spacing w:val="-6"/>
          <w:sz w:val="24"/>
          <w:szCs w:val="24"/>
          <w:lang w:bidi="te-IN"/>
        </w:rPr>
        <w:t>Genetic parameters and heterosis in maize (</w:t>
      </w:r>
      <w:r w:rsidRPr="0083056C">
        <w:rPr>
          <w:rFonts w:ascii="Times New Roman" w:hAnsi="Times New Roman"/>
          <w:bCs/>
          <w:i/>
          <w:iCs/>
          <w:color w:val="000000" w:themeColor="text1"/>
          <w:spacing w:val="-6"/>
          <w:sz w:val="24"/>
          <w:szCs w:val="24"/>
          <w:lang w:bidi="te-IN"/>
        </w:rPr>
        <w:t>Zea mays</w:t>
      </w:r>
      <w:r w:rsidRPr="0083056C">
        <w:rPr>
          <w:rFonts w:ascii="Times New Roman" w:hAnsi="Times New Roman"/>
          <w:bCs/>
          <w:color w:val="000000" w:themeColor="text1"/>
          <w:spacing w:val="-6"/>
          <w:sz w:val="24"/>
          <w:szCs w:val="24"/>
          <w:lang w:bidi="te-IN"/>
        </w:rPr>
        <w:t xml:space="preserve"> L.) hybrids for yield and quality traits. </w:t>
      </w:r>
      <w:r w:rsidRPr="0083056C">
        <w:rPr>
          <w:rFonts w:ascii="Times New Roman" w:hAnsi="Times New Roman"/>
          <w:bCs/>
          <w:i/>
          <w:iCs/>
          <w:color w:val="000000" w:themeColor="text1"/>
          <w:spacing w:val="-6"/>
          <w:sz w:val="24"/>
          <w:szCs w:val="24"/>
          <w:lang w:bidi="te-IN"/>
        </w:rPr>
        <w:t>Journal of Plant Breeding and Crop Science.</w:t>
      </w:r>
      <w:r w:rsidRPr="0083056C">
        <w:rPr>
          <w:rFonts w:ascii="Times New Roman" w:hAnsi="Times New Roman"/>
          <w:bCs/>
          <w:color w:val="000000" w:themeColor="text1"/>
          <w:spacing w:val="-6"/>
          <w:sz w:val="24"/>
          <w:szCs w:val="24"/>
          <w:lang w:bidi="te-IN"/>
        </w:rPr>
        <w:t xml:space="preserve"> 10(1): 48-60.</w:t>
      </w:r>
    </w:p>
    <w:p w14:paraId="12D9780C" w14:textId="1713624C" w:rsidR="00120B91" w:rsidRPr="00311BF9" w:rsidRDefault="00120B91" w:rsidP="00311BF9">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120B91">
        <w:rPr>
          <w:rFonts w:ascii="Times New Roman" w:hAnsi="Times New Roman"/>
          <w:bCs/>
          <w:color w:val="000000" w:themeColor="text1"/>
          <w:spacing w:val="-6"/>
          <w:sz w:val="24"/>
          <w:szCs w:val="24"/>
          <w:lang w:bidi="te-IN"/>
        </w:rPr>
        <w:t xml:space="preserve">Singh, N.B and </w:t>
      </w:r>
      <w:proofErr w:type="spellStart"/>
      <w:r w:rsidRPr="00120B91">
        <w:rPr>
          <w:rFonts w:ascii="Times New Roman" w:hAnsi="Times New Roman"/>
          <w:bCs/>
          <w:color w:val="000000" w:themeColor="text1"/>
          <w:spacing w:val="-6"/>
          <w:sz w:val="24"/>
          <w:szCs w:val="24"/>
          <w:lang w:bidi="te-IN"/>
        </w:rPr>
        <w:t>Harisingh</w:t>
      </w:r>
      <w:proofErr w:type="spellEnd"/>
      <w:r w:rsidRPr="00120B91">
        <w:rPr>
          <w:rFonts w:ascii="Times New Roman" w:hAnsi="Times New Roman"/>
          <w:bCs/>
          <w:color w:val="000000" w:themeColor="text1"/>
          <w:spacing w:val="-6"/>
          <w:sz w:val="24"/>
          <w:szCs w:val="24"/>
          <w:lang w:bidi="te-IN"/>
        </w:rPr>
        <w:t xml:space="preserve">. 1985. Heterosis and combining ability for kernel size in Rice. </w:t>
      </w:r>
      <w:r w:rsidRPr="00120B91">
        <w:rPr>
          <w:rFonts w:ascii="Times New Roman" w:hAnsi="Times New Roman"/>
          <w:bCs/>
          <w:i/>
          <w:iCs/>
          <w:color w:val="000000" w:themeColor="text1"/>
          <w:spacing w:val="-6"/>
          <w:sz w:val="24"/>
          <w:szCs w:val="24"/>
          <w:lang w:bidi="te-IN"/>
        </w:rPr>
        <w:t>Indian J. Genetics and Plant Breeding,</w:t>
      </w:r>
      <w:r w:rsidRPr="00120B91">
        <w:rPr>
          <w:rFonts w:ascii="Times New Roman" w:hAnsi="Times New Roman"/>
          <w:bCs/>
          <w:color w:val="000000" w:themeColor="text1"/>
          <w:spacing w:val="-6"/>
          <w:sz w:val="24"/>
          <w:szCs w:val="24"/>
          <w:lang w:bidi="te-IN"/>
        </w:rPr>
        <w:t xml:space="preserve"> 45(2): 181-185.</w:t>
      </w:r>
    </w:p>
    <w:p w14:paraId="6EE68EBB" w14:textId="77777777" w:rsidR="00BD4641" w:rsidRDefault="00AF4612" w:rsidP="0049444A">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311BF9">
        <w:rPr>
          <w:rFonts w:ascii="Times New Roman" w:hAnsi="Times New Roman"/>
          <w:bCs/>
          <w:color w:val="000000" w:themeColor="text1"/>
          <w:spacing w:val="-6"/>
          <w:sz w:val="24"/>
          <w:szCs w:val="24"/>
          <w:lang w:bidi="te-IN"/>
        </w:rPr>
        <w:t>Vardhini, T.R., Kumar, I.S and Rajesh, A.P. 2024. Combining ability and heterosis analysis in maize: insights from line× tester hybridization. </w:t>
      </w:r>
      <w:r w:rsidRPr="00311BF9">
        <w:rPr>
          <w:rFonts w:ascii="Times New Roman" w:hAnsi="Times New Roman"/>
          <w:bCs/>
          <w:i/>
          <w:iCs/>
          <w:color w:val="000000" w:themeColor="text1"/>
          <w:spacing w:val="-6"/>
          <w:sz w:val="24"/>
          <w:szCs w:val="24"/>
          <w:lang w:bidi="te-IN"/>
        </w:rPr>
        <w:t>Journal of Advances in Biology &amp; Biotechnology</w:t>
      </w:r>
      <w:r w:rsidRPr="00311BF9">
        <w:rPr>
          <w:rFonts w:ascii="Times New Roman" w:hAnsi="Times New Roman"/>
          <w:bCs/>
          <w:color w:val="000000" w:themeColor="text1"/>
          <w:spacing w:val="-6"/>
          <w:sz w:val="24"/>
          <w:szCs w:val="24"/>
          <w:lang w:bidi="te-IN"/>
        </w:rPr>
        <w:t>, </w:t>
      </w:r>
      <w:r w:rsidRPr="00311BF9">
        <w:rPr>
          <w:rFonts w:ascii="Times New Roman" w:hAnsi="Times New Roman"/>
          <w:bCs/>
          <w:i/>
          <w:iCs/>
          <w:color w:val="000000" w:themeColor="text1"/>
          <w:spacing w:val="-6"/>
          <w:sz w:val="24"/>
          <w:szCs w:val="24"/>
          <w:lang w:bidi="te-IN"/>
        </w:rPr>
        <w:t>27</w:t>
      </w:r>
      <w:r w:rsidRPr="00311BF9">
        <w:rPr>
          <w:rFonts w:ascii="Times New Roman" w:hAnsi="Times New Roman"/>
          <w:bCs/>
          <w:color w:val="000000" w:themeColor="text1"/>
          <w:spacing w:val="-6"/>
          <w:sz w:val="24"/>
          <w:szCs w:val="24"/>
          <w:lang w:bidi="te-IN"/>
        </w:rPr>
        <w:t>(10): 1502-1515.</w:t>
      </w:r>
    </w:p>
    <w:p w14:paraId="7283800A" w14:textId="49D1B9D8" w:rsidR="00FF2A65" w:rsidRDefault="00FF2A65" w:rsidP="00FF2A65">
      <w:pPr>
        <w:tabs>
          <w:tab w:val="left" w:pos="2367"/>
        </w:tabs>
        <w:spacing w:line="240" w:lineRule="auto"/>
        <w:ind w:left="993" w:hanging="993"/>
        <w:jc w:val="both"/>
        <w:rPr>
          <w:rFonts w:ascii="Times New Roman" w:hAnsi="Times New Roman"/>
          <w:bCs/>
          <w:color w:val="000000" w:themeColor="text1"/>
          <w:spacing w:val="-6"/>
          <w:sz w:val="24"/>
          <w:szCs w:val="24"/>
          <w:lang w:bidi="te-IN"/>
        </w:rPr>
      </w:pPr>
      <w:proofErr w:type="spellStart"/>
      <w:r w:rsidRPr="00FF2A65">
        <w:rPr>
          <w:rFonts w:ascii="Times New Roman" w:hAnsi="Times New Roman"/>
          <w:bCs/>
          <w:color w:val="000000" w:themeColor="text1"/>
          <w:spacing w:val="-6"/>
          <w:sz w:val="24"/>
          <w:szCs w:val="24"/>
          <w:lang w:bidi="te-IN"/>
        </w:rPr>
        <w:t>Vidadala</w:t>
      </w:r>
      <w:proofErr w:type="spellEnd"/>
      <w:r w:rsidRPr="00FF2A65">
        <w:rPr>
          <w:rFonts w:ascii="Times New Roman" w:hAnsi="Times New Roman"/>
          <w:bCs/>
          <w:color w:val="000000" w:themeColor="text1"/>
          <w:spacing w:val="-6"/>
          <w:sz w:val="24"/>
          <w:szCs w:val="24"/>
          <w:lang w:bidi="te-IN"/>
        </w:rPr>
        <w:t>, R., Kumar, V., Rout, S., Sil, P., Teja, V and Rahimi, M. 2025. Genetic analysis of quality protein maize (QPM): a review. </w:t>
      </w:r>
      <w:r w:rsidRPr="00FF2A65">
        <w:rPr>
          <w:rFonts w:ascii="Times New Roman" w:hAnsi="Times New Roman"/>
          <w:bCs/>
          <w:i/>
          <w:iCs/>
          <w:color w:val="000000" w:themeColor="text1"/>
          <w:spacing w:val="-6"/>
          <w:sz w:val="24"/>
          <w:szCs w:val="24"/>
          <w:lang w:bidi="te-IN"/>
        </w:rPr>
        <w:t>Cereal Research Communications</w:t>
      </w:r>
      <w:r w:rsidRPr="00FF2A65">
        <w:rPr>
          <w:rFonts w:ascii="Times New Roman" w:hAnsi="Times New Roman"/>
          <w:bCs/>
          <w:color w:val="000000" w:themeColor="text1"/>
          <w:spacing w:val="-6"/>
          <w:sz w:val="24"/>
          <w:szCs w:val="24"/>
          <w:lang w:bidi="te-IN"/>
        </w:rPr>
        <w:t>. </w:t>
      </w:r>
      <w:r w:rsidRPr="00FF2A65">
        <w:rPr>
          <w:rFonts w:ascii="Times New Roman" w:hAnsi="Times New Roman"/>
          <w:bCs/>
          <w:i/>
          <w:iCs/>
          <w:color w:val="000000" w:themeColor="text1"/>
          <w:spacing w:val="-6"/>
          <w:sz w:val="24"/>
          <w:szCs w:val="24"/>
          <w:lang w:bidi="te-IN"/>
        </w:rPr>
        <w:t>53</w:t>
      </w:r>
      <w:r w:rsidRPr="00FF2A65">
        <w:rPr>
          <w:rFonts w:ascii="Times New Roman" w:hAnsi="Times New Roman"/>
          <w:bCs/>
          <w:color w:val="000000" w:themeColor="text1"/>
          <w:spacing w:val="-6"/>
          <w:sz w:val="24"/>
          <w:szCs w:val="24"/>
          <w:lang w:bidi="te-IN"/>
        </w:rPr>
        <w:t>(1);81-99.</w:t>
      </w:r>
    </w:p>
    <w:p w14:paraId="6B1C249C" w14:textId="11061397" w:rsidR="00E41EF9" w:rsidRDefault="00E41EF9" w:rsidP="0049444A">
      <w:pPr>
        <w:tabs>
          <w:tab w:val="left" w:pos="2367"/>
        </w:tabs>
        <w:spacing w:line="240" w:lineRule="auto"/>
        <w:ind w:left="993" w:hanging="993"/>
        <w:jc w:val="both"/>
        <w:rPr>
          <w:rFonts w:ascii="Times New Roman" w:hAnsi="Times New Roman"/>
          <w:bCs/>
          <w:color w:val="000000" w:themeColor="text1"/>
          <w:spacing w:val="-6"/>
          <w:sz w:val="24"/>
          <w:szCs w:val="24"/>
          <w:lang w:bidi="te-IN"/>
        </w:rPr>
      </w:pPr>
      <w:r w:rsidRPr="00E41EF9">
        <w:rPr>
          <w:rFonts w:ascii="Times New Roman" w:hAnsi="Times New Roman"/>
          <w:bCs/>
          <w:color w:val="000000" w:themeColor="text1"/>
          <w:spacing w:val="-6"/>
          <w:sz w:val="24"/>
          <w:szCs w:val="24"/>
          <w:lang w:bidi="te-IN"/>
        </w:rPr>
        <w:t xml:space="preserve">Wang, H., Ren, H., Zhang, L., Zhao, Y., Liu, Y., He, Q., Li, G., Han, K., Zhang, J., Zhao, B and Ren, B. 2023. A sustainable approach to narrowing the summer maize yield gap experienced by smallholders in the North China Plain. </w:t>
      </w:r>
      <w:r w:rsidRPr="00E41EF9">
        <w:rPr>
          <w:rFonts w:ascii="Times New Roman" w:hAnsi="Times New Roman"/>
          <w:bCs/>
          <w:i/>
          <w:iCs/>
          <w:color w:val="000000" w:themeColor="text1"/>
          <w:spacing w:val="-6"/>
          <w:sz w:val="24"/>
          <w:szCs w:val="24"/>
          <w:lang w:bidi="te-IN"/>
        </w:rPr>
        <w:t>Agricultural Systems</w:t>
      </w:r>
      <w:r>
        <w:rPr>
          <w:rFonts w:ascii="Times New Roman" w:hAnsi="Times New Roman"/>
          <w:bCs/>
          <w:color w:val="000000" w:themeColor="text1"/>
          <w:spacing w:val="-6"/>
          <w:sz w:val="24"/>
          <w:szCs w:val="24"/>
          <w:lang w:bidi="te-IN"/>
        </w:rPr>
        <w:t>.</w:t>
      </w:r>
      <w:r w:rsidRPr="00E41EF9">
        <w:rPr>
          <w:rFonts w:ascii="Times New Roman" w:hAnsi="Times New Roman"/>
          <w:bCs/>
          <w:color w:val="000000" w:themeColor="text1"/>
          <w:spacing w:val="-6"/>
          <w:sz w:val="24"/>
          <w:szCs w:val="24"/>
          <w:lang w:bidi="te-IN"/>
        </w:rPr>
        <w:t xml:space="preserve"> 204</w:t>
      </w:r>
      <w:r>
        <w:rPr>
          <w:rFonts w:ascii="Times New Roman" w:hAnsi="Times New Roman"/>
          <w:bCs/>
          <w:color w:val="000000" w:themeColor="text1"/>
          <w:spacing w:val="-6"/>
          <w:sz w:val="24"/>
          <w:szCs w:val="24"/>
          <w:lang w:bidi="te-IN"/>
        </w:rPr>
        <w:t xml:space="preserve"> :</w:t>
      </w:r>
      <w:r w:rsidRPr="00E41EF9">
        <w:rPr>
          <w:rFonts w:ascii="Times New Roman" w:hAnsi="Times New Roman"/>
          <w:bCs/>
          <w:color w:val="000000" w:themeColor="text1"/>
          <w:spacing w:val="-6"/>
          <w:sz w:val="24"/>
          <w:szCs w:val="24"/>
          <w:lang w:bidi="te-IN"/>
        </w:rPr>
        <w:t>103541.</w:t>
      </w:r>
    </w:p>
    <w:p w14:paraId="6C6BF641" w14:textId="77777777" w:rsidR="00D71ACC" w:rsidRDefault="00D71ACC" w:rsidP="0049444A">
      <w:pPr>
        <w:tabs>
          <w:tab w:val="left" w:pos="2367"/>
        </w:tabs>
        <w:spacing w:line="240" w:lineRule="auto"/>
        <w:ind w:left="993" w:hanging="993"/>
        <w:jc w:val="both"/>
        <w:rPr>
          <w:rFonts w:ascii="Times New Roman" w:hAnsi="Times New Roman"/>
          <w:bCs/>
          <w:color w:val="000000" w:themeColor="text1"/>
          <w:spacing w:val="-6"/>
          <w:sz w:val="24"/>
          <w:szCs w:val="24"/>
          <w:lang w:bidi="te-IN"/>
        </w:rPr>
      </w:pPr>
    </w:p>
    <w:sectPr w:rsidR="00D71ACC" w:rsidSect="005873AF">
      <w:pgSz w:w="12240" w:h="15840"/>
      <w:pgMar w:top="851" w:right="1440" w:bottom="958"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jali Joshi" w:date="2025-08-24T20:56:00Z" w:initials="AJ">
    <w:p w14:paraId="65EF6A65" w14:textId="05187E38" w:rsidR="00087A9F" w:rsidRDefault="00087A9F">
      <w:pPr>
        <w:pStyle w:val="CommentText"/>
      </w:pPr>
      <w:r>
        <w:rPr>
          <w:rStyle w:val="CommentReference"/>
        </w:rPr>
        <w:annotationRef/>
      </w:r>
      <w:r>
        <w:t>Or ears</w:t>
      </w:r>
    </w:p>
  </w:comment>
  <w:comment w:id="1" w:author="Anjali Joshi" w:date="2025-08-24T20:59:00Z" w:initials="AJ">
    <w:p w14:paraId="17AEE46A" w14:textId="05280ACF" w:rsidR="00087A9F" w:rsidRDefault="00087A9F">
      <w:pPr>
        <w:pStyle w:val="CommentText"/>
      </w:pPr>
      <w:r>
        <w:rPr>
          <w:rStyle w:val="CommentReference"/>
        </w:rPr>
        <w:annotationRef/>
      </w:r>
      <w:r>
        <w:t>Should be revised as table 4</w:t>
      </w:r>
    </w:p>
  </w:comment>
  <w:comment w:id="2" w:author="Anjali Joshi" w:date="2025-08-24T21:04:00Z" w:initials="AJ">
    <w:p w14:paraId="25DD8C11" w14:textId="0179D1CC" w:rsidR="00087A9F" w:rsidRDefault="00087A9F">
      <w:pPr>
        <w:pStyle w:val="CommentText"/>
      </w:pPr>
      <w:r>
        <w:rPr>
          <w:rStyle w:val="CommentReference"/>
        </w:rPr>
        <w:annotationRef/>
      </w:r>
      <w:r>
        <w:t>The statement isn’t true as per the table</w:t>
      </w:r>
    </w:p>
  </w:comment>
  <w:comment w:id="3" w:author="Anjali Joshi" w:date="2025-08-24T21:01:00Z" w:initials="AJ">
    <w:p w14:paraId="6C335C19" w14:textId="39023CA6" w:rsidR="00087A9F" w:rsidRDefault="00087A9F">
      <w:pPr>
        <w:pStyle w:val="CommentText"/>
      </w:pPr>
      <w:r>
        <w:rPr>
          <w:rStyle w:val="CommentReference"/>
        </w:rPr>
        <w:annotationRef/>
      </w:r>
      <w:r>
        <w:t>The paragraph contradicts previous paragraph which sates that no hybrid showed significant SCA for yield and yield contributing traits. Kindly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EF6A65" w15:done="0"/>
  <w15:commentEx w15:paraId="17AEE46A" w15:done="0"/>
  <w15:commentEx w15:paraId="25DD8C11" w15:done="0"/>
  <w15:commentEx w15:paraId="6C335C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227347" w16cex:dateUtc="2025-08-24T15:26:00Z"/>
  <w16cex:commentExtensible w16cex:durableId="4BE24D54" w16cex:dateUtc="2025-08-24T15:29:00Z"/>
  <w16cex:commentExtensible w16cex:durableId="139415C9" w16cex:dateUtc="2025-08-24T15:34:00Z"/>
  <w16cex:commentExtensible w16cex:durableId="75B47A70" w16cex:dateUtc="2025-08-24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EF6A65" w16cid:durableId="08227347"/>
  <w16cid:commentId w16cid:paraId="17AEE46A" w16cid:durableId="4BE24D54"/>
  <w16cid:commentId w16cid:paraId="25DD8C11" w16cid:durableId="139415C9"/>
  <w16cid:commentId w16cid:paraId="6C335C19" w16cid:durableId="75B47A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BF9A" w14:textId="77777777" w:rsidR="0042275D" w:rsidRDefault="0042275D" w:rsidP="00E65E14">
      <w:pPr>
        <w:spacing w:after="0" w:line="240" w:lineRule="auto"/>
      </w:pPr>
      <w:r>
        <w:separator/>
      </w:r>
    </w:p>
  </w:endnote>
  <w:endnote w:type="continuationSeparator" w:id="0">
    <w:p w14:paraId="214AC07E" w14:textId="77777777" w:rsidR="0042275D" w:rsidRDefault="0042275D" w:rsidP="00E6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6F4" w14:textId="77777777" w:rsidR="00AD0A7F" w:rsidRDefault="00AD0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1803" w14:textId="77777777" w:rsidR="007E45DE" w:rsidRDefault="007E45DE" w:rsidP="007E45D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F6BD" w14:textId="77777777" w:rsidR="00AD0A7F" w:rsidRDefault="00AD0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8309" w14:textId="77777777" w:rsidR="0042275D" w:rsidRDefault="0042275D" w:rsidP="00E65E14">
      <w:pPr>
        <w:spacing w:after="0" w:line="240" w:lineRule="auto"/>
      </w:pPr>
      <w:r>
        <w:separator/>
      </w:r>
    </w:p>
  </w:footnote>
  <w:footnote w:type="continuationSeparator" w:id="0">
    <w:p w14:paraId="5326B081" w14:textId="77777777" w:rsidR="0042275D" w:rsidRDefault="0042275D" w:rsidP="00E65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4DB9" w14:textId="4FD146BA" w:rsidR="00AD0A7F" w:rsidRDefault="00000000">
    <w:pPr>
      <w:pStyle w:val="Header"/>
    </w:pPr>
    <w:r>
      <w:rPr>
        <w:noProof/>
      </w:rPr>
      <w:pict w14:anchorId="38592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21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A36A" w14:textId="36A9B311" w:rsidR="00AD0A7F" w:rsidRDefault="00000000">
    <w:pPr>
      <w:pStyle w:val="Header"/>
    </w:pPr>
    <w:r>
      <w:rPr>
        <w:noProof/>
      </w:rPr>
      <w:pict w14:anchorId="644E9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21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CA0D" w14:textId="0FD499EA" w:rsidR="00AD0A7F" w:rsidRDefault="00000000">
    <w:pPr>
      <w:pStyle w:val="Header"/>
    </w:pPr>
    <w:r>
      <w:rPr>
        <w:noProof/>
      </w:rPr>
      <w:pict w14:anchorId="2A581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21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BEA"/>
    <w:multiLevelType w:val="multilevel"/>
    <w:tmpl w:val="E29CF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E1A12"/>
    <w:multiLevelType w:val="hybridMultilevel"/>
    <w:tmpl w:val="AC04A61A"/>
    <w:lvl w:ilvl="0" w:tplc="A3C085BC">
      <w:start w:val="1"/>
      <w:numFmt w:val="decimal"/>
      <w:lvlText w:val="%1."/>
      <w:lvlJc w:val="left"/>
      <w:pPr>
        <w:tabs>
          <w:tab w:val="num" w:pos="720"/>
        </w:tabs>
        <w:ind w:left="720" w:hanging="360"/>
      </w:pPr>
    </w:lvl>
    <w:lvl w:ilvl="1" w:tplc="FCE6C980" w:tentative="1">
      <w:start w:val="1"/>
      <w:numFmt w:val="decimal"/>
      <w:lvlText w:val="%2."/>
      <w:lvlJc w:val="left"/>
      <w:pPr>
        <w:tabs>
          <w:tab w:val="num" w:pos="1440"/>
        </w:tabs>
        <w:ind w:left="1440" w:hanging="360"/>
      </w:pPr>
    </w:lvl>
    <w:lvl w:ilvl="2" w:tplc="A9E40A4C" w:tentative="1">
      <w:start w:val="1"/>
      <w:numFmt w:val="decimal"/>
      <w:lvlText w:val="%3."/>
      <w:lvlJc w:val="left"/>
      <w:pPr>
        <w:tabs>
          <w:tab w:val="num" w:pos="2160"/>
        </w:tabs>
        <w:ind w:left="2160" w:hanging="360"/>
      </w:pPr>
    </w:lvl>
    <w:lvl w:ilvl="3" w:tplc="441A2502" w:tentative="1">
      <w:start w:val="1"/>
      <w:numFmt w:val="decimal"/>
      <w:lvlText w:val="%4."/>
      <w:lvlJc w:val="left"/>
      <w:pPr>
        <w:tabs>
          <w:tab w:val="num" w:pos="2880"/>
        </w:tabs>
        <w:ind w:left="2880" w:hanging="360"/>
      </w:pPr>
    </w:lvl>
    <w:lvl w:ilvl="4" w:tplc="3E583106" w:tentative="1">
      <w:start w:val="1"/>
      <w:numFmt w:val="decimal"/>
      <w:lvlText w:val="%5."/>
      <w:lvlJc w:val="left"/>
      <w:pPr>
        <w:tabs>
          <w:tab w:val="num" w:pos="3600"/>
        </w:tabs>
        <w:ind w:left="3600" w:hanging="360"/>
      </w:pPr>
    </w:lvl>
    <w:lvl w:ilvl="5" w:tplc="FDDCA806" w:tentative="1">
      <w:start w:val="1"/>
      <w:numFmt w:val="decimal"/>
      <w:lvlText w:val="%6."/>
      <w:lvlJc w:val="left"/>
      <w:pPr>
        <w:tabs>
          <w:tab w:val="num" w:pos="4320"/>
        </w:tabs>
        <w:ind w:left="4320" w:hanging="360"/>
      </w:pPr>
    </w:lvl>
    <w:lvl w:ilvl="6" w:tplc="9D6E3134" w:tentative="1">
      <w:start w:val="1"/>
      <w:numFmt w:val="decimal"/>
      <w:lvlText w:val="%7."/>
      <w:lvlJc w:val="left"/>
      <w:pPr>
        <w:tabs>
          <w:tab w:val="num" w:pos="5040"/>
        </w:tabs>
        <w:ind w:left="5040" w:hanging="360"/>
      </w:pPr>
    </w:lvl>
    <w:lvl w:ilvl="7" w:tplc="168E83B0" w:tentative="1">
      <w:start w:val="1"/>
      <w:numFmt w:val="decimal"/>
      <w:lvlText w:val="%8."/>
      <w:lvlJc w:val="left"/>
      <w:pPr>
        <w:tabs>
          <w:tab w:val="num" w:pos="5760"/>
        </w:tabs>
        <w:ind w:left="5760" w:hanging="360"/>
      </w:pPr>
    </w:lvl>
    <w:lvl w:ilvl="8" w:tplc="845E6E98" w:tentative="1">
      <w:start w:val="1"/>
      <w:numFmt w:val="decimal"/>
      <w:lvlText w:val="%9."/>
      <w:lvlJc w:val="left"/>
      <w:pPr>
        <w:tabs>
          <w:tab w:val="num" w:pos="6480"/>
        </w:tabs>
        <w:ind w:left="6480" w:hanging="360"/>
      </w:pPr>
    </w:lvl>
  </w:abstractNum>
  <w:abstractNum w:abstractNumId="2" w15:restartNumberingAfterBreak="0">
    <w:nsid w:val="0584378D"/>
    <w:multiLevelType w:val="multilevel"/>
    <w:tmpl w:val="CA78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42EDE"/>
    <w:multiLevelType w:val="multilevel"/>
    <w:tmpl w:val="656ECC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767690"/>
    <w:multiLevelType w:val="hybridMultilevel"/>
    <w:tmpl w:val="7B90B31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70711"/>
    <w:multiLevelType w:val="hybridMultilevel"/>
    <w:tmpl w:val="FDDA5CBA"/>
    <w:lvl w:ilvl="0" w:tplc="A41EBCAE">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4F4231C"/>
    <w:multiLevelType w:val="hybridMultilevel"/>
    <w:tmpl w:val="4D9EF9F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0E7F5A"/>
    <w:multiLevelType w:val="hybridMultilevel"/>
    <w:tmpl w:val="C3981B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F6F3D67"/>
    <w:multiLevelType w:val="multilevel"/>
    <w:tmpl w:val="C8CE2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111214"/>
    <w:multiLevelType w:val="multilevel"/>
    <w:tmpl w:val="7411121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5A86FEB"/>
    <w:multiLevelType w:val="hybridMultilevel"/>
    <w:tmpl w:val="CE1EEFD8"/>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2A4D6B"/>
    <w:multiLevelType w:val="hybridMultilevel"/>
    <w:tmpl w:val="79B6D6D0"/>
    <w:lvl w:ilvl="0" w:tplc="78DC36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7F0714B"/>
    <w:multiLevelType w:val="hybridMultilevel"/>
    <w:tmpl w:val="DB3AEFB0"/>
    <w:lvl w:ilvl="0" w:tplc="D758C4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880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1159560">
    <w:abstractNumId w:val="7"/>
  </w:num>
  <w:num w:numId="3" w16cid:durableId="1297108044">
    <w:abstractNumId w:val="5"/>
  </w:num>
  <w:num w:numId="4" w16cid:durableId="751194846">
    <w:abstractNumId w:val="1"/>
  </w:num>
  <w:num w:numId="5" w16cid:durableId="1117604163">
    <w:abstractNumId w:val="9"/>
  </w:num>
  <w:num w:numId="6" w16cid:durableId="446125612">
    <w:abstractNumId w:val="0"/>
  </w:num>
  <w:num w:numId="7" w16cid:durableId="308242388">
    <w:abstractNumId w:val="8"/>
  </w:num>
  <w:num w:numId="8" w16cid:durableId="2023628012">
    <w:abstractNumId w:val="2"/>
  </w:num>
  <w:num w:numId="9" w16cid:durableId="255940558">
    <w:abstractNumId w:val="10"/>
  </w:num>
  <w:num w:numId="10" w16cid:durableId="1515076651">
    <w:abstractNumId w:val="6"/>
  </w:num>
  <w:num w:numId="11" w16cid:durableId="926428844">
    <w:abstractNumId w:val="3"/>
  </w:num>
  <w:num w:numId="12" w16cid:durableId="1700814817">
    <w:abstractNumId w:val="12"/>
  </w:num>
  <w:num w:numId="13" w16cid:durableId="12841953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jali Joshi">
    <w15:presenceInfo w15:providerId="Windows Live" w15:userId="1ee6458c016e2b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E3"/>
    <w:rsid w:val="00000655"/>
    <w:rsid w:val="00001000"/>
    <w:rsid w:val="000036E2"/>
    <w:rsid w:val="0000771F"/>
    <w:rsid w:val="00007B0D"/>
    <w:rsid w:val="0001207D"/>
    <w:rsid w:val="00013D2C"/>
    <w:rsid w:val="000150C9"/>
    <w:rsid w:val="00015B9B"/>
    <w:rsid w:val="0001637C"/>
    <w:rsid w:val="0001666C"/>
    <w:rsid w:val="00020F55"/>
    <w:rsid w:val="0002191F"/>
    <w:rsid w:val="00027AA0"/>
    <w:rsid w:val="000305A7"/>
    <w:rsid w:val="000318A0"/>
    <w:rsid w:val="000354C1"/>
    <w:rsid w:val="0003753B"/>
    <w:rsid w:val="00040A8C"/>
    <w:rsid w:val="00041940"/>
    <w:rsid w:val="00044BBD"/>
    <w:rsid w:val="000452FE"/>
    <w:rsid w:val="00045C1B"/>
    <w:rsid w:val="00047087"/>
    <w:rsid w:val="000504A8"/>
    <w:rsid w:val="00050831"/>
    <w:rsid w:val="00052535"/>
    <w:rsid w:val="000557DD"/>
    <w:rsid w:val="000576D2"/>
    <w:rsid w:val="00060BBD"/>
    <w:rsid w:val="000611FD"/>
    <w:rsid w:val="00061447"/>
    <w:rsid w:val="00061B83"/>
    <w:rsid w:val="00062078"/>
    <w:rsid w:val="000649BA"/>
    <w:rsid w:val="000701AE"/>
    <w:rsid w:val="0007083D"/>
    <w:rsid w:val="000729EF"/>
    <w:rsid w:val="0007370E"/>
    <w:rsid w:val="0007397C"/>
    <w:rsid w:val="00076860"/>
    <w:rsid w:val="00077FF3"/>
    <w:rsid w:val="000842A9"/>
    <w:rsid w:val="0008454E"/>
    <w:rsid w:val="00086767"/>
    <w:rsid w:val="000876A8"/>
    <w:rsid w:val="00087A9F"/>
    <w:rsid w:val="00093CE8"/>
    <w:rsid w:val="00094537"/>
    <w:rsid w:val="000A0099"/>
    <w:rsid w:val="000A02F7"/>
    <w:rsid w:val="000A1B7E"/>
    <w:rsid w:val="000A429F"/>
    <w:rsid w:val="000A45F6"/>
    <w:rsid w:val="000A4E61"/>
    <w:rsid w:val="000A7C91"/>
    <w:rsid w:val="000B160D"/>
    <w:rsid w:val="000B2A3F"/>
    <w:rsid w:val="000B3784"/>
    <w:rsid w:val="000B4B7B"/>
    <w:rsid w:val="000C3BB8"/>
    <w:rsid w:val="000C5CDF"/>
    <w:rsid w:val="000D3B5D"/>
    <w:rsid w:val="000D573D"/>
    <w:rsid w:val="000D689F"/>
    <w:rsid w:val="000D7845"/>
    <w:rsid w:val="000E18A8"/>
    <w:rsid w:val="000E1FA8"/>
    <w:rsid w:val="000E1FAB"/>
    <w:rsid w:val="000E2A3B"/>
    <w:rsid w:val="000E3910"/>
    <w:rsid w:val="000E4C0D"/>
    <w:rsid w:val="000E56A5"/>
    <w:rsid w:val="000F081F"/>
    <w:rsid w:val="000F1570"/>
    <w:rsid w:val="000F52F1"/>
    <w:rsid w:val="000F5B5D"/>
    <w:rsid w:val="000F67F7"/>
    <w:rsid w:val="000F7B7B"/>
    <w:rsid w:val="00101048"/>
    <w:rsid w:val="001038BB"/>
    <w:rsid w:val="001066F8"/>
    <w:rsid w:val="00106B76"/>
    <w:rsid w:val="00113A85"/>
    <w:rsid w:val="00113C7C"/>
    <w:rsid w:val="00114F3B"/>
    <w:rsid w:val="00115FCD"/>
    <w:rsid w:val="001206D9"/>
    <w:rsid w:val="00120B91"/>
    <w:rsid w:val="0012417C"/>
    <w:rsid w:val="001306F7"/>
    <w:rsid w:val="00134B03"/>
    <w:rsid w:val="00136F4E"/>
    <w:rsid w:val="00140684"/>
    <w:rsid w:val="00142F28"/>
    <w:rsid w:val="00147754"/>
    <w:rsid w:val="00147CDE"/>
    <w:rsid w:val="0015191F"/>
    <w:rsid w:val="0015271D"/>
    <w:rsid w:val="0015627E"/>
    <w:rsid w:val="001564F8"/>
    <w:rsid w:val="00157062"/>
    <w:rsid w:val="001618BD"/>
    <w:rsid w:val="0016730F"/>
    <w:rsid w:val="00171206"/>
    <w:rsid w:val="0017159B"/>
    <w:rsid w:val="001724D4"/>
    <w:rsid w:val="00175305"/>
    <w:rsid w:val="00183C5B"/>
    <w:rsid w:val="001858FD"/>
    <w:rsid w:val="001858FF"/>
    <w:rsid w:val="001912AE"/>
    <w:rsid w:val="00194362"/>
    <w:rsid w:val="00195337"/>
    <w:rsid w:val="001A030D"/>
    <w:rsid w:val="001A3071"/>
    <w:rsid w:val="001B3F78"/>
    <w:rsid w:val="001C249F"/>
    <w:rsid w:val="001C2576"/>
    <w:rsid w:val="001C3057"/>
    <w:rsid w:val="001C34CA"/>
    <w:rsid w:val="001C398A"/>
    <w:rsid w:val="001C459E"/>
    <w:rsid w:val="001C585B"/>
    <w:rsid w:val="001C5C9F"/>
    <w:rsid w:val="001C6F06"/>
    <w:rsid w:val="001D2EB8"/>
    <w:rsid w:val="001D340B"/>
    <w:rsid w:val="001D42F5"/>
    <w:rsid w:val="001D4BBA"/>
    <w:rsid w:val="001D54FE"/>
    <w:rsid w:val="001E14EE"/>
    <w:rsid w:val="001E1E56"/>
    <w:rsid w:val="001E1FA6"/>
    <w:rsid w:val="001E3DF2"/>
    <w:rsid w:val="001E4D07"/>
    <w:rsid w:val="001E6050"/>
    <w:rsid w:val="001E6B53"/>
    <w:rsid w:val="001F09C2"/>
    <w:rsid w:val="001F0F65"/>
    <w:rsid w:val="001F1047"/>
    <w:rsid w:val="001F1254"/>
    <w:rsid w:val="001F26FE"/>
    <w:rsid w:val="001F53A6"/>
    <w:rsid w:val="001F571D"/>
    <w:rsid w:val="001F5B3F"/>
    <w:rsid w:val="00201D0D"/>
    <w:rsid w:val="00202116"/>
    <w:rsid w:val="0020434D"/>
    <w:rsid w:val="00205F0B"/>
    <w:rsid w:val="002116BC"/>
    <w:rsid w:val="00211916"/>
    <w:rsid w:val="00214FA6"/>
    <w:rsid w:val="00216367"/>
    <w:rsid w:val="00217962"/>
    <w:rsid w:val="00220914"/>
    <w:rsid w:val="00224EF3"/>
    <w:rsid w:val="00225396"/>
    <w:rsid w:val="00226C9A"/>
    <w:rsid w:val="002308CE"/>
    <w:rsid w:val="002309D1"/>
    <w:rsid w:val="00244935"/>
    <w:rsid w:val="00252F8F"/>
    <w:rsid w:val="00254A8B"/>
    <w:rsid w:val="002563F0"/>
    <w:rsid w:val="00256733"/>
    <w:rsid w:val="00257A91"/>
    <w:rsid w:val="00260599"/>
    <w:rsid w:val="00262BE4"/>
    <w:rsid w:val="00270669"/>
    <w:rsid w:val="002709B6"/>
    <w:rsid w:val="002711DC"/>
    <w:rsid w:val="0027342D"/>
    <w:rsid w:val="00273935"/>
    <w:rsid w:val="002759A7"/>
    <w:rsid w:val="002828D3"/>
    <w:rsid w:val="00283C42"/>
    <w:rsid w:val="002853C1"/>
    <w:rsid w:val="00287909"/>
    <w:rsid w:val="002922BD"/>
    <w:rsid w:val="00293CFA"/>
    <w:rsid w:val="002A5B18"/>
    <w:rsid w:val="002A6B14"/>
    <w:rsid w:val="002B44C1"/>
    <w:rsid w:val="002B61A2"/>
    <w:rsid w:val="002C2E72"/>
    <w:rsid w:val="002C4660"/>
    <w:rsid w:val="002C4C5A"/>
    <w:rsid w:val="002C5A08"/>
    <w:rsid w:val="002C632D"/>
    <w:rsid w:val="002C6CDA"/>
    <w:rsid w:val="002C6E33"/>
    <w:rsid w:val="002D2164"/>
    <w:rsid w:val="002E0FE3"/>
    <w:rsid w:val="002E4658"/>
    <w:rsid w:val="002E4F12"/>
    <w:rsid w:val="002E7C1F"/>
    <w:rsid w:val="002E7CB9"/>
    <w:rsid w:val="003006F0"/>
    <w:rsid w:val="0030595B"/>
    <w:rsid w:val="00311BF9"/>
    <w:rsid w:val="00313C2B"/>
    <w:rsid w:val="00315464"/>
    <w:rsid w:val="0031652E"/>
    <w:rsid w:val="00316EC1"/>
    <w:rsid w:val="0031706C"/>
    <w:rsid w:val="00317364"/>
    <w:rsid w:val="00320B8D"/>
    <w:rsid w:val="00321B47"/>
    <w:rsid w:val="0032510B"/>
    <w:rsid w:val="00325BB0"/>
    <w:rsid w:val="00330CE1"/>
    <w:rsid w:val="00331CFD"/>
    <w:rsid w:val="00335013"/>
    <w:rsid w:val="00335BF5"/>
    <w:rsid w:val="00340B04"/>
    <w:rsid w:val="00342A79"/>
    <w:rsid w:val="00343011"/>
    <w:rsid w:val="00343F41"/>
    <w:rsid w:val="003442E5"/>
    <w:rsid w:val="00344CDA"/>
    <w:rsid w:val="00346213"/>
    <w:rsid w:val="00346DEC"/>
    <w:rsid w:val="003538CD"/>
    <w:rsid w:val="00360C8E"/>
    <w:rsid w:val="00361A42"/>
    <w:rsid w:val="00363717"/>
    <w:rsid w:val="00365052"/>
    <w:rsid w:val="003702C8"/>
    <w:rsid w:val="0037195C"/>
    <w:rsid w:val="00371E50"/>
    <w:rsid w:val="003740D3"/>
    <w:rsid w:val="00374F9D"/>
    <w:rsid w:val="003777AC"/>
    <w:rsid w:val="00382DB2"/>
    <w:rsid w:val="0038795F"/>
    <w:rsid w:val="00392425"/>
    <w:rsid w:val="0039399E"/>
    <w:rsid w:val="00394E6F"/>
    <w:rsid w:val="00395A2E"/>
    <w:rsid w:val="003A42C3"/>
    <w:rsid w:val="003A56F0"/>
    <w:rsid w:val="003A7075"/>
    <w:rsid w:val="003B1A22"/>
    <w:rsid w:val="003B51E5"/>
    <w:rsid w:val="003C3D2F"/>
    <w:rsid w:val="003C41A7"/>
    <w:rsid w:val="003C7ED8"/>
    <w:rsid w:val="003D2DDC"/>
    <w:rsid w:val="003D6597"/>
    <w:rsid w:val="003D7977"/>
    <w:rsid w:val="003E05F5"/>
    <w:rsid w:val="003E352E"/>
    <w:rsid w:val="003E5E96"/>
    <w:rsid w:val="003E7F71"/>
    <w:rsid w:val="003F04D1"/>
    <w:rsid w:val="003F0C9A"/>
    <w:rsid w:val="003F4C04"/>
    <w:rsid w:val="003F57CA"/>
    <w:rsid w:val="003F71B3"/>
    <w:rsid w:val="00400A36"/>
    <w:rsid w:val="004014AC"/>
    <w:rsid w:val="004021D9"/>
    <w:rsid w:val="00402323"/>
    <w:rsid w:val="00402E63"/>
    <w:rsid w:val="00403403"/>
    <w:rsid w:val="00405C46"/>
    <w:rsid w:val="00405E72"/>
    <w:rsid w:val="004079FD"/>
    <w:rsid w:val="00410C4C"/>
    <w:rsid w:val="00411B21"/>
    <w:rsid w:val="00414EC2"/>
    <w:rsid w:val="0041523C"/>
    <w:rsid w:val="00417C9F"/>
    <w:rsid w:val="0042275D"/>
    <w:rsid w:val="004231DE"/>
    <w:rsid w:val="00425354"/>
    <w:rsid w:val="00425CFA"/>
    <w:rsid w:val="00426B69"/>
    <w:rsid w:val="00433195"/>
    <w:rsid w:val="00433F7B"/>
    <w:rsid w:val="004408DA"/>
    <w:rsid w:val="00440FF4"/>
    <w:rsid w:val="00444737"/>
    <w:rsid w:val="0044582A"/>
    <w:rsid w:val="004476C3"/>
    <w:rsid w:val="00454227"/>
    <w:rsid w:val="004548A6"/>
    <w:rsid w:val="00455A38"/>
    <w:rsid w:val="00456F8B"/>
    <w:rsid w:val="00457487"/>
    <w:rsid w:val="00457677"/>
    <w:rsid w:val="0046125A"/>
    <w:rsid w:val="0046330A"/>
    <w:rsid w:val="004654A7"/>
    <w:rsid w:val="00467980"/>
    <w:rsid w:val="00471AE7"/>
    <w:rsid w:val="00472937"/>
    <w:rsid w:val="00476E40"/>
    <w:rsid w:val="00477ABE"/>
    <w:rsid w:val="00480FBF"/>
    <w:rsid w:val="00486AA5"/>
    <w:rsid w:val="00490D2D"/>
    <w:rsid w:val="0049444A"/>
    <w:rsid w:val="004A2B2C"/>
    <w:rsid w:val="004A64EB"/>
    <w:rsid w:val="004B0A8A"/>
    <w:rsid w:val="004B36F9"/>
    <w:rsid w:val="004B3D18"/>
    <w:rsid w:val="004B4C0E"/>
    <w:rsid w:val="004B52A4"/>
    <w:rsid w:val="004C0C84"/>
    <w:rsid w:val="004C2E50"/>
    <w:rsid w:val="004C5857"/>
    <w:rsid w:val="004C7F83"/>
    <w:rsid w:val="004D0D3E"/>
    <w:rsid w:val="004D4819"/>
    <w:rsid w:val="004D50C7"/>
    <w:rsid w:val="004D51C6"/>
    <w:rsid w:val="004D5707"/>
    <w:rsid w:val="004D60C3"/>
    <w:rsid w:val="004D7347"/>
    <w:rsid w:val="004E0802"/>
    <w:rsid w:val="004E6D0C"/>
    <w:rsid w:val="004F0802"/>
    <w:rsid w:val="004F12F9"/>
    <w:rsid w:val="004F3ABC"/>
    <w:rsid w:val="004F403A"/>
    <w:rsid w:val="004F6711"/>
    <w:rsid w:val="00502ACF"/>
    <w:rsid w:val="00503793"/>
    <w:rsid w:val="00512690"/>
    <w:rsid w:val="00513697"/>
    <w:rsid w:val="00513AD8"/>
    <w:rsid w:val="00515682"/>
    <w:rsid w:val="00520F39"/>
    <w:rsid w:val="005242A2"/>
    <w:rsid w:val="005253E0"/>
    <w:rsid w:val="005263AD"/>
    <w:rsid w:val="00530643"/>
    <w:rsid w:val="00534210"/>
    <w:rsid w:val="00534B3C"/>
    <w:rsid w:val="00536C8B"/>
    <w:rsid w:val="00543F9F"/>
    <w:rsid w:val="005505C0"/>
    <w:rsid w:val="005515A7"/>
    <w:rsid w:val="00553606"/>
    <w:rsid w:val="005576C3"/>
    <w:rsid w:val="005601B5"/>
    <w:rsid w:val="005662AF"/>
    <w:rsid w:val="00566FA7"/>
    <w:rsid w:val="00573A31"/>
    <w:rsid w:val="00573BFB"/>
    <w:rsid w:val="00575DD7"/>
    <w:rsid w:val="00575F7E"/>
    <w:rsid w:val="00576E4C"/>
    <w:rsid w:val="00583693"/>
    <w:rsid w:val="00584ED4"/>
    <w:rsid w:val="005873AF"/>
    <w:rsid w:val="00590BB8"/>
    <w:rsid w:val="00590FA9"/>
    <w:rsid w:val="00592F9B"/>
    <w:rsid w:val="00594826"/>
    <w:rsid w:val="0059738F"/>
    <w:rsid w:val="005A066F"/>
    <w:rsid w:val="005A0CE7"/>
    <w:rsid w:val="005A3A6B"/>
    <w:rsid w:val="005A54A4"/>
    <w:rsid w:val="005A6165"/>
    <w:rsid w:val="005B09ED"/>
    <w:rsid w:val="005B3B9A"/>
    <w:rsid w:val="005B55CE"/>
    <w:rsid w:val="005C21DC"/>
    <w:rsid w:val="005C52BD"/>
    <w:rsid w:val="005D01BA"/>
    <w:rsid w:val="005D1229"/>
    <w:rsid w:val="005D1319"/>
    <w:rsid w:val="005D14A0"/>
    <w:rsid w:val="005D3636"/>
    <w:rsid w:val="005D5B50"/>
    <w:rsid w:val="005E2C01"/>
    <w:rsid w:val="005F02DC"/>
    <w:rsid w:val="005F159A"/>
    <w:rsid w:val="005F1B95"/>
    <w:rsid w:val="005F37F1"/>
    <w:rsid w:val="005F7494"/>
    <w:rsid w:val="00601F04"/>
    <w:rsid w:val="00614F69"/>
    <w:rsid w:val="00615F18"/>
    <w:rsid w:val="00616976"/>
    <w:rsid w:val="0062145D"/>
    <w:rsid w:val="006227AF"/>
    <w:rsid w:val="00627FD5"/>
    <w:rsid w:val="0063006C"/>
    <w:rsid w:val="00633C53"/>
    <w:rsid w:val="00634BCF"/>
    <w:rsid w:val="00636109"/>
    <w:rsid w:val="006400BA"/>
    <w:rsid w:val="006402B0"/>
    <w:rsid w:val="00641DCE"/>
    <w:rsid w:val="00642FE0"/>
    <w:rsid w:val="006451B2"/>
    <w:rsid w:val="006522BE"/>
    <w:rsid w:val="00653FBB"/>
    <w:rsid w:val="006556BB"/>
    <w:rsid w:val="00655D82"/>
    <w:rsid w:val="006614DD"/>
    <w:rsid w:val="00663E60"/>
    <w:rsid w:val="00671A80"/>
    <w:rsid w:val="00674208"/>
    <w:rsid w:val="0067690E"/>
    <w:rsid w:val="006771D1"/>
    <w:rsid w:val="00677DA0"/>
    <w:rsid w:val="00680299"/>
    <w:rsid w:val="00680C48"/>
    <w:rsid w:val="0068309F"/>
    <w:rsid w:val="00690306"/>
    <w:rsid w:val="006915FE"/>
    <w:rsid w:val="00693980"/>
    <w:rsid w:val="006953A3"/>
    <w:rsid w:val="0069568E"/>
    <w:rsid w:val="006A5035"/>
    <w:rsid w:val="006B2D1D"/>
    <w:rsid w:val="006B4B55"/>
    <w:rsid w:val="006B5107"/>
    <w:rsid w:val="006B59EF"/>
    <w:rsid w:val="006C2350"/>
    <w:rsid w:val="006C2AE7"/>
    <w:rsid w:val="006C2FF5"/>
    <w:rsid w:val="006C5B6A"/>
    <w:rsid w:val="006C5DC4"/>
    <w:rsid w:val="006C6E65"/>
    <w:rsid w:val="006C757A"/>
    <w:rsid w:val="006D0509"/>
    <w:rsid w:val="006D154B"/>
    <w:rsid w:val="006D2768"/>
    <w:rsid w:val="006D4C8B"/>
    <w:rsid w:val="006D78D1"/>
    <w:rsid w:val="006F1E1E"/>
    <w:rsid w:val="006F3D86"/>
    <w:rsid w:val="006F632B"/>
    <w:rsid w:val="006F6742"/>
    <w:rsid w:val="007012A1"/>
    <w:rsid w:val="007016C8"/>
    <w:rsid w:val="00704F1A"/>
    <w:rsid w:val="00707EEA"/>
    <w:rsid w:val="00715134"/>
    <w:rsid w:val="0071515C"/>
    <w:rsid w:val="0071577F"/>
    <w:rsid w:val="007159B8"/>
    <w:rsid w:val="00717DAA"/>
    <w:rsid w:val="007204A9"/>
    <w:rsid w:val="00720F15"/>
    <w:rsid w:val="00724B94"/>
    <w:rsid w:val="00727805"/>
    <w:rsid w:val="00730562"/>
    <w:rsid w:val="00730A62"/>
    <w:rsid w:val="007344FB"/>
    <w:rsid w:val="00734DEB"/>
    <w:rsid w:val="00736112"/>
    <w:rsid w:val="0074039B"/>
    <w:rsid w:val="00742D03"/>
    <w:rsid w:val="0074498B"/>
    <w:rsid w:val="00746310"/>
    <w:rsid w:val="0075217A"/>
    <w:rsid w:val="00753ABA"/>
    <w:rsid w:val="00754480"/>
    <w:rsid w:val="007550C9"/>
    <w:rsid w:val="00757105"/>
    <w:rsid w:val="00762CE8"/>
    <w:rsid w:val="0076477C"/>
    <w:rsid w:val="007741EC"/>
    <w:rsid w:val="0077579E"/>
    <w:rsid w:val="00776B32"/>
    <w:rsid w:val="00776B66"/>
    <w:rsid w:val="007802EF"/>
    <w:rsid w:val="007809F0"/>
    <w:rsid w:val="007820C7"/>
    <w:rsid w:val="00782A87"/>
    <w:rsid w:val="00791220"/>
    <w:rsid w:val="00792179"/>
    <w:rsid w:val="007960B7"/>
    <w:rsid w:val="00797E6B"/>
    <w:rsid w:val="007A4177"/>
    <w:rsid w:val="007A43CB"/>
    <w:rsid w:val="007A4BAB"/>
    <w:rsid w:val="007A5871"/>
    <w:rsid w:val="007B21A1"/>
    <w:rsid w:val="007B2768"/>
    <w:rsid w:val="007B316D"/>
    <w:rsid w:val="007B5BEA"/>
    <w:rsid w:val="007B611F"/>
    <w:rsid w:val="007C02E9"/>
    <w:rsid w:val="007C3AD5"/>
    <w:rsid w:val="007C68EB"/>
    <w:rsid w:val="007C77D0"/>
    <w:rsid w:val="007D0EC0"/>
    <w:rsid w:val="007D1B66"/>
    <w:rsid w:val="007D6123"/>
    <w:rsid w:val="007D6C92"/>
    <w:rsid w:val="007E0EE3"/>
    <w:rsid w:val="007E0FB5"/>
    <w:rsid w:val="007E197B"/>
    <w:rsid w:val="007E45DE"/>
    <w:rsid w:val="007E4733"/>
    <w:rsid w:val="007F25AC"/>
    <w:rsid w:val="007F63DB"/>
    <w:rsid w:val="007F78D7"/>
    <w:rsid w:val="007F7EED"/>
    <w:rsid w:val="00804E88"/>
    <w:rsid w:val="00807D65"/>
    <w:rsid w:val="00811727"/>
    <w:rsid w:val="00811DD4"/>
    <w:rsid w:val="00812C6D"/>
    <w:rsid w:val="00813A2A"/>
    <w:rsid w:val="0081778B"/>
    <w:rsid w:val="00822A43"/>
    <w:rsid w:val="008230AB"/>
    <w:rsid w:val="008265C9"/>
    <w:rsid w:val="0083056C"/>
    <w:rsid w:val="008310FB"/>
    <w:rsid w:val="00832C19"/>
    <w:rsid w:val="008349D8"/>
    <w:rsid w:val="0084175B"/>
    <w:rsid w:val="00847B2E"/>
    <w:rsid w:val="00847D74"/>
    <w:rsid w:val="0085000A"/>
    <w:rsid w:val="0085171C"/>
    <w:rsid w:val="00851D70"/>
    <w:rsid w:val="008531E0"/>
    <w:rsid w:val="00853932"/>
    <w:rsid w:val="00853CEC"/>
    <w:rsid w:val="0085707F"/>
    <w:rsid w:val="00862E43"/>
    <w:rsid w:val="00867E68"/>
    <w:rsid w:val="00871A17"/>
    <w:rsid w:val="00871D15"/>
    <w:rsid w:val="008756A7"/>
    <w:rsid w:val="00877F86"/>
    <w:rsid w:val="00881354"/>
    <w:rsid w:val="0088348F"/>
    <w:rsid w:val="00886CCB"/>
    <w:rsid w:val="00890173"/>
    <w:rsid w:val="00892F45"/>
    <w:rsid w:val="0089366B"/>
    <w:rsid w:val="008940FA"/>
    <w:rsid w:val="008A1A9A"/>
    <w:rsid w:val="008A7B6C"/>
    <w:rsid w:val="008B0EC3"/>
    <w:rsid w:val="008B33BA"/>
    <w:rsid w:val="008B373D"/>
    <w:rsid w:val="008D02E9"/>
    <w:rsid w:val="008D65BC"/>
    <w:rsid w:val="008D6C3E"/>
    <w:rsid w:val="008D772E"/>
    <w:rsid w:val="008E2D21"/>
    <w:rsid w:val="008E56C8"/>
    <w:rsid w:val="008F12B9"/>
    <w:rsid w:val="008F787B"/>
    <w:rsid w:val="008F7BB3"/>
    <w:rsid w:val="00901595"/>
    <w:rsid w:val="00901923"/>
    <w:rsid w:val="0090774E"/>
    <w:rsid w:val="009111AD"/>
    <w:rsid w:val="00911C8B"/>
    <w:rsid w:val="00912459"/>
    <w:rsid w:val="00913EFC"/>
    <w:rsid w:val="00917590"/>
    <w:rsid w:val="00924F7B"/>
    <w:rsid w:val="0093098D"/>
    <w:rsid w:val="00931286"/>
    <w:rsid w:val="0093564A"/>
    <w:rsid w:val="00940962"/>
    <w:rsid w:val="00940CF6"/>
    <w:rsid w:val="00940CF7"/>
    <w:rsid w:val="00942D48"/>
    <w:rsid w:val="00944867"/>
    <w:rsid w:val="00946068"/>
    <w:rsid w:val="00947539"/>
    <w:rsid w:val="0095062D"/>
    <w:rsid w:val="00951592"/>
    <w:rsid w:val="00955A61"/>
    <w:rsid w:val="00955BC6"/>
    <w:rsid w:val="00960E3D"/>
    <w:rsid w:val="00961BE5"/>
    <w:rsid w:val="00962D91"/>
    <w:rsid w:val="00963EE4"/>
    <w:rsid w:val="009669D5"/>
    <w:rsid w:val="00972172"/>
    <w:rsid w:val="009726CD"/>
    <w:rsid w:val="00975B80"/>
    <w:rsid w:val="009808EF"/>
    <w:rsid w:val="00983045"/>
    <w:rsid w:val="009835A4"/>
    <w:rsid w:val="00984933"/>
    <w:rsid w:val="009858E9"/>
    <w:rsid w:val="009868EA"/>
    <w:rsid w:val="00992C84"/>
    <w:rsid w:val="009938A1"/>
    <w:rsid w:val="00996633"/>
    <w:rsid w:val="009A353B"/>
    <w:rsid w:val="009A3609"/>
    <w:rsid w:val="009A62CE"/>
    <w:rsid w:val="009A6FE2"/>
    <w:rsid w:val="009B00B2"/>
    <w:rsid w:val="009B18F4"/>
    <w:rsid w:val="009B2981"/>
    <w:rsid w:val="009B44CD"/>
    <w:rsid w:val="009B75C5"/>
    <w:rsid w:val="009B7F22"/>
    <w:rsid w:val="009C1B86"/>
    <w:rsid w:val="009C24B4"/>
    <w:rsid w:val="009C2610"/>
    <w:rsid w:val="009C4621"/>
    <w:rsid w:val="009C463B"/>
    <w:rsid w:val="009D3340"/>
    <w:rsid w:val="009D4B6A"/>
    <w:rsid w:val="009E39CC"/>
    <w:rsid w:val="009E5286"/>
    <w:rsid w:val="009F023D"/>
    <w:rsid w:val="009F2AFD"/>
    <w:rsid w:val="009F5FCE"/>
    <w:rsid w:val="009F61E4"/>
    <w:rsid w:val="00A017BC"/>
    <w:rsid w:val="00A064AA"/>
    <w:rsid w:val="00A0651F"/>
    <w:rsid w:val="00A11209"/>
    <w:rsid w:val="00A125BF"/>
    <w:rsid w:val="00A13B97"/>
    <w:rsid w:val="00A13EB5"/>
    <w:rsid w:val="00A16588"/>
    <w:rsid w:val="00A17E7B"/>
    <w:rsid w:val="00A205CF"/>
    <w:rsid w:val="00A21019"/>
    <w:rsid w:val="00A23EF2"/>
    <w:rsid w:val="00A302A6"/>
    <w:rsid w:val="00A3245C"/>
    <w:rsid w:val="00A33CD2"/>
    <w:rsid w:val="00A34232"/>
    <w:rsid w:val="00A35722"/>
    <w:rsid w:val="00A35726"/>
    <w:rsid w:val="00A409A9"/>
    <w:rsid w:val="00A417B5"/>
    <w:rsid w:val="00A44008"/>
    <w:rsid w:val="00A444F3"/>
    <w:rsid w:val="00A46DD9"/>
    <w:rsid w:val="00A47BF7"/>
    <w:rsid w:val="00A55353"/>
    <w:rsid w:val="00A55778"/>
    <w:rsid w:val="00A55B4D"/>
    <w:rsid w:val="00A571D7"/>
    <w:rsid w:val="00A60C24"/>
    <w:rsid w:val="00A617EE"/>
    <w:rsid w:val="00A62AC5"/>
    <w:rsid w:val="00A727EC"/>
    <w:rsid w:val="00A72F50"/>
    <w:rsid w:val="00A730B0"/>
    <w:rsid w:val="00A75410"/>
    <w:rsid w:val="00A7550E"/>
    <w:rsid w:val="00A75589"/>
    <w:rsid w:val="00A75CA9"/>
    <w:rsid w:val="00A847C1"/>
    <w:rsid w:val="00A8533A"/>
    <w:rsid w:val="00A9030E"/>
    <w:rsid w:val="00A93683"/>
    <w:rsid w:val="00A94D74"/>
    <w:rsid w:val="00A94E29"/>
    <w:rsid w:val="00A97333"/>
    <w:rsid w:val="00A97FA3"/>
    <w:rsid w:val="00AA2423"/>
    <w:rsid w:val="00AA3C7C"/>
    <w:rsid w:val="00AA4B58"/>
    <w:rsid w:val="00AA6BF1"/>
    <w:rsid w:val="00AB5C94"/>
    <w:rsid w:val="00AB6B06"/>
    <w:rsid w:val="00AC00DB"/>
    <w:rsid w:val="00AC0F59"/>
    <w:rsid w:val="00AC3615"/>
    <w:rsid w:val="00AC660B"/>
    <w:rsid w:val="00AD0A7F"/>
    <w:rsid w:val="00AD0F31"/>
    <w:rsid w:val="00AD2745"/>
    <w:rsid w:val="00AD4566"/>
    <w:rsid w:val="00AD5C2E"/>
    <w:rsid w:val="00AE2E28"/>
    <w:rsid w:val="00AE38E0"/>
    <w:rsid w:val="00AE570B"/>
    <w:rsid w:val="00AE7DF8"/>
    <w:rsid w:val="00AF0118"/>
    <w:rsid w:val="00AF15D0"/>
    <w:rsid w:val="00AF1605"/>
    <w:rsid w:val="00AF17DD"/>
    <w:rsid w:val="00AF4612"/>
    <w:rsid w:val="00AF751D"/>
    <w:rsid w:val="00B03563"/>
    <w:rsid w:val="00B041D2"/>
    <w:rsid w:val="00B04218"/>
    <w:rsid w:val="00B05B63"/>
    <w:rsid w:val="00B101D5"/>
    <w:rsid w:val="00B12362"/>
    <w:rsid w:val="00B13A51"/>
    <w:rsid w:val="00B14823"/>
    <w:rsid w:val="00B1553F"/>
    <w:rsid w:val="00B20DC2"/>
    <w:rsid w:val="00B24546"/>
    <w:rsid w:val="00B249B0"/>
    <w:rsid w:val="00B356FD"/>
    <w:rsid w:val="00B358B0"/>
    <w:rsid w:val="00B35DB1"/>
    <w:rsid w:val="00B36645"/>
    <w:rsid w:val="00B36E66"/>
    <w:rsid w:val="00B4119B"/>
    <w:rsid w:val="00B42E8F"/>
    <w:rsid w:val="00B42F52"/>
    <w:rsid w:val="00B47DC7"/>
    <w:rsid w:val="00B47E17"/>
    <w:rsid w:val="00B510F2"/>
    <w:rsid w:val="00B53170"/>
    <w:rsid w:val="00B579C0"/>
    <w:rsid w:val="00B57AFD"/>
    <w:rsid w:val="00B60D24"/>
    <w:rsid w:val="00B62933"/>
    <w:rsid w:val="00B67C55"/>
    <w:rsid w:val="00B74D6A"/>
    <w:rsid w:val="00B766B5"/>
    <w:rsid w:val="00B767C1"/>
    <w:rsid w:val="00B8096B"/>
    <w:rsid w:val="00B8155B"/>
    <w:rsid w:val="00B825F7"/>
    <w:rsid w:val="00B84531"/>
    <w:rsid w:val="00B90101"/>
    <w:rsid w:val="00B906A5"/>
    <w:rsid w:val="00B91322"/>
    <w:rsid w:val="00B923FE"/>
    <w:rsid w:val="00B93D11"/>
    <w:rsid w:val="00B940FC"/>
    <w:rsid w:val="00B947AF"/>
    <w:rsid w:val="00B95694"/>
    <w:rsid w:val="00B9570A"/>
    <w:rsid w:val="00B96606"/>
    <w:rsid w:val="00BA16F9"/>
    <w:rsid w:val="00BA4562"/>
    <w:rsid w:val="00BA7599"/>
    <w:rsid w:val="00BB2182"/>
    <w:rsid w:val="00BB341E"/>
    <w:rsid w:val="00BB5D7A"/>
    <w:rsid w:val="00BB772F"/>
    <w:rsid w:val="00BC051E"/>
    <w:rsid w:val="00BC0F00"/>
    <w:rsid w:val="00BC2E57"/>
    <w:rsid w:val="00BC48B8"/>
    <w:rsid w:val="00BC4B8C"/>
    <w:rsid w:val="00BC4E6B"/>
    <w:rsid w:val="00BC6D18"/>
    <w:rsid w:val="00BC6D47"/>
    <w:rsid w:val="00BC72EE"/>
    <w:rsid w:val="00BD1552"/>
    <w:rsid w:val="00BD4641"/>
    <w:rsid w:val="00BD48F2"/>
    <w:rsid w:val="00BD73A9"/>
    <w:rsid w:val="00BE049B"/>
    <w:rsid w:val="00BE1D01"/>
    <w:rsid w:val="00BE35BE"/>
    <w:rsid w:val="00BE7ECB"/>
    <w:rsid w:val="00BF0A17"/>
    <w:rsid w:val="00BF1A6D"/>
    <w:rsid w:val="00BF2C2F"/>
    <w:rsid w:val="00BF591F"/>
    <w:rsid w:val="00BF76F5"/>
    <w:rsid w:val="00C032BB"/>
    <w:rsid w:val="00C04471"/>
    <w:rsid w:val="00C04EAF"/>
    <w:rsid w:val="00C0711F"/>
    <w:rsid w:val="00C10B35"/>
    <w:rsid w:val="00C12D9B"/>
    <w:rsid w:val="00C13622"/>
    <w:rsid w:val="00C159BD"/>
    <w:rsid w:val="00C17575"/>
    <w:rsid w:val="00C213EF"/>
    <w:rsid w:val="00C247E4"/>
    <w:rsid w:val="00C24B37"/>
    <w:rsid w:val="00C27ADC"/>
    <w:rsid w:val="00C3078D"/>
    <w:rsid w:val="00C30A73"/>
    <w:rsid w:val="00C318C3"/>
    <w:rsid w:val="00C329DB"/>
    <w:rsid w:val="00C35965"/>
    <w:rsid w:val="00C36640"/>
    <w:rsid w:val="00C3727F"/>
    <w:rsid w:val="00C37B5B"/>
    <w:rsid w:val="00C409D2"/>
    <w:rsid w:val="00C43D94"/>
    <w:rsid w:val="00C44115"/>
    <w:rsid w:val="00C44C03"/>
    <w:rsid w:val="00C5550C"/>
    <w:rsid w:val="00C56694"/>
    <w:rsid w:val="00C56F11"/>
    <w:rsid w:val="00C57454"/>
    <w:rsid w:val="00C6147A"/>
    <w:rsid w:val="00C62E6F"/>
    <w:rsid w:val="00C62FD4"/>
    <w:rsid w:val="00C63CB2"/>
    <w:rsid w:val="00C65891"/>
    <w:rsid w:val="00C6716B"/>
    <w:rsid w:val="00C70FF7"/>
    <w:rsid w:val="00C732D4"/>
    <w:rsid w:val="00C80F62"/>
    <w:rsid w:val="00C85CFF"/>
    <w:rsid w:val="00C8728B"/>
    <w:rsid w:val="00C90D81"/>
    <w:rsid w:val="00C943B1"/>
    <w:rsid w:val="00C95D6D"/>
    <w:rsid w:val="00C96A0B"/>
    <w:rsid w:val="00CA2B12"/>
    <w:rsid w:val="00CA31EA"/>
    <w:rsid w:val="00CB2CB2"/>
    <w:rsid w:val="00CB6960"/>
    <w:rsid w:val="00CC1B56"/>
    <w:rsid w:val="00CC2748"/>
    <w:rsid w:val="00CC3B46"/>
    <w:rsid w:val="00CC5839"/>
    <w:rsid w:val="00CC7CE6"/>
    <w:rsid w:val="00CD10C1"/>
    <w:rsid w:val="00CD4A9C"/>
    <w:rsid w:val="00CD4FBE"/>
    <w:rsid w:val="00CD7453"/>
    <w:rsid w:val="00CE0E52"/>
    <w:rsid w:val="00CE2741"/>
    <w:rsid w:val="00CE317E"/>
    <w:rsid w:val="00CE4036"/>
    <w:rsid w:val="00CE44BE"/>
    <w:rsid w:val="00CE4DF9"/>
    <w:rsid w:val="00CE6612"/>
    <w:rsid w:val="00CF3BAC"/>
    <w:rsid w:val="00CF6EA6"/>
    <w:rsid w:val="00D01D7A"/>
    <w:rsid w:val="00D03766"/>
    <w:rsid w:val="00D04BF5"/>
    <w:rsid w:val="00D04C81"/>
    <w:rsid w:val="00D11157"/>
    <w:rsid w:val="00D12DF2"/>
    <w:rsid w:val="00D13FA6"/>
    <w:rsid w:val="00D14D1B"/>
    <w:rsid w:val="00D1534F"/>
    <w:rsid w:val="00D166F8"/>
    <w:rsid w:val="00D22F4E"/>
    <w:rsid w:val="00D23371"/>
    <w:rsid w:val="00D265B1"/>
    <w:rsid w:val="00D3039B"/>
    <w:rsid w:val="00D309DF"/>
    <w:rsid w:val="00D326CA"/>
    <w:rsid w:val="00D344F4"/>
    <w:rsid w:val="00D34956"/>
    <w:rsid w:val="00D34C8E"/>
    <w:rsid w:val="00D35BC4"/>
    <w:rsid w:val="00D36A4C"/>
    <w:rsid w:val="00D4102A"/>
    <w:rsid w:val="00D42E31"/>
    <w:rsid w:val="00D43EC2"/>
    <w:rsid w:val="00D44151"/>
    <w:rsid w:val="00D44F99"/>
    <w:rsid w:val="00D46BD0"/>
    <w:rsid w:val="00D502CC"/>
    <w:rsid w:val="00D540AF"/>
    <w:rsid w:val="00D572B7"/>
    <w:rsid w:val="00D6284B"/>
    <w:rsid w:val="00D631CE"/>
    <w:rsid w:val="00D63E4F"/>
    <w:rsid w:val="00D70B55"/>
    <w:rsid w:val="00D70B9C"/>
    <w:rsid w:val="00D713C8"/>
    <w:rsid w:val="00D71ACC"/>
    <w:rsid w:val="00D75D47"/>
    <w:rsid w:val="00D76BF9"/>
    <w:rsid w:val="00D805D6"/>
    <w:rsid w:val="00D821E0"/>
    <w:rsid w:val="00D91F4A"/>
    <w:rsid w:val="00D93234"/>
    <w:rsid w:val="00D93EEC"/>
    <w:rsid w:val="00D9703C"/>
    <w:rsid w:val="00D97247"/>
    <w:rsid w:val="00DA1105"/>
    <w:rsid w:val="00DA4239"/>
    <w:rsid w:val="00DA42A5"/>
    <w:rsid w:val="00DA765D"/>
    <w:rsid w:val="00DB10AB"/>
    <w:rsid w:val="00DC02E1"/>
    <w:rsid w:val="00DC1B78"/>
    <w:rsid w:val="00DD3760"/>
    <w:rsid w:val="00DD431F"/>
    <w:rsid w:val="00DD46DF"/>
    <w:rsid w:val="00DE127D"/>
    <w:rsid w:val="00DE24F3"/>
    <w:rsid w:val="00DE2536"/>
    <w:rsid w:val="00DE5638"/>
    <w:rsid w:val="00DE735A"/>
    <w:rsid w:val="00DE7D91"/>
    <w:rsid w:val="00DF2437"/>
    <w:rsid w:val="00DF266A"/>
    <w:rsid w:val="00DF57C9"/>
    <w:rsid w:val="00DF6F0C"/>
    <w:rsid w:val="00DF729C"/>
    <w:rsid w:val="00DF7525"/>
    <w:rsid w:val="00E021CC"/>
    <w:rsid w:val="00E03F00"/>
    <w:rsid w:val="00E051F4"/>
    <w:rsid w:val="00E066B4"/>
    <w:rsid w:val="00E07E59"/>
    <w:rsid w:val="00E07FED"/>
    <w:rsid w:val="00E206C5"/>
    <w:rsid w:val="00E24F21"/>
    <w:rsid w:val="00E3028E"/>
    <w:rsid w:val="00E3149C"/>
    <w:rsid w:val="00E31CC9"/>
    <w:rsid w:val="00E34283"/>
    <w:rsid w:val="00E37904"/>
    <w:rsid w:val="00E4176E"/>
    <w:rsid w:val="00E41EF9"/>
    <w:rsid w:val="00E421E0"/>
    <w:rsid w:val="00E47D79"/>
    <w:rsid w:val="00E524EE"/>
    <w:rsid w:val="00E60597"/>
    <w:rsid w:val="00E61628"/>
    <w:rsid w:val="00E630C0"/>
    <w:rsid w:val="00E65E14"/>
    <w:rsid w:val="00E77328"/>
    <w:rsid w:val="00E81F27"/>
    <w:rsid w:val="00E83FF1"/>
    <w:rsid w:val="00E868D7"/>
    <w:rsid w:val="00E92226"/>
    <w:rsid w:val="00E92789"/>
    <w:rsid w:val="00E950FC"/>
    <w:rsid w:val="00E95CCD"/>
    <w:rsid w:val="00EA4420"/>
    <w:rsid w:val="00EA464E"/>
    <w:rsid w:val="00EA49DE"/>
    <w:rsid w:val="00EA4A63"/>
    <w:rsid w:val="00EA61C5"/>
    <w:rsid w:val="00EB1D40"/>
    <w:rsid w:val="00EB2CF2"/>
    <w:rsid w:val="00EB42D1"/>
    <w:rsid w:val="00EB5DC4"/>
    <w:rsid w:val="00EC0A33"/>
    <w:rsid w:val="00EC0BE6"/>
    <w:rsid w:val="00EC0C86"/>
    <w:rsid w:val="00EC37E1"/>
    <w:rsid w:val="00EC4F13"/>
    <w:rsid w:val="00ED2051"/>
    <w:rsid w:val="00ED2870"/>
    <w:rsid w:val="00ED3B7F"/>
    <w:rsid w:val="00ED5ACD"/>
    <w:rsid w:val="00ED765C"/>
    <w:rsid w:val="00ED7A64"/>
    <w:rsid w:val="00EE10BF"/>
    <w:rsid w:val="00EE1BAE"/>
    <w:rsid w:val="00EE3489"/>
    <w:rsid w:val="00EE4797"/>
    <w:rsid w:val="00EE5CBC"/>
    <w:rsid w:val="00EF2BEE"/>
    <w:rsid w:val="00EF2CA5"/>
    <w:rsid w:val="00EF4CAF"/>
    <w:rsid w:val="00EF5D02"/>
    <w:rsid w:val="00EF67E6"/>
    <w:rsid w:val="00EF69DD"/>
    <w:rsid w:val="00F00CB0"/>
    <w:rsid w:val="00F07B3A"/>
    <w:rsid w:val="00F109FC"/>
    <w:rsid w:val="00F11545"/>
    <w:rsid w:val="00F12CD9"/>
    <w:rsid w:val="00F14F8B"/>
    <w:rsid w:val="00F152B8"/>
    <w:rsid w:val="00F17CC7"/>
    <w:rsid w:val="00F2348D"/>
    <w:rsid w:val="00F2651B"/>
    <w:rsid w:val="00F32A46"/>
    <w:rsid w:val="00F3389A"/>
    <w:rsid w:val="00F40F58"/>
    <w:rsid w:val="00F414A5"/>
    <w:rsid w:val="00F43C7A"/>
    <w:rsid w:val="00F457A7"/>
    <w:rsid w:val="00F47064"/>
    <w:rsid w:val="00F47AC5"/>
    <w:rsid w:val="00F51D6C"/>
    <w:rsid w:val="00F51DFF"/>
    <w:rsid w:val="00F5210B"/>
    <w:rsid w:val="00F533BD"/>
    <w:rsid w:val="00F541C6"/>
    <w:rsid w:val="00F54958"/>
    <w:rsid w:val="00F55237"/>
    <w:rsid w:val="00F55C80"/>
    <w:rsid w:val="00F6070C"/>
    <w:rsid w:val="00F64941"/>
    <w:rsid w:val="00F669B4"/>
    <w:rsid w:val="00F67B52"/>
    <w:rsid w:val="00F72443"/>
    <w:rsid w:val="00F74C58"/>
    <w:rsid w:val="00F752D2"/>
    <w:rsid w:val="00F76ED9"/>
    <w:rsid w:val="00F80B13"/>
    <w:rsid w:val="00F8148C"/>
    <w:rsid w:val="00F82A7A"/>
    <w:rsid w:val="00F83AB1"/>
    <w:rsid w:val="00F8605C"/>
    <w:rsid w:val="00F87359"/>
    <w:rsid w:val="00F90C94"/>
    <w:rsid w:val="00F91099"/>
    <w:rsid w:val="00F91F4D"/>
    <w:rsid w:val="00F95646"/>
    <w:rsid w:val="00F969D4"/>
    <w:rsid w:val="00F97B3C"/>
    <w:rsid w:val="00FA088D"/>
    <w:rsid w:val="00FB2DE8"/>
    <w:rsid w:val="00FB3B23"/>
    <w:rsid w:val="00FB518C"/>
    <w:rsid w:val="00FB7AF2"/>
    <w:rsid w:val="00FC0CC1"/>
    <w:rsid w:val="00FC3590"/>
    <w:rsid w:val="00FC7066"/>
    <w:rsid w:val="00FD0850"/>
    <w:rsid w:val="00FD1BA8"/>
    <w:rsid w:val="00FD3535"/>
    <w:rsid w:val="00FD7077"/>
    <w:rsid w:val="00FE23A0"/>
    <w:rsid w:val="00FE2BD9"/>
    <w:rsid w:val="00FE4D01"/>
    <w:rsid w:val="00FE59D2"/>
    <w:rsid w:val="00FE5A09"/>
    <w:rsid w:val="00FE66A4"/>
    <w:rsid w:val="00FF04AE"/>
    <w:rsid w:val="00FF065A"/>
    <w:rsid w:val="00FF2A65"/>
    <w:rsid w:val="00FF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68A9F"/>
  <w15:chartTrackingRefBased/>
  <w15:docId w15:val="{02A18676-F1B6-BF47-9676-DA50BEF8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CA"/>
    <w:pPr>
      <w:spacing w:after="200" w:line="276" w:lineRule="auto"/>
    </w:pPr>
    <w:rPr>
      <w:sz w:val="22"/>
      <w:szCs w:val="22"/>
    </w:rPr>
  </w:style>
  <w:style w:type="paragraph" w:styleId="Heading1">
    <w:name w:val="heading 1"/>
    <w:basedOn w:val="Normal"/>
    <w:link w:val="Heading1Char"/>
    <w:uiPriority w:val="9"/>
    <w:qFormat/>
    <w:rsid w:val="00F11545"/>
    <w:pPr>
      <w:widowControl w:val="0"/>
      <w:autoSpaceDE w:val="0"/>
      <w:autoSpaceDN w:val="0"/>
      <w:spacing w:before="55" w:after="0" w:line="240" w:lineRule="auto"/>
      <w:ind w:left="1187"/>
      <w:outlineLvl w:val="0"/>
    </w:pPr>
    <w:rPr>
      <w:rFonts w:ascii="Times New Roman" w:hAnsi="Times New Roman"/>
      <w:b/>
      <w:bCs/>
      <w:sz w:val="36"/>
      <w:szCs w:val="36"/>
    </w:rPr>
  </w:style>
  <w:style w:type="paragraph" w:styleId="Heading2">
    <w:name w:val="heading 2"/>
    <w:basedOn w:val="Normal"/>
    <w:next w:val="Normal"/>
    <w:link w:val="Heading2Char"/>
    <w:uiPriority w:val="9"/>
    <w:semiHidden/>
    <w:unhideWhenUsed/>
    <w:qFormat/>
    <w:rsid w:val="00F11545"/>
    <w:pPr>
      <w:keepNext/>
      <w:keepLines/>
      <w:spacing w:before="160" w:after="80" w:line="240" w:lineRule="auto"/>
      <w:outlineLvl w:val="1"/>
    </w:pPr>
    <w:rPr>
      <w:rFonts w:ascii="Calibri Light" w:eastAsia="DengXian Light" w:hAnsi="Calibri Light" w:cs="Angsana New"/>
      <w:color w:val="2F5496"/>
      <w:sz w:val="32"/>
      <w:szCs w:val="32"/>
    </w:rPr>
  </w:style>
  <w:style w:type="paragraph" w:styleId="Heading3">
    <w:name w:val="heading 3"/>
    <w:basedOn w:val="Normal"/>
    <w:next w:val="Normal"/>
    <w:link w:val="Heading3Char"/>
    <w:uiPriority w:val="9"/>
    <w:semiHidden/>
    <w:unhideWhenUsed/>
    <w:qFormat/>
    <w:rsid w:val="00F11545"/>
    <w:pPr>
      <w:keepNext/>
      <w:keepLines/>
      <w:spacing w:before="40" w:after="0" w:line="240" w:lineRule="auto"/>
      <w:outlineLvl w:val="2"/>
    </w:pPr>
    <w:rPr>
      <w:rFonts w:ascii="Calibri Light" w:eastAsia="DengXian Light" w:hAnsi="Calibri Light" w:cs="Angsana New"/>
      <w:color w:val="1F3763"/>
      <w:sz w:val="24"/>
      <w:szCs w:val="24"/>
    </w:rPr>
  </w:style>
  <w:style w:type="paragraph" w:styleId="Heading4">
    <w:name w:val="heading 4"/>
    <w:basedOn w:val="Normal"/>
    <w:next w:val="Normal"/>
    <w:link w:val="Heading4Char"/>
    <w:uiPriority w:val="9"/>
    <w:semiHidden/>
    <w:unhideWhenUsed/>
    <w:qFormat/>
    <w:rsid w:val="00F11545"/>
    <w:pPr>
      <w:keepNext/>
      <w:keepLines/>
      <w:spacing w:before="80" w:after="40" w:line="240" w:lineRule="auto"/>
      <w:outlineLvl w:val="3"/>
    </w:pPr>
    <w:rPr>
      <w:rFonts w:ascii="Times New Roman" w:eastAsia="DengXian Light" w:hAnsi="Times New Roman" w:cs="Angsana New"/>
      <w:i/>
      <w:iCs/>
      <w:color w:val="2F5496"/>
      <w:sz w:val="24"/>
      <w:szCs w:val="24"/>
    </w:rPr>
  </w:style>
  <w:style w:type="paragraph" w:styleId="Heading5">
    <w:name w:val="heading 5"/>
    <w:basedOn w:val="Normal"/>
    <w:next w:val="Normal"/>
    <w:link w:val="Heading5Char"/>
    <w:uiPriority w:val="9"/>
    <w:semiHidden/>
    <w:unhideWhenUsed/>
    <w:qFormat/>
    <w:rsid w:val="00F11545"/>
    <w:pPr>
      <w:keepNext/>
      <w:keepLines/>
      <w:spacing w:before="80" w:after="40" w:line="240" w:lineRule="auto"/>
      <w:outlineLvl w:val="4"/>
    </w:pPr>
    <w:rPr>
      <w:rFonts w:ascii="Times New Roman" w:eastAsia="DengXian Light" w:hAnsi="Times New Roman" w:cs="Angsana New"/>
      <w:color w:val="2F5496"/>
      <w:sz w:val="24"/>
      <w:szCs w:val="24"/>
    </w:rPr>
  </w:style>
  <w:style w:type="paragraph" w:styleId="Heading6">
    <w:name w:val="heading 6"/>
    <w:basedOn w:val="Normal"/>
    <w:next w:val="Normal"/>
    <w:link w:val="Heading6Char"/>
    <w:uiPriority w:val="9"/>
    <w:semiHidden/>
    <w:unhideWhenUsed/>
    <w:qFormat/>
    <w:rsid w:val="00F11545"/>
    <w:pPr>
      <w:keepNext/>
      <w:keepLines/>
      <w:spacing w:before="40" w:after="0" w:line="240" w:lineRule="auto"/>
      <w:outlineLvl w:val="5"/>
    </w:pPr>
    <w:rPr>
      <w:rFonts w:ascii="Times New Roman" w:eastAsia="DengXian Light" w:hAnsi="Times New Roman" w:cs="Angsana New"/>
      <w:i/>
      <w:iCs/>
      <w:color w:val="595959"/>
      <w:sz w:val="24"/>
      <w:szCs w:val="24"/>
    </w:rPr>
  </w:style>
  <w:style w:type="paragraph" w:styleId="Heading7">
    <w:name w:val="heading 7"/>
    <w:basedOn w:val="Normal"/>
    <w:next w:val="Normal"/>
    <w:link w:val="Heading7Char"/>
    <w:uiPriority w:val="9"/>
    <w:semiHidden/>
    <w:unhideWhenUsed/>
    <w:qFormat/>
    <w:rsid w:val="00F11545"/>
    <w:pPr>
      <w:keepNext/>
      <w:keepLines/>
      <w:spacing w:before="40" w:after="0" w:line="240" w:lineRule="auto"/>
      <w:outlineLvl w:val="6"/>
    </w:pPr>
    <w:rPr>
      <w:rFonts w:ascii="Times New Roman" w:eastAsia="DengXian Light" w:hAnsi="Times New Roman" w:cs="Angsana New"/>
      <w:color w:val="595959"/>
      <w:sz w:val="24"/>
      <w:szCs w:val="24"/>
    </w:rPr>
  </w:style>
  <w:style w:type="paragraph" w:styleId="Heading8">
    <w:name w:val="heading 8"/>
    <w:basedOn w:val="Normal"/>
    <w:next w:val="Normal"/>
    <w:link w:val="Heading8Char"/>
    <w:uiPriority w:val="9"/>
    <w:semiHidden/>
    <w:unhideWhenUsed/>
    <w:qFormat/>
    <w:rsid w:val="00F11545"/>
    <w:pPr>
      <w:keepNext/>
      <w:keepLines/>
      <w:spacing w:after="0" w:line="240" w:lineRule="auto"/>
      <w:outlineLvl w:val="7"/>
    </w:pPr>
    <w:rPr>
      <w:rFonts w:ascii="Times New Roman" w:eastAsia="DengXian Light" w:hAnsi="Times New Roman" w:cs="Angsana New"/>
      <w:i/>
      <w:iCs/>
      <w:color w:val="272727"/>
      <w:sz w:val="24"/>
      <w:szCs w:val="24"/>
    </w:rPr>
  </w:style>
  <w:style w:type="paragraph" w:styleId="Heading9">
    <w:name w:val="heading 9"/>
    <w:basedOn w:val="Normal"/>
    <w:next w:val="Normal"/>
    <w:link w:val="Heading9Char"/>
    <w:uiPriority w:val="9"/>
    <w:semiHidden/>
    <w:unhideWhenUsed/>
    <w:qFormat/>
    <w:rsid w:val="00F11545"/>
    <w:pPr>
      <w:keepNext/>
      <w:keepLines/>
      <w:spacing w:after="0" w:line="240" w:lineRule="auto"/>
      <w:outlineLvl w:val="8"/>
    </w:pPr>
    <w:rPr>
      <w:rFonts w:ascii="Times New Roman" w:eastAsia="DengXian Light" w:hAnsi="Times New Roman" w:cs="Angsana New"/>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9DF"/>
    <w:pPr>
      <w:ind w:left="720"/>
    </w:pPr>
  </w:style>
  <w:style w:type="paragraph" w:customStyle="1" w:styleId="Style7">
    <w:name w:val="Style7"/>
    <w:basedOn w:val="Normal"/>
    <w:uiPriority w:val="99"/>
    <w:rsid w:val="004D7347"/>
    <w:pPr>
      <w:widowControl w:val="0"/>
      <w:autoSpaceDE w:val="0"/>
      <w:autoSpaceDN w:val="0"/>
      <w:adjustRightInd w:val="0"/>
      <w:spacing w:after="0" w:line="249" w:lineRule="exact"/>
      <w:ind w:firstLine="346"/>
      <w:jc w:val="both"/>
    </w:pPr>
    <w:rPr>
      <w:rFonts w:ascii="Book Antiqua" w:hAnsi="Book Antiqua"/>
      <w:sz w:val="24"/>
      <w:szCs w:val="24"/>
      <w:lang w:val="en-IN" w:eastAsia="en-IN"/>
    </w:rPr>
  </w:style>
  <w:style w:type="character" w:customStyle="1" w:styleId="FontStyle18">
    <w:name w:val="Font Style18"/>
    <w:uiPriority w:val="99"/>
    <w:rsid w:val="004D7347"/>
    <w:rPr>
      <w:rFonts w:ascii="Book Antiqua" w:hAnsi="Book Antiqua" w:cs="Book Antiqua"/>
      <w:b/>
      <w:bCs/>
      <w:i/>
      <w:iCs/>
      <w:sz w:val="18"/>
      <w:szCs w:val="18"/>
    </w:rPr>
  </w:style>
  <w:style w:type="character" w:customStyle="1" w:styleId="FontStyle22">
    <w:name w:val="Font Style22"/>
    <w:uiPriority w:val="99"/>
    <w:rsid w:val="004D7347"/>
    <w:rPr>
      <w:rFonts w:ascii="Book Antiqua" w:hAnsi="Book Antiqua" w:cs="Book Antiqua"/>
      <w:b/>
      <w:bCs/>
      <w:sz w:val="18"/>
      <w:szCs w:val="18"/>
    </w:rPr>
  </w:style>
  <w:style w:type="character" w:customStyle="1" w:styleId="FontStyle23">
    <w:name w:val="Font Style23"/>
    <w:uiPriority w:val="99"/>
    <w:rsid w:val="00753ABA"/>
    <w:rPr>
      <w:rFonts w:ascii="Book Antiqua" w:hAnsi="Book Antiqua" w:cs="Book Antiqua"/>
      <w:i/>
      <w:iCs/>
      <w:sz w:val="18"/>
      <w:szCs w:val="18"/>
    </w:rPr>
  </w:style>
  <w:style w:type="character" w:customStyle="1" w:styleId="FontStyle24">
    <w:name w:val="Font Style24"/>
    <w:uiPriority w:val="99"/>
    <w:rsid w:val="00753ABA"/>
    <w:rPr>
      <w:rFonts w:ascii="Book Antiqua" w:hAnsi="Book Antiqua" w:cs="Book Antiqua"/>
      <w:sz w:val="18"/>
      <w:szCs w:val="18"/>
    </w:rPr>
  </w:style>
  <w:style w:type="paragraph" w:customStyle="1" w:styleId="Style8">
    <w:name w:val="Style8"/>
    <w:basedOn w:val="Normal"/>
    <w:uiPriority w:val="99"/>
    <w:rsid w:val="00AC3615"/>
    <w:pPr>
      <w:widowControl w:val="0"/>
      <w:autoSpaceDE w:val="0"/>
      <w:autoSpaceDN w:val="0"/>
      <w:adjustRightInd w:val="0"/>
      <w:spacing w:after="0" w:line="259" w:lineRule="exact"/>
      <w:jc w:val="both"/>
    </w:pPr>
    <w:rPr>
      <w:rFonts w:ascii="Book Antiqua" w:hAnsi="Book Antiqua"/>
      <w:sz w:val="24"/>
      <w:szCs w:val="24"/>
      <w:lang w:val="en-IN" w:eastAsia="en-IN"/>
    </w:rPr>
  </w:style>
  <w:style w:type="paragraph" w:customStyle="1" w:styleId="Style1">
    <w:name w:val="Style1"/>
    <w:basedOn w:val="Normal"/>
    <w:uiPriority w:val="99"/>
    <w:rsid w:val="00717DAA"/>
    <w:pPr>
      <w:widowControl w:val="0"/>
      <w:autoSpaceDE w:val="0"/>
      <w:autoSpaceDN w:val="0"/>
      <w:adjustRightInd w:val="0"/>
      <w:spacing w:after="0" w:line="256" w:lineRule="exact"/>
      <w:ind w:firstLine="682"/>
      <w:jc w:val="both"/>
    </w:pPr>
    <w:rPr>
      <w:rFonts w:ascii="Book Antiqua" w:hAnsi="Book Antiqua"/>
      <w:sz w:val="24"/>
      <w:szCs w:val="24"/>
      <w:lang w:val="en-IN" w:eastAsia="en-IN"/>
    </w:rPr>
  </w:style>
  <w:style w:type="paragraph" w:styleId="Header">
    <w:name w:val="header"/>
    <w:basedOn w:val="Normal"/>
    <w:link w:val="HeaderChar"/>
    <w:uiPriority w:val="99"/>
    <w:unhideWhenUsed/>
    <w:rsid w:val="00E65E14"/>
    <w:pPr>
      <w:tabs>
        <w:tab w:val="center" w:pos="4513"/>
        <w:tab w:val="right" w:pos="9026"/>
      </w:tabs>
    </w:pPr>
    <w:rPr>
      <w:rFonts w:cs="Gautami"/>
      <w:lang w:bidi="te-IN"/>
    </w:rPr>
  </w:style>
  <w:style w:type="character" w:customStyle="1" w:styleId="HeaderChar">
    <w:name w:val="Header Char"/>
    <w:link w:val="Header"/>
    <w:uiPriority w:val="99"/>
    <w:rsid w:val="00E65E14"/>
    <w:rPr>
      <w:sz w:val="22"/>
      <w:szCs w:val="22"/>
      <w:lang w:val="en-US" w:eastAsia="en-US"/>
    </w:rPr>
  </w:style>
  <w:style w:type="paragraph" w:styleId="Footer">
    <w:name w:val="footer"/>
    <w:basedOn w:val="Normal"/>
    <w:link w:val="FooterChar"/>
    <w:uiPriority w:val="99"/>
    <w:unhideWhenUsed/>
    <w:rsid w:val="00E65E14"/>
    <w:pPr>
      <w:tabs>
        <w:tab w:val="center" w:pos="4513"/>
        <w:tab w:val="right" w:pos="9026"/>
      </w:tabs>
    </w:pPr>
    <w:rPr>
      <w:rFonts w:cs="Gautami"/>
      <w:lang w:bidi="te-IN"/>
    </w:rPr>
  </w:style>
  <w:style w:type="character" w:customStyle="1" w:styleId="FooterChar">
    <w:name w:val="Footer Char"/>
    <w:link w:val="Footer"/>
    <w:uiPriority w:val="99"/>
    <w:rsid w:val="00E65E14"/>
    <w:rPr>
      <w:sz w:val="22"/>
      <w:szCs w:val="22"/>
      <w:lang w:val="en-US" w:eastAsia="en-US"/>
    </w:rPr>
  </w:style>
  <w:style w:type="paragraph" w:styleId="BalloonText">
    <w:name w:val="Balloon Text"/>
    <w:basedOn w:val="Normal"/>
    <w:link w:val="BalloonTextChar"/>
    <w:uiPriority w:val="99"/>
    <w:semiHidden/>
    <w:unhideWhenUsed/>
    <w:rsid w:val="00E65E14"/>
    <w:pPr>
      <w:spacing w:after="0" w:line="240" w:lineRule="auto"/>
    </w:pPr>
    <w:rPr>
      <w:rFonts w:ascii="Tahoma" w:hAnsi="Tahoma" w:cs="Gautami"/>
      <w:sz w:val="16"/>
      <w:szCs w:val="16"/>
      <w:lang w:bidi="te-IN"/>
    </w:rPr>
  </w:style>
  <w:style w:type="character" w:customStyle="1" w:styleId="BalloonTextChar">
    <w:name w:val="Balloon Text Char"/>
    <w:link w:val="BalloonText"/>
    <w:uiPriority w:val="99"/>
    <w:semiHidden/>
    <w:rsid w:val="00E65E14"/>
    <w:rPr>
      <w:rFonts w:ascii="Tahoma" w:hAnsi="Tahoma" w:cs="Tahoma"/>
      <w:sz w:val="16"/>
      <w:szCs w:val="16"/>
      <w:lang w:val="en-US" w:eastAsia="en-US"/>
    </w:rPr>
  </w:style>
  <w:style w:type="paragraph" w:styleId="NoSpacing">
    <w:name w:val="No Spacing"/>
    <w:link w:val="NoSpacingChar"/>
    <w:uiPriority w:val="1"/>
    <w:qFormat/>
    <w:rsid w:val="001724D4"/>
    <w:rPr>
      <w:rFonts w:cs="Calibri"/>
      <w:sz w:val="22"/>
      <w:szCs w:val="22"/>
      <w:lang w:val="en-IN" w:eastAsia="en-IN"/>
    </w:rPr>
  </w:style>
  <w:style w:type="paragraph" w:customStyle="1" w:styleId="Default">
    <w:name w:val="Default"/>
    <w:rsid w:val="002C6E33"/>
    <w:pPr>
      <w:autoSpaceDE w:val="0"/>
      <w:autoSpaceDN w:val="0"/>
      <w:adjustRightInd w:val="0"/>
    </w:pPr>
    <w:rPr>
      <w:rFonts w:ascii="Times New Roman" w:hAnsi="Times New Roman"/>
      <w:color w:val="000000"/>
      <w:sz w:val="24"/>
      <w:szCs w:val="24"/>
      <w:lang w:val="en-IN" w:eastAsia="en-IN"/>
    </w:rPr>
  </w:style>
  <w:style w:type="character" w:styleId="Hyperlink">
    <w:name w:val="Hyperlink"/>
    <w:uiPriority w:val="99"/>
    <w:rsid w:val="00693980"/>
    <w:rPr>
      <w:color w:val="0000FF"/>
      <w:u w:val="single"/>
    </w:rPr>
  </w:style>
  <w:style w:type="table" w:styleId="TableGrid">
    <w:name w:val="Table Grid"/>
    <w:basedOn w:val="TableNormal"/>
    <w:uiPriority w:val="39"/>
    <w:rsid w:val="00305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30595B"/>
    <w:pPr>
      <w:widowControl w:val="0"/>
      <w:autoSpaceDE w:val="0"/>
      <w:autoSpaceDN w:val="0"/>
      <w:spacing w:before="5" w:after="0" w:line="188" w:lineRule="exact"/>
      <w:jc w:val="right"/>
    </w:pPr>
    <w:rPr>
      <w:rFonts w:ascii="Arial MT" w:eastAsia="Arial MT" w:hAnsi="Arial MT" w:cs="Arial MT"/>
    </w:rPr>
  </w:style>
  <w:style w:type="character" w:customStyle="1" w:styleId="UnresolvedMention1">
    <w:name w:val="Unresolved Mention1"/>
    <w:uiPriority w:val="99"/>
    <w:semiHidden/>
    <w:unhideWhenUsed/>
    <w:rsid w:val="0090774E"/>
    <w:rPr>
      <w:color w:val="605E5C"/>
      <w:shd w:val="clear" w:color="auto" w:fill="E1DFDD"/>
    </w:rPr>
  </w:style>
  <w:style w:type="character" w:customStyle="1" w:styleId="NoSpacingChar">
    <w:name w:val="No Spacing Char"/>
    <w:link w:val="NoSpacing"/>
    <w:uiPriority w:val="1"/>
    <w:locked/>
    <w:rsid w:val="00E83FF1"/>
    <w:rPr>
      <w:rFonts w:cs="Calibri"/>
      <w:sz w:val="22"/>
      <w:szCs w:val="22"/>
      <w:lang w:bidi="ar-SA"/>
    </w:rPr>
  </w:style>
  <w:style w:type="character" w:styleId="FollowedHyperlink">
    <w:name w:val="FollowedHyperlink"/>
    <w:basedOn w:val="DefaultParagraphFont"/>
    <w:uiPriority w:val="99"/>
    <w:semiHidden/>
    <w:unhideWhenUsed/>
    <w:rsid w:val="00513AD8"/>
    <w:rPr>
      <w:color w:val="96607D" w:themeColor="followedHyperlink"/>
      <w:u w:val="single"/>
    </w:rPr>
  </w:style>
  <w:style w:type="character" w:customStyle="1" w:styleId="Heading1Char">
    <w:name w:val="Heading 1 Char"/>
    <w:basedOn w:val="DefaultParagraphFont"/>
    <w:link w:val="Heading1"/>
    <w:uiPriority w:val="9"/>
    <w:rsid w:val="00F11545"/>
    <w:rPr>
      <w:rFonts w:ascii="Times New Roman" w:hAnsi="Times New Roman"/>
      <w:b/>
      <w:bCs/>
      <w:sz w:val="36"/>
      <w:szCs w:val="36"/>
    </w:rPr>
  </w:style>
  <w:style w:type="character" w:customStyle="1" w:styleId="Heading2Char">
    <w:name w:val="Heading 2 Char"/>
    <w:basedOn w:val="DefaultParagraphFont"/>
    <w:link w:val="Heading2"/>
    <w:uiPriority w:val="9"/>
    <w:semiHidden/>
    <w:rsid w:val="00F11545"/>
    <w:rPr>
      <w:rFonts w:ascii="Calibri Light" w:eastAsia="DengXian Light" w:hAnsi="Calibri Light" w:cs="Angsana New"/>
      <w:color w:val="2F5496"/>
      <w:sz w:val="32"/>
      <w:szCs w:val="32"/>
    </w:rPr>
  </w:style>
  <w:style w:type="character" w:customStyle="1" w:styleId="Heading3Char">
    <w:name w:val="Heading 3 Char"/>
    <w:basedOn w:val="DefaultParagraphFont"/>
    <w:link w:val="Heading3"/>
    <w:uiPriority w:val="9"/>
    <w:semiHidden/>
    <w:rsid w:val="00F11545"/>
    <w:rPr>
      <w:rFonts w:ascii="Calibri Light" w:eastAsia="DengXian Light" w:hAnsi="Calibri Light" w:cs="Angsana New"/>
      <w:color w:val="1F3763"/>
      <w:sz w:val="24"/>
      <w:szCs w:val="24"/>
    </w:rPr>
  </w:style>
  <w:style w:type="character" w:customStyle="1" w:styleId="Heading4Char">
    <w:name w:val="Heading 4 Char"/>
    <w:basedOn w:val="DefaultParagraphFont"/>
    <w:link w:val="Heading4"/>
    <w:uiPriority w:val="9"/>
    <w:semiHidden/>
    <w:rsid w:val="00F11545"/>
    <w:rPr>
      <w:rFonts w:ascii="Times New Roman" w:eastAsia="DengXian Light" w:hAnsi="Times New Roman" w:cs="Angsana New"/>
      <w:i/>
      <w:iCs/>
      <w:color w:val="2F5496"/>
      <w:sz w:val="24"/>
      <w:szCs w:val="24"/>
    </w:rPr>
  </w:style>
  <w:style w:type="character" w:customStyle="1" w:styleId="Heading5Char">
    <w:name w:val="Heading 5 Char"/>
    <w:basedOn w:val="DefaultParagraphFont"/>
    <w:link w:val="Heading5"/>
    <w:uiPriority w:val="9"/>
    <w:semiHidden/>
    <w:rsid w:val="00F11545"/>
    <w:rPr>
      <w:rFonts w:ascii="Times New Roman" w:eastAsia="DengXian Light" w:hAnsi="Times New Roman" w:cs="Angsana New"/>
      <w:color w:val="2F5496"/>
      <w:sz w:val="24"/>
      <w:szCs w:val="24"/>
    </w:rPr>
  </w:style>
  <w:style w:type="character" w:customStyle="1" w:styleId="Heading6Char">
    <w:name w:val="Heading 6 Char"/>
    <w:basedOn w:val="DefaultParagraphFont"/>
    <w:link w:val="Heading6"/>
    <w:uiPriority w:val="9"/>
    <w:semiHidden/>
    <w:rsid w:val="00F11545"/>
    <w:rPr>
      <w:rFonts w:ascii="Times New Roman" w:eastAsia="DengXian Light" w:hAnsi="Times New Roman" w:cs="Angsana New"/>
      <w:i/>
      <w:iCs/>
      <w:color w:val="595959"/>
      <w:sz w:val="24"/>
      <w:szCs w:val="24"/>
    </w:rPr>
  </w:style>
  <w:style w:type="character" w:customStyle="1" w:styleId="Heading7Char">
    <w:name w:val="Heading 7 Char"/>
    <w:basedOn w:val="DefaultParagraphFont"/>
    <w:link w:val="Heading7"/>
    <w:uiPriority w:val="9"/>
    <w:semiHidden/>
    <w:rsid w:val="00F11545"/>
    <w:rPr>
      <w:rFonts w:ascii="Times New Roman" w:eastAsia="DengXian Light" w:hAnsi="Times New Roman" w:cs="Angsana New"/>
      <w:color w:val="595959"/>
      <w:sz w:val="24"/>
      <w:szCs w:val="24"/>
    </w:rPr>
  </w:style>
  <w:style w:type="character" w:customStyle="1" w:styleId="Heading8Char">
    <w:name w:val="Heading 8 Char"/>
    <w:basedOn w:val="DefaultParagraphFont"/>
    <w:link w:val="Heading8"/>
    <w:uiPriority w:val="9"/>
    <w:semiHidden/>
    <w:rsid w:val="00F11545"/>
    <w:rPr>
      <w:rFonts w:ascii="Times New Roman" w:eastAsia="DengXian Light" w:hAnsi="Times New Roman" w:cs="Angsana New"/>
      <w:i/>
      <w:iCs/>
      <w:color w:val="272727"/>
      <w:sz w:val="24"/>
      <w:szCs w:val="24"/>
    </w:rPr>
  </w:style>
  <w:style w:type="character" w:customStyle="1" w:styleId="Heading9Char">
    <w:name w:val="Heading 9 Char"/>
    <w:basedOn w:val="DefaultParagraphFont"/>
    <w:link w:val="Heading9"/>
    <w:uiPriority w:val="9"/>
    <w:semiHidden/>
    <w:rsid w:val="00F11545"/>
    <w:rPr>
      <w:rFonts w:ascii="Times New Roman" w:eastAsia="DengXian Light" w:hAnsi="Times New Roman" w:cs="Angsana New"/>
      <w:color w:val="272727"/>
      <w:sz w:val="24"/>
      <w:szCs w:val="24"/>
    </w:rPr>
  </w:style>
  <w:style w:type="character" w:customStyle="1" w:styleId="UnresolvedMention10">
    <w:name w:val="Unresolved Mention1"/>
    <w:uiPriority w:val="99"/>
    <w:semiHidden/>
    <w:unhideWhenUsed/>
    <w:rsid w:val="00F11545"/>
    <w:rPr>
      <w:color w:val="605E5C"/>
      <w:shd w:val="clear" w:color="auto" w:fill="E1DFDD"/>
    </w:rPr>
  </w:style>
  <w:style w:type="character" w:styleId="PageNumber">
    <w:name w:val="page number"/>
    <w:basedOn w:val="DefaultParagraphFont"/>
    <w:uiPriority w:val="99"/>
    <w:semiHidden/>
    <w:unhideWhenUsed/>
    <w:rsid w:val="00F11545"/>
  </w:style>
  <w:style w:type="paragraph" w:customStyle="1" w:styleId="p1">
    <w:name w:val="p1"/>
    <w:basedOn w:val="Normal"/>
    <w:rsid w:val="00F11545"/>
    <w:pPr>
      <w:spacing w:after="0" w:line="240" w:lineRule="auto"/>
    </w:pPr>
    <w:rPr>
      <w:rFonts w:ascii="Times New Roman" w:hAnsi="Times New Roman"/>
      <w:color w:val="000000"/>
      <w:sz w:val="19"/>
      <w:szCs w:val="19"/>
    </w:rPr>
  </w:style>
  <w:style w:type="paragraph" w:styleId="NormalWeb">
    <w:name w:val="Normal (Web)"/>
    <w:basedOn w:val="Normal"/>
    <w:uiPriority w:val="99"/>
    <w:semiHidden/>
    <w:unhideWhenUsed/>
    <w:rsid w:val="00F11545"/>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F11545"/>
    <w:rPr>
      <w:i/>
      <w:iCs/>
    </w:rPr>
  </w:style>
  <w:style w:type="paragraph" w:styleId="Title">
    <w:name w:val="Title"/>
    <w:basedOn w:val="Normal"/>
    <w:next w:val="Normal"/>
    <w:link w:val="TitleChar"/>
    <w:uiPriority w:val="10"/>
    <w:qFormat/>
    <w:rsid w:val="00F11545"/>
    <w:pPr>
      <w:spacing w:after="80" w:line="240" w:lineRule="auto"/>
      <w:contextualSpacing/>
    </w:pPr>
    <w:rPr>
      <w:rFonts w:ascii="Calibri Light" w:eastAsia="DengXian Light" w:hAnsi="Calibri Light" w:cs="Angsana New"/>
      <w:spacing w:val="-10"/>
      <w:kern w:val="28"/>
      <w:sz w:val="56"/>
      <w:szCs w:val="56"/>
    </w:rPr>
  </w:style>
  <w:style w:type="character" w:customStyle="1" w:styleId="TitleChar">
    <w:name w:val="Title Char"/>
    <w:basedOn w:val="DefaultParagraphFont"/>
    <w:link w:val="Title"/>
    <w:uiPriority w:val="10"/>
    <w:rsid w:val="00F11545"/>
    <w:rPr>
      <w:rFonts w:ascii="Calibri Light" w:eastAsia="DengXian Light" w:hAnsi="Calibri Light" w:cs="Angsana New"/>
      <w:spacing w:val="-10"/>
      <w:kern w:val="28"/>
      <w:sz w:val="56"/>
      <w:szCs w:val="56"/>
    </w:rPr>
  </w:style>
  <w:style w:type="paragraph" w:styleId="Subtitle">
    <w:name w:val="Subtitle"/>
    <w:basedOn w:val="Normal"/>
    <w:next w:val="Normal"/>
    <w:link w:val="SubtitleChar"/>
    <w:uiPriority w:val="11"/>
    <w:qFormat/>
    <w:rsid w:val="00F11545"/>
    <w:pPr>
      <w:numPr>
        <w:ilvl w:val="1"/>
      </w:numPr>
      <w:spacing w:after="0" w:line="240" w:lineRule="auto"/>
    </w:pPr>
    <w:rPr>
      <w:rFonts w:ascii="Times New Roman" w:eastAsia="DengXian Light" w:hAnsi="Times New Roman" w:cs="Angsana New"/>
      <w:color w:val="595959"/>
      <w:spacing w:val="15"/>
      <w:sz w:val="28"/>
      <w:szCs w:val="28"/>
    </w:rPr>
  </w:style>
  <w:style w:type="character" w:customStyle="1" w:styleId="SubtitleChar">
    <w:name w:val="Subtitle Char"/>
    <w:basedOn w:val="DefaultParagraphFont"/>
    <w:link w:val="Subtitle"/>
    <w:uiPriority w:val="11"/>
    <w:rsid w:val="00F11545"/>
    <w:rPr>
      <w:rFonts w:ascii="Times New Roman" w:eastAsia="DengXian Light" w:hAnsi="Times New Roman" w:cs="Angsana New"/>
      <w:color w:val="595959"/>
      <w:spacing w:val="15"/>
      <w:sz w:val="28"/>
      <w:szCs w:val="28"/>
    </w:rPr>
  </w:style>
  <w:style w:type="paragraph" w:styleId="Quote">
    <w:name w:val="Quote"/>
    <w:basedOn w:val="Normal"/>
    <w:next w:val="Normal"/>
    <w:link w:val="QuoteChar"/>
    <w:uiPriority w:val="29"/>
    <w:qFormat/>
    <w:rsid w:val="00F11545"/>
    <w:pPr>
      <w:spacing w:before="160" w:after="0" w:line="240" w:lineRule="auto"/>
      <w:jc w:val="center"/>
    </w:pPr>
    <w:rPr>
      <w:rFonts w:ascii="Times New Roman" w:hAnsi="Times New Roman"/>
      <w:i/>
      <w:iCs/>
      <w:color w:val="404040"/>
      <w:sz w:val="24"/>
      <w:szCs w:val="24"/>
    </w:rPr>
  </w:style>
  <w:style w:type="character" w:customStyle="1" w:styleId="QuoteChar">
    <w:name w:val="Quote Char"/>
    <w:basedOn w:val="DefaultParagraphFont"/>
    <w:link w:val="Quote"/>
    <w:uiPriority w:val="29"/>
    <w:rsid w:val="00F11545"/>
    <w:rPr>
      <w:rFonts w:ascii="Times New Roman" w:hAnsi="Times New Roman"/>
      <w:i/>
      <w:iCs/>
      <w:color w:val="404040"/>
      <w:sz w:val="24"/>
      <w:szCs w:val="24"/>
    </w:rPr>
  </w:style>
  <w:style w:type="character" w:styleId="IntenseEmphasis">
    <w:name w:val="Intense Emphasis"/>
    <w:uiPriority w:val="21"/>
    <w:qFormat/>
    <w:rsid w:val="00F11545"/>
    <w:rPr>
      <w:i/>
      <w:iCs/>
      <w:color w:val="2F5496"/>
    </w:rPr>
  </w:style>
  <w:style w:type="paragraph" w:styleId="IntenseQuote">
    <w:name w:val="Intense Quote"/>
    <w:basedOn w:val="Normal"/>
    <w:next w:val="Normal"/>
    <w:link w:val="IntenseQuoteChar"/>
    <w:uiPriority w:val="30"/>
    <w:qFormat/>
    <w:rsid w:val="00F11545"/>
    <w:pPr>
      <w:pBdr>
        <w:top w:val="single" w:sz="4" w:space="10" w:color="2F5496"/>
        <w:bottom w:val="single" w:sz="4" w:space="10" w:color="2F5496"/>
      </w:pBdr>
      <w:spacing w:before="360" w:after="360" w:line="240" w:lineRule="auto"/>
      <w:ind w:left="864" w:right="864"/>
      <w:jc w:val="center"/>
    </w:pPr>
    <w:rPr>
      <w:rFonts w:ascii="Times New Roman" w:hAnsi="Times New Roman"/>
      <w:i/>
      <w:iCs/>
      <w:color w:val="2F5496"/>
      <w:sz w:val="24"/>
      <w:szCs w:val="24"/>
    </w:rPr>
  </w:style>
  <w:style w:type="character" w:customStyle="1" w:styleId="IntenseQuoteChar">
    <w:name w:val="Intense Quote Char"/>
    <w:basedOn w:val="DefaultParagraphFont"/>
    <w:link w:val="IntenseQuote"/>
    <w:uiPriority w:val="30"/>
    <w:rsid w:val="00F11545"/>
    <w:rPr>
      <w:rFonts w:ascii="Times New Roman" w:hAnsi="Times New Roman"/>
      <w:i/>
      <w:iCs/>
      <w:color w:val="2F5496"/>
      <w:sz w:val="24"/>
      <w:szCs w:val="24"/>
    </w:rPr>
  </w:style>
  <w:style w:type="character" w:styleId="IntenseReference">
    <w:name w:val="Intense Reference"/>
    <w:uiPriority w:val="32"/>
    <w:qFormat/>
    <w:rsid w:val="00F11545"/>
    <w:rPr>
      <w:b/>
      <w:bCs/>
      <w:smallCaps/>
      <w:color w:val="2F5496"/>
      <w:spacing w:val="5"/>
    </w:rPr>
  </w:style>
  <w:style w:type="character" w:customStyle="1" w:styleId="apple-converted-space">
    <w:name w:val="apple-converted-space"/>
    <w:basedOn w:val="DefaultParagraphFont"/>
    <w:rsid w:val="00F11545"/>
  </w:style>
  <w:style w:type="character" w:customStyle="1" w:styleId="s1">
    <w:name w:val="s1"/>
    <w:rsid w:val="00F11545"/>
    <w:rPr>
      <w:rFonts w:ascii="Helvetica" w:hAnsi="Helvetica" w:hint="default"/>
      <w:sz w:val="14"/>
      <w:szCs w:val="14"/>
    </w:rPr>
  </w:style>
  <w:style w:type="character" w:styleId="Strong">
    <w:name w:val="Strong"/>
    <w:uiPriority w:val="22"/>
    <w:qFormat/>
    <w:rsid w:val="00F11545"/>
    <w:rPr>
      <w:b/>
      <w:bCs/>
    </w:rPr>
  </w:style>
  <w:style w:type="paragraph" w:styleId="BodyText">
    <w:name w:val="Body Text"/>
    <w:basedOn w:val="Normal"/>
    <w:link w:val="BodyTextChar"/>
    <w:uiPriority w:val="1"/>
    <w:qFormat/>
    <w:rsid w:val="00456F8B"/>
    <w:pPr>
      <w:widowControl w:val="0"/>
      <w:autoSpaceDE w:val="0"/>
      <w:autoSpaceDN w:val="0"/>
      <w:spacing w:after="0" w:line="240" w:lineRule="auto"/>
      <w:jc w:val="both"/>
    </w:pPr>
    <w:rPr>
      <w:rFonts w:ascii="Times New Roman" w:hAnsi="Times New Roman"/>
      <w:sz w:val="27"/>
      <w:szCs w:val="27"/>
      <w14:ligatures w14:val="standardContextual"/>
    </w:rPr>
  </w:style>
  <w:style w:type="character" w:customStyle="1" w:styleId="BodyTextChar">
    <w:name w:val="Body Text Char"/>
    <w:basedOn w:val="DefaultParagraphFont"/>
    <w:link w:val="BodyText"/>
    <w:uiPriority w:val="1"/>
    <w:qFormat/>
    <w:rsid w:val="00456F8B"/>
    <w:rPr>
      <w:rFonts w:ascii="Times New Roman" w:hAnsi="Times New Roman"/>
      <w:sz w:val="27"/>
      <w:szCs w:val="27"/>
      <w14:ligatures w14:val="standardContextual"/>
    </w:rPr>
  </w:style>
  <w:style w:type="character" w:styleId="CommentReference">
    <w:name w:val="annotation reference"/>
    <w:basedOn w:val="DefaultParagraphFont"/>
    <w:uiPriority w:val="99"/>
    <w:semiHidden/>
    <w:unhideWhenUsed/>
    <w:rsid w:val="00087A9F"/>
    <w:rPr>
      <w:sz w:val="16"/>
      <w:szCs w:val="16"/>
    </w:rPr>
  </w:style>
  <w:style w:type="paragraph" w:styleId="CommentText">
    <w:name w:val="annotation text"/>
    <w:basedOn w:val="Normal"/>
    <w:link w:val="CommentTextChar"/>
    <w:uiPriority w:val="99"/>
    <w:semiHidden/>
    <w:unhideWhenUsed/>
    <w:rsid w:val="00087A9F"/>
    <w:pPr>
      <w:spacing w:line="240" w:lineRule="auto"/>
    </w:pPr>
    <w:rPr>
      <w:sz w:val="20"/>
      <w:szCs w:val="20"/>
    </w:rPr>
  </w:style>
  <w:style w:type="character" w:customStyle="1" w:styleId="CommentTextChar">
    <w:name w:val="Comment Text Char"/>
    <w:basedOn w:val="DefaultParagraphFont"/>
    <w:link w:val="CommentText"/>
    <w:uiPriority w:val="99"/>
    <w:semiHidden/>
    <w:rsid w:val="00087A9F"/>
  </w:style>
  <w:style w:type="paragraph" w:styleId="CommentSubject">
    <w:name w:val="annotation subject"/>
    <w:basedOn w:val="CommentText"/>
    <w:next w:val="CommentText"/>
    <w:link w:val="CommentSubjectChar"/>
    <w:uiPriority w:val="99"/>
    <w:semiHidden/>
    <w:unhideWhenUsed/>
    <w:rsid w:val="00087A9F"/>
    <w:rPr>
      <w:b/>
      <w:bCs/>
    </w:rPr>
  </w:style>
  <w:style w:type="character" w:customStyle="1" w:styleId="CommentSubjectChar">
    <w:name w:val="Comment Subject Char"/>
    <w:basedOn w:val="CommentTextChar"/>
    <w:link w:val="CommentSubject"/>
    <w:uiPriority w:val="99"/>
    <w:semiHidden/>
    <w:rsid w:val="00087A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117">
      <w:bodyDiv w:val="1"/>
      <w:marLeft w:val="0"/>
      <w:marRight w:val="0"/>
      <w:marTop w:val="0"/>
      <w:marBottom w:val="0"/>
      <w:divBdr>
        <w:top w:val="none" w:sz="0" w:space="0" w:color="auto"/>
        <w:left w:val="none" w:sz="0" w:space="0" w:color="auto"/>
        <w:bottom w:val="none" w:sz="0" w:space="0" w:color="auto"/>
        <w:right w:val="none" w:sz="0" w:space="0" w:color="auto"/>
      </w:divBdr>
    </w:div>
    <w:div w:id="78673867">
      <w:bodyDiv w:val="1"/>
      <w:marLeft w:val="0"/>
      <w:marRight w:val="0"/>
      <w:marTop w:val="0"/>
      <w:marBottom w:val="0"/>
      <w:divBdr>
        <w:top w:val="none" w:sz="0" w:space="0" w:color="auto"/>
        <w:left w:val="none" w:sz="0" w:space="0" w:color="auto"/>
        <w:bottom w:val="none" w:sz="0" w:space="0" w:color="auto"/>
        <w:right w:val="none" w:sz="0" w:space="0" w:color="auto"/>
      </w:divBdr>
    </w:div>
    <w:div w:id="226309873">
      <w:bodyDiv w:val="1"/>
      <w:marLeft w:val="0"/>
      <w:marRight w:val="0"/>
      <w:marTop w:val="0"/>
      <w:marBottom w:val="0"/>
      <w:divBdr>
        <w:top w:val="none" w:sz="0" w:space="0" w:color="auto"/>
        <w:left w:val="none" w:sz="0" w:space="0" w:color="auto"/>
        <w:bottom w:val="none" w:sz="0" w:space="0" w:color="auto"/>
        <w:right w:val="none" w:sz="0" w:space="0" w:color="auto"/>
      </w:divBdr>
    </w:div>
    <w:div w:id="282542464">
      <w:bodyDiv w:val="1"/>
      <w:marLeft w:val="0"/>
      <w:marRight w:val="0"/>
      <w:marTop w:val="0"/>
      <w:marBottom w:val="0"/>
      <w:divBdr>
        <w:top w:val="none" w:sz="0" w:space="0" w:color="auto"/>
        <w:left w:val="none" w:sz="0" w:space="0" w:color="auto"/>
        <w:bottom w:val="none" w:sz="0" w:space="0" w:color="auto"/>
        <w:right w:val="none" w:sz="0" w:space="0" w:color="auto"/>
      </w:divBdr>
      <w:divsChild>
        <w:div w:id="1527675669">
          <w:marLeft w:val="0"/>
          <w:marRight w:val="0"/>
          <w:marTop w:val="0"/>
          <w:marBottom w:val="0"/>
          <w:divBdr>
            <w:top w:val="none" w:sz="0" w:space="0" w:color="auto"/>
            <w:left w:val="none" w:sz="0" w:space="0" w:color="auto"/>
            <w:bottom w:val="none" w:sz="0" w:space="0" w:color="auto"/>
            <w:right w:val="none" w:sz="0" w:space="0" w:color="auto"/>
          </w:divBdr>
        </w:div>
      </w:divsChild>
    </w:div>
    <w:div w:id="303898471">
      <w:bodyDiv w:val="1"/>
      <w:marLeft w:val="0"/>
      <w:marRight w:val="0"/>
      <w:marTop w:val="0"/>
      <w:marBottom w:val="0"/>
      <w:divBdr>
        <w:top w:val="none" w:sz="0" w:space="0" w:color="auto"/>
        <w:left w:val="none" w:sz="0" w:space="0" w:color="auto"/>
        <w:bottom w:val="none" w:sz="0" w:space="0" w:color="auto"/>
        <w:right w:val="none" w:sz="0" w:space="0" w:color="auto"/>
      </w:divBdr>
      <w:divsChild>
        <w:div w:id="1023901158">
          <w:marLeft w:val="0"/>
          <w:marRight w:val="0"/>
          <w:marTop w:val="0"/>
          <w:marBottom w:val="0"/>
          <w:divBdr>
            <w:top w:val="none" w:sz="0" w:space="0" w:color="auto"/>
            <w:left w:val="none" w:sz="0" w:space="0" w:color="auto"/>
            <w:bottom w:val="none" w:sz="0" w:space="0" w:color="auto"/>
            <w:right w:val="none" w:sz="0" w:space="0" w:color="auto"/>
          </w:divBdr>
        </w:div>
      </w:divsChild>
    </w:div>
    <w:div w:id="322897227">
      <w:bodyDiv w:val="1"/>
      <w:marLeft w:val="0"/>
      <w:marRight w:val="0"/>
      <w:marTop w:val="0"/>
      <w:marBottom w:val="0"/>
      <w:divBdr>
        <w:top w:val="none" w:sz="0" w:space="0" w:color="auto"/>
        <w:left w:val="none" w:sz="0" w:space="0" w:color="auto"/>
        <w:bottom w:val="none" w:sz="0" w:space="0" w:color="auto"/>
        <w:right w:val="none" w:sz="0" w:space="0" w:color="auto"/>
      </w:divBdr>
    </w:div>
    <w:div w:id="371348819">
      <w:bodyDiv w:val="1"/>
      <w:marLeft w:val="0"/>
      <w:marRight w:val="0"/>
      <w:marTop w:val="0"/>
      <w:marBottom w:val="0"/>
      <w:divBdr>
        <w:top w:val="none" w:sz="0" w:space="0" w:color="auto"/>
        <w:left w:val="none" w:sz="0" w:space="0" w:color="auto"/>
        <w:bottom w:val="none" w:sz="0" w:space="0" w:color="auto"/>
        <w:right w:val="none" w:sz="0" w:space="0" w:color="auto"/>
      </w:divBdr>
    </w:div>
    <w:div w:id="530001450">
      <w:bodyDiv w:val="1"/>
      <w:marLeft w:val="0"/>
      <w:marRight w:val="0"/>
      <w:marTop w:val="0"/>
      <w:marBottom w:val="0"/>
      <w:divBdr>
        <w:top w:val="none" w:sz="0" w:space="0" w:color="auto"/>
        <w:left w:val="none" w:sz="0" w:space="0" w:color="auto"/>
        <w:bottom w:val="none" w:sz="0" w:space="0" w:color="auto"/>
        <w:right w:val="none" w:sz="0" w:space="0" w:color="auto"/>
      </w:divBdr>
      <w:divsChild>
        <w:div w:id="308288848">
          <w:marLeft w:val="0"/>
          <w:marRight w:val="0"/>
          <w:marTop w:val="0"/>
          <w:marBottom w:val="0"/>
          <w:divBdr>
            <w:top w:val="none" w:sz="0" w:space="0" w:color="auto"/>
            <w:left w:val="none" w:sz="0" w:space="0" w:color="auto"/>
            <w:bottom w:val="none" w:sz="0" w:space="0" w:color="auto"/>
            <w:right w:val="none" w:sz="0" w:space="0" w:color="auto"/>
          </w:divBdr>
        </w:div>
      </w:divsChild>
    </w:div>
    <w:div w:id="530847428">
      <w:bodyDiv w:val="1"/>
      <w:marLeft w:val="0"/>
      <w:marRight w:val="0"/>
      <w:marTop w:val="0"/>
      <w:marBottom w:val="0"/>
      <w:divBdr>
        <w:top w:val="none" w:sz="0" w:space="0" w:color="auto"/>
        <w:left w:val="none" w:sz="0" w:space="0" w:color="auto"/>
        <w:bottom w:val="none" w:sz="0" w:space="0" w:color="auto"/>
        <w:right w:val="none" w:sz="0" w:space="0" w:color="auto"/>
      </w:divBdr>
      <w:divsChild>
        <w:div w:id="595790759">
          <w:marLeft w:val="0"/>
          <w:marRight w:val="0"/>
          <w:marTop w:val="0"/>
          <w:marBottom w:val="0"/>
          <w:divBdr>
            <w:top w:val="none" w:sz="0" w:space="0" w:color="auto"/>
            <w:left w:val="none" w:sz="0" w:space="0" w:color="auto"/>
            <w:bottom w:val="none" w:sz="0" w:space="0" w:color="auto"/>
            <w:right w:val="none" w:sz="0" w:space="0" w:color="auto"/>
          </w:divBdr>
        </w:div>
      </w:divsChild>
    </w:div>
    <w:div w:id="541206960">
      <w:bodyDiv w:val="1"/>
      <w:marLeft w:val="0"/>
      <w:marRight w:val="0"/>
      <w:marTop w:val="0"/>
      <w:marBottom w:val="0"/>
      <w:divBdr>
        <w:top w:val="none" w:sz="0" w:space="0" w:color="auto"/>
        <w:left w:val="none" w:sz="0" w:space="0" w:color="auto"/>
        <w:bottom w:val="none" w:sz="0" w:space="0" w:color="auto"/>
        <w:right w:val="none" w:sz="0" w:space="0" w:color="auto"/>
      </w:divBdr>
    </w:div>
    <w:div w:id="548735664">
      <w:bodyDiv w:val="1"/>
      <w:marLeft w:val="0"/>
      <w:marRight w:val="0"/>
      <w:marTop w:val="0"/>
      <w:marBottom w:val="0"/>
      <w:divBdr>
        <w:top w:val="none" w:sz="0" w:space="0" w:color="auto"/>
        <w:left w:val="none" w:sz="0" w:space="0" w:color="auto"/>
        <w:bottom w:val="none" w:sz="0" w:space="0" w:color="auto"/>
        <w:right w:val="none" w:sz="0" w:space="0" w:color="auto"/>
      </w:divBdr>
    </w:div>
    <w:div w:id="574510845">
      <w:bodyDiv w:val="1"/>
      <w:marLeft w:val="0"/>
      <w:marRight w:val="0"/>
      <w:marTop w:val="0"/>
      <w:marBottom w:val="0"/>
      <w:divBdr>
        <w:top w:val="none" w:sz="0" w:space="0" w:color="auto"/>
        <w:left w:val="none" w:sz="0" w:space="0" w:color="auto"/>
        <w:bottom w:val="none" w:sz="0" w:space="0" w:color="auto"/>
        <w:right w:val="none" w:sz="0" w:space="0" w:color="auto"/>
      </w:divBdr>
      <w:divsChild>
        <w:div w:id="1650476121">
          <w:marLeft w:val="0"/>
          <w:marRight w:val="0"/>
          <w:marTop w:val="0"/>
          <w:marBottom w:val="0"/>
          <w:divBdr>
            <w:top w:val="none" w:sz="0" w:space="0" w:color="auto"/>
            <w:left w:val="none" w:sz="0" w:space="0" w:color="auto"/>
            <w:bottom w:val="none" w:sz="0" w:space="0" w:color="auto"/>
            <w:right w:val="none" w:sz="0" w:space="0" w:color="auto"/>
          </w:divBdr>
        </w:div>
      </w:divsChild>
    </w:div>
    <w:div w:id="596986774">
      <w:bodyDiv w:val="1"/>
      <w:marLeft w:val="0"/>
      <w:marRight w:val="0"/>
      <w:marTop w:val="0"/>
      <w:marBottom w:val="0"/>
      <w:divBdr>
        <w:top w:val="none" w:sz="0" w:space="0" w:color="auto"/>
        <w:left w:val="none" w:sz="0" w:space="0" w:color="auto"/>
        <w:bottom w:val="none" w:sz="0" w:space="0" w:color="auto"/>
        <w:right w:val="none" w:sz="0" w:space="0" w:color="auto"/>
      </w:divBdr>
    </w:div>
    <w:div w:id="600644692">
      <w:bodyDiv w:val="1"/>
      <w:marLeft w:val="0"/>
      <w:marRight w:val="0"/>
      <w:marTop w:val="0"/>
      <w:marBottom w:val="0"/>
      <w:divBdr>
        <w:top w:val="none" w:sz="0" w:space="0" w:color="auto"/>
        <w:left w:val="none" w:sz="0" w:space="0" w:color="auto"/>
        <w:bottom w:val="none" w:sz="0" w:space="0" w:color="auto"/>
        <w:right w:val="none" w:sz="0" w:space="0" w:color="auto"/>
      </w:divBdr>
    </w:div>
    <w:div w:id="694111338">
      <w:bodyDiv w:val="1"/>
      <w:marLeft w:val="0"/>
      <w:marRight w:val="0"/>
      <w:marTop w:val="0"/>
      <w:marBottom w:val="0"/>
      <w:divBdr>
        <w:top w:val="none" w:sz="0" w:space="0" w:color="auto"/>
        <w:left w:val="none" w:sz="0" w:space="0" w:color="auto"/>
        <w:bottom w:val="none" w:sz="0" w:space="0" w:color="auto"/>
        <w:right w:val="none" w:sz="0" w:space="0" w:color="auto"/>
      </w:divBdr>
    </w:div>
    <w:div w:id="714087521">
      <w:bodyDiv w:val="1"/>
      <w:marLeft w:val="0"/>
      <w:marRight w:val="0"/>
      <w:marTop w:val="0"/>
      <w:marBottom w:val="0"/>
      <w:divBdr>
        <w:top w:val="none" w:sz="0" w:space="0" w:color="auto"/>
        <w:left w:val="none" w:sz="0" w:space="0" w:color="auto"/>
        <w:bottom w:val="none" w:sz="0" w:space="0" w:color="auto"/>
        <w:right w:val="none" w:sz="0" w:space="0" w:color="auto"/>
      </w:divBdr>
    </w:div>
    <w:div w:id="853963167">
      <w:bodyDiv w:val="1"/>
      <w:marLeft w:val="0"/>
      <w:marRight w:val="0"/>
      <w:marTop w:val="0"/>
      <w:marBottom w:val="0"/>
      <w:divBdr>
        <w:top w:val="none" w:sz="0" w:space="0" w:color="auto"/>
        <w:left w:val="none" w:sz="0" w:space="0" w:color="auto"/>
        <w:bottom w:val="none" w:sz="0" w:space="0" w:color="auto"/>
        <w:right w:val="none" w:sz="0" w:space="0" w:color="auto"/>
      </w:divBdr>
    </w:div>
    <w:div w:id="894045345">
      <w:bodyDiv w:val="1"/>
      <w:marLeft w:val="0"/>
      <w:marRight w:val="0"/>
      <w:marTop w:val="0"/>
      <w:marBottom w:val="0"/>
      <w:divBdr>
        <w:top w:val="none" w:sz="0" w:space="0" w:color="auto"/>
        <w:left w:val="none" w:sz="0" w:space="0" w:color="auto"/>
        <w:bottom w:val="none" w:sz="0" w:space="0" w:color="auto"/>
        <w:right w:val="none" w:sz="0" w:space="0" w:color="auto"/>
      </w:divBdr>
      <w:divsChild>
        <w:div w:id="136656581">
          <w:marLeft w:val="0"/>
          <w:marRight w:val="0"/>
          <w:marTop w:val="0"/>
          <w:marBottom w:val="0"/>
          <w:divBdr>
            <w:top w:val="none" w:sz="0" w:space="0" w:color="auto"/>
            <w:left w:val="none" w:sz="0" w:space="0" w:color="auto"/>
            <w:bottom w:val="none" w:sz="0" w:space="0" w:color="auto"/>
            <w:right w:val="none" w:sz="0" w:space="0" w:color="auto"/>
          </w:divBdr>
        </w:div>
      </w:divsChild>
    </w:div>
    <w:div w:id="1023432638">
      <w:bodyDiv w:val="1"/>
      <w:marLeft w:val="0"/>
      <w:marRight w:val="0"/>
      <w:marTop w:val="0"/>
      <w:marBottom w:val="0"/>
      <w:divBdr>
        <w:top w:val="none" w:sz="0" w:space="0" w:color="auto"/>
        <w:left w:val="none" w:sz="0" w:space="0" w:color="auto"/>
        <w:bottom w:val="none" w:sz="0" w:space="0" w:color="auto"/>
        <w:right w:val="none" w:sz="0" w:space="0" w:color="auto"/>
      </w:divBdr>
      <w:divsChild>
        <w:div w:id="1292054696">
          <w:marLeft w:val="0"/>
          <w:marRight w:val="0"/>
          <w:marTop w:val="0"/>
          <w:marBottom w:val="0"/>
          <w:divBdr>
            <w:top w:val="none" w:sz="0" w:space="0" w:color="auto"/>
            <w:left w:val="none" w:sz="0" w:space="0" w:color="auto"/>
            <w:bottom w:val="none" w:sz="0" w:space="0" w:color="auto"/>
            <w:right w:val="none" w:sz="0" w:space="0" w:color="auto"/>
          </w:divBdr>
        </w:div>
      </w:divsChild>
    </w:div>
    <w:div w:id="1201088601">
      <w:bodyDiv w:val="1"/>
      <w:marLeft w:val="0"/>
      <w:marRight w:val="0"/>
      <w:marTop w:val="0"/>
      <w:marBottom w:val="0"/>
      <w:divBdr>
        <w:top w:val="none" w:sz="0" w:space="0" w:color="auto"/>
        <w:left w:val="none" w:sz="0" w:space="0" w:color="auto"/>
        <w:bottom w:val="none" w:sz="0" w:space="0" w:color="auto"/>
        <w:right w:val="none" w:sz="0" w:space="0" w:color="auto"/>
      </w:divBdr>
    </w:div>
    <w:div w:id="1253971295">
      <w:bodyDiv w:val="1"/>
      <w:marLeft w:val="0"/>
      <w:marRight w:val="0"/>
      <w:marTop w:val="0"/>
      <w:marBottom w:val="0"/>
      <w:divBdr>
        <w:top w:val="none" w:sz="0" w:space="0" w:color="auto"/>
        <w:left w:val="none" w:sz="0" w:space="0" w:color="auto"/>
        <w:bottom w:val="none" w:sz="0" w:space="0" w:color="auto"/>
        <w:right w:val="none" w:sz="0" w:space="0" w:color="auto"/>
      </w:divBdr>
    </w:div>
    <w:div w:id="1439181930">
      <w:bodyDiv w:val="1"/>
      <w:marLeft w:val="0"/>
      <w:marRight w:val="0"/>
      <w:marTop w:val="0"/>
      <w:marBottom w:val="0"/>
      <w:divBdr>
        <w:top w:val="none" w:sz="0" w:space="0" w:color="auto"/>
        <w:left w:val="none" w:sz="0" w:space="0" w:color="auto"/>
        <w:bottom w:val="none" w:sz="0" w:space="0" w:color="auto"/>
        <w:right w:val="none" w:sz="0" w:space="0" w:color="auto"/>
      </w:divBdr>
      <w:divsChild>
        <w:div w:id="222451340">
          <w:marLeft w:val="0"/>
          <w:marRight w:val="0"/>
          <w:marTop w:val="0"/>
          <w:marBottom w:val="0"/>
          <w:divBdr>
            <w:top w:val="none" w:sz="0" w:space="0" w:color="auto"/>
            <w:left w:val="none" w:sz="0" w:space="0" w:color="auto"/>
            <w:bottom w:val="none" w:sz="0" w:space="0" w:color="auto"/>
            <w:right w:val="none" w:sz="0" w:space="0" w:color="auto"/>
          </w:divBdr>
        </w:div>
      </w:divsChild>
    </w:div>
    <w:div w:id="1456218231">
      <w:bodyDiv w:val="1"/>
      <w:marLeft w:val="0"/>
      <w:marRight w:val="0"/>
      <w:marTop w:val="0"/>
      <w:marBottom w:val="0"/>
      <w:divBdr>
        <w:top w:val="none" w:sz="0" w:space="0" w:color="auto"/>
        <w:left w:val="none" w:sz="0" w:space="0" w:color="auto"/>
        <w:bottom w:val="none" w:sz="0" w:space="0" w:color="auto"/>
        <w:right w:val="none" w:sz="0" w:space="0" w:color="auto"/>
      </w:divBdr>
    </w:div>
    <w:div w:id="1671324574">
      <w:bodyDiv w:val="1"/>
      <w:marLeft w:val="0"/>
      <w:marRight w:val="0"/>
      <w:marTop w:val="0"/>
      <w:marBottom w:val="0"/>
      <w:divBdr>
        <w:top w:val="none" w:sz="0" w:space="0" w:color="auto"/>
        <w:left w:val="none" w:sz="0" w:space="0" w:color="auto"/>
        <w:bottom w:val="none" w:sz="0" w:space="0" w:color="auto"/>
        <w:right w:val="none" w:sz="0" w:space="0" w:color="auto"/>
      </w:divBdr>
      <w:divsChild>
        <w:div w:id="2147157468">
          <w:marLeft w:val="0"/>
          <w:marRight w:val="0"/>
          <w:marTop w:val="0"/>
          <w:marBottom w:val="0"/>
          <w:divBdr>
            <w:top w:val="none" w:sz="0" w:space="0" w:color="auto"/>
            <w:left w:val="none" w:sz="0" w:space="0" w:color="auto"/>
            <w:bottom w:val="none" w:sz="0" w:space="0" w:color="auto"/>
            <w:right w:val="none" w:sz="0" w:space="0" w:color="auto"/>
          </w:divBdr>
        </w:div>
      </w:divsChild>
    </w:div>
    <w:div w:id="1704473792">
      <w:bodyDiv w:val="1"/>
      <w:marLeft w:val="0"/>
      <w:marRight w:val="0"/>
      <w:marTop w:val="0"/>
      <w:marBottom w:val="0"/>
      <w:divBdr>
        <w:top w:val="none" w:sz="0" w:space="0" w:color="auto"/>
        <w:left w:val="none" w:sz="0" w:space="0" w:color="auto"/>
        <w:bottom w:val="none" w:sz="0" w:space="0" w:color="auto"/>
        <w:right w:val="none" w:sz="0" w:space="0" w:color="auto"/>
      </w:divBdr>
    </w:div>
    <w:div w:id="1757166751">
      <w:bodyDiv w:val="1"/>
      <w:marLeft w:val="0"/>
      <w:marRight w:val="0"/>
      <w:marTop w:val="0"/>
      <w:marBottom w:val="0"/>
      <w:divBdr>
        <w:top w:val="none" w:sz="0" w:space="0" w:color="auto"/>
        <w:left w:val="none" w:sz="0" w:space="0" w:color="auto"/>
        <w:bottom w:val="none" w:sz="0" w:space="0" w:color="auto"/>
        <w:right w:val="none" w:sz="0" w:space="0" w:color="auto"/>
      </w:divBdr>
    </w:div>
    <w:div w:id="1848784689">
      <w:bodyDiv w:val="1"/>
      <w:marLeft w:val="0"/>
      <w:marRight w:val="0"/>
      <w:marTop w:val="0"/>
      <w:marBottom w:val="0"/>
      <w:divBdr>
        <w:top w:val="none" w:sz="0" w:space="0" w:color="auto"/>
        <w:left w:val="none" w:sz="0" w:space="0" w:color="auto"/>
        <w:bottom w:val="none" w:sz="0" w:space="0" w:color="auto"/>
        <w:right w:val="none" w:sz="0" w:space="0" w:color="auto"/>
      </w:divBdr>
      <w:divsChild>
        <w:div w:id="1934361133">
          <w:marLeft w:val="0"/>
          <w:marRight w:val="0"/>
          <w:marTop w:val="0"/>
          <w:marBottom w:val="0"/>
          <w:divBdr>
            <w:top w:val="none" w:sz="0" w:space="0" w:color="auto"/>
            <w:left w:val="none" w:sz="0" w:space="0" w:color="auto"/>
            <w:bottom w:val="none" w:sz="0" w:space="0" w:color="auto"/>
            <w:right w:val="none" w:sz="0" w:space="0" w:color="auto"/>
          </w:divBdr>
        </w:div>
      </w:divsChild>
    </w:div>
    <w:div w:id="1906332912">
      <w:bodyDiv w:val="1"/>
      <w:marLeft w:val="0"/>
      <w:marRight w:val="0"/>
      <w:marTop w:val="0"/>
      <w:marBottom w:val="0"/>
      <w:divBdr>
        <w:top w:val="none" w:sz="0" w:space="0" w:color="auto"/>
        <w:left w:val="none" w:sz="0" w:space="0" w:color="auto"/>
        <w:bottom w:val="none" w:sz="0" w:space="0" w:color="auto"/>
        <w:right w:val="none" w:sz="0" w:space="0" w:color="auto"/>
      </w:divBdr>
    </w:div>
    <w:div w:id="1940487065">
      <w:bodyDiv w:val="1"/>
      <w:marLeft w:val="0"/>
      <w:marRight w:val="0"/>
      <w:marTop w:val="0"/>
      <w:marBottom w:val="0"/>
      <w:divBdr>
        <w:top w:val="none" w:sz="0" w:space="0" w:color="auto"/>
        <w:left w:val="none" w:sz="0" w:space="0" w:color="auto"/>
        <w:bottom w:val="none" w:sz="0" w:space="0" w:color="auto"/>
        <w:right w:val="none" w:sz="0" w:space="0" w:color="auto"/>
      </w:divBdr>
    </w:div>
    <w:div w:id="2016837592">
      <w:bodyDiv w:val="1"/>
      <w:marLeft w:val="0"/>
      <w:marRight w:val="0"/>
      <w:marTop w:val="0"/>
      <w:marBottom w:val="0"/>
      <w:divBdr>
        <w:top w:val="none" w:sz="0" w:space="0" w:color="auto"/>
        <w:left w:val="none" w:sz="0" w:space="0" w:color="auto"/>
        <w:bottom w:val="none" w:sz="0" w:space="0" w:color="auto"/>
        <w:right w:val="none" w:sz="0" w:space="0" w:color="auto"/>
      </w:divBdr>
      <w:divsChild>
        <w:div w:id="1536237039">
          <w:marLeft w:val="0"/>
          <w:marRight w:val="0"/>
          <w:marTop w:val="0"/>
          <w:marBottom w:val="0"/>
          <w:divBdr>
            <w:top w:val="none" w:sz="0" w:space="0" w:color="auto"/>
            <w:left w:val="none" w:sz="0" w:space="0" w:color="auto"/>
            <w:bottom w:val="none" w:sz="0" w:space="0" w:color="auto"/>
            <w:right w:val="none" w:sz="0" w:space="0" w:color="auto"/>
          </w:divBdr>
        </w:div>
      </w:divsChild>
    </w:div>
    <w:div w:id="2095278767">
      <w:bodyDiv w:val="1"/>
      <w:marLeft w:val="0"/>
      <w:marRight w:val="0"/>
      <w:marTop w:val="0"/>
      <w:marBottom w:val="0"/>
      <w:divBdr>
        <w:top w:val="none" w:sz="0" w:space="0" w:color="auto"/>
        <w:left w:val="none" w:sz="0" w:space="0" w:color="auto"/>
        <w:bottom w:val="none" w:sz="0" w:space="0" w:color="auto"/>
        <w:right w:val="none" w:sz="0" w:space="0" w:color="auto"/>
      </w:divBdr>
      <w:divsChild>
        <w:div w:id="315770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desagri.gov.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1D533-0FD5-40AD-9880-FA689460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5047</Words>
  <Characters>28769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33749</CharactersWithSpaces>
  <SharedDoc>false</SharedDoc>
  <HLinks>
    <vt:vector size="6" baseType="variant">
      <vt:variant>
        <vt:i4>3145729</vt:i4>
      </vt:variant>
      <vt:variant>
        <vt:i4>0</vt:i4>
      </vt:variant>
      <vt:variant>
        <vt:i4>0</vt:i4>
      </vt:variant>
      <vt:variant>
        <vt:i4>5</vt:i4>
      </vt:variant>
      <vt:variant>
        <vt:lpwstr>mailto:santhosh07ag@gmail.com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sampath kumar</dc:creator>
  <cp:keywords/>
  <dc:description/>
  <cp:lastModifiedBy>Anjali Joshi</cp:lastModifiedBy>
  <cp:revision>61</cp:revision>
  <cp:lastPrinted>2012-06-28T14:08:00Z</cp:lastPrinted>
  <dcterms:created xsi:type="dcterms:W3CDTF">2025-06-25T10:21:00Z</dcterms:created>
  <dcterms:modified xsi:type="dcterms:W3CDTF">2025-08-24T15:44:00Z</dcterms:modified>
</cp:coreProperties>
</file>