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9D0A7E" w:rsidRPr="00E4693E">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D0A7E" w:rsidRPr="00E4693E" w:rsidRDefault="005A240B">
            <w:pPr>
              <w:pStyle w:val="BodyText"/>
              <w:ind w:left="90"/>
              <w:jc w:val="left"/>
              <w:rPr>
                <w:rFonts w:ascii="Arial" w:hAnsi="Arial" w:cs="Arial"/>
                <w:sz w:val="20"/>
                <w:szCs w:val="20"/>
              </w:rPr>
            </w:pPr>
            <w:r w:rsidRPr="00E4693E">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D0A7E" w:rsidRPr="00E4693E" w:rsidRDefault="0012278A">
            <w:pPr>
              <w:rPr>
                <w:rFonts w:ascii="Arial" w:hAnsi="Arial" w:cs="Arial"/>
                <w:sz w:val="20"/>
                <w:szCs w:val="20"/>
              </w:rPr>
            </w:pPr>
            <w:hyperlink r:id="rId7" w:history="1">
              <w:r w:rsidR="005A240B" w:rsidRPr="00E4693E">
                <w:rPr>
                  <w:rStyle w:val="Hyperlink0"/>
                  <w:rFonts w:ascii="Arial" w:hAnsi="Arial" w:cs="Arial"/>
                  <w:b/>
                  <w:bCs/>
                  <w:sz w:val="20"/>
                  <w:szCs w:val="20"/>
                </w:rPr>
                <w:t>International Journal of Research and Reports in Dentistry</w:t>
              </w:r>
            </w:hyperlink>
          </w:p>
        </w:tc>
      </w:tr>
      <w:tr w:rsidR="009D0A7E" w:rsidRPr="00E4693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D0A7E" w:rsidRPr="00E4693E" w:rsidRDefault="005A240B">
            <w:pPr>
              <w:pStyle w:val="BodyText"/>
              <w:ind w:left="90"/>
              <w:jc w:val="left"/>
              <w:rPr>
                <w:rFonts w:ascii="Arial" w:hAnsi="Arial" w:cs="Arial"/>
                <w:sz w:val="20"/>
                <w:szCs w:val="20"/>
              </w:rPr>
            </w:pPr>
            <w:r w:rsidRPr="00E4693E">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D0A7E" w:rsidRPr="00E4693E" w:rsidRDefault="005A240B">
            <w:pPr>
              <w:pStyle w:val="NormalWeb"/>
              <w:spacing w:before="0" w:after="0"/>
              <w:rPr>
                <w:rFonts w:cs="Arial"/>
                <w:sz w:val="20"/>
                <w:szCs w:val="20"/>
              </w:rPr>
            </w:pPr>
            <w:r w:rsidRPr="00E4693E">
              <w:rPr>
                <w:rFonts w:cs="Arial"/>
                <w:b/>
                <w:bCs/>
                <w:sz w:val="20"/>
                <w:szCs w:val="20"/>
              </w:rPr>
              <w:t>Ms_IJRRD_142048</w:t>
            </w:r>
          </w:p>
        </w:tc>
      </w:tr>
      <w:tr w:rsidR="009D0A7E" w:rsidRPr="00E4693E">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D0A7E" w:rsidRPr="00E4693E" w:rsidRDefault="005A240B">
            <w:pPr>
              <w:pStyle w:val="BodyText"/>
              <w:ind w:left="90"/>
              <w:jc w:val="left"/>
              <w:rPr>
                <w:rFonts w:ascii="Arial" w:hAnsi="Arial" w:cs="Arial"/>
                <w:sz w:val="20"/>
                <w:szCs w:val="20"/>
              </w:rPr>
            </w:pPr>
            <w:r w:rsidRPr="00E4693E">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D0A7E" w:rsidRPr="00E4693E" w:rsidRDefault="005A240B">
            <w:pPr>
              <w:pStyle w:val="NormalWeb"/>
              <w:spacing w:before="0" w:after="0"/>
              <w:rPr>
                <w:rFonts w:cs="Arial"/>
                <w:sz w:val="20"/>
                <w:szCs w:val="20"/>
              </w:rPr>
            </w:pPr>
            <w:r w:rsidRPr="00E4693E">
              <w:rPr>
                <w:rFonts w:cs="Arial"/>
                <w:b/>
                <w:bCs/>
                <w:sz w:val="20"/>
                <w:szCs w:val="20"/>
              </w:rPr>
              <w:t>“</w:t>
            </w:r>
            <w:proofErr w:type="spellStart"/>
            <w:r w:rsidRPr="00E4693E">
              <w:rPr>
                <w:rFonts w:cs="Arial"/>
                <w:b/>
                <w:bCs/>
                <w:sz w:val="20"/>
                <w:szCs w:val="20"/>
              </w:rPr>
              <w:t>Ameloblastic</w:t>
            </w:r>
            <w:proofErr w:type="spellEnd"/>
            <w:r w:rsidRPr="00E4693E">
              <w:rPr>
                <w:rFonts w:cs="Arial"/>
                <w:b/>
                <w:bCs/>
                <w:sz w:val="20"/>
                <w:szCs w:val="20"/>
              </w:rPr>
              <w:t xml:space="preserve"> Fibro-Odontoma: A Rare Case Report”</w:t>
            </w:r>
          </w:p>
        </w:tc>
      </w:tr>
      <w:tr w:rsidR="009D0A7E" w:rsidRPr="00E4693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D0A7E" w:rsidRPr="00E4693E" w:rsidRDefault="005A240B">
            <w:pPr>
              <w:pStyle w:val="BodyText"/>
              <w:ind w:left="90"/>
              <w:jc w:val="left"/>
              <w:rPr>
                <w:rFonts w:ascii="Arial" w:hAnsi="Arial" w:cs="Arial"/>
                <w:sz w:val="20"/>
                <w:szCs w:val="20"/>
              </w:rPr>
            </w:pPr>
            <w:r w:rsidRPr="00E4693E">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D0A7E" w:rsidRPr="00E4693E" w:rsidRDefault="005A240B">
            <w:pPr>
              <w:pStyle w:val="NormalWeb"/>
              <w:spacing w:before="0" w:after="0"/>
              <w:rPr>
                <w:rFonts w:cs="Arial"/>
                <w:sz w:val="20"/>
                <w:szCs w:val="20"/>
              </w:rPr>
            </w:pPr>
            <w:r w:rsidRPr="00E4693E">
              <w:rPr>
                <w:rFonts w:cs="Arial"/>
                <w:b/>
                <w:bCs/>
                <w:sz w:val="20"/>
                <w:szCs w:val="20"/>
              </w:rPr>
              <w:t>Case report</w:t>
            </w:r>
          </w:p>
        </w:tc>
      </w:tr>
    </w:tbl>
    <w:p w:rsidR="009D0A7E" w:rsidRPr="00E4693E" w:rsidRDefault="009D0A7E">
      <w:pPr>
        <w:rPr>
          <w:rFonts w:ascii="Arial" w:hAnsi="Arial" w:cs="Arial"/>
          <w:sz w:val="20"/>
          <w:szCs w:val="20"/>
        </w:rPr>
      </w:pPr>
      <w:bookmarkStart w:id="0" w:name="_Hlk170903434"/>
    </w:p>
    <w:tbl>
      <w:tblPr>
        <w:tblW w:w="20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92"/>
        <w:gridCol w:w="9255"/>
        <w:gridCol w:w="6373"/>
      </w:tblGrid>
      <w:tr w:rsidR="009D0A7E" w:rsidRPr="00E4693E">
        <w:trPr>
          <w:trHeight w:val="447"/>
        </w:trPr>
        <w:tc>
          <w:tcPr>
            <w:tcW w:w="2092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9D0A7E" w:rsidRPr="00E4693E" w:rsidRDefault="005A240B">
            <w:pPr>
              <w:pStyle w:val="Heading2"/>
              <w:jc w:val="left"/>
              <w:rPr>
                <w:rFonts w:ascii="Arial" w:hAnsi="Arial" w:cs="Arial"/>
              </w:rPr>
            </w:pPr>
            <w:r w:rsidRPr="00E4693E">
              <w:rPr>
                <w:rFonts w:ascii="Arial" w:hAnsi="Arial" w:cs="Arial"/>
                <w:shd w:val="clear" w:color="auto" w:fill="FFFF00"/>
                <w:lang w:val="en-US"/>
              </w:rPr>
              <w:t>PART  1:</w:t>
            </w:r>
            <w:r w:rsidRPr="00E4693E">
              <w:rPr>
                <w:rFonts w:ascii="Arial" w:hAnsi="Arial" w:cs="Arial"/>
                <w:lang w:val="en-US"/>
              </w:rPr>
              <w:t xml:space="preserve"> Comments</w:t>
            </w:r>
          </w:p>
        </w:tc>
      </w:tr>
      <w:tr w:rsidR="009D0A7E" w:rsidRPr="00E4693E">
        <w:trPr>
          <w:trHeight w:val="96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pStyle w:val="Heading2"/>
              <w:jc w:val="left"/>
              <w:rPr>
                <w:rFonts w:ascii="Arial" w:eastAsia="Times New Roman" w:hAnsi="Arial" w:cs="Arial"/>
              </w:rPr>
            </w:pPr>
            <w:r w:rsidRPr="00E4693E">
              <w:rPr>
                <w:rFonts w:ascii="Arial" w:hAnsi="Arial" w:cs="Arial"/>
                <w:lang w:val="en-US"/>
              </w:rPr>
              <w:t>Reviewer’s comment</w:t>
            </w:r>
          </w:p>
          <w:p w:rsidR="009D0A7E" w:rsidRPr="00E4693E" w:rsidRDefault="005A240B">
            <w:pPr>
              <w:rPr>
                <w:rFonts w:ascii="Arial" w:hAnsi="Arial" w:cs="Arial"/>
                <w:sz w:val="20"/>
                <w:szCs w:val="20"/>
              </w:rPr>
            </w:pPr>
            <w:r w:rsidRPr="00E4693E">
              <w:rPr>
                <w:rFonts w:ascii="Arial" w:hAnsi="Arial" w:cs="Arial"/>
                <w:b/>
                <w:bCs/>
                <w:sz w:val="20"/>
                <w:szCs w:val="20"/>
                <w:shd w:val="clear" w:color="auto" w:fill="FFFF00"/>
              </w:rPr>
              <w:t>Artificial Intelligence (AI) generated or assisted review comments are strictly prohibited during peer review.</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spacing w:after="160" w:line="256" w:lineRule="auto"/>
              <w:rPr>
                <w:rFonts w:ascii="Arial" w:hAnsi="Arial" w:cs="Arial"/>
                <w:sz w:val="20"/>
                <w:szCs w:val="20"/>
              </w:rPr>
            </w:pPr>
            <w:r w:rsidRPr="00E4693E">
              <w:rPr>
                <w:rFonts w:ascii="Arial" w:hAnsi="Arial" w:cs="Arial"/>
                <w:b/>
                <w:bCs/>
                <w:kern w:val="2"/>
                <w:sz w:val="20"/>
                <w:szCs w:val="20"/>
              </w:rPr>
              <w:t>Author’s Feedback</w:t>
            </w:r>
            <w:r w:rsidRPr="00E4693E">
              <w:rPr>
                <w:rFonts w:ascii="Arial" w:hAnsi="Arial" w:cs="Arial"/>
                <w:kern w:val="2"/>
                <w:sz w:val="20"/>
                <w:szCs w:val="20"/>
              </w:rPr>
              <w:t xml:space="preserve"> (It is mandatory that authors should write his/her feedback here)</w:t>
            </w:r>
          </w:p>
        </w:tc>
      </w:tr>
      <w:tr w:rsidR="009D0A7E" w:rsidRPr="00E4693E">
        <w:trPr>
          <w:trHeight w:val="131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ind w:left="360"/>
              <w:rPr>
                <w:rFonts w:ascii="Arial" w:hAnsi="Arial" w:cs="Arial"/>
                <w:sz w:val="20"/>
                <w:szCs w:val="20"/>
              </w:rPr>
            </w:pPr>
            <w:r w:rsidRPr="00E4693E">
              <w:rPr>
                <w:rFonts w:ascii="Arial" w:hAnsi="Arial" w:cs="Arial"/>
                <w:b/>
                <w:bCs/>
                <w:sz w:val="20"/>
                <w:szCs w:val="20"/>
              </w:rPr>
              <w:t>Please write a few sentences regarding the importance of this manuscript for the scientific community. A minimum of 3-4 sentences may be required for this part.</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pStyle w:val="Padro"/>
              <w:spacing w:before="0" w:line="240" w:lineRule="auto"/>
              <w:jc w:val="both"/>
              <w:rPr>
                <w:rFonts w:ascii="Arial" w:hAnsi="Arial" w:cs="Arial"/>
                <w:sz w:val="20"/>
                <w:szCs w:val="20"/>
              </w:rPr>
            </w:pPr>
            <w:r w:rsidRPr="00E4693E">
              <w:rPr>
                <w:rFonts w:ascii="Arial" w:hAnsi="Arial" w:cs="Arial"/>
                <w:sz w:val="20"/>
                <w:szCs w:val="20"/>
              </w:rPr>
              <w:t xml:space="preserve">This manuscript contributes valuable insight into the diagnosis and management of </w:t>
            </w:r>
            <w:proofErr w:type="spellStart"/>
            <w:r w:rsidRPr="00E4693E">
              <w:rPr>
                <w:rFonts w:ascii="Arial" w:hAnsi="Arial" w:cs="Arial"/>
                <w:sz w:val="20"/>
                <w:szCs w:val="20"/>
              </w:rPr>
              <w:t>Ameloblastic</w:t>
            </w:r>
            <w:proofErr w:type="spellEnd"/>
            <w:r w:rsidRPr="00E4693E">
              <w:rPr>
                <w:rFonts w:ascii="Arial" w:hAnsi="Arial" w:cs="Arial"/>
                <w:sz w:val="20"/>
                <w:szCs w:val="20"/>
              </w:rPr>
              <w:t xml:space="preserve"> Fibro-Odontoma, a rare mixed odontogenic tumor that remains a topic of ongoing debate within the scientific and clinical communities. By presenting detailed clinical, radiographic, and histopathological findings, it reinforces the importance to correctly distinguish AFO from other similar lesions. The case also supports the maturation continuum theory, adding evidence to discussions on the tumor's biological behavior and classification. </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110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ind w:left="360"/>
              <w:rPr>
                <w:rFonts w:ascii="Arial" w:hAnsi="Arial" w:cs="Arial"/>
                <w:b/>
                <w:bCs/>
                <w:sz w:val="20"/>
                <w:szCs w:val="20"/>
              </w:rPr>
            </w:pPr>
            <w:r w:rsidRPr="00E4693E">
              <w:rPr>
                <w:rFonts w:ascii="Arial" w:hAnsi="Arial" w:cs="Arial"/>
                <w:b/>
                <w:bCs/>
                <w:sz w:val="20"/>
                <w:szCs w:val="20"/>
              </w:rPr>
              <w:t>Is the title of the article suitable?</w:t>
            </w:r>
          </w:p>
          <w:p w:rsidR="009D0A7E" w:rsidRPr="00E4693E" w:rsidRDefault="005A240B">
            <w:pPr>
              <w:ind w:left="360"/>
              <w:rPr>
                <w:rFonts w:ascii="Arial" w:hAnsi="Arial" w:cs="Arial"/>
                <w:sz w:val="20"/>
                <w:szCs w:val="20"/>
              </w:rPr>
            </w:pPr>
            <w:r w:rsidRPr="00E4693E">
              <w:rPr>
                <w:rFonts w:ascii="Arial" w:hAnsi="Arial" w:cs="Arial"/>
                <w:b/>
                <w:bCs/>
                <w:sz w:val="20"/>
                <w:szCs w:val="20"/>
              </w:rPr>
              <w:t>(If not please suggest an alternative title)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pStyle w:val="Padro"/>
              <w:spacing w:before="0" w:after="240" w:line="240" w:lineRule="auto"/>
              <w:rPr>
                <w:rFonts w:ascii="Arial" w:hAnsi="Arial" w:cs="Arial"/>
                <w:sz w:val="20"/>
                <w:szCs w:val="20"/>
              </w:rPr>
            </w:pPr>
            <w:r w:rsidRPr="00E4693E">
              <w:rPr>
                <w:rFonts w:ascii="Arial" w:hAnsi="Arial" w:cs="Arial"/>
                <w:sz w:val="20"/>
                <w:szCs w:val="20"/>
              </w:rPr>
              <w:t>The current title appears somewhat generic. A more specific and descriptive title could enhance the visibility and relevance of the manuscript within the scientific community. I suggest: "</w:t>
            </w:r>
            <w:proofErr w:type="spellStart"/>
            <w:r w:rsidRPr="00E4693E">
              <w:rPr>
                <w:rFonts w:ascii="Arial" w:hAnsi="Arial" w:cs="Arial"/>
                <w:sz w:val="20"/>
                <w:szCs w:val="20"/>
              </w:rPr>
              <w:t>Ameloblastic</w:t>
            </w:r>
            <w:proofErr w:type="spellEnd"/>
            <w:r w:rsidRPr="00E4693E">
              <w:rPr>
                <w:rFonts w:ascii="Arial" w:hAnsi="Arial" w:cs="Arial"/>
                <w:sz w:val="20"/>
                <w:szCs w:val="20"/>
              </w:rPr>
              <w:t xml:space="preserve"> Fibro-Odontoma in a Pediatric Mandible: A Case Report of Clinical, Radiographic, and Histopathological Findings”.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110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pStyle w:val="Heading2"/>
              <w:ind w:left="360"/>
              <w:jc w:val="left"/>
              <w:rPr>
                <w:rFonts w:ascii="Arial" w:hAnsi="Arial" w:cs="Arial"/>
              </w:rPr>
            </w:pPr>
            <w:r w:rsidRPr="00E4693E">
              <w:rPr>
                <w:rFonts w:ascii="Arial" w:hAnsi="Arial" w:cs="Arial"/>
                <w:lang w:val="en-US"/>
              </w:rPr>
              <w:t>Is the abstract of the article comprehensive? Do you suggest the addition (or deletion) of some points in this section? Please write your suggestions here.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ind w:left="360"/>
              <w:jc w:val="both"/>
              <w:rPr>
                <w:rFonts w:ascii="Arial" w:hAnsi="Arial" w:cs="Arial"/>
                <w:sz w:val="20"/>
                <w:szCs w:val="20"/>
              </w:rPr>
            </w:pPr>
            <w:r w:rsidRPr="00E4693E">
              <w:rPr>
                <w:rFonts w:ascii="Arial" w:hAnsi="Arial" w:cs="Arial"/>
                <w:sz w:val="20"/>
                <w:szCs w:val="20"/>
              </w:rPr>
              <w:t>Yes, the abstract is generally in line with standard academic structure. However, further revisions are needed to fully conform to the journal’s formatting requirements.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544"/>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pStyle w:val="Heading2"/>
              <w:ind w:left="360"/>
              <w:jc w:val="left"/>
              <w:rPr>
                <w:rFonts w:ascii="Arial" w:hAnsi="Arial" w:cs="Arial"/>
              </w:rPr>
            </w:pPr>
            <w:r w:rsidRPr="00E4693E">
              <w:rPr>
                <w:rFonts w:ascii="Arial" w:hAnsi="Arial" w:cs="Arial"/>
                <w:lang w:val="en-US"/>
              </w:rPr>
              <w:t>Is the manuscript scientifically, correct? Please write here.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ind w:left="360"/>
              <w:jc w:val="both"/>
              <w:rPr>
                <w:rFonts w:ascii="Arial" w:hAnsi="Arial" w:cs="Arial"/>
                <w:sz w:val="20"/>
                <w:szCs w:val="20"/>
              </w:rPr>
            </w:pPr>
            <w:r w:rsidRPr="00E4693E">
              <w:rPr>
                <w:rFonts w:ascii="Arial" w:hAnsi="Arial" w:cs="Arial"/>
                <w:sz w:val="20"/>
                <w:szCs w:val="20"/>
              </w:rPr>
              <w:t>Yes, the manuscript presents coherent scientific content. No major inconsistencies were identified during the review.</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66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ind w:left="360"/>
              <w:rPr>
                <w:rFonts w:ascii="Arial" w:hAnsi="Arial" w:cs="Arial"/>
                <w:sz w:val="20"/>
                <w:szCs w:val="20"/>
              </w:rPr>
            </w:pPr>
            <w:r w:rsidRPr="00E4693E">
              <w:rPr>
                <w:rFonts w:ascii="Arial" w:hAnsi="Arial" w:cs="Arial"/>
                <w:b/>
                <w:bCs/>
                <w:sz w:val="20"/>
                <w:szCs w:val="20"/>
              </w:rPr>
              <w:t>Are the references sufficient and recent? If you have suggestions of additional references, please mention them in the review form.</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jc w:val="both"/>
              <w:rPr>
                <w:rFonts w:ascii="Arial" w:hAnsi="Arial" w:cs="Arial"/>
                <w:sz w:val="20"/>
                <w:szCs w:val="20"/>
              </w:rPr>
            </w:pPr>
            <w:r w:rsidRPr="00E4693E">
              <w:rPr>
                <w:rFonts w:ascii="Arial" w:hAnsi="Arial" w:cs="Arial"/>
                <w:sz w:val="20"/>
                <w:szCs w:val="20"/>
              </w:rPr>
              <w:t>Yes, although the references must be adjusted according to the journal’s specific formatting guidelines.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88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D0A7E" w:rsidRPr="00E4693E" w:rsidRDefault="005A240B">
            <w:pPr>
              <w:pStyle w:val="Heading2"/>
              <w:ind w:left="360"/>
              <w:jc w:val="left"/>
              <w:rPr>
                <w:rFonts w:ascii="Arial" w:hAnsi="Arial" w:cs="Arial"/>
              </w:rPr>
            </w:pPr>
            <w:r w:rsidRPr="00E4693E">
              <w:rPr>
                <w:rFonts w:ascii="Arial" w:hAnsi="Arial" w:cs="Arial"/>
                <w:lang w:val="en-US"/>
              </w:rPr>
              <w:lastRenderedPageBreak/>
              <w:t>Is the language/English quality of the article suitable for scholarly communications?</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jc w:val="both"/>
              <w:rPr>
                <w:rFonts w:ascii="Arial" w:hAnsi="Arial" w:cs="Arial"/>
                <w:sz w:val="20"/>
                <w:szCs w:val="20"/>
              </w:rPr>
            </w:pPr>
            <w:r w:rsidRPr="00E4693E">
              <w:rPr>
                <w:rFonts w:ascii="Arial" w:hAnsi="Arial" w:cs="Arial"/>
                <w:sz w:val="20"/>
                <w:szCs w:val="20"/>
              </w:rPr>
              <w:t>The English language could benefit from revision to ensure clearer and more effective communication. Some sentences are overly long, and punctuation use is inconsistent in places. A thorough self-review by the authors would significantly improve the manuscript's overall clarity. In addition, certain words and expressions are repeated excessively and could be substituted or rephrased for better readability.</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r w:rsidR="009D0A7E" w:rsidRPr="00E4693E">
        <w:trPr>
          <w:trHeight w:val="382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pStyle w:val="Heading2"/>
              <w:jc w:val="left"/>
              <w:rPr>
                <w:rFonts w:ascii="Arial" w:hAnsi="Arial" w:cs="Arial"/>
              </w:rPr>
            </w:pPr>
            <w:r w:rsidRPr="00E4693E">
              <w:rPr>
                <w:rFonts w:ascii="Arial" w:hAnsi="Arial" w:cs="Arial"/>
                <w:u w:val="single"/>
                <w:lang w:val="en-US"/>
              </w:rPr>
              <w:t>Optional/General</w:t>
            </w:r>
            <w:r w:rsidRPr="00E4693E">
              <w:rPr>
                <w:rFonts w:ascii="Arial" w:hAnsi="Arial" w:cs="Arial"/>
                <w:lang w:val="en-US"/>
              </w:rPr>
              <w:t xml:space="preserve"> </w:t>
            </w:r>
            <w:r w:rsidRPr="00E4693E">
              <w:rPr>
                <w:rFonts w:ascii="Arial" w:hAnsi="Arial" w:cs="Arial"/>
                <w:b w:val="0"/>
                <w:bCs w:val="0"/>
                <w:lang w:val="en-US"/>
              </w:rPr>
              <w:t>comments</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5A240B">
            <w:pPr>
              <w:pStyle w:val="Padro"/>
              <w:spacing w:before="0" w:after="240" w:line="240" w:lineRule="auto"/>
              <w:rPr>
                <w:rFonts w:ascii="Arial" w:eastAsia="Times New Roman" w:hAnsi="Arial" w:cs="Arial"/>
                <w:sz w:val="20"/>
                <w:szCs w:val="20"/>
              </w:rPr>
            </w:pPr>
            <w:r w:rsidRPr="00E4693E">
              <w:rPr>
                <w:rFonts w:ascii="Arial" w:hAnsi="Arial" w:cs="Arial"/>
                <w:sz w:val="20"/>
                <w:szCs w:val="20"/>
              </w:rPr>
              <w:t>First, the authors should be congratulated for their work.</w:t>
            </w:r>
          </w:p>
          <w:p w:rsidR="009D0A7E" w:rsidRPr="00E4693E" w:rsidRDefault="005A240B">
            <w:pPr>
              <w:pStyle w:val="Padro"/>
              <w:numPr>
                <w:ilvl w:val="0"/>
                <w:numId w:val="1"/>
              </w:numPr>
              <w:spacing w:before="0" w:after="240" w:line="240" w:lineRule="auto"/>
              <w:rPr>
                <w:rFonts w:ascii="Arial" w:hAnsi="Arial" w:cs="Arial"/>
                <w:sz w:val="20"/>
                <w:szCs w:val="20"/>
              </w:rPr>
            </w:pPr>
            <w:r w:rsidRPr="00E4693E">
              <w:rPr>
                <w:rFonts w:ascii="Arial" w:hAnsi="Arial" w:cs="Arial"/>
                <w:sz w:val="20"/>
                <w:szCs w:val="20"/>
              </w:rPr>
              <w:t>The introduction would benefit from improved paragraph structure. The current lengthy paragraph could be more effective if divided into three distinct sections: clinical features, imaging findings, and histopathological definition. A final, separate paragraph could then address tumor classification and clearly state the objective of the case report</w:t>
            </w:r>
            <w:r w:rsidRPr="00E4693E">
              <w:rPr>
                <w:rFonts w:ascii="Arial" w:hAnsi="Arial" w:cs="Arial"/>
                <w:sz w:val="20"/>
                <w:szCs w:val="20"/>
                <w:lang w:val="pt-PT"/>
              </w:rPr>
              <w:t>.</w:t>
            </w:r>
          </w:p>
          <w:p w:rsidR="009D0A7E" w:rsidRPr="00E4693E" w:rsidRDefault="005A240B">
            <w:pPr>
              <w:pStyle w:val="Padro"/>
              <w:numPr>
                <w:ilvl w:val="0"/>
                <w:numId w:val="1"/>
              </w:numPr>
              <w:spacing w:before="0" w:after="240" w:line="240" w:lineRule="auto"/>
              <w:rPr>
                <w:rFonts w:ascii="Arial" w:hAnsi="Arial" w:cs="Arial"/>
                <w:sz w:val="20"/>
                <w:szCs w:val="20"/>
              </w:rPr>
            </w:pPr>
            <w:r w:rsidRPr="00E4693E">
              <w:rPr>
                <w:rFonts w:ascii="Arial" w:hAnsi="Arial" w:cs="Arial"/>
                <w:sz w:val="20"/>
                <w:szCs w:val="20"/>
              </w:rPr>
              <w:t xml:space="preserve">The case is well detailed, and the authors should be acknowledged for </w:t>
            </w:r>
            <w:proofErr w:type="spellStart"/>
            <w:r w:rsidRPr="00E4693E">
              <w:rPr>
                <w:rFonts w:ascii="Arial" w:hAnsi="Arial" w:cs="Arial"/>
                <w:sz w:val="20"/>
                <w:szCs w:val="20"/>
              </w:rPr>
              <w:t>tha</w:t>
            </w:r>
            <w:proofErr w:type="spellEnd"/>
            <w:r w:rsidRPr="00E4693E">
              <w:rPr>
                <w:rFonts w:ascii="Arial" w:hAnsi="Arial" w:cs="Arial"/>
                <w:sz w:val="20"/>
                <w:szCs w:val="20"/>
                <w:lang w:val="pt-PT"/>
              </w:rPr>
              <w:t>t.</w:t>
            </w:r>
          </w:p>
          <w:p w:rsidR="009D0A7E" w:rsidRPr="00E4693E" w:rsidRDefault="005A240B">
            <w:pPr>
              <w:pStyle w:val="Padro"/>
              <w:numPr>
                <w:ilvl w:val="0"/>
                <w:numId w:val="1"/>
              </w:numPr>
              <w:spacing w:before="0" w:after="240" w:line="240" w:lineRule="auto"/>
              <w:rPr>
                <w:rFonts w:ascii="Arial" w:hAnsi="Arial" w:cs="Arial"/>
                <w:sz w:val="20"/>
                <w:szCs w:val="20"/>
              </w:rPr>
            </w:pPr>
            <w:r w:rsidRPr="00E4693E">
              <w:rPr>
                <w:rFonts w:ascii="Arial" w:hAnsi="Arial" w:cs="Arial"/>
                <w:sz w:val="20"/>
                <w:szCs w:val="20"/>
              </w:rPr>
              <w:t>The clinical images could be better edited and repositioned. In their current format, they appear distorted. Images captured from computer screens interfere with the reader</w:t>
            </w:r>
            <w:r w:rsidRPr="00E4693E">
              <w:rPr>
                <w:rFonts w:ascii="Arial" w:hAnsi="Arial" w:cs="Arial"/>
                <w:sz w:val="20"/>
                <w:szCs w:val="20"/>
                <w:rtl/>
              </w:rPr>
              <w:t>’</w:t>
            </w:r>
            <w:r w:rsidRPr="00E4693E">
              <w:rPr>
                <w:rFonts w:ascii="Arial" w:hAnsi="Arial" w:cs="Arial"/>
                <w:sz w:val="20"/>
                <w:szCs w:val="20"/>
              </w:rPr>
              <w:t>s ability to interpret the content. Therefore, it is essential that the final digital radiographic files be properly included as replacements to avoid any compromise in diagnostic quality.</w:t>
            </w:r>
          </w:p>
          <w:p w:rsidR="009D0A7E" w:rsidRPr="00E4693E" w:rsidRDefault="005A240B">
            <w:pPr>
              <w:pStyle w:val="Padro"/>
              <w:numPr>
                <w:ilvl w:val="0"/>
                <w:numId w:val="1"/>
              </w:numPr>
              <w:spacing w:before="0" w:after="240" w:line="240" w:lineRule="auto"/>
              <w:rPr>
                <w:rFonts w:ascii="Arial" w:hAnsi="Arial" w:cs="Arial"/>
                <w:sz w:val="20"/>
                <w:szCs w:val="20"/>
              </w:rPr>
            </w:pPr>
            <w:r w:rsidRPr="00E4693E">
              <w:rPr>
                <w:rFonts w:ascii="Arial" w:hAnsi="Arial" w:cs="Arial"/>
                <w:sz w:val="20"/>
                <w:szCs w:val="20"/>
              </w:rPr>
              <w:t>The conclusion is repetitive, reiterating content already covered in previous sections. It could be more concise and direct to provide a clearer summary of the case and highlight the new insights this report brings to the existing literature.</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0A7E" w:rsidRPr="00E4693E" w:rsidRDefault="009D0A7E">
            <w:pPr>
              <w:rPr>
                <w:rFonts w:ascii="Arial" w:hAnsi="Arial" w:cs="Arial"/>
                <w:sz w:val="20"/>
                <w:szCs w:val="20"/>
              </w:rPr>
            </w:pPr>
          </w:p>
        </w:tc>
      </w:tr>
    </w:tbl>
    <w:p w:rsidR="009D0A7E" w:rsidRPr="00E4693E" w:rsidRDefault="009D0A7E">
      <w:pPr>
        <w:pStyle w:val="BodyText"/>
        <w:rPr>
          <w:rFonts w:ascii="Arial" w:eastAsia="Times New Roman"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DF75D5" w:rsidRPr="00E4693E" w:rsidTr="00EE03E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14:textOutline w14:w="0" w14:cap="rnd" w14:cmpd="sng" w14:algn="ctr">
                  <w14:noFill/>
                  <w14:prstDash w14:val="solid"/>
                  <w14:bevel/>
                </w14:textOutline>
              </w:rPr>
            </w:pPr>
            <w:bookmarkStart w:id="1" w:name="_Hlk156057883"/>
            <w:bookmarkStart w:id="2" w:name="_Hlk156057704"/>
            <w:r w:rsidRPr="00E4693E">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E4693E">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DF75D5" w:rsidRPr="00E4693E" w:rsidTr="00EE03EB">
        <w:tc>
          <w:tcPr>
            <w:tcW w:w="1615" w:type="pct"/>
            <w:shd w:val="clear" w:color="auto" w:fill="auto"/>
            <w:noWrap/>
            <w:tcMar>
              <w:top w:w="0" w:type="dxa"/>
              <w:left w:w="108" w:type="dxa"/>
              <w:bottom w:w="0" w:type="dxa"/>
              <w:right w:w="108" w:type="dxa"/>
            </w:tcMar>
            <w:vAlign w:val="center"/>
          </w:tcPr>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shd w:val="clear" w:color="auto" w:fill="auto"/>
            <w:tcMar>
              <w:top w:w="0" w:type="dxa"/>
              <w:left w:w="108" w:type="dxa"/>
              <w:bottom w:w="0" w:type="dxa"/>
              <w:right w:w="108" w:type="dxa"/>
            </w:tcMar>
          </w:tcPr>
          <w:p w:rsidR="00DF75D5" w:rsidRPr="00E4693E" w:rsidRDefault="00DF75D5" w:rsidP="00DF75D5">
            <w:pPr>
              <w:keepNext/>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E4693E">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shd w:val="clear" w:color="auto" w:fill="auto"/>
          </w:tcPr>
          <w:p w:rsidR="00DF75D5" w:rsidRPr="00E4693E" w:rsidRDefault="00DF75D5" w:rsidP="00DF75D5">
            <w:pPr>
              <w:keepNext/>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r w:rsidRPr="00E4693E">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Author’s comment</w:t>
            </w:r>
            <w:r w:rsidRPr="00E4693E">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t xml:space="preserve"> </w:t>
            </w:r>
            <w:r w:rsidRPr="00E4693E">
              <w:rPr>
                <w:rFonts w:ascii="Arial" w:eastAsia="MS Mincho" w:hAnsi="Arial" w:cs="Arial"/>
                <w:bCs/>
                <w:i/>
                <w:color w:val="auto"/>
                <w:sz w:val="20"/>
                <w:szCs w:val="20"/>
                <w:bdr w:val="none" w:sz="0" w:space="0" w:color="auto"/>
                <w:lang w:val="en-GB"/>
                <w14:textOutline w14:w="0" w14:cap="rnd" w14:cmpd="sng" w14:algn="ctr">
                  <w14:noFill/>
                  <w14:prstDash w14:val="solid"/>
                  <w14:bevel/>
                </w14:textOutline>
              </w:rPr>
              <w:t>(if agreed with reviewer, correct the manuscript and highlight that part in the manuscript. It is mandatory that authors should write his/her feedback here)</w:t>
            </w:r>
          </w:p>
        </w:tc>
      </w:tr>
      <w:tr w:rsidR="00DF75D5" w:rsidRPr="00E4693E" w:rsidTr="00EE03EB">
        <w:trPr>
          <w:trHeight w:val="890"/>
        </w:trPr>
        <w:tc>
          <w:tcPr>
            <w:tcW w:w="1615" w:type="pct"/>
            <w:shd w:val="clear" w:color="auto" w:fill="auto"/>
            <w:noWrap/>
            <w:tcMar>
              <w:top w:w="0" w:type="dxa"/>
              <w:left w:w="108" w:type="dxa"/>
              <w:bottom w:w="0" w:type="dxa"/>
              <w:right w:w="108" w:type="dxa"/>
            </w:tcMar>
            <w:vAlign w:val="center"/>
          </w:tcPr>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bdr w:val="none" w:sz="0" w:space="0" w:color="auto"/>
                <w:lang w:val="en-GB"/>
                <w14:textOutline w14:w="0" w14:cap="rnd" w14:cmpd="sng" w14:algn="ctr">
                  <w14:noFill/>
                  <w14:prstDash w14:val="solid"/>
                  <w14:bevel/>
                </w14:textOutline>
              </w:rPr>
            </w:pPr>
            <w:r w:rsidRPr="00E4693E">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shd w:val="clear" w:color="auto" w:fill="auto"/>
            <w:tcMar>
              <w:top w:w="0" w:type="dxa"/>
              <w:left w:w="108" w:type="dxa"/>
              <w:bottom w:w="0" w:type="dxa"/>
              <w:right w:w="108" w:type="dxa"/>
            </w:tcMar>
            <w:vAlign w:val="center"/>
          </w:tcPr>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E4693E">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(If yes, </w:t>
            </w:r>
            <w:proofErr w:type="gramStart"/>
            <w:r w:rsidRPr="00E4693E">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Kindly</w:t>
            </w:r>
            <w:proofErr w:type="gramEnd"/>
            <w:r w:rsidRPr="00E4693E">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 please write down the ethical issues here in details)</w:t>
            </w:r>
          </w:p>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shd w:val="clear" w:color="auto" w:fill="auto"/>
            <w:vAlign w:val="center"/>
          </w:tcPr>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E4693E" w:rsidRPr="00E4693E" w:rsidRDefault="00E4693E" w:rsidP="00E4693E">
      <w:pPr>
        <w:pStyle w:val="Affiliation"/>
        <w:spacing w:after="0" w:line="240" w:lineRule="auto"/>
        <w:jc w:val="left"/>
        <w:rPr>
          <w:rFonts w:ascii="Arial" w:hAnsi="Arial" w:cs="Arial"/>
          <w:b/>
          <w:u w:val="single"/>
        </w:rPr>
      </w:pPr>
      <w:r w:rsidRPr="00E4693E">
        <w:rPr>
          <w:rFonts w:ascii="Arial" w:hAnsi="Arial" w:cs="Arial"/>
          <w:b/>
          <w:u w:val="single"/>
        </w:rPr>
        <w:t>Reviewer details:</w:t>
      </w:r>
    </w:p>
    <w:p w:rsidR="00E4693E" w:rsidRPr="00E4693E" w:rsidRDefault="00E4693E"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E4693E" w:rsidRPr="00E4693E" w:rsidRDefault="00E4693E"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bdr w:val="none" w:sz="0" w:space="0" w:color="auto"/>
          <w14:textOutline w14:w="0" w14:cap="rnd" w14:cmpd="sng" w14:algn="ctr">
            <w14:noFill/>
            <w14:prstDash w14:val="solid"/>
            <w14:bevel/>
          </w14:textOutline>
        </w:rPr>
      </w:pPr>
      <w:bookmarkStart w:id="3" w:name="_Hlk205821797"/>
      <w:r w:rsidRPr="00E4693E">
        <w:rPr>
          <w:rFonts w:ascii="Arial" w:hAnsi="Arial" w:cs="Arial"/>
          <w:b/>
          <w:color w:val="auto"/>
          <w:sz w:val="20"/>
          <w:szCs w:val="20"/>
        </w:rPr>
        <w:t xml:space="preserve">José </w:t>
      </w:r>
      <w:proofErr w:type="spellStart"/>
      <w:r w:rsidRPr="00E4693E">
        <w:rPr>
          <w:rFonts w:ascii="Arial" w:hAnsi="Arial" w:cs="Arial"/>
          <w:b/>
          <w:color w:val="auto"/>
          <w:sz w:val="20"/>
          <w:szCs w:val="20"/>
        </w:rPr>
        <w:t>Evando</w:t>
      </w:r>
      <w:proofErr w:type="spellEnd"/>
      <w:r w:rsidRPr="00E4693E">
        <w:rPr>
          <w:rFonts w:ascii="Arial" w:hAnsi="Arial" w:cs="Arial"/>
          <w:b/>
          <w:color w:val="auto"/>
          <w:sz w:val="20"/>
          <w:szCs w:val="20"/>
        </w:rPr>
        <w:t xml:space="preserve"> da Silva-Filho</w:t>
      </w:r>
      <w:r w:rsidRPr="00E4693E">
        <w:rPr>
          <w:rFonts w:ascii="Arial" w:hAnsi="Arial" w:cs="Arial"/>
          <w:b/>
          <w:color w:val="auto"/>
          <w:sz w:val="20"/>
          <w:szCs w:val="20"/>
        </w:rPr>
        <w:t xml:space="preserve">, </w:t>
      </w:r>
      <w:r w:rsidRPr="00E4693E">
        <w:rPr>
          <w:rFonts w:ascii="Arial" w:hAnsi="Arial" w:cs="Arial"/>
          <w:b/>
          <w:color w:val="auto"/>
          <w:sz w:val="20"/>
          <w:szCs w:val="20"/>
        </w:rPr>
        <w:t>University of Fortaleza</w:t>
      </w:r>
      <w:r w:rsidRPr="00E4693E">
        <w:rPr>
          <w:rFonts w:ascii="Arial" w:hAnsi="Arial" w:cs="Arial"/>
          <w:b/>
          <w:color w:val="auto"/>
          <w:sz w:val="20"/>
          <w:szCs w:val="20"/>
        </w:rPr>
        <w:t xml:space="preserve">, </w:t>
      </w:r>
      <w:r w:rsidRPr="00E4693E">
        <w:rPr>
          <w:rFonts w:ascii="Arial" w:hAnsi="Arial" w:cs="Arial"/>
          <w:b/>
          <w:color w:val="auto"/>
          <w:sz w:val="20"/>
          <w:szCs w:val="20"/>
        </w:rPr>
        <w:t>Brazil</w:t>
      </w:r>
    </w:p>
    <w:bookmarkEnd w:id="2"/>
    <w:bookmarkEnd w:id="3"/>
    <w:p w:rsidR="00DF75D5" w:rsidRPr="00E4693E" w:rsidRDefault="00DF75D5" w:rsidP="00DF75D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9D0A7E" w:rsidRPr="00E4693E" w:rsidRDefault="009D0A7E">
      <w:pPr>
        <w:pStyle w:val="BodyText"/>
        <w:rPr>
          <w:rFonts w:ascii="Arial" w:eastAsia="Times New Roman" w:hAnsi="Arial" w:cs="Arial"/>
          <w:b/>
          <w:bCs/>
          <w:sz w:val="20"/>
          <w:szCs w:val="20"/>
          <w:u w:val="single"/>
          <w:lang w:val="en-US"/>
        </w:rPr>
      </w:pPr>
      <w:bookmarkStart w:id="4" w:name="_GoBack"/>
      <w:bookmarkEnd w:id="0"/>
      <w:bookmarkEnd w:id="4"/>
    </w:p>
    <w:sectPr w:rsidR="009D0A7E" w:rsidRPr="00E4693E">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78A" w:rsidRDefault="0012278A">
      <w:r>
        <w:separator/>
      </w:r>
    </w:p>
  </w:endnote>
  <w:endnote w:type="continuationSeparator" w:id="0">
    <w:p w:rsidR="0012278A" w:rsidRDefault="0012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A7E" w:rsidRDefault="005A240B">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78A" w:rsidRDefault="0012278A">
      <w:r>
        <w:separator/>
      </w:r>
    </w:p>
  </w:footnote>
  <w:footnote w:type="continuationSeparator" w:id="0">
    <w:p w:rsidR="0012278A" w:rsidRDefault="00122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A7E" w:rsidRDefault="009D0A7E">
    <w:pPr>
      <w:spacing w:before="100" w:after="100"/>
      <w:jc w:val="center"/>
      <w:rPr>
        <w:rFonts w:ascii="Arial" w:hAnsi="Arial"/>
        <w:b/>
        <w:bCs/>
        <w:color w:val="003399"/>
        <w:u w:val="single" w:color="003399"/>
      </w:rPr>
    </w:pPr>
  </w:p>
  <w:p w:rsidR="009D0A7E" w:rsidRDefault="005A240B">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35697"/>
    <w:multiLevelType w:val="hybridMultilevel"/>
    <w:tmpl w:val="2FB0E0CE"/>
    <w:lvl w:ilvl="0" w:tplc="C7CEAA48">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046E51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F328D5B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31F27E6E">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A0F083A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B5A6339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8FF8943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70C00BD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2D02FB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7E"/>
    <w:rsid w:val="0012278A"/>
    <w:rsid w:val="00413835"/>
    <w:rsid w:val="005A240B"/>
    <w:rsid w:val="00623A6D"/>
    <w:rsid w:val="009D0A7E"/>
    <w:rsid w:val="00DF75D5"/>
    <w:rsid w:val="00E4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CB38"/>
  <w15:docId w15:val="{C235FA23-8210-4F40-A653-D394FE6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Padro">
    <w:name w:val="Padrã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E4693E"/>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rrd.com/index.php/IJR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4</cp:revision>
  <dcterms:created xsi:type="dcterms:W3CDTF">2025-08-04T11:23:00Z</dcterms:created>
  <dcterms:modified xsi:type="dcterms:W3CDTF">2025-08-11T10:53:00Z</dcterms:modified>
</cp:coreProperties>
</file>