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8F39A" w14:textId="77777777" w:rsidR="00D80B58" w:rsidRDefault="00D80B58" w:rsidP="00397A6A">
      <w:pPr>
        <w:spacing w:line="360" w:lineRule="auto"/>
        <w:jc w:val="center"/>
        <w:rPr>
          <w:rFonts w:ascii="Times New Roman" w:hAnsi="Times New Roman" w:cs="Times New Roman"/>
          <w:b/>
          <w:bCs/>
          <w:color w:val="000000" w:themeColor="text1"/>
          <w:sz w:val="24"/>
          <w:szCs w:val="24"/>
        </w:rPr>
      </w:pPr>
    </w:p>
    <w:p w14:paraId="2E8BA8D7" w14:textId="5AFADE24" w:rsidR="009C0F94" w:rsidRPr="001308ED" w:rsidRDefault="009C0F94" w:rsidP="00397A6A">
      <w:pPr>
        <w:spacing w:line="360" w:lineRule="auto"/>
        <w:jc w:val="center"/>
        <w:rPr>
          <w:rFonts w:ascii="Times New Roman" w:hAnsi="Times New Roman" w:cs="Times New Roman"/>
          <w:b/>
          <w:bCs/>
          <w:color w:val="000000" w:themeColor="text1"/>
          <w:sz w:val="24"/>
          <w:szCs w:val="24"/>
        </w:rPr>
      </w:pPr>
      <w:bookmarkStart w:id="0" w:name="_GoBack"/>
      <w:bookmarkEnd w:id="0"/>
      <w:r w:rsidRPr="001308ED">
        <w:rPr>
          <w:rFonts w:ascii="Times New Roman" w:hAnsi="Times New Roman" w:cs="Times New Roman"/>
          <w:b/>
          <w:bCs/>
          <w:color w:val="000000" w:themeColor="text1"/>
          <w:sz w:val="24"/>
          <w:szCs w:val="24"/>
        </w:rPr>
        <w:t>Modelling the impact of Regulated Water Management on Growth and Yield Parameters of Wheat (</w:t>
      </w:r>
      <w:r w:rsidRPr="001308ED">
        <w:rPr>
          <w:rFonts w:ascii="Times New Roman" w:hAnsi="Times New Roman" w:cs="Times New Roman"/>
          <w:b/>
          <w:bCs/>
          <w:i/>
          <w:iCs/>
          <w:color w:val="000000" w:themeColor="text1"/>
          <w:sz w:val="24"/>
          <w:szCs w:val="24"/>
        </w:rPr>
        <w:t>Triticum aestivum</w:t>
      </w:r>
      <w:r w:rsidRPr="001308ED">
        <w:rPr>
          <w:rFonts w:ascii="Times New Roman" w:hAnsi="Times New Roman" w:cs="Times New Roman"/>
          <w:b/>
          <w:bCs/>
          <w:color w:val="000000" w:themeColor="text1"/>
          <w:sz w:val="24"/>
          <w:szCs w:val="24"/>
        </w:rPr>
        <w:t xml:space="preserve"> L.)</w:t>
      </w:r>
    </w:p>
    <w:p w14:paraId="1CBCE374" w14:textId="30764CB1" w:rsidR="004D5A83" w:rsidRPr="00BC6CF1" w:rsidRDefault="00397A6A" w:rsidP="00191EE6">
      <w:pPr>
        <w:spacing w:line="360" w:lineRule="auto"/>
        <w:jc w:val="both"/>
        <w:rPr>
          <w:rFonts w:ascii="Times New Roman" w:hAnsi="Times New Roman" w:cs="Times New Roman"/>
          <w:bCs/>
          <w:color w:val="000000" w:themeColor="text1"/>
          <w:sz w:val="24"/>
          <w:szCs w:val="24"/>
        </w:rPr>
      </w:pPr>
      <w:r w:rsidRPr="00BC6CF1">
        <w:rPr>
          <w:rFonts w:ascii="Times New Roman" w:hAnsi="Times New Roman" w:cs="Times New Roman"/>
          <w:b/>
          <w:color w:val="000000" w:themeColor="text1"/>
          <w:sz w:val="24"/>
          <w:szCs w:val="24"/>
          <w:lang w:val="en-US"/>
        </w:rPr>
        <w:t xml:space="preserve">ABSTRACT </w:t>
      </w:r>
    </w:p>
    <w:p w14:paraId="191D4618" w14:textId="6E642E9F" w:rsidR="008B743B" w:rsidRPr="00BC6CF1" w:rsidRDefault="00666A92" w:rsidP="008B743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 xml:space="preserve">Wheat is one of the most important cereal </w:t>
      </w:r>
      <w:commentRangeStart w:id="1"/>
      <w:r w:rsidRPr="00BC6CF1">
        <w:rPr>
          <w:rFonts w:ascii="Times New Roman" w:hAnsi="Times New Roman" w:cs="Times New Roman"/>
          <w:bCs/>
          <w:color w:val="000000" w:themeColor="text1"/>
          <w:sz w:val="24"/>
          <w:szCs w:val="24"/>
        </w:rPr>
        <w:t>crop</w:t>
      </w:r>
      <w:r w:rsidR="00C04E07" w:rsidRPr="00BC6CF1">
        <w:rPr>
          <w:rFonts w:ascii="Times New Roman" w:hAnsi="Times New Roman" w:cs="Times New Roman"/>
          <w:bCs/>
          <w:color w:val="000000" w:themeColor="text1"/>
          <w:sz w:val="24"/>
          <w:szCs w:val="24"/>
        </w:rPr>
        <w:t>s</w:t>
      </w:r>
      <w:commentRangeEnd w:id="1"/>
      <w:r w:rsidR="00836DCB">
        <w:rPr>
          <w:rStyle w:val="CommentReference"/>
        </w:rPr>
        <w:commentReference w:id="1"/>
      </w:r>
      <w:r w:rsidRPr="00BC6CF1">
        <w:rPr>
          <w:rFonts w:ascii="Times New Roman" w:hAnsi="Times New Roman" w:cs="Times New Roman"/>
          <w:bCs/>
          <w:color w:val="000000" w:themeColor="text1"/>
          <w:sz w:val="24"/>
          <w:szCs w:val="24"/>
        </w:rPr>
        <w:t xml:space="preserve"> providing food to one fifth of the world population.</w:t>
      </w:r>
      <w:r w:rsidR="00C04E07" w:rsidRPr="00BC6CF1">
        <w:rPr>
          <w:rFonts w:ascii="Times New Roman" w:hAnsi="Times New Roman" w:cs="Times New Roman"/>
          <w:bCs/>
          <w:color w:val="000000" w:themeColor="text1"/>
          <w:sz w:val="24"/>
          <w:szCs w:val="24"/>
        </w:rPr>
        <w:t xml:space="preserve"> </w:t>
      </w:r>
      <w:r w:rsidR="00C04E07" w:rsidRPr="00BC6CF1">
        <w:rPr>
          <w:rFonts w:ascii="Times New Roman" w:hAnsi="Times New Roman" w:cs="Times New Roman"/>
          <w:bCs/>
          <w:color w:val="000000" w:themeColor="text1"/>
          <w:sz w:val="24"/>
          <w:szCs w:val="24"/>
          <w:shd w:val="clear" w:color="auto" w:fill="FFFFFF"/>
        </w:rPr>
        <w:t>Wheat cultivation faces numerous challenges, including climate change impacts like heat stress and water scarcity, biotic stresses such as diseases and pest and soil degradation.</w:t>
      </w:r>
      <w:r w:rsidR="00C04E07" w:rsidRPr="00BC6CF1">
        <w:rPr>
          <w:rFonts w:ascii="Times New Roman" w:hAnsi="Times New Roman" w:cs="Times New Roman"/>
          <w:bCs/>
          <w:color w:val="000000" w:themeColor="text1"/>
          <w:sz w:val="24"/>
          <w:szCs w:val="24"/>
        </w:rPr>
        <w:t xml:space="preserve"> The food security under limited resources and global climate change has become a major challenge for sustainability. </w:t>
      </w:r>
      <w:r w:rsidR="0016005D" w:rsidRPr="00BC6CF1">
        <w:rPr>
          <w:rFonts w:ascii="Times New Roman" w:hAnsi="Times New Roman" w:cs="Times New Roman"/>
          <w:bCs/>
          <w:color w:val="000000" w:themeColor="text1"/>
          <w:sz w:val="24"/>
          <w:szCs w:val="24"/>
          <w:shd w:val="clear" w:color="auto" w:fill="FFFFFF"/>
        </w:rPr>
        <w:t>Therefore</w:t>
      </w:r>
      <w:r w:rsidRPr="00BC6CF1">
        <w:rPr>
          <w:rFonts w:ascii="Times New Roman" w:hAnsi="Times New Roman" w:cs="Times New Roman"/>
          <w:bCs/>
          <w:color w:val="000000" w:themeColor="text1"/>
          <w:sz w:val="24"/>
          <w:szCs w:val="24"/>
          <w:shd w:val="clear" w:color="auto" w:fill="FFFFFF"/>
        </w:rPr>
        <w:t>,</w:t>
      </w:r>
      <w:r w:rsidR="0016005D" w:rsidRPr="00BC6CF1">
        <w:rPr>
          <w:rFonts w:ascii="Times New Roman" w:hAnsi="Times New Roman" w:cs="Times New Roman"/>
          <w:bCs/>
          <w:color w:val="000000" w:themeColor="text1"/>
          <w:sz w:val="24"/>
          <w:szCs w:val="24"/>
          <w:shd w:val="clear" w:color="auto" w:fill="FFFFFF"/>
        </w:rPr>
        <w:t xml:space="preserve"> the </w:t>
      </w:r>
      <w:r w:rsidR="0016005D" w:rsidRPr="00BC6CF1">
        <w:rPr>
          <w:rFonts w:ascii="Times New Roman" w:hAnsi="Times New Roman" w:cs="Times New Roman"/>
          <w:bCs/>
          <w:color w:val="000000" w:themeColor="text1"/>
          <w:sz w:val="24"/>
          <w:szCs w:val="24"/>
        </w:rPr>
        <w:t xml:space="preserve">present </w:t>
      </w:r>
      <w:r w:rsidR="004D5A83" w:rsidRPr="00BC6CF1">
        <w:rPr>
          <w:rFonts w:ascii="Times New Roman" w:hAnsi="Times New Roman" w:cs="Times New Roman"/>
          <w:bCs/>
          <w:color w:val="000000" w:themeColor="text1"/>
          <w:sz w:val="24"/>
          <w:szCs w:val="24"/>
        </w:rPr>
        <w:t xml:space="preserve">field </w:t>
      </w:r>
      <w:r w:rsidR="00DF772F" w:rsidRPr="00BC6CF1">
        <w:rPr>
          <w:rFonts w:ascii="Times New Roman" w:hAnsi="Times New Roman" w:cs="Times New Roman"/>
          <w:bCs/>
          <w:color w:val="000000" w:themeColor="text1"/>
          <w:sz w:val="24"/>
          <w:szCs w:val="24"/>
        </w:rPr>
        <w:t>investigation</w:t>
      </w:r>
      <w:r w:rsidR="004D5A83" w:rsidRPr="00BC6CF1">
        <w:rPr>
          <w:rFonts w:ascii="Times New Roman" w:hAnsi="Times New Roman" w:cs="Times New Roman"/>
          <w:bCs/>
          <w:color w:val="000000" w:themeColor="text1"/>
          <w:sz w:val="24"/>
          <w:szCs w:val="24"/>
        </w:rPr>
        <w:t xml:space="preserve"> was conducted in wheat crop during </w:t>
      </w:r>
      <w:r w:rsidR="00530E56" w:rsidRPr="00BC6CF1">
        <w:rPr>
          <w:rFonts w:ascii="Times New Roman" w:hAnsi="Times New Roman" w:cs="Times New Roman"/>
          <w:bCs/>
          <w:i/>
          <w:color w:val="000000" w:themeColor="text1"/>
          <w:sz w:val="24"/>
          <w:szCs w:val="24"/>
        </w:rPr>
        <w:t>rabi</w:t>
      </w:r>
      <w:r w:rsidR="004D5A83" w:rsidRPr="00BC6CF1">
        <w:rPr>
          <w:rFonts w:ascii="Times New Roman" w:hAnsi="Times New Roman" w:cs="Times New Roman"/>
          <w:bCs/>
          <w:color w:val="000000" w:themeColor="text1"/>
          <w:sz w:val="24"/>
          <w:szCs w:val="24"/>
        </w:rPr>
        <w:t xml:space="preserve"> 2021-22 at Irrigation and Water Management Farm of Department of Soil Science, CSK HPKV, Palampur to study the effect of regulated deficit irrigation on the </w:t>
      </w:r>
      <w:r w:rsidR="00C04E07" w:rsidRPr="00BC6CF1">
        <w:rPr>
          <w:rFonts w:ascii="Times New Roman" w:hAnsi="Times New Roman" w:cs="Times New Roman"/>
          <w:bCs/>
          <w:color w:val="000000" w:themeColor="text1"/>
          <w:sz w:val="24"/>
          <w:szCs w:val="24"/>
        </w:rPr>
        <w:t>growth</w:t>
      </w:r>
      <w:r w:rsidR="004D5A83" w:rsidRPr="00BC6CF1">
        <w:rPr>
          <w:rFonts w:ascii="Times New Roman" w:hAnsi="Times New Roman" w:cs="Times New Roman"/>
          <w:bCs/>
          <w:color w:val="000000" w:themeColor="text1"/>
          <w:sz w:val="24"/>
          <w:szCs w:val="24"/>
        </w:rPr>
        <w:t xml:space="preserve"> and </w:t>
      </w:r>
      <w:r w:rsidR="00C04E07" w:rsidRPr="00BC6CF1">
        <w:rPr>
          <w:rFonts w:ascii="Times New Roman" w:hAnsi="Times New Roman" w:cs="Times New Roman"/>
          <w:bCs/>
          <w:color w:val="000000" w:themeColor="text1"/>
          <w:sz w:val="24"/>
          <w:szCs w:val="24"/>
        </w:rPr>
        <w:t xml:space="preserve">yield attributes </w:t>
      </w:r>
      <w:r w:rsidR="004D5A83" w:rsidRPr="00BC6CF1">
        <w:rPr>
          <w:rFonts w:ascii="Times New Roman" w:hAnsi="Times New Roman" w:cs="Times New Roman"/>
          <w:bCs/>
          <w:color w:val="000000" w:themeColor="text1"/>
          <w:sz w:val="24"/>
          <w:szCs w:val="24"/>
        </w:rPr>
        <w:t>of wheat (</w:t>
      </w:r>
      <w:r w:rsidR="004D5A83" w:rsidRPr="00BC6CF1">
        <w:rPr>
          <w:rFonts w:ascii="Times New Roman" w:hAnsi="Times New Roman" w:cs="Times New Roman"/>
          <w:bCs/>
          <w:i/>
          <w:color w:val="000000" w:themeColor="text1"/>
          <w:sz w:val="24"/>
          <w:szCs w:val="24"/>
        </w:rPr>
        <w:t>Triticum</w:t>
      </w:r>
      <w:r w:rsidR="004D5A83" w:rsidRPr="00BC6CF1">
        <w:rPr>
          <w:rFonts w:ascii="Times New Roman" w:hAnsi="Times New Roman" w:cs="Times New Roman"/>
          <w:bCs/>
          <w:color w:val="000000" w:themeColor="text1"/>
          <w:sz w:val="24"/>
          <w:szCs w:val="24"/>
        </w:rPr>
        <w:t xml:space="preserve"> </w:t>
      </w:r>
      <w:r w:rsidR="004D5A83" w:rsidRPr="00BC6CF1">
        <w:rPr>
          <w:rFonts w:ascii="Times New Roman" w:hAnsi="Times New Roman" w:cs="Times New Roman"/>
          <w:bCs/>
          <w:i/>
          <w:color w:val="000000" w:themeColor="text1"/>
          <w:sz w:val="24"/>
          <w:szCs w:val="24"/>
        </w:rPr>
        <w:t>aestivum</w:t>
      </w:r>
      <w:r w:rsidR="004D5A83" w:rsidRPr="00BC6CF1">
        <w:rPr>
          <w:rFonts w:ascii="Times New Roman" w:hAnsi="Times New Roman" w:cs="Times New Roman"/>
          <w:bCs/>
          <w:color w:val="000000" w:themeColor="text1"/>
          <w:sz w:val="24"/>
          <w:szCs w:val="24"/>
        </w:rPr>
        <w:t xml:space="preserve"> L.). The treatments consisted of selected combination of four deficit levels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high (50%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medium (70%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low (90%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and free from deficit (100%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xml:space="preserve">) and three phases of application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phase I (CRI and jointing), phase II (flowering) and phase III (dough stage). A total of eight combinations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 were tested under randomized block design, replicated thrice. The soil of the experimental site was silty clay loam in texture, acidic in reaction, medium in organic carbon, available potassium, high in available phosphorus and low in available nitrogen. Results revealed that among all regulated water deficit schemes the low deficit LLL scheme of 90%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xml:space="preserve"> application at CRI</w:t>
      </w:r>
      <w:r w:rsidR="00BA79C5" w:rsidRPr="00BC6CF1">
        <w:rPr>
          <w:rFonts w:ascii="Times New Roman" w:hAnsi="Times New Roman" w:cs="Times New Roman"/>
          <w:bCs/>
          <w:color w:val="000000" w:themeColor="text1"/>
          <w:sz w:val="24"/>
          <w:szCs w:val="24"/>
        </w:rPr>
        <w:t xml:space="preserve"> and Jointing</w:t>
      </w:r>
      <w:r w:rsidR="004D5A83" w:rsidRPr="00BC6CF1">
        <w:rPr>
          <w:rFonts w:ascii="Times New Roman" w:hAnsi="Times New Roman" w:cs="Times New Roman"/>
          <w:bCs/>
          <w:color w:val="000000" w:themeColor="text1"/>
          <w:sz w:val="24"/>
          <w:szCs w:val="24"/>
        </w:rPr>
        <w:t xml:space="preserve">, flowering and dough stage resulted in </w:t>
      </w:r>
      <w:r w:rsidR="00615C07" w:rsidRPr="00BC6CF1">
        <w:rPr>
          <w:rFonts w:ascii="Times New Roman" w:hAnsi="Times New Roman" w:cs="Times New Roman"/>
          <w:bCs/>
          <w:color w:val="000000" w:themeColor="text1"/>
          <w:sz w:val="24"/>
          <w:szCs w:val="24"/>
        </w:rPr>
        <w:t>higher plant height (105.4cm), higher dry matter accumulation (763.1 gm</w:t>
      </w:r>
      <w:r w:rsidR="00615C07" w:rsidRPr="00BC6CF1">
        <w:rPr>
          <w:rFonts w:ascii="Times New Roman" w:hAnsi="Times New Roman" w:cs="Times New Roman"/>
          <w:bCs/>
          <w:color w:val="000000" w:themeColor="text1"/>
          <w:sz w:val="24"/>
          <w:szCs w:val="24"/>
          <w:vertAlign w:val="superscript"/>
        </w:rPr>
        <w:t>-2</w:t>
      </w:r>
      <w:r w:rsidR="00615C07" w:rsidRPr="00BC6CF1">
        <w:rPr>
          <w:rFonts w:ascii="Times New Roman" w:hAnsi="Times New Roman" w:cs="Times New Roman"/>
          <w:bCs/>
          <w:color w:val="000000" w:themeColor="text1"/>
          <w:sz w:val="24"/>
          <w:szCs w:val="24"/>
        </w:rPr>
        <w:t xml:space="preserve">), more no. of tillers per meter square (236.4), more no. of ears per meter square (224.0), more no. of grains per ear (38.3), </w:t>
      </w:r>
      <w:commentRangeStart w:id="2"/>
      <w:r w:rsidR="00617860" w:rsidRPr="00BC6CF1">
        <w:rPr>
          <w:rFonts w:ascii="Times New Roman" w:hAnsi="Times New Roman" w:cs="Times New Roman"/>
          <w:bCs/>
          <w:color w:val="000000" w:themeColor="text1"/>
          <w:sz w:val="24"/>
          <w:szCs w:val="24"/>
        </w:rPr>
        <w:t>and</w:t>
      </w:r>
      <w:commentRangeEnd w:id="2"/>
      <w:r w:rsidR="00BB7564">
        <w:rPr>
          <w:rStyle w:val="CommentReference"/>
        </w:rPr>
        <w:commentReference w:id="2"/>
      </w:r>
      <w:r w:rsidR="00617860" w:rsidRPr="00BC6CF1">
        <w:rPr>
          <w:rFonts w:ascii="Times New Roman" w:hAnsi="Times New Roman" w:cs="Times New Roman"/>
          <w:bCs/>
          <w:color w:val="000000" w:themeColor="text1"/>
          <w:sz w:val="24"/>
          <w:szCs w:val="24"/>
        </w:rPr>
        <w:t xml:space="preserve"> higher 1000 grain weight (42.6 g), higher grain yield (</w:t>
      </w:r>
      <w:r w:rsidR="00951FCD" w:rsidRPr="00BC6CF1">
        <w:rPr>
          <w:rFonts w:ascii="Times New Roman" w:hAnsi="Times New Roman" w:cs="Times New Roman"/>
          <w:bCs/>
          <w:color w:val="000000" w:themeColor="text1"/>
          <w:sz w:val="24"/>
          <w:szCs w:val="24"/>
        </w:rPr>
        <w:t>3129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 higher straw yield (4558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 higher values of biological yield ( 7687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w:t>
      </w:r>
      <w:r w:rsidR="00951FCD" w:rsidRPr="00BC6CF1">
        <w:rPr>
          <w:rFonts w:ascii="Times New Roman" w:hAnsi="Times New Roman" w:cs="Times New Roman"/>
          <w:bCs/>
          <w:color w:val="000000" w:themeColor="text1"/>
          <w:sz w:val="24"/>
          <w:szCs w:val="24"/>
          <w:vertAlign w:val="superscript"/>
        </w:rPr>
        <w:t xml:space="preserve"> </w:t>
      </w:r>
      <w:r w:rsidR="00951FCD" w:rsidRPr="00BC6CF1">
        <w:rPr>
          <w:rFonts w:ascii="Times New Roman" w:hAnsi="Times New Roman" w:cs="Times New Roman"/>
          <w:bCs/>
          <w:color w:val="000000" w:themeColor="text1"/>
          <w:sz w:val="24"/>
          <w:szCs w:val="24"/>
        </w:rPr>
        <w:t>and harvest index (40.8)</w:t>
      </w:r>
      <w:r w:rsidR="00473010" w:rsidRPr="00BC6CF1">
        <w:rPr>
          <w:rFonts w:ascii="Times New Roman" w:hAnsi="Times New Roman" w:cs="Times New Roman"/>
          <w:bCs/>
          <w:color w:val="000000" w:themeColor="text1"/>
          <w:sz w:val="24"/>
          <w:szCs w:val="24"/>
        </w:rPr>
        <w:t xml:space="preserve"> </w:t>
      </w:r>
      <w:r w:rsidR="00524422" w:rsidRPr="00BC6CF1">
        <w:rPr>
          <w:rFonts w:ascii="Times New Roman" w:hAnsi="Times New Roman" w:cs="Times New Roman"/>
          <w:bCs/>
          <w:color w:val="000000" w:themeColor="text1"/>
          <w:sz w:val="24"/>
          <w:szCs w:val="24"/>
        </w:rPr>
        <w:t xml:space="preserve">that </w:t>
      </w:r>
      <w:r w:rsidR="004D5A83" w:rsidRPr="00BC6CF1">
        <w:rPr>
          <w:rFonts w:ascii="Times New Roman" w:hAnsi="Times New Roman" w:cs="Times New Roman"/>
          <w:bCs/>
          <w:color w:val="000000" w:themeColor="text1"/>
          <w:sz w:val="24"/>
          <w:szCs w:val="24"/>
        </w:rPr>
        <w:t>was</w:t>
      </w:r>
      <w:r w:rsidR="004C03E3" w:rsidRPr="00BC6CF1">
        <w:rPr>
          <w:rFonts w:ascii="Times New Roman" w:hAnsi="Times New Roman" w:cs="Times New Roman"/>
          <w:bCs/>
          <w:color w:val="000000" w:themeColor="text1"/>
          <w:sz w:val="24"/>
          <w:szCs w:val="24"/>
        </w:rPr>
        <w:t xml:space="preserve"> </w:t>
      </w:r>
      <w:r w:rsidR="009567A7" w:rsidRPr="00BC6CF1">
        <w:rPr>
          <w:rFonts w:ascii="Times New Roman" w:hAnsi="Times New Roman" w:cs="Times New Roman"/>
          <w:bCs/>
          <w:color w:val="000000" w:themeColor="text1"/>
          <w:sz w:val="24"/>
          <w:szCs w:val="24"/>
        </w:rPr>
        <w:t xml:space="preserve">statistically </w:t>
      </w:r>
      <w:r w:rsidR="004D5A83" w:rsidRPr="00BC6CF1">
        <w:rPr>
          <w:rFonts w:ascii="Times New Roman" w:hAnsi="Times New Roman" w:cs="Times New Roman"/>
          <w:bCs/>
          <w:color w:val="000000" w:themeColor="text1"/>
          <w:sz w:val="24"/>
          <w:szCs w:val="24"/>
        </w:rPr>
        <w:t>similar to the wheat cultivation under water deficit free condition at all critical stages of growth (FFF)</w:t>
      </w:r>
      <w:r w:rsidR="002E603D" w:rsidRPr="00BC6CF1">
        <w:rPr>
          <w:rFonts w:ascii="Times New Roman" w:hAnsi="Times New Roman" w:cs="Times New Roman"/>
          <w:bCs/>
          <w:color w:val="000000" w:themeColor="text1"/>
          <w:sz w:val="24"/>
          <w:szCs w:val="24"/>
        </w:rPr>
        <w:t xml:space="preserve"> having </w:t>
      </w:r>
      <w:r w:rsidR="008B743B" w:rsidRPr="00BC6CF1">
        <w:rPr>
          <w:rFonts w:ascii="Times New Roman" w:hAnsi="Times New Roman" w:cs="Times New Roman"/>
          <w:bCs/>
          <w:color w:val="000000" w:themeColor="text1"/>
          <w:sz w:val="24"/>
          <w:szCs w:val="24"/>
        </w:rPr>
        <w:t>values (107.0cm, 780.3 gm</w:t>
      </w:r>
      <w:r w:rsidR="008B743B" w:rsidRPr="00BC6CF1">
        <w:rPr>
          <w:rFonts w:ascii="Times New Roman" w:hAnsi="Times New Roman" w:cs="Times New Roman"/>
          <w:bCs/>
          <w:color w:val="000000" w:themeColor="text1"/>
          <w:sz w:val="24"/>
          <w:szCs w:val="24"/>
          <w:vertAlign w:val="superscript"/>
        </w:rPr>
        <w:t>-2</w:t>
      </w:r>
      <w:r w:rsidR="008B743B" w:rsidRPr="00BC6CF1">
        <w:rPr>
          <w:rFonts w:ascii="Times New Roman" w:hAnsi="Times New Roman" w:cs="Times New Roman"/>
          <w:bCs/>
          <w:color w:val="000000" w:themeColor="text1"/>
          <w:sz w:val="24"/>
          <w:szCs w:val="24"/>
        </w:rPr>
        <w:t>, 242.7, 231.0, 39.5, 43.3 (g), 3320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4785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8105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41.0 g for plant height, dry matter accumulation, no. of tillers per meter square, no. of ears per meter square, no. of grains per ear, 1000 grain weight, grain yield, straw yield, biological yield</w:t>
      </w:r>
      <w:commentRangeStart w:id="3"/>
      <w:r w:rsidR="008B743B" w:rsidRPr="00BC6CF1">
        <w:rPr>
          <w:rFonts w:ascii="Times New Roman" w:hAnsi="Times New Roman" w:cs="Times New Roman"/>
          <w:bCs/>
          <w:color w:val="000000" w:themeColor="text1"/>
          <w:sz w:val="24"/>
          <w:szCs w:val="24"/>
        </w:rPr>
        <w:t xml:space="preserve">, </w:t>
      </w:r>
      <w:commentRangeEnd w:id="3"/>
      <w:r w:rsidR="001176E9">
        <w:rPr>
          <w:rStyle w:val="CommentReference"/>
        </w:rPr>
        <w:commentReference w:id="3"/>
      </w:r>
      <w:r w:rsidR="008B743B" w:rsidRPr="00BC6CF1">
        <w:rPr>
          <w:rFonts w:ascii="Times New Roman" w:hAnsi="Times New Roman" w:cs="Times New Roman"/>
          <w:bCs/>
          <w:color w:val="000000" w:themeColor="text1"/>
          <w:sz w:val="24"/>
          <w:szCs w:val="24"/>
        </w:rPr>
        <w:t xml:space="preserve"> and harvest index, respectively</w:t>
      </w:r>
      <w:commentRangeStart w:id="4"/>
      <w:r w:rsidR="008B743B" w:rsidRPr="00BC6CF1">
        <w:rPr>
          <w:rFonts w:ascii="Times New Roman" w:hAnsi="Times New Roman" w:cs="Times New Roman"/>
          <w:bCs/>
          <w:color w:val="000000" w:themeColor="text1"/>
          <w:sz w:val="24"/>
          <w:szCs w:val="24"/>
        </w:rPr>
        <w:t>)</w:t>
      </w:r>
      <w:commentRangeEnd w:id="4"/>
      <w:r w:rsidR="008C213A">
        <w:rPr>
          <w:rStyle w:val="CommentReference"/>
        </w:rPr>
        <w:commentReference w:id="4"/>
      </w:r>
      <w:r w:rsidR="008B743B" w:rsidRPr="00BC6CF1">
        <w:rPr>
          <w:rFonts w:ascii="Times New Roman" w:hAnsi="Times New Roman" w:cs="Times New Roman"/>
          <w:bCs/>
          <w:color w:val="000000" w:themeColor="text1"/>
          <w:sz w:val="24"/>
          <w:szCs w:val="24"/>
        </w:rPr>
        <w:t>. Any water deficit below 90% ET</w:t>
      </w:r>
      <w:r w:rsidR="008B743B" w:rsidRPr="00BC6CF1">
        <w:rPr>
          <w:rFonts w:ascii="Times New Roman" w:hAnsi="Times New Roman" w:cs="Times New Roman"/>
          <w:bCs/>
          <w:color w:val="000000" w:themeColor="text1"/>
          <w:sz w:val="24"/>
          <w:szCs w:val="24"/>
          <w:vertAlign w:val="subscript"/>
        </w:rPr>
        <w:t>C</w:t>
      </w:r>
      <w:r w:rsidR="008B743B" w:rsidRPr="00BC6CF1">
        <w:rPr>
          <w:rFonts w:ascii="Times New Roman" w:hAnsi="Times New Roman" w:cs="Times New Roman"/>
          <w:bCs/>
          <w:color w:val="000000" w:themeColor="text1"/>
          <w:sz w:val="24"/>
          <w:szCs w:val="24"/>
        </w:rPr>
        <w:t xml:space="preserve"> especially a high deficit of 50% ET</w:t>
      </w:r>
      <w:r w:rsidR="008B743B" w:rsidRPr="00BC6CF1">
        <w:rPr>
          <w:rFonts w:ascii="Times New Roman" w:hAnsi="Times New Roman" w:cs="Times New Roman"/>
          <w:bCs/>
          <w:color w:val="000000" w:themeColor="text1"/>
          <w:sz w:val="24"/>
          <w:szCs w:val="24"/>
          <w:vertAlign w:val="subscript"/>
        </w:rPr>
        <w:t>C</w:t>
      </w:r>
      <w:r w:rsidR="008B743B" w:rsidRPr="00BC6CF1">
        <w:rPr>
          <w:rFonts w:ascii="Times New Roman" w:hAnsi="Times New Roman" w:cs="Times New Roman"/>
          <w:bCs/>
          <w:color w:val="000000" w:themeColor="text1"/>
          <w:sz w:val="24"/>
          <w:szCs w:val="24"/>
        </w:rPr>
        <w:t xml:space="preserve"> at phase I (CRI) and phase III (dough) (HFH) resulted in significant decrease in yield. </w:t>
      </w:r>
    </w:p>
    <w:p w14:paraId="61CDB580" w14:textId="2BB8D6E7" w:rsidR="00557CDD" w:rsidRPr="00BC6CF1" w:rsidRDefault="00557CDD" w:rsidP="003C78F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p>
    <w:p w14:paraId="28906DC0" w14:textId="443F8072" w:rsidR="004A5737" w:rsidRPr="00BC6CF1" w:rsidRDefault="001A6B0C" w:rsidP="00397A6A">
      <w:pPr>
        <w:tabs>
          <w:tab w:val="left" w:pos="426"/>
          <w:tab w:val="left" w:pos="993"/>
        </w:tabs>
        <w:spacing w:after="0" w:line="360" w:lineRule="auto"/>
        <w:ind w:right="-307"/>
        <w:jc w:val="both"/>
        <w:rPr>
          <w:rFonts w:ascii="Times New Roman" w:hAnsi="Times New Roman" w:cs="Times New Roman"/>
          <w:b/>
          <w:color w:val="000000" w:themeColor="text1"/>
          <w:sz w:val="24"/>
          <w:szCs w:val="24"/>
        </w:rPr>
      </w:pPr>
      <w:r w:rsidRPr="00BC6CF1">
        <w:rPr>
          <w:rFonts w:ascii="Times New Roman" w:hAnsi="Times New Roman" w:cs="Times New Roman"/>
          <w:b/>
          <w:bCs/>
          <w:color w:val="000000" w:themeColor="text1"/>
          <w:sz w:val="24"/>
          <w:szCs w:val="24"/>
        </w:rPr>
        <w:t>1</w:t>
      </w:r>
      <w:r w:rsidRPr="00BC6CF1">
        <w:rPr>
          <w:rFonts w:ascii="Times New Roman" w:hAnsi="Times New Roman" w:cs="Times New Roman"/>
          <w:b/>
          <w:color w:val="000000" w:themeColor="text1"/>
          <w:sz w:val="24"/>
          <w:szCs w:val="24"/>
        </w:rPr>
        <w:t xml:space="preserve">. </w:t>
      </w:r>
      <w:r w:rsidR="004A5737" w:rsidRPr="00BC6CF1">
        <w:rPr>
          <w:rFonts w:ascii="Times New Roman" w:hAnsi="Times New Roman" w:cs="Times New Roman"/>
          <w:b/>
          <w:color w:val="000000" w:themeColor="text1"/>
          <w:sz w:val="24"/>
          <w:szCs w:val="24"/>
        </w:rPr>
        <w:t>I</w:t>
      </w:r>
      <w:r w:rsidR="00583C25" w:rsidRPr="00BC6CF1">
        <w:rPr>
          <w:rFonts w:ascii="Times New Roman" w:hAnsi="Times New Roman" w:cs="Times New Roman"/>
          <w:b/>
          <w:color w:val="000000" w:themeColor="text1"/>
          <w:sz w:val="24"/>
          <w:szCs w:val="24"/>
        </w:rPr>
        <w:t>NTRODUCTION</w:t>
      </w:r>
    </w:p>
    <w:p w14:paraId="0AA1F025" w14:textId="39E20D67" w:rsidR="003C78FB" w:rsidRPr="00BC6CF1" w:rsidRDefault="00E0225F" w:rsidP="003C78FB">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eastAsia="Times New Roman" w:hAnsi="Times New Roman" w:cs="Times New Roman"/>
          <w:color w:val="000000" w:themeColor="text1"/>
          <w:kern w:val="0"/>
          <w:sz w:val="24"/>
          <w:szCs w:val="24"/>
          <w:lang w:eastAsia="en-IN"/>
          <w14:ligatures w14:val="none"/>
        </w:rPr>
        <w:tab/>
      </w:r>
      <w:r w:rsidR="00472DE9" w:rsidRPr="00BC6CF1">
        <w:rPr>
          <w:rFonts w:ascii="Times New Roman" w:eastAsia="Times New Roman" w:hAnsi="Times New Roman" w:cs="Times New Roman"/>
          <w:color w:val="000000" w:themeColor="text1"/>
          <w:kern w:val="0"/>
          <w:sz w:val="24"/>
          <w:szCs w:val="24"/>
          <w:lang w:eastAsia="en-IN"/>
          <w14:ligatures w14:val="none"/>
        </w:rPr>
        <w:t>Wheat (</w:t>
      </w:r>
      <w:r w:rsidR="00472DE9" w:rsidRPr="00BC6CF1">
        <w:rPr>
          <w:rFonts w:ascii="Times New Roman" w:eastAsia="Times New Roman" w:hAnsi="Times New Roman" w:cs="Times New Roman"/>
          <w:i/>
          <w:color w:val="000000" w:themeColor="text1"/>
          <w:kern w:val="0"/>
          <w:sz w:val="24"/>
          <w:szCs w:val="24"/>
          <w:lang w:eastAsia="en-IN"/>
          <w14:ligatures w14:val="none"/>
        </w:rPr>
        <w:t>Triticum</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spp.), also known as the </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golden grain</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is critical to global food security, accounting for roughly 20% of total protein and caloric intake</w:t>
      </w:r>
      <w:r w:rsidR="00B82F60" w:rsidRPr="00BC6CF1">
        <w:rPr>
          <w:rFonts w:ascii="Times New Roman" w:eastAsia="Times New Roman" w:hAnsi="Times New Roman" w:cs="Times New Roman"/>
          <w:color w:val="000000" w:themeColor="text1"/>
          <w:kern w:val="0"/>
          <w:sz w:val="24"/>
          <w:szCs w:val="24"/>
          <w:lang w:eastAsia="en-IN"/>
          <w14:ligatures w14:val="none"/>
        </w:rPr>
        <w:t xml:space="preserve"> </w:t>
      </w:r>
      <w:r w:rsidR="00B82F60" w:rsidRPr="00BC6CF1">
        <w:rPr>
          <w:rFonts w:ascii="Times New Roman" w:hAnsi="Times New Roman" w:cs="Times New Roman"/>
          <w:bCs/>
          <w:color w:val="000000" w:themeColor="text1"/>
          <w:sz w:val="24"/>
          <w:szCs w:val="24"/>
        </w:rPr>
        <w:t xml:space="preserve">(Salaria </w:t>
      </w:r>
      <w:commentRangeStart w:id="5"/>
      <w:r w:rsidR="00B82F60" w:rsidRPr="00BC6CF1">
        <w:rPr>
          <w:rFonts w:ascii="Times New Roman" w:hAnsi="Times New Roman" w:cs="Times New Roman"/>
          <w:bCs/>
          <w:color w:val="000000" w:themeColor="text1"/>
          <w:sz w:val="24"/>
          <w:szCs w:val="24"/>
        </w:rPr>
        <w:t xml:space="preserve">et al. </w:t>
      </w:r>
      <w:commentRangeEnd w:id="5"/>
      <w:r w:rsidR="00FE534E">
        <w:rPr>
          <w:rStyle w:val="CommentReference"/>
        </w:rPr>
        <w:commentReference w:id="5"/>
      </w:r>
      <w:r w:rsidR="00B82F60" w:rsidRPr="00BC6CF1">
        <w:rPr>
          <w:rFonts w:ascii="Times New Roman" w:hAnsi="Times New Roman" w:cs="Times New Roman"/>
          <w:bCs/>
          <w:color w:val="000000" w:themeColor="text1"/>
          <w:sz w:val="24"/>
          <w:szCs w:val="24"/>
        </w:rPr>
        <w:t>2024a)</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Over </w:t>
      </w:r>
      <w:commentRangeStart w:id="6"/>
      <w:r w:rsidR="00472DE9" w:rsidRPr="00BC6CF1">
        <w:rPr>
          <w:rFonts w:ascii="Times New Roman" w:eastAsia="Times New Roman" w:hAnsi="Times New Roman" w:cs="Times New Roman"/>
          <w:color w:val="000000" w:themeColor="text1"/>
          <w:kern w:val="0"/>
          <w:sz w:val="24"/>
          <w:szCs w:val="24"/>
          <w:lang w:eastAsia="en-IN"/>
          <w14:ligatures w14:val="none"/>
        </w:rPr>
        <w:t>35% of the world</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s population</w:t>
      </w:r>
      <w:commentRangeEnd w:id="6"/>
      <w:r w:rsidR="00FE534E">
        <w:rPr>
          <w:rStyle w:val="CommentReference"/>
        </w:rPr>
        <w:commentReference w:id="6"/>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relies on wheat as a staple diet. </w:t>
      </w:r>
      <w:r w:rsidR="00BA6868" w:rsidRPr="00BC6CF1">
        <w:rPr>
          <w:rFonts w:ascii="Times New Roman" w:eastAsia="Times New Roman" w:hAnsi="Times New Roman" w:cs="Times New Roman"/>
          <w:color w:val="000000" w:themeColor="text1"/>
          <w:kern w:val="0"/>
          <w:sz w:val="24"/>
          <w:szCs w:val="24"/>
          <w:lang w:eastAsia="en-IN"/>
          <w14:ligatures w14:val="none"/>
        </w:rPr>
        <w:t>It is the primary source of plant-based protein, with a protein content of around 13%, which is higher than that of most major cereals. (Sharma and Sharma, 2025).</w:t>
      </w:r>
      <w:r w:rsidR="00BA6868" w:rsidRPr="00BC6CF1">
        <w:rPr>
          <w:rFonts w:ascii="Times New Roman" w:hAnsi="Times New Roman" w:cs="Times New Roman"/>
          <w:bCs/>
          <w:color w:val="000000" w:themeColor="text1"/>
          <w:sz w:val="24"/>
          <w:szCs w:val="24"/>
        </w:rPr>
        <w:t xml:space="preserve"> </w:t>
      </w:r>
      <w:r w:rsidR="00675CA5" w:rsidRPr="00BC6CF1">
        <w:rPr>
          <w:rFonts w:ascii="Times New Roman" w:hAnsi="Times New Roman" w:cs="Times New Roman"/>
          <w:bCs/>
          <w:color w:val="000000" w:themeColor="text1"/>
          <w:sz w:val="24"/>
          <w:szCs w:val="24"/>
        </w:rPr>
        <w:t xml:space="preserve">Globally, wheat is cultivated on 219 million hectares, producing </w:t>
      </w:r>
      <w:r w:rsidR="00B82F60" w:rsidRPr="00BC6CF1">
        <w:rPr>
          <w:rFonts w:ascii="Times New Roman" w:hAnsi="Times New Roman" w:cs="Times New Roman"/>
          <w:bCs/>
          <w:color w:val="000000" w:themeColor="text1"/>
          <w:sz w:val="24"/>
          <w:szCs w:val="24"/>
        </w:rPr>
        <w:t xml:space="preserve">808.4 </w:t>
      </w:r>
      <w:r w:rsidR="00675CA5" w:rsidRPr="00BC6CF1">
        <w:rPr>
          <w:rFonts w:ascii="Times New Roman" w:hAnsi="Times New Roman" w:cs="Times New Roman"/>
          <w:bCs/>
          <w:color w:val="000000" w:themeColor="text1"/>
          <w:sz w:val="24"/>
          <w:szCs w:val="24"/>
        </w:rPr>
        <w:t>million tonnes (</w:t>
      </w:r>
      <w:commentRangeStart w:id="7"/>
      <w:r w:rsidR="00B82F60" w:rsidRPr="00BC6CF1">
        <w:rPr>
          <w:rFonts w:ascii="Times New Roman" w:hAnsi="Times New Roman" w:cs="Times New Roman"/>
          <w:bCs/>
          <w:color w:val="000000" w:themeColor="text1"/>
          <w:sz w:val="24"/>
          <w:szCs w:val="24"/>
        </w:rPr>
        <w:t>FAOSTAT, 2025</w:t>
      </w:r>
      <w:commentRangeEnd w:id="7"/>
      <w:r w:rsidR="00AD15A1">
        <w:rPr>
          <w:rStyle w:val="CommentReference"/>
        </w:rPr>
        <w:commentReference w:id="7"/>
      </w:r>
      <w:r w:rsidR="00675CA5" w:rsidRPr="00BC6CF1">
        <w:rPr>
          <w:rFonts w:ascii="Times New Roman" w:hAnsi="Times New Roman" w:cs="Times New Roman"/>
          <w:bCs/>
          <w:color w:val="000000" w:themeColor="text1"/>
          <w:sz w:val="24"/>
          <w:szCs w:val="24"/>
        </w:rPr>
        <w:t xml:space="preserve">). However, climate change and resource constraints now </w:t>
      </w:r>
      <w:r w:rsidR="00675CA5" w:rsidRPr="00BC6CF1">
        <w:rPr>
          <w:rFonts w:ascii="Times New Roman" w:hAnsi="Times New Roman" w:cs="Times New Roman"/>
          <w:bCs/>
          <w:color w:val="000000" w:themeColor="text1"/>
          <w:sz w:val="24"/>
          <w:szCs w:val="24"/>
        </w:rPr>
        <w:lastRenderedPageBreak/>
        <w:t>threaten wheat sustainability, with over 50% of global wheat farms exposed to recurring drought stress</w:t>
      </w:r>
      <w:r w:rsidR="00C420EF" w:rsidRPr="00BC6CF1">
        <w:rPr>
          <w:rFonts w:ascii="Times New Roman" w:hAnsi="Times New Roman" w:cs="Times New Roman"/>
          <w:bCs/>
          <w:color w:val="000000" w:themeColor="text1"/>
          <w:sz w:val="24"/>
          <w:szCs w:val="24"/>
        </w:rPr>
        <w:t>-</w:t>
      </w:r>
      <w:r w:rsidR="00675CA5" w:rsidRPr="00BC6CF1">
        <w:rPr>
          <w:rFonts w:ascii="Times New Roman" w:hAnsi="Times New Roman" w:cs="Times New Roman"/>
          <w:bCs/>
          <w:color w:val="000000" w:themeColor="text1"/>
          <w:sz w:val="24"/>
          <w:szCs w:val="24"/>
        </w:rPr>
        <w:t>an issue expected to intensify due to erratic rainfall and rising temperatures.</w:t>
      </w:r>
      <w:r w:rsidR="008C3D4B" w:rsidRPr="00BC6CF1">
        <w:rPr>
          <w:rFonts w:ascii="Times New Roman" w:hAnsi="Times New Roman" w:cs="Times New Roman"/>
          <w:bCs/>
          <w:color w:val="000000" w:themeColor="text1"/>
          <w:sz w:val="24"/>
          <w:szCs w:val="24"/>
        </w:rPr>
        <w:t xml:space="preserve"> </w:t>
      </w:r>
    </w:p>
    <w:p w14:paraId="409C46AC" w14:textId="321176A2" w:rsidR="000D78C3" w:rsidRPr="00BC6CF1" w:rsidRDefault="00AE65F9" w:rsidP="00EE45A4">
      <w:pPr>
        <w:tabs>
          <w:tab w:val="left" w:pos="426"/>
          <w:tab w:val="left" w:pos="993"/>
        </w:tabs>
        <w:spacing w:after="0" w:line="360" w:lineRule="auto"/>
        <w:ind w:right="-307"/>
        <w:jc w:val="both"/>
        <w:rPr>
          <w:rFonts w:ascii="Times New Roman" w:hAnsi="Times New Roman" w:cs="Times New Roman"/>
          <w:color w:val="000000" w:themeColor="text1"/>
          <w:sz w:val="24"/>
          <w:szCs w:val="24"/>
        </w:rPr>
      </w:pPr>
      <w:r w:rsidRPr="00BC6CF1">
        <w:rPr>
          <w:rFonts w:ascii="Times New Roman" w:hAnsi="Times New Roman" w:cs="Times New Roman"/>
          <w:bCs/>
          <w:color w:val="000000" w:themeColor="text1"/>
          <w:sz w:val="24"/>
          <w:szCs w:val="24"/>
        </w:rPr>
        <w:tab/>
      </w:r>
      <w:r w:rsidR="00675CA5" w:rsidRPr="00BC6CF1">
        <w:rPr>
          <w:rFonts w:ascii="Times New Roman" w:hAnsi="Times New Roman" w:cs="Times New Roman"/>
          <w:bCs/>
          <w:color w:val="000000" w:themeColor="text1"/>
          <w:sz w:val="24"/>
          <w:szCs w:val="24"/>
        </w:rPr>
        <w:t>In India, wheat is the second most important food crop after rice. The country accounts for 13.33% of global wheat production, covering 3</w:t>
      </w:r>
      <w:r w:rsidR="00B82F60" w:rsidRPr="00BC6CF1">
        <w:rPr>
          <w:rFonts w:ascii="Times New Roman" w:hAnsi="Times New Roman" w:cs="Times New Roman"/>
          <w:bCs/>
          <w:color w:val="000000" w:themeColor="text1"/>
          <w:sz w:val="24"/>
          <w:szCs w:val="24"/>
        </w:rPr>
        <w:t>0.4</w:t>
      </w:r>
      <w:r w:rsidR="00675CA5" w:rsidRPr="00BC6CF1">
        <w:rPr>
          <w:rFonts w:ascii="Times New Roman" w:hAnsi="Times New Roman" w:cs="Times New Roman"/>
          <w:bCs/>
          <w:color w:val="000000" w:themeColor="text1"/>
          <w:sz w:val="24"/>
          <w:szCs w:val="24"/>
        </w:rPr>
        <w:t xml:space="preserve"> million hectares and producing 10</w:t>
      </w:r>
      <w:r w:rsidR="00B82F60" w:rsidRPr="00BC6CF1">
        <w:rPr>
          <w:rFonts w:ascii="Times New Roman" w:hAnsi="Times New Roman" w:cs="Times New Roman"/>
          <w:bCs/>
          <w:color w:val="000000" w:themeColor="text1"/>
          <w:sz w:val="24"/>
          <w:szCs w:val="24"/>
        </w:rPr>
        <w:t>7.7</w:t>
      </w:r>
      <w:r w:rsidR="00675CA5" w:rsidRPr="00BC6CF1">
        <w:rPr>
          <w:rFonts w:ascii="Times New Roman" w:hAnsi="Times New Roman" w:cs="Times New Roman"/>
          <w:bCs/>
          <w:color w:val="000000" w:themeColor="text1"/>
          <w:sz w:val="24"/>
          <w:szCs w:val="24"/>
        </w:rPr>
        <w:t xml:space="preserve"> million tonnes with an average productivity of 3.46 t/ha (</w:t>
      </w:r>
      <w:r w:rsidR="00B82F60" w:rsidRPr="00BC6CF1">
        <w:rPr>
          <w:rFonts w:ascii="Times New Roman" w:hAnsi="Times New Roman" w:cs="Times New Roman"/>
          <w:bCs/>
          <w:color w:val="000000" w:themeColor="text1"/>
          <w:sz w:val="24"/>
          <w:szCs w:val="24"/>
        </w:rPr>
        <w:t xml:space="preserve">Salaria </w:t>
      </w:r>
      <w:commentRangeStart w:id="8"/>
      <w:r w:rsidR="00B82F60" w:rsidRPr="00BC6CF1">
        <w:rPr>
          <w:rFonts w:ascii="Times New Roman" w:hAnsi="Times New Roman" w:cs="Times New Roman"/>
          <w:bCs/>
          <w:color w:val="000000" w:themeColor="text1"/>
          <w:sz w:val="24"/>
          <w:szCs w:val="24"/>
        </w:rPr>
        <w:t xml:space="preserve">et al. </w:t>
      </w:r>
      <w:commentRangeEnd w:id="8"/>
      <w:r w:rsidR="0097448E">
        <w:rPr>
          <w:rStyle w:val="CommentReference"/>
        </w:rPr>
        <w:commentReference w:id="8"/>
      </w:r>
      <w:r w:rsidR="00B82F60" w:rsidRPr="00BC6CF1">
        <w:rPr>
          <w:rFonts w:ascii="Times New Roman" w:hAnsi="Times New Roman" w:cs="Times New Roman"/>
          <w:bCs/>
          <w:color w:val="000000" w:themeColor="text1"/>
          <w:sz w:val="24"/>
          <w:szCs w:val="24"/>
        </w:rPr>
        <w:t xml:space="preserve">2024b; </w:t>
      </w:r>
      <w:commentRangeStart w:id="9"/>
      <w:r w:rsidR="00B82F60" w:rsidRPr="00BC6CF1">
        <w:rPr>
          <w:rFonts w:ascii="Times New Roman" w:hAnsi="Times New Roman" w:cs="Times New Roman"/>
          <w:bCs/>
          <w:color w:val="000000" w:themeColor="text1"/>
          <w:sz w:val="24"/>
          <w:szCs w:val="24"/>
        </w:rPr>
        <w:t>FAOSTAT, 2025</w:t>
      </w:r>
      <w:commentRangeEnd w:id="9"/>
      <w:r w:rsidR="0097448E">
        <w:rPr>
          <w:rStyle w:val="CommentReference"/>
        </w:rPr>
        <w:commentReference w:id="9"/>
      </w:r>
      <w:r w:rsidR="00675CA5" w:rsidRPr="00BC6CF1">
        <w:rPr>
          <w:rFonts w:ascii="Times New Roman" w:hAnsi="Times New Roman" w:cs="Times New Roman"/>
          <w:bCs/>
          <w:color w:val="000000" w:themeColor="text1"/>
          <w:sz w:val="24"/>
          <w:szCs w:val="24"/>
        </w:rPr>
        <w:t>). Despite 95.34% of wheat being grown under irrigation, yields remain lower than global leaders due to factors such as poor seed quality, imbalanced fertilization, and suboptimal water and land management. Terminal heat stress is an emerging concern, further affecting productivity.</w:t>
      </w:r>
      <w:r w:rsidR="009D1B4B" w:rsidRPr="00BC6CF1">
        <w:rPr>
          <w:rFonts w:ascii="Times New Roman" w:hAnsi="Times New Roman" w:cs="Times New Roman"/>
          <w:bCs/>
          <w:color w:val="000000" w:themeColor="text1"/>
          <w:sz w:val="24"/>
          <w:szCs w:val="24"/>
        </w:rPr>
        <w:t xml:space="preserve"> </w:t>
      </w:r>
      <w:r w:rsidR="000D78C3" w:rsidRPr="00BC6CF1">
        <w:rPr>
          <w:rFonts w:ascii="Times New Roman" w:hAnsi="Times New Roman" w:cs="Times New Roman"/>
          <w:bCs/>
          <w:color w:val="000000" w:themeColor="text1"/>
          <w:sz w:val="24"/>
          <w:szCs w:val="24"/>
        </w:rPr>
        <w:t xml:space="preserve">Scientific studies have advocated </w:t>
      </w:r>
      <w:r w:rsidR="000D78C3" w:rsidRPr="00BC6CF1">
        <w:rPr>
          <w:rFonts w:ascii="Times New Roman" w:hAnsi="Times New Roman" w:cs="Times New Roman"/>
          <w:color w:val="000000" w:themeColor="text1"/>
          <w:sz w:val="24"/>
          <w:szCs w:val="24"/>
          <w:lang w:val="en-US"/>
        </w:rPr>
        <w:t xml:space="preserve">decreasing trends of rainfall and increase in maximum and minimum temperatures in mountain state of Himachal Pradesh  and increase in temperature has reflected an increase in crop water requirements for future 1, 2, and 3 </w:t>
      </w:r>
      <w:r w:rsidR="000D78C3" w:rsidRPr="00BC6CF1">
        <w:rPr>
          <w:rFonts w:ascii="Times New Roman" w:hAnsi="Times New Roman" w:cs="Times New Roman"/>
          <w:color w:val="000000" w:themeColor="text1"/>
          <w:sz w:val="24"/>
          <w:szCs w:val="24"/>
          <w:vertAlign w:val="superscript"/>
          <w:lang w:val="en-US"/>
        </w:rPr>
        <w:t xml:space="preserve">o </w:t>
      </w:r>
      <w:r w:rsidR="000D78C3" w:rsidRPr="00BC6CF1">
        <w:rPr>
          <w:rFonts w:ascii="Times New Roman" w:hAnsi="Times New Roman" w:cs="Times New Roman"/>
          <w:color w:val="000000" w:themeColor="text1"/>
          <w:sz w:val="24"/>
          <w:szCs w:val="24"/>
          <w:lang w:val="en-US"/>
        </w:rPr>
        <w:t xml:space="preserve">C rise in temperature compared to present climate </w:t>
      </w:r>
      <w:r w:rsidR="000D78C3" w:rsidRPr="00BC6CF1">
        <w:rPr>
          <w:rFonts w:ascii="Times New Roman" w:hAnsi="Times New Roman" w:cs="Times New Roman"/>
          <w:color w:val="000000" w:themeColor="text1"/>
          <w:sz w:val="24"/>
          <w:szCs w:val="24"/>
        </w:rPr>
        <w:t>(</w:t>
      </w:r>
      <w:r w:rsidR="000D78C3" w:rsidRPr="00BC6CF1">
        <w:rPr>
          <w:rFonts w:ascii="Times New Roman" w:hAnsi="Times New Roman" w:cs="Times New Roman"/>
          <w:color w:val="000000" w:themeColor="text1"/>
          <w:sz w:val="24"/>
          <w:szCs w:val="24"/>
          <w:lang w:val="en-US"/>
        </w:rPr>
        <w:t xml:space="preserve">Rana </w:t>
      </w:r>
      <w:r w:rsidR="000D78C3" w:rsidRPr="00BC6CF1">
        <w:rPr>
          <w:rFonts w:ascii="Times New Roman" w:hAnsi="Times New Roman" w:cs="Times New Roman"/>
          <w:i/>
          <w:color w:val="000000" w:themeColor="text1"/>
          <w:sz w:val="24"/>
          <w:szCs w:val="24"/>
          <w:lang w:val="en-US"/>
        </w:rPr>
        <w:t>et al</w:t>
      </w:r>
      <w:r w:rsidR="000D78C3" w:rsidRPr="00BC6CF1">
        <w:rPr>
          <w:rFonts w:ascii="Times New Roman" w:hAnsi="Times New Roman" w:cs="Times New Roman"/>
          <w:color w:val="000000" w:themeColor="text1"/>
          <w:sz w:val="24"/>
          <w:szCs w:val="24"/>
          <w:lang w:val="en-US"/>
        </w:rPr>
        <w:t xml:space="preserve">., 2012; </w:t>
      </w:r>
      <w:r w:rsidR="000D78C3" w:rsidRPr="00BC6CF1">
        <w:rPr>
          <w:rFonts w:ascii="Times New Roman" w:hAnsi="Times New Roman" w:cs="Times New Roman"/>
          <w:color w:val="000000" w:themeColor="text1"/>
          <w:sz w:val="24"/>
          <w:szCs w:val="24"/>
        </w:rPr>
        <w:t xml:space="preserve">Pareek </w:t>
      </w:r>
      <w:commentRangeStart w:id="10"/>
      <w:r w:rsidR="000D78C3" w:rsidRPr="00BC6CF1">
        <w:rPr>
          <w:rFonts w:ascii="Times New Roman" w:hAnsi="Times New Roman" w:cs="Times New Roman"/>
          <w:color w:val="000000" w:themeColor="text1"/>
          <w:sz w:val="24"/>
          <w:szCs w:val="24"/>
        </w:rPr>
        <w:t xml:space="preserve">et al. </w:t>
      </w:r>
      <w:commentRangeEnd w:id="10"/>
      <w:r w:rsidR="00292C72">
        <w:rPr>
          <w:rStyle w:val="CommentReference"/>
        </w:rPr>
        <w:commentReference w:id="10"/>
      </w:r>
      <w:r w:rsidR="000D78C3" w:rsidRPr="00BC6CF1">
        <w:rPr>
          <w:rFonts w:ascii="Times New Roman" w:hAnsi="Times New Roman" w:cs="Times New Roman"/>
          <w:color w:val="000000" w:themeColor="text1"/>
          <w:sz w:val="24"/>
          <w:szCs w:val="24"/>
        </w:rPr>
        <w:t>2021).</w:t>
      </w:r>
    </w:p>
    <w:p w14:paraId="4A3D9BC5" w14:textId="5FC8D490" w:rsidR="00AE65F9" w:rsidRPr="00BC6CF1" w:rsidRDefault="00675CA5" w:rsidP="005B048E">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Himachal Pradesh, with only 21.8% of wheat area under irrigation, grows wheat on 3</w:t>
      </w:r>
      <w:r w:rsidR="00B82F60" w:rsidRPr="00BC6CF1">
        <w:rPr>
          <w:rFonts w:ascii="Times New Roman" w:hAnsi="Times New Roman" w:cs="Times New Roman"/>
          <w:bCs/>
          <w:color w:val="000000" w:themeColor="text1"/>
          <w:sz w:val="24"/>
          <w:szCs w:val="24"/>
        </w:rPr>
        <w:t>19.4 thousand</w:t>
      </w:r>
      <w:r w:rsidRPr="00BC6CF1">
        <w:rPr>
          <w:rFonts w:ascii="Times New Roman" w:hAnsi="Times New Roman" w:cs="Times New Roman"/>
          <w:bCs/>
          <w:color w:val="000000" w:themeColor="text1"/>
          <w:sz w:val="24"/>
          <w:szCs w:val="24"/>
        </w:rPr>
        <w:t xml:space="preserve"> hectares</w:t>
      </w:r>
      <w:r w:rsidR="00B96DB3" w:rsidRPr="00BC6CF1">
        <w:rPr>
          <w:rFonts w:ascii="Times New Roman" w:hAnsi="Times New Roman" w:cs="Times New Roman"/>
          <w:bCs/>
          <w:color w:val="000000" w:themeColor="text1"/>
          <w:sz w:val="24"/>
          <w:szCs w:val="24"/>
        </w:rPr>
        <w:t xml:space="preserve"> area</w:t>
      </w:r>
      <w:r w:rsidRPr="00BC6CF1">
        <w:rPr>
          <w:rFonts w:ascii="Times New Roman" w:hAnsi="Times New Roman" w:cs="Times New Roman"/>
          <w:bCs/>
          <w:color w:val="000000" w:themeColor="text1"/>
          <w:sz w:val="24"/>
          <w:szCs w:val="24"/>
        </w:rPr>
        <w:t xml:space="preserve">, producing </w:t>
      </w:r>
      <w:r w:rsidR="00B82F60" w:rsidRPr="00BC6CF1">
        <w:rPr>
          <w:rFonts w:ascii="Times New Roman" w:hAnsi="Times New Roman" w:cs="Times New Roman"/>
          <w:bCs/>
          <w:color w:val="000000" w:themeColor="text1"/>
          <w:sz w:val="24"/>
          <w:szCs w:val="24"/>
        </w:rPr>
        <w:t xml:space="preserve">609.3 thousand </w:t>
      </w:r>
      <w:r w:rsidRPr="00BC6CF1">
        <w:rPr>
          <w:rFonts w:ascii="Times New Roman" w:hAnsi="Times New Roman" w:cs="Times New Roman"/>
          <w:bCs/>
          <w:color w:val="000000" w:themeColor="text1"/>
          <w:sz w:val="24"/>
          <w:szCs w:val="24"/>
        </w:rPr>
        <w:t>tonnes with an average yield of 1.</w:t>
      </w:r>
      <w:r w:rsidR="00B82F60" w:rsidRPr="00BC6CF1">
        <w:rPr>
          <w:rFonts w:ascii="Times New Roman" w:hAnsi="Times New Roman" w:cs="Times New Roman"/>
          <w:bCs/>
          <w:color w:val="000000" w:themeColor="text1"/>
          <w:sz w:val="24"/>
          <w:szCs w:val="24"/>
        </w:rPr>
        <w:t>90</w:t>
      </w:r>
      <w:r w:rsidRPr="00BC6CF1">
        <w:rPr>
          <w:rFonts w:ascii="Times New Roman" w:hAnsi="Times New Roman" w:cs="Times New Roman"/>
          <w:bCs/>
          <w:color w:val="000000" w:themeColor="text1"/>
          <w:sz w:val="24"/>
          <w:szCs w:val="24"/>
        </w:rPr>
        <w:t xml:space="preserve"> t/ha</w:t>
      </w:r>
      <w:r w:rsidR="00B96DB3" w:rsidRPr="00BC6CF1">
        <w:rPr>
          <w:rFonts w:ascii="Times New Roman" w:hAnsi="Times New Roman" w:cs="Times New Roman"/>
          <w:bCs/>
          <w:color w:val="000000" w:themeColor="text1"/>
          <w:sz w:val="24"/>
          <w:szCs w:val="24"/>
        </w:rPr>
        <w:t xml:space="preserve"> for wheat</w:t>
      </w:r>
      <w:r w:rsidRPr="00BC6CF1">
        <w:rPr>
          <w:rFonts w:ascii="Times New Roman" w:hAnsi="Times New Roman" w:cs="Times New Roman"/>
          <w:bCs/>
          <w:color w:val="000000" w:themeColor="text1"/>
          <w:sz w:val="24"/>
          <w:szCs w:val="24"/>
        </w:rPr>
        <w:t xml:space="preserve"> (</w:t>
      </w:r>
      <w:commentRangeStart w:id="11"/>
      <w:r w:rsidR="00B82F60" w:rsidRPr="00BC6CF1">
        <w:rPr>
          <w:rFonts w:ascii="Times New Roman" w:hAnsi="Times New Roman" w:cs="Times New Roman"/>
          <w:bCs/>
          <w:color w:val="000000" w:themeColor="text1"/>
          <w:sz w:val="24"/>
          <w:szCs w:val="24"/>
        </w:rPr>
        <w:t>Department of Agriculture, 2022-23</w:t>
      </w:r>
      <w:commentRangeEnd w:id="11"/>
      <w:r w:rsidR="00292C72">
        <w:rPr>
          <w:rStyle w:val="CommentReference"/>
        </w:rPr>
        <w:commentReference w:id="11"/>
      </w:r>
      <w:r w:rsidR="00B82F60" w:rsidRPr="00BC6CF1">
        <w:rPr>
          <w:rFonts w:ascii="Times New Roman" w:hAnsi="Times New Roman" w:cs="Times New Roman"/>
          <w:bCs/>
          <w:color w:val="000000" w:themeColor="text1"/>
          <w:sz w:val="24"/>
          <w:szCs w:val="24"/>
        </w:rPr>
        <w:t>; Salaria et al. 2024a</w:t>
      </w:r>
      <w:r w:rsidRPr="00BC6CF1">
        <w:rPr>
          <w:rFonts w:ascii="Times New Roman" w:hAnsi="Times New Roman" w:cs="Times New Roman"/>
          <w:bCs/>
          <w:color w:val="000000" w:themeColor="text1"/>
          <w:sz w:val="24"/>
          <w:szCs w:val="24"/>
        </w:rPr>
        <w:t>)</w:t>
      </w:r>
      <w:r w:rsidR="00DC5204" w:rsidRPr="00BC6CF1">
        <w:rPr>
          <w:rFonts w:ascii="Times New Roman" w:hAnsi="Times New Roman" w:cs="Times New Roman"/>
          <w:bCs/>
          <w:color w:val="000000" w:themeColor="text1"/>
          <w:sz w:val="24"/>
          <w:szCs w:val="24"/>
        </w:rPr>
        <w:t xml:space="preserve"> </w:t>
      </w:r>
      <w:r w:rsidR="00B96DB3" w:rsidRPr="00BC6CF1">
        <w:rPr>
          <w:rFonts w:ascii="Times New Roman" w:hAnsi="Times New Roman" w:cs="Times New Roman"/>
          <w:bCs/>
          <w:color w:val="000000" w:themeColor="text1"/>
          <w:sz w:val="24"/>
          <w:szCs w:val="24"/>
        </w:rPr>
        <w:t xml:space="preserve">which is </w:t>
      </w:r>
      <w:r w:rsidRPr="00BC6CF1">
        <w:rPr>
          <w:rFonts w:ascii="Times New Roman" w:hAnsi="Times New Roman" w:cs="Times New Roman"/>
          <w:bCs/>
          <w:color w:val="000000" w:themeColor="text1"/>
          <w:sz w:val="24"/>
          <w:szCs w:val="24"/>
        </w:rPr>
        <w:t>well below the national average. Rainfed cultivation, limited water resources, and poor crop management are key constraints</w:t>
      </w:r>
      <w:r w:rsidR="00B96DB3" w:rsidRPr="00BC6CF1">
        <w:rPr>
          <w:rFonts w:ascii="Times New Roman" w:hAnsi="Times New Roman" w:cs="Times New Roman"/>
          <w:bCs/>
          <w:color w:val="000000" w:themeColor="text1"/>
          <w:sz w:val="24"/>
          <w:szCs w:val="24"/>
        </w:rPr>
        <w:t xml:space="preserve"> for wheat</w:t>
      </w:r>
      <w:r w:rsidR="00EB4C3A" w:rsidRPr="00BC6CF1">
        <w:rPr>
          <w:rFonts w:ascii="Times New Roman" w:hAnsi="Times New Roman" w:cs="Times New Roman"/>
          <w:bCs/>
          <w:color w:val="000000" w:themeColor="text1"/>
          <w:sz w:val="24"/>
          <w:szCs w:val="24"/>
        </w:rPr>
        <w:t>-</w:t>
      </w:r>
      <w:r w:rsidR="00B96DB3" w:rsidRPr="00BC6CF1">
        <w:rPr>
          <w:rFonts w:ascii="Times New Roman" w:hAnsi="Times New Roman" w:cs="Times New Roman"/>
          <w:bCs/>
          <w:color w:val="000000" w:themeColor="text1"/>
          <w:sz w:val="24"/>
          <w:szCs w:val="24"/>
        </w:rPr>
        <w:t>based production systems</w:t>
      </w:r>
      <w:r w:rsidRPr="00BC6CF1">
        <w:rPr>
          <w:rFonts w:ascii="Times New Roman" w:hAnsi="Times New Roman" w:cs="Times New Roman"/>
          <w:bCs/>
          <w:color w:val="000000" w:themeColor="text1"/>
          <w:sz w:val="24"/>
          <w:szCs w:val="24"/>
        </w:rPr>
        <w:t>.</w:t>
      </w:r>
      <w:r w:rsidR="009D1B4B" w:rsidRPr="00BC6CF1">
        <w:rPr>
          <w:rFonts w:ascii="Times New Roman" w:hAnsi="Times New Roman" w:cs="Times New Roman"/>
          <w:bCs/>
          <w:color w:val="000000" w:themeColor="text1"/>
          <w:sz w:val="24"/>
          <w:szCs w:val="24"/>
        </w:rPr>
        <w:t xml:space="preserve"> </w:t>
      </w:r>
      <w:r w:rsidRPr="00BC6CF1">
        <w:rPr>
          <w:rFonts w:ascii="Times New Roman" w:hAnsi="Times New Roman" w:cs="Times New Roman"/>
          <w:bCs/>
          <w:color w:val="000000" w:themeColor="text1"/>
          <w:sz w:val="24"/>
          <w:szCs w:val="24"/>
        </w:rPr>
        <w:t>Agriculture consumes 70</w:t>
      </w:r>
      <w:r w:rsidR="00AE65F9" w:rsidRPr="00BC6CF1">
        <w:rPr>
          <w:rFonts w:ascii="Times New Roman" w:hAnsi="Times New Roman" w:cs="Times New Roman"/>
          <w:bCs/>
          <w:color w:val="000000" w:themeColor="text1"/>
          <w:sz w:val="24"/>
          <w:szCs w:val="24"/>
        </w:rPr>
        <w:t>-</w:t>
      </w:r>
      <w:r w:rsidRPr="00BC6CF1">
        <w:rPr>
          <w:rFonts w:ascii="Times New Roman" w:hAnsi="Times New Roman" w:cs="Times New Roman"/>
          <w:bCs/>
          <w:color w:val="000000" w:themeColor="text1"/>
          <w:sz w:val="24"/>
          <w:szCs w:val="24"/>
        </w:rPr>
        <w:t xml:space="preserve">80% of available freshwater, making water scarcity the most critical limiting factor in crop production. </w:t>
      </w:r>
      <w:r w:rsidR="00B96DB3" w:rsidRPr="00BC6CF1">
        <w:rPr>
          <w:rFonts w:ascii="Times New Roman" w:hAnsi="Times New Roman" w:cs="Times New Roman"/>
          <w:bCs/>
          <w:color w:val="000000" w:themeColor="text1"/>
          <w:sz w:val="24"/>
          <w:szCs w:val="24"/>
        </w:rPr>
        <w:t xml:space="preserve">Apart from substantial water demand for wheat, the water supply for crop production has been advocated to be </w:t>
      </w:r>
      <w:bookmarkStart w:id="12" w:name="_Hlk169255312"/>
      <w:r w:rsidR="00B96DB3" w:rsidRPr="00BC6CF1">
        <w:rPr>
          <w:rFonts w:ascii="Times New Roman" w:hAnsi="Times New Roman" w:cs="Times New Roman"/>
          <w:bCs/>
          <w:color w:val="000000" w:themeColor="text1"/>
          <w:sz w:val="24"/>
          <w:szCs w:val="24"/>
        </w:rPr>
        <w:t xml:space="preserve">decreased </w:t>
      </w:r>
      <w:r w:rsidR="00AE65F9" w:rsidRPr="00BC6CF1">
        <w:rPr>
          <w:rFonts w:ascii="Times New Roman" w:hAnsi="Times New Roman" w:cs="Times New Roman"/>
          <w:color w:val="000000" w:themeColor="text1"/>
          <w:sz w:val="24"/>
          <w:szCs w:val="24"/>
        </w:rPr>
        <w:t xml:space="preserve">due to changes in climatic conditions in mountains during past three decades. (Rana </w:t>
      </w:r>
      <w:commentRangeStart w:id="13"/>
      <w:r w:rsidR="00AE65F9" w:rsidRPr="00BC6CF1">
        <w:rPr>
          <w:rFonts w:ascii="Times New Roman" w:hAnsi="Times New Roman" w:cs="Times New Roman"/>
          <w:color w:val="000000" w:themeColor="text1"/>
          <w:sz w:val="24"/>
          <w:szCs w:val="24"/>
        </w:rPr>
        <w:t>et al</w:t>
      </w:r>
      <w:commentRangeEnd w:id="13"/>
      <w:r w:rsidR="00292C72">
        <w:rPr>
          <w:rStyle w:val="CommentReference"/>
        </w:rPr>
        <w:commentReference w:id="13"/>
      </w:r>
      <w:r w:rsidR="00AE65F9" w:rsidRPr="00BC6CF1">
        <w:rPr>
          <w:rFonts w:ascii="Times New Roman" w:hAnsi="Times New Roman" w:cs="Times New Roman"/>
          <w:color w:val="000000" w:themeColor="text1"/>
          <w:sz w:val="24"/>
          <w:szCs w:val="24"/>
        </w:rPr>
        <w:t>., 2014).</w:t>
      </w:r>
      <w:bookmarkEnd w:id="12"/>
    </w:p>
    <w:p w14:paraId="5DDD417C" w14:textId="568BF9AC" w:rsidR="00E0225F" w:rsidRPr="00BC6CF1" w:rsidRDefault="00552011" w:rsidP="00E0225F">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75CA5" w:rsidRPr="00BC6CF1">
        <w:rPr>
          <w:rFonts w:ascii="Times New Roman" w:hAnsi="Times New Roman" w:cs="Times New Roman"/>
          <w:bCs/>
          <w:color w:val="000000" w:themeColor="text1"/>
          <w:sz w:val="24"/>
          <w:szCs w:val="24"/>
        </w:rPr>
        <w:t>A paradigm shift is needed</w:t>
      </w:r>
      <w:r w:rsidR="00C420EF" w:rsidRPr="00BC6CF1">
        <w:rPr>
          <w:rFonts w:ascii="Times New Roman" w:hAnsi="Times New Roman" w:cs="Times New Roman"/>
          <w:bCs/>
          <w:color w:val="000000" w:themeColor="text1"/>
          <w:sz w:val="24"/>
          <w:szCs w:val="24"/>
        </w:rPr>
        <w:t>-</w:t>
      </w:r>
      <w:r w:rsidR="00675CA5" w:rsidRPr="00BC6CF1">
        <w:rPr>
          <w:rFonts w:ascii="Times New Roman" w:hAnsi="Times New Roman" w:cs="Times New Roman"/>
          <w:bCs/>
          <w:color w:val="000000" w:themeColor="text1"/>
          <w:sz w:val="24"/>
          <w:szCs w:val="24"/>
        </w:rPr>
        <w:t xml:space="preserve">from maximizing yield per unit area to maximizing yield per unit of water. Changing rainfall patterns, particularly inadequate precipitation during sowing and reproductive stages, combined with terminal </w:t>
      </w:r>
      <w:commentRangeStart w:id="14"/>
      <w:r w:rsidR="00675CA5" w:rsidRPr="00BC6CF1">
        <w:rPr>
          <w:rFonts w:ascii="Times New Roman" w:hAnsi="Times New Roman" w:cs="Times New Roman"/>
          <w:bCs/>
          <w:color w:val="000000" w:themeColor="text1"/>
          <w:sz w:val="24"/>
          <w:szCs w:val="24"/>
        </w:rPr>
        <w:t>heat</w:t>
      </w:r>
      <w:commentRangeEnd w:id="14"/>
      <w:r w:rsidR="004E38FA">
        <w:rPr>
          <w:rStyle w:val="CommentReference"/>
        </w:rPr>
        <w:commentReference w:id="14"/>
      </w:r>
      <w:r w:rsidR="00675CA5" w:rsidRPr="00BC6CF1">
        <w:rPr>
          <w:rFonts w:ascii="Times New Roman" w:hAnsi="Times New Roman" w:cs="Times New Roman"/>
          <w:bCs/>
          <w:color w:val="000000" w:themeColor="text1"/>
          <w:sz w:val="24"/>
          <w:szCs w:val="24"/>
        </w:rPr>
        <w:t>, demand judicious use of stored or conserved water through water-saving techniques.</w:t>
      </w:r>
      <w:r w:rsidR="00C420EF" w:rsidRPr="00BC6CF1">
        <w:rPr>
          <w:rFonts w:ascii="Times New Roman" w:hAnsi="Times New Roman" w:cs="Times New Roman"/>
          <w:bCs/>
          <w:color w:val="000000" w:themeColor="text1"/>
          <w:sz w:val="24"/>
          <w:szCs w:val="24"/>
        </w:rPr>
        <w:t xml:space="preserve"> </w:t>
      </w:r>
      <w:r w:rsidR="00DA46ED" w:rsidRPr="00BC6CF1">
        <w:rPr>
          <w:rFonts w:ascii="Times New Roman" w:hAnsi="Times New Roman" w:cs="Times New Roman"/>
          <w:bCs/>
          <w:color w:val="000000" w:themeColor="text1"/>
          <w:sz w:val="24"/>
          <w:szCs w:val="24"/>
        </w:rPr>
        <w:t xml:space="preserve">Agronomic practices and field adaptations has the potential to tackle the malign effects of climate change on crop production systems under mountainous regions </w:t>
      </w:r>
      <w:r w:rsidR="00DA46ED" w:rsidRPr="00BC6CF1">
        <w:rPr>
          <w:rFonts w:ascii="Times New Roman" w:hAnsi="Times New Roman" w:cs="Times New Roman"/>
          <w:color w:val="000000" w:themeColor="text1"/>
          <w:sz w:val="24"/>
          <w:szCs w:val="24"/>
        </w:rPr>
        <w:t xml:space="preserve">(Rana </w:t>
      </w:r>
      <w:commentRangeStart w:id="15"/>
      <w:r w:rsidR="00DA46ED" w:rsidRPr="00BC6CF1">
        <w:rPr>
          <w:rFonts w:ascii="Times New Roman" w:hAnsi="Times New Roman" w:cs="Times New Roman"/>
          <w:color w:val="000000" w:themeColor="text1"/>
          <w:sz w:val="24"/>
          <w:szCs w:val="24"/>
        </w:rPr>
        <w:t xml:space="preserve">et al., </w:t>
      </w:r>
      <w:commentRangeEnd w:id="15"/>
      <w:r w:rsidR="006D7B1C">
        <w:rPr>
          <w:rStyle w:val="CommentReference"/>
        </w:rPr>
        <w:commentReference w:id="15"/>
      </w:r>
      <w:r w:rsidR="00DA46ED" w:rsidRPr="00BC6CF1">
        <w:rPr>
          <w:rFonts w:ascii="Times New Roman" w:hAnsi="Times New Roman" w:cs="Times New Roman"/>
          <w:color w:val="000000" w:themeColor="text1"/>
          <w:sz w:val="24"/>
          <w:szCs w:val="24"/>
        </w:rPr>
        <w:t>2021).</w:t>
      </w:r>
      <w:r w:rsidR="00DA46ED" w:rsidRPr="00BC6CF1">
        <w:rPr>
          <w:rFonts w:ascii="Times New Roman" w:hAnsi="Times New Roman" w:cs="Times New Roman"/>
          <w:bCs/>
          <w:color w:val="000000" w:themeColor="text1"/>
          <w:sz w:val="24"/>
          <w:szCs w:val="24"/>
        </w:rPr>
        <w:t xml:space="preserve"> </w:t>
      </w:r>
      <w:r w:rsidR="008E0D0E" w:rsidRPr="00BC6CF1">
        <w:rPr>
          <w:rFonts w:ascii="Times New Roman" w:hAnsi="Times New Roman" w:cs="Times New Roman"/>
          <w:bCs/>
          <w:color w:val="000000" w:themeColor="text1"/>
          <w:sz w:val="24"/>
          <w:szCs w:val="24"/>
        </w:rPr>
        <w:t xml:space="preserve">Apart from optimized capturing of solar radiations, soil fertility and soil moisture management can help improve crop productivity levels </w:t>
      </w:r>
      <w:r w:rsidR="008E0D0E" w:rsidRPr="00BC6CF1">
        <w:rPr>
          <w:rFonts w:ascii="Times New Roman" w:hAnsi="Times New Roman" w:cs="Times New Roman"/>
          <w:color w:val="000000" w:themeColor="text1"/>
          <w:sz w:val="24"/>
          <w:szCs w:val="24"/>
        </w:rPr>
        <w:t>(Rana and Rana, 2014).</w:t>
      </w:r>
      <w:r w:rsidR="008E0D0E" w:rsidRPr="00BC6CF1">
        <w:rPr>
          <w:rFonts w:ascii="Times New Roman" w:hAnsi="Times New Roman" w:cs="Times New Roman"/>
          <w:bCs/>
          <w:color w:val="000000" w:themeColor="text1"/>
          <w:sz w:val="24"/>
          <w:szCs w:val="24"/>
        </w:rPr>
        <w:t xml:space="preserve"> </w:t>
      </w:r>
      <w:r w:rsidR="00675CA5" w:rsidRPr="00BC6CF1">
        <w:rPr>
          <w:rFonts w:ascii="Times New Roman" w:hAnsi="Times New Roman" w:cs="Times New Roman"/>
          <w:bCs/>
          <w:color w:val="000000" w:themeColor="text1"/>
          <w:sz w:val="24"/>
          <w:szCs w:val="24"/>
        </w:rPr>
        <w:t>Deficit irrigation, involving the application of less water than full crop evapotranspiration (ET) requirements, has emerged as a viable strategy to enhance water use efficiency without significantly compromising yield. It can involve limiting irrigation during less-sensitive growth stages or strategically stressing the crop to induce adaptive responses. Regulated deficit irrigation (RDI) builds on this concept by imposing controlled water stress to enhance root development and improve water uptake.</w:t>
      </w:r>
    </w:p>
    <w:p w14:paraId="6A03D218" w14:textId="46C64DAE" w:rsidR="00AE65F9" w:rsidRPr="00BC6CF1" w:rsidRDefault="00552011" w:rsidP="00E0225F">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bCs/>
          <w:color w:val="000000" w:themeColor="text1"/>
        </w:rPr>
        <w:lastRenderedPageBreak/>
        <w:tab/>
      </w:r>
      <w:r w:rsidR="00675CA5" w:rsidRPr="00BC6CF1">
        <w:rPr>
          <w:rFonts w:ascii="Times New Roman" w:hAnsi="Times New Roman" w:cs="Times New Roman"/>
          <w:bCs/>
          <w:color w:val="000000" w:themeColor="text1"/>
          <w:sz w:val="24"/>
          <w:szCs w:val="24"/>
        </w:rPr>
        <w:t xml:space="preserve">In Himachal Pradesh, where most wheat is rainfed, evaporation losses are lower due to the </w:t>
      </w:r>
      <w:commentRangeStart w:id="16"/>
      <w:r w:rsidR="00530E56" w:rsidRPr="00BC6CF1">
        <w:rPr>
          <w:rFonts w:ascii="Times New Roman" w:hAnsi="Times New Roman" w:cs="Times New Roman"/>
          <w:bCs/>
          <w:color w:val="000000" w:themeColor="text1"/>
          <w:sz w:val="24"/>
          <w:szCs w:val="24"/>
        </w:rPr>
        <w:t>rabi</w:t>
      </w:r>
      <w:commentRangeEnd w:id="16"/>
      <w:r w:rsidR="00C033E4">
        <w:rPr>
          <w:rStyle w:val="CommentReference"/>
        </w:rPr>
        <w:commentReference w:id="16"/>
      </w:r>
      <w:r w:rsidR="00675CA5" w:rsidRPr="00BC6CF1">
        <w:rPr>
          <w:rFonts w:ascii="Times New Roman" w:hAnsi="Times New Roman" w:cs="Times New Roman"/>
          <w:bCs/>
          <w:color w:val="000000" w:themeColor="text1"/>
          <w:sz w:val="24"/>
          <w:szCs w:val="24"/>
        </w:rPr>
        <w:t xml:space="preserve"> season. Mild to moderate water stress may not substantially reduce yield, provided irrigation is managed wisely. While traditional methods include skipping irrigation at specific stages or alternate-row irrigation, limited research exists on stage-specific water application based on ET variation. Adopting deficit irrigation approaches tailored to local conditions can optimize water use and improve productivity in water-scarce environments.</w:t>
      </w:r>
      <w:r w:rsidR="00AE65F9" w:rsidRPr="00BC6CF1">
        <w:rPr>
          <w:rFonts w:ascii="Times New Roman" w:hAnsi="Times New Roman" w:cs="Times New Roman"/>
          <w:bCs/>
          <w:color w:val="000000" w:themeColor="text1"/>
          <w:sz w:val="24"/>
          <w:szCs w:val="24"/>
        </w:rPr>
        <w:t xml:space="preserve"> </w:t>
      </w:r>
    </w:p>
    <w:p w14:paraId="29F567BD" w14:textId="77777777" w:rsidR="00552011" w:rsidRPr="00BC6CF1" w:rsidRDefault="00583C25" w:rsidP="00552011">
      <w:pPr>
        <w:spacing w:after="0" w:line="360" w:lineRule="auto"/>
        <w:ind w:right="29"/>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2. MATERIALS AND METHODS</w:t>
      </w:r>
    </w:p>
    <w:p w14:paraId="2B06B39D" w14:textId="5BA5D1CE" w:rsidR="006E74EE" w:rsidRPr="00BC6CF1" w:rsidRDefault="00552011" w:rsidP="00552011">
      <w:pPr>
        <w:spacing w:after="0" w:line="360" w:lineRule="auto"/>
        <w:ind w:right="29"/>
        <w:jc w:val="both"/>
        <w:rPr>
          <w:rFonts w:ascii="Times New Roman" w:hAnsi="Times New Roman" w:cs="Times New Roman"/>
          <w:b/>
          <w:color w:val="000000" w:themeColor="text1"/>
          <w:sz w:val="24"/>
          <w:szCs w:val="24"/>
        </w:rPr>
      </w:pPr>
      <w:r w:rsidRPr="00BC6CF1">
        <w:rPr>
          <w:rFonts w:ascii="Times New Roman" w:hAnsi="Times New Roman" w:cs="Times New Roman"/>
          <w:bCs/>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A field experiment was conducted during the </w:t>
      </w:r>
      <w:commentRangeStart w:id="17"/>
      <w:r w:rsidR="00530E56" w:rsidRPr="00BC6CF1">
        <w:rPr>
          <w:rFonts w:ascii="Times New Roman" w:hAnsi="Times New Roman" w:cs="Times New Roman"/>
          <w:bCs/>
          <w:color w:val="000000" w:themeColor="text1"/>
          <w:sz w:val="24"/>
          <w:szCs w:val="24"/>
        </w:rPr>
        <w:t>rabi</w:t>
      </w:r>
      <w:commentRangeEnd w:id="17"/>
      <w:r w:rsidR="00C033E4">
        <w:rPr>
          <w:rStyle w:val="CommentReference"/>
        </w:rPr>
        <w:commentReference w:id="17"/>
      </w:r>
      <w:r w:rsidR="006E74EE" w:rsidRPr="00BC6CF1">
        <w:rPr>
          <w:rFonts w:ascii="Times New Roman" w:hAnsi="Times New Roman" w:cs="Times New Roman"/>
          <w:bCs/>
          <w:color w:val="000000" w:themeColor="text1"/>
          <w:sz w:val="24"/>
          <w:szCs w:val="24"/>
        </w:rPr>
        <w:t xml:space="preserve"> season of 2021</w:t>
      </w:r>
      <w:r w:rsidR="00C420EF" w:rsidRPr="00BC6CF1">
        <w:rPr>
          <w:rFonts w:ascii="Times New Roman" w:hAnsi="Times New Roman" w:cs="Times New Roman"/>
          <w:bCs/>
          <w:color w:val="000000" w:themeColor="text1"/>
          <w:sz w:val="24"/>
          <w:szCs w:val="24"/>
        </w:rPr>
        <w:t>-</w:t>
      </w:r>
      <w:r w:rsidR="006E74EE" w:rsidRPr="00BC6CF1">
        <w:rPr>
          <w:rFonts w:ascii="Times New Roman" w:hAnsi="Times New Roman" w:cs="Times New Roman"/>
          <w:bCs/>
          <w:color w:val="000000" w:themeColor="text1"/>
          <w:sz w:val="24"/>
          <w:szCs w:val="24"/>
        </w:rPr>
        <w:t>2022 at the Irrigation and Water Management Farm of the Department of Soil Science, C</w:t>
      </w:r>
      <w:r w:rsidR="00EF37FB" w:rsidRPr="00BC6CF1">
        <w:rPr>
          <w:rFonts w:ascii="Times New Roman" w:hAnsi="Times New Roman" w:cs="Times New Roman"/>
          <w:bCs/>
          <w:color w:val="000000" w:themeColor="text1"/>
          <w:sz w:val="24"/>
          <w:szCs w:val="24"/>
        </w:rPr>
        <w:t>haudhary Sarwan Kuma</w:t>
      </w:r>
      <w:r w:rsidR="008B61E5" w:rsidRPr="00BC6CF1">
        <w:rPr>
          <w:rFonts w:ascii="Times New Roman" w:hAnsi="Times New Roman" w:cs="Times New Roman"/>
          <w:bCs/>
          <w:color w:val="000000" w:themeColor="text1"/>
          <w:sz w:val="24"/>
          <w:szCs w:val="24"/>
        </w:rPr>
        <w:t xml:space="preserve">r </w:t>
      </w:r>
      <w:r w:rsidR="006E74EE" w:rsidRPr="00BC6CF1">
        <w:rPr>
          <w:rFonts w:ascii="Times New Roman" w:hAnsi="Times New Roman" w:cs="Times New Roman"/>
          <w:bCs/>
          <w:color w:val="000000" w:themeColor="text1"/>
          <w:sz w:val="24"/>
          <w:szCs w:val="24"/>
        </w:rPr>
        <w:t xml:space="preserve">Himachal Pradesh Krishi Vishvavidyalaya (CSK HPKV), Palampur. The experimental site is situated at 32°06′39.1″ N latitude and 76°32′10.5″ E longitude, at an elevation of 1290 meters above mean sea level </w:t>
      </w:r>
      <w:r w:rsidR="0080391E" w:rsidRPr="00BC6CF1">
        <w:rPr>
          <w:rFonts w:ascii="Times New Roman" w:hAnsi="Times New Roman" w:cs="Times New Roman"/>
          <w:bCs/>
          <w:color w:val="000000" w:themeColor="text1"/>
          <w:sz w:val="24"/>
          <w:szCs w:val="24"/>
        </w:rPr>
        <w:t xml:space="preserve">in </w:t>
      </w:r>
      <w:r w:rsidR="006E74EE" w:rsidRPr="00BC6CF1">
        <w:rPr>
          <w:rFonts w:ascii="Times New Roman" w:hAnsi="Times New Roman" w:cs="Times New Roman"/>
          <w:bCs/>
          <w:color w:val="000000" w:themeColor="text1"/>
          <w:sz w:val="24"/>
          <w:szCs w:val="24"/>
        </w:rPr>
        <w:t xml:space="preserve">the </w:t>
      </w:r>
      <w:r w:rsidR="00E92596" w:rsidRPr="00BC6CF1">
        <w:rPr>
          <w:rFonts w:ascii="Times New Roman" w:hAnsi="Times New Roman" w:cs="Times New Roman"/>
          <w:bCs/>
          <w:color w:val="000000" w:themeColor="text1"/>
          <w:sz w:val="24"/>
          <w:szCs w:val="24"/>
        </w:rPr>
        <w:t>N</w:t>
      </w:r>
      <w:r w:rsidR="006E74EE" w:rsidRPr="00BC6CF1">
        <w:rPr>
          <w:rFonts w:ascii="Times New Roman" w:hAnsi="Times New Roman" w:cs="Times New Roman"/>
          <w:bCs/>
          <w:color w:val="000000" w:themeColor="text1"/>
          <w:sz w:val="24"/>
          <w:szCs w:val="24"/>
        </w:rPr>
        <w:t>orth-</w:t>
      </w:r>
      <w:r w:rsidR="00E92596" w:rsidRPr="00BC6CF1">
        <w:rPr>
          <w:rFonts w:ascii="Times New Roman" w:hAnsi="Times New Roman" w:cs="Times New Roman"/>
          <w:bCs/>
          <w:color w:val="000000" w:themeColor="text1"/>
          <w:sz w:val="24"/>
          <w:szCs w:val="24"/>
        </w:rPr>
        <w:t>W</w:t>
      </w:r>
      <w:r w:rsidR="006E74EE" w:rsidRPr="00BC6CF1">
        <w:rPr>
          <w:rFonts w:ascii="Times New Roman" w:hAnsi="Times New Roman" w:cs="Times New Roman"/>
          <w:bCs/>
          <w:color w:val="000000" w:themeColor="text1"/>
          <w:sz w:val="24"/>
          <w:szCs w:val="24"/>
        </w:rPr>
        <w:t xml:space="preserve">estern Himalayas in </w:t>
      </w:r>
      <w:r w:rsidR="00E92596" w:rsidRPr="00BC6CF1">
        <w:rPr>
          <w:rFonts w:ascii="Times New Roman" w:hAnsi="Times New Roman" w:cs="Times New Roman"/>
          <w:bCs/>
          <w:color w:val="000000" w:themeColor="text1"/>
          <w:sz w:val="24"/>
          <w:szCs w:val="24"/>
        </w:rPr>
        <w:t>Himachal Pradesh</w:t>
      </w:r>
      <w:r w:rsidR="006E74EE" w:rsidRPr="00BC6CF1">
        <w:rPr>
          <w:rFonts w:ascii="Times New Roman" w:hAnsi="Times New Roman" w:cs="Times New Roman"/>
          <w:bCs/>
          <w:color w:val="000000" w:themeColor="text1"/>
          <w:sz w:val="24"/>
          <w:szCs w:val="24"/>
        </w:rPr>
        <w:t>.</w:t>
      </w:r>
      <w:r w:rsidR="00A9303F" w:rsidRPr="00BC6CF1">
        <w:rPr>
          <w:rFonts w:ascii="Times New Roman" w:hAnsi="Times New Roman" w:cs="Times New Roman"/>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The climatic conditions during the crop growth period, from October 2021 to April 2022, </w:t>
      </w:r>
      <w:r w:rsidR="00A956B9" w:rsidRPr="00BC6CF1">
        <w:rPr>
          <w:rFonts w:ascii="Times New Roman" w:hAnsi="Times New Roman" w:cs="Times New Roman"/>
          <w:bCs/>
          <w:color w:val="000000" w:themeColor="text1"/>
          <w:sz w:val="24"/>
          <w:szCs w:val="24"/>
        </w:rPr>
        <w:t>indic</w:t>
      </w:r>
      <w:r w:rsidR="00C420EF" w:rsidRPr="00BC6CF1">
        <w:rPr>
          <w:rFonts w:ascii="Times New Roman" w:hAnsi="Times New Roman" w:cs="Times New Roman"/>
          <w:bCs/>
          <w:color w:val="000000" w:themeColor="text1"/>
          <w:sz w:val="24"/>
          <w:szCs w:val="24"/>
        </w:rPr>
        <w:t>a</w:t>
      </w:r>
      <w:r w:rsidR="00A956B9" w:rsidRPr="00BC6CF1">
        <w:rPr>
          <w:rFonts w:ascii="Times New Roman" w:hAnsi="Times New Roman" w:cs="Times New Roman"/>
          <w:bCs/>
          <w:color w:val="000000" w:themeColor="text1"/>
          <w:sz w:val="24"/>
          <w:szCs w:val="24"/>
        </w:rPr>
        <w:t xml:space="preserve">ted that </w:t>
      </w:r>
      <w:r w:rsidR="006E74EE" w:rsidRPr="00BC6CF1">
        <w:rPr>
          <w:rFonts w:ascii="Times New Roman" w:hAnsi="Times New Roman" w:cs="Times New Roman"/>
          <w:bCs/>
          <w:color w:val="000000" w:themeColor="text1"/>
          <w:sz w:val="24"/>
          <w:szCs w:val="24"/>
        </w:rPr>
        <w:t>the mean weekly minimum and maximum temperatures ranged from 2.4°C to 16.8°C and 10.8°C to 31.3°C, respectively. Relative humidity during the season ranged between 33.6% and 85.9%</w:t>
      </w:r>
      <w:r w:rsidR="00B96DB3" w:rsidRPr="00BC6CF1">
        <w:rPr>
          <w:rFonts w:ascii="Times New Roman" w:hAnsi="Times New Roman" w:cs="Times New Roman"/>
          <w:bCs/>
          <w:color w:val="000000" w:themeColor="text1"/>
          <w:sz w:val="24"/>
          <w:szCs w:val="24"/>
        </w:rPr>
        <w:t>.</w:t>
      </w:r>
    </w:p>
    <w:p w14:paraId="33834DCA" w14:textId="4E13FF22" w:rsidR="00AF24FB" w:rsidRPr="00BC6CF1" w:rsidRDefault="00552011" w:rsidP="00397A6A">
      <w:pPr>
        <w:spacing w:after="0" w:line="360" w:lineRule="auto"/>
        <w:ind w:right="29"/>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E74EE" w:rsidRPr="00BC6CF1">
        <w:rPr>
          <w:rFonts w:ascii="Times New Roman" w:hAnsi="Times New Roman" w:cs="Times New Roman"/>
          <w:bCs/>
          <w:color w:val="000000" w:themeColor="text1"/>
          <w:sz w:val="24"/>
          <w:szCs w:val="24"/>
        </w:rPr>
        <w:t>The soil at the experimental site was classified as silty clay loam</w:t>
      </w:r>
      <w:r w:rsidR="00E92596" w:rsidRPr="00BC6CF1">
        <w:rPr>
          <w:rFonts w:ascii="Times New Roman" w:hAnsi="Times New Roman" w:cs="Times New Roman"/>
          <w:bCs/>
          <w:color w:val="000000" w:themeColor="text1"/>
          <w:sz w:val="24"/>
          <w:szCs w:val="24"/>
        </w:rPr>
        <w:t xml:space="preserve"> with </w:t>
      </w:r>
      <w:r w:rsidR="00C87223" w:rsidRPr="00BC6CF1">
        <w:rPr>
          <w:rFonts w:ascii="Times New Roman" w:hAnsi="Times New Roman" w:cs="Times New Roman"/>
          <w:bCs/>
          <w:color w:val="000000" w:themeColor="text1"/>
          <w:sz w:val="24"/>
          <w:szCs w:val="24"/>
        </w:rPr>
        <w:t xml:space="preserve"> </w:t>
      </w:r>
      <w:r w:rsidR="006E74EE" w:rsidRPr="00BC6CF1">
        <w:rPr>
          <w:rFonts w:ascii="Times New Roman" w:hAnsi="Times New Roman" w:cs="Times New Roman"/>
          <w:bCs/>
          <w:color w:val="000000" w:themeColor="text1"/>
          <w:sz w:val="24"/>
          <w:szCs w:val="24"/>
        </w:rPr>
        <w:t>an acidic pH of 5.4, soil organic carbon content of 0.73%, and a bulk density of 1.27 Mg m⁻³. The available nutrient status of the soil included 270.5 kg ha⁻¹ of nitrogen (N), 29.3 kg ha⁻¹ of phosphorus (</w:t>
      </w:r>
      <w:commentRangeStart w:id="18"/>
      <w:r w:rsidR="006E74EE" w:rsidRPr="00BC6CF1">
        <w:rPr>
          <w:rFonts w:ascii="Times New Roman" w:hAnsi="Times New Roman" w:cs="Times New Roman"/>
          <w:bCs/>
          <w:color w:val="000000" w:themeColor="text1"/>
          <w:sz w:val="24"/>
          <w:szCs w:val="24"/>
        </w:rPr>
        <w:t>P</w:t>
      </w:r>
      <w:commentRangeEnd w:id="18"/>
      <w:r w:rsidR="00B045AE">
        <w:rPr>
          <w:rStyle w:val="CommentReference"/>
        </w:rPr>
        <w:commentReference w:id="18"/>
      </w:r>
      <w:r w:rsidR="006E74EE" w:rsidRPr="00BC6CF1">
        <w:rPr>
          <w:rFonts w:ascii="Times New Roman" w:hAnsi="Times New Roman" w:cs="Times New Roman"/>
          <w:bCs/>
          <w:color w:val="000000" w:themeColor="text1"/>
          <w:sz w:val="24"/>
          <w:szCs w:val="24"/>
        </w:rPr>
        <w:t>), and 175.4 kg ha⁻¹ of potassium (</w:t>
      </w:r>
      <w:commentRangeStart w:id="19"/>
      <w:r w:rsidR="006E74EE" w:rsidRPr="00BC6CF1">
        <w:rPr>
          <w:rFonts w:ascii="Times New Roman" w:hAnsi="Times New Roman" w:cs="Times New Roman"/>
          <w:bCs/>
          <w:color w:val="000000" w:themeColor="text1"/>
          <w:sz w:val="24"/>
          <w:szCs w:val="24"/>
        </w:rPr>
        <w:t>K</w:t>
      </w:r>
      <w:commentRangeEnd w:id="19"/>
      <w:r w:rsidR="00B045AE">
        <w:rPr>
          <w:rStyle w:val="CommentReference"/>
        </w:rPr>
        <w:commentReference w:id="19"/>
      </w:r>
      <w:r w:rsidR="006E74EE" w:rsidRPr="00BC6CF1">
        <w:rPr>
          <w:rFonts w:ascii="Times New Roman" w:hAnsi="Times New Roman" w:cs="Times New Roman"/>
          <w:bCs/>
          <w:color w:val="000000" w:themeColor="text1"/>
          <w:sz w:val="24"/>
          <w:szCs w:val="24"/>
        </w:rPr>
        <w:t xml:space="preserve">). </w:t>
      </w:r>
    </w:p>
    <w:p w14:paraId="1E60FBB0" w14:textId="77777777" w:rsidR="0084682A" w:rsidRPr="00BC6CF1" w:rsidRDefault="00205855" w:rsidP="0084682A">
      <w:pPr>
        <w:spacing w:after="0" w:line="360" w:lineRule="auto"/>
        <w:ind w:right="29"/>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E74EE" w:rsidRPr="00BC6CF1">
        <w:rPr>
          <w:rFonts w:ascii="Times New Roman" w:hAnsi="Times New Roman" w:cs="Times New Roman"/>
          <w:bCs/>
          <w:color w:val="000000" w:themeColor="text1"/>
          <w:sz w:val="24"/>
          <w:szCs w:val="24"/>
        </w:rPr>
        <w:t>The experiment was laid out in a Randomized Block Design (RBD) with eight irrigation treatments replicated three times, resulting in a total of 24 plots. The wheat variety HPW 236 was sown on 26</w:t>
      </w:r>
      <w:r w:rsidR="006E74EE" w:rsidRPr="00BC6CF1">
        <w:rPr>
          <w:rFonts w:ascii="Times New Roman" w:hAnsi="Times New Roman" w:cs="Times New Roman"/>
          <w:bCs/>
          <w:color w:val="000000" w:themeColor="text1"/>
          <w:sz w:val="24"/>
          <w:szCs w:val="24"/>
          <w:vertAlign w:val="superscript"/>
        </w:rPr>
        <w:t>th</w:t>
      </w:r>
      <w:r w:rsidR="006E74EE" w:rsidRPr="00BC6CF1">
        <w:rPr>
          <w:rFonts w:ascii="Times New Roman" w:hAnsi="Times New Roman" w:cs="Times New Roman"/>
          <w:bCs/>
          <w:color w:val="000000" w:themeColor="text1"/>
          <w:sz w:val="24"/>
          <w:szCs w:val="24"/>
        </w:rPr>
        <w:t xml:space="preserve"> October 2021 with all recommended agronomic practices, except for the irrigation treatments, which were modified as per the experimental design to study regulated deficit irrigation.</w:t>
      </w:r>
      <w:r w:rsidR="00C420EF" w:rsidRPr="00BC6CF1">
        <w:rPr>
          <w:rFonts w:ascii="Times New Roman" w:hAnsi="Times New Roman" w:cs="Times New Roman"/>
          <w:bCs/>
          <w:color w:val="000000" w:themeColor="text1"/>
          <w:sz w:val="24"/>
          <w:szCs w:val="24"/>
        </w:rPr>
        <w:t xml:space="preserve"> </w:t>
      </w:r>
      <w:r w:rsidR="0084682A" w:rsidRPr="00BC6CF1">
        <w:rPr>
          <w:rFonts w:ascii="Times New Roman" w:hAnsi="Times New Roman" w:cs="Times New Roman"/>
          <w:bCs/>
          <w:color w:val="000000" w:themeColor="text1"/>
          <w:sz w:val="24"/>
          <w:szCs w:val="24"/>
        </w:rPr>
        <w:t>The eight treatments involved different combinations of water deficit levels applied at three critical growth phases: Phase I (Crown Root Initiation and Jointing), Phase II (Flowering)</w:t>
      </w:r>
      <w:commentRangeStart w:id="20"/>
      <w:r w:rsidR="0084682A" w:rsidRPr="00BC6CF1">
        <w:rPr>
          <w:rFonts w:ascii="Times New Roman" w:hAnsi="Times New Roman" w:cs="Times New Roman"/>
          <w:bCs/>
          <w:color w:val="000000" w:themeColor="text1"/>
          <w:sz w:val="24"/>
          <w:szCs w:val="24"/>
        </w:rPr>
        <w:t xml:space="preserve">, </w:t>
      </w:r>
      <w:commentRangeEnd w:id="20"/>
      <w:r w:rsidR="00B045AE">
        <w:rPr>
          <w:rStyle w:val="CommentReference"/>
        </w:rPr>
        <w:commentReference w:id="20"/>
      </w:r>
      <w:r w:rsidR="0084682A" w:rsidRPr="00BC6CF1">
        <w:rPr>
          <w:rFonts w:ascii="Times New Roman" w:hAnsi="Times New Roman" w:cs="Times New Roman"/>
          <w:bCs/>
          <w:color w:val="000000" w:themeColor="text1"/>
          <w:sz w:val="24"/>
          <w:szCs w:val="24"/>
        </w:rPr>
        <w:t>and Phase III (Dough stage). Water deficit levels included high (50% of crop evapotranspiration, ETc), medium (70% ETc), low (90% ETc)</w:t>
      </w:r>
      <w:commentRangeStart w:id="21"/>
      <w:r w:rsidR="0084682A" w:rsidRPr="00BC6CF1">
        <w:rPr>
          <w:rFonts w:ascii="Times New Roman" w:hAnsi="Times New Roman" w:cs="Times New Roman"/>
          <w:bCs/>
          <w:color w:val="000000" w:themeColor="text1"/>
          <w:sz w:val="24"/>
          <w:szCs w:val="24"/>
        </w:rPr>
        <w:t>,</w:t>
      </w:r>
      <w:commentRangeEnd w:id="21"/>
      <w:r w:rsidR="00B74916">
        <w:rPr>
          <w:rStyle w:val="CommentReference"/>
        </w:rPr>
        <w:commentReference w:id="21"/>
      </w:r>
      <w:r w:rsidR="0084682A" w:rsidRPr="00BC6CF1">
        <w:rPr>
          <w:rFonts w:ascii="Times New Roman" w:hAnsi="Times New Roman" w:cs="Times New Roman"/>
          <w:bCs/>
          <w:color w:val="000000" w:themeColor="text1"/>
          <w:sz w:val="24"/>
          <w:szCs w:val="24"/>
        </w:rPr>
        <w:t xml:space="preserve"> and no deficit (100% ETc). The treatment combinations were as follows: T1 - FFF (no deficit in all phases), T2 - LLL (low deficit throughout), T3 - MMM (medium deficit throughout), T4 - FMM (no deficit at Phase I, medium deficit at Phases II and III), T5 - HFM (high deficit at Phase I, no deficit at Phase II, medium deficit at Phase III), T6 - MFH (medium at Phase I, no deficit at Phase II, high at Phase III), T7 - MFM (medium deficit at Phases I and III, no deficit at Phase II), and T8 - HFH (high deficit at Phases I and III, no deficit at Phase II). These treatments </w:t>
      </w:r>
      <w:r w:rsidR="0084682A" w:rsidRPr="00BC6CF1">
        <w:rPr>
          <w:rFonts w:ascii="Times New Roman" w:hAnsi="Times New Roman" w:cs="Times New Roman"/>
          <w:bCs/>
          <w:color w:val="000000" w:themeColor="text1"/>
          <w:sz w:val="24"/>
          <w:szCs w:val="24"/>
        </w:rPr>
        <w:lastRenderedPageBreak/>
        <w:t>were designed to assess the effects of deficit irrigation on water use efficiency and yield under water-limited conditions typical of rainfed hill agriculture.</w:t>
      </w:r>
    </w:p>
    <w:p w14:paraId="5DFC8981" w14:textId="21734750" w:rsidR="00841EC4" w:rsidRPr="00BC6CF1" w:rsidRDefault="00DF7261" w:rsidP="00DF7261">
      <w:pPr>
        <w:spacing w:after="0" w:line="360" w:lineRule="auto"/>
        <w:ind w:right="29"/>
        <w:jc w:val="both"/>
        <w:rPr>
          <w:rFonts w:ascii="Times New Roman" w:hAnsi="Times New Roman" w:cs="Times New Roman"/>
          <w:bCs/>
          <w:color w:val="000000" w:themeColor="text1"/>
          <w:sz w:val="24"/>
          <w:szCs w:val="24"/>
        </w:rPr>
      </w:pPr>
      <w:bookmarkStart w:id="22" w:name="_Hlk203591109"/>
      <w:r w:rsidRPr="00BC6CF1">
        <w:rPr>
          <w:rFonts w:ascii="Times New Roman" w:hAnsi="Times New Roman" w:cs="Times New Roman"/>
          <w:color w:val="000000" w:themeColor="text1"/>
          <w:sz w:val="24"/>
          <w:szCs w:val="24"/>
        </w:rPr>
        <w:tab/>
      </w:r>
      <w:r w:rsidR="00403E20" w:rsidRPr="00BC6CF1">
        <w:rPr>
          <w:rFonts w:ascii="Times New Roman" w:hAnsi="Times New Roman" w:cs="Times New Roman"/>
          <w:color w:val="000000" w:themeColor="text1"/>
          <w:sz w:val="24"/>
          <w:szCs w:val="24"/>
        </w:rPr>
        <w:t xml:space="preserve">Plant height was measured from ground </w:t>
      </w:r>
      <w:r w:rsidR="007751E9" w:rsidRPr="00BC6CF1">
        <w:rPr>
          <w:rFonts w:ascii="Times New Roman" w:hAnsi="Times New Roman" w:cs="Times New Roman"/>
          <w:color w:val="000000" w:themeColor="text1"/>
          <w:sz w:val="24"/>
          <w:szCs w:val="24"/>
        </w:rPr>
        <w:t>level</w:t>
      </w:r>
      <w:r w:rsidR="00403E20" w:rsidRPr="00BC6CF1">
        <w:rPr>
          <w:rFonts w:ascii="Times New Roman" w:hAnsi="Times New Roman" w:cs="Times New Roman"/>
          <w:color w:val="000000" w:themeColor="text1"/>
          <w:sz w:val="24"/>
          <w:szCs w:val="24"/>
        </w:rPr>
        <w:t xml:space="preserve"> to the tip of the tallest leaf or spike at periodic intervals using a measuring scale. </w:t>
      </w:r>
      <w:r w:rsidR="00403E20" w:rsidRPr="00BC6CF1">
        <w:rPr>
          <w:rFonts w:ascii="Times New Roman" w:eastAsia="Times New Roman" w:hAnsi="Times New Roman" w:cs="Times New Roman"/>
          <w:color w:val="000000" w:themeColor="text1"/>
          <w:kern w:val="0"/>
          <w:sz w:val="24"/>
          <w:szCs w:val="24"/>
          <w:lang w:eastAsia="en-IN"/>
          <w14:ligatures w14:val="none"/>
        </w:rPr>
        <w:t>Fresh plant samples were collected from sampling rows at regular intervals and dried in an oven at 60°C to a constant weight to determine dry matter accumulation.</w:t>
      </w:r>
      <w:bookmarkEnd w:id="22"/>
    </w:p>
    <w:p w14:paraId="214BB643" w14:textId="1BF11D20" w:rsidR="00EB77B8" w:rsidRPr="00BC6CF1" w:rsidRDefault="00841EC4" w:rsidP="000535B7">
      <w:pPr>
        <w:spacing w:after="0" w:line="360" w:lineRule="auto"/>
        <w:ind w:right="29"/>
        <w:jc w:val="both"/>
        <w:rPr>
          <w:rFonts w:ascii="Times New Roman" w:eastAsia="Times New Roman" w:hAnsi="Times New Roman" w:cs="Times New Roman"/>
          <w:color w:val="000000" w:themeColor="text1"/>
          <w:kern w:val="0"/>
          <w:sz w:val="24"/>
          <w:szCs w:val="24"/>
          <w:lang w:eastAsia="en-IN"/>
          <w14:ligatures w14:val="none"/>
        </w:rPr>
      </w:pPr>
      <w:r w:rsidRPr="00BC6CF1">
        <w:rPr>
          <w:rFonts w:ascii="Times New Roman" w:hAnsi="Times New Roman" w:cs="Times New Roman"/>
          <w:color w:val="000000" w:themeColor="text1"/>
          <w:sz w:val="24"/>
          <w:szCs w:val="24"/>
        </w:rPr>
        <w:tab/>
      </w:r>
      <w:r w:rsidR="001A164A" w:rsidRPr="00BC6CF1">
        <w:rPr>
          <w:rFonts w:ascii="Times New Roman" w:hAnsi="Times New Roman" w:cs="Times New Roman"/>
          <w:color w:val="000000" w:themeColor="text1"/>
          <w:sz w:val="24"/>
          <w:szCs w:val="24"/>
        </w:rPr>
        <w:t>T</w:t>
      </w:r>
      <w:r w:rsidR="0034600F" w:rsidRPr="00BC6CF1">
        <w:rPr>
          <w:rFonts w:ascii="Times New Roman" w:hAnsi="Times New Roman" w:cs="Times New Roman"/>
          <w:color w:val="000000" w:themeColor="text1"/>
          <w:sz w:val="24"/>
          <w:szCs w:val="24"/>
        </w:rPr>
        <w:t xml:space="preserve">he yield contributing characters of wheat such as </w:t>
      </w:r>
      <w:r w:rsidR="00D10729" w:rsidRPr="00BC6CF1">
        <w:rPr>
          <w:rFonts w:ascii="Times New Roman" w:hAnsi="Times New Roman" w:cs="Times New Roman"/>
          <w:color w:val="000000" w:themeColor="text1"/>
          <w:sz w:val="24"/>
          <w:szCs w:val="24"/>
        </w:rPr>
        <w:t>number of tillers per square meter, number of ears per square meter</w:t>
      </w:r>
      <w:r w:rsidR="009A0752" w:rsidRPr="00BC6CF1">
        <w:rPr>
          <w:rFonts w:ascii="Times New Roman" w:hAnsi="Times New Roman" w:cs="Times New Roman"/>
          <w:color w:val="000000" w:themeColor="text1"/>
          <w:sz w:val="24"/>
          <w:szCs w:val="24"/>
        </w:rPr>
        <w:t xml:space="preserve">, number of grains per ear, 1000 grain weight, </w:t>
      </w:r>
      <w:commentRangeStart w:id="23"/>
      <w:r w:rsidR="009A0752" w:rsidRPr="00BC6CF1">
        <w:rPr>
          <w:rFonts w:ascii="Times New Roman" w:hAnsi="Times New Roman" w:cs="Times New Roman"/>
          <w:color w:val="000000" w:themeColor="text1"/>
          <w:sz w:val="24"/>
          <w:szCs w:val="24"/>
        </w:rPr>
        <w:t>two rows were randomly selected from each plot.</w:t>
      </w:r>
      <w:commentRangeEnd w:id="23"/>
      <w:r w:rsidR="00977AFE">
        <w:rPr>
          <w:rStyle w:val="CommentReference"/>
        </w:rPr>
        <w:commentReference w:id="23"/>
      </w:r>
      <w:r w:rsidR="009A0752" w:rsidRPr="00BC6CF1">
        <w:rPr>
          <w:rFonts w:ascii="Times New Roman" w:hAnsi="Times New Roman" w:cs="Times New Roman"/>
          <w:color w:val="000000" w:themeColor="text1"/>
          <w:sz w:val="24"/>
          <w:szCs w:val="24"/>
        </w:rPr>
        <w:t xml:space="preserve"> </w:t>
      </w:r>
      <w:r w:rsidR="000535B7" w:rsidRPr="00BC6CF1">
        <w:rPr>
          <w:rFonts w:ascii="Times New Roman" w:hAnsi="Times New Roman" w:cs="Times New Roman"/>
          <w:color w:val="000000" w:themeColor="text1"/>
          <w:sz w:val="24"/>
          <w:szCs w:val="24"/>
        </w:rPr>
        <w:t>The straw, grain and biological yield</w:t>
      </w:r>
      <w:commentRangeStart w:id="24"/>
      <w:r w:rsidR="000535B7" w:rsidRPr="00BC6CF1">
        <w:rPr>
          <w:rFonts w:ascii="Times New Roman" w:hAnsi="Times New Roman" w:cs="Times New Roman"/>
          <w:color w:val="000000" w:themeColor="text1"/>
          <w:sz w:val="24"/>
          <w:szCs w:val="24"/>
        </w:rPr>
        <w:t>s</w:t>
      </w:r>
      <w:commentRangeEnd w:id="24"/>
      <w:r w:rsidR="00977AFE">
        <w:rPr>
          <w:rStyle w:val="CommentReference"/>
        </w:rPr>
        <w:commentReference w:id="24"/>
      </w:r>
      <w:r w:rsidR="000535B7" w:rsidRPr="00BC6CF1">
        <w:rPr>
          <w:rFonts w:ascii="Times New Roman" w:hAnsi="Times New Roman" w:cs="Times New Roman"/>
          <w:color w:val="000000" w:themeColor="text1"/>
          <w:sz w:val="24"/>
          <w:szCs w:val="24"/>
        </w:rPr>
        <w:t xml:space="preserve"> were </w:t>
      </w:r>
      <w:r w:rsidR="000535B7" w:rsidRPr="00BC6CF1">
        <w:rPr>
          <w:rFonts w:ascii="Times New Roman" w:eastAsia="Times New Roman" w:hAnsi="Times New Roman" w:cs="Times New Roman"/>
          <w:color w:val="000000" w:themeColor="text1"/>
          <w:kern w:val="0"/>
          <w:sz w:val="24"/>
          <w:szCs w:val="24"/>
          <w:lang w:eastAsia="en-IN"/>
          <w14:ligatures w14:val="none"/>
        </w:rPr>
        <w:t xml:space="preserve">following </w:t>
      </w:r>
      <w:r w:rsidR="000535B7" w:rsidRPr="00BC6CF1">
        <w:rPr>
          <w:rFonts w:ascii="Times New Roman" w:hAnsi="Times New Roman" w:cs="Times New Roman"/>
          <w:color w:val="000000" w:themeColor="text1"/>
          <w:sz w:val="24"/>
          <w:szCs w:val="24"/>
        </w:rPr>
        <w:t>standard procedure.</w:t>
      </w:r>
      <w:r w:rsidR="00EB77B8" w:rsidRPr="00BC6CF1">
        <w:rPr>
          <w:rFonts w:ascii="Times New Roman" w:eastAsia="Times New Roman" w:hAnsi="Times New Roman" w:cs="Times New Roman"/>
          <w:color w:val="000000" w:themeColor="text1"/>
          <w:kern w:val="0"/>
          <w:sz w:val="24"/>
          <w:szCs w:val="24"/>
          <w:lang w:eastAsia="en-IN"/>
          <w14:ligatures w14:val="none"/>
        </w:rPr>
        <w:t xml:space="preserve"> The biological yield was calculated by adding the grain and straw yield</w:t>
      </w:r>
      <w:commentRangeStart w:id="25"/>
      <w:r w:rsidR="00EB77B8" w:rsidRPr="00BC6CF1">
        <w:rPr>
          <w:rFonts w:ascii="Times New Roman" w:eastAsia="Times New Roman" w:hAnsi="Times New Roman" w:cs="Times New Roman"/>
          <w:color w:val="000000" w:themeColor="text1"/>
          <w:kern w:val="0"/>
          <w:sz w:val="24"/>
          <w:szCs w:val="24"/>
          <w:lang w:eastAsia="en-IN"/>
          <w14:ligatures w14:val="none"/>
        </w:rPr>
        <w:t>s</w:t>
      </w:r>
      <w:commentRangeEnd w:id="25"/>
      <w:r w:rsidR="00977AFE">
        <w:rPr>
          <w:rStyle w:val="CommentReference"/>
        </w:rPr>
        <w:commentReference w:id="25"/>
      </w:r>
      <w:r w:rsidR="00EB77B8" w:rsidRPr="00BC6CF1">
        <w:rPr>
          <w:rFonts w:ascii="Times New Roman" w:eastAsia="Times New Roman" w:hAnsi="Times New Roman" w:cs="Times New Roman"/>
          <w:color w:val="000000" w:themeColor="text1"/>
          <w:kern w:val="0"/>
          <w:sz w:val="24"/>
          <w:szCs w:val="24"/>
          <w:lang w:eastAsia="en-IN"/>
          <w14:ligatures w14:val="none"/>
        </w:rPr>
        <w:t xml:space="preserve"> observed for each treatment (Rana and Kumar, 2014). </w:t>
      </w:r>
      <w:r w:rsidR="00EB77B8" w:rsidRPr="00BC6CF1">
        <w:rPr>
          <w:rFonts w:ascii="Times New Roman" w:hAnsi="Times New Roman" w:cs="Times New Roman"/>
          <w:color w:val="000000" w:themeColor="text1"/>
          <w:sz w:val="24"/>
          <w:szCs w:val="24"/>
        </w:rPr>
        <w:t xml:space="preserve">Harvest index was worked out by using the formula: </w:t>
      </w:r>
    </w:p>
    <w:p w14:paraId="68572AFB" w14:textId="3C5023E7" w:rsidR="0034600F" w:rsidRPr="00BC6CF1" w:rsidRDefault="00EB77B8" w:rsidP="00140A70">
      <w:pPr>
        <w:tabs>
          <w:tab w:val="left" w:pos="426"/>
        </w:tabs>
        <w:spacing w:line="360" w:lineRule="auto"/>
        <w:ind w:right="26"/>
        <w:jc w:val="both"/>
        <w:rPr>
          <w:rFonts w:ascii="Times New Roman" w:eastAsiaTheme="minorEastAsia" w:hAnsi="Times New Roman" w:cs="Times New Roman"/>
          <w:color w:val="000000" w:themeColor="text1"/>
          <w:sz w:val="24"/>
          <w:szCs w:val="24"/>
        </w:rPr>
      </w:pPr>
      <w:r w:rsidRPr="00BC6CF1">
        <w:rPr>
          <w:rFonts w:ascii="Times New Roman" w:hAnsi="Times New Roman" w:cs="Times New Roman"/>
          <w:color w:val="000000" w:themeColor="text1"/>
          <w:sz w:val="24"/>
          <w:szCs w:val="24"/>
        </w:rPr>
        <w:tab/>
      </w:r>
      <w:r w:rsidRPr="00BC6CF1">
        <w:rPr>
          <w:rFonts w:ascii="Times New Roman" w:hAnsi="Times New Roman" w:cs="Times New Roman"/>
          <w:color w:val="000000" w:themeColor="text1"/>
          <w:sz w:val="24"/>
          <w:szCs w:val="24"/>
        </w:rPr>
        <w:tab/>
      </w:r>
      <w:r w:rsidRPr="00BC6CF1">
        <w:rPr>
          <w:rFonts w:ascii="Times New Roman" w:hAnsi="Times New Roman" w:cs="Times New Roman"/>
          <w:color w:val="000000" w:themeColor="text1"/>
          <w:sz w:val="24"/>
          <w:szCs w:val="24"/>
        </w:rPr>
        <w:tab/>
        <w:t>H</w:t>
      </w:r>
      <w:r w:rsidR="00B96DB3" w:rsidRPr="00BC6CF1">
        <w:rPr>
          <w:rFonts w:ascii="Times New Roman" w:hAnsi="Times New Roman" w:cs="Times New Roman"/>
          <w:color w:val="000000" w:themeColor="text1"/>
          <w:sz w:val="24"/>
          <w:szCs w:val="24"/>
        </w:rPr>
        <w:t>arvest Index</w:t>
      </w:r>
      <w:r w:rsidRPr="00BC6CF1">
        <w:rPr>
          <w:rFonts w:ascii="Times New Roman" w:hAnsi="Times New Roman" w:cs="Times New Roman"/>
          <w:color w:val="000000" w:themeColor="text1"/>
          <w:sz w:val="24"/>
          <w:szCs w:val="24"/>
        </w:rPr>
        <w:t xml:space="preserve"> =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Grain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num>
          <m:den>
            <m:r>
              <m:rPr>
                <m:sty m:val="p"/>
              </m:rPr>
              <w:rPr>
                <w:rFonts w:ascii="Cambria Math" w:hAnsi="Cambria Math" w:cs="Times New Roman"/>
                <w:color w:val="000000" w:themeColor="text1"/>
                <w:sz w:val="28"/>
                <w:szCs w:val="28"/>
              </w:rPr>
              <m:t xml:space="preserve">Total Biological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den>
        </m:f>
      </m:oMath>
      <w:r w:rsidRPr="00BC6CF1">
        <w:rPr>
          <w:rFonts w:ascii="Times New Roman" w:eastAsiaTheme="minorEastAsia" w:hAnsi="Times New Roman" w:cs="Times New Roman"/>
          <w:color w:val="000000" w:themeColor="text1"/>
          <w:sz w:val="24"/>
          <w:szCs w:val="24"/>
        </w:rPr>
        <w:t xml:space="preserve"> x 100</w:t>
      </w:r>
    </w:p>
    <w:p w14:paraId="17A47035" w14:textId="0331AABE" w:rsidR="00972F5F" w:rsidRPr="00BC6CF1" w:rsidRDefault="005A22D3" w:rsidP="005E799F">
      <w:pPr>
        <w:tabs>
          <w:tab w:val="left" w:pos="426"/>
        </w:tabs>
        <w:spacing w:line="360" w:lineRule="auto"/>
        <w:ind w:right="26"/>
        <w:jc w:val="both"/>
        <w:rPr>
          <w:rFonts w:ascii="Times New Roman" w:eastAsiaTheme="minorEastAsia" w:hAnsi="Times New Roman" w:cs="Times New Roman"/>
          <w:color w:val="000000" w:themeColor="text1"/>
          <w:sz w:val="24"/>
          <w:szCs w:val="24"/>
        </w:rPr>
      </w:pPr>
      <w:r w:rsidRPr="00BC6CF1">
        <w:rPr>
          <w:rFonts w:ascii="Times New Roman" w:hAnsi="Times New Roman" w:cs="Times New Roman"/>
          <w:b/>
          <w:color w:val="000000" w:themeColor="text1"/>
          <w:sz w:val="24"/>
          <w:szCs w:val="24"/>
          <w:lang w:val="en-US"/>
        </w:rPr>
        <w:t>3</w:t>
      </w:r>
      <w:r w:rsidR="00583C25" w:rsidRPr="00BC6CF1">
        <w:rPr>
          <w:rFonts w:ascii="Times New Roman" w:hAnsi="Times New Roman" w:cs="Times New Roman"/>
          <w:b/>
          <w:color w:val="000000" w:themeColor="text1"/>
          <w:sz w:val="24"/>
          <w:szCs w:val="24"/>
          <w:lang w:val="en-US"/>
        </w:rPr>
        <w:t xml:space="preserve">. </w:t>
      </w:r>
      <w:r w:rsidR="00972F5F" w:rsidRPr="00BC6CF1">
        <w:rPr>
          <w:rFonts w:ascii="Times New Roman" w:hAnsi="Times New Roman" w:cs="Times New Roman"/>
          <w:b/>
          <w:color w:val="000000" w:themeColor="text1"/>
          <w:sz w:val="24"/>
          <w:szCs w:val="24"/>
          <w:lang w:val="en-US"/>
        </w:rPr>
        <w:t>RESULTS</w:t>
      </w:r>
      <w:r w:rsidR="00583C25" w:rsidRPr="00BC6CF1">
        <w:rPr>
          <w:rFonts w:ascii="Times New Roman" w:hAnsi="Times New Roman" w:cs="Times New Roman"/>
          <w:b/>
          <w:color w:val="000000" w:themeColor="text1"/>
          <w:sz w:val="24"/>
          <w:szCs w:val="24"/>
          <w:lang w:val="en-US"/>
        </w:rPr>
        <w:t xml:space="preserve"> AND DISCUSSION</w:t>
      </w:r>
    </w:p>
    <w:p w14:paraId="696BD868" w14:textId="5933605A" w:rsidR="00020D74" w:rsidRPr="00BC6CF1" w:rsidRDefault="005A22D3" w:rsidP="00397A6A">
      <w:pPr>
        <w:tabs>
          <w:tab w:val="left" w:pos="426"/>
        </w:tabs>
        <w:spacing w:before="120" w:after="12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.1 </w:t>
      </w:r>
      <w:r w:rsidR="00841EC4" w:rsidRPr="00BC6CF1">
        <w:rPr>
          <w:rFonts w:ascii="Times New Roman" w:hAnsi="Times New Roman" w:cs="Times New Roman"/>
          <w:b/>
          <w:bCs/>
          <w:color w:val="000000" w:themeColor="text1"/>
          <w:sz w:val="24"/>
          <w:szCs w:val="24"/>
        </w:rPr>
        <w:t>Effect</w:t>
      </w:r>
      <w:r w:rsidR="00020D74" w:rsidRPr="00BC6CF1">
        <w:rPr>
          <w:rFonts w:ascii="Times New Roman" w:hAnsi="Times New Roman" w:cs="Times New Roman"/>
          <w:b/>
          <w:bCs/>
          <w:color w:val="000000" w:themeColor="text1"/>
          <w:sz w:val="24"/>
          <w:szCs w:val="24"/>
        </w:rPr>
        <w:t xml:space="preserve"> of Regulated Water Levels on Growth of Wheat</w:t>
      </w:r>
    </w:p>
    <w:p w14:paraId="1A0AAAF9" w14:textId="78FDE9FA" w:rsidR="00480745" w:rsidRPr="00BC6CF1" w:rsidRDefault="001D56EA"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480745" w:rsidRPr="00BC6CF1">
        <w:rPr>
          <w:rFonts w:ascii="Times New Roman" w:hAnsi="Times New Roman" w:cs="Times New Roman"/>
          <w:bCs/>
          <w:color w:val="000000" w:themeColor="text1"/>
          <w:sz w:val="24"/>
          <w:szCs w:val="24"/>
        </w:rPr>
        <w:t>The effect of regulated water levels on various growth parameters of wheat was significant across all observed stages</w:t>
      </w:r>
      <w:r w:rsidR="00BF6043" w:rsidRPr="00BC6CF1">
        <w:rPr>
          <w:rFonts w:ascii="Times New Roman" w:hAnsi="Times New Roman" w:cs="Times New Roman"/>
          <w:bCs/>
          <w:color w:val="000000" w:themeColor="text1"/>
          <w:sz w:val="24"/>
          <w:szCs w:val="24"/>
        </w:rPr>
        <w:t xml:space="preserve"> (Table </w:t>
      </w:r>
      <w:r w:rsidR="00DF7CF4" w:rsidRPr="00BC6CF1">
        <w:rPr>
          <w:rFonts w:ascii="Times New Roman" w:hAnsi="Times New Roman" w:cs="Times New Roman"/>
          <w:bCs/>
          <w:color w:val="000000" w:themeColor="text1"/>
          <w:sz w:val="24"/>
          <w:szCs w:val="24"/>
        </w:rPr>
        <w:t>1</w:t>
      </w:r>
      <w:r w:rsidR="00BF6043" w:rsidRPr="00BC6CF1">
        <w:rPr>
          <w:rFonts w:ascii="Times New Roman" w:hAnsi="Times New Roman" w:cs="Times New Roman"/>
          <w:bCs/>
          <w:color w:val="000000" w:themeColor="text1"/>
          <w:sz w:val="24"/>
          <w:szCs w:val="24"/>
        </w:rPr>
        <w:t>)</w:t>
      </w:r>
      <w:r w:rsidR="00480745" w:rsidRPr="00BC6CF1">
        <w:rPr>
          <w:rFonts w:ascii="Times New Roman" w:hAnsi="Times New Roman" w:cs="Times New Roman"/>
          <w:bCs/>
          <w:color w:val="000000" w:themeColor="text1"/>
          <w:sz w:val="24"/>
          <w:szCs w:val="24"/>
        </w:rPr>
        <w:t>. Plant height was highest under full irrigation throughout (</w:t>
      </w:r>
      <w:commentRangeStart w:id="26"/>
      <w:r w:rsidR="00480745" w:rsidRPr="00BC6CF1">
        <w:rPr>
          <w:rFonts w:ascii="Times New Roman" w:hAnsi="Times New Roman" w:cs="Times New Roman"/>
          <w:bCs/>
          <w:color w:val="000000" w:themeColor="text1"/>
          <w:sz w:val="24"/>
          <w:szCs w:val="24"/>
        </w:rPr>
        <w:t>FFF: 100%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at CRI</w:t>
      </w:r>
      <w:r w:rsidR="00960A80" w:rsidRPr="00BC6CF1">
        <w:rPr>
          <w:rFonts w:ascii="Times New Roman" w:hAnsi="Times New Roman" w:cs="Times New Roman"/>
          <w:bCs/>
          <w:color w:val="000000" w:themeColor="text1"/>
          <w:sz w:val="24"/>
          <w:szCs w:val="24"/>
        </w:rPr>
        <w:t xml:space="preserve"> &amp; Jointing</w:t>
      </w:r>
      <w:r w:rsidR="00480745" w:rsidRPr="00BC6CF1">
        <w:rPr>
          <w:rFonts w:ascii="Times New Roman" w:hAnsi="Times New Roman" w:cs="Times New Roman"/>
          <w:bCs/>
          <w:color w:val="000000" w:themeColor="text1"/>
          <w:sz w:val="24"/>
          <w:szCs w:val="24"/>
        </w:rPr>
        <w:t>, flowering, and dough stages</w:t>
      </w:r>
      <w:commentRangeEnd w:id="26"/>
      <w:r w:rsidR="0050312A">
        <w:rPr>
          <w:rStyle w:val="CommentReference"/>
        </w:rPr>
        <w:commentReference w:id="26"/>
      </w:r>
      <w:r w:rsidR="00480745" w:rsidRPr="00BC6CF1">
        <w:rPr>
          <w:rFonts w:ascii="Times New Roman" w:hAnsi="Times New Roman" w:cs="Times New Roman"/>
          <w:bCs/>
          <w:color w:val="000000" w:themeColor="text1"/>
          <w:sz w:val="24"/>
          <w:szCs w:val="24"/>
        </w:rPr>
        <w:t>), followed closely by low water deficit treatment (LLL: 90%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at all stages). In contrast, significantly shorter plants were recorded under severe water deficit regimes (</w:t>
      </w:r>
      <w:commentRangeStart w:id="27"/>
      <w:r w:rsidR="00480745" w:rsidRPr="00BC6CF1">
        <w:rPr>
          <w:rFonts w:ascii="Times New Roman" w:hAnsi="Times New Roman" w:cs="Times New Roman"/>
          <w:bCs/>
          <w:color w:val="000000" w:themeColor="text1"/>
          <w:sz w:val="24"/>
          <w:szCs w:val="24"/>
        </w:rPr>
        <w:t>HFH</w:t>
      </w:r>
      <w:commentRangeStart w:id="28"/>
      <w:r w:rsidR="00480745" w:rsidRPr="00BC6CF1">
        <w:rPr>
          <w:rFonts w:ascii="Times New Roman" w:hAnsi="Times New Roman" w:cs="Times New Roman"/>
          <w:bCs/>
          <w:color w:val="000000" w:themeColor="text1"/>
          <w:sz w:val="24"/>
          <w:szCs w:val="24"/>
        </w:rPr>
        <w:t>,</w:t>
      </w:r>
      <w:commentRangeEnd w:id="28"/>
      <w:r w:rsidR="0050312A">
        <w:rPr>
          <w:rStyle w:val="CommentReference"/>
        </w:rPr>
        <w:commentReference w:id="28"/>
      </w:r>
      <w:r w:rsidR="00480745" w:rsidRPr="00BC6CF1">
        <w:rPr>
          <w:rFonts w:ascii="Times New Roman" w:hAnsi="Times New Roman" w:cs="Times New Roman"/>
          <w:bCs/>
          <w:color w:val="000000" w:themeColor="text1"/>
          <w:sz w:val="24"/>
          <w:szCs w:val="24"/>
        </w:rPr>
        <w:t xml:space="preserve"> HFM</w:t>
      </w:r>
      <w:commentRangeEnd w:id="27"/>
      <w:r w:rsidR="0050312A">
        <w:rPr>
          <w:rStyle w:val="CommentReference"/>
        </w:rPr>
        <w:commentReference w:id="27"/>
      </w:r>
      <w:r w:rsidR="00480745" w:rsidRPr="00BC6CF1">
        <w:rPr>
          <w:rFonts w:ascii="Times New Roman" w:hAnsi="Times New Roman" w:cs="Times New Roman"/>
          <w:bCs/>
          <w:color w:val="000000" w:themeColor="text1"/>
          <w:sz w:val="24"/>
          <w:szCs w:val="24"/>
        </w:rPr>
        <w:t>). The early water deficit restricted internode elongation and node development, reducing plant height. This is consistent with Zhou (2020), who reported reduced height with decreasing water volume.</w:t>
      </w:r>
      <w:r w:rsidR="003C4781" w:rsidRPr="00BC6CF1">
        <w:rPr>
          <w:rFonts w:ascii="Times New Roman" w:hAnsi="Times New Roman" w:cs="Times New Roman"/>
          <w:bCs/>
          <w:color w:val="000000" w:themeColor="text1"/>
          <w:sz w:val="24"/>
          <w:szCs w:val="24"/>
        </w:rPr>
        <w:t xml:space="preserve"> </w:t>
      </w:r>
      <w:r w:rsidR="00480745" w:rsidRPr="00BC6CF1">
        <w:rPr>
          <w:rFonts w:ascii="Times New Roman" w:hAnsi="Times New Roman" w:cs="Times New Roman"/>
          <w:bCs/>
          <w:color w:val="000000" w:themeColor="text1"/>
          <w:sz w:val="24"/>
          <w:szCs w:val="24"/>
        </w:rPr>
        <w:t xml:space="preserve">Dry matter accumulation followed a similar pattern. The highest accumulation was observed under </w:t>
      </w:r>
      <w:commentRangeStart w:id="29"/>
      <w:r w:rsidR="00480745" w:rsidRPr="00BC6CF1">
        <w:rPr>
          <w:rFonts w:ascii="Times New Roman" w:hAnsi="Times New Roman" w:cs="Times New Roman"/>
          <w:bCs/>
          <w:color w:val="000000" w:themeColor="text1"/>
          <w:sz w:val="24"/>
          <w:szCs w:val="24"/>
        </w:rPr>
        <w:t>FFF</w:t>
      </w:r>
      <w:commentRangeEnd w:id="29"/>
      <w:r w:rsidR="00F61DBD">
        <w:rPr>
          <w:rStyle w:val="CommentReference"/>
        </w:rPr>
        <w:commentReference w:id="29"/>
      </w:r>
      <w:r w:rsidR="00480745" w:rsidRPr="00BC6CF1">
        <w:rPr>
          <w:rFonts w:ascii="Times New Roman" w:hAnsi="Times New Roman" w:cs="Times New Roman"/>
          <w:bCs/>
          <w:color w:val="000000" w:themeColor="text1"/>
          <w:sz w:val="24"/>
          <w:szCs w:val="24"/>
        </w:rPr>
        <w:t xml:space="preserve">, followed by </w:t>
      </w:r>
      <w:commentRangeStart w:id="30"/>
      <w:r w:rsidR="00480745" w:rsidRPr="00BC6CF1">
        <w:rPr>
          <w:rFonts w:ascii="Times New Roman" w:hAnsi="Times New Roman" w:cs="Times New Roman"/>
          <w:bCs/>
          <w:color w:val="000000" w:themeColor="text1"/>
          <w:sz w:val="24"/>
          <w:szCs w:val="24"/>
        </w:rPr>
        <w:t>LLL</w:t>
      </w:r>
      <w:commentRangeEnd w:id="30"/>
      <w:r w:rsidR="00F61DBD">
        <w:rPr>
          <w:rStyle w:val="CommentReference"/>
        </w:rPr>
        <w:commentReference w:id="30"/>
      </w:r>
      <w:commentRangeStart w:id="31"/>
      <w:r w:rsidR="00480745" w:rsidRPr="00BC6CF1">
        <w:rPr>
          <w:rFonts w:ascii="Times New Roman" w:hAnsi="Times New Roman" w:cs="Times New Roman"/>
          <w:bCs/>
          <w:color w:val="000000" w:themeColor="text1"/>
          <w:sz w:val="24"/>
          <w:szCs w:val="24"/>
        </w:rPr>
        <w:t>,</w:t>
      </w:r>
      <w:commentRangeEnd w:id="31"/>
      <w:r w:rsidR="00A55E7D">
        <w:rPr>
          <w:rStyle w:val="CommentReference"/>
        </w:rPr>
        <w:commentReference w:id="31"/>
      </w:r>
      <w:r w:rsidR="00480745" w:rsidRPr="00BC6CF1">
        <w:rPr>
          <w:rFonts w:ascii="Times New Roman" w:hAnsi="Times New Roman" w:cs="Times New Roman"/>
          <w:bCs/>
          <w:color w:val="000000" w:themeColor="text1"/>
          <w:sz w:val="24"/>
          <w:szCs w:val="24"/>
        </w:rPr>
        <w:t xml:space="preserve"> and both were statistically at par. Medium deficits at CRI with recovery irrigation in later phases (MFM</w:t>
      </w:r>
      <w:commentRangeStart w:id="32"/>
      <w:r w:rsidR="00480745" w:rsidRPr="00BC6CF1">
        <w:rPr>
          <w:rFonts w:ascii="Times New Roman" w:hAnsi="Times New Roman" w:cs="Times New Roman"/>
          <w:bCs/>
          <w:color w:val="000000" w:themeColor="text1"/>
          <w:sz w:val="24"/>
          <w:szCs w:val="24"/>
        </w:rPr>
        <w:t>,</w:t>
      </w:r>
      <w:commentRangeEnd w:id="32"/>
      <w:r w:rsidR="00A55E7D">
        <w:rPr>
          <w:rStyle w:val="CommentReference"/>
        </w:rPr>
        <w:commentReference w:id="32"/>
      </w:r>
      <w:r w:rsidR="00480745" w:rsidRPr="00BC6CF1">
        <w:rPr>
          <w:rFonts w:ascii="Times New Roman" w:hAnsi="Times New Roman" w:cs="Times New Roman"/>
          <w:bCs/>
          <w:color w:val="000000" w:themeColor="text1"/>
          <w:sz w:val="24"/>
          <w:szCs w:val="24"/>
        </w:rPr>
        <w:t xml:space="preserve"> MMM) improved biomass compared to HFH and HFM. High moisture levels during early growth enhance phosphorus solubility and nutrient uptake, contributing to robust growth and photosynthetic activity (Pramanik </w:t>
      </w:r>
      <w:commentRangeStart w:id="33"/>
      <w:r w:rsidR="00480745" w:rsidRPr="00BC6CF1">
        <w:rPr>
          <w:rFonts w:ascii="Times New Roman" w:hAnsi="Times New Roman" w:cs="Times New Roman"/>
          <w:bCs/>
          <w:color w:val="000000" w:themeColor="text1"/>
          <w:sz w:val="24"/>
          <w:szCs w:val="24"/>
        </w:rPr>
        <w:t xml:space="preserve">et al., </w:t>
      </w:r>
      <w:commentRangeEnd w:id="33"/>
      <w:r w:rsidR="00A55E7D">
        <w:rPr>
          <w:rStyle w:val="CommentReference"/>
        </w:rPr>
        <w:commentReference w:id="33"/>
      </w:r>
      <w:r w:rsidR="00480745" w:rsidRPr="00BC6CF1">
        <w:rPr>
          <w:rFonts w:ascii="Times New Roman" w:hAnsi="Times New Roman" w:cs="Times New Roman"/>
          <w:bCs/>
          <w:color w:val="000000" w:themeColor="text1"/>
          <w:sz w:val="24"/>
          <w:szCs w:val="24"/>
        </w:rPr>
        <w:t xml:space="preserve">2009). Water stress lowered photosynthetic rate and translocation, resulting in reduced dry matter production, which aligned with findings by Zhan-Jiang </w:t>
      </w:r>
      <w:commentRangeStart w:id="34"/>
      <w:r w:rsidR="00480745" w:rsidRPr="00BC6CF1">
        <w:rPr>
          <w:rFonts w:ascii="Times New Roman" w:hAnsi="Times New Roman" w:cs="Times New Roman"/>
          <w:bCs/>
          <w:color w:val="000000" w:themeColor="text1"/>
          <w:sz w:val="24"/>
          <w:szCs w:val="24"/>
        </w:rPr>
        <w:t xml:space="preserve">et al. </w:t>
      </w:r>
      <w:commentRangeEnd w:id="34"/>
      <w:r w:rsidR="00A55E7D">
        <w:rPr>
          <w:rStyle w:val="CommentReference"/>
        </w:rPr>
        <w:commentReference w:id="34"/>
      </w:r>
      <w:r w:rsidR="00480745" w:rsidRPr="00BC6CF1">
        <w:rPr>
          <w:rFonts w:ascii="Times New Roman" w:hAnsi="Times New Roman" w:cs="Times New Roman"/>
          <w:bCs/>
          <w:color w:val="000000" w:themeColor="text1"/>
          <w:sz w:val="24"/>
          <w:szCs w:val="24"/>
        </w:rPr>
        <w:t>(2010).</w:t>
      </w:r>
    </w:p>
    <w:p w14:paraId="49ABB8F5" w14:textId="2CDCCFCB" w:rsidR="007F06B2" w:rsidRPr="00BC6CF1" w:rsidRDefault="005A22D3" w:rsidP="00C06BE3">
      <w:pPr>
        <w:tabs>
          <w:tab w:val="left" w:pos="426"/>
        </w:tabs>
        <w:spacing w:after="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.2 </w:t>
      </w:r>
      <w:r w:rsidR="00FA5250" w:rsidRPr="00BC6CF1">
        <w:rPr>
          <w:rFonts w:ascii="Times New Roman" w:hAnsi="Times New Roman" w:cs="Times New Roman"/>
          <w:b/>
          <w:bCs/>
          <w:color w:val="000000" w:themeColor="text1"/>
          <w:sz w:val="24"/>
          <w:szCs w:val="24"/>
        </w:rPr>
        <w:t>Effect</w:t>
      </w:r>
      <w:r w:rsidR="007F06B2" w:rsidRPr="00BC6CF1">
        <w:rPr>
          <w:rFonts w:ascii="Times New Roman" w:hAnsi="Times New Roman" w:cs="Times New Roman"/>
          <w:b/>
          <w:bCs/>
          <w:color w:val="000000" w:themeColor="text1"/>
          <w:sz w:val="24"/>
          <w:szCs w:val="24"/>
        </w:rPr>
        <w:t xml:space="preserve"> of Regulated Water Levels on </w:t>
      </w:r>
      <w:r w:rsidR="003F621F" w:rsidRPr="00BC6CF1">
        <w:rPr>
          <w:rFonts w:ascii="Times New Roman" w:hAnsi="Times New Roman" w:cs="Times New Roman"/>
          <w:b/>
          <w:bCs/>
          <w:color w:val="000000" w:themeColor="text1"/>
          <w:sz w:val="24"/>
          <w:szCs w:val="24"/>
        </w:rPr>
        <w:t>D</w:t>
      </w:r>
      <w:r w:rsidR="007F06B2" w:rsidRPr="00BC6CF1">
        <w:rPr>
          <w:rFonts w:ascii="Times New Roman" w:hAnsi="Times New Roman" w:cs="Times New Roman"/>
          <w:b/>
          <w:bCs/>
          <w:color w:val="000000" w:themeColor="text1"/>
          <w:sz w:val="24"/>
          <w:szCs w:val="24"/>
        </w:rPr>
        <w:t xml:space="preserve">evelopmental </w:t>
      </w:r>
      <w:r w:rsidR="003F621F" w:rsidRPr="00BC6CF1">
        <w:rPr>
          <w:rFonts w:ascii="Times New Roman" w:hAnsi="Times New Roman" w:cs="Times New Roman"/>
          <w:b/>
          <w:bCs/>
          <w:color w:val="000000" w:themeColor="text1"/>
          <w:sz w:val="24"/>
          <w:szCs w:val="24"/>
        </w:rPr>
        <w:t>P</w:t>
      </w:r>
      <w:r w:rsidR="007F06B2" w:rsidRPr="00BC6CF1">
        <w:rPr>
          <w:rFonts w:ascii="Times New Roman" w:hAnsi="Times New Roman" w:cs="Times New Roman"/>
          <w:b/>
          <w:bCs/>
          <w:color w:val="000000" w:themeColor="text1"/>
          <w:sz w:val="24"/>
          <w:szCs w:val="24"/>
        </w:rPr>
        <w:t>arameters of Wheat</w:t>
      </w:r>
      <w:r w:rsidR="001D56EA" w:rsidRPr="00BC6CF1">
        <w:rPr>
          <w:rFonts w:ascii="Times New Roman" w:hAnsi="Times New Roman" w:cs="Times New Roman"/>
          <w:bCs/>
          <w:color w:val="000000" w:themeColor="text1"/>
          <w:sz w:val="24"/>
          <w:szCs w:val="24"/>
        </w:rPr>
        <w:tab/>
      </w:r>
    </w:p>
    <w:p w14:paraId="264DD658" w14:textId="592A4EF8" w:rsidR="00480745" w:rsidRPr="00BC6CF1" w:rsidRDefault="007F06B2"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lastRenderedPageBreak/>
        <w:tab/>
      </w:r>
      <w:r w:rsidR="00480745" w:rsidRPr="00BC6CF1">
        <w:rPr>
          <w:rFonts w:ascii="Times New Roman" w:hAnsi="Times New Roman" w:cs="Times New Roman"/>
          <w:bCs/>
          <w:color w:val="000000" w:themeColor="text1"/>
          <w:sz w:val="24"/>
          <w:szCs w:val="24"/>
        </w:rPr>
        <w:t>Developmental parameters such as days to emergence were not significantly influenced by irrigation regimes</w:t>
      </w:r>
      <w:r w:rsidR="0053015B" w:rsidRPr="00BC6CF1">
        <w:rPr>
          <w:rFonts w:ascii="Times New Roman" w:hAnsi="Times New Roman" w:cs="Times New Roman"/>
          <w:bCs/>
          <w:color w:val="000000" w:themeColor="text1"/>
          <w:sz w:val="24"/>
          <w:szCs w:val="24"/>
        </w:rPr>
        <w:t xml:space="preserve"> (Table </w:t>
      </w:r>
      <w:r w:rsidR="00DF7CF4" w:rsidRPr="00BC6CF1">
        <w:rPr>
          <w:rFonts w:ascii="Times New Roman" w:hAnsi="Times New Roman" w:cs="Times New Roman"/>
          <w:bCs/>
          <w:color w:val="000000" w:themeColor="text1"/>
          <w:sz w:val="24"/>
          <w:szCs w:val="24"/>
        </w:rPr>
        <w:t>2</w:t>
      </w:r>
      <w:r w:rsidR="0053015B" w:rsidRPr="00BC6CF1">
        <w:rPr>
          <w:rFonts w:ascii="Times New Roman" w:hAnsi="Times New Roman" w:cs="Times New Roman"/>
          <w:bCs/>
          <w:color w:val="000000" w:themeColor="text1"/>
          <w:sz w:val="24"/>
          <w:szCs w:val="24"/>
        </w:rPr>
        <w:t>)</w:t>
      </w:r>
      <w:r w:rsidR="00480745" w:rsidRPr="00BC6CF1">
        <w:rPr>
          <w:rFonts w:ascii="Times New Roman" w:hAnsi="Times New Roman" w:cs="Times New Roman"/>
          <w:bCs/>
          <w:color w:val="000000" w:themeColor="text1"/>
          <w:sz w:val="24"/>
          <w:szCs w:val="24"/>
        </w:rPr>
        <w:t xml:space="preserve">. However, days to 50% flowering were notably reduced under water-stressed conditions, especially under HFH, HFM, and MMM treatments, indicating early flowering due to drought escape mechanisms (Chaves </w:t>
      </w:r>
      <w:commentRangeStart w:id="35"/>
      <w:r w:rsidR="00480745" w:rsidRPr="00BC6CF1">
        <w:rPr>
          <w:rFonts w:ascii="Times New Roman" w:hAnsi="Times New Roman" w:cs="Times New Roman"/>
          <w:bCs/>
          <w:color w:val="000000" w:themeColor="text1"/>
          <w:sz w:val="24"/>
          <w:szCs w:val="24"/>
        </w:rPr>
        <w:t>et al</w:t>
      </w:r>
      <w:commentRangeEnd w:id="35"/>
      <w:r w:rsidR="00157CB6">
        <w:rPr>
          <w:rStyle w:val="CommentReference"/>
        </w:rPr>
        <w:commentReference w:id="35"/>
      </w:r>
      <w:r w:rsidR="00480745" w:rsidRPr="00BC6CF1">
        <w:rPr>
          <w:rFonts w:ascii="Times New Roman" w:hAnsi="Times New Roman" w:cs="Times New Roman"/>
          <w:bCs/>
          <w:color w:val="000000" w:themeColor="text1"/>
          <w:sz w:val="24"/>
          <w:szCs w:val="24"/>
        </w:rPr>
        <w:t xml:space="preserve">., 2003; Kottmann et al., 2016). The plants exposed to water deficit at CRI and dough accelerated flowering to complete their life cycle. Conversely, full irrigation (FFF) and mild deficit (LLL) treatments delayed flowering due to better vegetative growth. Days to physiological maturity were also influenced by irrigation. Full </w:t>
      </w:r>
      <w:r w:rsidR="00DF7261" w:rsidRPr="00BC6CF1">
        <w:rPr>
          <w:rFonts w:ascii="Times New Roman" w:hAnsi="Times New Roman" w:cs="Times New Roman"/>
          <w:bCs/>
          <w:color w:val="000000" w:themeColor="text1"/>
          <w:sz w:val="24"/>
          <w:szCs w:val="24"/>
        </w:rPr>
        <w:t xml:space="preserve">irrigation </w:t>
      </w:r>
      <w:r w:rsidR="00480745" w:rsidRPr="00BC6CF1">
        <w:rPr>
          <w:rFonts w:ascii="Times New Roman" w:hAnsi="Times New Roman" w:cs="Times New Roman"/>
          <w:bCs/>
          <w:color w:val="000000" w:themeColor="text1"/>
          <w:sz w:val="24"/>
          <w:szCs w:val="24"/>
        </w:rPr>
        <w:t xml:space="preserve">and mild </w:t>
      </w:r>
      <w:r w:rsidR="00DF7261" w:rsidRPr="00BC6CF1">
        <w:rPr>
          <w:rFonts w:ascii="Times New Roman" w:hAnsi="Times New Roman" w:cs="Times New Roman"/>
          <w:bCs/>
          <w:color w:val="000000" w:themeColor="text1"/>
          <w:sz w:val="24"/>
          <w:szCs w:val="24"/>
        </w:rPr>
        <w:t>deficit</w:t>
      </w:r>
      <w:r w:rsidR="00480745" w:rsidRPr="00BC6CF1">
        <w:rPr>
          <w:rFonts w:ascii="Times New Roman" w:hAnsi="Times New Roman" w:cs="Times New Roman"/>
          <w:bCs/>
          <w:color w:val="000000" w:themeColor="text1"/>
          <w:sz w:val="24"/>
          <w:szCs w:val="24"/>
        </w:rPr>
        <w:t xml:space="preserve"> extended crop duration, while high or medium deficits at early and late phases (HFH, HFM, MFH) led to significantly earlier maturity. This early maturity may be a result of stress-induced leaf senescence and decreased vegetative growth, forcing plants to complete their life cycle early (Rehman et al., 2010).</w:t>
      </w:r>
    </w:p>
    <w:p w14:paraId="680570D5" w14:textId="6CEA0C23" w:rsidR="007F06B2" w:rsidRPr="00BC6CF1" w:rsidRDefault="005A22D3" w:rsidP="00397A6A">
      <w:pPr>
        <w:tabs>
          <w:tab w:val="left" w:pos="426"/>
        </w:tabs>
        <w:spacing w:before="120" w:after="12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.3 </w:t>
      </w:r>
      <w:r w:rsidR="00EC4C2F" w:rsidRPr="00BC6CF1">
        <w:rPr>
          <w:rFonts w:ascii="Times New Roman" w:hAnsi="Times New Roman" w:cs="Times New Roman"/>
          <w:b/>
          <w:bCs/>
          <w:color w:val="000000" w:themeColor="text1"/>
          <w:sz w:val="24"/>
          <w:szCs w:val="24"/>
        </w:rPr>
        <w:t>Effec</w:t>
      </w:r>
      <w:r w:rsidR="000D5387" w:rsidRPr="00BC6CF1">
        <w:rPr>
          <w:rFonts w:ascii="Times New Roman" w:hAnsi="Times New Roman" w:cs="Times New Roman"/>
          <w:b/>
          <w:bCs/>
          <w:color w:val="000000" w:themeColor="text1"/>
          <w:sz w:val="24"/>
          <w:szCs w:val="24"/>
        </w:rPr>
        <w:t>t</w:t>
      </w:r>
      <w:r w:rsidR="007F06B2" w:rsidRPr="00BC6CF1">
        <w:rPr>
          <w:rFonts w:ascii="Times New Roman" w:hAnsi="Times New Roman" w:cs="Times New Roman"/>
          <w:b/>
          <w:bCs/>
          <w:color w:val="000000" w:themeColor="text1"/>
          <w:sz w:val="24"/>
          <w:szCs w:val="24"/>
        </w:rPr>
        <w:t xml:space="preserve"> of Regulated Water Levels on yield and yield attributes of Wheat</w:t>
      </w:r>
    </w:p>
    <w:p w14:paraId="53DA59FD" w14:textId="6B7D1AC9" w:rsidR="00D07A48" w:rsidRPr="00BC6CF1" w:rsidRDefault="002944AB" w:rsidP="00D07A48">
      <w:pPr>
        <w:tabs>
          <w:tab w:val="left" w:pos="426"/>
          <w:tab w:val="left" w:pos="4253"/>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t xml:space="preserve">Yield components were significantly </w:t>
      </w:r>
      <w:r w:rsidR="002E36F5" w:rsidRPr="00BC6CF1">
        <w:rPr>
          <w:rFonts w:ascii="Times New Roman" w:hAnsi="Times New Roman" w:cs="Times New Roman"/>
          <w:bCs/>
          <w:color w:val="000000" w:themeColor="text1"/>
          <w:sz w:val="24"/>
          <w:szCs w:val="24"/>
        </w:rPr>
        <w:t>influenced</w:t>
      </w:r>
      <w:r w:rsidRPr="00BC6CF1">
        <w:rPr>
          <w:rFonts w:ascii="Times New Roman" w:hAnsi="Times New Roman" w:cs="Times New Roman"/>
          <w:bCs/>
          <w:color w:val="000000" w:themeColor="text1"/>
          <w:sz w:val="24"/>
          <w:szCs w:val="24"/>
        </w:rPr>
        <w:t xml:space="preserve"> by irrigation (Table </w:t>
      </w:r>
      <w:r w:rsidR="00901A97">
        <w:rPr>
          <w:rFonts w:ascii="Times New Roman" w:hAnsi="Times New Roman" w:cs="Times New Roman"/>
          <w:bCs/>
          <w:color w:val="000000" w:themeColor="text1"/>
          <w:sz w:val="24"/>
          <w:szCs w:val="24"/>
        </w:rPr>
        <w:t>3</w:t>
      </w:r>
      <w:r w:rsidRPr="00BC6CF1">
        <w:rPr>
          <w:rFonts w:ascii="Times New Roman" w:hAnsi="Times New Roman" w:cs="Times New Roman"/>
          <w:bCs/>
          <w:color w:val="000000" w:themeColor="text1"/>
          <w:sz w:val="24"/>
          <w:szCs w:val="24"/>
        </w:rPr>
        <w:t>). The number of tillers per m², number of ears per m², number of grains per ear</w:t>
      </w:r>
      <w:r w:rsidR="00D07A48" w:rsidRPr="00BC6CF1">
        <w:rPr>
          <w:rFonts w:ascii="Times New Roman" w:hAnsi="Times New Roman" w:cs="Times New Roman"/>
          <w:bCs/>
          <w:color w:val="000000" w:themeColor="text1"/>
          <w:sz w:val="24"/>
          <w:szCs w:val="24"/>
        </w:rPr>
        <w:t xml:space="preserve"> </w:t>
      </w:r>
      <w:r w:rsidRPr="00BC6CF1">
        <w:rPr>
          <w:rFonts w:ascii="Times New Roman" w:hAnsi="Times New Roman" w:cs="Times New Roman"/>
          <w:bCs/>
          <w:color w:val="000000" w:themeColor="text1"/>
          <w:sz w:val="24"/>
          <w:szCs w:val="24"/>
        </w:rPr>
        <w:t xml:space="preserve">were highest under </w:t>
      </w:r>
      <w:commentRangeStart w:id="36"/>
      <w:r w:rsidRPr="00BC6CF1">
        <w:rPr>
          <w:rFonts w:ascii="Times New Roman" w:hAnsi="Times New Roman" w:cs="Times New Roman"/>
          <w:bCs/>
          <w:color w:val="000000" w:themeColor="text1"/>
          <w:sz w:val="24"/>
          <w:szCs w:val="24"/>
        </w:rPr>
        <w:t xml:space="preserve">FFF and LLL </w:t>
      </w:r>
      <w:commentRangeEnd w:id="36"/>
      <w:r w:rsidR="008C25F4">
        <w:rPr>
          <w:rStyle w:val="CommentReference"/>
        </w:rPr>
        <w:commentReference w:id="36"/>
      </w:r>
      <w:commentRangeStart w:id="37"/>
      <w:r w:rsidRPr="00BC6CF1">
        <w:rPr>
          <w:rFonts w:ascii="Times New Roman" w:hAnsi="Times New Roman" w:cs="Times New Roman"/>
          <w:bCs/>
          <w:color w:val="000000" w:themeColor="text1"/>
          <w:sz w:val="24"/>
          <w:szCs w:val="24"/>
        </w:rPr>
        <w:t>and</w:t>
      </w:r>
      <w:commentRangeEnd w:id="37"/>
      <w:r w:rsidR="005D03F9">
        <w:rPr>
          <w:rStyle w:val="CommentReference"/>
        </w:rPr>
        <w:commentReference w:id="37"/>
      </w:r>
      <w:r w:rsidRPr="00BC6CF1">
        <w:rPr>
          <w:rFonts w:ascii="Times New Roman" w:hAnsi="Times New Roman" w:cs="Times New Roman"/>
          <w:bCs/>
          <w:color w:val="000000" w:themeColor="text1"/>
          <w:sz w:val="24"/>
          <w:szCs w:val="24"/>
        </w:rPr>
        <w:t xml:space="preserve"> lowest in </w:t>
      </w:r>
      <w:commentRangeStart w:id="38"/>
      <w:r w:rsidRPr="00BC6CF1">
        <w:rPr>
          <w:rFonts w:ascii="Times New Roman" w:hAnsi="Times New Roman" w:cs="Times New Roman"/>
          <w:bCs/>
          <w:color w:val="000000" w:themeColor="text1"/>
          <w:sz w:val="24"/>
          <w:szCs w:val="24"/>
        </w:rPr>
        <w:t>HFH and HFM</w:t>
      </w:r>
      <w:commentRangeEnd w:id="38"/>
      <w:r w:rsidR="005D03F9">
        <w:rPr>
          <w:rStyle w:val="CommentReference"/>
        </w:rPr>
        <w:commentReference w:id="38"/>
      </w:r>
      <w:r w:rsidRPr="00BC6CF1">
        <w:rPr>
          <w:rFonts w:ascii="Times New Roman" w:hAnsi="Times New Roman" w:cs="Times New Roman"/>
          <w:bCs/>
          <w:color w:val="000000" w:themeColor="text1"/>
          <w:sz w:val="24"/>
          <w:szCs w:val="24"/>
        </w:rPr>
        <w:t xml:space="preserve">. HFH and HFM recorded the fewest tillers, attributed to limited root development and nutrient uptake due to early water deficit. Jiang et al. (2020) also reported lower tiller density under water stress. Constant water supply enhanced photosynthetic activity, thus improving ear formation (Moghaddam et al., 2012). </w:t>
      </w:r>
      <w:r w:rsidRPr="00BC6CF1">
        <w:rPr>
          <w:rFonts w:ascii="Times New Roman" w:eastAsia="Times New Roman" w:hAnsi="Times New Roman" w:cs="Times New Roman"/>
          <w:color w:val="000000" w:themeColor="text1"/>
          <w:kern w:val="0"/>
          <w:sz w:val="24"/>
          <w:szCs w:val="24"/>
          <w:lang w:eastAsia="en-IN"/>
          <w14:ligatures w14:val="none"/>
        </w:rPr>
        <w:t>The HFH and HFM resulted in significantly fewer grains due to impaired assimilate translocation.</w:t>
      </w:r>
      <w:r w:rsidRPr="00BC6CF1">
        <w:rPr>
          <w:rFonts w:ascii="Times New Roman" w:hAnsi="Times New Roman" w:cs="Times New Roman"/>
          <w:bCs/>
          <w:color w:val="000000" w:themeColor="text1"/>
          <w:sz w:val="24"/>
          <w:szCs w:val="24"/>
        </w:rPr>
        <w:t xml:space="preserve"> The increased grain number in well-irrigated plots can be attributed to higher leaf area, enhanced photosynthetic capacity</w:t>
      </w:r>
      <w:r w:rsidR="002E36F5" w:rsidRPr="00BC6CF1">
        <w:rPr>
          <w:rFonts w:ascii="Times New Roman" w:hAnsi="Times New Roman" w:cs="Times New Roman"/>
          <w:bCs/>
          <w:color w:val="000000" w:themeColor="text1"/>
          <w:sz w:val="24"/>
          <w:szCs w:val="24"/>
        </w:rPr>
        <w:t>,</w:t>
      </w:r>
      <w:r w:rsidRPr="00BC6CF1">
        <w:rPr>
          <w:rFonts w:ascii="Times New Roman" w:hAnsi="Times New Roman" w:cs="Times New Roman"/>
          <w:bCs/>
          <w:color w:val="000000" w:themeColor="text1"/>
          <w:sz w:val="24"/>
          <w:szCs w:val="24"/>
        </w:rPr>
        <w:t xml:space="preserve"> and improved nutrient availability (Khanzada et al., 2001).</w:t>
      </w:r>
    </w:p>
    <w:p w14:paraId="19B61ACE" w14:textId="073D4C72" w:rsidR="00C420EF" w:rsidRPr="00BC6CF1" w:rsidRDefault="00D07A48" w:rsidP="00D07A48">
      <w:pPr>
        <w:tabs>
          <w:tab w:val="left" w:pos="426"/>
          <w:tab w:val="left" w:pos="4253"/>
        </w:tabs>
        <w:spacing w:before="120" w:after="120" w:line="360" w:lineRule="auto"/>
        <w:ind w:right="26"/>
        <w:jc w:val="both"/>
        <w:rPr>
          <w:rFonts w:ascii="Times New Roman" w:hAnsi="Times New Roman" w:cs="Times New Roman"/>
          <w:color w:val="000000" w:themeColor="text1"/>
          <w:lang w:val="en-GB"/>
        </w:rPr>
      </w:pPr>
      <w:r w:rsidRPr="00BC6CF1">
        <w:rPr>
          <w:rFonts w:ascii="Times New Roman" w:eastAsia="Times New Roman" w:hAnsi="Times New Roman" w:cs="Times New Roman"/>
          <w:color w:val="000000" w:themeColor="text1"/>
          <w:kern w:val="0"/>
          <w:sz w:val="24"/>
          <w:szCs w:val="24"/>
          <w:lang w:eastAsia="en-IN"/>
          <w14:ligatures w14:val="none"/>
        </w:rPr>
        <w:tab/>
      </w:r>
      <w:r w:rsidR="002E36F5" w:rsidRPr="00BC6CF1">
        <w:rPr>
          <w:rFonts w:ascii="Times New Roman" w:eastAsia="Times New Roman" w:hAnsi="Times New Roman" w:cs="Times New Roman"/>
          <w:color w:val="000000" w:themeColor="text1"/>
          <w:kern w:val="0"/>
          <w:sz w:val="24"/>
          <w:szCs w:val="24"/>
          <w:lang w:eastAsia="en-IN"/>
          <w14:ligatures w14:val="none"/>
        </w:rPr>
        <w:t xml:space="preserve">The highest values of 1000-grain weight were observed in </w:t>
      </w:r>
      <w:commentRangeStart w:id="39"/>
      <w:r w:rsidR="002E36F5" w:rsidRPr="00BC6CF1">
        <w:rPr>
          <w:rFonts w:ascii="Times New Roman" w:eastAsia="Times New Roman" w:hAnsi="Times New Roman" w:cs="Times New Roman"/>
          <w:color w:val="000000" w:themeColor="text1"/>
          <w:kern w:val="0"/>
          <w:sz w:val="24"/>
          <w:szCs w:val="24"/>
          <w:lang w:eastAsia="en-IN"/>
          <w14:ligatures w14:val="none"/>
        </w:rPr>
        <w:t xml:space="preserve">FFF and LLL </w:t>
      </w:r>
      <w:commentRangeEnd w:id="39"/>
      <w:r w:rsidR="001E5547">
        <w:rPr>
          <w:rStyle w:val="CommentReference"/>
        </w:rPr>
        <w:commentReference w:id="39"/>
      </w:r>
      <w:r w:rsidR="002E36F5" w:rsidRPr="00BC6CF1">
        <w:rPr>
          <w:rFonts w:ascii="Times New Roman" w:eastAsia="Times New Roman" w:hAnsi="Times New Roman" w:cs="Times New Roman"/>
          <w:color w:val="000000" w:themeColor="text1"/>
          <w:kern w:val="0"/>
          <w:sz w:val="24"/>
          <w:szCs w:val="24"/>
          <w:lang w:eastAsia="en-IN"/>
          <w14:ligatures w14:val="none"/>
        </w:rPr>
        <w:t xml:space="preserve">and lowest </w:t>
      </w:r>
      <w:commentRangeStart w:id="40"/>
      <w:r w:rsidR="002E36F5" w:rsidRPr="00BC6CF1">
        <w:rPr>
          <w:rFonts w:ascii="Times New Roman" w:eastAsia="Times New Roman" w:hAnsi="Times New Roman" w:cs="Times New Roman"/>
          <w:color w:val="000000" w:themeColor="text1"/>
          <w:kern w:val="0"/>
          <w:sz w:val="24"/>
          <w:szCs w:val="24"/>
          <w:lang w:eastAsia="en-IN"/>
          <w14:ligatures w14:val="none"/>
        </w:rPr>
        <w:t>were</w:t>
      </w:r>
      <w:commentRangeEnd w:id="40"/>
      <w:r w:rsidR="001E5547">
        <w:rPr>
          <w:rStyle w:val="CommentReference"/>
        </w:rPr>
        <w:commentReference w:id="40"/>
      </w:r>
      <w:r w:rsidR="002E36F5" w:rsidRPr="00BC6CF1">
        <w:rPr>
          <w:rFonts w:ascii="Times New Roman" w:eastAsia="Times New Roman" w:hAnsi="Times New Roman" w:cs="Times New Roman"/>
          <w:color w:val="000000" w:themeColor="text1"/>
          <w:kern w:val="0"/>
          <w:sz w:val="24"/>
          <w:szCs w:val="24"/>
          <w:lang w:eastAsia="en-IN"/>
          <w14:ligatures w14:val="none"/>
        </w:rPr>
        <w:t xml:space="preserve"> recorded in </w:t>
      </w:r>
      <w:commentRangeStart w:id="41"/>
      <w:r w:rsidR="002E36F5" w:rsidRPr="00BC6CF1">
        <w:rPr>
          <w:rFonts w:ascii="Times New Roman" w:eastAsia="Times New Roman" w:hAnsi="Times New Roman" w:cs="Times New Roman"/>
          <w:color w:val="000000" w:themeColor="text1"/>
          <w:kern w:val="0"/>
          <w:sz w:val="24"/>
          <w:szCs w:val="24"/>
          <w:lang w:eastAsia="en-IN"/>
          <w14:ligatures w14:val="none"/>
        </w:rPr>
        <w:t>HFH and MFH</w:t>
      </w:r>
      <w:commentRangeEnd w:id="41"/>
      <w:r w:rsidR="00232F3B">
        <w:rPr>
          <w:rStyle w:val="CommentReference"/>
        </w:rPr>
        <w:commentReference w:id="41"/>
      </w:r>
      <w:r w:rsidR="002E36F5" w:rsidRPr="00BC6CF1">
        <w:rPr>
          <w:rFonts w:ascii="Times New Roman" w:eastAsia="Times New Roman" w:hAnsi="Times New Roman" w:cs="Times New Roman"/>
          <w:color w:val="000000" w:themeColor="text1"/>
          <w:kern w:val="0"/>
          <w:sz w:val="24"/>
          <w:szCs w:val="24"/>
          <w:lang w:eastAsia="en-IN"/>
          <w14:ligatures w14:val="none"/>
        </w:rPr>
        <w:t>, indicating that water scarcity during CRI and dough stages impedes grain filling.</w:t>
      </w:r>
      <w:r w:rsidR="00DF7261" w:rsidRPr="00BC6CF1">
        <w:rPr>
          <w:rFonts w:ascii="Times New Roman" w:eastAsia="Times New Roman" w:hAnsi="Times New Roman" w:cs="Times New Roman"/>
          <w:color w:val="000000" w:themeColor="text1"/>
          <w:kern w:val="0"/>
          <w:sz w:val="24"/>
          <w:szCs w:val="24"/>
          <w:lang w:eastAsia="en-IN"/>
          <w14:ligatures w14:val="none"/>
        </w:rPr>
        <w:t xml:space="preserve"> </w:t>
      </w:r>
      <w:r w:rsidR="00A03320" w:rsidRPr="00BC6CF1">
        <w:rPr>
          <w:rFonts w:ascii="Times New Roman" w:eastAsia="Times New Roman" w:hAnsi="Times New Roman" w:cs="Times New Roman"/>
          <w:color w:val="000000" w:themeColor="text1"/>
          <w:kern w:val="0"/>
          <w:sz w:val="24"/>
          <w:szCs w:val="24"/>
          <w:lang w:eastAsia="en-IN"/>
          <w14:ligatures w14:val="none"/>
        </w:rPr>
        <w:t>These conditions limit photosynthesis and nutrient translocation, resulting in shrivelled grains (Abhineet et al., 2019). This supports the findings of Moghaddam et al. (2012), who observed a significant reduction in grain weight under deficit irrigation.</w:t>
      </w:r>
      <w:r w:rsidR="003153A9" w:rsidRPr="00BC6CF1">
        <w:rPr>
          <w:rFonts w:ascii="Times New Roman" w:hAnsi="Times New Roman" w:cs="Times New Roman"/>
          <w:bCs/>
          <w:color w:val="000000" w:themeColor="text1"/>
          <w:sz w:val="24"/>
          <w:szCs w:val="24"/>
        </w:rPr>
        <w:t xml:space="preserve"> </w:t>
      </w:r>
    </w:p>
    <w:p w14:paraId="78940CE2" w14:textId="318C394E" w:rsidR="007A7BB5" w:rsidRPr="00BC6CF1" w:rsidRDefault="00292D25" w:rsidP="00C420EF">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7A7BB5" w:rsidRPr="00BC6CF1">
        <w:rPr>
          <w:rFonts w:ascii="Times New Roman" w:hAnsi="Times New Roman" w:cs="Times New Roman"/>
          <w:bCs/>
          <w:color w:val="000000" w:themeColor="text1"/>
          <w:sz w:val="24"/>
          <w:szCs w:val="24"/>
        </w:rPr>
        <w:t>G</w:t>
      </w:r>
      <w:r w:rsidRPr="00BC6CF1">
        <w:rPr>
          <w:rFonts w:ascii="Times New Roman" w:hAnsi="Times New Roman" w:cs="Times New Roman"/>
          <w:bCs/>
          <w:color w:val="000000" w:themeColor="text1"/>
          <w:sz w:val="24"/>
          <w:szCs w:val="24"/>
        </w:rPr>
        <w:t xml:space="preserve">rain yield, </w:t>
      </w:r>
      <w:r w:rsidR="007A7BB5" w:rsidRPr="00BC6CF1">
        <w:rPr>
          <w:rFonts w:ascii="Times New Roman" w:hAnsi="Times New Roman" w:cs="Times New Roman"/>
          <w:bCs/>
          <w:color w:val="000000" w:themeColor="text1"/>
          <w:sz w:val="24"/>
          <w:szCs w:val="24"/>
        </w:rPr>
        <w:t xml:space="preserve">straw yield, </w:t>
      </w:r>
      <w:r w:rsidRPr="00BC6CF1">
        <w:rPr>
          <w:rFonts w:ascii="Times New Roman" w:hAnsi="Times New Roman" w:cs="Times New Roman"/>
          <w:bCs/>
          <w:color w:val="000000" w:themeColor="text1"/>
          <w:sz w:val="24"/>
          <w:szCs w:val="24"/>
        </w:rPr>
        <w:t>biological yield and harvest index</w:t>
      </w:r>
      <w:r w:rsidR="0099192A" w:rsidRPr="00BC6CF1">
        <w:rPr>
          <w:rFonts w:ascii="Times New Roman" w:hAnsi="Times New Roman" w:cs="Times New Roman"/>
          <w:bCs/>
          <w:color w:val="000000" w:themeColor="text1"/>
          <w:sz w:val="24"/>
          <w:szCs w:val="24"/>
        </w:rPr>
        <w:t xml:space="preserve"> </w:t>
      </w:r>
      <w:r w:rsidR="0099192A" w:rsidRPr="00BC6CF1">
        <w:rPr>
          <w:rFonts w:ascii="Times New Roman" w:eastAsia="Times New Roman" w:hAnsi="Times New Roman" w:cs="Times New Roman"/>
          <w:color w:val="000000" w:themeColor="text1"/>
          <w:kern w:val="0"/>
          <w:sz w:val="24"/>
          <w:szCs w:val="24"/>
          <w:lang w:eastAsia="en-IN"/>
          <w14:ligatures w14:val="none"/>
        </w:rPr>
        <w:t xml:space="preserve">were found to be highest in FFF and LLL and lowest in HFH and HFM. </w:t>
      </w:r>
      <w:r w:rsidR="007A7BB5" w:rsidRPr="00BC6CF1">
        <w:rPr>
          <w:rFonts w:ascii="Times New Roman" w:hAnsi="Times New Roman" w:cs="Times New Roman"/>
          <w:bCs/>
          <w:color w:val="000000" w:themeColor="text1"/>
          <w:sz w:val="24"/>
          <w:szCs w:val="24"/>
        </w:rPr>
        <w:t>The FFF regime recorded the highest grain yield (3320 kg/ha), followed closely by LLL (3129 kg/ha), which was statistically similar but slightly lower. HFH and HFM regimes had the lowest yields (1853-</w:t>
      </w:r>
      <w:commentRangeStart w:id="42"/>
      <w:r w:rsidR="007A7BB5" w:rsidRPr="00BC6CF1">
        <w:rPr>
          <w:rFonts w:ascii="Times New Roman" w:hAnsi="Times New Roman" w:cs="Times New Roman"/>
          <w:bCs/>
          <w:color w:val="000000" w:themeColor="text1"/>
          <w:sz w:val="24"/>
          <w:szCs w:val="24"/>
        </w:rPr>
        <w:t>2072</w:t>
      </w:r>
      <w:commentRangeEnd w:id="42"/>
      <w:r w:rsidR="0097067F">
        <w:rPr>
          <w:rStyle w:val="CommentReference"/>
        </w:rPr>
        <w:commentReference w:id="42"/>
      </w:r>
      <w:r w:rsidR="007A7BB5" w:rsidRPr="00BC6CF1">
        <w:rPr>
          <w:rFonts w:ascii="Times New Roman" w:hAnsi="Times New Roman" w:cs="Times New Roman"/>
          <w:bCs/>
          <w:color w:val="000000" w:themeColor="text1"/>
          <w:sz w:val="24"/>
          <w:szCs w:val="24"/>
        </w:rPr>
        <w:t xml:space="preserve"> kg/ha), suffering upto 44% loss compared to FFF. This confirms CRI as a critical stage for irrigation, as noted by Bauder (2001). Yield losses under HFH and HFM were caused by poor root establishment, </w:t>
      </w:r>
      <w:r w:rsidR="007A7BB5" w:rsidRPr="00BC6CF1">
        <w:rPr>
          <w:rFonts w:ascii="Times New Roman" w:hAnsi="Times New Roman" w:cs="Times New Roman"/>
          <w:bCs/>
          <w:color w:val="000000" w:themeColor="text1"/>
          <w:sz w:val="24"/>
          <w:szCs w:val="24"/>
        </w:rPr>
        <w:lastRenderedPageBreak/>
        <w:t>limited biomass</w:t>
      </w:r>
      <w:commentRangeStart w:id="43"/>
      <w:r w:rsidR="007A7BB5" w:rsidRPr="00BC6CF1">
        <w:rPr>
          <w:rFonts w:ascii="Times New Roman" w:hAnsi="Times New Roman" w:cs="Times New Roman"/>
          <w:bCs/>
          <w:color w:val="000000" w:themeColor="text1"/>
          <w:sz w:val="24"/>
          <w:szCs w:val="24"/>
        </w:rPr>
        <w:t>,</w:t>
      </w:r>
      <w:commentRangeEnd w:id="43"/>
      <w:r w:rsidR="0097067F">
        <w:rPr>
          <w:rStyle w:val="CommentReference"/>
        </w:rPr>
        <w:commentReference w:id="43"/>
      </w:r>
      <w:r w:rsidR="007A7BB5" w:rsidRPr="00BC6CF1">
        <w:rPr>
          <w:rFonts w:ascii="Times New Roman" w:hAnsi="Times New Roman" w:cs="Times New Roman"/>
          <w:bCs/>
          <w:color w:val="000000" w:themeColor="text1"/>
          <w:sz w:val="24"/>
          <w:szCs w:val="24"/>
        </w:rPr>
        <w:t xml:space="preserve"> and insufficient photosynthate for grain filling, leading to early senescence and incomplete development.</w:t>
      </w:r>
      <w:r w:rsidR="007A7BB5" w:rsidRPr="00BC6CF1">
        <w:rPr>
          <w:rFonts w:ascii="Times New Roman" w:eastAsia="Times New Roman" w:hAnsi="Times New Roman" w:cs="Times New Roman"/>
          <w:color w:val="000000" w:themeColor="text1"/>
          <w:kern w:val="0"/>
          <w:sz w:val="24"/>
          <w:szCs w:val="24"/>
          <w:lang w:eastAsia="en-IN"/>
          <w14:ligatures w14:val="none"/>
        </w:rPr>
        <w:t xml:space="preserve"> </w:t>
      </w:r>
      <w:r w:rsidR="0099192A" w:rsidRPr="00BC6CF1">
        <w:rPr>
          <w:rFonts w:ascii="Times New Roman" w:hAnsi="Times New Roman" w:cs="Times New Roman"/>
          <w:bCs/>
          <w:color w:val="000000" w:themeColor="text1"/>
          <w:sz w:val="24"/>
          <w:szCs w:val="24"/>
        </w:rPr>
        <w:t xml:space="preserve">Medium water deficit in two phases with full irrigation at least once improved straw yield by 39-52% compared to severe stress regimes. Straw production is linked to plant height and dry matter; early water deficit restricts node elongation and limits biomass production. Shivani et al. (2001) reported similar observations. HFH and HFM recorded the lowest biomass yields due to reduced plant height, tillering, and dry matter accumulation. </w:t>
      </w:r>
      <w:r w:rsidR="008E0D0E" w:rsidRPr="00BC6CF1">
        <w:rPr>
          <w:rFonts w:ascii="Times New Roman" w:hAnsi="Times New Roman" w:cs="Times New Roman"/>
          <w:bCs/>
          <w:color w:val="000000" w:themeColor="text1"/>
          <w:sz w:val="24"/>
          <w:szCs w:val="24"/>
        </w:rPr>
        <w:t xml:space="preserve">Field studies have advocated that optimized field conditions to help wheat </w:t>
      </w:r>
      <w:r w:rsidR="008E0D0E" w:rsidRPr="00BC6CF1">
        <w:rPr>
          <w:rFonts w:ascii="Times New Roman" w:hAnsi="Times New Roman" w:cs="Times New Roman"/>
          <w:color w:val="000000" w:themeColor="text1"/>
          <w:sz w:val="24"/>
          <w:szCs w:val="24"/>
        </w:rPr>
        <w:t>efficiently convert the heat units into the economic yield and biomass (</w:t>
      </w:r>
      <w:commentRangeStart w:id="44"/>
      <w:r w:rsidR="008E0D0E" w:rsidRPr="00BC6CF1">
        <w:rPr>
          <w:rFonts w:ascii="Times New Roman" w:hAnsi="Times New Roman" w:cs="Times New Roman"/>
          <w:color w:val="000000" w:themeColor="text1"/>
          <w:sz w:val="24"/>
          <w:szCs w:val="24"/>
        </w:rPr>
        <w:t>Pathania et al. 2019</w:t>
      </w:r>
      <w:commentRangeEnd w:id="44"/>
      <w:r w:rsidR="001E1EEB">
        <w:rPr>
          <w:rStyle w:val="CommentReference"/>
        </w:rPr>
        <w:commentReference w:id="44"/>
      </w:r>
      <w:r w:rsidR="008E0D0E" w:rsidRPr="00BC6CF1">
        <w:rPr>
          <w:rFonts w:ascii="Times New Roman" w:hAnsi="Times New Roman" w:cs="Times New Roman"/>
          <w:color w:val="000000" w:themeColor="text1"/>
          <w:sz w:val="24"/>
          <w:szCs w:val="24"/>
        </w:rPr>
        <w:t>).</w:t>
      </w:r>
      <w:r w:rsidR="00DF7CF4" w:rsidRPr="00BC6CF1">
        <w:rPr>
          <w:rFonts w:ascii="Times New Roman" w:hAnsi="Times New Roman" w:cs="Times New Roman"/>
          <w:bCs/>
          <w:color w:val="000000" w:themeColor="text1"/>
          <w:sz w:val="24"/>
          <w:szCs w:val="24"/>
        </w:rPr>
        <w:t xml:space="preserve"> </w:t>
      </w:r>
      <w:r w:rsidR="0099192A" w:rsidRPr="00BC6CF1">
        <w:rPr>
          <w:rFonts w:ascii="Times New Roman" w:hAnsi="Times New Roman" w:cs="Times New Roman"/>
          <w:bCs/>
          <w:color w:val="000000" w:themeColor="text1"/>
          <w:sz w:val="24"/>
          <w:szCs w:val="24"/>
        </w:rPr>
        <w:t xml:space="preserve">A strong linear relationship was observed between irrigation volume and biomass production, aligning with reports by Eissa et al. (2018). </w:t>
      </w:r>
      <w:r w:rsidR="007A7BB5" w:rsidRPr="00BC6CF1">
        <w:rPr>
          <w:rFonts w:ascii="Times New Roman" w:hAnsi="Times New Roman" w:cs="Times New Roman"/>
          <w:color w:val="000000" w:themeColor="text1"/>
          <w:sz w:val="24"/>
          <w:szCs w:val="24"/>
        </w:rPr>
        <w:t>The findings under sub temperate agro-climatic conditions in Himachal on rabi season crop, the modified Penman Monteith method using real-time weather data proved to reduce crop water requirement and irrigation schedules without affecting the potato yield.</w:t>
      </w:r>
      <w:r w:rsidR="007A7BB5" w:rsidRPr="00BC6CF1">
        <w:rPr>
          <w:rFonts w:ascii="Times New Roman" w:eastAsia="Times New Roman" w:hAnsi="Times New Roman" w:cs="Times New Roman"/>
          <w:color w:val="000000" w:themeColor="text1"/>
          <w:kern w:val="0"/>
          <w:sz w:val="24"/>
          <w:szCs w:val="24"/>
          <w:lang w:eastAsia="en-IN"/>
          <w14:ligatures w14:val="none"/>
        </w:rPr>
        <w:t xml:space="preserve"> </w:t>
      </w:r>
      <w:r w:rsidR="0099192A" w:rsidRPr="00BC6CF1">
        <w:rPr>
          <w:rFonts w:ascii="Times New Roman" w:hAnsi="Times New Roman" w:cs="Times New Roman"/>
          <w:bCs/>
          <w:color w:val="000000" w:themeColor="text1"/>
          <w:sz w:val="24"/>
          <w:szCs w:val="24"/>
        </w:rPr>
        <w:t xml:space="preserve">Higher HI under FFF was supported by its superior grain yield performance. These results align with those of Asif et al. (2012), confirming suppressive effects of early and late-stage water deficit on crop partitioning efficiency. </w:t>
      </w:r>
      <w:r w:rsidR="00C06BE3" w:rsidRPr="00BC6CF1">
        <w:rPr>
          <w:rFonts w:ascii="Times New Roman" w:hAnsi="Times New Roman" w:cs="Times New Roman"/>
          <w:bCs/>
          <w:color w:val="000000" w:themeColor="text1"/>
          <w:sz w:val="24"/>
          <w:szCs w:val="24"/>
        </w:rPr>
        <w:t>The lower HI in severe deficit conditions was due to a higher proportion of straw biomass compared to grain yield.</w:t>
      </w:r>
    </w:p>
    <w:p w14:paraId="17A50AC7" w14:textId="52F62E80" w:rsidR="00480745" w:rsidRPr="00BC6CF1" w:rsidRDefault="00C420EF"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5869E0" w:rsidRPr="00BC6CF1">
        <w:rPr>
          <w:rFonts w:ascii="Times New Roman" w:hAnsi="Times New Roman" w:cs="Times New Roman"/>
          <w:bCs/>
          <w:color w:val="000000" w:themeColor="text1"/>
          <w:sz w:val="24"/>
          <w:szCs w:val="24"/>
        </w:rPr>
        <w:t xml:space="preserve">The </w:t>
      </w:r>
      <w:r w:rsidR="00480745" w:rsidRPr="00BC6CF1">
        <w:rPr>
          <w:rFonts w:ascii="Times New Roman" w:hAnsi="Times New Roman" w:cs="Times New Roman"/>
          <w:bCs/>
          <w:color w:val="000000" w:themeColor="text1"/>
          <w:sz w:val="24"/>
          <w:szCs w:val="24"/>
        </w:rPr>
        <w:t>full irrigation (FFF) and mild regulated deficit (LLL at 90%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across all three critical growth stages provided optimal growth, dry matter accumulation, and yield in wheat. Severe water deficit, especially at the CRI stage, caused substantial reductions in all key parameters, emphasizing the importance of adequate irrigation during early growth. Medium regulated deficit strategies showed some recovery in yield but were clearly less effective than FFF and LLL. </w:t>
      </w:r>
    </w:p>
    <w:p w14:paraId="3A9450ED" w14:textId="2FD27E98" w:rsidR="00020D74" w:rsidRPr="00BC6CF1" w:rsidRDefault="005A22D3" w:rsidP="00397A6A">
      <w:pPr>
        <w:tabs>
          <w:tab w:val="left" w:pos="426"/>
        </w:tabs>
        <w:spacing w:before="120" w:after="120" w:line="360" w:lineRule="auto"/>
        <w:ind w:right="26"/>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4. </w:t>
      </w:r>
      <w:r w:rsidR="00020D74" w:rsidRPr="00BC6CF1">
        <w:rPr>
          <w:rFonts w:ascii="Times New Roman" w:hAnsi="Times New Roman" w:cs="Times New Roman"/>
          <w:b/>
          <w:color w:val="000000" w:themeColor="text1"/>
          <w:sz w:val="24"/>
          <w:szCs w:val="24"/>
        </w:rPr>
        <w:t>C</w:t>
      </w:r>
      <w:r w:rsidRPr="00BC6CF1">
        <w:rPr>
          <w:rFonts w:ascii="Times New Roman" w:hAnsi="Times New Roman" w:cs="Times New Roman"/>
          <w:b/>
          <w:color w:val="000000" w:themeColor="text1"/>
          <w:sz w:val="24"/>
          <w:szCs w:val="24"/>
        </w:rPr>
        <w:t>ONCLUSION</w:t>
      </w:r>
    </w:p>
    <w:p w14:paraId="74CD7204" w14:textId="77777777" w:rsidR="00C75F46" w:rsidRPr="00BC6CF1" w:rsidRDefault="002E36F5" w:rsidP="00C75F46">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9D1B4B" w:rsidRPr="00BC6CF1">
        <w:rPr>
          <w:rFonts w:ascii="Times New Roman" w:hAnsi="Times New Roman" w:cs="Times New Roman"/>
          <w:bCs/>
          <w:color w:val="000000" w:themeColor="text1"/>
          <w:sz w:val="24"/>
          <w:szCs w:val="24"/>
        </w:rPr>
        <w:t>Regulated water application significantly influences wheat growth and yield. Full irrigation (FFF) and mild deficit (LLL) throughout all critical stages resulted in optimal plant height, biomass accumulation</w:t>
      </w:r>
      <w:commentRangeStart w:id="45"/>
      <w:r w:rsidR="009D1B4B" w:rsidRPr="00BC6CF1">
        <w:rPr>
          <w:rFonts w:ascii="Times New Roman" w:hAnsi="Times New Roman" w:cs="Times New Roman"/>
          <w:bCs/>
          <w:color w:val="000000" w:themeColor="text1"/>
          <w:sz w:val="24"/>
          <w:szCs w:val="24"/>
        </w:rPr>
        <w:t>,</w:t>
      </w:r>
      <w:commentRangeEnd w:id="45"/>
      <w:r w:rsidR="00300639">
        <w:rPr>
          <w:rStyle w:val="CommentReference"/>
        </w:rPr>
        <w:commentReference w:id="45"/>
      </w:r>
      <w:r w:rsidR="009D1B4B" w:rsidRPr="00BC6CF1">
        <w:rPr>
          <w:rFonts w:ascii="Times New Roman" w:hAnsi="Times New Roman" w:cs="Times New Roman"/>
          <w:bCs/>
          <w:color w:val="000000" w:themeColor="text1"/>
          <w:sz w:val="24"/>
          <w:szCs w:val="24"/>
        </w:rPr>
        <w:t xml:space="preserve"> and yield attributes. Severe deficits, particularly at the early CRI stage, led to reduced vegetative growth, early maturity</w:t>
      </w:r>
      <w:commentRangeStart w:id="46"/>
      <w:r w:rsidR="009D1B4B" w:rsidRPr="00BC6CF1">
        <w:rPr>
          <w:rFonts w:ascii="Times New Roman" w:hAnsi="Times New Roman" w:cs="Times New Roman"/>
          <w:bCs/>
          <w:color w:val="000000" w:themeColor="text1"/>
          <w:sz w:val="24"/>
          <w:szCs w:val="24"/>
        </w:rPr>
        <w:t>,</w:t>
      </w:r>
      <w:commentRangeEnd w:id="46"/>
      <w:r w:rsidR="00300639">
        <w:rPr>
          <w:rStyle w:val="CommentReference"/>
        </w:rPr>
        <w:commentReference w:id="46"/>
      </w:r>
      <w:r w:rsidR="009D1B4B" w:rsidRPr="00BC6CF1">
        <w:rPr>
          <w:rFonts w:ascii="Times New Roman" w:hAnsi="Times New Roman" w:cs="Times New Roman"/>
          <w:bCs/>
          <w:color w:val="000000" w:themeColor="text1"/>
          <w:sz w:val="24"/>
          <w:szCs w:val="24"/>
        </w:rPr>
        <w:t xml:space="preserve"> and lower grain and straw yields. Medium deficit treatments showed partial compensation but could not match the performance of </w:t>
      </w:r>
      <w:commentRangeStart w:id="47"/>
      <w:r w:rsidR="009D1B4B" w:rsidRPr="00BC6CF1">
        <w:rPr>
          <w:rFonts w:ascii="Times New Roman" w:hAnsi="Times New Roman" w:cs="Times New Roman"/>
          <w:bCs/>
          <w:color w:val="000000" w:themeColor="text1"/>
          <w:sz w:val="24"/>
          <w:szCs w:val="24"/>
        </w:rPr>
        <w:t>FFF</w:t>
      </w:r>
      <w:commentRangeEnd w:id="47"/>
      <w:r w:rsidR="00300639">
        <w:rPr>
          <w:rStyle w:val="CommentReference"/>
        </w:rPr>
        <w:commentReference w:id="47"/>
      </w:r>
      <w:r w:rsidR="009D1B4B" w:rsidRPr="00BC6CF1">
        <w:rPr>
          <w:rFonts w:ascii="Times New Roman" w:hAnsi="Times New Roman" w:cs="Times New Roman"/>
          <w:bCs/>
          <w:color w:val="000000" w:themeColor="text1"/>
          <w:sz w:val="24"/>
          <w:szCs w:val="24"/>
        </w:rPr>
        <w:t xml:space="preserve"> or LLL. Therefore, ensuring adequate moisture, especially during the CRI and flowering stages, is crucial for maximizing wheat productivity.</w:t>
      </w:r>
      <w:r w:rsidR="005869E0" w:rsidRPr="00BC6CF1">
        <w:rPr>
          <w:rFonts w:ascii="Times New Roman" w:hAnsi="Times New Roman" w:cs="Times New Roman"/>
          <w:bCs/>
          <w:color w:val="000000" w:themeColor="text1"/>
          <w:sz w:val="24"/>
          <w:szCs w:val="24"/>
        </w:rPr>
        <w:t xml:space="preserve"> Strategic irrigation planning, especially targeting CRI and flowering stages, can substantially mitigate yield losses and improve water productivity in wheat production systems.</w:t>
      </w:r>
    </w:p>
    <w:p w14:paraId="5241BC87" w14:textId="77777777" w:rsidR="008B2459" w:rsidRPr="00BC6CF1" w:rsidRDefault="008B2459">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lastRenderedPageBreak/>
        <w:br w:type="page"/>
      </w:r>
    </w:p>
    <w:p w14:paraId="63D72A81" w14:textId="69304320" w:rsidR="007A7BB5" w:rsidRPr="00BC6CF1" w:rsidRDefault="007A7BB5" w:rsidP="00C75F46">
      <w:pPr>
        <w:tabs>
          <w:tab w:val="left" w:pos="426"/>
        </w:tabs>
        <w:spacing w:before="120" w:after="120" w:line="360" w:lineRule="auto"/>
        <w:ind w:right="26"/>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lastRenderedPageBreak/>
        <w:t xml:space="preserve">Table </w:t>
      </w:r>
      <w:r w:rsidR="00DF7CF4" w:rsidRPr="00BC6CF1">
        <w:rPr>
          <w:rFonts w:ascii="Times New Roman" w:hAnsi="Times New Roman" w:cs="Times New Roman"/>
          <w:b/>
          <w:color w:val="000000" w:themeColor="text1"/>
          <w:sz w:val="24"/>
          <w:szCs w:val="24"/>
        </w:rPr>
        <w:t>1</w:t>
      </w:r>
      <w:r w:rsidR="00300639">
        <w:rPr>
          <w:rFonts w:ascii="Times New Roman" w:hAnsi="Times New Roman" w:cs="Times New Roman"/>
          <w:b/>
          <w:color w:val="000000" w:themeColor="text1"/>
          <w:sz w:val="24"/>
          <w:szCs w:val="24"/>
        </w:rPr>
        <w:t>:</w:t>
      </w:r>
      <w:r w:rsidRPr="00BC6CF1">
        <w:rPr>
          <w:rFonts w:ascii="Times New Roman" w:hAnsi="Times New Roman" w:cs="Times New Roman"/>
          <w:b/>
          <w:color w:val="000000" w:themeColor="text1"/>
          <w:sz w:val="24"/>
          <w:szCs w:val="24"/>
        </w:rPr>
        <w:t xml:space="preserve"> Effect of regulated water levels on plant height and dry matter </w:t>
      </w:r>
      <w:commentRangeStart w:id="48"/>
      <w:r w:rsidRPr="00BC6CF1">
        <w:rPr>
          <w:rFonts w:ascii="Times New Roman" w:hAnsi="Times New Roman" w:cs="Times New Roman"/>
          <w:b/>
          <w:color w:val="000000" w:themeColor="text1"/>
          <w:sz w:val="24"/>
          <w:szCs w:val="24"/>
        </w:rPr>
        <w:t>accumulation</w:t>
      </w:r>
      <w:commentRangeEnd w:id="48"/>
      <w:r w:rsidR="00300639">
        <w:rPr>
          <w:rStyle w:val="CommentReference"/>
        </w:rPr>
        <w:commentReference w:id="48"/>
      </w:r>
    </w:p>
    <w:tbl>
      <w:tblPr>
        <w:tblStyle w:val="TableGrid"/>
        <w:tblW w:w="95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770"/>
        <w:gridCol w:w="771"/>
        <w:gridCol w:w="771"/>
        <w:gridCol w:w="802"/>
        <w:gridCol w:w="976"/>
        <w:gridCol w:w="832"/>
        <w:gridCol w:w="803"/>
        <w:gridCol w:w="802"/>
        <w:gridCol w:w="802"/>
        <w:gridCol w:w="976"/>
      </w:tblGrid>
      <w:tr w:rsidR="00BC6CF1" w:rsidRPr="00BC6CF1" w14:paraId="71D1D535" w14:textId="77777777" w:rsidTr="008B2459">
        <w:trPr>
          <w:trHeight w:val="519"/>
        </w:trPr>
        <w:tc>
          <w:tcPr>
            <w:tcW w:w="1256" w:type="dxa"/>
            <w:tcBorders>
              <w:top w:val="single" w:sz="4" w:space="0" w:color="auto"/>
              <w:bottom w:val="nil"/>
            </w:tcBorders>
            <w:vAlign w:val="center"/>
          </w:tcPr>
          <w:p w14:paraId="6737B0CD" w14:textId="77777777" w:rsidR="002E15B8" w:rsidRPr="00BC6CF1" w:rsidRDefault="002E15B8" w:rsidP="008B2459">
            <w:pPr>
              <w:spacing w:before="60" w:after="60"/>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Regulated water levels</w:t>
            </w:r>
          </w:p>
        </w:tc>
        <w:tc>
          <w:tcPr>
            <w:tcW w:w="4090" w:type="dxa"/>
            <w:gridSpan w:val="5"/>
            <w:tcBorders>
              <w:top w:val="single" w:sz="4" w:space="0" w:color="auto"/>
              <w:bottom w:val="single" w:sz="4" w:space="0" w:color="auto"/>
            </w:tcBorders>
            <w:vAlign w:val="center"/>
          </w:tcPr>
          <w:p w14:paraId="5E868EF9" w14:textId="77777777" w:rsidR="002E15B8" w:rsidRPr="00BC6CF1" w:rsidRDefault="002E15B8" w:rsidP="008B2459">
            <w:pPr>
              <w:jc w:val="center"/>
              <w:rPr>
                <w:rFonts w:ascii="Times New Roman" w:hAnsi="Times New Roman" w:cs="Times New Roman"/>
                <w:color w:val="000000" w:themeColor="text1"/>
                <w:sz w:val="24"/>
                <w:szCs w:val="24"/>
              </w:rPr>
            </w:pPr>
            <w:r w:rsidRPr="00BC6CF1">
              <w:rPr>
                <w:rFonts w:ascii="Times New Roman" w:hAnsi="Times New Roman" w:cs="Times New Roman"/>
                <w:b/>
                <w:color w:val="000000" w:themeColor="text1"/>
                <w:sz w:val="24"/>
                <w:szCs w:val="24"/>
              </w:rPr>
              <w:t>Plant height (cm)</w:t>
            </w:r>
          </w:p>
        </w:tc>
        <w:tc>
          <w:tcPr>
            <w:tcW w:w="4215" w:type="dxa"/>
            <w:gridSpan w:val="5"/>
            <w:tcBorders>
              <w:top w:val="single" w:sz="4" w:space="0" w:color="auto"/>
              <w:bottom w:val="single" w:sz="4" w:space="0" w:color="auto"/>
            </w:tcBorders>
            <w:vAlign w:val="center"/>
          </w:tcPr>
          <w:p w14:paraId="6B27D2E0" w14:textId="77777777" w:rsidR="002E15B8" w:rsidRPr="00BC6CF1" w:rsidRDefault="002E15B8" w:rsidP="008B2459">
            <w:pPr>
              <w:jc w:val="center"/>
              <w:rPr>
                <w:rFonts w:ascii="Times New Roman" w:hAnsi="Times New Roman" w:cs="Times New Roman"/>
                <w:color w:val="000000" w:themeColor="text1"/>
                <w:sz w:val="24"/>
                <w:szCs w:val="24"/>
              </w:rPr>
            </w:pPr>
            <w:r w:rsidRPr="00BC6CF1">
              <w:rPr>
                <w:rFonts w:ascii="Times New Roman" w:hAnsi="Times New Roman" w:cs="Times New Roman"/>
                <w:b/>
                <w:color w:val="000000" w:themeColor="text1"/>
                <w:sz w:val="24"/>
                <w:szCs w:val="24"/>
              </w:rPr>
              <w:t>Dry matter accumulation (g m</w:t>
            </w:r>
            <w:r w:rsidRPr="00BC6CF1">
              <w:rPr>
                <w:rFonts w:ascii="Times New Roman" w:hAnsi="Times New Roman" w:cs="Times New Roman"/>
                <w:b/>
                <w:color w:val="000000" w:themeColor="text1"/>
                <w:sz w:val="24"/>
                <w:szCs w:val="24"/>
                <w:vertAlign w:val="superscript"/>
              </w:rPr>
              <w:t>-2</w:t>
            </w:r>
            <w:r w:rsidRPr="00BC6CF1">
              <w:rPr>
                <w:rFonts w:ascii="Times New Roman" w:hAnsi="Times New Roman" w:cs="Times New Roman"/>
                <w:b/>
                <w:color w:val="000000" w:themeColor="text1"/>
                <w:sz w:val="24"/>
                <w:szCs w:val="24"/>
              </w:rPr>
              <w:t>)</w:t>
            </w:r>
          </w:p>
        </w:tc>
      </w:tr>
      <w:tr w:rsidR="00BC6CF1" w:rsidRPr="00BC6CF1" w14:paraId="31F417F0" w14:textId="77777777" w:rsidTr="008B2459">
        <w:trPr>
          <w:trHeight w:val="207"/>
        </w:trPr>
        <w:tc>
          <w:tcPr>
            <w:tcW w:w="1256" w:type="dxa"/>
            <w:tcBorders>
              <w:top w:val="nil"/>
              <w:bottom w:val="single" w:sz="4" w:space="0" w:color="auto"/>
            </w:tcBorders>
            <w:vAlign w:val="center"/>
          </w:tcPr>
          <w:p w14:paraId="19ED3995" w14:textId="77777777" w:rsidR="002E15B8" w:rsidRPr="00BC6CF1" w:rsidRDefault="002E15B8" w:rsidP="008B2459">
            <w:pPr>
              <w:spacing w:before="60" w:after="60"/>
              <w:rPr>
                <w:rFonts w:ascii="Times New Roman" w:hAnsi="Times New Roman" w:cs="Times New Roman"/>
                <w:b/>
                <w:color w:val="000000" w:themeColor="text1"/>
                <w:sz w:val="24"/>
                <w:szCs w:val="24"/>
              </w:rPr>
            </w:pPr>
          </w:p>
        </w:tc>
        <w:tc>
          <w:tcPr>
            <w:tcW w:w="770" w:type="dxa"/>
            <w:tcBorders>
              <w:top w:val="single" w:sz="4" w:space="0" w:color="auto"/>
              <w:bottom w:val="single" w:sz="4" w:space="0" w:color="auto"/>
            </w:tcBorders>
            <w:vAlign w:val="center"/>
          </w:tcPr>
          <w:p w14:paraId="3CC6CF30"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60 DAS</w:t>
            </w:r>
          </w:p>
        </w:tc>
        <w:tc>
          <w:tcPr>
            <w:tcW w:w="771" w:type="dxa"/>
            <w:tcBorders>
              <w:top w:val="single" w:sz="4" w:space="0" w:color="auto"/>
              <w:bottom w:val="single" w:sz="4" w:space="0" w:color="auto"/>
            </w:tcBorders>
            <w:vAlign w:val="center"/>
          </w:tcPr>
          <w:p w14:paraId="320737E9"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90 DAS</w:t>
            </w:r>
          </w:p>
        </w:tc>
        <w:tc>
          <w:tcPr>
            <w:tcW w:w="771" w:type="dxa"/>
            <w:tcBorders>
              <w:top w:val="single" w:sz="4" w:space="0" w:color="auto"/>
              <w:bottom w:val="single" w:sz="4" w:space="0" w:color="auto"/>
            </w:tcBorders>
            <w:vAlign w:val="center"/>
          </w:tcPr>
          <w:p w14:paraId="59F8A675"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120 DAS</w:t>
            </w:r>
          </w:p>
        </w:tc>
        <w:tc>
          <w:tcPr>
            <w:tcW w:w="802" w:type="dxa"/>
            <w:tcBorders>
              <w:top w:val="single" w:sz="4" w:space="0" w:color="auto"/>
              <w:bottom w:val="single" w:sz="4" w:space="0" w:color="auto"/>
            </w:tcBorders>
            <w:vAlign w:val="center"/>
          </w:tcPr>
          <w:p w14:paraId="3316B4EA"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150 DAS</w:t>
            </w:r>
          </w:p>
        </w:tc>
        <w:tc>
          <w:tcPr>
            <w:tcW w:w="976" w:type="dxa"/>
            <w:tcBorders>
              <w:top w:val="single" w:sz="4" w:space="0" w:color="auto"/>
              <w:bottom w:val="single" w:sz="4" w:space="0" w:color="auto"/>
            </w:tcBorders>
            <w:vAlign w:val="center"/>
          </w:tcPr>
          <w:p w14:paraId="092749C1"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At harvest</w:t>
            </w:r>
          </w:p>
        </w:tc>
        <w:tc>
          <w:tcPr>
            <w:tcW w:w="832" w:type="dxa"/>
            <w:tcBorders>
              <w:top w:val="single" w:sz="4" w:space="0" w:color="auto"/>
              <w:bottom w:val="single" w:sz="4" w:space="0" w:color="auto"/>
            </w:tcBorders>
            <w:vAlign w:val="center"/>
          </w:tcPr>
          <w:p w14:paraId="4345354C"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60 DAS</w:t>
            </w:r>
          </w:p>
        </w:tc>
        <w:tc>
          <w:tcPr>
            <w:tcW w:w="803" w:type="dxa"/>
            <w:tcBorders>
              <w:top w:val="single" w:sz="4" w:space="0" w:color="auto"/>
              <w:bottom w:val="single" w:sz="4" w:space="0" w:color="auto"/>
            </w:tcBorders>
            <w:vAlign w:val="center"/>
          </w:tcPr>
          <w:p w14:paraId="511A89B0"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90 DAS</w:t>
            </w:r>
          </w:p>
        </w:tc>
        <w:tc>
          <w:tcPr>
            <w:tcW w:w="802" w:type="dxa"/>
            <w:tcBorders>
              <w:top w:val="single" w:sz="4" w:space="0" w:color="auto"/>
              <w:bottom w:val="single" w:sz="4" w:space="0" w:color="auto"/>
            </w:tcBorders>
            <w:vAlign w:val="center"/>
          </w:tcPr>
          <w:p w14:paraId="0221000E"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120 DAS</w:t>
            </w:r>
          </w:p>
        </w:tc>
        <w:tc>
          <w:tcPr>
            <w:tcW w:w="802" w:type="dxa"/>
            <w:tcBorders>
              <w:top w:val="single" w:sz="4" w:space="0" w:color="auto"/>
              <w:bottom w:val="single" w:sz="4" w:space="0" w:color="auto"/>
            </w:tcBorders>
            <w:vAlign w:val="center"/>
          </w:tcPr>
          <w:p w14:paraId="470BC7C4"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150 DAS</w:t>
            </w:r>
          </w:p>
        </w:tc>
        <w:tc>
          <w:tcPr>
            <w:tcW w:w="976" w:type="dxa"/>
            <w:tcBorders>
              <w:top w:val="single" w:sz="4" w:space="0" w:color="auto"/>
              <w:bottom w:val="single" w:sz="4" w:space="0" w:color="auto"/>
            </w:tcBorders>
            <w:vAlign w:val="center"/>
          </w:tcPr>
          <w:p w14:paraId="29FB8A44"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At harvest</w:t>
            </w:r>
          </w:p>
        </w:tc>
      </w:tr>
      <w:tr w:rsidR="00BC6CF1" w:rsidRPr="00BC6CF1" w14:paraId="012A2FAB" w14:textId="77777777" w:rsidTr="008B2459">
        <w:trPr>
          <w:trHeight w:val="215"/>
        </w:trPr>
        <w:tc>
          <w:tcPr>
            <w:tcW w:w="1256" w:type="dxa"/>
            <w:tcBorders>
              <w:top w:val="single" w:sz="4" w:space="0" w:color="auto"/>
            </w:tcBorders>
            <w:vAlign w:val="center"/>
          </w:tcPr>
          <w:p w14:paraId="7C4725B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770" w:type="dxa"/>
            <w:tcBorders>
              <w:top w:val="single" w:sz="4" w:space="0" w:color="auto"/>
            </w:tcBorders>
            <w:vAlign w:val="center"/>
          </w:tcPr>
          <w:p w14:paraId="507F651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24.7</w:t>
            </w:r>
          </w:p>
        </w:tc>
        <w:tc>
          <w:tcPr>
            <w:tcW w:w="771" w:type="dxa"/>
            <w:tcBorders>
              <w:top w:val="single" w:sz="4" w:space="0" w:color="auto"/>
            </w:tcBorders>
            <w:vAlign w:val="center"/>
          </w:tcPr>
          <w:p w14:paraId="42558AB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39.1</w:t>
            </w:r>
          </w:p>
        </w:tc>
        <w:tc>
          <w:tcPr>
            <w:tcW w:w="771" w:type="dxa"/>
            <w:tcBorders>
              <w:top w:val="single" w:sz="4" w:space="0" w:color="auto"/>
            </w:tcBorders>
            <w:vAlign w:val="center"/>
          </w:tcPr>
          <w:p w14:paraId="66B6FE7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71.2</w:t>
            </w:r>
          </w:p>
        </w:tc>
        <w:tc>
          <w:tcPr>
            <w:tcW w:w="802" w:type="dxa"/>
            <w:tcBorders>
              <w:top w:val="single" w:sz="4" w:space="0" w:color="auto"/>
            </w:tcBorders>
            <w:vAlign w:val="center"/>
          </w:tcPr>
          <w:p w14:paraId="154C3A3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104.7</w:t>
            </w:r>
          </w:p>
        </w:tc>
        <w:tc>
          <w:tcPr>
            <w:tcW w:w="976" w:type="dxa"/>
            <w:tcBorders>
              <w:top w:val="single" w:sz="4" w:space="0" w:color="auto"/>
            </w:tcBorders>
            <w:vAlign w:val="center"/>
          </w:tcPr>
          <w:p w14:paraId="286187C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107.0</w:t>
            </w:r>
          </w:p>
        </w:tc>
        <w:tc>
          <w:tcPr>
            <w:tcW w:w="832" w:type="dxa"/>
            <w:tcBorders>
              <w:top w:val="single" w:sz="4" w:space="0" w:color="auto"/>
            </w:tcBorders>
            <w:vAlign w:val="center"/>
          </w:tcPr>
          <w:p w14:paraId="40A1A6B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99.1</w:t>
            </w:r>
          </w:p>
        </w:tc>
        <w:tc>
          <w:tcPr>
            <w:tcW w:w="803" w:type="dxa"/>
            <w:tcBorders>
              <w:top w:val="single" w:sz="4" w:space="0" w:color="auto"/>
            </w:tcBorders>
            <w:vAlign w:val="center"/>
          </w:tcPr>
          <w:p w14:paraId="1484BB4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248.3</w:t>
            </w:r>
          </w:p>
        </w:tc>
        <w:tc>
          <w:tcPr>
            <w:tcW w:w="802" w:type="dxa"/>
            <w:tcBorders>
              <w:top w:val="single" w:sz="4" w:space="0" w:color="auto"/>
            </w:tcBorders>
            <w:vAlign w:val="center"/>
          </w:tcPr>
          <w:p w14:paraId="4310761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523.3</w:t>
            </w:r>
          </w:p>
        </w:tc>
        <w:tc>
          <w:tcPr>
            <w:tcW w:w="802" w:type="dxa"/>
            <w:tcBorders>
              <w:top w:val="single" w:sz="4" w:space="0" w:color="auto"/>
            </w:tcBorders>
            <w:vAlign w:val="center"/>
          </w:tcPr>
          <w:p w14:paraId="69903E0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748.3</w:t>
            </w:r>
          </w:p>
        </w:tc>
        <w:tc>
          <w:tcPr>
            <w:tcW w:w="976" w:type="dxa"/>
            <w:tcBorders>
              <w:top w:val="single" w:sz="4" w:space="0" w:color="auto"/>
            </w:tcBorders>
            <w:vAlign w:val="center"/>
          </w:tcPr>
          <w:p w14:paraId="5DA795C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780.3</w:t>
            </w:r>
          </w:p>
        </w:tc>
      </w:tr>
      <w:tr w:rsidR="00BC6CF1" w:rsidRPr="00BC6CF1" w14:paraId="4A37DE4E" w14:textId="77777777" w:rsidTr="008B2459">
        <w:trPr>
          <w:trHeight w:val="215"/>
        </w:trPr>
        <w:tc>
          <w:tcPr>
            <w:tcW w:w="1256" w:type="dxa"/>
            <w:vAlign w:val="center"/>
          </w:tcPr>
          <w:p w14:paraId="4A7358F6"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770" w:type="dxa"/>
            <w:vAlign w:val="center"/>
          </w:tcPr>
          <w:p w14:paraId="4628A4C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23.9</w:t>
            </w:r>
          </w:p>
        </w:tc>
        <w:tc>
          <w:tcPr>
            <w:tcW w:w="771" w:type="dxa"/>
            <w:vAlign w:val="center"/>
          </w:tcPr>
          <w:p w14:paraId="2046D35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37.6</w:t>
            </w:r>
          </w:p>
        </w:tc>
        <w:tc>
          <w:tcPr>
            <w:tcW w:w="771" w:type="dxa"/>
            <w:vAlign w:val="center"/>
          </w:tcPr>
          <w:p w14:paraId="58278BE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69.4</w:t>
            </w:r>
          </w:p>
        </w:tc>
        <w:tc>
          <w:tcPr>
            <w:tcW w:w="802" w:type="dxa"/>
            <w:vAlign w:val="center"/>
          </w:tcPr>
          <w:p w14:paraId="002ECCB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102.7</w:t>
            </w:r>
          </w:p>
        </w:tc>
        <w:tc>
          <w:tcPr>
            <w:tcW w:w="976" w:type="dxa"/>
            <w:vAlign w:val="center"/>
          </w:tcPr>
          <w:p w14:paraId="1E70AAB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105.4</w:t>
            </w:r>
          </w:p>
        </w:tc>
        <w:tc>
          <w:tcPr>
            <w:tcW w:w="832" w:type="dxa"/>
            <w:vAlign w:val="center"/>
          </w:tcPr>
          <w:p w14:paraId="6351788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97.6</w:t>
            </w:r>
          </w:p>
        </w:tc>
        <w:tc>
          <w:tcPr>
            <w:tcW w:w="803" w:type="dxa"/>
            <w:vAlign w:val="center"/>
          </w:tcPr>
          <w:p w14:paraId="4789EA0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243.2</w:t>
            </w:r>
          </w:p>
        </w:tc>
        <w:tc>
          <w:tcPr>
            <w:tcW w:w="802" w:type="dxa"/>
            <w:vAlign w:val="center"/>
          </w:tcPr>
          <w:p w14:paraId="10E3C23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514.6</w:t>
            </w:r>
          </w:p>
        </w:tc>
        <w:tc>
          <w:tcPr>
            <w:tcW w:w="802" w:type="dxa"/>
            <w:vAlign w:val="center"/>
          </w:tcPr>
          <w:p w14:paraId="0C9FAB1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732.2</w:t>
            </w:r>
          </w:p>
        </w:tc>
        <w:tc>
          <w:tcPr>
            <w:tcW w:w="976" w:type="dxa"/>
            <w:vAlign w:val="center"/>
          </w:tcPr>
          <w:p w14:paraId="6473D17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763.1</w:t>
            </w:r>
          </w:p>
        </w:tc>
      </w:tr>
      <w:tr w:rsidR="00BC6CF1" w:rsidRPr="00BC6CF1" w14:paraId="307731EA" w14:textId="77777777" w:rsidTr="008B2459">
        <w:trPr>
          <w:trHeight w:val="222"/>
        </w:trPr>
        <w:tc>
          <w:tcPr>
            <w:tcW w:w="1256" w:type="dxa"/>
            <w:vAlign w:val="center"/>
          </w:tcPr>
          <w:p w14:paraId="5C583DE3"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770" w:type="dxa"/>
            <w:vAlign w:val="center"/>
          </w:tcPr>
          <w:p w14:paraId="404B085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22.3</w:t>
            </w:r>
          </w:p>
        </w:tc>
        <w:tc>
          <w:tcPr>
            <w:tcW w:w="771" w:type="dxa"/>
            <w:vAlign w:val="center"/>
          </w:tcPr>
          <w:p w14:paraId="198C4B3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34.4</w:t>
            </w:r>
          </w:p>
        </w:tc>
        <w:tc>
          <w:tcPr>
            <w:tcW w:w="771" w:type="dxa"/>
            <w:vAlign w:val="center"/>
          </w:tcPr>
          <w:p w14:paraId="362DA99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66.6</w:t>
            </w:r>
          </w:p>
        </w:tc>
        <w:tc>
          <w:tcPr>
            <w:tcW w:w="802" w:type="dxa"/>
            <w:vAlign w:val="center"/>
          </w:tcPr>
          <w:p w14:paraId="10CFB2F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99.8</w:t>
            </w:r>
          </w:p>
        </w:tc>
        <w:tc>
          <w:tcPr>
            <w:tcW w:w="976" w:type="dxa"/>
            <w:vAlign w:val="center"/>
          </w:tcPr>
          <w:p w14:paraId="0B116E8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100.3</w:t>
            </w:r>
          </w:p>
        </w:tc>
        <w:tc>
          <w:tcPr>
            <w:tcW w:w="832" w:type="dxa"/>
            <w:vAlign w:val="center"/>
          </w:tcPr>
          <w:p w14:paraId="36CAA8E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92.3</w:t>
            </w:r>
          </w:p>
        </w:tc>
        <w:tc>
          <w:tcPr>
            <w:tcW w:w="803" w:type="dxa"/>
            <w:vAlign w:val="center"/>
          </w:tcPr>
          <w:p w14:paraId="17BEA10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231.6</w:t>
            </w:r>
          </w:p>
        </w:tc>
        <w:tc>
          <w:tcPr>
            <w:tcW w:w="802" w:type="dxa"/>
            <w:vAlign w:val="center"/>
          </w:tcPr>
          <w:p w14:paraId="07344DB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491.2</w:t>
            </w:r>
          </w:p>
        </w:tc>
        <w:tc>
          <w:tcPr>
            <w:tcW w:w="802" w:type="dxa"/>
            <w:vAlign w:val="center"/>
          </w:tcPr>
          <w:p w14:paraId="7C96BDA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632.2</w:t>
            </w:r>
          </w:p>
        </w:tc>
        <w:tc>
          <w:tcPr>
            <w:tcW w:w="976" w:type="dxa"/>
            <w:vAlign w:val="center"/>
          </w:tcPr>
          <w:p w14:paraId="3DF6646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664.9</w:t>
            </w:r>
          </w:p>
        </w:tc>
      </w:tr>
      <w:tr w:rsidR="00BC6CF1" w:rsidRPr="00BC6CF1" w14:paraId="0A0BE1D5" w14:textId="77777777" w:rsidTr="008B2459">
        <w:trPr>
          <w:trHeight w:val="215"/>
        </w:trPr>
        <w:tc>
          <w:tcPr>
            <w:tcW w:w="1256" w:type="dxa"/>
            <w:vAlign w:val="center"/>
          </w:tcPr>
          <w:p w14:paraId="67C2BE10"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770" w:type="dxa"/>
            <w:vAlign w:val="center"/>
          </w:tcPr>
          <w:p w14:paraId="350266C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24.5</w:t>
            </w:r>
          </w:p>
        </w:tc>
        <w:tc>
          <w:tcPr>
            <w:tcW w:w="771" w:type="dxa"/>
            <w:vAlign w:val="center"/>
          </w:tcPr>
          <w:p w14:paraId="382D702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38.9</w:t>
            </w:r>
          </w:p>
        </w:tc>
        <w:tc>
          <w:tcPr>
            <w:tcW w:w="771" w:type="dxa"/>
            <w:vAlign w:val="center"/>
          </w:tcPr>
          <w:p w14:paraId="42355BA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71.0</w:t>
            </w:r>
          </w:p>
        </w:tc>
        <w:tc>
          <w:tcPr>
            <w:tcW w:w="802" w:type="dxa"/>
            <w:vAlign w:val="center"/>
          </w:tcPr>
          <w:p w14:paraId="140A897D"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100.4</w:t>
            </w:r>
          </w:p>
        </w:tc>
        <w:tc>
          <w:tcPr>
            <w:tcW w:w="976" w:type="dxa"/>
            <w:vAlign w:val="center"/>
          </w:tcPr>
          <w:p w14:paraId="7349362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103.4</w:t>
            </w:r>
          </w:p>
        </w:tc>
        <w:tc>
          <w:tcPr>
            <w:tcW w:w="832" w:type="dxa"/>
            <w:vAlign w:val="center"/>
          </w:tcPr>
          <w:p w14:paraId="5AAE994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99.4</w:t>
            </w:r>
          </w:p>
        </w:tc>
        <w:tc>
          <w:tcPr>
            <w:tcW w:w="803" w:type="dxa"/>
            <w:vAlign w:val="center"/>
          </w:tcPr>
          <w:p w14:paraId="773A49D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248.0</w:t>
            </w:r>
          </w:p>
        </w:tc>
        <w:tc>
          <w:tcPr>
            <w:tcW w:w="802" w:type="dxa"/>
            <w:vAlign w:val="center"/>
          </w:tcPr>
          <w:p w14:paraId="122EFD1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523.1</w:t>
            </w:r>
          </w:p>
        </w:tc>
        <w:tc>
          <w:tcPr>
            <w:tcW w:w="802" w:type="dxa"/>
            <w:vAlign w:val="center"/>
          </w:tcPr>
          <w:p w14:paraId="2FB13D3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686.0</w:t>
            </w:r>
          </w:p>
        </w:tc>
        <w:tc>
          <w:tcPr>
            <w:tcW w:w="976" w:type="dxa"/>
            <w:vAlign w:val="center"/>
          </w:tcPr>
          <w:p w14:paraId="3D87491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702.6</w:t>
            </w:r>
          </w:p>
        </w:tc>
      </w:tr>
      <w:tr w:rsidR="00BC6CF1" w:rsidRPr="00BC6CF1" w14:paraId="4BDCFEAF" w14:textId="77777777" w:rsidTr="008B2459">
        <w:trPr>
          <w:trHeight w:val="215"/>
        </w:trPr>
        <w:tc>
          <w:tcPr>
            <w:tcW w:w="1256" w:type="dxa"/>
            <w:vAlign w:val="center"/>
          </w:tcPr>
          <w:p w14:paraId="04E36021"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770" w:type="dxa"/>
            <w:vAlign w:val="center"/>
          </w:tcPr>
          <w:p w14:paraId="21EB8AD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20.4</w:t>
            </w:r>
          </w:p>
        </w:tc>
        <w:tc>
          <w:tcPr>
            <w:tcW w:w="771" w:type="dxa"/>
            <w:vAlign w:val="center"/>
          </w:tcPr>
          <w:p w14:paraId="643AEE9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31.9</w:t>
            </w:r>
          </w:p>
        </w:tc>
        <w:tc>
          <w:tcPr>
            <w:tcW w:w="771" w:type="dxa"/>
            <w:vAlign w:val="center"/>
          </w:tcPr>
          <w:p w14:paraId="43DFFA6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62.8</w:t>
            </w:r>
          </w:p>
        </w:tc>
        <w:tc>
          <w:tcPr>
            <w:tcW w:w="802" w:type="dxa"/>
            <w:vAlign w:val="center"/>
          </w:tcPr>
          <w:p w14:paraId="02975D8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96.0</w:t>
            </w:r>
          </w:p>
        </w:tc>
        <w:tc>
          <w:tcPr>
            <w:tcW w:w="976" w:type="dxa"/>
            <w:vAlign w:val="center"/>
          </w:tcPr>
          <w:p w14:paraId="03EBB86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96.7</w:t>
            </w:r>
          </w:p>
        </w:tc>
        <w:tc>
          <w:tcPr>
            <w:tcW w:w="832" w:type="dxa"/>
            <w:vAlign w:val="center"/>
          </w:tcPr>
          <w:p w14:paraId="050EB97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85.5</w:t>
            </w:r>
          </w:p>
        </w:tc>
        <w:tc>
          <w:tcPr>
            <w:tcW w:w="803" w:type="dxa"/>
            <w:vAlign w:val="center"/>
          </w:tcPr>
          <w:p w14:paraId="20ECE2F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213.6</w:t>
            </w:r>
          </w:p>
        </w:tc>
        <w:tc>
          <w:tcPr>
            <w:tcW w:w="802" w:type="dxa"/>
            <w:vAlign w:val="center"/>
          </w:tcPr>
          <w:p w14:paraId="3ACC97F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372.4</w:t>
            </w:r>
          </w:p>
        </w:tc>
        <w:tc>
          <w:tcPr>
            <w:tcW w:w="802" w:type="dxa"/>
            <w:vAlign w:val="center"/>
          </w:tcPr>
          <w:p w14:paraId="55EDECE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468.7</w:t>
            </w:r>
          </w:p>
        </w:tc>
        <w:tc>
          <w:tcPr>
            <w:tcW w:w="976" w:type="dxa"/>
            <w:vAlign w:val="center"/>
          </w:tcPr>
          <w:p w14:paraId="23A6AA3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489.6</w:t>
            </w:r>
          </w:p>
        </w:tc>
      </w:tr>
      <w:tr w:rsidR="00BC6CF1" w:rsidRPr="00BC6CF1" w14:paraId="7E6CA17F" w14:textId="77777777" w:rsidTr="008B2459">
        <w:trPr>
          <w:trHeight w:val="215"/>
        </w:trPr>
        <w:tc>
          <w:tcPr>
            <w:tcW w:w="1256" w:type="dxa"/>
            <w:vAlign w:val="center"/>
          </w:tcPr>
          <w:p w14:paraId="78235F54"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770" w:type="dxa"/>
            <w:vAlign w:val="center"/>
          </w:tcPr>
          <w:p w14:paraId="000D1EF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22.2</w:t>
            </w:r>
          </w:p>
        </w:tc>
        <w:tc>
          <w:tcPr>
            <w:tcW w:w="771" w:type="dxa"/>
            <w:vAlign w:val="center"/>
          </w:tcPr>
          <w:p w14:paraId="1269B08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34.6</w:t>
            </w:r>
          </w:p>
        </w:tc>
        <w:tc>
          <w:tcPr>
            <w:tcW w:w="771" w:type="dxa"/>
            <w:vAlign w:val="center"/>
          </w:tcPr>
          <w:p w14:paraId="7BA66A8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66.2</w:t>
            </w:r>
          </w:p>
        </w:tc>
        <w:tc>
          <w:tcPr>
            <w:tcW w:w="802" w:type="dxa"/>
            <w:vAlign w:val="center"/>
          </w:tcPr>
          <w:p w14:paraId="3A52E1E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100.0</w:t>
            </w:r>
          </w:p>
        </w:tc>
        <w:tc>
          <w:tcPr>
            <w:tcW w:w="976" w:type="dxa"/>
            <w:vAlign w:val="center"/>
          </w:tcPr>
          <w:p w14:paraId="18B26A8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101.2</w:t>
            </w:r>
          </w:p>
        </w:tc>
        <w:tc>
          <w:tcPr>
            <w:tcW w:w="832" w:type="dxa"/>
            <w:vAlign w:val="center"/>
          </w:tcPr>
          <w:p w14:paraId="0FACF18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92.0</w:t>
            </w:r>
          </w:p>
        </w:tc>
        <w:tc>
          <w:tcPr>
            <w:tcW w:w="803" w:type="dxa"/>
            <w:vAlign w:val="center"/>
          </w:tcPr>
          <w:p w14:paraId="78BA2B3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231.8</w:t>
            </w:r>
          </w:p>
        </w:tc>
        <w:tc>
          <w:tcPr>
            <w:tcW w:w="802" w:type="dxa"/>
            <w:vAlign w:val="center"/>
          </w:tcPr>
          <w:p w14:paraId="1917F9A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490.9</w:t>
            </w:r>
          </w:p>
        </w:tc>
        <w:tc>
          <w:tcPr>
            <w:tcW w:w="802" w:type="dxa"/>
            <w:vAlign w:val="center"/>
          </w:tcPr>
          <w:p w14:paraId="47D04EA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529.6</w:t>
            </w:r>
          </w:p>
        </w:tc>
        <w:tc>
          <w:tcPr>
            <w:tcW w:w="976" w:type="dxa"/>
            <w:vAlign w:val="center"/>
          </w:tcPr>
          <w:p w14:paraId="1D66739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548.2</w:t>
            </w:r>
          </w:p>
        </w:tc>
      </w:tr>
      <w:tr w:rsidR="00BC6CF1" w:rsidRPr="00BC6CF1" w14:paraId="132233DF" w14:textId="77777777" w:rsidTr="008B2459">
        <w:trPr>
          <w:trHeight w:val="215"/>
        </w:trPr>
        <w:tc>
          <w:tcPr>
            <w:tcW w:w="1256" w:type="dxa"/>
            <w:vAlign w:val="center"/>
          </w:tcPr>
          <w:p w14:paraId="287C6FD6"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770" w:type="dxa"/>
            <w:vAlign w:val="center"/>
          </w:tcPr>
          <w:p w14:paraId="48DB316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22.1</w:t>
            </w:r>
          </w:p>
        </w:tc>
        <w:tc>
          <w:tcPr>
            <w:tcW w:w="771" w:type="dxa"/>
            <w:vAlign w:val="center"/>
          </w:tcPr>
          <w:p w14:paraId="1C02C29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34.8</w:t>
            </w:r>
          </w:p>
        </w:tc>
        <w:tc>
          <w:tcPr>
            <w:tcW w:w="771" w:type="dxa"/>
            <w:vAlign w:val="center"/>
          </w:tcPr>
          <w:p w14:paraId="30EEE41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66.4</w:t>
            </w:r>
          </w:p>
        </w:tc>
        <w:tc>
          <w:tcPr>
            <w:tcW w:w="802" w:type="dxa"/>
            <w:vAlign w:val="center"/>
          </w:tcPr>
          <w:p w14:paraId="57B1B8D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100.3</w:t>
            </w:r>
          </w:p>
        </w:tc>
        <w:tc>
          <w:tcPr>
            <w:tcW w:w="976" w:type="dxa"/>
            <w:vAlign w:val="center"/>
          </w:tcPr>
          <w:p w14:paraId="580C486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103.2</w:t>
            </w:r>
          </w:p>
        </w:tc>
        <w:tc>
          <w:tcPr>
            <w:tcW w:w="832" w:type="dxa"/>
            <w:vAlign w:val="center"/>
          </w:tcPr>
          <w:p w14:paraId="6A42516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92.1</w:t>
            </w:r>
          </w:p>
        </w:tc>
        <w:tc>
          <w:tcPr>
            <w:tcW w:w="803" w:type="dxa"/>
            <w:vAlign w:val="center"/>
          </w:tcPr>
          <w:p w14:paraId="0D3A199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231.1</w:t>
            </w:r>
          </w:p>
        </w:tc>
        <w:tc>
          <w:tcPr>
            <w:tcW w:w="802" w:type="dxa"/>
            <w:vAlign w:val="center"/>
          </w:tcPr>
          <w:p w14:paraId="08F5682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491.7</w:t>
            </w:r>
          </w:p>
        </w:tc>
        <w:tc>
          <w:tcPr>
            <w:tcW w:w="802" w:type="dxa"/>
            <w:vAlign w:val="center"/>
          </w:tcPr>
          <w:p w14:paraId="49A9DBB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712.7</w:t>
            </w:r>
          </w:p>
        </w:tc>
        <w:tc>
          <w:tcPr>
            <w:tcW w:w="976" w:type="dxa"/>
            <w:vAlign w:val="center"/>
          </w:tcPr>
          <w:p w14:paraId="145EC7C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732.0</w:t>
            </w:r>
          </w:p>
        </w:tc>
      </w:tr>
      <w:tr w:rsidR="00BC6CF1" w:rsidRPr="00BC6CF1" w14:paraId="62DA40AC" w14:textId="77777777" w:rsidTr="008B2459">
        <w:trPr>
          <w:trHeight w:val="215"/>
        </w:trPr>
        <w:tc>
          <w:tcPr>
            <w:tcW w:w="1256" w:type="dxa"/>
            <w:vAlign w:val="center"/>
          </w:tcPr>
          <w:p w14:paraId="222CB60C"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770" w:type="dxa"/>
            <w:vAlign w:val="center"/>
          </w:tcPr>
          <w:p w14:paraId="2850C18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20.5</w:t>
            </w:r>
          </w:p>
        </w:tc>
        <w:tc>
          <w:tcPr>
            <w:tcW w:w="771" w:type="dxa"/>
            <w:vAlign w:val="center"/>
          </w:tcPr>
          <w:p w14:paraId="3D1C2ED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31.8</w:t>
            </w:r>
          </w:p>
        </w:tc>
        <w:tc>
          <w:tcPr>
            <w:tcW w:w="771" w:type="dxa"/>
            <w:vAlign w:val="center"/>
          </w:tcPr>
          <w:p w14:paraId="7D3E5BD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62.6</w:t>
            </w:r>
          </w:p>
        </w:tc>
        <w:tc>
          <w:tcPr>
            <w:tcW w:w="802" w:type="dxa"/>
            <w:vAlign w:val="center"/>
          </w:tcPr>
          <w:p w14:paraId="5C56A14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95.8</w:t>
            </w:r>
          </w:p>
        </w:tc>
        <w:tc>
          <w:tcPr>
            <w:tcW w:w="976" w:type="dxa"/>
            <w:vAlign w:val="center"/>
          </w:tcPr>
          <w:p w14:paraId="0276B80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96.5</w:t>
            </w:r>
          </w:p>
        </w:tc>
        <w:tc>
          <w:tcPr>
            <w:tcW w:w="832" w:type="dxa"/>
            <w:vAlign w:val="center"/>
          </w:tcPr>
          <w:p w14:paraId="1F7FA39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84.9</w:t>
            </w:r>
          </w:p>
        </w:tc>
        <w:tc>
          <w:tcPr>
            <w:tcW w:w="803" w:type="dxa"/>
            <w:vAlign w:val="center"/>
          </w:tcPr>
          <w:p w14:paraId="7EB39BA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212.5</w:t>
            </w:r>
          </w:p>
        </w:tc>
        <w:tc>
          <w:tcPr>
            <w:tcW w:w="802" w:type="dxa"/>
            <w:vAlign w:val="center"/>
          </w:tcPr>
          <w:p w14:paraId="4B67C85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372.6</w:t>
            </w:r>
          </w:p>
        </w:tc>
        <w:tc>
          <w:tcPr>
            <w:tcW w:w="802" w:type="dxa"/>
            <w:vAlign w:val="center"/>
          </w:tcPr>
          <w:p w14:paraId="677E582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453.2</w:t>
            </w:r>
          </w:p>
        </w:tc>
        <w:tc>
          <w:tcPr>
            <w:tcW w:w="976" w:type="dxa"/>
            <w:vAlign w:val="center"/>
          </w:tcPr>
          <w:p w14:paraId="750884C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472.3</w:t>
            </w:r>
          </w:p>
        </w:tc>
      </w:tr>
      <w:tr w:rsidR="00BC6CF1" w:rsidRPr="00BC6CF1" w14:paraId="7EEC6603" w14:textId="77777777" w:rsidTr="008B2459">
        <w:trPr>
          <w:trHeight w:val="215"/>
        </w:trPr>
        <w:tc>
          <w:tcPr>
            <w:tcW w:w="1256" w:type="dxa"/>
            <w:vAlign w:val="center"/>
          </w:tcPr>
          <w:p w14:paraId="69EFEED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SEm±</w:t>
            </w:r>
          </w:p>
        </w:tc>
        <w:tc>
          <w:tcPr>
            <w:tcW w:w="770" w:type="dxa"/>
            <w:vAlign w:val="center"/>
          </w:tcPr>
          <w:p w14:paraId="34AB48B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0.5</w:t>
            </w:r>
          </w:p>
        </w:tc>
        <w:tc>
          <w:tcPr>
            <w:tcW w:w="771" w:type="dxa"/>
            <w:vAlign w:val="center"/>
          </w:tcPr>
          <w:p w14:paraId="2A1233D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0.7</w:t>
            </w:r>
          </w:p>
        </w:tc>
        <w:tc>
          <w:tcPr>
            <w:tcW w:w="771" w:type="dxa"/>
            <w:vAlign w:val="center"/>
          </w:tcPr>
          <w:p w14:paraId="175B3C9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0.9</w:t>
            </w:r>
          </w:p>
        </w:tc>
        <w:tc>
          <w:tcPr>
            <w:tcW w:w="802" w:type="dxa"/>
            <w:vAlign w:val="center"/>
          </w:tcPr>
          <w:p w14:paraId="222F0D0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1.2</w:t>
            </w:r>
          </w:p>
        </w:tc>
        <w:tc>
          <w:tcPr>
            <w:tcW w:w="976" w:type="dxa"/>
            <w:vAlign w:val="center"/>
          </w:tcPr>
          <w:p w14:paraId="021449B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1.1</w:t>
            </w:r>
          </w:p>
        </w:tc>
        <w:tc>
          <w:tcPr>
            <w:tcW w:w="832" w:type="dxa"/>
            <w:vAlign w:val="center"/>
          </w:tcPr>
          <w:p w14:paraId="5F5BFE5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1.1</w:t>
            </w:r>
          </w:p>
        </w:tc>
        <w:tc>
          <w:tcPr>
            <w:tcW w:w="803" w:type="dxa"/>
            <w:vAlign w:val="center"/>
          </w:tcPr>
          <w:p w14:paraId="67383C4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2.6</w:t>
            </w:r>
          </w:p>
        </w:tc>
        <w:tc>
          <w:tcPr>
            <w:tcW w:w="802" w:type="dxa"/>
            <w:vAlign w:val="center"/>
          </w:tcPr>
          <w:p w14:paraId="736E1C6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4.4</w:t>
            </w:r>
          </w:p>
        </w:tc>
        <w:tc>
          <w:tcPr>
            <w:tcW w:w="802" w:type="dxa"/>
            <w:vAlign w:val="center"/>
          </w:tcPr>
          <w:p w14:paraId="624491B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5.5</w:t>
            </w:r>
          </w:p>
        </w:tc>
        <w:tc>
          <w:tcPr>
            <w:tcW w:w="976" w:type="dxa"/>
            <w:vAlign w:val="center"/>
          </w:tcPr>
          <w:p w14:paraId="7B97859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6.0</w:t>
            </w:r>
          </w:p>
        </w:tc>
      </w:tr>
      <w:tr w:rsidR="00BC6CF1" w:rsidRPr="00BC6CF1" w14:paraId="57B19805" w14:textId="77777777" w:rsidTr="008B2459">
        <w:trPr>
          <w:trHeight w:val="510"/>
        </w:trPr>
        <w:tc>
          <w:tcPr>
            <w:tcW w:w="1256" w:type="dxa"/>
            <w:vAlign w:val="center"/>
          </w:tcPr>
          <w:p w14:paraId="4E128CF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CD (P=0.05)</w:t>
            </w:r>
          </w:p>
        </w:tc>
        <w:tc>
          <w:tcPr>
            <w:tcW w:w="770" w:type="dxa"/>
            <w:vAlign w:val="center"/>
          </w:tcPr>
          <w:p w14:paraId="38B757D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1.4</w:t>
            </w:r>
          </w:p>
        </w:tc>
        <w:tc>
          <w:tcPr>
            <w:tcW w:w="771" w:type="dxa"/>
            <w:vAlign w:val="center"/>
          </w:tcPr>
          <w:p w14:paraId="6CB0D69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w:t>
            </w:r>
          </w:p>
        </w:tc>
        <w:tc>
          <w:tcPr>
            <w:tcW w:w="771" w:type="dxa"/>
            <w:vAlign w:val="center"/>
          </w:tcPr>
          <w:p w14:paraId="5724A39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2.7</w:t>
            </w:r>
          </w:p>
        </w:tc>
        <w:tc>
          <w:tcPr>
            <w:tcW w:w="802" w:type="dxa"/>
            <w:vAlign w:val="center"/>
          </w:tcPr>
          <w:p w14:paraId="33A497C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3.6</w:t>
            </w:r>
          </w:p>
        </w:tc>
        <w:tc>
          <w:tcPr>
            <w:tcW w:w="976" w:type="dxa"/>
            <w:vAlign w:val="center"/>
          </w:tcPr>
          <w:p w14:paraId="4C5F381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3.2</w:t>
            </w:r>
          </w:p>
        </w:tc>
        <w:tc>
          <w:tcPr>
            <w:tcW w:w="832" w:type="dxa"/>
            <w:vAlign w:val="center"/>
          </w:tcPr>
          <w:p w14:paraId="7BF75D7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3.3</w:t>
            </w:r>
          </w:p>
        </w:tc>
        <w:tc>
          <w:tcPr>
            <w:tcW w:w="803" w:type="dxa"/>
            <w:vAlign w:val="center"/>
          </w:tcPr>
          <w:p w14:paraId="5BC95DE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8.0</w:t>
            </w:r>
          </w:p>
        </w:tc>
        <w:tc>
          <w:tcPr>
            <w:tcW w:w="802" w:type="dxa"/>
            <w:vAlign w:val="center"/>
          </w:tcPr>
          <w:p w14:paraId="5724E97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13.4</w:t>
            </w:r>
          </w:p>
        </w:tc>
        <w:tc>
          <w:tcPr>
            <w:tcW w:w="802" w:type="dxa"/>
            <w:vAlign w:val="center"/>
          </w:tcPr>
          <w:p w14:paraId="3E1E80E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16.8</w:t>
            </w:r>
          </w:p>
        </w:tc>
        <w:tc>
          <w:tcPr>
            <w:tcW w:w="976" w:type="dxa"/>
            <w:vAlign w:val="center"/>
          </w:tcPr>
          <w:p w14:paraId="334420F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18.1</w:t>
            </w:r>
          </w:p>
        </w:tc>
      </w:tr>
    </w:tbl>
    <w:p w14:paraId="33901354" w14:textId="1A93C31E" w:rsidR="005869E0" w:rsidRPr="00BC6CF1" w:rsidRDefault="00C87223" w:rsidP="00C87223">
      <w:pPr>
        <w:tabs>
          <w:tab w:val="left" w:pos="426"/>
        </w:tabs>
        <w:spacing w:after="0" w:line="240" w:lineRule="auto"/>
        <w:ind w:right="26"/>
        <w:jc w:val="both"/>
        <w:rPr>
          <w:rFonts w:ascii="Times New Roman" w:hAnsi="Times New Roman" w:cs="Times New Roman"/>
          <w:i/>
          <w:color w:val="000000" w:themeColor="text1"/>
          <w:sz w:val="24"/>
          <w:szCs w:val="24"/>
        </w:rPr>
      </w:pPr>
      <w:r w:rsidRPr="00BC6CF1">
        <w:rPr>
          <w:rFonts w:ascii="Times New Roman" w:hAnsi="Times New Roman" w:cs="Times New Roman"/>
          <w:i/>
          <w:color w:val="000000" w:themeColor="text1"/>
          <w:sz w:val="24"/>
          <w:szCs w:val="24"/>
        </w:rPr>
        <w:t>R</w:t>
      </w:r>
      <w:r w:rsidR="005869E0" w:rsidRPr="00BC6CF1">
        <w:rPr>
          <w:rFonts w:ascii="Times New Roman" w:hAnsi="Times New Roman" w:cs="Times New Roman"/>
          <w:i/>
          <w:color w:val="000000" w:themeColor="text1"/>
          <w:sz w:val="24"/>
          <w:szCs w:val="24"/>
        </w:rPr>
        <w:t xml:space="preserve">egulated water levels: High (50%), medium (70%), low (90%), free from </w:t>
      </w:r>
      <w:r w:rsidR="005869E0" w:rsidRPr="00BC6CF1">
        <w:rPr>
          <w:rFonts w:ascii="Times New Roman" w:hAnsi="Times New Roman" w:cs="Times New Roman"/>
          <w:color w:val="000000" w:themeColor="text1"/>
          <w:sz w:val="24"/>
          <w:szCs w:val="24"/>
        </w:rPr>
        <w:t>deficit</w:t>
      </w:r>
      <w:r w:rsidR="005869E0" w:rsidRPr="00BC6CF1">
        <w:rPr>
          <w:rFonts w:ascii="Times New Roman" w:hAnsi="Times New Roman" w:cs="Times New Roman"/>
          <w:i/>
          <w:color w:val="000000" w:themeColor="text1"/>
          <w:sz w:val="24"/>
          <w:szCs w:val="24"/>
        </w:rPr>
        <w:t xml:space="preserve"> (100%) ET</w:t>
      </w:r>
      <w:r w:rsidR="005869E0" w:rsidRPr="00BC6CF1">
        <w:rPr>
          <w:rFonts w:ascii="Times New Roman" w:hAnsi="Times New Roman" w:cs="Times New Roman"/>
          <w:i/>
          <w:color w:val="000000" w:themeColor="text1"/>
          <w:sz w:val="24"/>
          <w:szCs w:val="24"/>
          <w:vertAlign w:val="subscript"/>
        </w:rPr>
        <w:t xml:space="preserve">C </w:t>
      </w:r>
      <w:r w:rsidR="005869E0" w:rsidRPr="00BC6CF1">
        <w:rPr>
          <w:rFonts w:ascii="Times New Roman" w:hAnsi="Times New Roman" w:cs="Times New Roman"/>
          <w:i/>
          <w:color w:val="000000" w:themeColor="text1"/>
          <w:sz w:val="24"/>
          <w:szCs w:val="24"/>
        </w:rPr>
        <w:t>Stages of deficit irrigation: Phase I (CRI and jointing), Phase II (Flowering), Phase III (Dough)</w:t>
      </w:r>
    </w:p>
    <w:p w14:paraId="31B125C6" w14:textId="2E9F8DD0" w:rsidR="00557CDD" w:rsidRPr="00BC6CF1" w:rsidRDefault="00557CDD" w:rsidP="00557CDD">
      <w:pPr>
        <w:tabs>
          <w:tab w:val="left" w:pos="426"/>
        </w:tabs>
        <w:spacing w:after="0" w:line="276" w:lineRule="auto"/>
        <w:ind w:right="-613"/>
        <w:jc w:val="both"/>
        <w:rPr>
          <w:rFonts w:ascii="Times New Roman" w:hAnsi="Times New Roman" w:cs="Times New Roman"/>
          <w:i/>
          <w:color w:val="000000" w:themeColor="text1"/>
          <w:sz w:val="24"/>
          <w:szCs w:val="24"/>
        </w:rPr>
      </w:pPr>
      <w:r w:rsidRPr="00BC6CF1">
        <w:rPr>
          <w:rFonts w:ascii="Times New Roman" w:hAnsi="Times New Roman" w:cs="Times New Roman"/>
          <w:color w:val="000000" w:themeColor="text1"/>
          <w:sz w:val="24"/>
          <w:szCs w:val="24"/>
        </w:rPr>
        <w:t>*</w:t>
      </w:r>
      <w:r w:rsidRPr="00BC6CF1">
        <w:rPr>
          <w:rFonts w:ascii="Times New Roman" w:hAnsi="Times New Roman" w:cs="Times New Roman"/>
          <w:i/>
          <w:color w:val="000000" w:themeColor="text1"/>
          <w:sz w:val="24"/>
          <w:szCs w:val="24"/>
        </w:rPr>
        <w:t>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w:t>
      </w:r>
    </w:p>
    <w:p w14:paraId="39424EF7" w14:textId="77777777" w:rsidR="005869E0" w:rsidRPr="00BC6CF1" w:rsidRDefault="005869E0" w:rsidP="005869E0">
      <w:pPr>
        <w:tabs>
          <w:tab w:val="left" w:pos="426"/>
        </w:tabs>
        <w:spacing w:after="0" w:line="240" w:lineRule="auto"/>
        <w:ind w:right="26"/>
        <w:jc w:val="both"/>
        <w:rPr>
          <w:rFonts w:ascii="Times New Roman" w:hAnsi="Times New Roman" w:cs="Times New Roman"/>
          <w:i/>
          <w:color w:val="000000" w:themeColor="text1"/>
          <w:sz w:val="24"/>
          <w:szCs w:val="24"/>
        </w:rPr>
      </w:pPr>
    </w:p>
    <w:p w14:paraId="1161BE2F" w14:textId="5992546B" w:rsidR="005869E0" w:rsidRPr="00BC6CF1" w:rsidRDefault="005869E0" w:rsidP="005869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Table </w:t>
      </w:r>
      <w:r w:rsidR="00DF7CF4" w:rsidRPr="00BC6CF1">
        <w:rPr>
          <w:rFonts w:ascii="Times New Roman" w:hAnsi="Times New Roman" w:cs="Times New Roman"/>
          <w:b/>
          <w:color w:val="000000" w:themeColor="text1"/>
          <w:sz w:val="24"/>
          <w:szCs w:val="24"/>
        </w:rPr>
        <w:t>2</w:t>
      </w:r>
      <w:r w:rsidRPr="00BC6CF1">
        <w:rPr>
          <w:rFonts w:ascii="Times New Roman" w:hAnsi="Times New Roman" w:cs="Times New Roman"/>
          <w:b/>
          <w:color w:val="000000" w:themeColor="text1"/>
          <w:sz w:val="24"/>
          <w:szCs w:val="24"/>
        </w:rPr>
        <w:t xml:space="preserve"> Effect of regulated water levels on different phenological </w:t>
      </w:r>
      <w:commentRangeStart w:id="49"/>
      <w:r w:rsidRPr="00BC6CF1">
        <w:rPr>
          <w:rFonts w:ascii="Times New Roman" w:hAnsi="Times New Roman" w:cs="Times New Roman"/>
          <w:b/>
          <w:color w:val="000000" w:themeColor="text1"/>
          <w:sz w:val="24"/>
          <w:szCs w:val="24"/>
        </w:rPr>
        <w:t>phases</w:t>
      </w:r>
      <w:commentRangeEnd w:id="49"/>
      <w:r w:rsidR="00862A3B">
        <w:rPr>
          <w:rStyle w:val="CommentReference"/>
        </w:rPr>
        <w:commentReference w:id="49"/>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2"/>
        <w:gridCol w:w="1984"/>
        <w:gridCol w:w="2982"/>
      </w:tblGrid>
      <w:tr w:rsidR="00BC6CF1" w:rsidRPr="00BC6CF1" w14:paraId="178A4D10" w14:textId="77777777" w:rsidTr="00560EB9">
        <w:trPr>
          <w:trHeight w:val="288"/>
        </w:trPr>
        <w:tc>
          <w:tcPr>
            <w:tcW w:w="1838" w:type="dxa"/>
            <w:tcBorders>
              <w:top w:val="single" w:sz="4" w:space="0" w:color="auto"/>
              <w:left w:val="nil"/>
              <w:bottom w:val="single" w:sz="4" w:space="0" w:color="auto"/>
              <w:right w:val="nil"/>
            </w:tcBorders>
            <w:noWrap/>
            <w:hideMark/>
          </w:tcPr>
          <w:p w14:paraId="6DC9D063" w14:textId="77777777" w:rsidR="005869E0" w:rsidRPr="00BC6CF1" w:rsidRDefault="005869E0" w:rsidP="00191EE6">
            <w:pPr>
              <w:spacing w:before="60" w:after="60"/>
              <w:rPr>
                <w:rFonts w:ascii="Times New Roman" w:eastAsia="Times New Roman" w:hAnsi="Times New Roman" w:cs="Times New Roman"/>
                <w:b/>
                <w:color w:val="000000" w:themeColor="text1"/>
                <w:sz w:val="24"/>
                <w:szCs w:val="24"/>
                <w:lang w:eastAsia="en-IN"/>
              </w:rPr>
            </w:pPr>
            <w:r w:rsidRPr="00BC6CF1">
              <w:rPr>
                <w:rFonts w:ascii="Times New Roman" w:hAnsi="Times New Roman" w:cs="Times New Roman"/>
                <w:b/>
                <w:color w:val="000000" w:themeColor="text1"/>
                <w:sz w:val="24"/>
                <w:szCs w:val="24"/>
              </w:rPr>
              <w:t>Regulated water levels</w:t>
            </w:r>
            <w:r w:rsidRPr="00BC6CF1">
              <w:rPr>
                <w:rFonts w:ascii="Times New Roman" w:eastAsia="Times New Roman" w:hAnsi="Times New Roman" w:cs="Times New Roman"/>
                <w:b/>
                <w:color w:val="000000" w:themeColor="text1"/>
                <w:sz w:val="24"/>
                <w:szCs w:val="24"/>
                <w:lang w:eastAsia="en-IN"/>
              </w:rPr>
              <w:t xml:space="preserve"> </w:t>
            </w:r>
          </w:p>
        </w:tc>
        <w:tc>
          <w:tcPr>
            <w:tcW w:w="2552" w:type="dxa"/>
            <w:tcBorders>
              <w:top w:val="single" w:sz="4" w:space="0" w:color="auto"/>
              <w:left w:val="nil"/>
              <w:bottom w:val="single" w:sz="4" w:space="0" w:color="auto"/>
              <w:right w:val="nil"/>
            </w:tcBorders>
            <w:vAlign w:val="center"/>
            <w:hideMark/>
          </w:tcPr>
          <w:p w14:paraId="724C5275"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emergence</w:t>
            </w:r>
          </w:p>
        </w:tc>
        <w:tc>
          <w:tcPr>
            <w:tcW w:w="1984" w:type="dxa"/>
            <w:tcBorders>
              <w:top w:val="single" w:sz="4" w:space="0" w:color="auto"/>
              <w:left w:val="nil"/>
              <w:bottom w:val="single" w:sz="4" w:space="0" w:color="auto"/>
              <w:right w:val="nil"/>
            </w:tcBorders>
            <w:vAlign w:val="center"/>
            <w:hideMark/>
          </w:tcPr>
          <w:p w14:paraId="7504534D"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50% flowering</w:t>
            </w:r>
          </w:p>
        </w:tc>
        <w:tc>
          <w:tcPr>
            <w:tcW w:w="2982" w:type="dxa"/>
            <w:tcBorders>
              <w:top w:val="single" w:sz="4" w:space="0" w:color="auto"/>
              <w:left w:val="nil"/>
              <w:bottom w:val="single" w:sz="4" w:space="0" w:color="auto"/>
              <w:right w:val="nil"/>
            </w:tcBorders>
            <w:vAlign w:val="center"/>
            <w:hideMark/>
          </w:tcPr>
          <w:p w14:paraId="41FCBA77"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physiological maturity</w:t>
            </w:r>
          </w:p>
        </w:tc>
      </w:tr>
      <w:tr w:rsidR="00BC6CF1" w:rsidRPr="00BC6CF1" w14:paraId="3C493BB3" w14:textId="77777777" w:rsidTr="00560EB9">
        <w:trPr>
          <w:trHeight w:val="288"/>
        </w:trPr>
        <w:tc>
          <w:tcPr>
            <w:tcW w:w="1838" w:type="dxa"/>
            <w:tcBorders>
              <w:top w:val="single" w:sz="4" w:space="0" w:color="auto"/>
              <w:left w:val="nil"/>
              <w:bottom w:val="nil"/>
              <w:right w:val="nil"/>
            </w:tcBorders>
            <w:noWrap/>
            <w:vAlign w:val="center"/>
            <w:hideMark/>
          </w:tcPr>
          <w:p w14:paraId="2FBB0C8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bookmarkStart w:id="50" w:name="_Hlk113884834"/>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2552" w:type="dxa"/>
            <w:tcBorders>
              <w:top w:val="single" w:sz="4" w:space="0" w:color="auto"/>
              <w:left w:val="nil"/>
              <w:bottom w:val="nil"/>
              <w:right w:val="nil"/>
            </w:tcBorders>
            <w:vAlign w:val="bottom"/>
            <w:hideMark/>
          </w:tcPr>
          <w:p w14:paraId="35DC1C84"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10.2</w:t>
            </w:r>
          </w:p>
        </w:tc>
        <w:tc>
          <w:tcPr>
            <w:tcW w:w="1984" w:type="dxa"/>
            <w:tcBorders>
              <w:top w:val="single" w:sz="4" w:space="0" w:color="auto"/>
              <w:left w:val="nil"/>
              <w:bottom w:val="nil"/>
              <w:right w:val="nil"/>
            </w:tcBorders>
            <w:vAlign w:val="center"/>
            <w:hideMark/>
          </w:tcPr>
          <w:p w14:paraId="583EB165"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140.8</w:t>
            </w:r>
          </w:p>
        </w:tc>
        <w:tc>
          <w:tcPr>
            <w:tcW w:w="2982" w:type="dxa"/>
            <w:tcBorders>
              <w:top w:val="single" w:sz="4" w:space="0" w:color="auto"/>
              <w:left w:val="nil"/>
              <w:bottom w:val="nil"/>
              <w:right w:val="nil"/>
            </w:tcBorders>
            <w:vAlign w:val="center"/>
            <w:hideMark/>
          </w:tcPr>
          <w:p w14:paraId="7828476E"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167.3  </w:t>
            </w:r>
          </w:p>
        </w:tc>
      </w:tr>
      <w:tr w:rsidR="00BC6CF1" w:rsidRPr="00BC6CF1" w14:paraId="4E2560F1" w14:textId="77777777" w:rsidTr="00560EB9">
        <w:trPr>
          <w:trHeight w:val="288"/>
        </w:trPr>
        <w:tc>
          <w:tcPr>
            <w:tcW w:w="1838" w:type="dxa"/>
            <w:tcBorders>
              <w:top w:val="nil"/>
              <w:left w:val="nil"/>
              <w:bottom w:val="nil"/>
              <w:right w:val="nil"/>
            </w:tcBorders>
            <w:noWrap/>
            <w:vAlign w:val="center"/>
            <w:hideMark/>
          </w:tcPr>
          <w:p w14:paraId="60841BDD"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2552" w:type="dxa"/>
            <w:tcBorders>
              <w:top w:val="nil"/>
              <w:left w:val="nil"/>
              <w:bottom w:val="nil"/>
              <w:right w:val="nil"/>
            </w:tcBorders>
            <w:vAlign w:val="bottom"/>
            <w:hideMark/>
          </w:tcPr>
          <w:p w14:paraId="472DE552"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9.7</w:t>
            </w:r>
          </w:p>
        </w:tc>
        <w:tc>
          <w:tcPr>
            <w:tcW w:w="1984" w:type="dxa"/>
            <w:tcBorders>
              <w:top w:val="nil"/>
              <w:left w:val="nil"/>
              <w:bottom w:val="nil"/>
              <w:right w:val="nil"/>
            </w:tcBorders>
            <w:vAlign w:val="center"/>
            <w:hideMark/>
          </w:tcPr>
          <w:p w14:paraId="46C3542E"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139.5</w:t>
            </w:r>
          </w:p>
        </w:tc>
        <w:tc>
          <w:tcPr>
            <w:tcW w:w="2982" w:type="dxa"/>
            <w:tcBorders>
              <w:top w:val="nil"/>
              <w:left w:val="nil"/>
              <w:bottom w:val="nil"/>
              <w:right w:val="nil"/>
            </w:tcBorders>
            <w:vAlign w:val="center"/>
            <w:hideMark/>
          </w:tcPr>
          <w:p w14:paraId="4E8136E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165.5 </w:t>
            </w:r>
          </w:p>
        </w:tc>
      </w:tr>
      <w:tr w:rsidR="00BC6CF1" w:rsidRPr="00BC6CF1" w14:paraId="4635C013" w14:textId="77777777" w:rsidTr="00560EB9">
        <w:trPr>
          <w:trHeight w:val="288"/>
        </w:trPr>
        <w:tc>
          <w:tcPr>
            <w:tcW w:w="1838" w:type="dxa"/>
            <w:tcBorders>
              <w:top w:val="nil"/>
              <w:left w:val="nil"/>
              <w:bottom w:val="nil"/>
              <w:right w:val="nil"/>
            </w:tcBorders>
            <w:noWrap/>
            <w:vAlign w:val="center"/>
            <w:hideMark/>
          </w:tcPr>
          <w:p w14:paraId="0B04C988"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2552" w:type="dxa"/>
            <w:tcBorders>
              <w:top w:val="nil"/>
              <w:left w:val="nil"/>
              <w:bottom w:val="nil"/>
              <w:right w:val="nil"/>
            </w:tcBorders>
            <w:vAlign w:val="bottom"/>
            <w:hideMark/>
          </w:tcPr>
          <w:p w14:paraId="51B420ED"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10.3</w:t>
            </w:r>
          </w:p>
        </w:tc>
        <w:tc>
          <w:tcPr>
            <w:tcW w:w="1984" w:type="dxa"/>
            <w:tcBorders>
              <w:top w:val="nil"/>
              <w:left w:val="nil"/>
              <w:bottom w:val="nil"/>
              <w:right w:val="nil"/>
            </w:tcBorders>
            <w:vAlign w:val="center"/>
            <w:hideMark/>
          </w:tcPr>
          <w:p w14:paraId="065FF89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136.2</w:t>
            </w:r>
          </w:p>
        </w:tc>
        <w:tc>
          <w:tcPr>
            <w:tcW w:w="2982" w:type="dxa"/>
            <w:tcBorders>
              <w:top w:val="nil"/>
              <w:left w:val="nil"/>
              <w:bottom w:val="nil"/>
              <w:right w:val="nil"/>
            </w:tcBorders>
            <w:vAlign w:val="center"/>
            <w:hideMark/>
          </w:tcPr>
          <w:p w14:paraId="2AD19B0B"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160.5 </w:t>
            </w:r>
          </w:p>
        </w:tc>
      </w:tr>
      <w:tr w:rsidR="00BC6CF1" w:rsidRPr="00BC6CF1" w14:paraId="15D41C8E" w14:textId="77777777" w:rsidTr="00560EB9">
        <w:trPr>
          <w:trHeight w:val="288"/>
        </w:trPr>
        <w:tc>
          <w:tcPr>
            <w:tcW w:w="1838" w:type="dxa"/>
            <w:tcBorders>
              <w:top w:val="nil"/>
              <w:left w:val="nil"/>
              <w:bottom w:val="nil"/>
              <w:right w:val="nil"/>
            </w:tcBorders>
            <w:noWrap/>
            <w:vAlign w:val="center"/>
            <w:hideMark/>
          </w:tcPr>
          <w:p w14:paraId="171672E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2552" w:type="dxa"/>
            <w:tcBorders>
              <w:top w:val="nil"/>
              <w:left w:val="nil"/>
              <w:bottom w:val="nil"/>
              <w:right w:val="nil"/>
            </w:tcBorders>
            <w:vAlign w:val="bottom"/>
            <w:hideMark/>
          </w:tcPr>
          <w:p w14:paraId="5342747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10.4</w:t>
            </w:r>
          </w:p>
        </w:tc>
        <w:tc>
          <w:tcPr>
            <w:tcW w:w="1984" w:type="dxa"/>
            <w:tcBorders>
              <w:top w:val="nil"/>
              <w:left w:val="nil"/>
              <w:bottom w:val="nil"/>
              <w:right w:val="nil"/>
            </w:tcBorders>
            <w:vAlign w:val="center"/>
            <w:hideMark/>
          </w:tcPr>
          <w:p w14:paraId="3779BDD6"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137.1</w:t>
            </w:r>
          </w:p>
        </w:tc>
        <w:tc>
          <w:tcPr>
            <w:tcW w:w="2982" w:type="dxa"/>
            <w:tcBorders>
              <w:top w:val="nil"/>
              <w:left w:val="nil"/>
              <w:bottom w:val="nil"/>
              <w:right w:val="nil"/>
            </w:tcBorders>
            <w:vAlign w:val="center"/>
            <w:hideMark/>
          </w:tcPr>
          <w:p w14:paraId="547489B7"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162.1 </w:t>
            </w:r>
          </w:p>
        </w:tc>
      </w:tr>
      <w:tr w:rsidR="00BC6CF1" w:rsidRPr="00BC6CF1" w14:paraId="5A96C466" w14:textId="77777777" w:rsidTr="00560EB9">
        <w:trPr>
          <w:trHeight w:val="288"/>
        </w:trPr>
        <w:tc>
          <w:tcPr>
            <w:tcW w:w="1838" w:type="dxa"/>
            <w:tcBorders>
              <w:top w:val="nil"/>
              <w:left w:val="nil"/>
              <w:bottom w:val="nil"/>
              <w:right w:val="nil"/>
            </w:tcBorders>
            <w:noWrap/>
            <w:vAlign w:val="center"/>
            <w:hideMark/>
          </w:tcPr>
          <w:p w14:paraId="05583CB8"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2552" w:type="dxa"/>
            <w:tcBorders>
              <w:top w:val="nil"/>
              <w:left w:val="nil"/>
              <w:bottom w:val="nil"/>
              <w:right w:val="nil"/>
            </w:tcBorders>
            <w:vAlign w:val="bottom"/>
            <w:hideMark/>
          </w:tcPr>
          <w:p w14:paraId="251E1D1C"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10.2</w:t>
            </w:r>
          </w:p>
        </w:tc>
        <w:tc>
          <w:tcPr>
            <w:tcW w:w="1984" w:type="dxa"/>
            <w:tcBorders>
              <w:top w:val="nil"/>
              <w:left w:val="nil"/>
              <w:bottom w:val="nil"/>
              <w:right w:val="nil"/>
            </w:tcBorders>
            <w:vAlign w:val="center"/>
            <w:hideMark/>
          </w:tcPr>
          <w:p w14:paraId="0F4F92D7"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133.6</w:t>
            </w:r>
          </w:p>
        </w:tc>
        <w:tc>
          <w:tcPr>
            <w:tcW w:w="2982" w:type="dxa"/>
            <w:tcBorders>
              <w:top w:val="nil"/>
              <w:left w:val="nil"/>
              <w:bottom w:val="nil"/>
              <w:right w:val="nil"/>
            </w:tcBorders>
            <w:vAlign w:val="center"/>
            <w:hideMark/>
          </w:tcPr>
          <w:p w14:paraId="7AC10982"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156.3 </w:t>
            </w:r>
          </w:p>
        </w:tc>
      </w:tr>
      <w:tr w:rsidR="00BC6CF1" w:rsidRPr="00BC6CF1" w14:paraId="262CBCE2" w14:textId="77777777" w:rsidTr="00560EB9">
        <w:trPr>
          <w:trHeight w:val="288"/>
        </w:trPr>
        <w:tc>
          <w:tcPr>
            <w:tcW w:w="1838" w:type="dxa"/>
            <w:tcBorders>
              <w:top w:val="nil"/>
              <w:left w:val="nil"/>
              <w:bottom w:val="nil"/>
              <w:right w:val="nil"/>
            </w:tcBorders>
            <w:noWrap/>
            <w:vAlign w:val="center"/>
            <w:hideMark/>
          </w:tcPr>
          <w:p w14:paraId="64F966C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2552" w:type="dxa"/>
            <w:tcBorders>
              <w:top w:val="nil"/>
              <w:left w:val="nil"/>
              <w:bottom w:val="nil"/>
              <w:right w:val="nil"/>
            </w:tcBorders>
            <w:vAlign w:val="bottom"/>
            <w:hideMark/>
          </w:tcPr>
          <w:p w14:paraId="4EE8C572"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10.1</w:t>
            </w:r>
          </w:p>
        </w:tc>
        <w:tc>
          <w:tcPr>
            <w:tcW w:w="1984" w:type="dxa"/>
            <w:tcBorders>
              <w:top w:val="nil"/>
              <w:left w:val="nil"/>
              <w:bottom w:val="nil"/>
              <w:right w:val="nil"/>
            </w:tcBorders>
            <w:vAlign w:val="center"/>
            <w:hideMark/>
          </w:tcPr>
          <w:p w14:paraId="52EB887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135.2</w:t>
            </w:r>
          </w:p>
        </w:tc>
        <w:tc>
          <w:tcPr>
            <w:tcW w:w="2982" w:type="dxa"/>
            <w:tcBorders>
              <w:top w:val="nil"/>
              <w:left w:val="nil"/>
              <w:bottom w:val="nil"/>
              <w:right w:val="nil"/>
            </w:tcBorders>
            <w:vAlign w:val="center"/>
            <w:hideMark/>
          </w:tcPr>
          <w:p w14:paraId="30E0410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158.0 </w:t>
            </w:r>
          </w:p>
        </w:tc>
      </w:tr>
      <w:tr w:rsidR="00BC6CF1" w:rsidRPr="00BC6CF1" w14:paraId="1E120F48" w14:textId="77777777" w:rsidTr="00560EB9">
        <w:trPr>
          <w:trHeight w:val="288"/>
        </w:trPr>
        <w:tc>
          <w:tcPr>
            <w:tcW w:w="1838" w:type="dxa"/>
            <w:tcBorders>
              <w:top w:val="nil"/>
              <w:left w:val="nil"/>
              <w:bottom w:val="nil"/>
              <w:right w:val="nil"/>
            </w:tcBorders>
            <w:noWrap/>
            <w:vAlign w:val="center"/>
            <w:hideMark/>
          </w:tcPr>
          <w:p w14:paraId="1D56FB2D"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2552" w:type="dxa"/>
            <w:tcBorders>
              <w:top w:val="nil"/>
              <w:left w:val="nil"/>
              <w:bottom w:val="nil"/>
              <w:right w:val="nil"/>
            </w:tcBorders>
            <w:vAlign w:val="bottom"/>
            <w:hideMark/>
          </w:tcPr>
          <w:p w14:paraId="2CEEB55B"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10.0</w:t>
            </w:r>
          </w:p>
        </w:tc>
        <w:tc>
          <w:tcPr>
            <w:tcW w:w="1984" w:type="dxa"/>
            <w:tcBorders>
              <w:top w:val="nil"/>
              <w:left w:val="nil"/>
              <w:bottom w:val="nil"/>
              <w:right w:val="nil"/>
            </w:tcBorders>
            <w:vAlign w:val="center"/>
            <w:hideMark/>
          </w:tcPr>
          <w:p w14:paraId="5CB02CE3"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137.6</w:t>
            </w:r>
          </w:p>
        </w:tc>
        <w:tc>
          <w:tcPr>
            <w:tcW w:w="2982" w:type="dxa"/>
            <w:tcBorders>
              <w:top w:val="nil"/>
              <w:left w:val="nil"/>
              <w:bottom w:val="nil"/>
              <w:right w:val="nil"/>
            </w:tcBorders>
            <w:vAlign w:val="center"/>
            <w:hideMark/>
          </w:tcPr>
          <w:p w14:paraId="6DB6EF95"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163.4 </w:t>
            </w:r>
          </w:p>
        </w:tc>
      </w:tr>
      <w:tr w:rsidR="00BC6CF1" w:rsidRPr="00BC6CF1" w14:paraId="1EDA9478" w14:textId="77777777" w:rsidTr="00560EB9">
        <w:trPr>
          <w:trHeight w:val="288"/>
        </w:trPr>
        <w:tc>
          <w:tcPr>
            <w:tcW w:w="1838" w:type="dxa"/>
            <w:tcBorders>
              <w:top w:val="nil"/>
              <w:left w:val="nil"/>
              <w:bottom w:val="nil"/>
              <w:right w:val="nil"/>
            </w:tcBorders>
            <w:noWrap/>
            <w:vAlign w:val="center"/>
            <w:hideMark/>
          </w:tcPr>
          <w:p w14:paraId="35E1033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lastRenderedPageBreak/>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2552" w:type="dxa"/>
            <w:tcBorders>
              <w:top w:val="nil"/>
              <w:left w:val="nil"/>
              <w:bottom w:val="nil"/>
              <w:right w:val="nil"/>
            </w:tcBorders>
            <w:vAlign w:val="bottom"/>
            <w:hideMark/>
          </w:tcPr>
          <w:p w14:paraId="14452874"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9.9</w:t>
            </w:r>
          </w:p>
        </w:tc>
        <w:tc>
          <w:tcPr>
            <w:tcW w:w="1984" w:type="dxa"/>
            <w:tcBorders>
              <w:top w:val="nil"/>
              <w:left w:val="nil"/>
              <w:bottom w:val="nil"/>
              <w:right w:val="nil"/>
            </w:tcBorders>
            <w:vAlign w:val="center"/>
            <w:hideMark/>
          </w:tcPr>
          <w:p w14:paraId="3C2DAAF4"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131.6</w:t>
            </w:r>
          </w:p>
        </w:tc>
        <w:tc>
          <w:tcPr>
            <w:tcW w:w="2982" w:type="dxa"/>
            <w:tcBorders>
              <w:top w:val="nil"/>
              <w:left w:val="nil"/>
              <w:bottom w:val="nil"/>
              <w:right w:val="nil"/>
            </w:tcBorders>
            <w:vAlign w:val="center"/>
            <w:hideMark/>
          </w:tcPr>
          <w:p w14:paraId="3F04310D"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155.3 </w:t>
            </w:r>
          </w:p>
        </w:tc>
      </w:tr>
      <w:tr w:rsidR="00BC6CF1" w:rsidRPr="00BC6CF1" w14:paraId="2B3819AE" w14:textId="77777777" w:rsidTr="00560EB9">
        <w:trPr>
          <w:trHeight w:val="288"/>
        </w:trPr>
        <w:tc>
          <w:tcPr>
            <w:tcW w:w="1838" w:type="dxa"/>
            <w:tcBorders>
              <w:top w:val="nil"/>
              <w:left w:val="nil"/>
              <w:bottom w:val="nil"/>
              <w:right w:val="nil"/>
            </w:tcBorders>
            <w:noWrap/>
            <w:vAlign w:val="center"/>
            <w:hideMark/>
          </w:tcPr>
          <w:p w14:paraId="427E83C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SEm±</w:t>
            </w:r>
          </w:p>
        </w:tc>
        <w:tc>
          <w:tcPr>
            <w:tcW w:w="2552" w:type="dxa"/>
            <w:tcBorders>
              <w:top w:val="nil"/>
              <w:left w:val="nil"/>
              <w:bottom w:val="nil"/>
              <w:right w:val="nil"/>
            </w:tcBorders>
            <w:vAlign w:val="bottom"/>
            <w:hideMark/>
          </w:tcPr>
          <w:p w14:paraId="0A924E6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0.3</w:t>
            </w:r>
          </w:p>
        </w:tc>
        <w:tc>
          <w:tcPr>
            <w:tcW w:w="1984" w:type="dxa"/>
            <w:tcBorders>
              <w:top w:val="nil"/>
              <w:left w:val="nil"/>
              <w:bottom w:val="nil"/>
              <w:right w:val="nil"/>
            </w:tcBorders>
            <w:vAlign w:val="center"/>
            <w:hideMark/>
          </w:tcPr>
          <w:p w14:paraId="29D56DA0"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w:t>
            </w:r>
          </w:p>
        </w:tc>
        <w:tc>
          <w:tcPr>
            <w:tcW w:w="2982" w:type="dxa"/>
            <w:tcBorders>
              <w:top w:val="nil"/>
              <w:left w:val="nil"/>
              <w:bottom w:val="nil"/>
              <w:right w:val="nil"/>
            </w:tcBorders>
            <w:vAlign w:val="center"/>
            <w:hideMark/>
          </w:tcPr>
          <w:p w14:paraId="7BDB682A"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w:t>
            </w:r>
          </w:p>
        </w:tc>
      </w:tr>
      <w:tr w:rsidR="005869E0" w:rsidRPr="00BC6CF1" w14:paraId="452E0138" w14:textId="77777777" w:rsidTr="00560EB9">
        <w:trPr>
          <w:trHeight w:val="288"/>
        </w:trPr>
        <w:tc>
          <w:tcPr>
            <w:tcW w:w="1838" w:type="dxa"/>
            <w:tcBorders>
              <w:top w:val="nil"/>
              <w:left w:val="nil"/>
              <w:bottom w:val="single" w:sz="4" w:space="0" w:color="auto"/>
              <w:right w:val="nil"/>
            </w:tcBorders>
            <w:noWrap/>
            <w:vAlign w:val="center"/>
            <w:hideMark/>
          </w:tcPr>
          <w:p w14:paraId="223DFCF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CD (P=0.05)</w:t>
            </w:r>
          </w:p>
        </w:tc>
        <w:tc>
          <w:tcPr>
            <w:tcW w:w="2552" w:type="dxa"/>
            <w:tcBorders>
              <w:top w:val="nil"/>
              <w:left w:val="nil"/>
              <w:bottom w:val="single" w:sz="4" w:space="0" w:color="auto"/>
              <w:right w:val="nil"/>
            </w:tcBorders>
            <w:vAlign w:val="bottom"/>
            <w:hideMark/>
          </w:tcPr>
          <w:p w14:paraId="3F1E073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NS</w:t>
            </w:r>
          </w:p>
        </w:tc>
        <w:tc>
          <w:tcPr>
            <w:tcW w:w="1984" w:type="dxa"/>
            <w:tcBorders>
              <w:top w:val="nil"/>
              <w:left w:val="nil"/>
              <w:bottom w:val="single" w:sz="4" w:space="0" w:color="auto"/>
              <w:right w:val="nil"/>
            </w:tcBorders>
            <w:vAlign w:val="center"/>
            <w:hideMark/>
          </w:tcPr>
          <w:p w14:paraId="7E06A183"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2.9</w:t>
            </w:r>
          </w:p>
        </w:tc>
        <w:tc>
          <w:tcPr>
            <w:tcW w:w="2982" w:type="dxa"/>
            <w:tcBorders>
              <w:top w:val="nil"/>
              <w:left w:val="nil"/>
              <w:bottom w:val="single" w:sz="4" w:space="0" w:color="auto"/>
              <w:right w:val="nil"/>
            </w:tcBorders>
            <w:vAlign w:val="center"/>
            <w:hideMark/>
          </w:tcPr>
          <w:p w14:paraId="5F6F2010"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2.9</w:t>
            </w:r>
          </w:p>
        </w:tc>
      </w:tr>
      <w:bookmarkEnd w:id="50"/>
    </w:tbl>
    <w:p w14:paraId="2CAABA4D" w14:textId="77777777" w:rsidR="00496FE0" w:rsidRPr="00BC6CF1" w:rsidRDefault="00496FE0" w:rsidP="005869E0">
      <w:pPr>
        <w:tabs>
          <w:tab w:val="left" w:pos="426"/>
        </w:tabs>
        <w:spacing w:after="0" w:line="240" w:lineRule="auto"/>
        <w:ind w:right="26"/>
        <w:jc w:val="both"/>
        <w:rPr>
          <w:rFonts w:ascii="Times New Roman" w:hAnsi="Times New Roman" w:cs="Times New Roman"/>
          <w:i/>
          <w:color w:val="000000" w:themeColor="text1"/>
          <w:sz w:val="24"/>
          <w:szCs w:val="24"/>
        </w:rPr>
      </w:pPr>
    </w:p>
    <w:p w14:paraId="3AC5A75B" w14:textId="47731645" w:rsidR="00496FE0" w:rsidRPr="00BC6CF1" w:rsidRDefault="005869E0" w:rsidP="005869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Table </w:t>
      </w:r>
      <w:r w:rsidR="00DF7CF4" w:rsidRPr="00BC6CF1">
        <w:rPr>
          <w:rFonts w:ascii="Times New Roman" w:hAnsi="Times New Roman" w:cs="Times New Roman"/>
          <w:b/>
          <w:color w:val="000000" w:themeColor="text1"/>
          <w:sz w:val="24"/>
          <w:szCs w:val="24"/>
        </w:rPr>
        <w:t>3</w:t>
      </w:r>
      <w:r w:rsidRPr="00BC6CF1">
        <w:rPr>
          <w:rFonts w:ascii="Times New Roman" w:hAnsi="Times New Roman" w:cs="Times New Roman"/>
          <w:b/>
          <w:color w:val="000000" w:themeColor="text1"/>
          <w:sz w:val="24"/>
          <w:szCs w:val="24"/>
        </w:rPr>
        <w:t xml:space="preserve"> Effect of regulated water levels</w:t>
      </w:r>
      <w:r w:rsidRPr="00BC6CF1">
        <w:rPr>
          <w:rFonts w:ascii="Times New Roman" w:eastAsia="Times New Roman" w:hAnsi="Times New Roman" w:cs="Times New Roman"/>
          <w:b/>
          <w:color w:val="000000" w:themeColor="text1"/>
          <w:sz w:val="24"/>
          <w:szCs w:val="24"/>
          <w:lang w:eastAsia="en-IN"/>
        </w:rPr>
        <w:t xml:space="preserve"> </w:t>
      </w:r>
      <w:r w:rsidRPr="00BC6CF1">
        <w:rPr>
          <w:rFonts w:ascii="Times New Roman" w:hAnsi="Times New Roman" w:cs="Times New Roman"/>
          <w:b/>
          <w:color w:val="000000" w:themeColor="text1"/>
          <w:sz w:val="24"/>
          <w:szCs w:val="24"/>
        </w:rPr>
        <w:t xml:space="preserve">on </w:t>
      </w:r>
      <w:commentRangeStart w:id="51"/>
      <w:r w:rsidRPr="00BC6CF1">
        <w:rPr>
          <w:rFonts w:ascii="Times New Roman" w:hAnsi="Times New Roman" w:cs="Times New Roman"/>
          <w:b/>
          <w:color w:val="000000" w:themeColor="text1"/>
          <w:sz w:val="24"/>
          <w:szCs w:val="24"/>
        </w:rPr>
        <w:t>yield attributes</w:t>
      </w:r>
      <w:r w:rsidR="00496FE0" w:rsidRPr="00BC6CF1">
        <w:rPr>
          <w:rFonts w:ascii="Times New Roman" w:hAnsi="Times New Roman" w:cs="Times New Roman"/>
          <w:b/>
          <w:color w:val="000000" w:themeColor="text1"/>
          <w:sz w:val="24"/>
          <w:szCs w:val="24"/>
        </w:rPr>
        <w:t xml:space="preserve"> and yield </w:t>
      </w:r>
      <w:commentRangeEnd w:id="51"/>
      <w:r w:rsidR="000028D1">
        <w:rPr>
          <w:rStyle w:val="CommentReference"/>
        </w:rPr>
        <w:commentReference w:id="51"/>
      </w:r>
    </w:p>
    <w:tbl>
      <w:tblPr>
        <w:tblStyle w:val="TableGrid"/>
        <w:tblW w:w="93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913"/>
        <w:gridCol w:w="1070"/>
        <w:gridCol w:w="1070"/>
        <w:gridCol w:w="986"/>
        <w:gridCol w:w="891"/>
        <w:gridCol w:w="891"/>
        <w:gridCol w:w="1125"/>
        <w:gridCol w:w="992"/>
      </w:tblGrid>
      <w:tr w:rsidR="00BC6CF1" w:rsidRPr="00BC6CF1" w14:paraId="7299DBF5" w14:textId="77777777" w:rsidTr="00B61782">
        <w:trPr>
          <w:trHeight w:val="1364"/>
        </w:trPr>
        <w:tc>
          <w:tcPr>
            <w:tcW w:w="1413" w:type="dxa"/>
            <w:tcBorders>
              <w:top w:val="single" w:sz="4" w:space="0" w:color="auto"/>
              <w:bottom w:val="single" w:sz="4" w:space="0" w:color="auto"/>
            </w:tcBorders>
          </w:tcPr>
          <w:p w14:paraId="32F3D21B" w14:textId="09AE255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Regulated water levels</w:t>
            </w:r>
          </w:p>
        </w:tc>
        <w:tc>
          <w:tcPr>
            <w:tcW w:w="913" w:type="dxa"/>
            <w:tcBorders>
              <w:top w:val="single" w:sz="4" w:space="0" w:color="auto"/>
              <w:bottom w:val="single" w:sz="4" w:space="0" w:color="auto"/>
            </w:tcBorders>
          </w:tcPr>
          <w:p w14:paraId="4ED01CD8" w14:textId="65876E3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tillers per meter square</w:t>
            </w:r>
          </w:p>
        </w:tc>
        <w:tc>
          <w:tcPr>
            <w:tcW w:w="1070" w:type="dxa"/>
            <w:tcBorders>
              <w:top w:val="single" w:sz="4" w:space="0" w:color="auto"/>
              <w:bottom w:val="single" w:sz="4" w:space="0" w:color="auto"/>
            </w:tcBorders>
          </w:tcPr>
          <w:p w14:paraId="20EF5C71" w14:textId="2B37550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ears per meter square</w:t>
            </w:r>
          </w:p>
        </w:tc>
        <w:tc>
          <w:tcPr>
            <w:tcW w:w="1070" w:type="dxa"/>
            <w:tcBorders>
              <w:top w:val="single" w:sz="4" w:space="0" w:color="auto"/>
              <w:bottom w:val="single" w:sz="4" w:space="0" w:color="auto"/>
            </w:tcBorders>
          </w:tcPr>
          <w:p w14:paraId="19BA29F4" w14:textId="7EB69D2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grains per ear</w:t>
            </w:r>
          </w:p>
        </w:tc>
        <w:tc>
          <w:tcPr>
            <w:tcW w:w="986" w:type="dxa"/>
            <w:tcBorders>
              <w:top w:val="single" w:sz="4" w:space="0" w:color="auto"/>
              <w:bottom w:val="single" w:sz="4" w:space="0" w:color="auto"/>
            </w:tcBorders>
          </w:tcPr>
          <w:p w14:paraId="15E83362" w14:textId="41F9338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1000-grain weight (g)</w:t>
            </w:r>
          </w:p>
        </w:tc>
        <w:tc>
          <w:tcPr>
            <w:tcW w:w="891" w:type="dxa"/>
            <w:tcBorders>
              <w:top w:val="single" w:sz="4" w:space="0" w:color="auto"/>
              <w:bottom w:val="single" w:sz="4" w:space="0" w:color="auto"/>
            </w:tcBorders>
            <w:vAlign w:val="center"/>
          </w:tcPr>
          <w:p w14:paraId="279A3966" w14:textId="77777777" w:rsidR="00B61782" w:rsidRPr="00BC6CF1" w:rsidRDefault="00B61782" w:rsidP="00B61782">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Grain yield </w:t>
            </w:r>
          </w:p>
          <w:p w14:paraId="4C0BBCC1" w14:textId="6298C5FC" w:rsidR="00496FE0" w:rsidRPr="00BC6CF1" w:rsidRDefault="00B61782" w:rsidP="00B61782">
            <w:pPr>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891" w:type="dxa"/>
            <w:tcBorders>
              <w:top w:val="single" w:sz="4" w:space="0" w:color="auto"/>
              <w:bottom w:val="single" w:sz="4" w:space="0" w:color="auto"/>
            </w:tcBorders>
            <w:vAlign w:val="center"/>
          </w:tcPr>
          <w:p w14:paraId="3CA26B52" w14:textId="77777777" w:rsidR="00496FE0" w:rsidRPr="00BC6CF1" w:rsidRDefault="00496FE0" w:rsidP="00496FE0">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Straw yield</w:t>
            </w:r>
          </w:p>
          <w:p w14:paraId="1206883F" w14:textId="3DFC012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1125" w:type="dxa"/>
            <w:tcBorders>
              <w:top w:val="single" w:sz="4" w:space="0" w:color="auto"/>
              <w:bottom w:val="single" w:sz="4" w:space="0" w:color="auto"/>
            </w:tcBorders>
            <w:vAlign w:val="center"/>
          </w:tcPr>
          <w:p w14:paraId="2C39E317" w14:textId="5229500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Biological yield (kg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992" w:type="dxa"/>
            <w:tcBorders>
              <w:top w:val="single" w:sz="4" w:space="0" w:color="auto"/>
              <w:bottom w:val="single" w:sz="4" w:space="0" w:color="auto"/>
            </w:tcBorders>
            <w:vAlign w:val="center"/>
          </w:tcPr>
          <w:p w14:paraId="6B8950FE" w14:textId="5D2D347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Harvest index (%)</w:t>
            </w:r>
          </w:p>
        </w:tc>
      </w:tr>
      <w:tr w:rsidR="00BC6CF1" w:rsidRPr="00BC6CF1" w14:paraId="7A486897" w14:textId="77777777" w:rsidTr="00496FE0">
        <w:tc>
          <w:tcPr>
            <w:tcW w:w="1413" w:type="dxa"/>
            <w:tcBorders>
              <w:top w:val="single" w:sz="4" w:space="0" w:color="auto"/>
            </w:tcBorders>
            <w:vAlign w:val="center"/>
          </w:tcPr>
          <w:p w14:paraId="1398416A" w14:textId="362529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913" w:type="dxa"/>
            <w:tcBorders>
              <w:top w:val="single" w:sz="4" w:space="0" w:color="auto"/>
            </w:tcBorders>
            <w:vAlign w:val="center"/>
          </w:tcPr>
          <w:p w14:paraId="53123947" w14:textId="022997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242.7</w:t>
            </w:r>
          </w:p>
        </w:tc>
        <w:tc>
          <w:tcPr>
            <w:tcW w:w="1070" w:type="dxa"/>
            <w:tcBorders>
              <w:top w:val="single" w:sz="4" w:space="0" w:color="auto"/>
            </w:tcBorders>
            <w:vAlign w:val="center"/>
          </w:tcPr>
          <w:p w14:paraId="7D2C345A" w14:textId="437FDB3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231.0</w:t>
            </w:r>
          </w:p>
        </w:tc>
        <w:tc>
          <w:tcPr>
            <w:tcW w:w="1070" w:type="dxa"/>
            <w:tcBorders>
              <w:top w:val="single" w:sz="4" w:space="0" w:color="auto"/>
            </w:tcBorders>
            <w:vAlign w:val="center"/>
          </w:tcPr>
          <w:p w14:paraId="23E15F8D" w14:textId="15BFC3F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39.5</w:t>
            </w:r>
          </w:p>
        </w:tc>
        <w:tc>
          <w:tcPr>
            <w:tcW w:w="986" w:type="dxa"/>
            <w:tcBorders>
              <w:top w:val="single" w:sz="4" w:space="0" w:color="auto"/>
            </w:tcBorders>
            <w:vAlign w:val="center"/>
          </w:tcPr>
          <w:p w14:paraId="181B6BA2" w14:textId="6384840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43.3</w:t>
            </w:r>
          </w:p>
        </w:tc>
        <w:tc>
          <w:tcPr>
            <w:tcW w:w="891" w:type="dxa"/>
            <w:tcBorders>
              <w:top w:val="single" w:sz="4" w:space="0" w:color="auto"/>
            </w:tcBorders>
            <w:vAlign w:val="center"/>
          </w:tcPr>
          <w:p w14:paraId="519B586C" w14:textId="15B068C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3320</w:t>
            </w:r>
          </w:p>
        </w:tc>
        <w:tc>
          <w:tcPr>
            <w:tcW w:w="891" w:type="dxa"/>
            <w:tcBorders>
              <w:top w:val="single" w:sz="4" w:space="0" w:color="auto"/>
            </w:tcBorders>
            <w:vAlign w:val="center"/>
          </w:tcPr>
          <w:p w14:paraId="2D6B38EF" w14:textId="07C42EC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4785</w:t>
            </w:r>
          </w:p>
        </w:tc>
        <w:tc>
          <w:tcPr>
            <w:tcW w:w="1125" w:type="dxa"/>
            <w:tcBorders>
              <w:top w:val="single" w:sz="4" w:space="0" w:color="auto"/>
            </w:tcBorders>
            <w:vAlign w:val="center"/>
          </w:tcPr>
          <w:p w14:paraId="29672AFC" w14:textId="15EF17C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8105</w:t>
            </w:r>
          </w:p>
        </w:tc>
        <w:tc>
          <w:tcPr>
            <w:tcW w:w="992" w:type="dxa"/>
            <w:tcBorders>
              <w:top w:val="single" w:sz="4" w:space="0" w:color="auto"/>
            </w:tcBorders>
            <w:vAlign w:val="center"/>
          </w:tcPr>
          <w:p w14:paraId="0DF79093" w14:textId="2A43BB0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41.0</w:t>
            </w:r>
          </w:p>
        </w:tc>
      </w:tr>
      <w:tr w:rsidR="00BC6CF1" w:rsidRPr="00BC6CF1" w14:paraId="7D4A8410" w14:textId="77777777" w:rsidTr="00496FE0">
        <w:tc>
          <w:tcPr>
            <w:tcW w:w="1413" w:type="dxa"/>
            <w:vAlign w:val="center"/>
          </w:tcPr>
          <w:p w14:paraId="46E16BE8" w14:textId="4AA6DDC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913" w:type="dxa"/>
            <w:vAlign w:val="center"/>
          </w:tcPr>
          <w:p w14:paraId="50F57148" w14:textId="1099371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236.4</w:t>
            </w:r>
          </w:p>
        </w:tc>
        <w:tc>
          <w:tcPr>
            <w:tcW w:w="1070" w:type="dxa"/>
            <w:vAlign w:val="center"/>
          </w:tcPr>
          <w:p w14:paraId="7307B45D" w14:textId="1B08885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224.0</w:t>
            </w:r>
          </w:p>
        </w:tc>
        <w:tc>
          <w:tcPr>
            <w:tcW w:w="1070" w:type="dxa"/>
            <w:vAlign w:val="center"/>
          </w:tcPr>
          <w:p w14:paraId="099F527E" w14:textId="78CD10A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38.3</w:t>
            </w:r>
          </w:p>
        </w:tc>
        <w:tc>
          <w:tcPr>
            <w:tcW w:w="986" w:type="dxa"/>
            <w:vAlign w:val="center"/>
          </w:tcPr>
          <w:p w14:paraId="402C653E" w14:textId="6DC8D51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42.6</w:t>
            </w:r>
          </w:p>
        </w:tc>
        <w:tc>
          <w:tcPr>
            <w:tcW w:w="891" w:type="dxa"/>
            <w:vAlign w:val="center"/>
          </w:tcPr>
          <w:p w14:paraId="2EBF8921" w14:textId="2BB063A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3129</w:t>
            </w:r>
          </w:p>
        </w:tc>
        <w:tc>
          <w:tcPr>
            <w:tcW w:w="891" w:type="dxa"/>
            <w:vAlign w:val="center"/>
          </w:tcPr>
          <w:p w14:paraId="4A279883" w14:textId="0C42347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4558</w:t>
            </w:r>
          </w:p>
        </w:tc>
        <w:tc>
          <w:tcPr>
            <w:tcW w:w="1125" w:type="dxa"/>
            <w:vAlign w:val="center"/>
          </w:tcPr>
          <w:p w14:paraId="7E78F10B" w14:textId="106FBF8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7687</w:t>
            </w:r>
          </w:p>
        </w:tc>
        <w:tc>
          <w:tcPr>
            <w:tcW w:w="992" w:type="dxa"/>
            <w:vAlign w:val="center"/>
          </w:tcPr>
          <w:p w14:paraId="4A4C1498" w14:textId="036B2C6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40.8</w:t>
            </w:r>
          </w:p>
        </w:tc>
      </w:tr>
      <w:tr w:rsidR="00BC6CF1" w:rsidRPr="00BC6CF1" w14:paraId="0CB33235" w14:textId="77777777" w:rsidTr="00496FE0">
        <w:tc>
          <w:tcPr>
            <w:tcW w:w="1413" w:type="dxa"/>
            <w:vAlign w:val="center"/>
          </w:tcPr>
          <w:p w14:paraId="2EB95E5D" w14:textId="7E9612F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913" w:type="dxa"/>
            <w:vAlign w:val="center"/>
          </w:tcPr>
          <w:p w14:paraId="1865D5B4" w14:textId="60E371D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214.7</w:t>
            </w:r>
          </w:p>
        </w:tc>
        <w:tc>
          <w:tcPr>
            <w:tcW w:w="1070" w:type="dxa"/>
            <w:vAlign w:val="center"/>
          </w:tcPr>
          <w:p w14:paraId="15C40B8C" w14:textId="3164666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202.7</w:t>
            </w:r>
          </w:p>
        </w:tc>
        <w:tc>
          <w:tcPr>
            <w:tcW w:w="1070" w:type="dxa"/>
            <w:vAlign w:val="center"/>
          </w:tcPr>
          <w:p w14:paraId="1CFBB355" w14:textId="6E03B1A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36.2</w:t>
            </w:r>
          </w:p>
        </w:tc>
        <w:tc>
          <w:tcPr>
            <w:tcW w:w="986" w:type="dxa"/>
            <w:vAlign w:val="center"/>
          </w:tcPr>
          <w:p w14:paraId="7F1B8390" w14:textId="4CA4563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40.3</w:t>
            </w:r>
          </w:p>
        </w:tc>
        <w:tc>
          <w:tcPr>
            <w:tcW w:w="891" w:type="dxa"/>
            <w:vAlign w:val="center"/>
          </w:tcPr>
          <w:p w14:paraId="64255689" w14:textId="28EBAA7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2682</w:t>
            </w:r>
          </w:p>
        </w:tc>
        <w:tc>
          <w:tcPr>
            <w:tcW w:w="891" w:type="dxa"/>
            <w:vAlign w:val="center"/>
          </w:tcPr>
          <w:p w14:paraId="26E458D4" w14:textId="62E3CCB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4028</w:t>
            </w:r>
          </w:p>
        </w:tc>
        <w:tc>
          <w:tcPr>
            <w:tcW w:w="1125" w:type="dxa"/>
            <w:vAlign w:val="center"/>
          </w:tcPr>
          <w:p w14:paraId="0151C443" w14:textId="2A1270A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6710</w:t>
            </w:r>
          </w:p>
        </w:tc>
        <w:tc>
          <w:tcPr>
            <w:tcW w:w="992" w:type="dxa"/>
            <w:vAlign w:val="center"/>
          </w:tcPr>
          <w:p w14:paraId="2B32DB78" w14:textId="41922C2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40.0</w:t>
            </w:r>
          </w:p>
        </w:tc>
      </w:tr>
      <w:tr w:rsidR="00BC6CF1" w:rsidRPr="00BC6CF1" w14:paraId="0E93126C" w14:textId="77777777" w:rsidTr="00496FE0">
        <w:tc>
          <w:tcPr>
            <w:tcW w:w="1413" w:type="dxa"/>
            <w:vAlign w:val="center"/>
          </w:tcPr>
          <w:p w14:paraId="5199D0AD" w14:textId="5E63B15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913" w:type="dxa"/>
            <w:vAlign w:val="center"/>
          </w:tcPr>
          <w:p w14:paraId="14E76A3F" w14:textId="1092C84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219.7</w:t>
            </w:r>
          </w:p>
        </w:tc>
        <w:tc>
          <w:tcPr>
            <w:tcW w:w="1070" w:type="dxa"/>
            <w:vAlign w:val="center"/>
          </w:tcPr>
          <w:p w14:paraId="0CE3ADDC" w14:textId="73B83DC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207.7</w:t>
            </w:r>
          </w:p>
        </w:tc>
        <w:tc>
          <w:tcPr>
            <w:tcW w:w="1070" w:type="dxa"/>
            <w:vAlign w:val="center"/>
          </w:tcPr>
          <w:p w14:paraId="15918287" w14:textId="1EC414E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37.1</w:t>
            </w:r>
          </w:p>
        </w:tc>
        <w:tc>
          <w:tcPr>
            <w:tcW w:w="986" w:type="dxa"/>
            <w:vAlign w:val="center"/>
          </w:tcPr>
          <w:p w14:paraId="0A4931F7" w14:textId="578D052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41.4</w:t>
            </w:r>
          </w:p>
        </w:tc>
        <w:tc>
          <w:tcPr>
            <w:tcW w:w="891" w:type="dxa"/>
            <w:vAlign w:val="center"/>
          </w:tcPr>
          <w:p w14:paraId="4AB1C4B8" w14:textId="73F7D59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2830</w:t>
            </w:r>
          </w:p>
        </w:tc>
        <w:tc>
          <w:tcPr>
            <w:tcW w:w="891" w:type="dxa"/>
            <w:vAlign w:val="center"/>
          </w:tcPr>
          <w:p w14:paraId="5F7CE836" w14:textId="583067C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4223</w:t>
            </w:r>
          </w:p>
        </w:tc>
        <w:tc>
          <w:tcPr>
            <w:tcW w:w="1125" w:type="dxa"/>
            <w:vAlign w:val="center"/>
          </w:tcPr>
          <w:p w14:paraId="75389E09" w14:textId="2078D11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7054</w:t>
            </w:r>
          </w:p>
        </w:tc>
        <w:tc>
          <w:tcPr>
            <w:tcW w:w="992" w:type="dxa"/>
            <w:vAlign w:val="center"/>
          </w:tcPr>
          <w:p w14:paraId="64CB0526" w14:textId="1FB3ABE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40.2</w:t>
            </w:r>
          </w:p>
        </w:tc>
      </w:tr>
      <w:tr w:rsidR="00BC6CF1" w:rsidRPr="00BC6CF1" w14:paraId="41162387" w14:textId="77777777" w:rsidTr="00496FE0">
        <w:tc>
          <w:tcPr>
            <w:tcW w:w="1413" w:type="dxa"/>
            <w:vAlign w:val="center"/>
          </w:tcPr>
          <w:p w14:paraId="3B368091" w14:textId="3196C48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913" w:type="dxa"/>
            <w:vAlign w:val="center"/>
          </w:tcPr>
          <w:p w14:paraId="34EF1185" w14:textId="6A19313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204.2</w:t>
            </w:r>
          </w:p>
        </w:tc>
        <w:tc>
          <w:tcPr>
            <w:tcW w:w="1070" w:type="dxa"/>
            <w:vAlign w:val="center"/>
          </w:tcPr>
          <w:p w14:paraId="527FE2CC" w14:textId="7E25D68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193.3</w:t>
            </w:r>
          </w:p>
        </w:tc>
        <w:tc>
          <w:tcPr>
            <w:tcW w:w="1070" w:type="dxa"/>
            <w:vAlign w:val="center"/>
          </w:tcPr>
          <w:p w14:paraId="0F2C90E4" w14:textId="6362169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34.5</w:t>
            </w:r>
          </w:p>
        </w:tc>
        <w:tc>
          <w:tcPr>
            <w:tcW w:w="986" w:type="dxa"/>
            <w:vAlign w:val="center"/>
          </w:tcPr>
          <w:p w14:paraId="3BBF3A11" w14:textId="580B7C5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40.1</w:t>
            </w:r>
          </w:p>
        </w:tc>
        <w:tc>
          <w:tcPr>
            <w:tcW w:w="891" w:type="dxa"/>
            <w:vAlign w:val="center"/>
          </w:tcPr>
          <w:p w14:paraId="15D505E4" w14:textId="05CB23A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2046</w:t>
            </w:r>
          </w:p>
        </w:tc>
        <w:tc>
          <w:tcPr>
            <w:tcW w:w="891" w:type="dxa"/>
            <w:vAlign w:val="center"/>
          </w:tcPr>
          <w:p w14:paraId="5A635AED" w14:textId="540965E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3126</w:t>
            </w:r>
          </w:p>
        </w:tc>
        <w:tc>
          <w:tcPr>
            <w:tcW w:w="1125" w:type="dxa"/>
            <w:vAlign w:val="center"/>
          </w:tcPr>
          <w:p w14:paraId="4518FF92" w14:textId="55FA6D6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5172</w:t>
            </w:r>
          </w:p>
        </w:tc>
        <w:tc>
          <w:tcPr>
            <w:tcW w:w="992" w:type="dxa"/>
            <w:vAlign w:val="center"/>
          </w:tcPr>
          <w:p w14:paraId="7633CE3A" w14:textId="4AD5B1E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39.6</w:t>
            </w:r>
          </w:p>
        </w:tc>
      </w:tr>
      <w:tr w:rsidR="00BC6CF1" w:rsidRPr="00BC6CF1" w14:paraId="34544029" w14:textId="77777777" w:rsidTr="00496FE0">
        <w:tc>
          <w:tcPr>
            <w:tcW w:w="1413" w:type="dxa"/>
            <w:vAlign w:val="center"/>
          </w:tcPr>
          <w:p w14:paraId="095DC61E" w14:textId="7FFF115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913" w:type="dxa"/>
            <w:vAlign w:val="center"/>
          </w:tcPr>
          <w:p w14:paraId="6D8618BB" w14:textId="6381EF6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210.7</w:t>
            </w:r>
          </w:p>
        </w:tc>
        <w:tc>
          <w:tcPr>
            <w:tcW w:w="1070" w:type="dxa"/>
            <w:vAlign w:val="center"/>
          </w:tcPr>
          <w:p w14:paraId="4C6FA1BD" w14:textId="0CA3C28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198.3</w:t>
            </w:r>
          </w:p>
        </w:tc>
        <w:tc>
          <w:tcPr>
            <w:tcW w:w="1070" w:type="dxa"/>
            <w:vAlign w:val="center"/>
          </w:tcPr>
          <w:p w14:paraId="719CA766" w14:textId="450A702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36.1</w:t>
            </w:r>
          </w:p>
        </w:tc>
        <w:tc>
          <w:tcPr>
            <w:tcW w:w="986" w:type="dxa"/>
            <w:vAlign w:val="center"/>
          </w:tcPr>
          <w:p w14:paraId="21CEE8CC" w14:textId="4BADE0E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39.4</w:t>
            </w:r>
          </w:p>
        </w:tc>
        <w:tc>
          <w:tcPr>
            <w:tcW w:w="891" w:type="dxa"/>
            <w:vAlign w:val="center"/>
          </w:tcPr>
          <w:p w14:paraId="14B18D40" w14:textId="5D23B74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2250</w:t>
            </w:r>
          </w:p>
        </w:tc>
        <w:tc>
          <w:tcPr>
            <w:tcW w:w="891" w:type="dxa"/>
            <w:vAlign w:val="center"/>
          </w:tcPr>
          <w:p w14:paraId="246854CE" w14:textId="079816E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3415</w:t>
            </w:r>
          </w:p>
        </w:tc>
        <w:tc>
          <w:tcPr>
            <w:tcW w:w="1125" w:type="dxa"/>
            <w:vAlign w:val="center"/>
          </w:tcPr>
          <w:p w14:paraId="14F4EAC8" w14:textId="03448AB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5665</w:t>
            </w:r>
          </w:p>
        </w:tc>
        <w:tc>
          <w:tcPr>
            <w:tcW w:w="992" w:type="dxa"/>
            <w:vAlign w:val="center"/>
          </w:tcPr>
          <w:p w14:paraId="67C833C8" w14:textId="0317AD1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39.8</w:t>
            </w:r>
          </w:p>
        </w:tc>
      </w:tr>
      <w:tr w:rsidR="00BC6CF1" w:rsidRPr="00BC6CF1" w14:paraId="0E2FD286" w14:textId="77777777" w:rsidTr="00496FE0">
        <w:tc>
          <w:tcPr>
            <w:tcW w:w="1413" w:type="dxa"/>
            <w:vAlign w:val="center"/>
          </w:tcPr>
          <w:p w14:paraId="1F2E30E0" w14:textId="77481DD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913" w:type="dxa"/>
            <w:vAlign w:val="center"/>
          </w:tcPr>
          <w:p w14:paraId="4A15BBE5" w14:textId="0AC96BB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226.3</w:t>
            </w:r>
          </w:p>
        </w:tc>
        <w:tc>
          <w:tcPr>
            <w:tcW w:w="1070" w:type="dxa"/>
            <w:vAlign w:val="center"/>
          </w:tcPr>
          <w:p w14:paraId="3ED614B6" w14:textId="016B560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212.4</w:t>
            </w:r>
          </w:p>
        </w:tc>
        <w:tc>
          <w:tcPr>
            <w:tcW w:w="1070" w:type="dxa"/>
            <w:vAlign w:val="center"/>
          </w:tcPr>
          <w:p w14:paraId="35E55FC3" w14:textId="3C7E8B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38.2</w:t>
            </w:r>
          </w:p>
        </w:tc>
        <w:tc>
          <w:tcPr>
            <w:tcW w:w="986" w:type="dxa"/>
            <w:vAlign w:val="center"/>
          </w:tcPr>
          <w:p w14:paraId="3B9786EB" w14:textId="689A13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41.6</w:t>
            </w:r>
          </w:p>
        </w:tc>
        <w:tc>
          <w:tcPr>
            <w:tcW w:w="891" w:type="dxa"/>
            <w:vAlign w:val="center"/>
          </w:tcPr>
          <w:p w14:paraId="4BDD644A" w14:textId="3E3AF11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2973</w:t>
            </w:r>
          </w:p>
        </w:tc>
        <w:tc>
          <w:tcPr>
            <w:tcW w:w="891" w:type="dxa"/>
            <w:vAlign w:val="center"/>
          </w:tcPr>
          <w:p w14:paraId="3CABA886" w14:textId="70B2912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4374</w:t>
            </w:r>
          </w:p>
        </w:tc>
        <w:tc>
          <w:tcPr>
            <w:tcW w:w="1125" w:type="dxa"/>
            <w:vAlign w:val="center"/>
          </w:tcPr>
          <w:p w14:paraId="2DE834D4" w14:textId="7789ACE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7347</w:t>
            </w:r>
          </w:p>
        </w:tc>
        <w:tc>
          <w:tcPr>
            <w:tcW w:w="992" w:type="dxa"/>
            <w:vAlign w:val="center"/>
          </w:tcPr>
          <w:p w14:paraId="2E37F1B6" w14:textId="3E58E7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40.5</w:t>
            </w:r>
          </w:p>
        </w:tc>
      </w:tr>
      <w:tr w:rsidR="00BC6CF1" w:rsidRPr="00BC6CF1" w14:paraId="5AEE47E9" w14:textId="77777777" w:rsidTr="00496FE0">
        <w:tc>
          <w:tcPr>
            <w:tcW w:w="1413" w:type="dxa"/>
            <w:vAlign w:val="center"/>
          </w:tcPr>
          <w:p w14:paraId="5BAC27CF" w14:textId="24AD19E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913" w:type="dxa"/>
            <w:vAlign w:val="center"/>
          </w:tcPr>
          <w:p w14:paraId="768014D3" w14:textId="6C36925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199.0</w:t>
            </w:r>
          </w:p>
        </w:tc>
        <w:tc>
          <w:tcPr>
            <w:tcW w:w="1070" w:type="dxa"/>
            <w:vAlign w:val="center"/>
          </w:tcPr>
          <w:p w14:paraId="2AABE0AF" w14:textId="0DD0AE0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187.9</w:t>
            </w:r>
          </w:p>
        </w:tc>
        <w:tc>
          <w:tcPr>
            <w:tcW w:w="1070" w:type="dxa"/>
            <w:vAlign w:val="center"/>
          </w:tcPr>
          <w:p w14:paraId="1ED76122" w14:textId="5DADF77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33.0</w:t>
            </w:r>
          </w:p>
        </w:tc>
        <w:tc>
          <w:tcPr>
            <w:tcW w:w="986" w:type="dxa"/>
            <w:vAlign w:val="center"/>
          </w:tcPr>
          <w:p w14:paraId="47B61ABC" w14:textId="79DE789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38.2</w:t>
            </w:r>
          </w:p>
        </w:tc>
        <w:tc>
          <w:tcPr>
            <w:tcW w:w="891" w:type="dxa"/>
            <w:vAlign w:val="center"/>
          </w:tcPr>
          <w:p w14:paraId="20DA369B" w14:textId="763EDD9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1853</w:t>
            </w:r>
          </w:p>
        </w:tc>
        <w:tc>
          <w:tcPr>
            <w:tcW w:w="891" w:type="dxa"/>
            <w:vAlign w:val="center"/>
          </w:tcPr>
          <w:p w14:paraId="0EB5E3F1" w14:textId="0D774FB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2876</w:t>
            </w:r>
          </w:p>
        </w:tc>
        <w:tc>
          <w:tcPr>
            <w:tcW w:w="1125" w:type="dxa"/>
            <w:vAlign w:val="center"/>
          </w:tcPr>
          <w:p w14:paraId="602CD5FD" w14:textId="77BBC6E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4729</w:t>
            </w:r>
          </w:p>
        </w:tc>
        <w:tc>
          <w:tcPr>
            <w:tcW w:w="992" w:type="dxa"/>
            <w:vAlign w:val="center"/>
          </w:tcPr>
          <w:p w14:paraId="522CB0B4" w14:textId="73A6F22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39.3</w:t>
            </w:r>
          </w:p>
        </w:tc>
      </w:tr>
      <w:tr w:rsidR="00BC6CF1" w:rsidRPr="00BC6CF1" w14:paraId="3075A745" w14:textId="77777777" w:rsidTr="00496FE0">
        <w:tc>
          <w:tcPr>
            <w:tcW w:w="1413" w:type="dxa"/>
            <w:vAlign w:val="center"/>
          </w:tcPr>
          <w:p w14:paraId="10DCDD87" w14:textId="1FC8265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SEm±</w:t>
            </w:r>
          </w:p>
        </w:tc>
        <w:tc>
          <w:tcPr>
            <w:tcW w:w="913" w:type="dxa"/>
            <w:vAlign w:val="center"/>
          </w:tcPr>
          <w:p w14:paraId="042B4C34" w14:textId="0498F04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3.0</w:t>
            </w:r>
          </w:p>
        </w:tc>
        <w:tc>
          <w:tcPr>
            <w:tcW w:w="1070" w:type="dxa"/>
            <w:vAlign w:val="center"/>
          </w:tcPr>
          <w:p w14:paraId="0C17174C" w14:textId="19B107B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2.7</w:t>
            </w:r>
          </w:p>
        </w:tc>
        <w:tc>
          <w:tcPr>
            <w:tcW w:w="1070" w:type="dxa"/>
            <w:vAlign w:val="center"/>
          </w:tcPr>
          <w:p w14:paraId="6CE57F1F" w14:textId="75FC74D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0.6</w:t>
            </w:r>
          </w:p>
        </w:tc>
        <w:tc>
          <w:tcPr>
            <w:tcW w:w="986" w:type="dxa"/>
            <w:vAlign w:val="center"/>
          </w:tcPr>
          <w:p w14:paraId="3B4AB129" w14:textId="66C5317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0.4</w:t>
            </w:r>
          </w:p>
        </w:tc>
        <w:tc>
          <w:tcPr>
            <w:tcW w:w="891" w:type="dxa"/>
            <w:vAlign w:val="center"/>
          </w:tcPr>
          <w:p w14:paraId="7C3F2830" w14:textId="64C797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66</w:t>
            </w:r>
          </w:p>
        </w:tc>
        <w:tc>
          <w:tcPr>
            <w:tcW w:w="891" w:type="dxa"/>
            <w:vAlign w:val="center"/>
          </w:tcPr>
          <w:p w14:paraId="6CCE8ADE" w14:textId="353A3BD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85</w:t>
            </w:r>
          </w:p>
        </w:tc>
        <w:tc>
          <w:tcPr>
            <w:tcW w:w="1125" w:type="dxa"/>
            <w:vAlign w:val="center"/>
          </w:tcPr>
          <w:p w14:paraId="0CD86D3C" w14:textId="79CA95B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148</w:t>
            </w:r>
          </w:p>
        </w:tc>
        <w:tc>
          <w:tcPr>
            <w:tcW w:w="992" w:type="dxa"/>
            <w:vAlign w:val="center"/>
          </w:tcPr>
          <w:p w14:paraId="34C5E187" w14:textId="66A43F2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0.1</w:t>
            </w:r>
          </w:p>
        </w:tc>
      </w:tr>
      <w:tr w:rsidR="00496FE0" w:rsidRPr="00BC6CF1" w14:paraId="0F91F038" w14:textId="77777777" w:rsidTr="00496FE0">
        <w:tc>
          <w:tcPr>
            <w:tcW w:w="1413" w:type="dxa"/>
            <w:vAlign w:val="center"/>
          </w:tcPr>
          <w:p w14:paraId="192C2B01" w14:textId="5C74770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CD (P=0.05)</w:t>
            </w:r>
          </w:p>
        </w:tc>
        <w:tc>
          <w:tcPr>
            <w:tcW w:w="913" w:type="dxa"/>
            <w:vAlign w:val="center"/>
          </w:tcPr>
          <w:p w14:paraId="4E7A8235" w14:textId="7A473B3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9.0</w:t>
            </w:r>
          </w:p>
        </w:tc>
        <w:tc>
          <w:tcPr>
            <w:tcW w:w="1070" w:type="dxa"/>
            <w:vAlign w:val="center"/>
          </w:tcPr>
          <w:p w14:paraId="4CE1FD1D" w14:textId="37815C7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8.1</w:t>
            </w:r>
          </w:p>
        </w:tc>
        <w:tc>
          <w:tcPr>
            <w:tcW w:w="1070" w:type="dxa"/>
            <w:vAlign w:val="center"/>
          </w:tcPr>
          <w:p w14:paraId="14B81934" w14:textId="711A39C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1.7</w:t>
            </w:r>
          </w:p>
        </w:tc>
        <w:tc>
          <w:tcPr>
            <w:tcW w:w="986" w:type="dxa"/>
            <w:vAlign w:val="center"/>
          </w:tcPr>
          <w:p w14:paraId="75ABA74B" w14:textId="3608735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1.4</w:t>
            </w:r>
          </w:p>
        </w:tc>
        <w:tc>
          <w:tcPr>
            <w:tcW w:w="891" w:type="dxa"/>
            <w:vAlign w:val="center"/>
          </w:tcPr>
          <w:p w14:paraId="757B2A5C" w14:textId="57FD024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201</w:t>
            </w:r>
          </w:p>
        </w:tc>
        <w:tc>
          <w:tcPr>
            <w:tcW w:w="891" w:type="dxa"/>
            <w:vAlign w:val="center"/>
          </w:tcPr>
          <w:p w14:paraId="38519441" w14:textId="16171D9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258</w:t>
            </w:r>
          </w:p>
        </w:tc>
        <w:tc>
          <w:tcPr>
            <w:tcW w:w="1125" w:type="dxa"/>
            <w:vAlign w:val="center"/>
          </w:tcPr>
          <w:p w14:paraId="5E799083" w14:textId="6BDE427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448</w:t>
            </w:r>
          </w:p>
        </w:tc>
        <w:tc>
          <w:tcPr>
            <w:tcW w:w="992" w:type="dxa"/>
            <w:vAlign w:val="center"/>
          </w:tcPr>
          <w:p w14:paraId="459FB186" w14:textId="46184AA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0.4</w:t>
            </w:r>
          </w:p>
        </w:tc>
      </w:tr>
    </w:tbl>
    <w:p w14:paraId="3B256263" w14:textId="77777777" w:rsidR="00DC27D3" w:rsidRPr="00BC6CF1" w:rsidRDefault="00DC27D3"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7C0ECC9A" w14:textId="5EF45BE8" w:rsidR="005869E0" w:rsidRPr="00BC6CF1" w:rsidRDefault="00DC5204" w:rsidP="00DC5204">
      <w:pPr>
        <w:tabs>
          <w:tab w:val="left" w:pos="426"/>
        </w:tabs>
        <w:spacing w:after="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References</w:t>
      </w:r>
    </w:p>
    <w:p w14:paraId="5105851E"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Abhineet, K. R., Singh S., Nand V., &amp; Chaudhary V. (2019). Effect of restricted irrigation levels on yield attributes and yield of various varieties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L.). </w:t>
      </w:r>
      <w:r w:rsidRPr="00BC6CF1">
        <w:rPr>
          <w:rFonts w:ascii="Times New Roman" w:hAnsi="Times New Roman" w:cs="Times New Roman"/>
          <w:i/>
          <w:color w:val="000000" w:themeColor="text1"/>
          <w:sz w:val="24"/>
          <w:szCs w:val="24"/>
        </w:rPr>
        <w:t xml:space="preserve">Journal of Pharmacognosy and Phytochemistry, </w:t>
      </w:r>
      <w:r w:rsidRPr="00BC6CF1">
        <w:rPr>
          <w:rFonts w:ascii="Times New Roman" w:hAnsi="Times New Roman" w:cs="Times New Roman"/>
          <w:color w:val="000000" w:themeColor="text1"/>
          <w:sz w:val="24"/>
          <w:szCs w:val="24"/>
        </w:rPr>
        <w:t>8(2),122-125.</w:t>
      </w:r>
    </w:p>
    <w:p w14:paraId="5BD0B294"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Asif, M., Maqsood, M., Ali, A., Hassan, S.W., Hussain, A., Ahmad, S., &amp; Javed, M.A. (2012). Growth, yield components and harvest index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L.) affected by different irrigation regimes and nitrogen management strategy.</w:t>
      </w:r>
      <w:r w:rsidRPr="00BC6CF1">
        <w:rPr>
          <w:rFonts w:ascii="Times New Roman" w:hAnsi="Times New Roman" w:cs="Times New Roman"/>
          <w:i/>
          <w:color w:val="000000" w:themeColor="text1"/>
          <w:sz w:val="24"/>
          <w:szCs w:val="24"/>
        </w:rPr>
        <w:t xml:space="preserve"> Science International, </w:t>
      </w:r>
      <w:r w:rsidRPr="00BC6CF1">
        <w:rPr>
          <w:rFonts w:ascii="Times New Roman" w:hAnsi="Times New Roman" w:cs="Times New Roman"/>
          <w:color w:val="000000" w:themeColor="text1"/>
          <w:sz w:val="24"/>
          <w:szCs w:val="24"/>
        </w:rPr>
        <w:t>24(2), 215-218.</w:t>
      </w:r>
    </w:p>
    <w:p w14:paraId="705FBA1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shd w:val="clear" w:color="auto" w:fill="FFFFFF"/>
        </w:rPr>
        <w:t>Bauder, J.W. (2001). Irrigating with limited water supplies. Circular-Montana State University, Cooperative Extension Service (USA), 14</w:t>
      </w:r>
    </w:p>
    <w:p w14:paraId="23722A5E"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Chaves, M. M., Maroco, J. P. &amp; Pereira, J. S. (2003). Understanding plant responses to drought- from genes to the whole plant. </w:t>
      </w:r>
      <w:r w:rsidRPr="00BC6CF1">
        <w:rPr>
          <w:rFonts w:ascii="Times New Roman" w:hAnsi="Times New Roman" w:cs="Times New Roman"/>
          <w:i/>
          <w:color w:val="000000" w:themeColor="text1"/>
          <w:sz w:val="24"/>
          <w:szCs w:val="24"/>
        </w:rPr>
        <w:t>Functional Plant Biology,</w:t>
      </w:r>
      <w:r w:rsidRPr="00BC6CF1">
        <w:rPr>
          <w:rFonts w:ascii="Times New Roman" w:hAnsi="Times New Roman" w:cs="Times New Roman"/>
          <w:color w:val="000000" w:themeColor="text1"/>
          <w:sz w:val="24"/>
          <w:szCs w:val="24"/>
        </w:rPr>
        <w:t xml:space="preserve"> 30, 239-264</w:t>
      </w:r>
    </w:p>
    <w:p w14:paraId="6DD02C4A"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Department of Agriculture. (2022-23). Statement showing crop-wise area, production and productivity of principal crops in Himachal Pradesh. Himachal Pradesh.  Available:https://agriculture.hp.gov.in/en/production-2/</w:t>
      </w:r>
    </w:p>
    <w:p w14:paraId="66401269"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Eissa, M. A., Rekaby. S. A., Hegab. </w:t>
      </w:r>
      <w:r w:rsidRPr="00BC6CF1">
        <w:rPr>
          <w:rFonts w:ascii="Times New Roman" w:hAnsi="Times New Roman" w:cs="Times New Roman"/>
          <w:color w:val="000000" w:themeColor="text1"/>
          <w:sz w:val="24"/>
          <w:szCs w:val="24"/>
          <w:lang w:val="nl-NL"/>
        </w:rPr>
        <w:t xml:space="preserve">S. A., &amp; Ragheb H. M. (2018). </w:t>
      </w:r>
      <w:r w:rsidRPr="00BC6CF1">
        <w:rPr>
          <w:rFonts w:ascii="Times New Roman" w:hAnsi="Times New Roman" w:cs="Times New Roman"/>
          <w:color w:val="000000" w:themeColor="text1"/>
          <w:sz w:val="24"/>
          <w:szCs w:val="24"/>
        </w:rPr>
        <w:t xml:space="preserve">Effect of deficit irrigation on drip-irrigated wheat grown in semi-arid conditions of Upper Egypt. </w:t>
      </w:r>
      <w:r w:rsidRPr="00BC6CF1">
        <w:rPr>
          <w:rFonts w:ascii="Times New Roman" w:hAnsi="Times New Roman" w:cs="Times New Roman"/>
          <w:i/>
          <w:color w:val="000000" w:themeColor="text1"/>
          <w:sz w:val="24"/>
          <w:szCs w:val="24"/>
        </w:rPr>
        <w:t xml:space="preserve">Journal of Plant Nutrition, </w:t>
      </w:r>
      <w:r w:rsidRPr="00BC6CF1">
        <w:rPr>
          <w:rFonts w:ascii="Times New Roman" w:hAnsi="Times New Roman" w:cs="Times New Roman"/>
          <w:color w:val="000000" w:themeColor="text1"/>
          <w:sz w:val="24"/>
          <w:szCs w:val="24"/>
        </w:rPr>
        <w:t>41(12), 1576-1586.</w:t>
      </w:r>
    </w:p>
    <w:p w14:paraId="430F25FA"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commentRangeStart w:id="52"/>
      <w:r w:rsidRPr="00BC6CF1">
        <w:rPr>
          <w:rFonts w:ascii="Times New Roman" w:hAnsi="Times New Roman" w:cs="Times New Roman"/>
          <w:color w:val="000000" w:themeColor="text1"/>
          <w:sz w:val="24"/>
          <w:szCs w:val="24"/>
        </w:rPr>
        <w:lastRenderedPageBreak/>
        <w:t xml:space="preserve">Hafez, E., &amp; Farig, M. (2019). Efficacy of salicylic acid as a cofactor for ameliorating effects of water stress and enhancing wheat yield and water use efficiency in saline soil. </w:t>
      </w:r>
      <w:r w:rsidRPr="00BC6CF1">
        <w:rPr>
          <w:rFonts w:ascii="Times New Roman" w:hAnsi="Times New Roman" w:cs="Times New Roman"/>
          <w:i/>
          <w:color w:val="000000" w:themeColor="text1"/>
          <w:sz w:val="24"/>
          <w:szCs w:val="24"/>
        </w:rPr>
        <w:t>International Journal of Plant Production,</w:t>
      </w:r>
      <w:r w:rsidRPr="00BC6CF1">
        <w:rPr>
          <w:rFonts w:ascii="Times New Roman" w:hAnsi="Times New Roman" w:cs="Times New Roman"/>
          <w:color w:val="000000" w:themeColor="text1"/>
          <w:sz w:val="24"/>
          <w:szCs w:val="24"/>
        </w:rPr>
        <w:t xml:space="preserve"> 13(2),163-176.</w:t>
      </w:r>
      <w:commentRangeEnd w:id="52"/>
      <w:r w:rsidR="00D774C9">
        <w:rPr>
          <w:rStyle w:val="CommentReference"/>
        </w:rPr>
        <w:commentReference w:id="52"/>
      </w:r>
    </w:p>
    <w:p w14:paraId="3730CDE0"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Jiang, T., Dou, Z., Liu, J., Gao, Y., Malone, R.W., Chen, S., Feng, H., Yu, Q., Xue, G. &amp; He, J. (2020). Simulating the influences of soil water stress on leaf expansion and senescence of winter wheat. </w:t>
      </w:r>
      <w:r w:rsidRPr="00BC6CF1">
        <w:rPr>
          <w:rFonts w:ascii="Times New Roman" w:hAnsi="Times New Roman" w:cs="Times New Roman"/>
          <w:i/>
          <w:color w:val="000000" w:themeColor="text1"/>
          <w:sz w:val="24"/>
          <w:szCs w:val="24"/>
        </w:rPr>
        <w:t>Agricultural and Forest Meteorology,</w:t>
      </w:r>
      <w:r w:rsidRPr="00BC6CF1">
        <w:rPr>
          <w:rFonts w:ascii="Times New Roman" w:hAnsi="Times New Roman" w:cs="Times New Roman"/>
          <w:color w:val="000000" w:themeColor="text1"/>
          <w:sz w:val="24"/>
          <w:szCs w:val="24"/>
        </w:rPr>
        <w:t xml:space="preserve"> 291,1-14.</w:t>
      </w:r>
    </w:p>
    <w:p w14:paraId="6656CCFC"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Khanzada, B., Ala, S. A., Ashraf, M. Y., Shirazi, M. U., Alam, S. M., Ansari, R., Ali, M., Mujataba, S. M. &amp; Khan, M. A. 2001. Effect of water stress on yield and yield components of different Guar (</w:t>
      </w:r>
      <w:r w:rsidRPr="00BC6CF1">
        <w:rPr>
          <w:rFonts w:ascii="Times New Roman" w:hAnsi="Times New Roman" w:cs="Times New Roman"/>
          <w:i/>
          <w:color w:val="000000" w:themeColor="text1"/>
          <w:sz w:val="24"/>
          <w:szCs w:val="24"/>
        </w:rPr>
        <w:t>Cyamopsis tetragonaloba</w:t>
      </w:r>
      <w:r w:rsidRPr="00BC6CF1">
        <w:rPr>
          <w:rFonts w:ascii="Times New Roman" w:hAnsi="Times New Roman" w:cs="Times New Roman"/>
          <w:color w:val="000000" w:themeColor="text1"/>
          <w:sz w:val="24"/>
          <w:szCs w:val="24"/>
        </w:rPr>
        <w:t xml:space="preserve"> L.) genotypes. </w:t>
      </w:r>
      <w:r w:rsidRPr="00BC6CF1">
        <w:rPr>
          <w:rFonts w:ascii="Times New Roman" w:hAnsi="Times New Roman" w:cs="Times New Roman"/>
          <w:i/>
          <w:color w:val="000000" w:themeColor="text1"/>
          <w:sz w:val="24"/>
          <w:szCs w:val="24"/>
        </w:rPr>
        <w:t>Pakistan Journal of Biological Sci</w:t>
      </w:r>
      <w:r w:rsidRPr="00BC6CF1">
        <w:rPr>
          <w:rFonts w:ascii="Times New Roman" w:hAnsi="Times New Roman" w:cs="Times New Roman"/>
          <w:color w:val="000000" w:themeColor="text1"/>
          <w:sz w:val="24"/>
          <w:szCs w:val="24"/>
        </w:rPr>
        <w:t>ence, 4, 371-374.</w:t>
      </w:r>
    </w:p>
    <w:p w14:paraId="2B02CBBF"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Kottmann, L., Wilde, P. &amp; Schittenhelm, S. (2016).  </w:t>
      </w:r>
      <w:r w:rsidRPr="00BC6CF1">
        <w:rPr>
          <w:rFonts w:ascii="Times New Roman" w:hAnsi="Times New Roman" w:cs="Times New Roman"/>
          <w:color w:val="000000" w:themeColor="text1"/>
          <w:sz w:val="24"/>
          <w:szCs w:val="24"/>
        </w:rPr>
        <w:t xml:space="preserve">How do timing, duration and intensity of drought stress affect the agronomic performance of winter rye? </w:t>
      </w:r>
      <w:r w:rsidRPr="00BC6CF1">
        <w:rPr>
          <w:rFonts w:ascii="Times New Roman" w:hAnsi="Times New Roman" w:cs="Times New Roman"/>
          <w:i/>
          <w:color w:val="000000" w:themeColor="text1"/>
          <w:sz w:val="24"/>
          <w:szCs w:val="24"/>
        </w:rPr>
        <w:t>European Journal of Agronomy,</w:t>
      </w:r>
      <w:r w:rsidRPr="00BC6CF1">
        <w:rPr>
          <w:rFonts w:ascii="Times New Roman" w:hAnsi="Times New Roman" w:cs="Times New Roman"/>
          <w:color w:val="000000" w:themeColor="text1"/>
          <w:sz w:val="24"/>
          <w:szCs w:val="24"/>
        </w:rPr>
        <w:t xml:space="preserve"> 75,25-32.</w:t>
      </w:r>
    </w:p>
    <w:p w14:paraId="254F1CF4"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Moghaddam, H. A., Galavi, M., Soluki, M., Siahsar, B.A., Nik, S. M. M. &amp; Heidari, M. (2012). </w:t>
      </w:r>
      <w:r w:rsidRPr="00BC6CF1">
        <w:rPr>
          <w:rFonts w:ascii="Times New Roman" w:hAnsi="Times New Roman" w:cs="Times New Roman"/>
          <w:color w:val="000000" w:themeColor="text1"/>
          <w:sz w:val="24"/>
          <w:szCs w:val="24"/>
        </w:rPr>
        <w:t xml:space="preserve">Effects of deficit irrigation on yield, yield components and some morphological traits of wheat cultivars under field conditions. </w:t>
      </w:r>
      <w:r w:rsidRPr="00BC6CF1">
        <w:rPr>
          <w:rFonts w:ascii="Times New Roman" w:hAnsi="Times New Roman" w:cs="Times New Roman"/>
          <w:i/>
          <w:color w:val="000000" w:themeColor="text1"/>
          <w:sz w:val="24"/>
          <w:szCs w:val="24"/>
        </w:rPr>
        <w:t xml:space="preserve">International Journal of Agriculture Research and Review, </w:t>
      </w:r>
      <w:r w:rsidRPr="00BC6CF1">
        <w:rPr>
          <w:rFonts w:ascii="Times New Roman" w:hAnsi="Times New Roman" w:cs="Times New Roman"/>
          <w:color w:val="000000" w:themeColor="text1"/>
          <w:sz w:val="24"/>
          <w:szCs w:val="24"/>
        </w:rPr>
        <w:t>2(6), 825-833.</w:t>
      </w:r>
    </w:p>
    <w:p w14:paraId="671689D1"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Pareek, B., Rana, R. S., Manuja, S., Sandal, S. K., Kalia, V., &amp; Singh, K. K. (2021). Modeling crop water requirement using weather model under elevated temperature scenarios for scaling up quality of weather based agro advisory. </w:t>
      </w:r>
      <w:r w:rsidRPr="00BC6CF1">
        <w:rPr>
          <w:rFonts w:ascii="Times New Roman" w:hAnsi="Times New Roman" w:cs="Times New Roman"/>
          <w:i/>
          <w:color w:val="000000" w:themeColor="text1"/>
          <w:sz w:val="24"/>
          <w:szCs w:val="24"/>
        </w:rPr>
        <w:t>Journal of Crop and Weed</w:t>
      </w:r>
      <w:r w:rsidRPr="00BC6CF1">
        <w:rPr>
          <w:rFonts w:ascii="Times New Roman" w:hAnsi="Times New Roman" w:cs="Times New Roman"/>
          <w:color w:val="000000" w:themeColor="text1"/>
          <w:sz w:val="24"/>
          <w:szCs w:val="24"/>
        </w:rPr>
        <w:t xml:space="preserve">, 17(2): 80-86. </w:t>
      </w:r>
      <w:hyperlink r:id="rId11" w:history="1">
        <w:r w:rsidRPr="00BC6CF1">
          <w:rPr>
            <w:rStyle w:val="Hyperlink"/>
            <w:rFonts w:ascii="Times New Roman" w:hAnsi="Times New Roman" w:cs="Times New Roman"/>
            <w:color w:val="000000" w:themeColor="text1"/>
            <w:sz w:val="24"/>
            <w:szCs w:val="24"/>
          </w:rPr>
          <w:t>https://doi.org/10.22271/09746315.2021.v17.i2.1455</w:t>
        </w:r>
      </w:hyperlink>
    </w:p>
    <w:p w14:paraId="66B1F436"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Pramanik, S. C., Singh, N. B. &amp; Singh, K. K. (2009). Yield, economics and water use efficiency of chickpea (</w:t>
      </w:r>
      <w:r w:rsidRPr="00BC6CF1">
        <w:rPr>
          <w:rFonts w:ascii="Times New Roman" w:hAnsi="Times New Roman" w:cs="Times New Roman"/>
          <w:i/>
          <w:color w:val="000000" w:themeColor="text1"/>
          <w:sz w:val="24"/>
          <w:szCs w:val="24"/>
        </w:rPr>
        <w:t>Cicer arietinum</w:t>
      </w:r>
      <w:r w:rsidRPr="00BC6CF1">
        <w:rPr>
          <w:rFonts w:ascii="Times New Roman" w:hAnsi="Times New Roman" w:cs="Times New Roman"/>
          <w:color w:val="000000" w:themeColor="text1"/>
          <w:sz w:val="24"/>
          <w:szCs w:val="24"/>
        </w:rPr>
        <w:t xml:space="preserve">) under various irrigation regimes on raised bed planting system. </w:t>
      </w:r>
      <w:r w:rsidRPr="00BC6CF1">
        <w:rPr>
          <w:rFonts w:ascii="Times New Roman" w:hAnsi="Times New Roman" w:cs="Times New Roman"/>
          <w:i/>
          <w:color w:val="000000" w:themeColor="text1"/>
          <w:sz w:val="24"/>
          <w:szCs w:val="24"/>
        </w:rPr>
        <w:t>Indian Journal of Agronomy,</w:t>
      </w:r>
      <w:r w:rsidRPr="00BC6CF1">
        <w:rPr>
          <w:rFonts w:ascii="Times New Roman" w:hAnsi="Times New Roman" w:cs="Times New Roman"/>
          <w:color w:val="000000" w:themeColor="text1"/>
          <w:sz w:val="24"/>
          <w:szCs w:val="24"/>
        </w:rPr>
        <w:t xml:space="preserve"> 54(3), 315-318.</w:t>
      </w:r>
    </w:p>
    <w:p w14:paraId="53F29AED"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Rana, R. S., Bhagat, R. M., Singh, M. M., Kalia, V., Singh, S., &amp; Prasad, R. (2012). Trends in climate variability over Himachal Pradesh. </w:t>
      </w:r>
      <w:r w:rsidRPr="00BC6CF1">
        <w:rPr>
          <w:rFonts w:ascii="Times New Roman" w:hAnsi="Times New Roman" w:cs="Times New Roman"/>
          <w:i/>
          <w:iCs/>
          <w:color w:val="000000" w:themeColor="text1"/>
          <w:sz w:val="24"/>
          <w:szCs w:val="24"/>
        </w:rPr>
        <w:t>Journal of Agrometeorology</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14</w:t>
      </w:r>
      <w:r w:rsidRPr="00BC6CF1">
        <w:rPr>
          <w:rFonts w:ascii="Times New Roman" w:hAnsi="Times New Roman" w:cs="Times New Roman"/>
          <w:color w:val="000000" w:themeColor="text1"/>
          <w:sz w:val="24"/>
          <w:szCs w:val="24"/>
        </w:rPr>
        <w:t xml:space="preserve">(1), 35-40. </w:t>
      </w:r>
      <w:hyperlink r:id="rId12" w:history="1">
        <w:r w:rsidRPr="00BC6CF1">
          <w:rPr>
            <w:rStyle w:val="Hyperlink"/>
            <w:rFonts w:ascii="Times New Roman" w:hAnsi="Times New Roman" w:cs="Times New Roman"/>
            <w:color w:val="000000" w:themeColor="text1"/>
            <w:sz w:val="24"/>
            <w:szCs w:val="24"/>
          </w:rPr>
          <w:t>https://doi.org/10.54386/jam.v14i1.1378</w:t>
        </w:r>
      </w:hyperlink>
    </w:p>
    <w:p w14:paraId="1D2E51BD"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Rana, R. S., Kalia, V., Singh, S., Randhawa, S. S., Chauhan, R., Katoch, A., </w:t>
      </w:r>
      <w:commentRangeStart w:id="53"/>
      <w:r w:rsidRPr="00BC6CF1">
        <w:rPr>
          <w:rFonts w:ascii="Times New Roman" w:hAnsi="Times New Roman" w:cs="Times New Roman"/>
          <w:color w:val="000000" w:themeColor="text1"/>
          <w:sz w:val="24"/>
          <w:szCs w:val="24"/>
        </w:rPr>
        <w:t>...</w:t>
      </w:r>
      <w:commentRangeEnd w:id="53"/>
      <w:r w:rsidR="001A3737">
        <w:rPr>
          <w:rStyle w:val="CommentReference"/>
        </w:rPr>
        <w:commentReference w:id="53"/>
      </w:r>
      <w:r w:rsidRPr="00BC6CF1">
        <w:rPr>
          <w:rFonts w:ascii="Times New Roman" w:hAnsi="Times New Roman" w:cs="Times New Roman"/>
          <w:color w:val="000000" w:themeColor="text1"/>
          <w:sz w:val="24"/>
          <w:szCs w:val="24"/>
        </w:rPr>
        <w:t xml:space="preserve"> &amp; Upadhyay, S. K. (2021). Climate vulnerability assessment of farming systems in Himachal Pradesh, Indian Himalayas. Mountain Research and Development, 41(4), R50-R60. </w:t>
      </w:r>
      <w:hyperlink r:id="rId13" w:history="1">
        <w:r w:rsidRPr="00BC6CF1">
          <w:rPr>
            <w:rStyle w:val="Hyperlink"/>
            <w:rFonts w:ascii="Times New Roman" w:hAnsi="Times New Roman" w:cs="Times New Roman"/>
            <w:color w:val="000000" w:themeColor="text1"/>
            <w:sz w:val="24"/>
            <w:szCs w:val="24"/>
          </w:rPr>
          <w:t>https://doi.org/10.1659/MRD-JOURNAL-D-20-00056.1</w:t>
        </w:r>
      </w:hyperlink>
    </w:p>
    <w:p w14:paraId="150278C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Rana, R., Singh, S., Chander, N., Sood, R., Sharma, R., &amp; Aditya, A. (2014). Impacts of changes in climate on mountain water resources of Himachal Pradesh. </w:t>
      </w:r>
      <w:r w:rsidRPr="00BC6CF1">
        <w:rPr>
          <w:rFonts w:ascii="Times New Roman" w:hAnsi="Times New Roman" w:cs="Times New Roman"/>
          <w:i/>
          <w:iCs/>
          <w:color w:val="000000" w:themeColor="text1"/>
          <w:sz w:val="24"/>
          <w:szCs w:val="24"/>
        </w:rPr>
        <w:t>Mausam</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65</w:t>
      </w:r>
      <w:r w:rsidRPr="00BC6CF1">
        <w:rPr>
          <w:rFonts w:ascii="Times New Roman" w:hAnsi="Times New Roman" w:cs="Times New Roman"/>
          <w:color w:val="000000" w:themeColor="text1"/>
          <w:sz w:val="24"/>
          <w:szCs w:val="24"/>
        </w:rPr>
        <w:t xml:space="preserve">(2), 153-160. </w:t>
      </w:r>
      <w:hyperlink r:id="rId14" w:history="1">
        <w:r w:rsidRPr="00BC6CF1">
          <w:rPr>
            <w:rStyle w:val="Hyperlink"/>
            <w:rFonts w:ascii="Times New Roman" w:hAnsi="Times New Roman" w:cs="Times New Roman"/>
            <w:color w:val="000000" w:themeColor="text1"/>
            <w:sz w:val="24"/>
            <w:szCs w:val="24"/>
          </w:rPr>
          <w:t>https://doi.org/10.54302/mausam.v65i2.956</w:t>
        </w:r>
      </w:hyperlink>
    </w:p>
    <w:p w14:paraId="1ADF6DB1"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Rana, S. S. &amp; Kumar, S. 2014. Research techniques in agronomy Vol. 64 (Palampur: Department of Agronomy, College of Agriculture, CSK Himachal Pradesh Krishi Vishvavidyalaya). doi: 10.13140/RG.2.2.27074.58562</w:t>
      </w:r>
    </w:p>
    <w:p w14:paraId="087FD028"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lastRenderedPageBreak/>
        <w:t xml:space="preserve">Rana, S. S. &amp; Rana, R. S. (2014). Advances in crop growth and productivity. Department of Agronomy, CSK HP Krishi Vishvavidyalaya, Palampur – 176062. </w:t>
      </w:r>
      <w:hyperlink r:id="rId15" w:history="1">
        <w:r w:rsidRPr="00BC6CF1">
          <w:rPr>
            <w:rStyle w:val="Hyperlink"/>
            <w:rFonts w:ascii="Times New Roman" w:hAnsi="Times New Roman" w:cs="Times New Roman"/>
            <w:color w:val="000000" w:themeColor="text1"/>
            <w:sz w:val="24"/>
            <w:szCs w:val="24"/>
          </w:rPr>
          <w:t>http://dx.doi.org/10.13140/RG.2.2.34624.33281</w:t>
        </w:r>
      </w:hyperlink>
    </w:p>
    <w:p w14:paraId="2A61527E"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Rehman, S., Khalil, S., Muhammad, F., Rehman, A., Khan, A., Rehman, A., Zubair, M. &amp; Khalil, I. (2010). Phenology, leaf area index and grain yield of rainfed wheat influenced by organic and inorganic fertilizers. </w:t>
      </w:r>
      <w:r w:rsidRPr="00BC6CF1">
        <w:rPr>
          <w:rFonts w:ascii="Times New Roman" w:hAnsi="Times New Roman" w:cs="Times New Roman"/>
          <w:i/>
          <w:color w:val="000000" w:themeColor="text1"/>
          <w:sz w:val="24"/>
          <w:szCs w:val="24"/>
        </w:rPr>
        <w:t>Pakistan Journal of Botany,</w:t>
      </w:r>
      <w:r w:rsidRPr="00BC6CF1">
        <w:rPr>
          <w:rFonts w:ascii="Times New Roman" w:hAnsi="Times New Roman" w:cs="Times New Roman"/>
          <w:color w:val="000000" w:themeColor="text1"/>
          <w:sz w:val="24"/>
          <w:szCs w:val="24"/>
        </w:rPr>
        <w:t xml:space="preserve"> 42(5), 3671-3685.</w:t>
      </w:r>
    </w:p>
    <w:p w14:paraId="72A67BF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Salaria, S., Rana, R. S., Chauhan, G., Sharma, T., &amp; Pathania, R. (</w:t>
      </w:r>
      <w:commentRangeStart w:id="54"/>
      <w:r w:rsidRPr="00BC6CF1">
        <w:rPr>
          <w:rFonts w:ascii="Times New Roman" w:hAnsi="Times New Roman" w:cs="Times New Roman"/>
          <w:color w:val="000000" w:themeColor="text1"/>
          <w:sz w:val="24"/>
          <w:szCs w:val="24"/>
        </w:rPr>
        <w:t>2024</w:t>
      </w:r>
      <w:commentRangeEnd w:id="54"/>
      <w:r w:rsidR="00A85163">
        <w:rPr>
          <w:rStyle w:val="CommentReference"/>
        </w:rPr>
        <w:commentReference w:id="54"/>
      </w:r>
      <w:r w:rsidRPr="00BC6CF1">
        <w:rPr>
          <w:rFonts w:ascii="Times New Roman" w:hAnsi="Times New Roman" w:cs="Times New Roman"/>
          <w:color w:val="000000" w:themeColor="text1"/>
          <w:sz w:val="24"/>
          <w:szCs w:val="24"/>
        </w:rPr>
        <w:t>). Effect of Sowing Dates and Wheat Cultivars on Agro Meteorological Indices of Wheat under Conditions of North-western Himalayas, India. </w:t>
      </w:r>
      <w:r w:rsidRPr="00BC6CF1">
        <w:rPr>
          <w:rFonts w:ascii="Times New Roman" w:hAnsi="Times New Roman" w:cs="Times New Roman"/>
          <w:i/>
          <w:iCs/>
          <w:color w:val="000000" w:themeColor="text1"/>
          <w:sz w:val="24"/>
          <w:szCs w:val="24"/>
        </w:rPr>
        <w:t>International Journal of Plant &amp; Soil Science</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36</w:t>
      </w:r>
      <w:r w:rsidRPr="00BC6CF1">
        <w:rPr>
          <w:rFonts w:ascii="Times New Roman" w:hAnsi="Times New Roman" w:cs="Times New Roman"/>
          <w:color w:val="000000" w:themeColor="text1"/>
          <w:sz w:val="24"/>
          <w:szCs w:val="24"/>
        </w:rPr>
        <w:t xml:space="preserve">(10), 282-289. </w:t>
      </w:r>
      <w:hyperlink r:id="rId16" w:history="1">
        <w:r w:rsidRPr="00BC6CF1">
          <w:rPr>
            <w:rStyle w:val="Hyperlink"/>
            <w:rFonts w:ascii="Times New Roman" w:hAnsi="Times New Roman" w:cs="Times New Roman"/>
            <w:color w:val="000000" w:themeColor="text1"/>
            <w:sz w:val="24"/>
            <w:szCs w:val="24"/>
          </w:rPr>
          <w:t>https://doi.org/10.9734/ijpss/2024/v36i105077</w:t>
        </w:r>
      </w:hyperlink>
    </w:p>
    <w:p w14:paraId="77EDDA63"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Salaria, S., Rana, R. S., Sharma, T., Chauhan, G., Sandal, S. K., Kalia, V., </w:t>
      </w:r>
      <w:commentRangeStart w:id="55"/>
      <w:r w:rsidRPr="00BC6CF1">
        <w:rPr>
          <w:rFonts w:ascii="Times New Roman" w:hAnsi="Times New Roman" w:cs="Times New Roman"/>
          <w:color w:val="000000" w:themeColor="text1"/>
          <w:sz w:val="24"/>
          <w:szCs w:val="24"/>
        </w:rPr>
        <w:t>...</w:t>
      </w:r>
      <w:commentRangeEnd w:id="55"/>
      <w:r w:rsidR="001A3737">
        <w:rPr>
          <w:rStyle w:val="CommentReference"/>
        </w:rPr>
        <w:commentReference w:id="55"/>
      </w:r>
      <w:r w:rsidRPr="00BC6CF1">
        <w:rPr>
          <w:rFonts w:ascii="Times New Roman" w:hAnsi="Times New Roman" w:cs="Times New Roman"/>
          <w:color w:val="000000" w:themeColor="text1"/>
          <w:sz w:val="24"/>
          <w:szCs w:val="24"/>
        </w:rPr>
        <w:t xml:space="preserve"> &amp; Priyanka. (</w:t>
      </w:r>
      <w:commentRangeStart w:id="56"/>
      <w:r w:rsidRPr="00BC6CF1">
        <w:rPr>
          <w:rFonts w:ascii="Times New Roman" w:hAnsi="Times New Roman" w:cs="Times New Roman"/>
          <w:color w:val="000000" w:themeColor="text1"/>
          <w:sz w:val="24"/>
          <w:szCs w:val="24"/>
        </w:rPr>
        <w:t>2024</w:t>
      </w:r>
      <w:commentRangeEnd w:id="56"/>
      <w:r w:rsidR="00A85163">
        <w:rPr>
          <w:rStyle w:val="CommentReference"/>
        </w:rPr>
        <w:commentReference w:id="56"/>
      </w:r>
      <w:r w:rsidRPr="00BC6CF1">
        <w:rPr>
          <w:rFonts w:ascii="Times New Roman" w:hAnsi="Times New Roman" w:cs="Times New Roman"/>
          <w:color w:val="000000" w:themeColor="text1"/>
          <w:sz w:val="24"/>
          <w:szCs w:val="24"/>
        </w:rPr>
        <w:t>). Optimizing Sowing Windows for Wheat (Triticum aestivum L.) in the Sub-temperate Climate of the North-western Himalayas of India. </w:t>
      </w:r>
      <w:r w:rsidRPr="00BC6CF1">
        <w:rPr>
          <w:rFonts w:ascii="Times New Roman" w:hAnsi="Times New Roman" w:cs="Times New Roman"/>
          <w:i/>
          <w:iCs/>
          <w:color w:val="000000" w:themeColor="text1"/>
          <w:sz w:val="24"/>
          <w:szCs w:val="24"/>
        </w:rPr>
        <w:t>International Journal of Plant &amp; Soil Science</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36</w:t>
      </w:r>
      <w:r w:rsidRPr="00BC6CF1">
        <w:rPr>
          <w:rFonts w:ascii="Times New Roman" w:hAnsi="Times New Roman" w:cs="Times New Roman"/>
          <w:color w:val="000000" w:themeColor="text1"/>
          <w:sz w:val="24"/>
          <w:szCs w:val="24"/>
        </w:rPr>
        <w:t xml:space="preserve">(9), 911-918. </w:t>
      </w:r>
      <w:hyperlink r:id="rId17" w:history="1">
        <w:r w:rsidRPr="00BC6CF1">
          <w:rPr>
            <w:rStyle w:val="Hyperlink"/>
            <w:rFonts w:ascii="Times New Roman" w:hAnsi="Times New Roman" w:cs="Times New Roman"/>
            <w:color w:val="000000" w:themeColor="text1"/>
            <w:sz w:val="24"/>
            <w:szCs w:val="24"/>
          </w:rPr>
          <w:t>https://doi.org/10.9734/ijpss/2024/v36i95042</w:t>
        </w:r>
      </w:hyperlink>
    </w:p>
    <w:p w14:paraId="7AE0025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Sharma, K. &amp; Sharma, P. 2025. Wheat as a Nutritional Powerhouse: Shaping Global Food Security. In: Triticum - The Pillar of Global Food Security. IntechOpen. DOI: 10.5772/intechopen.1009499</w:t>
      </w:r>
    </w:p>
    <w:p w14:paraId="7EC5F574"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bookmarkStart w:id="57" w:name="_Hlk117003666"/>
      <w:r w:rsidRPr="00BC6CF1">
        <w:rPr>
          <w:rFonts w:ascii="Times New Roman" w:hAnsi="Times New Roman" w:cs="Times New Roman"/>
          <w:color w:val="000000" w:themeColor="text1"/>
          <w:sz w:val="24"/>
          <w:szCs w:val="24"/>
        </w:rPr>
        <w:t>Shivani, Verma, U. N., Pal, S. K., Thakur, R. &amp; Kumar, S. (2001). Production potential and water use efficiency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cultivars under different dates of seeding and irrigation levels. </w:t>
      </w:r>
      <w:r w:rsidRPr="00BC6CF1">
        <w:rPr>
          <w:rFonts w:ascii="Times New Roman" w:hAnsi="Times New Roman" w:cs="Times New Roman"/>
          <w:i/>
          <w:color w:val="000000" w:themeColor="text1"/>
          <w:sz w:val="24"/>
          <w:szCs w:val="24"/>
        </w:rPr>
        <w:t>Indian Journal of Agronomy,</w:t>
      </w:r>
      <w:r w:rsidRPr="00BC6CF1">
        <w:rPr>
          <w:rFonts w:ascii="Times New Roman" w:hAnsi="Times New Roman" w:cs="Times New Roman"/>
          <w:color w:val="000000" w:themeColor="text1"/>
          <w:sz w:val="24"/>
          <w:szCs w:val="24"/>
        </w:rPr>
        <w:t xml:space="preserve"> 46(4), 659-664.</w:t>
      </w:r>
    </w:p>
    <w:bookmarkEnd w:id="57"/>
    <w:p w14:paraId="0B66521D"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Zhan-Jiang, H. A. N., Zhen-Wen, Y. U., Dong, W. &amp; Zhang, Y. L. (2010). </w:t>
      </w:r>
      <w:r w:rsidRPr="00BC6CF1">
        <w:rPr>
          <w:rFonts w:ascii="Times New Roman" w:hAnsi="Times New Roman" w:cs="Times New Roman"/>
          <w:color w:val="000000" w:themeColor="text1"/>
          <w:sz w:val="24"/>
          <w:szCs w:val="24"/>
        </w:rPr>
        <w:t xml:space="preserve">Effects of supplemental irrigation based on testing soil moisture on dry matter accumulation and distribution and water use efficiency in winter wheat. </w:t>
      </w:r>
      <w:r w:rsidRPr="00BC6CF1">
        <w:rPr>
          <w:rFonts w:ascii="Times New Roman" w:hAnsi="Times New Roman" w:cs="Times New Roman"/>
          <w:i/>
          <w:color w:val="000000" w:themeColor="text1"/>
          <w:sz w:val="24"/>
          <w:szCs w:val="24"/>
        </w:rPr>
        <w:t xml:space="preserve">Acta Agronomica Sinica, </w:t>
      </w:r>
      <w:r w:rsidRPr="00BC6CF1">
        <w:rPr>
          <w:rFonts w:ascii="Times New Roman" w:hAnsi="Times New Roman" w:cs="Times New Roman"/>
          <w:color w:val="000000" w:themeColor="text1"/>
          <w:sz w:val="24"/>
          <w:szCs w:val="24"/>
        </w:rPr>
        <w:t>36, 457-465.</w:t>
      </w:r>
    </w:p>
    <w:p w14:paraId="6F68D675"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Zhou </w:t>
      </w:r>
      <w:commentRangeStart w:id="58"/>
      <w:r w:rsidRPr="00BC6CF1">
        <w:rPr>
          <w:rFonts w:ascii="Times New Roman" w:hAnsi="Times New Roman" w:cs="Times New Roman"/>
          <w:color w:val="000000" w:themeColor="text1"/>
          <w:sz w:val="24"/>
          <w:szCs w:val="24"/>
        </w:rPr>
        <w:t>Ling</w:t>
      </w:r>
      <w:commentRangeEnd w:id="58"/>
      <w:r w:rsidR="009005D0">
        <w:rPr>
          <w:rStyle w:val="CommentReference"/>
        </w:rPr>
        <w:commentReference w:id="58"/>
      </w:r>
      <w:r w:rsidRPr="00BC6CF1">
        <w:rPr>
          <w:rFonts w:ascii="Times New Roman" w:hAnsi="Times New Roman" w:cs="Times New Roman"/>
          <w:color w:val="000000" w:themeColor="text1"/>
          <w:sz w:val="24"/>
          <w:szCs w:val="24"/>
        </w:rPr>
        <w:t xml:space="preserve">. (2020). Influences of deficit irrigation on soil water content distribution and spring wheat growth in Hetao Irrigation District, Inner Mongolia of China. </w:t>
      </w:r>
      <w:r w:rsidRPr="00BC6CF1">
        <w:rPr>
          <w:rFonts w:ascii="Times New Roman" w:hAnsi="Times New Roman" w:cs="Times New Roman"/>
          <w:i/>
          <w:color w:val="000000" w:themeColor="text1"/>
          <w:sz w:val="24"/>
          <w:szCs w:val="24"/>
        </w:rPr>
        <w:t>Water Supply,</w:t>
      </w:r>
      <w:r w:rsidRPr="00BC6CF1">
        <w:rPr>
          <w:rFonts w:ascii="Times New Roman" w:hAnsi="Times New Roman" w:cs="Times New Roman"/>
          <w:color w:val="000000" w:themeColor="text1"/>
          <w:sz w:val="24"/>
          <w:szCs w:val="24"/>
        </w:rPr>
        <w:t xml:space="preserve"> 20(8), 3722-3729.</w:t>
      </w:r>
    </w:p>
    <w:sectPr w:rsidR="000535B7" w:rsidRPr="00BC6CF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angadhar K" w:date="2025-07-19T20:56:00Z" w:initials="GK">
    <w:p w14:paraId="64706624" w14:textId="38B2EC0E" w:rsidR="00836DCB" w:rsidRDefault="00836DCB">
      <w:pPr>
        <w:pStyle w:val="CommentText"/>
      </w:pPr>
      <w:r>
        <w:rPr>
          <w:rStyle w:val="CommentReference"/>
        </w:rPr>
        <w:annotationRef/>
      </w:r>
      <w:r>
        <w:t>crop</w:t>
      </w:r>
    </w:p>
  </w:comment>
  <w:comment w:id="2" w:author="Gangadhar K" w:date="2025-07-19T21:02:00Z" w:initials="GK">
    <w:p w14:paraId="1688F970" w14:textId="4FD07805" w:rsidR="00BB7564" w:rsidRDefault="00BB7564">
      <w:pPr>
        <w:pStyle w:val="CommentText"/>
      </w:pPr>
      <w:r>
        <w:rPr>
          <w:rStyle w:val="CommentReference"/>
        </w:rPr>
        <w:annotationRef/>
      </w:r>
      <w:r w:rsidR="008C213A">
        <w:t>remove</w:t>
      </w:r>
    </w:p>
  </w:comment>
  <w:comment w:id="3" w:author="Gangadhar K" w:date="2025-07-19T21:03:00Z" w:initials="GK">
    <w:p w14:paraId="10A53DA2" w14:textId="63FAFBD6" w:rsidR="001176E9" w:rsidRDefault="001176E9">
      <w:pPr>
        <w:pStyle w:val="CommentText"/>
      </w:pPr>
      <w:r>
        <w:rPr>
          <w:rStyle w:val="CommentReference"/>
        </w:rPr>
        <w:annotationRef/>
      </w:r>
      <w:r>
        <w:t>remove</w:t>
      </w:r>
    </w:p>
  </w:comment>
  <w:comment w:id="4" w:author="Gangadhar K" w:date="2025-07-19T21:03:00Z" w:initials="GK">
    <w:p w14:paraId="70C347CF" w14:textId="411A02E6" w:rsidR="008C213A" w:rsidRDefault="008C213A">
      <w:pPr>
        <w:pStyle w:val="CommentText"/>
      </w:pPr>
      <w:r>
        <w:rPr>
          <w:rStyle w:val="CommentReference"/>
        </w:rPr>
        <w:annotationRef/>
      </w:r>
      <w:r>
        <w:t>remove</w:t>
      </w:r>
    </w:p>
  </w:comment>
  <w:comment w:id="5" w:author="Gangadhar K" w:date="2025-07-19T21:05:00Z" w:initials="GK">
    <w:p w14:paraId="1EB9F9A5" w14:textId="01FC0854" w:rsidR="00FE534E" w:rsidRDefault="00FE534E">
      <w:pPr>
        <w:pStyle w:val="CommentText"/>
      </w:pPr>
      <w:r>
        <w:rPr>
          <w:rStyle w:val="CommentReference"/>
        </w:rPr>
        <w:annotationRef/>
      </w:r>
      <w:r>
        <w:t>italics</w:t>
      </w:r>
    </w:p>
  </w:comment>
  <w:comment w:id="6" w:author="Gangadhar K" w:date="2025-07-19T21:05:00Z" w:initials="GK">
    <w:p w14:paraId="0B5D51DE" w14:textId="15FC63B9" w:rsidR="00FE534E" w:rsidRDefault="00FE534E">
      <w:pPr>
        <w:pStyle w:val="CommentText"/>
      </w:pPr>
      <w:r>
        <w:rPr>
          <w:rStyle w:val="CommentReference"/>
        </w:rPr>
        <w:annotationRef/>
      </w:r>
      <w:r>
        <w:t xml:space="preserve">site reference </w:t>
      </w:r>
    </w:p>
  </w:comment>
  <w:comment w:id="7" w:author="Gangadhar K" w:date="2025-07-19T21:08:00Z" w:initials="GK">
    <w:p w14:paraId="6F7306FF" w14:textId="7BC709DC" w:rsidR="00AD15A1" w:rsidRDefault="00AD15A1">
      <w:pPr>
        <w:pStyle w:val="CommentText"/>
      </w:pPr>
      <w:r>
        <w:rPr>
          <w:rStyle w:val="CommentReference"/>
        </w:rPr>
        <w:annotationRef/>
      </w:r>
      <w:r>
        <w:t xml:space="preserve">missing reference </w:t>
      </w:r>
    </w:p>
  </w:comment>
  <w:comment w:id="8" w:author="Gangadhar K" w:date="2025-07-19T21:09:00Z" w:initials="GK">
    <w:p w14:paraId="2D11EB9D" w14:textId="40F968CB" w:rsidR="0097448E" w:rsidRDefault="0097448E">
      <w:pPr>
        <w:pStyle w:val="CommentText"/>
      </w:pPr>
      <w:r>
        <w:rPr>
          <w:rStyle w:val="CommentReference"/>
        </w:rPr>
        <w:annotationRef/>
      </w:r>
      <w:r>
        <w:t>italics</w:t>
      </w:r>
    </w:p>
  </w:comment>
  <w:comment w:id="9" w:author="Gangadhar K" w:date="2025-07-19T21:09:00Z" w:initials="GK">
    <w:p w14:paraId="3B35FE60" w14:textId="326FF4DA" w:rsidR="0097448E" w:rsidRDefault="0097448E">
      <w:pPr>
        <w:pStyle w:val="CommentText"/>
      </w:pPr>
      <w:r>
        <w:rPr>
          <w:rStyle w:val="CommentReference"/>
        </w:rPr>
        <w:annotationRef/>
      </w:r>
      <w:r>
        <w:t xml:space="preserve">missing reference </w:t>
      </w:r>
    </w:p>
  </w:comment>
  <w:comment w:id="10" w:author="Gangadhar K" w:date="2025-07-19T21:10:00Z" w:initials="GK">
    <w:p w14:paraId="601E50F2" w14:textId="3ED66834" w:rsidR="00292C72" w:rsidRDefault="00292C72">
      <w:pPr>
        <w:pStyle w:val="CommentText"/>
      </w:pPr>
      <w:r>
        <w:rPr>
          <w:rStyle w:val="CommentReference"/>
        </w:rPr>
        <w:annotationRef/>
      </w:r>
      <w:r>
        <w:t>italics</w:t>
      </w:r>
    </w:p>
  </w:comment>
  <w:comment w:id="11" w:author="Gangadhar K" w:date="2025-07-19T21:11:00Z" w:initials="GK">
    <w:p w14:paraId="4268623D" w14:textId="02854A9A" w:rsidR="00292C72" w:rsidRDefault="00292C72">
      <w:pPr>
        <w:pStyle w:val="CommentText"/>
      </w:pPr>
      <w:r>
        <w:rPr>
          <w:rStyle w:val="CommentReference"/>
        </w:rPr>
        <w:annotationRef/>
      </w:r>
      <w:r>
        <w:t xml:space="preserve"> </w:t>
      </w:r>
    </w:p>
  </w:comment>
  <w:comment w:id="13" w:author="Gangadhar K" w:date="2025-07-19T21:11:00Z" w:initials="GK">
    <w:p w14:paraId="098D80D5" w14:textId="52B33D5F" w:rsidR="00292C72" w:rsidRDefault="00292C72">
      <w:pPr>
        <w:pStyle w:val="CommentText"/>
      </w:pPr>
      <w:r>
        <w:rPr>
          <w:rStyle w:val="CommentReference"/>
        </w:rPr>
        <w:annotationRef/>
      </w:r>
      <w:r>
        <w:t xml:space="preserve">italics </w:t>
      </w:r>
    </w:p>
  </w:comment>
  <w:comment w:id="14" w:author="Gangadhar K" w:date="2025-07-19T21:15:00Z" w:initials="GK">
    <w:p w14:paraId="01E78661" w14:textId="3F3FAD0B" w:rsidR="004E38FA" w:rsidRDefault="004E38FA">
      <w:pPr>
        <w:pStyle w:val="CommentText"/>
      </w:pPr>
      <w:r>
        <w:rPr>
          <w:rStyle w:val="CommentReference"/>
        </w:rPr>
        <w:annotationRef/>
      </w:r>
      <w:r>
        <w:t>heat stress</w:t>
      </w:r>
    </w:p>
  </w:comment>
  <w:comment w:id="15" w:author="Gangadhar K" w:date="2025-07-19T21:14:00Z" w:initials="GK">
    <w:p w14:paraId="21F5D892" w14:textId="2FD84D4E" w:rsidR="006D7B1C" w:rsidRDefault="006D7B1C">
      <w:pPr>
        <w:pStyle w:val="CommentText"/>
      </w:pPr>
      <w:r>
        <w:rPr>
          <w:rStyle w:val="CommentReference"/>
        </w:rPr>
        <w:annotationRef/>
      </w:r>
      <w:r>
        <w:t xml:space="preserve">italics </w:t>
      </w:r>
    </w:p>
  </w:comment>
  <w:comment w:id="16" w:author="Gangadhar K" w:date="2025-07-19T21:16:00Z" w:initials="GK">
    <w:p w14:paraId="5D5484AB" w14:textId="64F74918" w:rsidR="00C033E4" w:rsidRDefault="00C033E4">
      <w:pPr>
        <w:pStyle w:val="CommentText"/>
      </w:pPr>
      <w:r>
        <w:rPr>
          <w:rStyle w:val="CommentReference"/>
        </w:rPr>
        <w:annotationRef/>
      </w:r>
      <w:r>
        <w:t>italics</w:t>
      </w:r>
    </w:p>
  </w:comment>
  <w:comment w:id="17" w:author="Gangadhar K" w:date="2025-07-19T21:17:00Z" w:initials="GK">
    <w:p w14:paraId="7DBC100E" w14:textId="2E5FAC39" w:rsidR="00C033E4" w:rsidRDefault="00C033E4">
      <w:pPr>
        <w:pStyle w:val="CommentText"/>
      </w:pPr>
      <w:r>
        <w:rPr>
          <w:rStyle w:val="CommentReference"/>
        </w:rPr>
        <w:annotationRef/>
      </w:r>
      <w:r>
        <w:t xml:space="preserve">italics </w:t>
      </w:r>
    </w:p>
  </w:comment>
  <w:comment w:id="18" w:author="Gangadhar K" w:date="2025-07-19T21:18:00Z" w:initials="GK">
    <w:p w14:paraId="5881AED4" w14:textId="04A51787" w:rsidR="00B045AE" w:rsidRDefault="00B045AE">
      <w:pPr>
        <w:pStyle w:val="CommentText"/>
      </w:pPr>
      <w:r>
        <w:rPr>
          <w:rStyle w:val="CommentReference"/>
        </w:rPr>
        <w:annotationRef/>
      </w:r>
      <w:r>
        <w:t>P2O5</w:t>
      </w:r>
    </w:p>
  </w:comment>
  <w:comment w:id="19" w:author="Gangadhar K" w:date="2025-07-19T21:18:00Z" w:initials="GK">
    <w:p w14:paraId="4C8457AE" w14:textId="084AB0E5" w:rsidR="00B045AE" w:rsidRDefault="00B045AE">
      <w:pPr>
        <w:pStyle w:val="CommentText"/>
      </w:pPr>
      <w:r>
        <w:rPr>
          <w:rStyle w:val="CommentReference"/>
        </w:rPr>
        <w:annotationRef/>
      </w:r>
      <w:r>
        <w:t>K2O</w:t>
      </w:r>
    </w:p>
  </w:comment>
  <w:comment w:id="20" w:author="Gangadhar K" w:date="2025-07-19T21:19:00Z" w:initials="GK">
    <w:p w14:paraId="34710142" w14:textId="185E9310" w:rsidR="00B045AE" w:rsidRDefault="00B045AE">
      <w:pPr>
        <w:pStyle w:val="CommentText"/>
      </w:pPr>
      <w:r>
        <w:rPr>
          <w:rStyle w:val="CommentReference"/>
        </w:rPr>
        <w:annotationRef/>
      </w:r>
      <w:r>
        <w:t>remove</w:t>
      </w:r>
    </w:p>
  </w:comment>
  <w:comment w:id="21" w:author="Gangadhar K" w:date="2025-07-19T21:21:00Z" w:initials="GK">
    <w:p w14:paraId="1131A10E" w14:textId="64510B0D" w:rsidR="00B74916" w:rsidRDefault="00B74916">
      <w:pPr>
        <w:pStyle w:val="CommentText"/>
      </w:pPr>
      <w:r>
        <w:rPr>
          <w:rStyle w:val="CommentReference"/>
        </w:rPr>
        <w:annotationRef/>
      </w:r>
      <w:r>
        <w:t>remove</w:t>
      </w:r>
    </w:p>
  </w:comment>
  <w:comment w:id="23" w:author="Gangadhar K" w:date="2025-07-19T21:23:00Z" w:initials="GK">
    <w:p w14:paraId="457B9D35" w14:textId="57052919" w:rsidR="00977AFE" w:rsidRDefault="00977AFE">
      <w:pPr>
        <w:pStyle w:val="CommentText"/>
      </w:pPr>
      <w:r>
        <w:rPr>
          <w:rStyle w:val="CommentReference"/>
        </w:rPr>
        <w:annotationRef/>
      </w:r>
      <w:r>
        <w:t xml:space="preserve">? missing clarity </w:t>
      </w:r>
    </w:p>
  </w:comment>
  <w:comment w:id="24" w:author="Gangadhar K" w:date="2025-07-19T21:24:00Z" w:initials="GK">
    <w:p w14:paraId="7C069AFD" w14:textId="67408AB6" w:rsidR="00977AFE" w:rsidRDefault="00977AFE">
      <w:pPr>
        <w:pStyle w:val="CommentText"/>
      </w:pPr>
      <w:r>
        <w:rPr>
          <w:rStyle w:val="CommentReference"/>
        </w:rPr>
        <w:annotationRef/>
      </w:r>
      <w:r>
        <w:t>Remove</w:t>
      </w:r>
    </w:p>
  </w:comment>
  <w:comment w:id="25" w:author="Gangadhar K" w:date="2025-07-19T21:24:00Z" w:initials="GK">
    <w:p w14:paraId="32165FB4" w14:textId="7D98CC33" w:rsidR="00977AFE" w:rsidRDefault="00977AFE">
      <w:pPr>
        <w:pStyle w:val="CommentText"/>
      </w:pPr>
      <w:r>
        <w:rPr>
          <w:rStyle w:val="CommentReference"/>
        </w:rPr>
        <w:annotationRef/>
      </w:r>
      <w:r>
        <w:t xml:space="preserve">Remove </w:t>
      </w:r>
    </w:p>
  </w:comment>
  <w:comment w:id="26" w:author="Gangadhar K" w:date="2025-07-19T21:51:00Z" w:initials="GK">
    <w:p w14:paraId="641804C3" w14:textId="18D21466" w:rsidR="0050312A" w:rsidRDefault="0050312A">
      <w:pPr>
        <w:pStyle w:val="CommentText"/>
      </w:pPr>
      <w:r>
        <w:rPr>
          <w:rStyle w:val="CommentReference"/>
        </w:rPr>
        <w:annotationRef/>
      </w:r>
      <w:r>
        <w:t>Give values of each treatment</w:t>
      </w:r>
    </w:p>
  </w:comment>
  <w:comment w:id="28" w:author="Gangadhar K" w:date="2025-07-19T21:51:00Z" w:initials="GK">
    <w:p w14:paraId="54BA4301" w14:textId="4D3ACEB0" w:rsidR="0050312A" w:rsidRDefault="0050312A">
      <w:pPr>
        <w:pStyle w:val="CommentText"/>
      </w:pPr>
      <w:r>
        <w:rPr>
          <w:rStyle w:val="CommentReference"/>
        </w:rPr>
        <w:annotationRef/>
      </w:r>
      <w:r>
        <w:t>and</w:t>
      </w:r>
    </w:p>
  </w:comment>
  <w:comment w:id="27" w:author="Gangadhar K" w:date="2025-07-19T21:52:00Z" w:initials="GK">
    <w:p w14:paraId="1A795AF6" w14:textId="37A3504F" w:rsidR="0050312A" w:rsidRDefault="0050312A">
      <w:pPr>
        <w:pStyle w:val="CommentText"/>
      </w:pPr>
      <w:r>
        <w:rPr>
          <w:rStyle w:val="CommentReference"/>
        </w:rPr>
        <w:annotationRef/>
      </w:r>
      <w:r>
        <w:t>Give values of both treatment</w:t>
      </w:r>
    </w:p>
  </w:comment>
  <w:comment w:id="29" w:author="Gangadhar K" w:date="2025-07-19T21:54:00Z" w:initials="GK">
    <w:p w14:paraId="05FB2444" w14:textId="3AF47721" w:rsidR="00F61DBD" w:rsidRDefault="00F61DBD">
      <w:pPr>
        <w:pStyle w:val="CommentText"/>
      </w:pPr>
      <w:r>
        <w:rPr>
          <w:rStyle w:val="CommentReference"/>
        </w:rPr>
        <w:annotationRef/>
      </w:r>
      <w:r>
        <w:t xml:space="preserve">Value </w:t>
      </w:r>
    </w:p>
  </w:comment>
  <w:comment w:id="30" w:author="Gangadhar K" w:date="2025-07-19T21:54:00Z" w:initials="GK">
    <w:p w14:paraId="4F8AFB23" w14:textId="5DA633A6" w:rsidR="00F61DBD" w:rsidRDefault="00F61DBD">
      <w:pPr>
        <w:pStyle w:val="CommentText"/>
      </w:pPr>
      <w:r>
        <w:rPr>
          <w:rStyle w:val="CommentReference"/>
        </w:rPr>
        <w:annotationRef/>
      </w:r>
      <w:r>
        <w:t xml:space="preserve">Value </w:t>
      </w:r>
    </w:p>
  </w:comment>
  <w:comment w:id="31" w:author="Gangadhar K" w:date="2025-07-19T21:53:00Z" w:initials="GK">
    <w:p w14:paraId="1D822DFE" w14:textId="26FAFA3C" w:rsidR="00A55E7D" w:rsidRDefault="00A55E7D">
      <w:pPr>
        <w:pStyle w:val="CommentText"/>
      </w:pPr>
      <w:r>
        <w:rPr>
          <w:rStyle w:val="CommentReference"/>
        </w:rPr>
        <w:annotationRef/>
      </w:r>
      <w:r>
        <w:t>remove</w:t>
      </w:r>
    </w:p>
  </w:comment>
  <w:comment w:id="32" w:author="Gangadhar K" w:date="2025-07-19T21:53:00Z" w:initials="GK">
    <w:p w14:paraId="055E9DBA" w14:textId="0C76BCB9" w:rsidR="00A55E7D" w:rsidRDefault="00A55E7D">
      <w:pPr>
        <w:pStyle w:val="CommentText"/>
      </w:pPr>
      <w:r>
        <w:rPr>
          <w:rStyle w:val="CommentReference"/>
        </w:rPr>
        <w:annotationRef/>
      </w:r>
      <w:r>
        <w:t>and</w:t>
      </w:r>
    </w:p>
  </w:comment>
  <w:comment w:id="33" w:author="Gangadhar K" w:date="2025-07-19T21:53:00Z" w:initials="GK">
    <w:p w14:paraId="4232AC9F" w14:textId="668BEF99" w:rsidR="00A55E7D" w:rsidRDefault="00A55E7D">
      <w:pPr>
        <w:pStyle w:val="CommentText"/>
      </w:pPr>
      <w:r>
        <w:rPr>
          <w:rStyle w:val="CommentReference"/>
        </w:rPr>
        <w:annotationRef/>
      </w:r>
      <w:r>
        <w:t>italics</w:t>
      </w:r>
    </w:p>
  </w:comment>
  <w:comment w:id="34" w:author="Gangadhar K" w:date="2025-07-19T21:53:00Z" w:initials="GK">
    <w:p w14:paraId="2173B3C0" w14:textId="2E6257EE" w:rsidR="00A55E7D" w:rsidRDefault="00A55E7D">
      <w:pPr>
        <w:pStyle w:val="CommentText"/>
      </w:pPr>
      <w:r>
        <w:rPr>
          <w:rStyle w:val="CommentReference"/>
        </w:rPr>
        <w:annotationRef/>
      </w:r>
      <w:r>
        <w:t>italics</w:t>
      </w:r>
    </w:p>
  </w:comment>
  <w:comment w:id="35" w:author="Gangadhar K" w:date="2025-07-19T21:55:00Z" w:initials="GK">
    <w:p w14:paraId="22E931EA" w14:textId="726FE7B5" w:rsidR="00157CB6" w:rsidRDefault="00157CB6">
      <w:pPr>
        <w:pStyle w:val="CommentText"/>
      </w:pPr>
      <w:r>
        <w:rPr>
          <w:rStyle w:val="CommentReference"/>
        </w:rPr>
        <w:annotationRef/>
      </w:r>
      <w:r>
        <w:t>italics follow same</w:t>
      </w:r>
    </w:p>
  </w:comment>
  <w:comment w:id="36" w:author="Gangadhar K" w:date="2025-07-19T22:01:00Z" w:initials="GK">
    <w:p w14:paraId="34E83968" w14:textId="7E637656" w:rsidR="008C25F4" w:rsidRDefault="008C25F4">
      <w:pPr>
        <w:pStyle w:val="CommentText"/>
      </w:pPr>
      <w:r>
        <w:rPr>
          <w:rStyle w:val="CommentReference"/>
        </w:rPr>
        <w:annotationRef/>
      </w:r>
      <w:r>
        <w:t xml:space="preserve">values </w:t>
      </w:r>
    </w:p>
  </w:comment>
  <w:comment w:id="37" w:author="Gangadhar K" w:date="2025-07-19T22:02:00Z" w:initials="GK">
    <w:p w14:paraId="073AB9A8" w14:textId="62214208" w:rsidR="005D03F9" w:rsidRDefault="005D03F9">
      <w:pPr>
        <w:pStyle w:val="CommentText"/>
      </w:pPr>
      <w:r>
        <w:rPr>
          <w:rStyle w:val="CommentReference"/>
        </w:rPr>
        <w:annotationRef/>
      </w:r>
      <w:r>
        <w:t>, and lowest was observed under</w:t>
      </w:r>
    </w:p>
  </w:comment>
  <w:comment w:id="38" w:author="Gangadhar K" w:date="2025-07-19T22:01:00Z" w:initials="GK">
    <w:p w14:paraId="0AEB726E" w14:textId="61F549B2" w:rsidR="005D03F9" w:rsidRDefault="005D03F9">
      <w:pPr>
        <w:pStyle w:val="CommentText"/>
      </w:pPr>
      <w:r>
        <w:rPr>
          <w:rStyle w:val="CommentReference"/>
        </w:rPr>
        <w:annotationRef/>
      </w:r>
      <w:r>
        <w:t>values</w:t>
      </w:r>
    </w:p>
  </w:comment>
  <w:comment w:id="39" w:author="Gangadhar K" w:date="2025-07-19T22:04:00Z" w:initials="GK">
    <w:p w14:paraId="45A77748" w14:textId="5925807B" w:rsidR="001E5547" w:rsidRDefault="001E5547">
      <w:pPr>
        <w:pStyle w:val="CommentText"/>
      </w:pPr>
      <w:r>
        <w:rPr>
          <w:rStyle w:val="CommentReference"/>
        </w:rPr>
        <w:annotationRef/>
      </w:r>
      <w:r>
        <w:t>values</w:t>
      </w:r>
    </w:p>
  </w:comment>
  <w:comment w:id="40" w:author="Gangadhar K" w:date="2025-07-19T22:04:00Z" w:initials="GK">
    <w:p w14:paraId="0EBECA19" w14:textId="3C9116B9" w:rsidR="001E5547" w:rsidRDefault="001E5547">
      <w:pPr>
        <w:pStyle w:val="CommentText"/>
      </w:pPr>
      <w:r>
        <w:rPr>
          <w:rStyle w:val="CommentReference"/>
        </w:rPr>
        <w:annotationRef/>
      </w:r>
      <w:r>
        <w:t>was</w:t>
      </w:r>
    </w:p>
  </w:comment>
  <w:comment w:id="41" w:author="Gangadhar K" w:date="2025-07-19T22:04:00Z" w:initials="GK">
    <w:p w14:paraId="1CF27B09" w14:textId="577BC789" w:rsidR="00232F3B" w:rsidRDefault="00232F3B">
      <w:pPr>
        <w:pStyle w:val="CommentText"/>
      </w:pPr>
      <w:r>
        <w:rPr>
          <w:rStyle w:val="CommentReference"/>
        </w:rPr>
        <w:annotationRef/>
      </w:r>
      <w:r>
        <w:t>value</w:t>
      </w:r>
    </w:p>
  </w:comment>
  <w:comment w:id="42" w:author="Gangadhar K" w:date="2025-07-19T22:06:00Z" w:initials="GK">
    <w:p w14:paraId="56215AFE" w14:textId="3DDDF9FB" w:rsidR="0097067F" w:rsidRDefault="0097067F">
      <w:pPr>
        <w:pStyle w:val="CommentText"/>
      </w:pPr>
      <w:r>
        <w:rPr>
          <w:rStyle w:val="CommentReference"/>
        </w:rPr>
        <w:annotationRef/>
      </w:r>
      <w:r>
        <w:t>no value found in table</w:t>
      </w:r>
    </w:p>
  </w:comment>
  <w:comment w:id="43" w:author="Gangadhar K" w:date="2025-07-19T22:07:00Z" w:initials="GK">
    <w:p w14:paraId="07CBF983" w14:textId="638F1B16" w:rsidR="0097067F" w:rsidRDefault="0097067F">
      <w:pPr>
        <w:pStyle w:val="CommentText"/>
      </w:pPr>
      <w:r>
        <w:rPr>
          <w:rStyle w:val="CommentReference"/>
        </w:rPr>
        <w:annotationRef/>
      </w:r>
      <w:r>
        <w:t>remove</w:t>
      </w:r>
    </w:p>
  </w:comment>
  <w:comment w:id="44" w:author="Gangadhar K" w:date="2025-07-19T22:08:00Z" w:initials="GK">
    <w:p w14:paraId="6E4B7C03" w14:textId="6086BD37" w:rsidR="001E1EEB" w:rsidRDefault="001E1EEB">
      <w:pPr>
        <w:pStyle w:val="CommentText"/>
      </w:pPr>
      <w:r>
        <w:rPr>
          <w:rStyle w:val="CommentReference"/>
        </w:rPr>
        <w:annotationRef/>
      </w:r>
      <w:r>
        <w:t xml:space="preserve">missing reference </w:t>
      </w:r>
    </w:p>
  </w:comment>
  <w:comment w:id="45" w:author="Gangadhar K" w:date="2025-07-19T22:09:00Z" w:initials="GK">
    <w:p w14:paraId="7AF02CC0" w14:textId="38E19984" w:rsidR="00300639" w:rsidRDefault="00300639">
      <w:pPr>
        <w:pStyle w:val="CommentText"/>
      </w:pPr>
      <w:r>
        <w:rPr>
          <w:rStyle w:val="CommentReference"/>
        </w:rPr>
        <w:annotationRef/>
      </w:r>
      <w:r>
        <w:t>remove</w:t>
      </w:r>
    </w:p>
  </w:comment>
  <w:comment w:id="46" w:author="Gangadhar K" w:date="2025-07-19T22:09:00Z" w:initials="GK">
    <w:p w14:paraId="41CB3884" w14:textId="417D3FBC" w:rsidR="00300639" w:rsidRDefault="00300639">
      <w:pPr>
        <w:pStyle w:val="CommentText"/>
      </w:pPr>
      <w:r>
        <w:rPr>
          <w:rStyle w:val="CommentReference"/>
        </w:rPr>
        <w:annotationRef/>
      </w:r>
      <w:r>
        <w:t xml:space="preserve">remove </w:t>
      </w:r>
    </w:p>
  </w:comment>
  <w:comment w:id="47" w:author="Gangadhar K" w:date="2025-07-19T22:10:00Z" w:initials="GK">
    <w:p w14:paraId="7D02DCFE" w14:textId="25592D6C" w:rsidR="00300639" w:rsidRDefault="00300639">
      <w:pPr>
        <w:pStyle w:val="CommentText"/>
      </w:pPr>
      <w:r>
        <w:rPr>
          <w:rStyle w:val="CommentReference"/>
        </w:rPr>
        <w:annotationRef/>
      </w:r>
      <w:r>
        <w:t xml:space="preserve">either FFF or </w:t>
      </w:r>
    </w:p>
  </w:comment>
  <w:comment w:id="48" w:author="Gangadhar K" w:date="2025-07-19T22:11:00Z" w:initials="GK">
    <w:p w14:paraId="7B8C19FC" w14:textId="2EEEB411" w:rsidR="00300639" w:rsidRDefault="00300639">
      <w:pPr>
        <w:pStyle w:val="CommentText"/>
      </w:pPr>
      <w:r>
        <w:rPr>
          <w:rStyle w:val="CommentReference"/>
        </w:rPr>
        <w:annotationRef/>
      </w:r>
      <w:r w:rsidR="00862A3B">
        <w:t>accumulation</w:t>
      </w:r>
      <w:r w:rsidR="000028D1">
        <w:t xml:space="preserve"> of</w:t>
      </w:r>
      <w:r>
        <w:t xml:space="preserve"> wheat</w:t>
      </w:r>
    </w:p>
  </w:comment>
  <w:comment w:id="49" w:author="Gangadhar K" w:date="2025-07-19T22:12:00Z" w:initials="GK">
    <w:p w14:paraId="4A261BD0" w14:textId="2E04C9A8" w:rsidR="00862A3B" w:rsidRDefault="00862A3B">
      <w:pPr>
        <w:pStyle w:val="CommentText"/>
      </w:pPr>
      <w:r>
        <w:rPr>
          <w:rStyle w:val="CommentReference"/>
        </w:rPr>
        <w:annotationRef/>
      </w:r>
      <w:r>
        <w:t>phases of wheat</w:t>
      </w:r>
    </w:p>
  </w:comment>
  <w:comment w:id="51" w:author="Gangadhar K" w:date="2025-07-19T22:13:00Z" w:initials="GK">
    <w:p w14:paraId="24E71403" w14:textId="0B2F14AB" w:rsidR="000028D1" w:rsidRDefault="000028D1">
      <w:pPr>
        <w:pStyle w:val="CommentText"/>
      </w:pPr>
      <w:r>
        <w:rPr>
          <w:rStyle w:val="CommentReference"/>
        </w:rPr>
        <w:annotationRef/>
      </w:r>
      <w:r>
        <w:t>yield and yield attributes of wheat</w:t>
      </w:r>
    </w:p>
  </w:comment>
  <w:comment w:id="52" w:author="Gangadhar K" w:date="2025-07-19T22:18:00Z" w:initials="GK">
    <w:p w14:paraId="1DDE3CC2" w14:textId="2D1EADAE" w:rsidR="00D774C9" w:rsidRDefault="00D774C9">
      <w:pPr>
        <w:pStyle w:val="CommentText"/>
      </w:pPr>
      <w:r>
        <w:rPr>
          <w:rStyle w:val="CommentReference"/>
        </w:rPr>
        <w:annotationRef/>
      </w:r>
      <w:r>
        <w:t>missing in text</w:t>
      </w:r>
    </w:p>
  </w:comment>
  <w:comment w:id="53" w:author="Gangadhar K" w:date="2025-07-19T22:16:00Z" w:initials="GK">
    <w:p w14:paraId="77AAFCFB" w14:textId="175650D2" w:rsidR="001A3737" w:rsidRDefault="001A3737">
      <w:pPr>
        <w:pStyle w:val="CommentText"/>
      </w:pPr>
      <w:r>
        <w:rPr>
          <w:rStyle w:val="CommentReference"/>
        </w:rPr>
        <w:annotationRef/>
      </w:r>
      <w:r>
        <w:t>?</w:t>
      </w:r>
    </w:p>
  </w:comment>
  <w:comment w:id="54" w:author="Gangadhar K" w:date="2025-07-19T21:07:00Z" w:initials="GK">
    <w:p w14:paraId="2F2F6D23" w14:textId="0380A685" w:rsidR="00A85163" w:rsidRDefault="00A85163">
      <w:pPr>
        <w:pStyle w:val="CommentText"/>
      </w:pPr>
      <w:r>
        <w:rPr>
          <w:rStyle w:val="CommentReference"/>
        </w:rPr>
        <w:annotationRef/>
      </w:r>
      <w:r>
        <w:t>mention a or b</w:t>
      </w:r>
    </w:p>
  </w:comment>
  <w:comment w:id="55" w:author="Gangadhar K" w:date="2025-07-19T22:16:00Z" w:initials="GK">
    <w:p w14:paraId="656738B1" w14:textId="4EB16DD6" w:rsidR="001A3737" w:rsidRDefault="001A3737">
      <w:pPr>
        <w:pStyle w:val="CommentText"/>
      </w:pPr>
      <w:r>
        <w:rPr>
          <w:rStyle w:val="CommentReference"/>
        </w:rPr>
        <w:annotationRef/>
      </w:r>
      <w:r>
        <w:t>?</w:t>
      </w:r>
    </w:p>
  </w:comment>
  <w:comment w:id="56" w:author="Gangadhar K" w:date="2025-07-19T21:06:00Z" w:initials="GK">
    <w:p w14:paraId="04011250" w14:textId="70AB244F" w:rsidR="00A85163" w:rsidRDefault="00A85163">
      <w:pPr>
        <w:pStyle w:val="CommentText"/>
      </w:pPr>
      <w:r>
        <w:rPr>
          <w:rStyle w:val="CommentReference"/>
        </w:rPr>
        <w:annotationRef/>
      </w:r>
      <w:r>
        <w:t>mention a or b</w:t>
      </w:r>
    </w:p>
  </w:comment>
  <w:comment w:id="58" w:author="Gangadhar K" w:date="2025-07-19T22:17:00Z" w:initials="GK">
    <w:p w14:paraId="02B5BFEA" w14:textId="68F4EB6F" w:rsidR="009005D0" w:rsidRDefault="009005D0">
      <w:pPr>
        <w:pStyle w:val="CommentText"/>
      </w:pPr>
      <w:r>
        <w:rPr>
          <w:rStyle w:val="CommentReference"/>
        </w:rPr>
        <w:annotationRef/>
      </w:r>
      <w:r>
        <w:t>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706624" w15:done="0"/>
  <w15:commentEx w15:paraId="1688F970" w15:done="0"/>
  <w15:commentEx w15:paraId="10A53DA2" w15:done="0"/>
  <w15:commentEx w15:paraId="70C347CF" w15:done="0"/>
  <w15:commentEx w15:paraId="1EB9F9A5" w15:done="0"/>
  <w15:commentEx w15:paraId="0B5D51DE" w15:done="0"/>
  <w15:commentEx w15:paraId="6F7306FF" w15:done="0"/>
  <w15:commentEx w15:paraId="2D11EB9D" w15:done="0"/>
  <w15:commentEx w15:paraId="3B35FE60" w15:done="0"/>
  <w15:commentEx w15:paraId="601E50F2" w15:done="0"/>
  <w15:commentEx w15:paraId="4268623D" w15:done="0"/>
  <w15:commentEx w15:paraId="098D80D5" w15:done="0"/>
  <w15:commentEx w15:paraId="01E78661" w15:done="0"/>
  <w15:commentEx w15:paraId="21F5D892" w15:done="0"/>
  <w15:commentEx w15:paraId="5D5484AB" w15:done="0"/>
  <w15:commentEx w15:paraId="7DBC100E" w15:done="0"/>
  <w15:commentEx w15:paraId="5881AED4" w15:done="0"/>
  <w15:commentEx w15:paraId="4C8457AE" w15:done="0"/>
  <w15:commentEx w15:paraId="34710142" w15:done="0"/>
  <w15:commentEx w15:paraId="1131A10E" w15:done="0"/>
  <w15:commentEx w15:paraId="457B9D35" w15:done="0"/>
  <w15:commentEx w15:paraId="7C069AFD" w15:done="0"/>
  <w15:commentEx w15:paraId="32165FB4" w15:done="0"/>
  <w15:commentEx w15:paraId="641804C3" w15:done="0"/>
  <w15:commentEx w15:paraId="54BA4301" w15:done="0"/>
  <w15:commentEx w15:paraId="1A795AF6" w15:done="0"/>
  <w15:commentEx w15:paraId="05FB2444" w15:done="0"/>
  <w15:commentEx w15:paraId="4F8AFB23" w15:done="0"/>
  <w15:commentEx w15:paraId="1D822DFE" w15:done="0"/>
  <w15:commentEx w15:paraId="055E9DBA" w15:done="0"/>
  <w15:commentEx w15:paraId="4232AC9F" w15:done="0"/>
  <w15:commentEx w15:paraId="2173B3C0" w15:done="0"/>
  <w15:commentEx w15:paraId="22E931EA" w15:done="0"/>
  <w15:commentEx w15:paraId="34E83968" w15:done="0"/>
  <w15:commentEx w15:paraId="073AB9A8" w15:done="0"/>
  <w15:commentEx w15:paraId="0AEB726E" w15:done="0"/>
  <w15:commentEx w15:paraId="45A77748" w15:done="0"/>
  <w15:commentEx w15:paraId="0EBECA19" w15:done="0"/>
  <w15:commentEx w15:paraId="1CF27B09" w15:done="0"/>
  <w15:commentEx w15:paraId="56215AFE" w15:done="0"/>
  <w15:commentEx w15:paraId="07CBF983" w15:done="0"/>
  <w15:commentEx w15:paraId="6E4B7C03" w15:done="0"/>
  <w15:commentEx w15:paraId="7AF02CC0" w15:done="0"/>
  <w15:commentEx w15:paraId="41CB3884" w15:done="0"/>
  <w15:commentEx w15:paraId="7D02DCFE" w15:done="0"/>
  <w15:commentEx w15:paraId="7B8C19FC" w15:done="0"/>
  <w15:commentEx w15:paraId="4A261BD0" w15:done="0"/>
  <w15:commentEx w15:paraId="24E71403" w15:done="0"/>
  <w15:commentEx w15:paraId="1DDE3CC2" w15:done="0"/>
  <w15:commentEx w15:paraId="77AAFCFB" w15:done="0"/>
  <w15:commentEx w15:paraId="2F2F6D23" w15:done="0"/>
  <w15:commentEx w15:paraId="656738B1" w15:done="0"/>
  <w15:commentEx w15:paraId="04011250" w15:done="0"/>
  <w15:commentEx w15:paraId="02B5BF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AC427F" w16cex:dateUtc="2025-07-19T15:26:00Z"/>
  <w16cex:commentExtensible w16cex:durableId="642DCE37" w16cex:dateUtc="2025-07-19T15:32:00Z"/>
  <w16cex:commentExtensible w16cex:durableId="135FED8B" w16cex:dateUtc="2025-07-19T15:33:00Z"/>
  <w16cex:commentExtensible w16cex:durableId="2953B9DA" w16cex:dateUtc="2025-07-19T15:33:00Z"/>
  <w16cex:commentExtensible w16cex:durableId="0F5CD2ED" w16cex:dateUtc="2025-07-19T15:35:00Z"/>
  <w16cex:commentExtensible w16cex:durableId="6FBF3F5F" w16cex:dateUtc="2025-07-19T15:35:00Z"/>
  <w16cex:commentExtensible w16cex:durableId="0ED0BFC7" w16cex:dateUtc="2025-07-19T15:38:00Z"/>
  <w16cex:commentExtensible w16cex:durableId="73484380" w16cex:dateUtc="2025-07-19T15:39:00Z"/>
  <w16cex:commentExtensible w16cex:durableId="4CF2EF79" w16cex:dateUtc="2025-07-19T15:39:00Z"/>
  <w16cex:commentExtensible w16cex:durableId="4ED56826" w16cex:dateUtc="2025-07-19T15:40:00Z"/>
  <w16cex:commentExtensible w16cex:durableId="3B2264C9" w16cex:dateUtc="2025-07-19T15:41:00Z"/>
  <w16cex:commentExtensible w16cex:durableId="2CEBA19D" w16cex:dateUtc="2025-07-19T15:41:00Z"/>
  <w16cex:commentExtensible w16cex:durableId="5BDA2B0D" w16cex:dateUtc="2025-07-19T15:45:00Z"/>
  <w16cex:commentExtensible w16cex:durableId="557E377A" w16cex:dateUtc="2025-07-19T15:44:00Z"/>
  <w16cex:commentExtensible w16cex:durableId="1C4182AC" w16cex:dateUtc="2025-07-19T15:46:00Z"/>
  <w16cex:commentExtensible w16cex:durableId="2749CDED" w16cex:dateUtc="2025-07-19T15:47:00Z"/>
  <w16cex:commentExtensible w16cex:durableId="5FFFACE0" w16cex:dateUtc="2025-07-19T15:48:00Z"/>
  <w16cex:commentExtensible w16cex:durableId="0EA11F8F" w16cex:dateUtc="2025-07-19T15:48:00Z"/>
  <w16cex:commentExtensible w16cex:durableId="5BC74696" w16cex:dateUtc="2025-07-19T15:49:00Z"/>
  <w16cex:commentExtensible w16cex:durableId="6151224E" w16cex:dateUtc="2025-07-19T15:51:00Z"/>
  <w16cex:commentExtensible w16cex:durableId="3EE86F9B" w16cex:dateUtc="2025-07-19T15:53:00Z"/>
  <w16cex:commentExtensible w16cex:durableId="602E9FBF" w16cex:dateUtc="2025-07-19T15:54:00Z"/>
  <w16cex:commentExtensible w16cex:durableId="45B5EBDC" w16cex:dateUtc="2025-07-19T15:54:00Z"/>
  <w16cex:commentExtensible w16cex:durableId="1EA6B425" w16cex:dateUtc="2025-07-19T16:21:00Z"/>
  <w16cex:commentExtensible w16cex:durableId="6260A8FB" w16cex:dateUtc="2025-07-19T16:21:00Z"/>
  <w16cex:commentExtensible w16cex:durableId="605FCC3C" w16cex:dateUtc="2025-07-19T16:22:00Z"/>
  <w16cex:commentExtensible w16cex:durableId="0D6AA629" w16cex:dateUtc="2025-07-19T16:24:00Z"/>
  <w16cex:commentExtensible w16cex:durableId="631624C4" w16cex:dateUtc="2025-07-19T16:24:00Z"/>
  <w16cex:commentExtensible w16cex:durableId="189E8C5F" w16cex:dateUtc="2025-07-19T16:23:00Z"/>
  <w16cex:commentExtensible w16cex:durableId="52FE1F06" w16cex:dateUtc="2025-07-19T16:23:00Z"/>
  <w16cex:commentExtensible w16cex:durableId="60542319" w16cex:dateUtc="2025-07-19T16:23:00Z"/>
  <w16cex:commentExtensible w16cex:durableId="01AD9555" w16cex:dateUtc="2025-07-19T16:23:00Z"/>
  <w16cex:commentExtensible w16cex:durableId="2ED925C9" w16cex:dateUtc="2025-07-19T16:25:00Z"/>
  <w16cex:commentExtensible w16cex:durableId="053D3E84" w16cex:dateUtc="2025-07-19T16:31:00Z"/>
  <w16cex:commentExtensible w16cex:durableId="7E425058" w16cex:dateUtc="2025-07-19T16:32:00Z"/>
  <w16cex:commentExtensible w16cex:durableId="341D7E04" w16cex:dateUtc="2025-07-19T16:31:00Z"/>
  <w16cex:commentExtensible w16cex:durableId="5F47E3E6" w16cex:dateUtc="2025-07-19T16:34:00Z"/>
  <w16cex:commentExtensible w16cex:durableId="4A6B991C" w16cex:dateUtc="2025-07-19T16:34:00Z"/>
  <w16cex:commentExtensible w16cex:durableId="09908542" w16cex:dateUtc="2025-07-19T16:34:00Z"/>
  <w16cex:commentExtensible w16cex:durableId="1A1B3DC8" w16cex:dateUtc="2025-07-19T16:36:00Z"/>
  <w16cex:commentExtensible w16cex:durableId="0C7F64DF" w16cex:dateUtc="2025-07-19T16:37:00Z"/>
  <w16cex:commentExtensible w16cex:durableId="7C069EF8" w16cex:dateUtc="2025-07-19T16:38:00Z"/>
  <w16cex:commentExtensible w16cex:durableId="448BDC18" w16cex:dateUtc="2025-07-19T16:39:00Z"/>
  <w16cex:commentExtensible w16cex:durableId="33442357" w16cex:dateUtc="2025-07-19T16:39:00Z"/>
  <w16cex:commentExtensible w16cex:durableId="3D0573B0" w16cex:dateUtc="2025-07-19T16:40:00Z"/>
  <w16cex:commentExtensible w16cex:durableId="4249491A" w16cex:dateUtc="2025-07-19T16:41:00Z"/>
  <w16cex:commentExtensible w16cex:durableId="3A1C6328" w16cex:dateUtc="2025-07-19T16:42:00Z"/>
  <w16cex:commentExtensible w16cex:durableId="1F09E796" w16cex:dateUtc="2025-07-19T16:43:00Z"/>
  <w16cex:commentExtensible w16cex:durableId="5EB9B35B" w16cex:dateUtc="2025-07-19T16:48:00Z"/>
  <w16cex:commentExtensible w16cex:durableId="2563475D" w16cex:dateUtc="2025-07-19T16:46:00Z"/>
  <w16cex:commentExtensible w16cex:durableId="3A475F15" w16cex:dateUtc="2025-07-19T15:37:00Z"/>
  <w16cex:commentExtensible w16cex:durableId="0F686F06" w16cex:dateUtc="2025-07-19T16:46:00Z"/>
  <w16cex:commentExtensible w16cex:durableId="78DD00F8" w16cex:dateUtc="2025-07-19T15:36:00Z"/>
  <w16cex:commentExtensible w16cex:durableId="0558A146" w16cex:dateUtc="2025-07-19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706624" w16cid:durableId="10AC427F"/>
  <w16cid:commentId w16cid:paraId="1688F970" w16cid:durableId="642DCE37"/>
  <w16cid:commentId w16cid:paraId="10A53DA2" w16cid:durableId="135FED8B"/>
  <w16cid:commentId w16cid:paraId="70C347CF" w16cid:durableId="2953B9DA"/>
  <w16cid:commentId w16cid:paraId="1EB9F9A5" w16cid:durableId="0F5CD2ED"/>
  <w16cid:commentId w16cid:paraId="0B5D51DE" w16cid:durableId="6FBF3F5F"/>
  <w16cid:commentId w16cid:paraId="6F7306FF" w16cid:durableId="0ED0BFC7"/>
  <w16cid:commentId w16cid:paraId="2D11EB9D" w16cid:durableId="73484380"/>
  <w16cid:commentId w16cid:paraId="3B35FE60" w16cid:durableId="4CF2EF79"/>
  <w16cid:commentId w16cid:paraId="601E50F2" w16cid:durableId="4ED56826"/>
  <w16cid:commentId w16cid:paraId="4268623D" w16cid:durableId="3B2264C9"/>
  <w16cid:commentId w16cid:paraId="098D80D5" w16cid:durableId="2CEBA19D"/>
  <w16cid:commentId w16cid:paraId="01E78661" w16cid:durableId="5BDA2B0D"/>
  <w16cid:commentId w16cid:paraId="21F5D892" w16cid:durableId="557E377A"/>
  <w16cid:commentId w16cid:paraId="5D5484AB" w16cid:durableId="1C4182AC"/>
  <w16cid:commentId w16cid:paraId="7DBC100E" w16cid:durableId="2749CDED"/>
  <w16cid:commentId w16cid:paraId="5881AED4" w16cid:durableId="5FFFACE0"/>
  <w16cid:commentId w16cid:paraId="4C8457AE" w16cid:durableId="0EA11F8F"/>
  <w16cid:commentId w16cid:paraId="34710142" w16cid:durableId="5BC74696"/>
  <w16cid:commentId w16cid:paraId="1131A10E" w16cid:durableId="6151224E"/>
  <w16cid:commentId w16cid:paraId="457B9D35" w16cid:durableId="3EE86F9B"/>
  <w16cid:commentId w16cid:paraId="7C069AFD" w16cid:durableId="602E9FBF"/>
  <w16cid:commentId w16cid:paraId="32165FB4" w16cid:durableId="45B5EBDC"/>
  <w16cid:commentId w16cid:paraId="641804C3" w16cid:durableId="1EA6B425"/>
  <w16cid:commentId w16cid:paraId="54BA4301" w16cid:durableId="6260A8FB"/>
  <w16cid:commentId w16cid:paraId="1A795AF6" w16cid:durableId="605FCC3C"/>
  <w16cid:commentId w16cid:paraId="05FB2444" w16cid:durableId="0D6AA629"/>
  <w16cid:commentId w16cid:paraId="4F8AFB23" w16cid:durableId="631624C4"/>
  <w16cid:commentId w16cid:paraId="1D822DFE" w16cid:durableId="189E8C5F"/>
  <w16cid:commentId w16cid:paraId="055E9DBA" w16cid:durableId="52FE1F06"/>
  <w16cid:commentId w16cid:paraId="4232AC9F" w16cid:durableId="60542319"/>
  <w16cid:commentId w16cid:paraId="2173B3C0" w16cid:durableId="01AD9555"/>
  <w16cid:commentId w16cid:paraId="22E931EA" w16cid:durableId="2ED925C9"/>
  <w16cid:commentId w16cid:paraId="34E83968" w16cid:durableId="053D3E84"/>
  <w16cid:commentId w16cid:paraId="073AB9A8" w16cid:durableId="7E425058"/>
  <w16cid:commentId w16cid:paraId="0AEB726E" w16cid:durableId="341D7E04"/>
  <w16cid:commentId w16cid:paraId="45A77748" w16cid:durableId="5F47E3E6"/>
  <w16cid:commentId w16cid:paraId="0EBECA19" w16cid:durableId="4A6B991C"/>
  <w16cid:commentId w16cid:paraId="1CF27B09" w16cid:durableId="09908542"/>
  <w16cid:commentId w16cid:paraId="56215AFE" w16cid:durableId="1A1B3DC8"/>
  <w16cid:commentId w16cid:paraId="07CBF983" w16cid:durableId="0C7F64DF"/>
  <w16cid:commentId w16cid:paraId="6E4B7C03" w16cid:durableId="7C069EF8"/>
  <w16cid:commentId w16cid:paraId="7AF02CC0" w16cid:durableId="448BDC18"/>
  <w16cid:commentId w16cid:paraId="41CB3884" w16cid:durableId="33442357"/>
  <w16cid:commentId w16cid:paraId="7D02DCFE" w16cid:durableId="3D0573B0"/>
  <w16cid:commentId w16cid:paraId="7B8C19FC" w16cid:durableId="4249491A"/>
  <w16cid:commentId w16cid:paraId="4A261BD0" w16cid:durableId="3A1C6328"/>
  <w16cid:commentId w16cid:paraId="24E71403" w16cid:durableId="1F09E796"/>
  <w16cid:commentId w16cid:paraId="1DDE3CC2" w16cid:durableId="5EB9B35B"/>
  <w16cid:commentId w16cid:paraId="77AAFCFB" w16cid:durableId="2563475D"/>
  <w16cid:commentId w16cid:paraId="2F2F6D23" w16cid:durableId="3A475F15"/>
  <w16cid:commentId w16cid:paraId="656738B1" w16cid:durableId="0F686F06"/>
  <w16cid:commentId w16cid:paraId="04011250" w16cid:durableId="78DD00F8"/>
  <w16cid:commentId w16cid:paraId="02B5BFEA" w16cid:durableId="0558A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8D24D" w14:textId="77777777" w:rsidR="009F3816" w:rsidRDefault="009F3816" w:rsidP="00C31B90">
      <w:pPr>
        <w:spacing w:after="0" w:line="240" w:lineRule="auto"/>
      </w:pPr>
      <w:r>
        <w:separator/>
      </w:r>
    </w:p>
  </w:endnote>
  <w:endnote w:type="continuationSeparator" w:id="0">
    <w:p w14:paraId="25766637" w14:textId="77777777" w:rsidR="009F3816" w:rsidRDefault="009F3816" w:rsidP="00C3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2189" w14:textId="77777777" w:rsidR="00C31B90" w:rsidRDefault="00C3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5D2A8" w14:textId="77777777" w:rsidR="00C31B90" w:rsidRDefault="00C31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9B63" w14:textId="77777777" w:rsidR="00C31B90" w:rsidRDefault="00C3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B5FB" w14:textId="77777777" w:rsidR="009F3816" w:rsidRDefault="009F3816" w:rsidP="00C31B90">
      <w:pPr>
        <w:spacing w:after="0" w:line="240" w:lineRule="auto"/>
      </w:pPr>
      <w:r>
        <w:separator/>
      </w:r>
    </w:p>
  </w:footnote>
  <w:footnote w:type="continuationSeparator" w:id="0">
    <w:p w14:paraId="23B7F0C2" w14:textId="77777777" w:rsidR="009F3816" w:rsidRDefault="009F3816" w:rsidP="00C31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0CC6" w14:textId="53B0E1B2" w:rsidR="00C31B90" w:rsidRDefault="009F3816">
    <w:pPr>
      <w:pStyle w:val="Header"/>
    </w:pPr>
    <w:r>
      <w:rPr>
        <w:noProof/>
      </w:rPr>
      <w:pict w14:anchorId="72FFA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06CA" w14:textId="0860138A" w:rsidR="00C31B90" w:rsidRDefault="009F3816">
    <w:pPr>
      <w:pStyle w:val="Header"/>
    </w:pPr>
    <w:r>
      <w:rPr>
        <w:noProof/>
      </w:rPr>
      <w:pict w14:anchorId="73471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BD91" w14:textId="7C395452" w:rsidR="00C31B90" w:rsidRDefault="009F3816">
    <w:pPr>
      <w:pStyle w:val="Header"/>
    </w:pPr>
    <w:r>
      <w:rPr>
        <w:noProof/>
      </w:rPr>
      <w:pict w14:anchorId="75E56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95345"/>
    <w:multiLevelType w:val="hybridMultilevel"/>
    <w:tmpl w:val="56BA8208"/>
    <w:lvl w:ilvl="0" w:tplc="5B52F694">
      <w:start w:val="1"/>
      <w:numFmt w:val="decimal"/>
      <w:lvlText w:val="%1."/>
      <w:lvlJc w:val="left"/>
      <w:pPr>
        <w:ind w:left="153" w:hanging="360"/>
      </w:pPr>
      <w:rPr>
        <w:rFonts w:hint="default"/>
      </w:r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1" w15:restartNumberingAfterBreak="0">
    <w:nsid w:val="30BB2ED5"/>
    <w:multiLevelType w:val="hybridMultilevel"/>
    <w:tmpl w:val="1850006E"/>
    <w:lvl w:ilvl="0" w:tplc="00FE734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678A765D"/>
    <w:multiLevelType w:val="hybridMultilevel"/>
    <w:tmpl w:val="1850006E"/>
    <w:lvl w:ilvl="0" w:tplc="00FE734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6B7248A1"/>
    <w:multiLevelType w:val="multilevel"/>
    <w:tmpl w:val="2D4E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23303"/>
    <w:multiLevelType w:val="multilevel"/>
    <w:tmpl w:val="6F98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ngadhar K">
    <w15:presenceInfo w15:providerId="Windows Live" w15:userId="2c2feffdd8c67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2E"/>
    <w:rsid w:val="00000F0E"/>
    <w:rsid w:val="00001BC0"/>
    <w:rsid w:val="000028D1"/>
    <w:rsid w:val="00020D74"/>
    <w:rsid w:val="0003278A"/>
    <w:rsid w:val="000535B7"/>
    <w:rsid w:val="0006049F"/>
    <w:rsid w:val="00063CCA"/>
    <w:rsid w:val="00074C64"/>
    <w:rsid w:val="000A77A8"/>
    <w:rsid w:val="000B711C"/>
    <w:rsid w:val="000D5387"/>
    <w:rsid w:val="000D78C3"/>
    <w:rsid w:val="000D7BE1"/>
    <w:rsid w:val="000F1C2B"/>
    <w:rsid w:val="001176E9"/>
    <w:rsid w:val="0012578A"/>
    <w:rsid w:val="00125FEF"/>
    <w:rsid w:val="001308ED"/>
    <w:rsid w:val="00133D6C"/>
    <w:rsid w:val="00140A70"/>
    <w:rsid w:val="001463A4"/>
    <w:rsid w:val="001548ED"/>
    <w:rsid w:val="0015639D"/>
    <w:rsid w:val="00157CB6"/>
    <w:rsid w:val="0016005D"/>
    <w:rsid w:val="00177423"/>
    <w:rsid w:val="00191EE6"/>
    <w:rsid w:val="001A0141"/>
    <w:rsid w:val="001A164A"/>
    <w:rsid w:val="001A3737"/>
    <w:rsid w:val="001A6B0C"/>
    <w:rsid w:val="001B0121"/>
    <w:rsid w:val="001C26D1"/>
    <w:rsid w:val="001D56EA"/>
    <w:rsid w:val="001D7A4A"/>
    <w:rsid w:val="001E1053"/>
    <w:rsid w:val="001E1EEB"/>
    <w:rsid w:val="001E5547"/>
    <w:rsid w:val="001E5CA4"/>
    <w:rsid w:val="001F2332"/>
    <w:rsid w:val="001F5E0F"/>
    <w:rsid w:val="001F773D"/>
    <w:rsid w:val="00200645"/>
    <w:rsid w:val="0020499C"/>
    <w:rsid w:val="00205855"/>
    <w:rsid w:val="002316DA"/>
    <w:rsid w:val="00232F3B"/>
    <w:rsid w:val="0023552F"/>
    <w:rsid w:val="00254BD0"/>
    <w:rsid w:val="00262B1B"/>
    <w:rsid w:val="0027445E"/>
    <w:rsid w:val="00292C72"/>
    <w:rsid w:val="00292D25"/>
    <w:rsid w:val="002944AB"/>
    <w:rsid w:val="0029559E"/>
    <w:rsid w:val="002A166D"/>
    <w:rsid w:val="002A3F8E"/>
    <w:rsid w:val="002B3380"/>
    <w:rsid w:val="002C1581"/>
    <w:rsid w:val="002E15B8"/>
    <w:rsid w:val="002E36F5"/>
    <w:rsid w:val="002E603D"/>
    <w:rsid w:val="00300513"/>
    <w:rsid w:val="00300639"/>
    <w:rsid w:val="003149D1"/>
    <w:rsid w:val="003153A9"/>
    <w:rsid w:val="00316D75"/>
    <w:rsid w:val="003403E5"/>
    <w:rsid w:val="00344033"/>
    <w:rsid w:val="00344855"/>
    <w:rsid w:val="0034600F"/>
    <w:rsid w:val="0034671A"/>
    <w:rsid w:val="003500DE"/>
    <w:rsid w:val="00356F71"/>
    <w:rsid w:val="00365F0F"/>
    <w:rsid w:val="00375992"/>
    <w:rsid w:val="00397A6A"/>
    <w:rsid w:val="003B5B83"/>
    <w:rsid w:val="003C4781"/>
    <w:rsid w:val="003C78FB"/>
    <w:rsid w:val="003D70A1"/>
    <w:rsid w:val="003E7663"/>
    <w:rsid w:val="003F621F"/>
    <w:rsid w:val="00402F32"/>
    <w:rsid w:val="00403E20"/>
    <w:rsid w:val="004154E6"/>
    <w:rsid w:val="004203EB"/>
    <w:rsid w:val="00426199"/>
    <w:rsid w:val="00471250"/>
    <w:rsid w:val="00472DE9"/>
    <w:rsid w:val="00473010"/>
    <w:rsid w:val="00480745"/>
    <w:rsid w:val="00481F28"/>
    <w:rsid w:val="00482FC6"/>
    <w:rsid w:val="00484D60"/>
    <w:rsid w:val="00485000"/>
    <w:rsid w:val="004938C2"/>
    <w:rsid w:val="0049491C"/>
    <w:rsid w:val="00495B56"/>
    <w:rsid w:val="00496FE0"/>
    <w:rsid w:val="004A5737"/>
    <w:rsid w:val="004C03E3"/>
    <w:rsid w:val="004C2270"/>
    <w:rsid w:val="004C4CE9"/>
    <w:rsid w:val="004C616F"/>
    <w:rsid w:val="004D5A83"/>
    <w:rsid w:val="004E38FA"/>
    <w:rsid w:val="004E6FCA"/>
    <w:rsid w:val="004F272D"/>
    <w:rsid w:val="004F3BB9"/>
    <w:rsid w:val="004F41B5"/>
    <w:rsid w:val="004F463C"/>
    <w:rsid w:val="004F70C9"/>
    <w:rsid w:val="0050312A"/>
    <w:rsid w:val="00524422"/>
    <w:rsid w:val="005279E8"/>
    <w:rsid w:val="0053015B"/>
    <w:rsid w:val="00530E56"/>
    <w:rsid w:val="00540AF5"/>
    <w:rsid w:val="00552011"/>
    <w:rsid w:val="00557CDD"/>
    <w:rsid w:val="00560EB9"/>
    <w:rsid w:val="00562562"/>
    <w:rsid w:val="005660D5"/>
    <w:rsid w:val="00583C25"/>
    <w:rsid w:val="005869E0"/>
    <w:rsid w:val="00592835"/>
    <w:rsid w:val="00597446"/>
    <w:rsid w:val="005A22D3"/>
    <w:rsid w:val="005A2E61"/>
    <w:rsid w:val="005B048E"/>
    <w:rsid w:val="005B1CF7"/>
    <w:rsid w:val="005B4979"/>
    <w:rsid w:val="005D03F9"/>
    <w:rsid w:val="005D3036"/>
    <w:rsid w:val="005D56B7"/>
    <w:rsid w:val="005E799F"/>
    <w:rsid w:val="005F5AD0"/>
    <w:rsid w:val="00611679"/>
    <w:rsid w:val="00615C07"/>
    <w:rsid w:val="00617860"/>
    <w:rsid w:val="0064094B"/>
    <w:rsid w:val="00642501"/>
    <w:rsid w:val="00645917"/>
    <w:rsid w:val="00653428"/>
    <w:rsid w:val="00654A5E"/>
    <w:rsid w:val="00665476"/>
    <w:rsid w:val="00666A92"/>
    <w:rsid w:val="00671E83"/>
    <w:rsid w:val="006740DF"/>
    <w:rsid w:val="00675CA5"/>
    <w:rsid w:val="00690C32"/>
    <w:rsid w:val="006942A1"/>
    <w:rsid w:val="00694C66"/>
    <w:rsid w:val="006B3325"/>
    <w:rsid w:val="006D7B1C"/>
    <w:rsid w:val="006E74EE"/>
    <w:rsid w:val="006F660C"/>
    <w:rsid w:val="00747B82"/>
    <w:rsid w:val="00757DE4"/>
    <w:rsid w:val="007751E9"/>
    <w:rsid w:val="007A537F"/>
    <w:rsid w:val="007A7BB5"/>
    <w:rsid w:val="007D087D"/>
    <w:rsid w:val="007F06B2"/>
    <w:rsid w:val="007F7021"/>
    <w:rsid w:val="0080391E"/>
    <w:rsid w:val="00813FAA"/>
    <w:rsid w:val="00821097"/>
    <w:rsid w:val="008338D6"/>
    <w:rsid w:val="00836DCB"/>
    <w:rsid w:val="00841EC4"/>
    <w:rsid w:val="0084682A"/>
    <w:rsid w:val="008516FE"/>
    <w:rsid w:val="00856E8C"/>
    <w:rsid w:val="00860B4C"/>
    <w:rsid w:val="00862A3B"/>
    <w:rsid w:val="008801AF"/>
    <w:rsid w:val="00893040"/>
    <w:rsid w:val="00893DC5"/>
    <w:rsid w:val="0089529C"/>
    <w:rsid w:val="00897BFF"/>
    <w:rsid w:val="008A0C70"/>
    <w:rsid w:val="008B0C2E"/>
    <w:rsid w:val="008B1E9B"/>
    <w:rsid w:val="008B2459"/>
    <w:rsid w:val="008B33A7"/>
    <w:rsid w:val="008B61E5"/>
    <w:rsid w:val="008B743B"/>
    <w:rsid w:val="008C213A"/>
    <w:rsid w:val="008C25F4"/>
    <w:rsid w:val="008C3D4B"/>
    <w:rsid w:val="008E0D0E"/>
    <w:rsid w:val="008F06D7"/>
    <w:rsid w:val="009005D0"/>
    <w:rsid w:val="00901A97"/>
    <w:rsid w:val="00904D08"/>
    <w:rsid w:val="009132E8"/>
    <w:rsid w:val="0092264C"/>
    <w:rsid w:val="00940EE1"/>
    <w:rsid w:val="00951BF3"/>
    <w:rsid w:val="00951FCD"/>
    <w:rsid w:val="009567A7"/>
    <w:rsid w:val="00960A80"/>
    <w:rsid w:val="009624DC"/>
    <w:rsid w:val="00962F16"/>
    <w:rsid w:val="00966617"/>
    <w:rsid w:val="0097067F"/>
    <w:rsid w:val="00972F5F"/>
    <w:rsid w:val="0097448E"/>
    <w:rsid w:val="00977986"/>
    <w:rsid w:val="00977AFE"/>
    <w:rsid w:val="00986901"/>
    <w:rsid w:val="00987C6F"/>
    <w:rsid w:val="0099192A"/>
    <w:rsid w:val="009A0752"/>
    <w:rsid w:val="009A2CAD"/>
    <w:rsid w:val="009A31D2"/>
    <w:rsid w:val="009C0F94"/>
    <w:rsid w:val="009D1B4B"/>
    <w:rsid w:val="009E4B87"/>
    <w:rsid w:val="009F2916"/>
    <w:rsid w:val="009F3816"/>
    <w:rsid w:val="00A03320"/>
    <w:rsid w:val="00A05C92"/>
    <w:rsid w:val="00A077A2"/>
    <w:rsid w:val="00A07B48"/>
    <w:rsid w:val="00A303FA"/>
    <w:rsid w:val="00A31FFF"/>
    <w:rsid w:val="00A34521"/>
    <w:rsid w:val="00A44666"/>
    <w:rsid w:val="00A54D79"/>
    <w:rsid w:val="00A55E7D"/>
    <w:rsid w:val="00A64291"/>
    <w:rsid w:val="00A667C5"/>
    <w:rsid w:val="00A66EE7"/>
    <w:rsid w:val="00A75B50"/>
    <w:rsid w:val="00A85163"/>
    <w:rsid w:val="00A9303F"/>
    <w:rsid w:val="00A93CF2"/>
    <w:rsid w:val="00A956B9"/>
    <w:rsid w:val="00AC6A18"/>
    <w:rsid w:val="00AD15A1"/>
    <w:rsid w:val="00AD28C0"/>
    <w:rsid w:val="00AD2A90"/>
    <w:rsid w:val="00AE3EEC"/>
    <w:rsid w:val="00AE65F9"/>
    <w:rsid w:val="00AF24FB"/>
    <w:rsid w:val="00B045AE"/>
    <w:rsid w:val="00B1366E"/>
    <w:rsid w:val="00B152D7"/>
    <w:rsid w:val="00B16C3D"/>
    <w:rsid w:val="00B21AA5"/>
    <w:rsid w:val="00B22C22"/>
    <w:rsid w:val="00B439D7"/>
    <w:rsid w:val="00B61782"/>
    <w:rsid w:val="00B630CF"/>
    <w:rsid w:val="00B65862"/>
    <w:rsid w:val="00B7399C"/>
    <w:rsid w:val="00B74916"/>
    <w:rsid w:val="00B76D5D"/>
    <w:rsid w:val="00B81D74"/>
    <w:rsid w:val="00B82F60"/>
    <w:rsid w:val="00B83E52"/>
    <w:rsid w:val="00B8732E"/>
    <w:rsid w:val="00B96DB3"/>
    <w:rsid w:val="00BA0407"/>
    <w:rsid w:val="00BA6868"/>
    <w:rsid w:val="00BA79C5"/>
    <w:rsid w:val="00BB7564"/>
    <w:rsid w:val="00BC6CF1"/>
    <w:rsid w:val="00BD6428"/>
    <w:rsid w:val="00BD6A2A"/>
    <w:rsid w:val="00BE694F"/>
    <w:rsid w:val="00BF6043"/>
    <w:rsid w:val="00C033E4"/>
    <w:rsid w:val="00C04E07"/>
    <w:rsid w:val="00C06BE3"/>
    <w:rsid w:val="00C269F4"/>
    <w:rsid w:val="00C31B90"/>
    <w:rsid w:val="00C34259"/>
    <w:rsid w:val="00C420EF"/>
    <w:rsid w:val="00C456F6"/>
    <w:rsid w:val="00C62B48"/>
    <w:rsid w:val="00C64F6D"/>
    <w:rsid w:val="00C70CC5"/>
    <w:rsid w:val="00C75F46"/>
    <w:rsid w:val="00C7720B"/>
    <w:rsid w:val="00C84E18"/>
    <w:rsid w:val="00C87223"/>
    <w:rsid w:val="00C87452"/>
    <w:rsid w:val="00C90A55"/>
    <w:rsid w:val="00C93430"/>
    <w:rsid w:val="00C937C8"/>
    <w:rsid w:val="00CB25C3"/>
    <w:rsid w:val="00CB6BDC"/>
    <w:rsid w:val="00CB737E"/>
    <w:rsid w:val="00CC59F3"/>
    <w:rsid w:val="00CD0CC5"/>
    <w:rsid w:val="00CD6D39"/>
    <w:rsid w:val="00CF430A"/>
    <w:rsid w:val="00D039AB"/>
    <w:rsid w:val="00D04FA4"/>
    <w:rsid w:val="00D07A48"/>
    <w:rsid w:val="00D10729"/>
    <w:rsid w:val="00D13D81"/>
    <w:rsid w:val="00D2536E"/>
    <w:rsid w:val="00D32799"/>
    <w:rsid w:val="00D37D89"/>
    <w:rsid w:val="00D44E86"/>
    <w:rsid w:val="00D53726"/>
    <w:rsid w:val="00D774C9"/>
    <w:rsid w:val="00D80B58"/>
    <w:rsid w:val="00D8614A"/>
    <w:rsid w:val="00D8733C"/>
    <w:rsid w:val="00D92E1E"/>
    <w:rsid w:val="00DA46ED"/>
    <w:rsid w:val="00DB4B56"/>
    <w:rsid w:val="00DC27D3"/>
    <w:rsid w:val="00DC5204"/>
    <w:rsid w:val="00DC6694"/>
    <w:rsid w:val="00DF65D7"/>
    <w:rsid w:val="00DF7261"/>
    <w:rsid w:val="00DF772F"/>
    <w:rsid w:val="00DF7CF4"/>
    <w:rsid w:val="00E0225F"/>
    <w:rsid w:val="00E268C0"/>
    <w:rsid w:val="00E50212"/>
    <w:rsid w:val="00E53ADD"/>
    <w:rsid w:val="00E5488A"/>
    <w:rsid w:val="00E57CFD"/>
    <w:rsid w:val="00E602E5"/>
    <w:rsid w:val="00E729A3"/>
    <w:rsid w:val="00E92596"/>
    <w:rsid w:val="00E93436"/>
    <w:rsid w:val="00E97EAE"/>
    <w:rsid w:val="00EB4C3A"/>
    <w:rsid w:val="00EB5A60"/>
    <w:rsid w:val="00EB77B8"/>
    <w:rsid w:val="00EC4C2F"/>
    <w:rsid w:val="00EE45A4"/>
    <w:rsid w:val="00EE6646"/>
    <w:rsid w:val="00EF37FB"/>
    <w:rsid w:val="00EF3846"/>
    <w:rsid w:val="00EF68F6"/>
    <w:rsid w:val="00F142EF"/>
    <w:rsid w:val="00F1455E"/>
    <w:rsid w:val="00F23A76"/>
    <w:rsid w:val="00F34CAA"/>
    <w:rsid w:val="00F36A84"/>
    <w:rsid w:val="00F37443"/>
    <w:rsid w:val="00F4597C"/>
    <w:rsid w:val="00F61DBD"/>
    <w:rsid w:val="00F67523"/>
    <w:rsid w:val="00F7410D"/>
    <w:rsid w:val="00FA5250"/>
    <w:rsid w:val="00FC76B2"/>
    <w:rsid w:val="00FE534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6460D7"/>
  <w15:chartTrackingRefBased/>
  <w15:docId w15:val="{C4DA612F-6743-4CDA-9EB3-DDEBD1B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D5A83"/>
  </w:style>
  <w:style w:type="paragraph" w:styleId="ListParagraph">
    <w:name w:val="List Paragraph"/>
    <w:aliases w:val="Citation List,Graphic,List Paragraph1,Bullets1,Resume Title,Table of contents numbered,ADB paragraph numbering,heading 4,Ha,List Paragraph Char Char,Bullets,bullets,Heading 41,Bullet List,FooterText,numbered,Paragraphe de liste1,列出段落,lp1"/>
    <w:basedOn w:val="Normal"/>
    <w:link w:val="ListParagraphChar"/>
    <w:uiPriority w:val="34"/>
    <w:qFormat/>
    <w:rsid w:val="004A5737"/>
    <w:pPr>
      <w:spacing w:after="200" w:line="276" w:lineRule="auto"/>
      <w:ind w:left="720"/>
    </w:pPr>
    <w:rPr>
      <w:rFonts w:ascii="Calibri" w:eastAsia="Times New Roman" w:hAnsi="Calibri" w:cs="Calibri"/>
      <w:kern w:val="0"/>
      <w:lang w:val="en-US"/>
      <w14:ligatures w14:val="none"/>
    </w:rPr>
  </w:style>
  <w:style w:type="table" w:styleId="TableGrid">
    <w:name w:val="Table Grid"/>
    <w:basedOn w:val="TableNormal"/>
    <w:uiPriority w:val="39"/>
    <w:rsid w:val="001563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A0141"/>
    <w:rPr>
      <w:color w:val="0000FF"/>
      <w:u w:val="single"/>
    </w:rPr>
  </w:style>
  <w:style w:type="paragraph" w:styleId="NormalWeb">
    <w:name w:val="Normal (Web)"/>
    <w:basedOn w:val="Normal"/>
    <w:uiPriority w:val="99"/>
    <w:unhideWhenUsed/>
    <w:rsid w:val="00675CA5"/>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675CA5"/>
    <w:rPr>
      <w:i/>
      <w:iCs/>
    </w:rPr>
  </w:style>
  <w:style w:type="character" w:customStyle="1" w:styleId="ListParagraphChar">
    <w:name w:val="List Paragraph Char"/>
    <w:aliases w:val="Citation List Char,Graphic Char,List Paragraph1 Char,Bullets1 Char,Resume Title Char,Table of contents numbered Char,ADB paragraph numbering Char,heading 4 Char,Ha Char,List Paragraph Char Char Char,Bullets Char,bullets Char,lp1 Char"/>
    <w:link w:val="ListParagraph"/>
    <w:uiPriority w:val="34"/>
    <w:qFormat/>
    <w:locked/>
    <w:rsid w:val="00A44666"/>
    <w:rPr>
      <w:rFonts w:ascii="Calibri" w:eastAsia="Times New Roman" w:hAnsi="Calibri" w:cs="Calibri"/>
      <w:kern w:val="0"/>
      <w:lang w:val="en-US"/>
      <w14:ligatures w14:val="none"/>
    </w:rPr>
  </w:style>
  <w:style w:type="character" w:styleId="CommentReference">
    <w:name w:val="annotation reference"/>
    <w:basedOn w:val="DefaultParagraphFont"/>
    <w:uiPriority w:val="99"/>
    <w:semiHidden/>
    <w:unhideWhenUsed/>
    <w:rsid w:val="00B96DB3"/>
    <w:rPr>
      <w:sz w:val="16"/>
      <w:szCs w:val="16"/>
    </w:rPr>
  </w:style>
  <w:style w:type="paragraph" w:styleId="CommentText">
    <w:name w:val="annotation text"/>
    <w:basedOn w:val="Normal"/>
    <w:link w:val="CommentTextChar"/>
    <w:uiPriority w:val="99"/>
    <w:semiHidden/>
    <w:unhideWhenUsed/>
    <w:rsid w:val="00B96DB3"/>
    <w:pPr>
      <w:spacing w:line="240" w:lineRule="auto"/>
    </w:pPr>
    <w:rPr>
      <w:sz w:val="20"/>
      <w:szCs w:val="20"/>
    </w:rPr>
  </w:style>
  <w:style w:type="character" w:customStyle="1" w:styleId="CommentTextChar">
    <w:name w:val="Comment Text Char"/>
    <w:basedOn w:val="DefaultParagraphFont"/>
    <w:link w:val="CommentText"/>
    <w:uiPriority w:val="99"/>
    <w:semiHidden/>
    <w:rsid w:val="00B96DB3"/>
    <w:rPr>
      <w:sz w:val="20"/>
      <w:szCs w:val="20"/>
    </w:rPr>
  </w:style>
  <w:style w:type="paragraph" w:styleId="CommentSubject">
    <w:name w:val="annotation subject"/>
    <w:basedOn w:val="CommentText"/>
    <w:next w:val="CommentText"/>
    <w:link w:val="CommentSubjectChar"/>
    <w:uiPriority w:val="99"/>
    <w:semiHidden/>
    <w:unhideWhenUsed/>
    <w:rsid w:val="00B96DB3"/>
    <w:rPr>
      <w:b/>
      <w:bCs/>
    </w:rPr>
  </w:style>
  <w:style w:type="character" w:customStyle="1" w:styleId="CommentSubjectChar">
    <w:name w:val="Comment Subject Char"/>
    <w:basedOn w:val="CommentTextChar"/>
    <w:link w:val="CommentSubject"/>
    <w:uiPriority w:val="99"/>
    <w:semiHidden/>
    <w:rsid w:val="00B96DB3"/>
    <w:rPr>
      <w:b/>
      <w:bCs/>
      <w:sz w:val="20"/>
      <w:szCs w:val="20"/>
    </w:rPr>
  </w:style>
  <w:style w:type="character" w:styleId="UnresolvedMention">
    <w:name w:val="Unresolved Mention"/>
    <w:basedOn w:val="DefaultParagraphFont"/>
    <w:uiPriority w:val="99"/>
    <w:semiHidden/>
    <w:unhideWhenUsed/>
    <w:rsid w:val="00B82F60"/>
    <w:rPr>
      <w:color w:val="605E5C"/>
      <w:shd w:val="clear" w:color="auto" w:fill="E1DFDD"/>
    </w:rPr>
  </w:style>
  <w:style w:type="paragraph" w:styleId="Header">
    <w:name w:val="header"/>
    <w:basedOn w:val="Normal"/>
    <w:link w:val="HeaderChar"/>
    <w:uiPriority w:val="99"/>
    <w:unhideWhenUsed/>
    <w:rsid w:val="00C31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B90"/>
  </w:style>
  <w:style w:type="paragraph" w:styleId="Footer">
    <w:name w:val="footer"/>
    <w:basedOn w:val="Normal"/>
    <w:link w:val="FooterChar"/>
    <w:uiPriority w:val="99"/>
    <w:unhideWhenUsed/>
    <w:rsid w:val="00C31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B90"/>
  </w:style>
  <w:style w:type="paragraph" w:styleId="BalloonText">
    <w:name w:val="Balloon Text"/>
    <w:basedOn w:val="Normal"/>
    <w:link w:val="BalloonTextChar"/>
    <w:uiPriority w:val="99"/>
    <w:semiHidden/>
    <w:unhideWhenUsed/>
    <w:rsid w:val="00D80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6979">
      <w:bodyDiv w:val="1"/>
      <w:marLeft w:val="0"/>
      <w:marRight w:val="0"/>
      <w:marTop w:val="0"/>
      <w:marBottom w:val="0"/>
      <w:divBdr>
        <w:top w:val="none" w:sz="0" w:space="0" w:color="auto"/>
        <w:left w:val="none" w:sz="0" w:space="0" w:color="auto"/>
        <w:bottom w:val="none" w:sz="0" w:space="0" w:color="auto"/>
        <w:right w:val="none" w:sz="0" w:space="0" w:color="auto"/>
      </w:divBdr>
    </w:div>
    <w:div w:id="379011536">
      <w:bodyDiv w:val="1"/>
      <w:marLeft w:val="0"/>
      <w:marRight w:val="0"/>
      <w:marTop w:val="0"/>
      <w:marBottom w:val="0"/>
      <w:divBdr>
        <w:top w:val="none" w:sz="0" w:space="0" w:color="auto"/>
        <w:left w:val="none" w:sz="0" w:space="0" w:color="auto"/>
        <w:bottom w:val="none" w:sz="0" w:space="0" w:color="auto"/>
        <w:right w:val="none" w:sz="0" w:space="0" w:color="auto"/>
      </w:divBdr>
    </w:div>
    <w:div w:id="454299466">
      <w:bodyDiv w:val="1"/>
      <w:marLeft w:val="0"/>
      <w:marRight w:val="0"/>
      <w:marTop w:val="0"/>
      <w:marBottom w:val="0"/>
      <w:divBdr>
        <w:top w:val="none" w:sz="0" w:space="0" w:color="auto"/>
        <w:left w:val="none" w:sz="0" w:space="0" w:color="auto"/>
        <w:bottom w:val="none" w:sz="0" w:space="0" w:color="auto"/>
        <w:right w:val="none" w:sz="0" w:space="0" w:color="auto"/>
      </w:divBdr>
    </w:div>
    <w:div w:id="491913881">
      <w:bodyDiv w:val="1"/>
      <w:marLeft w:val="0"/>
      <w:marRight w:val="0"/>
      <w:marTop w:val="0"/>
      <w:marBottom w:val="0"/>
      <w:divBdr>
        <w:top w:val="none" w:sz="0" w:space="0" w:color="auto"/>
        <w:left w:val="none" w:sz="0" w:space="0" w:color="auto"/>
        <w:bottom w:val="none" w:sz="0" w:space="0" w:color="auto"/>
        <w:right w:val="none" w:sz="0" w:space="0" w:color="auto"/>
      </w:divBdr>
    </w:div>
    <w:div w:id="577787565">
      <w:bodyDiv w:val="1"/>
      <w:marLeft w:val="0"/>
      <w:marRight w:val="0"/>
      <w:marTop w:val="0"/>
      <w:marBottom w:val="0"/>
      <w:divBdr>
        <w:top w:val="none" w:sz="0" w:space="0" w:color="auto"/>
        <w:left w:val="none" w:sz="0" w:space="0" w:color="auto"/>
        <w:bottom w:val="none" w:sz="0" w:space="0" w:color="auto"/>
        <w:right w:val="none" w:sz="0" w:space="0" w:color="auto"/>
      </w:divBdr>
    </w:div>
    <w:div w:id="585111781">
      <w:bodyDiv w:val="1"/>
      <w:marLeft w:val="0"/>
      <w:marRight w:val="0"/>
      <w:marTop w:val="0"/>
      <w:marBottom w:val="0"/>
      <w:divBdr>
        <w:top w:val="none" w:sz="0" w:space="0" w:color="auto"/>
        <w:left w:val="none" w:sz="0" w:space="0" w:color="auto"/>
        <w:bottom w:val="none" w:sz="0" w:space="0" w:color="auto"/>
        <w:right w:val="none" w:sz="0" w:space="0" w:color="auto"/>
      </w:divBdr>
    </w:div>
    <w:div w:id="591623430">
      <w:bodyDiv w:val="1"/>
      <w:marLeft w:val="0"/>
      <w:marRight w:val="0"/>
      <w:marTop w:val="0"/>
      <w:marBottom w:val="0"/>
      <w:divBdr>
        <w:top w:val="none" w:sz="0" w:space="0" w:color="auto"/>
        <w:left w:val="none" w:sz="0" w:space="0" w:color="auto"/>
        <w:bottom w:val="none" w:sz="0" w:space="0" w:color="auto"/>
        <w:right w:val="none" w:sz="0" w:space="0" w:color="auto"/>
      </w:divBdr>
    </w:div>
    <w:div w:id="593587137">
      <w:bodyDiv w:val="1"/>
      <w:marLeft w:val="0"/>
      <w:marRight w:val="0"/>
      <w:marTop w:val="0"/>
      <w:marBottom w:val="0"/>
      <w:divBdr>
        <w:top w:val="none" w:sz="0" w:space="0" w:color="auto"/>
        <w:left w:val="none" w:sz="0" w:space="0" w:color="auto"/>
        <w:bottom w:val="none" w:sz="0" w:space="0" w:color="auto"/>
        <w:right w:val="none" w:sz="0" w:space="0" w:color="auto"/>
      </w:divBdr>
    </w:div>
    <w:div w:id="630866572">
      <w:bodyDiv w:val="1"/>
      <w:marLeft w:val="0"/>
      <w:marRight w:val="0"/>
      <w:marTop w:val="0"/>
      <w:marBottom w:val="0"/>
      <w:divBdr>
        <w:top w:val="none" w:sz="0" w:space="0" w:color="auto"/>
        <w:left w:val="none" w:sz="0" w:space="0" w:color="auto"/>
        <w:bottom w:val="none" w:sz="0" w:space="0" w:color="auto"/>
        <w:right w:val="none" w:sz="0" w:space="0" w:color="auto"/>
      </w:divBdr>
    </w:div>
    <w:div w:id="640119235">
      <w:bodyDiv w:val="1"/>
      <w:marLeft w:val="0"/>
      <w:marRight w:val="0"/>
      <w:marTop w:val="0"/>
      <w:marBottom w:val="0"/>
      <w:divBdr>
        <w:top w:val="none" w:sz="0" w:space="0" w:color="auto"/>
        <w:left w:val="none" w:sz="0" w:space="0" w:color="auto"/>
        <w:bottom w:val="none" w:sz="0" w:space="0" w:color="auto"/>
        <w:right w:val="none" w:sz="0" w:space="0" w:color="auto"/>
      </w:divBdr>
    </w:div>
    <w:div w:id="701712884">
      <w:bodyDiv w:val="1"/>
      <w:marLeft w:val="0"/>
      <w:marRight w:val="0"/>
      <w:marTop w:val="0"/>
      <w:marBottom w:val="0"/>
      <w:divBdr>
        <w:top w:val="none" w:sz="0" w:space="0" w:color="auto"/>
        <w:left w:val="none" w:sz="0" w:space="0" w:color="auto"/>
        <w:bottom w:val="none" w:sz="0" w:space="0" w:color="auto"/>
        <w:right w:val="none" w:sz="0" w:space="0" w:color="auto"/>
      </w:divBdr>
    </w:div>
    <w:div w:id="887185947">
      <w:bodyDiv w:val="1"/>
      <w:marLeft w:val="0"/>
      <w:marRight w:val="0"/>
      <w:marTop w:val="0"/>
      <w:marBottom w:val="0"/>
      <w:divBdr>
        <w:top w:val="none" w:sz="0" w:space="0" w:color="auto"/>
        <w:left w:val="none" w:sz="0" w:space="0" w:color="auto"/>
        <w:bottom w:val="none" w:sz="0" w:space="0" w:color="auto"/>
        <w:right w:val="none" w:sz="0" w:space="0" w:color="auto"/>
      </w:divBdr>
    </w:div>
    <w:div w:id="889807015">
      <w:bodyDiv w:val="1"/>
      <w:marLeft w:val="0"/>
      <w:marRight w:val="0"/>
      <w:marTop w:val="0"/>
      <w:marBottom w:val="0"/>
      <w:divBdr>
        <w:top w:val="none" w:sz="0" w:space="0" w:color="auto"/>
        <w:left w:val="none" w:sz="0" w:space="0" w:color="auto"/>
        <w:bottom w:val="none" w:sz="0" w:space="0" w:color="auto"/>
        <w:right w:val="none" w:sz="0" w:space="0" w:color="auto"/>
      </w:divBdr>
    </w:div>
    <w:div w:id="905727436">
      <w:bodyDiv w:val="1"/>
      <w:marLeft w:val="0"/>
      <w:marRight w:val="0"/>
      <w:marTop w:val="0"/>
      <w:marBottom w:val="0"/>
      <w:divBdr>
        <w:top w:val="none" w:sz="0" w:space="0" w:color="auto"/>
        <w:left w:val="none" w:sz="0" w:space="0" w:color="auto"/>
        <w:bottom w:val="none" w:sz="0" w:space="0" w:color="auto"/>
        <w:right w:val="none" w:sz="0" w:space="0" w:color="auto"/>
      </w:divBdr>
    </w:div>
    <w:div w:id="939263446">
      <w:bodyDiv w:val="1"/>
      <w:marLeft w:val="0"/>
      <w:marRight w:val="0"/>
      <w:marTop w:val="0"/>
      <w:marBottom w:val="0"/>
      <w:divBdr>
        <w:top w:val="none" w:sz="0" w:space="0" w:color="auto"/>
        <w:left w:val="none" w:sz="0" w:space="0" w:color="auto"/>
        <w:bottom w:val="none" w:sz="0" w:space="0" w:color="auto"/>
        <w:right w:val="none" w:sz="0" w:space="0" w:color="auto"/>
      </w:divBdr>
    </w:div>
    <w:div w:id="969745014">
      <w:bodyDiv w:val="1"/>
      <w:marLeft w:val="0"/>
      <w:marRight w:val="0"/>
      <w:marTop w:val="0"/>
      <w:marBottom w:val="0"/>
      <w:divBdr>
        <w:top w:val="none" w:sz="0" w:space="0" w:color="auto"/>
        <w:left w:val="none" w:sz="0" w:space="0" w:color="auto"/>
        <w:bottom w:val="none" w:sz="0" w:space="0" w:color="auto"/>
        <w:right w:val="none" w:sz="0" w:space="0" w:color="auto"/>
      </w:divBdr>
    </w:div>
    <w:div w:id="1063674043">
      <w:bodyDiv w:val="1"/>
      <w:marLeft w:val="0"/>
      <w:marRight w:val="0"/>
      <w:marTop w:val="0"/>
      <w:marBottom w:val="0"/>
      <w:divBdr>
        <w:top w:val="none" w:sz="0" w:space="0" w:color="auto"/>
        <w:left w:val="none" w:sz="0" w:space="0" w:color="auto"/>
        <w:bottom w:val="none" w:sz="0" w:space="0" w:color="auto"/>
        <w:right w:val="none" w:sz="0" w:space="0" w:color="auto"/>
      </w:divBdr>
    </w:div>
    <w:div w:id="1083068096">
      <w:bodyDiv w:val="1"/>
      <w:marLeft w:val="0"/>
      <w:marRight w:val="0"/>
      <w:marTop w:val="0"/>
      <w:marBottom w:val="0"/>
      <w:divBdr>
        <w:top w:val="none" w:sz="0" w:space="0" w:color="auto"/>
        <w:left w:val="none" w:sz="0" w:space="0" w:color="auto"/>
        <w:bottom w:val="none" w:sz="0" w:space="0" w:color="auto"/>
        <w:right w:val="none" w:sz="0" w:space="0" w:color="auto"/>
      </w:divBdr>
    </w:div>
    <w:div w:id="1161194021">
      <w:bodyDiv w:val="1"/>
      <w:marLeft w:val="0"/>
      <w:marRight w:val="0"/>
      <w:marTop w:val="0"/>
      <w:marBottom w:val="0"/>
      <w:divBdr>
        <w:top w:val="none" w:sz="0" w:space="0" w:color="auto"/>
        <w:left w:val="none" w:sz="0" w:space="0" w:color="auto"/>
        <w:bottom w:val="none" w:sz="0" w:space="0" w:color="auto"/>
        <w:right w:val="none" w:sz="0" w:space="0" w:color="auto"/>
      </w:divBdr>
    </w:div>
    <w:div w:id="1166703352">
      <w:bodyDiv w:val="1"/>
      <w:marLeft w:val="0"/>
      <w:marRight w:val="0"/>
      <w:marTop w:val="0"/>
      <w:marBottom w:val="0"/>
      <w:divBdr>
        <w:top w:val="none" w:sz="0" w:space="0" w:color="auto"/>
        <w:left w:val="none" w:sz="0" w:space="0" w:color="auto"/>
        <w:bottom w:val="none" w:sz="0" w:space="0" w:color="auto"/>
        <w:right w:val="none" w:sz="0" w:space="0" w:color="auto"/>
      </w:divBdr>
    </w:div>
    <w:div w:id="1172523470">
      <w:bodyDiv w:val="1"/>
      <w:marLeft w:val="0"/>
      <w:marRight w:val="0"/>
      <w:marTop w:val="0"/>
      <w:marBottom w:val="0"/>
      <w:divBdr>
        <w:top w:val="none" w:sz="0" w:space="0" w:color="auto"/>
        <w:left w:val="none" w:sz="0" w:space="0" w:color="auto"/>
        <w:bottom w:val="none" w:sz="0" w:space="0" w:color="auto"/>
        <w:right w:val="none" w:sz="0" w:space="0" w:color="auto"/>
      </w:divBdr>
    </w:div>
    <w:div w:id="1237400282">
      <w:bodyDiv w:val="1"/>
      <w:marLeft w:val="0"/>
      <w:marRight w:val="0"/>
      <w:marTop w:val="0"/>
      <w:marBottom w:val="0"/>
      <w:divBdr>
        <w:top w:val="none" w:sz="0" w:space="0" w:color="auto"/>
        <w:left w:val="none" w:sz="0" w:space="0" w:color="auto"/>
        <w:bottom w:val="none" w:sz="0" w:space="0" w:color="auto"/>
        <w:right w:val="none" w:sz="0" w:space="0" w:color="auto"/>
      </w:divBdr>
    </w:div>
    <w:div w:id="1322998632">
      <w:bodyDiv w:val="1"/>
      <w:marLeft w:val="0"/>
      <w:marRight w:val="0"/>
      <w:marTop w:val="0"/>
      <w:marBottom w:val="0"/>
      <w:divBdr>
        <w:top w:val="none" w:sz="0" w:space="0" w:color="auto"/>
        <w:left w:val="none" w:sz="0" w:space="0" w:color="auto"/>
        <w:bottom w:val="none" w:sz="0" w:space="0" w:color="auto"/>
        <w:right w:val="none" w:sz="0" w:space="0" w:color="auto"/>
      </w:divBdr>
    </w:div>
    <w:div w:id="1323848103">
      <w:bodyDiv w:val="1"/>
      <w:marLeft w:val="0"/>
      <w:marRight w:val="0"/>
      <w:marTop w:val="0"/>
      <w:marBottom w:val="0"/>
      <w:divBdr>
        <w:top w:val="none" w:sz="0" w:space="0" w:color="auto"/>
        <w:left w:val="none" w:sz="0" w:space="0" w:color="auto"/>
        <w:bottom w:val="none" w:sz="0" w:space="0" w:color="auto"/>
        <w:right w:val="none" w:sz="0" w:space="0" w:color="auto"/>
      </w:divBdr>
    </w:div>
    <w:div w:id="1374422316">
      <w:bodyDiv w:val="1"/>
      <w:marLeft w:val="0"/>
      <w:marRight w:val="0"/>
      <w:marTop w:val="0"/>
      <w:marBottom w:val="0"/>
      <w:divBdr>
        <w:top w:val="none" w:sz="0" w:space="0" w:color="auto"/>
        <w:left w:val="none" w:sz="0" w:space="0" w:color="auto"/>
        <w:bottom w:val="none" w:sz="0" w:space="0" w:color="auto"/>
        <w:right w:val="none" w:sz="0" w:space="0" w:color="auto"/>
      </w:divBdr>
    </w:div>
    <w:div w:id="1462845160">
      <w:bodyDiv w:val="1"/>
      <w:marLeft w:val="0"/>
      <w:marRight w:val="0"/>
      <w:marTop w:val="0"/>
      <w:marBottom w:val="0"/>
      <w:divBdr>
        <w:top w:val="none" w:sz="0" w:space="0" w:color="auto"/>
        <w:left w:val="none" w:sz="0" w:space="0" w:color="auto"/>
        <w:bottom w:val="none" w:sz="0" w:space="0" w:color="auto"/>
        <w:right w:val="none" w:sz="0" w:space="0" w:color="auto"/>
      </w:divBdr>
    </w:div>
    <w:div w:id="1650204129">
      <w:bodyDiv w:val="1"/>
      <w:marLeft w:val="0"/>
      <w:marRight w:val="0"/>
      <w:marTop w:val="0"/>
      <w:marBottom w:val="0"/>
      <w:divBdr>
        <w:top w:val="none" w:sz="0" w:space="0" w:color="auto"/>
        <w:left w:val="none" w:sz="0" w:space="0" w:color="auto"/>
        <w:bottom w:val="none" w:sz="0" w:space="0" w:color="auto"/>
        <w:right w:val="none" w:sz="0" w:space="0" w:color="auto"/>
      </w:divBdr>
    </w:div>
    <w:div w:id="1664091061">
      <w:bodyDiv w:val="1"/>
      <w:marLeft w:val="0"/>
      <w:marRight w:val="0"/>
      <w:marTop w:val="0"/>
      <w:marBottom w:val="0"/>
      <w:divBdr>
        <w:top w:val="none" w:sz="0" w:space="0" w:color="auto"/>
        <w:left w:val="none" w:sz="0" w:space="0" w:color="auto"/>
        <w:bottom w:val="none" w:sz="0" w:space="0" w:color="auto"/>
        <w:right w:val="none" w:sz="0" w:space="0" w:color="auto"/>
      </w:divBdr>
    </w:div>
    <w:div w:id="1716392255">
      <w:bodyDiv w:val="1"/>
      <w:marLeft w:val="0"/>
      <w:marRight w:val="0"/>
      <w:marTop w:val="0"/>
      <w:marBottom w:val="0"/>
      <w:divBdr>
        <w:top w:val="none" w:sz="0" w:space="0" w:color="auto"/>
        <w:left w:val="none" w:sz="0" w:space="0" w:color="auto"/>
        <w:bottom w:val="none" w:sz="0" w:space="0" w:color="auto"/>
        <w:right w:val="none" w:sz="0" w:space="0" w:color="auto"/>
      </w:divBdr>
    </w:div>
    <w:div w:id="1763263397">
      <w:bodyDiv w:val="1"/>
      <w:marLeft w:val="0"/>
      <w:marRight w:val="0"/>
      <w:marTop w:val="0"/>
      <w:marBottom w:val="0"/>
      <w:divBdr>
        <w:top w:val="none" w:sz="0" w:space="0" w:color="auto"/>
        <w:left w:val="none" w:sz="0" w:space="0" w:color="auto"/>
        <w:bottom w:val="none" w:sz="0" w:space="0" w:color="auto"/>
        <w:right w:val="none" w:sz="0" w:space="0" w:color="auto"/>
      </w:divBdr>
    </w:div>
    <w:div w:id="1764841227">
      <w:bodyDiv w:val="1"/>
      <w:marLeft w:val="0"/>
      <w:marRight w:val="0"/>
      <w:marTop w:val="0"/>
      <w:marBottom w:val="0"/>
      <w:divBdr>
        <w:top w:val="none" w:sz="0" w:space="0" w:color="auto"/>
        <w:left w:val="none" w:sz="0" w:space="0" w:color="auto"/>
        <w:bottom w:val="none" w:sz="0" w:space="0" w:color="auto"/>
        <w:right w:val="none" w:sz="0" w:space="0" w:color="auto"/>
      </w:divBdr>
    </w:div>
    <w:div w:id="1800342342">
      <w:bodyDiv w:val="1"/>
      <w:marLeft w:val="0"/>
      <w:marRight w:val="0"/>
      <w:marTop w:val="0"/>
      <w:marBottom w:val="0"/>
      <w:divBdr>
        <w:top w:val="none" w:sz="0" w:space="0" w:color="auto"/>
        <w:left w:val="none" w:sz="0" w:space="0" w:color="auto"/>
        <w:bottom w:val="none" w:sz="0" w:space="0" w:color="auto"/>
        <w:right w:val="none" w:sz="0" w:space="0" w:color="auto"/>
      </w:divBdr>
    </w:div>
    <w:div w:id="1850871832">
      <w:bodyDiv w:val="1"/>
      <w:marLeft w:val="0"/>
      <w:marRight w:val="0"/>
      <w:marTop w:val="0"/>
      <w:marBottom w:val="0"/>
      <w:divBdr>
        <w:top w:val="none" w:sz="0" w:space="0" w:color="auto"/>
        <w:left w:val="none" w:sz="0" w:space="0" w:color="auto"/>
        <w:bottom w:val="none" w:sz="0" w:space="0" w:color="auto"/>
        <w:right w:val="none" w:sz="0" w:space="0" w:color="auto"/>
      </w:divBdr>
    </w:div>
    <w:div w:id="1876189448">
      <w:bodyDiv w:val="1"/>
      <w:marLeft w:val="0"/>
      <w:marRight w:val="0"/>
      <w:marTop w:val="0"/>
      <w:marBottom w:val="0"/>
      <w:divBdr>
        <w:top w:val="none" w:sz="0" w:space="0" w:color="auto"/>
        <w:left w:val="none" w:sz="0" w:space="0" w:color="auto"/>
        <w:bottom w:val="none" w:sz="0" w:space="0" w:color="auto"/>
        <w:right w:val="none" w:sz="0" w:space="0" w:color="auto"/>
      </w:divBdr>
    </w:div>
    <w:div w:id="1905874499">
      <w:bodyDiv w:val="1"/>
      <w:marLeft w:val="0"/>
      <w:marRight w:val="0"/>
      <w:marTop w:val="0"/>
      <w:marBottom w:val="0"/>
      <w:divBdr>
        <w:top w:val="none" w:sz="0" w:space="0" w:color="auto"/>
        <w:left w:val="none" w:sz="0" w:space="0" w:color="auto"/>
        <w:bottom w:val="none" w:sz="0" w:space="0" w:color="auto"/>
        <w:right w:val="none" w:sz="0" w:space="0" w:color="auto"/>
      </w:divBdr>
    </w:div>
    <w:div w:id="1909999543">
      <w:bodyDiv w:val="1"/>
      <w:marLeft w:val="0"/>
      <w:marRight w:val="0"/>
      <w:marTop w:val="0"/>
      <w:marBottom w:val="0"/>
      <w:divBdr>
        <w:top w:val="none" w:sz="0" w:space="0" w:color="auto"/>
        <w:left w:val="none" w:sz="0" w:space="0" w:color="auto"/>
        <w:bottom w:val="none" w:sz="0" w:space="0" w:color="auto"/>
        <w:right w:val="none" w:sz="0" w:space="0" w:color="auto"/>
      </w:divBdr>
    </w:div>
    <w:div w:id="1975862583">
      <w:bodyDiv w:val="1"/>
      <w:marLeft w:val="0"/>
      <w:marRight w:val="0"/>
      <w:marTop w:val="0"/>
      <w:marBottom w:val="0"/>
      <w:divBdr>
        <w:top w:val="none" w:sz="0" w:space="0" w:color="auto"/>
        <w:left w:val="none" w:sz="0" w:space="0" w:color="auto"/>
        <w:bottom w:val="none" w:sz="0" w:space="0" w:color="auto"/>
        <w:right w:val="none" w:sz="0" w:space="0" w:color="auto"/>
      </w:divBdr>
    </w:div>
    <w:div w:id="2069650327">
      <w:bodyDiv w:val="1"/>
      <w:marLeft w:val="0"/>
      <w:marRight w:val="0"/>
      <w:marTop w:val="0"/>
      <w:marBottom w:val="0"/>
      <w:divBdr>
        <w:top w:val="none" w:sz="0" w:space="0" w:color="auto"/>
        <w:left w:val="none" w:sz="0" w:space="0" w:color="auto"/>
        <w:bottom w:val="none" w:sz="0" w:space="0" w:color="auto"/>
        <w:right w:val="none" w:sz="0" w:space="0" w:color="auto"/>
      </w:divBdr>
    </w:div>
    <w:div w:id="20931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659/MRD-JOURNAL-D-20-00056.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4386/jam.v14i1.1378" TargetMode="External"/><Relationship Id="rId17" Type="http://schemas.openxmlformats.org/officeDocument/2006/relationships/hyperlink" Target="https://doi.org/10.9734/ijpss/2024/v36i9504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9734/ijpss/2024/v36i1050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271/09746315.2021.v17.i2.14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3140/RG.2.2.34624.33281"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4302/mausam.v65i2.956"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5EE0-E675-4B71-AA9A-FD9F178E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11</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1185</cp:lastModifiedBy>
  <cp:revision>157</cp:revision>
  <dcterms:created xsi:type="dcterms:W3CDTF">2025-07-17T13:25:00Z</dcterms:created>
  <dcterms:modified xsi:type="dcterms:W3CDTF">2025-07-21T06:01:00Z</dcterms:modified>
</cp:coreProperties>
</file>