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D65" w:rsidRPr="00A936C0" w:rsidRDefault="00BB6D65">
      <w:pPr>
        <w:spacing w:before="10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BB6D65" w:rsidRPr="00A936C0">
        <w:trPr>
          <w:trHeight w:val="290"/>
        </w:trPr>
        <w:tc>
          <w:tcPr>
            <w:tcW w:w="5166" w:type="dxa"/>
          </w:tcPr>
          <w:p w:rsidR="00BB6D65" w:rsidRPr="00A936C0" w:rsidRDefault="00CA7ABD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936C0">
              <w:rPr>
                <w:rFonts w:ascii="Arial" w:hAnsi="Arial" w:cs="Arial"/>
                <w:sz w:val="20"/>
                <w:szCs w:val="20"/>
              </w:rPr>
              <w:t>Journal</w:t>
            </w:r>
            <w:r w:rsidRPr="00A936C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:rsidR="00BB6D65" w:rsidRPr="00A936C0" w:rsidRDefault="008F5CB4">
            <w:pPr>
              <w:pStyle w:val="TableParagraph"/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CA7ABD" w:rsidRPr="00A936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Annual</w:t>
              </w:r>
              <w:r w:rsidR="00CA7ABD" w:rsidRPr="00A936C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CA7ABD" w:rsidRPr="00A936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CA7ABD" w:rsidRPr="00A936C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CA7ABD" w:rsidRPr="00A936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CA7ABD" w:rsidRPr="00A936C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CA7ABD" w:rsidRPr="00A936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Review</w:t>
              </w:r>
              <w:r w:rsidR="00CA7ABD" w:rsidRPr="00A936C0">
                <w:rPr>
                  <w:rFonts w:ascii="Arial" w:hAnsi="Arial" w:cs="Arial"/>
                  <w:b/>
                  <w:color w:val="0000FF"/>
                  <w:spacing w:val="1"/>
                  <w:sz w:val="20"/>
                  <w:szCs w:val="20"/>
                  <w:u w:val="single" w:color="0000FF"/>
                </w:rPr>
                <w:t xml:space="preserve"> </w:t>
              </w:r>
              <w:r w:rsidR="00CA7ABD" w:rsidRPr="00A936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CA7ABD" w:rsidRPr="00A936C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CA7ABD" w:rsidRPr="00A936C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Biology</w:t>
              </w:r>
            </w:hyperlink>
          </w:p>
        </w:tc>
      </w:tr>
      <w:tr w:rsidR="00BB6D65" w:rsidRPr="00A936C0">
        <w:trPr>
          <w:trHeight w:val="290"/>
        </w:trPr>
        <w:tc>
          <w:tcPr>
            <w:tcW w:w="5166" w:type="dxa"/>
          </w:tcPr>
          <w:p w:rsidR="00BB6D65" w:rsidRPr="00A936C0" w:rsidRDefault="00CA7ABD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936C0">
              <w:rPr>
                <w:rFonts w:ascii="Arial" w:hAnsi="Arial" w:cs="Arial"/>
                <w:sz w:val="20"/>
                <w:szCs w:val="20"/>
              </w:rPr>
              <w:t>Manuscript</w:t>
            </w:r>
            <w:r w:rsidRPr="00A936C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BB6D65" w:rsidRPr="00A936C0" w:rsidRDefault="00CA7ABD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Ms_ARRB_142534</w:t>
            </w:r>
          </w:p>
        </w:tc>
      </w:tr>
      <w:tr w:rsidR="00BB6D65" w:rsidRPr="00A936C0">
        <w:trPr>
          <w:trHeight w:val="650"/>
        </w:trPr>
        <w:tc>
          <w:tcPr>
            <w:tcW w:w="5166" w:type="dxa"/>
          </w:tcPr>
          <w:p w:rsidR="00BB6D65" w:rsidRPr="00A936C0" w:rsidRDefault="00CA7ABD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936C0">
              <w:rPr>
                <w:rFonts w:ascii="Arial" w:hAnsi="Arial" w:cs="Arial"/>
                <w:sz w:val="20"/>
                <w:szCs w:val="20"/>
              </w:rPr>
              <w:t>Title</w:t>
            </w:r>
            <w:r w:rsidRPr="00A936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of</w:t>
            </w:r>
            <w:r w:rsidRPr="00A93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BB6D65" w:rsidRPr="00A936C0" w:rsidRDefault="00CA7ABD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A936C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HIV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transmission</w:t>
            </w:r>
            <w:r w:rsidRPr="00A936C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the female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reproductive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tract and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936C0">
              <w:rPr>
                <w:rFonts w:ascii="Arial" w:hAnsi="Arial" w:cs="Arial"/>
                <w:b/>
                <w:sz w:val="20"/>
                <w:szCs w:val="20"/>
              </w:rPr>
              <w:t>preformulation</w:t>
            </w:r>
            <w:proofErr w:type="spellEnd"/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considerations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936C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intravaginal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drug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delivery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 xml:space="preserve">prevention 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>technologies</w:t>
            </w:r>
          </w:p>
        </w:tc>
      </w:tr>
      <w:tr w:rsidR="00BB6D65" w:rsidRPr="00A936C0">
        <w:trPr>
          <w:trHeight w:val="330"/>
        </w:trPr>
        <w:tc>
          <w:tcPr>
            <w:tcW w:w="5166" w:type="dxa"/>
          </w:tcPr>
          <w:p w:rsidR="00BB6D65" w:rsidRPr="00A936C0" w:rsidRDefault="00CA7ABD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936C0">
              <w:rPr>
                <w:rFonts w:ascii="Arial" w:hAnsi="Arial" w:cs="Arial"/>
                <w:sz w:val="20"/>
                <w:szCs w:val="20"/>
              </w:rPr>
              <w:t>Type</w:t>
            </w:r>
            <w:r w:rsidRPr="00A936C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of</w:t>
            </w:r>
            <w:r w:rsidRPr="00A936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BB6D65" w:rsidRPr="00A936C0" w:rsidRDefault="00CA7ABD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A93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BB6D65" w:rsidRPr="00A936C0" w:rsidRDefault="00BB6D65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7"/>
        <w:gridCol w:w="6376"/>
      </w:tblGrid>
      <w:tr w:rsidR="00A936C0" w:rsidRPr="00A936C0" w:rsidTr="00A936C0">
        <w:trPr>
          <w:trHeight w:val="453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:rsidR="00A936C0" w:rsidRPr="00A936C0" w:rsidRDefault="00A936C0" w:rsidP="00A936C0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936C0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936C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A936C0" w:rsidRPr="00A936C0" w:rsidTr="00A936C0">
        <w:trPr>
          <w:trHeight w:val="970"/>
        </w:trPr>
        <w:tc>
          <w:tcPr>
            <w:tcW w:w="5296" w:type="dxa"/>
          </w:tcPr>
          <w:p w:rsidR="00A936C0" w:rsidRPr="00A936C0" w:rsidRDefault="00A936C0" w:rsidP="00A936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</w:tcPr>
          <w:p w:rsidR="00A936C0" w:rsidRPr="00A936C0" w:rsidRDefault="00A936C0" w:rsidP="00A936C0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936C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936C0" w:rsidRPr="00A936C0" w:rsidRDefault="00A936C0" w:rsidP="00A936C0">
            <w:pPr>
              <w:pStyle w:val="TableParagraph"/>
              <w:ind w:left="109" w:right="89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936C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936C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936C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936C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936C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 review</w:t>
            </w:r>
            <w:r w:rsidRPr="00A936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936C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936C0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936C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936C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A936C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6" w:type="dxa"/>
          </w:tcPr>
          <w:p w:rsidR="00A936C0" w:rsidRPr="00A936C0" w:rsidRDefault="00A936C0" w:rsidP="00A936C0">
            <w:pPr>
              <w:pStyle w:val="TableParagraph"/>
              <w:spacing w:line="256" w:lineRule="auto"/>
              <w:ind w:left="105" w:right="669"/>
              <w:rPr>
                <w:rFonts w:ascii="Arial" w:hAnsi="Arial" w:cs="Arial"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(It</w:t>
            </w:r>
            <w:r w:rsidRPr="00A936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is</w:t>
            </w:r>
            <w:r w:rsidRPr="00A93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mandatory</w:t>
            </w:r>
            <w:r w:rsidRPr="00A93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that</w:t>
            </w:r>
            <w:r w:rsidRPr="00A936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authors</w:t>
            </w:r>
            <w:r w:rsidRPr="00A93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should</w:t>
            </w:r>
            <w:r w:rsidRPr="00A93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write</w:t>
            </w:r>
            <w:r w:rsidRPr="00A93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A936C0" w:rsidRPr="00A936C0" w:rsidTr="00A936C0">
        <w:trPr>
          <w:trHeight w:val="799"/>
        </w:trPr>
        <w:tc>
          <w:tcPr>
            <w:tcW w:w="5296" w:type="dxa"/>
          </w:tcPr>
          <w:p w:rsidR="00A936C0" w:rsidRPr="00A936C0" w:rsidRDefault="00A936C0" w:rsidP="00A936C0">
            <w:pPr>
              <w:pStyle w:val="TableParagraph"/>
              <w:ind w:left="470"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7" w:type="dxa"/>
          </w:tcPr>
          <w:p w:rsidR="00A936C0" w:rsidRPr="00A936C0" w:rsidRDefault="00A936C0" w:rsidP="00A936C0">
            <w:pPr>
              <w:pStyle w:val="TableParagraph"/>
              <w:ind w:left="109" w:right="89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sound.</w:t>
            </w:r>
            <w:r w:rsidRPr="00A93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HIV</w:t>
            </w:r>
            <w:r w:rsidRPr="00A93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93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A93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sensitive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under-rated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disease.</w:t>
            </w:r>
            <w:r w:rsidRPr="00A93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Females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 xml:space="preserve">affected by HIV is difficult to diagnose </w:t>
            </w:r>
            <w:proofErr w:type="gramStart"/>
            <w:r w:rsidRPr="00A936C0">
              <w:rPr>
                <w:rFonts w:ascii="Arial" w:hAnsi="Arial" w:cs="Arial"/>
                <w:b/>
                <w:sz w:val="20"/>
                <w:szCs w:val="20"/>
              </w:rPr>
              <w:t>specially</w:t>
            </w:r>
            <w:proofErr w:type="gramEnd"/>
            <w:r w:rsidRPr="00A936C0">
              <w:rPr>
                <w:rFonts w:ascii="Arial" w:hAnsi="Arial" w:cs="Arial"/>
                <w:b/>
                <w:sz w:val="20"/>
                <w:szCs w:val="20"/>
              </w:rPr>
              <w:t xml:space="preserve"> vaginal.</w:t>
            </w:r>
          </w:p>
        </w:tc>
        <w:tc>
          <w:tcPr>
            <w:tcW w:w="6376" w:type="dxa"/>
          </w:tcPr>
          <w:p w:rsidR="00A936C0" w:rsidRPr="00A936C0" w:rsidRDefault="00A936C0" w:rsidP="00A936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6C0" w:rsidRPr="00A936C0" w:rsidTr="00A936C0">
        <w:trPr>
          <w:trHeight w:val="430"/>
        </w:trPr>
        <w:tc>
          <w:tcPr>
            <w:tcW w:w="5296" w:type="dxa"/>
          </w:tcPr>
          <w:p w:rsidR="00A936C0" w:rsidRPr="00A936C0" w:rsidRDefault="00A936C0" w:rsidP="00A936C0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936C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A936C0" w:rsidRPr="00A936C0" w:rsidRDefault="00A936C0" w:rsidP="00A936C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936C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7" w:type="dxa"/>
          </w:tcPr>
          <w:p w:rsidR="00A936C0" w:rsidRPr="00A936C0" w:rsidRDefault="00A936C0" w:rsidP="00A936C0">
            <w:pPr>
              <w:pStyle w:val="TableParagraph"/>
              <w:spacing w:line="228" w:lineRule="exact"/>
              <w:ind w:left="0" w:right="847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:rsidR="00A936C0" w:rsidRPr="00A936C0" w:rsidRDefault="00A936C0" w:rsidP="00A936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6C0" w:rsidRPr="00A936C0" w:rsidTr="00A936C0">
        <w:trPr>
          <w:trHeight w:val="583"/>
        </w:trPr>
        <w:tc>
          <w:tcPr>
            <w:tcW w:w="5296" w:type="dxa"/>
          </w:tcPr>
          <w:p w:rsidR="00A936C0" w:rsidRPr="00A936C0" w:rsidRDefault="00A936C0" w:rsidP="00A936C0">
            <w:pPr>
              <w:pStyle w:val="TableParagraph"/>
              <w:ind w:left="470"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7" w:type="dxa"/>
          </w:tcPr>
          <w:p w:rsidR="00A936C0" w:rsidRPr="00A936C0" w:rsidRDefault="00A936C0" w:rsidP="00A936C0">
            <w:pPr>
              <w:pStyle w:val="TableParagraph"/>
              <w:spacing w:line="229" w:lineRule="exact"/>
              <w:ind w:left="0" w:right="847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:rsidR="00A936C0" w:rsidRPr="00A936C0" w:rsidRDefault="00A936C0" w:rsidP="00A936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6C0" w:rsidRPr="00A936C0" w:rsidTr="00A936C0">
        <w:trPr>
          <w:trHeight w:val="705"/>
        </w:trPr>
        <w:tc>
          <w:tcPr>
            <w:tcW w:w="5296" w:type="dxa"/>
          </w:tcPr>
          <w:p w:rsidR="00A936C0" w:rsidRPr="00A936C0" w:rsidRDefault="00A936C0" w:rsidP="00A936C0">
            <w:pPr>
              <w:pStyle w:val="TableParagraph"/>
              <w:ind w:left="470"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936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7" w:type="dxa"/>
          </w:tcPr>
          <w:p w:rsidR="00A936C0" w:rsidRPr="00A936C0" w:rsidRDefault="00A936C0" w:rsidP="00A936C0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936C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:rsidR="00A936C0" w:rsidRPr="00A936C0" w:rsidRDefault="00A936C0" w:rsidP="00A936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6C0" w:rsidRPr="00A936C0" w:rsidTr="00A936C0">
        <w:trPr>
          <w:trHeight w:val="705"/>
        </w:trPr>
        <w:tc>
          <w:tcPr>
            <w:tcW w:w="5296" w:type="dxa"/>
          </w:tcPr>
          <w:p w:rsidR="00A936C0" w:rsidRPr="00A936C0" w:rsidRDefault="00A936C0" w:rsidP="00A936C0">
            <w:pPr>
              <w:pStyle w:val="TableParagraph"/>
              <w:spacing w:line="230" w:lineRule="exact"/>
              <w:ind w:left="470"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93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67" w:type="dxa"/>
          </w:tcPr>
          <w:p w:rsidR="00A936C0" w:rsidRPr="00A936C0" w:rsidRDefault="00A936C0" w:rsidP="00A936C0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936C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:rsidR="00A936C0" w:rsidRPr="00A936C0" w:rsidRDefault="00A936C0" w:rsidP="00A936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6C0" w:rsidRPr="00A936C0" w:rsidTr="00A936C0">
        <w:trPr>
          <w:trHeight w:val="690"/>
        </w:trPr>
        <w:tc>
          <w:tcPr>
            <w:tcW w:w="5296" w:type="dxa"/>
          </w:tcPr>
          <w:p w:rsidR="00A936C0" w:rsidRPr="00A936C0" w:rsidRDefault="00A936C0" w:rsidP="00A936C0">
            <w:pPr>
              <w:pStyle w:val="TableParagraph"/>
              <w:ind w:left="470"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936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93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7" w:type="dxa"/>
          </w:tcPr>
          <w:p w:rsidR="00A936C0" w:rsidRPr="00A936C0" w:rsidRDefault="00A936C0" w:rsidP="00A936C0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936C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:rsidR="00A936C0" w:rsidRPr="00A936C0" w:rsidRDefault="00A936C0" w:rsidP="00A936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6C0" w:rsidRPr="00A936C0" w:rsidTr="00A936C0">
        <w:trPr>
          <w:trHeight w:val="538"/>
        </w:trPr>
        <w:tc>
          <w:tcPr>
            <w:tcW w:w="5296" w:type="dxa"/>
          </w:tcPr>
          <w:p w:rsidR="00A936C0" w:rsidRPr="00A936C0" w:rsidRDefault="00A936C0" w:rsidP="00A936C0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936C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7" w:type="dxa"/>
          </w:tcPr>
          <w:p w:rsidR="00A936C0" w:rsidRPr="00A936C0" w:rsidRDefault="00A936C0" w:rsidP="00A936C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spacing</w:t>
            </w:r>
            <w:r w:rsidRPr="00A93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936C0">
              <w:rPr>
                <w:rFonts w:ascii="Arial" w:hAnsi="Arial" w:cs="Arial"/>
                <w:b/>
                <w:sz w:val="20"/>
                <w:szCs w:val="20"/>
              </w:rPr>
              <w:t>paragraphs.have</w:t>
            </w:r>
            <w:proofErr w:type="spellEnd"/>
            <w:proofErr w:type="gramEnd"/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93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936C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corrected.</w:t>
            </w:r>
          </w:p>
          <w:p w:rsidR="00A936C0" w:rsidRPr="00A936C0" w:rsidRDefault="00A936C0" w:rsidP="00A936C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3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numbering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of Subheadings</w:t>
            </w:r>
            <w:r w:rsidRPr="00A936C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corrected.</w:t>
            </w:r>
            <w:r w:rsidRPr="00A93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936C0">
              <w:rPr>
                <w:rFonts w:ascii="Arial" w:hAnsi="Arial" w:cs="Arial"/>
                <w:b/>
                <w:sz w:val="20"/>
                <w:szCs w:val="20"/>
              </w:rPr>
              <w:t>eg.</w:t>
            </w:r>
            <w:proofErr w:type="spellEnd"/>
            <w:r w:rsidRPr="00A93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93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936C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93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instead</w:t>
            </w:r>
            <w:r w:rsidRPr="00A93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936C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936C0">
              <w:rPr>
                <w:rFonts w:ascii="Arial" w:hAnsi="Arial" w:cs="Arial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6376" w:type="dxa"/>
          </w:tcPr>
          <w:p w:rsidR="00A936C0" w:rsidRPr="00A936C0" w:rsidRDefault="00A936C0" w:rsidP="00A936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5DD3" w:rsidRPr="00A936C0" w:rsidRDefault="00FC5DD3" w:rsidP="00FC5DD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8"/>
        <w:gridCol w:w="7183"/>
        <w:gridCol w:w="7171"/>
      </w:tblGrid>
      <w:tr w:rsidR="00A936C0" w:rsidRPr="00A936C0" w:rsidTr="00502DE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C0" w:rsidRPr="00A936C0" w:rsidRDefault="00A936C0" w:rsidP="00502DE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936C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936C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936C0" w:rsidRPr="00A936C0" w:rsidRDefault="00A936C0" w:rsidP="00502DE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936C0" w:rsidRPr="00A936C0" w:rsidTr="00502DE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C0" w:rsidRPr="00A936C0" w:rsidRDefault="00A936C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C0" w:rsidRPr="00A936C0" w:rsidRDefault="00A936C0" w:rsidP="00502DE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936C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A936C0" w:rsidRPr="00A936C0" w:rsidRDefault="00A936C0" w:rsidP="00502DE1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936C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936C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A936C0" w:rsidRPr="00A936C0" w:rsidRDefault="00A936C0" w:rsidP="00502DE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936C0" w:rsidRPr="00A936C0" w:rsidTr="00502DE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C0" w:rsidRPr="00A936C0" w:rsidRDefault="00A936C0" w:rsidP="00502DE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936C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936C0" w:rsidRPr="00A936C0" w:rsidRDefault="00A936C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C0" w:rsidRPr="00A936C0" w:rsidRDefault="00A936C0" w:rsidP="00502DE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936C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936C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936C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936C0" w:rsidRPr="00A936C0" w:rsidRDefault="00A936C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936C0" w:rsidRPr="00A936C0" w:rsidRDefault="00A936C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A936C0" w:rsidRPr="00A936C0" w:rsidRDefault="00A936C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936C0" w:rsidRPr="00A936C0" w:rsidRDefault="00A936C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936C0" w:rsidRPr="00A936C0" w:rsidRDefault="00A936C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A936C0" w:rsidRPr="00A936C0" w:rsidRDefault="00A936C0" w:rsidP="00A936C0">
      <w:pPr>
        <w:rPr>
          <w:rFonts w:ascii="Arial" w:hAnsi="Arial" w:cs="Arial"/>
          <w:sz w:val="20"/>
          <w:szCs w:val="20"/>
        </w:rPr>
      </w:pPr>
    </w:p>
    <w:p w:rsidR="00A936C0" w:rsidRPr="00A936C0" w:rsidRDefault="00A936C0" w:rsidP="00A936C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936C0">
        <w:rPr>
          <w:rFonts w:ascii="Arial" w:hAnsi="Arial" w:cs="Arial"/>
          <w:b/>
          <w:u w:val="single"/>
        </w:rPr>
        <w:t>Reviewer details:</w:t>
      </w:r>
    </w:p>
    <w:p w:rsidR="00A936C0" w:rsidRPr="00A936C0" w:rsidRDefault="00A936C0" w:rsidP="00A936C0">
      <w:pPr>
        <w:rPr>
          <w:rFonts w:ascii="Arial" w:hAnsi="Arial" w:cs="Arial"/>
          <w:sz w:val="20"/>
          <w:szCs w:val="20"/>
        </w:rPr>
      </w:pPr>
    </w:p>
    <w:p w:rsidR="00A936C0" w:rsidRPr="00A936C0" w:rsidRDefault="00A936C0" w:rsidP="00A936C0">
      <w:pPr>
        <w:rPr>
          <w:rFonts w:ascii="Arial" w:hAnsi="Arial" w:cs="Arial"/>
          <w:b/>
          <w:sz w:val="20"/>
          <w:szCs w:val="20"/>
        </w:rPr>
      </w:pPr>
      <w:bookmarkStart w:id="2" w:name="_Hlk206424893"/>
      <w:r w:rsidRPr="00A936C0">
        <w:rPr>
          <w:rFonts w:ascii="Arial" w:hAnsi="Arial" w:cs="Arial"/>
          <w:b/>
          <w:sz w:val="20"/>
          <w:szCs w:val="20"/>
        </w:rPr>
        <w:t xml:space="preserve">Mohammed </w:t>
      </w:r>
      <w:proofErr w:type="spellStart"/>
      <w:r w:rsidRPr="00A936C0">
        <w:rPr>
          <w:rFonts w:ascii="Arial" w:hAnsi="Arial" w:cs="Arial"/>
          <w:b/>
          <w:sz w:val="20"/>
          <w:szCs w:val="20"/>
        </w:rPr>
        <w:t>Mejbahuddin</w:t>
      </w:r>
      <w:proofErr w:type="spellEnd"/>
      <w:r w:rsidRPr="00A936C0">
        <w:rPr>
          <w:rFonts w:ascii="Arial" w:hAnsi="Arial" w:cs="Arial"/>
          <w:b/>
          <w:sz w:val="20"/>
          <w:szCs w:val="20"/>
        </w:rPr>
        <w:t xml:space="preserve"> Mia</w:t>
      </w:r>
      <w:r w:rsidRPr="00A936C0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A936C0">
        <w:rPr>
          <w:rFonts w:ascii="Arial" w:hAnsi="Arial" w:cs="Arial"/>
          <w:b/>
          <w:sz w:val="20"/>
          <w:szCs w:val="20"/>
        </w:rPr>
        <w:t>Khwaja</w:t>
      </w:r>
      <w:proofErr w:type="spellEnd"/>
      <w:r w:rsidRPr="00A936C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36C0">
        <w:rPr>
          <w:rFonts w:ascii="Arial" w:hAnsi="Arial" w:cs="Arial"/>
          <w:b/>
          <w:sz w:val="20"/>
          <w:szCs w:val="20"/>
        </w:rPr>
        <w:t>Yunus</w:t>
      </w:r>
      <w:proofErr w:type="spellEnd"/>
      <w:r w:rsidRPr="00A936C0">
        <w:rPr>
          <w:rFonts w:ascii="Arial" w:hAnsi="Arial" w:cs="Arial"/>
          <w:b/>
          <w:sz w:val="20"/>
          <w:szCs w:val="20"/>
        </w:rPr>
        <w:t xml:space="preserve"> Ali Medical College &amp; Hospital</w:t>
      </w:r>
      <w:r w:rsidRPr="00A936C0">
        <w:rPr>
          <w:rFonts w:ascii="Arial" w:hAnsi="Arial" w:cs="Arial"/>
          <w:b/>
          <w:sz w:val="20"/>
          <w:szCs w:val="20"/>
        </w:rPr>
        <w:t xml:space="preserve">, </w:t>
      </w:r>
      <w:r w:rsidRPr="00A936C0">
        <w:rPr>
          <w:rFonts w:ascii="Arial" w:hAnsi="Arial" w:cs="Arial"/>
          <w:b/>
          <w:sz w:val="20"/>
          <w:szCs w:val="20"/>
        </w:rPr>
        <w:t>Bangladesh</w:t>
      </w:r>
    </w:p>
    <w:bookmarkEnd w:id="2"/>
    <w:p w:rsidR="00A936C0" w:rsidRPr="00A936C0" w:rsidRDefault="00A936C0" w:rsidP="00A936C0">
      <w:pPr>
        <w:rPr>
          <w:rFonts w:ascii="Arial" w:hAnsi="Arial" w:cs="Arial"/>
          <w:sz w:val="20"/>
          <w:szCs w:val="20"/>
        </w:rPr>
      </w:pPr>
    </w:p>
    <w:p w:rsidR="00A936C0" w:rsidRPr="00A936C0" w:rsidRDefault="00A936C0" w:rsidP="00A936C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A936C0" w:rsidRPr="00A936C0" w:rsidRDefault="00A936C0" w:rsidP="00A936C0">
      <w:pPr>
        <w:rPr>
          <w:rFonts w:ascii="Arial" w:hAnsi="Arial" w:cs="Arial"/>
          <w:sz w:val="20"/>
          <w:szCs w:val="20"/>
        </w:rPr>
      </w:pPr>
      <w:bookmarkStart w:id="3" w:name="_GoBack"/>
      <w:bookmarkEnd w:id="1"/>
      <w:bookmarkEnd w:id="3"/>
    </w:p>
    <w:p w:rsidR="00A936C0" w:rsidRPr="00A936C0" w:rsidRDefault="00A936C0" w:rsidP="00FC5DD3">
      <w:pPr>
        <w:rPr>
          <w:rFonts w:ascii="Arial" w:hAnsi="Arial" w:cs="Arial"/>
          <w:sz w:val="20"/>
          <w:szCs w:val="20"/>
        </w:rPr>
      </w:pPr>
    </w:p>
    <w:p w:rsidR="00BB6D65" w:rsidRPr="00A936C0" w:rsidRDefault="00BB6D65">
      <w:pPr>
        <w:rPr>
          <w:rFonts w:ascii="Arial" w:hAnsi="Arial" w:cs="Arial"/>
          <w:sz w:val="20"/>
          <w:szCs w:val="20"/>
        </w:rPr>
      </w:pPr>
    </w:p>
    <w:sectPr w:rsidR="00BB6D65" w:rsidRPr="00A936C0" w:rsidSect="00FC5DD3">
      <w:headerReference w:type="default" r:id="rId8"/>
      <w:footerReference w:type="default" r:id="rId9"/>
      <w:pgSz w:w="23820" w:h="16840" w:orient="landscape"/>
      <w:pgMar w:top="1820" w:right="1417" w:bottom="1566" w:left="1417" w:header="1283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CB4" w:rsidRDefault="008F5CB4">
      <w:r>
        <w:separator/>
      </w:r>
    </w:p>
  </w:endnote>
  <w:endnote w:type="continuationSeparator" w:id="0">
    <w:p w:rsidR="008F5CB4" w:rsidRDefault="008F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D65" w:rsidRDefault="00CA7AB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10113595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6D65" w:rsidRDefault="00CA7AB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5pt;width:52.1pt;height:10.9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" filled="f" stroked="f">
              <v:textbox inset="0,0,0,0">
                <w:txbxContent>
                  <w:p w:rsidR="00BB6D65" w:rsidRDefault="00CA7AB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2642235</wp:posOffset>
              </wp:positionH>
              <wp:positionV relativeFrom="page">
                <wp:posOffset>10113595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6D65" w:rsidRDefault="00CA7AB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05pt;margin-top:796.35pt;width:55.6pt;height:10.9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1iqgEAAEUDAAAOAAAAZHJzL2Uyb0RvYy54bWysUsFu2zAMvQ/YPwi6L3KSoS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" filled="f" stroked="f">
              <v:textbox inset="0,0,0,0">
                <w:txbxContent>
                  <w:p w:rsidR="00BB6D65" w:rsidRDefault="00CA7AB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4414265</wp:posOffset>
              </wp:positionH>
              <wp:positionV relativeFrom="page">
                <wp:posOffset>10113595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6D65" w:rsidRDefault="00CA7AB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pt;margin-top:796.35pt;width:67.85pt;height:10.9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" filled="f" stroked="f">
              <v:textbox inset="0,0,0,0">
                <w:txbxContent>
                  <w:p w:rsidR="00BB6D65" w:rsidRDefault="00CA7AB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10113595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6D65" w:rsidRDefault="00CA7AB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35pt;width:80.45pt;height:10.9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" filled="f" stroked="f">
              <v:textbox inset="0,0,0,0">
                <w:txbxContent>
                  <w:p w:rsidR="00BB6D65" w:rsidRDefault="00CA7AB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CB4" w:rsidRDefault="008F5CB4">
      <w:r>
        <w:separator/>
      </w:r>
    </w:p>
  </w:footnote>
  <w:footnote w:type="continuationSeparator" w:id="0">
    <w:p w:rsidR="008F5CB4" w:rsidRDefault="008F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D65" w:rsidRDefault="00CA7AB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802217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6D65" w:rsidRDefault="00CA7AB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pt;height:15.4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" filled="f" stroked="f">
              <v:textbox inset="0,0,0,0">
                <w:txbxContent>
                  <w:p w:rsidR="00BB6D65" w:rsidRDefault="00CA7AB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42AF6"/>
    <w:multiLevelType w:val="hybridMultilevel"/>
    <w:tmpl w:val="C6E4B76A"/>
    <w:lvl w:ilvl="0" w:tplc="10EED3A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AC2E4A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D0803FFE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6818FE28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4" w:tplc="F71EFBCC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83E0AA50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6" w:tplc="5D9C882E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CF5462DE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567EA972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D65"/>
    <w:rsid w:val="002C017C"/>
    <w:rsid w:val="00736E02"/>
    <w:rsid w:val="008F5CB4"/>
    <w:rsid w:val="00A936C0"/>
    <w:rsid w:val="00BB6D65"/>
    <w:rsid w:val="00CA7ABD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5078"/>
  <w15:docId w15:val="{962F5263-D77F-4C17-8D36-24BBDA07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736E02"/>
    <w:rPr>
      <w:color w:val="0000FF"/>
      <w:u w:val="single"/>
    </w:rPr>
  </w:style>
  <w:style w:type="paragraph" w:customStyle="1" w:styleId="Affiliation">
    <w:name w:val="Affiliation"/>
    <w:basedOn w:val="Normal"/>
    <w:rsid w:val="00A936C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rrb.com/index.php/ARR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2025-08-16T05:01:00Z</dcterms:created>
  <dcterms:modified xsi:type="dcterms:W3CDTF">2025-08-18T10:24:00Z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2025-08-16T00:00:00Z</vt:filetime>
  </property>
  <property fmtid="{D5CDD505-2E9C-101B-9397-08002B2CF9AE}" pid="5" name="Producer">
    <vt:lpwstr>3-Heights(TM) PDF Security Shell 4.8.25.2 (http://www.pdf-tools.com)</vt:lpwstr>
  </property>
</Properties>
</file>