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2EEF" w14:paraId="53BC636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7384D9" w14:textId="77777777" w:rsidR="00602F7D" w:rsidRPr="00512E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12EEF" w14:paraId="2CAF162E" w14:textId="77777777" w:rsidTr="002643B3">
        <w:trPr>
          <w:trHeight w:val="290"/>
        </w:trPr>
        <w:tc>
          <w:tcPr>
            <w:tcW w:w="1234" w:type="pct"/>
          </w:tcPr>
          <w:p w14:paraId="7D3D6550" w14:textId="77777777" w:rsidR="0000007A" w:rsidRPr="00512E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AF8A" w14:textId="77777777" w:rsidR="0000007A" w:rsidRPr="00512EEF" w:rsidRDefault="00E9007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96C9F" w:rsidRPr="00512E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="00D96C9F" w:rsidRPr="00512EE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12EEF" w14:paraId="16D23D7D" w14:textId="77777777" w:rsidTr="002643B3">
        <w:trPr>
          <w:trHeight w:val="290"/>
        </w:trPr>
        <w:tc>
          <w:tcPr>
            <w:tcW w:w="1234" w:type="pct"/>
          </w:tcPr>
          <w:p w14:paraId="53F29C68" w14:textId="77777777" w:rsidR="0000007A" w:rsidRPr="00512E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1661" w14:textId="77777777" w:rsidR="0000007A" w:rsidRPr="00512EEF" w:rsidRDefault="00446A6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Ms_AJMPCP_142125</w:t>
            </w:r>
          </w:p>
        </w:tc>
      </w:tr>
      <w:tr w:rsidR="0000007A" w:rsidRPr="00512EEF" w14:paraId="7903F0AC" w14:textId="77777777" w:rsidTr="002643B3">
        <w:trPr>
          <w:trHeight w:val="650"/>
        </w:trPr>
        <w:tc>
          <w:tcPr>
            <w:tcW w:w="1234" w:type="pct"/>
          </w:tcPr>
          <w:p w14:paraId="1A8DAB5F" w14:textId="77777777" w:rsidR="0000007A" w:rsidRPr="00512E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0F83" w14:textId="77777777" w:rsidR="0000007A" w:rsidRPr="00512EEF" w:rsidRDefault="00446A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RAMSAY HUNT SYNDROME- A CASE REPORT  </w:t>
            </w:r>
          </w:p>
        </w:tc>
      </w:tr>
      <w:tr w:rsidR="00CF0BBB" w:rsidRPr="00512EEF" w14:paraId="552239D5" w14:textId="77777777" w:rsidTr="002643B3">
        <w:trPr>
          <w:trHeight w:val="332"/>
        </w:trPr>
        <w:tc>
          <w:tcPr>
            <w:tcW w:w="1234" w:type="pct"/>
          </w:tcPr>
          <w:p w14:paraId="2734FFC1" w14:textId="77777777" w:rsidR="00CF0BBB" w:rsidRPr="00512E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5FF6" w14:textId="77777777" w:rsidR="00CF0BBB" w:rsidRPr="00512EEF" w:rsidRDefault="00446A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D117593" w14:textId="77777777" w:rsidR="00037D52" w:rsidRPr="00512E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12EEF" w:rsidRPr="00512EEF" w14:paraId="25161A10" w14:textId="77777777" w:rsidTr="00512EE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C2126FE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512E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12E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EE1BCD6" w14:textId="77777777" w:rsidR="00512EEF" w:rsidRPr="00512EEF" w:rsidRDefault="00512EEF" w:rsidP="00512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2EEF" w:rsidRPr="00512EEF" w14:paraId="614993ED" w14:textId="77777777" w:rsidTr="00512EEF">
        <w:tc>
          <w:tcPr>
            <w:tcW w:w="1265" w:type="pct"/>
            <w:noWrap/>
          </w:tcPr>
          <w:p w14:paraId="5BF293C1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41B38F2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EEF">
              <w:rPr>
                <w:rFonts w:ascii="Arial" w:hAnsi="Arial" w:cs="Arial"/>
                <w:lang w:val="en-GB"/>
              </w:rPr>
              <w:t>Reviewer’s comment</w:t>
            </w:r>
          </w:p>
          <w:p w14:paraId="2364499F" w14:textId="77777777" w:rsidR="00512EEF" w:rsidRPr="00512EEF" w:rsidRDefault="00512EEF" w:rsidP="00512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9692AF5" w14:textId="77777777" w:rsidR="00512EEF" w:rsidRPr="00512EEF" w:rsidRDefault="00512EEF" w:rsidP="00512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A1DCCF" w14:textId="77777777" w:rsidR="00512EEF" w:rsidRPr="00512EEF" w:rsidRDefault="00512EEF" w:rsidP="00512EEF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12EE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12EE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6A0C8F2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66CBC35F" w14:textId="77777777" w:rsidTr="00512EEF">
        <w:trPr>
          <w:trHeight w:val="1264"/>
        </w:trPr>
        <w:tc>
          <w:tcPr>
            <w:tcW w:w="1265" w:type="pct"/>
            <w:noWrap/>
          </w:tcPr>
          <w:p w14:paraId="5EBCC4C9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AD63D1F" w14:textId="77777777" w:rsidR="00512EEF" w:rsidRPr="00512EEF" w:rsidRDefault="00512EEF" w:rsidP="00512EE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F38987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Case report highlights an important complication of </w:t>
            </w:r>
            <w:proofErr w:type="spellStart"/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Vericella</w:t>
            </w:r>
            <w:proofErr w:type="spellEnd"/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Zoster infection.</w:t>
            </w:r>
          </w:p>
          <w:p w14:paraId="34EFF3E2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Ramsay Hunt Syndrome is known entity for years.</w:t>
            </w:r>
          </w:p>
          <w:p w14:paraId="746BF7E5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have again emphasised its importance and complications.</w:t>
            </w:r>
          </w:p>
        </w:tc>
        <w:tc>
          <w:tcPr>
            <w:tcW w:w="1523" w:type="pct"/>
          </w:tcPr>
          <w:p w14:paraId="6D120160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6C2453E6" w14:textId="77777777" w:rsidTr="00512EEF">
        <w:trPr>
          <w:trHeight w:val="1262"/>
        </w:trPr>
        <w:tc>
          <w:tcPr>
            <w:tcW w:w="1265" w:type="pct"/>
            <w:noWrap/>
          </w:tcPr>
          <w:p w14:paraId="32130B53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FA633A4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617CECE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657F78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D7CEC6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7A6715A2" w14:textId="77777777" w:rsidTr="00512EEF">
        <w:trPr>
          <w:trHeight w:val="1262"/>
        </w:trPr>
        <w:tc>
          <w:tcPr>
            <w:tcW w:w="1265" w:type="pct"/>
            <w:noWrap/>
          </w:tcPr>
          <w:p w14:paraId="48B393D1" w14:textId="77777777" w:rsidR="00512EEF" w:rsidRPr="00512EEF" w:rsidRDefault="00512EEF" w:rsidP="00512EE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2E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C3A9D1B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A9E907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Many unnecessary Key words have been added in Abstract </w:t>
            </w:r>
          </w:p>
          <w:p w14:paraId="145D91AE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Key words should be </w:t>
            </w:r>
            <w:proofErr w:type="gramStart"/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Concise  Comprehensive</w:t>
            </w:r>
            <w:proofErr w:type="gramEnd"/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few. </w:t>
            </w:r>
          </w:p>
        </w:tc>
        <w:tc>
          <w:tcPr>
            <w:tcW w:w="1523" w:type="pct"/>
          </w:tcPr>
          <w:p w14:paraId="64AA7568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0EEE51CB" w14:textId="77777777" w:rsidTr="00512EEF">
        <w:trPr>
          <w:trHeight w:val="704"/>
        </w:trPr>
        <w:tc>
          <w:tcPr>
            <w:tcW w:w="1265" w:type="pct"/>
            <w:noWrap/>
          </w:tcPr>
          <w:p w14:paraId="5FB5D58C" w14:textId="77777777" w:rsidR="00512EEF" w:rsidRPr="00512EEF" w:rsidRDefault="00512EEF" w:rsidP="00512EE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12EE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DCE32B3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A7BEADF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57B6E09E" w14:textId="77777777" w:rsidTr="00512EEF">
        <w:trPr>
          <w:trHeight w:val="703"/>
        </w:trPr>
        <w:tc>
          <w:tcPr>
            <w:tcW w:w="1265" w:type="pct"/>
            <w:noWrap/>
          </w:tcPr>
          <w:p w14:paraId="67C497FC" w14:textId="77777777" w:rsidR="00512EEF" w:rsidRPr="00512EEF" w:rsidRDefault="00512EEF" w:rsidP="00512E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C078412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 are not written property in Vancouver Style</w:t>
            </w:r>
          </w:p>
          <w:p w14:paraId="4762AB76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Most of the references are not within the last 5 years.</w:t>
            </w:r>
          </w:p>
          <w:p w14:paraId="2F58B0B3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87F8CE7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 need revision (To be updated and written in proper Vancouver format)</w:t>
            </w:r>
          </w:p>
          <w:p w14:paraId="504D7DDE" w14:textId="77777777" w:rsidR="00512EEF" w:rsidRPr="00512EEF" w:rsidRDefault="00512EEF" w:rsidP="00512EE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E2828B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2EEF" w:rsidRPr="00512EEF" w14:paraId="039F4943" w14:textId="77777777" w:rsidTr="00512EEF">
        <w:trPr>
          <w:trHeight w:val="386"/>
        </w:trPr>
        <w:tc>
          <w:tcPr>
            <w:tcW w:w="1265" w:type="pct"/>
            <w:noWrap/>
          </w:tcPr>
          <w:p w14:paraId="1DD3EA3D" w14:textId="77777777" w:rsidR="00512EEF" w:rsidRPr="00512EEF" w:rsidRDefault="00512EEF" w:rsidP="00512EE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2E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5CDDBA8" w14:textId="77777777" w:rsidR="00512EEF" w:rsidRPr="00512EEF" w:rsidRDefault="00512EEF" w:rsidP="00512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70B066" w14:textId="77777777" w:rsidR="00512EEF" w:rsidRPr="00512EEF" w:rsidRDefault="00512EEF" w:rsidP="00512E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mistakes of tense are present in Case Report </w:t>
            </w:r>
          </w:p>
        </w:tc>
        <w:tc>
          <w:tcPr>
            <w:tcW w:w="1523" w:type="pct"/>
          </w:tcPr>
          <w:p w14:paraId="6F2BEFE6" w14:textId="77777777" w:rsidR="00512EEF" w:rsidRPr="00512EEF" w:rsidRDefault="00512EEF" w:rsidP="00512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2EEF" w:rsidRPr="00512EEF" w14:paraId="233A3FD9" w14:textId="77777777" w:rsidTr="00512EEF">
        <w:trPr>
          <w:trHeight w:val="1178"/>
        </w:trPr>
        <w:tc>
          <w:tcPr>
            <w:tcW w:w="1265" w:type="pct"/>
            <w:noWrap/>
          </w:tcPr>
          <w:p w14:paraId="10CA48D0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2E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2E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2E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B581341" w14:textId="77777777" w:rsidR="00512EEF" w:rsidRPr="00512EEF" w:rsidRDefault="00512EEF" w:rsidP="00512E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E7673A" w14:textId="77777777" w:rsidR="00512EEF" w:rsidRPr="00512EEF" w:rsidRDefault="00512EEF" w:rsidP="00512E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hAnsi="Arial" w:cs="Arial"/>
                <w:b/>
                <w:sz w:val="20"/>
                <w:szCs w:val="20"/>
                <w:lang w:val="en-GB"/>
              </w:rPr>
              <w:t>Dose of Valacyclovir in Herpes Zoster approved by FDA is 1 Gm x 8 hourly for 7 days</w:t>
            </w:r>
          </w:p>
        </w:tc>
        <w:tc>
          <w:tcPr>
            <w:tcW w:w="1523" w:type="pct"/>
          </w:tcPr>
          <w:p w14:paraId="146FE1E8" w14:textId="77777777" w:rsidR="00512EEF" w:rsidRPr="00512EEF" w:rsidRDefault="00512EEF" w:rsidP="00512E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24856E" w14:textId="77777777" w:rsidR="00B032B9" w:rsidRPr="00512EEF" w:rsidRDefault="00511081" w:rsidP="00511081">
      <w:pPr>
        <w:rPr>
          <w:rFonts w:ascii="Arial" w:hAnsi="Arial" w:cs="Arial"/>
          <w:sz w:val="20"/>
          <w:szCs w:val="20"/>
        </w:rPr>
      </w:pPr>
      <w:r w:rsidRPr="00512EEF">
        <w:rPr>
          <w:rFonts w:ascii="Arial" w:hAnsi="Arial" w:cs="Arial"/>
          <w:b/>
          <w:bCs/>
          <w:sz w:val="20"/>
          <w:szCs w:val="20"/>
        </w:rPr>
        <w:br w:type="page"/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032B9" w:rsidRPr="00512EEF" w14:paraId="0EE45710" w14:textId="77777777" w:rsidTr="00B032B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98F1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512EE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12EE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3B1011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32B9" w:rsidRPr="00512EEF" w14:paraId="27F305B1" w14:textId="77777777" w:rsidTr="00B032B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017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53CC" w14:textId="77777777" w:rsidR="00B032B9" w:rsidRPr="00512EEF" w:rsidRDefault="00B032B9" w:rsidP="00B032B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9319" w14:textId="77777777" w:rsidR="00B032B9" w:rsidRPr="00512EEF" w:rsidRDefault="00B032B9" w:rsidP="00B032B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12EE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12EE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12EE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32B9" w:rsidRPr="00512EEF" w14:paraId="1986BF73" w14:textId="77777777" w:rsidTr="00B032B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2873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12EE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D292C0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BAD2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2E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2E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2EE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8FF9C9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6E5248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230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9002FE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CFB604" w14:textId="77777777" w:rsidR="00B032B9" w:rsidRPr="00512EEF" w:rsidRDefault="00B032B9" w:rsidP="00B032B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616B6C54" w14:textId="77777777" w:rsidR="00B032B9" w:rsidRPr="00512EEF" w:rsidRDefault="00B032B9" w:rsidP="00B032B9">
      <w:pPr>
        <w:rPr>
          <w:rFonts w:ascii="Arial" w:hAnsi="Arial" w:cs="Arial"/>
          <w:sz w:val="20"/>
          <w:szCs w:val="20"/>
        </w:rPr>
      </w:pPr>
    </w:p>
    <w:bookmarkEnd w:id="4"/>
    <w:p w14:paraId="6B937C7F" w14:textId="77777777" w:rsidR="00512EEF" w:rsidRPr="00512EEF" w:rsidRDefault="00512EEF" w:rsidP="00512E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2EEF">
        <w:rPr>
          <w:rFonts w:ascii="Arial" w:hAnsi="Arial" w:cs="Arial"/>
          <w:b/>
          <w:u w:val="single"/>
        </w:rPr>
        <w:t>Reviewer details:</w:t>
      </w:r>
    </w:p>
    <w:p w14:paraId="141C1385" w14:textId="77777777" w:rsidR="00512EEF" w:rsidRPr="00512EEF" w:rsidRDefault="00512EEF" w:rsidP="00512EEF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142597C8" w14:textId="77777777" w:rsidR="00512EEF" w:rsidRPr="00512EEF" w:rsidRDefault="00512EEF" w:rsidP="00512EEF">
      <w:pPr>
        <w:rPr>
          <w:rFonts w:ascii="Arial" w:hAnsi="Arial" w:cs="Arial"/>
          <w:sz w:val="20"/>
          <w:szCs w:val="20"/>
        </w:rPr>
      </w:pPr>
      <w:r w:rsidRPr="00512EEF">
        <w:rPr>
          <w:rFonts w:ascii="Arial" w:hAnsi="Arial" w:cs="Arial"/>
          <w:b/>
          <w:color w:val="000000"/>
          <w:sz w:val="20"/>
          <w:szCs w:val="20"/>
        </w:rPr>
        <w:t>Umair Ahmad, Post Graduate Medical Institute Lahore, Pakistan</w:t>
      </w:r>
      <w:r w:rsidRPr="00512EEF">
        <w:rPr>
          <w:rFonts w:ascii="Arial" w:hAnsi="Arial" w:cs="Arial"/>
          <w:b/>
          <w:color w:val="000000"/>
          <w:sz w:val="20"/>
          <w:szCs w:val="20"/>
        </w:rPr>
        <w:br/>
      </w:r>
    </w:p>
    <w:p w14:paraId="7127AC47" w14:textId="77777777" w:rsidR="00B032B9" w:rsidRPr="00512EEF" w:rsidRDefault="00B032B9" w:rsidP="00B032B9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31AADC2B" w14:textId="59FB0CBD" w:rsidR="00511081" w:rsidRPr="00512EEF" w:rsidRDefault="00511081" w:rsidP="00511081">
      <w:pPr>
        <w:rPr>
          <w:rFonts w:ascii="Arial" w:hAnsi="Arial" w:cs="Arial"/>
          <w:sz w:val="20"/>
          <w:szCs w:val="20"/>
        </w:rPr>
      </w:pPr>
    </w:p>
    <w:sectPr w:rsidR="00511081" w:rsidRPr="00512EEF" w:rsidSect="0058792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E703B" w14:textId="77777777" w:rsidR="00E90071" w:rsidRPr="0000007A" w:rsidRDefault="00E90071" w:rsidP="0099583E">
      <w:r>
        <w:separator/>
      </w:r>
    </w:p>
  </w:endnote>
  <w:endnote w:type="continuationSeparator" w:id="0">
    <w:p w14:paraId="1220DEFC" w14:textId="77777777" w:rsidR="00E90071" w:rsidRPr="0000007A" w:rsidRDefault="00E900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980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7579" w:rsidRPr="006D7579">
      <w:rPr>
        <w:sz w:val="16"/>
      </w:rPr>
      <w:t xml:space="preserve">Version: </w:t>
    </w:r>
    <w:r w:rsidR="00951AB7">
      <w:rPr>
        <w:sz w:val="16"/>
      </w:rPr>
      <w:t>3</w:t>
    </w:r>
    <w:r w:rsidR="006D7579" w:rsidRPr="006D7579">
      <w:rPr>
        <w:sz w:val="16"/>
      </w:rPr>
      <w:t xml:space="preserve"> (0</w:t>
    </w:r>
    <w:r w:rsidR="00951AB7">
      <w:rPr>
        <w:sz w:val="16"/>
      </w:rPr>
      <w:t>7</w:t>
    </w:r>
    <w:r w:rsidR="006D7579" w:rsidRPr="006D757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94CDE" w14:textId="77777777" w:rsidR="00E90071" w:rsidRPr="0000007A" w:rsidRDefault="00E90071" w:rsidP="0099583E">
      <w:r>
        <w:separator/>
      </w:r>
    </w:p>
  </w:footnote>
  <w:footnote w:type="continuationSeparator" w:id="0">
    <w:p w14:paraId="41C74BA2" w14:textId="77777777" w:rsidR="00E90071" w:rsidRPr="0000007A" w:rsidRDefault="00E900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3BF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3A6AA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1AB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1D34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0676"/>
    <w:rsid w:val="000A2134"/>
    <w:rsid w:val="000A6F41"/>
    <w:rsid w:val="000B1262"/>
    <w:rsid w:val="000B4EE5"/>
    <w:rsid w:val="000B74A1"/>
    <w:rsid w:val="000B757E"/>
    <w:rsid w:val="000C0837"/>
    <w:rsid w:val="000C3B7E"/>
    <w:rsid w:val="00100577"/>
    <w:rsid w:val="00101322"/>
    <w:rsid w:val="001145A2"/>
    <w:rsid w:val="00136984"/>
    <w:rsid w:val="00144521"/>
    <w:rsid w:val="00150304"/>
    <w:rsid w:val="0015296D"/>
    <w:rsid w:val="00163622"/>
    <w:rsid w:val="001645A2"/>
    <w:rsid w:val="00164F4E"/>
    <w:rsid w:val="00165685"/>
    <w:rsid w:val="00171599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50FE"/>
    <w:rsid w:val="00220111"/>
    <w:rsid w:val="0022369C"/>
    <w:rsid w:val="002320EB"/>
    <w:rsid w:val="00235268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B7F"/>
    <w:rsid w:val="002D7EA9"/>
    <w:rsid w:val="002E1211"/>
    <w:rsid w:val="002E2339"/>
    <w:rsid w:val="002E6D86"/>
    <w:rsid w:val="002F6935"/>
    <w:rsid w:val="00306C13"/>
    <w:rsid w:val="00312559"/>
    <w:rsid w:val="003204B8"/>
    <w:rsid w:val="0033692F"/>
    <w:rsid w:val="00346223"/>
    <w:rsid w:val="0034791B"/>
    <w:rsid w:val="003A04E7"/>
    <w:rsid w:val="003A4991"/>
    <w:rsid w:val="003A6E1A"/>
    <w:rsid w:val="003B2172"/>
    <w:rsid w:val="003B6670"/>
    <w:rsid w:val="003E746A"/>
    <w:rsid w:val="004022E2"/>
    <w:rsid w:val="00412D4F"/>
    <w:rsid w:val="0042465A"/>
    <w:rsid w:val="004356CC"/>
    <w:rsid w:val="00435B36"/>
    <w:rsid w:val="00442B24"/>
    <w:rsid w:val="0044444D"/>
    <w:rsid w:val="00444813"/>
    <w:rsid w:val="0044519B"/>
    <w:rsid w:val="00445B35"/>
    <w:rsid w:val="00446659"/>
    <w:rsid w:val="00446A61"/>
    <w:rsid w:val="00457AB1"/>
    <w:rsid w:val="00457BC0"/>
    <w:rsid w:val="00462996"/>
    <w:rsid w:val="004674B4"/>
    <w:rsid w:val="004847FD"/>
    <w:rsid w:val="004B4CAD"/>
    <w:rsid w:val="004B4FDC"/>
    <w:rsid w:val="004C3DF1"/>
    <w:rsid w:val="004D2E36"/>
    <w:rsid w:val="00503AB6"/>
    <w:rsid w:val="005047C5"/>
    <w:rsid w:val="00510920"/>
    <w:rsid w:val="00511081"/>
    <w:rsid w:val="00512EEF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73EA"/>
    <w:rsid w:val="0058792B"/>
    <w:rsid w:val="005A5BE0"/>
    <w:rsid w:val="005B12E0"/>
    <w:rsid w:val="005B6B8B"/>
    <w:rsid w:val="005C25A0"/>
    <w:rsid w:val="005D230D"/>
    <w:rsid w:val="005F632C"/>
    <w:rsid w:val="00602F7D"/>
    <w:rsid w:val="00605952"/>
    <w:rsid w:val="00620677"/>
    <w:rsid w:val="00623658"/>
    <w:rsid w:val="00624032"/>
    <w:rsid w:val="00637C5F"/>
    <w:rsid w:val="00645A56"/>
    <w:rsid w:val="006532DF"/>
    <w:rsid w:val="0065579D"/>
    <w:rsid w:val="006602E6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7579"/>
    <w:rsid w:val="006E7D6E"/>
    <w:rsid w:val="006F6F2F"/>
    <w:rsid w:val="00701186"/>
    <w:rsid w:val="00707A00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A4D"/>
    <w:rsid w:val="00767F8C"/>
    <w:rsid w:val="00780B67"/>
    <w:rsid w:val="007B1099"/>
    <w:rsid w:val="007B6E18"/>
    <w:rsid w:val="007D0246"/>
    <w:rsid w:val="007F17D8"/>
    <w:rsid w:val="007F5873"/>
    <w:rsid w:val="008016F5"/>
    <w:rsid w:val="008022C6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4197"/>
    <w:rsid w:val="008F36E4"/>
    <w:rsid w:val="008F6B2E"/>
    <w:rsid w:val="00933C8B"/>
    <w:rsid w:val="00951AB7"/>
    <w:rsid w:val="009553EC"/>
    <w:rsid w:val="00962341"/>
    <w:rsid w:val="0096687F"/>
    <w:rsid w:val="0097330E"/>
    <w:rsid w:val="00974330"/>
    <w:rsid w:val="0097498C"/>
    <w:rsid w:val="00982766"/>
    <w:rsid w:val="009852C4"/>
    <w:rsid w:val="00985F26"/>
    <w:rsid w:val="00994408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2B9"/>
    <w:rsid w:val="00B03A45"/>
    <w:rsid w:val="00B2236C"/>
    <w:rsid w:val="00B22FE6"/>
    <w:rsid w:val="00B3033D"/>
    <w:rsid w:val="00B356AF"/>
    <w:rsid w:val="00B4764F"/>
    <w:rsid w:val="00B62087"/>
    <w:rsid w:val="00B62F41"/>
    <w:rsid w:val="00B73785"/>
    <w:rsid w:val="00B760E1"/>
    <w:rsid w:val="00B807F8"/>
    <w:rsid w:val="00B858FF"/>
    <w:rsid w:val="00BA1472"/>
    <w:rsid w:val="00BA1AB3"/>
    <w:rsid w:val="00BA6421"/>
    <w:rsid w:val="00BB34E6"/>
    <w:rsid w:val="00BB4FEC"/>
    <w:rsid w:val="00BC402F"/>
    <w:rsid w:val="00BD27BA"/>
    <w:rsid w:val="00BD5BA7"/>
    <w:rsid w:val="00BE13EF"/>
    <w:rsid w:val="00BE40A5"/>
    <w:rsid w:val="00BE6454"/>
    <w:rsid w:val="00BE7E1F"/>
    <w:rsid w:val="00BF39A4"/>
    <w:rsid w:val="00C02797"/>
    <w:rsid w:val="00C10283"/>
    <w:rsid w:val="00C110CC"/>
    <w:rsid w:val="00C14EEE"/>
    <w:rsid w:val="00C22886"/>
    <w:rsid w:val="00C25C8F"/>
    <w:rsid w:val="00C263C6"/>
    <w:rsid w:val="00C62E61"/>
    <w:rsid w:val="00C635B6"/>
    <w:rsid w:val="00C70DFC"/>
    <w:rsid w:val="00C82466"/>
    <w:rsid w:val="00C84097"/>
    <w:rsid w:val="00CB429B"/>
    <w:rsid w:val="00CB6DAC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C2"/>
    <w:rsid w:val="00D3257B"/>
    <w:rsid w:val="00D40416"/>
    <w:rsid w:val="00D45CF7"/>
    <w:rsid w:val="00D4782A"/>
    <w:rsid w:val="00D7603E"/>
    <w:rsid w:val="00D8579C"/>
    <w:rsid w:val="00D90124"/>
    <w:rsid w:val="00D9392F"/>
    <w:rsid w:val="00D96C9F"/>
    <w:rsid w:val="00DA41F5"/>
    <w:rsid w:val="00DB0E7B"/>
    <w:rsid w:val="00DB5B54"/>
    <w:rsid w:val="00DB7E1B"/>
    <w:rsid w:val="00DC1D81"/>
    <w:rsid w:val="00DE434F"/>
    <w:rsid w:val="00E451EA"/>
    <w:rsid w:val="00E53E52"/>
    <w:rsid w:val="00E57DF0"/>
    <w:rsid w:val="00E57F4B"/>
    <w:rsid w:val="00E63889"/>
    <w:rsid w:val="00E65EB7"/>
    <w:rsid w:val="00E679C5"/>
    <w:rsid w:val="00E717F3"/>
    <w:rsid w:val="00E71C8D"/>
    <w:rsid w:val="00E72360"/>
    <w:rsid w:val="00E90071"/>
    <w:rsid w:val="00E90EE6"/>
    <w:rsid w:val="00E972A7"/>
    <w:rsid w:val="00EA2839"/>
    <w:rsid w:val="00EB3E91"/>
    <w:rsid w:val="00EC6894"/>
    <w:rsid w:val="00ED6B12"/>
    <w:rsid w:val="00EE0D3E"/>
    <w:rsid w:val="00EF326D"/>
    <w:rsid w:val="00EF53FE"/>
    <w:rsid w:val="00EF5B4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339BC"/>
  <w15:chartTrackingRefBased/>
  <w15:docId w15:val="{DB3F6847-A0F6-C44B-AE87-353F4A2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06C1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12EE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pcp.com/index.php/AJMP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ED7C-CCC3-4C50-9160-197EC1B5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https://journalajmpcp.com/index.php/AJMPCP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5</cp:revision>
  <dcterms:created xsi:type="dcterms:W3CDTF">2025-08-07T06:02:00Z</dcterms:created>
  <dcterms:modified xsi:type="dcterms:W3CDTF">2025-08-12T07:31:00Z</dcterms:modified>
</cp:coreProperties>
</file>