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8D6EF" w14:textId="658B37D4" w:rsidR="00F44BF8" w:rsidRPr="00F44BF8" w:rsidRDefault="00F44BF8" w:rsidP="00F44BF8">
      <w:pPr>
        <w:rPr>
          <w:rFonts w:ascii="Times New Roman" w:hAnsi="Times New Roman" w:cs="Times New Roman"/>
          <w:b/>
          <w:sz w:val="24"/>
          <w:szCs w:val="24"/>
          <w:u w:val="single"/>
          <w:lang w:val="en-US"/>
        </w:rPr>
      </w:pPr>
      <w:bookmarkStart w:id="0" w:name="_Hlk204932488"/>
      <w:r w:rsidRPr="00F44BF8">
        <w:rPr>
          <w:rFonts w:ascii="Times New Roman" w:hAnsi="Times New Roman" w:cs="Times New Roman"/>
          <w:b/>
          <w:sz w:val="24"/>
          <w:szCs w:val="24"/>
          <w:u w:val="single"/>
          <w:lang w:val="en-US"/>
        </w:rPr>
        <w:t>Review Article</w:t>
      </w:r>
    </w:p>
    <w:p w14:paraId="060DFD85" w14:textId="636A89E4" w:rsidR="008B7E5D" w:rsidRPr="009760BB" w:rsidRDefault="00C24F65" w:rsidP="004F5545">
      <w:pPr>
        <w:jc w:val="center"/>
        <w:rPr>
          <w:rFonts w:ascii="Times New Roman" w:hAnsi="Times New Roman" w:cs="Times New Roman"/>
          <w:b/>
          <w:sz w:val="24"/>
          <w:szCs w:val="24"/>
          <w:lang w:val="en-US"/>
        </w:rPr>
      </w:pPr>
      <w:r w:rsidRPr="00C24F65">
        <w:rPr>
          <w:rFonts w:ascii="Times New Roman" w:hAnsi="Times New Roman" w:cs="Times New Roman"/>
          <w:b/>
          <w:sz w:val="24"/>
          <w:szCs w:val="24"/>
          <w:lang w:val="en-US"/>
        </w:rPr>
        <w:t xml:space="preserve">Grain Amaranth: A climate smart </w:t>
      </w:r>
      <w:proofErr w:type="spellStart"/>
      <w:r w:rsidRPr="00C24F65">
        <w:rPr>
          <w:rFonts w:ascii="Times New Roman" w:hAnsi="Times New Roman" w:cs="Times New Roman"/>
          <w:b/>
          <w:sz w:val="24"/>
          <w:szCs w:val="24"/>
          <w:lang w:val="en-US"/>
        </w:rPr>
        <w:t>nutri</w:t>
      </w:r>
      <w:proofErr w:type="spellEnd"/>
      <w:r w:rsidRPr="00C24F65">
        <w:rPr>
          <w:rFonts w:ascii="Times New Roman" w:hAnsi="Times New Roman" w:cs="Times New Roman"/>
          <w:b/>
          <w:sz w:val="24"/>
          <w:szCs w:val="24"/>
          <w:lang w:val="en-US"/>
        </w:rPr>
        <w:t>-rich potential crop, its present scenario and future market potential</w:t>
      </w:r>
    </w:p>
    <w:p w14:paraId="15391949" w14:textId="30480E50" w:rsidR="001A0F2F" w:rsidRDefault="001A0F2F" w:rsidP="004F5545">
      <w:pPr>
        <w:spacing w:after="120"/>
        <w:jc w:val="center"/>
        <w:rPr>
          <w:rFonts w:ascii="Times New Roman" w:hAnsi="Times New Roman" w:cs="Times New Roman"/>
          <w:sz w:val="24"/>
          <w:szCs w:val="24"/>
        </w:rPr>
      </w:pPr>
    </w:p>
    <w:p w14:paraId="5759D885" w14:textId="77777777" w:rsidR="007246E0" w:rsidRPr="00DC6DAA" w:rsidRDefault="007246E0" w:rsidP="004F5545">
      <w:pPr>
        <w:spacing w:after="120"/>
        <w:jc w:val="center"/>
        <w:rPr>
          <w:rFonts w:ascii="Times New Roman" w:hAnsi="Times New Roman" w:cs="Times New Roman"/>
          <w:sz w:val="24"/>
          <w:szCs w:val="24"/>
        </w:rPr>
      </w:pPr>
      <w:bookmarkStart w:id="1" w:name="_GoBack"/>
      <w:bookmarkEnd w:id="1"/>
    </w:p>
    <w:p w14:paraId="2A97BF0D" w14:textId="77777777" w:rsidR="007E65A3" w:rsidRPr="009760BB" w:rsidRDefault="007E65A3" w:rsidP="00663F26">
      <w:pPr>
        <w:autoSpaceDE w:val="0"/>
        <w:autoSpaceDN w:val="0"/>
        <w:adjustRightInd w:val="0"/>
        <w:spacing w:after="0" w:line="360" w:lineRule="auto"/>
        <w:jc w:val="center"/>
        <w:rPr>
          <w:rFonts w:ascii="Times New Roman" w:hAnsi="Times New Roman" w:cs="Times New Roman"/>
          <w:b/>
          <w:sz w:val="24"/>
          <w:szCs w:val="24"/>
        </w:rPr>
      </w:pPr>
      <w:r w:rsidRPr="009760BB">
        <w:rPr>
          <w:rFonts w:ascii="Times New Roman" w:hAnsi="Times New Roman" w:cs="Times New Roman"/>
          <w:b/>
          <w:sz w:val="24"/>
          <w:szCs w:val="24"/>
        </w:rPr>
        <w:t>Abstract</w:t>
      </w:r>
    </w:p>
    <w:p w14:paraId="1A892932" w14:textId="77777777" w:rsidR="00C9732B" w:rsidRPr="009F1E39" w:rsidRDefault="00C9732B" w:rsidP="00C9732B">
      <w:pPr>
        <w:autoSpaceDE w:val="0"/>
        <w:autoSpaceDN w:val="0"/>
        <w:adjustRightInd w:val="0"/>
        <w:spacing w:after="0" w:line="360" w:lineRule="auto"/>
        <w:jc w:val="both"/>
        <w:rPr>
          <w:rFonts w:ascii="Times New Roman" w:hAnsi="Times New Roman" w:cs="Times New Roman"/>
        </w:rPr>
      </w:pPr>
      <w:r w:rsidRPr="009F1E39">
        <w:rPr>
          <w:rFonts w:ascii="Times New Roman" w:hAnsi="Times New Roman" w:cs="Times New Roman"/>
        </w:rPr>
        <w:t>Grain amaranth (</w:t>
      </w:r>
      <w:r w:rsidRPr="009F1E39">
        <w:rPr>
          <w:rFonts w:ascii="Times New Roman" w:hAnsi="Times New Roman" w:cs="Times New Roman"/>
          <w:i/>
        </w:rPr>
        <w:t xml:space="preserve">Amaranthus </w:t>
      </w:r>
      <w:r w:rsidRPr="009F1E39">
        <w:rPr>
          <w:rFonts w:ascii="Times New Roman" w:hAnsi="Times New Roman" w:cs="Times New Roman"/>
        </w:rPr>
        <w:t xml:space="preserve">spp.) is one of the potential </w:t>
      </w:r>
      <w:proofErr w:type="spellStart"/>
      <w:r w:rsidRPr="009F1E39">
        <w:rPr>
          <w:rFonts w:ascii="Times New Roman" w:hAnsi="Times New Roman" w:cs="Times New Roman"/>
        </w:rPr>
        <w:t>peudocereal</w:t>
      </w:r>
      <w:proofErr w:type="spellEnd"/>
      <w:r w:rsidRPr="009F1E39">
        <w:rPr>
          <w:rFonts w:ascii="Times New Roman" w:hAnsi="Times New Roman" w:cs="Times New Roman"/>
        </w:rPr>
        <w:t xml:space="preserve"> known for its protein (15%) and amino acids (Lysin</w:t>
      </w:r>
      <w:r w:rsidR="0099418A">
        <w:rPr>
          <w:rFonts w:ascii="Times New Roman" w:hAnsi="Times New Roman" w:cs="Times New Roman"/>
        </w:rPr>
        <w:t xml:space="preserve"> </w:t>
      </w:r>
      <w:r w:rsidR="0099418A" w:rsidRPr="009F1E39">
        <w:rPr>
          <w:rFonts w:ascii="Times New Roman" w:hAnsi="Times New Roman" w:cs="Times New Roman"/>
        </w:rPr>
        <w:t>5%</w:t>
      </w:r>
      <w:r w:rsidRPr="009F1E39">
        <w:rPr>
          <w:rFonts w:ascii="Times New Roman" w:hAnsi="Times New Roman" w:cs="Times New Roman"/>
        </w:rPr>
        <w:t>) and mineral composition. Eating amaranth grains helps to reduce inflammation by slowing the body’s production of Immunoglobulin E. Grain amaranth meal serves as a substitute for wheat, barley and rye in diverse recipes, facilitating those with gluten limitations alternative meals.</w:t>
      </w:r>
      <w:r w:rsidRPr="009F1E39">
        <w:rPr>
          <w:rFonts w:ascii="MyriadPro-Regular" w:hAnsi="MyriadPro-Regular" w:cs="MyriadPro-Regular"/>
        </w:rPr>
        <w:t xml:space="preserve"> </w:t>
      </w:r>
      <w:r w:rsidRPr="009F1E39">
        <w:rPr>
          <w:rFonts w:ascii="Times New Roman" w:hAnsi="Times New Roman" w:cs="Times New Roman"/>
        </w:rPr>
        <w:t xml:space="preserve">Amaranth demonstrates a high tolerance for challenging factors such as drought, saline soils, and frost. Its cultivation in Gujarat has gained momentum as compared to other parts of the country. The area under this crop is increasing, particularly in </w:t>
      </w:r>
      <w:proofErr w:type="spellStart"/>
      <w:r w:rsidRPr="009F1E39">
        <w:rPr>
          <w:rFonts w:ascii="Times New Roman" w:hAnsi="Times New Roman" w:cs="Times New Roman"/>
        </w:rPr>
        <w:t>Banaskantha</w:t>
      </w:r>
      <w:proofErr w:type="spellEnd"/>
      <w:r w:rsidRPr="009F1E39">
        <w:rPr>
          <w:rFonts w:ascii="Times New Roman" w:hAnsi="Times New Roman" w:cs="Times New Roman"/>
        </w:rPr>
        <w:t xml:space="preserve"> and Kheda districts where this crop replaced wheat and potato because of water scarcity. In Gujarat, </w:t>
      </w:r>
      <w:proofErr w:type="spellStart"/>
      <w:r w:rsidRPr="009F1E39">
        <w:rPr>
          <w:rFonts w:ascii="Times New Roman" w:hAnsi="Times New Roman" w:cs="Times New Roman"/>
        </w:rPr>
        <w:t>Palanpur</w:t>
      </w:r>
      <w:proofErr w:type="spellEnd"/>
      <w:r w:rsidRPr="009F1E39">
        <w:rPr>
          <w:rFonts w:ascii="Times New Roman" w:hAnsi="Times New Roman" w:cs="Times New Roman"/>
        </w:rPr>
        <w:t xml:space="preserve"> APMC (Agricultural Produce Market Committee) market of </w:t>
      </w:r>
      <w:proofErr w:type="spellStart"/>
      <w:r w:rsidRPr="009F1E39">
        <w:rPr>
          <w:rFonts w:ascii="Times New Roman" w:hAnsi="Times New Roman" w:cs="Times New Roman"/>
        </w:rPr>
        <w:t>Banaskantha</w:t>
      </w:r>
      <w:proofErr w:type="spellEnd"/>
      <w:r w:rsidRPr="009F1E39">
        <w:rPr>
          <w:rFonts w:ascii="Times New Roman" w:hAnsi="Times New Roman" w:cs="Times New Roman"/>
        </w:rPr>
        <w:t xml:space="preserve"> district is one of the biggest markets for amaranth grain selling/purchasing, from where the grain is exported to other parts of the country. The area and consumer preference for grain amaranth is also increasing in Karnataka because of its nutritional qualities. Comparatively grain amaranth is one of the profitable </w:t>
      </w:r>
      <w:proofErr w:type="gramStart"/>
      <w:r w:rsidRPr="009F1E39">
        <w:rPr>
          <w:rFonts w:ascii="Times New Roman" w:hAnsi="Times New Roman" w:cs="Times New Roman"/>
        </w:rPr>
        <w:t>crop</w:t>
      </w:r>
      <w:proofErr w:type="gramEnd"/>
      <w:r w:rsidRPr="009F1E39">
        <w:rPr>
          <w:rFonts w:ascii="Times New Roman" w:hAnsi="Times New Roman" w:cs="Times New Roman"/>
        </w:rPr>
        <w:t xml:space="preserve"> as compared to other regular grown crops like finger millet and maize in Karnataka. In Europe, pseudo cereals are a specialized market with rising yearly </w:t>
      </w:r>
      <w:proofErr w:type="gramStart"/>
      <w:r w:rsidRPr="009F1E39">
        <w:rPr>
          <w:rFonts w:ascii="Times New Roman" w:hAnsi="Times New Roman" w:cs="Times New Roman"/>
        </w:rPr>
        <w:t>requests.</w:t>
      </w:r>
      <w:proofErr w:type="gramEnd"/>
      <w:r w:rsidRPr="009F1E39">
        <w:rPr>
          <w:rFonts w:ascii="Times New Roman" w:hAnsi="Times New Roman" w:cs="Times New Roman"/>
        </w:rPr>
        <w:t xml:space="preserve"> North America, Latin America, the Middle East, Europe, Africa and the Asia Pacific region are the grain amaranth’s primary trade routes. The global amaranth market is anticipated to grow with a compound annual growth rate (CAGR) of 10.4% through the era. </w:t>
      </w:r>
      <w:r w:rsidRPr="009F1E39">
        <w:rPr>
          <w:rFonts w:ascii="Times New Roman" w:hAnsi="Times New Roman" w:cs="Times New Roman"/>
          <w:color w:val="222222"/>
          <w:shd w:val="clear" w:color="auto" w:fill="FFFFFF"/>
        </w:rPr>
        <w:t xml:space="preserve">Meeting international quality standards opens the door to global trade, especially as the demand for nutritious, sustainable foods grows. Value-added products like amaranth oil (with its squalene content) and nutraceuticals from leaf extracts offer further market opportunities. Lacking awareness about health benefits among people and tiny seeds of amaranth has low yield potential and no mechanization is available in this crop restricts area expansion. Scope for crop improvement for higher test weight and mechanization for sowing and harvesting will help farmers for cultivation in future. </w:t>
      </w:r>
    </w:p>
    <w:p w14:paraId="1AFE23FB" w14:textId="77777777" w:rsidR="00DD43AC" w:rsidRDefault="005E09A8" w:rsidP="004F5545">
      <w:pPr>
        <w:autoSpaceDE w:val="0"/>
        <w:autoSpaceDN w:val="0"/>
        <w:adjustRightInd w:val="0"/>
        <w:spacing w:after="0" w:line="360" w:lineRule="auto"/>
        <w:jc w:val="both"/>
        <w:rPr>
          <w:rFonts w:ascii="Times New Roman" w:hAnsi="Times New Roman" w:cs="Times New Roman"/>
          <w:sz w:val="24"/>
          <w:szCs w:val="24"/>
        </w:rPr>
      </w:pPr>
      <w:r w:rsidRPr="009760BB">
        <w:rPr>
          <w:rFonts w:ascii="Times New Roman" w:hAnsi="Times New Roman" w:cs="Times New Roman"/>
          <w:sz w:val="24"/>
          <w:szCs w:val="24"/>
        </w:rPr>
        <w:t>Key words:</w:t>
      </w:r>
      <w:r w:rsidR="003A491E" w:rsidRPr="009760BB">
        <w:rPr>
          <w:rFonts w:ascii="Times New Roman" w:hAnsi="Times New Roman" w:cs="Times New Roman"/>
          <w:sz w:val="24"/>
          <w:szCs w:val="24"/>
        </w:rPr>
        <w:t xml:space="preserve"> Grain amaranth, Botany, Nutritional profile, Uses, Present </w:t>
      </w:r>
      <w:r w:rsidR="009118F9">
        <w:rPr>
          <w:rFonts w:ascii="Times New Roman" w:hAnsi="Times New Roman" w:cs="Times New Roman"/>
          <w:sz w:val="24"/>
          <w:szCs w:val="24"/>
        </w:rPr>
        <w:t xml:space="preserve">scenario, </w:t>
      </w:r>
      <w:r w:rsidR="003A491E" w:rsidRPr="009760BB">
        <w:rPr>
          <w:rFonts w:ascii="Times New Roman" w:hAnsi="Times New Roman" w:cs="Times New Roman"/>
          <w:sz w:val="24"/>
          <w:szCs w:val="24"/>
        </w:rPr>
        <w:t>Future</w:t>
      </w:r>
      <w:r w:rsidR="009118F9">
        <w:rPr>
          <w:rFonts w:ascii="Times New Roman" w:hAnsi="Times New Roman" w:cs="Times New Roman"/>
          <w:sz w:val="24"/>
          <w:szCs w:val="24"/>
        </w:rPr>
        <w:t xml:space="preserve"> Market </w:t>
      </w:r>
    </w:p>
    <w:p w14:paraId="22B70C3B" w14:textId="77777777" w:rsidR="007E65A3" w:rsidRPr="009760BB" w:rsidRDefault="00DD43AC" w:rsidP="004F554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3EB3">
        <w:rPr>
          <w:rFonts w:ascii="Times New Roman" w:hAnsi="Times New Roman" w:cs="Times New Roman"/>
          <w:sz w:val="24"/>
          <w:szCs w:val="24"/>
        </w:rPr>
        <w:t>Potential</w:t>
      </w:r>
      <w:r w:rsidR="0066439B">
        <w:rPr>
          <w:rFonts w:ascii="Times New Roman" w:hAnsi="Times New Roman" w:cs="Times New Roman"/>
          <w:sz w:val="24"/>
          <w:szCs w:val="24"/>
        </w:rPr>
        <w:t xml:space="preserve">, </w:t>
      </w:r>
      <w:r w:rsidR="00AF3EB3">
        <w:rPr>
          <w:rFonts w:ascii="Times New Roman" w:hAnsi="Times New Roman" w:cs="Times New Roman"/>
          <w:sz w:val="24"/>
          <w:szCs w:val="24"/>
        </w:rPr>
        <w:t xml:space="preserve">Production </w:t>
      </w:r>
      <w:r>
        <w:rPr>
          <w:rFonts w:ascii="Times New Roman" w:hAnsi="Times New Roman" w:cs="Times New Roman"/>
          <w:sz w:val="24"/>
          <w:szCs w:val="24"/>
        </w:rPr>
        <w:t>constraints and strategies</w:t>
      </w:r>
      <w:r w:rsidR="00AF3EB3">
        <w:rPr>
          <w:rFonts w:ascii="Times New Roman" w:hAnsi="Times New Roman" w:cs="Times New Roman"/>
          <w:sz w:val="24"/>
          <w:szCs w:val="24"/>
        </w:rPr>
        <w:t xml:space="preserve"> </w:t>
      </w:r>
      <w:bookmarkEnd w:id="0"/>
    </w:p>
    <w:p w14:paraId="635D082D" w14:textId="77777777" w:rsidR="0098311D" w:rsidRPr="009760BB" w:rsidRDefault="0099418A" w:rsidP="004F5545">
      <w:pPr>
        <w:autoSpaceDE w:val="0"/>
        <w:autoSpaceDN w:val="0"/>
        <w:adjustRightInd w:val="0"/>
        <w:spacing w:after="120" w:line="240" w:lineRule="auto"/>
        <w:jc w:val="both"/>
        <w:rPr>
          <w:rFonts w:ascii="Times New Roman" w:hAnsi="Times New Roman" w:cs="Times New Roman"/>
          <w:b/>
          <w:sz w:val="24"/>
          <w:szCs w:val="24"/>
          <w:lang w:val="en-US"/>
        </w:rPr>
      </w:pPr>
      <w:r w:rsidRPr="009760BB">
        <w:rPr>
          <w:rFonts w:ascii="Times New Roman" w:hAnsi="Times New Roman" w:cs="Times New Roman"/>
          <w:b/>
          <w:sz w:val="24"/>
          <w:szCs w:val="24"/>
          <w:lang w:val="en-US"/>
        </w:rPr>
        <w:t xml:space="preserve">Introduction </w:t>
      </w:r>
    </w:p>
    <w:p w14:paraId="030F90E6" w14:textId="77777777" w:rsidR="004C2115" w:rsidRDefault="00573CBA" w:rsidP="004C2115">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Grain amaranth</w:t>
      </w:r>
      <w:r w:rsidR="00000CA4" w:rsidRPr="009760BB">
        <w:rPr>
          <w:rFonts w:ascii="Times New Roman" w:hAnsi="Times New Roman" w:cs="Times New Roman"/>
          <w:sz w:val="24"/>
          <w:szCs w:val="24"/>
        </w:rPr>
        <w:t xml:space="preserve"> </w:t>
      </w:r>
      <w:r w:rsidR="00000CA4" w:rsidRPr="009760BB">
        <w:rPr>
          <w:rFonts w:ascii="Times New Roman" w:hAnsi="Times New Roman" w:cs="Times New Roman"/>
          <w:i/>
          <w:sz w:val="24"/>
          <w:szCs w:val="24"/>
        </w:rPr>
        <w:t>(Amaranthus spp</w:t>
      </w:r>
      <w:r w:rsidR="00000CA4" w:rsidRPr="009760BB">
        <w:rPr>
          <w:rFonts w:ascii="Times New Roman" w:hAnsi="Times New Roman" w:cs="Times New Roman"/>
          <w:sz w:val="24"/>
          <w:szCs w:val="24"/>
        </w:rPr>
        <w:t>.)</w:t>
      </w:r>
      <w:r w:rsidRPr="009760BB">
        <w:rPr>
          <w:rFonts w:ascii="Times New Roman" w:hAnsi="Times New Roman" w:cs="Times New Roman"/>
          <w:sz w:val="24"/>
          <w:szCs w:val="24"/>
        </w:rPr>
        <w:t xml:space="preserve"> is one of th</w:t>
      </w:r>
      <w:r w:rsidR="00A84161" w:rsidRPr="009760BB">
        <w:rPr>
          <w:rFonts w:ascii="Times New Roman" w:hAnsi="Times New Roman" w:cs="Times New Roman"/>
          <w:sz w:val="24"/>
          <w:szCs w:val="24"/>
        </w:rPr>
        <w:t>e many underexploited food crop</w:t>
      </w:r>
      <w:r w:rsidR="00AF3EB3">
        <w:rPr>
          <w:rFonts w:ascii="Times New Roman" w:hAnsi="Times New Roman" w:cs="Times New Roman"/>
          <w:sz w:val="24"/>
          <w:szCs w:val="24"/>
        </w:rPr>
        <w:t>s</w:t>
      </w:r>
      <w:r w:rsidRPr="009760BB">
        <w:rPr>
          <w:rFonts w:ascii="Times New Roman" w:hAnsi="Times New Roman" w:cs="Times New Roman"/>
          <w:sz w:val="24"/>
          <w:szCs w:val="24"/>
        </w:rPr>
        <w:t xml:space="preserve"> neglected by researchers and policy makers. </w:t>
      </w:r>
      <w:r w:rsidR="005E09A8" w:rsidRPr="009760BB">
        <w:rPr>
          <w:rFonts w:ascii="Times New Roman" w:hAnsi="Times New Roman" w:cs="Times New Roman"/>
          <w:color w:val="191919"/>
          <w:sz w:val="24"/>
          <w:szCs w:val="24"/>
          <w:shd w:val="clear" w:color="auto" w:fill="FFFFFF"/>
        </w:rPr>
        <w:t xml:space="preserve">It has been domesticated over 6,000 years ago in three different regions of the Americas and was introduced to India approximately 500 years ago. </w:t>
      </w:r>
      <w:r w:rsidRPr="009760BB">
        <w:rPr>
          <w:rFonts w:ascii="Times New Roman" w:hAnsi="Times New Roman" w:cs="Times New Roman"/>
          <w:bCs/>
          <w:iCs/>
          <w:sz w:val="24"/>
          <w:szCs w:val="24"/>
        </w:rPr>
        <w:t>It is</w:t>
      </w:r>
      <w:r w:rsidRPr="009760BB">
        <w:rPr>
          <w:rFonts w:ascii="Times New Roman" w:hAnsi="Times New Roman" w:cs="Times New Roman"/>
          <w:sz w:val="24"/>
          <w:szCs w:val="24"/>
        </w:rPr>
        <w:t xml:space="preserve"> collectively known as</w:t>
      </w:r>
      <w:r w:rsidRPr="009760BB">
        <w:rPr>
          <w:rFonts w:ascii="Times New Roman" w:hAnsi="Times New Roman" w:cs="Times New Roman"/>
          <w:b/>
          <w:bCs/>
          <w:i/>
          <w:iCs/>
          <w:sz w:val="24"/>
          <w:szCs w:val="24"/>
        </w:rPr>
        <w:t xml:space="preserve"> </w:t>
      </w:r>
      <w:r w:rsidRPr="009760BB">
        <w:rPr>
          <w:rFonts w:ascii="Times New Roman" w:hAnsi="Times New Roman" w:cs="Times New Roman"/>
          <w:bCs/>
          <w:sz w:val="24"/>
          <w:szCs w:val="24"/>
        </w:rPr>
        <w:t>Amaranth</w:t>
      </w:r>
      <w:r w:rsidRPr="009760BB">
        <w:rPr>
          <w:rFonts w:ascii="Times New Roman" w:hAnsi="Times New Roman" w:cs="Times New Roman"/>
          <w:b/>
          <w:bCs/>
          <w:sz w:val="24"/>
          <w:szCs w:val="24"/>
        </w:rPr>
        <w:t>,</w:t>
      </w:r>
      <w:r w:rsidRPr="009760BB">
        <w:rPr>
          <w:rFonts w:ascii="Times New Roman" w:hAnsi="Times New Roman" w:cs="Times New Roman"/>
          <w:b/>
          <w:bCs/>
          <w:i/>
          <w:iCs/>
          <w:sz w:val="24"/>
          <w:szCs w:val="24"/>
        </w:rPr>
        <w:t xml:space="preserve"> </w:t>
      </w:r>
      <w:r w:rsidRPr="009760BB">
        <w:rPr>
          <w:rFonts w:ascii="Times New Roman" w:hAnsi="Times New Roman" w:cs="Times New Roman"/>
          <w:sz w:val="24"/>
          <w:szCs w:val="24"/>
        </w:rPr>
        <w:t xml:space="preserve">is a genus of annual or short-lived perennial which belongs to </w:t>
      </w:r>
      <w:proofErr w:type="spellStart"/>
      <w:r w:rsidRPr="009760BB">
        <w:rPr>
          <w:rFonts w:ascii="Times New Roman" w:hAnsi="Times New Roman" w:cs="Times New Roman"/>
          <w:i/>
          <w:iCs/>
          <w:sz w:val="24"/>
          <w:szCs w:val="24"/>
        </w:rPr>
        <w:t>Amaranthaceae</w:t>
      </w:r>
      <w:proofErr w:type="spellEnd"/>
      <w:r w:rsidRPr="009760BB">
        <w:rPr>
          <w:rFonts w:ascii="Times New Roman" w:hAnsi="Times New Roman" w:cs="Times New Roman"/>
          <w:sz w:val="24"/>
          <w:szCs w:val="24"/>
        </w:rPr>
        <w:t xml:space="preserve"> family</w:t>
      </w:r>
      <w:r w:rsidR="00E75D82" w:rsidRPr="00E75D82">
        <w:rPr>
          <w:rFonts w:ascii="Times New Roman" w:hAnsi="Times New Roman" w:cs="Times New Roman"/>
          <w:sz w:val="24"/>
          <w:szCs w:val="24"/>
        </w:rPr>
        <w:t xml:space="preserve"> </w:t>
      </w:r>
      <w:r w:rsidR="00E75D82">
        <w:rPr>
          <w:rFonts w:ascii="Times New Roman" w:hAnsi="Times New Roman" w:cs="Times New Roman"/>
          <w:sz w:val="24"/>
          <w:szCs w:val="24"/>
        </w:rPr>
        <w:t>(</w:t>
      </w:r>
      <w:proofErr w:type="spellStart"/>
      <w:r w:rsidR="00E75D82">
        <w:rPr>
          <w:rFonts w:ascii="Times New Roman" w:hAnsi="Times New Roman" w:cs="Times New Roman"/>
          <w:sz w:val="24"/>
          <w:szCs w:val="24"/>
        </w:rPr>
        <w:t>Petruzzello</w:t>
      </w:r>
      <w:proofErr w:type="spellEnd"/>
      <w:r w:rsidR="00E75D82">
        <w:rPr>
          <w:rFonts w:ascii="Times New Roman" w:hAnsi="Times New Roman" w:cs="Times New Roman"/>
          <w:sz w:val="24"/>
          <w:szCs w:val="24"/>
        </w:rPr>
        <w:t>, 2016)</w:t>
      </w:r>
      <w:r w:rsidRPr="009760BB">
        <w:rPr>
          <w:rFonts w:ascii="Times New Roman" w:hAnsi="Times New Roman" w:cs="Times New Roman"/>
          <w:sz w:val="24"/>
          <w:szCs w:val="24"/>
        </w:rPr>
        <w:t>. The word "Amaranth" is derived from Greek word “</w:t>
      </w:r>
      <w:proofErr w:type="spellStart"/>
      <w:r w:rsidR="000D10E1">
        <w:rPr>
          <w:rFonts w:ascii="Times New Roman" w:hAnsi="Times New Roman" w:cs="Times New Roman"/>
          <w:i/>
          <w:iCs/>
          <w:sz w:val="24"/>
          <w:szCs w:val="24"/>
        </w:rPr>
        <w:t>ama</w:t>
      </w:r>
      <w:r w:rsidRPr="009760BB">
        <w:rPr>
          <w:rFonts w:ascii="Times New Roman" w:hAnsi="Times New Roman" w:cs="Times New Roman"/>
          <w:i/>
          <w:iCs/>
          <w:sz w:val="24"/>
          <w:szCs w:val="24"/>
        </w:rPr>
        <w:t>rantos</w:t>
      </w:r>
      <w:proofErr w:type="spellEnd"/>
      <w:r w:rsidRPr="009760BB">
        <w:rPr>
          <w:rFonts w:ascii="Times New Roman" w:hAnsi="Times New Roman" w:cs="Times New Roman"/>
          <w:sz w:val="24"/>
          <w:szCs w:val="24"/>
        </w:rPr>
        <w:t>” which means “unfading flower” (</w:t>
      </w:r>
      <w:r w:rsidR="000D10E1">
        <w:rPr>
          <w:rFonts w:ascii="Times New Roman" w:hAnsi="Times New Roman" w:cs="Times New Roman"/>
          <w:i/>
          <w:iCs/>
          <w:sz w:val="24"/>
          <w:szCs w:val="24"/>
        </w:rPr>
        <w:t>Ama</w:t>
      </w:r>
      <w:r w:rsidR="0023358E" w:rsidRPr="009760BB">
        <w:rPr>
          <w:rFonts w:ascii="Times New Roman" w:hAnsi="Times New Roman" w:cs="Times New Roman"/>
          <w:i/>
          <w:iCs/>
          <w:sz w:val="24"/>
          <w:szCs w:val="24"/>
        </w:rPr>
        <w:t xml:space="preserve">r </w:t>
      </w:r>
      <w:r w:rsidRPr="009760BB">
        <w:rPr>
          <w:rFonts w:ascii="Times New Roman" w:hAnsi="Times New Roman" w:cs="Times New Roman"/>
          <w:i/>
          <w:iCs/>
          <w:sz w:val="24"/>
          <w:szCs w:val="24"/>
        </w:rPr>
        <w:t>for</w:t>
      </w:r>
      <w:r w:rsidRPr="009760BB">
        <w:rPr>
          <w:rFonts w:ascii="Times New Roman" w:hAnsi="Times New Roman" w:cs="Times New Roman"/>
          <w:sz w:val="24"/>
          <w:szCs w:val="24"/>
        </w:rPr>
        <w:t xml:space="preserve"> unfading and </w:t>
      </w:r>
      <w:proofErr w:type="spellStart"/>
      <w:r w:rsidR="000D10E1">
        <w:rPr>
          <w:rFonts w:ascii="Times New Roman" w:hAnsi="Times New Roman" w:cs="Times New Roman"/>
          <w:i/>
          <w:iCs/>
          <w:sz w:val="24"/>
          <w:szCs w:val="24"/>
        </w:rPr>
        <w:t>a</w:t>
      </w:r>
      <w:r w:rsidRPr="009760BB">
        <w:rPr>
          <w:rFonts w:ascii="Times New Roman" w:hAnsi="Times New Roman" w:cs="Times New Roman"/>
          <w:i/>
          <w:iCs/>
          <w:sz w:val="24"/>
          <w:szCs w:val="24"/>
        </w:rPr>
        <w:t>nthos</w:t>
      </w:r>
      <w:proofErr w:type="spellEnd"/>
      <w:r w:rsidRPr="009760BB">
        <w:rPr>
          <w:rFonts w:ascii="Times New Roman" w:hAnsi="Times New Roman" w:cs="Times New Roman"/>
          <w:sz w:val="24"/>
          <w:szCs w:val="24"/>
        </w:rPr>
        <w:t xml:space="preserve"> for flower)</w:t>
      </w:r>
      <w:r w:rsidR="00F85F22">
        <w:rPr>
          <w:rFonts w:ascii="Times New Roman" w:hAnsi="Times New Roman" w:cs="Times New Roman"/>
          <w:sz w:val="24"/>
          <w:szCs w:val="24"/>
        </w:rPr>
        <w:t xml:space="preserve">. </w:t>
      </w:r>
      <w:r w:rsidRPr="009760BB">
        <w:rPr>
          <w:rFonts w:ascii="Times New Roman" w:hAnsi="Times New Roman" w:cs="Times New Roman"/>
          <w:sz w:val="24"/>
          <w:szCs w:val="24"/>
        </w:rPr>
        <w:t>Amaranth is characterized by small, often green or reddish flowers arranged in dense clusters, stems and leaves tha</w:t>
      </w:r>
      <w:r w:rsidR="008535F6" w:rsidRPr="009760BB">
        <w:rPr>
          <w:rFonts w:ascii="Times New Roman" w:hAnsi="Times New Roman" w:cs="Times New Roman"/>
          <w:sz w:val="24"/>
          <w:szCs w:val="24"/>
        </w:rPr>
        <w:t xml:space="preserve">t are likewise </w:t>
      </w:r>
      <w:r w:rsidR="008535F6" w:rsidRPr="009760BB">
        <w:rPr>
          <w:rFonts w:ascii="Times New Roman" w:hAnsi="Times New Roman" w:cs="Times New Roman"/>
          <w:sz w:val="24"/>
          <w:szCs w:val="24"/>
        </w:rPr>
        <w:lastRenderedPageBreak/>
        <w:t>deeply pigmented and dry indehiscent</w:t>
      </w:r>
      <w:r w:rsidRPr="009760BB">
        <w:rPr>
          <w:rFonts w:ascii="Times New Roman" w:hAnsi="Times New Roman" w:cs="Times New Roman"/>
          <w:sz w:val="24"/>
          <w:szCs w:val="24"/>
        </w:rPr>
        <w:t xml:space="preserve"> one- seeded fruit. It is an annual herb, distributed throughout the temperate and tropical regions of the world. Few species are considered native to </w:t>
      </w:r>
      <w:r w:rsidR="00000CA4" w:rsidRPr="009760BB">
        <w:rPr>
          <w:rFonts w:ascii="Times New Roman" w:hAnsi="Times New Roman" w:cs="Times New Roman"/>
          <w:sz w:val="24"/>
          <w:szCs w:val="24"/>
        </w:rPr>
        <w:t xml:space="preserve">South </w:t>
      </w:r>
      <w:r w:rsidRPr="009760BB">
        <w:rPr>
          <w:rFonts w:ascii="Times New Roman" w:hAnsi="Times New Roman" w:cs="Times New Roman"/>
          <w:sz w:val="24"/>
          <w:szCs w:val="24"/>
        </w:rPr>
        <w:t>America and Europe</w:t>
      </w:r>
      <w:r w:rsidR="008535F6" w:rsidRPr="009760BB">
        <w:rPr>
          <w:rFonts w:ascii="Times New Roman" w:hAnsi="Times New Roman" w:cs="Times New Roman"/>
          <w:sz w:val="24"/>
          <w:szCs w:val="24"/>
        </w:rPr>
        <w:t>,</w:t>
      </w:r>
      <w:r w:rsidRPr="009760BB">
        <w:rPr>
          <w:rFonts w:ascii="Times New Roman" w:hAnsi="Times New Roman" w:cs="Times New Roman"/>
          <w:sz w:val="24"/>
          <w:szCs w:val="24"/>
        </w:rPr>
        <w:t xml:space="preserve"> while the others are Asia, Africa and Australia.</w:t>
      </w:r>
      <w:r w:rsidRPr="009760BB">
        <w:rPr>
          <w:rFonts w:ascii="Times New Roman" w:eastAsia="Times New Roman" w:hAnsi="Times New Roman" w:cs="Times New Roman"/>
          <w:sz w:val="24"/>
          <w:szCs w:val="24"/>
          <w:lang w:eastAsia="en-SG"/>
        </w:rPr>
        <w:t xml:space="preserve"> </w:t>
      </w:r>
      <w:r w:rsidRPr="009760BB">
        <w:rPr>
          <w:rFonts w:ascii="Times New Roman" w:hAnsi="Times New Roman" w:cs="Times New Roman"/>
          <w:sz w:val="24"/>
          <w:szCs w:val="24"/>
        </w:rPr>
        <w:t>Members of this genus share many characteristics and uses with members of the closely related genus Celosia.</w:t>
      </w:r>
      <w:r w:rsidR="004C2115">
        <w:rPr>
          <w:rFonts w:ascii="Times New Roman" w:hAnsi="Times New Roman" w:cs="Times New Roman"/>
          <w:sz w:val="24"/>
          <w:szCs w:val="24"/>
        </w:rPr>
        <w:t xml:space="preserve"> </w:t>
      </w:r>
      <w:r w:rsidRPr="009760BB">
        <w:rPr>
          <w:rFonts w:ascii="Times New Roman" w:hAnsi="Times New Roman" w:cs="Times New Roman"/>
          <w:sz w:val="24"/>
          <w:szCs w:val="24"/>
        </w:rPr>
        <w:t>Amaranth is not a true grain or cereal because the plant does not belong to the grass family (</w:t>
      </w:r>
      <w:proofErr w:type="spellStart"/>
      <w:r w:rsidRPr="009760BB">
        <w:rPr>
          <w:rFonts w:ascii="Times New Roman" w:hAnsi="Times New Roman" w:cs="Times New Roman"/>
          <w:i/>
          <w:iCs/>
          <w:sz w:val="24"/>
          <w:szCs w:val="24"/>
        </w:rPr>
        <w:t>Poaceae</w:t>
      </w:r>
      <w:proofErr w:type="spellEnd"/>
      <w:r w:rsidRPr="009760BB">
        <w:rPr>
          <w:rFonts w:ascii="Times New Roman" w:hAnsi="Times New Roman" w:cs="Times New Roman"/>
          <w:i/>
          <w:iCs/>
          <w:sz w:val="24"/>
          <w:szCs w:val="24"/>
        </w:rPr>
        <w:t>),</w:t>
      </w:r>
      <w:r w:rsidR="00802047" w:rsidRPr="009760BB">
        <w:rPr>
          <w:rFonts w:ascii="Times New Roman" w:hAnsi="Times New Roman" w:cs="Times New Roman"/>
          <w:sz w:val="24"/>
          <w:szCs w:val="24"/>
        </w:rPr>
        <w:t xml:space="preserve"> but it </w:t>
      </w:r>
      <w:r w:rsidRPr="009760BB">
        <w:rPr>
          <w:rFonts w:ascii="Times New Roman" w:hAnsi="Times New Roman" w:cs="Times New Roman"/>
          <w:sz w:val="24"/>
          <w:szCs w:val="24"/>
        </w:rPr>
        <w:t xml:space="preserve">is known as a “Pseudo-cereal” </w:t>
      </w:r>
      <w:r w:rsidR="00AF3EB3">
        <w:rPr>
          <w:rFonts w:ascii="Times New Roman" w:hAnsi="Times New Roman" w:cs="Times New Roman"/>
          <w:sz w:val="24"/>
          <w:szCs w:val="24"/>
        </w:rPr>
        <w:t>because the flavour, appearance</w:t>
      </w:r>
      <w:r w:rsidRPr="009760BB">
        <w:rPr>
          <w:rFonts w:ascii="Times New Roman" w:hAnsi="Times New Roman" w:cs="Times New Roman"/>
          <w:sz w:val="24"/>
          <w:szCs w:val="24"/>
        </w:rPr>
        <w:t xml:space="preserve"> and cooking of many species exhibit similarities to grain. </w:t>
      </w:r>
    </w:p>
    <w:p w14:paraId="07368646" w14:textId="77777777" w:rsidR="00B657E4" w:rsidRDefault="0016408D" w:rsidP="00B657E4">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color w:val="000000"/>
          <w:sz w:val="24"/>
          <w:szCs w:val="24"/>
        </w:rPr>
        <w:t xml:space="preserve">To date, just thirty (30) of the one hundred fifty (150) </w:t>
      </w:r>
      <w:r w:rsidR="00730548" w:rsidRPr="009760BB">
        <w:rPr>
          <w:rFonts w:ascii="Times New Roman" w:hAnsi="Times New Roman" w:cs="Times New Roman"/>
          <w:color w:val="000000"/>
          <w:sz w:val="24"/>
          <w:szCs w:val="24"/>
        </w:rPr>
        <w:t>crops</w:t>
      </w:r>
      <w:r w:rsidRPr="009760BB">
        <w:rPr>
          <w:rFonts w:ascii="Times New Roman" w:hAnsi="Times New Roman" w:cs="Times New Roman"/>
          <w:color w:val="000000"/>
          <w:sz w:val="24"/>
          <w:szCs w:val="24"/>
        </w:rPr>
        <w:t xml:space="preserve"> that humans have domesticated are utilized to supply the world’s </w:t>
      </w:r>
      <w:r w:rsidR="00730548" w:rsidRPr="009760BB">
        <w:rPr>
          <w:rFonts w:ascii="Times New Roman" w:hAnsi="Times New Roman" w:cs="Times New Roman"/>
          <w:color w:val="000000"/>
          <w:sz w:val="24"/>
          <w:szCs w:val="24"/>
        </w:rPr>
        <w:t xml:space="preserve">nutrient </w:t>
      </w:r>
      <w:r w:rsidRPr="009760BB">
        <w:rPr>
          <w:rFonts w:ascii="Times New Roman" w:hAnsi="Times New Roman" w:cs="Times New Roman"/>
          <w:color w:val="000000"/>
          <w:sz w:val="24"/>
          <w:szCs w:val="24"/>
        </w:rPr>
        <w:t xml:space="preserve">needs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Arora, 2014</w:t>
      </w:r>
      <w:r w:rsidR="00620AB5">
        <w:rPr>
          <w:rFonts w:ascii="Times New Roman" w:hAnsi="Times New Roman" w:cs="Times New Roman"/>
          <w:color w:val="000000"/>
          <w:sz w:val="24"/>
          <w:szCs w:val="24"/>
        </w:rPr>
        <w:t xml:space="preserve">; </w:t>
      </w:r>
      <w:proofErr w:type="spellStart"/>
      <w:r w:rsidR="002D1582" w:rsidRPr="009760BB">
        <w:rPr>
          <w:rFonts w:ascii="Times New Roman" w:hAnsi="Times New Roman" w:cs="Times New Roman"/>
          <w:color w:val="000000"/>
          <w:sz w:val="24"/>
          <w:szCs w:val="24"/>
        </w:rPr>
        <w:t>Shelef</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staple grains </w:t>
      </w:r>
      <w:r w:rsidR="0066439B">
        <w:rPr>
          <w:rFonts w:ascii="Times New Roman" w:hAnsi="Times New Roman" w:cs="Times New Roman"/>
          <w:color w:val="000000"/>
          <w:sz w:val="24"/>
          <w:szCs w:val="24"/>
        </w:rPr>
        <w:t>(</w:t>
      </w:r>
      <w:r w:rsidR="000160EB" w:rsidRPr="009760BB">
        <w:rPr>
          <w:rFonts w:ascii="Times New Roman" w:hAnsi="Times New Roman" w:cs="Times New Roman"/>
          <w:color w:val="000000"/>
          <w:sz w:val="24"/>
          <w:szCs w:val="24"/>
        </w:rPr>
        <w:t xml:space="preserve">Maize </w:t>
      </w:r>
      <w:r w:rsidRPr="009760BB">
        <w:rPr>
          <w:rFonts w:ascii="Times New Roman" w:hAnsi="Times New Roman" w:cs="Times New Roman"/>
          <w:color w:val="000000"/>
          <w:sz w:val="24"/>
          <w:szCs w:val="24"/>
        </w:rPr>
        <w:t>(</w:t>
      </w:r>
      <w:r w:rsidRPr="009760BB">
        <w:rPr>
          <w:rFonts w:ascii="Times New Roman" w:hAnsi="Times New Roman" w:cs="Times New Roman"/>
          <w:i/>
          <w:iCs/>
          <w:color w:val="000000"/>
          <w:sz w:val="24"/>
          <w:szCs w:val="24"/>
        </w:rPr>
        <w:t>Zea mays</w:t>
      </w:r>
      <w:r w:rsidRPr="009760BB">
        <w:rPr>
          <w:rFonts w:ascii="Times New Roman" w:hAnsi="Times New Roman" w:cs="Times New Roman"/>
          <w:color w:val="000000"/>
          <w:sz w:val="24"/>
          <w:szCs w:val="24"/>
        </w:rPr>
        <w:t>), wheat (</w:t>
      </w:r>
      <w:r w:rsidRPr="009760BB">
        <w:rPr>
          <w:rFonts w:ascii="Times New Roman" w:hAnsi="Times New Roman" w:cs="Times New Roman"/>
          <w:i/>
          <w:iCs/>
          <w:color w:val="000000"/>
          <w:sz w:val="24"/>
          <w:szCs w:val="24"/>
        </w:rPr>
        <w:t xml:space="preserve">Triticum aestivum </w:t>
      </w:r>
      <w:r w:rsidR="00A95A70">
        <w:rPr>
          <w:rFonts w:ascii="Times New Roman" w:hAnsi="Times New Roman" w:cs="Times New Roman"/>
          <w:color w:val="000000"/>
          <w:sz w:val="24"/>
          <w:szCs w:val="24"/>
        </w:rPr>
        <w:t xml:space="preserve">L.) and </w:t>
      </w:r>
      <w:r w:rsidRPr="009760BB">
        <w:rPr>
          <w:rFonts w:ascii="Times New Roman" w:hAnsi="Times New Roman" w:cs="Times New Roman"/>
          <w:color w:val="000000"/>
          <w:sz w:val="24"/>
          <w:szCs w:val="24"/>
        </w:rPr>
        <w:t>rice (</w:t>
      </w:r>
      <w:r w:rsidRPr="009760BB">
        <w:rPr>
          <w:rFonts w:ascii="Times New Roman" w:hAnsi="Times New Roman" w:cs="Times New Roman"/>
          <w:i/>
          <w:iCs/>
          <w:color w:val="000000"/>
          <w:sz w:val="24"/>
          <w:szCs w:val="24"/>
        </w:rPr>
        <w:t>Oryza</w:t>
      </w:r>
      <w:r w:rsidR="00CE623D">
        <w:rPr>
          <w:rFonts w:ascii="Times New Roman" w:hAnsi="Times New Roman" w:cs="Times New Roman"/>
          <w:i/>
          <w:iCs/>
          <w:color w:val="000000"/>
          <w:sz w:val="24"/>
          <w:szCs w:val="24"/>
        </w:rPr>
        <w:t xml:space="preserve"> sativa</w:t>
      </w:r>
      <w:r w:rsidR="00A34A4D">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making up the bulky; despite being prone to recurring environmental changes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Popoola</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2020</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and other abiotic stresses </w:t>
      </w:r>
      <w:r w:rsidR="0066439B">
        <w:rPr>
          <w:rFonts w:ascii="Times New Roman" w:hAnsi="Times New Roman" w:cs="Times New Roman"/>
          <w:color w:val="000000"/>
          <w:sz w:val="24"/>
          <w:szCs w:val="24"/>
        </w:rPr>
        <w:t>(</w:t>
      </w:r>
      <w:proofErr w:type="spellStart"/>
      <w:r w:rsidR="00620AB5">
        <w:rPr>
          <w:rFonts w:ascii="Times New Roman" w:hAnsi="Times New Roman" w:cs="Times New Roman"/>
          <w:color w:val="000000"/>
          <w:sz w:val="24"/>
          <w:szCs w:val="24"/>
        </w:rPr>
        <w:t>Ertiro</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2019</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Underutilized crops refer to a collection of natural and cultivated flora species with </w:t>
      </w:r>
      <w:r w:rsidR="001704D6" w:rsidRPr="009760BB">
        <w:rPr>
          <w:rFonts w:ascii="Times New Roman" w:hAnsi="Times New Roman" w:cs="Times New Roman"/>
          <w:color w:val="000000"/>
          <w:sz w:val="24"/>
          <w:szCs w:val="24"/>
        </w:rPr>
        <w:t xml:space="preserve">meagre </w:t>
      </w:r>
      <w:r w:rsidRPr="009760BB">
        <w:rPr>
          <w:rFonts w:ascii="Times New Roman" w:hAnsi="Times New Roman" w:cs="Times New Roman"/>
          <w:color w:val="000000"/>
          <w:sz w:val="24"/>
          <w:szCs w:val="24"/>
        </w:rPr>
        <w:t xml:space="preserve">worldwide outlets (markets)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 xml:space="preserve">Harouna </w:t>
      </w:r>
      <w:r w:rsidR="002D1582" w:rsidRPr="00620AB5">
        <w:rPr>
          <w:rFonts w:ascii="Times New Roman" w:hAnsi="Times New Roman" w:cs="Times New Roman"/>
          <w:i/>
          <w:color w:val="000000"/>
          <w:sz w:val="24"/>
          <w:szCs w:val="24"/>
        </w:rPr>
        <w:t>et al</w:t>
      </w:r>
      <w:r w:rsidR="00620AB5">
        <w:rPr>
          <w:rFonts w:ascii="Times New Roman" w:hAnsi="Times New Roman" w:cs="Times New Roman"/>
          <w:color w:val="000000"/>
          <w:sz w:val="24"/>
          <w:szCs w:val="24"/>
        </w:rPr>
        <w:t>., 2018;</w:t>
      </w:r>
      <w:r w:rsidR="00B657E4">
        <w:rPr>
          <w:rFonts w:ascii="Times New Roman" w:hAnsi="Times New Roman" w:cs="Times New Roman"/>
          <w:color w:val="000000"/>
          <w:sz w:val="24"/>
          <w:szCs w:val="24"/>
        </w:rPr>
        <w:t xml:space="preserve"> </w:t>
      </w:r>
      <w:r w:rsid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el 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They can sometimes </w:t>
      </w:r>
      <w:r w:rsidR="00A84161" w:rsidRPr="009760BB">
        <w:rPr>
          <w:rFonts w:ascii="Times New Roman" w:hAnsi="Times New Roman" w:cs="Times New Roman"/>
          <w:color w:val="000000"/>
          <w:sz w:val="24"/>
          <w:szCs w:val="24"/>
        </w:rPr>
        <w:t>describe</w:t>
      </w:r>
      <w:r w:rsidRPr="009760BB">
        <w:rPr>
          <w:rFonts w:ascii="Times New Roman" w:hAnsi="Times New Roman" w:cs="Times New Roman"/>
          <w:color w:val="000000"/>
          <w:sz w:val="24"/>
          <w:szCs w:val="24"/>
        </w:rPr>
        <w:t xml:space="preserve"> as under-used, minor, promising, or orphan crops </w:t>
      </w:r>
      <w:r w:rsidR="0066439B">
        <w:rPr>
          <w:rFonts w:ascii="Times New Roman" w:hAnsi="Times New Roman" w:cs="Times New Roman"/>
          <w:color w:val="000000"/>
          <w:sz w:val="24"/>
          <w:szCs w:val="24"/>
        </w:rPr>
        <w:t>(</w:t>
      </w:r>
      <w:proofErr w:type="spellStart"/>
      <w:r w:rsidR="00620AB5">
        <w:rPr>
          <w:rFonts w:ascii="Times New Roman" w:hAnsi="Times New Roman" w:cs="Times New Roman"/>
          <w:color w:val="000000"/>
          <w:sz w:val="24"/>
          <w:szCs w:val="24"/>
        </w:rPr>
        <w:t>Kasolo</w:t>
      </w:r>
      <w:proofErr w:type="spellEnd"/>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et 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Typically, these crops are nourishing </w:t>
      </w:r>
      <w:r w:rsidR="0066439B">
        <w:rPr>
          <w:rFonts w:ascii="Times New Roman" w:hAnsi="Times New Roman" w:cs="Times New Roman"/>
          <w:color w:val="000000"/>
          <w:sz w:val="24"/>
          <w:szCs w:val="24"/>
        </w:rPr>
        <w:t>(</w:t>
      </w:r>
      <w:r w:rsidR="002D1582" w:rsidRPr="00620AB5">
        <w:rPr>
          <w:rFonts w:ascii="Times New Roman" w:hAnsi="Times New Roman" w:cs="Times New Roman"/>
          <w:color w:val="000000"/>
          <w:sz w:val="24"/>
          <w:szCs w:val="24"/>
        </w:rPr>
        <w:t>Tyagi</w:t>
      </w:r>
      <w:r w:rsidR="002D1582" w:rsidRPr="009760BB">
        <w:rPr>
          <w:rFonts w:ascii="Times New Roman" w:hAnsi="Times New Roman" w:cs="Times New Roman"/>
          <w:color w:val="000000"/>
          <w:sz w:val="24"/>
          <w:szCs w:val="24"/>
        </w:rPr>
        <w:t xml:space="preserve"> </w:t>
      </w:r>
      <w:r w:rsidR="002D1582" w:rsidRPr="00620AB5">
        <w:rPr>
          <w:rFonts w:ascii="Times New Roman" w:hAnsi="Times New Roman" w:cs="Times New Roman"/>
          <w:i/>
          <w:color w:val="000000"/>
          <w:sz w:val="24"/>
          <w:szCs w:val="24"/>
        </w:rPr>
        <w:t>el al</w:t>
      </w:r>
      <w:r w:rsidR="002D1582"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and offer noteworthy well-being good </w:t>
      </w:r>
      <w:r w:rsidR="0066439B">
        <w:rPr>
          <w:rFonts w:ascii="Times New Roman" w:hAnsi="Times New Roman" w:cs="Times New Roman"/>
          <w:color w:val="000000"/>
          <w:sz w:val="24"/>
          <w:szCs w:val="24"/>
        </w:rPr>
        <w:t>(</w:t>
      </w:r>
      <w:r w:rsidR="002D1582" w:rsidRPr="009760BB">
        <w:rPr>
          <w:rFonts w:ascii="Times New Roman" w:hAnsi="Times New Roman" w:cs="Times New Roman"/>
          <w:color w:val="000000"/>
          <w:sz w:val="24"/>
          <w:szCs w:val="24"/>
        </w:rPr>
        <w:t>Clydesdale, 2004</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They also pose a distinctive portrait of well-off in nutrients with affordable protein substitutes to support peasant farmers’ lives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Bailey</w:t>
      </w:r>
      <w:r w:rsidR="000755A2" w:rsidRPr="009760BB">
        <w:rPr>
          <w:rFonts w:ascii="Times New Roman" w:hAnsi="Times New Roman" w:cs="Times New Roman"/>
          <w:color w:val="000000"/>
          <w:sz w:val="24"/>
          <w:szCs w:val="24"/>
        </w:rPr>
        <w:t xml:space="preserve"> </w:t>
      </w:r>
      <w:r w:rsidR="000755A2" w:rsidRPr="00620AB5">
        <w:rPr>
          <w:rFonts w:ascii="Times New Roman" w:hAnsi="Times New Roman" w:cs="Times New Roman"/>
          <w:i/>
          <w:color w:val="000000"/>
          <w:sz w:val="24"/>
          <w:szCs w:val="24"/>
        </w:rPr>
        <w:t>et al</w:t>
      </w:r>
      <w:r w:rsidR="000755A2" w:rsidRPr="009760BB">
        <w:rPr>
          <w:rFonts w:ascii="Times New Roman" w:hAnsi="Times New Roman" w:cs="Times New Roman"/>
          <w:color w:val="000000"/>
          <w:sz w:val="24"/>
          <w:szCs w:val="24"/>
        </w:rPr>
        <w:t>., 2017</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preserve the earth</w:t>
      </w:r>
      <w:r w:rsidRPr="009760BB">
        <w:rPr>
          <w:rFonts w:ascii="Times New Roman" w:hAnsi="Times New Roman" w:cs="Times New Roman"/>
          <w:color w:val="000000"/>
          <w:sz w:val="24"/>
          <w:szCs w:val="24"/>
        </w:rPr>
        <w:t xml:space="preserve"> and slow down carbon emissions </w:t>
      </w:r>
      <w:r w:rsidR="0066439B">
        <w:rPr>
          <w:rFonts w:ascii="Times New Roman" w:hAnsi="Times New Roman" w:cs="Times New Roman"/>
          <w:color w:val="000000"/>
          <w:sz w:val="24"/>
          <w:szCs w:val="24"/>
        </w:rPr>
        <w:t>(</w:t>
      </w:r>
      <w:r w:rsidR="000755A2" w:rsidRPr="009760BB">
        <w:rPr>
          <w:rFonts w:ascii="Times New Roman" w:hAnsi="Times New Roman" w:cs="Times New Roman"/>
          <w:color w:val="000000"/>
          <w:sz w:val="24"/>
          <w:szCs w:val="24"/>
        </w:rPr>
        <w:t>Mall, 2017</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00B657E4">
        <w:rPr>
          <w:rFonts w:ascii="Times New Roman" w:hAnsi="Times New Roman" w:cs="Times New Roman"/>
          <w:color w:val="000000"/>
          <w:sz w:val="24"/>
          <w:szCs w:val="24"/>
        </w:rPr>
        <w:t xml:space="preserve"> </w:t>
      </w:r>
      <w:r w:rsidR="00802047" w:rsidRPr="009760BB">
        <w:rPr>
          <w:rFonts w:ascii="Times New Roman" w:hAnsi="Times New Roman" w:cs="Times New Roman"/>
          <w:sz w:val="24"/>
          <w:szCs w:val="24"/>
        </w:rPr>
        <w:t xml:space="preserve">In some of the Indian languages, it is known as </w:t>
      </w:r>
      <w:proofErr w:type="spellStart"/>
      <w:r w:rsidR="009F734B" w:rsidRPr="009760BB">
        <w:rPr>
          <w:rFonts w:ascii="Times New Roman" w:hAnsi="Times New Roman" w:cs="Times New Roman"/>
          <w:sz w:val="24"/>
          <w:szCs w:val="24"/>
        </w:rPr>
        <w:t>Rajgira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(king of seeds) in Gujarati, </w:t>
      </w:r>
      <w:proofErr w:type="spellStart"/>
      <w:r w:rsidR="009F734B" w:rsidRPr="009760BB">
        <w:rPr>
          <w:rFonts w:ascii="Times New Roman" w:hAnsi="Times New Roman" w:cs="Times New Roman"/>
          <w:sz w:val="24"/>
          <w:szCs w:val="24"/>
        </w:rPr>
        <w:t>Ramdana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(seed sent by god) in Bihar, Odisha and Uttar Pradesh, </w:t>
      </w:r>
      <w:r w:rsidR="009F734B" w:rsidRPr="009760BB">
        <w:rPr>
          <w:rFonts w:ascii="Times New Roman" w:hAnsi="Times New Roman" w:cs="Times New Roman"/>
          <w:sz w:val="24"/>
          <w:szCs w:val="24"/>
        </w:rPr>
        <w:t xml:space="preserve">Chuka </w:t>
      </w:r>
      <w:r w:rsidR="00802047" w:rsidRPr="009760BB">
        <w:rPr>
          <w:rFonts w:ascii="Times New Roman" w:hAnsi="Times New Roman" w:cs="Times New Roman"/>
          <w:sz w:val="24"/>
          <w:szCs w:val="24"/>
        </w:rPr>
        <w:t xml:space="preserve">in Bengal, </w:t>
      </w:r>
      <w:proofErr w:type="spellStart"/>
      <w:r w:rsidR="009F734B" w:rsidRPr="009760BB">
        <w:rPr>
          <w:rFonts w:ascii="Times New Roman" w:hAnsi="Times New Roman" w:cs="Times New Roman"/>
          <w:sz w:val="24"/>
          <w:szCs w:val="24"/>
        </w:rPr>
        <w:t>Kalaghesa</w:t>
      </w:r>
      <w:proofErr w:type="spellEnd"/>
      <w:r w:rsidR="00802047" w:rsidRPr="009760BB">
        <w:rPr>
          <w:rFonts w:ascii="Times New Roman" w:hAnsi="Times New Roman" w:cs="Times New Roman"/>
          <w:sz w:val="24"/>
          <w:szCs w:val="24"/>
        </w:rPr>
        <w:t xml:space="preserve">, </w:t>
      </w:r>
      <w:proofErr w:type="spellStart"/>
      <w:r w:rsidR="009F734B" w:rsidRPr="009760BB">
        <w:rPr>
          <w:rFonts w:ascii="Times New Roman" w:hAnsi="Times New Roman" w:cs="Times New Roman"/>
          <w:sz w:val="24"/>
          <w:szCs w:val="24"/>
        </w:rPr>
        <w:t>Chumera</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and </w:t>
      </w:r>
      <w:proofErr w:type="spellStart"/>
      <w:r w:rsidR="009F734B" w:rsidRPr="009760BB">
        <w:rPr>
          <w:rFonts w:ascii="Times New Roman" w:hAnsi="Times New Roman" w:cs="Times New Roman"/>
          <w:sz w:val="24"/>
          <w:szCs w:val="24"/>
        </w:rPr>
        <w:t>Ganhar</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in Central India and </w:t>
      </w:r>
      <w:proofErr w:type="spellStart"/>
      <w:r w:rsidR="009F734B" w:rsidRPr="009760BB">
        <w:rPr>
          <w:rFonts w:ascii="Times New Roman" w:hAnsi="Times New Roman" w:cs="Times New Roman"/>
          <w:sz w:val="24"/>
          <w:szCs w:val="24"/>
        </w:rPr>
        <w:t>Bathu</w:t>
      </w:r>
      <w:proofErr w:type="spellEnd"/>
      <w:r w:rsidR="009F734B"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in Himachal Pradesh etc.</w:t>
      </w:r>
      <w:r w:rsidR="001704D6" w:rsidRPr="009760BB">
        <w:rPr>
          <w:rFonts w:ascii="Times New Roman" w:hAnsi="Times New Roman" w:cs="Times New Roman"/>
          <w:sz w:val="24"/>
          <w:szCs w:val="24"/>
        </w:rPr>
        <w:t xml:space="preserve"> </w:t>
      </w:r>
      <w:r w:rsidR="00802047" w:rsidRPr="009760BB">
        <w:rPr>
          <w:rFonts w:ascii="Times New Roman" w:hAnsi="Times New Roman" w:cs="Times New Roman"/>
          <w:sz w:val="24"/>
          <w:szCs w:val="24"/>
        </w:rPr>
        <w:t xml:space="preserve">Amaranth is widely distributed throughout the old and new world. In Asia-Pacific regions covering India, China, Manchuria, Nepal, Bhutan, Afghanistan, Indonesia, Japan, Thailand and Israel, this crop is cultivated as a minor crop. </w:t>
      </w:r>
    </w:p>
    <w:p w14:paraId="51C9E02E" w14:textId="77777777" w:rsidR="009F734B" w:rsidRPr="009760BB" w:rsidRDefault="009F734B" w:rsidP="00B657E4">
      <w:pPr>
        <w:spacing w:after="12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In Karnataka, this crop is being grown by the tribal communities of </w:t>
      </w:r>
      <w:proofErr w:type="spellStart"/>
      <w:r w:rsidRPr="009760BB">
        <w:rPr>
          <w:rFonts w:ascii="Times New Roman" w:hAnsi="Times New Roman" w:cs="Times New Roman"/>
          <w:sz w:val="24"/>
          <w:szCs w:val="24"/>
        </w:rPr>
        <w:t>Biligiri</w:t>
      </w:r>
      <w:proofErr w:type="spellEnd"/>
      <w:r w:rsidRPr="009760BB">
        <w:rPr>
          <w:rFonts w:ascii="Times New Roman" w:hAnsi="Times New Roman" w:cs="Times New Roman"/>
          <w:sz w:val="24"/>
          <w:szCs w:val="24"/>
        </w:rPr>
        <w:t xml:space="preserve"> </w:t>
      </w:r>
      <w:proofErr w:type="spellStart"/>
      <w:r w:rsidRPr="009760BB">
        <w:rPr>
          <w:rFonts w:ascii="Times New Roman" w:hAnsi="Times New Roman" w:cs="Times New Roman"/>
          <w:sz w:val="24"/>
          <w:szCs w:val="24"/>
        </w:rPr>
        <w:t>Rangana</w:t>
      </w:r>
      <w:proofErr w:type="spellEnd"/>
      <w:r w:rsidRPr="009760BB">
        <w:rPr>
          <w:rFonts w:ascii="Times New Roman" w:hAnsi="Times New Roman" w:cs="Times New Roman"/>
          <w:sz w:val="24"/>
          <w:szCs w:val="24"/>
        </w:rPr>
        <w:t xml:space="preserve"> hills (BR hills) of Chamarajanagara district of southern Karnataka and also in some patches in Belagavi, Vijayapura and Bhagalkot </w:t>
      </w:r>
      <w:r w:rsidR="00E961C0" w:rsidRPr="009760BB">
        <w:rPr>
          <w:rFonts w:ascii="Times New Roman" w:hAnsi="Times New Roman" w:cs="Times New Roman"/>
          <w:sz w:val="24"/>
          <w:szCs w:val="24"/>
        </w:rPr>
        <w:t>districts</w:t>
      </w:r>
      <w:r w:rsidRPr="009760BB">
        <w:rPr>
          <w:rFonts w:ascii="Times New Roman" w:hAnsi="Times New Roman" w:cs="Times New Roman"/>
          <w:sz w:val="24"/>
          <w:szCs w:val="24"/>
        </w:rPr>
        <w:t xml:space="preserve"> of northern Karnataka</w:t>
      </w:r>
      <w:r w:rsidR="005B026A">
        <w:rPr>
          <w:rFonts w:ascii="Times New Roman" w:hAnsi="Times New Roman" w:cs="Times New Roman"/>
          <w:sz w:val="24"/>
          <w:szCs w:val="24"/>
        </w:rPr>
        <w:t xml:space="preserve"> (Niranja</w:t>
      </w:r>
      <w:r w:rsidR="000160EB">
        <w:rPr>
          <w:rFonts w:ascii="Times New Roman" w:hAnsi="Times New Roman" w:cs="Times New Roman"/>
          <w:sz w:val="24"/>
          <w:szCs w:val="24"/>
        </w:rPr>
        <w:t xml:space="preserve">na Murthy </w:t>
      </w:r>
      <w:r w:rsidR="005B026A">
        <w:rPr>
          <w:rFonts w:ascii="Times New Roman" w:hAnsi="Times New Roman" w:cs="Times New Roman"/>
          <w:sz w:val="24"/>
          <w:szCs w:val="24"/>
        </w:rPr>
        <w:t>and Arun Kumar, 2017)</w:t>
      </w:r>
      <w:r w:rsidRPr="009760BB">
        <w:rPr>
          <w:rFonts w:ascii="Times New Roman" w:hAnsi="Times New Roman" w:cs="Times New Roman"/>
          <w:sz w:val="24"/>
          <w:szCs w:val="24"/>
        </w:rPr>
        <w:t xml:space="preserve">. </w:t>
      </w:r>
      <w:r w:rsidR="0063715E" w:rsidRPr="009760BB">
        <w:rPr>
          <w:rFonts w:ascii="Times New Roman" w:hAnsi="Times New Roman" w:cs="Times New Roman"/>
          <w:sz w:val="24"/>
          <w:szCs w:val="24"/>
        </w:rPr>
        <w:t>After covid-19 pandemic people</w:t>
      </w:r>
      <w:r w:rsidR="00C12D6B" w:rsidRPr="009760BB">
        <w:rPr>
          <w:rFonts w:ascii="Times New Roman" w:hAnsi="Times New Roman" w:cs="Times New Roman"/>
          <w:sz w:val="24"/>
          <w:szCs w:val="24"/>
        </w:rPr>
        <w:t xml:space="preserve"> are quite health </w:t>
      </w:r>
      <w:r w:rsidR="00E961C0" w:rsidRPr="009760BB">
        <w:rPr>
          <w:rFonts w:ascii="Times New Roman" w:hAnsi="Times New Roman" w:cs="Times New Roman"/>
          <w:color w:val="1F1F1F"/>
          <w:sz w:val="24"/>
          <w:szCs w:val="24"/>
          <w:shd w:val="clear" w:color="auto" w:fill="FFFFFF"/>
        </w:rPr>
        <w:t>conscious</w:t>
      </w:r>
      <w:r w:rsidR="00C12D6B" w:rsidRPr="009760BB">
        <w:rPr>
          <w:rFonts w:ascii="Times New Roman" w:hAnsi="Times New Roman" w:cs="Times New Roman"/>
          <w:sz w:val="24"/>
          <w:szCs w:val="24"/>
        </w:rPr>
        <w:t xml:space="preserve"> and searching for </w:t>
      </w:r>
      <w:proofErr w:type="spellStart"/>
      <w:r w:rsidR="00C12D6B" w:rsidRPr="009760BB">
        <w:rPr>
          <w:rFonts w:ascii="Times New Roman" w:hAnsi="Times New Roman" w:cs="Times New Roman"/>
          <w:sz w:val="24"/>
          <w:szCs w:val="24"/>
        </w:rPr>
        <w:t>nutri</w:t>
      </w:r>
      <w:proofErr w:type="spellEnd"/>
      <w:r w:rsidR="00C12D6B" w:rsidRPr="009760BB">
        <w:rPr>
          <w:rFonts w:ascii="Times New Roman" w:hAnsi="Times New Roman" w:cs="Times New Roman"/>
          <w:sz w:val="24"/>
          <w:szCs w:val="24"/>
        </w:rPr>
        <w:t xml:space="preserve">-rich foods which are having good </w:t>
      </w:r>
      <w:proofErr w:type="gramStart"/>
      <w:r w:rsidR="00E961C0" w:rsidRPr="009760BB">
        <w:rPr>
          <w:rFonts w:ascii="Times New Roman" w:hAnsi="Times New Roman" w:cs="Times New Roman"/>
          <w:sz w:val="24"/>
          <w:szCs w:val="24"/>
        </w:rPr>
        <w:t>amount</w:t>
      </w:r>
      <w:proofErr w:type="gramEnd"/>
      <w:r w:rsidR="00E961C0" w:rsidRPr="009760BB">
        <w:rPr>
          <w:rFonts w:ascii="Times New Roman" w:hAnsi="Times New Roman" w:cs="Times New Roman"/>
          <w:sz w:val="24"/>
          <w:szCs w:val="24"/>
        </w:rPr>
        <w:t xml:space="preserve"> </w:t>
      </w:r>
      <w:r w:rsidR="000160EB">
        <w:rPr>
          <w:rFonts w:ascii="Times New Roman" w:hAnsi="Times New Roman" w:cs="Times New Roman"/>
          <w:sz w:val="24"/>
          <w:szCs w:val="24"/>
        </w:rPr>
        <w:t xml:space="preserve">of </w:t>
      </w:r>
      <w:r w:rsidR="00C12D6B" w:rsidRPr="009760BB">
        <w:rPr>
          <w:rFonts w:ascii="Times New Roman" w:hAnsi="Times New Roman" w:cs="Times New Roman"/>
          <w:sz w:val="24"/>
          <w:szCs w:val="24"/>
        </w:rPr>
        <w:t>antioxidants like grain amaranth</w:t>
      </w:r>
      <w:r w:rsidR="005C6DFE">
        <w:rPr>
          <w:rFonts w:ascii="Times New Roman" w:hAnsi="Times New Roman" w:cs="Times New Roman"/>
          <w:sz w:val="24"/>
          <w:szCs w:val="24"/>
        </w:rPr>
        <w:t xml:space="preserve"> and vitamins</w:t>
      </w:r>
      <w:r w:rsidR="00C12D6B" w:rsidRPr="009760BB">
        <w:rPr>
          <w:rFonts w:ascii="Times New Roman" w:hAnsi="Times New Roman" w:cs="Times New Roman"/>
          <w:sz w:val="24"/>
          <w:szCs w:val="24"/>
        </w:rPr>
        <w:t xml:space="preserve">.  In this over view, pooling of information available on grain amaranth crop in our country as well as abroad to bring this crop to mainstream is need of the hour.  </w:t>
      </w:r>
      <w:r w:rsidR="005C6DFE">
        <w:rPr>
          <w:rFonts w:ascii="Times New Roman" w:hAnsi="Times New Roman" w:cs="Times New Roman"/>
          <w:sz w:val="24"/>
          <w:szCs w:val="24"/>
        </w:rPr>
        <w:t xml:space="preserve">Hence, efforts are being made to collect information about grain amaranth with respect to research and development in our country. </w:t>
      </w:r>
      <w:r w:rsidR="00C12D6B" w:rsidRPr="009760BB">
        <w:rPr>
          <w:rFonts w:ascii="Times New Roman" w:hAnsi="Times New Roman" w:cs="Times New Roman"/>
          <w:sz w:val="24"/>
          <w:szCs w:val="24"/>
        </w:rPr>
        <w:t xml:space="preserve"> </w:t>
      </w:r>
    </w:p>
    <w:p w14:paraId="48AA30BF" w14:textId="77777777" w:rsidR="00B657E4" w:rsidRDefault="00B657E4" w:rsidP="004F5545">
      <w:pPr>
        <w:autoSpaceDE w:val="0"/>
        <w:autoSpaceDN w:val="0"/>
        <w:adjustRightInd w:val="0"/>
        <w:spacing w:after="120" w:line="240" w:lineRule="auto"/>
        <w:jc w:val="both"/>
        <w:rPr>
          <w:rFonts w:ascii="Times New Roman" w:hAnsi="Times New Roman" w:cs="Times New Roman"/>
          <w:b/>
          <w:bCs/>
          <w:color w:val="000000"/>
          <w:sz w:val="24"/>
          <w:szCs w:val="24"/>
        </w:rPr>
      </w:pPr>
    </w:p>
    <w:p w14:paraId="441CFD75" w14:textId="77777777" w:rsidR="00D01E80" w:rsidRPr="009760BB" w:rsidRDefault="00D01E80" w:rsidP="004F5545">
      <w:pPr>
        <w:autoSpaceDE w:val="0"/>
        <w:autoSpaceDN w:val="0"/>
        <w:adjustRightInd w:val="0"/>
        <w:spacing w:after="120" w:line="24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Botanical description</w:t>
      </w:r>
    </w:p>
    <w:p w14:paraId="273444D3" w14:textId="77777777" w:rsidR="00E70FC0" w:rsidRPr="009760BB" w:rsidRDefault="00F83256" w:rsidP="004F5545">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iCs/>
          <w:color w:val="000000"/>
          <w:sz w:val="24"/>
          <w:szCs w:val="24"/>
        </w:rPr>
        <w:lastRenderedPageBreak/>
        <w:t>Grain amaranth</w:t>
      </w:r>
      <w:r w:rsidR="00D01E80"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belo</w:t>
      </w:r>
      <w:r w:rsidRPr="009760BB">
        <w:rPr>
          <w:rFonts w:ascii="Times New Roman" w:hAnsi="Times New Roman" w:cs="Times New Roman"/>
          <w:color w:val="000000"/>
          <w:sz w:val="24"/>
          <w:szCs w:val="24"/>
        </w:rPr>
        <w:t>ngs to the family Amaranthaceous</w:t>
      </w:r>
      <w:r w:rsidR="00D01E80" w:rsidRPr="009760BB">
        <w:rPr>
          <w:rFonts w:ascii="Times New Roman" w:hAnsi="Times New Roman" w:cs="Times New Roman"/>
          <w:color w:val="000000"/>
          <w:sz w:val="24"/>
          <w:szCs w:val="24"/>
        </w:rPr>
        <w:t xml:space="preserve">, previously the Chenopodium </w:t>
      </w:r>
      <w:r w:rsidR="0066439B">
        <w:rPr>
          <w:rFonts w:ascii="Times New Roman" w:hAnsi="Times New Roman" w:cs="Times New Roman"/>
          <w:color w:val="000000"/>
          <w:sz w:val="24"/>
          <w:szCs w:val="24"/>
        </w:rPr>
        <w:t>(</w:t>
      </w:r>
      <w:proofErr w:type="spellStart"/>
      <w:r w:rsidR="0063715E" w:rsidRPr="009760BB">
        <w:rPr>
          <w:rFonts w:ascii="Times New Roman" w:hAnsi="Times New Roman" w:cs="Times New Roman"/>
          <w:color w:val="000000"/>
          <w:sz w:val="24"/>
          <w:szCs w:val="24"/>
        </w:rPr>
        <w:t>Kadereit</w:t>
      </w:r>
      <w:proofErr w:type="spellEnd"/>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2003</w:t>
      </w:r>
      <w:r w:rsidR="0066439B">
        <w:rPr>
          <w:rFonts w:ascii="Times New Roman" w:hAnsi="Times New Roman" w:cs="Times New Roman"/>
          <w:color w:val="000000"/>
          <w:sz w:val="24"/>
          <w:szCs w:val="24"/>
        </w:rPr>
        <w:t>)</w:t>
      </w:r>
      <w:r w:rsidR="00A95A70">
        <w:rPr>
          <w:rFonts w:ascii="Times New Roman" w:hAnsi="Times New Roman" w:cs="Times New Roman"/>
          <w:color w:val="000000"/>
          <w:sz w:val="24"/>
          <w:szCs w:val="24"/>
        </w:rPr>
        <w:t>, order Caryophyllales</w:t>
      </w:r>
      <w:r w:rsidR="00D01E80" w:rsidRPr="009760BB">
        <w:rPr>
          <w:rFonts w:ascii="Times New Roman" w:hAnsi="Times New Roman" w:cs="Times New Roman"/>
          <w:color w:val="000000"/>
          <w:sz w:val="24"/>
          <w:szCs w:val="24"/>
        </w:rPr>
        <w:t xml:space="preserve"> which has about 70 kinds of angiosperms as members and includes over 400 varieties. It is suitable for production in the tropical and world zones of average annual rainfall of the universe </w:t>
      </w:r>
      <w:r w:rsidR="0066439B">
        <w:rPr>
          <w:rFonts w:ascii="Times New Roman" w:hAnsi="Times New Roman" w:cs="Times New Roman"/>
          <w:color w:val="000000"/>
          <w:sz w:val="24"/>
          <w:szCs w:val="24"/>
        </w:rPr>
        <w:t>(</w:t>
      </w:r>
      <w:proofErr w:type="spellStart"/>
      <w:r w:rsidR="0063715E" w:rsidRPr="009760BB">
        <w:rPr>
          <w:rFonts w:ascii="Times New Roman" w:hAnsi="Times New Roman" w:cs="Times New Roman"/>
          <w:sz w:val="24"/>
          <w:szCs w:val="24"/>
        </w:rPr>
        <w:t>Ogwu</w:t>
      </w:r>
      <w:proofErr w:type="spellEnd"/>
      <w:r w:rsidR="0063715E" w:rsidRPr="009760BB">
        <w:rPr>
          <w:rFonts w:ascii="Times New Roman" w:hAnsi="Times New Roman" w:cs="Times New Roman"/>
          <w:sz w:val="24"/>
          <w:szCs w:val="24"/>
        </w:rPr>
        <w:t>,</w:t>
      </w:r>
      <w:r w:rsidR="00620AB5">
        <w:rPr>
          <w:rFonts w:ascii="Times New Roman" w:hAnsi="Times New Roman" w:cs="Times New Roman"/>
          <w:sz w:val="24"/>
          <w:szCs w:val="24"/>
        </w:rPr>
        <w:t xml:space="preserve"> </w:t>
      </w:r>
      <w:r w:rsidR="0063715E" w:rsidRPr="009760BB">
        <w:rPr>
          <w:rFonts w:ascii="Times New Roman" w:hAnsi="Times New Roman" w:cs="Times New Roman"/>
          <w:sz w:val="24"/>
          <w:szCs w:val="24"/>
        </w:rPr>
        <w:t>2020</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w:t>
      </w:r>
      <w:r w:rsidRPr="00A95A70">
        <w:rPr>
          <w:rFonts w:ascii="Times New Roman" w:hAnsi="Times New Roman" w:cs="Times New Roman"/>
          <w:iCs/>
          <w:color w:val="000000"/>
          <w:sz w:val="24"/>
          <w:szCs w:val="24"/>
        </w:rPr>
        <w:t>It</w:t>
      </w:r>
      <w:r w:rsidRPr="009760BB">
        <w:rPr>
          <w:rFonts w:ascii="Times New Roman" w:hAnsi="Times New Roman" w:cs="Times New Roman"/>
          <w:i/>
          <w:iCs/>
          <w:color w:val="000000"/>
          <w:sz w:val="24"/>
          <w:szCs w:val="24"/>
        </w:rPr>
        <w:t xml:space="preserve"> </w:t>
      </w:r>
      <w:r w:rsidR="00D01E80" w:rsidRPr="009760BB">
        <w:rPr>
          <w:rFonts w:ascii="Times New Roman" w:hAnsi="Times New Roman" w:cs="Times New Roman"/>
          <w:color w:val="000000"/>
          <w:sz w:val="24"/>
          <w:szCs w:val="24"/>
        </w:rPr>
        <w:t xml:space="preserve">exists as dioecious (the two types of reproductive organs are found on segregate plants) and homothallic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Ruth,</w:t>
      </w:r>
      <w:r w:rsidR="00620AB5">
        <w:rPr>
          <w:rFonts w:ascii="Times New Roman" w:hAnsi="Times New Roman" w:cs="Times New Roman"/>
          <w:color w:val="000000"/>
          <w:sz w:val="24"/>
          <w:szCs w:val="24"/>
        </w:rPr>
        <w:t xml:space="preserve"> </w:t>
      </w:r>
      <w:r w:rsidR="0063715E" w:rsidRPr="009760BB">
        <w:rPr>
          <w:rFonts w:ascii="Times New Roman" w:hAnsi="Times New Roman" w:cs="Times New Roman"/>
          <w:color w:val="000000"/>
          <w:sz w:val="24"/>
          <w:szCs w:val="24"/>
        </w:rPr>
        <w:t>2021</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The dioecious are aboriginal of North America, while the monoecious are extensively spread across different continents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Noori</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2015</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Di</w:t>
      </w:r>
      <w:r w:rsidR="0063715E" w:rsidRPr="009760BB">
        <w:rPr>
          <w:rFonts w:ascii="Times New Roman" w:hAnsi="Times New Roman" w:cs="Times New Roman"/>
          <w:color w:val="000000"/>
          <w:sz w:val="24"/>
          <w:szCs w:val="24"/>
        </w:rPr>
        <w:t>o</w:t>
      </w:r>
      <w:r w:rsidR="00D01E80" w:rsidRPr="009760BB">
        <w:rPr>
          <w:rFonts w:ascii="Times New Roman" w:hAnsi="Times New Roman" w:cs="Times New Roman"/>
          <w:color w:val="000000"/>
          <w:sz w:val="24"/>
          <w:szCs w:val="24"/>
        </w:rPr>
        <w:t xml:space="preserve">ecious amaranth plants have a restricted distribution and are bushy in appearance. Amaranth expresses itself as a fixation of C4 carbon, which is usually observable in grasses rather than dicotyledons </w:t>
      </w:r>
      <w:r w:rsidR="0066439B">
        <w:rPr>
          <w:rFonts w:ascii="Times New Roman" w:hAnsi="Times New Roman" w:cs="Times New Roman"/>
          <w:color w:val="000000"/>
          <w:sz w:val="24"/>
          <w:szCs w:val="24"/>
        </w:rPr>
        <w:t>(</w:t>
      </w:r>
      <w:r w:rsidR="00620AB5">
        <w:rPr>
          <w:rFonts w:ascii="Times New Roman" w:hAnsi="Times New Roman" w:cs="Times New Roman"/>
          <w:color w:val="000000"/>
          <w:sz w:val="24"/>
          <w:szCs w:val="24"/>
        </w:rPr>
        <w:t>Stetter</w:t>
      </w:r>
      <w:r w:rsidR="0063715E" w:rsidRPr="009760BB">
        <w:rPr>
          <w:rFonts w:ascii="Times New Roman" w:hAnsi="Times New Roman" w:cs="Times New Roman"/>
          <w:color w:val="000000"/>
          <w:sz w:val="24"/>
          <w:szCs w:val="24"/>
        </w:rPr>
        <w:t xml:space="preserve"> </w:t>
      </w:r>
      <w:r w:rsidR="0063715E" w:rsidRPr="00620AB5">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2016</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Plants are between 0.4 and 1.5 m tall </w:t>
      </w:r>
      <w:r w:rsidR="0066439B">
        <w:rPr>
          <w:rFonts w:ascii="Times New Roman" w:hAnsi="Times New Roman" w:cs="Times New Roman"/>
          <w:color w:val="000000"/>
          <w:sz w:val="24"/>
          <w:szCs w:val="24"/>
        </w:rPr>
        <w:t>(</w:t>
      </w:r>
      <w:r w:rsidR="00CE623D">
        <w:rPr>
          <w:rFonts w:ascii="Times New Roman" w:hAnsi="Times New Roman" w:cs="Times New Roman"/>
          <w:color w:val="000000"/>
          <w:sz w:val="24"/>
          <w:szCs w:val="24"/>
        </w:rPr>
        <w:t>Joshi</w:t>
      </w:r>
      <w:r w:rsidR="0063715E" w:rsidRPr="009760BB">
        <w:rPr>
          <w:rFonts w:ascii="Times New Roman" w:hAnsi="Times New Roman" w:cs="Times New Roman"/>
          <w:color w:val="000000"/>
          <w:sz w:val="24"/>
          <w:szCs w:val="24"/>
        </w:rPr>
        <w:t xml:space="preserve"> </w:t>
      </w:r>
      <w:r w:rsidR="0063715E" w:rsidRPr="00CE623D">
        <w:rPr>
          <w:rFonts w:ascii="Times New Roman" w:hAnsi="Times New Roman" w:cs="Times New Roman"/>
          <w:i/>
          <w:color w:val="000000"/>
          <w:sz w:val="24"/>
          <w:szCs w:val="24"/>
        </w:rPr>
        <w:t>et al</w:t>
      </w:r>
      <w:r w:rsidR="0063715E" w:rsidRPr="009760BB">
        <w:rPr>
          <w:rFonts w:ascii="Times New Roman" w:hAnsi="Times New Roman" w:cs="Times New Roman"/>
          <w:color w:val="000000"/>
          <w:sz w:val="24"/>
          <w:szCs w:val="24"/>
        </w:rPr>
        <w:t>., 2018</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and 0.3 to 3.0 m in height </w:t>
      </w:r>
      <w:r w:rsidR="0066439B">
        <w:rPr>
          <w:rFonts w:ascii="Times New Roman" w:hAnsi="Times New Roman" w:cs="Times New Roman"/>
          <w:color w:val="000000"/>
          <w:sz w:val="24"/>
          <w:szCs w:val="24"/>
        </w:rPr>
        <w:t>(</w:t>
      </w:r>
      <w:r w:rsidR="0063715E" w:rsidRPr="009760BB">
        <w:rPr>
          <w:rFonts w:ascii="Times New Roman" w:hAnsi="Times New Roman" w:cs="Times New Roman"/>
          <w:color w:val="000000"/>
          <w:sz w:val="24"/>
          <w:szCs w:val="24"/>
        </w:rPr>
        <w:t>Rastogi and Shukla ,2013</w:t>
      </w:r>
      <w:r w:rsidR="0066439B">
        <w:rPr>
          <w:rFonts w:ascii="Times New Roman" w:hAnsi="Times New Roman" w:cs="Times New Roman"/>
          <w:color w:val="000000"/>
          <w:sz w:val="24"/>
          <w:szCs w:val="24"/>
        </w:rPr>
        <w:t>)</w:t>
      </w:r>
      <w:r w:rsidR="00D01E80" w:rsidRPr="009760BB">
        <w:rPr>
          <w:rFonts w:ascii="Times New Roman" w:hAnsi="Times New Roman" w:cs="Times New Roman"/>
          <w:color w:val="000000"/>
          <w:sz w:val="24"/>
          <w:szCs w:val="24"/>
        </w:rPr>
        <w:t xml:space="preserve">. Leaves possess egg shape and are spherical with </w:t>
      </w:r>
      <w:r w:rsidR="00E70FC0" w:rsidRPr="009760BB">
        <w:rPr>
          <w:rFonts w:ascii="Times New Roman" w:hAnsi="Times New Roman" w:cs="Times New Roman"/>
          <w:color w:val="000000"/>
          <w:sz w:val="24"/>
          <w:szCs w:val="24"/>
        </w:rPr>
        <w:t>colour</w:t>
      </w:r>
      <w:r w:rsidR="00D01E80" w:rsidRPr="009760BB">
        <w:rPr>
          <w:rFonts w:ascii="Times New Roman" w:hAnsi="Times New Roman" w:cs="Times New Roman"/>
          <w:color w:val="000000"/>
          <w:sz w:val="24"/>
          <w:szCs w:val="24"/>
        </w:rPr>
        <w:t xml:space="preserve"> variations</w:t>
      </w:r>
      <w:r w:rsidRPr="009760BB">
        <w:rPr>
          <w:rFonts w:ascii="Times New Roman" w:hAnsi="Times New Roman" w:cs="Times New Roman"/>
          <w:color w:val="000000"/>
          <w:sz w:val="24"/>
          <w:szCs w:val="24"/>
        </w:rPr>
        <w:t xml:space="preserve"> of pale to deep green, depending on the genetic constitution of the species, with some species presenting red all over. </w:t>
      </w:r>
    </w:p>
    <w:p w14:paraId="1B412BE5" w14:textId="77777777" w:rsidR="00E70FC0" w:rsidRPr="009760BB" w:rsidRDefault="00E70FC0" w:rsidP="00F85F22">
      <w:pPr>
        <w:autoSpaceDE w:val="0"/>
        <w:autoSpaceDN w:val="0"/>
        <w:adjustRightInd w:val="0"/>
        <w:spacing w:after="120" w:line="360" w:lineRule="auto"/>
        <w:ind w:firstLine="720"/>
        <w:rPr>
          <w:rFonts w:ascii="Times New Roman" w:hAnsi="Times New Roman" w:cs="Times New Roman"/>
          <w:color w:val="000000"/>
          <w:sz w:val="24"/>
          <w:szCs w:val="24"/>
        </w:rPr>
      </w:pPr>
      <w:r w:rsidRPr="009760BB">
        <w:rPr>
          <w:rFonts w:ascii="Times New Roman" w:hAnsi="Times New Roman" w:cs="Times New Roman"/>
          <w:noProof/>
          <w:color w:val="000000"/>
          <w:sz w:val="24"/>
          <w:szCs w:val="24"/>
          <w:lang w:eastAsia="en-IN"/>
        </w:rPr>
        <w:drawing>
          <wp:inline distT="0" distB="0" distL="0" distR="0" wp14:anchorId="424AD2DE" wp14:editId="4B885B3A">
            <wp:extent cx="1359019" cy="1339097"/>
            <wp:effectExtent l="95250" t="95250" r="88900" b="90170"/>
            <wp:docPr id="4" name="Picture 3">
              <a:extLst xmlns:a="http://schemas.openxmlformats.org/drawingml/2006/main">
                <a:ext uri="{FF2B5EF4-FFF2-40B4-BE49-F238E27FC236}">
                  <a16:creationId xmlns:a16="http://schemas.microsoft.com/office/drawing/2014/main" id="{702406C9-F4DB-2ABB-8CD4-706E3BDEC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2406C9-F4DB-2ABB-8CD4-706E3BDEC2E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858" t="16394" r="2076" b="5574"/>
                    <a:stretch/>
                  </pic:blipFill>
                  <pic:spPr>
                    <a:xfrm>
                      <a:off x="0" y="0"/>
                      <a:ext cx="1360558" cy="13406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66059" w:rsidRPr="009760BB">
        <w:rPr>
          <w:rFonts w:ascii="Times New Roman" w:hAnsi="Times New Roman" w:cs="Times New Roman"/>
          <w:noProof/>
          <w:color w:val="000000"/>
          <w:sz w:val="24"/>
          <w:szCs w:val="24"/>
          <w:lang w:eastAsia="en-IN"/>
        </w:rPr>
        <w:drawing>
          <wp:inline distT="0" distB="0" distL="0" distR="0" wp14:anchorId="49208BF9" wp14:editId="00A6A960">
            <wp:extent cx="1313672" cy="1321558"/>
            <wp:effectExtent l="95250" t="95250" r="96520" b="88265"/>
            <wp:docPr id="10" name="Picture 9">
              <a:extLst xmlns:a="http://schemas.openxmlformats.org/drawingml/2006/main">
                <a:ext uri="{FF2B5EF4-FFF2-40B4-BE49-F238E27FC236}">
                  <a16:creationId xmlns:a16="http://schemas.microsoft.com/office/drawing/2014/main" id="{DF634A56-3F56-D027-44C3-87DCEEB26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634A56-3F56-D027-44C3-87DCEEB264A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3552" t="5324" r="11038" b="3716"/>
                    <a:stretch/>
                  </pic:blipFill>
                  <pic:spPr>
                    <a:xfrm rot="10800000">
                      <a:off x="0" y="0"/>
                      <a:ext cx="1320389" cy="13283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924D5">
        <w:rPr>
          <w:rFonts w:ascii="Times New Roman" w:hAnsi="Times New Roman" w:cs="Times New Roman"/>
          <w:color w:val="000000"/>
          <w:sz w:val="24"/>
          <w:szCs w:val="24"/>
        </w:rPr>
        <w:t xml:space="preserve"> </w:t>
      </w:r>
      <w:r w:rsidR="00C924D5" w:rsidRPr="00C924D5">
        <w:rPr>
          <w:rFonts w:ascii="Times New Roman" w:hAnsi="Times New Roman" w:cs="Times New Roman"/>
          <w:noProof/>
          <w:color w:val="000000"/>
          <w:sz w:val="24"/>
          <w:szCs w:val="24"/>
          <w:lang w:eastAsia="en-IN"/>
        </w:rPr>
        <w:drawing>
          <wp:inline distT="0" distB="0" distL="0" distR="0" wp14:anchorId="14BC7A28" wp14:editId="1DA6FF71">
            <wp:extent cx="1638903" cy="1312803"/>
            <wp:effectExtent l="95250" t="95250" r="95250" b="97155"/>
            <wp:docPr id="13" name="Picture 12">
              <a:extLst xmlns:a="http://schemas.openxmlformats.org/drawingml/2006/main">
                <a:ext uri="{FF2B5EF4-FFF2-40B4-BE49-F238E27FC236}">
                  <a16:creationId xmlns:a16="http://schemas.microsoft.com/office/drawing/2014/main" id="{069A1E8E-1738-67CD-749D-CE8576A11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69A1E8E-1738-67CD-749D-CE8576A11A5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3333" t="3061" r="6831" b="1639"/>
                    <a:stretch/>
                  </pic:blipFill>
                  <pic:spPr>
                    <a:xfrm>
                      <a:off x="0" y="0"/>
                      <a:ext cx="1649032" cy="13209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3DB07B" w14:textId="77777777" w:rsidR="00C924D5" w:rsidRDefault="00E70FC0" w:rsidP="00C924D5">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9760BB">
        <w:rPr>
          <w:rFonts w:ascii="Times New Roman" w:hAnsi="Times New Roman" w:cs="Times New Roman"/>
          <w:b/>
          <w:color w:val="000000"/>
          <w:sz w:val="24"/>
          <w:szCs w:val="24"/>
        </w:rPr>
        <w:t xml:space="preserve">Fig.1. Variability in </w:t>
      </w:r>
      <w:r w:rsidRPr="009760BB">
        <w:rPr>
          <w:rFonts w:ascii="Times New Roman" w:hAnsi="Times New Roman" w:cs="Times New Roman"/>
          <w:b/>
          <w:bCs/>
          <w:color w:val="000000"/>
          <w:sz w:val="24"/>
          <w:szCs w:val="24"/>
          <w:lang w:val="en-US"/>
        </w:rPr>
        <w:t xml:space="preserve">leaf </w:t>
      </w:r>
      <w:proofErr w:type="spellStart"/>
      <w:r w:rsidRPr="009760BB">
        <w:rPr>
          <w:rFonts w:ascii="Times New Roman" w:hAnsi="Times New Roman" w:cs="Times New Roman"/>
          <w:b/>
          <w:bCs/>
          <w:color w:val="000000"/>
          <w:sz w:val="24"/>
          <w:szCs w:val="24"/>
          <w:lang w:val="en-US"/>
        </w:rPr>
        <w:t>colour</w:t>
      </w:r>
      <w:proofErr w:type="spellEnd"/>
      <w:r w:rsidR="00C924D5">
        <w:rPr>
          <w:rFonts w:ascii="Times New Roman" w:hAnsi="Times New Roman" w:cs="Times New Roman"/>
          <w:b/>
          <w:bCs/>
          <w:color w:val="000000"/>
          <w:sz w:val="24"/>
          <w:szCs w:val="24"/>
          <w:lang w:val="en-US"/>
        </w:rPr>
        <w:t>,</w:t>
      </w:r>
      <w:r w:rsidRPr="009760BB">
        <w:rPr>
          <w:rFonts w:ascii="Times New Roman" w:hAnsi="Times New Roman" w:cs="Times New Roman"/>
          <w:b/>
          <w:bCs/>
          <w:color w:val="000000"/>
          <w:sz w:val="24"/>
          <w:szCs w:val="24"/>
          <w:lang w:val="en-US"/>
        </w:rPr>
        <w:t xml:space="preserve"> petiole length</w:t>
      </w:r>
      <w:r w:rsidR="00C924D5">
        <w:rPr>
          <w:rFonts w:ascii="Times New Roman" w:hAnsi="Times New Roman" w:cs="Times New Roman"/>
          <w:b/>
          <w:bCs/>
          <w:color w:val="000000"/>
          <w:sz w:val="24"/>
          <w:szCs w:val="24"/>
          <w:lang w:val="en-US"/>
        </w:rPr>
        <w:t xml:space="preserve">, inflorescence </w:t>
      </w:r>
      <w:proofErr w:type="spellStart"/>
      <w:r w:rsidR="00C924D5">
        <w:rPr>
          <w:rFonts w:ascii="Times New Roman" w:hAnsi="Times New Roman" w:cs="Times New Roman"/>
          <w:b/>
          <w:bCs/>
          <w:color w:val="000000"/>
          <w:sz w:val="24"/>
          <w:szCs w:val="24"/>
          <w:lang w:val="en-US"/>
        </w:rPr>
        <w:t>colour</w:t>
      </w:r>
      <w:proofErr w:type="spellEnd"/>
      <w:r w:rsidR="00C924D5">
        <w:rPr>
          <w:rFonts w:ascii="Times New Roman" w:hAnsi="Times New Roman" w:cs="Times New Roman"/>
          <w:b/>
          <w:bCs/>
          <w:color w:val="000000"/>
          <w:sz w:val="24"/>
          <w:szCs w:val="24"/>
          <w:lang w:val="en-US"/>
        </w:rPr>
        <w:t xml:space="preserve"> and type of </w:t>
      </w:r>
    </w:p>
    <w:p w14:paraId="0FA832AE" w14:textId="77777777" w:rsidR="00E70FC0" w:rsidRPr="009760BB" w:rsidRDefault="00C924D5" w:rsidP="00C924D5">
      <w:pPr>
        <w:autoSpaceDE w:val="0"/>
        <w:autoSpaceDN w:val="0"/>
        <w:adjustRightInd w:val="0"/>
        <w:spacing w:after="120" w:line="24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lang w:val="en-US"/>
        </w:rPr>
        <w:t xml:space="preserve">          </w:t>
      </w:r>
      <w:r w:rsidR="001A35F6">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inflorescence </w:t>
      </w:r>
      <w:r w:rsidR="006E26CA" w:rsidRPr="009760BB">
        <w:rPr>
          <w:rFonts w:ascii="Times New Roman" w:hAnsi="Times New Roman" w:cs="Times New Roman"/>
          <w:b/>
          <w:bCs/>
          <w:color w:val="000000"/>
          <w:sz w:val="24"/>
          <w:szCs w:val="24"/>
          <w:lang w:val="en-US"/>
        </w:rPr>
        <w:t>in</w:t>
      </w:r>
      <w:r w:rsidR="00E70FC0" w:rsidRPr="009760BB">
        <w:rPr>
          <w:rFonts w:ascii="Times New Roman" w:hAnsi="Times New Roman" w:cs="Times New Roman"/>
          <w:b/>
          <w:bCs/>
          <w:color w:val="000000"/>
          <w:sz w:val="24"/>
          <w:szCs w:val="24"/>
          <w:lang w:val="en-US"/>
        </w:rPr>
        <w:t xml:space="preserve"> </w:t>
      </w:r>
      <w:r w:rsidR="006E26CA">
        <w:rPr>
          <w:rFonts w:ascii="Times New Roman" w:hAnsi="Times New Roman" w:cs="Times New Roman"/>
          <w:b/>
          <w:bCs/>
          <w:color w:val="000000"/>
          <w:sz w:val="24"/>
          <w:szCs w:val="24"/>
          <w:lang w:val="en-US"/>
        </w:rPr>
        <w:t xml:space="preserve">grain </w:t>
      </w:r>
      <w:r w:rsidR="00E70FC0" w:rsidRPr="009760BB">
        <w:rPr>
          <w:rFonts w:ascii="Times New Roman" w:hAnsi="Times New Roman" w:cs="Times New Roman"/>
          <w:b/>
          <w:bCs/>
          <w:color w:val="000000"/>
          <w:sz w:val="24"/>
          <w:szCs w:val="24"/>
          <w:lang w:val="en-US"/>
        </w:rPr>
        <w:t>amaranth.</w:t>
      </w:r>
    </w:p>
    <w:p w14:paraId="42AD0870" w14:textId="77777777" w:rsidR="00730548" w:rsidRPr="009760BB" w:rsidRDefault="00F83256" w:rsidP="005A2FB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color w:val="000000"/>
          <w:sz w:val="24"/>
          <w:szCs w:val="24"/>
        </w:rPr>
        <w:t xml:space="preserve">Figure </w:t>
      </w:r>
      <w:r w:rsidR="00C924D5" w:rsidRPr="00C924D5">
        <w:rPr>
          <w:rFonts w:ascii="Times New Roman" w:hAnsi="Times New Roman" w:cs="Times New Roman"/>
          <w:sz w:val="24"/>
          <w:szCs w:val="24"/>
        </w:rPr>
        <w:t>1</w:t>
      </w:r>
      <w:r w:rsidRPr="009760BB">
        <w:rPr>
          <w:rFonts w:ascii="Times New Roman" w:hAnsi="Times New Roman" w:cs="Times New Roman"/>
          <w:color w:val="0000FF"/>
          <w:sz w:val="24"/>
          <w:szCs w:val="24"/>
        </w:rPr>
        <w:t xml:space="preserve"> </w:t>
      </w:r>
      <w:r w:rsidRPr="009760BB">
        <w:rPr>
          <w:rFonts w:ascii="Times New Roman" w:hAnsi="Times New Roman" w:cs="Times New Roman"/>
          <w:color w:val="000000"/>
          <w:sz w:val="24"/>
          <w:szCs w:val="24"/>
        </w:rPr>
        <w:t>depicts some colo</w:t>
      </w:r>
      <w:r w:rsidR="006E26CA">
        <w:rPr>
          <w:rFonts w:ascii="Times New Roman" w:hAnsi="Times New Roman" w:cs="Times New Roman"/>
          <w:color w:val="000000"/>
          <w:sz w:val="24"/>
          <w:szCs w:val="24"/>
        </w:rPr>
        <w:t>u</w:t>
      </w:r>
      <w:r w:rsidRPr="009760BB">
        <w:rPr>
          <w:rFonts w:ascii="Times New Roman" w:hAnsi="Times New Roman" w:cs="Times New Roman"/>
          <w:color w:val="000000"/>
          <w:sz w:val="24"/>
          <w:szCs w:val="24"/>
        </w:rPr>
        <w:t xml:space="preserve">r variations of amaranth leaves. Blossoms are </w:t>
      </w:r>
      <w:proofErr w:type="spellStart"/>
      <w:r w:rsidRPr="009760BB">
        <w:rPr>
          <w:rFonts w:ascii="Times New Roman" w:hAnsi="Times New Roman" w:cs="Times New Roman"/>
          <w:color w:val="000000"/>
          <w:sz w:val="24"/>
          <w:szCs w:val="24"/>
        </w:rPr>
        <w:t>win</w:t>
      </w:r>
      <w:r w:rsidR="00A95A70">
        <w:rPr>
          <w:rFonts w:ascii="Times New Roman" w:hAnsi="Times New Roman" w:cs="Times New Roman"/>
          <w:color w:val="000000"/>
          <w:sz w:val="24"/>
          <w:szCs w:val="24"/>
        </w:rPr>
        <w:t>e-colored</w:t>
      </w:r>
      <w:proofErr w:type="spellEnd"/>
      <w:r w:rsidR="00A95A70">
        <w:rPr>
          <w:rFonts w:ascii="Times New Roman" w:hAnsi="Times New Roman" w:cs="Times New Roman"/>
          <w:color w:val="000000"/>
          <w:sz w:val="24"/>
          <w:szCs w:val="24"/>
        </w:rPr>
        <w:t>, orange, plum, maroon</w:t>
      </w:r>
      <w:r w:rsidRPr="009760BB">
        <w:rPr>
          <w:rFonts w:ascii="Times New Roman" w:hAnsi="Times New Roman" w:cs="Times New Roman"/>
          <w:color w:val="000000"/>
          <w:sz w:val="24"/>
          <w:szCs w:val="24"/>
        </w:rPr>
        <w:t xml:space="preserve"> and lemony, with the principal cane ending in a well-distinguished flower </w:t>
      </w:r>
      <w:r w:rsidR="0066439B">
        <w:rPr>
          <w:rFonts w:ascii="Times New Roman" w:hAnsi="Times New Roman" w:cs="Times New Roman"/>
          <w:color w:val="000000"/>
          <w:sz w:val="24"/>
          <w:szCs w:val="24"/>
        </w:rPr>
        <w:t>(</w:t>
      </w:r>
      <w:r w:rsidR="004062B6" w:rsidRPr="009760BB">
        <w:rPr>
          <w:rFonts w:ascii="Times New Roman" w:hAnsi="Times New Roman" w:cs="Times New Roman"/>
          <w:color w:val="000000"/>
          <w:sz w:val="24"/>
          <w:szCs w:val="24"/>
        </w:rPr>
        <w:t>Stetter and Schmid, 2016</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with the blossoms developed on branched clusters or </w:t>
      </w:r>
      <w:r w:rsidR="00966059" w:rsidRPr="009760BB">
        <w:rPr>
          <w:rFonts w:ascii="Times New Roman" w:hAnsi="Times New Roman" w:cs="Times New Roman"/>
          <w:color w:val="000000"/>
          <w:sz w:val="24"/>
          <w:szCs w:val="24"/>
        </w:rPr>
        <w:t>glomerulus</w:t>
      </w:r>
      <w:r w:rsidRPr="009760BB">
        <w:rPr>
          <w:rFonts w:ascii="Times New Roman" w:hAnsi="Times New Roman" w:cs="Times New Roman"/>
          <w:color w:val="000000"/>
          <w:sz w:val="24"/>
          <w:szCs w:val="24"/>
        </w:rPr>
        <w:t xml:space="preserve">. Projected are the well-defined flowers, </w:t>
      </w:r>
      <w:r w:rsidR="00966059" w:rsidRPr="009760BB">
        <w:rPr>
          <w:rFonts w:ascii="Times New Roman" w:hAnsi="Times New Roman" w:cs="Times New Roman"/>
          <w:color w:val="000000"/>
          <w:sz w:val="24"/>
          <w:szCs w:val="24"/>
        </w:rPr>
        <w:t>colourful</w:t>
      </w:r>
      <w:r w:rsidR="00A95A70">
        <w:rPr>
          <w:rFonts w:ascii="Times New Roman" w:hAnsi="Times New Roman" w:cs="Times New Roman"/>
          <w:color w:val="000000"/>
          <w:sz w:val="24"/>
          <w:szCs w:val="24"/>
        </w:rPr>
        <w:t>, glowing</w:t>
      </w:r>
      <w:r w:rsidRPr="009760BB">
        <w:rPr>
          <w:rFonts w:ascii="Times New Roman" w:hAnsi="Times New Roman" w:cs="Times New Roman"/>
          <w:color w:val="000000"/>
          <w:sz w:val="24"/>
          <w:szCs w:val="24"/>
        </w:rPr>
        <w:t xml:space="preserve"> and concluding. </w:t>
      </w:r>
    </w:p>
    <w:p w14:paraId="0329989E" w14:textId="2C70B8DB" w:rsidR="00F85F22" w:rsidRPr="00F85F22" w:rsidRDefault="00AA35B0" w:rsidP="00F85F22">
      <w:pPr>
        <w:pStyle w:val="NormalWeb"/>
        <w:jc w:val="center"/>
      </w:pPr>
      <w:r>
        <w:rPr>
          <w:noProof/>
          <w:color w:val="000000"/>
        </w:rPr>
        <mc:AlternateContent>
          <mc:Choice Requires="wps">
            <w:drawing>
              <wp:anchor distT="0" distB="0" distL="114300" distR="114300" simplePos="0" relativeHeight="251664384" behindDoc="0" locked="0" layoutInCell="1" allowOverlap="1" wp14:anchorId="7B70614D" wp14:editId="07F74DD2">
                <wp:simplePos x="0" y="0"/>
                <wp:positionH relativeFrom="column">
                  <wp:posOffset>4424716</wp:posOffset>
                </wp:positionH>
                <wp:positionV relativeFrom="paragraph">
                  <wp:posOffset>706120</wp:posOffset>
                </wp:positionV>
                <wp:extent cx="137425" cy="148315"/>
                <wp:effectExtent l="0" t="0" r="15240" b="23495"/>
                <wp:wrapNone/>
                <wp:docPr id="1947879449" name="Rectangle 6"/>
                <wp:cNvGraphicFramePr/>
                <a:graphic xmlns:a="http://schemas.openxmlformats.org/drawingml/2006/main">
                  <a:graphicData uri="http://schemas.microsoft.com/office/word/2010/wordprocessingShape">
                    <wps:wsp>
                      <wps:cNvSpPr/>
                      <wps:spPr>
                        <a:xfrm>
                          <a:off x="0" y="0"/>
                          <a:ext cx="137425" cy="14831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7434AA" id="Rectangle 6" o:spid="_x0000_s1026" style="position:absolute;margin-left:348.4pt;margin-top:55.6pt;width:10.8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" fillcolor="#5b9bd5 [3204]" strokecolor="#091723 [484]" strokeweight="1pt"/>
            </w:pict>
          </mc:Fallback>
        </mc:AlternateContent>
      </w:r>
      <w:r>
        <w:rPr>
          <w:noProof/>
          <w:color w:val="000000"/>
        </w:rPr>
        <mc:AlternateContent>
          <mc:Choice Requires="wps">
            <w:drawing>
              <wp:anchor distT="0" distB="0" distL="114300" distR="114300" simplePos="0" relativeHeight="251663360" behindDoc="0" locked="0" layoutInCell="1" allowOverlap="1" wp14:anchorId="12D9F93C" wp14:editId="68306713">
                <wp:simplePos x="0" y="0"/>
                <wp:positionH relativeFrom="column">
                  <wp:posOffset>4731554</wp:posOffset>
                </wp:positionH>
                <wp:positionV relativeFrom="paragraph">
                  <wp:posOffset>617154</wp:posOffset>
                </wp:positionV>
                <wp:extent cx="95140" cy="89854"/>
                <wp:effectExtent l="0" t="0" r="19685" b="24765"/>
                <wp:wrapNone/>
                <wp:docPr id="772842983" name="Rectangle 5"/>
                <wp:cNvGraphicFramePr/>
                <a:graphic xmlns:a="http://schemas.openxmlformats.org/drawingml/2006/main">
                  <a:graphicData uri="http://schemas.microsoft.com/office/word/2010/wordprocessingShape">
                    <wps:wsp>
                      <wps:cNvSpPr/>
                      <wps:spPr>
                        <a:xfrm>
                          <a:off x="0" y="0"/>
                          <a:ext cx="95140" cy="898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243CE7" id="Rectangle 5" o:spid="_x0000_s1026" style="position:absolute;margin-left:372.55pt;margin-top:48.6pt;width:7.5pt;height: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" fillcolor="#5b9bd5 [3204]" strokecolor="#091723 [484]" strokeweight="1pt"/>
            </w:pict>
          </mc:Fallback>
        </mc:AlternateContent>
      </w:r>
      <w:r>
        <w:rPr>
          <w:noProof/>
          <w:color w:val="000000"/>
        </w:rPr>
        <mc:AlternateContent>
          <mc:Choice Requires="wps">
            <w:drawing>
              <wp:anchor distT="0" distB="0" distL="114300" distR="114300" simplePos="0" relativeHeight="251662336" behindDoc="0" locked="0" layoutInCell="1" allowOverlap="1" wp14:anchorId="0C4F923E" wp14:editId="4B54B563">
                <wp:simplePos x="0" y="0"/>
                <wp:positionH relativeFrom="column">
                  <wp:posOffset>4097288</wp:posOffset>
                </wp:positionH>
                <wp:positionV relativeFrom="paragraph">
                  <wp:posOffset>654153</wp:posOffset>
                </wp:positionV>
                <wp:extent cx="105711" cy="95140"/>
                <wp:effectExtent l="0" t="0" r="27940" b="19685"/>
                <wp:wrapNone/>
                <wp:docPr id="1332548770" name="Rectangle 4"/>
                <wp:cNvGraphicFramePr/>
                <a:graphic xmlns:a="http://schemas.openxmlformats.org/drawingml/2006/main">
                  <a:graphicData uri="http://schemas.microsoft.com/office/word/2010/wordprocessingShape">
                    <wps:wsp>
                      <wps:cNvSpPr/>
                      <wps:spPr>
                        <a:xfrm>
                          <a:off x="0" y="0"/>
                          <a:ext cx="105711" cy="951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75C27B" id="Rectangle 4" o:spid="_x0000_s1026" style="position:absolute;margin-left:322.6pt;margin-top:51.5pt;width:8.3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" fillcolor="#5b9bd5 [3204]" strokecolor="#091723 [484]" strokeweight="1pt"/>
            </w:pict>
          </mc:Fallback>
        </mc:AlternateContent>
      </w:r>
      <w:r>
        <w:rPr>
          <w:noProof/>
          <w:color w:val="000000"/>
        </w:rPr>
        <mc:AlternateContent>
          <mc:Choice Requires="wps">
            <w:drawing>
              <wp:anchor distT="0" distB="0" distL="114300" distR="114300" simplePos="0" relativeHeight="251661312" behindDoc="0" locked="0" layoutInCell="1" allowOverlap="1" wp14:anchorId="7FF304DD" wp14:editId="4E1AA18E">
                <wp:simplePos x="0" y="0"/>
                <wp:positionH relativeFrom="column">
                  <wp:posOffset>3658587</wp:posOffset>
                </wp:positionH>
                <wp:positionV relativeFrom="paragraph">
                  <wp:posOffset>643582</wp:posOffset>
                </wp:positionV>
                <wp:extent cx="243136" cy="84568"/>
                <wp:effectExtent l="0" t="0" r="24130" b="10795"/>
                <wp:wrapNone/>
                <wp:docPr id="678173220" name="Rectangle 3"/>
                <wp:cNvGraphicFramePr/>
                <a:graphic xmlns:a="http://schemas.openxmlformats.org/drawingml/2006/main">
                  <a:graphicData uri="http://schemas.microsoft.com/office/word/2010/wordprocessingShape">
                    <wps:wsp>
                      <wps:cNvSpPr/>
                      <wps:spPr>
                        <a:xfrm>
                          <a:off x="0" y="0"/>
                          <a:ext cx="243136" cy="8456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4D0958" id="Rectangle 3" o:spid="_x0000_s1026" style="position:absolute;margin-left:288.1pt;margin-top:50.7pt;width:19.15pt;height: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" fillcolor="#5b9bd5 [3204]" strokecolor="#091723 [484]" strokeweight="1pt"/>
            </w:pict>
          </mc:Fallback>
        </mc:AlternateContent>
      </w:r>
      <w:r>
        <w:rPr>
          <w:noProof/>
          <w:color w:val="000000"/>
        </w:rPr>
        <mc:AlternateContent>
          <mc:Choice Requires="wps">
            <w:drawing>
              <wp:anchor distT="0" distB="0" distL="114300" distR="114300" simplePos="0" relativeHeight="251659264" behindDoc="0" locked="0" layoutInCell="1" allowOverlap="1" wp14:anchorId="54160D3C" wp14:editId="13937E2C">
                <wp:simplePos x="0" y="0"/>
                <wp:positionH relativeFrom="column">
                  <wp:posOffset>3114176</wp:posOffset>
                </wp:positionH>
                <wp:positionV relativeFrom="paragraph">
                  <wp:posOffset>590727</wp:posOffset>
                </wp:positionV>
                <wp:extent cx="116282" cy="99864"/>
                <wp:effectExtent l="0" t="0" r="17145" b="14605"/>
                <wp:wrapNone/>
                <wp:docPr id="1331503997" name="Rectangle 1"/>
                <wp:cNvGraphicFramePr/>
                <a:graphic xmlns:a="http://schemas.openxmlformats.org/drawingml/2006/main">
                  <a:graphicData uri="http://schemas.microsoft.com/office/word/2010/wordprocessingShape">
                    <wps:wsp>
                      <wps:cNvSpPr/>
                      <wps:spPr>
                        <a:xfrm>
                          <a:off x="0" y="0"/>
                          <a:ext cx="116282" cy="998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3E7F10" id="Rectangle 1" o:spid="_x0000_s1026" style="position:absolute;margin-left:245.2pt;margin-top:46.5pt;width:9.15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" fillcolor="#5b9bd5 [3204]" strokecolor="#091723 [484]" strokeweight="1pt"/>
            </w:pict>
          </mc:Fallback>
        </mc:AlternateContent>
      </w:r>
      <w:r>
        <w:rPr>
          <w:noProof/>
          <w:color w:val="000000"/>
        </w:rPr>
        <mc:AlternateContent>
          <mc:Choice Requires="wps">
            <w:drawing>
              <wp:anchor distT="0" distB="0" distL="114300" distR="114300" simplePos="0" relativeHeight="251660288" behindDoc="0" locked="0" layoutInCell="1" allowOverlap="1" wp14:anchorId="008E3868" wp14:editId="184E2447">
                <wp:simplePos x="0" y="0"/>
                <wp:positionH relativeFrom="column">
                  <wp:posOffset>3478879</wp:posOffset>
                </wp:positionH>
                <wp:positionV relativeFrom="paragraph">
                  <wp:posOffset>775720</wp:posOffset>
                </wp:positionV>
                <wp:extent cx="100425" cy="73998"/>
                <wp:effectExtent l="0" t="0" r="13970" b="21590"/>
                <wp:wrapNone/>
                <wp:docPr id="486635443" name="Rectangle 2"/>
                <wp:cNvGraphicFramePr/>
                <a:graphic xmlns:a="http://schemas.openxmlformats.org/drawingml/2006/main">
                  <a:graphicData uri="http://schemas.microsoft.com/office/word/2010/wordprocessingShape">
                    <wps:wsp>
                      <wps:cNvSpPr/>
                      <wps:spPr>
                        <a:xfrm>
                          <a:off x="0" y="0"/>
                          <a:ext cx="100425" cy="739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7C5D25" id="Rectangle 2" o:spid="_x0000_s1026" style="position:absolute;margin-left:273.95pt;margin-top:61.1pt;width:7.9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" fillcolor="#5b9bd5 [3204]" strokecolor="#091723 [484]" strokeweight="1pt"/>
            </w:pict>
          </mc:Fallback>
        </mc:AlternateContent>
      </w:r>
      <w:r w:rsidR="00966059" w:rsidRPr="009760BB">
        <w:rPr>
          <w:noProof/>
          <w:color w:val="000000"/>
        </w:rPr>
        <w:drawing>
          <wp:inline distT="0" distB="0" distL="0" distR="0" wp14:anchorId="2AA245CA" wp14:editId="2E5C2D43">
            <wp:extent cx="1962785" cy="1607784"/>
            <wp:effectExtent l="0" t="0" r="0" b="0"/>
            <wp:docPr id="3" name="Picture 2" descr="C:\Users\Dr.S.R.Anand\Desktop\SKNA 808 PHOTO\IMG_3985.JPG"/>
            <wp:cNvGraphicFramePr/>
            <a:graphic xmlns:a="http://schemas.openxmlformats.org/drawingml/2006/main">
              <a:graphicData uri="http://schemas.openxmlformats.org/drawingml/2006/picture">
                <pic:pic xmlns:pic="http://schemas.openxmlformats.org/drawingml/2006/picture">
                  <pic:nvPicPr>
                    <pic:cNvPr id="3" name="Picture 2" descr="C:\Users\Dr.S.R.Anand\Desktop\SKNA 808 PHOTO\IMG_3985.JPG"/>
                    <pic:cNvPicPr/>
                  </pic:nvPicPr>
                  <pic:blipFill>
                    <a:blip r:embed="rId11" cstate="print"/>
                    <a:srcRect/>
                    <a:stretch>
                      <a:fillRect/>
                    </a:stretch>
                  </pic:blipFill>
                  <pic:spPr bwMode="auto">
                    <a:xfrm>
                      <a:off x="0" y="0"/>
                      <a:ext cx="2003599" cy="1641216"/>
                    </a:xfrm>
                    <a:prstGeom prst="rect">
                      <a:avLst/>
                    </a:prstGeom>
                    <a:noFill/>
                    <a:ln w="9525">
                      <a:noFill/>
                      <a:miter lim="800000"/>
                      <a:headEnd/>
                      <a:tailEnd/>
                    </a:ln>
                  </pic:spPr>
                </pic:pic>
              </a:graphicData>
            </a:graphic>
          </wp:inline>
        </w:drawing>
      </w:r>
      <w:r w:rsidR="00C924D5">
        <w:rPr>
          <w:noProof/>
        </w:rPr>
        <w:t xml:space="preserve"> </w:t>
      </w:r>
      <w:r w:rsidR="00C924D5" w:rsidRPr="00F85F22">
        <w:rPr>
          <w:noProof/>
        </w:rPr>
        <w:drawing>
          <wp:inline distT="0" distB="0" distL="0" distR="0" wp14:anchorId="2141417D" wp14:editId="5F7A27F2">
            <wp:extent cx="2214495" cy="1579245"/>
            <wp:effectExtent l="0" t="0" r="0" b="1905"/>
            <wp:docPr id="5" name="Picture 5" descr="D:\AICRN ON POTETNIAL CROPS\E Drive\Monitoring Team\IMG_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CRN ON POTETNIAL CROPS\E Drive\Monitoring Team\IMG_4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817" cy="1599443"/>
                    </a:xfrm>
                    <a:prstGeom prst="rect">
                      <a:avLst/>
                    </a:prstGeom>
                    <a:noFill/>
                    <a:ln>
                      <a:noFill/>
                    </a:ln>
                  </pic:spPr>
                </pic:pic>
              </a:graphicData>
            </a:graphic>
          </wp:inline>
        </w:drawing>
      </w:r>
    </w:p>
    <w:p w14:paraId="6DD09666" w14:textId="77777777" w:rsidR="00CE623D" w:rsidRPr="00841D80" w:rsidRDefault="00CE623D" w:rsidP="004F5545">
      <w:pPr>
        <w:autoSpaceDE w:val="0"/>
        <w:autoSpaceDN w:val="0"/>
        <w:adjustRightInd w:val="0"/>
        <w:spacing w:after="120" w:line="360" w:lineRule="auto"/>
        <w:jc w:val="center"/>
        <w:rPr>
          <w:rFonts w:ascii="Times New Roman" w:hAnsi="Times New Roman" w:cs="Times New Roman"/>
          <w:b/>
          <w:color w:val="000000"/>
          <w:sz w:val="24"/>
          <w:szCs w:val="24"/>
        </w:rPr>
      </w:pPr>
      <w:r w:rsidRPr="00841D80">
        <w:rPr>
          <w:rFonts w:ascii="Times New Roman" w:hAnsi="Times New Roman" w:cs="Times New Roman"/>
          <w:b/>
          <w:color w:val="000000"/>
          <w:sz w:val="24"/>
          <w:szCs w:val="24"/>
        </w:rPr>
        <w:t>Fig. 2</w:t>
      </w:r>
      <w:r w:rsidR="0066439B" w:rsidRPr="00841D80">
        <w:rPr>
          <w:rFonts w:ascii="Times New Roman" w:hAnsi="Times New Roman" w:cs="Times New Roman"/>
          <w:b/>
          <w:color w:val="000000"/>
          <w:sz w:val="24"/>
          <w:szCs w:val="24"/>
        </w:rPr>
        <w:t>.</w:t>
      </w:r>
      <w:r w:rsidRPr="00841D80">
        <w:rPr>
          <w:rFonts w:ascii="Times New Roman" w:hAnsi="Times New Roman" w:cs="Times New Roman"/>
          <w:b/>
          <w:color w:val="000000"/>
          <w:sz w:val="24"/>
          <w:szCs w:val="24"/>
        </w:rPr>
        <w:t xml:space="preserve"> Grain amaranth experimental fields at University of Agricultural Sciences,</w:t>
      </w:r>
      <w:r w:rsidR="00841D80">
        <w:rPr>
          <w:rFonts w:ascii="Times New Roman" w:hAnsi="Times New Roman" w:cs="Times New Roman"/>
          <w:b/>
          <w:color w:val="000000"/>
          <w:sz w:val="24"/>
          <w:szCs w:val="24"/>
        </w:rPr>
        <w:t xml:space="preserve"> GKVK</w:t>
      </w:r>
      <w:r w:rsidRPr="00841D80">
        <w:rPr>
          <w:rFonts w:ascii="Times New Roman" w:hAnsi="Times New Roman" w:cs="Times New Roman"/>
          <w:b/>
          <w:color w:val="000000"/>
          <w:sz w:val="24"/>
          <w:szCs w:val="24"/>
        </w:rPr>
        <w:t xml:space="preserve"> Bangalore</w:t>
      </w:r>
    </w:p>
    <w:p w14:paraId="7626BF50" w14:textId="77777777" w:rsidR="00730548" w:rsidRDefault="00F83256" w:rsidP="00F85F22">
      <w:pPr>
        <w:autoSpaceDE w:val="0"/>
        <w:autoSpaceDN w:val="0"/>
        <w:adjustRightInd w:val="0"/>
        <w:spacing w:after="120" w:line="360" w:lineRule="auto"/>
        <w:jc w:val="both"/>
        <w:rPr>
          <w:rFonts w:ascii="Times New Roman" w:hAnsi="Times New Roman" w:cs="Times New Roman"/>
          <w:color w:val="000000"/>
          <w:sz w:val="24"/>
          <w:szCs w:val="24"/>
        </w:rPr>
      </w:pPr>
      <w:r w:rsidRPr="009760BB">
        <w:rPr>
          <w:rFonts w:ascii="Times New Roman" w:hAnsi="Times New Roman" w:cs="Times New Roman"/>
          <w:color w:val="000000"/>
          <w:sz w:val="24"/>
          <w:szCs w:val="24"/>
        </w:rPr>
        <w:lastRenderedPageBreak/>
        <w:t xml:space="preserve">Figure </w:t>
      </w:r>
      <w:r w:rsidRPr="0066439B">
        <w:rPr>
          <w:rFonts w:ascii="Times New Roman" w:hAnsi="Times New Roman" w:cs="Times New Roman"/>
          <w:sz w:val="24"/>
          <w:szCs w:val="24"/>
        </w:rPr>
        <w:t>2</w:t>
      </w:r>
      <w:r w:rsidRPr="009760BB">
        <w:rPr>
          <w:rFonts w:ascii="Times New Roman" w:hAnsi="Times New Roman" w:cs="Times New Roman"/>
          <w:color w:val="0000FF"/>
          <w:sz w:val="24"/>
          <w:szCs w:val="24"/>
        </w:rPr>
        <w:t xml:space="preserve"> </w:t>
      </w:r>
      <w:r w:rsidRPr="009760BB">
        <w:rPr>
          <w:rFonts w:ascii="Times New Roman" w:hAnsi="Times New Roman" w:cs="Times New Roman"/>
          <w:color w:val="000000"/>
          <w:sz w:val="24"/>
          <w:szCs w:val="24"/>
        </w:rPr>
        <w:t xml:space="preserve">shows amaranth growing in experimental fields at </w:t>
      </w:r>
      <w:r w:rsidR="00730548" w:rsidRPr="009760BB">
        <w:rPr>
          <w:rFonts w:ascii="Times New Roman" w:hAnsi="Times New Roman" w:cs="Times New Roman"/>
          <w:color w:val="000000"/>
          <w:sz w:val="24"/>
          <w:szCs w:val="24"/>
        </w:rPr>
        <w:t xml:space="preserve">University of Agricultural Sciences, </w:t>
      </w:r>
      <w:r w:rsidR="00841D80">
        <w:rPr>
          <w:rFonts w:ascii="Times New Roman" w:hAnsi="Times New Roman" w:cs="Times New Roman"/>
          <w:color w:val="000000"/>
          <w:sz w:val="24"/>
          <w:szCs w:val="24"/>
        </w:rPr>
        <w:t xml:space="preserve">GKVK, </w:t>
      </w:r>
      <w:r w:rsidR="00730548" w:rsidRPr="009760BB">
        <w:rPr>
          <w:rFonts w:ascii="Times New Roman" w:hAnsi="Times New Roman" w:cs="Times New Roman"/>
          <w:color w:val="000000"/>
          <w:sz w:val="24"/>
          <w:szCs w:val="24"/>
        </w:rPr>
        <w:t>Bangalore, Karnataka</w:t>
      </w:r>
      <w:r w:rsidRPr="009760BB">
        <w:rPr>
          <w:rFonts w:ascii="Times New Roman" w:hAnsi="Times New Roman" w:cs="Times New Roman"/>
          <w:color w:val="000000"/>
          <w:sz w:val="24"/>
          <w:szCs w:val="24"/>
        </w:rPr>
        <w:t xml:space="preserve">. The microspore of the homothallic of the amaranth has a golf ball-like opening in the </w:t>
      </w:r>
      <w:r w:rsidR="00730548" w:rsidRPr="009760BB">
        <w:rPr>
          <w:rFonts w:ascii="Times New Roman" w:hAnsi="Times New Roman" w:cs="Times New Roman"/>
          <w:color w:val="000000"/>
          <w:sz w:val="24"/>
          <w:szCs w:val="24"/>
        </w:rPr>
        <w:t>centre</w:t>
      </w:r>
      <w:r w:rsidRPr="009760BB">
        <w:rPr>
          <w:rFonts w:ascii="Times New Roman" w:hAnsi="Times New Roman" w:cs="Times New Roman"/>
          <w:color w:val="000000"/>
          <w:sz w:val="24"/>
          <w:szCs w:val="24"/>
        </w:rPr>
        <w:t xml:space="preserve"> of its convex structure. The broadness of seeds is about 1 mm in diameter, although they can range betw</w:t>
      </w:r>
      <w:r w:rsidR="00A95A70">
        <w:rPr>
          <w:rFonts w:ascii="Times New Roman" w:hAnsi="Times New Roman" w:cs="Times New Roman"/>
          <w:color w:val="000000"/>
          <w:sz w:val="24"/>
          <w:szCs w:val="24"/>
        </w:rPr>
        <w:t>een 0.9 and 1.7 mm in magnitude</w:t>
      </w:r>
      <w:r w:rsidRPr="009760BB">
        <w:rPr>
          <w:rFonts w:ascii="Times New Roman" w:hAnsi="Times New Roman" w:cs="Times New Roman"/>
          <w:color w:val="000000"/>
          <w:sz w:val="24"/>
          <w:szCs w:val="24"/>
        </w:rPr>
        <w:t xml:space="preserve"> and heaviness varies between 0.6 and 1.3 mg each. The small diameter makes amaranth seeds 30–70 times microscale in size compared to conventional wheat grain </w:t>
      </w:r>
      <w:r w:rsidR="0066439B">
        <w:rPr>
          <w:rFonts w:ascii="Times New Roman" w:hAnsi="Times New Roman" w:cs="Times New Roman"/>
          <w:color w:val="000000"/>
          <w:sz w:val="24"/>
          <w:szCs w:val="24"/>
        </w:rPr>
        <w:t>(</w:t>
      </w:r>
      <w:proofErr w:type="spellStart"/>
      <w:r w:rsidR="002C25AE">
        <w:rPr>
          <w:rFonts w:ascii="Times New Roman" w:hAnsi="Times New Roman" w:cs="Times New Roman"/>
          <w:color w:val="000000"/>
          <w:sz w:val="24"/>
          <w:szCs w:val="24"/>
        </w:rPr>
        <w:t>Trugo</w:t>
      </w:r>
      <w:proofErr w:type="spellEnd"/>
      <w:r w:rsidR="002C25AE">
        <w:rPr>
          <w:rFonts w:ascii="Times New Roman" w:hAnsi="Times New Roman" w:cs="Times New Roman"/>
          <w:color w:val="000000"/>
          <w:sz w:val="24"/>
          <w:szCs w:val="24"/>
        </w:rPr>
        <w:t xml:space="preserve"> and Finglas, 200</w:t>
      </w:r>
      <w:r w:rsidR="004062B6" w:rsidRPr="009760BB">
        <w:rPr>
          <w:rFonts w:ascii="Times New Roman" w:hAnsi="Times New Roman" w:cs="Times New Roman"/>
          <w:color w:val="000000"/>
          <w:sz w:val="24"/>
          <w:szCs w:val="24"/>
        </w:rPr>
        <w:t>3</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The grain seed </w:t>
      </w:r>
      <w:proofErr w:type="spellStart"/>
      <w:r w:rsidRPr="009760BB">
        <w:rPr>
          <w:rFonts w:ascii="Times New Roman" w:hAnsi="Times New Roman" w:cs="Times New Roman"/>
          <w:color w:val="000000"/>
          <w:sz w:val="24"/>
          <w:szCs w:val="24"/>
        </w:rPr>
        <w:t>color</w:t>
      </w:r>
      <w:proofErr w:type="spellEnd"/>
      <w:r w:rsidRPr="009760BB">
        <w:rPr>
          <w:rFonts w:ascii="Times New Roman" w:hAnsi="Times New Roman" w:cs="Times New Roman"/>
          <w:color w:val="000000"/>
          <w:sz w:val="24"/>
          <w:szCs w:val="24"/>
        </w:rPr>
        <w:t xml:space="preserve"> varies with species, </w:t>
      </w:r>
      <w:r w:rsidR="00A95A70">
        <w:rPr>
          <w:rFonts w:ascii="Times New Roman" w:hAnsi="Times New Roman" w:cs="Times New Roman"/>
          <w:color w:val="000000"/>
          <w:sz w:val="24"/>
          <w:szCs w:val="24"/>
        </w:rPr>
        <w:t>with creamy, white, brown, gold</w:t>
      </w:r>
      <w:r w:rsidRPr="009760BB">
        <w:rPr>
          <w:rFonts w:ascii="Times New Roman" w:hAnsi="Times New Roman" w:cs="Times New Roman"/>
          <w:color w:val="000000"/>
          <w:sz w:val="24"/>
          <w:szCs w:val="24"/>
        </w:rPr>
        <w:t xml:space="preserve"> and pink. </w:t>
      </w:r>
    </w:p>
    <w:p w14:paraId="4786655C" w14:textId="77777777" w:rsidR="00CE623D" w:rsidRPr="009760BB" w:rsidRDefault="00CE623D" w:rsidP="004F5545">
      <w:pPr>
        <w:autoSpaceDE w:val="0"/>
        <w:autoSpaceDN w:val="0"/>
        <w:adjustRightInd w:val="0"/>
        <w:spacing w:after="12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rPr>
        <w:drawing>
          <wp:inline distT="0" distB="0" distL="0" distR="0" wp14:anchorId="6C5B54B4" wp14:editId="06CD6133">
            <wp:extent cx="3215453" cy="1599117"/>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48" cy="1603640"/>
                    </a:xfrm>
                    <a:prstGeom prst="rect">
                      <a:avLst/>
                    </a:prstGeom>
                    <a:noFill/>
                    <a:ln>
                      <a:noFill/>
                    </a:ln>
                  </pic:spPr>
                </pic:pic>
              </a:graphicData>
            </a:graphic>
          </wp:inline>
        </w:drawing>
      </w:r>
    </w:p>
    <w:p w14:paraId="09EB59A9" w14:textId="77777777" w:rsidR="00E70FC0" w:rsidRPr="00841D80" w:rsidRDefault="00CE623D" w:rsidP="004F5545">
      <w:pPr>
        <w:autoSpaceDE w:val="0"/>
        <w:autoSpaceDN w:val="0"/>
        <w:adjustRightInd w:val="0"/>
        <w:spacing w:after="120" w:line="360" w:lineRule="auto"/>
        <w:ind w:firstLine="720"/>
        <w:jc w:val="center"/>
        <w:rPr>
          <w:rFonts w:ascii="Times New Roman" w:hAnsi="Times New Roman" w:cs="Times New Roman"/>
          <w:b/>
          <w:color w:val="000000"/>
          <w:sz w:val="40"/>
          <w:szCs w:val="24"/>
        </w:rPr>
      </w:pPr>
      <w:r w:rsidRPr="00841D80">
        <w:rPr>
          <w:rFonts w:ascii="Times New Roman" w:hAnsi="Times New Roman" w:cs="Times New Roman"/>
          <w:b/>
          <w:sz w:val="24"/>
          <w:szCs w:val="17"/>
        </w:rPr>
        <w:t>Fig. 3</w:t>
      </w:r>
      <w:r w:rsidR="0066439B" w:rsidRPr="00841D80">
        <w:rPr>
          <w:rFonts w:ascii="Times New Roman" w:hAnsi="Times New Roman" w:cs="Times New Roman"/>
          <w:b/>
          <w:sz w:val="24"/>
          <w:szCs w:val="17"/>
        </w:rPr>
        <w:t>.</w:t>
      </w:r>
      <w:r w:rsidRPr="00841D80">
        <w:rPr>
          <w:rFonts w:ascii="Times New Roman" w:hAnsi="Times New Roman" w:cs="Times New Roman"/>
          <w:b/>
          <w:sz w:val="24"/>
          <w:szCs w:val="17"/>
        </w:rPr>
        <w:t xml:space="preserve"> </w:t>
      </w:r>
      <w:r w:rsidR="00A95A70">
        <w:rPr>
          <w:rFonts w:ascii="Times New Roman" w:hAnsi="Times New Roman" w:cs="Times New Roman"/>
          <w:b/>
          <w:sz w:val="24"/>
          <w:szCs w:val="17"/>
        </w:rPr>
        <w:t xml:space="preserve">Variations in </w:t>
      </w:r>
      <w:r w:rsidRPr="00841D80">
        <w:rPr>
          <w:rFonts w:ascii="Times New Roman" w:hAnsi="Times New Roman" w:cs="Times New Roman"/>
          <w:b/>
          <w:sz w:val="24"/>
          <w:szCs w:val="17"/>
        </w:rPr>
        <w:t xml:space="preserve">Amaranth seed </w:t>
      </w:r>
      <w:r w:rsidR="00E50BF9" w:rsidRPr="00841D80">
        <w:rPr>
          <w:rFonts w:ascii="Times New Roman" w:hAnsi="Times New Roman" w:cs="Times New Roman"/>
          <w:b/>
          <w:sz w:val="24"/>
          <w:szCs w:val="17"/>
        </w:rPr>
        <w:t>colo</w:t>
      </w:r>
      <w:r w:rsidR="00E50BF9">
        <w:rPr>
          <w:rFonts w:ascii="Times New Roman" w:hAnsi="Times New Roman" w:cs="Times New Roman"/>
          <w:b/>
          <w:sz w:val="24"/>
          <w:szCs w:val="17"/>
        </w:rPr>
        <w:t xml:space="preserve">ur </w:t>
      </w:r>
    </w:p>
    <w:p w14:paraId="24DB56B4" w14:textId="77777777" w:rsidR="002F4406" w:rsidRDefault="00F83256" w:rsidP="004F5545">
      <w:pPr>
        <w:autoSpaceDE w:val="0"/>
        <w:autoSpaceDN w:val="0"/>
        <w:adjustRightInd w:val="0"/>
        <w:spacing w:after="120" w:line="360" w:lineRule="auto"/>
        <w:ind w:firstLine="720"/>
        <w:jc w:val="both"/>
        <w:rPr>
          <w:rFonts w:ascii="Times New Roman" w:eastAsia="Times New Roman" w:hAnsi="Times New Roman" w:cs="Times New Roman"/>
          <w:noProof/>
          <w:sz w:val="24"/>
          <w:szCs w:val="24"/>
          <w:lang w:eastAsia="en-IN"/>
        </w:rPr>
      </w:pPr>
      <w:r w:rsidRPr="0066439B">
        <w:rPr>
          <w:rFonts w:ascii="Times New Roman" w:hAnsi="Times New Roman" w:cs="Times New Roman"/>
          <w:sz w:val="24"/>
          <w:szCs w:val="24"/>
        </w:rPr>
        <w:t>Figure 3</w:t>
      </w:r>
      <w:r w:rsidRPr="009760BB">
        <w:rPr>
          <w:rFonts w:ascii="Times New Roman" w:hAnsi="Times New Roman" w:cs="Times New Roman"/>
          <w:color w:val="FF0000"/>
          <w:sz w:val="24"/>
          <w:szCs w:val="24"/>
        </w:rPr>
        <w:t xml:space="preserve"> </w:t>
      </w:r>
      <w:r w:rsidRPr="009760BB">
        <w:rPr>
          <w:rFonts w:ascii="Times New Roman" w:hAnsi="Times New Roman" w:cs="Times New Roman"/>
          <w:color w:val="000000"/>
          <w:sz w:val="24"/>
          <w:szCs w:val="24"/>
        </w:rPr>
        <w:t xml:space="preserve">shows different </w:t>
      </w:r>
      <w:r w:rsidR="00E70FC0" w:rsidRPr="009760BB">
        <w:rPr>
          <w:rFonts w:ascii="Times New Roman" w:hAnsi="Times New Roman" w:cs="Times New Roman"/>
          <w:color w:val="000000"/>
          <w:sz w:val="24"/>
          <w:szCs w:val="24"/>
        </w:rPr>
        <w:t>colours</w:t>
      </w:r>
      <w:r w:rsidRPr="009760BB">
        <w:rPr>
          <w:rFonts w:ascii="Times New Roman" w:hAnsi="Times New Roman" w:cs="Times New Roman"/>
          <w:color w:val="000000"/>
          <w:sz w:val="24"/>
          <w:szCs w:val="24"/>
        </w:rPr>
        <w:t xml:space="preserve"> of amaranth seeds harvested in the 202</w:t>
      </w:r>
      <w:r w:rsidR="00730548" w:rsidRPr="009760BB">
        <w:rPr>
          <w:rFonts w:ascii="Times New Roman" w:hAnsi="Times New Roman" w:cs="Times New Roman"/>
          <w:color w:val="000000"/>
          <w:sz w:val="24"/>
          <w:szCs w:val="24"/>
        </w:rPr>
        <w:t>2</w:t>
      </w:r>
      <w:r w:rsidR="000170AD" w:rsidRPr="009760BB">
        <w:rPr>
          <w:rFonts w:ascii="Times New Roman" w:hAnsi="Times New Roman" w:cs="Times New Roman"/>
          <w:color w:val="000000"/>
          <w:sz w:val="24"/>
          <w:szCs w:val="24"/>
        </w:rPr>
        <w:t>-</w:t>
      </w:r>
      <w:r w:rsidRPr="009760BB">
        <w:rPr>
          <w:rFonts w:ascii="Times New Roman" w:hAnsi="Times New Roman" w:cs="Times New Roman"/>
          <w:color w:val="000000"/>
          <w:sz w:val="24"/>
          <w:szCs w:val="24"/>
        </w:rPr>
        <w:t>202</w:t>
      </w:r>
      <w:r w:rsidR="00730548" w:rsidRPr="009760BB">
        <w:rPr>
          <w:rFonts w:ascii="Times New Roman" w:hAnsi="Times New Roman" w:cs="Times New Roman"/>
          <w:color w:val="000000"/>
          <w:sz w:val="24"/>
          <w:szCs w:val="24"/>
        </w:rPr>
        <w:t>3</w:t>
      </w:r>
      <w:r w:rsidRPr="009760BB">
        <w:rPr>
          <w:rFonts w:ascii="Times New Roman" w:hAnsi="Times New Roman" w:cs="Times New Roman"/>
          <w:color w:val="000000"/>
          <w:sz w:val="24"/>
          <w:szCs w:val="24"/>
        </w:rPr>
        <w:t xml:space="preserve"> growing season.</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Different extension patterns, including sprawling, upright, forked, and branchless, are seen in amaranths. Native identifications for amaranth (English) includes ‘pigweed, </w:t>
      </w:r>
      <w:proofErr w:type="spellStart"/>
      <w:r w:rsidRPr="009760BB">
        <w:rPr>
          <w:rFonts w:ascii="Times New Roman" w:hAnsi="Times New Roman" w:cs="Times New Roman"/>
          <w:color w:val="000000"/>
          <w:sz w:val="24"/>
          <w:szCs w:val="24"/>
        </w:rPr>
        <w:t>misbredie</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morogo</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tepe</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thepe</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serepelele</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theepe</w:t>
      </w:r>
      <w:proofErr w:type="spellEnd"/>
      <w:r w:rsidRPr="009760BB">
        <w:rPr>
          <w:rFonts w:ascii="Times New Roman" w:hAnsi="Times New Roman" w:cs="Times New Roman"/>
          <w:color w:val="000000"/>
          <w:sz w:val="24"/>
          <w:szCs w:val="24"/>
        </w:rPr>
        <w:t xml:space="preserve">, </w:t>
      </w:r>
      <w:proofErr w:type="spellStart"/>
      <w:r w:rsidRPr="009760BB">
        <w:rPr>
          <w:rFonts w:ascii="Times New Roman" w:hAnsi="Times New Roman" w:cs="Times New Roman"/>
          <w:color w:val="000000"/>
          <w:sz w:val="24"/>
          <w:szCs w:val="24"/>
        </w:rPr>
        <w:t>umfino</w:t>
      </w:r>
      <w:proofErr w:type="spellEnd"/>
      <w:r w:rsidRPr="009760BB">
        <w:rPr>
          <w:rFonts w:ascii="Times New Roman" w:hAnsi="Times New Roman" w:cs="Times New Roman"/>
          <w:color w:val="000000"/>
          <w:sz w:val="24"/>
          <w:szCs w:val="24"/>
        </w:rPr>
        <w:t xml:space="preserve">, imbuia or </w:t>
      </w:r>
      <w:proofErr w:type="spellStart"/>
      <w:r w:rsidRPr="009760BB">
        <w:rPr>
          <w:rFonts w:ascii="Times New Roman" w:hAnsi="Times New Roman" w:cs="Times New Roman"/>
          <w:color w:val="000000"/>
          <w:sz w:val="24"/>
          <w:szCs w:val="24"/>
        </w:rPr>
        <w:t>utyutu</w:t>
      </w:r>
      <w:proofErr w:type="spellEnd"/>
      <w:r w:rsidRPr="009760BB">
        <w:rPr>
          <w:rFonts w:ascii="Times New Roman" w:hAnsi="Times New Roman" w:cs="Times New Roman"/>
          <w:color w:val="000000"/>
          <w:sz w:val="24"/>
          <w:szCs w:val="24"/>
        </w:rPr>
        <w:t xml:space="preserve">’ </w:t>
      </w:r>
      <w:r w:rsidR="0066439B">
        <w:rPr>
          <w:rFonts w:ascii="Times New Roman" w:hAnsi="Times New Roman" w:cs="Times New Roman"/>
          <w:color w:val="000000"/>
          <w:sz w:val="24"/>
          <w:szCs w:val="24"/>
        </w:rPr>
        <w:t>(</w:t>
      </w:r>
      <w:r w:rsidR="004062B6" w:rsidRPr="009760BB">
        <w:rPr>
          <w:rFonts w:ascii="Times New Roman" w:hAnsi="Times New Roman" w:cs="Times New Roman"/>
          <w:sz w:val="24"/>
          <w:szCs w:val="24"/>
        </w:rPr>
        <w:t>Eb</w:t>
      </w:r>
      <w:r w:rsidR="00CE623D">
        <w:rPr>
          <w:rFonts w:ascii="Times New Roman" w:hAnsi="Times New Roman" w:cs="Times New Roman"/>
          <w:sz w:val="24"/>
          <w:szCs w:val="24"/>
        </w:rPr>
        <w:t>ert</w:t>
      </w:r>
      <w:r w:rsidR="004062B6" w:rsidRPr="009760BB">
        <w:rPr>
          <w:rFonts w:ascii="Times New Roman" w:hAnsi="Times New Roman" w:cs="Times New Roman"/>
          <w:sz w:val="24"/>
          <w:szCs w:val="24"/>
        </w:rPr>
        <w:t xml:space="preserve"> </w:t>
      </w:r>
      <w:r w:rsidR="004062B6" w:rsidRPr="00CE623D">
        <w:rPr>
          <w:rFonts w:ascii="Times New Roman" w:hAnsi="Times New Roman" w:cs="Times New Roman"/>
          <w:i/>
          <w:sz w:val="24"/>
          <w:szCs w:val="24"/>
        </w:rPr>
        <w:t>et al</w:t>
      </w:r>
      <w:r w:rsidR="004062B6" w:rsidRPr="009760BB">
        <w:rPr>
          <w:rFonts w:ascii="Times New Roman" w:hAnsi="Times New Roman" w:cs="Times New Roman"/>
          <w:sz w:val="24"/>
          <w:szCs w:val="24"/>
        </w:rPr>
        <w:t>., 2011</w:t>
      </w:r>
      <w:r w:rsidR="0066439B">
        <w:rPr>
          <w:rFonts w:ascii="Times New Roman" w:hAnsi="Times New Roman" w:cs="Times New Roman"/>
          <w:color w:val="000000"/>
          <w:sz w:val="24"/>
          <w:szCs w:val="24"/>
        </w:rPr>
        <w:t>)</w:t>
      </w:r>
      <w:r w:rsidRPr="009760BB">
        <w:rPr>
          <w:rFonts w:ascii="Times New Roman" w:hAnsi="Times New Roman" w:cs="Times New Roman"/>
          <w:color w:val="000000"/>
          <w:sz w:val="24"/>
          <w:szCs w:val="24"/>
        </w:rPr>
        <w:t>. As for nutrient level and environmental tolerance, the species vary as well.</w:t>
      </w:r>
      <w:r w:rsidR="002F4406" w:rsidRPr="002F4406">
        <w:rPr>
          <w:rFonts w:ascii="Times New Roman" w:eastAsia="Times New Roman" w:hAnsi="Times New Roman" w:cs="Times New Roman"/>
          <w:noProof/>
          <w:sz w:val="24"/>
          <w:szCs w:val="24"/>
          <w:lang w:eastAsia="en-IN"/>
        </w:rPr>
        <w:t xml:space="preserve"> </w:t>
      </w:r>
    </w:p>
    <w:p w14:paraId="0D99F49C" w14:textId="77777777" w:rsidR="002516A5" w:rsidRDefault="002F4406" w:rsidP="002516A5">
      <w:pPr>
        <w:autoSpaceDE w:val="0"/>
        <w:autoSpaceDN w:val="0"/>
        <w:adjustRightInd w:val="0"/>
        <w:spacing w:after="120" w:line="360" w:lineRule="auto"/>
        <w:ind w:firstLine="720"/>
        <w:jc w:val="both"/>
        <w:rPr>
          <w:rFonts w:ascii="Times New Roman" w:hAnsi="Times New Roman" w:cs="Times New Roman"/>
          <w:b/>
          <w:color w:val="000000"/>
          <w:sz w:val="24"/>
          <w:szCs w:val="24"/>
        </w:rPr>
      </w:pPr>
      <w:r w:rsidRPr="002F4406">
        <w:rPr>
          <w:rFonts w:ascii="Times New Roman" w:hAnsi="Times New Roman" w:cs="Times New Roman"/>
          <w:b/>
          <w:sz w:val="24"/>
          <w:szCs w:val="24"/>
        </w:rPr>
        <w:t xml:space="preserve">Table 1. </w:t>
      </w:r>
      <w:r w:rsidRPr="002F4406">
        <w:rPr>
          <w:rFonts w:ascii="Times New Roman" w:hAnsi="Times New Roman" w:cs="Times New Roman"/>
          <w:b/>
          <w:color w:val="000000"/>
          <w:sz w:val="24"/>
          <w:szCs w:val="24"/>
        </w:rPr>
        <w:t>The qualitative morphological features of some species of Amaranthus.</w:t>
      </w:r>
    </w:p>
    <w:tbl>
      <w:tblPr>
        <w:tblStyle w:val="TableGrid"/>
        <w:tblW w:w="10491" w:type="dxa"/>
        <w:tblInd w:w="-318" w:type="dxa"/>
        <w:tblLayout w:type="fixed"/>
        <w:tblLook w:val="04A0" w:firstRow="1" w:lastRow="0" w:firstColumn="1" w:lastColumn="0" w:noHBand="0" w:noVBand="1"/>
      </w:tblPr>
      <w:tblGrid>
        <w:gridCol w:w="1164"/>
        <w:gridCol w:w="963"/>
        <w:gridCol w:w="851"/>
        <w:gridCol w:w="1021"/>
        <w:gridCol w:w="963"/>
        <w:gridCol w:w="1065"/>
        <w:gridCol w:w="778"/>
        <w:gridCol w:w="1134"/>
        <w:gridCol w:w="1073"/>
        <w:gridCol w:w="1479"/>
      </w:tblGrid>
      <w:tr w:rsidR="004A5FDC" w:rsidRPr="002516A5" w14:paraId="1B6D38F6" w14:textId="77777777" w:rsidTr="00841D80">
        <w:trPr>
          <w:trHeight w:val="755"/>
        </w:trPr>
        <w:tc>
          <w:tcPr>
            <w:tcW w:w="1164" w:type="dxa"/>
          </w:tcPr>
          <w:p w14:paraId="6649C782"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Plant species</w:t>
            </w:r>
          </w:p>
        </w:tc>
        <w:tc>
          <w:tcPr>
            <w:tcW w:w="963" w:type="dxa"/>
          </w:tcPr>
          <w:p w14:paraId="3777A0F7"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stem</w:t>
            </w:r>
          </w:p>
          <w:p w14:paraId="0366FC4D" w14:textId="77777777" w:rsidR="004A5FDC" w:rsidRPr="002516A5" w:rsidRDefault="004A5FDC" w:rsidP="00841D80">
            <w:pPr>
              <w:spacing w:line="276" w:lineRule="auto"/>
              <w:ind w:firstLine="180"/>
              <w:jc w:val="center"/>
              <w:rPr>
                <w:rFonts w:ascii="Times New Roman" w:hAnsi="Times New Roman" w:cs="Times New Roman"/>
                <w:b/>
                <w:color w:val="000000"/>
                <w:sz w:val="18"/>
                <w:szCs w:val="24"/>
              </w:rPr>
            </w:pPr>
          </w:p>
        </w:tc>
        <w:tc>
          <w:tcPr>
            <w:tcW w:w="851" w:type="dxa"/>
          </w:tcPr>
          <w:p w14:paraId="20E9BD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leaves</w:t>
            </w:r>
          </w:p>
          <w:p w14:paraId="4227665E"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021" w:type="dxa"/>
          </w:tcPr>
          <w:p w14:paraId="7C8EEC0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the root</w:t>
            </w:r>
          </w:p>
        </w:tc>
        <w:tc>
          <w:tcPr>
            <w:tcW w:w="963" w:type="dxa"/>
          </w:tcPr>
          <w:p w14:paraId="1200C3A0"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 of inflorescence</w:t>
            </w:r>
          </w:p>
        </w:tc>
        <w:tc>
          <w:tcPr>
            <w:tcW w:w="1065" w:type="dxa"/>
          </w:tcPr>
          <w:p w14:paraId="425D7BE9"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Shape of leave</w:t>
            </w:r>
          </w:p>
          <w:p w14:paraId="1767689F"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778" w:type="dxa"/>
          </w:tcPr>
          <w:p w14:paraId="75256078"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Presence of spines</w:t>
            </w:r>
          </w:p>
        </w:tc>
        <w:tc>
          <w:tcPr>
            <w:tcW w:w="1134" w:type="dxa"/>
          </w:tcPr>
          <w:p w14:paraId="35F2CB17" w14:textId="77777777" w:rsidR="004A5FDC" w:rsidRPr="002516A5" w:rsidRDefault="004A5FDC" w:rsidP="00841D80">
            <w:pPr>
              <w:spacing w:line="276" w:lineRule="auto"/>
              <w:ind w:hanging="52"/>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Arrangement of leave on stem</w:t>
            </w:r>
          </w:p>
        </w:tc>
        <w:tc>
          <w:tcPr>
            <w:tcW w:w="1073" w:type="dxa"/>
          </w:tcPr>
          <w:p w14:paraId="3E65EF9F"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Seed colo</w:t>
            </w:r>
            <w:r w:rsidR="00A95A70">
              <w:rPr>
                <w:rFonts w:ascii="Times New Roman" w:hAnsi="Times New Roman" w:cs="Times New Roman"/>
                <w:b/>
                <w:color w:val="000000"/>
                <w:sz w:val="18"/>
                <w:szCs w:val="24"/>
              </w:rPr>
              <w:t>u</w:t>
            </w:r>
            <w:r w:rsidRPr="002516A5">
              <w:rPr>
                <w:rFonts w:ascii="Times New Roman" w:hAnsi="Times New Roman" w:cs="Times New Roman"/>
                <w:b/>
                <w:color w:val="000000"/>
                <w:sz w:val="18"/>
                <w:szCs w:val="24"/>
              </w:rPr>
              <w:t>r</w:t>
            </w:r>
          </w:p>
          <w:p w14:paraId="67A67E6D" w14:textId="77777777" w:rsidR="004A5FDC" w:rsidRPr="002516A5" w:rsidRDefault="004A5FDC" w:rsidP="00841D80">
            <w:pPr>
              <w:spacing w:line="276" w:lineRule="auto"/>
              <w:jc w:val="center"/>
              <w:rPr>
                <w:rFonts w:ascii="Times New Roman" w:hAnsi="Times New Roman" w:cs="Times New Roman"/>
                <w:b/>
                <w:color w:val="000000"/>
                <w:sz w:val="18"/>
                <w:szCs w:val="24"/>
              </w:rPr>
            </w:pPr>
          </w:p>
        </w:tc>
        <w:tc>
          <w:tcPr>
            <w:tcW w:w="1479" w:type="dxa"/>
          </w:tcPr>
          <w:p w14:paraId="794D095D" w14:textId="77777777" w:rsidR="004A5FDC" w:rsidRPr="002516A5" w:rsidRDefault="004A5FDC" w:rsidP="00841D80">
            <w:pPr>
              <w:spacing w:line="276" w:lineRule="auto"/>
              <w:jc w:val="center"/>
              <w:rPr>
                <w:rFonts w:ascii="Times New Roman" w:hAnsi="Times New Roman" w:cs="Times New Roman"/>
                <w:b/>
                <w:color w:val="000000"/>
                <w:sz w:val="18"/>
                <w:szCs w:val="24"/>
              </w:rPr>
            </w:pPr>
            <w:r w:rsidRPr="002516A5">
              <w:rPr>
                <w:rFonts w:ascii="Times New Roman" w:hAnsi="Times New Roman" w:cs="Times New Roman"/>
                <w:b/>
                <w:color w:val="000000"/>
                <w:sz w:val="18"/>
                <w:szCs w:val="24"/>
              </w:rPr>
              <w:t>Source</w:t>
            </w:r>
          </w:p>
        </w:tc>
      </w:tr>
      <w:tr w:rsidR="004A5FDC" w:rsidRPr="002516A5" w14:paraId="4A3798F6" w14:textId="77777777" w:rsidTr="00841D80">
        <w:trPr>
          <w:trHeight w:val="427"/>
        </w:trPr>
        <w:tc>
          <w:tcPr>
            <w:tcW w:w="1164" w:type="dxa"/>
          </w:tcPr>
          <w:p w14:paraId="482EF8BA" w14:textId="77777777" w:rsidR="004A5FDC" w:rsidRPr="002516A5" w:rsidRDefault="004A5FDC"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 hybridus</w:t>
            </w:r>
          </w:p>
        </w:tc>
        <w:tc>
          <w:tcPr>
            <w:tcW w:w="963" w:type="dxa"/>
          </w:tcPr>
          <w:p w14:paraId="4D08DC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Purple/</w:t>
            </w:r>
            <w:r w:rsidR="007B1DC8" w:rsidRP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Green</w:t>
            </w:r>
          </w:p>
        </w:tc>
        <w:tc>
          <w:tcPr>
            <w:tcW w:w="851" w:type="dxa"/>
          </w:tcPr>
          <w:p w14:paraId="6808874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N.D</w:t>
            </w:r>
          </w:p>
          <w:p w14:paraId="2A3AF2CF"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21" w:type="dxa"/>
          </w:tcPr>
          <w:p w14:paraId="3281A945" w14:textId="77777777" w:rsidR="000E0454"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p w14:paraId="33478D24"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AFE6615"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963" w:type="dxa"/>
          </w:tcPr>
          <w:p w14:paraId="6C9F22D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roofErr w:type="spellStart"/>
            <w:r w:rsidRPr="002516A5">
              <w:rPr>
                <w:rFonts w:ascii="Times New Roman" w:hAnsi="Times New Roman" w:cs="Times New Roman"/>
                <w:color w:val="000000"/>
                <w:sz w:val="18"/>
                <w:szCs w:val="24"/>
              </w:rPr>
              <w:t>Green</w:t>
            </w:r>
            <w:proofErr w:type="spellEnd"/>
          </w:p>
        </w:tc>
        <w:tc>
          <w:tcPr>
            <w:tcW w:w="1065" w:type="dxa"/>
          </w:tcPr>
          <w:p w14:paraId="3007C169"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4939B02"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778" w:type="dxa"/>
          </w:tcPr>
          <w:p w14:paraId="1DAE689B" w14:textId="77777777" w:rsidR="004A5FDC" w:rsidRPr="002516A5" w:rsidRDefault="004A5FDC"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46EFC3B9"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134" w:type="dxa"/>
          </w:tcPr>
          <w:p w14:paraId="773459A2"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2E5F9C5B" w14:textId="77777777" w:rsidR="004A5FDC" w:rsidRPr="002516A5" w:rsidRDefault="004A5FDC"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73" w:type="dxa"/>
          </w:tcPr>
          <w:p w14:paraId="24FE1651"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2AAF14D" w14:textId="77777777" w:rsidR="004A5FDC"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tc>
        <w:tc>
          <w:tcPr>
            <w:tcW w:w="1479" w:type="dxa"/>
          </w:tcPr>
          <w:p w14:paraId="32F7E294" w14:textId="77777777" w:rsidR="007B1DC8" w:rsidRPr="002516A5" w:rsidRDefault="000A10A7"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p w14:paraId="6ABC05CE" w14:textId="77777777" w:rsidR="004A5FDC"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 Akin-Idowu </w:t>
            </w:r>
            <w:r w:rsidRPr="00A603D9">
              <w:rPr>
                <w:rFonts w:ascii="Times New Roman" w:hAnsi="Times New Roman" w:cs="Times New Roman"/>
                <w:i/>
                <w:color w:val="000000"/>
                <w:sz w:val="18"/>
                <w:szCs w:val="24"/>
              </w:rPr>
              <w:t>et al.</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 xml:space="preserve">(2016) </w:t>
            </w:r>
          </w:p>
        </w:tc>
      </w:tr>
      <w:tr w:rsidR="000A10A7" w:rsidRPr="002516A5" w14:paraId="5FCE2323" w14:textId="77777777" w:rsidTr="00841D80">
        <w:trPr>
          <w:trHeight w:val="864"/>
        </w:trPr>
        <w:tc>
          <w:tcPr>
            <w:tcW w:w="1164" w:type="dxa"/>
          </w:tcPr>
          <w:p w14:paraId="51F3E923" w14:textId="77777777" w:rsidR="000A10A7" w:rsidRPr="002516A5" w:rsidRDefault="00353587"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r w:rsidR="000A10A7" w:rsidRPr="002516A5">
              <w:rPr>
                <w:rFonts w:ascii="Times New Roman" w:hAnsi="Times New Roman" w:cs="Times New Roman"/>
                <w:i/>
                <w:color w:val="000000"/>
                <w:sz w:val="18"/>
                <w:szCs w:val="24"/>
              </w:rPr>
              <w:t>caudatus</w:t>
            </w:r>
          </w:p>
          <w:p w14:paraId="1543C067"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6338FD57"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Pink base &amp; green</w:t>
            </w:r>
          </w:p>
          <w:p w14:paraId="1C5BEF37" w14:textId="77777777" w:rsidR="000A10A7" w:rsidRPr="002516A5" w:rsidRDefault="000A10A7" w:rsidP="00841D80">
            <w:pPr>
              <w:autoSpaceDE w:val="0"/>
              <w:autoSpaceDN w:val="0"/>
              <w:adjustRightInd w:val="0"/>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mid-stem to tip </w:t>
            </w:r>
            <w:proofErr w:type="gramStart"/>
            <w:r w:rsidRPr="002516A5">
              <w:rPr>
                <w:rFonts w:ascii="Times New Roman" w:hAnsi="Times New Roman" w:cs="Times New Roman"/>
                <w:color w:val="000000"/>
                <w:sz w:val="18"/>
                <w:szCs w:val="24"/>
              </w:rPr>
              <w:t>N.D</w:t>
            </w:r>
            <w:proofErr w:type="gramEnd"/>
          </w:p>
        </w:tc>
        <w:tc>
          <w:tcPr>
            <w:tcW w:w="851" w:type="dxa"/>
          </w:tcPr>
          <w:p w14:paraId="0DF4C71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&amp; Green N.D</w:t>
            </w:r>
          </w:p>
          <w:p w14:paraId="028629A7" w14:textId="77777777" w:rsidR="000A10A7" w:rsidRPr="002516A5" w:rsidRDefault="000A10A7" w:rsidP="00841D80">
            <w:pPr>
              <w:spacing w:line="276" w:lineRule="auto"/>
              <w:rPr>
                <w:rFonts w:ascii="Times New Roman" w:hAnsi="Times New Roman" w:cs="Times New Roman"/>
                <w:color w:val="000000"/>
                <w:sz w:val="18"/>
                <w:szCs w:val="24"/>
              </w:rPr>
            </w:pPr>
          </w:p>
        </w:tc>
        <w:tc>
          <w:tcPr>
            <w:tcW w:w="1021" w:type="dxa"/>
          </w:tcPr>
          <w:p w14:paraId="6FF8A7E8"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N.D</w:t>
            </w:r>
          </w:p>
          <w:p w14:paraId="314E70FC" w14:textId="77777777" w:rsidR="000A10A7" w:rsidRPr="002516A5" w:rsidRDefault="000A10A7" w:rsidP="00841D80">
            <w:pPr>
              <w:spacing w:line="276" w:lineRule="auto"/>
              <w:rPr>
                <w:rFonts w:ascii="Times New Roman" w:hAnsi="Times New Roman" w:cs="Times New Roman"/>
                <w:color w:val="000000"/>
                <w:sz w:val="18"/>
                <w:szCs w:val="24"/>
              </w:rPr>
            </w:pPr>
          </w:p>
        </w:tc>
        <w:tc>
          <w:tcPr>
            <w:tcW w:w="963" w:type="dxa"/>
          </w:tcPr>
          <w:p w14:paraId="29514E23" w14:textId="77777777" w:rsidR="000A10A7"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Purple Green</w:t>
            </w:r>
          </w:p>
          <w:p w14:paraId="2F2F5F58" w14:textId="77777777" w:rsidR="000A10A7" w:rsidRPr="002516A5" w:rsidRDefault="000A10A7" w:rsidP="00841D80">
            <w:pPr>
              <w:autoSpaceDE w:val="0"/>
              <w:autoSpaceDN w:val="0"/>
              <w:adjustRightInd w:val="0"/>
              <w:spacing w:after="120" w:line="276" w:lineRule="auto"/>
              <w:jc w:val="both"/>
              <w:rPr>
                <w:rFonts w:ascii="Times New Roman" w:hAnsi="Times New Roman" w:cs="Times New Roman"/>
                <w:color w:val="000000"/>
                <w:sz w:val="18"/>
                <w:szCs w:val="24"/>
              </w:rPr>
            </w:pPr>
          </w:p>
        </w:tc>
        <w:tc>
          <w:tcPr>
            <w:tcW w:w="1065" w:type="dxa"/>
          </w:tcPr>
          <w:p w14:paraId="47698983"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N.D</w:t>
            </w:r>
          </w:p>
          <w:p w14:paraId="36CD3890"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9FFBB35"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Absent N.D</w:t>
            </w:r>
          </w:p>
          <w:p w14:paraId="62BDEAB8"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AE28876"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Alternate N.D</w:t>
            </w:r>
          </w:p>
          <w:p w14:paraId="4F99D4C2"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5B83F1AA" w14:textId="77777777" w:rsidR="000A10A7" w:rsidRPr="002516A5" w:rsidRDefault="000A10A7"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FDAE2C4" w14:textId="77777777" w:rsidR="000A10A7" w:rsidRPr="002516A5" w:rsidRDefault="000A10A7"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black/Pink</w:t>
            </w:r>
          </w:p>
          <w:p w14:paraId="3B3A7B81"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reddish to dark brown</w:t>
            </w:r>
          </w:p>
        </w:tc>
        <w:tc>
          <w:tcPr>
            <w:tcW w:w="1479" w:type="dxa"/>
          </w:tcPr>
          <w:p w14:paraId="4DA0D8E8"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p>
          <w:p w14:paraId="2EAE1C57" w14:textId="77777777" w:rsidR="000A10A7" w:rsidRPr="002516A5" w:rsidRDefault="000A10A7" w:rsidP="00841D80">
            <w:pPr>
              <w:spacing w:line="276" w:lineRule="auto"/>
              <w:ind w:hanging="1"/>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et al</w:t>
            </w:r>
            <w:r w:rsidRPr="002516A5">
              <w:rPr>
                <w:rFonts w:ascii="Times New Roman" w:hAnsi="Times New Roman" w:cs="Times New Roman"/>
                <w:color w:val="000000"/>
                <w:sz w:val="18"/>
                <w:szCs w:val="24"/>
              </w:rPr>
              <w:t>. (2016)</w:t>
            </w:r>
          </w:p>
          <w:p w14:paraId="68820A33" w14:textId="77777777" w:rsidR="00DE3D69" w:rsidRPr="002516A5" w:rsidRDefault="00DE3D69" w:rsidP="00841D80">
            <w:pPr>
              <w:spacing w:line="276" w:lineRule="auto"/>
              <w:ind w:hanging="1"/>
              <w:jc w:val="both"/>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Grubben</w:t>
            </w:r>
            <w:proofErr w:type="spellEnd"/>
            <w:r w:rsidRPr="002516A5">
              <w:rPr>
                <w:rFonts w:ascii="Times New Roman" w:hAnsi="Times New Roman" w:cs="Times New Roman"/>
                <w:color w:val="000000"/>
                <w:sz w:val="18"/>
                <w:szCs w:val="24"/>
              </w:rPr>
              <w:t xml:space="preserve"> (2004)</w:t>
            </w:r>
          </w:p>
        </w:tc>
      </w:tr>
      <w:tr w:rsidR="000A10A7" w:rsidRPr="002516A5" w14:paraId="6F00DDCC" w14:textId="77777777" w:rsidTr="00841D80">
        <w:trPr>
          <w:trHeight w:val="132"/>
        </w:trPr>
        <w:tc>
          <w:tcPr>
            <w:tcW w:w="1164" w:type="dxa"/>
          </w:tcPr>
          <w:p w14:paraId="0226E30A" w14:textId="77777777" w:rsidR="000A10A7" w:rsidRPr="002516A5" w:rsidRDefault="000A10A7" w:rsidP="00841D80">
            <w:pPr>
              <w:spacing w:before="12"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viridis</w:t>
            </w:r>
            <w:proofErr w:type="spellEnd"/>
            <w:r w:rsidRPr="002516A5">
              <w:rPr>
                <w:rFonts w:ascii="Times New Roman" w:hAnsi="Times New Roman" w:cs="Times New Roman"/>
                <w:i/>
                <w:color w:val="000000"/>
                <w:sz w:val="18"/>
                <w:szCs w:val="24"/>
              </w:rPr>
              <w:t xml:space="preserve"> </w:t>
            </w:r>
          </w:p>
        </w:tc>
        <w:tc>
          <w:tcPr>
            <w:tcW w:w="963" w:type="dxa"/>
          </w:tcPr>
          <w:p w14:paraId="28E0AAA3"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4DFEE4F1" w14:textId="77777777" w:rsidR="000A10A7" w:rsidRPr="002516A5" w:rsidRDefault="000A10A7"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6A1C519" w14:textId="77777777" w:rsidR="00372013" w:rsidRPr="002516A5" w:rsidRDefault="000A10A7"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471317DD" w14:textId="77777777" w:rsidR="00372013"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42875393" w14:textId="77777777" w:rsidR="000A10A7" w:rsidRPr="002516A5" w:rsidRDefault="000A10A7" w:rsidP="00841D80">
            <w:pPr>
              <w:spacing w:line="276" w:lineRule="auto"/>
              <w:jc w:val="both"/>
              <w:rPr>
                <w:rFonts w:ascii="Times New Roman" w:hAnsi="Times New Roman" w:cs="Times New Roman"/>
                <w:color w:val="000000"/>
                <w:sz w:val="18"/>
                <w:szCs w:val="24"/>
              </w:rPr>
            </w:pPr>
          </w:p>
        </w:tc>
        <w:tc>
          <w:tcPr>
            <w:tcW w:w="1065" w:type="dxa"/>
          </w:tcPr>
          <w:p w14:paraId="5C9E038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34F9EC58" w14:textId="77777777" w:rsidR="000A10A7" w:rsidRPr="002516A5" w:rsidRDefault="000A10A7" w:rsidP="00841D80">
            <w:pPr>
              <w:spacing w:line="276" w:lineRule="auto"/>
              <w:rPr>
                <w:rFonts w:ascii="Times New Roman" w:hAnsi="Times New Roman" w:cs="Times New Roman"/>
                <w:color w:val="000000"/>
                <w:sz w:val="18"/>
                <w:szCs w:val="24"/>
              </w:rPr>
            </w:pPr>
          </w:p>
        </w:tc>
        <w:tc>
          <w:tcPr>
            <w:tcW w:w="778" w:type="dxa"/>
          </w:tcPr>
          <w:p w14:paraId="72ECBC70"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7F061809" w14:textId="77777777" w:rsidR="000A10A7" w:rsidRPr="002516A5" w:rsidRDefault="000A10A7" w:rsidP="00841D80">
            <w:pPr>
              <w:spacing w:line="276" w:lineRule="auto"/>
              <w:rPr>
                <w:rFonts w:ascii="Times New Roman" w:hAnsi="Times New Roman" w:cs="Times New Roman"/>
                <w:color w:val="000000"/>
                <w:sz w:val="18"/>
                <w:szCs w:val="24"/>
              </w:rPr>
            </w:pPr>
          </w:p>
        </w:tc>
        <w:tc>
          <w:tcPr>
            <w:tcW w:w="1134" w:type="dxa"/>
          </w:tcPr>
          <w:p w14:paraId="27D4FB25" w14:textId="77777777" w:rsidR="00372013"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0B3873F" w14:textId="77777777" w:rsidR="000A10A7" w:rsidRPr="002516A5" w:rsidRDefault="000A10A7" w:rsidP="00841D80">
            <w:pPr>
              <w:spacing w:line="276" w:lineRule="auto"/>
              <w:rPr>
                <w:rFonts w:ascii="Times New Roman" w:hAnsi="Times New Roman" w:cs="Times New Roman"/>
                <w:color w:val="000000"/>
                <w:sz w:val="18"/>
                <w:szCs w:val="24"/>
              </w:rPr>
            </w:pPr>
          </w:p>
        </w:tc>
        <w:tc>
          <w:tcPr>
            <w:tcW w:w="1073" w:type="dxa"/>
          </w:tcPr>
          <w:p w14:paraId="72583654" w14:textId="77777777" w:rsidR="000A10A7" w:rsidRPr="002516A5" w:rsidRDefault="00DE3D69" w:rsidP="00841D80">
            <w:pPr>
              <w:spacing w:line="276" w:lineRule="auto"/>
              <w:ind w:hanging="1"/>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479" w:type="dxa"/>
          </w:tcPr>
          <w:p w14:paraId="3D29286E" w14:textId="77777777" w:rsidR="000A10A7"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372013" w:rsidRPr="002516A5" w14:paraId="2D99F488" w14:textId="77777777" w:rsidTr="00841D80">
        <w:trPr>
          <w:trHeight w:val="487"/>
        </w:trPr>
        <w:tc>
          <w:tcPr>
            <w:tcW w:w="1164" w:type="dxa"/>
          </w:tcPr>
          <w:p w14:paraId="0F49D326" w14:textId="77777777" w:rsidR="00372013" w:rsidRPr="002516A5" w:rsidRDefault="00372013" w:rsidP="00841D80">
            <w:pPr>
              <w:spacing w:before="12" w:line="276" w:lineRule="auto"/>
              <w:rPr>
                <w:rFonts w:ascii="Times New Roman" w:hAnsi="Times New Roman" w:cs="Times New Roman"/>
                <w:i/>
                <w:color w:val="000000"/>
                <w:sz w:val="18"/>
                <w:szCs w:val="24"/>
              </w:rPr>
            </w:pPr>
            <w:proofErr w:type="gramStart"/>
            <w:r w:rsidRPr="002516A5">
              <w:rPr>
                <w:rFonts w:ascii="Times New Roman" w:hAnsi="Times New Roman" w:cs="Times New Roman"/>
                <w:i/>
                <w:color w:val="000000"/>
                <w:sz w:val="18"/>
                <w:szCs w:val="24"/>
              </w:rPr>
              <w:t>A</w:t>
            </w:r>
            <w:r w:rsidR="000E0454" w:rsidRPr="002516A5">
              <w:rPr>
                <w:rFonts w:ascii="Times New Roman" w:hAnsi="Times New Roman" w:cs="Times New Roman"/>
                <w:i/>
                <w:color w:val="000000"/>
                <w:sz w:val="18"/>
                <w:szCs w:val="24"/>
              </w:rPr>
              <w:t xml:space="preserve"> </w:t>
            </w:r>
            <w:r w:rsidRPr="002516A5">
              <w:rPr>
                <w:rFonts w:ascii="Times New Roman" w:hAnsi="Times New Roman" w:cs="Times New Roman"/>
                <w:i/>
                <w:color w:val="000000"/>
                <w:sz w:val="18"/>
                <w:szCs w:val="24"/>
              </w:rPr>
              <w:t>.spinosus</w:t>
            </w:r>
            <w:proofErr w:type="gramEnd"/>
          </w:p>
        </w:tc>
        <w:tc>
          <w:tcPr>
            <w:tcW w:w="963" w:type="dxa"/>
          </w:tcPr>
          <w:p w14:paraId="1E360BFC"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851" w:type="dxa"/>
          </w:tcPr>
          <w:p w14:paraId="1A767859"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tc>
        <w:tc>
          <w:tcPr>
            <w:tcW w:w="1021" w:type="dxa"/>
          </w:tcPr>
          <w:p w14:paraId="4DF3B1D8" w14:textId="77777777" w:rsidR="00372013" w:rsidRPr="002516A5" w:rsidRDefault="00372013"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Brown </w:t>
            </w:r>
          </w:p>
        </w:tc>
        <w:tc>
          <w:tcPr>
            <w:tcW w:w="963" w:type="dxa"/>
          </w:tcPr>
          <w:p w14:paraId="18FA7833" w14:textId="77777777" w:rsidR="00DE3D69" w:rsidRPr="002516A5" w:rsidRDefault="00372013"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BE1F000" w14:textId="77777777" w:rsidR="00372013" w:rsidRPr="002516A5" w:rsidRDefault="00372013" w:rsidP="00841D80">
            <w:pPr>
              <w:spacing w:line="276" w:lineRule="auto"/>
              <w:jc w:val="both"/>
              <w:rPr>
                <w:rFonts w:ascii="Times New Roman" w:hAnsi="Times New Roman" w:cs="Times New Roman"/>
                <w:color w:val="000000"/>
                <w:sz w:val="18"/>
                <w:szCs w:val="24"/>
              </w:rPr>
            </w:pPr>
          </w:p>
        </w:tc>
        <w:tc>
          <w:tcPr>
            <w:tcW w:w="1065" w:type="dxa"/>
          </w:tcPr>
          <w:p w14:paraId="05C1280A"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5E29BAA8" w14:textId="77777777" w:rsidR="00372013" w:rsidRPr="002516A5" w:rsidRDefault="00372013" w:rsidP="00841D80">
            <w:pPr>
              <w:spacing w:line="276" w:lineRule="auto"/>
              <w:rPr>
                <w:rFonts w:ascii="Times New Roman" w:hAnsi="Times New Roman" w:cs="Times New Roman"/>
                <w:color w:val="000000"/>
                <w:sz w:val="18"/>
                <w:szCs w:val="24"/>
              </w:rPr>
            </w:pPr>
          </w:p>
        </w:tc>
        <w:tc>
          <w:tcPr>
            <w:tcW w:w="778" w:type="dxa"/>
          </w:tcPr>
          <w:p w14:paraId="01EAB3A0"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Present </w:t>
            </w:r>
          </w:p>
          <w:p w14:paraId="23F9A684" w14:textId="77777777" w:rsidR="00372013" w:rsidRPr="002516A5" w:rsidRDefault="00372013" w:rsidP="00841D80">
            <w:pPr>
              <w:spacing w:line="276" w:lineRule="auto"/>
              <w:rPr>
                <w:rFonts w:ascii="Times New Roman" w:hAnsi="Times New Roman" w:cs="Times New Roman"/>
                <w:color w:val="000000"/>
                <w:sz w:val="18"/>
                <w:szCs w:val="24"/>
              </w:rPr>
            </w:pPr>
          </w:p>
        </w:tc>
        <w:tc>
          <w:tcPr>
            <w:tcW w:w="1134" w:type="dxa"/>
          </w:tcPr>
          <w:p w14:paraId="3B75E1EF" w14:textId="77777777" w:rsidR="00DE3D69" w:rsidRPr="002516A5" w:rsidRDefault="00372013"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34695F59" w14:textId="77777777" w:rsidR="00372013" w:rsidRPr="002516A5" w:rsidRDefault="00372013" w:rsidP="00841D80">
            <w:pPr>
              <w:spacing w:line="276" w:lineRule="auto"/>
              <w:rPr>
                <w:rFonts w:ascii="Times New Roman" w:hAnsi="Times New Roman" w:cs="Times New Roman"/>
                <w:color w:val="000000"/>
                <w:sz w:val="18"/>
                <w:szCs w:val="24"/>
              </w:rPr>
            </w:pPr>
          </w:p>
        </w:tc>
        <w:tc>
          <w:tcPr>
            <w:tcW w:w="1073" w:type="dxa"/>
          </w:tcPr>
          <w:p w14:paraId="497BA4C9" w14:textId="77777777" w:rsidR="00372013" w:rsidRPr="002516A5" w:rsidRDefault="00372013"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76D897D" w14:textId="77777777" w:rsidR="00372013" w:rsidRPr="002516A5" w:rsidRDefault="00372013" w:rsidP="00841D80">
            <w:pPr>
              <w:spacing w:line="276" w:lineRule="auto"/>
              <w:ind w:hanging="1"/>
              <w:rPr>
                <w:rFonts w:ascii="Times New Roman" w:hAnsi="Times New Roman" w:cs="Times New Roman"/>
                <w:color w:val="000000"/>
                <w:sz w:val="18"/>
                <w:szCs w:val="24"/>
              </w:rPr>
            </w:pPr>
          </w:p>
        </w:tc>
        <w:tc>
          <w:tcPr>
            <w:tcW w:w="1479" w:type="dxa"/>
          </w:tcPr>
          <w:p w14:paraId="30404B6A" w14:textId="77777777" w:rsidR="00372013"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DE3D69" w:rsidRPr="002516A5" w14:paraId="70A37FE8" w14:textId="77777777" w:rsidTr="00841D80">
        <w:trPr>
          <w:trHeight w:val="330"/>
        </w:trPr>
        <w:tc>
          <w:tcPr>
            <w:tcW w:w="1164" w:type="dxa"/>
          </w:tcPr>
          <w:p w14:paraId="0646C2C7"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A. dubius</w:t>
            </w:r>
          </w:p>
          <w:p w14:paraId="63AAF6B3"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30C729E3"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851" w:type="dxa"/>
          </w:tcPr>
          <w:p w14:paraId="639EC2C7"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w:t>
            </w:r>
          </w:p>
          <w:p w14:paraId="5CA339E9"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CF195E1"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Purple </w:t>
            </w:r>
          </w:p>
        </w:tc>
        <w:tc>
          <w:tcPr>
            <w:tcW w:w="963" w:type="dxa"/>
          </w:tcPr>
          <w:p w14:paraId="5B0FCAB4"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p>
          <w:p w14:paraId="07E03FE0"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40FF17BE"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Obovate </w:t>
            </w:r>
          </w:p>
          <w:p w14:paraId="153EA3AD"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1F19DA8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Absent </w:t>
            </w:r>
          </w:p>
          <w:p w14:paraId="3DE1F743"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20D7AD58"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Alternate </w:t>
            </w:r>
          </w:p>
          <w:p w14:paraId="0D21C0F2"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2F3AB53"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9007DD2" w14:textId="77777777" w:rsidR="00DE3D69" w:rsidRPr="002516A5" w:rsidRDefault="00DE3D69" w:rsidP="00841D80">
            <w:pPr>
              <w:spacing w:line="276" w:lineRule="auto"/>
              <w:ind w:hanging="1"/>
              <w:rPr>
                <w:rFonts w:ascii="Times New Roman" w:hAnsi="Times New Roman" w:cs="Times New Roman"/>
                <w:color w:val="000000"/>
                <w:sz w:val="18"/>
                <w:szCs w:val="24"/>
              </w:rPr>
            </w:pPr>
          </w:p>
        </w:tc>
        <w:tc>
          <w:tcPr>
            <w:tcW w:w="1479" w:type="dxa"/>
          </w:tcPr>
          <w:p w14:paraId="62E7C5FE" w14:textId="77777777" w:rsidR="00DE3D69"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Alege</w:t>
            </w:r>
            <w:proofErr w:type="spellEnd"/>
            <w:r w:rsidRPr="002516A5">
              <w:rPr>
                <w:rFonts w:ascii="Times New Roman" w:hAnsi="Times New Roman" w:cs="Times New Roman"/>
                <w:color w:val="000000"/>
                <w:sz w:val="18"/>
                <w:szCs w:val="24"/>
              </w:rPr>
              <w:t xml:space="preserve"> and </w:t>
            </w:r>
            <w:proofErr w:type="spellStart"/>
            <w:r w:rsidRPr="002516A5">
              <w:rPr>
                <w:rFonts w:ascii="Times New Roman" w:hAnsi="Times New Roman" w:cs="Times New Roman"/>
                <w:color w:val="000000"/>
                <w:sz w:val="18"/>
                <w:szCs w:val="24"/>
              </w:rPr>
              <w:t>Daudu</w:t>
            </w:r>
            <w:proofErr w:type="spellEnd"/>
            <w:r w:rsidRPr="002516A5">
              <w:rPr>
                <w:rFonts w:ascii="Times New Roman" w:hAnsi="Times New Roman" w:cs="Times New Roman"/>
                <w:color w:val="000000"/>
                <w:sz w:val="18"/>
                <w:szCs w:val="24"/>
              </w:rPr>
              <w:t xml:space="preserve"> (2014)</w:t>
            </w:r>
          </w:p>
        </w:tc>
      </w:tr>
      <w:tr w:rsidR="00DE3D69" w:rsidRPr="002516A5" w14:paraId="0CF991DF" w14:textId="77777777" w:rsidTr="00841D80">
        <w:trPr>
          <w:trHeight w:val="864"/>
        </w:trPr>
        <w:tc>
          <w:tcPr>
            <w:tcW w:w="1164" w:type="dxa"/>
          </w:tcPr>
          <w:p w14:paraId="4B6ED0EE" w14:textId="77777777" w:rsidR="00DE3D69" w:rsidRPr="002516A5" w:rsidRDefault="00DE3D69" w:rsidP="00841D80">
            <w:pPr>
              <w:spacing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lastRenderedPageBreak/>
              <w:t xml:space="preserve">A. </w:t>
            </w:r>
            <w:proofErr w:type="spellStart"/>
            <w:r w:rsidRPr="002516A5">
              <w:rPr>
                <w:rFonts w:ascii="Times New Roman" w:hAnsi="Times New Roman" w:cs="Times New Roman"/>
                <w:i/>
                <w:color w:val="000000"/>
                <w:sz w:val="18"/>
                <w:szCs w:val="24"/>
              </w:rPr>
              <w:t>cruentus</w:t>
            </w:r>
            <w:proofErr w:type="spellEnd"/>
          </w:p>
          <w:p w14:paraId="755218CB" w14:textId="77777777" w:rsidR="00DE3D69" w:rsidRPr="002516A5" w:rsidRDefault="00DE3D69" w:rsidP="00841D80">
            <w:pPr>
              <w:spacing w:line="276" w:lineRule="auto"/>
              <w:rPr>
                <w:rFonts w:ascii="Times New Roman" w:hAnsi="Times New Roman" w:cs="Times New Roman"/>
                <w:color w:val="000000"/>
                <w:sz w:val="18"/>
                <w:szCs w:val="24"/>
              </w:rPr>
            </w:pPr>
          </w:p>
        </w:tc>
        <w:tc>
          <w:tcPr>
            <w:tcW w:w="963" w:type="dxa"/>
          </w:tcPr>
          <w:p w14:paraId="698E17E2"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B3727ED"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5E035503"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40E12A7C"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9279B1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t>
            </w:r>
            <w:r w:rsidR="002516A5">
              <w:rPr>
                <w:rFonts w:ascii="Times New Roman" w:hAnsi="Times New Roman" w:cs="Times New Roman"/>
                <w:color w:val="000000"/>
                <w:sz w:val="18"/>
                <w:szCs w:val="24"/>
              </w:rPr>
              <w:t xml:space="preserve"> </w:t>
            </w:r>
            <w:r w:rsidRPr="002516A5">
              <w:rPr>
                <w:rFonts w:ascii="Times New Roman" w:hAnsi="Times New Roman" w:cs="Times New Roman"/>
                <w:color w:val="000000"/>
                <w:sz w:val="18"/>
                <w:szCs w:val="24"/>
              </w:rPr>
              <w:t>purple</w:t>
            </w:r>
          </w:p>
        </w:tc>
        <w:tc>
          <w:tcPr>
            <w:tcW w:w="1021" w:type="dxa"/>
          </w:tcPr>
          <w:p w14:paraId="1F754BC6" w14:textId="77777777" w:rsidR="00DE3D69" w:rsidRPr="002516A5" w:rsidRDefault="00DE3D69" w:rsidP="00841D80">
            <w:pPr>
              <w:spacing w:before="14"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1E8A7EB"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57EDD08"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6EF23CB7" w14:textId="77777777" w:rsidR="00DE3D69" w:rsidRPr="002516A5" w:rsidRDefault="00DE3D69" w:rsidP="00841D80">
            <w:pPr>
              <w:spacing w:line="276" w:lineRule="auto"/>
              <w:jc w:val="both"/>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Green/ Pink/ </w:t>
            </w:r>
            <w:proofErr w:type="gramStart"/>
            <w:r w:rsidRPr="002516A5">
              <w:rPr>
                <w:rFonts w:ascii="Times New Roman" w:hAnsi="Times New Roman" w:cs="Times New Roman"/>
                <w:color w:val="000000"/>
                <w:sz w:val="18"/>
                <w:szCs w:val="24"/>
              </w:rPr>
              <w:t>N.D</w:t>
            </w:r>
            <w:proofErr w:type="gramEnd"/>
          </w:p>
        </w:tc>
        <w:tc>
          <w:tcPr>
            <w:tcW w:w="1065" w:type="dxa"/>
          </w:tcPr>
          <w:p w14:paraId="5E103D40"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00ABB5C"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778" w:type="dxa"/>
          </w:tcPr>
          <w:p w14:paraId="26C27C9C"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0E332B64"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134" w:type="dxa"/>
          </w:tcPr>
          <w:p w14:paraId="5C145014"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250E450" w14:textId="77777777" w:rsidR="00DE3D69" w:rsidRPr="002516A5" w:rsidRDefault="00DE3D69" w:rsidP="00841D80">
            <w:pPr>
              <w:spacing w:line="276" w:lineRule="auto"/>
              <w:rPr>
                <w:rFonts w:ascii="Times New Roman" w:hAnsi="Times New Roman" w:cs="Times New Roman"/>
                <w:color w:val="000000"/>
                <w:sz w:val="18"/>
                <w:szCs w:val="24"/>
              </w:rPr>
            </w:pPr>
            <w:proofErr w:type="gramStart"/>
            <w:r w:rsidRPr="002516A5">
              <w:rPr>
                <w:rFonts w:ascii="Times New Roman" w:hAnsi="Times New Roman" w:cs="Times New Roman"/>
                <w:color w:val="000000"/>
                <w:sz w:val="18"/>
                <w:szCs w:val="24"/>
              </w:rPr>
              <w:t>N.D</w:t>
            </w:r>
            <w:proofErr w:type="gramEnd"/>
          </w:p>
        </w:tc>
        <w:tc>
          <w:tcPr>
            <w:tcW w:w="1073" w:type="dxa"/>
          </w:tcPr>
          <w:p w14:paraId="44538AC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w:t>
            </w:r>
          </w:p>
          <w:p w14:paraId="53FF0912" w14:textId="77777777" w:rsidR="00DE3D69" w:rsidRPr="002516A5" w:rsidRDefault="00DE3D69"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yellowish white to p</w:t>
            </w:r>
            <w:r w:rsidR="000E0454" w:rsidRPr="002516A5">
              <w:rPr>
                <w:rFonts w:ascii="Times New Roman" w:hAnsi="Times New Roman" w:cs="Times New Roman"/>
                <w:color w:val="000000"/>
                <w:sz w:val="18"/>
                <w:szCs w:val="24"/>
              </w:rPr>
              <w:t>ale brown</w:t>
            </w:r>
          </w:p>
        </w:tc>
        <w:tc>
          <w:tcPr>
            <w:tcW w:w="1479" w:type="dxa"/>
          </w:tcPr>
          <w:p w14:paraId="7A0BD426" w14:textId="77777777" w:rsidR="00C277C8" w:rsidRPr="002516A5" w:rsidRDefault="002516A5" w:rsidP="00841D80">
            <w:pPr>
              <w:spacing w:before="10" w:line="276" w:lineRule="auto"/>
              <w:rPr>
                <w:rFonts w:ascii="Times New Roman" w:hAnsi="Times New Roman" w:cs="Times New Roman"/>
                <w:color w:val="000000"/>
                <w:sz w:val="18"/>
                <w:szCs w:val="24"/>
              </w:rPr>
            </w:pPr>
            <w:r>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et al</w:t>
            </w:r>
            <w:r w:rsidR="007B1DC8" w:rsidRPr="00A603D9">
              <w:rPr>
                <w:rFonts w:ascii="Times New Roman" w:hAnsi="Times New Roman" w:cs="Times New Roman"/>
                <w:i/>
                <w:color w:val="000000"/>
                <w:sz w:val="18"/>
                <w:szCs w:val="24"/>
              </w:rPr>
              <w:t>,</w:t>
            </w:r>
            <w:r w:rsidR="00C277C8" w:rsidRPr="00A603D9">
              <w:rPr>
                <w:rFonts w:ascii="Times New Roman" w:hAnsi="Times New Roman" w:cs="Times New Roman"/>
                <w:i/>
                <w:color w:val="000000"/>
                <w:sz w:val="18"/>
                <w:szCs w:val="24"/>
              </w:rPr>
              <w:t xml:space="preserve"> (</w:t>
            </w:r>
            <w:r w:rsidR="00C277C8" w:rsidRPr="002516A5">
              <w:rPr>
                <w:rFonts w:ascii="Times New Roman" w:hAnsi="Times New Roman" w:cs="Times New Roman"/>
                <w:color w:val="000000"/>
                <w:sz w:val="18"/>
                <w:szCs w:val="24"/>
              </w:rPr>
              <w:t xml:space="preserve">2016) </w:t>
            </w:r>
          </w:p>
          <w:p w14:paraId="32D6A320" w14:textId="77777777" w:rsidR="00C277C8" w:rsidRPr="002516A5" w:rsidRDefault="00C277C8" w:rsidP="00841D80">
            <w:pPr>
              <w:spacing w:before="10" w:line="276" w:lineRule="auto"/>
              <w:rPr>
                <w:rFonts w:ascii="Times New Roman" w:hAnsi="Times New Roman" w:cs="Times New Roman"/>
                <w:color w:val="000000"/>
                <w:sz w:val="18"/>
                <w:szCs w:val="24"/>
              </w:rPr>
            </w:pPr>
            <w:proofErr w:type="spellStart"/>
            <w:r w:rsidRPr="002516A5">
              <w:rPr>
                <w:rFonts w:ascii="Times New Roman" w:hAnsi="Times New Roman" w:cs="Times New Roman"/>
                <w:color w:val="000000"/>
                <w:sz w:val="18"/>
                <w:szCs w:val="24"/>
              </w:rPr>
              <w:t>Grubben</w:t>
            </w:r>
            <w:proofErr w:type="spellEnd"/>
            <w:r w:rsidRPr="002516A5">
              <w:rPr>
                <w:rFonts w:ascii="Times New Roman" w:hAnsi="Times New Roman" w:cs="Times New Roman"/>
                <w:color w:val="000000"/>
                <w:sz w:val="18"/>
                <w:szCs w:val="24"/>
              </w:rPr>
              <w:t xml:space="preserve"> (2004)</w:t>
            </w:r>
          </w:p>
          <w:p w14:paraId="6F3CDD10" w14:textId="77777777" w:rsidR="00DE3D69" w:rsidRPr="002516A5" w:rsidRDefault="00DE3D69" w:rsidP="00841D80">
            <w:pPr>
              <w:spacing w:before="10" w:line="276" w:lineRule="auto"/>
              <w:rPr>
                <w:rFonts w:ascii="Times New Roman" w:hAnsi="Times New Roman" w:cs="Times New Roman"/>
                <w:color w:val="000000"/>
                <w:sz w:val="18"/>
                <w:szCs w:val="24"/>
              </w:rPr>
            </w:pPr>
          </w:p>
        </w:tc>
      </w:tr>
      <w:tr w:rsidR="00DE3D69" w:rsidRPr="002516A5" w14:paraId="5A0B3748" w14:textId="77777777" w:rsidTr="00841D80">
        <w:trPr>
          <w:trHeight w:val="665"/>
        </w:trPr>
        <w:tc>
          <w:tcPr>
            <w:tcW w:w="1164" w:type="dxa"/>
          </w:tcPr>
          <w:p w14:paraId="5D5DD095" w14:textId="77777777" w:rsidR="00DE3D69" w:rsidRPr="002516A5" w:rsidRDefault="002516A5" w:rsidP="00841D80">
            <w:pPr>
              <w:spacing w:before="9" w:line="276" w:lineRule="auto"/>
              <w:rPr>
                <w:rFonts w:ascii="Times New Roman" w:hAnsi="Times New Roman" w:cs="Times New Roman"/>
                <w:i/>
                <w:color w:val="000000"/>
                <w:sz w:val="18"/>
                <w:szCs w:val="24"/>
              </w:rPr>
            </w:pPr>
            <w:proofErr w:type="spellStart"/>
            <w:proofErr w:type="gramStart"/>
            <w:r w:rsidRPr="002516A5">
              <w:rPr>
                <w:rFonts w:ascii="Times New Roman" w:hAnsi="Times New Roman" w:cs="Times New Roman"/>
                <w:i/>
                <w:color w:val="000000"/>
                <w:sz w:val="18"/>
                <w:szCs w:val="24"/>
              </w:rPr>
              <w:t>A.</w:t>
            </w:r>
            <w:r w:rsidR="00DE3D69" w:rsidRPr="002516A5">
              <w:rPr>
                <w:rFonts w:ascii="Times New Roman" w:hAnsi="Times New Roman" w:cs="Times New Roman"/>
                <w:i/>
                <w:color w:val="000000"/>
                <w:sz w:val="18"/>
                <w:szCs w:val="24"/>
              </w:rPr>
              <w:t>hybrid</w:t>
            </w:r>
            <w:proofErr w:type="spellEnd"/>
            <w:proofErr w:type="gramEnd"/>
          </w:p>
          <w:p w14:paraId="7317C349" w14:textId="77777777" w:rsidR="00DE3D69" w:rsidRPr="002516A5" w:rsidRDefault="00DE3D69" w:rsidP="00841D80">
            <w:pPr>
              <w:spacing w:before="9"/>
              <w:rPr>
                <w:rFonts w:ascii="Times New Roman" w:hAnsi="Times New Roman" w:cs="Times New Roman"/>
                <w:color w:val="000000"/>
                <w:sz w:val="18"/>
                <w:szCs w:val="24"/>
              </w:rPr>
            </w:pPr>
          </w:p>
        </w:tc>
        <w:tc>
          <w:tcPr>
            <w:tcW w:w="963" w:type="dxa"/>
          </w:tcPr>
          <w:p w14:paraId="71ABBB95"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Pink</w:t>
            </w:r>
          </w:p>
          <w:p w14:paraId="64482AE7"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851" w:type="dxa"/>
          </w:tcPr>
          <w:p w14:paraId="3FA2CFC9" w14:textId="77777777" w:rsidR="00DE3D69" w:rsidRPr="002516A5" w:rsidRDefault="00DE3D69"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40A3320"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1021" w:type="dxa"/>
          </w:tcPr>
          <w:p w14:paraId="76583C0C"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048801" w14:textId="77777777" w:rsidR="00DE3D69" w:rsidRPr="002516A5" w:rsidRDefault="00DE3D69" w:rsidP="00841D80">
            <w:pPr>
              <w:spacing w:before="14" w:line="276" w:lineRule="auto"/>
              <w:jc w:val="both"/>
              <w:rPr>
                <w:rFonts w:ascii="Times New Roman" w:hAnsi="Times New Roman" w:cs="Times New Roman"/>
                <w:color w:val="000000"/>
                <w:sz w:val="18"/>
                <w:szCs w:val="24"/>
              </w:rPr>
            </w:pPr>
          </w:p>
        </w:tc>
        <w:tc>
          <w:tcPr>
            <w:tcW w:w="963" w:type="dxa"/>
          </w:tcPr>
          <w:p w14:paraId="72E25AB6"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 wine</w:t>
            </w:r>
          </w:p>
          <w:p w14:paraId="70BEFBD7" w14:textId="77777777" w:rsidR="00DE3D69" w:rsidRPr="002516A5" w:rsidRDefault="00DE3D69" w:rsidP="00841D80">
            <w:pPr>
              <w:spacing w:line="276" w:lineRule="auto"/>
              <w:jc w:val="both"/>
              <w:rPr>
                <w:rFonts w:ascii="Times New Roman" w:hAnsi="Times New Roman" w:cs="Times New Roman"/>
                <w:color w:val="000000"/>
                <w:sz w:val="18"/>
                <w:szCs w:val="24"/>
              </w:rPr>
            </w:pPr>
          </w:p>
        </w:tc>
        <w:tc>
          <w:tcPr>
            <w:tcW w:w="1065" w:type="dxa"/>
          </w:tcPr>
          <w:p w14:paraId="69D04D88"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73B3FEE" w14:textId="77777777" w:rsidR="00DE3D69" w:rsidRPr="002516A5" w:rsidRDefault="00DE3D69" w:rsidP="00841D80">
            <w:pPr>
              <w:spacing w:line="276" w:lineRule="auto"/>
              <w:rPr>
                <w:rFonts w:ascii="Times New Roman" w:hAnsi="Times New Roman" w:cs="Times New Roman"/>
                <w:color w:val="000000"/>
                <w:sz w:val="18"/>
                <w:szCs w:val="24"/>
              </w:rPr>
            </w:pPr>
          </w:p>
        </w:tc>
        <w:tc>
          <w:tcPr>
            <w:tcW w:w="778" w:type="dxa"/>
          </w:tcPr>
          <w:p w14:paraId="37109262"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1CC9C6F" w14:textId="77777777" w:rsidR="00DE3D69" w:rsidRPr="002516A5" w:rsidRDefault="00DE3D69" w:rsidP="00841D80">
            <w:pPr>
              <w:spacing w:line="276" w:lineRule="auto"/>
              <w:rPr>
                <w:rFonts w:ascii="Times New Roman" w:hAnsi="Times New Roman" w:cs="Times New Roman"/>
                <w:color w:val="000000"/>
                <w:sz w:val="18"/>
                <w:szCs w:val="24"/>
              </w:rPr>
            </w:pPr>
          </w:p>
        </w:tc>
        <w:tc>
          <w:tcPr>
            <w:tcW w:w="1134" w:type="dxa"/>
          </w:tcPr>
          <w:p w14:paraId="719A1833"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F9F607A" w14:textId="77777777" w:rsidR="00DE3D69" w:rsidRPr="002516A5" w:rsidRDefault="00DE3D69" w:rsidP="00841D80">
            <w:pPr>
              <w:spacing w:line="276" w:lineRule="auto"/>
              <w:rPr>
                <w:rFonts w:ascii="Times New Roman" w:hAnsi="Times New Roman" w:cs="Times New Roman"/>
                <w:color w:val="000000"/>
                <w:sz w:val="18"/>
                <w:szCs w:val="24"/>
              </w:rPr>
            </w:pPr>
          </w:p>
        </w:tc>
        <w:tc>
          <w:tcPr>
            <w:tcW w:w="1073" w:type="dxa"/>
          </w:tcPr>
          <w:p w14:paraId="6044FD36" w14:textId="77777777" w:rsidR="00DE3D69" w:rsidRPr="002516A5" w:rsidRDefault="000E0454"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 Black, cream and black</w:t>
            </w:r>
          </w:p>
        </w:tc>
        <w:tc>
          <w:tcPr>
            <w:tcW w:w="1479" w:type="dxa"/>
          </w:tcPr>
          <w:p w14:paraId="51B2F91A" w14:textId="77777777" w:rsidR="00DE3D69" w:rsidRPr="002516A5" w:rsidRDefault="00DE3D69"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 xml:space="preserve">et </w:t>
            </w:r>
            <w:r w:rsidR="002516A5" w:rsidRPr="00A603D9">
              <w:rPr>
                <w:rFonts w:ascii="Times New Roman" w:hAnsi="Times New Roman" w:cs="Times New Roman"/>
                <w:i/>
                <w:color w:val="000000"/>
                <w:sz w:val="18"/>
                <w:szCs w:val="24"/>
              </w:rPr>
              <w:t>al</w:t>
            </w:r>
            <w:r w:rsidR="007B1DC8" w:rsidRPr="00A603D9">
              <w:rPr>
                <w:rFonts w:ascii="Times New Roman" w:hAnsi="Times New Roman" w:cs="Times New Roman"/>
                <w:i/>
                <w:color w:val="000000"/>
                <w:sz w:val="18"/>
                <w:szCs w:val="24"/>
              </w:rPr>
              <w:t>,</w:t>
            </w:r>
            <w:r w:rsidRPr="00A603D9">
              <w:rPr>
                <w:rFonts w:ascii="Times New Roman" w:hAnsi="Times New Roman" w:cs="Times New Roman"/>
                <w:i/>
                <w:color w:val="000000"/>
                <w:sz w:val="18"/>
                <w:szCs w:val="24"/>
              </w:rPr>
              <w:t xml:space="preserve"> (</w:t>
            </w:r>
            <w:r w:rsidRPr="002516A5">
              <w:rPr>
                <w:rFonts w:ascii="Times New Roman" w:hAnsi="Times New Roman" w:cs="Times New Roman"/>
                <w:color w:val="000000"/>
                <w:sz w:val="18"/>
                <w:szCs w:val="24"/>
              </w:rPr>
              <w:t>2016</w:t>
            </w:r>
            <w:r w:rsidR="00353587" w:rsidRPr="002516A5">
              <w:rPr>
                <w:rFonts w:ascii="Times New Roman" w:hAnsi="Times New Roman" w:cs="Times New Roman"/>
                <w:color w:val="000000"/>
                <w:sz w:val="18"/>
                <w:szCs w:val="24"/>
              </w:rPr>
              <w:t>)</w:t>
            </w:r>
          </w:p>
        </w:tc>
      </w:tr>
      <w:tr w:rsidR="006956E2" w:rsidRPr="002516A5" w14:paraId="659158CC" w14:textId="77777777" w:rsidTr="00841D80">
        <w:trPr>
          <w:trHeight w:val="864"/>
        </w:trPr>
        <w:tc>
          <w:tcPr>
            <w:tcW w:w="1164" w:type="dxa"/>
          </w:tcPr>
          <w:p w14:paraId="7B54A104" w14:textId="77777777" w:rsidR="006956E2" w:rsidRPr="002516A5" w:rsidRDefault="006956E2" w:rsidP="00841D80">
            <w:pPr>
              <w:spacing w:before="9" w:line="276" w:lineRule="auto"/>
              <w:rPr>
                <w:rFonts w:ascii="Times New Roman" w:hAnsi="Times New Roman" w:cs="Times New Roman"/>
                <w:i/>
                <w:color w:val="000000"/>
                <w:sz w:val="18"/>
                <w:szCs w:val="24"/>
              </w:rPr>
            </w:pPr>
            <w:r w:rsidRPr="002516A5">
              <w:rPr>
                <w:rFonts w:ascii="Times New Roman" w:hAnsi="Times New Roman" w:cs="Times New Roman"/>
                <w:i/>
                <w:color w:val="000000"/>
                <w:sz w:val="18"/>
                <w:szCs w:val="24"/>
              </w:rPr>
              <w:t xml:space="preserve">A. </w:t>
            </w:r>
            <w:proofErr w:type="spellStart"/>
            <w:r w:rsidRPr="002516A5">
              <w:rPr>
                <w:rFonts w:ascii="Times New Roman" w:hAnsi="Times New Roman" w:cs="Times New Roman"/>
                <w:i/>
                <w:color w:val="000000"/>
                <w:sz w:val="18"/>
                <w:szCs w:val="24"/>
              </w:rPr>
              <w:t>hypochondriacus</w:t>
            </w:r>
            <w:proofErr w:type="spellEnd"/>
          </w:p>
        </w:tc>
        <w:tc>
          <w:tcPr>
            <w:tcW w:w="963" w:type="dxa"/>
          </w:tcPr>
          <w:p w14:paraId="78B20AD0" w14:textId="77777777" w:rsidR="006956E2" w:rsidRPr="002516A5" w:rsidRDefault="006956E2"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Green/Pink N.D</w:t>
            </w:r>
          </w:p>
          <w:p w14:paraId="6155D13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851" w:type="dxa"/>
          </w:tcPr>
          <w:p w14:paraId="3447E400"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4502B69B"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142433A6" w14:textId="77777777" w:rsidR="006956E2" w:rsidRPr="002516A5" w:rsidRDefault="006956E2" w:rsidP="00841D80">
            <w:pPr>
              <w:spacing w:line="276" w:lineRule="auto"/>
              <w:rPr>
                <w:rFonts w:ascii="Times New Roman" w:hAnsi="Times New Roman" w:cs="Times New Roman"/>
                <w:color w:val="000000"/>
                <w:sz w:val="18"/>
                <w:szCs w:val="24"/>
              </w:rPr>
            </w:pPr>
          </w:p>
        </w:tc>
        <w:tc>
          <w:tcPr>
            <w:tcW w:w="1021" w:type="dxa"/>
          </w:tcPr>
          <w:p w14:paraId="4BDE2AE4" w14:textId="77777777" w:rsidR="006956E2" w:rsidRPr="002516A5" w:rsidRDefault="006956E2"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5204086" w14:textId="77777777" w:rsidR="006956E2" w:rsidRPr="002516A5" w:rsidRDefault="006956E2"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1582A65"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963" w:type="dxa"/>
          </w:tcPr>
          <w:p w14:paraId="0E5F5D1B" w14:textId="77777777" w:rsidR="00A20CED" w:rsidRPr="002516A5" w:rsidRDefault="00A20CED"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Green/Wine N.D</w:t>
            </w:r>
          </w:p>
          <w:p w14:paraId="7B83844F"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65" w:type="dxa"/>
          </w:tcPr>
          <w:p w14:paraId="7F77D10B"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29B8710"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ovate to rhomboid</w:t>
            </w:r>
          </w:p>
          <w:p w14:paraId="1399323A"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778" w:type="dxa"/>
          </w:tcPr>
          <w:p w14:paraId="7728A47F"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6D3B9CA3"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22F506D6"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134" w:type="dxa"/>
          </w:tcPr>
          <w:p w14:paraId="2D140FB1" w14:textId="77777777" w:rsidR="00A20CED" w:rsidRPr="002516A5" w:rsidRDefault="00A20CED" w:rsidP="00841D80">
            <w:pPr>
              <w:spacing w:before="10"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75AACBDE" w14:textId="77777777" w:rsidR="00A20CED" w:rsidRPr="002516A5" w:rsidRDefault="00A20CED" w:rsidP="00841D80">
            <w:pPr>
              <w:spacing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N.D</w:t>
            </w:r>
          </w:p>
          <w:p w14:paraId="345C0A4C" w14:textId="77777777" w:rsidR="006956E2" w:rsidRPr="002516A5" w:rsidRDefault="006956E2" w:rsidP="00841D80">
            <w:pPr>
              <w:spacing w:before="10" w:line="276" w:lineRule="auto"/>
              <w:rPr>
                <w:rFonts w:ascii="Times New Roman" w:hAnsi="Times New Roman" w:cs="Times New Roman"/>
                <w:color w:val="000000"/>
                <w:sz w:val="18"/>
                <w:szCs w:val="24"/>
              </w:rPr>
            </w:pPr>
          </w:p>
        </w:tc>
        <w:tc>
          <w:tcPr>
            <w:tcW w:w="1073" w:type="dxa"/>
          </w:tcPr>
          <w:p w14:paraId="4A03C8D2" w14:textId="77777777" w:rsidR="00A20CED"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Cream/Gold creamy white</w:t>
            </w:r>
          </w:p>
          <w:p w14:paraId="0E3BF782" w14:textId="77777777" w:rsidR="006956E2" w:rsidRPr="002516A5" w:rsidRDefault="00A20CED" w:rsidP="00841D80">
            <w:pPr>
              <w:spacing w:line="276" w:lineRule="auto"/>
              <w:ind w:hanging="1"/>
              <w:rPr>
                <w:rFonts w:ascii="Times New Roman" w:hAnsi="Times New Roman" w:cs="Times New Roman"/>
                <w:color w:val="000000"/>
                <w:sz w:val="18"/>
                <w:szCs w:val="24"/>
              </w:rPr>
            </w:pPr>
            <w:r w:rsidRPr="002516A5">
              <w:rPr>
                <w:rFonts w:ascii="Times New Roman" w:hAnsi="Times New Roman" w:cs="Times New Roman"/>
                <w:color w:val="000000"/>
                <w:sz w:val="18"/>
                <w:szCs w:val="24"/>
              </w:rPr>
              <w:t>to gold</w:t>
            </w:r>
          </w:p>
        </w:tc>
        <w:tc>
          <w:tcPr>
            <w:tcW w:w="1479" w:type="dxa"/>
          </w:tcPr>
          <w:p w14:paraId="2D92FA30" w14:textId="77777777" w:rsidR="007B1DC8" w:rsidRPr="002516A5" w:rsidRDefault="00A20CED"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Akin-Idowu </w:t>
            </w:r>
            <w:r w:rsidRPr="00A603D9">
              <w:rPr>
                <w:rFonts w:ascii="Times New Roman" w:hAnsi="Times New Roman" w:cs="Times New Roman"/>
                <w:i/>
                <w:color w:val="000000"/>
                <w:sz w:val="18"/>
                <w:szCs w:val="24"/>
              </w:rPr>
              <w:t>et al.</w:t>
            </w:r>
            <w:r w:rsidR="002516A5" w:rsidRPr="00A603D9">
              <w:rPr>
                <w:rFonts w:ascii="Times New Roman" w:hAnsi="Times New Roman" w:cs="Times New Roman"/>
                <w:i/>
                <w:color w:val="000000"/>
                <w:sz w:val="18"/>
                <w:szCs w:val="24"/>
              </w:rPr>
              <w:t xml:space="preserve"> </w:t>
            </w:r>
            <w:r w:rsidRPr="002516A5">
              <w:rPr>
                <w:rFonts w:ascii="Times New Roman" w:hAnsi="Times New Roman" w:cs="Times New Roman"/>
                <w:color w:val="000000"/>
                <w:sz w:val="18"/>
                <w:szCs w:val="24"/>
              </w:rPr>
              <w:t>(2016)</w:t>
            </w:r>
          </w:p>
          <w:p w14:paraId="7A94D39C" w14:textId="77777777" w:rsidR="00A20CED" w:rsidRPr="002516A5" w:rsidRDefault="00A20CED" w:rsidP="00841D80">
            <w:pPr>
              <w:spacing w:before="14" w:line="276" w:lineRule="auto"/>
              <w:rPr>
                <w:rFonts w:ascii="Times New Roman" w:hAnsi="Times New Roman" w:cs="Times New Roman"/>
                <w:color w:val="000000"/>
                <w:sz w:val="18"/>
                <w:szCs w:val="24"/>
              </w:rPr>
            </w:pPr>
            <w:r w:rsidRPr="002516A5">
              <w:rPr>
                <w:rFonts w:ascii="Times New Roman" w:hAnsi="Times New Roman" w:cs="Times New Roman"/>
                <w:color w:val="000000"/>
                <w:sz w:val="18"/>
                <w:szCs w:val="24"/>
              </w:rPr>
              <w:t xml:space="preserve"> </w:t>
            </w:r>
            <w:proofErr w:type="spellStart"/>
            <w:r w:rsidRPr="002516A5">
              <w:rPr>
                <w:rFonts w:ascii="Times New Roman" w:hAnsi="Times New Roman" w:cs="Times New Roman"/>
                <w:color w:val="000000"/>
                <w:sz w:val="18"/>
                <w:szCs w:val="24"/>
              </w:rPr>
              <w:t>Grubben</w:t>
            </w:r>
            <w:proofErr w:type="spellEnd"/>
            <w:r w:rsidRPr="002516A5">
              <w:rPr>
                <w:rFonts w:ascii="Times New Roman" w:hAnsi="Times New Roman" w:cs="Times New Roman"/>
                <w:color w:val="000000"/>
                <w:sz w:val="18"/>
                <w:szCs w:val="24"/>
              </w:rPr>
              <w:t xml:space="preserve"> (2004)</w:t>
            </w:r>
          </w:p>
          <w:p w14:paraId="3A86EF26" w14:textId="77777777" w:rsidR="006956E2" w:rsidRPr="002516A5" w:rsidRDefault="006956E2" w:rsidP="00841D80">
            <w:pPr>
              <w:spacing w:before="10" w:line="276" w:lineRule="auto"/>
              <w:rPr>
                <w:rFonts w:ascii="Times New Roman" w:hAnsi="Times New Roman" w:cs="Times New Roman"/>
                <w:color w:val="000000"/>
                <w:sz w:val="18"/>
                <w:szCs w:val="24"/>
              </w:rPr>
            </w:pPr>
          </w:p>
        </w:tc>
      </w:tr>
    </w:tbl>
    <w:p w14:paraId="14087BB4" w14:textId="77777777" w:rsidR="004A5FDC" w:rsidRPr="002516A5" w:rsidRDefault="000E0454" w:rsidP="000E0454">
      <w:pPr>
        <w:spacing w:before="10"/>
        <w:ind w:left="20"/>
        <w:rPr>
          <w:rFonts w:ascii="Times New Roman" w:hAnsi="Times New Roman" w:cs="Times New Roman"/>
          <w:color w:val="000000"/>
          <w:sz w:val="20"/>
          <w:szCs w:val="24"/>
        </w:rPr>
      </w:pPr>
      <w:r w:rsidRPr="002516A5">
        <w:rPr>
          <w:rFonts w:ascii="Times New Roman" w:hAnsi="Times New Roman" w:cs="Times New Roman"/>
          <w:color w:val="000000"/>
          <w:sz w:val="20"/>
          <w:szCs w:val="24"/>
        </w:rPr>
        <w:t>ND: Not determined</w:t>
      </w:r>
    </w:p>
    <w:p w14:paraId="247E69F4" w14:textId="77777777" w:rsidR="00573CBA" w:rsidRPr="009760BB" w:rsidRDefault="00D01E80" w:rsidP="004F5545">
      <w:pPr>
        <w:autoSpaceDE w:val="0"/>
        <w:autoSpaceDN w:val="0"/>
        <w:adjustRightInd w:val="0"/>
        <w:spacing w:after="0" w:line="360" w:lineRule="auto"/>
        <w:ind w:firstLine="720"/>
        <w:jc w:val="both"/>
        <w:rPr>
          <w:rFonts w:ascii="Times New Roman" w:eastAsia="Times" w:hAnsi="Times New Roman" w:cs="Times New Roman"/>
          <w:sz w:val="24"/>
          <w:szCs w:val="24"/>
        </w:rPr>
      </w:pPr>
      <w:r w:rsidRPr="009760BB">
        <w:rPr>
          <w:rFonts w:ascii="Times New Roman" w:hAnsi="Times New Roman" w:cs="Times New Roman"/>
          <w:color w:val="000000"/>
          <w:sz w:val="24"/>
          <w:szCs w:val="24"/>
        </w:rPr>
        <w:t xml:space="preserve">Suma </w:t>
      </w:r>
      <w:r w:rsidRPr="009760BB">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w:t>
      </w:r>
      <w:r w:rsidRPr="0019719F">
        <w:rPr>
          <w:rFonts w:ascii="Times New Roman" w:hAnsi="Times New Roman" w:cs="Times New Roman"/>
          <w:sz w:val="24"/>
          <w:szCs w:val="24"/>
        </w:rPr>
        <w:t>2002)</w:t>
      </w:r>
      <w:r w:rsidRPr="009760BB">
        <w:rPr>
          <w:rFonts w:ascii="Times New Roman" w:hAnsi="Times New Roman" w:cs="Times New Roman"/>
          <w:color w:val="000000"/>
          <w:sz w:val="24"/>
          <w:szCs w:val="24"/>
        </w:rPr>
        <w:t xml:space="preserve"> reported that there are about 70 species and 400 varieties of </w:t>
      </w:r>
      <w:proofErr w:type="spellStart"/>
      <w:r w:rsidRPr="009760BB">
        <w:rPr>
          <w:rFonts w:ascii="Times New Roman" w:hAnsi="Times New Roman" w:cs="Times New Roman"/>
          <w:color w:val="000000"/>
          <w:sz w:val="24"/>
          <w:szCs w:val="24"/>
        </w:rPr>
        <w:t>amaranthus</w:t>
      </w:r>
      <w:proofErr w:type="spellEnd"/>
      <w:r w:rsidRPr="009760BB">
        <w:rPr>
          <w:rFonts w:ascii="Times New Roman" w:hAnsi="Times New Roman" w:cs="Times New Roman"/>
          <w:color w:val="000000"/>
          <w:sz w:val="24"/>
          <w:szCs w:val="24"/>
        </w:rPr>
        <w:t xml:space="preserve"> which are distributed throughout the world with only a few being domesticated in different countries. The species of Amaranthus are often difficult to characterize because of their similarities and existence of intermediate forms. </w:t>
      </w:r>
      <w:r w:rsidRPr="005A2FB0">
        <w:rPr>
          <w:rFonts w:ascii="Times New Roman" w:hAnsi="Times New Roman" w:cs="Times New Roman"/>
          <w:sz w:val="24"/>
          <w:szCs w:val="24"/>
        </w:rPr>
        <w:t xml:space="preserve">Table 1 </w:t>
      </w:r>
      <w:r w:rsidRPr="009760BB">
        <w:rPr>
          <w:rFonts w:ascii="Times New Roman" w:hAnsi="Times New Roman" w:cs="Times New Roman"/>
          <w:color w:val="000000"/>
          <w:sz w:val="24"/>
          <w:szCs w:val="24"/>
        </w:rPr>
        <w:t xml:space="preserve">shows the morphological features of some amaranth species as described in literature. The common species such as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cruentus</w:t>
      </w:r>
      <w:proofErr w:type="spellEnd"/>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caudatus</w:t>
      </w:r>
      <w:proofErr w:type="spellEnd"/>
      <w:r w:rsidRPr="009760BB">
        <w:rPr>
          <w:rFonts w:ascii="Times New Roman" w:hAnsi="Times New Roman" w:cs="Times New Roman"/>
          <w:i/>
          <w:color w:val="000000"/>
          <w:sz w:val="24"/>
          <w:szCs w:val="24"/>
        </w:rPr>
        <w:t xml:space="preserve">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hypochondriacus</w:t>
      </w:r>
      <w:proofErr w:type="spellEnd"/>
      <w:r w:rsidRPr="009760BB">
        <w:rPr>
          <w:rFonts w:ascii="Times New Roman" w:hAnsi="Times New Roman" w:cs="Times New Roman"/>
          <w:color w:val="000000"/>
          <w:sz w:val="24"/>
          <w:szCs w:val="24"/>
        </w:rPr>
        <w:t xml:space="preserve"> are usually domesticated for grain production (Trucco and Tranel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and are commonly referred to as “pseudo-cereals”</w:t>
      </w:r>
      <w:r w:rsidR="000170AD"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while species such as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tricolor</w:t>
      </w:r>
      <w:proofErr w:type="spellEnd"/>
      <w:r w:rsidR="003437D5" w:rsidRPr="009760BB">
        <w:rPr>
          <w:rFonts w:ascii="Times New Roman" w:hAnsi="Times New Roman" w:cs="Times New Roman"/>
          <w:i/>
          <w:color w:val="000000"/>
          <w:sz w:val="24"/>
          <w:szCs w:val="24"/>
        </w:rPr>
        <w:t>,</w:t>
      </w:r>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blitum</w:t>
      </w:r>
      <w:proofErr w:type="spellEnd"/>
      <w:r w:rsidRPr="009760BB">
        <w:rPr>
          <w:rFonts w:ascii="Times New Roman" w:hAnsi="Times New Roman" w:cs="Times New Roman"/>
          <w:i/>
          <w:color w:val="000000"/>
          <w:sz w:val="24"/>
          <w:szCs w:val="24"/>
        </w:rPr>
        <w:t xml:space="preserve">, Amaranthus dubius, Amaranthus </w:t>
      </w:r>
      <w:proofErr w:type="spellStart"/>
      <w:r w:rsidRPr="009760BB">
        <w:rPr>
          <w:rFonts w:ascii="Times New Roman" w:hAnsi="Times New Roman" w:cs="Times New Roman"/>
          <w:i/>
          <w:color w:val="000000"/>
          <w:sz w:val="24"/>
          <w:szCs w:val="24"/>
        </w:rPr>
        <w:t>spinosus</w:t>
      </w:r>
      <w:proofErr w:type="spellEnd"/>
      <w:r w:rsidRPr="009760BB">
        <w:rPr>
          <w:rFonts w:ascii="Times New Roman" w:hAnsi="Times New Roman" w:cs="Times New Roman"/>
          <w:i/>
          <w:color w:val="000000"/>
          <w:sz w:val="24"/>
          <w:szCs w:val="24"/>
        </w:rPr>
        <w:t xml:space="preserve">, </w:t>
      </w:r>
      <w:r w:rsidRPr="009760BB">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Amaranthus </w:t>
      </w:r>
      <w:proofErr w:type="spellStart"/>
      <w:r w:rsidRPr="009760BB">
        <w:rPr>
          <w:rFonts w:ascii="Times New Roman" w:hAnsi="Times New Roman" w:cs="Times New Roman"/>
          <w:i/>
          <w:color w:val="000000"/>
          <w:sz w:val="24"/>
          <w:szCs w:val="24"/>
        </w:rPr>
        <w:t>viridis</w:t>
      </w:r>
      <w:proofErr w:type="spellEnd"/>
      <w:r w:rsidRPr="009760BB">
        <w:rPr>
          <w:rFonts w:ascii="Times New Roman" w:hAnsi="Times New Roman" w:cs="Times New Roman"/>
          <w:color w:val="000000"/>
          <w:sz w:val="24"/>
          <w:szCs w:val="24"/>
        </w:rPr>
        <w:t xml:space="preserve"> are the type mostly cultivated as leafy vegetables (Ebert, Wu, and Wang </w:t>
      </w:r>
      <w:r w:rsidRPr="009760BB">
        <w:rPr>
          <w:rFonts w:ascii="Times New Roman" w:hAnsi="Times New Roman" w:cs="Times New Roman"/>
          <w:color w:val="000081"/>
          <w:sz w:val="24"/>
          <w:szCs w:val="24"/>
        </w:rPr>
        <w:t>2011</w:t>
      </w:r>
      <w:r w:rsidRPr="009760BB">
        <w:rPr>
          <w:rFonts w:ascii="Times New Roman" w:hAnsi="Times New Roman" w:cs="Times New Roman"/>
          <w:color w:val="000000"/>
          <w:sz w:val="24"/>
          <w:szCs w:val="24"/>
        </w:rPr>
        <w:t>). Das (</w:t>
      </w:r>
      <w:r w:rsidRPr="009760BB">
        <w:rPr>
          <w:rFonts w:ascii="Times New Roman" w:hAnsi="Times New Roman" w:cs="Times New Roman"/>
          <w:color w:val="000081"/>
          <w:sz w:val="24"/>
          <w:szCs w:val="24"/>
        </w:rPr>
        <w:t>2012</w:t>
      </w:r>
      <w:r w:rsidRPr="009760BB">
        <w:rPr>
          <w:rFonts w:ascii="Times New Roman" w:hAnsi="Times New Roman" w:cs="Times New Roman"/>
          <w:color w:val="000000"/>
          <w:sz w:val="24"/>
          <w:szCs w:val="24"/>
        </w:rPr>
        <w:t xml:space="preserve">) classified </w:t>
      </w:r>
      <w:r w:rsidRPr="009760BB">
        <w:rPr>
          <w:rFonts w:ascii="Times New Roman" w:hAnsi="Times New Roman" w:cs="Times New Roman"/>
          <w:i/>
          <w:color w:val="000000"/>
          <w:sz w:val="24"/>
          <w:szCs w:val="24"/>
        </w:rPr>
        <w:t xml:space="preserve">A. spinosus, A. </w:t>
      </w:r>
      <w:proofErr w:type="spellStart"/>
      <w:r w:rsidRPr="009760BB">
        <w:rPr>
          <w:rFonts w:ascii="Times New Roman" w:hAnsi="Times New Roman" w:cs="Times New Roman"/>
          <w:i/>
          <w:color w:val="000000"/>
          <w:sz w:val="24"/>
          <w:szCs w:val="24"/>
        </w:rPr>
        <w:t>viridis</w:t>
      </w:r>
      <w:proofErr w:type="spellEnd"/>
      <w:r w:rsidRPr="009760BB">
        <w:rPr>
          <w:rFonts w:ascii="Times New Roman" w:hAnsi="Times New Roman" w:cs="Times New Roman"/>
          <w:i/>
          <w:color w:val="000000"/>
          <w:sz w:val="24"/>
          <w:szCs w:val="24"/>
        </w:rPr>
        <w:t xml:space="preserve">, A. </w:t>
      </w:r>
      <w:proofErr w:type="spellStart"/>
      <w:r w:rsidRPr="009760BB">
        <w:rPr>
          <w:rFonts w:ascii="Times New Roman" w:hAnsi="Times New Roman" w:cs="Times New Roman"/>
          <w:i/>
          <w:color w:val="000000"/>
          <w:sz w:val="24"/>
          <w:szCs w:val="24"/>
        </w:rPr>
        <w:t>retroflexus</w:t>
      </w:r>
      <w:proofErr w:type="spellEnd"/>
      <w:r w:rsidRPr="009760BB">
        <w:rPr>
          <w:rFonts w:ascii="Times New Roman" w:hAnsi="Times New Roman" w:cs="Times New Roman"/>
          <w:i/>
          <w:color w:val="000000"/>
          <w:sz w:val="24"/>
          <w:szCs w:val="24"/>
        </w:rPr>
        <w:t xml:space="preserve">, A. graecizans, A. dubius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hybridus</w:t>
      </w:r>
      <w:r w:rsidRPr="009760BB">
        <w:rPr>
          <w:rFonts w:ascii="Times New Roman" w:hAnsi="Times New Roman" w:cs="Times New Roman"/>
          <w:color w:val="000000"/>
          <w:sz w:val="24"/>
          <w:szCs w:val="24"/>
        </w:rPr>
        <w:t xml:space="preserve"> as weedy types. Several species of amaranth have been domesticated for use in different parts of the world. </w:t>
      </w:r>
      <w:r w:rsidRPr="009760BB">
        <w:rPr>
          <w:rFonts w:ascii="Times New Roman" w:hAnsi="Times New Roman" w:cs="Times New Roman"/>
          <w:i/>
          <w:color w:val="000000"/>
          <w:sz w:val="24"/>
          <w:szCs w:val="24"/>
        </w:rPr>
        <w:t xml:space="preserve">Amaranthus </w:t>
      </w:r>
      <w:proofErr w:type="spellStart"/>
      <w:r w:rsidRPr="009760BB">
        <w:rPr>
          <w:rFonts w:ascii="Times New Roman" w:hAnsi="Times New Roman" w:cs="Times New Roman"/>
          <w:i/>
          <w:color w:val="000000"/>
          <w:sz w:val="24"/>
          <w:szCs w:val="24"/>
        </w:rPr>
        <w:t>cruentus</w:t>
      </w:r>
      <w:proofErr w:type="spellEnd"/>
      <w:r w:rsidRPr="009760BB">
        <w:rPr>
          <w:rFonts w:ascii="Times New Roman" w:hAnsi="Times New Roman" w:cs="Times New Roman"/>
          <w:i/>
          <w:color w:val="000000"/>
          <w:sz w:val="24"/>
          <w:szCs w:val="24"/>
        </w:rPr>
        <w:t xml:space="preserve">, A. hybridus, A. </w:t>
      </w:r>
      <w:proofErr w:type="spellStart"/>
      <w:r w:rsidRPr="009760BB">
        <w:rPr>
          <w:rFonts w:ascii="Times New Roman" w:hAnsi="Times New Roman" w:cs="Times New Roman"/>
          <w:i/>
          <w:color w:val="000000"/>
          <w:sz w:val="24"/>
          <w:szCs w:val="24"/>
        </w:rPr>
        <w:t>blitum</w:t>
      </w:r>
      <w:proofErr w:type="spellEnd"/>
      <w:r w:rsidRPr="009760BB">
        <w:rPr>
          <w:rFonts w:ascii="Times New Roman" w:hAnsi="Times New Roman" w:cs="Times New Roman"/>
          <w:i/>
          <w:color w:val="000000"/>
          <w:sz w:val="24"/>
          <w:szCs w:val="24"/>
        </w:rPr>
        <w:t xml:space="preserve"> </w:t>
      </w:r>
      <w:r w:rsidRPr="00A95A70">
        <w:rPr>
          <w:rFonts w:ascii="Times New Roman" w:hAnsi="Times New Roman" w:cs="Times New Roman"/>
          <w:color w:val="000000"/>
          <w:sz w:val="24"/>
          <w:szCs w:val="24"/>
        </w:rPr>
        <w:t>and</w:t>
      </w:r>
      <w:r w:rsidRPr="009760BB">
        <w:rPr>
          <w:rFonts w:ascii="Times New Roman" w:hAnsi="Times New Roman" w:cs="Times New Roman"/>
          <w:i/>
          <w:color w:val="000000"/>
          <w:sz w:val="24"/>
          <w:szCs w:val="24"/>
        </w:rPr>
        <w:t xml:space="preserve"> A. dubius</w:t>
      </w:r>
      <w:r w:rsidRPr="009760BB">
        <w:rPr>
          <w:rFonts w:ascii="Times New Roman" w:hAnsi="Times New Roman" w:cs="Times New Roman"/>
          <w:color w:val="000000"/>
          <w:sz w:val="24"/>
          <w:szCs w:val="24"/>
        </w:rPr>
        <w:t xml:space="preserve"> are the most widely grown in West Africa while </w:t>
      </w:r>
      <w:r w:rsidRPr="009760BB">
        <w:rPr>
          <w:rFonts w:ascii="Times New Roman" w:hAnsi="Times New Roman" w:cs="Times New Roman"/>
          <w:i/>
          <w:color w:val="000000"/>
          <w:sz w:val="24"/>
          <w:szCs w:val="24"/>
        </w:rPr>
        <w:t xml:space="preserve">A. </w:t>
      </w:r>
      <w:proofErr w:type="spellStart"/>
      <w:r w:rsidRPr="009760BB">
        <w:rPr>
          <w:rFonts w:ascii="Times New Roman" w:hAnsi="Times New Roman" w:cs="Times New Roman"/>
          <w:i/>
          <w:color w:val="000000"/>
          <w:sz w:val="24"/>
          <w:szCs w:val="24"/>
        </w:rPr>
        <w:t>tricor</w:t>
      </w:r>
      <w:proofErr w:type="spellEnd"/>
      <w:r w:rsidRPr="009760BB">
        <w:rPr>
          <w:rFonts w:ascii="Times New Roman" w:hAnsi="Times New Roman" w:cs="Times New Roman"/>
          <w:i/>
          <w:color w:val="000000"/>
          <w:sz w:val="24"/>
          <w:szCs w:val="24"/>
        </w:rPr>
        <w:t xml:space="preserve"> </w:t>
      </w:r>
      <w:r w:rsidRPr="009760BB">
        <w:rPr>
          <w:rFonts w:ascii="Times New Roman" w:hAnsi="Times New Roman" w:cs="Times New Roman"/>
          <w:color w:val="000000"/>
          <w:sz w:val="24"/>
          <w:szCs w:val="24"/>
        </w:rPr>
        <w:t xml:space="preserve">is mostly grown in East Africa, China and India. </w:t>
      </w:r>
      <w:r w:rsidRPr="009760BB">
        <w:rPr>
          <w:rFonts w:ascii="Times New Roman" w:hAnsi="Times New Roman" w:cs="Times New Roman"/>
          <w:i/>
          <w:color w:val="000000"/>
          <w:sz w:val="24"/>
          <w:szCs w:val="24"/>
        </w:rPr>
        <w:t>A. caudatus</w:t>
      </w:r>
      <w:r w:rsidRPr="009760BB">
        <w:rPr>
          <w:rFonts w:ascii="Times New Roman" w:hAnsi="Times New Roman" w:cs="Times New Roman"/>
          <w:color w:val="000000"/>
          <w:sz w:val="24"/>
          <w:szCs w:val="24"/>
        </w:rPr>
        <w:t xml:space="preserve"> is used as a cereal crop</w:t>
      </w:r>
      <w:r w:rsidR="00F83256"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in South America and </w:t>
      </w:r>
      <w:r w:rsidRPr="009760BB">
        <w:rPr>
          <w:rFonts w:ascii="Times New Roman" w:hAnsi="Times New Roman" w:cs="Times New Roman"/>
          <w:i/>
          <w:color w:val="000000"/>
          <w:sz w:val="24"/>
          <w:szCs w:val="24"/>
        </w:rPr>
        <w:t>A. dubius</w:t>
      </w:r>
      <w:r w:rsidRPr="009760BB">
        <w:rPr>
          <w:rFonts w:ascii="Times New Roman" w:hAnsi="Times New Roman" w:cs="Times New Roman"/>
          <w:color w:val="000000"/>
          <w:sz w:val="24"/>
          <w:szCs w:val="24"/>
        </w:rPr>
        <w:t xml:space="preserve"> as a vegetable in the Caribbean and China. </w:t>
      </w:r>
      <w:r w:rsidRPr="009760BB">
        <w:rPr>
          <w:rFonts w:ascii="Times New Roman" w:hAnsi="Times New Roman" w:cs="Times New Roman"/>
          <w:i/>
          <w:color w:val="000000"/>
          <w:sz w:val="24"/>
          <w:szCs w:val="24"/>
        </w:rPr>
        <w:t>A. hybridus</w:t>
      </w:r>
      <w:r w:rsidRPr="009760BB">
        <w:rPr>
          <w:rFonts w:ascii="Times New Roman" w:hAnsi="Times New Roman" w:cs="Times New Roman"/>
          <w:color w:val="000000"/>
          <w:sz w:val="24"/>
          <w:szCs w:val="24"/>
        </w:rPr>
        <w:t xml:space="preserve"> is also grown in the southwestern United States. Countries like Indonesia, Malaysia, Mexic</w:t>
      </w:r>
      <w:r w:rsidR="00A95A70">
        <w:rPr>
          <w:rFonts w:ascii="Times New Roman" w:hAnsi="Times New Roman" w:cs="Times New Roman"/>
          <w:color w:val="000000"/>
          <w:sz w:val="24"/>
          <w:szCs w:val="24"/>
        </w:rPr>
        <w:t>o, Thailand, Philippines, and Nepal</w:t>
      </w:r>
      <w:r w:rsidRPr="009760BB">
        <w:rPr>
          <w:rFonts w:ascii="Times New Roman" w:hAnsi="Times New Roman" w:cs="Times New Roman"/>
          <w:color w:val="000000"/>
          <w:sz w:val="24"/>
          <w:szCs w:val="24"/>
        </w:rPr>
        <w:t xml:space="preserve"> grow </w:t>
      </w:r>
      <w:r w:rsidRPr="009760BB">
        <w:rPr>
          <w:rFonts w:ascii="Times New Roman" w:hAnsi="Times New Roman" w:cs="Times New Roman"/>
          <w:i/>
          <w:color w:val="000000"/>
          <w:sz w:val="24"/>
          <w:szCs w:val="24"/>
        </w:rPr>
        <w:t>A. hybridus</w:t>
      </w:r>
      <w:r w:rsidRPr="009760BB">
        <w:rPr>
          <w:rFonts w:ascii="Times New Roman" w:hAnsi="Times New Roman" w:cs="Times New Roman"/>
          <w:color w:val="000000"/>
          <w:sz w:val="24"/>
          <w:szCs w:val="24"/>
        </w:rPr>
        <w:t xml:space="preserve"> either for vegetable or grain (</w:t>
      </w:r>
      <w:proofErr w:type="spellStart"/>
      <w:r w:rsidR="00B1186E">
        <w:rPr>
          <w:rFonts w:ascii="Times New Roman" w:hAnsi="Times New Roman" w:cs="Times New Roman"/>
          <w:color w:val="000000"/>
          <w:sz w:val="24"/>
          <w:szCs w:val="24"/>
        </w:rPr>
        <w:t>Orona</w:t>
      </w:r>
      <w:proofErr w:type="spellEnd"/>
      <w:r w:rsidR="00B1186E">
        <w:rPr>
          <w:rFonts w:ascii="Times New Roman" w:hAnsi="Times New Roman" w:cs="Times New Roman"/>
          <w:color w:val="000000"/>
          <w:sz w:val="24"/>
          <w:szCs w:val="24"/>
        </w:rPr>
        <w:t>-Tamayo and Paredes-</w:t>
      </w:r>
      <w:proofErr w:type="spellStart"/>
      <w:r w:rsidR="00B1186E">
        <w:rPr>
          <w:rFonts w:ascii="Times New Roman" w:hAnsi="Times New Roman" w:cs="Times New Roman"/>
          <w:color w:val="000000"/>
          <w:sz w:val="24"/>
          <w:szCs w:val="24"/>
        </w:rPr>
        <w:t>L_opez</w:t>
      </w:r>
      <w:proofErr w:type="spellEnd"/>
      <w:r w:rsidR="00B1186E">
        <w:rPr>
          <w:rFonts w:ascii="Times New Roman" w:hAnsi="Times New Roman" w:cs="Times New Roman"/>
          <w:color w:val="000000"/>
          <w:sz w:val="24"/>
          <w:szCs w:val="24"/>
        </w:rPr>
        <w:t xml:space="preserve">, </w:t>
      </w:r>
      <w:r w:rsidRPr="009760BB">
        <w:rPr>
          <w:rFonts w:ascii="Times New Roman" w:hAnsi="Times New Roman" w:cs="Times New Roman"/>
          <w:color w:val="000081"/>
          <w:sz w:val="24"/>
          <w:szCs w:val="24"/>
        </w:rPr>
        <w:t>2017</w:t>
      </w:r>
      <w:r w:rsidRPr="009760BB">
        <w:rPr>
          <w:rFonts w:ascii="Times New Roman" w:hAnsi="Times New Roman" w:cs="Times New Roman"/>
          <w:color w:val="000000"/>
          <w:sz w:val="24"/>
          <w:szCs w:val="24"/>
        </w:rPr>
        <w:t>; National Research Council</w:t>
      </w:r>
      <w:r w:rsidR="00B1186E">
        <w:rPr>
          <w:rFonts w:ascii="Times New Roman" w:hAnsi="Times New Roman" w:cs="Times New Roman"/>
          <w:color w:val="000000"/>
          <w:sz w:val="24"/>
          <w:szCs w:val="24"/>
        </w:rPr>
        <w:t>,</w:t>
      </w:r>
      <w:r w:rsidRPr="009760BB">
        <w:rPr>
          <w:rFonts w:ascii="Times New Roman" w:hAnsi="Times New Roman" w:cs="Times New Roman"/>
          <w:color w:val="000000"/>
          <w:sz w:val="24"/>
          <w:szCs w:val="24"/>
        </w:rPr>
        <w:t xml:space="preserve"> </w:t>
      </w:r>
      <w:r w:rsidRPr="009760BB">
        <w:rPr>
          <w:rFonts w:ascii="Times New Roman" w:hAnsi="Times New Roman" w:cs="Times New Roman"/>
          <w:color w:val="000081"/>
          <w:sz w:val="24"/>
          <w:szCs w:val="24"/>
        </w:rPr>
        <w:t>2006</w:t>
      </w:r>
      <w:r w:rsidRPr="009760BB">
        <w:rPr>
          <w:rFonts w:ascii="Times New Roman" w:hAnsi="Times New Roman" w:cs="Times New Roman"/>
          <w:color w:val="000000"/>
          <w:sz w:val="24"/>
          <w:szCs w:val="24"/>
        </w:rPr>
        <w:t>).</w:t>
      </w:r>
    </w:p>
    <w:p w14:paraId="20B38D02"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Nutritional </w:t>
      </w:r>
      <w:r w:rsidR="00730548" w:rsidRPr="009760BB">
        <w:rPr>
          <w:rFonts w:ascii="Times New Roman" w:hAnsi="Times New Roman" w:cs="Times New Roman"/>
          <w:b/>
          <w:sz w:val="24"/>
          <w:szCs w:val="24"/>
        </w:rPr>
        <w:t>profile</w:t>
      </w:r>
      <w:r w:rsidRPr="009760BB">
        <w:rPr>
          <w:rFonts w:ascii="Times New Roman" w:hAnsi="Times New Roman" w:cs="Times New Roman"/>
          <w:b/>
          <w:sz w:val="24"/>
          <w:szCs w:val="24"/>
        </w:rPr>
        <w:t xml:space="preserve"> of grain amaranth </w:t>
      </w:r>
    </w:p>
    <w:p w14:paraId="233557A0" w14:textId="77777777" w:rsidR="00D05931" w:rsidRPr="009760BB" w:rsidRDefault="00000CA4" w:rsidP="005A2FB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The dual-purp</w:t>
      </w:r>
      <w:r w:rsidR="00A95A70">
        <w:rPr>
          <w:rFonts w:ascii="Times New Roman" w:hAnsi="Times New Roman" w:cs="Times New Roman"/>
          <w:sz w:val="24"/>
          <w:szCs w:val="24"/>
        </w:rPr>
        <w:t>ose plant, nutrient-rich grains</w:t>
      </w:r>
      <w:r w:rsidRPr="009760BB">
        <w:rPr>
          <w:rFonts w:ascii="Times New Roman" w:hAnsi="Times New Roman" w:cs="Times New Roman"/>
          <w:sz w:val="24"/>
          <w:szCs w:val="24"/>
        </w:rPr>
        <w:t xml:space="preserve"> and leaves give a very delicious relish and soup, utilized across the universe as nourishment to both people and fauna and are gaining momentum to be a superior nutrient powerhouse because of their attributes. Carbohydrates, dietary </w:t>
      </w:r>
      <w:proofErr w:type="spellStart"/>
      <w:r w:rsidRPr="009760BB">
        <w:rPr>
          <w:rFonts w:ascii="Times New Roman" w:hAnsi="Times New Roman" w:cs="Times New Roman"/>
          <w:sz w:val="24"/>
          <w:szCs w:val="24"/>
        </w:rPr>
        <w:t>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ber</w:t>
      </w:r>
      <w:proofErr w:type="spellEnd"/>
      <w:r w:rsidRPr="009760BB">
        <w:rPr>
          <w:rFonts w:ascii="Times New Roman" w:hAnsi="Times New Roman" w:cs="Times New Roman"/>
          <w:sz w:val="24"/>
          <w:szCs w:val="24"/>
        </w:rPr>
        <w:t>, lipids,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cant amino acids, as well as a variety of other crucial constituents like squalene, tocopherols, phenolic compounds, </w:t>
      </w:r>
      <w:proofErr w:type="spellStart"/>
      <w:r w:rsidRPr="009760BB">
        <w:rPr>
          <w:rFonts w:ascii="Times New Roman" w:hAnsi="Times New Roman" w:cs="Times New Roman"/>
          <w:sz w:val="24"/>
          <w:szCs w:val="24"/>
        </w:rPr>
        <w:t>favonoids</w:t>
      </w:r>
      <w:proofErr w:type="spellEnd"/>
      <w:r w:rsidRPr="009760BB">
        <w:rPr>
          <w:rFonts w:ascii="Times New Roman" w:hAnsi="Times New Roman" w:cs="Times New Roman"/>
          <w:sz w:val="24"/>
          <w:szCs w:val="24"/>
        </w:rPr>
        <w:t xml:space="preserve">, phytates, vitamins, and minerals, are available in this wonder crop </w:t>
      </w:r>
      <w:r w:rsidR="0002688C">
        <w:rPr>
          <w:rFonts w:ascii="Times New Roman" w:hAnsi="Times New Roman" w:cs="Times New Roman"/>
          <w:sz w:val="24"/>
          <w:szCs w:val="24"/>
        </w:rPr>
        <w:t>(</w:t>
      </w:r>
      <w:r w:rsidR="00E61D6A" w:rsidRPr="009760BB">
        <w:rPr>
          <w:rFonts w:ascii="Times New Roman" w:hAnsi="Times New Roman" w:cs="Times New Roman"/>
          <w:color w:val="000000"/>
          <w:sz w:val="24"/>
          <w:szCs w:val="24"/>
        </w:rPr>
        <w:t>Soriano-García and Aguirre-Díaz</w:t>
      </w:r>
      <w:r w:rsidRPr="009760BB">
        <w:rPr>
          <w:rFonts w:ascii="Times New Roman" w:hAnsi="Times New Roman" w:cs="Times New Roman"/>
          <w:sz w:val="24"/>
          <w:szCs w:val="24"/>
        </w:rPr>
        <w:t>,</w:t>
      </w:r>
      <w:r w:rsidR="00E61D6A" w:rsidRPr="009760BB">
        <w:rPr>
          <w:rFonts w:ascii="Times New Roman" w:hAnsi="Times New Roman" w:cs="Times New Roman"/>
          <w:sz w:val="24"/>
          <w:szCs w:val="24"/>
        </w:rPr>
        <w:t xml:space="preserve"> 2019</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Taylor</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2C25AE">
        <w:rPr>
          <w:rFonts w:ascii="Times New Roman" w:hAnsi="Times New Roman" w:cs="Times New Roman"/>
          <w:color w:val="000000"/>
          <w:sz w:val="24"/>
          <w:szCs w:val="24"/>
        </w:rPr>
        <w:t>., 2014</w:t>
      </w:r>
      <w:r w:rsidR="0002688C">
        <w:rPr>
          <w:rFonts w:ascii="Times New Roman" w:hAnsi="Times New Roman" w:cs="Times New Roman"/>
          <w:sz w:val="24"/>
          <w:szCs w:val="24"/>
        </w:rPr>
        <w:t>)</w:t>
      </w:r>
      <w:r w:rsidRPr="009760BB">
        <w:rPr>
          <w:rFonts w:ascii="Times New Roman" w:hAnsi="Times New Roman" w:cs="Times New Roman"/>
          <w:sz w:val="24"/>
          <w:szCs w:val="24"/>
        </w:rPr>
        <w:t>. The seeds come with simple protein 13.1</w:t>
      </w:r>
      <w:r w:rsidR="00745F07" w:rsidRPr="009760BB">
        <w:rPr>
          <w:rFonts w:ascii="Times New Roman" w:hAnsi="Times New Roman" w:cs="Times New Roman"/>
          <w:sz w:val="24"/>
          <w:szCs w:val="24"/>
        </w:rPr>
        <w:t>-</w:t>
      </w:r>
      <w:r w:rsidRPr="009760BB">
        <w:rPr>
          <w:rFonts w:ascii="Times New Roman" w:hAnsi="Times New Roman" w:cs="Times New Roman"/>
          <w:sz w:val="24"/>
          <w:szCs w:val="24"/>
        </w:rPr>
        <w:t xml:space="preserve">21.0% and albumins, which digest quickly, including globulins, the greater part of their composition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Joshi</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2018</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Protein content </w:t>
      </w:r>
      <w:r w:rsidR="00D01E80" w:rsidRPr="009760BB">
        <w:rPr>
          <w:rFonts w:ascii="Times New Roman" w:hAnsi="Times New Roman" w:cs="Times New Roman"/>
          <w:sz w:val="24"/>
          <w:szCs w:val="24"/>
        </w:rPr>
        <w:t>differs</w:t>
      </w:r>
      <w:r w:rsidRPr="009760BB">
        <w:rPr>
          <w:rFonts w:ascii="Times New Roman" w:hAnsi="Times New Roman" w:cs="Times New Roman"/>
          <w:sz w:val="24"/>
          <w:szCs w:val="24"/>
        </w:rPr>
        <w:t xml:space="preserve"> between amaranth species and varieties </w:t>
      </w:r>
      <w:r w:rsidR="0002688C">
        <w:rPr>
          <w:rFonts w:ascii="Times New Roman" w:hAnsi="Times New Roman" w:cs="Times New Roman"/>
          <w:sz w:val="24"/>
          <w:szCs w:val="24"/>
        </w:rPr>
        <w:t>(</w:t>
      </w:r>
      <w:r w:rsidR="00E61D6A" w:rsidRPr="009760BB">
        <w:rPr>
          <w:rFonts w:ascii="Times New Roman" w:hAnsi="Times New Roman" w:cs="Times New Roman"/>
          <w:sz w:val="24"/>
          <w:szCs w:val="24"/>
        </w:rPr>
        <w:t xml:space="preserve">Kaur </w:t>
      </w:r>
      <w:r w:rsidR="00E61D6A" w:rsidRPr="00B1186E">
        <w:rPr>
          <w:rFonts w:ascii="Times New Roman" w:hAnsi="Times New Roman" w:cs="Times New Roman"/>
          <w:i/>
          <w:sz w:val="24"/>
          <w:szCs w:val="24"/>
        </w:rPr>
        <w:t>et al</w:t>
      </w:r>
      <w:r w:rsidR="00B1186E">
        <w:rPr>
          <w:rFonts w:ascii="Times New Roman" w:hAnsi="Times New Roman" w:cs="Times New Roman"/>
          <w:sz w:val="24"/>
          <w:szCs w:val="24"/>
        </w:rPr>
        <w:t>., 2010;</w:t>
      </w:r>
      <w:r w:rsidRPr="009760BB">
        <w:rPr>
          <w:rFonts w:ascii="Times New Roman" w:hAnsi="Times New Roman" w:cs="Times New Roman"/>
          <w:sz w:val="24"/>
          <w:szCs w:val="24"/>
        </w:rPr>
        <w:t xml:space="preserve"> </w:t>
      </w:r>
      <w:r w:rsidR="00B1186E">
        <w:rPr>
          <w:rFonts w:ascii="Times New Roman" w:hAnsi="Times New Roman" w:cs="Times New Roman"/>
          <w:color w:val="000000"/>
          <w:sz w:val="24"/>
          <w:szCs w:val="24"/>
        </w:rPr>
        <w:t>Makobo</w:t>
      </w:r>
      <w:r w:rsidR="00E61D6A" w:rsidRPr="009760BB">
        <w:rPr>
          <w:rFonts w:ascii="Times New Roman" w:hAnsi="Times New Roman" w:cs="Times New Roman"/>
          <w:color w:val="000000"/>
          <w:sz w:val="24"/>
          <w:szCs w:val="24"/>
        </w:rPr>
        <w:t xml:space="preserve"> </w:t>
      </w:r>
      <w:r w:rsidR="00E61D6A" w:rsidRPr="00B1186E">
        <w:rPr>
          <w:rFonts w:ascii="Times New Roman" w:hAnsi="Times New Roman" w:cs="Times New Roman"/>
          <w:i/>
          <w:color w:val="000000"/>
          <w:sz w:val="24"/>
          <w:szCs w:val="24"/>
        </w:rPr>
        <w:t>et al</w:t>
      </w:r>
      <w:r w:rsidR="00E61D6A" w:rsidRPr="009760BB">
        <w:rPr>
          <w:rFonts w:ascii="Times New Roman" w:hAnsi="Times New Roman" w:cs="Times New Roman"/>
          <w:color w:val="000000"/>
          <w:sz w:val="24"/>
          <w:szCs w:val="24"/>
        </w:rPr>
        <w:t>., 2010</w:t>
      </w:r>
      <w:r w:rsidR="0002688C">
        <w:rPr>
          <w:rFonts w:ascii="Times New Roman" w:hAnsi="Times New Roman" w:cs="Times New Roman"/>
          <w:sz w:val="24"/>
          <w:szCs w:val="24"/>
        </w:rPr>
        <w:t>)</w:t>
      </w:r>
      <w:r w:rsidRPr="009760BB">
        <w:rPr>
          <w:rFonts w:ascii="Times New Roman" w:hAnsi="Times New Roman" w:cs="Times New Roman"/>
          <w:sz w:val="24"/>
          <w:szCs w:val="24"/>
        </w:rPr>
        <w:t>. The 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eld-managed species were discovered to carry less </w:t>
      </w:r>
      <w:r w:rsidRPr="009760BB">
        <w:rPr>
          <w:rFonts w:ascii="Times New Roman" w:hAnsi="Times New Roman" w:cs="Times New Roman"/>
          <w:sz w:val="24"/>
          <w:szCs w:val="24"/>
        </w:rPr>
        <w:lastRenderedPageBreak/>
        <w:t xml:space="preserve">protein and amino acids throughout other nutrients compared to the wild species </w:t>
      </w:r>
      <w:r w:rsidR="0002688C">
        <w:rPr>
          <w:rFonts w:ascii="Times New Roman" w:hAnsi="Times New Roman" w:cs="Times New Roman"/>
          <w:sz w:val="24"/>
          <w:szCs w:val="24"/>
        </w:rPr>
        <w:t>(</w:t>
      </w:r>
      <w:r w:rsidR="00E61D6A" w:rsidRPr="009760BB">
        <w:rPr>
          <w:rFonts w:ascii="Times New Roman" w:hAnsi="Times New Roman" w:cs="Times New Roman"/>
          <w:color w:val="000000"/>
          <w:sz w:val="24"/>
          <w:szCs w:val="24"/>
        </w:rPr>
        <w:t>Andini</w:t>
      </w:r>
      <w:r w:rsidR="00B1186E">
        <w:rPr>
          <w:rFonts w:ascii="Times New Roman" w:hAnsi="Times New Roman" w:cs="Times New Roman"/>
          <w:sz w:val="24"/>
          <w:szCs w:val="24"/>
        </w:rPr>
        <w:t xml:space="preserve"> </w:t>
      </w:r>
      <w:r w:rsidR="00E61D6A" w:rsidRPr="00B1186E">
        <w:rPr>
          <w:rFonts w:ascii="Times New Roman" w:hAnsi="Times New Roman" w:cs="Times New Roman"/>
          <w:i/>
          <w:sz w:val="24"/>
          <w:szCs w:val="24"/>
        </w:rPr>
        <w:t>et al</w:t>
      </w:r>
      <w:r w:rsidR="00E61D6A" w:rsidRPr="009760BB">
        <w:rPr>
          <w:rFonts w:ascii="Times New Roman" w:hAnsi="Times New Roman" w:cs="Times New Roman"/>
          <w:sz w:val="24"/>
          <w:szCs w:val="24"/>
        </w:rPr>
        <w:t>., 2013</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Shukl</w:t>
      </w:r>
      <w:r w:rsidR="002C25AE">
        <w:rPr>
          <w:rFonts w:ascii="Times New Roman" w:hAnsi="Times New Roman" w:cs="Times New Roman"/>
          <w:color w:val="000000"/>
          <w:sz w:val="24"/>
          <w:szCs w:val="24"/>
        </w:rPr>
        <w:t>a</w:t>
      </w:r>
      <w:r w:rsidR="00E86010" w:rsidRPr="009760BB">
        <w:rPr>
          <w:rFonts w:ascii="Times New Roman" w:hAnsi="Times New Roman" w:cs="Times New Roman"/>
          <w:color w:val="000000"/>
          <w:sz w:val="24"/>
          <w:szCs w:val="24"/>
        </w:rPr>
        <w:t xml:space="preserve"> </w:t>
      </w:r>
      <w:r w:rsidR="00E86010" w:rsidRPr="00B1186E">
        <w:rPr>
          <w:rFonts w:ascii="Times New Roman" w:hAnsi="Times New Roman" w:cs="Times New Roman"/>
          <w:i/>
          <w:color w:val="000000"/>
          <w:sz w:val="24"/>
          <w:szCs w:val="24"/>
        </w:rPr>
        <w:t>el al</w:t>
      </w:r>
      <w:r w:rsidR="00E86010" w:rsidRPr="009760BB">
        <w:rPr>
          <w:rFonts w:ascii="Times New Roman" w:hAnsi="Times New Roman" w:cs="Times New Roman"/>
          <w:color w:val="000000"/>
          <w:sz w:val="24"/>
          <w:szCs w:val="24"/>
        </w:rPr>
        <w:t>., 2006</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506F5D0E" w14:textId="77777777" w:rsidR="00D05931" w:rsidRPr="009760BB" w:rsidRDefault="00000CA4"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Baraniak and Kania-Dobrowolska </w:t>
      </w:r>
      <w:r w:rsidR="005C6DFE">
        <w:rPr>
          <w:rFonts w:ascii="Times New Roman" w:hAnsi="Times New Roman" w:cs="Times New Roman"/>
          <w:sz w:val="24"/>
          <w:szCs w:val="24"/>
        </w:rPr>
        <w:t>(</w:t>
      </w:r>
      <w:r w:rsidR="000F2C7B" w:rsidRPr="009760BB">
        <w:rPr>
          <w:rFonts w:ascii="Times New Roman" w:hAnsi="Times New Roman" w:cs="Times New Roman"/>
          <w:color w:val="000000"/>
          <w:sz w:val="24"/>
          <w:szCs w:val="24"/>
        </w:rPr>
        <w:t>2022</w:t>
      </w:r>
      <w:r w:rsidR="00BD2EC7">
        <w:rPr>
          <w:rFonts w:ascii="Times New Roman" w:hAnsi="Times New Roman" w:cs="Times New Roman"/>
          <w:sz w:val="24"/>
          <w:szCs w:val="24"/>
        </w:rPr>
        <w:t>)</w:t>
      </w:r>
      <w:r w:rsidRPr="009760BB">
        <w:rPr>
          <w:rFonts w:ascii="Times New Roman" w:hAnsi="Times New Roman" w:cs="Times New Roman"/>
          <w:sz w:val="24"/>
          <w:szCs w:val="24"/>
        </w:rPr>
        <w:t xml:space="preserve"> note</w:t>
      </w:r>
      <w:r w:rsidR="00A95A70">
        <w:rPr>
          <w:rFonts w:ascii="Times New Roman" w:hAnsi="Times New Roman" w:cs="Times New Roman"/>
          <w:sz w:val="24"/>
          <w:szCs w:val="24"/>
        </w:rPr>
        <w:t>d that climate, soil conditions</w:t>
      </w:r>
      <w:r w:rsidRPr="009760BB">
        <w:rPr>
          <w:rFonts w:ascii="Times New Roman" w:hAnsi="Times New Roman" w:cs="Times New Roman"/>
          <w:sz w:val="24"/>
          <w:szCs w:val="24"/>
        </w:rPr>
        <w:t xml:space="preserve"> and the method of fertilization also </w:t>
      </w:r>
      <w:r w:rsidR="00D01E80" w:rsidRPr="009760BB">
        <w:rPr>
          <w:rFonts w:ascii="Times New Roman" w:hAnsi="Times New Roman" w:cs="Times New Roman"/>
          <w:sz w:val="24"/>
          <w:szCs w:val="24"/>
        </w:rPr>
        <w:t>influence</w:t>
      </w:r>
      <w:r w:rsidRPr="009760BB">
        <w:rPr>
          <w:rFonts w:ascii="Times New Roman" w:hAnsi="Times New Roman" w:cs="Times New Roman"/>
          <w:sz w:val="24"/>
          <w:szCs w:val="24"/>
        </w:rPr>
        <w:t xml:space="preserve"> protein content. The leaves are also a source of </w:t>
      </w:r>
      <w:r w:rsidR="00D05931" w:rsidRPr="009760BB">
        <w:rPr>
          <w:rFonts w:ascii="Times New Roman" w:hAnsi="Times New Roman" w:cs="Times New Roman"/>
          <w:sz w:val="24"/>
          <w:szCs w:val="24"/>
        </w:rPr>
        <w:t>affordable</w:t>
      </w:r>
      <w:r w:rsidRPr="009760BB">
        <w:rPr>
          <w:rFonts w:ascii="Times New Roman" w:hAnsi="Times New Roman" w:cs="Times New Roman"/>
          <w:sz w:val="24"/>
          <w:szCs w:val="24"/>
        </w:rPr>
        <w:t xml:space="preserve">, well-to-do protein and other crucial compounds such as carotenoids, vitamin C, dietary </w:t>
      </w:r>
      <w:r w:rsidR="00D05931" w:rsidRPr="009760BB">
        <w:rPr>
          <w:rFonts w:ascii="Times New Roman" w:hAnsi="Times New Roman" w:cs="Times New Roman"/>
          <w:sz w:val="24"/>
          <w:szCs w:val="24"/>
        </w:rPr>
        <w:t>fibre</w:t>
      </w:r>
      <w:r w:rsidR="00A95A70">
        <w:rPr>
          <w:rFonts w:ascii="Times New Roman" w:hAnsi="Times New Roman" w:cs="Times New Roman"/>
          <w:sz w:val="24"/>
          <w:szCs w:val="24"/>
        </w:rPr>
        <w:t>, calcium, zinc</w:t>
      </w:r>
      <w:r w:rsidRPr="009760BB">
        <w:rPr>
          <w:rFonts w:ascii="Times New Roman" w:hAnsi="Times New Roman" w:cs="Times New Roman"/>
          <w:sz w:val="24"/>
          <w:szCs w:val="24"/>
        </w:rPr>
        <w:t xml:space="preserve"> and magnesium </w:t>
      </w:r>
      <w:r w:rsidR="0002688C">
        <w:rPr>
          <w:rFonts w:ascii="Times New Roman" w:hAnsi="Times New Roman" w:cs="Times New Roman"/>
          <w:sz w:val="24"/>
          <w:szCs w:val="24"/>
        </w:rPr>
        <w:t>(</w:t>
      </w:r>
      <w:proofErr w:type="spellStart"/>
      <w:r w:rsidR="002C25AE">
        <w:rPr>
          <w:rFonts w:ascii="Times New Roman" w:hAnsi="Times New Roman" w:cs="Times New Roman"/>
          <w:color w:val="000000"/>
          <w:sz w:val="24"/>
          <w:szCs w:val="24"/>
        </w:rPr>
        <w:t>Akcin</w:t>
      </w:r>
      <w:proofErr w:type="spellEnd"/>
      <w:r w:rsidR="002C25AE">
        <w:rPr>
          <w:rFonts w:ascii="Times New Roman" w:hAnsi="Times New Roman" w:cs="Times New Roman"/>
          <w:color w:val="000000"/>
          <w:sz w:val="24"/>
          <w:szCs w:val="24"/>
        </w:rPr>
        <w:t xml:space="preserve"> and </w:t>
      </w:r>
      <w:proofErr w:type="spellStart"/>
      <w:r w:rsidR="002C25AE">
        <w:rPr>
          <w:rFonts w:ascii="Times New Roman" w:hAnsi="Times New Roman" w:cs="Times New Roman"/>
          <w:color w:val="000000"/>
          <w:sz w:val="24"/>
          <w:szCs w:val="24"/>
        </w:rPr>
        <w:t>Yalc</w:t>
      </w:r>
      <w:r w:rsidR="00B1186E">
        <w:rPr>
          <w:rFonts w:ascii="Times New Roman" w:hAnsi="Times New Roman" w:cs="Times New Roman"/>
          <w:color w:val="000000"/>
          <w:sz w:val="24"/>
          <w:szCs w:val="24"/>
        </w:rPr>
        <w:t>in</w:t>
      </w:r>
      <w:proofErr w:type="spellEnd"/>
      <w:r w:rsidRPr="009760BB">
        <w:rPr>
          <w:rFonts w:ascii="Times New Roman" w:hAnsi="Times New Roman" w:cs="Times New Roman"/>
          <w:sz w:val="24"/>
          <w:szCs w:val="24"/>
        </w:rPr>
        <w:t>,</w:t>
      </w:r>
      <w:r w:rsidR="00B1186E">
        <w:rPr>
          <w:rFonts w:ascii="Times New Roman" w:hAnsi="Times New Roman" w:cs="Times New Roman"/>
          <w:sz w:val="24"/>
          <w:szCs w:val="24"/>
        </w:rPr>
        <w:t xml:space="preserve"> </w:t>
      </w:r>
      <w:r w:rsidR="000F2C7B" w:rsidRPr="009760BB">
        <w:rPr>
          <w:rFonts w:ascii="Times New Roman" w:hAnsi="Times New Roman" w:cs="Times New Roman"/>
          <w:sz w:val="24"/>
          <w:szCs w:val="24"/>
        </w:rPr>
        <w:t>2007</w:t>
      </w:r>
      <w:r w:rsidR="00B1186E">
        <w:rPr>
          <w:rFonts w:ascii="Times New Roman" w:hAnsi="Times New Roman" w:cs="Times New Roman"/>
          <w:sz w:val="24"/>
          <w:szCs w:val="24"/>
        </w:rPr>
        <w:t>;</w:t>
      </w:r>
      <w:r w:rsidR="00B1186E">
        <w:rPr>
          <w:rFonts w:ascii="Times New Roman" w:hAnsi="Times New Roman" w:cs="Times New Roman"/>
          <w:color w:val="000000"/>
          <w:sz w:val="24"/>
          <w:szCs w:val="24"/>
        </w:rPr>
        <w:t xml:space="preserve"> </w:t>
      </w:r>
      <w:proofErr w:type="spellStart"/>
      <w:r w:rsidR="00B1186E">
        <w:rPr>
          <w:rFonts w:ascii="Times New Roman" w:hAnsi="Times New Roman" w:cs="Times New Roman"/>
          <w:color w:val="000000"/>
          <w:sz w:val="24"/>
          <w:szCs w:val="24"/>
        </w:rPr>
        <w:t>Chivenge</w:t>
      </w:r>
      <w:proofErr w:type="spellEnd"/>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Compared with the main staples, </w:t>
      </w:r>
      <w:r w:rsidR="00D05931" w:rsidRPr="009760BB">
        <w:rPr>
          <w:rFonts w:ascii="Times New Roman" w:hAnsi="Times New Roman" w:cs="Times New Roman"/>
          <w:sz w:val="24"/>
          <w:szCs w:val="24"/>
        </w:rPr>
        <w:t>specifically</w:t>
      </w:r>
      <w:r w:rsidRPr="009760BB">
        <w:rPr>
          <w:rFonts w:ascii="Times New Roman" w:hAnsi="Times New Roman" w:cs="Times New Roman"/>
          <w:sz w:val="24"/>
          <w:szCs w:val="24"/>
        </w:rPr>
        <w:t xml:space="preserve"> rice, amaranth poses a high value in nutrient composition, with three times more in calcium quantity than the main grains </w:t>
      </w:r>
      <w:r w:rsidR="0002688C">
        <w:rPr>
          <w:rFonts w:ascii="Times New Roman" w:hAnsi="Times New Roman" w:cs="Times New Roman"/>
          <w:sz w:val="24"/>
          <w:szCs w:val="24"/>
        </w:rPr>
        <w:t>(</w:t>
      </w:r>
      <w:r w:rsidR="00B1186E">
        <w:rPr>
          <w:rFonts w:ascii="Times New Roman" w:hAnsi="Times New Roman" w:cs="Times New Roman"/>
          <w:color w:val="000000"/>
          <w:sz w:val="24"/>
          <w:szCs w:val="24"/>
        </w:rPr>
        <w:t>Nascimento</w:t>
      </w:r>
      <w:r w:rsidR="000F2C7B" w:rsidRPr="009760BB">
        <w:rPr>
          <w:rFonts w:ascii="Times New Roman" w:hAnsi="Times New Roman" w:cs="Times New Roman"/>
          <w:color w:val="000000"/>
          <w:sz w:val="24"/>
          <w:szCs w:val="24"/>
        </w:rPr>
        <w:t xml:space="preserve"> </w:t>
      </w:r>
      <w:r w:rsidR="000F2C7B" w:rsidRPr="00B1186E">
        <w:rPr>
          <w:rFonts w:ascii="Times New Roman" w:hAnsi="Times New Roman" w:cs="Times New Roman"/>
          <w:i/>
          <w:color w:val="000000"/>
          <w:sz w:val="24"/>
          <w:szCs w:val="24"/>
        </w:rPr>
        <w:t>et al</w:t>
      </w:r>
      <w:r w:rsidR="000F2C7B" w:rsidRPr="009760BB">
        <w:rPr>
          <w:rFonts w:ascii="Times New Roman" w:hAnsi="Times New Roman" w:cs="Times New Roman"/>
          <w:color w:val="000000"/>
          <w:sz w:val="24"/>
          <w:szCs w:val="24"/>
        </w:rPr>
        <w:t>., 2014</w:t>
      </w:r>
      <w:r w:rsidR="0002688C">
        <w:rPr>
          <w:rFonts w:ascii="Times New Roman" w:hAnsi="Times New Roman" w:cs="Times New Roman"/>
          <w:sz w:val="24"/>
          <w:szCs w:val="24"/>
        </w:rPr>
        <w:t>)</w:t>
      </w:r>
      <w:r w:rsidRPr="009760BB">
        <w:rPr>
          <w:rFonts w:ascii="Times New Roman" w:hAnsi="Times New Roman" w:cs="Times New Roman"/>
          <w:sz w:val="24"/>
          <w:szCs w:val="24"/>
        </w:rPr>
        <w:t>. Amaranth’s wealthy composition warrants it to be most convenient for humankind dwelling in the communal areas of the less developed societies for body</w:t>
      </w:r>
      <w:r w:rsidR="00A95A70">
        <w:rPr>
          <w:rFonts w:ascii="Times New Roman" w:hAnsi="Times New Roman" w:cs="Times New Roman"/>
          <w:sz w:val="24"/>
          <w:szCs w:val="24"/>
        </w:rPr>
        <w:t xml:space="preserve"> </w:t>
      </w:r>
      <w:r w:rsidRPr="009760BB">
        <w:rPr>
          <w:rFonts w:ascii="Times New Roman" w:hAnsi="Times New Roman" w:cs="Times New Roman"/>
          <w:sz w:val="24"/>
          <w:szCs w:val="24"/>
        </w:rPr>
        <w:t xml:space="preserve">building and prevention of nutrients malfunctioning </w:t>
      </w:r>
      <w:r w:rsidR="0002688C">
        <w:rPr>
          <w:rFonts w:ascii="Times New Roman" w:hAnsi="Times New Roman" w:cs="Times New Roman"/>
          <w:sz w:val="24"/>
          <w:szCs w:val="24"/>
        </w:rPr>
        <w:t>(</w:t>
      </w:r>
      <w:proofErr w:type="spellStart"/>
      <w:r w:rsidR="00071784" w:rsidRPr="009760BB">
        <w:rPr>
          <w:rFonts w:ascii="Times New Roman" w:hAnsi="Times New Roman" w:cs="Times New Roman"/>
          <w:color w:val="000000"/>
          <w:sz w:val="24"/>
          <w:szCs w:val="24"/>
        </w:rPr>
        <w:t>Bakhru</w:t>
      </w:r>
      <w:proofErr w:type="spellEnd"/>
      <w:r w:rsidRPr="009760BB">
        <w:rPr>
          <w:rFonts w:ascii="Times New Roman" w:hAnsi="Times New Roman" w:cs="Times New Roman"/>
          <w:sz w:val="24"/>
          <w:szCs w:val="24"/>
        </w:rPr>
        <w:t>,</w:t>
      </w:r>
      <w:r w:rsidR="00B1186E">
        <w:rPr>
          <w:rFonts w:ascii="Times New Roman" w:hAnsi="Times New Roman" w:cs="Times New Roman"/>
          <w:sz w:val="24"/>
          <w:szCs w:val="24"/>
        </w:rPr>
        <w:t xml:space="preserve"> </w:t>
      </w:r>
      <w:r w:rsidR="00071784" w:rsidRPr="009760BB">
        <w:rPr>
          <w:rFonts w:ascii="Times New Roman" w:hAnsi="Times New Roman" w:cs="Times New Roman"/>
          <w:sz w:val="24"/>
          <w:szCs w:val="24"/>
        </w:rPr>
        <w:t>1995</w:t>
      </w:r>
      <w:r w:rsidR="00B1186E">
        <w:rPr>
          <w:rFonts w:ascii="Times New Roman" w:hAnsi="Times New Roman" w:cs="Times New Roman"/>
          <w:sz w:val="24"/>
          <w:szCs w:val="24"/>
        </w:rPr>
        <w:t>;</w:t>
      </w:r>
      <w:r w:rsidR="00DA05D8" w:rsidRPr="009760BB">
        <w:rPr>
          <w:rFonts w:ascii="Times New Roman" w:hAnsi="Times New Roman" w:cs="Times New Roman"/>
          <w:color w:val="000000"/>
          <w:sz w:val="24"/>
          <w:szCs w:val="24"/>
        </w:rPr>
        <w:t xml:space="preserve"> </w:t>
      </w:r>
      <w:proofErr w:type="spellStart"/>
      <w:r w:rsidR="00DA05D8" w:rsidRPr="009760BB">
        <w:rPr>
          <w:rFonts w:ascii="Times New Roman" w:hAnsi="Times New Roman" w:cs="Times New Roman"/>
          <w:color w:val="000000"/>
          <w:sz w:val="24"/>
          <w:szCs w:val="24"/>
        </w:rPr>
        <w:t>Kachiguma</w:t>
      </w:r>
      <w:proofErr w:type="spellEnd"/>
      <w:r w:rsidR="00DA05D8" w:rsidRPr="009760BB">
        <w:rPr>
          <w:rFonts w:ascii="Times New Roman" w:hAnsi="Times New Roman" w:cs="Times New Roman"/>
          <w:color w:val="000000"/>
          <w:sz w:val="24"/>
          <w:szCs w:val="24"/>
        </w:rPr>
        <w:t xml:space="preserve">, </w:t>
      </w:r>
      <w:r w:rsidR="00DA05D8" w:rsidRPr="00B1186E">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2015</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To ascertain this fact, outlined the high </w:t>
      </w:r>
      <w:proofErr w:type="spellStart"/>
      <w:r w:rsidRPr="009760BB">
        <w:rPr>
          <w:rFonts w:ascii="Times New Roman" w:hAnsi="Times New Roman" w:cs="Times New Roman"/>
          <w:sz w:val="24"/>
          <w:szCs w:val="24"/>
        </w:rPr>
        <w:t>sulfur</w:t>
      </w:r>
      <w:proofErr w:type="spellEnd"/>
      <w:r w:rsidRPr="009760BB">
        <w:rPr>
          <w:rFonts w:ascii="Times New Roman" w:hAnsi="Times New Roman" w:cs="Times New Roman"/>
          <w:sz w:val="24"/>
          <w:szCs w:val="24"/>
        </w:rPr>
        <w:t xml:space="preserve"> present in amaranth compared with a legume</w:t>
      </w:r>
      <w:r w:rsidR="004C2115">
        <w:rPr>
          <w:rFonts w:ascii="Times New Roman" w:hAnsi="Times New Roman" w:cs="Times New Roman"/>
          <w:sz w:val="24"/>
          <w:szCs w:val="24"/>
        </w:rPr>
        <w:t xml:space="preserve"> (</w:t>
      </w:r>
      <w:r w:rsidR="004C2115">
        <w:rPr>
          <w:rFonts w:ascii="Times New Roman" w:hAnsi="Times New Roman" w:cs="Times New Roman"/>
          <w:color w:val="000000"/>
          <w:sz w:val="24"/>
          <w:szCs w:val="24"/>
        </w:rPr>
        <w:t>Juan</w:t>
      </w:r>
      <w:r w:rsidR="004C2115" w:rsidRPr="009760BB">
        <w:rPr>
          <w:rFonts w:ascii="Times New Roman" w:hAnsi="Times New Roman" w:cs="Times New Roman"/>
          <w:color w:val="000000"/>
          <w:sz w:val="24"/>
          <w:szCs w:val="24"/>
        </w:rPr>
        <w:t xml:space="preserve"> </w:t>
      </w:r>
      <w:r w:rsidR="004C2115" w:rsidRPr="00B1186E">
        <w:rPr>
          <w:rFonts w:ascii="Times New Roman" w:hAnsi="Times New Roman" w:cs="Times New Roman"/>
          <w:i/>
          <w:color w:val="000000"/>
          <w:sz w:val="24"/>
          <w:szCs w:val="24"/>
        </w:rPr>
        <w:t>et al</w:t>
      </w:r>
      <w:r w:rsidR="004C2115" w:rsidRPr="009760BB">
        <w:rPr>
          <w:rFonts w:ascii="Times New Roman" w:hAnsi="Times New Roman" w:cs="Times New Roman"/>
          <w:color w:val="000000"/>
          <w:sz w:val="24"/>
          <w:szCs w:val="24"/>
        </w:rPr>
        <w:t>., 2018</w:t>
      </w:r>
      <w:r w:rsidR="004C2115">
        <w:rPr>
          <w:rFonts w:ascii="Times New Roman" w:hAnsi="Times New Roman" w:cs="Times New Roman"/>
          <w:sz w:val="24"/>
          <w:szCs w:val="24"/>
        </w:rPr>
        <w:t>)</w:t>
      </w:r>
      <w:r w:rsidRPr="009760BB">
        <w:rPr>
          <w:rFonts w:ascii="Times New Roman" w:hAnsi="Times New Roman" w:cs="Times New Roman"/>
          <w:sz w:val="24"/>
          <w:szCs w:val="24"/>
        </w:rPr>
        <w:t xml:space="preserve">. Although amaranth’s nutritional </w:t>
      </w:r>
      <w:proofErr w:type="spellStart"/>
      <w:r w:rsidRPr="009760BB">
        <w:rPr>
          <w:rFonts w:ascii="Times New Roman" w:hAnsi="Times New Roman" w:cs="Times New Roman"/>
          <w:sz w:val="24"/>
          <w:szCs w:val="24"/>
        </w:rPr>
        <w:t>profle</w:t>
      </w:r>
      <w:proofErr w:type="spellEnd"/>
      <w:r w:rsidRPr="009760BB">
        <w:rPr>
          <w:rFonts w:ascii="Times New Roman" w:hAnsi="Times New Roman" w:cs="Times New Roman"/>
          <w:sz w:val="24"/>
          <w:szCs w:val="24"/>
        </w:rPr>
        <w:t xml:space="preserve"> is valuable, on the other side, it lacks a variety of amino ac</w:t>
      </w:r>
      <w:r w:rsidR="00A95A70">
        <w:rPr>
          <w:rFonts w:ascii="Times New Roman" w:hAnsi="Times New Roman" w:cs="Times New Roman"/>
          <w:sz w:val="24"/>
          <w:szCs w:val="24"/>
        </w:rPr>
        <w:t>ids such as leucine, isoleucine</w:t>
      </w:r>
      <w:r w:rsidRPr="009760BB">
        <w:rPr>
          <w:rFonts w:ascii="Times New Roman" w:hAnsi="Times New Roman" w:cs="Times New Roman"/>
          <w:sz w:val="24"/>
          <w:szCs w:val="24"/>
        </w:rPr>
        <w:t xml:space="preserve"> and valine, which are not much of a challenge to living organisms’ diets, as they are available in large amounts in amaranth compliments (millet, maize, cassava, etc.) </w:t>
      </w:r>
      <w:r w:rsidR="0002688C">
        <w:rPr>
          <w:rFonts w:ascii="Times New Roman" w:hAnsi="Times New Roman" w:cs="Times New Roman"/>
          <w:sz w:val="24"/>
          <w:szCs w:val="24"/>
        </w:rPr>
        <w:t>(</w:t>
      </w:r>
      <w:proofErr w:type="spellStart"/>
      <w:r w:rsidR="00F40291">
        <w:rPr>
          <w:rFonts w:ascii="Times New Roman" w:hAnsi="Times New Roman" w:cs="Times New Roman"/>
          <w:color w:val="000000"/>
          <w:sz w:val="24"/>
          <w:szCs w:val="24"/>
        </w:rPr>
        <w:t>Narwade</w:t>
      </w:r>
      <w:proofErr w:type="spellEnd"/>
      <w:r w:rsidR="00F40291">
        <w:rPr>
          <w:rFonts w:ascii="Times New Roman" w:hAnsi="Times New Roman" w:cs="Times New Roman"/>
          <w:color w:val="000000"/>
          <w:sz w:val="24"/>
          <w:szCs w:val="24"/>
        </w:rPr>
        <w:t xml:space="preserve"> and Pinto</w:t>
      </w:r>
      <w:r w:rsidR="00DA05D8" w:rsidRPr="009760BB">
        <w:rPr>
          <w:rFonts w:ascii="Times New Roman" w:hAnsi="Times New Roman" w:cs="Times New Roman"/>
          <w:color w:val="000000"/>
          <w:sz w:val="24"/>
          <w:szCs w:val="24"/>
        </w:rPr>
        <w:t>,</w:t>
      </w:r>
      <w:r w:rsidR="00F40291">
        <w:rPr>
          <w:rFonts w:ascii="Times New Roman" w:hAnsi="Times New Roman" w:cs="Times New Roman"/>
          <w:color w:val="000000"/>
          <w:sz w:val="24"/>
          <w:szCs w:val="24"/>
        </w:rPr>
        <w:t xml:space="preserve"> </w:t>
      </w:r>
      <w:r w:rsidR="00DA05D8" w:rsidRPr="009760BB">
        <w:rPr>
          <w:rFonts w:ascii="Times New Roman" w:hAnsi="Times New Roman" w:cs="Times New Roman"/>
          <w:color w:val="000000"/>
          <w:sz w:val="24"/>
          <w:szCs w:val="24"/>
        </w:rPr>
        <w:t>2018</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Amaranth has a cholesterol-lowering </w:t>
      </w:r>
      <w:r w:rsidR="00D01E80" w:rsidRPr="009760BB">
        <w:rPr>
          <w:rFonts w:ascii="Times New Roman" w:hAnsi="Times New Roman" w:cs="Times New Roman"/>
          <w:sz w:val="24"/>
          <w:szCs w:val="24"/>
        </w:rPr>
        <w:t>effect</w:t>
      </w:r>
      <w:r w:rsidRPr="009760BB">
        <w:rPr>
          <w:rFonts w:ascii="Times New Roman" w:hAnsi="Times New Roman" w:cs="Times New Roman"/>
          <w:sz w:val="24"/>
          <w:szCs w:val="24"/>
        </w:rPr>
        <w:t xml:space="preserve"> </w:t>
      </w:r>
      <w:r w:rsidR="0002688C">
        <w:rPr>
          <w:rFonts w:ascii="Times New Roman" w:hAnsi="Times New Roman" w:cs="Times New Roman"/>
          <w:sz w:val="24"/>
          <w:szCs w:val="24"/>
        </w:rPr>
        <w:t>(</w:t>
      </w:r>
      <w:r w:rsidR="00DA05D8" w:rsidRPr="009760BB">
        <w:rPr>
          <w:rFonts w:ascii="Times New Roman" w:hAnsi="Times New Roman" w:cs="Times New Roman"/>
          <w:color w:val="000000"/>
          <w:sz w:val="24"/>
          <w:szCs w:val="24"/>
        </w:rPr>
        <w:t>Mendonça</w:t>
      </w:r>
      <w:r w:rsidR="00F40291">
        <w:rPr>
          <w:rFonts w:ascii="Times New Roman" w:hAnsi="Times New Roman" w:cs="Times New Roman"/>
          <w:sz w:val="24"/>
          <w:szCs w:val="24"/>
        </w:rPr>
        <w:t xml:space="preserve"> </w:t>
      </w:r>
      <w:r w:rsidR="00DA05D8" w:rsidRPr="00F40291">
        <w:rPr>
          <w:rFonts w:ascii="Times New Roman" w:hAnsi="Times New Roman" w:cs="Times New Roman"/>
          <w:i/>
          <w:sz w:val="24"/>
          <w:szCs w:val="24"/>
        </w:rPr>
        <w:t>et al</w:t>
      </w:r>
      <w:r w:rsidR="00F40291">
        <w:rPr>
          <w:rFonts w:ascii="Times New Roman" w:hAnsi="Times New Roman" w:cs="Times New Roman"/>
          <w:sz w:val="24"/>
          <w:szCs w:val="24"/>
        </w:rPr>
        <w:t xml:space="preserve">., 2009; </w:t>
      </w:r>
      <w:r w:rsidR="00DA05D8" w:rsidRPr="009760BB">
        <w:rPr>
          <w:rFonts w:ascii="Times New Roman" w:hAnsi="Times New Roman" w:cs="Times New Roman"/>
          <w:color w:val="000000"/>
          <w:sz w:val="24"/>
          <w:szCs w:val="24"/>
        </w:rPr>
        <w:t>Plate and Areas, 2002</w:t>
      </w:r>
      <w:r w:rsidR="0002688C">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5B51CA4F" w14:textId="77777777" w:rsidR="00000CA4" w:rsidRDefault="00000CA4"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sz w:val="24"/>
          <w:szCs w:val="24"/>
        </w:rPr>
        <w:t xml:space="preserve">In addition, it carries vitamins required for daily uptake, which helps minimize vitamin shortfalls </w:t>
      </w:r>
      <w:r w:rsidR="0002688C">
        <w:rPr>
          <w:rFonts w:ascii="Times New Roman" w:hAnsi="Times New Roman" w:cs="Times New Roman"/>
          <w:sz w:val="24"/>
          <w:szCs w:val="24"/>
        </w:rPr>
        <w:t>(</w:t>
      </w:r>
      <w:proofErr w:type="spellStart"/>
      <w:r w:rsidR="00DA05D8" w:rsidRPr="009760BB">
        <w:rPr>
          <w:rFonts w:ascii="Times New Roman" w:hAnsi="Times New Roman" w:cs="Times New Roman"/>
          <w:color w:val="000000"/>
          <w:sz w:val="24"/>
          <w:szCs w:val="24"/>
        </w:rPr>
        <w:t>Kigel</w:t>
      </w:r>
      <w:proofErr w:type="spellEnd"/>
      <w:r w:rsidR="00DA05D8" w:rsidRPr="009760BB">
        <w:rPr>
          <w:rFonts w:ascii="Times New Roman" w:hAnsi="Times New Roman" w:cs="Times New Roman"/>
          <w:color w:val="000000"/>
          <w:sz w:val="24"/>
          <w:szCs w:val="24"/>
        </w:rPr>
        <w:t>, 1994</w:t>
      </w:r>
      <w:r w:rsidR="0002688C">
        <w:rPr>
          <w:rFonts w:ascii="Times New Roman" w:hAnsi="Times New Roman" w:cs="Times New Roman"/>
          <w:sz w:val="24"/>
          <w:szCs w:val="24"/>
        </w:rPr>
        <w:t>)</w:t>
      </w:r>
      <w:r w:rsidRPr="009760BB">
        <w:rPr>
          <w:rFonts w:ascii="Times New Roman" w:hAnsi="Times New Roman" w:cs="Times New Roman"/>
          <w:sz w:val="24"/>
          <w:szCs w:val="24"/>
        </w:rPr>
        <w:t>. Besides, it also comes with ribof</w:t>
      </w:r>
      <w:r w:rsidR="00BD2EC7">
        <w:rPr>
          <w:rFonts w:ascii="Times New Roman" w:hAnsi="Times New Roman" w:cs="Times New Roman"/>
          <w:sz w:val="24"/>
          <w:szCs w:val="24"/>
        </w:rPr>
        <w:t>l</w:t>
      </w:r>
      <w:r w:rsidRPr="009760BB">
        <w:rPr>
          <w:rFonts w:ascii="Times New Roman" w:hAnsi="Times New Roman" w:cs="Times New Roman"/>
          <w:sz w:val="24"/>
          <w:szCs w:val="24"/>
        </w:rPr>
        <w:t xml:space="preserve">avin (vitamin B2) and vitamin C, much higher compared to cereals, coupled with vitamin E essential for delaying aging </w:t>
      </w:r>
      <w:r w:rsidR="0002688C">
        <w:rPr>
          <w:rFonts w:ascii="Times New Roman" w:hAnsi="Times New Roman" w:cs="Times New Roman"/>
          <w:sz w:val="24"/>
          <w:szCs w:val="24"/>
        </w:rPr>
        <w:t>(</w:t>
      </w:r>
      <w:r w:rsidR="00F40291">
        <w:rPr>
          <w:rFonts w:ascii="Times New Roman" w:hAnsi="Times New Roman" w:cs="Times New Roman"/>
          <w:color w:val="000000"/>
          <w:sz w:val="24"/>
          <w:szCs w:val="24"/>
        </w:rPr>
        <w:t>Morales</w:t>
      </w:r>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2021</w:t>
      </w:r>
      <w:r w:rsidR="0002688C">
        <w:rPr>
          <w:rFonts w:ascii="Times New Roman" w:hAnsi="Times New Roman" w:cs="Times New Roman"/>
          <w:sz w:val="24"/>
          <w:szCs w:val="24"/>
        </w:rPr>
        <w:t>)</w:t>
      </w:r>
      <w:r w:rsidRPr="009760BB">
        <w:rPr>
          <w:rFonts w:ascii="Times New Roman" w:hAnsi="Times New Roman" w:cs="Times New Roman"/>
          <w:sz w:val="24"/>
          <w:szCs w:val="24"/>
        </w:rPr>
        <w:t>. It also carries reasonable ash content in</w:t>
      </w:r>
      <w:r w:rsidR="00F63555" w:rsidRPr="009760BB">
        <w:rPr>
          <w:rFonts w:ascii="Times New Roman" w:hAnsi="Times New Roman" w:cs="Times New Roman"/>
          <w:sz w:val="24"/>
          <w:szCs w:val="24"/>
        </w:rPr>
        <w:t xml:space="preserve"> </w:t>
      </w:r>
      <w:r w:rsidR="00F63555" w:rsidRPr="009760BB">
        <w:rPr>
          <w:rFonts w:ascii="Times New Roman" w:hAnsi="Times New Roman" w:cs="Times New Roman"/>
          <w:color w:val="000000"/>
          <w:sz w:val="24"/>
          <w:szCs w:val="24"/>
        </w:rPr>
        <w:t xml:space="preserve">the leaves and less in the seeds, which helps to estimate the mineral composition </w:t>
      </w:r>
      <w:r w:rsidR="0002688C">
        <w:rPr>
          <w:rFonts w:ascii="Times New Roman" w:hAnsi="Times New Roman" w:cs="Times New Roman"/>
          <w:color w:val="000000"/>
          <w:sz w:val="24"/>
          <w:szCs w:val="24"/>
        </w:rPr>
        <w:t>(</w:t>
      </w:r>
      <w:proofErr w:type="spellStart"/>
      <w:r w:rsidR="00F40291">
        <w:rPr>
          <w:rFonts w:ascii="Times New Roman" w:hAnsi="Times New Roman" w:cs="Times New Roman"/>
          <w:color w:val="000000"/>
          <w:sz w:val="24"/>
          <w:szCs w:val="24"/>
        </w:rPr>
        <w:t>Abolaji</w:t>
      </w:r>
      <w:proofErr w:type="spellEnd"/>
      <w:r w:rsidR="00DA05D8" w:rsidRPr="009760BB">
        <w:rPr>
          <w:rFonts w:ascii="Times New Roman" w:hAnsi="Times New Roman" w:cs="Times New Roman"/>
          <w:color w:val="000000"/>
          <w:sz w:val="24"/>
          <w:szCs w:val="24"/>
        </w:rPr>
        <w:t xml:space="preserve"> </w:t>
      </w:r>
      <w:r w:rsidR="00DA05D8" w:rsidRPr="00F40291">
        <w:rPr>
          <w:rFonts w:ascii="Times New Roman" w:hAnsi="Times New Roman" w:cs="Times New Roman"/>
          <w:i/>
          <w:color w:val="000000"/>
          <w:sz w:val="24"/>
          <w:szCs w:val="24"/>
        </w:rPr>
        <w:t>et al</w:t>
      </w:r>
      <w:r w:rsidR="00DA05D8" w:rsidRPr="009760BB">
        <w:rPr>
          <w:rFonts w:ascii="Times New Roman" w:hAnsi="Times New Roman" w:cs="Times New Roman"/>
          <w:color w:val="000000"/>
          <w:sz w:val="24"/>
          <w:szCs w:val="24"/>
        </w:rPr>
        <w:t>., 2017</w:t>
      </w:r>
      <w:r w:rsidR="0002688C">
        <w:rPr>
          <w:rFonts w:ascii="Times New Roman" w:hAnsi="Times New Roman" w:cs="Times New Roman"/>
          <w:color w:val="000000"/>
          <w:sz w:val="24"/>
          <w:szCs w:val="24"/>
        </w:rPr>
        <w:t>)</w:t>
      </w:r>
      <w:r w:rsidR="00F63555" w:rsidRPr="009760BB">
        <w:rPr>
          <w:rFonts w:ascii="Times New Roman" w:hAnsi="Times New Roman" w:cs="Times New Roman"/>
          <w:color w:val="000000"/>
          <w:sz w:val="24"/>
          <w:szCs w:val="24"/>
        </w:rPr>
        <w:t xml:space="preserve">. </w:t>
      </w:r>
      <w:r w:rsidR="00F63555" w:rsidRPr="0002688C">
        <w:rPr>
          <w:rFonts w:ascii="Times New Roman" w:hAnsi="Times New Roman" w:cs="Times New Roman"/>
          <w:sz w:val="24"/>
          <w:szCs w:val="24"/>
        </w:rPr>
        <w:t xml:space="preserve">Table </w:t>
      </w:r>
      <w:r w:rsidR="009A6445">
        <w:rPr>
          <w:rFonts w:ascii="Times New Roman" w:hAnsi="Times New Roman" w:cs="Times New Roman"/>
          <w:sz w:val="24"/>
          <w:szCs w:val="24"/>
        </w:rPr>
        <w:t>2</w:t>
      </w:r>
      <w:r w:rsidR="00F63555" w:rsidRPr="00F40291">
        <w:rPr>
          <w:rFonts w:ascii="Times New Roman" w:hAnsi="Times New Roman" w:cs="Times New Roman"/>
          <w:color w:val="FF0000"/>
          <w:sz w:val="24"/>
          <w:szCs w:val="24"/>
        </w:rPr>
        <w:t xml:space="preserve"> </w:t>
      </w:r>
      <w:r w:rsidR="00F63555" w:rsidRPr="009760BB">
        <w:rPr>
          <w:rFonts w:ascii="Times New Roman" w:hAnsi="Times New Roman" w:cs="Times New Roman"/>
          <w:color w:val="000000"/>
          <w:sz w:val="24"/>
          <w:szCs w:val="24"/>
        </w:rPr>
        <w:t xml:space="preserve">below shows the average nutritional composition of </w:t>
      </w:r>
      <w:r w:rsidR="00F63555" w:rsidRPr="009760BB">
        <w:rPr>
          <w:rFonts w:ascii="Times New Roman" w:hAnsi="Times New Roman" w:cs="Times New Roman"/>
          <w:i/>
          <w:iCs/>
          <w:color w:val="000000"/>
          <w:sz w:val="24"/>
          <w:szCs w:val="24"/>
        </w:rPr>
        <w:t>Amaranthus</w:t>
      </w:r>
      <w:r w:rsidR="00A95A70">
        <w:rPr>
          <w:rFonts w:ascii="Times New Roman" w:hAnsi="Times New Roman" w:cs="Times New Roman"/>
          <w:color w:val="000000"/>
          <w:sz w:val="24"/>
          <w:szCs w:val="24"/>
        </w:rPr>
        <w:t>, other potential crops</w:t>
      </w:r>
      <w:r w:rsidR="00F63555" w:rsidRPr="009760BB">
        <w:rPr>
          <w:rFonts w:ascii="Times New Roman" w:hAnsi="Times New Roman" w:cs="Times New Roman"/>
          <w:color w:val="000000"/>
          <w:sz w:val="24"/>
          <w:szCs w:val="24"/>
        </w:rPr>
        <w:t xml:space="preserve"> and major food crops.</w:t>
      </w:r>
    </w:p>
    <w:p w14:paraId="6BCB2BF0" w14:textId="77777777" w:rsidR="00803A01" w:rsidRDefault="00803A01" w:rsidP="00803A01">
      <w:pPr>
        <w:spacing w:before="94"/>
        <w:ind w:left="40"/>
        <w:rPr>
          <w:rFonts w:ascii="Times New Roman" w:hAnsi="Times New Roman" w:cs="Times New Roman"/>
          <w:b/>
          <w:spacing w:val="-2"/>
          <w:w w:val="90"/>
          <w:sz w:val="24"/>
          <w:szCs w:val="24"/>
        </w:rPr>
      </w:pPr>
      <w:r w:rsidRPr="0002688C">
        <w:rPr>
          <w:rFonts w:ascii="Times New Roman" w:hAnsi="Times New Roman" w:cs="Times New Roman"/>
          <w:b/>
          <w:w w:val="90"/>
          <w:sz w:val="24"/>
          <w:szCs w:val="24"/>
        </w:rPr>
        <w:t>Table</w:t>
      </w:r>
      <w:r w:rsidRPr="0002688C">
        <w:rPr>
          <w:rFonts w:ascii="Times New Roman" w:hAnsi="Times New Roman" w:cs="Times New Roman"/>
          <w:b/>
          <w:spacing w:val="-5"/>
          <w:sz w:val="24"/>
          <w:szCs w:val="24"/>
        </w:rPr>
        <w:t xml:space="preserve"> </w:t>
      </w:r>
      <w:r w:rsidRPr="0002688C">
        <w:rPr>
          <w:rFonts w:ascii="Times New Roman" w:hAnsi="Times New Roman" w:cs="Times New Roman"/>
          <w:b/>
          <w:w w:val="90"/>
          <w:sz w:val="24"/>
          <w:szCs w:val="24"/>
        </w:rPr>
        <w:t>2.</w:t>
      </w:r>
      <w:r w:rsidRPr="0002688C">
        <w:rPr>
          <w:rFonts w:ascii="Times New Roman" w:hAnsi="Times New Roman" w:cs="Times New Roman"/>
          <w:b/>
          <w:spacing w:val="16"/>
          <w:sz w:val="24"/>
          <w:szCs w:val="24"/>
        </w:rPr>
        <w:t xml:space="preserve"> </w:t>
      </w:r>
      <w:r w:rsidRPr="009138A9">
        <w:rPr>
          <w:rFonts w:ascii="Times New Roman" w:hAnsi="Times New Roman" w:cs="Times New Roman"/>
          <w:b/>
          <w:w w:val="90"/>
          <w:sz w:val="24"/>
          <w:szCs w:val="24"/>
        </w:rPr>
        <w:t>Nutritional</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composition</w:t>
      </w:r>
      <w:r w:rsidRPr="009138A9">
        <w:rPr>
          <w:rFonts w:ascii="Times New Roman" w:hAnsi="Times New Roman" w:cs="Times New Roman"/>
          <w:b/>
          <w:spacing w:val="-4"/>
          <w:w w:val="90"/>
          <w:sz w:val="24"/>
          <w:szCs w:val="24"/>
        </w:rPr>
        <w:t xml:space="preserve"> </w:t>
      </w:r>
      <w:r w:rsidRPr="009138A9">
        <w:rPr>
          <w:rFonts w:ascii="Times New Roman" w:hAnsi="Times New Roman" w:cs="Times New Roman"/>
          <w:b/>
          <w:w w:val="90"/>
          <w:sz w:val="24"/>
          <w:szCs w:val="24"/>
        </w:rPr>
        <w:t>of</w:t>
      </w:r>
      <w:r w:rsidRPr="009138A9">
        <w:rPr>
          <w:rFonts w:ascii="Times New Roman" w:hAnsi="Times New Roman" w:cs="Times New Roman"/>
          <w:b/>
          <w:spacing w:val="-2"/>
          <w:w w:val="90"/>
          <w:sz w:val="24"/>
          <w:szCs w:val="24"/>
        </w:rPr>
        <w:t xml:space="preserve"> </w:t>
      </w:r>
      <w:r w:rsidRPr="009138A9">
        <w:rPr>
          <w:rFonts w:ascii="Times New Roman" w:hAnsi="Times New Roman" w:cs="Times New Roman"/>
          <w:b/>
          <w:w w:val="90"/>
          <w:sz w:val="24"/>
          <w:szCs w:val="24"/>
        </w:rPr>
        <w:t>grain</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amaranth</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and</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w w:val="90"/>
          <w:sz w:val="24"/>
          <w:szCs w:val="24"/>
        </w:rPr>
        <w:t>other</w:t>
      </w:r>
      <w:r w:rsidRPr="009138A9">
        <w:rPr>
          <w:rFonts w:ascii="Times New Roman" w:hAnsi="Times New Roman" w:cs="Times New Roman"/>
          <w:b/>
          <w:spacing w:val="-3"/>
          <w:w w:val="90"/>
          <w:sz w:val="24"/>
          <w:szCs w:val="24"/>
        </w:rPr>
        <w:t xml:space="preserve"> </w:t>
      </w:r>
      <w:r w:rsidRPr="009138A9">
        <w:rPr>
          <w:rFonts w:ascii="Times New Roman" w:hAnsi="Times New Roman" w:cs="Times New Roman"/>
          <w:b/>
          <w:spacing w:val="-2"/>
          <w:w w:val="90"/>
          <w:sz w:val="24"/>
          <w:szCs w:val="24"/>
        </w:rPr>
        <w:t>cereals.</w:t>
      </w:r>
    </w:p>
    <w:tbl>
      <w:tblPr>
        <w:tblStyle w:val="TableGrid"/>
        <w:tblW w:w="5000" w:type="pct"/>
        <w:tblLook w:val="04A0" w:firstRow="1" w:lastRow="0" w:firstColumn="1" w:lastColumn="0" w:noHBand="0" w:noVBand="1"/>
      </w:tblPr>
      <w:tblGrid>
        <w:gridCol w:w="1419"/>
        <w:gridCol w:w="582"/>
        <w:gridCol w:w="531"/>
        <w:gridCol w:w="566"/>
        <w:gridCol w:w="590"/>
        <w:gridCol w:w="582"/>
        <w:gridCol w:w="760"/>
        <w:gridCol w:w="699"/>
        <w:gridCol w:w="786"/>
        <w:gridCol w:w="551"/>
        <w:gridCol w:w="846"/>
        <w:gridCol w:w="971"/>
        <w:gridCol w:w="632"/>
      </w:tblGrid>
      <w:tr w:rsidR="00A603D9" w:rsidRPr="00AB686B" w14:paraId="40B8F9EA" w14:textId="77777777" w:rsidTr="00A603D9">
        <w:tc>
          <w:tcPr>
            <w:tcW w:w="751" w:type="pct"/>
          </w:tcPr>
          <w:p w14:paraId="6C617DF6"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Nutrients</w:t>
            </w:r>
          </w:p>
        </w:tc>
        <w:tc>
          <w:tcPr>
            <w:tcW w:w="306" w:type="pct"/>
          </w:tcPr>
          <w:p w14:paraId="732A363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Wheat</w:t>
            </w:r>
          </w:p>
        </w:tc>
        <w:tc>
          <w:tcPr>
            <w:tcW w:w="274" w:type="pct"/>
          </w:tcPr>
          <w:p w14:paraId="356F7CF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Rice</w:t>
            </w:r>
          </w:p>
        </w:tc>
        <w:tc>
          <w:tcPr>
            <w:tcW w:w="297" w:type="pct"/>
          </w:tcPr>
          <w:p w14:paraId="111A734A"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Maize</w:t>
            </w:r>
          </w:p>
        </w:tc>
        <w:tc>
          <w:tcPr>
            <w:tcW w:w="312" w:type="pct"/>
          </w:tcPr>
          <w:p w14:paraId="3EC5AA03"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Barley</w:t>
            </w:r>
          </w:p>
        </w:tc>
        <w:tc>
          <w:tcPr>
            <w:tcW w:w="306" w:type="pct"/>
          </w:tcPr>
          <w:p w14:paraId="4017FD8C"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Finger millet</w:t>
            </w:r>
          </w:p>
        </w:tc>
        <w:tc>
          <w:tcPr>
            <w:tcW w:w="408" w:type="pct"/>
          </w:tcPr>
          <w:p w14:paraId="7366B022"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Barnyard millet</w:t>
            </w:r>
          </w:p>
        </w:tc>
        <w:tc>
          <w:tcPr>
            <w:tcW w:w="359" w:type="pct"/>
          </w:tcPr>
          <w:p w14:paraId="4580051B"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Soybean </w:t>
            </w:r>
          </w:p>
        </w:tc>
        <w:tc>
          <w:tcPr>
            <w:tcW w:w="418" w:type="pct"/>
          </w:tcPr>
          <w:p w14:paraId="5B50C748"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Horse gram</w:t>
            </w:r>
          </w:p>
        </w:tc>
        <w:tc>
          <w:tcPr>
            <w:tcW w:w="283" w:type="pct"/>
          </w:tcPr>
          <w:p w14:paraId="44F9F34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Lentil</w:t>
            </w:r>
          </w:p>
        </w:tc>
        <w:tc>
          <w:tcPr>
            <w:tcW w:w="434" w:type="pct"/>
          </w:tcPr>
          <w:p w14:paraId="43F656F0"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Buckwheat</w:t>
            </w:r>
          </w:p>
        </w:tc>
        <w:tc>
          <w:tcPr>
            <w:tcW w:w="515" w:type="pct"/>
          </w:tcPr>
          <w:p w14:paraId="5C7209DB" w14:textId="77777777" w:rsidR="00A603D9" w:rsidRPr="00AB686B" w:rsidRDefault="006E26CA" w:rsidP="003D4A77">
            <w:pPr>
              <w:autoSpaceDE w:val="0"/>
              <w:autoSpaceDN w:val="0"/>
              <w:adjustRightInd w:val="0"/>
              <w:jc w:val="both"/>
              <w:rPr>
                <w:rFonts w:ascii="Times New Roman" w:hAnsi="Times New Roman" w:cs="Times New Roman"/>
                <w:color w:val="000000"/>
                <w:sz w:val="14"/>
                <w:szCs w:val="20"/>
              </w:rPr>
            </w:pPr>
            <w:r>
              <w:rPr>
                <w:rFonts w:ascii="Times New Roman" w:hAnsi="Times New Roman" w:cs="Times New Roman"/>
                <w:color w:val="000000"/>
                <w:sz w:val="14"/>
                <w:szCs w:val="20"/>
              </w:rPr>
              <w:t>Grain Amaranth</w:t>
            </w:r>
          </w:p>
        </w:tc>
        <w:tc>
          <w:tcPr>
            <w:tcW w:w="339" w:type="pct"/>
          </w:tcPr>
          <w:p w14:paraId="1DF0FA24" w14:textId="77777777" w:rsidR="00A603D9" w:rsidRPr="00AB686B" w:rsidRDefault="00A603D9" w:rsidP="003D4A77">
            <w:pPr>
              <w:autoSpaceDE w:val="0"/>
              <w:autoSpaceDN w:val="0"/>
              <w:adjustRightInd w:val="0"/>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Quinoa</w:t>
            </w:r>
          </w:p>
        </w:tc>
      </w:tr>
      <w:tr w:rsidR="00A603D9" w:rsidRPr="00AB686B" w14:paraId="7793A444" w14:textId="77777777" w:rsidTr="00A603D9">
        <w:tc>
          <w:tcPr>
            <w:tcW w:w="751" w:type="pct"/>
          </w:tcPr>
          <w:p w14:paraId="135860C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Carbohydrate(g)</w:t>
            </w:r>
          </w:p>
        </w:tc>
        <w:tc>
          <w:tcPr>
            <w:tcW w:w="306" w:type="pct"/>
          </w:tcPr>
          <w:p w14:paraId="408457F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80.6</w:t>
            </w:r>
          </w:p>
        </w:tc>
        <w:tc>
          <w:tcPr>
            <w:tcW w:w="274" w:type="pct"/>
          </w:tcPr>
          <w:p w14:paraId="302EF9F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86.3</w:t>
            </w:r>
          </w:p>
        </w:tc>
        <w:tc>
          <w:tcPr>
            <w:tcW w:w="297" w:type="pct"/>
          </w:tcPr>
          <w:p w14:paraId="15376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82.9</w:t>
            </w:r>
          </w:p>
        </w:tc>
        <w:tc>
          <w:tcPr>
            <w:tcW w:w="312" w:type="pct"/>
          </w:tcPr>
          <w:p w14:paraId="0934F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69.6</w:t>
            </w:r>
          </w:p>
        </w:tc>
        <w:tc>
          <w:tcPr>
            <w:tcW w:w="306" w:type="pct"/>
          </w:tcPr>
          <w:p w14:paraId="4FD92FC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72.0</w:t>
            </w:r>
          </w:p>
        </w:tc>
        <w:tc>
          <w:tcPr>
            <w:tcW w:w="408" w:type="pct"/>
          </w:tcPr>
          <w:p w14:paraId="5A0AB64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65.5</w:t>
            </w:r>
          </w:p>
        </w:tc>
        <w:tc>
          <w:tcPr>
            <w:tcW w:w="359" w:type="pct"/>
          </w:tcPr>
          <w:p w14:paraId="68001C4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20.9</w:t>
            </w:r>
          </w:p>
        </w:tc>
        <w:tc>
          <w:tcPr>
            <w:tcW w:w="418" w:type="pct"/>
          </w:tcPr>
          <w:p w14:paraId="6749E9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57.2</w:t>
            </w:r>
          </w:p>
        </w:tc>
        <w:tc>
          <w:tcPr>
            <w:tcW w:w="283" w:type="pct"/>
          </w:tcPr>
          <w:p w14:paraId="198E8F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59.0</w:t>
            </w:r>
          </w:p>
        </w:tc>
        <w:tc>
          <w:tcPr>
            <w:tcW w:w="434" w:type="pct"/>
          </w:tcPr>
          <w:p w14:paraId="0D1DC1E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72.9</w:t>
            </w:r>
          </w:p>
        </w:tc>
        <w:tc>
          <w:tcPr>
            <w:tcW w:w="515" w:type="pct"/>
          </w:tcPr>
          <w:p w14:paraId="49A508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65.25</w:t>
            </w:r>
          </w:p>
        </w:tc>
        <w:tc>
          <w:tcPr>
            <w:tcW w:w="339" w:type="pct"/>
          </w:tcPr>
          <w:p w14:paraId="5B44C05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r>
      <w:tr w:rsidR="00A603D9" w:rsidRPr="00AB686B" w14:paraId="3E7DC337" w14:textId="77777777" w:rsidTr="00A603D9">
        <w:tc>
          <w:tcPr>
            <w:tcW w:w="751" w:type="pct"/>
          </w:tcPr>
          <w:p w14:paraId="7611BCA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Protein (g)</w:t>
            </w:r>
          </w:p>
        </w:tc>
        <w:tc>
          <w:tcPr>
            <w:tcW w:w="306" w:type="pct"/>
          </w:tcPr>
          <w:p w14:paraId="217F984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w:t>
            </w:r>
          </w:p>
        </w:tc>
        <w:tc>
          <w:tcPr>
            <w:tcW w:w="274" w:type="pct"/>
          </w:tcPr>
          <w:p w14:paraId="3700CF0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8.8</w:t>
            </w:r>
          </w:p>
        </w:tc>
        <w:tc>
          <w:tcPr>
            <w:tcW w:w="297" w:type="pct"/>
          </w:tcPr>
          <w:p w14:paraId="351227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10.5</w:t>
            </w:r>
          </w:p>
        </w:tc>
        <w:tc>
          <w:tcPr>
            <w:tcW w:w="312" w:type="pct"/>
          </w:tcPr>
          <w:p w14:paraId="1485979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11.5</w:t>
            </w:r>
          </w:p>
        </w:tc>
        <w:tc>
          <w:tcPr>
            <w:tcW w:w="306" w:type="pct"/>
          </w:tcPr>
          <w:p w14:paraId="641607A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408" w:type="pct"/>
          </w:tcPr>
          <w:p w14:paraId="3C304C3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11.6</w:t>
            </w:r>
          </w:p>
        </w:tc>
        <w:tc>
          <w:tcPr>
            <w:tcW w:w="359" w:type="pct"/>
          </w:tcPr>
          <w:p w14:paraId="23E7A1F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083D09A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22.0</w:t>
            </w:r>
          </w:p>
        </w:tc>
        <w:tc>
          <w:tcPr>
            <w:tcW w:w="283" w:type="pct"/>
          </w:tcPr>
          <w:p w14:paraId="28A7F06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25.1</w:t>
            </w:r>
          </w:p>
        </w:tc>
        <w:tc>
          <w:tcPr>
            <w:tcW w:w="434" w:type="pct"/>
          </w:tcPr>
          <w:p w14:paraId="4DBDB9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12.0</w:t>
            </w:r>
          </w:p>
        </w:tc>
        <w:tc>
          <w:tcPr>
            <w:tcW w:w="515" w:type="pct"/>
          </w:tcPr>
          <w:p w14:paraId="0285B57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13.56</w:t>
            </w:r>
          </w:p>
        </w:tc>
        <w:tc>
          <w:tcPr>
            <w:tcW w:w="339" w:type="pct"/>
          </w:tcPr>
          <w:p w14:paraId="5E8F67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16.3</w:t>
            </w:r>
          </w:p>
        </w:tc>
      </w:tr>
      <w:tr w:rsidR="00A603D9" w:rsidRPr="00AB686B" w14:paraId="24A430F6" w14:textId="77777777" w:rsidTr="00A603D9">
        <w:tc>
          <w:tcPr>
            <w:tcW w:w="751" w:type="pct"/>
          </w:tcPr>
          <w:p w14:paraId="79B6F0B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Fat (g)</w:t>
            </w:r>
          </w:p>
        </w:tc>
        <w:tc>
          <w:tcPr>
            <w:tcW w:w="306" w:type="pct"/>
          </w:tcPr>
          <w:p w14:paraId="7A3C9CB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w:t>
            </w:r>
          </w:p>
        </w:tc>
        <w:tc>
          <w:tcPr>
            <w:tcW w:w="274" w:type="pct"/>
          </w:tcPr>
          <w:p w14:paraId="025571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97" w:type="pct"/>
          </w:tcPr>
          <w:p w14:paraId="22E0AA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312" w:type="pct"/>
          </w:tcPr>
          <w:p w14:paraId="2002182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06" w:type="pct"/>
          </w:tcPr>
          <w:p w14:paraId="0B649F2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408" w:type="pct"/>
          </w:tcPr>
          <w:p w14:paraId="2E3B5E7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5.8</w:t>
            </w:r>
          </w:p>
        </w:tc>
        <w:tc>
          <w:tcPr>
            <w:tcW w:w="359" w:type="pct"/>
          </w:tcPr>
          <w:p w14:paraId="36A48C6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19.5</w:t>
            </w:r>
          </w:p>
        </w:tc>
        <w:tc>
          <w:tcPr>
            <w:tcW w:w="418" w:type="pct"/>
          </w:tcPr>
          <w:p w14:paraId="61ABC8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0.5</w:t>
            </w:r>
          </w:p>
        </w:tc>
        <w:tc>
          <w:tcPr>
            <w:tcW w:w="283" w:type="pct"/>
          </w:tcPr>
          <w:p w14:paraId="16414C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621F151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7.4</w:t>
            </w:r>
          </w:p>
        </w:tc>
        <w:tc>
          <w:tcPr>
            <w:tcW w:w="515" w:type="pct"/>
          </w:tcPr>
          <w:p w14:paraId="5D7A205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7.02</w:t>
            </w:r>
          </w:p>
        </w:tc>
        <w:tc>
          <w:tcPr>
            <w:tcW w:w="339" w:type="pct"/>
          </w:tcPr>
          <w:p w14:paraId="3136F6B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DAD265F" w14:textId="77777777" w:rsidTr="00A603D9">
        <w:tc>
          <w:tcPr>
            <w:tcW w:w="751" w:type="pct"/>
          </w:tcPr>
          <w:p w14:paraId="49F71CB7"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 xml:space="preserve">Fibre (g) </w:t>
            </w:r>
          </w:p>
        </w:tc>
        <w:tc>
          <w:tcPr>
            <w:tcW w:w="306" w:type="pct"/>
          </w:tcPr>
          <w:p w14:paraId="2815800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10.7</w:t>
            </w:r>
          </w:p>
        </w:tc>
        <w:tc>
          <w:tcPr>
            <w:tcW w:w="274" w:type="pct"/>
          </w:tcPr>
          <w:p w14:paraId="5BDD8DC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w:t>
            </w:r>
          </w:p>
        </w:tc>
        <w:tc>
          <w:tcPr>
            <w:tcW w:w="297" w:type="pct"/>
          </w:tcPr>
          <w:p w14:paraId="5D958B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w:t>
            </w:r>
          </w:p>
        </w:tc>
        <w:tc>
          <w:tcPr>
            <w:tcW w:w="312" w:type="pct"/>
          </w:tcPr>
          <w:p w14:paraId="4D0BDC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306" w:type="pct"/>
          </w:tcPr>
          <w:p w14:paraId="5B0F962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3.6</w:t>
            </w:r>
          </w:p>
        </w:tc>
        <w:tc>
          <w:tcPr>
            <w:tcW w:w="408" w:type="pct"/>
          </w:tcPr>
          <w:p w14:paraId="0000D6C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13.5</w:t>
            </w:r>
          </w:p>
        </w:tc>
        <w:tc>
          <w:tcPr>
            <w:tcW w:w="359" w:type="pct"/>
          </w:tcPr>
          <w:p w14:paraId="3B3D2E8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w:t>
            </w:r>
          </w:p>
        </w:tc>
        <w:tc>
          <w:tcPr>
            <w:tcW w:w="418" w:type="pct"/>
          </w:tcPr>
          <w:p w14:paraId="352E79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5.3</w:t>
            </w:r>
          </w:p>
        </w:tc>
        <w:tc>
          <w:tcPr>
            <w:tcW w:w="283" w:type="pct"/>
          </w:tcPr>
          <w:p w14:paraId="52E72CC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434" w:type="pct"/>
          </w:tcPr>
          <w:p w14:paraId="09ADE9E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17.8</w:t>
            </w:r>
          </w:p>
        </w:tc>
        <w:tc>
          <w:tcPr>
            <w:tcW w:w="515" w:type="pct"/>
          </w:tcPr>
          <w:p w14:paraId="6FF3C07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w:t>
            </w:r>
          </w:p>
        </w:tc>
        <w:tc>
          <w:tcPr>
            <w:tcW w:w="339" w:type="pct"/>
          </w:tcPr>
          <w:p w14:paraId="752BD59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7.0</w:t>
            </w:r>
          </w:p>
        </w:tc>
      </w:tr>
      <w:tr w:rsidR="00A603D9" w:rsidRPr="00AB686B" w14:paraId="29BC9208" w14:textId="77777777" w:rsidTr="00A603D9">
        <w:tc>
          <w:tcPr>
            <w:tcW w:w="751" w:type="pct"/>
          </w:tcPr>
          <w:p w14:paraId="66A5C661"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(g)</w:t>
            </w:r>
          </w:p>
        </w:tc>
        <w:tc>
          <w:tcPr>
            <w:tcW w:w="306" w:type="pct"/>
          </w:tcPr>
          <w:p w14:paraId="00B8561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1.8</w:t>
            </w:r>
          </w:p>
        </w:tc>
        <w:tc>
          <w:tcPr>
            <w:tcW w:w="274" w:type="pct"/>
          </w:tcPr>
          <w:p w14:paraId="3ACBD5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w:t>
            </w:r>
          </w:p>
        </w:tc>
        <w:tc>
          <w:tcPr>
            <w:tcW w:w="297" w:type="pct"/>
          </w:tcPr>
          <w:p w14:paraId="38C1B04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w:t>
            </w:r>
          </w:p>
        </w:tc>
        <w:tc>
          <w:tcPr>
            <w:tcW w:w="312" w:type="pct"/>
          </w:tcPr>
          <w:p w14:paraId="79937A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1.2</w:t>
            </w:r>
          </w:p>
        </w:tc>
        <w:tc>
          <w:tcPr>
            <w:tcW w:w="306" w:type="pct"/>
          </w:tcPr>
          <w:p w14:paraId="29BDB5F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c>
          <w:tcPr>
            <w:tcW w:w="408" w:type="pct"/>
          </w:tcPr>
          <w:p w14:paraId="6DFA809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p>
        </w:tc>
        <w:tc>
          <w:tcPr>
            <w:tcW w:w="359" w:type="pct"/>
          </w:tcPr>
          <w:p w14:paraId="3E244C7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w:t>
            </w:r>
          </w:p>
        </w:tc>
        <w:tc>
          <w:tcPr>
            <w:tcW w:w="418" w:type="pct"/>
          </w:tcPr>
          <w:p w14:paraId="1195636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w:t>
            </w:r>
          </w:p>
        </w:tc>
        <w:tc>
          <w:tcPr>
            <w:tcW w:w="283" w:type="pct"/>
          </w:tcPr>
          <w:p w14:paraId="2B12D31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434" w:type="pct"/>
          </w:tcPr>
          <w:p w14:paraId="0C38D21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515" w:type="pct"/>
          </w:tcPr>
          <w:p w14:paraId="7AE00FF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2.88</w:t>
            </w:r>
          </w:p>
        </w:tc>
        <w:tc>
          <w:tcPr>
            <w:tcW w:w="339" w:type="pct"/>
          </w:tcPr>
          <w:p w14:paraId="00D2957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2.7</w:t>
            </w:r>
          </w:p>
        </w:tc>
      </w:tr>
      <w:tr w:rsidR="00A603D9" w:rsidRPr="00AB686B" w14:paraId="2C4F38D0" w14:textId="77777777" w:rsidTr="00A603D9">
        <w:tc>
          <w:tcPr>
            <w:tcW w:w="751" w:type="pct"/>
          </w:tcPr>
          <w:p w14:paraId="423AFF4B"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Energy(kcal/100g)</w:t>
            </w:r>
          </w:p>
        </w:tc>
        <w:tc>
          <w:tcPr>
            <w:tcW w:w="306" w:type="pct"/>
          </w:tcPr>
          <w:p w14:paraId="6C60C309"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406.8</w:t>
            </w:r>
          </w:p>
        </w:tc>
        <w:tc>
          <w:tcPr>
            <w:tcW w:w="274" w:type="pct"/>
          </w:tcPr>
          <w:p w14:paraId="5727303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409.2</w:t>
            </w:r>
          </w:p>
        </w:tc>
        <w:tc>
          <w:tcPr>
            <w:tcW w:w="297" w:type="pct"/>
          </w:tcPr>
          <w:p w14:paraId="1572C40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421.3</w:t>
            </w:r>
          </w:p>
        </w:tc>
        <w:tc>
          <w:tcPr>
            <w:tcW w:w="312" w:type="pct"/>
          </w:tcPr>
          <w:p w14:paraId="6ED6B33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336</w:t>
            </w:r>
          </w:p>
        </w:tc>
        <w:tc>
          <w:tcPr>
            <w:tcW w:w="306" w:type="pct"/>
          </w:tcPr>
          <w:p w14:paraId="3DA5C55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328</w:t>
            </w:r>
          </w:p>
        </w:tc>
        <w:tc>
          <w:tcPr>
            <w:tcW w:w="408" w:type="pct"/>
          </w:tcPr>
          <w:p w14:paraId="1B910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307</w:t>
            </w:r>
          </w:p>
        </w:tc>
        <w:tc>
          <w:tcPr>
            <w:tcW w:w="359" w:type="pct"/>
          </w:tcPr>
          <w:p w14:paraId="264AC8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432</w:t>
            </w:r>
          </w:p>
        </w:tc>
        <w:tc>
          <w:tcPr>
            <w:tcW w:w="418" w:type="pct"/>
          </w:tcPr>
          <w:p w14:paraId="1DEE3D7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321</w:t>
            </w:r>
          </w:p>
        </w:tc>
        <w:tc>
          <w:tcPr>
            <w:tcW w:w="283" w:type="pct"/>
          </w:tcPr>
          <w:p w14:paraId="57B9C7C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343</w:t>
            </w:r>
          </w:p>
        </w:tc>
        <w:tc>
          <w:tcPr>
            <w:tcW w:w="434" w:type="pct"/>
          </w:tcPr>
          <w:p w14:paraId="0D317E8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355</w:t>
            </w:r>
          </w:p>
        </w:tc>
        <w:tc>
          <w:tcPr>
            <w:tcW w:w="515" w:type="pct"/>
          </w:tcPr>
          <w:p w14:paraId="3ECEB53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371</w:t>
            </w:r>
          </w:p>
        </w:tc>
        <w:tc>
          <w:tcPr>
            <w:tcW w:w="339" w:type="pct"/>
          </w:tcPr>
          <w:p w14:paraId="1B0BBC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424.2</w:t>
            </w:r>
          </w:p>
        </w:tc>
      </w:tr>
      <w:tr w:rsidR="00A603D9" w:rsidRPr="00AB686B" w14:paraId="0E15F01D" w14:textId="77777777" w:rsidTr="003D4A77">
        <w:tc>
          <w:tcPr>
            <w:tcW w:w="5000" w:type="pct"/>
            <w:gridSpan w:val="13"/>
          </w:tcPr>
          <w:p w14:paraId="7643475F"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Mineral content (mg per 100g dry matter)</w:t>
            </w:r>
          </w:p>
        </w:tc>
      </w:tr>
      <w:tr w:rsidR="00A603D9" w:rsidRPr="00AB686B" w14:paraId="2EE6D241" w14:textId="77777777" w:rsidTr="00A603D9">
        <w:tc>
          <w:tcPr>
            <w:tcW w:w="751" w:type="pct"/>
          </w:tcPr>
          <w:p w14:paraId="7AA951E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Calcium</w:t>
            </w:r>
          </w:p>
        </w:tc>
        <w:tc>
          <w:tcPr>
            <w:tcW w:w="306" w:type="pct"/>
          </w:tcPr>
          <w:p w14:paraId="4CB76B0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50.3</w:t>
            </w:r>
          </w:p>
        </w:tc>
        <w:tc>
          <w:tcPr>
            <w:tcW w:w="274" w:type="pct"/>
          </w:tcPr>
          <w:p w14:paraId="3390AA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297" w:type="pct"/>
          </w:tcPr>
          <w:p w14:paraId="4FE7FA9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17.1</w:t>
            </w:r>
          </w:p>
        </w:tc>
        <w:tc>
          <w:tcPr>
            <w:tcW w:w="312" w:type="pct"/>
          </w:tcPr>
          <w:p w14:paraId="1185FDA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26</w:t>
            </w:r>
          </w:p>
        </w:tc>
        <w:tc>
          <w:tcPr>
            <w:tcW w:w="306" w:type="pct"/>
          </w:tcPr>
          <w:p w14:paraId="5C61A8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344</w:t>
            </w:r>
          </w:p>
        </w:tc>
        <w:tc>
          <w:tcPr>
            <w:tcW w:w="408" w:type="pct"/>
          </w:tcPr>
          <w:p w14:paraId="2998306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20</w:t>
            </w:r>
          </w:p>
        </w:tc>
        <w:tc>
          <w:tcPr>
            <w:tcW w:w="359" w:type="pct"/>
          </w:tcPr>
          <w:p w14:paraId="4E84C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240</w:t>
            </w:r>
          </w:p>
        </w:tc>
        <w:tc>
          <w:tcPr>
            <w:tcW w:w="418" w:type="pct"/>
          </w:tcPr>
          <w:p w14:paraId="5746A79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283" w:type="pct"/>
          </w:tcPr>
          <w:p w14:paraId="4C97FEC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w:t>
            </w:r>
          </w:p>
        </w:tc>
        <w:tc>
          <w:tcPr>
            <w:tcW w:w="434" w:type="pct"/>
          </w:tcPr>
          <w:p w14:paraId="7E17127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110</w:t>
            </w:r>
          </w:p>
        </w:tc>
        <w:tc>
          <w:tcPr>
            <w:tcW w:w="515" w:type="pct"/>
          </w:tcPr>
          <w:p w14:paraId="562BE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159</w:t>
            </w:r>
          </w:p>
        </w:tc>
        <w:tc>
          <w:tcPr>
            <w:tcW w:w="339" w:type="pct"/>
          </w:tcPr>
          <w:p w14:paraId="6C986EF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148.7</w:t>
            </w:r>
          </w:p>
        </w:tc>
      </w:tr>
      <w:tr w:rsidR="00A603D9" w:rsidRPr="00AB686B" w14:paraId="552AA58B" w14:textId="77777777" w:rsidTr="00A603D9">
        <w:tc>
          <w:tcPr>
            <w:tcW w:w="751" w:type="pct"/>
          </w:tcPr>
          <w:p w14:paraId="681CC248"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Iron</w:t>
            </w:r>
          </w:p>
        </w:tc>
        <w:tc>
          <w:tcPr>
            <w:tcW w:w="306" w:type="pct"/>
          </w:tcPr>
          <w:p w14:paraId="3256269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w:t>
            </w:r>
          </w:p>
        </w:tc>
        <w:tc>
          <w:tcPr>
            <w:tcW w:w="274" w:type="pct"/>
          </w:tcPr>
          <w:p w14:paraId="2E14227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0.7</w:t>
            </w:r>
          </w:p>
        </w:tc>
        <w:tc>
          <w:tcPr>
            <w:tcW w:w="297" w:type="pct"/>
          </w:tcPr>
          <w:p w14:paraId="5579EE84"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w:t>
            </w:r>
          </w:p>
        </w:tc>
        <w:tc>
          <w:tcPr>
            <w:tcW w:w="312" w:type="pct"/>
          </w:tcPr>
          <w:p w14:paraId="41C010E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1.67</w:t>
            </w:r>
          </w:p>
        </w:tc>
        <w:tc>
          <w:tcPr>
            <w:tcW w:w="306" w:type="pct"/>
          </w:tcPr>
          <w:p w14:paraId="0055245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w:t>
            </w:r>
          </w:p>
        </w:tc>
        <w:tc>
          <w:tcPr>
            <w:tcW w:w="408" w:type="pct"/>
          </w:tcPr>
          <w:p w14:paraId="5D5F0C5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5.0</w:t>
            </w:r>
          </w:p>
        </w:tc>
        <w:tc>
          <w:tcPr>
            <w:tcW w:w="359" w:type="pct"/>
          </w:tcPr>
          <w:p w14:paraId="226877E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10.4</w:t>
            </w:r>
          </w:p>
        </w:tc>
        <w:tc>
          <w:tcPr>
            <w:tcW w:w="418" w:type="pct"/>
          </w:tcPr>
          <w:p w14:paraId="1CCD10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6.77</w:t>
            </w:r>
          </w:p>
        </w:tc>
        <w:tc>
          <w:tcPr>
            <w:tcW w:w="283" w:type="pct"/>
          </w:tcPr>
          <w:p w14:paraId="020CEBB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7.58</w:t>
            </w:r>
          </w:p>
        </w:tc>
        <w:tc>
          <w:tcPr>
            <w:tcW w:w="434" w:type="pct"/>
          </w:tcPr>
          <w:p w14:paraId="44BBA7D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4.0</w:t>
            </w:r>
          </w:p>
        </w:tc>
        <w:tc>
          <w:tcPr>
            <w:tcW w:w="515" w:type="pct"/>
          </w:tcPr>
          <w:p w14:paraId="6E23C81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7.61</w:t>
            </w:r>
          </w:p>
        </w:tc>
        <w:tc>
          <w:tcPr>
            <w:tcW w:w="339" w:type="pct"/>
          </w:tcPr>
          <w:p w14:paraId="6DBF0B8A"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13.2</w:t>
            </w:r>
          </w:p>
        </w:tc>
      </w:tr>
      <w:tr w:rsidR="00A603D9" w:rsidRPr="00AB686B" w14:paraId="2DB35FE0" w14:textId="77777777" w:rsidTr="00A603D9">
        <w:tc>
          <w:tcPr>
            <w:tcW w:w="751" w:type="pct"/>
          </w:tcPr>
          <w:p w14:paraId="601D9B70"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Magnesium</w:t>
            </w:r>
          </w:p>
        </w:tc>
        <w:tc>
          <w:tcPr>
            <w:tcW w:w="306" w:type="pct"/>
          </w:tcPr>
          <w:p w14:paraId="6AE0FEA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169.4</w:t>
            </w:r>
          </w:p>
        </w:tc>
        <w:tc>
          <w:tcPr>
            <w:tcW w:w="274" w:type="pct"/>
          </w:tcPr>
          <w:p w14:paraId="5495A31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73.5</w:t>
            </w:r>
          </w:p>
        </w:tc>
        <w:tc>
          <w:tcPr>
            <w:tcW w:w="297" w:type="pct"/>
          </w:tcPr>
          <w:p w14:paraId="0B9E3D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137.1</w:t>
            </w:r>
          </w:p>
        </w:tc>
        <w:tc>
          <w:tcPr>
            <w:tcW w:w="312" w:type="pct"/>
          </w:tcPr>
          <w:p w14:paraId="50B61E9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75C0726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w:t>
            </w:r>
          </w:p>
        </w:tc>
        <w:tc>
          <w:tcPr>
            <w:tcW w:w="408" w:type="pct"/>
          </w:tcPr>
          <w:p w14:paraId="72F0BFD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82</w:t>
            </w:r>
          </w:p>
        </w:tc>
        <w:tc>
          <w:tcPr>
            <w:tcW w:w="359" w:type="pct"/>
          </w:tcPr>
          <w:p w14:paraId="18FB80F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38FDEC0"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41611CC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598EA0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390</w:t>
            </w:r>
          </w:p>
        </w:tc>
        <w:tc>
          <w:tcPr>
            <w:tcW w:w="515" w:type="pct"/>
          </w:tcPr>
          <w:p w14:paraId="16563D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248</w:t>
            </w:r>
          </w:p>
        </w:tc>
        <w:tc>
          <w:tcPr>
            <w:tcW w:w="339" w:type="pct"/>
          </w:tcPr>
          <w:p w14:paraId="056FD10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249.6</w:t>
            </w:r>
          </w:p>
        </w:tc>
      </w:tr>
      <w:tr w:rsidR="00A603D9" w:rsidRPr="00AB686B" w14:paraId="55AA9A65" w14:textId="77777777" w:rsidTr="00A603D9">
        <w:tc>
          <w:tcPr>
            <w:tcW w:w="751" w:type="pct"/>
          </w:tcPr>
          <w:p w14:paraId="5571D5C9"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Phosphorus</w:t>
            </w:r>
          </w:p>
        </w:tc>
        <w:tc>
          <w:tcPr>
            <w:tcW w:w="306" w:type="pct"/>
          </w:tcPr>
          <w:p w14:paraId="0B236FD1"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467.7</w:t>
            </w:r>
          </w:p>
        </w:tc>
        <w:tc>
          <w:tcPr>
            <w:tcW w:w="274" w:type="pct"/>
          </w:tcPr>
          <w:p w14:paraId="698558B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137.8</w:t>
            </w:r>
          </w:p>
        </w:tc>
        <w:tc>
          <w:tcPr>
            <w:tcW w:w="297" w:type="pct"/>
          </w:tcPr>
          <w:p w14:paraId="3BA8B89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292.6</w:t>
            </w:r>
          </w:p>
        </w:tc>
        <w:tc>
          <w:tcPr>
            <w:tcW w:w="312" w:type="pct"/>
          </w:tcPr>
          <w:p w14:paraId="52BDA84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215</w:t>
            </w:r>
          </w:p>
        </w:tc>
        <w:tc>
          <w:tcPr>
            <w:tcW w:w="306" w:type="pct"/>
          </w:tcPr>
          <w:p w14:paraId="50EEAE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283</w:t>
            </w:r>
          </w:p>
        </w:tc>
        <w:tc>
          <w:tcPr>
            <w:tcW w:w="408" w:type="pct"/>
          </w:tcPr>
          <w:p w14:paraId="6FA64943"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280</w:t>
            </w:r>
          </w:p>
        </w:tc>
        <w:tc>
          <w:tcPr>
            <w:tcW w:w="359" w:type="pct"/>
          </w:tcPr>
          <w:p w14:paraId="59557BF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690</w:t>
            </w:r>
          </w:p>
        </w:tc>
        <w:tc>
          <w:tcPr>
            <w:tcW w:w="418" w:type="pct"/>
          </w:tcPr>
          <w:p w14:paraId="3F825B12"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311</w:t>
            </w:r>
          </w:p>
        </w:tc>
        <w:tc>
          <w:tcPr>
            <w:tcW w:w="283" w:type="pct"/>
          </w:tcPr>
          <w:p w14:paraId="06ECAA4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293</w:t>
            </w:r>
          </w:p>
        </w:tc>
        <w:tc>
          <w:tcPr>
            <w:tcW w:w="434" w:type="pct"/>
          </w:tcPr>
          <w:p w14:paraId="404DB02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330</w:t>
            </w:r>
          </w:p>
        </w:tc>
        <w:tc>
          <w:tcPr>
            <w:tcW w:w="515" w:type="pct"/>
          </w:tcPr>
          <w:p w14:paraId="7F6C794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557</w:t>
            </w:r>
          </w:p>
        </w:tc>
        <w:tc>
          <w:tcPr>
            <w:tcW w:w="339" w:type="pct"/>
          </w:tcPr>
          <w:p w14:paraId="7F7564D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383.7</w:t>
            </w:r>
          </w:p>
        </w:tc>
      </w:tr>
      <w:tr w:rsidR="00A603D9" w:rsidRPr="00AB686B" w14:paraId="0F82D6DF" w14:textId="77777777" w:rsidTr="00A603D9">
        <w:tc>
          <w:tcPr>
            <w:tcW w:w="751" w:type="pct"/>
          </w:tcPr>
          <w:p w14:paraId="0CF1EC23" w14:textId="77777777" w:rsidR="00A603D9" w:rsidRPr="00AB686B" w:rsidRDefault="00A603D9" w:rsidP="003D4A77">
            <w:pPr>
              <w:autoSpaceDE w:val="0"/>
              <w:autoSpaceDN w:val="0"/>
              <w:adjustRightInd w:val="0"/>
              <w:spacing w:line="360" w:lineRule="auto"/>
              <w:jc w:val="both"/>
              <w:rPr>
                <w:rFonts w:ascii="Times New Roman" w:hAnsi="Times New Roman" w:cs="Times New Roman"/>
                <w:color w:val="000000"/>
                <w:sz w:val="14"/>
                <w:szCs w:val="20"/>
              </w:rPr>
            </w:pPr>
            <w:r w:rsidRPr="00AB686B">
              <w:rPr>
                <w:rFonts w:ascii="Times New Roman" w:hAnsi="Times New Roman" w:cs="Times New Roman"/>
                <w:color w:val="000000"/>
                <w:sz w:val="14"/>
                <w:szCs w:val="20"/>
              </w:rPr>
              <w:t>Zinc</w:t>
            </w:r>
          </w:p>
        </w:tc>
        <w:tc>
          <w:tcPr>
            <w:tcW w:w="306" w:type="pct"/>
          </w:tcPr>
          <w:p w14:paraId="37FCAD3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4.7</w:t>
            </w:r>
          </w:p>
        </w:tc>
        <w:tc>
          <w:tcPr>
            <w:tcW w:w="274" w:type="pct"/>
          </w:tcPr>
          <w:p w14:paraId="738E0127"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0.6</w:t>
            </w:r>
          </w:p>
        </w:tc>
        <w:tc>
          <w:tcPr>
            <w:tcW w:w="297" w:type="pct"/>
          </w:tcPr>
          <w:p w14:paraId="29CF1DC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2.9</w:t>
            </w:r>
          </w:p>
        </w:tc>
        <w:tc>
          <w:tcPr>
            <w:tcW w:w="312" w:type="pct"/>
          </w:tcPr>
          <w:p w14:paraId="09B5D7ED"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306" w:type="pct"/>
          </w:tcPr>
          <w:p w14:paraId="20294BE8"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2.3</w:t>
            </w:r>
          </w:p>
        </w:tc>
        <w:tc>
          <w:tcPr>
            <w:tcW w:w="408" w:type="pct"/>
          </w:tcPr>
          <w:p w14:paraId="6B51CE95"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3.0</w:t>
            </w:r>
          </w:p>
        </w:tc>
        <w:tc>
          <w:tcPr>
            <w:tcW w:w="359" w:type="pct"/>
          </w:tcPr>
          <w:p w14:paraId="3C6F1906"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18" w:type="pct"/>
          </w:tcPr>
          <w:p w14:paraId="0D1FCE6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283" w:type="pct"/>
          </w:tcPr>
          <w:p w14:paraId="183EFDDF"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w:t>
            </w:r>
          </w:p>
        </w:tc>
        <w:tc>
          <w:tcPr>
            <w:tcW w:w="434" w:type="pct"/>
          </w:tcPr>
          <w:p w14:paraId="439E186C"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0.8</w:t>
            </w:r>
          </w:p>
        </w:tc>
        <w:tc>
          <w:tcPr>
            <w:tcW w:w="515" w:type="pct"/>
          </w:tcPr>
          <w:p w14:paraId="231BBADB"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2.87</w:t>
            </w:r>
          </w:p>
        </w:tc>
        <w:tc>
          <w:tcPr>
            <w:tcW w:w="339" w:type="pct"/>
          </w:tcPr>
          <w:p w14:paraId="79DC324E" w14:textId="77777777" w:rsidR="00A603D9" w:rsidRPr="00AB686B" w:rsidRDefault="00A603D9" w:rsidP="006E26CA">
            <w:pPr>
              <w:autoSpaceDE w:val="0"/>
              <w:autoSpaceDN w:val="0"/>
              <w:adjustRightInd w:val="0"/>
              <w:spacing w:line="360" w:lineRule="auto"/>
              <w:jc w:val="center"/>
              <w:rPr>
                <w:rFonts w:ascii="Times New Roman" w:hAnsi="Times New Roman" w:cs="Times New Roman"/>
                <w:color w:val="000000"/>
                <w:sz w:val="14"/>
                <w:szCs w:val="20"/>
              </w:rPr>
            </w:pPr>
            <w:r w:rsidRPr="00AB686B">
              <w:rPr>
                <w:rFonts w:ascii="Times New Roman" w:hAnsi="Times New Roman" w:cs="Times New Roman"/>
                <w:color w:val="000000"/>
                <w:sz w:val="14"/>
                <w:szCs w:val="20"/>
              </w:rPr>
              <w:t>4.4</w:t>
            </w:r>
            <w:r w:rsidR="006E26CA">
              <w:rPr>
                <w:rFonts w:ascii="Times New Roman" w:hAnsi="Times New Roman" w:cs="Times New Roman"/>
                <w:color w:val="000000"/>
                <w:sz w:val="14"/>
                <w:szCs w:val="20"/>
              </w:rPr>
              <w:t>0</w:t>
            </w:r>
          </w:p>
        </w:tc>
      </w:tr>
    </w:tbl>
    <w:p w14:paraId="2979D84B" w14:textId="77777777" w:rsidR="00A603D9" w:rsidRPr="009760BB" w:rsidRDefault="00A603D9" w:rsidP="00A603D9">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9760BB">
        <w:rPr>
          <w:rFonts w:ascii="Times New Roman" w:hAnsi="Times New Roman" w:cs="Times New Roman"/>
          <w:color w:val="000000"/>
          <w:sz w:val="24"/>
          <w:szCs w:val="24"/>
        </w:rPr>
        <w:t>Source :</w:t>
      </w:r>
      <w:proofErr w:type="gramEnd"/>
      <w:r w:rsidRPr="009760BB">
        <w:rPr>
          <w:rFonts w:ascii="Times New Roman" w:hAnsi="Times New Roman" w:cs="Times New Roman"/>
          <w:color w:val="000000"/>
          <w:sz w:val="24"/>
          <w:szCs w:val="24"/>
        </w:rPr>
        <w:t xml:space="preserve"> FAO (1995), USDA (2016), Angeli </w:t>
      </w:r>
      <w:r w:rsidRPr="00894D22">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(2020)</w:t>
      </w:r>
    </w:p>
    <w:p w14:paraId="426B8053" w14:textId="77777777" w:rsidR="00803A01" w:rsidRPr="009138A9" w:rsidRDefault="00803A01" w:rsidP="00803A01">
      <w:pPr>
        <w:pStyle w:val="BodyText"/>
        <w:spacing w:before="6"/>
        <w:rPr>
          <w:sz w:val="2"/>
        </w:rPr>
      </w:pPr>
    </w:p>
    <w:p w14:paraId="3126CA24" w14:textId="77777777" w:rsidR="009A6445" w:rsidRDefault="009A6445" w:rsidP="005A2FB0">
      <w:pPr>
        <w:spacing w:after="0" w:line="360" w:lineRule="auto"/>
        <w:jc w:val="both"/>
        <w:rPr>
          <w:rFonts w:ascii="Times New Roman" w:hAnsi="Times New Roman" w:cs="Times New Roman"/>
          <w:b/>
          <w:sz w:val="24"/>
          <w:szCs w:val="24"/>
        </w:rPr>
      </w:pPr>
      <w:bookmarkStart w:id="2" w:name="_bookmark45"/>
      <w:bookmarkStart w:id="3" w:name="_bookmark46"/>
      <w:bookmarkEnd w:id="2"/>
      <w:bookmarkEnd w:id="3"/>
    </w:p>
    <w:p w14:paraId="3825A6B0" w14:textId="77777777" w:rsidR="009A6445" w:rsidRDefault="009A6445" w:rsidP="005A2FB0">
      <w:pPr>
        <w:spacing w:after="0" w:line="360" w:lineRule="auto"/>
        <w:jc w:val="both"/>
        <w:rPr>
          <w:rFonts w:ascii="Times New Roman" w:hAnsi="Times New Roman" w:cs="Times New Roman"/>
          <w:b/>
          <w:sz w:val="24"/>
          <w:szCs w:val="24"/>
        </w:rPr>
      </w:pPr>
    </w:p>
    <w:p w14:paraId="17787F16" w14:textId="77777777" w:rsidR="009C7E69" w:rsidRDefault="009C7E69" w:rsidP="005A2FB0">
      <w:pPr>
        <w:spacing w:after="0" w:line="360" w:lineRule="auto"/>
        <w:jc w:val="both"/>
        <w:rPr>
          <w:rFonts w:ascii="Times New Roman" w:hAnsi="Times New Roman" w:cs="Times New Roman"/>
          <w:b/>
          <w:sz w:val="24"/>
          <w:szCs w:val="24"/>
        </w:rPr>
      </w:pPr>
    </w:p>
    <w:p w14:paraId="04B03DF8"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lastRenderedPageBreak/>
        <w:t xml:space="preserve">Uses of </w:t>
      </w:r>
      <w:r w:rsidR="009C7E69">
        <w:rPr>
          <w:rFonts w:ascii="Times New Roman" w:hAnsi="Times New Roman" w:cs="Times New Roman"/>
          <w:b/>
          <w:sz w:val="24"/>
          <w:szCs w:val="24"/>
        </w:rPr>
        <w:t xml:space="preserve">grain </w:t>
      </w:r>
      <w:r w:rsidRPr="009760BB">
        <w:rPr>
          <w:rFonts w:ascii="Times New Roman" w:hAnsi="Times New Roman" w:cs="Times New Roman"/>
          <w:b/>
          <w:sz w:val="24"/>
          <w:szCs w:val="24"/>
        </w:rPr>
        <w:t xml:space="preserve">amaranth </w:t>
      </w:r>
      <w:r w:rsidR="0099418A">
        <w:rPr>
          <w:rFonts w:ascii="Times New Roman" w:hAnsi="Times New Roman" w:cs="Times New Roman"/>
          <w:b/>
          <w:sz w:val="24"/>
          <w:szCs w:val="24"/>
        </w:rPr>
        <w:t>seeds</w:t>
      </w:r>
    </w:p>
    <w:p w14:paraId="784617CD" w14:textId="77777777" w:rsidR="009A6445" w:rsidRDefault="00000CA4" w:rsidP="005A2FB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Amaranth is the only pseudo-cereal with the whole plant used for food and other uses. There are numerous techniques to treat the grain for ingestion, with expanded grain being the most famous. The seeds of amaranth are popped or boiled and eaten as rice </w:t>
      </w:r>
      <w:r w:rsidR="003C02F4">
        <w:rPr>
          <w:rFonts w:ascii="Times New Roman" w:hAnsi="Times New Roman" w:cs="Times New Roman"/>
          <w:sz w:val="24"/>
          <w:szCs w:val="24"/>
        </w:rPr>
        <w:t>(</w:t>
      </w:r>
      <w:proofErr w:type="spellStart"/>
      <w:r w:rsidR="00130F22" w:rsidRPr="009760BB">
        <w:rPr>
          <w:rFonts w:ascii="Times New Roman" w:hAnsi="Times New Roman" w:cs="Times New Roman"/>
          <w:sz w:val="24"/>
          <w:szCs w:val="24"/>
        </w:rPr>
        <w:t>Topwal</w:t>
      </w:r>
      <w:proofErr w:type="spellEnd"/>
      <w:r w:rsidR="00130F22" w:rsidRPr="009760BB">
        <w:rPr>
          <w:rFonts w:ascii="Times New Roman" w:hAnsi="Times New Roman" w:cs="Times New Roman"/>
          <w:sz w:val="24"/>
          <w:szCs w:val="24"/>
        </w:rPr>
        <w:t>, 2019</w:t>
      </w:r>
      <w:r w:rsidR="003C02F4">
        <w:rPr>
          <w:rFonts w:ascii="Times New Roman" w:hAnsi="Times New Roman" w:cs="Times New Roman"/>
          <w:sz w:val="24"/>
          <w:szCs w:val="24"/>
        </w:rPr>
        <w:t>)</w:t>
      </w:r>
      <w:r w:rsidRPr="009760BB">
        <w:rPr>
          <w:rFonts w:ascii="Times New Roman" w:hAnsi="Times New Roman" w:cs="Times New Roman"/>
          <w:sz w:val="24"/>
          <w:szCs w:val="24"/>
        </w:rPr>
        <w:t>. The g</w:t>
      </w:r>
      <w:r w:rsidR="00A95A70">
        <w:rPr>
          <w:rFonts w:ascii="Times New Roman" w:hAnsi="Times New Roman" w:cs="Times New Roman"/>
          <w:sz w:val="24"/>
          <w:szCs w:val="24"/>
        </w:rPr>
        <w:t>rains’ f</w:t>
      </w:r>
      <w:r w:rsidR="009A6445">
        <w:rPr>
          <w:rFonts w:ascii="Times New Roman" w:hAnsi="Times New Roman" w:cs="Times New Roman"/>
          <w:sz w:val="24"/>
          <w:szCs w:val="24"/>
        </w:rPr>
        <w:t>l</w:t>
      </w:r>
      <w:r w:rsidR="00A95A70">
        <w:rPr>
          <w:rFonts w:ascii="Times New Roman" w:hAnsi="Times New Roman" w:cs="Times New Roman"/>
          <w:sz w:val="24"/>
          <w:szCs w:val="24"/>
        </w:rPr>
        <w:t>aking, extruded</w:t>
      </w:r>
      <w:r w:rsidRPr="009760BB">
        <w:rPr>
          <w:rFonts w:ascii="Times New Roman" w:hAnsi="Times New Roman" w:cs="Times New Roman"/>
          <w:sz w:val="24"/>
          <w:szCs w:val="24"/>
        </w:rPr>
        <w:t xml:space="preserve"> and ground-to-four shapes have given them certain functional </w:t>
      </w:r>
      <w:r w:rsidR="00C550E4" w:rsidRPr="009760BB">
        <w:rPr>
          <w:rFonts w:ascii="Times New Roman" w:hAnsi="Times New Roman" w:cs="Times New Roman"/>
          <w:sz w:val="24"/>
          <w:szCs w:val="24"/>
        </w:rPr>
        <w:t>advantages;</w:t>
      </w:r>
      <w:r w:rsidRPr="009760BB">
        <w:rPr>
          <w:rFonts w:ascii="Times New Roman" w:hAnsi="Times New Roman" w:cs="Times New Roman"/>
          <w:sz w:val="24"/>
          <w:szCs w:val="24"/>
        </w:rPr>
        <w:t xml:space="preserve"> hence they earned the name ‘pseudocereal’ </w:t>
      </w:r>
      <w:r w:rsidR="003C02F4">
        <w:rPr>
          <w:rFonts w:ascii="Times New Roman" w:hAnsi="Times New Roman" w:cs="Times New Roman"/>
          <w:sz w:val="24"/>
          <w:szCs w:val="24"/>
        </w:rPr>
        <w:t>(</w:t>
      </w:r>
      <w:r w:rsidR="00130F22" w:rsidRPr="009760BB">
        <w:rPr>
          <w:rFonts w:ascii="Times New Roman" w:hAnsi="Times New Roman" w:cs="Times New Roman"/>
          <w:color w:val="000000"/>
          <w:sz w:val="24"/>
          <w:szCs w:val="24"/>
        </w:rPr>
        <w:t xml:space="preserve">Punia Bangar </w:t>
      </w:r>
      <w:r w:rsidR="00130F22" w:rsidRPr="00F40291">
        <w:rPr>
          <w:rFonts w:ascii="Times New Roman" w:hAnsi="Times New Roman" w:cs="Times New Roman"/>
          <w:i/>
          <w:color w:val="000000"/>
          <w:sz w:val="24"/>
          <w:szCs w:val="24"/>
        </w:rPr>
        <w:t>et al</w:t>
      </w:r>
      <w:r w:rsidR="00130F22" w:rsidRPr="009760BB">
        <w:rPr>
          <w:rFonts w:ascii="Times New Roman" w:hAnsi="Times New Roman" w:cs="Times New Roman"/>
          <w:color w:val="000000"/>
          <w:sz w:val="24"/>
          <w:szCs w:val="24"/>
        </w:rPr>
        <w:t>., 2022</w:t>
      </w:r>
      <w:r w:rsidR="003C02F4">
        <w:rPr>
          <w:rFonts w:ascii="Times New Roman" w:hAnsi="Times New Roman" w:cs="Times New Roman"/>
          <w:sz w:val="24"/>
          <w:szCs w:val="24"/>
        </w:rPr>
        <w:t>)</w:t>
      </w:r>
      <w:r w:rsidRPr="009760BB">
        <w:rPr>
          <w:rFonts w:ascii="Times New Roman" w:hAnsi="Times New Roman" w:cs="Times New Roman"/>
          <w:sz w:val="24"/>
          <w:szCs w:val="24"/>
        </w:rPr>
        <w:t>. Flour is the most critica</w:t>
      </w:r>
      <w:r w:rsidR="009A6445">
        <w:rPr>
          <w:rFonts w:ascii="Times New Roman" w:hAnsi="Times New Roman" w:cs="Times New Roman"/>
          <w:sz w:val="24"/>
          <w:szCs w:val="24"/>
        </w:rPr>
        <w:t xml:space="preserve">l by-product of amaranth seeds which </w:t>
      </w:r>
      <w:r w:rsidRPr="009760BB">
        <w:rPr>
          <w:rFonts w:ascii="Times New Roman" w:hAnsi="Times New Roman" w:cs="Times New Roman"/>
          <w:sz w:val="24"/>
          <w:szCs w:val="24"/>
        </w:rPr>
        <w:t xml:space="preserve">is used in the baking industry </w:t>
      </w:r>
      <w:r w:rsidR="003C02F4">
        <w:rPr>
          <w:rFonts w:ascii="Times New Roman" w:hAnsi="Times New Roman" w:cs="Times New Roman"/>
          <w:sz w:val="24"/>
          <w:szCs w:val="24"/>
        </w:rPr>
        <w:t>(</w:t>
      </w:r>
      <w:r w:rsidR="007475A9" w:rsidRPr="009760BB">
        <w:rPr>
          <w:rFonts w:ascii="Times New Roman" w:hAnsi="Times New Roman" w:cs="Times New Roman"/>
          <w:color w:val="000000"/>
          <w:sz w:val="24"/>
          <w:szCs w:val="24"/>
        </w:rPr>
        <w:t xml:space="preserve">Park </w:t>
      </w:r>
      <w:r w:rsidR="007475A9" w:rsidRPr="00F40291">
        <w:rPr>
          <w:rFonts w:ascii="Times New Roman" w:hAnsi="Times New Roman" w:cs="Times New Roman"/>
          <w:i/>
          <w:color w:val="000000"/>
          <w:sz w:val="24"/>
          <w:szCs w:val="24"/>
        </w:rPr>
        <w:t>et al</w:t>
      </w:r>
      <w:r w:rsidR="007475A9" w:rsidRPr="009760BB">
        <w:rPr>
          <w:rFonts w:ascii="Times New Roman" w:hAnsi="Times New Roman" w:cs="Times New Roman"/>
          <w:color w:val="000000"/>
          <w:sz w:val="24"/>
          <w:szCs w:val="24"/>
        </w:rPr>
        <w:t>., 2020</w:t>
      </w:r>
      <w:r w:rsidR="003C02F4">
        <w:rPr>
          <w:rFonts w:ascii="Times New Roman" w:hAnsi="Times New Roman" w:cs="Times New Roman"/>
          <w:sz w:val="24"/>
          <w:szCs w:val="24"/>
        </w:rPr>
        <w:t>)</w:t>
      </w:r>
      <w:r w:rsidRPr="009760BB">
        <w:rPr>
          <w:rFonts w:ascii="Times New Roman" w:hAnsi="Times New Roman" w:cs="Times New Roman"/>
          <w:sz w:val="24"/>
          <w:szCs w:val="24"/>
        </w:rPr>
        <w:t>. Amaranth does not contain gluten; this trait makes its f</w:t>
      </w:r>
      <w:r w:rsidR="00A95A70">
        <w:rPr>
          <w:rFonts w:ascii="Times New Roman" w:hAnsi="Times New Roman" w:cs="Times New Roman"/>
          <w:sz w:val="24"/>
          <w:szCs w:val="24"/>
        </w:rPr>
        <w:t>l</w:t>
      </w:r>
      <w:r w:rsidRPr="009760BB">
        <w:rPr>
          <w:rFonts w:ascii="Times New Roman" w:hAnsi="Times New Roman" w:cs="Times New Roman"/>
          <w:sz w:val="24"/>
          <w:szCs w:val="24"/>
        </w:rPr>
        <w:t xml:space="preserve">our excellent for manufacturing foods for people with gluten allergies and celiac diseases </w:t>
      </w:r>
      <w:r w:rsidR="003C02F4">
        <w:rPr>
          <w:rFonts w:ascii="Times New Roman" w:hAnsi="Times New Roman" w:cs="Times New Roman"/>
          <w:sz w:val="24"/>
          <w:szCs w:val="24"/>
        </w:rPr>
        <w:t>(</w:t>
      </w:r>
      <w:r w:rsidR="00F40291">
        <w:rPr>
          <w:rFonts w:ascii="Times New Roman" w:hAnsi="Times New Roman" w:cs="Times New Roman"/>
          <w:color w:val="000000"/>
          <w:sz w:val="24"/>
          <w:szCs w:val="24"/>
        </w:rPr>
        <w:t>Woomer and Adedeji,</w:t>
      </w:r>
      <w:r w:rsidR="00C550E4" w:rsidRPr="009760BB">
        <w:rPr>
          <w:rFonts w:ascii="Times New Roman" w:hAnsi="Times New Roman" w:cs="Times New Roman"/>
          <w:color w:val="000000"/>
          <w:sz w:val="24"/>
          <w:szCs w:val="24"/>
        </w:rPr>
        <w:t xml:space="preserve"> 2021</w:t>
      </w:r>
      <w:r w:rsidR="003C02F4">
        <w:rPr>
          <w:rFonts w:ascii="Times New Roman" w:hAnsi="Times New Roman" w:cs="Times New Roman"/>
          <w:sz w:val="24"/>
          <w:szCs w:val="24"/>
        </w:rPr>
        <w:t>)</w:t>
      </w:r>
      <w:r w:rsidRPr="009760BB">
        <w:rPr>
          <w:rFonts w:ascii="Times New Roman" w:hAnsi="Times New Roman" w:cs="Times New Roman"/>
          <w:sz w:val="24"/>
          <w:szCs w:val="24"/>
        </w:rPr>
        <w:t>. Flour from amaranth seeds is traditionally use</w:t>
      </w:r>
      <w:r w:rsidR="009A6445">
        <w:rPr>
          <w:rFonts w:ascii="Times New Roman" w:hAnsi="Times New Roman" w:cs="Times New Roman"/>
          <w:sz w:val="24"/>
          <w:szCs w:val="24"/>
        </w:rPr>
        <w:t xml:space="preserve">d to produce snack bars or </w:t>
      </w:r>
      <w:r w:rsidRPr="009760BB">
        <w:rPr>
          <w:rFonts w:ascii="Times New Roman" w:hAnsi="Times New Roman" w:cs="Times New Roman"/>
          <w:sz w:val="24"/>
          <w:szCs w:val="24"/>
        </w:rPr>
        <w:t xml:space="preserve">cakes in Mexico and other nations by putting together honey and popping amaranth </w:t>
      </w:r>
      <w:r w:rsidR="003C02F4">
        <w:rPr>
          <w:rFonts w:ascii="Times New Roman" w:hAnsi="Times New Roman" w:cs="Times New Roman"/>
          <w:sz w:val="24"/>
          <w:szCs w:val="24"/>
        </w:rPr>
        <w:t>(</w:t>
      </w:r>
      <w:r w:rsidR="00C550E4" w:rsidRPr="009760BB">
        <w:rPr>
          <w:rFonts w:ascii="Times New Roman" w:hAnsi="Times New Roman" w:cs="Times New Roman"/>
          <w:color w:val="000000"/>
          <w:sz w:val="24"/>
          <w:szCs w:val="24"/>
        </w:rPr>
        <w:t>Rastogi and Shukla, 2013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In India, </w:t>
      </w:r>
      <w:proofErr w:type="spellStart"/>
      <w:r w:rsidRPr="009760BB">
        <w:rPr>
          <w:rFonts w:ascii="Times New Roman" w:hAnsi="Times New Roman" w:cs="Times New Roman"/>
          <w:sz w:val="24"/>
          <w:szCs w:val="24"/>
        </w:rPr>
        <w:t>laddoos</w:t>
      </w:r>
      <w:proofErr w:type="spellEnd"/>
      <w:r w:rsidRPr="009760BB">
        <w:rPr>
          <w:rFonts w:ascii="Times New Roman" w:hAnsi="Times New Roman" w:cs="Times New Roman"/>
          <w:sz w:val="24"/>
          <w:szCs w:val="24"/>
        </w:rPr>
        <w:t xml:space="preserve"> are typically made from grain amaranth and added to rice meals </w:t>
      </w:r>
      <w:r w:rsidR="003C02F4">
        <w:rPr>
          <w:rFonts w:ascii="Times New Roman" w:hAnsi="Times New Roman" w:cs="Times New Roman"/>
          <w:sz w:val="24"/>
          <w:szCs w:val="24"/>
        </w:rPr>
        <w:t>(</w:t>
      </w:r>
      <w:r w:rsidR="00F40291">
        <w:rPr>
          <w:rFonts w:ascii="Times New Roman" w:hAnsi="Times New Roman" w:cs="Times New Roman"/>
          <w:color w:val="000000"/>
          <w:sz w:val="24"/>
          <w:szCs w:val="24"/>
        </w:rPr>
        <w:t>Alba</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1997</w:t>
      </w:r>
      <w:r w:rsidR="00F40291">
        <w:rPr>
          <w:rFonts w:ascii="Times New Roman" w:hAnsi="Times New Roman" w:cs="Times New Roman"/>
          <w:color w:val="000000"/>
          <w:sz w:val="24"/>
          <w:szCs w:val="24"/>
        </w:rPr>
        <w:t>; Dixit</w:t>
      </w:r>
      <w:r w:rsidR="00967B66" w:rsidRPr="009760BB">
        <w:rPr>
          <w:rFonts w:ascii="Times New Roman" w:hAnsi="Times New Roman" w:cs="Times New Roman"/>
          <w:color w:val="000000"/>
          <w:sz w:val="24"/>
          <w:szCs w:val="24"/>
        </w:rPr>
        <w:t xml:space="preserve"> </w:t>
      </w:r>
      <w:r w:rsidR="00967B66" w:rsidRPr="00F40291">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2011</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Farmers who used livestock feed obtained from seed amaranth noted increased digestibility </w:t>
      </w:r>
      <w:r w:rsidR="003C02F4">
        <w:rPr>
          <w:rFonts w:ascii="Times New Roman" w:hAnsi="Times New Roman" w:cs="Times New Roman"/>
          <w:sz w:val="24"/>
          <w:szCs w:val="24"/>
        </w:rPr>
        <w:t>(</w:t>
      </w:r>
      <w:proofErr w:type="spellStart"/>
      <w:r w:rsidR="00967B66" w:rsidRPr="009760BB">
        <w:rPr>
          <w:rFonts w:ascii="Times New Roman" w:hAnsi="Times New Roman" w:cs="Times New Roman"/>
          <w:color w:val="000000"/>
          <w:sz w:val="24"/>
          <w:szCs w:val="24"/>
        </w:rPr>
        <w:t>Olorunnisomo</w:t>
      </w:r>
      <w:proofErr w:type="spellEnd"/>
      <w:r w:rsidR="00967B66" w:rsidRPr="009760BB">
        <w:rPr>
          <w:rFonts w:ascii="Times New Roman" w:hAnsi="Times New Roman" w:cs="Times New Roman"/>
          <w:color w:val="000000"/>
          <w:sz w:val="24"/>
          <w:szCs w:val="24"/>
        </w:rPr>
        <w:t xml:space="preserve"> and Ayodele, 2009</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340C02F8" w14:textId="77777777" w:rsidR="009A6445" w:rsidRDefault="00000CA4"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The seeds are used for making </w:t>
      </w:r>
      <w:proofErr w:type="spellStart"/>
      <w:r w:rsidRPr="009760BB">
        <w:rPr>
          <w:rFonts w:ascii="Times New Roman" w:hAnsi="Times New Roman" w:cs="Times New Roman"/>
          <w:sz w:val="24"/>
          <w:szCs w:val="24"/>
        </w:rPr>
        <w:t>chaqa</w:t>
      </w:r>
      <w:proofErr w:type="spellEnd"/>
      <w:r w:rsidRPr="009760BB">
        <w:rPr>
          <w:rFonts w:ascii="Times New Roman" w:hAnsi="Times New Roman" w:cs="Times New Roman"/>
          <w:sz w:val="24"/>
          <w:szCs w:val="24"/>
        </w:rPr>
        <w:t xml:space="preserve"> (a</w:t>
      </w:r>
      <w:r w:rsidR="00973428">
        <w:rPr>
          <w:rFonts w:ascii="Times New Roman" w:hAnsi="Times New Roman" w:cs="Times New Roman"/>
          <w:sz w:val="24"/>
          <w:szCs w:val="24"/>
        </w:rPr>
        <w:t xml:space="preserve"> local beverage) in Ethiopia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Alemayehu</w:t>
      </w:r>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2015</w:t>
      </w:r>
      <w:r w:rsidR="003C02F4">
        <w:rPr>
          <w:rFonts w:ascii="Times New Roman" w:hAnsi="Times New Roman" w:cs="Times New Roman"/>
          <w:sz w:val="24"/>
          <w:szCs w:val="24"/>
        </w:rPr>
        <w:t>)</w:t>
      </w:r>
      <w:r w:rsidRPr="009760BB">
        <w:rPr>
          <w:rFonts w:ascii="Times New Roman" w:hAnsi="Times New Roman" w:cs="Times New Roman"/>
          <w:sz w:val="24"/>
          <w:szCs w:val="24"/>
        </w:rPr>
        <w:t>. An alcoholic drink known as ‘</w:t>
      </w:r>
      <w:r w:rsidR="00007AEE" w:rsidRPr="009760BB">
        <w:rPr>
          <w:rFonts w:ascii="Times New Roman" w:hAnsi="Times New Roman" w:cs="Times New Roman"/>
          <w:sz w:val="24"/>
          <w:szCs w:val="24"/>
        </w:rPr>
        <w:t>Bord</w:t>
      </w:r>
      <w:r w:rsidR="00007AEE">
        <w:rPr>
          <w:rFonts w:ascii="Times New Roman" w:hAnsi="Times New Roman" w:cs="Times New Roman"/>
          <w:sz w:val="24"/>
          <w:szCs w:val="24"/>
        </w:rPr>
        <w:t>e’, ‘Kita’ (a yeast-free bread)</w:t>
      </w:r>
      <w:r w:rsidRPr="009760BB">
        <w:rPr>
          <w:rFonts w:ascii="Times New Roman" w:hAnsi="Times New Roman" w:cs="Times New Roman"/>
          <w:sz w:val="24"/>
          <w:szCs w:val="24"/>
        </w:rPr>
        <w:t xml:space="preserve"> and ‘</w:t>
      </w:r>
      <w:proofErr w:type="spellStart"/>
      <w:r w:rsidR="00007AEE" w:rsidRPr="009760BB">
        <w:rPr>
          <w:rFonts w:ascii="Times New Roman" w:hAnsi="Times New Roman" w:cs="Times New Roman"/>
          <w:sz w:val="24"/>
          <w:szCs w:val="24"/>
        </w:rPr>
        <w:t>Atmit</w:t>
      </w:r>
      <w:proofErr w:type="spellEnd"/>
      <w:r w:rsidR="00007AEE" w:rsidRPr="009760BB">
        <w:rPr>
          <w:rFonts w:ascii="Times New Roman" w:hAnsi="Times New Roman" w:cs="Times New Roman"/>
          <w:sz w:val="24"/>
          <w:szCs w:val="24"/>
        </w:rPr>
        <w:t xml:space="preserve">’ </w:t>
      </w:r>
      <w:r w:rsidRPr="009760BB">
        <w:rPr>
          <w:rFonts w:ascii="Times New Roman" w:hAnsi="Times New Roman" w:cs="Times New Roman"/>
          <w:sz w:val="24"/>
          <w:szCs w:val="24"/>
        </w:rPr>
        <w:t>(a thin porridge) for breastfeeding women and their young ones is also made from grain amaranth. It is predominantly given to thes</w:t>
      </w:r>
      <w:r w:rsidR="00973428">
        <w:rPr>
          <w:rFonts w:ascii="Times New Roman" w:hAnsi="Times New Roman" w:cs="Times New Roman"/>
          <w:sz w:val="24"/>
          <w:szCs w:val="24"/>
        </w:rPr>
        <w:t xml:space="preserve">e mothers after giving birth </w:t>
      </w:r>
      <w:r w:rsidR="003C02F4">
        <w:rPr>
          <w:rFonts w:ascii="Times New Roman" w:hAnsi="Times New Roman" w:cs="Times New Roman"/>
          <w:sz w:val="24"/>
          <w:szCs w:val="24"/>
        </w:rPr>
        <w:t>(</w:t>
      </w:r>
      <w:proofErr w:type="spellStart"/>
      <w:r w:rsidR="00967B66" w:rsidRPr="009760BB">
        <w:rPr>
          <w:rFonts w:ascii="Times New Roman" w:hAnsi="Times New Roman" w:cs="Times New Roman"/>
          <w:sz w:val="24"/>
          <w:szCs w:val="24"/>
        </w:rPr>
        <w:t>Emire</w:t>
      </w:r>
      <w:proofErr w:type="spellEnd"/>
      <w:r w:rsidR="00967B66" w:rsidRPr="009760BB">
        <w:rPr>
          <w:rFonts w:ascii="Times New Roman" w:hAnsi="Times New Roman" w:cs="Times New Roman"/>
          <w:sz w:val="24"/>
          <w:szCs w:val="24"/>
        </w:rPr>
        <w:t xml:space="preserve"> and </w:t>
      </w:r>
      <w:proofErr w:type="spellStart"/>
      <w:r w:rsidR="00967B66" w:rsidRPr="009760BB">
        <w:rPr>
          <w:rFonts w:ascii="Times New Roman" w:hAnsi="Times New Roman" w:cs="Times New Roman"/>
          <w:sz w:val="24"/>
          <w:szCs w:val="24"/>
        </w:rPr>
        <w:t>Arega</w:t>
      </w:r>
      <w:proofErr w:type="spellEnd"/>
      <w:r w:rsidR="00967B66" w:rsidRPr="009760BB">
        <w:rPr>
          <w:rFonts w:ascii="Times New Roman" w:hAnsi="Times New Roman" w:cs="Times New Roman"/>
          <w:sz w:val="24"/>
          <w:szCs w:val="24"/>
        </w:rPr>
        <w:t>, 2012</w:t>
      </w:r>
      <w:r w:rsidR="003C02F4">
        <w:rPr>
          <w:rFonts w:ascii="Times New Roman" w:hAnsi="Times New Roman" w:cs="Times New Roman"/>
          <w:sz w:val="24"/>
          <w:szCs w:val="24"/>
        </w:rPr>
        <w:t>)</w:t>
      </w:r>
      <w:r w:rsidRPr="009760BB">
        <w:rPr>
          <w:rFonts w:ascii="Times New Roman" w:hAnsi="Times New Roman" w:cs="Times New Roman"/>
          <w:sz w:val="24"/>
          <w:szCs w:val="24"/>
        </w:rPr>
        <w:t>. It is crushed and combined with f</w:t>
      </w:r>
      <w:r w:rsidR="00600282">
        <w:rPr>
          <w:rFonts w:ascii="Times New Roman" w:hAnsi="Times New Roman" w:cs="Times New Roman"/>
          <w:sz w:val="24"/>
          <w:szCs w:val="24"/>
        </w:rPr>
        <w:t>i</w:t>
      </w:r>
      <w:r w:rsidRPr="009760BB">
        <w:rPr>
          <w:rFonts w:ascii="Times New Roman" w:hAnsi="Times New Roman" w:cs="Times New Roman"/>
          <w:sz w:val="24"/>
          <w:szCs w:val="24"/>
        </w:rPr>
        <w:t>sh, f</w:t>
      </w:r>
      <w:r w:rsidR="00007AEE">
        <w:rPr>
          <w:rFonts w:ascii="Times New Roman" w:hAnsi="Times New Roman" w:cs="Times New Roman"/>
          <w:sz w:val="24"/>
          <w:szCs w:val="24"/>
        </w:rPr>
        <w:t>l</w:t>
      </w:r>
      <w:r w:rsidRPr="009760BB">
        <w:rPr>
          <w:rFonts w:ascii="Times New Roman" w:hAnsi="Times New Roman" w:cs="Times New Roman"/>
          <w:sz w:val="24"/>
          <w:szCs w:val="24"/>
        </w:rPr>
        <w:t>our obtained from maize, sorghum, or millet to p</w:t>
      </w:r>
      <w:r w:rsidR="00973428">
        <w:rPr>
          <w:rFonts w:ascii="Times New Roman" w:hAnsi="Times New Roman" w:cs="Times New Roman"/>
          <w:sz w:val="24"/>
          <w:szCs w:val="24"/>
        </w:rPr>
        <w:t xml:space="preserve">rocess porridge for children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Wanjala</w:t>
      </w:r>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et al</w:t>
      </w:r>
      <w:r w:rsidR="00967B66" w:rsidRPr="009760BB">
        <w:rPr>
          <w:rFonts w:ascii="Times New Roman" w:hAnsi="Times New Roman" w:cs="Times New Roman"/>
          <w:color w:val="000000"/>
          <w:sz w:val="24"/>
          <w:szCs w:val="24"/>
        </w:rPr>
        <w:t>., 2016</w:t>
      </w:r>
      <w:r w:rsidR="003C02F4">
        <w:rPr>
          <w:rFonts w:ascii="Times New Roman" w:hAnsi="Times New Roman" w:cs="Times New Roman"/>
          <w:sz w:val="24"/>
          <w:szCs w:val="24"/>
        </w:rPr>
        <w:t>)</w:t>
      </w:r>
      <w:r w:rsidRPr="009760BB">
        <w:rPr>
          <w:rFonts w:ascii="Times New Roman" w:hAnsi="Times New Roman" w:cs="Times New Roman"/>
          <w:sz w:val="24"/>
          <w:szCs w:val="24"/>
        </w:rPr>
        <w:t>. Due to its ability to prevent and treat chronic degenerative disorders, the beverage sector utilizes amaranth grain as a ra</w:t>
      </w:r>
      <w:r w:rsidR="00973428">
        <w:rPr>
          <w:rFonts w:ascii="Times New Roman" w:hAnsi="Times New Roman" w:cs="Times New Roman"/>
          <w:sz w:val="24"/>
          <w:szCs w:val="24"/>
        </w:rPr>
        <w:t xml:space="preserve">w ingredient </w:t>
      </w:r>
      <w:r w:rsidR="003C02F4">
        <w:rPr>
          <w:rFonts w:ascii="Times New Roman" w:hAnsi="Times New Roman" w:cs="Times New Roman"/>
          <w:sz w:val="24"/>
          <w:szCs w:val="24"/>
        </w:rPr>
        <w:t>(</w:t>
      </w:r>
      <w:proofErr w:type="spellStart"/>
      <w:r w:rsidR="00973428">
        <w:rPr>
          <w:rFonts w:ascii="Times New Roman" w:hAnsi="Times New Roman" w:cs="Times New Roman"/>
          <w:color w:val="000000"/>
          <w:sz w:val="24"/>
          <w:szCs w:val="24"/>
        </w:rPr>
        <w:t>Aderibigbe</w:t>
      </w:r>
      <w:proofErr w:type="spellEnd"/>
      <w:r w:rsidR="00967B66" w:rsidRPr="009760BB">
        <w:rPr>
          <w:rFonts w:ascii="Times New Roman" w:hAnsi="Times New Roman" w:cs="Times New Roman"/>
          <w:color w:val="000000"/>
          <w:sz w:val="24"/>
          <w:szCs w:val="24"/>
        </w:rPr>
        <w:t xml:space="preserve"> </w:t>
      </w:r>
      <w:r w:rsidR="00967B66" w:rsidRPr="00973428">
        <w:rPr>
          <w:rFonts w:ascii="Times New Roman" w:hAnsi="Times New Roman" w:cs="Times New Roman"/>
          <w:i/>
          <w:color w:val="000000"/>
          <w:sz w:val="24"/>
          <w:szCs w:val="24"/>
        </w:rPr>
        <w:t>el al</w:t>
      </w:r>
      <w:r w:rsidR="00967B66" w:rsidRPr="009760BB">
        <w:rPr>
          <w:rFonts w:ascii="Times New Roman" w:hAnsi="Times New Roman" w:cs="Times New Roman"/>
          <w:color w:val="000000"/>
          <w:sz w:val="24"/>
          <w:szCs w:val="24"/>
        </w:rPr>
        <w:t>., 2022</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In South Africa, grain amaranth has a lengthy history of </w:t>
      </w:r>
      <w:r w:rsidR="00007AEE">
        <w:rPr>
          <w:rFonts w:ascii="Times New Roman" w:hAnsi="Times New Roman" w:cs="Times New Roman"/>
          <w:sz w:val="24"/>
          <w:szCs w:val="24"/>
        </w:rPr>
        <w:t>use in folklore, local medicine</w:t>
      </w:r>
      <w:r w:rsidRPr="009760BB">
        <w:rPr>
          <w:rFonts w:ascii="Times New Roman" w:hAnsi="Times New Roman" w:cs="Times New Roman"/>
          <w:sz w:val="24"/>
          <w:szCs w:val="24"/>
        </w:rPr>
        <w:t xml:space="preserve"> and as a source of dye </w:t>
      </w:r>
      <w:r w:rsidR="003C02F4">
        <w:rPr>
          <w:rFonts w:ascii="Times New Roman" w:hAnsi="Times New Roman" w:cs="Times New Roman"/>
          <w:sz w:val="24"/>
          <w:szCs w:val="24"/>
        </w:rPr>
        <w:t>(</w:t>
      </w:r>
      <w:proofErr w:type="spellStart"/>
      <w:r w:rsidR="00967B66" w:rsidRPr="009760BB">
        <w:rPr>
          <w:rFonts w:ascii="Times New Roman" w:hAnsi="Times New Roman" w:cs="Times New Roman"/>
          <w:sz w:val="24"/>
          <w:szCs w:val="24"/>
        </w:rPr>
        <w:t>Agong</w:t>
      </w:r>
      <w:proofErr w:type="spellEnd"/>
      <w:r w:rsidR="00967B66" w:rsidRPr="009760BB">
        <w:rPr>
          <w:rFonts w:ascii="Times New Roman" w:hAnsi="Times New Roman" w:cs="Times New Roman"/>
          <w:sz w:val="24"/>
          <w:szCs w:val="24"/>
        </w:rPr>
        <w:t>, 2006</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Oil-containing squalene from grain amaranth species, </w:t>
      </w:r>
      <w:proofErr w:type="spellStart"/>
      <w:r w:rsidRPr="00762D11">
        <w:rPr>
          <w:rFonts w:ascii="Times New Roman" w:hAnsi="Times New Roman" w:cs="Times New Roman"/>
          <w:i/>
          <w:sz w:val="24"/>
          <w:szCs w:val="24"/>
        </w:rPr>
        <w:t>hypochondriacus</w:t>
      </w:r>
      <w:proofErr w:type="spellEnd"/>
      <w:r w:rsidRPr="009760BB">
        <w:rPr>
          <w:rFonts w:ascii="Times New Roman" w:hAnsi="Times New Roman" w:cs="Times New Roman"/>
          <w:sz w:val="24"/>
          <w:szCs w:val="24"/>
        </w:rPr>
        <w:t xml:space="preserve"> has si</w:t>
      </w:r>
      <w:r w:rsidR="00007AEE">
        <w:rPr>
          <w:rFonts w:ascii="Times New Roman" w:hAnsi="Times New Roman" w:cs="Times New Roman"/>
          <w:sz w:val="24"/>
          <w:szCs w:val="24"/>
        </w:rPr>
        <w:t>nce impacted the food, cosmetic</w:t>
      </w:r>
      <w:r w:rsidRPr="009760BB">
        <w:rPr>
          <w:rFonts w:ascii="Times New Roman" w:hAnsi="Times New Roman" w:cs="Times New Roman"/>
          <w:sz w:val="24"/>
          <w:szCs w:val="24"/>
        </w:rPr>
        <w:t xml:space="preserve"> a</w:t>
      </w:r>
      <w:r w:rsidR="00973428">
        <w:rPr>
          <w:rFonts w:ascii="Times New Roman" w:hAnsi="Times New Roman" w:cs="Times New Roman"/>
          <w:sz w:val="24"/>
          <w:szCs w:val="24"/>
        </w:rPr>
        <w:t xml:space="preserve">nd pharmaceutical industries </w:t>
      </w:r>
      <w:r w:rsidR="003C02F4">
        <w:rPr>
          <w:rFonts w:ascii="Times New Roman" w:hAnsi="Times New Roman" w:cs="Times New Roman"/>
          <w:sz w:val="24"/>
          <w:szCs w:val="24"/>
        </w:rPr>
        <w:t>(</w:t>
      </w:r>
      <w:r w:rsidR="00967B66" w:rsidRPr="009760BB">
        <w:rPr>
          <w:rFonts w:ascii="Times New Roman" w:hAnsi="Times New Roman" w:cs="Times New Roman"/>
          <w:color w:val="000000"/>
          <w:sz w:val="24"/>
          <w:szCs w:val="24"/>
        </w:rPr>
        <w:t>H</w:t>
      </w:r>
      <w:r w:rsidR="00973428">
        <w:rPr>
          <w:rFonts w:ascii="Times New Roman" w:hAnsi="Times New Roman" w:cs="Times New Roman"/>
          <w:color w:val="000000"/>
          <w:sz w:val="24"/>
          <w:szCs w:val="24"/>
        </w:rPr>
        <w:t>e</w:t>
      </w:r>
      <w:r w:rsidR="00967B66" w:rsidRPr="009760BB">
        <w:rPr>
          <w:rFonts w:ascii="Times New Roman" w:hAnsi="Times New Roman" w:cs="Times New Roman"/>
          <w:color w:val="000000"/>
          <w:sz w:val="24"/>
          <w:szCs w:val="24"/>
        </w:rPr>
        <w:t xml:space="preserve"> </w:t>
      </w:r>
      <w:r w:rsidR="00600282">
        <w:rPr>
          <w:rFonts w:ascii="Times New Roman" w:hAnsi="Times New Roman" w:cs="Times New Roman"/>
          <w:i/>
          <w:color w:val="000000"/>
          <w:sz w:val="24"/>
          <w:szCs w:val="24"/>
        </w:rPr>
        <w:t>et</w:t>
      </w:r>
      <w:r w:rsidR="00967B66" w:rsidRPr="00973428">
        <w:rPr>
          <w:rFonts w:ascii="Times New Roman" w:hAnsi="Times New Roman" w:cs="Times New Roman"/>
          <w:i/>
          <w:color w:val="000000"/>
          <w:sz w:val="24"/>
          <w:szCs w:val="24"/>
        </w:rPr>
        <w:t xml:space="preserve"> al</w:t>
      </w:r>
      <w:r w:rsidR="00967B66" w:rsidRPr="009760BB">
        <w:rPr>
          <w:rFonts w:ascii="Times New Roman" w:hAnsi="Times New Roman" w:cs="Times New Roman"/>
          <w:color w:val="000000"/>
          <w:sz w:val="24"/>
          <w:szCs w:val="24"/>
        </w:rPr>
        <w:t>., 2002</w:t>
      </w:r>
      <w:r w:rsidR="00973428">
        <w:rPr>
          <w:rFonts w:ascii="Times New Roman" w:hAnsi="Times New Roman" w:cs="Times New Roman"/>
          <w:sz w:val="24"/>
          <w:szCs w:val="24"/>
        </w:rPr>
        <w:t>;</w:t>
      </w:r>
      <w:r w:rsidR="00967B66" w:rsidRPr="009760BB">
        <w:rPr>
          <w:rFonts w:ascii="Times New Roman" w:hAnsi="Times New Roman" w:cs="Times New Roman"/>
          <w:color w:val="000000"/>
          <w:sz w:val="24"/>
          <w:szCs w:val="24"/>
        </w:rPr>
        <w:t xml:space="preserve"> He and Corke, 2003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w:t>
      </w:r>
    </w:p>
    <w:p w14:paraId="4BDAA25C" w14:textId="77777777" w:rsidR="00BD066D" w:rsidRPr="009760BB" w:rsidRDefault="00000CA4" w:rsidP="004F554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9760BB">
        <w:rPr>
          <w:rFonts w:ascii="Times New Roman" w:hAnsi="Times New Roman" w:cs="Times New Roman"/>
          <w:sz w:val="24"/>
          <w:szCs w:val="24"/>
        </w:rPr>
        <w:t xml:space="preserve">According to reports, the squalene content of the amaranths is the </w:t>
      </w:r>
      <w:r w:rsidR="00973428">
        <w:rPr>
          <w:rFonts w:ascii="Times New Roman" w:hAnsi="Times New Roman" w:cs="Times New Roman"/>
          <w:sz w:val="24"/>
          <w:szCs w:val="24"/>
        </w:rPr>
        <w:t xml:space="preserve">highest of any plant species </w:t>
      </w:r>
      <w:r w:rsidR="003C02F4">
        <w:rPr>
          <w:rFonts w:ascii="Times New Roman" w:hAnsi="Times New Roman" w:cs="Times New Roman"/>
          <w:sz w:val="24"/>
          <w:szCs w:val="24"/>
        </w:rPr>
        <w:t>(</w:t>
      </w:r>
      <w:r w:rsidR="00973428">
        <w:rPr>
          <w:rFonts w:ascii="Times New Roman" w:hAnsi="Times New Roman" w:cs="Times New Roman"/>
          <w:color w:val="000000"/>
          <w:sz w:val="24"/>
          <w:szCs w:val="24"/>
        </w:rPr>
        <w:t>Alvarez</w:t>
      </w:r>
      <w:r w:rsidR="0090510A" w:rsidRPr="009760BB">
        <w:rPr>
          <w:rFonts w:ascii="Times New Roman" w:hAnsi="Times New Roman" w:cs="Times New Roman"/>
          <w:color w:val="000000"/>
          <w:sz w:val="24"/>
          <w:szCs w:val="24"/>
        </w:rPr>
        <w:t xml:space="preserve"> </w:t>
      </w:r>
      <w:r w:rsidR="0090510A" w:rsidRPr="00973428">
        <w:rPr>
          <w:rFonts w:ascii="Times New Roman" w:hAnsi="Times New Roman" w:cs="Times New Roman"/>
          <w:i/>
          <w:color w:val="000000"/>
          <w:sz w:val="24"/>
          <w:szCs w:val="24"/>
        </w:rPr>
        <w:t>et al</w:t>
      </w:r>
      <w:r w:rsidR="0090510A" w:rsidRPr="009760BB">
        <w:rPr>
          <w:rFonts w:ascii="Times New Roman" w:hAnsi="Times New Roman" w:cs="Times New Roman"/>
          <w:color w:val="000000"/>
          <w:sz w:val="24"/>
          <w:szCs w:val="24"/>
        </w:rPr>
        <w:t>., 2010</w:t>
      </w:r>
      <w:r w:rsidR="00973428">
        <w:rPr>
          <w:rFonts w:ascii="Times New Roman" w:hAnsi="Times New Roman" w:cs="Times New Roman"/>
          <w:sz w:val="24"/>
          <w:szCs w:val="24"/>
        </w:rPr>
        <w:t>;</w:t>
      </w:r>
      <w:r w:rsidR="006908D0" w:rsidRPr="009760BB">
        <w:rPr>
          <w:rFonts w:ascii="Times New Roman" w:hAnsi="Times New Roman" w:cs="Times New Roman"/>
          <w:color w:val="000000"/>
          <w:sz w:val="24"/>
          <w:szCs w:val="24"/>
        </w:rPr>
        <w:t xml:space="preserve"> </w:t>
      </w:r>
      <w:proofErr w:type="spellStart"/>
      <w:r w:rsidR="006908D0" w:rsidRPr="009760BB">
        <w:rPr>
          <w:rFonts w:ascii="Times New Roman" w:hAnsi="Times New Roman" w:cs="Times New Roman"/>
          <w:color w:val="000000"/>
          <w:sz w:val="24"/>
          <w:szCs w:val="24"/>
        </w:rPr>
        <w:t>Venskutonis</w:t>
      </w:r>
      <w:proofErr w:type="spellEnd"/>
      <w:r w:rsidR="006908D0" w:rsidRPr="009760BB">
        <w:rPr>
          <w:rFonts w:ascii="Times New Roman" w:hAnsi="Times New Roman" w:cs="Times New Roman"/>
          <w:color w:val="000000"/>
          <w:sz w:val="24"/>
          <w:szCs w:val="24"/>
        </w:rPr>
        <w:t xml:space="preserve"> and </w:t>
      </w:r>
      <w:proofErr w:type="spellStart"/>
      <w:r w:rsidR="006908D0" w:rsidRPr="009760BB">
        <w:rPr>
          <w:rFonts w:ascii="Times New Roman" w:hAnsi="Times New Roman" w:cs="Times New Roman"/>
          <w:color w:val="000000"/>
          <w:sz w:val="24"/>
          <w:szCs w:val="24"/>
        </w:rPr>
        <w:t>Kraujalis</w:t>
      </w:r>
      <w:proofErr w:type="spellEnd"/>
      <w:r w:rsidR="006908D0" w:rsidRPr="009760BB">
        <w:rPr>
          <w:rFonts w:ascii="Times New Roman" w:hAnsi="Times New Roman" w:cs="Times New Roman"/>
          <w:color w:val="000000"/>
          <w:sz w:val="24"/>
          <w:szCs w:val="24"/>
        </w:rPr>
        <w:t>, 2013</w:t>
      </w:r>
      <w:r w:rsidR="003C02F4">
        <w:rPr>
          <w:rFonts w:ascii="Times New Roman" w:hAnsi="Times New Roman" w:cs="Times New Roman"/>
          <w:sz w:val="24"/>
          <w:szCs w:val="24"/>
        </w:rPr>
        <w:t>)</w:t>
      </w:r>
      <w:r w:rsidRPr="009760BB">
        <w:rPr>
          <w:rFonts w:ascii="Times New Roman" w:hAnsi="Times New Roman" w:cs="Times New Roman"/>
          <w:sz w:val="24"/>
          <w:szCs w:val="24"/>
        </w:rPr>
        <w:t>. It is applied to enhance protein, including critical nutrie</w:t>
      </w:r>
      <w:r w:rsidR="00973428">
        <w:rPr>
          <w:rFonts w:ascii="Times New Roman" w:hAnsi="Times New Roman" w:cs="Times New Roman"/>
          <w:sz w:val="24"/>
          <w:szCs w:val="24"/>
        </w:rPr>
        <w:t xml:space="preserve">nts of the terminating diets </w:t>
      </w:r>
      <w:r w:rsidR="003C02F4">
        <w:rPr>
          <w:rFonts w:ascii="Times New Roman" w:hAnsi="Times New Roman" w:cs="Times New Roman"/>
          <w:sz w:val="24"/>
          <w:szCs w:val="24"/>
        </w:rPr>
        <w:t>(</w:t>
      </w:r>
      <w:r w:rsidR="006908D0" w:rsidRPr="009760BB">
        <w:rPr>
          <w:rFonts w:ascii="Times New Roman" w:hAnsi="Times New Roman" w:cs="Times New Roman"/>
          <w:color w:val="000000"/>
          <w:sz w:val="24"/>
          <w:szCs w:val="24"/>
        </w:rPr>
        <w:t>Akinsola</w:t>
      </w:r>
      <w:r w:rsidR="00973428">
        <w:rPr>
          <w:rFonts w:ascii="Times New Roman" w:hAnsi="Times New Roman" w:cs="Times New Roman"/>
          <w:sz w:val="24"/>
          <w:szCs w:val="24"/>
        </w:rPr>
        <w:t xml:space="preserve"> </w:t>
      </w:r>
      <w:r w:rsidR="006908D0" w:rsidRPr="00973428">
        <w:rPr>
          <w:rFonts w:ascii="Times New Roman" w:hAnsi="Times New Roman" w:cs="Times New Roman"/>
          <w:i/>
          <w:sz w:val="24"/>
          <w:szCs w:val="24"/>
        </w:rPr>
        <w:t>et al</w:t>
      </w:r>
      <w:r w:rsidR="00973428">
        <w:rPr>
          <w:rFonts w:ascii="Times New Roman" w:hAnsi="Times New Roman" w:cs="Times New Roman"/>
          <w:sz w:val="24"/>
          <w:szCs w:val="24"/>
        </w:rPr>
        <w:t xml:space="preserve">., 2017; </w:t>
      </w:r>
      <w:proofErr w:type="spellStart"/>
      <w:r w:rsidR="00C67567" w:rsidRPr="009760BB">
        <w:rPr>
          <w:rFonts w:ascii="Times New Roman" w:hAnsi="Times New Roman" w:cs="Times New Roman"/>
          <w:sz w:val="24"/>
          <w:szCs w:val="24"/>
        </w:rPr>
        <w:t>Anigo</w:t>
      </w:r>
      <w:proofErr w:type="spellEnd"/>
      <w:r w:rsidR="00C67567" w:rsidRPr="009760BB">
        <w:rPr>
          <w:rFonts w:ascii="Times New Roman" w:hAnsi="Times New Roman" w:cs="Times New Roman"/>
          <w:sz w:val="24"/>
          <w:szCs w:val="24"/>
        </w:rPr>
        <w:t xml:space="preserve"> </w:t>
      </w:r>
      <w:r w:rsidR="00C67567" w:rsidRPr="0048116D">
        <w:rPr>
          <w:rFonts w:ascii="Times New Roman" w:hAnsi="Times New Roman" w:cs="Times New Roman"/>
          <w:i/>
          <w:sz w:val="24"/>
          <w:szCs w:val="24"/>
        </w:rPr>
        <w:t>et al</w:t>
      </w:r>
      <w:r w:rsidR="00004771">
        <w:rPr>
          <w:rFonts w:ascii="Times New Roman" w:hAnsi="Times New Roman" w:cs="Times New Roman"/>
          <w:sz w:val="24"/>
          <w:szCs w:val="24"/>
        </w:rPr>
        <w:t>., 2009</w:t>
      </w:r>
      <w:r w:rsidR="003C02F4">
        <w:rPr>
          <w:rFonts w:ascii="Times New Roman" w:hAnsi="Times New Roman" w:cs="Times New Roman"/>
          <w:sz w:val="24"/>
          <w:szCs w:val="24"/>
        </w:rPr>
        <w:t>)</w:t>
      </w:r>
      <w:r w:rsidRPr="009760BB">
        <w:rPr>
          <w:rFonts w:ascii="Times New Roman" w:hAnsi="Times New Roman" w:cs="Times New Roman"/>
          <w:sz w:val="24"/>
          <w:szCs w:val="24"/>
        </w:rPr>
        <w:t>. People in Peru</w:t>
      </w:r>
      <w:r w:rsidR="009A6445">
        <w:rPr>
          <w:rFonts w:ascii="Times New Roman" w:hAnsi="Times New Roman" w:cs="Times New Roman"/>
          <w:sz w:val="24"/>
          <w:szCs w:val="24"/>
        </w:rPr>
        <w:t>,</w:t>
      </w:r>
      <w:r w:rsidRPr="009760BB">
        <w:rPr>
          <w:rFonts w:ascii="Times New Roman" w:hAnsi="Times New Roman" w:cs="Times New Roman"/>
          <w:sz w:val="24"/>
          <w:szCs w:val="24"/>
        </w:rPr>
        <w:t xml:space="preserve"> sprout and malt the seed amaranth to obtain a traditional chicha beer, while in Asia, it is an alternative for soy in produci</w:t>
      </w:r>
      <w:r w:rsidR="00762D11">
        <w:rPr>
          <w:rFonts w:ascii="Times New Roman" w:hAnsi="Times New Roman" w:cs="Times New Roman"/>
          <w:sz w:val="24"/>
          <w:szCs w:val="24"/>
        </w:rPr>
        <w:t>ng a soy soup called ‘</w:t>
      </w:r>
      <w:r w:rsidR="00007AEE">
        <w:rPr>
          <w:rFonts w:ascii="Times New Roman" w:hAnsi="Times New Roman" w:cs="Times New Roman"/>
          <w:sz w:val="24"/>
          <w:szCs w:val="24"/>
        </w:rPr>
        <w:t xml:space="preserve">Shoyu’ </w:t>
      </w:r>
      <w:r w:rsidR="003C02F4">
        <w:rPr>
          <w:rFonts w:ascii="Times New Roman" w:hAnsi="Times New Roman" w:cs="Times New Roman"/>
          <w:sz w:val="24"/>
          <w:szCs w:val="24"/>
        </w:rPr>
        <w:t>(</w:t>
      </w:r>
      <w:r w:rsidR="005A6095" w:rsidRPr="009760BB">
        <w:rPr>
          <w:rFonts w:ascii="Times New Roman" w:hAnsi="Times New Roman" w:cs="Times New Roman"/>
          <w:color w:val="000000"/>
          <w:sz w:val="24"/>
          <w:szCs w:val="24"/>
        </w:rPr>
        <w:t xml:space="preserve">Mlakar </w:t>
      </w:r>
      <w:r w:rsidR="005A6095" w:rsidRPr="00762D11">
        <w:rPr>
          <w:rFonts w:ascii="Times New Roman" w:hAnsi="Times New Roman" w:cs="Times New Roman"/>
          <w:i/>
          <w:color w:val="000000"/>
          <w:sz w:val="24"/>
          <w:szCs w:val="24"/>
        </w:rPr>
        <w:t>et al</w:t>
      </w:r>
      <w:r w:rsidR="005A6095" w:rsidRPr="009760BB">
        <w:rPr>
          <w:rFonts w:ascii="Times New Roman" w:hAnsi="Times New Roman" w:cs="Times New Roman"/>
          <w:color w:val="000000"/>
          <w:sz w:val="24"/>
          <w:szCs w:val="24"/>
        </w:rPr>
        <w:t>., 2009</w:t>
      </w:r>
      <w:r w:rsidR="003C02F4">
        <w:rPr>
          <w:rFonts w:ascii="Times New Roman" w:hAnsi="Times New Roman" w:cs="Times New Roman"/>
          <w:sz w:val="24"/>
          <w:szCs w:val="24"/>
        </w:rPr>
        <w:t>)</w:t>
      </w:r>
      <w:r w:rsidRPr="009760BB">
        <w:rPr>
          <w:rFonts w:ascii="Times New Roman" w:hAnsi="Times New Roman" w:cs="Times New Roman"/>
          <w:sz w:val="24"/>
          <w:szCs w:val="24"/>
        </w:rPr>
        <w:t>. Uji, a type of porridge usually taken for breakfast in Kenya, is produced from f</w:t>
      </w:r>
      <w:r w:rsidR="00007AEE">
        <w:rPr>
          <w:rFonts w:ascii="Times New Roman" w:hAnsi="Times New Roman" w:cs="Times New Roman"/>
          <w:sz w:val="24"/>
          <w:szCs w:val="24"/>
        </w:rPr>
        <w:t>l</w:t>
      </w:r>
      <w:r w:rsidRPr="009760BB">
        <w:rPr>
          <w:rFonts w:ascii="Times New Roman" w:hAnsi="Times New Roman" w:cs="Times New Roman"/>
          <w:sz w:val="24"/>
          <w:szCs w:val="24"/>
        </w:rPr>
        <w:t xml:space="preserve">our made from amaranth seeds. Amaranth extracts addressed a variety of illnesses, including diabetes, </w:t>
      </w:r>
      <w:r w:rsidR="005A6095" w:rsidRPr="009760BB">
        <w:rPr>
          <w:rFonts w:ascii="Times New Roman" w:hAnsi="Times New Roman" w:cs="Times New Roman"/>
          <w:sz w:val="24"/>
          <w:szCs w:val="24"/>
        </w:rPr>
        <w:t>diarrhoea</w:t>
      </w:r>
      <w:r w:rsidRPr="009760BB">
        <w:rPr>
          <w:rFonts w:ascii="Times New Roman" w:hAnsi="Times New Roman" w:cs="Times New Roman"/>
          <w:sz w:val="24"/>
          <w:szCs w:val="24"/>
        </w:rPr>
        <w:t xml:space="preserve"> and skeleto</w:t>
      </w:r>
      <w:r w:rsidR="00762D11">
        <w:rPr>
          <w:rFonts w:ascii="Times New Roman" w:hAnsi="Times New Roman" w:cs="Times New Roman"/>
          <w:sz w:val="24"/>
          <w:szCs w:val="24"/>
        </w:rPr>
        <w:t xml:space="preserve">n fractures, a long time ago </w:t>
      </w:r>
      <w:r w:rsidR="003C02F4">
        <w:rPr>
          <w:rFonts w:ascii="Times New Roman" w:hAnsi="Times New Roman" w:cs="Times New Roman"/>
          <w:sz w:val="24"/>
          <w:szCs w:val="24"/>
        </w:rPr>
        <w:t>(</w:t>
      </w:r>
      <w:r w:rsidR="005A6095" w:rsidRPr="009760BB">
        <w:rPr>
          <w:rFonts w:ascii="Times New Roman" w:hAnsi="Times New Roman" w:cs="Times New Roman"/>
          <w:color w:val="000000"/>
          <w:sz w:val="24"/>
          <w:szCs w:val="24"/>
        </w:rPr>
        <w:t>Peter and Gandhi</w:t>
      </w:r>
      <w:r w:rsidRPr="009760BB">
        <w:rPr>
          <w:rFonts w:ascii="Times New Roman" w:hAnsi="Times New Roman" w:cs="Times New Roman"/>
          <w:sz w:val="24"/>
          <w:szCs w:val="24"/>
        </w:rPr>
        <w:t>,</w:t>
      </w:r>
      <w:r w:rsidR="00762D11">
        <w:rPr>
          <w:rFonts w:ascii="Times New Roman" w:hAnsi="Times New Roman" w:cs="Times New Roman"/>
          <w:sz w:val="24"/>
          <w:szCs w:val="24"/>
        </w:rPr>
        <w:t xml:space="preserve"> 2017; </w:t>
      </w:r>
      <w:r w:rsidR="005A6095" w:rsidRPr="009760BB">
        <w:rPr>
          <w:rFonts w:ascii="Times New Roman" w:hAnsi="Times New Roman" w:cs="Times New Roman"/>
          <w:sz w:val="24"/>
          <w:szCs w:val="24"/>
        </w:rPr>
        <w:t xml:space="preserve">Baral </w:t>
      </w:r>
      <w:r w:rsidR="005A6095" w:rsidRPr="00762D11">
        <w:rPr>
          <w:rFonts w:ascii="Times New Roman" w:hAnsi="Times New Roman" w:cs="Times New Roman"/>
          <w:i/>
          <w:sz w:val="24"/>
          <w:szCs w:val="24"/>
        </w:rPr>
        <w:t>et al</w:t>
      </w:r>
      <w:r w:rsidR="005A6095" w:rsidRPr="009760BB">
        <w:rPr>
          <w:rFonts w:ascii="Times New Roman" w:hAnsi="Times New Roman" w:cs="Times New Roman"/>
          <w:sz w:val="24"/>
          <w:szCs w:val="24"/>
        </w:rPr>
        <w:t>., 2011</w:t>
      </w:r>
      <w:r w:rsidR="003C02F4">
        <w:rPr>
          <w:rFonts w:ascii="Times New Roman" w:hAnsi="Times New Roman" w:cs="Times New Roman"/>
          <w:sz w:val="24"/>
          <w:szCs w:val="24"/>
        </w:rPr>
        <w:t>)</w:t>
      </w:r>
      <w:r w:rsidRPr="009760BB">
        <w:rPr>
          <w:rFonts w:ascii="Times New Roman" w:hAnsi="Times New Roman" w:cs="Times New Roman"/>
          <w:sz w:val="24"/>
          <w:szCs w:val="24"/>
        </w:rPr>
        <w:t>. Research has evaluated amaranth’s therapeutic benef</w:t>
      </w:r>
      <w:r w:rsidR="00B40E3C" w:rsidRPr="009760BB">
        <w:rPr>
          <w:rFonts w:ascii="Times New Roman" w:hAnsi="Times New Roman" w:cs="Times New Roman"/>
          <w:sz w:val="24"/>
          <w:szCs w:val="24"/>
        </w:rPr>
        <w:t>i</w:t>
      </w:r>
      <w:r w:rsidRPr="009760BB">
        <w:rPr>
          <w:rFonts w:ascii="Times New Roman" w:hAnsi="Times New Roman" w:cs="Times New Roman"/>
          <w:sz w:val="24"/>
          <w:szCs w:val="24"/>
        </w:rPr>
        <w:t>ts in treating</w:t>
      </w:r>
      <w:r w:rsidR="00762D11">
        <w:rPr>
          <w:rFonts w:ascii="Times New Roman" w:hAnsi="Times New Roman" w:cs="Times New Roman"/>
          <w:sz w:val="24"/>
          <w:szCs w:val="24"/>
        </w:rPr>
        <w:t xml:space="preserve"> numerous chronic conditions </w:t>
      </w:r>
      <w:r w:rsidR="003C02F4">
        <w:rPr>
          <w:rFonts w:ascii="Times New Roman" w:hAnsi="Times New Roman" w:cs="Times New Roman"/>
          <w:sz w:val="24"/>
          <w:szCs w:val="24"/>
        </w:rPr>
        <w:t>(</w:t>
      </w:r>
      <w:proofErr w:type="spellStart"/>
      <w:r w:rsidR="00B40E3C" w:rsidRPr="009760BB">
        <w:rPr>
          <w:rFonts w:ascii="Times New Roman" w:hAnsi="Times New Roman" w:cs="Times New Roman"/>
          <w:color w:val="000000"/>
          <w:sz w:val="24"/>
          <w:szCs w:val="24"/>
        </w:rPr>
        <w:t>Aphalo</w:t>
      </w:r>
      <w:proofErr w:type="spellEnd"/>
      <w:r w:rsidR="00B40E3C" w:rsidRPr="009760BB">
        <w:rPr>
          <w:rFonts w:ascii="Times New Roman" w:hAnsi="Times New Roman" w:cs="Times New Roman"/>
          <w:color w:val="000000"/>
          <w:sz w:val="24"/>
          <w:szCs w:val="24"/>
        </w:rPr>
        <w:t xml:space="preserve"> </w:t>
      </w:r>
      <w:r w:rsidR="00B40E3C" w:rsidRPr="00762D11">
        <w:rPr>
          <w:rFonts w:ascii="Times New Roman" w:hAnsi="Times New Roman" w:cs="Times New Roman"/>
          <w:i/>
          <w:color w:val="000000"/>
          <w:sz w:val="24"/>
          <w:szCs w:val="24"/>
        </w:rPr>
        <w:t>et al</w:t>
      </w:r>
      <w:r w:rsidR="00762D11">
        <w:rPr>
          <w:rFonts w:ascii="Times New Roman" w:hAnsi="Times New Roman" w:cs="Times New Roman"/>
          <w:color w:val="000000"/>
          <w:sz w:val="24"/>
          <w:szCs w:val="24"/>
        </w:rPr>
        <w:t xml:space="preserve">., 2015; </w:t>
      </w:r>
      <w:proofErr w:type="spellStart"/>
      <w:r w:rsidR="00B40E3C" w:rsidRPr="009760BB">
        <w:rPr>
          <w:rFonts w:ascii="Times New Roman" w:hAnsi="Times New Roman" w:cs="Times New Roman"/>
          <w:color w:val="000000"/>
          <w:sz w:val="24"/>
          <w:szCs w:val="24"/>
        </w:rPr>
        <w:t>Kraujalis</w:t>
      </w:r>
      <w:proofErr w:type="spellEnd"/>
      <w:r w:rsidR="00B40E3C" w:rsidRPr="009760BB">
        <w:rPr>
          <w:rFonts w:ascii="Times New Roman" w:hAnsi="Times New Roman" w:cs="Times New Roman"/>
          <w:color w:val="000000"/>
          <w:sz w:val="24"/>
          <w:szCs w:val="24"/>
        </w:rPr>
        <w:t xml:space="preserve"> </w:t>
      </w:r>
      <w:r w:rsidR="00B40E3C" w:rsidRPr="00762D11">
        <w:rPr>
          <w:rFonts w:ascii="Times New Roman" w:hAnsi="Times New Roman" w:cs="Times New Roman"/>
          <w:i/>
          <w:color w:val="000000"/>
          <w:sz w:val="24"/>
          <w:szCs w:val="24"/>
        </w:rPr>
        <w:t>et al</w:t>
      </w:r>
      <w:r w:rsidR="00B40E3C" w:rsidRPr="009760BB">
        <w:rPr>
          <w:rFonts w:ascii="Times New Roman" w:hAnsi="Times New Roman" w:cs="Times New Roman"/>
          <w:color w:val="000000"/>
          <w:sz w:val="24"/>
          <w:szCs w:val="24"/>
        </w:rPr>
        <w:t>., 2013</w:t>
      </w:r>
      <w:r w:rsidR="003C02F4">
        <w:rPr>
          <w:rFonts w:ascii="Times New Roman" w:hAnsi="Times New Roman" w:cs="Times New Roman"/>
          <w:sz w:val="24"/>
          <w:szCs w:val="24"/>
        </w:rPr>
        <w:t>)</w:t>
      </w:r>
      <w:r w:rsidRPr="009760BB">
        <w:rPr>
          <w:rFonts w:ascii="Times New Roman" w:hAnsi="Times New Roman" w:cs="Times New Roman"/>
          <w:sz w:val="24"/>
          <w:szCs w:val="24"/>
        </w:rPr>
        <w:t xml:space="preserve">. The </w:t>
      </w:r>
      <w:r w:rsidR="00E704CF" w:rsidRPr="009760BB">
        <w:rPr>
          <w:rFonts w:ascii="Times New Roman" w:hAnsi="Times New Roman" w:cs="Times New Roman"/>
          <w:sz w:val="24"/>
          <w:szCs w:val="24"/>
        </w:rPr>
        <w:t>inflorescences</w:t>
      </w:r>
      <w:r w:rsidRPr="009760BB">
        <w:rPr>
          <w:rFonts w:ascii="Times New Roman" w:hAnsi="Times New Roman" w:cs="Times New Roman"/>
          <w:sz w:val="24"/>
          <w:szCs w:val="24"/>
        </w:rPr>
        <w:t xml:space="preserve"> are used as decorations and the entire top portion of the plant can </w:t>
      </w:r>
      <w:r w:rsidR="00B40E3C" w:rsidRPr="009760BB">
        <w:rPr>
          <w:rFonts w:ascii="Times New Roman" w:hAnsi="Times New Roman" w:cs="Times New Roman"/>
          <w:sz w:val="24"/>
          <w:szCs w:val="24"/>
        </w:rPr>
        <w:t xml:space="preserve">be </w:t>
      </w:r>
      <w:r w:rsidR="00EF3897" w:rsidRPr="009760BB">
        <w:rPr>
          <w:rFonts w:ascii="Times New Roman" w:hAnsi="Times New Roman" w:cs="Times New Roman"/>
          <w:sz w:val="24"/>
          <w:szCs w:val="24"/>
        </w:rPr>
        <w:t>used</w:t>
      </w:r>
      <w:r w:rsidRPr="009760BB">
        <w:rPr>
          <w:rFonts w:ascii="Times New Roman" w:hAnsi="Times New Roman" w:cs="Times New Roman"/>
          <w:sz w:val="24"/>
          <w:szCs w:val="24"/>
        </w:rPr>
        <w:t xml:space="preserve"> as animal feed.</w:t>
      </w:r>
      <w:r w:rsidR="009A6445">
        <w:rPr>
          <w:rFonts w:ascii="Times New Roman" w:hAnsi="Times New Roman" w:cs="Times New Roman"/>
          <w:sz w:val="24"/>
          <w:szCs w:val="24"/>
        </w:rPr>
        <w:t xml:space="preserve"> </w:t>
      </w:r>
      <w:r w:rsidR="00BD066D" w:rsidRPr="009760BB">
        <w:rPr>
          <w:rFonts w:ascii="Times New Roman" w:hAnsi="Times New Roman" w:cs="Times New Roman"/>
          <w:color w:val="000000"/>
          <w:sz w:val="24"/>
          <w:szCs w:val="24"/>
        </w:rPr>
        <w:t xml:space="preserve">Amaranth's tender leaves are used as vegetable. The grains are used in various culinary preparations. Popped grains are used in the form of pudding or are mixed </w:t>
      </w:r>
      <w:r w:rsidR="00BD066D" w:rsidRPr="009760BB">
        <w:rPr>
          <w:rFonts w:ascii="Times New Roman" w:hAnsi="Times New Roman" w:cs="Times New Roman"/>
          <w:color w:val="000000"/>
          <w:sz w:val="24"/>
          <w:szCs w:val="24"/>
        </w:rPr>
        <w:lastRenderedPageBreak/>
        <w:t>with sugar syrup to make sweet balls (</w:t>
      </w:r>
      <w:proofErr w:type="spellStart"/>
      <w:r w:rsidR="00BD066D" w:rsidRPr="009760BB">
        <w:rPr>
          <w:rFonts w:ascii="Times New Roman" w:hAnsi="Times New Roman" w:cs="Times New Roman"/>
          <w:color w:val="000000"/>
          <w:sz w:val="24"/>
          <w:szCs w:val="24"/>
        </w:rPr>
        <w:t>laddoo</w:t>
      </w:r>
      <w:proofErr w:type="spellEnd"/>
      <w:r w:rsidR="00BD066D" w:rsidRPr="009760BB">
        <w:rPr>
          <w:rFonts w:ascii="Times New Roman" w:hAnsi="Times New Roman" w:cs="Times New Roman"/>
          <w:color w:val="000000"/>
          <w:sz w:val="24"/>
          <w:szCs w:val="24"/>
        </w:rPr>
        <w:t>) and for making candy. The grains can be used in the</w:t>
      </w:r>
      <w:r w:rsidR="00F63555" w:rsidRPr="009760BB">
        <w:rPr>
          <w:rFonts w:ascii="Times New Roman" w:hAnsi="Times New Roman" w:cs="Times New Roman"/>
          <w:color w:val="000000"/>
          <w:sz w:val="24"/>
          <w:szCs w:val="24"/>
        </w:rPr>
        <w:t xml:space="preserve"> </w:t>
      </w:r>
      <w:r w:rsidR="00BD066D" w:rsidRPr="009760BB">
        <w:rPr>
          <w:rFonts w:ascii="Times New Roman" w:hAnsi="Times New Roman" w:cs="Times New Roman"/>
          <w:color w:val="000000"/>
          <w:sz w:val="24"/>
          <w:szCs w:val="24"/>
        </w:rPr>
        <w:t xml:space="preserve">preparation of breads, biscuits, flakes, cake, pastry, crackers, ice-cream and lysine rich baby foods. </w:t>
      </w:r>
      <w:r w:rsidR="00BD066D" w:rsidRPr="009760BB">
        <w:rPr>
          <w:rFonts w:ascii="Times New Roman" w:hAnsi="Times New Roman" w:cs="Times New Roman"/>
          <w:color w:val="00A651"/>
          <w:sz w:val="24"/>
          <w:szCs w:val="24"/>
        </w:rPr>
        <w:t xml:space="preserve"> </w:t>
      </w:r>
      <w:r w:rsidR="00BD066D" w:rsidRPr="009760BB">
        <w:rPr>
          <w:rFonts w:ascii="Times New Roman" w:hAnsi="Times New Roman" w:cs="Times New Roman"/>
          <w:color w:val="000000"/>
          <w:sz w:val="24"/>
          <w:szCs w:val="24"/>
        </w:rPr>
        <w:t>Amaranth oil containing squalene, a cosmetic ingredient and skin penetrate, is also used as a lubricant for computer discs. The tribal people use its grains for the treatment of measles and snakebites as well as for foot and mouth diseases of animals. The stem and leaf extracts are used in</w:t>
      </w:r>
      <w:r w:rsidR="00E40184">
        <w:rPr>
          <w:rFonts w:ascii="Times New Roman" w:hAnsi="Times New Roman" w:cs="Times New Roman"/>
          <w:color w:val="000000"/>
          <w:sz w:val="24"/>
          <w:szCs w:val="24"/>
        </w:rPr>
        <w:t xml:space="preserve"> the treatment of kidney stones (</w:t>
      </w:r>
    </w:p>
    <w:p w14:paraId="1D937B17" w14:textId="77777777" w:rsidR="00EF3897" w:rsidRDefault="00EF3897"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Kauffman and Weber (1990) provided a description of the variety of products made from amaranth in different parts of the world. These include soups and stews from whole grain; </w:t>
      </w:r>
      <w:proofErr w:type="spellStart"/>
      <w:r w:rsidRPr="009760BB">
        <w:rPr>
          <w:rFonts w:ascii="Times New Roman" w:hAnsi="Times New Roman" w:cs="Times New Roman"/>
          <w:sz w:val="24"/>
          <w:szCs w:val="24"/>
        </w:rPr>
        <w:t>alegria</w:t>
      </w:r>
      <w:proofErr w:type="spellEnd"/>
      <w:r w:rsidRPr="009760BB">
        <w:rPr>
          <w:rFonts w:ascii="Times New Roman" w:hAnsi="Times New Roman" w:cs="Times New Roman"/>
          <w:sz w:val="24"/>
          <w:szCs w:val="24"/>
        </w:rPr>
        <w:t xml:space="preserve">, a confection made from popped amaranth in Mexico; </w:t>
      </w:r>
      <w:proofErr w:type="spellStart"/>
      <w:r w:rsidRPr="009760BB">
        <w:rPr>
          <w:rFonts w:ascii="Times New Roman" w:hAnsi="Times New Roman" w:cs="Times New Roman"/>
          <w:sz w:val="24"/>
          <w:szCs w:val="24"/>
        </w:rPr>
        <w:t>atolea</w:t>
      </w:r>
      <w:proofErr w:type="spellEnd"/>
      <w:r w:rsidRPr="009760BB">
        <w:rPr>
          <w:rFonts w:ascii="Times New Roman" w:hAnsi="Times New Roman" w:cs="Times New Roman"/>
          <w:sz w:val="24"/>
          <w:szCs w:val="24"/>
        </w:rPr>
        <w:t xml:space="preserve">, a fermented Mexican drink made from roasted amaranth flour; chichi, which is a form of beer made from amaranth in Peru; </w:t>
      </w:r>
      <w:proofErr w:type="spellStart"/>
      <w:r w:rsidRPr="009760BB">
        <w:rPr>
          <w:rFonts w:ascii="Times New Roman" w:hAnsi="Times New Roman" w:cs="Times New Roman"/>
          <w:sz w:val="24"/>
          <w:szCs w:val="24"/>
        </w:rPr>
        <w:t>sattoo</w:t>
      </w:r>
      <w:proofErr w:type="spellEnd"/>
      <w:r w:rsidRPr="009760BB">
        <w:rPr>
          <w:rFonts w:ascii="Times New Roman" w:hAnsi="Times New Roman" w:cs="Times New Roman"/>
          <w:sz w:val="24"/>
          <w:szCs w:val="24"/>
        </w:rPr>
        <w:t xml:space="preserve">, a gruel consumed in Nepal and chapatti made in different parts of Asia. Amaranth seeds contain exceptionally complete protein for plant sources. Besides protein, they prove to be a good source of dietary </w:t>
      </w:r>
      <w:proofErr w:type="spellStart"/>
      <w:r w:rsidRPr="009760BB">
        <w:rPr>
          <w:rFonts w:ascii="Times New Roman" w:hAnsi="Times New Roman" w:cs="Times New Roman"/>
          <w:sz w:val="24"/>
          <w:szCs w:val="24"/>
        </w:rPr>
        <w:t>fiber</w:t>
      </w:r>
      <w:proofErr w:type="spellEnd"/>
      <w:r w:rsidRPr="009760BB">
        <w:rPr>
          <w:rFonts w:ascii="Times New Roman" w:hAnsi="Times New Roman" w:cs="Times New Roman"/>
          <w:sz w:val="24"/>
          <w:szCs w:val="24"/>
        </w:rPr>
        <w:t xml:space="preserve"> and dietary minerals such as iron, magnesium, phosphorus, copper and especially manganese. The leaves are also consumed as a nutritious leaf vegetable, being used both for cooking and salads. Hence, it is touted as a “</w:t>
      </w:r>
      <w:r w:rsidR="006E26CA" w:rsidRPr="006E26CA">
        <w:rPr>
          <w:rFonts w:ascii="Times New Roman" w:hAnsi="Times New Roman" w:cs="Times New Roman"/>
          <w:b/>
          <w:sz w:val="24"/>
          <w:szCs w:val="24"/>
        </w:rPr>
        <w:t xml:space="preserve">Grain </w:t>
      </w:r>
      <w:r w:rsidRPr="006E26CA">
        <w:rPr>
          <w:rFonts w:ascii="Times New Roman" w:hAnsi="Times New Roman" w:cs="Times New Roman"/>
          <w:b/>
          <w:sz w:val="24"/>
          <w:szCs w:val="24"/>
        </w:rPr>
        <w:t>of the future</w:t>
      </w:r>
      <w:r w:rsidRPr="009760BB">
        <w:rPr>
          <w:rFonts w:ascii="Times New Roman" w:hAnsi="Times New Roman" w:cs="Times New Roman"/>
          <w:sz w:val="24"/>
          <w:szCs w:val="24"/>
        </w:rPr>
        <w:t>” for its good nutritional value</w:t>
      </w:r>
      <w:r w:rsidR="00AB686B">
        <w:rPr>
          <w:rFonts w:ascii="Times New Roman" w:hAnsi="Times New Roman" w:cs="Times New Roman"/>
          <w:sz w:val="24"/>
          <w:szCs w:val="24"/>
        </w:rPr>
        <w:t xml:space="preserve"> (</w:t>
      </w:r>
      <w:r w:rsidR="00AB686B" w:rsidRPr="00AB686B">
        <w:rPr>
          <w:rFonts w:ascii="Times New Roman" w:hAnsi="Times New Roman" w:cs="Times New Roman"/>
          <w:color w:val="000000"/>
          <w:sz w:val="24"/>
          <w:szCs w:val="24"/>
        </w:rPr>
        <w:t>Costea</w:t>
      </w:r>
      <w:r w:rsidR="00AB686B">
        <w:rPr>
          <w:rFonts w:ascii="Times New Roman" w:hAnsi="Times New Roman" w:cs="Times New Roman"/>
          <w:color w:val="000000"/>
          <w:sz w:val="24"/>
          <w:szCs w:val="24"/>
        </w:rPr>
        <w:t>,</w:t>
      </w:r>
      <w:r w:rsidR="00AB686B" w:rsidRPr="00AB686B">
        <w:rPr>
          <w:rFonts w:ascii="Times New Roman" w:hAnsi="Times New Roman" w:cs="Times New Roman"/>
          <w:color w:val="000000"/>
          <w:sz w:val="24"/>
          <w:szCs w:val="24"/>
        </w:rPr>
        <w:t xml:space="preserve"> </w:t>
      </w:r>
      <w:r w:rsidR="00AB686B">
        <w:rPr>
          <w:rFonts w:ascii="Times New Roman" w:hAnsi="Times New Roman" w:cs="Times New Roman"/>
          <w:color w:val="000000"/>
          <w:sz w:val="24"/>
          <w:szCs w:val="24"/>
        </w:rPr>
        <w:t>2003)</w:t>
      </w:r>
      <w:r w:rsidRPr="009760BB">
        <w:rPr>
          <w:rFonts w:ascii="Times New Roman" w:hAnsi="Times New Roman" w:cs="Times New Roman"/>
          <w:sz w:val="24"/>
          <w:szCs w:val="24"/>
        </w:rPr>
        <w:t>.</w:t>
      </w:r>
    </w:p>
    <w:p w14:paraId="3DE5E8C3" w14:textId="77777777" w:rsidR="00000CA4" w:rsidRPr="009760BB" w:rsidRDefault="00000CA4" w:rsidP="005A2FB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Health benefits of grain amaranth </w:t>
      </w:r>
    </w:p>
    <w:p w14:paraId="381F5EA7" w14:textId="77777777" w:rsidR="009C7E69" w:rsidRDefault="00000CA4" w:rsidP="009C7E69">
      <w:pPr>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Grain amaranth is a nourishing ancient </w:t>
      </w:r>
      <w:r w:rsidR="00BD066D" w:rsidRPr="009760BB">
        <w:rPr>
          <w:rFonts w:ascii="Times New Roman" w:hAnsi="Times New Roman" w:cs="Times New Roman"/>
          <w:sz w:val="24"/>
          <w:szCs w:val="24"/>
        </w:rPr>
        <w:t>pseudo cereal</w:t>
      </w:r>
      <w:r w:rsidRPr="009760BB">
        <w:rPr>
          <w:rFonts w:ascii="Times New Roman" w:hAnsi="Times New Roman" w:cs="Times New Roman"/>
          <w:sz w:val="24"/>
          <w:szCs w:val="24"/>
        </w:rPr>
        <w:t xml:space="preserve"> attained remarkable consciousness in recent years due to its important health </w:t>
      </w:r>
      <w:r w:rsidR="0016408D" w:rsidRPr="009760BB">
        <w:rPr>
          <w:rFonts w:ascii="Times New Roman" w:hAnsi="Times New Roman" w:cs="Times New Roman"/>
          <w:sz w:val="24"/>
          <w:szCs w:val="24"/>
        </w:rPr>
        <w:t>food</w:t>
      </w:r>
      <w:r w:rsidR="00DE7C71">
        <w:rPr>
          <w:rFonts w:ascii="Times New Roman" w:hAnsi="Times New Roman" w:cs="Times New Roman"/>
          <w:sz w:val="24"/>
          <w:szCs w:val="24"/>
        </w:rPr>
        <w:t>. This multi</w:t>
      </w:r>
      <w:r w:rsidRPr="009760BB">
        <w:rPr>
          <w:rFonts w:ascii="Times New Roman" w:hAnsi="Times New Roman" w:cs="Times New Roman"/>
          <w:sz w:val="24"/>
          <w:szCs w:val="24"/>
        </w:rPr>
        <w:t>-purpose grain, grown and consumed for ages by many cultures is constituted of c</w:t>
      </w:r>
      <w:r w:rsidR="00DE7C71">
        <w:rPr>
          <w:rFonts w:ascii="Times New Roman" w:hAnsi="Times New Roman" w:cs="Times New Roman"/>
          <w:sz w:val="24"/>
          <w:szCs w:val="24"/>
        </w:rPr>
        <w:t>ritical nutrients, antioxidants</w:t>
      </w:r>
      <w:r w:rsidRPr="009760BB">
        <w:rPr>
          <w:rFonts w:ascii="Times New Roman" w:hAnsi="Times New Roman" w:cs="Times New Roman"/>
          <w:sz w:val="24"/>
          <w:szCs w:val="24"/>
        </w:rPr>
        <w:t xml:space="preserve"> and bioactive compounds that help the gross welfa</w:t>
      </w:r>
      <w:r w:rsidR="00762D11">
        <w:rPr>
          <w:rFonts w:ascii="Times New Roman" w:hAnsi="Times New Roman" w:cs="Times New Roman"/>
          <w:sz w:val="24"/>
          <w:szCs w:val="24"/>
        </w:rPr>
        <w:t xml:space="preserve">re of animals and humankind </w:t>
      </w:r>
      <w:r w:rsidR="00CB73B7">
        <w:rPr>
          <w:rFonts w:ascii="Times New Roman" w:hAnsi="Times New Roman" w:cs="Times New Roman"/>
          <w:sz w:val="24"/>
          <w:szCs w:val="24"/>
        </w:rPr>
        <w:t>(</w:t>
      </w:r>
      <w:r w:rsidR="009D07AB" w:rsidRPr="009760BB">
        <w:rPr>
          <w:rFonts w:ascii="Times New Roman" w:hAnsi="Times New Roman" w:cs="Times New Roman"/>
          <w:color w:val="000000"/>
          <w:sz w:val="24"/>
          <w:szCs w:val="24"/>
        </w:rPr>
        <w:t xml:space="preserve">Ogrodowska </w:t>
      </w:r>
      <w:r w:rsidR="009D07AB" w:rsidRPr="00762D11">
        <w:rPr>
          <w:rFonts w:ascii="Times New Roman" w:hAnsi="Times New Roman" w:cs="Times New Roman"/>
          <w:i/>
          <w:color w:val="000000"/>
          <w:sz w:val="24"/>
          <w:szCs w:val="24"/>
        </w:rPr>
        <w:t>et al</w:t>
      </w:r>
      <w:r w:rsidR="009D07AB" w:rsidRPr="009760BB">
        <w:rPr>
          <w:rFonts w:ascii="Times New Roman" w:hAnsi="Times New Roman" w:cs="Times New Roman"/>
          <w:color w:val="000000"/>
          <w:sz w:val="24"/>
          <w:szCs w:val="24"/>
        </w:rPr>
        <w:t>., 2014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w:t>
      </w:r>
      <w:r w:rsidR="009C7E69" w:rsidRPr="009760BB">
        <w:rPr>
          <w:rFonts w:ascii="Times New Roman" w:hAnsi="Times New Roman" w:cs="Times New Roman"/>
          <w:sz w:val="24"/>
          <w:szCs w:val="24"/>
        </w:rPr>
        <w:t xml:space="preserve">Consumption of grain amaranth is reported to have nutrition and health benefits, ranging from general improvement in well-being to prevention and improvement of specific ailments and symptoms, including recovery of severely malnourished children and increase in the body mass index of people </w:t>
      </w:r>
      <w:r w:rsidR="009C7E69">
        <w:rPr>
          <w:rFonts w:ascii="Times New Roman" w:hAnsi="Times New Roman" w:cs="Times New Roman"/>
          <w:sz w:val="24"/>
          <w:szCs w:val="24"/>
        </w:rPr>
        <w:t>(</w:t>
      </w:r>
      <w:proofErr w:type="spellStart"/>
      <w:r w:rsidR="009C7E69" w:rsidRPr="009760BB">
        <w:rPr>
          <w:rFonts w:ascii="Times New Roman" w:hAnsi="Times New Roman" w:cs="Times New Roman"/>
          <w:sz w:val="24"/>
          <w:szCs w:val="24"/>
        </w:rPr>
        <w:t>Tagwira</w:t>
      </w:r>
      <w:proofErr w:type="spellEnd"/>
      <w:r w:rsidR="009C7E69" w:rsidRPr="009760BB">
        <w:rPr>
          <w:rFonts w:ascii="Times New Roman" w:hAnsi="Times New Roman" w:cs="Times New Roman"/>
          <w:sz w:val="24"/>
          <w:szCs w:val="24"/>
        </w:rPr>
        <w:t xml:space="preserve"> </w:t>
      </w:r>
      <w:r w:rsidR="009C7E69" w:rsidRPr="009760BB">
        <w:rPr>
          <w:rFonts w:ascii="Times New Roman" w:hAnsi="Times New Roman" w:cs="Times New Roman"/>
          <w:i/>
          <w:sz w:val="24"/>
          <w:szCs w:val="24"/>
        </w:rPr>
        <w:t>et al</w:t>
      </w:r>
      <w:r w:rsidR="009C7E69" w:rsidRPr="009760BB">
        <w:rPr>
          <w:rFonts w:ascii="Times New Roman" w:hAnsi="Times New Roman" w:cs="Times New Roman"/>
          <w:sz w:val="24"/>
          <w:szCs w:val="24"/>
        </w:rPr>
        <w:t>., 2006).</w:t>
      </w:r>
    </w:p>
    <w:p w14:paraId="267EF008" w14:textId="77777777" w:rsidR="00000CA4" w:rsidRDefault="00000CA4" w:rsidP="005A2FB0">
      <w:pPr>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The various nutrients in amaranth play crucial roles in many bodily functions, such as energy production,</w:t>
      </w:r>
      <w:r w:rsidR="00DE7C71">
        <w:rPr>
          <w:rFonts w:ascii="Times New Roman" w:hAnsi="Times New Roman" w:cs="Times New Roman"/>
          <w:sz w:val="24"/>
          <w:szCs w:val="24"/>
        </w:rPr>
        <w:t xml:space="preserve"> red blood cell formation</w:t>
      </w:r>
      <w:r w:rsidRPr="009760BB">
        <w:rPr>
          <w:rFonts w:ascii="Times New Roman" w:hAnsi="Times New Roman" w:cs="Times New Roman"/>
          <w:sz w:val="24"/>
          <w:szCs w:val="24"/>
        </w:rPr>
        <w:t xml:space="preserve"> and maintaining healthy bones and teeth. Consuming amaranth seeds contributes to heart health in some ways. Seeds of amaranth are naturally low in saturated fat and cholesterol, making them heart-friendly by lowering cholesterol levels an</w:t>
      </w:r>
      <w:r w:rsidR="00762D11">
        <w:rPr>
          <w:rFonts w:ascii="Times New Roman" w:hAnsi="Times New Roman" w:cs="Times New Roman"/>
          <w:sz w:val="24"/>
          <w:szCs w:val="24"/>
        </w:rPr>
        <w:t xml:space="preserve">d regulating blood pressure </w:t>
      </w:r>
      <w:r w:rsidR="00CB73B7">
        <w:rPr>
          <w:rFonts w:ascii="Times New Roman" w:hAnsi="Times New Roman" w:cs="Times New Roman"/>
          <w:sz w:val="24"/>
          <w:szCs w:val="24"/>
        </w:rPr>
        <w:t>(</w:t>
      </w:r>
      <w:proofErr w:type="spellStart"/>
      <w:r w:rsidR="00E86370" w:rsidRPr="009760BB">
        <w:rPr>
          <w:rFonts w:ascii="Times New Roman" w:hAnsi="Times New Roman" w:cs="Times New Roman"/>
          <w:color w:val="000000"/>
          <w:sz w:val="24"/>
          <w:szCs w:val="24"/>
        </w:rPr>
        <w:t>Skwarylo</w:t>
      </w:r>
      <w:proofErr w:type="spellEnd"/>
      <w:r w:rsidR="00E86370" w:rsidRPr="009760BB">
        <w:rPr>
          <w:rFonts w:ascii="Times New Roman" w:hAnsi="Times New Roman" w:cs="Times New Roman"/>
          <w:color w:val="000000"/>
          <w:sz w:val="24"/>
          <w:szCs w:val="24"/>
        </w:rPr>
        <w:t xml:space="preserve">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Pr="009760BB">
        <w:rPr>
          <w:rFonts w:ascii="Times New Roman" w:hAnsi="Times New Roman" w:cs="Times New Roman"/>
          <w:sz w:val="24"/>
          <w:szCs w:val="24"/>
        </w:rPr>
        <w:t>. Squalene, found in grain amaranth is attributed to cholesterol level reduction and prevents the bui</w:t>
      </w:r>
      <w:r w:rsidR="00762D11">
        <w:rPr>
          <w:rFonts w:ascii="Times New Roman" w:hAnsi="Times New Roman" w:cs="Times New Roman"/>
          <w:sz w:val="24"/>
          <w:szCs w:val="24"/>
        </w:rPr>
        <w:t xml:space="preserve">lding up of arterial plaque </w:t>
      </w:r>
      <w:r w:rsidR="00CB73B7">
        <w:rPr>
          <w:rFonts w:ascii="Times New Roman" w:hAnsi="Times New Roman" w:cs="Times New Roman"/>
          <w:sz w:val="24"/>
          <w:szCs w:val="24"/>
        </w:rPr>
        <w:t>(</w:t>
      </w:r>
      <w:r w:rsidR="005F22EE" w:rsidRPr="009760BB">
        <w:rPr>
          <w:rFonts w:ascii="Times New Roman" w:hAnsi="Times New Roman" w:cs="Times New Roman"/>
          <w:color w:val="000000"/>
          <w:sz w:val="24"/>
          <w:szCs w:val="24"/>
        </w:rPr>
        <w:t xml:space="preserve">Ogrodowska </w:t>
      </w:r>
      <w:r w:rsidR="005F22EE" w:rsidRPr="00762D11">
        <w:rPr>
          <w:rFonts w:ascii="Times New Roman" w:hAnsi="Times New Roman" w:cs="Times New Roman"/>
          <w:i/>
          <w:color w:val="000000"/>
          <w:sz w:val="24"/>
          <w:szCs w:val="24"/>
        </w:rPr>
        <w:t>et al</w:t>
      </w:r>
      <w:r w:rsidR="005F22EE" w:rsidRPr="009760BB">
        <w:rPr>
          <w:rFonts w:ascii="Times New Roman" w:hAnsi="Times New Roman" w:cs="Times New Roman"/>
          <w:color w:val="000000"/>
          <w:sz w:val="24"/>
          <w:szCs w:val="24"/>
        </w:rPr>
        <w:t>., 2014</w:t>
      </w:r>
      <w:r w:rsidR="00CB73B7">
        <w:rPr>
          <w:rFonts w:ascii="Times New Roman" w:hAnsi="Times New Roman" w:cs="Times New Roman"/>
          <w:sz w:val="24"/>
          <w:szCs w:val="24"/>
        </w:rPr>
        <w:t>)</w:t>
      </w:r>
      <w:r w:rsidRPr="009760BB">
        <w:rPr>
          <w:rFonts w:ascii="Times New Roman" w:hAnsi="Times New Roman" w:cs="Times New Roman"/>
          <w:sz w:val="24"/>
          <w:szCs w:val="24"/>
        </w:rPr>
        <w:t xml:space="preserve">. Regular inclusion of amaranth seeds prevents constipation due to their </w:t>
      </w:r>
      <w:proofErr w:type="spellStart"/>
      <w:r w:rsidRPr="009760BB">
        <w:rPr>
          <w:rFonts w:ascii="Times New Roman" w:hAnsi="Times New Roman" w:cs="Times New Roman"/>
          <w:sz w:val="24"/>
          <w:szCs w:val="24"/>
        </w:rPr>
        <w:t>f</w:t>
      </w:r>
      <w:r w:rsidR="00BD066D" w:rsidRPr="009760BB">
        <w:rPr>
          <w:rFonts w:ascii="Times New Roman" w:hAnsi="Times New Roman" w:cs="Times New Roman"/>
          <w:sz w:val="24"/>
          <w:szCs w:val="24"/>
        </w:rPr>
        <w:t>i</w:t>
      </w:r>
      <w:r w:rsidRPr="009760BB">
        <w:rPr>
          <w:rFonts w:ascii="Times New Roman" w:hAnsi="Times New Roman" w:cs="Times New Roman"/>
          <w:sz w:val="24"/>
          <w:szCs w:val="24"/>
        </w:rPr>
        <w:t>ber</w:t>
      </w:r>
      <w:proofErr w:type="spellEnd"/>
      <w:r w:rsidRPr="009760BB">
        <w:rPr>
          <w:rFonts w:ascii="Times New Roman" w:hAnsi="Times New Roman" w:cs="Times New Roman"/>
          <w:sz w:val="24"/>
          <w:szCs w:val="24"/>
        </w:rPr>
        <w:t xml:space="preserve"> content. The existence of resistant starch helps to nourish important bacteria in the gut and promote their growth. The presence of bacteria in the gut supports improved</w:t>
      </w:r>
      <w:r w:rsidR="003007C7">
        <w:rPr>
          <w:rFonts w:ascii="Times New Roman" w:hAnsi="Times New Roman" w:cs="Times New Roman"/>
          <w:sz w:val="24"/>
          <w:szCs w:val="24"/>
        </w:rPr>
        <w:t xml:space="preserve"> digestion, nutrient absorption</w:t>
      </w:r>
      <w:r w:rsidRPr="009760BB">
        <w:rPr>
          <w:rFonts w:ascii="Times New Roman" w:hAnsi="Times New Roman" w:cs="Times New Roman"/>
          <w:sz w:val="24"/>
          <w:szCs w:val="24"/>
        </w:rPr>
        <w:t xml:space="preserve"> and overall gut health. The antioxidants in amaranth,</w:t>
      </w:r>
      <w:r w:rsidR="003007C7">
        <w:rPr>
          <w:rFonts w:ascii="Times New Roman" w:hAnsi="Times New Roman" w:cs="Times New Roman"/>
          <w:sz w:val="24"/>
          <w:szCs w:val="24"/>
        </w:rPr>
        <w:t xml:space="preserve"> vitamin E, phenolic compounds </w:t>
      </w:r>
      <w:r w:rsidRPr="009760BB">
        <w:rPr>
          <w:rFonts w:ascii="Times New Roman" w:hAnsi="Times New Roman" w:cs="Times New Roman"/>
          <w:sz w:val="24"/>
          <w:szCs w:val="24"/>
        </w:rPr>
        <w:t>and f</w:t>
      </w:r>
      <w:r w:rsidR="00BD066D" w:rsidRPr="009760BB">
        <w:rPr>
          <w:rFonts w:ascii="Times New Roman" w:hAnsi="Times New Roman" w:cs="Times New Roman"/>
          <w:sz w:val="24"/>
          <w:szCs w:val="24"/>
        </w:rPr>
        <w:t>l</w:t>
      </w:r>
      <w:r w:rsidRPr="009760BB">
        <w:rPr>
          <w:rFonts w:ascii="Times New Roman" w:hAnsi="Times New Roman" w:cs="Times New Roman"/>
          <w:sz w:val="24"/>
          <w:szCs w:val="24"/>
        </w:rPr>
        <w:t xml:space="preserve">avonoids help neutralize detrimental </w:t>
      </w:r>
      <w:r w:rsidRPr="009760BB">
        <w:rPr>
          <w:rFonts w:ascii="Times New Roman" w:hAnsi="Times New Roman" w:cs="Times New Roman"/>
          <w:sz w:val="24"/>
          <w:szCs w:val="24"/>
        </w:rPr>
        <w:lastRenderedPageBreak/>
        <w:t xml:space="preserve">free radicals in the body thereby lowering the danger of cancer, diabetes, and stroke </w:t>
      </w:r>
      <w:r w:rsidR="00CB73B7">
        <w:rPr>
          <w:rFonts w:ascii="Times New Roman" w:hAnsi="Times New Roman" w:cs="Times New Roman"/>
          <w:sz w:val="24"/>
          <w:szCs w:val="24"/>
        </w:rPr>
        <w:t>(</w:t>
      </w:r>
      <w:proofErr w:type="spellStart"/>
      <w:r w:rsidR="00E86370" w:rsidRPr="009760BB">
        <w:rPr>
          <w:rFonts w:ascii="Times New Roman" w:hAnsi="Times New Roman" w:cs="Times New Roman"/>
          <w:color w:val="000000"/>
          <w:sz w:val="24"/>
          <w:szCs w:val="24"/>
        </w:rPr>
        <w:t>Skwarylo</w:t>
      </w:r>
      <w:proofErr w:type="spellEnd"/>
      <w:r w:rsidR="00E86370" w:rsidRPr="009760BB">
        <w:rPr>
          <w:rFonts w:ascii="Times New Roman" w:hAnsi="Times New Roman" w:cs="Times New Roman"/>
          <w:color w:val="000000"/>
          <w:sz w:val="24"/>
          <w:szCs w:val="24"/>
        </w:rPr>
        <w:t xml:space="preserve">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2020</w:t>
      </w:r>
      <w:r w:rsidR="00CB73B7">
        <w:rPr>
          <w:rFonts w:ascii="Times New Roman" w:hAnsi="Times New Roman" w:cs="Times New Roman"/>
          <w:sz w:val="24"/>
          <w:szCs w:val="24"/>
        </w:rPr>
        <w:t>)</w:t>
      </w:r>
      <w:r w:rsidRPr="009760BB">
        <w:rPr>
          <w:rFonts w:ascii="Times New Roman" w:hAnsi="Times New Roman" w:cs="Times New Roman"/>
          <w:sz w:val="24"/>
          <w:szCs w:val="24"/>
        </w:rPr>
        <w:t>. Eating amaranth grains helps to reduce inf</w:t>
      </w:r>
      <w:r w:rsidR="00BD066D" w:rsidRPr="009760BB">
        <w:rPr>
          <w:rFonts w:ascii="Times New Roman" w:hAnsi="Times New Roman" w:cs="Times New Roman"/>
          <w:sz w:val="24"/>
          <w:szCs w:val="24"/>
        </w:rPr>
        <w:t>l</w:t>
      </w:r>
      <w:r w:rsidRPr="009760BB">
        <w:rPr>
          <w:rFonts w:ascii="Times New Roman" w:hAnsi="Times New Roman" w:cs="Times New Roman"/>
          <w:sz w:val="24"/>
          <w:szCs w:val="24"/>
        </w:rPr>
        <w:t>ammation by slowing the body’s production of Immunoglobulin E. Grain amaranth meal serves as</w:t>
      </w:r>
      <w:r w:rsidR="003007C7">
        <w:rPr>
          <w:rFonts w:ascii="Times New Roman" w:hAnsi="Times New Roman" w:cs="Times New Roman"/>
          <w:sz w:val="24"/>
          <w:szCs w:val="24"/>
        </w:rPr>
        <w:t xml:space="preserve"> a substitute for wheat, barley</w:t>
      </w:r>
      <w:r w:rsidRPr="009760BB">
        <w:rPr>
          <w:rFonts w:ascii="Times New Roman" w:hAnsi="Times New Roman" w:cs="Times New Roman"/>
          <w:sz w:val="24"/>
          <w:szCs w:val="24"/>
        </w:rPr>
        <w:t xml:space="preserve"> and rye in diverse recipes, facilitating those with gluten li</w:t>
      </w:r>
      <w:r w:rsidR="00762D11">
        <w:rPr>
          <w:rFonts w:ascii="Times New Roman" w:hAnsi="Times New Roman" w:cs="Times New Roman"/>
          <w:sz w:val="24"/>
          <w:szCs w:val="24"/>
        </w:rPr>
        <w:t xml:space="preserve">mitations alternative meals </w:t>
      </w:r>
      <w:r w:rsidR="00CB73B7">
        <w:rPr>
          <w:rFonts w:ascii="Times New Roman" w:hAnsi="Times New Roman" w:cs="Times New Roman"/>
          <w:sz w:val="24"/>
          <w:szCs w:val="24"/>
        </w:rPr>
        <w:t>(</w:t>
      </w:r>
      <w:r w:rsidR="00E86370" w:rsidRPr="009760BB">
        <w:rPr>
          <w:rFonts w:ascii="Times New Roman" w:hAnsi="Times New Roman" w:cs="Times New Roman"/>
          <w:color w:val="000000"/>
          <w:sz w:val="24"/>
          <w:szCs w:val="24"/>
        </w:rPr>
        <w:t xml:space="preserve">Ríos-Hoyo </w:t>
      </w:r>
      <w:r w:rsidR="00E86370" w:rsidRPr="00762D11">
        <w:rPr>
          <w:rFonts w:ascii="Times New Roman" w:hAnsi="Times New Roman" w:cs="Times New Roman"/>
          <w:i/>
          <w:color w:val="000000"/>
          <w:sz w:val="24"/>
          <w:szCs w:val="24"/>
        </w:rPr>
        <w:t>et al</w:t>
      </w:r>
      <w:r w:rsidR="00E86370" w:rsidRPr="009760BB">
        <w:rPr>
          <w:rFonts w:ascii="Times New Roman" w:hAnsi="Times New Roman" w:cs="Times New Roman"/>
          <w:color w:val="000000"/>
          <w:sz w:val="24"/>
          <w:szCs w:val="24"/>
        </w:rPr>
        <w:t>., 2017</w:t>
      </w:r>
      <w:r w:rsidR="00CB73B7">
        <w:rPr>
          <w:rFonts w:ascii="Times New Roman" w:hAnsi="Times New Roman" w:cs="Times New Roman"/>
          <w:sz w:val="24"/>
          <w:szCs w:val="24"/>
        </w:rPr>
        <w:t>)</w:t>
      </w:r>
      <w:r w:rsidRPr="009760BB">
        <w:rPr>
          <w:rFonts w:ascii="Times New Roman" w:hAnsi="Times New Roman" w:cs="Times New Roman"/>
          <w:sz w:val="24"/>
          <w:szCs w:val="24"/>
        </w:rPr>
        <w:t>. In some regions of Africa, seeds of amaranth have been traditionally employed for curing H</w:t>
      </w:r>
      <w:r w:rsidR="00762D11">
        <w:rPr>
          <w:rFonts w:ascii="Times New Roman" w:hAnsi="Times New Roman" w:cs="Times New Roman"/>
          <w:sz w:val="24"/>
          <w:szCs w:val="24"/>
        </w:rPr>
        <w:t xml:space="preserve">IV/AIDS in human population </w:t>
      </w:r>
      <w:r w:rsidR="00CB73B7">
        <w:rPr>
          <w:rFonts w:ascii="Times New Roman" w:hAnsi="Times New Roman" w:cs="Times New Roman"/>
          <w:sz w:val="24"/>
          <w:szCs w:val="24"/>
        </w:rPr>
        <w:t>(</w:t>
      </w:r>
      <w:proofErr w:type="spellStart"/>
      <w:r w:rsidR="009D110C" w:rsidRPr="009760BB">
        <w:rPr>
          <w:rFonts w:ascii="Times New Roman" w:hAnsi="Times New Roman" w:cs="Times New Roman"/>
          <w:color w:val="000000"/>
          <w:sz w:val="24"/>
          <w:szCs w:val="24"/>
        </w:rPr>
        <w:t>Devasagayam</w:t>
      </w:r>
      <w:proofErr w:type="spellEnd"/>
      <w:r w:rsidR="009D110C" w:rsidRPr="009760BB">
        <w:rPr>
          <w:rFonts w:ascii="Times New Roman" w:hAnsi="Times New Roman" w:cs="Times New Roman"/>
          <w:color w:val="000000"/>
          <w:sz w:val="24"/>
          <w:szCs w:val="24"/>
        </w:rPr>
        <w:t xml:space="preserve">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Pr="009760BB">
        <w:rPr>
          <w:rFonts w:ascii="Times New Roman" w:hAnsi="Times New Roman" w:cs="Times New Roman"/>
          <w:sz w:val="24"/>
          <w:szCs w:val="24"/>
        </w:rPr>
        <w:t>. Grain amaranth meal is mixed with moringa (</w:t>
      </w:r>
      <w:r w:rsidRPr="003007C7">
        <w:rPr>
          <w:rFonts w:ascii="Times New Roman" w:hAnsi="Times New Roman" w:cs="Times New Roman"/>
          <w:i/>
          <w:sz w:val="24"/>
          <w:szCs w:val="24"/>
        </w:rPr>
        <w:t>Moringa oleifera</w:t>
      </w:r>
      <w:r w:rsidRPr="009760BB">
        <w:rPr>
          <w:rFonts w:ascii="Times New Roman" w:hAnsi="Times New Roman" w:cs="Times New Roman"/>
          <w:sz w:val="24"/>
          <w:szCs w:val="24"/>
        </w:rPr>
        <w:t xml:space="preserve">) leaf powder in a ratio of one cup of grain amaranth to </w:t>
      </w:r>
      <w:r w:rsidR="00891998">
        <w:rPr>
          <w:rFonts w:ascii="Times New Roman" w:hAnsi="Times New Roman" w:cs="Times New Roman"/>
          <w:sz w:val="24"/>
          <w:szCs w:val="24"/>
        </w:rPr>
        <w:t xml:space="preserve">one </w:t>
      </w:r>
      <w:r w:rsidRPr="009760BB">
        <w:rPr>
          <w:rFonts w:ascii="Times New Roman" w:hAnsi="Times New Roman" w:cs="Times New Roman"/>
          <w:sz w:val="24"/>
          <w:szCs w:val="24"/>
        </w:rPr>
        <w:t xml:space="preserve">tablespoon of moringa leaf powder </w:t>
      </w:r>
      <w:r w:rsidR="00CB73B7">
        <w:rPr>
          <w:rFonts w:ascii="Times New Roman" w:hAnsi="Times New Roman" w:cs="Times New Roman"/>
          <w:sz w:val="24"/>
          <w:szCs w:val="24"/>
        </w:rPr>
        <w:t>(</w:t>
      </w:r>
      <w:r w:rsidR="009D110C" w:rsidRPr="009760BB">
        <w:rPr>
          <w:rFonts w:ascii="Times New Roman" w:hAnsi="Times New Roman" w:cs="Times New Roman"/>
          <w:color w:val="000000"/>
          <w:sz w:val="24"/>
          <w:szCs w:val="24"/>
        </w:rPr>
        <w:t>Lopez, 2024</w:t>
      </w:r>
      <w:r w:rsidR="00CB73B7">
        <w:rPr>
          <w:rFonts w:ascii="Times New Roman" w:hAnsi="Times New Roman" w:cs="Times New Roman"/>
          <w:sz w:val="24"/>
          <w:szCs w:val="24"/>
        </w:rPr>
        <w:t>)</w:t>
      </w:r>
      <w:r w:rsidRPr="009760BB">
        <w:rPr>
          <w:rFonts w:ascii="Times New Roman" w:hAnsi="Times New Roman" w:cs="Times New Roman"/>
          <w:sz w:val="24"/>
          <w:szCs w:val="24"/>
        </w:rPr>
        <w:t>. The moringa–amaranth mixture is believed to minimize the side ef</w:t>
      </w:r>
      <w:r w:rsidR="0016408D" w:rsidRPr="009760BB">
        <w:rPr>
          <w:rFonts w:ascii="Times New Roman" w:hAnsi="Times New Roman" w:cs="Times New Roman"/>
          <w:sz w:val="24"/>
          <w:szCs w:val="24"/>
        </w:rPr>
        <w:t>fe</w:t>
      </w:r>
      <w:r w:rsidRPr="009760BB">
        <w:rPr>
          <w:rFonts w:ascii="Times New Roman" w:hAnsi="Times New Roman" w:cs="Times New Roman"/>
          <w:sz w:val="24"/>
          <w:szCs w:val="24"/>
        </w:rPr>
        <w:t xml:space="preserve">cts of the </w:t>
      </w:r>
      <w:r w:rsidR="009C7E69">
        <w:rPr>
          <w:rFonts w:ascii="Times New Roman" w:hAnsi="Times New Roman" w:cs="Times New Roman"/>
          <w:sz w:val="24"/>
          <w:szCs w:val="24"/>
        </w:rPr>
        <w:t>antiretroviral (</w:t>
      </w:r>
      <w:r w:rsidRPr="009760BB">
        <w:rPr>
          <w:rFonts w:ascii="Times New Roman" w:hAnsi="Times New Roman" w:cs="Times New Roman"/>
          <w:sz w:val="24"/>
          <w:szCs w:val="24"/>
        </w:rPr>
        <w:t>ARV</w:t>
      </w:r>
      <w:r w:rsidR="009C7E69">
        <w:rPr>
          <w:rFonts w:ascii="Times New Roman" w:hAnsi="Times New Roman" w:cs="Times New Roman"/>
          <w:sz w:val="24"/>
          <w:szCs w:val="24"/>
        </w:rPr>
        <w:t>)</w:t>
      </w:r>
      <w:r w:rsidRPr="009760BB">
        <w:rPr>
          <w:rFonts w:ascii="Times New Roman" w:hAnsi="Times New Roman" w:cs="Times New Roman"/>
          <w:sz w:val="24"/>
          <w:szCs w:val="24"/>
        </w:rPr>
        <w:t xml:space="preserve"> </w:t>
      </w:r>
      <w:r w:rsidR="00CB73B7">
        <w:rPr>
          <w:rFonts w:ascii="Times New Roman" w:hAnsi="Times New Roman" w:cs="Times New Roman"/>
          <w:sz w:val="24"/>
          <w:szCs w:val="24"/>
        </w:rPr>
        <w:t>(</w:t>
      </w:r>
      <w:proofErr w:type="spellStart"/>
      <w:r w:rsidR="009D110C" w:rsidRPr="009760BB">
        <w:rPr>
          <w:rFonts w:ascii="Times New Roman" w:hAnsi="Times New Roman" w:cs="Times New Roman"/>
          <w:color w:val="000000"/>
          <w:sz w:val="24"/>
          <w:szCs w:val="24"/>
        </w:rPr>
        <w:t>Devasagayam</w:t>
      </w:r>
      <w:proofErr w:type="spellEnd"/>
      <w:r w:rsidR="009D110C" w:rsidRPr="009760BB">
        <w:rPr>
          <w:rFonts w:ascii="Times New Roman" w:hAnsi="Times New Roman" w:cs="Times New Roman"/>
          <w:color w:val="000000"/>
          <w:sz w:val="24"/>
          <w:szCs w:val="24"/>
        </w:rPr>
        <w:t xml:space="preserve"> </w:t>
      </w:r>
      <w:r w:rsidR="009D110C" w:rsidRPr="00762D11">
        <w:rPr>
          <w:rFonts w:ascii="Times New Roman" w:hAnsi="Times New Roman" w:cs="Times New Roman"/>
          <w:i/>
          <w:color w:val="000000"/>
          <w:sz w:val="24"/>
          <w:szCs w:val="24"/>
        </w:rPr>
        <w:t>et al</w:t>
      </w:r>
      <w:r w:rsidR="009D110C" w:rsidRPr="009760BB">
        <w:rPr>
          <w:rFonts w:ascii="Times New Roman" w:hAnsi="Times New Roman" w:cs="Times New Roman"/>
          <w:color w:val="000000"/>
          <w:sz w:val="24"/>
          <w:szCs w:val="24"/>
        </w:rPr>
        <w:t>., 2004</w:t>
      </w:r>
      <w:r w:rsidR="00CB73B7">
        <w:rPr>
          <w:rFonts w:ascii="Times New Roman" w:hAnsi="Times New Roman" w:cs="Times New Roman"/>
          <w:sz w:val="24"/>
          <w:szCs w:val="24"/>
        </w:rPr>
        <w:t>)</w:t>
      </w:r>
      <w:r w:rsidRPr="009760BB">
        <w:rPr>
          <w:rFonts w:ascii="Times New Roman" w:hAnsi="Times New Roman" w:cs="Times New Roman"/>
          <w:sz w:val="24"/>
          <w:szCs w:val="24"/>
        </w:rPr>
        <w:t>. Although amaranth seeds contribute to many health interests, users need to understand that they should be taken at moderate levels as excess amaranth eating can cause health complications.</w:t>
      </w:r>
    </w:p>
    <w:p w14:paraId="6ECB21B2" w14:textId="77777777" w:rsidR="00B92E38" w:rsidRPr="009760BB" w:rsidRDefault="00FC0ECE" w:rsidP="00841D80">
      <w:pPr>
        <w:spacing w:after="0" w:line="360" w:lineRule="auto"/>
        <w:jc w:val="both"/>
        <w:rPr>
          <w:rFonts w:ascii="Times New Roman" w:hAnsi="Times New Roman" w:cs="Times New Roman"/>
          <w:b/>
          <w:sz w:val="24"/>
          <w:szCs w:val="24"/>
        </w:rPr>
      </w:pPr>
      <w:r w:rsidRPr="009760BB">
        <w:rPr>
          <w:rFonts w:ascii="Times New Roman" w:hAnsi="Times New Roman" w:cs="Times New Roman"/>
          <w:b/>
          <w:sz w:val="24"/>
          <w:szCs w:val="24"/>
        </w:rPr>
        <w:t xml:space="preserve">Present scenario </w:t>
      </w:r>
      <w:r w:rsidR="00B92E38" w:rsidRPr="009760BB">
        <w:rPr>
          <w:rFonts w:ascii="Times New Roman" w:hAnsi="Times New Roman" w:cs="Times New Roman"/>
          <w:b/>
          <w:sz w:val="24"/>
          <w:szCs w:val="24"/>
        </w:rPr>
        <w:t>of grain amaranth in India</w:t>
      </w:r>
    </w:p>
    <w:p w14:paraId="01D88BC0" w14:textId="77777777" w:rsidR="00224902" w:rsidRDefault="00FC0ECE" w:rsidP="00841D80">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In India, grain amaranth was primarily cultivated in hill regions but of late in 1990s, its cultivation gained momentum in Central and Western Plateau regions. However, it is estimated that the crop is grown in about 40–</w:t>
      </w:r>
      <w:r w:rsidR="00AC4256" w:rsidRPr="009760BB">
        <w:rPr>
          <w:rFonts w:ascii="Times New Roman" w:hAnsi="Times New Roman" w:cs="Times New Roman"/>
          <w:sz w:val="24"/>
          <w:szCs w:val="24"/>
        </w:rPr>
        <w:t>50-thousand-hectare</w:t>
      </w:r>
      <w:r w:rsidRPr="009760BB">
        <w:rPr>
          <w:rFonts w:ascii="Times New Roman" w:hAnsi="Times New Roman" w:cs="Times New Roman"/>
          <w:sz w:val="24"/>
          <w:szCs w:val="24"/>
        </w:rPr>
        <w:t xml:space="preserve"> area in India. In Gujarat, there has been a remarkable increase in the area, production and productivity of </w:t>
      </w:r>
      <w:proofErr w:type="spellStart"/>
      <w:r w:rsidRPr="009760BB">
        <w:rPr>
          <w:rFonts w:ascii="Times New Roman" w:hAnsi="Times New Roman" w:cs="Times New Roman"/>
          <w:sz w:val="24"/>
          <w:szCs w:val="24"/>
        </w:rPr>
        <w:t>Raj</w:t>
      </w:r>
      <w:r w:rsidR="00AC4256">
        <w:rPr>
          <w:rFonts w:ascii="Times New Roman" w:hAnsi="Times New Roman" w:cs="Times New Roman"/>
          <w:sz w:val="24"/>
          <w:szCs w:val="24"/>
        </w:rPr>
        <w:t>a</w:t>
      </w:r>
      <w:r w:rsidRPr="009760BB">
        <w:rPr>
          <w:rFonts w:ascii="Times New Roman" w:hAnsi="Times New Roman" w:cs="Times New Roman"/>
          <w:sz w:val="24"/>
          <w:szCs w:val="24"/>
        </w:rPr>
        <w:t>gira</w:t>
      </w:r>
      <w:proofErr w:type="spellEnd"/>
      <w:r w:rsidRPr="009760BB">
        <w:rPr>
          <w:rFonts w:ascii="Times New Roman" w:hAnsi="Times New Roman" w:cs="Times New Roman"/>
          <w:sz w:val="24"/>
          <w:szCs w:val="24"/>
        </w:rPr>
        <w:t xml:space="preserve"> during last 10 years. The area under this crop is increasing,</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particularly in </w:t>
      </w:r>
      <w:proofErr w:type="spellStart"/>
      <w:r w:rsidRPr="009760BB">
        <w:rPr>
          <w:rFonts w:ascii="Times New Roman" w:hAnsi="Times New Roman" w:cs="Times New Roman"/>
          <w:sz w:val="24"/>
          <w:szCs w:val="24"/>
        </w:rPr>
        <w:t>Banaskantha</w:t>
      </w:r>
      <w:proofErr w:type="spellEnd"/>
      <w:r w:rsidRPr="009760BB">
        <w:rPr>
          <w:rFonts w:ascii="Times New Roman" w:hAnsi="Times New Roman" w:cs="Times New Roman"/>
          <w:sz w:val="24"/>
          <w:szCs w:val="24"/>
        </w:rPr>
        <w:t xml:space="preserve"> and Kheda districts where this crop replaced wheat and potato because</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 xml:space="preserve">of water scarcity. The cultivation area under this crop in Gujarat is about </w:t>
      </w:r>
      <w:r w:rsidR="00D50EBF">
        <w:rPr>
          <w:rFonts w:ascii="Times New Roman" w:hAnsi="Times New Roman" w:cs="Times New Roman"/>
          <w:sz w:val="24"/>
          <w:szCs w:val="24"/>
        </w:rPr>
        <w:t>more than 20</w:t>
      </w:r>
      <w:r w:rsidRPr="009760BB">
        <w:rPr>
          <w:rFonts w:ascii="Times New Roman" w:hAnsi="Times New Roman" w:cs="Times New Roman"/>
          <w:sz w:val="24"/>
          <w:szCs w:val="24"/>
        </w:rPr>
        <w:t>,000 ha (</w:t>
      </w:r>
      <w:r w:rsidR="004A6FB4" w:rsidRPr="009760BB">
        <w:rPr>
          <w:rFonts w:ascii="Times New Roman" w:hAnsi="Times New Roman" w:cs="Times New Roman"/>
          <w:i/>
          <w:iCs/>
          <w:sz w:val="24"/>
          <w:szCs w:val="24"/>
        </w:rPr>
        <w:t xml:space="preserve">Rabi </w:t>
      </w:r>
      <w:r w:rsidR="00AC4256">
        <w:rPr>
          <w:rFonts w:ascii="Times New Roman" w:hAnsi="Times New Roman" w:cs="Times New Roman"/>
          <w:sz w:val="24"/>
          <w:szCs w:val="24"/>
        </w:rPr>
        <w:t>20</w:t>
      </w:r>
      <w:r w:rsidR="00D50EBF">
        <w:rPr>
          <w:rFonts w:ascii="Times New Roman" w:hAnsi="Times New Roman" w:cs="Times New Roman"/>
          <w:sz w:val="24"/>
          <w:szCs w:val="24"/>
        </w:rPr>
        <w:t>24</w:t>
      </w:r>
      <w:r w:rsidR="00AC4256">
        <w:rPr>
          <w:rFonts w:ascii="Times New Roman" w:hAnsi="Times New Roman" w:cs="Times New Roman"/>
          <w:sz w:val="24"/>
          <w:szCs w:val="24"/>
        </w:rPr>
        <w:t>-</w:t>
      </w:r>
      <w:r w:rsidR="00D50EBF">
        <w:rPr>
          <w:rFonts w:ascii="Times New Roman" w:hAnsi="Times New Roman" w:cs="Times New Roman"/>
          <w:sz w:val="24"/>
          <w:szCs w:val="24"/>
        </w:rPr>
        <w:t>25</w:t>
      </w:r>
      <w:r w:rsidRPr="009760BB">
        <w:rPr>
          <w:rFonts w:ascii="Times New Roman" w:hAnsi="Times New Roman" w:cs="Times New Roman"/>
          <w:sz w:val="24"/>
          <w:szCs w:val="24"/>
        </w:rPr>
        <w:t>). In Gujarat,</w:t>
      </w:r>
      <w:r w:rsidR="00224902" w:rsidRPr="009760BB">
        <w:rPr>
          <w:rFonts w:ascii="Times New Roman" w:hAnsi="Times New Roman" w:cs="Times New Roman"/>
          <w:sz w:val="24"/>
          <w:szCs w:val="24"/>
        </w:rPr>
        <w:t xml:space="preserve"> </w:t>
      </w:r>
      <w:proofErr w:type="spellStart"/>
      <w:r w:rsidRPr="009760BB">
        <w:rPr>
          <w:rFonts w:ascii="Times New Roman" w:hAnsi="Times New Roman" w:cs="Times New Roman"/>
          <w:sz w:val="24"/>
          <w:szCs w:val="24"/>
        </w:rPr>
        <w:t>Palanpur</w:t>
      </w:r>
      <w:proofErr w:type="spellEnd"/>
      <w:r w:rsidRPr="009760BB">
        <w:rPr>
          <w:rFonts w:ascii="Times New Roman" w:hAnsi="Times New Roman" w:cs="Times New Roman"/>
          <w:sz w:val="24"/>
          <w:szCs w:val="24"/>
        </w:rPr>
        <w:t xml:space="preserve"> APMC (Agricultural Produce Market Committee) of </w:t>
      </w:r>
      <w:proofErr w:type="spellStart"/>
      <w:r w:rsidRPr="009760BB">
        <w:rPr>
          <w:rFonts w:ascii="Times New Roman" w:hAnsi="Times New Roman" w:cs="Times New Roman"/>
          <w:sz w:val="24"/>
          <w:szCs w:val="24"/>
        </w:rPr>
        <w:t>Banaskantha</w:t>
      </w:r>
      <w:proofErr w:type="spellEnd"/>
      <w:r w:rsidRPr="009760BB">
        <w:rPr>
          <w:rFonts w:ascii="Times New Roman" w:hAnsi="Times New Roman" w:cs="Times New Roman"/>
          <w:sz w:val="24"/>
          <w:szCs w:val="24"/>
        </w:rPr>
        <w:t xml:space="preserve"> district is one of the</w:t>
      </w:r>
      <w:r w:rsidR="00224902" w:rsidRPr="009760BB">
        <w:rPr>
          <w:rFonts w:ascii="Times New Roman" w:hAnsi="Times New Roman" w:cs="Times New Roman"/>
          <w:sz w:val="24"/>
          <w:szCs w:val="24"/>
        </w:rPr>
        <w:t xml:space="preserve"> </w:t>
      </w:r>
      <w:r w:rsidR="00AC4256">
        <w:rPr>
          <w:rFonts w:ascii="Times New Roman" w:hAnsi="Times New Roman" w:cs="Times New Roman"/>
          <w:sz w:val="24"/>
          <w:szCs w:val="24"/>
        </w:rPr>
        <w:t xml:space="preserve">biggest </w:t>
      </w:r>
      <w:proofErr w:type="gramStart"/>
      <w:r w:rsidR="00AC4256">
        <w:rPr>
          <w:rFonts w:ascii="Times New Roman" w:hAnsi="Times New Roman" w:cs="Times New Roman"/>
          <w:sz w:val="24"/>
          <w:szCs w:val="24"/>
        </w:rPr>
        <w:t>market</w:t>
      </w:r>
      <w:proofErr w:type="gramEnd"/>
      <w:r w:rsidRPr="009760BB">
        <w:rPr>
          <w:rFonts w:ascii="Times New Roman" w:hAnsi="Times New Roman" w:cs="Times New Roman"/>
          <w:sz w:val="24"/>
          <w:szCs w:val="24"/>
        </w:rPr>
        <w:t xml:space="preserve"> for amaranth grain </w:t>
      </w:r>
      <w:r w:rsidR="00AC4256">
        <w:rPr>
          <w:rFonts w:ascii="Times New Roman" w:hAnsi="Times New Roman" w:cs="Times New Roman"/>
          <w:sz w:val="24"/>
          <w:szCs w:val="24"/>
        </w:rPr>
        <w:t>for both buying and selling,</w:t>
      </w:r>
      <w:r w:rsidRPr="009760BB">
        <w:rPr>
          <w:rFonts w:ascii="Times New Roman" w:hAnsi="Times New Roman" w:cs="Times New Roman"/>
          <w:sz w:val="24"/>
          <w:szCs w:val="24"/>
        </w:rPr>
        <w:t xml:space="preserve"> from where the grain is exported to other parts of</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the country. It is unlikely that the area under grain amaranth would increase significantly owing to its</w:t>
      </w:r>
      <w:r w:rsidR="00224902" w:rsidRPr="009760BB">
        <w:rPr>
          <w:rFonts w:ascii="Times New Roman" w:hAnsi="Times New Roman" w:cs="Times New Roman"/>
          <w:sz w:val="24"/>
          <w:szCs w:val="24"/>
        </w:rPr>
        <w:t xml:space="preserve"> </w:t>
      </w:r>
      <w:r w:rsidRPr="009760BB">
        <w:rPr>
          <w:rFonts w:ascii="Times New Roman" w:hAnsi="Times New Roman" w:cs="Times New Roman"/>
          <w:sz w:val="24"/>
          <w:szCs w:val="24"/>
        </w:rPr>
        <w:t>limited usage as a food crop</w:t>
      </w:r>
      <w:r w:rsidR="00CB73B7">
        <w:rPr>
          <w:rFonts w:ascii="Times New Roman" w:hAnsi="Times New Roman" w:cs="Times New Roman"/>
          <w:sz w:val="24"/>
          <w:szCs w:val="24"/>
        </w:rPr>
        <w:t xml:space="preserve"> (</w:t>
      </w:r>
      <w:proofErr w:type="spellStart"/>
      <w:r w:rsidR="00CB73B7" w:rsidRPr="009760BB">
        <w:rPr>
          <w:rFonts w:ascii="Times New Roman" w:hAnsi="Times New Roman" w:cs="Times New Roman"/>
          <w:sz w:val="24"/>
          <w:szCs w:val="24"/>
        </w:rPr>
        <w:t>Raiger</w:t>
      </w:r>
      <w:proofErr w:type="spellEnd"/>
      <w:r w:rsidR="00CB73B7" w:rsidRPr="009760BB">
        <w:rPr>
          <w:rFonts w:ascii="Times New Roman" w:hAnsi="Times New Roman" w:cs="Times New Roman"/>
          <w:sz w:val="24"/>
          <w:szCs w:val="24"/>
        </w:rPr>
        <w:t xml:space="preserve"> and </w:t>
      </w:r>
      <w:proofErr w:type="spellStart"/>
      <w:r w:rsidR="00CB73B7" w:rsidRPr="009760BB">
        <w:rPr>
          <w:rFonts w:ascii="Times New Roman" w:hAnsi="Times New Roman" w:cs="Times New Roman"/>
          <w:sz w:val="24"/>
          <w:szCs w:val="24"/>
        </w:rPr>
        <w:t>Jajoriya</w:t>
      </w:r>
      <w:proofErr w:type="spellEnd"/>
      <w:r w:rsidR="00CB73B7" w:rsidRPr="009760BB">
        <w:rPr>
          <w:rFonts w:ascii="Times New Roman" w:hAnsi="Times New Roman" w:cs="Times New Roman"/>
          <w:sz w:val="24"/>
          <w:szCs w:val="24"/>
        </w:rPr>
        <w:t>, 2023</w:t>
      </w:r>
      <w:r w:rsidR="00CB73B7">
        <w:rPr>
          <w:rFonts w:ascii="Times New Roman" w:hAnsi="Times New Roman" w:cs="Times New Roman"/>
          <w:sz w:val="24"/>
          <w:szCs w:val="24"/>
        </w:rPr>
        <w:t>)</w:t>
      </w:r>
      <w:r w:rsidRPr="009760BB">
        <w:rPr>
          <w:rFonts w:ascii="Times New Roman" w:hAnsi="Times New Roman" w:cs="Times New Roman"/>
          <w:sz w:val="24"/>
          <w:szCs w:val="24"/>
        </w:rPr>
        <w:t>.</w:t>
      </w:r>
    </w:p>
    <w:p w14:paraId="6B75EF62" w14:textId="77777777" w:rsidR="00B22768" w:rsidRDefault="00B22768" w:rsidP="009416A7">
      <w:pPr>
        <w:pStyle w:val="BodyText"/>
        <w:spacing w:before="17" w:line="360" w:lineRule="auto"/>
        <w:ind w:right="54" w:firstLine="720"/>
        <w:jc w:val="both"/>
        <w:rPr>
          <w:sz w:val="24"/>
          <w:szCs w:val="24"/>
        </w:rPr>
      </w:pPr>
      <w:r w:rsidRPr="00B22768">
        <w:rPr>
          <w:sz w:val="24"/>
          <w:szCs w:val="24"/>
        </w:rPr>
        <w:t>All India Coordinated Research Project (AICRP) on Underutilized and Underexploited Plants, now rechristened as All India Coordinated Research Network (AICRN) on Potential Crops, was initiated in 1982 under ICAR umbrella with the main objective of generating improved technology in selected crops of minor economic importance for food, fodder and industrial use. The Network Coordinating Unit is located at the National Bureau of Plant Genetic Resources</w:t>
      </w:r>
      <w:r w:rsidR="00D50EBF">
        <w:rPr>
          <w:sz w:val="24"/>
          <w:szCs w:val="24"/>
        </w:rPr>
        <w:t xml:space="preserve"> (NBPGR)</w:t>
      </w:r>
      <w:r w:rsidRPr="00B22768">
        <w:rPr>
          <w:sz w:val="24"/>
          <w:szCs w:val="24"/>
        </w:rPr>
        <w:t xml:space="preserve">, New Delhi.  At present, the network is conducting research on 17 crops of food, fodder and industrial value through 13 main, 5 cooperating and </w:t>
      </w:r>
      <w:r w:rsidR="00D50EBF">
        <w:rPr>
          <w:sz w:val="24"/>
          <w:szCs w:val="24"/>
        </w:rPr>
        <w:t>10</w:t>
      </w:r>
      <w:r w:rsidRPr="00B22768">
        <w:rPr>
          <w:sz w:val="24"/>
          <w:szCs w:val="24"/>
        </w:rPr>
        <w:t xml:space="preserve"> voluntary centers located in diverse agro-climatic zones of the country.  The listed crops have been categorized in six groups which are 1) Pseudocereals (Grain Amaranth (</w:t>
      </w:r>
      <w:r w:rsidRPr="000F4D21">
        <w:rPr>
          <w:i/>
          <w:sz w:val="24"/>
          <w:szCs w:val="24"/>
        </w:rPr>
        <w:t>Amaranthus spp</w:t>
      </w:r>
      <w:r w:rsidRPr="00B22768">
        <w:rPr>
          <w:sz w:val="24"/>
          <w:szCs w:val="24"/>
        </w:rPr>
        <w:t>.), Buckwheat (</w:t>
      </w:r>
      <w:r w:rsidRPr="000F4D21">
        <w:rPr>
          <w:i/>
          <w:sz w:val="24"/>
          <w:szCs w:val="24"/>
        </w:rPr>
        <w:t>Fagopyrum esculentum</w:t>
      </w:r>
      <w:r w:rsidRPr="00B22768">
        <w:rPr>
          <w:sz w:val="24"/>
          <w:szCs w:val="24"/>
        </w:rPr>
        <w:t>) and Grain Chenopods / Quinoa (</w:t>
      </w:r>
      <w:r w:rsidR="000F4D21" w:rsidRPr="000F4D21">
        <w:rPr>
          <w:i/>
          <w:sz w:val="24"/>
          <w:szCs w:val="24"/>
        </w:rPr>
        <w:t>Chenopodium quinoa</w:t>
      </w:r>
      <w:r w:rsidRPr="00B22768">
        <w:rPr>
          <w:sz w:val="24"/>
          <w:szCs w:val="24"/>
        </w:rPr>
        <w:t>); 2) Minor Cereal (Job’s Tears (</w:t>
      </w:r>
      <w:proofErr w:type="spellStart"/>
      <w:r w:rsidRPr="000F4D21">
        <w:rPr>
          <w:i/>
          <w:sz w:val="24"/>
          <w:szCs w:val="24"/>
        </w:rPr>
        <w:t>Coix</w:t>
      </w:r>
      <w:proofErr w:type="spellEnd"/>
      <w:r w:rsidRPr="000F4D21">
        <w:rPr>
          <w:i/>
          <w:sz w:val="24"/>
          <w:szCs w:val="24"/>
        </w:rPr>
        <w:t xml:space="preserve"> </w:t>
      </w:r>
      <w:proofErr w:type="spellStart"/>
      <w:r w:rsidRPr="000F4D21">
        <w:rPr>
          <w:i/>
          <w:sz w:val="24"/>
          <w:szCs w:val="24"/>
        </w:rPr>
        <w:t>lacryma-jobi</w:t>
      </w:r>
      <w:proofErr w:type="spellEnd"/>
      <w:r w:rsidRPr="00B22768">
        <w:rPr>
          <w:sz w:val="24"/>
          <w:szCs w:val="24"/>
        </w:rPr>
        <w:t>); 3) Food Legumes (Rice Bean (</w:t>
      </w:r>
      <w:r w:rsidRPr="000F4D21">
        <w:rPr>
          <w:i/>
          <w:sz w:val="24"/>
          <w:szCs w:val="24"/>
        </w:rPr>
        <w:t>Vigna umbellate</w:t>
      </w:r>
      <w:r w:rsidRPr="00B22768">
        <w:rPr>
          <w:sz w:val="24"/>
          <w:szCs w:val="24"/>
        </w:rPr>
        <w:t>), Faba Bean (</w:t>
      </w:r>
      <w:r w:rsidRPr="000F4D21">
        <w:rPr>
          <w:i/>
          <w:sz w:val="24"/>
          <w:szCs w:val="24"/>
        </w:rPr>
        <w:t>Vicia faba</w:t>
      </w:r>
      <w:r w:rsidRPr="00B22768">
        <w:rPr>
          <w:sz w:val="24"/>
          <w:szCs w:val="24"/>
        </w:rPr>
        <w:t>),  Adzuki Bean (</w:t>
      </w:r>
      <w:r w:rsidRPr="000F4D21">
        <w:rPr>
          <w:i/>
          <w:sz w:val="24"/>
          <w:szCs w:val="24"/>
        </w:rPr>
        <w:t>Vigna angularis</w:t>
      </w:r>
      <w:r w:rsidRPr="00B22768">
        <w:rPr>
          <w:sz w:val="24"/>
          <w:szCs w:val="24"/>
        </w:rPr>
        <w:t>) and Winged Bean (</w:t>
      </w:r>
      <w:proofErr w:type="spellStart"/>
      <w:r w:rsidRPr="000F4D21">
        <w:rPr>
          <w:i/>
          <w:sz w:val="24"/>
          <w:szCs w:val="24"/>
        </w:rPr>
        <w:t>Psophocarpus</w:t>
      </w:r>
      <w:proofErr w:type="spellEnd"/>
      <w:r w:rsidRPr="000F4D21">
        <w:rPr>
          <w:i/>
          <w:sz w:val="24"/>
          <w:szCs w:val="24"/>
        </w:rPr>
        <w:t xml:space="preserve"> </w:t>
      </w:r>
      <w:proofErr w:type="spellStart"/>
      <w:r w:rsidRPr="000F4D21">
        <w:rPr>
          <w:i/>
          <w:sz w:val="24"/>
          <w:szCs w:val="24"/>
        </w:rPr>
        <w:t>tetragonolobus</w:t>
      </w:r>
      <w:proofErr w:type="spellEnd"/>
      <w:r w:rsidRPr="00B22768">
        <w:rPr>
          <w:sz w:val="24"/>
          <w:szCs w:val="24"/>
        </w:rPr>
        <w:t>);4) Vegetables (</w:t>
      </w:r>
      <w:proofErr w:type="spellStart"/>
      <w:r w:rsidRPr="00B22768">
        <w:rPr>
          <w:sz w:val="24"/>
          <w:szCs w:val="24"/>
        </w:rPr>
        <w:t>Kankoda</w:t>
      </w:r>
      <w:proofErr w:type="spellEnd"/>
      <w:r w:rsidRPr="00B22768">
        <w:rPr>
          <w:sz w:val="24"/>
          <w:szCs w:val="24"/>
        </w:rPr>
        <w:t xml:space="preserve"> (</w:t>
      </w:r>
      <w:proofErr w:type="spellStart"/>
      <w:r w:rsidRPr="000F4D21">
        <w:rPr>
          <w:i/>
          <w:sz w:val="24"/>
          <w:szCs w:val="24"/>
        </w:rPr>
        <w:t>Momordia</w:t>
      </w:r>
      <w:proofErr w:type="spellEnd"/>
      <w:r w:rsidRPr="000F4D21">
        <w:rPr>
          <w:i/>
          <w:sz w:val="24"/>
          <w:szCs w:val="24"/>
        </w:rPr>
        <w:t xml:space="preserve"> </w:t>
      </w:r>
      <w:proofErr w:type="spellStart"/>
      <w:r w:rsidRPr="000F4D21">
        <w:rPr>
          <w:i/>
          <w:sz w:val="24"/>
          <w:szCs w:val="24"/>
        </w:rPr>
        <w:lastRenderedPageBreak/>
        <w:t>dioca</w:t>
      </w:r>
      <w:proofErr w:type="spellEnd"/>
      <w:r w:rsidRPr="00B22768">
        <w:rPr>
          <w:sz w:val="24"/>
          <w:szCs w:val="24"/>
        </w:rPr>
        <w:t xml:space="preserve">) and </w:t>
      </w:r>
      <w:proofErr w:type="spellStart"/>
      <w:r w:rsidRPr="00B22768">
        <w:rPr>
          <w:sz w:val="24"/>
          <w:szCs w:val="24"/>
        </w:rPr>
        <w:t>Kalingada</w:t>
      </w:r>
      <w:proofErr w:type="spellEnd"/>
      <w:r w:rsidRPr="00B22768">
        <w:rPr>
          <w:sz w:val="24"/>
          <w:szCs w:val="24"/>
        </w:rPr>
        <w:t>; 5) Oil Seed Crops Perilla (</w:t>
      </w:r>
      <w:r w:rsidRPr="000F4D21">
        <w:rPr>
          <w:i/>
          <w:sz w:val="24"/>
          <w:szCs w:val="24"/>
        </w:rPr>
        <w:t>Perilla frutescens</w:t>
      </w:r>
      <w:r w:rsidRPr="00B22768">
        <w:rPr>
          <w:sz w:val="24"/>
          <w:szCs w:val="24"/>
        </w:rPr>
        <w:t>), Simarouba (</w:t>
      </w:r>
      <w:r w:rsidRPr="000F4D21">
        <w:rPr>
          <w:i/>
          <w:sz w:val="24"/>
          <w:szCs w:val="24"/>
        </w:rPr>
        <w:t>Simarouba glauca</w:t>
      </w:r>
      <w:r w:rsidRPr="00B22768">
        <w:rPr>
          <w:sz w:val="24"/>
          <w:szCs w:val="24"/>
        </w:rPr>
        <w:t>), Tumba (</w:t>
      </w:r>
      <w:r w:rsidRPr="000F4D21">
        <w:rPr>
          <w:i/>
          <w:sz w:val="24"/>
          <w:szCs w:val="24"/>
        </w:rPr>
        <w:t>Leucas spp</w:t>
      </w:r>
      <w:r w:rsidRPr="00B22768">
        <w:rPr>
          <w:sz w:val="24"/>
          <w:szCs w:val="24"/>
        </w:rPr>
        <w:t>.), Jatropha (</w:t>
      </w:r>
      <w:r w:rsidRPr="000F4D21">
        <w:rPr>
          <w:i/>
          <w:sz w:val="24"/>
          <w:szCs w:val="24"/>
        </w:rPr>
        <w:t xml:space="preserve">Jatropha </w:t>
      </w:r>
      <w:proofErr w:type="spellStart"/>
      <w:r w:rsidRPr="000F4D21">
        <w:rPr>
          <w:i/>
          <w:sz w:val="24"/>
          <w:szCs w:val="24"/>
        </w:rPr>
        <w:t>curcas</w:t>
      </w:r>
      <w:proofErr w:type="spellEnd"/>
      <w:r w:rsidRPr="00B22768">
        <w:rPr>
          <w:sz w:val="24"/>
          <w:szCs w:val="24"/>
        </w:rPr>
        <w:t xml:space="preserve">) and </w:t>
      </w:r>
      <w:proofErr w:type="spellStart"/>
      <w:r w:rsidRPr="00B22768">
        <w:rPr>
          <w:sz w:val="24"/>
          <w:szCs w:val="24"/>
        </w:rPr>
        <w:t>Ojoba</w:t>
      </w:r>
      <w:proofErr w:type="spellEnd"/>
      <w:r w:rsidRPr="00B22768">
        <w:rPr>
          <w:sz w:val="24"/>
          <w:szCs w:val="24"/>
        </w:rPr>
        <w:t xml:space="preserve"> (</w:t>
      </w:r>
      <w:proofErr w:type="spellStart"/>
      <w:r w:rsidRPr="000F4D21">
        <w:rPr>
          <w:i/>
          <w:sz w:val="24"/>
          <w:szCs w:val="24"/>
        </w:rPr>
        <w:t>Simmondsia</w:t>
      </w:r>
      <w:proofErr w:type="spellEnd"/>
      <w:r w:rsidRPr="000F4D21">
        <w:rPr>
          <w:i/>
          <w:sz w:val="24"/>
          <w:szCs w:val="24"/>
        </w:rPr>
        <w:t xml:space="preserve"> chinensis</w:t>
      </w:r>
      <w:r w:rsidRPr="00B22768">
        <w:rPr>
          <w:sz w:val="24"/>
          <w:szCs w:val="24"/>
        </w:rPr>
        <w:t>) and 6) Industrial Crop (Rubber (</w:t>
      </w:r>
      <w:r w:rsidRPr="000F4D21">
        <w:rPr>
          <w:i/>
          <w:sz w:val="24"/>
          <w:szCs w:val="24"/>
        </w:rPr>
        <w:t>Hevea sp</w:t>
      </w:r>
      <w:r w:rsidR="00AC4256">
        <w:rPr>
          <w:sz w:val="24"/>
          <w:szCs w:val="24"/>
        </w:rPr>
        <w:t>.)(</w:t>
      </w:r>
      <w:r w:rsidR="00AC4256" w:rsidRPr="00AC4256">
        <w:rPr>
          <w:i/>
          <w:sz w:val="24"/>
          <w:szCs w:val="24"/>
        </w:rPr>
        <w:t>Anon</w:t>
      </w:r>
      <w:r w:rsidR="00AC4256">
        <w:rPr>
          <w:sz w:val="24"/>
          <w:szCs w:val="24"/>
        </w:rPr>
        <w:t>., 2023)</w:t>
      </w:r>
    </w:p>
    <w:p w14:paraId="266D6A02" w14:textId="77777777" w:rsidR="009416A7" w:rsidRPr="009416A7" w:rsidRDefault="009416A7" w:rsidP="009416A7">
      <w:pPr>
        <w:pStyle w:val="BodyText"/>
        <w:spacing w:before="17" w:line="360" w:lineRule="auto"/>
        <w:ind w:right="54" w:firstLine="720"/>
        <w:jc w:val="both"/>
        <w:rPr>
          <w:sz w:val="24"/>
          <w:szCs w:val="24"/>
        </w:rPr>
      </w:pPr>
      <w:r w:rsidRPr="009416A7">
        <w:rPr>
          <w:sz w:val="24"/>
          <w:szCs w:val="24"/>
        </w:rPr>
        <w:t>Research</w:t>
      </w:r>
      <w:r w:rsidR="00841D80">
        <w:rPr>
          <w:spacing w:val="80"/>
          <w:w w:val="150"/>
          <w:sz w:val="24"/>
          <w:szCs w:val="24"/>
        </w:rPr>
        <w:t xml:space="preserve"> </w:t>
      </w:r>
      <w:r w:rsidRPr="009416A7">
        <w:rPr>
          <w:sz w:val="24"/>
          <w:szCs w:val="24"/>
        </w:rPr>
        <w:t>on</w:t>
      </w:r>
      <w:r w:rsidRPr="009416A7">
        <w:rPr>
          <w:spacing w:val="80"/>
          <w:w w:val="150"/>
          <w:sz w:val="24"/>
          <w:szCs w:val="24"/>
        </w:rPr>
        <w:t xml:space="preserve"> </w:t>
      </w:r>
      <w:r w:rsidRPr="009416A7">
        <w:rPr>
          <w:sz w:val="24"/>
          <w:szCs w:val="24"/>
        </w:rPr>
        <w:t>grain</w:t>
      </w:r>
      <w:r w:rsidRPr="009416A7">
        <w:rPr>
          <w:spacing w:val="80"/>
          <w:w w:val="150"/>
          <w:sz w:val="24"/>
          <w:szCs w:val="24"/>
        </w:rPr>
        <w:t xml:space="preserve"> </w:t>
      </w:r>
      <w:r w:rsidRPr="009416A7">
        <w:rPr>
          <w:sz w:val="24"/>
          <w:szCs w:val="24"/>
        </w:rPr>
        <w:t>amaranth</w:t>
      </w:r>
      <w:r w:rsidRPr="009416A7">
        <w:rPr>
          <w:spacing w:val="40"/>
          <w:sz w:val="24"/>
          <w:szCs w:val="24"/>
        </w:rPr>
        <w:t xml:space="preserve"> </w:t>
      </w:r>
      <w:r w:rsidRPr="009416A7">
        <w:rPr>
          <w:sz w:val="24"/>
          <w:szCs w:val="24"/>
        </w:rPr>
        <w:t xml:space="preserve">is undertaken through All India Coordinated Research Network (AICRN) on Potential Crops (formerly </w:t>
      </w:r>
      <w:proofErr w:type="gramStart"/>
      <w:r w:rsidRPr="009416A7">
        <w:rPr>
          <w:sz w:val="24"/>
          <w:szCs w:val="24"/>
        </w:rPr>
        <w:t>Under Utilized</w:t>
      </w:r>
      <w:proofErr w:type="gramEnd"/>
      <w:r w:rsidRPr="009416A7">
        <w:rPr>
          <w:sz w:val="24"/>
          <w:szCs w:val="24"/>
        </w:rPr>
        <w:t xml:space="preserve"> crops)</w:t>
      </w:r>
      <w:r w:rsidRPr="009416A7">
        <w:rPr>
          <w:spacing w:val="40"/>
          <w:sz w:val="24"/>
          <w:szCs w:val="24"/>
        </w:rPr>
        <w:t xml:space="preserve"> </w:t>
      </w:r>
      <w:r w:rsidRPr="009416A7">
        <w:rPr>
          <w:sz w:val="24"/>
          <w:szCs w:val="24"/>
        </w:rPr>
        <w:t>and more than 1000 germplasm accessions have been evaluated</w:t>
      </w:r>
      <w:r w:rsidRPr="009416A7">
        <w:rPr>
          <w:spacing w:val="40"/>
          <w:sz w:val="24"/>
          <w:szCs w:val="24"/>
        </w:rPr>
        <w:t xml:space="preserve"> </w:t>
      </w:r>
      <w:r w:rsidRPr="009416A7">
        <w:rPr>
          <w:sz w:val="24"/>
          <w:szCs w:val="24"/>
        </w:rPr>
        <w:t>at multi-locations since the inception of the program. Out of these accessions, 2</w:t>
      </w:r>
      <w:r w:rsidR="003007C7">
        <w:rPr>
          <w:sz w:val="24"/>
          <w:szCs w:val="24"/>
        </w:rPr>
        <w:t>5</w:t>
      </w:r>
      <w:r w:rsidRPr="009416A7">
        <w:rPr>
          <w:sz w:val="24"/>
          <w:szCs w:val="24"/>
        </w:rPr>
        <w:t xml:space="preserve"> varieties have been developed and released for both</w:t>
      </w:r>
      <w:r w:rsidRPr="009416A7">
        <w:rPr>
          <w:spacing w:val="80"/>
          <w:sz w:val="24"/>
          <w:szCs w:val="24"/>
        </w:rPr>
        <w:t xml:space="preserve"> </w:t>
      </w:r>
      <w:r w:rsidRPr="009416A7">
        <w:rPr>
          <w:sz w:val="24"/>
          <w:szCs w:val="24"/>
        </w:rPr>
        <w:t>hill and plain region through selection</w:t>
      </w:r>
      <w:r w:rsidR="005B026A">
        <w:rPr>
          <w:sz w:val="24"/>
          <w:szCs w:val="24"/>
        </w:rPr>
        <w:t xml:space="preserve"> </w:t>
      </w:r>
      <w:r w:rsidR="005B026A">
        <w:rPr>
          <w:bCs/>
          <w:sz w:val="24"/>
          <w:szCs w:val="24"/>
        </w:rPr>
        <w:t>(</w:t>
      </w:r>
      <w:proofErr w:type="spellStart"/>
      <w:r w:rsidR="005B026A">
        <w:rPr>
          <w:bCs/>
          <w:sz w:val="24"/>
          <w:szCs w:val="24"/>
        </w:rPr>
        <w:t>Raiger</w:t>
      </w:r>
      <w:proofErr w:type="spellEnd"/>
      <w:r w:rsidR="005B026A">
        <w:rPr>
          <w:bCs/>
          <w:sz w:val="24"/>
          <w:szCs w:val="24"/>
        </w:rPr>
        <w:t xml:space="preserve"> and </w:t>
      </w:r>
      <w:proofErr w:type="spellStart"/>
      <w:r w:rsidR="005B026A">
        <w:rPr>
          <w:bCs/>
          <w:sz w:val="24"/>
          <w:szCs w:val="24"/>
        </w:rPr>
        <w:t>Jajoriya</w:t>
      </w:r>
      <w:proofErr w:type="spellEnd"/>
      <w:r w:rsidR="005B026A">
        <w:rPr>
          <w:bCs/>
          <w:sz w:val="24"/>
          <w:szCs w:val="24"/>
        </w:rPr>
        <w:t>, 2023)</w:t>
      </w:r>
      <w:r w:rsidRPr="009416A7">
        <w:rPr>
          <w:sz w:val="24"/>
          <w:szCs w:val="24"/>
        </w:rPr>
        <w:t>.</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details</w:t>
      </w:r>
      <w:r w:rsidRPr="009416A7">
        <w:rPr>
          <w:spacing w:val="-5"/>
          <w:sz w:val="24"/>
          <w:szCs w:val="24"/>
        </w:rPr>
        <w:t xml:space="preserve"> </w:t>
      </w:r>
      <w:r w:rsidRPr="009416A7">
        <w:rPr>
          <w:sz w:val="24"/>
          <w:szCs w:val="24"/>
        </w:rPr>
        <w:t>of</w:t>
      </w:r>
      <w:r w:rsidRPr="009416A7">
        <w:rPr>
          <w:spacing w:val="-5"/>
          <w:sz w:val="24"/>
          <w:szCs w:val="24"/>
        </w:rPr>
        <w:t xml:space="preserve"> </w:t>
      </w:r>
      <w:r w:rsidRPr="009416A7">
        <w:rPr>
          <w:sz w:val="24"/>
          <w:szCs w:val="24"/>
        </w:rPr>
        <w:t>the</w:t>
      </w:r>
      <w:r w:rsidRPr="009416A7">
        <w:rPr>
          <w:spacing w:val="-5"/>
          <w:sz w:val="24"/>
          <w:szCs w:val="24"/>
        </w:rPr>
        <w:t xml:space="preserve"> </w:t>
      </w:r>
      <w:r w:rsidRPr="009416A7">
        <w:rPr>
          <w:sz w:val="24"/>
          <w:szCs w:val="24"/>
        </w:rPr>
        <w:t>varieties and year of release are given in Table 1.</w:t>
      </w:r>
    </w:p>
    <w:p w14:paraId="4E888C64" w14:textId="77777777" w:rsidR="009416A7" w:rsidRPr="009416A7" w:rsidRDefault="009416A7" w:rsidP="00CB73B7">
      <w:pPr>
        <w:autoSpaceDE w:val="0"/>
        <w:autoSpaceDN w:val="0"/>
        <w:adjustRightInd w:val="0"/>
        <w:spacing w:after="0" w:line="360" w:lineRule="auto"/>
        <w:ind w:firstLine="720"/>
        <w:jc w:val="both"/>
        <w:rPr>
          <w:rFonts w:ascii="Times New Roman" w:hAnsi="Times New Roman" w:cs="Times New Roman"/>
          <w:b/>
          <w:sz w:val="24"/>
          <w:szCs w:val="24"/>
        </w:rPr>
      </w:pPr>
      <w:r w:rsidRPr="009416A7">
        <w:rPr>
          <w:rFonts w:ascii="Times New Roman" w:hAnsi="Times New Roman" w:cs="Times New Roman"/>
          <w:b/>
          <w:sz w:val="24"/>
          <w:szCs w:val="24"/>
        </w:rPr>
        <w:t>Table 3. Grain amaranth varieties</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released</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under</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AICRN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on</w:t>
      </w:r>
      <w:r w:rsidRPr="009416A7">
        <w:rPr>
          <w:rFonts w:ascii="Times New Roman" w:hAnsi="Times New Roman" w:cs="Times New Roman"/>
          <w:b/>
          <w:spacing w:val="-3"/>
          <w:sz w:val="24"/>
          <w:szCs w:val="24"/>
        </w:rPr>
        <w:t xml:space="preserve"> </w:t>
      </w:r>
      <w:r w:rsidRPr="009416A7">
        <w:rPr>
          <w:rFonts w:ascii="Times New Roman" w:hAnsi="Times New Roman" w:cs="Times New Roman"/>
          <w:b/>
          <w:sz w:val="24"/>
          <w:szCs w:val="24"/>
        </w:rPr>
        <w:t>potential</w:t>
      </w:r>
      <w:r w:rsidRPr="009416A7">
        <w:rPr>
          <w:rFonts w:ascii="Times New Roman" w:hAnsi="Times New Roman" w:cs="Times New Roman"/>
          <w:b/>
          <w:spacing w:val="-2"/>
          <w:sz w:val="24"/>
          <w:szCs w:val="24"/>
        </w:rPr>
        <w:t xml:space="preserve"> crops</w:t>
      </w:r>
    </w:p>
    <w:tbl>
      <w:tblPr>
        <w:tblW w:w="922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8"/>
        <w:gridCol w:w="1258"/>
        <w:gridCol w:w="699"/>
        <w:gridCol w:w="838"/>
        <w:gridCol w:w="978"/>
        <w:gridCol w:w="839"/>
        <w:gridCol w:w="978"/>
        <w:gridCol w:w="3002"/>
      </w:tblGrid>
      <w:tr w:rsidR="00B22768" w:rsidRPr="009416A7" w14:paraId="68F47304" w14:textId="77777777" w:rsidTr="000546B0">
        <w:trPr>
          <w:trHeight w:val="550"/>
        </w:trPr>
        <w:tc>
          <w:tcPr>
            <w:tcW w:w="628" w:type="dxa"/>
          </w:tcPr>
          <w:p w14:paraId="677EC4F9" w14:textId="77777777" w:rsidR="009D24AF" w:rsidRPr="009D24AF" w:rsidRDefault="009D24AF" w:rsidP="00E50BF9">
            <w:pPr>
              <w:pStyle w:val="TableParagraph"/>
              <w:spacing w:before="34"/>
              <w:ind w:left="56"/>
              <w:rPr>
                <w:rFonts w:ascii="Times New Roman" w:hAnsi="Times New Roman" w:cs="Times New Roman"/>
                <w:b/>
                <w:spacing w:val="-2"/>
                <w:sz w:val="20"/>
                <w:szCs w:val="20"/>
              </w:rPr>
            </w:pPr>
            <w:r>
              <w:rPr>
                <w:rFonts w:ascii="Times New Roman" w:hAnsi="Times New Roman" w:cs="Times New Roman"/>
                <w:b/>
                <w:spacing w:val="-2"/>
                <w:sz w:val="20"/>
                <w:szCs w:val="20"/>
              </w:rPr>
              <w:t xml:space="preserve">Sl. No. </w:t>
            </w:r>
          </w:p>
        </w:tc>
        <w:tc>
          <w:tcPr>
            <w:tcW w:w="1258" w:type="dxa"/>
          </w:tcPr>
          <w:p w14:paraId="05576CD6" w14:textId="77777777" w:rsidR="009D24AF" w:rsidRPr="009D24AF" w:rsidRDefault="009D24AF" w:rsidP="00E50BF9">
            <w:pPr>
              <w:pStyle w:val="TableParagraph"/>
              <w:spacing w:before="34"/>
              <w:ind w:left="56"/>
              <w:rPr>
                <w:rFonts w:ascii="Times New Roman" w:hAnsi="Times New Roman" w:cs="Times New Roman"/>
                <w:b/>
                <w:sz w:val="20"/>
                <w:szCs w:val="20"/>
              </w:rPr>
            </w:pPr>
            <w:r w:rsidRPr="009D24AF">
              <w:rPr>
                <w:rFonts w:ascii="Times New Roman" w:hAnsi="Times New Roman" w:cs="Times New Roman"/>
                <w:b/>
                <w:spacing w:val="-2"/>
                <w:sz w:val="20"/>
                <w:szCs w:val="20"/>
              </w:rPr>
              <w:t>Variety</w:t>
            </w:r>
          </w:p>
        </w:tc>
        <w:tc>
          <w:tcPr>
            <w:tcW w:w="699" w:type="dxa"/>
          </w:tcPr>
          <w:p w14:paraId="05F70232" w14:textId="77777777" w:rsidR="009D24AF" w:rsidRPr="009D24AF" w:rsidRDefault="009D24AF" w:rsidP="00E50BF9">
            <w:pPr>
              <w:pStyle w:val="TableParagraph"/>
              <w:spacing w:before="34"/>
              <w:ind w:right="116"/>
              <w:jc w:val="center"/>
              <w:rPr>
                <w:rFonts w:ascii="Times New Roman" w:hAnsi="Times New Roman" w:cs="Times New Roman"/>
                <w:b/>
                <w:sz w:val="20"/>
                <w:szCs w:val="20"/>
              </w:rPr>
            </w:pPr>
            <w:r w:rsidRPr="009D24AF">
              <w:rPr>
                <w:rFonts w:ascii="Times New Roman" w:hAnsi="Times New Roman" w:cs="Times New Roman"/>
                <w:b/>
                <w:spacing w:val="-4"/>
                <w:sz w:val="20"/>
                <w:szCs w:val="20"/>
              </w:rPr>
              <w:t>Year</w:t>
            </w:r>
          </w:p>
        </w:tc>
        <w:tc>
          <w:tcPr>
            <w:tcW w:w="838" w:type="dxa"/>
          </w:tcPr>
          <w:p w14:paraId="701BF155" w14:textId="77777777" w:rsidR="009D24AF" w:rsidRPr="009D24AF" w:rsidRDefault="009D24AF" w:rsidP="00E50BF9">
            <w:pPr>
              <w:pStyle w:val="TableParagraph"/>
              <w:spacing w:before="28" w:line="190" w:lineRule="atLeast"/>
              <w:ind w:left="162" w:right="75"/>
              <w:jc w:val="both"/>
              <w:rPr>
                <w:rFonts w:ascii="Times New Roman" w:hAnsi="Times New Roman" w:cs="Times New Roman"/>
                <w:b/>
                <w:sz w:val="20"/>
                <w:szCs w:val="20"/>
              </w:rPr>
            </w:pPr>
            <w:r w:rsidRPr="009D24AF">
              <w:rPr>
                <w:rFonts w:ascii="Times New Roman" w:hAnsi="Times New Roman" w:cs="Times New Roman"/>
                <w:b/>
                <w:spacing w:val="-4"/>
                <w:sz w:val="20"/>
                <w:szCs w:val="20"/>
              </w:rPr>
              <w:t xml:space="preserve">Avg. </w:t>
            </w:r>
            <w:r w:rsidRPr="009D24AF">
              <w:rPr>
                <w:rFonts w:ascii="Times New Roman" w:hAnsi="Times New Roman" w:cs="Times New Roman"/>
                <w:b/>
                <w:spacing w:val="-2"/>
                <w:sz w:val="20"/>
                <w:szCs w:val="20"/>
              </w:rPr>
              <w:t xml:space="preserve">yield </w:t>
            </w:r>
            <w:r w:rsidRPr="009D24AF">
              <w:rPr>
                <w:rFonts w:ascii="Times New Roman" w:hAnsi="Times New Roman" w:cs="Times New Roman"/>
                <w:b/>
                <w:spacing w:val="-4"/>
                <w:sz w:val="20"/>
                <w:szCs w:val="20"/>
              </w:rPr>
              <w:t>(q/ha)</w:t>
            </w:r>
          </w:p>
        </w:tc>
        <w:tc>
          <w:tcPr>
            <w:tcW w:w="978" w:type="dxa"/>
          </w:tcPr>
          <w:p w14:paraId="7B063A6B" w14:textId="77777777" w:rsidR="009D24AF" w:rsidRPr="009D24AF" w:rsidRDefault="009D24AF" w:rsidP="009416A7">
            <w:pPr>
              <w:pStyle w:val="TableParagraph"/>
              <w:tabs>
                <w:tab w:val="left" w:pos="746"/>
              </w:tabs>
              <w:spacing w:before="34" w:line="249" w:lineRule="auto"/>
              <w:ind w:left="77" w:right="166"/>
              <w:rPr>
                <w:rFonts w:ascii="Times New Roman" w:hAnsi="Times New Roman" w:cs="Times New Roman"/>
                <w:b/>
                <w:sz w:val="20"/>
                <w:szCs w:val="20"/>
              </w:rPr>
            </w:pPr>
            <w:r w:rsidRPr="009D24AF">
              <w:rPr>
                <w:rFonts w:ascii="Times New Roman" w:hAnsi="Times New Roman" w:cs="Times New Roman"/>
                <w:b/>
                <w:sz w:val="20"/>
                <w:szCs w:val="20"/>
              </w:rPr>
              <w:t xml:space="preserve">Protein </w:t>
            </w:r>
            <w:r w:rsidRPr="009D24AF">
              <w:rPr>
                <w:rFonts w:ascii="Times New Roman" w:hAnsi="Times New Roman" w:cs="Times New Roman"/>
                <w:b/>
                <w:spacing w:val="-6"/>
                <w:sz w:val="20"/>
                <w:szCs w:val="20"/>
              </w:rPr>
              <w:t>(%)</w:t>
            </w:r>
          </w:p>
        </w:tc>
        <w:tc>
          <w:tcPr>
            <w:tcW w:w="839" w:type="dxa"/>
          </w:tcPr>
          <w:p w14:paraId="38FC147B" w14:textId="77777777" w:rsidR="009D24AF" w:rsidRPr="009D24AF" w:rsidRDefault="009D24AF" w:rsidP="00E50BF9">
            <w:pPr>
              <w:pStyle w:val="TableParagraph"/>
              <w:spacing w:before="28" w:line="190" w:lineRule="atLeast"/>
              <w:ind w:left="98" w:right="75"/>
              <w:rPr>
                <w:rFonts w:ascii="Times New Roman" w:hAnsi="Times New Roman" w:cs="Times New Roman"/>
                <w:b/>
                <w:spacing w:val="-2"/>
                <w:sz w:val="20"/>
                <w:szCs w:val="20"/>
              </w:rPr>
            </w:pPr>
            <w:r w:rsidRPr="009D24AF">
              <w:rPr>
                <w:rFonts w:ascii="Times New Roman" w:hAnsi="Times New Roman" w:cs="Times New Roman"/>
                <w:b/>
                <w:sz w:val="20"/>
                <w:szCs w:val="20"/>
              </w:rPr>
              <w:t xml:space="preserve">Oil </w:t>
            </w:r>
            <w:r w:rsidRPr="009D24AF">
              <w:rPr>
                <w:rFonts w:ascii="Times New Roman" w:hAnsi="Times New Roman" w:cs="Times New Roman"/>
                <w:b/>
                <w:spacing w:val="-5"/>
                <w:sz w:val="20"/>
                <w:szCs w:val="20"/>
              </w:rPr>
              <w:t>(%)</w:t>
            </w:r>
          </w:p>
        </w:tc>
        <w:tc>
          <w:tcPr>
            <w:tcW w:w="978" w:type="dxa"/>
          </w:tcPr>
          <w:p w14:paraId="39AA8508" w14:textId="77777777" w:rsidR="009D24AF" w:rsidRPr="009D24AF" w:rsidRDefault="009D24AF" w:rsidP="00E50BF9">
            <w:pPr>
              <w:pStyle w:val="TableParagraph"/>
              <w:spacing w:before="28" w:line="190" w:lineRule="atLeast"/>
              <w:ind w:left="98" w:right="75"/>
              <w:rPr>
                <w:rFonts w:ascii="Times New Roman" w:hAnsi="Times New Roman" w:cs="Times New Roman"/>
                <w:b/>
                <w:sz w:val="20"/>
                <w:szCs w:val="20"/>
              </w:rPr>
            </w:pPr>
            <w:r w:rsidRPr="009D24AF">
              <w:rPr>
                <w:rFonts w:ascii="Times New Roman" w:hAnsi="Times New Roman" w:cs="Times New Roman"/>
                <w:b/>
                <w:spacing w:val="-2"/>
                <w:sz w:val="20"/>
                <w:szCs w:val="20"/>
              </w:rPr>
              <w:t xml:space="preserve">Lysine </w:t>
            </w:r>
            <w:r w:rsidRPr="009D24AF">
              <w:rPr>
                <w:rFonts w:ascii="Times New Roman" w:hAnsi="Times New Roman" w:cs="Times New Roman"/>
                <w:b/>
                <w:sz w:val="20"/>
                <w:szCs w:val="20"/>
              </w:rPr>
              <w:t>(g/100</w:t>
            </w:r>
            <w:r w:rsidRPr="009D24AF">
              <w:rPr>
                <w:rFonts w:ascii="Times New Roman" w:hAnsi="Times New Roman" w:cs="Times New Roman"/>
                <w:b/>
                <w:spacing w:val="-12"/>
                <w:sz w:val="20"/>
                <w:szCs w:val="20"/>
              </w:rPr>
              <w:t xml:space="preserve"> </w:t>
            </w:r>
            <w:r w:rsidRPr="009D24AF">
              <w:rPr>
                <w:rFonts w:ascii="Times New Roman" w:hAnsi="Times New Roman" w:cs="Times New Roman"/>
                <w:b/>
                <w:sz w:val="20"/>
                <w:szCs w:val="20"/>
              </w:rPr>
              <w:t xml:space="preserve">g </w:t>
            </w:r>
            <w:r w:rsidRPr="009D24AF">
              <w:rPr>
                <w:rFonts w:ascii="Times New Roman" w:hAnsi="Times New Roman" w:cs="Times New Roman"/>
                <w:b/>
                <w:spacing w:val="-2"/>
                <w:sz w:val="20"/>
                <w:szCs w:val="20"/>
              </w:rPr>
              <w:t>protein)</w:t>
            </w:r>
          </w:p>
        </w:tc>
        <w:tc>
          <w:tcPr>
            <w:tcW w:w="3002" w:type="dxa"/>
          </w:tcPr>
          <w:p w14:paraId="5DBE4F48" w14:textId="77777777" w:rsidR="009D24AF" w:rsidRPr="009D24AF" w:rsidRDefault="009D24AF" w:rsidP="00E50BF9">
            <w:pPr>
              <w:pStyle w:val="TableParagraph"/>
              <w:spacing w:before="34"/>
              <w:ind w:left="78"/>
              <w:rPr>
                <w:rFonts w:ascii="Times New Roman" w:hAnsi="Times New Roman" w:cs="Times New Roman"/>
                <w:b/>
                <w:sz w:val="20"/>
                <w:szCs w:val="20"/>
              </w:rPr>
            </w:pPr>
            <w:r w:rsidRPr="009D24AF">
              <w:rPr>
                <w:rFonts w:ascii="Times New Roman" w:hAnsi="Times New Roman" w:cs="Times New Roman"/>
                <w:b/>
                <w:sz w:val="20"/>
                <w:szCs w:val="20"/>
              </w:rPr>
              <w:t>Recommended</w:t>
            </w:r>
            <w:r w:rsidRPr="009D24AF">
              <w:rPr>
                <w:rFonts w:ascii="Times New Roman" w:hAnsi="Times New Roman" w:cs="Times New Roman"/>
                <w:b/>
                <w:spacing w:val="10"/>
                <w:sz w:val="20"/>
                <w:szCs w:val="20"/>
              </w:rPr>
              <w:t xml:space="preserve"> </w:t>
            </w:r>
            <w:r w:rsidRPr="009D24AF">
              <w:rPr>
                <w:rFonts w:ascii="Times New Roman" w:hAnsi="Times New Roman" w:cs="Times New Roman"/>
                <w:b/>
                <w:spacing w:val="-2"/>
                <w:sz w:val="20"/>
                <w:szCs w:val="20"/>
              </w:rPr>
              <w:t>areas</w:t>
            </w:r>
          </w:p>
        </w:tc>
      </w:tr>
      <w:tr w:rsidR="00B22768" w:rsidRPr="009416A7" w14:paraId="0CDB0EBA" w14:textId="77777777" w:rsidTr="000546B0">
        <w:trPr>
          <w:trHeight w:val="204"/>
        </w:trPr>
        <w:tc>
          <w:tcPr>
            <w:tcW w:w="628" w:type="dxa"/>
            <w:vAlign w:val="center"/>
          </w:tcPr>
          <w:p w14:paraId="04ED55F2" w14:textId="77777777" w:rsidR="009D24AF" w:rsidRPr="009416A7" w:rsidRDefault="009D24AF" w:rsidP="009D24AF">
            <w:pPr>
              <w:pStyle w:val="TableParagraph"/>
              <w:spacing w:before="34"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p>
        </w:tc>
        <w:tc>
          <w:tcPr>
            <w:tcW w:w="1258" w:type="dxa"/>
            <w:vAlign w:val="center"/>
          </w:tcPr>
          <w:p w14:paraId="2006D13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Annapurna</w:t>
            </w:r>
          </w:p>
        </w:tc>
        <w:tc>
          <w:tcPr>
            <w:tcW w:w="699" w:type="dxa"/>
            <w:vAlign w:val="center"/>
          </w:tcPr>
          <w:p w14:paraId="4094526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1984</w:t>
            </w:r>
          </w:p>
        </w:tc>
        <w:tc>
          <w:tcPr>
            <w:tcW w:w="838" w:type="dxa"/>
            <w:vAlign w:val="center"/>
          </w:tcPr>
          <w:p w14:paraId="152A91E4"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22.50</w:t>
            </w:r>
          </w:p>
        </w:tc>
        <w:tc>
          <w:tcPr>
            <w:tcW w:w="978" w:type="dxa"/>
            <w:vAlign w:val="center"/>
          </w:tcPr>
          <w:p w14:paraId="1D2B821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12.20</w:t>
            </w:r>
          </w:p>
        </w:tc>
        <w:tc>
          <w:tcPr>
            <w:tcW w:w="839" w:type="dxa"/>
            <w:vAlign w:val="center"/>
          </w:tcPr>
          <w:p w14:paraId="292A70E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7.53</w:t>
            </w:r>
          </w:p>
        </w:tc>
        <w:tc>
          <w:tcPr>
            <w:tcW w:w="978" w:type="dxa"/>
            <w:vAlign w:val="center"/>
          </w:tcPr>
          <w:p w14:paraId="5C3AA2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5.40</w:t>
            </w:r>
          </w:p>
        </w:tc>
        <w:tc>
          <w:tcPr>
            <w:tcW w:w="3002" w:type="dxa"/>
          </w:tcPr>
          <w:p w14:paraId="507B5B2F" w14:textId="77777777" w:rsidR="009D24AF" w:rsidRPr="009416A7" w:rsidRDefault="009D24AF" w:rsidP="00B22768">
            <w:pPr>
              <w:pStyle w:val="TableParagraph"/>
              <w:spacing w:before="34"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2"/>
                <w:sz w:val="20"/>
                <w:szCs w:val="20"/>
              </w:rPr>
              <w:t>region</w:t>
            </w:r>
          </w:p>
          <w:p w14:paraId="2765F0F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of</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India</w:t>
            </w:r>
          </w:p>
        </w:tc>
      </w:tr>
      <w:tr w:rsidR="00B22768" w:rsidRPr="009416A7" w14:paraId="6C18E492" w14:textId="77777777" w:rsidTr="000546B0">
        <w:trPr>
          <w:trHeight w:val="212"/>
        </w:trPr>
        <w:tc>
          <w:tcPr>
            <w:tcW w:w="628" w:type="dxa"/>
            <w:vAlign w:val="center"/>
          </w:tcPr>
          <w:p w14:paraId="4AD0AFDD"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p>
        </w:tc>
        <w:tc>
          <w:tcPr>
            <w:tcW w:w="1258" w:type="dxa"/>
            <w:vAlign w:val="center"/>
          </w:tcPr>
          <w:p w14:paraId="42F79743"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GA–1</w:t>
            </w:r>
          </w:p>
        </w:tc>
        <w:tc>
          <w:tcPr>
            <w:tcW w:w="699" w:type="dxa"/>
            <w:vAlign w:val="center"/>
          </w:tcPr>
          <w:p w14:paraId="2F72C75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1991</w:t>
            </w:r>
          </w:p>
        </w:tc>
        <w:tc>
          <w:tcPr>
            <w:tcW w:w="838" w:type="dxa"/>
            <w:vAlign w:val="center"/>
          </w:tcPr>
          <w:p w14:paraId="61566B4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19.50</w:t>
            </w:r>
          </w:p>
        </w:tc>
        <w:tc>
          <w:tcPr>
            <w:tcW w:w="978" w:type="dxa"/>
            <w:vAlign w:val="center"/>
          </w:tcPr>
          <w:p w14:paraId="4B5EB413"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13.23</w:t>
            </w:r>
          </w:p>
        </w:tc>
        <w:tc>
          <w:tcPr>
            <w:tcW w:w="839" w:type="dxa"/>
            <w:vAlign w:val="center"/>
          </w:tcPr>
          <w:p w14:paraId="0B2F0D9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8.20</w:t>
            </w:r>
          </w:p>
        </w:tc>
        <w:tc>
          <w:tcPr>
            <w:tcW w:w="978" w:type="dxa"/>
            <w:vAlign w:val="center"/>
          </w:tcPr>
          <w:p w14:paraId="2729987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4.83</w:t>
            </w:r>
          </w:p>
        </w:tc>
        <w:tc>
          <w:tcPr>
            <w:tcW w:w="3002" w:type="dxa"/>
          </w:tcPr>
          <w:p w14:paraId="01CB376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Maharashtra</w:t>
            </w:r>
          </w:p>
        </w:tc>
      </w:tr>
      <w:tr w:rsidR="00B22768" w:rsidRPr="009416A7" w14:paraId="6CC62CE6" w14:textId="77777777" w:rsidTr="000546B0">
        <w:trPr>
          <w:trHeight w:val="190"/>
        </w:trPr>
        <w:tc>
          <w:tcPr>
            <w:tcW w:w="628" w:type="dxa"/>
            <w:vAlign w:val="center"/>
          </w:tcPr>
          <w:p w14:paraId="1205AECE"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3</w:t>
            </w:r>
          </w:p>
        </w:tc>
        <w:tc>
          <w:tcPr>
            <w:tcW w:w="1258" w:type="dxa"/>
            <w:vAlign w:val="center"/>
          </w:tcPr>
          <w:p w14:paraId="7F0FBF51"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Suvarna</w:t>
            </w:r>
          </w:p>
        </w:tc>
        <w:tc>
          <w:tcPr>
            <w:tcW w:w="699" w:type="dxa"/>
            <w:vAlign w:val="center"/>
          </w:tcPr>
          <w:p w14:paraId="1A2B864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1992</w:t>
            </w:r>
          </w:p>
        </w:tc>
        <w:tc>
          <w:tcPr>
            <w:tcW w:w="838" w:type="dxa"/>
            <w:vAlign w:val="center"/>
          </w:tcPr>
          <w:p w14:paraId="12CA40F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16.00</w:t>
            </w:r>
          </w:p>
        </w:tc>
        <w:tc>
          <w:tcPr>
            <w:tcW w:w="978" w:type="dxa"/>
            <w:vAlign w:val="center"/>
          </w:tcPr>
          <w:p w14:paraId="742ACC9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12.57</w:t>
            </w:r>
          </w:p>
        </w:tc>
        <w:tc>
          <w:tcPr>
            <w:tcW w:w="839" w:type="dxa"/>
            <w:vAlign w:val="center"/>
          </w:tcPr>
          <w:p w14:paraId="28F6E78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7.61</w:t>
            </w:r>
          </w:p>
        </w:tc>
        <w:tc>
          <w:tcPr>
            <w:tcW w:w="978" w:type="dxa"/>
            <w:vAlign w:val="center"/>
          </w:tcPr>
          <w:p w14:paraId="231C6AC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5.23</w:t>
            </w:r>
          </w:p>
        </w:tc>
        <w:tc>
          <w:tcPr>
            <w:tcW w:w="3002" w:type="dxa"/>
          </w:tcPr>
          <w:p w14:paraId="143914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Peninsular</w:t>
            </w:r>
            <w:r w:rsidRPr="009416A7">
              <w:rPr>
                <w:rFonts w:ascii="Times New Roman" w:hAnsi="Times New Roman" w:cs="Times New Roman"/>
                <w:spacing w:val="-10"/>
                <w:sz w:val="20"/>
                <w:szCs w:val="20"/>
              </w:rPr>
              <w:t xml:space="preserve"> </w:t>
            </w:r>
            <w:r w:rsidRPr="009416A7">
              <w:rPr>
                <w:rFonts w:ascii="Times New Roman" w:hAnsi="Times New Roman" w:cs="Times New Roman"/>
                <w:sz w:val="20"/>
                <w:szCs w:val="20"/>
              </w:rPr>
              <w:t>region</w:t>
            </w:r>
            <w:r w:rsidRPr="009416A7">
              <w:rPr>
                <w:rFonts w:ascii="Times New Roman" w:hAnsi="Times New Roman" w:cs="Times New Roman"/>
                <w:spacing w:val="-9"/>
                <w:sz w:val="20"/>
                <w:szCs w:val="20"/>
              </w:rPr>
              <w:t xml:space="preserve"> </w:t>
            </w:r>
            <w:r w:rsidRPr="009416A7">
              <w:rPr>
                <w:rFonts w:ascii="Times New Roman" w:hAnsi="Times New Roman" w:cs="Times New Roman"/>
                <w:spacing w:val="-2"/>
                <w:sz w:val="20"/>
                <w:szCs w:val="20"/>
              </w:rPr>
              <w:t>(Karnataka,</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2"/>
                <w:sz w:val="20"/>
                <w:szCs w:val="20"/>
              </w:rPr>
              <w:t>Gujarat</w:t>
            </w:r>
          </w:p>
        </w:tc>
      </w:tr>
      <w:tr w:rsidR="00B22768" w:rsidRPr="009416A7" w14:paraId="149CF13E" w14:textId="77777777" w:rsidTr="000546B0">
        <w:trPr>
          <w:trHeight w:val="212"/>
        </w:trPr>
        <w:tc>
          <w:tcPr>
            <w:tcW w:w="628" w:type="dxa"/>
            <w:vAlign w:val="center"/>
          </w:tcPr>
          <w:p w14:paraId="09B55783" w14:textId="77777777" w:rsidR="009D24AF" w:rsidRPr="009416A7" w:rsidRDefault="009D24AF"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1258" w:type="dxa"/>
            <w:vAlign w:val="center"/>
          </w:tcPr>
          <w:p w14:paraId="0CEAFC0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PRA–1</w:t>
            </w:r>
          </w:p>
        </w:tc>
        <w:tc>
          <w:tcPr>
            <w:tcW w:w="699" w:type="dxa"/>
            <w:vAlign w:val="center"/>
          </w:tcPr>
          <w:p w14:paraId="2DD4792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1997</w:t>
            </w:r>
          </w:p>
        </w:tc>
        <w:tc>
          <w:tcPr>
            <w:tcW w:w="838" w:type="dxa"/>
            <w:vAlign w:val="center"/>
          </w:tcPr>
          <w:p w14:paraId="4B38C5B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C06546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13.10</w:t>
            </w:r>
          </w:p>
        </w:tc>
        <w:tc>
          <w:tcPr>
            <w:tcW w:w="839" w:type="dxa"/>
            <w:vAlign w:val="center"/>
          </w:tcPr>
          <w:p w14:paraId="79DFBE9D"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7A081C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039F62C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5474032" w14:textId="77777777" w:rsidTr="000546B0">
        <w:trPr>
          <w:trHeight w:val="190"/>
        </w:trPr>
        <w:tc>
          <w:tcPr>
            <w:tcW w:w="628" w:type="dxa"/>
            <w:vAlign w:val="center"/>
          </w:tcPr>
          <w:p w14:paraId="63DF8A8C"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1258" w:type="dxa"/>
            <w:vAlign w:val="center"/>
          </w:tcPr>
          <w:p w14:paraId="11D31173"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PRA–2</w:t>
            </w:r>
          </w:p>
        </w:tc>
        <w:tc>
          <w:tcPr>
            <w:tcW w:w="699" w:type="dxa"/>
            <w:vAlign w:val="center"/>
          </w:tcPr>
          <w:p w14:paraId="6951348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2001</w:t>
            </w:r>
          </w:p>
        </w:tc>
        <w:tc>
          <w:tcPr>
            <w:tcW w:w="838" w:type="dxa"/>
            <w:vAlign w:val="center"/>
          </w:tcPr>
          <w:p w14:paraId="6B59116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14.50</w:t>
            </w:r>
          </w:p>
        </w:tc>
        <w:tc>
          <w:tcPr>
            <w:tcW w:w="978" w:type="dxa"/>
            <w:vAlign w:val="center"/>
          </w:tcPr>
          <w:p w14:paraId="52FCBD7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839" w:type="dxa"/>
            <w:vAlign w:val="center"/>
          </w:tcPr>
          <w:p w14:paraId="44FE12A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6.94</w:t>
            </w:r>
          </w:p>
        </w:tc>
        <w:tc>
          <w:tcPr>
            <w:tcW w:w="978" w:type="dxa"/>
            <w:vAlign w:val="center"/>
          </w:tcPr>
          <w:p w14:paraId="621DFA3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4.90</w:t>
            </w:r>
          </w:p>
        </w:tc>
        <w:tc>
          <w:tcPr>
            <w:tcW w:w="3002" w:type="dxa"/>
          </w:tcPr>
          <w:p w14:paraId="3313F0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1F081CD8"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4B223524" w14:textId="77777777" w:rsidTr="000546B0">
        <w:trPr>
          <w:trHeight w:val="212"/>
        </w:trPr>
        <w:tc>
          <w:tcPr>
            <w:tcW w:w="628" w:type="dxa"/>
            <w:vAlign w:val="center"/>
          </w:tcPr>
          <w:p w14:paraId="69767AB4" w14:textId="77777777" w:rsidR="009D24AF" w:rsidRPr="009416A7" w:rsidRDefault="009D24AF" w:rsidP="009D24AF">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6</w:t>
            </w:r>
          </w:p>
        </w:tc>
        <w:tc>
          <w:tcPr>
            <w:tcW w:w="1258" w:type="dxa"/>
            <w:vAlign w:val="center"/>
          </w:tcPr>
          <w:p w14:paraId="014E429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GA–2</w:t>
            </w:r>
          </w:p>
        </w:tc>
        <w:tc>
          <w:tcPr>
            <w:tcW w:w="699" w:type="dxa"/>
            <w:vAlign w:val="center"/>
          </w:tcPr>
          <w:p w14:paraId="325DE7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2002</w:t>
            </w:r>
          </w:p>
        </w:tc>
        <w:tc>
          <w:tcPr>
            <w:tcW w:w="838" w:type="dxa"/>
            <w:vAlign w:val="center"/>
          </w:tcPr>
          <w:p w14:paraId="57837C5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15.50</w:t>
            </w:r>
          </w:p>
        </w:tc>
        <w:tc>
          <w:tcPr>
            <w:tcW w:w="978" w:type="dxa"/>
            <w:vAlign w:val="center"/>
          </w:tcPr>
          <w:p w14:paraId="6A45E8BC"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13.70</w:t>
            </w:r>
          </w:p>
        </w:tc>
        <w:tc>
          <w:tcPr>
            <w:tcW w:w="839" w:type="dxa"/>
            <w:vAlign w:val="center"/>
          </w:tcPr>
          <w:p w14:paraId="16FE75A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7.31</w:t>
            </w:r>
          </w:p>
        </w:tc>
        <w:tc>
          <w:tcPr>
            <w:tcW w:w="978" w:type="dxa"/>
            <w:vAlign w:val="center"/>
          </w:tcPr>
          <w:p w14:paraId="3AF3423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4.50</w:t>
            </w:r>
          </w:p>
        </w:tc>
        <w:tc>
          <w:tcPr>
            <w:tcW w:w="3002" w:type="dxa"/>
          </w:tcPr>
          <w:p w14:paraId="2140B9BC"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Gujarat</w:t>
            </w:r>
          </w:p>
        </w:tc>
      </w:tr>
      <w:tr w:rsidR="00B22768" w:rsidRPr="009416A7" w14:paraId="56FCB1FB" w14:textId="77777777" w:rsidTr="000546B0">
        <w:trPr>
          <w:trHeight w:val="175"/>
        </w:trPr>
        <w:tc>
          <w:tcPr>
            <w:tcW w:w="628" w:type="dxa"/>
            <w:vAlign w:val="center"/>
          </w:tcPr>
          <w:p w14:paraId="7A5D89BB" w14:textId="77777777" w:rsidR="009D24AF" w:rsidRPr="009416A7" w:rsidRDefault="009D24AF"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7</w:t>
            </w:r>
          </w:p>
        </w:tc>
        <w:tc>
          <w:tcPr>
            <w:tcW w:w="1258" w:type="dxa"/>
            <w:vAlign w:val="center"/>
          </w:tcPr>
          <w:p w14:paraId="7179BB19"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PRA–3</w:t>
            </w:r>
          </w:p>
        </w:tc>
        <w:tc>
          <w:tcPr>
            <w:tcW w:w="699" w:type="dxa"/>
            <w:vAlign w:val="center"/>
          </w:tcPr>
          <w:p w14:paraId="660BAB2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2003</w:t>
            </w:r>
          </w:p>
        </w:tc>
        <w:tc>
          <w:tcPr>
            <w:tcW w:w="838" w:type="dxa"/>
            <w:vAlign w:val="center"/>
          </w:tcPr>
          <w:p w14:paraId="68B13DB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16.50</w:t>
            </w:r>
          </w:p>
        </w:tc>
        <w:tc>
          <w:tcPr>
            <w:tcW w:w="978" w:type="dxa"/>
            <w:vAlign w:val="center"/>
          </w:tcPr>
          <w:p w14:paraId="7298C9A6"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13.60</w:t>
            </w:r>
          </w:p>
        </w:tc>
        <w:tc>
          <w:tcPr>
            <w:tcW w:w="839" w:type="dxa"/>
            <w:vAlign w:val="center"/>
          </w:tcPr>
          <w:p w14:paraId="6A7CEC6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6.36</w:t>
            </w:r>
          </w:p>
        </w:tc>
        <w:tc>
          <w:tcPr>
            <w:tcW w:w="978" w:type="dxa"/>
            <w:vAlign w:val="center"/>
          </w:tcPr>
          <w:p w14:paraId="5585F2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5.60</w:t>
            </w:r>
          </w:p>
        </w:tc>
        <w:tc>
          <w:tcPr>
            <w:tcW w:w="3002" w:type="dxa"/>
          </w:tcPr>
          <w:p w14:paraId="0EA4A7C2"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Himalayan</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region</w:t>
            </w:r>
          </w:p>
          <w:p w14:paraId="5DC483A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except</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Kashmir</w:t>
            </w:r>
          </w:p>
        </w:tc>
      </w:tr>
      <w:tr w:rsidR="00B22768" w:rsidRPr="009416A7" w14:paraId="0E722674" w14:textId="77777777" w:rsidTr="000546B0">
        <w:trPr>
          <w:trHeight w:val="190"/>
        </w:trPr>
        <w:tc>
          <w:tcPr>
            <w:tcW w:w="628" w:type="dxa"/>
            <w:vAlign w:val="center"/>
          </w:tcPr>
          <w:p w14:paraId="3744C91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8</w:t>
            </w:r>
          </w:p>
        </w:tc>
        <w:tc>
          <w:tcPr>
            <w:tcW w:w="1258" w:type="dxa"/>
            <w:vAlign w:val="center"/>
          </w:tcPr>
          <w:p w14:paraId="64E4630E"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BGA–2</w:t>
            </w:r>
          </w:p>
        </w:tc>
        <w:tc>
          <w:tcPr>
            <w:tcW w:w="699" w:type="dxa"/>
            <w:vAlign w:val="center"/>
          </w:tcPr>
          <w:p w14:paraId="28B9042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5CE10D8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13.26</w:t>
            </w:r>
          </w:p>
        </w:tc>
        <w:tc>
          <w:tcPr>
            <w:tcW w:w="978" w:type="dxa"/>
            <w:vAlign w:val="center"/>
          </w:tcPr>
          <w:p w14:paraId="40CFF6B0"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13.57</w:t>
            </w:r>
          </w:p>
        </w:tc>
        <w:tc>
          <w:tcPr>
            <w:tcW w:w="839" w:type="dxa"/>
            <w:vAlign w:val="center"/>
          </w:tcPr>
          <w:p w14:paraId="05379C34"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7.54</w:t>
            </w:r>
          </w:p>
        </w:tc>
        <w:tc>
          <w:tcPr>
            <w:tcW w:w="978" w:type="dxa"/>
            <w:vAlign w:val="center"/>
          </w:tcPr>
          <w:p w14:paraId="4170175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4.87</w:t>
            </w:r>
          </w:p>
        </w:tc>
        <w:tc>
          <w:tcPr>
            <w:tcW w:w="3002" w:type="dxa"/>
          </w:tcPr>
          <w:p w14:paraId="043C0AA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Orissa</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Tamil</w:t>
            </w:r>
            <w:r w:rsidR="00B22768">
              <w:rPr>
                <w:rFonts w:ascii="Times New Roman" w:hAnsi="Times New Roman" w:cs="Times New Roman"/>
                <w:spacing w:val="-2"/>
                <w:sz w:val="20"/>
                <w:szCs w:val="20"/>
              </w:rPr>
              <w:t xml:space="preserve"> </w:t>
            </w:r>
            <w:r w:rsidRPr="009416A7">
              <w:rPr>
                <w:rFonts w:ascii="Times New Roman" w:hAnsi="Times New Roman" w:cs="Times New Roman"/>
                <w:spacing w:val="-4"/>
                <w:sz w:val="20"/>
                <w:szCs w:val="20"/>
              </w:rPr>
              <w:t>Nadu</w:t>
            </w:r>
          </w:p>
        </w:tc>
      </w:tr>
      <w:tr w:rsidR="00B22768" w:rsidRPr="009416A7" w14:paraId="239B15B7" w14:textId="77777777" w:rsidTr="000546B0">
        <w:trPr>
          <w:trHeight w:val="190"/>
        </w:trPr>
        <w:tc>
          <w:tcPr>
            <w:tcW w:w="628" w:type="dxa"/>
            <w:vAlign w:val="center"/>
          </w:tcPr>
          <w:p w14:paraId="4C39EBEF"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9</w:t>
            </w:r>
          </w:p>
        </w:tc>
        <w:tc>
          <w:tcPr>
            <w:tcW w:w="1258" w:type="dxa"/>
            <w:vAlign w:val="center"/>
          </w:tcPr>
          <w:p w14:paraId="651D07B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Durga</w:t>
            </w:r>
          </w:p>
        </w:tc>
        <w:tc>
          <w:tcPr>
            <w:tcW w:w="699" w:type="dxa"/>
            <w:vAlign w:val="center"/>
          </w:tcPr>
          <w:p w14:paraId="25BDD3C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E72E431"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18A916A7"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14.10</w:t>
            </w:r>
          </w:p>
        </w:tc>
        <w:tc>
          <w:tcPr>
            <w:tcW w:w="839" w:type="dxa"/>
            <w:vAlign w:val="center"/>
          </w:tcPr>
          <w:p w14:paraId="29D6B90B"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7.38</w:t>
            </w:r>
          </w:p>
        </w:tc>
        <w:tc>
          <w:tcPr>
            <w:tcW w:w="978" w:type="dxa"/>
            <w:vAlign w:val="center"/>
          </w:tcPr>
          <w:p w14:paraId="2D85B390"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4.80</w:t>
            </w:r>
          </w:p>
        </w:tc>
        <w:tc>
          <w:tcPr>
            <w:tcW w:w="3002" w:type="dxa"/>
          </w:tcPr>
          <w:p w14:paraId="7D46699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North-west</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hill</w:t>
            </w:r>
            <w:r w:rsidRPr="009416A7">
              <w:rPr>
                <w:rFonts w:ascii="Times New Roman" w:hAnsi="Times New Roman" w:cs="Times New Roman"/>
                <w:spacing w:val="6"/>
                <w:sz w:val="20"/>
                <w:szCs w:val="20"/>
              </w:rPr>
              <w:t xml:space="preserve"> </w:t>
            </w:r>
            <w:r w:rsidRPr="009416A7">
              <w:rPr>
                <w:rFonts w:ascii="Times New Roman" w:hAnsi="Times New Roman" w:cs="Times New Roman"/>
                <w:sz w:val="20"/>
                <w:szCs w:val="20"/>
              </w:rPr>
              <w:t>zone</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comprising</w:t>
            </w:r>
          </w:p>
          <w:p w14:paraId="114E7EC2"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Himachal</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Pradesh</w:t>
            </w:r>
          </w:p>
          <w:p w14:paraId="0B61A056" w14:textId="77777777" w:rsidR="009D24AF" w:rsidRPr="009416A7" w:rsidRDefault="009D24AF" w:rsidP="00B22768">
            <w:pPr>
              <w:pStyle w:val="TableParagraph"/>
              <w:spacing w:line="172" w:lineRule="exact"/>
              <w:ind w:left="78"/>
              <w:jc w:val="both"/>
              <w:rPr>
                <w:rFonts w:ascii="Times New Roman" w:hAnsi="Times New Roman" w:cs="Times New Roman"/>
                <w:sz w:val="20"/>
                <w:szCs w:val="20"/>
              </w:rPr>
            </w:pPr>
            <w:r w:rsidRPr="009416A7">
              <w:rPr>
                <w:rFonts w:ascii="Times New Roman" w:hAnsi="Times New Roman" w:cs="Times New Roman"/>
                <w:sz w:val="20"/>
                <w:szCs w:val="20"/>
              </w:rPr>
              <w:t>Uttaranchal</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Jammu</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5"/>
                <w:sz w:val="20"/>
                <w:szCs w:val="20"/>
              </w:rPr>
              <w:t>and</w:t>
            </w:r>
          </w:p>
          <w:p w14:paraId="3B50BE2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Kashmir</w:t>
            </w:r>
          </w:p>
        </w:tc>
      </w:tr>
      <w:tr w:rsidR="00B22768" w:rsidRPr="009416A7" w14:paraId="7C500FA7" w14:textId="77777777" w:rsidTr="000546B0">
        <w:trPr>
          <w:trHeight w:val="190"/>
        </w:trPr>
        <w:tc>
          <w:tcPr>
            <w:tcW w:w="628" w:type="dxa"/>
            <w:vAlign w:val="center"/>
          </w:tcPr>
          <w:p w14:paraId="0F9CCE86" w14:textId="77777777" w:rsidR="009D24AF" w:rsidRPr="009416A7" w:rsidRDefault="009D24AF" w:rsidP="00F82E4C">
            <w:pPr>
              <w:pStyle w:val="TableParagraph"/>
              <w:spacing w:line="178" w:lineRule="exact"/>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0</w:t>
            </w:r>
          </w:p>
        </w:tc>
        <w:tc>
          <w:tcPr>
            <w:tcW w:w="1258" w:type="dxa"/>
            <w:vAlign w:val="center"/>
          </w:tcPr>
          <w:p w14:paraId="0DAB9145"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7"/>
                <w:sz w:val="20"/>
                <w:szCs w:val="20"/>
              </w:rPr>
              <w:t xml:space="preserve"> </w:t>
            </w:r>
            <w:r w:rsidRPr="009416A7">
              <w:rPr>
                <w:rFonts w:ascii="Times New Roman" w:hAnsi="Times New Roman" w:cs="Times New Roman"/>
                <w:sz w:val="20"/>
                <w:szCs w:val="20"/>
              </w:rPr>
              <w:t>Chua</w:t>
            </w:r>
            <w:r w:rsidRPr="009416A7">
              <w:rPr>
                <w:rFonts w:ascii="Times New Roman" w:hAnsi="Times New Roman" w:cs="Times New Roman"/>
                <w:spacing w:val="-7"/>
                <w:sz w:val="20"/>
                <w:szCs w:val="20"/>
              </w:rPr>
              <w:t xml:space="preserve"> </w:t>
            </w:r>
            <w:r w:rsidRPr="009416A7">
              <w:rPr>
                <w:rFonts w:ascii="Times New Roman" w:hAnsi="Times New Roman" w:cs="Times New Roman"/>
                <w:spacing w:val="-5"/>
                <w:sz w:val="20"/>
                <w:szCs w:val="20"/>
              </w:rPr>
              <w:t>44</w:t>
            </w:r>
          </w:p>
        </w:tc>
        <w:tc>
          <w:tcPr>
            <w:tcW w:w="699" w:type="dxa"/>
            <w:vAlign w:val="center"/>
          </w:tcPr>
          <w:p w14:paraId="09F0CC7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2006</w:t>
            </w:r>
          </w:p>
        </w:tc>
        <w:tc>
          <w:tcPr>
            <w:tcW w:w="838" w:type="dxa"/>
            <w:vAlign w:val="center"/>
          </w:tcPr>
          <w:p w14:paraId="75E01D15"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13.20</w:t>
            </w:r>
          </w:p>
        </w:tc>
        <w:tc>
          <w:tcPr>
            <w:tcW w:w="978" w:type="dxa"/>
            <w:vAlign w:val="center"/>
          </w:tcPr>
          <w:p w14:paraId="31C8AF8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11.80</w:t>
            </w:r>
          </w:p>
        </w:tc>
        <w:tc>
          <w:tcPr>
            <w:tcW w:w="839" w:type="dxa"/>
            <w:vAlign w:val="center"/>
          </w:tcPr>
          <w:p w14:paraId="7B01D1E2"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6.30</w:t>
            </w:r>
          </w:p>
        </w:tc>
        <w:tc>
          <w:tcPr>
            <w:tcW w:w="978" w:type="dxa"/>
            <w:vAlign w:val="center"/>
          </w:tcPr>
          <w:p w14:paraId="0FDDCC2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ECDFBC"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Mid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1"/>
                <w:sz w:val="20"/>
                <w:szCs w:val="20"/>
              </w:rPr>
              <w:t xml:space="preserve"> </w:t>
            </w:r>
            <w:r w:rsidRPr="009416A7">
              <w:rPr>
                <w:rFonts w:ascii="Times New Roman" w:hAnsi="Times New Roman" w:cs="Times New Roman"/>
                <w:sz w:val="20"/>
                <w:szCs w:val="20"/>
              </w:rPr>
              <w:t>higher</w:t>
            </w:r>
            <w:r w:rsidRPr="009416A7">
              <w:rPr>
                <w:rFonts w:ascii="Times New Roman" w:hAnsi="Times New Roman" w:cs="Times New Roman"/>
                <w:spacing w:val="2"/>
                <w:sz w:val="20"/>
                <w:szCs w:val="20"/>
              </w:rPr>
              <w:t xml:space="preserve"> </w:t>
            </w:r>
            <w:r w:rsidRPr="009416A7">
              <w:rPr>
                <w:rFonts w:ascii="Times New Roman" w:hAnsi="Times New Roman" w:cs="Times New Roman"/>
                <w:sz w:val="20"/>
                <w:szCs w:val="20"/>
              </w:rPr>
              <w:t>hills</w:t>
            </w:r>
            <w:r w:rsidRPr="009416A7">
              <w:rPr>
                <w:rFonts w:ascii="Times New Roman" w:hAnsi="Times New Roman" w:cs="Times New Roman"/>
                <w:spacing w:val="1"/>
                <w:sz w:val="20"/>
                <w:szCs w:val="20"/>
              </w:rPr>
              <w:t xml:space="preserve"> </w:t>
            </w:r>
            <w:r w:rsidRPr="009416A7">
              <w:rPr>
                <w:rFonts w:ascii="Times New Roman" w:hAnsi="Times New Roman" w:cs="Times New Roman"/>
                <w:spacing w:val="-5"/>
                <w:sz w:val="20"/>
                <w:szCs w:val="20"/>
              </w:rPr>
              <w:t>of</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Uttaranchal</w:t>
            </w:r>
          </w:p>
        </w:tc>
      </w:tr>
      <w:tr w:rsidR="00B22768" w:rsidRPr="009416A7" w14:paraId="1EA9428D" w14:textId="77777777" w:rsidTr="000546B0">
        <w:trPr>
          <w:trHeight w:val="190"/>
        </w:trPr>
        <w:tc>
          <w:tcPr>
            <w:tcW w:w="628" w:type="dxa"/>
            <w:vAlign w:val="center"/>
          </w:tcPr>
          <w:p w14:paraId="26756A23"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1</w:t>
            </w:r>
            <w:r w:rsidR="00F82E4C">
              <w:rPr>
                <w:rFonts w:ascii="Times New Roman" w:hAnsi="Times New Roman" w:cs="Times New Roman"/>
                <w:spacing w:val="-4"/>
                <w:sz w:val="20"/>
                <w:szCs w:val="20"/>
              </w:rPr>
              <w:t>1</w:t>
            </w:r>
          </w:p>
        </w:tc>
        <w:tc>
          <w:tcPr>
            <w:tcW w:w="1258" w:type="dxa"/>
            <w:vAlign w:val="center"/>
          </w:tcPr>
          <w:p w14:paraId="01758C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GA–3</w:t>
            </w:r>
          </w:p>
        </w:tc>
        <w:tc>
          <w:tcPr>
            <w:tcW w:w="699" w:type="dxa"/>
            <w:vAlign w:val="center"/>
          </w:tcPr>
          <w:p w14:paraId="15ABE2CC"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7E28744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12.58</w:t>
            </w:r>
          </w:p>
        </w:tc>
        <w:tc>
          <w:tcPr>
            <w:tcW w:w="978" w:type="dxa"/>
            <w:vAlign w:val="center"/>
          </w:tcPr>
          <w:p w14:paraId="710136F8"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12.43</w:t>
            </w:r>
          </w:p>
        </w:tc>
        <w:tc>
          <w:tcPr>
            <w:tcW w:w="839" w:type="dxa"/>
            <w:vAlign w:val="center"/>
          </w:tcPr>
          <w:p w14:paraId="56A6BDA8"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55C6AFB8"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500FF1"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 xml:space="preserve">States of Gujarat </w:t>
            </w:r>
            <w:r w:rsidRPr="009416A7">
              <w:rPr>
                <w:rFonts w:ascii="Times New Roman" w:hAnsi="Times New Roman" w:cs="Times New Roman"/>
                <w:spacing w:val="-5"/>
                <w:sz w:val="20"/>
                <w:szCs w:val="20"/>
              </w:rPr>
              <w:t>and</w:t>
            </w:r>
          </w:p>
          <w:p w14:paraId="1480722F"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Jharkhand</w:t>
            </w:r>
          </w:p>
        </w:tc>
      </w:tr>
      <w:tr w:rsidR="00B22768" w:rsidRPr="009416A7" w14:paraId="02D468CE" w14:textId="77777777" w:rsidTr="000546B0">
        <w:trPr>
          <w:trHeight w:val="190"/>
        </w:trPr>
        <w:tc>
          <w:tcPr>
            <w:tcW w:w="628" w:type="dxa"/>
            <w:vAlign w:val="center"/>
          </w:tcPr>
          <w:p w14:paraId="5E6AEE04"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2</w:t>
            </w:r>
          </w:p>
        </w:tc>
        <w:tc>
          <w:tcPr>
            <w:tcW w:w="1258" w:type="dxa"/>
            <w:vAlign w:val="center"/>
          </w:tcPr>
          <w:p w14:paraId="473A04A4"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10"/>
                <w:sz w:val="20"/>
                <w:szCs w:val="20"/>
              </w:rPr>
              <w:t>4</w:t>
            </w:r>
          </w:p>
        </w:tc>
        <w:tc>
          <w:tcPr>
            <w:tcW w:w="699" w:type="dxa"/>
            <w:vAlign w:val="center"/>
          </w:tcPr>
          <w:p w14:paraId="17D0E4B7"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2008</w:t>
            </w:r>
          </w:p>
        </w:tc>
        <w:tc>
          <w:tcPr>
            <w:tcW w:w="838" w:type="dxa"/>
            <w:vAlign w:val="center"/>
          </w:tcPr>
          <w:p w14:paraId="43E311D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13.90</w:t>
            </w:r>
          </w:p>
        </w:tc>
        <w:tc>
          <w:tcPr>
            <w:tcW w:w="978" w:type="dxa"/>
            <w:vAlign w:val="center"/>
          </w:tcPr>
          <w:p w14:paraId="7930BC12"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12.38</w:t>
            </w:r>
          </w:p>
        </w:tc>
        <w:tc>
          <w:tcPr>
            <w:tcW w:w="839" w:type="dxa"/>
            <w:vAlign w:val="center"/>
          </w:tcPr>
          <w:p w14:paraId="5DAC039C"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Pr>
                <w:rFonts w:ascii="Times New Roman" w:hAnsi="Times New Roman" w:cs="Times New Roman"/>
                <w:spacing w:val="-10"/>
                <w:sz w:val="20"/>
                <w:szCs w:val="20"/>
              </w:rPr>
              <w:t>-</w:t>
            </w:r>
          </w:p>
        </w:tc>
        <w:tc>
          <w:tcPr>
            <w:tcW w:w="978" w:type="dxa"/>
            <w:vAlign w:val="center"/>
          </w:tcPr>
          <w:p w14:paraId="2B13684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294B8F3"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States</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of</w:t>
            </w:r>
            <w:r w:rsidRPr="009416A7">
              <w:rPr>
                <w:rFonts w:ascii="Times New Roman" w:hAnsi="Times New Roman" w:cs="Times New Roman"/>
                <w:spacing w:val="-3"/>
                <w:sz w:val="20"/>
                <w:szCs w:val="20"/>
              </w:rPr>
              <w:t xml:space="preserve"> </w:t>
            </w:r>
            <w:r w:rsidRPr="009416A7">
              <w:rPr>
                <w:rFonts w:ascii="Times New Roman" w:hAnsi="Times New Roman" w:cs="Times New Roman"/>
                <w:sz w:val="20"/>
                <w:szCs w:val="20"/>
              </w:rPr>
              <w:t>Rajasthan,</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p>
          <w:p w14:paraId="3E88027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and</w:t>
            </w:r>
            <w:r w:rsidRPr="009416A7">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Orissa</w:t>
            </w:r>
          </w:p>
        </w:tc>
      </w:tr>
      <w:tr w:rsidR="00B22768" w:rsidRPr="009416A7" w14:paraId="5E89BD8E" w14:textId="77777777" w:rsidTr="000546B0">
        <w:trPr>
          <w:trHeight w:val="190"/>
        </w:trPr>
        <w:tc>
          <w:tcPr>
            <w:tcW w:w="628" w:type="dxa"/>
            <w:vAlign w:val="center"/>
          </w:tcPr>
          <w:p w14:paraId="29C54FD3" w14:textId="77777777" w:rsidR="009D24AF" w:rsidRPr="009416A7" w:rsidRDefault="009D24AF" w:rsidP="00F82E4C">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3</w:t>
            </w:r>
          </w:p>
        </w:tc>
        <w:tc>
          <w:tcPr>
            <w:tcW w:w="1258" w:type="dxa"/>
            <w:vAlign w:val="center"/>
          </w:tcPr>
          <w:p w14:paraId="119412D8"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RMA–7</w:t>
            </w:r>
          </w:p>
        </w:tc>
        <w:tc>
          <w:tcPr>
            <w:tcW w:w="699" w:type="dxa"/>
            <w:vAlign w:val="center"/>
          </w:tcPr>
          <w:p w14:paraId="78A3B3F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2010</w:t>
            </w:r>
          </w:p>
        </w:tc>
        <w:tc>
          <w:tcPr>
            <w:tcW w:w="838" w:type="dxa"/>
            <w:vAlign w:val="center"/>
          </w:tcPr>
          <w:p w14:paraId="3B3D1B13"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14.66</w:t>
            </w:r>
          </w:p>
        </w:tc>
        <w:tc>
          <w:tcPr>
            <w:tcW w:w="978" w:type="dxa"/>
            <w:vAlign w:val="center"/>
          </w:tcPr>
          <w:p w14:paraId="32446EDC"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12.34</w:t>
            </w:r>
          </w:p>
        </w:tc>
        <w:tc>
          <w:tcPr>
            <w:tcW w:w="839" w:type="dxa"/>
            <w:vAlign w:val="center"/>
          </w:tcPr>
          <w:p w14:paraId="065DC8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7.24</w:t>
            </w:r>
          </w:p>
        </w:tc>
        <w:tc>
          <w:tcPr>
            <w:tcW w:w="978" w:type="dxa"/>
            <w:vAlign w:val="center"/>
          </w:tcPr>
          <w:p w14:paraId="56D9749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6F5B4136"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Rajasthan,</w:t>
            </w:r>
            <w:r w:rsidRPr="009416A7">
              <w:rPr>
                <w:rFonts w:ascii="Times New Roman" w:hAnsi="Times New Roman" w:cs="Times New Roman"/>
                <w:spacing w:val="-11"/>
                <w:sz w:val="20"/>
                <w:szCs w:val="20"/>
              </w:rPr>
              <w:t xml:space="preserve"> </w:t>
            </w:r>
            <w:r w:rsidRPr="009416A7">
              <w:rPr>
                <w:rFonts w:ascii="Times New Roman" w:hAnsi="Times New Roman" w:cs="Times New Roman"/>
                <w:sz w:val="20"/>
                <w:szCs w:val="20"/>
              </w:rPr>
              <w:t>Gujarat,</w:t>
            </w:r>
            <w:r w:rsidRPr="009416A7">
              <w:rPr>
                <w:rFonts w:ascii="Times New Roman" w:hAnsi="Times New Roman" w:cs="Times New Roman"/>
                <w:spacing w:val="-10"/>
                <w:sz w:val="20"/>
                <w:szCs w:val="20"/>
              </w:rPr>
              <w:t xml:space="preserve"> </w:t>
            </w:r>
            <w:r w:rsidRPr="009416A7">
              <w:rPr>
                <w:rFonts w:ascii="Times New Roman" w:hAnsi="Times New Roman" w:cs="Times New Roman"/>
                <w:spacing w:val="-2"/>
                <w:sz w:val="20"/>
                <w:szCs w:val="20"/>
              </w:rPr>
              <w:t>Orissa,</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Maharashtra,</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Haryana,</w:t>
            </w:r>
            <w:r w:rsidRPr="009416A7">
              <w:rPr>
                <w:rFonts w:ascii="Times New Roman" w:hAnsi="Times New Roman" w:cs="Times New Roman"/>
                <w:spacing w:val="9"/>
                <w:sz w:val="20"/>
                <w:szCs w:val="20"/>
              </w:rPr>
              <w:t xml:space="preserve"> </w:t>
            </w:r>
            <w:r w:rsidRPr="009416A7">
              <w:rPr>
                <w:rFonts w:ascii="Times New Roman" w:hAnsi="Times New Roman" w:cs="Times New Roman"/>
                <w:spacing w:val="-2"/>
                <w:sz w:val="20"/>
                <w:szCs w:val="20"/>
              </w:rPr>
              <w:t>Delhi</w:t>
            </w:r>
          </w:p>
          <w:p w14:paraId="1AE1AB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states</w:t>
            </w:r>
          </w:p>
        </w:tc>
      </w:tr>
      <w:tr w:rsidR="00B22768" w:rsidRPr="009416A7" w14:paraId="66F4B613" w14:textId="77777777" w:rsidTr="000546B0">
        <w:trPr>
          <w:trHeight w:val="212"/>
        </w:trPr>
        <w:tc>
          <w:tcPr>
            <w:tcW w:w="628" w:type="dxa"/>
            <w:vAlign w:val="center"/>
          </w:tcPr>
          <w:p w14:paraId="6539CCB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4</w:t>
            </w:r>
          </w:p>
        </w:tc>
        <w:tc>
          <w:tcPr>
            <w:tcW w:w="1258" w:type="dxa"/>
            <w:vAlign w:val="center"/>
          </w:tcPr>
          <w:p w14:paraId="7570A542"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KBGA–1</w:t>
            </w:r>
          </w:p>
        </w:tc>
        <w:tc>
          <w:tcPr>
            <w:tcW w:w="699" w:type="dxa"/>
            <w:vAlign w:val="center"/>
          </w:tcPr>
          <w:p w14:paraId="7D80C810"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50880E0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0E8E813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12.10</w:t>
            </w:r>
          </w:p>
        </w:tc>
        <w:tc>
          <w:tcPr>
            <w:tcW w:w="839" w:type="dxa"/>
            <w:vAlign w:val="center"/>
          </w:tcPr>
          <w:p w14:paraId="0BFF61E3"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5F5B0B9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2D7AC2B"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3B727B13" w14:textId="77777777" w:rsidTr="000546B0">
        <w:trPr>
          <w:trHeight w:val="212"/>
        </w:trPr>
        <w:tc>
          <w:tcPr>
            <w:tcW w:w="628" w:type="dxa"/>
            <w:vAlign w:val="center"/>
          </w:tcPr>
          <w:p w14:paraId="54F9E98B"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1</w:t>
            </w:r>
            <w:r w:rsidR="00F82E4C">
              <w:rPr>
                <w:rFonts w:ascii="Times New Roman" w:hAnsi="Times New Roman" w:cs="Times New Roman"/>
                <w:sz w:val="20"/>
                <w:szCs w:val="20"/>
              </w:rPr>
              <w:t>5</w:t>
            </w:r>
          </w:p>
        </w:tc>
        <w:tc>
          <w:tcPr>
            <w:tcW w:w="1258" w:type="dxa"/>
            <w:vAlign w:val="center"/>
          </w:tcPr>
          <w:p w14:paraId="12814FE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Phule</w:t>
            </w:r>
            <w:r w:rsidRPr="009416A7">
              <w:rPr>
                <w:rFonts w:ascii="Times New Roman" w:hAnsi="Times New Roman" w:cs="Times New Roman"/>
                <w:spacing w:val="-9"/>
                <w:sz w:val="20"/>
                <w:szCs w:val="20"/>
              </w:rPr>
              <w:t xml:space="preserve"> </w:t>
            </w:r>
            <w:proofErr w:type="spellStart"/>
            <w:r w:rsidRPr="009416A7">
              <w:rPr>
                <w:rFonts w:ascii="Times New Roman" w:hAnsi="Times New Roman" w:cs="Times New Roman"/>
                <w:spacing w:val="-2"/>
                <w:sz w:val="20"/>
                <w:szCs w:val="20"/>
              </w:rPr>
              <w:t>kartiki</w:t>
            </w:r>
            <w:proofErr w:type="spellEnd"/>
          </w:p>
        </w:tc>
        <w:tc>
          <w:tcPr>
            <w:tcW w:w="699" w:type="dxa"/>
            <w:vAlign w:val="center"/>
          </w:tcPr>
          <w:p w14:paraId="05E2A1D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2012</w:t>
            </w:r>
          </w:p>
        </w:tc>
        <w:tc>
          <w:tcPr>
            <w:tcW w:w="838" w:type="dxa"/>
            <w:vAlign w:val="center"/>
          </w:tcPr>
          <w:p w14:paraId="6268726D"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15.00</w:t>
            </w:r>
          </w:p>
        </w:tc>
        <w:tc>
          <w:tcPr>
            <w:tcW w:w="978" w:type="dxa"/>
            <w:vAlign w:val="center"/>
          </w:tcPr>
          <w:p w14:paraId="5BFAA2F4"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13.8</w:t>
            </w:r>
          </w:p>
        </w:tc>
        <w:tc>
          <w:tcPr>
            <w:tcW w:w="839" w:type="dxa"/>
            <w:vAlign w:val="center"/>
          </w:tcPr>
          <w:p w14:paraId="394A3EF0"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705D3DE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5.20</w:t>
            </w:r>
          </w:p>
        </w:tc>
        <w:tc>
          <w:tcPr>
            <w:tcW w:w="3002" w:type="dxa"/>
          </w:tcPr>
          <w:p w14:paraId="441D848A"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Maharashtra</w:t>
            </w:r>
          </w:p>
        </w:tc>
      </w:tr>
      <w:tr w:rsidR="00B22768" w:rsidRPr="009416A7" w14:paraId="3FC61F8E" w14:textId="77777777" w:rsidTr="000546B0">
        <w:trPr>
          <w:trHeight w:val="212"/>
        </w:trPr>
        <w:tc>
          <w:tcPr>
            <w:tcW w:w="628" w:type="dxa"/>
            <w:vAlign w:val="center"/>
          </w:tcPr>
          <w:p w14:paraId="31E852AF"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6</w:t>
            </w:r>
          </w:p>
        </w:tc>
        <w:tc>
          <w:tcPr>
            <w:tcW w:w="1258" w:type="dxa"/>
            <w:vAlign w:val="center"/>
          </w:tcPr>
          <w:p w14:paraId="38B8C1B1"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Prachi</w:t>
            </w:r>
          </w:p>
        </w:tc>
        <w:tc>
          <w:tcPr>
            <w:tcW w:w="699" w:type="dxa"/>
            <w:vAlign w:val="center"/>
          </w:tcPr>
          <w:p w14:paraId="22EB6D08"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3CC29B8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11.60</w:t>
            </w:r>
          </w:p>
        </w:tc>
        <w:tc>
          <w:tcPr>
            <w:tcW w:w="978" w:type="dxa"/>
            <w:vAlign w:val="center"/>
          </w:tcPr>
          <w:p w14:paraId="10D673A6"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15.30</w:t>
            </w:r>
          </w:p>
        </w:tc>
        <w:tc>
          <w:tcPr>
            <w:tcW w:w="839" w:type="dxa"/>
            <w:vAlign w:val="center"/>
          </w:tcPr>
          <w:p w14:paraId="0E1F71B6"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675A14C1"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05DB0E7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7B3C26B0" w14:textId="77777777" w:rsidTr="000546B0">
        <w:trPr>
          <w:trHeight w:val="212"/>
        </w:trPr>
        <w:tc>
          <w:tcPr>
            <w:tcW w:w="628" w:type="dxa"/>
            <w:vAlign w:val="center"/>
          </w:tcPr>
          <w:p w14:paraId="2EB552E5" w14:textId="77777777" w:rsidR="009D24AF" w:rsidRPr="009416A7" w:rsidRDefault="009D24AF" w:rsidP="00F82E4C">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w:t>
            </w:r>
            <w:r w:rsidR="00F82E4C">
              <w:rPr>
                <w:rFonts w:ascii="Times New Roman" w:hAnsi="Times New Roman" w:cs="Times New Roman"/>
                <w:spacing w:val="-2"/>
                <w:sz w:val="20"/>
                <w:szCs w:val="20"/>
              </w:rPr>
              <w:t>7</w:t>
            </w:r>
          </w:p>
        </w:tc>
        <w:tc>
          <w:tcPr>
            <w:tcW w:w="1258" w:type="dxa"/>
            <w:vAlign w:val="center"/>
          </w:tcPr>
          <w:p w14:paraId="7D39D987"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Ruchi</w:t>
            </w:r>
          </w:p>
        </w:tc>
        <w:tc>
          <w:tcPr>
            <w:tcW w:w="699" w:type="dxa"/>
            <w:vAlign w:val="center"/>
          </w:tcPr>
          <w:p w14:paraId="2F5B150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2015</w:t>
            </w:r>
          </w:p>
        </w:tc>
        <w:tc>
          <w:tcPr>
            <w:tcW w:w="838" w:type="dxa"/>
            <w:vAlign w:val="center"/>
          </w:tcPr>
          <w:p w14:paraId="54430A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11.90</w:t>
            </w:r>
          </w:p>
        </w:tc>
        <w:tc>
          <w:tcPr>
            <w:tcW w:w="978" w:type="dxa"/>
            <w:vAlign w:val="center"/>
          </w:tcPr>
          <w:p w14:paraId="2AF12A37"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00ED3BB4"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p>
        </w:tc>
        <w:tc>
          <w:tcPr>
            <w:tcW w:w="978" w:type="dxa"/>
            <w:vAlign w:val="center"/>
          </w:tcPr>
          <w:p w14:paraId="281812F4"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3E9BD4B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3FCEC3C2" w14:textId="77777777" w:rsidTr="000546B0">
        <w:trPr>
          <w:trHeight w:val="190"/>
        </w:trPr>
        <w:tc>
          <w:tcPr>
            <w:tcW w:w="628" w:type="dxa"/>
            <w:vAlign w:val="center"/>
          </w:tcPr>
          <w:p w14:paraId="4DA52AEB"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18</w:t>
            </w:r>
          </w:p>
        </w:tc>
        <w:tc>
          <w:tcPr>
            <w:tcW w:w="1258" w:type="dxa"/>
            <w:vAlign w:val="center"/>
          </w:tcPr>
          <w:p w14:paraId="546C524F"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Chhattisgarh</w:t>
            </w:r>
          </w:p>
          <w:p w14:paraId="5A9E91D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proofErr w:type="spellStart"/>
            <w:r w:rsidRPr="009416A7">
              <w:rPr>
                <w:rFonts w:ascii="Times New Roman" w:hAnsi="Times New Roman" w:cs="Times New Roman"/>
                <w:spacing w:val="-2"/>
                <w:sz w:val="20"/>
                <w:szCs w:val="20"/>
              </w:rPr>
              <w:t>Rajgira</w:t>
            </w:r>
            <w:proofErr w:type="spellEnd"/>
            <w:r w:rsidRPr="009416A7">
              <w:rPr>
                <w:rFonts w:ascii="Times New Roman" w:hAnsi="Times New Roman" w:cs="Times New Roman"/>
                <w:spacing w:val="-2"/>
                <w:sz w:val="20"/>
                <w:szCs w:val="20"/>
              </w:rPr>
              <w:t>–1</w:t>
            </w:r>
          </w:p>
        </w:tc>
        <w:tc>
          <w:tcPr>
            <w:tcW w:w="699" w:type="dxa"/>
            <w:vAlign w:val="center"/>
          </w:tcPr>
          <w:p w14:paraId="104DC996"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133B493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14.00</w:t>
            </w:r>
          </w:p>
        </w:tc>
        <w:tc>
          <w:tcPr>
            <w:tcW w:w="978" w:type="dxa"/>
            <w:vAlign w:val="center"/>
          </w:tcPr>
          <w:p w14:paraId="6474DF5B"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11.70</w:t>
            </w:r>
          </w:p>
        </w:tc>
        <w:tc>
          <w:tcPr>
            <w:tcW w:w="839" w:type="dxa"/>
            <w:vAlign w:val="center"/>
          </w:tcPr>
          <w:p w14:paraId="72A9831E"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6.50</w:t>
            </w:r>
          </w:p>
        </w:tc>
        <w:tc>
          <w:tcPr>
            <w:tcW w:w="978" w:type="dxa"/>
            <w:vAlign w:val="center"/>
          </w:tcPr>
          <w:p w14:paraId="6C1806AA"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70C48FD5"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Chhattisgarh</w:t>
            </w:r>
          </w:p>
        </w:tc>
      </w:tr>
      <w:tr w:rsidR="00B22768" w:rsidRPr="009416A7" w14:paraId="1977692E" w14:textId="77777777" w:rsidTr="000546B0">
        <w:trPr>
          <w:trHeight w:val="212"/>
        </w:trPr>
        <w:tc>
          <w:tcPr>
            <w:tcW w:w="628" w:type="dxa"/>
            <w:vAlign w:val="center"/>
          </w:tcPr>
          <w:p w14:paraId="7A38BA2C" w14:textId="77777777" w:rsidR="009D24AF" w:rsidRPr="009416A7" w:rsidRDefault="00F82E4C" w:rsidP="009D24AF">
            <w:pPr>
              <w:pStyle w:val="TableParagraph"/>
              <w:ind w:left="56"/>
              <w:jc w:val="center"/>
              <w:rPr>
                <w:rFonts w:ascii="Times New Roman" w:hAnsi="Times New Roman" w:cs="Times New Roman"/>
                <w:spacing w:val="-2"/>
                <w:sz w:val="20"/>
                <w:szCs w:val="20"/>
              </w:rPr>
            </w:pPr>
            <w:r>
              <w:rPr>
                <w:rFonts w:ascii="Times New Roman" w:hAnsi="Times New Roman" w:cs="Times New Roman"/>
                <w:spacing w:val="-2"/>
                <w:sz w:val="20"/>
                <w:szCs w:val="20"/>
              </w:rPr>
              <w:t>19</w:t>
            </w:r>
          </w:p>
        </w:tc>
        <w:tc>
          <w:tcPr>
            <w:tcW w:w="1258" w:type="dxa"/>
            <w:vAlign w:val="center"/>
          </w:tcPr>
          <w:p w14:paraId="6D4B1BDF"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2"/>
                <w:sz w:val="20"/>
                <w:szCs w:val="20"/>
              </w:rPr>
              <w:t>KBGA–4</w:t>
            </w:r>
          </w:p>
        </w:tc>
        <w:tc>
          <w:tcPr>
            <w:tcW w:w="699" w:type="dxa"/>
            <w:vAlign w:val="center"/>
          </w:tcPr>
          <w:p w14:paraId="75793DC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2017</w:t>
            </w:r>
          </w:p>
        </w:tc>
        <w:tc>
          <w:tcPr>
            <w:tcW w:w="838" w:type="dxa"/>
            <w:vAlign w:val="center"/>
          </w:tcPr>
          <w:p w14:paraId="47451B8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21.00</w:t>
            </w:r>
          </w:p>
        </w:tc>
        <w:tc>
          <w:tcPr>
            <w:tcW w:w="978" w:type="dxa"/>
            <w:vAlign w:val="center"/>
          </w:tcPr>
          <w:p w14:paraId="413D97C1"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72F3AA2A"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6.80</w:t>
            </w:r>
          </w:p>
        </w:tc>
        <w:tc>
          <w:tcPr>
            <w:tcW w:w="978" w:type="dxa"/>
            <w:vAlign w:val="center"/>
          </w:tcPr>
          <w:p w14:paraId="08D41269"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4AD2F114"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r w:rsidR="00B22768" w:rsidRPr="009416A7" w14:paraId="1737AB02" w14:textId="77777777" w:rsidTr="000546B0">
        <w:trPr>
          <w:trHeight w:val="190"/>
        </w:trPr>
        <w:tc>
          <w:tcPr>
            <w:tcW w:w="628" w:type="dxa"/>
            <w:vAlign w:val="center"/>
          </w:tcPr>
          <w:p w14:paraId="150AC62E" w14:textId="77777777" w:rsidR="009D24AF" w:rsidRPr="009416A7" w:rsidRDefault="00F82E4C" w:rsidP="009D24AF">
            <w:pPr>
              <w:pStyle w:val="TableParagraph"/>
              <w:spacing w:line="178"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20</w:t>
            </w:r>
          </w:p>
        </w:tc>
        <w:tc>
          <w:tcPr>
            <w:tcW w:w="1258" w:type="dxa"/>
            <w:vAlign w:val="center"/>
          </w:tcPr>
          <w:p w14:paraId="59619C97"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proofErr w:type="spellStart"/>
            <w:r w:rsidRPr="009416A7">
              <w:rPr>
                <w:rFonts w:ascii="Times New Roman" w:hAnsi="Times New Roman" w:cs="Times New Roman"/>
                <w:spacing w:val="-2"/>
                <w:sz w:val="20"/>
                <w:szCs w:val="20"/>
              </w:rPr>
              <w:t>Suvadra</w:t>
            </w:r>
            <w:proofErr w:type="spellEnd"/>
          </w:p>
        </w:tc>
        <w:tc>
          <w:tcPr>
            <w:tcW w:w="699" w:type="dxa"/>
            <w:vAlign w:val="center"/>
          </w:tcPr>
          <w:p w14:paraId="10C12A72"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2018</w:t>
            </w:r>
          </w:p>
        </w:tc>
        <w:tc>
          <w:tcPr>
            <w:tcW w:w="838" w:type="dxa"/>
            <w:vAlign w:val="center"/>
          </w:tcPr>
          <w:p w14:paraId="5D8605D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17.50</w:t>
            </w:r>
          </w:p>
        </w:tc>
        <w:tc>
          <w:tcPr>
            <w:tcW w:w="978" w:type="dxa"/>
            <w:vAlign w:val="center"/>
          </w:tcPr>
          <w:p w14:paraId="799C0729" w14:textId="77777777" w:rsidR="009D24AF" w:rsidRPr="009416A7" w:rsidRDefault="009D24AF" w:rsidP="00F82E4C">
            <w:pPr>
              <w:pStyle w:val="TableParagraph"/>
              <w:tabs>
                <w:tab w:val="left" w:pos="746"/>
              </w:tabs>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11.40</w:t>
            </w:r>
          </w:p>
        </w:tc>
        <w:tc>
          <w:tcPr>
            <w:tcW w:w="839" w:type="dxa"/>
            <w:vAlign w:val="center"/>
          </w:tcPr>
          <w:p w14:paraId="71CBB736"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7.10</w:t>
            </w:r>
          </w:p>
        </w:tc>
        <w:tc>
          <w:tcPr>
            <w:tcW w:w="978" w:type="dxa"/>
            <w:vAlign w:val="center"/>
          </w:tcPr>
          <w:p w14:paraId="2F40949E"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B9250EE"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Odisha,</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Chhattisgarh,</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Jharkhand,</w:t>
            </w:r>
            <w:r w:rsidRPr="009416A7">
              <w:rPr>
                <w:rFonts w:ascii="Times New Roman" w:hAnsi="Times New Roman" w:cs="Times New Roman"/>
                <w:spacing w:val="-5"/>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pacing w:val="-5"/>
                <w:sz w:val="20"/>
                <w:szCs w:val="20"/>
              </w:rPr>
              <w:t>and</w:t>
            </w:r>
            <w:r w:rsidR="00B22768">
              <w:rPr>
                <w:rFonts w:ascii="Times New Roman" w:hAnsi="Times New Roman" w:cs="Times New Roman"/>
                <w:spacing w:val="-5"/>
                <w:sz w:val="20"/>
                <w:szCs w:val="20"/>
              </w:rPr>
              <w:t xml:space="preserve"> </w:t>
            </w:r>
            <w:r w:rsidRPr="009416A7">
              <w:rPr>
                <w:rFonts w:ascii="Times New Roman" w:hAnsi="Times New Roman" w:cs="Times New Roman"/>
                <w:spacing w:val="-2"/>
                <w:sz w:val="20"/>
                <w:szCs w:val="20"/>
              </w:rPr>
              <w:t>Gujarat</w:t>
            </w:r>
          </w:p>
        </w:tc>
      </w:tr>
      <w:tr w:rsidR="00B22768" w:rsidRPr="009416A7" w14:paraId="40C72910" w14:textId="77777777" w:rsidTr="000546B0">
        <w:trPr>
          <w:trHeight w:val="212"/>
        </w:trPr>
        <w:tc>
          <w:tcPr>
            <w:tcW w:w="628" w:type="dxa"/>
            <w:vAlign w:val="center"/>
          </w:tcPr>
          <w:p w14:paraId="4DA81875"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1</w:t>
            </w:r>
          </w:p>
        </w:tc>
        <w:tc>
          <w:tcPr>
            <w:tcW w:w="1258" w:type="dxa"/>
            <w:vAlign w:val="center"/>
          </w:tcPr>
          <w:p w14:paraId="44BF2B34"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GA–4</w:t>
            </w:r>
          </w:p>
        </w:tc>
        <w:tc>
          <w:tcPr>
            <w:tcW w:w="699" w:type="dxa"/>
            <w:vAlign w:val="center"/>
          </w:tcPr>
          <w:p w14:paraId="74E9368A"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31DE455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16.45</w:t>
            </w:r>
          </w:p>
        </w:tc>
        <w:tc>
          <w:tcPr>
            <w:tcW w:w="978" w:type="dxa"/>
            <w:vAlign w:val="center"/>
          </w:tcPr>
          <w:p w14:paraId="3717FD18"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12.04</w:t>
            </w:r>
          </w:p>
        </w:tc>
        <w:tc>
          <w:tcPr>
            <w:tcW w:w="839" w:type="dxa"/>
            <w:vAlign w:val="center"/>
          </w:tcPr>
          <w:p w14:paraId="2E55424F" w14:textId="77777777" w:rsidR="009D24AF" w:rsidRPr="009416A7" w:rsidRDefault="009D24AF" w:rsidP="00F82E4C">
            <w:pPr>
              <w:pStyle w:val="TableParagraph"/>
              <w:spacing w:before="2" w:after="2"/>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7.20</w:t>
            </w:r>
          </w:p>
        </w:tc>
        <w:tc>
          <w:tcPr>
            <w:tcW w:w="978" w:type="dxa"/>
            <w:vAlign w:val="center"/>
          </w:tcPr>
          <w:p w14:paraId="17DD9A35"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2B719E00"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Karnataka</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state</w:t>
            </w:r>
          </w:p>
        </w:tc>
      </w:tr>
      <w:tr w:rsidR="00B22768" w:rsidRPr="009416A7" w14:paraId="06CA5823" w14:textId="77777777" w:rsidTr="000546B0">
        <w:trPr>
          <w:trHeight w:val="190"/>
        </w:trPr>
        <w:tc>
          <w:tcPr>
            <w:tcW w:w="628" w:type="dxa"/>
            <w:vAlign w:val="center"/>
          </w:tcPr>
          <w:p w14:paraId="337F1418" w14:textId="77777777" w:rsidR="009D24AF" w:rsidRPr="009416A7" w:rsidRDefault="009D24AF" w:rsidP="00F82E4C">
            <w:pPr>
              <w:pStyle w:val="TableParagraph"/>
              <w:spacing w:line="178" w:lineRule="exact"/>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2</w:t>
            </w:r>
          </w:p>
        </w:tc>
        <w:tc>
          <w:tcPr>
            <w:tcW w:w="1258" w:type="dxa"/>
            <w:vAlign w:val="center"/>
          </w:tcPr>
          <w:p w14:paraId="2D32A8EC" w14:textId="77777777" w:rsidR="009D24AF" w:rsidRPr="009416A7" w:rsidRDefault="009D24AF" w:rsidP="00F82E4C">
            <w:pPr>
              <w:pStyle w:val="TableParagraph"/>
              <w:spacing w:before="2" w:after="2" w:line="178" w:lineRule="exact"/>
              <w:ind w:left="57"/>
              <w:rPr>
                <w:rFonts w:ascii="Times New Roman" w:hAnsi="Times New Roman" w:cs="Times New Roman"/>
                <w:sz w:val="20"/>
                <w:szCs w:val="20"/>
              </w:rPr>
            </w:pPr>
            <w:r w:rsidRPr="009416A7">
              <w:rPr>
                <w:rFonts w:ascii="Times New Roman" w:hAnsi="Times New Roman" w:cs="Times New Roman"/>
                <w:spacing w:val="-4"/>
                <w:sz w:val="20"/>
                <w:szCs w:val="20"/>
              </w:rPr>
              <w:t>GA–5</w:t>
            </w:r>
          </w:p>
        </w:tc>
        <w:tc>
          <w:tcPr>
            <w:tcW w:w="699" w:type="dxa"/>
            <w:vAlign w:val="center"/>
          </w:tcPr>
          <w:p w14:paraId="0B873529"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D0F2E0D"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19.02</w:t>
            </w:r>
          </w:p>
        </w:tc>
        <w:tc>
          <w:tcPr>
            <w:tcW w:w="978" w:type="dxa"/>
            <w:vAlign w:val="center"/>
          </w:tcPr>
          <w:p w14:paraId="2A667F7E"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11.85</w:t>
            </w:r>
          </w:p>
        </w:tc>
        <w:tc>
          <w:tcPr>
            <w:tcW w:w="839" w:type="dxa"/>
            <w:vAlign w:val="center"/>
          </w:tcPr>
          <w:p w14:paraId="3935C54A" w14:textId="77777777" w:rsidR="009D24AF" w:rsidRPr="009416A7" w:rsidRDefault="009D24AF" w:rsidP="00F82E4C">
            <w:pPr>
              <w:pStyle w:val="TableParagraph"/>
              <w:spacing w:before="2" w:after="2" w:line="178"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7.71</w:t>
            </w:r>
          </w:p>
        </w:tc>
        <w:tc>
          <w:tcPr>
            <w:tcW w:w="978" w:type="dxa"/>
            <w:vAlign w:val="center"/>
          </w:tcPr>
          <w:p w14:paraId="5EDE6A6B" w14:textId="77777777" w:rsidR="009D24AF" w:rsidRPr="009416A7" w:rsidRDefault="009D24AF" w:rsidP="00F82E4C">
            <w:pPr>
              <w:pStyle w:val="TableParagraph"/>
              <w:spacing w:before="2" w:after="2" w:line="178"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15A5701A" w14:textId="77777777" w:rsidR="009D24AF" w:rsidRPr="009416A7" w:rsidRDefault="009D24AF" w:rsidP="00B22768">
            <w:pPr>
              <w:pStyle w:val="TableParagraph"/>
              <w:spacing w:line="178" w:lineRule="exact"/>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Rajasthan,</w:t>
            </w:r>
            <w:r w:rsidR="00B22768">
              <w:rPr>
                <w:rFonts w:ascii="Times New Roman" w:hAnsi="Times New Roman" w:cs="Times New Roman"/>
                <w:spacing w:val="-2"/>
                <w:sz w:val="20"/>
                <w:szCs w:val="20"/>
              </w:rPr>
              <w:t xml:space="preserve"> </w:t>
            </w:r>
            <w:r w:rsidRPr="009416A7">
              <w:rPr>
                <w:rFonts w:ascii="Times New Roman" w:hAnsi="Times New Roman" w:cs="Times New Roman"/>
                <w:sz w:val="20"/>
                <w:szCs w:val="20"/>
              </w:rPr>
              <w:t>Maharashtra</w:t>
            </w:r>
            <w:r w:rsidRPr="009416A7">
              <w:rPr>
                <w:rFonts w:ascii="Times New Roman" w:hAnsi="Times New Roman" w:cs="Times New Roman"/>
                <w:spacing w:val="-4"/>
                <w:sz w:val="20"/>
                <w:szCs w:val="20"/>
              </w:rPr>
              <w:t xml:space="preserve"> </w:t>
            </w:r>
            <w:r w:rsidRPr="009416A7">
              <w:rPr>
                <w:rFonts w:ascii="Times New Roman" w:hAnsi="Times New Roman" w:cs="Times New Roman"/>
                <w:sz w:val="20"/>
                <w:szCs w:val="20"/>
              </w:rPr>
              <w:t>and</w:t>
            </w:r>
            <w:r w:rsidRPr="009416A7">
              <w:rPr>
                <w:rFonts w:ascii="Times New Roman" w:hAnsi="Times New Roman" w:cs="Times New Roman"/>
                <w:spacing w:val="-3"/>
                <w:sz w:val="20"/>
                <w:szCs w:val="20"/>
              </w:rPr>
              <w:t xml:space="preserve"> </w:t>
            </w:r>
            <w:r w:rsidRPr="009416A7">
              <w:rPr>
                <w:rFonts w:ascii="Times New Roman" w:hAnsi="Times New Roman" w:cs="Times New Roman"/>
                <w:spacing w:val="-2"/>
                <w:sz w:val="20"/>
                <w:szCs w:val="20"/>
              </w:rPr>
              <w:t>Jharkhand</w:t>
            </w:r>
            <w:r w:rsidR="00B22768">
              <w:rPr>
                <w:rFonts w:ascii="Times New Roman" w:hAnsi="Times New Roman" w:cs="Times New Roman"/>
                <w:spacing w:val="-2"/>
                <w:sz w:val="20"/>
                <w:szCs w:val="20"/>
              </w:rPr>
              <w:t xml:space="preserve"> </w:t>
            </w:r>
            <w:r w:rsidRPr="009416A7">
              <w:rPr>
                <w:rFonts w:ascii="Times New Roman" w:hAnsi="Times New Roman" w:cs="Times New Roman"/>
                <w:spacing w:val="-2"/>
                <w:sz w:val="20"/>
                <w:szCs w:val="20"/>
              </w:rPr>
              <w:t>state</w:t>
            </w:r>
          </w:p>
        </w:tc>
      </w:tr>
      <w:tr w:rsidR="00B22768" w:rsidRPr="009416A7" w14:paraId="31057754" w14:textId="77777777" w:rsidTr="000546B0">
        <w:trPr>
          <w:trHeight w:val="212"/>
        </w:trPr>
        <w:tc>
          <w:tcPr>
            <w:tcW w:w="628" w:type="dxa"/>
            <w:vAlign w:val="center"/>
          </w:tcPr>
          <w:p w14:paraId="1BA3DD28" w14:textId="77777777" w:rsidR="009D24AF" w:rsidRPr="009416A7" w:rsidRDefault="009D24AF" w:rsidP="00F82E4C">
            <w:pPr>
              <w:pStyle w:val="TableParagraph"/>
              <w:ind w:left="56"/>
              <w:jc w:val="center"/>
              <w:rPr>
                <w:rFonts w:ascii="Times New Roman" w:hAnsi="Times New Roman" w:cs="Times New Roman"/>
                <w:spacing w:val="-4"/>
                <w:sz w:val="20"/>
                <w:szCs w:val="20"/>
              </w:rPr>
            </w:pPr>
            <w:r>
              <w:rPr>
                <w:rFonts w:ascii="Times New Roman" w:hAnsi="Times New Roman" w:cs="Times New Roman"/>
                <w:spacing w:val="-4"/>
                <w:sz w:val="20"/>
                <w:szCs w:val="20"/>
              </w:rPr>
              <w:t>2</w:t>
            </w:r>
            <w:r w:rsidR="00F82E4C">
              <w:rPr>
                <w:rFonts w:ascii="Times New Roman" w:hAnsi="Times New Roman" w:cs="Times New Roman"/>
                <w:spacing w:val="-4"/>
                <w:sz w:val="20"/>
                <w:szCs w:val="20"/>
              </w:rPr>
              <w:t>3</w:t>
            </w:r>
          </w:p>
        </w:tc>
        <w:tc>
          <w:tcPr>
            <w:tcW w:w="1258" w:type="dxa"/>
            <w:vAlign w:val="center"/>
          </w:tcPr>
          <w:p w14:paraId="786801F9"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pacing w:val="-4"/>
                <w:sz w:val="20"/>
                <w:szCs w:val="20"/>
              </w:rPr>
              <w:t>GA–6</w:t>
            </w:r>
          </w:p>
        </w:tc>
        <w:tc>
          <w:tcPr>
            <w:tcW w:w="699" w:type="dxa"/>
            <w:vAlign w:val="center"/>
          </w:tcPr>
          <w:p w14:paraId="4920A15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03DB935B"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18.50</w:t>
            </w:r>
          </w:p>
        </w:tc>
        <w:tc>
          <w:tcPr>
            <w:tcW w:w="978" w:type="dxa"/>
            <w:vAlign w:val="center"/>
          </w:tcPr>
          <w:p w14:paraId="19B0B55F"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11.52</w:t>
            </w:r>
          </w:p>
        </w:tc>
        <w:tc>
          <w:tcPr>
            <w:tcW w:w="839" w:type="dxa"/>
            <w:vAlign w:val="center"/>
          </w:tcPr>
          <w:p w14:paraId="2B2AB08A"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r w:rsidRPr="009416A7">
              <w:rPr>
                <w:rFonts w:ascii="Times New Roman" w:hAnsi="Times New Roman" w:cs="Times New Roman"/>
                <w:spacing w:val="-4"/>
                <w:sz w:val="20"/>
                <w:szCs w:val="20"/>
              </w:rPr>
              <w:t>7.80</w:t>
            </w:r>
          </w:p>
        </w:tc>
        <w:tc>
          <w:tcPr>
            <w:tcW w:w="978" w:type="dxa"/>
            <w:vAlign w:val="center"/>
          </w:tcPr>
          <w:p w14:paraId="1FC36C5C"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8.58</w:t>
            </w:r>
          </w:p>
        </w:tc>
        <w:tc>
          <w:tcPr>
            <w:tcW w:w="3002" w:type="dxa"/>
          </w:tcPr>
          <w:p w14:paraId="2720D12D"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Gujarat</w:t>
            </w:r>
            <w:r w:rsidRPr="009416A7">
              <w:rPr>
                <w:rFonts w:ascii="Times New Roman" w:hAnsi="Times New Roman" w:cs="Times New Roman"/>
                <w:spacing w:val="-6"/>
                <w:sz w:val="20"/>
                <w:szCs w:val="20"/>
              </w:rPr>
              <w:t xml:space="preserve"> </w:t>
            </w:r>
            <w:r w:rsidRPr="009416A7">
              <w:rPr>
                <w:rFonts w:ascii="Times New Roman" w:hAnsi="Times New Roman" w:cs="Times New Roman"/>
                <w:spacing w:val="-2"/>
                <w:sz w:val="20"/>
                <w:szCs w:val="20"/>
              </w:rPr>
              <w:t>state</w:t>
            </w:r>
          </w:p>
        </w:tc>
      </w:tr>
      <w:tr w:rsidR="00B22768" w:rsidRPr="009416A7" w14:paraId="4820F908" w14:textId="77777777" w:rsidTr="000546B0">
        <w:trPr>
          <w:trHeight w:val="212"/>
        </w:trPr>
        <w:tc>
          <w:tcPr>
            <w:tcW w:w="628" w:type="dxa"/>
            <w:vAlign w:val="center"/>
          </w:tcPr>
          <w:p w14:paraId="39BF8C09" w14:textId="77777777" w:rsidR="009D24AF" w:rsidRPr="009416A7" w:rsidRDefault="009D24AF" w:rsidP="00F82E4C">
            <w:pPr>
              <w:pStyle w:val="TableParagraph"/>
              <w:ind w:left="56"/>
              <w:jc w:val="center"/>
              <w:rPr>
                <w:rFonts w:ascii="Times New Roman" w:hAnsi="Times New Roman" w:cs="Times New Roman"/>
                <w:sz w:val="20"/>
                <w:szCs w:val="20"/>
              </w:rPr>
            </w:pPr>
            <w:r>
              <w:rPr>
                <w:rFonts w:ascii="Times New Roman" w:hAnsi="Times New Roman" w:cs="Times New Roman"/>
                <w:sz w:val="20"/>
                <w:szCs w:val="20"/>
              </w:rPr>
              <w:t>2</w:t>
            </w:r>
            <w:r w:rsidR="00F82E4C">
              <w:rPr>
                <w:rFonts w:ascii="Times New Roman" w:hAnsi="Times New Roman" w:cs="Times New Roman"/>
                <w:sz w:val="20"/>
                <w:szCs w:val="20"/>
              </w:rPr>
              <w:t>4</w:t>
            </w:r>
          </w:p>
        </w:tc>
        <w:tc>
          <w:tcPr>
            <w:tcW w:w="1258" w:type="dxa"/>
            <w:vAlign w:val="center"/>
          </w:tcPr>
          <w:p w14:paraId="046C09CB" w14:textId="77777777" w:rsidR="009D24AF" w:rsidRPr="009416A7" w:rsidRDefault="009D24AF" w:rsidP="00F82E4C">
            <w:pPr>
              <w:pStyle w:val="TableParagraph"/>
              <w:spacing w:before="2" w:after="2"/>
              <w:ind w:left="57"/>
              <w:rPr>
                <w:rFonts w:ascii="Times New Roman" w:hAnsi="Times New Roman" w:cs="Times New Roman"/>
                <w:sz w:val="20"/>
                <w:szCs w:val="20"/>
              </w:rPr>
            </w:pPr>
            <w:r w:rsidRPr="009416A7">
              <w:rPr>
                <w:rFonts w:ascii="Times New Roman" w:hAnsi="Times New Roman" w:cs="Times New Roman"/>
                <w:sz w:val="20"/>
                <w:szCs w:val="20"/>
              </w:rPr>
              <w:t>VL</w:t>
            </w:r>
            <w:r w:rsidRPr="009416A7">
              <w:rPr>
                <w:rFonts w:ascii="Times New Roman" w:hAnsi="Times New Roman" w:cs="Times New Roman"/>
                <w:spacing w:val="-10"/>
                <w:sz w:val="20"/>
                <w:szCs w:val="20"/>
              </w:rPr>
              <w:t xml:space="preserve"> </w:t>
            </w:r>
            <w:r w:rsidRPr="009416A7">
              <w:rPr>
                <w:rFonts w:ascii="Times New Roman" w:hAnsi="Times New Roman" w:cs="Times New Roman"/>
                <w:spacing w:val="-2"/>
                <w:sz w:val="20"/>
                <w:szCs w:val="20"/>
              </w:rPr>
              <w:t>Ch110</w:t>
            </w:r>
          </w:p>
        </w:tc>
        <w:tc>
          <w:tcPr>
            <w:tcW w:w="699" w:type="dxa"/>
            <w:vAlign w:val="center"/>
          </w:tcPr>
          <w:p w14:paraId="3FC06007"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2020</w:t>
            </w:r>
          </w:p>
        </w:tc>
        <w:tc>
          <w:tcPr>
            <w:tcW w:w="838" w:type="dxa"/>
            <w:vAlign w:val="center"/>
          </w:tcPr>
          <w:p w14:paraId="5230B79F"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13.00</w:t>
            </w:r>
          </w:p>
        </w:tc>
        <w:tc>
          <w:tcPr>
            <w:tcW w:w="978" w:type="dxa"/>
            <w:vAlign w:val="center"/>
          </w:tcPr>
          <w:p w14:paraId="320128C0" w14:textId="77777777" w:rsidR="009D24AF" w:rsidRPr="009416A7" w:rsidRDefault="009D24AF" w:rsidP="00F82E4C">
            <w:pPr>
              <w:pStyle w:val="TableParagraph"/>
              <w:tabs>
                <w:tab w:val="left" w:pos="746"/>
              </w:tabs>
              <w:spacing w:before="2" w:after="2"/>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14.27</w:t>
            </w:r>
          </w:p>
        </w:tc>
        <w:tc>
          <w:tcPr>
            <w:tcW w:w="839" w:type="dxa"/>
            <w:vAlign w:val="center"/>
          </w:tcPr>
          <w:p w14:paraId="71852D5B" w14:textId="77777777" w:rsidR="009D24AF" w:rsidRPr="009416A7" w:rsidRDefault="009D24AF" w:rsidP="00F82E4C">
            <w:pPr>
              <w:pStyle w:val="TableParagraph"/>
              <w:spacing w:before="2" w:after="2"/>
              <w:ind w:left="0"/>
              <w:jc w:val="center"/>
              <w:rPr>
                <w:rFonts w:ascii="Times New Roman" w:hAnsi="Times New Roman" w:cs="Times New Roman"/>
                <w:spacing w:val="-4"/>
                <w:sz w:val="20"/>
                <w:szCs w:val="20"/>
              </w:rPr>
            </w:pPr>
          </w:p>
        </w:tc>
        <w:tc>
          <w:tcPr>
            <w:tcW w:w="978" w:type="dxa"/>
            <w:vAlign w:val="center"/>
          </w:tcPr>
          <w:p w14:paraId="1D29F392" w14:textId="77777777" w:rsidR="009D24AF" w:rsidRPr="009416A7" w:rsidRDefault="009D24AF" w:rsidP="00F82E4C">
            <w:pPr>
              <w:pStyle w:val="TableParagraph"/>
              <w:spacing w:before="2" w:after="2"/>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6.43</w:t>
            </w:r>
          </w:p>
        </w:tc>
        <w:tc>
          <w:tcPr>
            <w:tcW w:w="3002" w:type="dxa"/>
          </w:tcPr>
          <w:p w14:paraId="6D71F716" w14:textId="77777777" w:rsidR="009D24AF" w:rsidRPr="009416A7" w:rsidRDefault="009D24AF" w:rsidP="00B22768">
            <w:pPr>
              <w:pStyle w:val="TableParagraph"/>
              <w:ind w:left="78"/>
              <w:jc w:val="both"/>
              <w:rPr>
                <w:rFonts w:ascii="Times New Roman" w:hAnsi="Times New Roman" w:cs="Times New Roman"/>
                <w:sz w:val="20"/>
                <w:szCs w:val="20"/>
              </w:rPr>
            </w:pPr>
            <w:r w:rsidRPr="009416A7">
              <w:rPr>
                <w:rFonts w:ascii="Times New Roman" w:hAnsi="Times New Roman" w:cs="Times New Roman"/>
                <w:sz w:val="20"/>
                <w:szCs w:val="20"/>
              </w:rPr>
              <w:t>Uttarakhand</w:t>
            </w:r>
            <w:r w:rsidRPr="009416A7">
              <w:rPr>
                <w:rFonts w:ascii="Times New Roman" w:hAnsi="Times New Roman" w:cs="Times New Roman"/>
                <w:spacing w:val="8"/>
                <w:sz w:val="20"/>
                <w:szCs w:val="20"/>
              </w:rPr>
              <w:t xml:space="preserve"> </w:t>
            </w:r>
            <w:r w:rsidRPr="009416A7">
              <w:rPr>
                <w:rFonts w:ascii="Times New Roman" w:hAnsi="Times New Roman" w:cs="Times New Roman"/>
                <w:spacing w:val="-2"/>
                <w:sz w:val="20"/>
                <w:szCs w:val="20"/>
              </w:rPr>
              <w:t>hills</w:t>
            </w:r>
          </w:p>
        </w:tc>
      </w:tr>
      <w:tr w:rsidR="00B22768" w:rsidRPr="009416A7" w14:paraId="109E5DD6" w14:textId="77777777" w:rsidTr="000546B0">
        <w:trPr>
          <w:trHeight w:val="194"/>
        </w:trPr>
        <w:tc>
          <w:tcPr>
            <w:tcW w:w="628" w:type="dxa"/>
            <w:vAlign w:val="center"/>
          </w:tcPr>
          <w:p w14:paraId="33FE936E" w14:textId="77777777" w:rsidR="009D24AF" w:rsidRPr="009416A7" w:rsidRDefault="009D24AF" w:rsidP="00F82E4C">
            <w:pPr>
              <w:pStyle w:val="TableParagraph"/>
              <w:spacing w:line="183" w:lineRule="exact"/>
              <w:ind w:left="56"/>
              <w:jc w:val="center"/>
              <w:rPr>
                <w:rFonts w:ascii="Times New Roman" w:hAnsi="Times New Roman" w:cs="Times New Roman"/>
                <w:spacing w:val="-2"/>
                <w:sz w:val="20"/>
                <w:szCs w:val="20"/>
              </w:rPr>
            </w:pPr>
            <w:r>
              <w:rPr>
                <w:rFonts w:ascii="Times New Roman" w:hAnsi="Times New Roman" w:cs="Times New Roman"/>
                <w:spacing w:val="-2"/>
                <w:sz w:val="20"/>
                <w:szCs w:val="20"/>
              </w:rPr>
              <w:t>2</w:t>
            </w:r>
            <w:r w:rsidR="00F82E4C">
              <w:rPr>
                <w:rFonts w:ascii="Times New Roman" w:hAnsi="Times New Roman" w:cs="Times New Roman"/>
                <w:spacing w:val="-2"/>
                <w:sz w:val="20"/>
                <w:szCs w:val="20"/>
              </w:rPr>
              <w:t>5</w:t>
            </w:r>
          </w:p>
        </w:tc>
        <w:tc>
          <w:tcPr>
            <w:tcW w:w="1258" w:type="dxa"/>
            <w:vAlign w:val="center"/>
          </w:tcPr>
          <w:p w14:paraId="486AAF8A" w14:textId="77777777" w:rsidR="009D24AF" w:rsidRPr="009416A7" w:rsidRDefault="009D24AF" w:rsidP="00F82E4C">
            <w:pPr>
              <w:pStyle w:val="TableParagraph"/>
              <w:spacing w:before="2" w:after="2" w:line="183" w:lineRule="exact"/>
              <w:ind w:left="57"/>
              <w:rPr>
                <w:rFonts w:ascii="Times New Roman" w:hAnsi="Times New Roman" w:cs="Times New Roman"/>
                <w:sz w:val="20"/>
                <w:szCs w:val="20"/>
              </w:rPr>
            </w:pPr>
            <w:r w:rsidRPr="009416A7">
              <w:rPr>
                <w:rFonts w:ascii="Times New Roman" w:hAnsi="Times New Roman" w:cs="Times New Roman"/>
                <w:spacing w:val="-2"/>
                <w:sz w:val="20"/>
                <w:szCs w:val="20"/>
              </w:rPr>
              <w:t>KBAG–15</w:t>
            </w:r>
          </w:p>
        </w:tc>
        <w:tc>
          <w:tcPr>
            <w:tcW w:w="699" w:type="dxa"/>
            <w:vAlign w:val="center"/>
          </w:tcPr>
          <w:p w14:paraId="3FDD0D09"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2021</w:t>
            </w:r>
          </w:p>
        </w:tc>
        <w:tc>
          <w:tcPr>
            <w:tcW w:w="838" w:type="dxa"/>
            <w:vAlign w:val="center"/>
          </w:tcPr>
          <w:p w14:paraId="1E49EC30"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4"/>
                <w:sz w:val="20"/>
                <w:szCs w:val="20"/>
              </w:rPr>
              <w:t>2</w:t>
            </w:r>
            <w:r>
              <w:rPr>
                <w:rFonts w:ascii="Times New Roman" w:hAnsi="Times New Roman" w:cs="Times New Roman"/>
                <w:spacing w:val="-4"/>
                <w:sz w:val="20"/>
                <w:szCs w:val="20"/>
              </w:rPr>
              <w:t>0</w:t>
            </w:r>
            <w:r w:rsidRPr="009416A7">
              <w:rPr>
                <w:rFonts w:ascii="Times New Roman" w:hAnsi="Times New Roman" w:cs="Times New Roman"/>
                <w:spacing w:val="-4"/>
                <w:sz w:val="20"/>
                <w:szCs w:val="20"/>
              </w:rPr>
              <w:t>.00</w:t>
            </w:r>
          </w:p>
        </w:tc>
        <w:tc>
          <w:tcPr>
            <w:tcW w:w="978" w:type="dxa"/>
            <w:vAlign w:val="center"/>
          </w:tcPr>
          <w:p w14:paraId="14F69FB8" w14:textId="77777777" w:rsidR="009D24AF" w:rsidRPr="009416A7" w:rsidRDefault="009D24AF" w:rsidP="00F82E4C">
            <w:pPr>
              <w:pStyle w:val="TableParagraph"/>
              <w:tabs>
                <w:tab w:val="left" w:pos="746"/>
              </w:tabs>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2"/>
                <w:sz w:val="20"/>
                <w:szCs w:val="20"/>
              </w:rPr>
              <w:t>12.30</w:t>
            </w:r>
          </w:p>
        </w:tc>
        <w:tc>
          <w:tcPr>
            <w:tcW w:w="839" w:type="dxa"/>
            <w:vAlign w:val="center"/>
          </w:tcPr>
          <w:p w14:paraId="545A04BF" w14:textId="77777777" w:rsidR="009D24AF" w:rsidRPr="009416A7" w:rsidRDefault="009D24AF" w:rsidP="00F82E4C">
            <w:pPr>
              <w:pStyle w:val="TableParagraph"/>
              <w:spacing w:before="2" w:after="2" w:line="183" w:lineRule="exact"/>
              <w:ind w:left="0"/>
              <w:jc w:val="center"/>
              <w:rPr>
                <w:rFonts w:ascii="Times New Roman" w:hAnsi="Times New Roman" w:cs="Times New Roman"/>
                <w:spacing w:val="-10"/>
                <w:sz w:val="20"/>
                <w:szCs w:val="20"/>
              </w:rPr>
            </w:pPr>
            <w:r w:rsidRPr="009416A7">
              <w:rPr>
                <w:rFonts w:ascii="Times New Roman" w:hAnsi="Times New Roman" w:cs="Times New Roman"/>
                <w:spacing w:val="-4"/>
                <w:sz w:val="20"/>
                <w:szCs w:val="20"/>
              </w:rPr>
              <w:t>8.71</w:t>
            </w:r>
          </w:p>
        </w:tc>
        <w:tc>
          <w:tcPr>
            <w:tcW w:w="978" w:type="dxa"/>
            <w:vAlign w:val="center"/>
          </w:tcPr>
          <w:p w14:paraId="1C75085A" w14:textId="77777777" w:rsidR="009D24AF" w:rsidRPr="009416A7" w:rsidRDefault="009D24AF" w:rsidP="00F82E4C">
            <w:pPr>
              <w:pStyle w:val="TableParagraph"/>
              <w:spacing w:before="2" w:after="2" w:line="183" w:lineRule="exact"/>
              <w:ind w:left="0"/>
              <w:jc w:val="center"/>
              <w:rPr>
                <w:rFonts w:ascii="Times New Roman" w:hAnsi="Times New Roman" w:cs="Times New Roman"/>
                <w:sz w:val="20"/>
                <w:szCs w:val="20"/>
              </w:rPr>
            </w:pPr>
            <w:r w:rsidRPr="009416A7">
              <w:rPr>
                <w:rFonts w:ascii="Times New Roman" w:hAnsi="Times New Roman" w:cs="Times New Roman"/>
                <w:spacing w:val="-10"/>
                <w:sz w:val="20"/>
                <w:szCs w:val="20"/>
              </w:rPr>
              <w:t>–</w:t>
            </w:r>
          </w:p>
        </w:tc>
        <w:tc>
          <w:tcPr>
            <w:tcW w:w="3002" w:type="dxa"/>
          </w:tcPr>
          <w:p w14:paraId="50CE2CED" w14:textId="77777777" w:rsidR="009D24AF" w:rsidRPr="009416A7" w:rsidRDefault="009D24AF" w:rsidP="00B22768">
            <w:pPr>
              <w:pStyle w:val="TableParagraph"/>
              <w:spacing w:line="183" w:lineRule="exact"/>
              <w:ind w:left="78"/>
              <w:jc w:val="both"/>
              <w:rPr>
                <w:rFonts w:ascii="Times New Roman" w:hAnsi="Times New Roman" w:cs="Times New Roman"/>
                <w:sz w:val="20"/>
                <w:szCs w:val="20"/>
              </w:rPr>
            </w:pPr>
            <w:r w:rsidRPr="009416A7">
              <w:rPr>
                <w:rFonts w:ascii="Times New Roman" w:hAnsi="Times New Roman" w:cs="Times New Roman"/>
                <w:spacing w:val="-2"/>
                <w:sz w:val="20"/>
                <w:szCs w:val="20"/>
              </w:rPr>
              <w:t>Karnataka</w:t>
            </w:r>
          </w:p>
        </w:tc>
      </w:tr>
    </w:tbl>
    <w:p w14:paraId="26829723" w14:textId="77777777" w:rsidR="009416A7" w:rsidRDefault="00A62E60" w:rsidP="00A62E60">
      <w:pPr>
        <w:autoSpaceDE w:val="0"/>
        <w:autoSpaceDN w:val="0"/>
        <w:adjustRightInd w:val="0"/>
        <w:spacing w:after="0" w:line="360" w:lineRule="auto"/>
        <w:ind w:left="64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bCs/>
          <w:sz w:val="24"/>
          <w:szCs w:val="24"/>
        </w:rPr>
        <w:t>Raiger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Jajoriya</w:t>
      </w:r>
      <w:proofErr w:type="spellEnd"/>
      <w:r>
        <w:rPr>
          <w:rFonts w:ascii="Times New Roman" w:hAnsi="Times New Roman" w:cs="Times New Roman"/>
          <w:bCs/>
          <w:sz w:val="24"/>
          <w:szCs w:val="24"/>
        </w:rPr>
        <w:t>, 2023)</w:t>
      </w:r>
    </w:p>
    <w:p w14:paraId="7AECDC9F" w14:textId="77777777" w:rsidR="009D24AF" w:rsidRDefault="00B22768" w:rsidP="009D24AF">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Out of 2</w:t>
      </w:r>
      <w:r w:rsidR="00F82E4C">
        <w:rPr>
          <w:rFonts w:ascii="Times New Roman" w:hAnsi="Times New Roman" w:cs="Times New Roman"/>
          <w:bCs/>
          <w:sz w:val="24"/>
          <w:szCs w:val="24"/>
        </w:rPr>
        <w:t>5</w:t>
      </w:r>
      <w:r>
        <w:rPr>
          <w:rFonts w:ascii="Times New Roman" w:hAnsi="Times New Roman" w:cs="Times New Roman"/>
          <w:bCs/>
          <w:sz w:val="24"/>
          <w:szCs w:val="24"/>
        </w:rPr>
        <w:t xml:space="preserve"> varieties released all over the country, four varieties viz., Suvarna, KBGA-1, KBGA-4 and KBGA-15 were developed and released by </w:t>
      </w:r>
      <w:r w:rsidR="003007C7">
        <w:rPr>
          <w:rFonts w:ascii="Times New Roman" w:hAnsi="Times New Roman" w:cs="Times New Roman"/>
          <w:bCs/>
          <w:sz w:val="24"/>
          <w:szCs w:val="24"/>
        </w:rPr>
        <w:t xml:space="preserve">AICRN on potential crops, </w:t>
      </w:r>
      <w:r>
        <w:rPr>
          <w:rFonts w:ascii="Times New Roman" w:hAnsi="Times New Roman" w:cs="Times New Roman"/>
          <w:bCs/>
          <w:sz w:val="24"/>
          <w:szCs w:val="24"/>
        </w:rPr>
        <w:t>UAS, Bangalore center</w:t>
      </w:r>
      <w:r w:rsidR="005B026A">
        <w:rPr>
          <w:rFonts w:ascii="Times New Roman" w:hAnsi="Times New Roman" w:cs="Times New Roman"/>
          <w:bCs/>
          <w:sz w:val="24"/>
          <w:szCs w:val="24"/>
        </w:rPr>
        <w:t xml:space="preserve"> (Anand </w:t>
      </w:r>
      <w:r w:rsidR="005B026A" w:rsidRPr="005B026A">
        <w:rPr>
          <w:rFonts w:ascii="Times New Roman" w:hAnsi="Times New Roman" w:cs="Times New Roman"/>
          <w:bCs/>
          <w:i/>
          <w:sz w:val="24"/>
          <w:szCs w:val="24"/>
        </w:rPr>
        <w:t>et al</w:t>
      </w:r>
      <w:r w:rsidR="005B026A">
        <w:rPr>
          <w:rFonts w:ascii="Times New Roman" w:hAnsi="Times New Roman" w:cs="Times New Roman"/>
          <w:bCs/>
          <w:sz w:val="24"/>
          <w:szCs w:val="24"/>
        </w:rPr>
        <w:t>.,2020)</w:t>
      </w:r>
      <w:r>
        <w:rPr>
          <w:rFonts w:ascii="Times New Roman" w:hAnsi="Times New Roman" w:cs="Times New Roman"/>
          <w:bCs/>
          <w:sz w:val="24"/>
          <w:szCs w:val="24"/>
        </w:rPr>
        <w:t xml:space="preserve">. </w:t>
      </w:r>
    </w:p>
    <w:tbl>
      <w:tblPr>
        <w:tblStyle w:val="TableGrid"/>
        <w:tblW w:w="0" w:type="auto"/>
        <w:jc w:val="center"/>
        <w:tblLook w:val="04A0" w:firstRow="1" w:lastRow="0" w:firstColumn="1" w:lastColumn="0" w:noHBand="0" w:noVBand="1"/>
      </w:tblPr>
      <w:tblGrid>
        <w:gridCol w:w="3666"/>
        <w:gridCol w:w="3410"/>
      </w:tblGrid>
      <w:tr w:rsidR="00A46401" w14:paraId="36653C18" w14:textId="77777777" w:rsidTr="008C4B6A">
        <w:trPr>
          <w:trHeight w:val="2628"/>
          <w:jc w:val="center"/>
        </w:trPr>
        <w:tc>
          <w:tcPr>
            <w:tcW w:w="2983" w:type="dxa"/>
          </w:tcPr>
          <w:p w14:paraId="6BD8C7D4" w14:textId="77777777" w:rsidR="003007C7" w:rsidRDefault="000546B0" w:rsidP="00D50EBF">
            <w:pPr>
              <w:pStyle w:val="NormalWeb"/>
              <w:spacing w:before="0" w:beforeAutospacing="0" w:after="0" w:afterAutospacing="0"/>
              <w:rPr>
                <w:bCs/>
              </w:rPr>
            </w:pPr>
            <w:r>
              <w:rPr>
                <w:noProof/>
              </w:rPr>
              <w:lastRenderedPageBreak/>
              <w:drawing>
                <wp:inline distT="0" distB="0" distL="0" distR="0" wp14:anchorId="101692E9" wp14:editId="4D0E9CA8">
                  <wp:extent cx="2105695" cy="1468120"/>
                  <wp:effectExtent l="0" t="0" r="8890" b="0"/>
                  <wp:docPr id="8" name="Picture 8" descr="D:\AICRN ON POTETNIAL CROPS\E Drive\SUVARNA PHOTOS\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CRN ON POTETNIAL CROPS\E Drive\SUVARNA PHOTOS\DSC_027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856"/>
                          <a:stretch/>
                        </pic:blipFill>
                        <pic:spPr bwMode="auto">
                          <a:xfrm>
                            <a:off x="0" y="0"/>
                            <a:ext cx="2164917" cy="1509410"/>
                          </a:xfrm>
                          <a:prstGeom prst="rect">
                            <a:avLst/>
                          </a:prstGeom>
                          <a:noFill/>
                          <a:ln>
                            <a:noFill/>
                          </a:ln>
                          <a:extLst>
                            <a:ext uri="{53640926-AAD7-44D8-BBD7-CCE9431645EC}">
                              <a14:shadowObscured xmlns:a14="http://schemas.microsoft.com/office/drawing/2010/main"/>
                            </a:ext>
                          </a:extLst>
                        </pic:spPr>
                      </pic:pic>
                    </a:graphicData>
                  </a:graphic>
                </wp:inline>
              </w:drawing>
            </w:r>
          </w:p>
          <w:p w14:paraId="76770AD2" w14:textId="77777777" w:rsidR="000546B0" w:rsidRPr="00D50EBF" w:rsidRDefault="003007C7" w:rsidP="00D50EBF">
            <w:pPr>
              <w:ind w:firstLine="720"/>
              <w:rPr>
                <w:lang w:eastAsia="en-IN"/>
              </w:rPr>
            </w:pPr>
            <w:r w:rsidRPr="003007C7">
              <w:rPr>
                <w:b/>
                <w:lang w:eastAsia="en-IN"/>
              </w:rPr>
              <w:t xml:space="preserve">SUVARNA </w:t>
            </w:r>
            <w:r w:rsidR="00D50EBF" w:rsidRPr="00A46401">
              <w:rPr>
                <w:rFonts w:ascii="Times New Roman" w:eastAsia="Times New Roman" w:hAnsi="Times New Roman" w:cs="Times New Roman"/>
                <w:noProof/>
                <w:sz w:val="24"/>
                <w:szCs w:val="24"/>
                <w:lang w:eastAsia="en-IN"/>
              </w:rPr>
              <w:drawing>
                <wp:inline distT="0" distB="0" distL="0" distR="0" wp14:anchorId="449CB2B8" wp14:editId="4A8126F1">
                  <wp:extent cx="2182969" cy="1384300"/>
                  <wp:effectExtent l="0" t="0" r="8255" b="6350"/>
                  <wp:docPr id="11" name="Picture 11" descr="C:\Users\Anand\Downloads\KBGA-4 of Grain Amara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nd\Downloads\KBGA-4 of Grain Amaran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603" cy="1413238"/>
                          </a:xfrm>
                          <a:prstGeom prst="rect">
                            <a:avLst/>
                          </a:prstGeom>
                          <a:noFill/>
                          <a:ln>
                            <a:noFill/>
                          </a:ln>
                        </pic:spPr>
                      </pic:pic>
                    </a:graphicData>
                  </a:graphic>
                </wp:inline>
              </w:drawing>
            </w:r>
          </w:p>
        </w:tc>
        <w:tc>
          <w:tcPr>
            <w:tcW w:w="2775" w:type="dxa"/>
          </w:tcPr>
          <w:p w14:paraId="4FE70F67" w14:textId="77777777" w:rsidR="00D50EBF" w:rsidRDefault="000546B0" w:rsidP="00D50EBF">
            <w:pPr>
              <w:rPr>
                <w:rFonts w:ascii="Times New Roman" w:hAnsi="Times New Roman" w:cs="Times New Roman"/>
                <w:b/>
                <w:bCs/>
                <w:sz w:val="24"/>
                <w:szCs w:val="24"/>
              </w:rPr>
            </w:pPr>
            <w:r w:rsidRPr="000546B0">
              <w:rPr>
                <w:rFonts w:ascii="Times New Roman" w:eastAsia="Times New Roman" w:hAnsi="Times New Roman" w:cs="Times New Roman"/>
                <w:noProof/>
                <w:sz w:val="24"/>
                <w:szCs w:val="24"/>
                <w:lang w:eastAsia="en-IN"/>
              </w:rPr>
              <w:drawing>
                <wp:inline distT="0" distB="0" distL="0" distR="0" wp14:anchorId="57BFCD2E" wp14:editId="742F518C">
                  <wp:extent cx="2028423" cy="1467792"/>
                  <wp:effectExtent l="0" t="0" r="0" b="0"/>
                  <wp:docPr id="9" name="Picture 9" descr="D:\AICRN ON POTETNIAL CROPS\E Drive\KBGA-4 VARIETY PHOTOS\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CRN ON POTETNIAL CROPS\E Drive\KBGA-4 VARIETY PHOTOS\DSC_0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88552" cy="1511302"/>
                          </a:xfrm>
                          <a:prstGeom prst="rect">
                            <a:avLst/>
                          </a:prstGeom>
                          <a:noFill/>
                          <a:ln>
                            <a:noFill/>
                          </a:ln>
                        </pic:spPr>
                      </pic:pic>
                    </a:graphicData>
                  </a:graphic>
                </wp:inline>
              </w:drawing>
            </w:r>
          </w:p>
          <w:p w14:paraId="6E46B8A8" w14:textId="77777777" w:rsidR="008C4B6A" w:rsidRDefault="003007C7" w:rsidP="00D50EBF">
            <w:pPr>
              <w:rPr>
                <w:rFonts w:ascii="Times New Roman" w:hAnsi="Times New Roman" w:cs="Times New Roman"/>
                <w:b/>
                <w:bCs/>
                <w:sz w:val="24"/>
                <w:szCs w:val="24"/>
              </w:rPr>
            </w:pPr>
            <w:r w:rsidRPr="003007C7">
              <w:rPr>
                <w:rFonts w:ascii="Times New Roman" w:hAnsi="Times New Roman" w:cs="Times New Roman"/>
                <w:b/>
                <w:bCs/>
                <w:sz w:val="24"/>
                <w:szCs w:val="24"/>
              </w:rPr>
              <w:t>KBGA-1</w:t>
            </w:r>
          </w:p>
          <w:p w14:paraId="2A2707DC" w14:textId="77777777" w:rsidR="000546B0" w:rsidRPr="008C4B6A" w:rsidRDefault="008C4B6A" w:rsidP="008C4B6A">
            <w:pPr>
              <w:rPr>
                <w:rFonts w:ascii="Times New Roman" w:hAnsi="Times New Roman" w:cs="Times New Roman"/>
                <w:sz w:val="24"/>
                <w:szCs w:val="24"/>
              </w:rPr>
            </w:pPr>
            <w:r>
              <w:rPr>
                <w:noProof/>
                <w:lang w:eastAsia="en-IN"/>
              </w:rPr>
              <w:drawing>
                <wp:inline distT="0" distB="0" distL="0" distR="0" wp14:anchorId="56586104" wp14:editId="178ECBB8">
                  <wp:extent cx="2028190" cy="1358265"/>
                  <wp:effectExtent l="0" t="0" r="0" b="0"/>
                  <wp:docPr id="14" name="Picture 14" descr="D:\AICRN ON POTETNIAL CROPS\E Drive\KBGA-15 PHOTOS\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CRN ON POTETNIAL CROPS\E Drive\KBGA-15 PHOTOS\DSC_02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216"/>
                          <a:stretch/>
                        </pic:blipFill>
                        <pic:spPr bwMode="auto">
                          <a:xfrm>
                            <a:off x="0" y="0"/>
                            <a:ext cx="2192413" cy="1468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6401" w14:paraId="1160CB01" w14:textId="77777777" w:rsidTr="004030A8">
        <w:trPr>
          <w:trHeight w:val="158"/>
          <w:jc w:val="center"/>
        </w:trPr>
        <w:tc>
          <w:tcPr>
            <w:tcW w:w="2983" w:type="dxa"/>
          </w:tcPr>
          <w:p w14:paraId="64BF2EE5" w14:textId="77777777" w:rsidR="000546B0" w:rsidRPr="003007C7" w:rsidRDefault="003007C7" w:rsidP="00D50EBF">
            <w:pPr>
              <w:autoSpaceDE w:val="0"/>
              <w:autoSpaceDN w:val="0"/>
              <w:adjustRightInd w:val="0"/>
              <w:spacing w:line="360" w:lineRule="auto"/>
              <w:jc w:val="both"/>
              <w:rPr>
                <w:rFonts w:ascii="Times New Roman" w:hAnsi="Times New Roman" w:cs="Times New Roman"/>
                <w:b/>
                <w:bCs/>
                <w:sz w:val="24"/>
                <w:szCs w:val="24"/>
              </w:rPr>
            </w:pPr>
            <w:r w:rsidRPr="003007C7">
              <w:rPr>
                <w:rFonts w:ascii="Times New Roman" w:hAnsi="Times New Roman" w:cs="Times New Roman"/>
                <w:b/>
                <w:bCs/>
                <w:sz w:val="24"/>
                <w:szCs w:val="24"/>
              </w:rPr>
              <w:t>KBGA-4</w:t>
            </w:r>
          </w:p>
        </w:tc>
        <w:tc>
          <w:tcPr>
            <w:tcW w:w="2775" w:type="dxa"/>
          </w:tcPr>
          <w:p w14:paraId="157700A7" w14:textId="77777777" w:rsidR="000546B0" w:rsidRDefault="003007C7" w:rsidP="00D50EBF">
            <w:pPr>
              <w:rPr>
                <w:rFonts w:ascii="Times New Roman" w:hAnsi="Times New Roman" w:cs="Times New Roman"/>
                <w:bCs/>
                <w:sz w:val="24"/>
                <w:szCs w:val="24"/>
              </w:rPr>
            </w:pPr>
            <w:r w:rsidRPr="003007C7">
              <w:rPr>
                <w:rFonts w:ascii="Times New Roman" w:eastAsia="Times New Roman" w:hAnsi="Times New Roman" w:cs="Times New Roman"/>
                <w:b/>
                <w:sz w:val="24"/>
                <w:szCs w:val="24"/>
                <w:lang w:eastAsia="en-IN"/>
              </w:rPr>
              <w:t>KBGA-15</w:t>
            </w:r>
          </w:p>
        </w:tc>
      </w:tr>
    </w:tbl>
    <w:p w14:paraId="4958B204" w14:textId="2F9DFB5F" w:rsidR="004030A8" w:rsidRDefault="0059247A" w:rsidP="00547767">
      <w:pPr>
        <w:autoSpaceDE w:val="0"/>
        <w:autoSpaceDN w:val="0"/>
        <w:adjustRightInd w:val="0"/>
        <w:spacing w:after="0" w:line="360" w:lineRule="auto"/>
        <w:jc w:val="both"/>
        <w:rPr>
          <w:rFonts w:ascii="Times New Roman" w:hAnsi="Times New Roman" w:cs="Times New Roman"/>
          <w:b/>
          <w:color w:val="000000"/>
          <w:sz w:val="24"/>
          <w:szCs w:val="24"/>
        </w:rPr>
      </w:pPr>
      <w:r w:rsidRPr="00176C3E">
        <w:rPr>
          <w:rFonts w:ascii="Times New Roman" w:hAnsi="Times New Roman" w:cs="Times New Roman"/>
          <w:b/>
          <w:color w:val="000000"/>
          <w:sz w:val="24"/>
          <w:szCs w:val="24"/>
        </w:rPr>
        <w:t>Fig 4</w:t>
      </w:r>
      <w:r>
        <w:rPr>
          <w:rFonts w:ascii="Times New Roman" w:hAnsi="Times New Roman" w:cs="Times New Roman"/>
          <w:b/>
          <w:color w:val="000000"/>
          <w:sz w:val="24"/>
          <w:szCs w:val="24"/>
        </w:rPr>
        <w:t xml:space="preserve">. </w:t>
      </w:r>
      <w:r w:rsidR="00176C3E">
        <w:rPr>
          <w:rFonts w:ascii="Times New Roman" w:hAnsi="Times New Roman" w:cs="Times New Roman"/>
          <w:b/>
          <w:color w:val="000000"/>
          <w:sz w:val="24"/>
          <w:szCs w:val="24"/>
        </w:rPr>
        <w:t xml:space="preserve"> F</w:t>
      </w:r>
      <w:r w:rsidR="00176C3E" w:rsidRPr="00176C3E">
        <w:rPr>
          <w:rFonts w:ascii="Times New Roman" w:hAnsi="Times New Roman" w:cs="Times New Roman"/>
          <w:b/>
          <w:color w:val="000000"/>
          <w:sz w:val="24"/>
          <w:szCs w:val="24"/>
        </w:rPr>
        <w:t xml:space="preserve">our varieties viz., Suvarna, KBGA-1, KBGA-4 and KBGA-15 were developed and released by AICRN </w:t>
      </w:r>
    </w:p>
    <w:p w14:paraId="6AB21652" w14:textId="77777777" w:rsidR="00547767" w:rsidRPr="00547767" w:rsidRDefault="00547767" w:rsidP="00547767">
      <w:pPr>
        <w:autoSpaceDE w:val="0"/>
        <w:autoSpaceDN w:val="0"/>
        <w:adjustRightInd w:val="0"/>
        <w:spacing w:after="0" w:line="360" w:lineRule="auto"/>
        <w:jc w:val="both"/>
        <w:rPr>
          <w:rFonts w:ascii="Times New Roman" w:hAnsi="Times New Roman" w:cs="Times New Roman"/>
          <w:b/>
          <w:color w:val="000000"/>
          <w:sz w:val="24"/>
          <w:szCs w:val="24"/>
        </w:rPr>
      </w:pPr>
      <w:r w:rsidRPr="00547767">
        <w:rPr>
          <w:rFonts w:ascii="Times New Roman" w:hAnsi="Times New Roman" w:cs="Times New Roman"/>
          <w:b/>
          <w:color w:val="000000"/>
          <w:sz w:val="24"/>
          <w:szCs w:val="24"/>
        </w:rPr>
        <w:t xml:space="preserve">Comparative economics of grain amaranth </w:t>
      </w:r>
    </w:p>
    <w:p w14:paraId="4D0F43F2" w14:textId="77777777" w:rsidR="00547767" w:rsidRDefault="00D73E0D" w:rsidP="000546B0">
      <w:pPr>
        <w:autoSpaceDE w:val="0"/>
        <w:autoSpaceDN w:val="0"/>
        <w:adjustRightInd w:val="0"/>
        <w:spacing w:after="0" w:line="360" w:lineRule="auto"/>
        <w:ind w:firstLine="720"/>
        <w:jc w:val="both"/>
        <w:rPr>
          <w:rFonts w:ascii="Times New Roman" w:hAnsi="Times New Roman" w:cs="Times New Roman"/>
          <w:color w:val="231F20"/>
          <w:sz w:val="24"/>
          <w:szCs w:val="24"/>
        </w:rPr>
      </w:pPr>
      <w:r w:rsidRPr="000546B0">
        <w:rPr>
          <w:rFonts w:ascii="Times New Roman" w:hAnsi="Times New Roman" w:cs="Times New Roman"/>
          <w:color w:val="231F20"/>
          <w:sz w:val="24"/>
          <w:szCs w:val="24"/>
        </w:rPr>
        <w:t xml:space="preserve">All </w:t>
      </w:r>
      <w:r w:rsidR="000546B0" w:rsidRPr="000546B0">
        <w:rPr>
          <w:rFonts w:ascii="Times New Roman" w:hAnsi="Times New Roman" w:cs="Times New Roman"/>
          <w:color w:val="231F20"/>
          <w:sz w:val="24"/>
          <w:szCs w:val="24"/>
        </w:rPr>
        <w:t xml:space="preserve">India </w:t>
      </w:r>
      <w:r w:rsidRPr="000546B0">
        <w:rPr>
          <w:rFonts w:ascii="Times New Roman" w:hAnsi="Times New Roman" w:cs="Times New Roman"/>
          <w:color w:val="231F20"/>
          <w:sz w:val="24"/>
          <w:szCs w:val="24"/>
        </w:rPr>
        <w:t xml:space="preserve">co-ordinated Research Network (AICRN) on Potential Crops, Bangalore center conducted study on comparative economics of grain amaranth, finger millet and maize under farmer’s field of </w:t>
      </w:r>
      <w:proofErr w:type="spellStart"/>
      <w:r w:rsidRPr="000546B0">
        <w:rPr>
          <w:rFonts w:ascii="Times New Roman" w:hAnsi="Times New Roman" w:cs="Times New Roman"/>
          <w:color w:val="231F20"/>
          <w:sz w:val="24"/>
          <w:szCs w:val="24"/>
        </w:rPr>
        <w:t>Chilakavadi</w:t>
      </w:r>
      <w:proofErr w:type="spellEnd"/>
      <w:r w:rsidRPr="000546B0">
        <w:rPr>
          <w:rFonts w:ascii="Times New Roman" w:hAnsi="Times New Roman" w:cs="Times New Roman"/>
          <w:color w:val="231F20"/>
          <w:sz w:val="24"/>
          <w:szCs w:val="24"/>
        </w:rPr>
        <w:t xml:space="preserve"> village of </w:t>
      </w:r>
      <w:proofErr w:type="spellStart"/>
      <w:r w:rsidRPr="000546B0">
        <w:rPr>
          <w:rFonts w:ascii="Times New Roman" w:hAnsi="Times New Roman" w:cs="Times New Roman"/>
          <w:color w:val="231F20"/>
          <w:sz w:val="24"/>
          <w:szCs w:val="24"/>
        </w:rPr>
        <w:t>Kollegala</w:t>
      </w:r>
      <w:proofErr w:type="spellEnd"/>
      <w:r w:rsidRPr="000546B0">
        <w:rPr>
          <w:rFonts w:ascii="Times New Roman" w:hAnsi="Times New Roman" w:cs="Times New Roman"/>
          <w:color w:val="231F20"/>
          <w:sz w:val="24"/>
          <w:szCs w:val="24"/>
        </w:rPr>
        <w:t xml:space="preserve"> </w:t>
      </w:r>
      <w:proofErr w:type="spellStart"/>
      <w:r w:rsidRPr="000546B0">
        <w:rPr>
          <w:rFonts w:ascii="Times New Roman" w:hAnsi="Times New Roman" w:cs="Times New Roman"/>
          <w:color w:val="231F20"/>
          <w:sz w:val="24"/>
          <w:szCs w:val="24"/>
        </w:rPr>
        <w:t>thaluka</w:t>
      </w:r>
      <w:proofErr w:type="spellEnd"/>
      <w:r w:rsidRPr="000546B0">
        <w:rPr>
          <w:rFonts w:ascii="Times New Roman" w:hAnsi="Times New Roman" w:cs="Times New Roman"/>
          <w:color w:val="231F20"/>
          <w:sz w:val="24"/>
          <w:szCs w:val="24"/>
        </w:rPr>
        <w:t xml:space="preserve"> of </w:t>
      </w:r>
      <w:proofErr w:type="spellStart"/>
      <w:r w:rsidRPr="000546B0">
        <w:rPr>
          <w:rFonts w:ascii="Times New Roman" w:hAnsi="Times New Roman" w:cs="Times New Roman"/>
          <w:color w:val="231F20"/>
          <w:sz w:val="24"/>
          <w:szCs w:val="24"/>
        </w:rPr>
        <w:t>Chamarajanagara</w:t>
      </w:r>
      <w:proofErr w:type="spellEnd"/>
      <w:r w:rsidRPr="000546B0">
        <w:rPr>
          <w:rFonts w:ascii="Times New Roman" w:hAnsi="Times New Roman" w:cs="Times New Roman"/>
          <w:color w:val="231F20"/>
          <w:sz w:val="24"/>
          <w:szCs w:val="24"/>
        </w:rPr>
        <w:t xml:space="preserve"> district.  Five farmers were selected for each crop and provided all the seeds and fertilizer for the study. Farmers are asked to sow the crops under Rainfed condition each one-acre area with </w:t>
      </w:r>
      <w:r w:rsidR="008C69D2">
        <w:rPr>
          <w:rFonts w:ascii="Times New Roman" w:hAnsi="Times New Roman" w:cs="Times New Roman"/>
          <w:color w:val="231F20"/>
          <w:sz w:val="24"/>
          <w:szCs w:val="24"/>
        </w:rPr>
        <w:t>UAS</w:t>
      </w:r>
      <w:r w:rsidRPr="000546B0">
        <w:rPr>
          <w:rFonts w:ascii="Times New Roman" w:hAnsi="Times New Roman" w:cs="Times New Roman"/>
          <w:color w:val="231F20"/>
          <w:sz w:val="24"/>
          <w:szCs w:val="24"/>
        </w:rPr>
        <w:t xml:space="preserve"> recommended package of practices. </w:t>
      </w:r>
      <w:r w:rsidR="000546B0">
        <w:rPr>
          <w:rFonts w:ascii="Times New Roman" w:hAnsi="Times New Roman" w:cs="Times New Roman"/>
          <w:color w:val="231F20"/>
          <w:sz w:val="24"/>
          <w:szCs w:val="24"/>
        </w:rPr>
        <w:t xml:space="preserve">Data of five farmers were averaged and given below. </w:t>
      </w:r>
    </w:p>
    <w:p w14:paraId="5DAE73ED" w14:textId="6EE93763" w:rsidR="008C69D2" w:rsidRPr="000546B0" w:rsidRDefault="008C69D2" w:rsidP="008C69D2">
      <w:pPr>
        <w:autoSpaceDE w:val="0"/>
        <w:autoSpaceDN w:val="0"/>
        <w:adjustRightInd w:val="0"/>
        <w:spacing w:after="0" w:line="360" w:lineRule="auto"/>
        <w:jc w:val="both"/>
        <w:rPr>
          <w:rFonts w:ascii="Times New Roman" w:hAnsi="Times New Roman" w:cs="Times New Roman"/>
          <w:b/>
          <w:color w:val="333333"/>
          <w:sz w:val="24"/>
          <w:szCs w:val="24"/>
        </w:rPr>
      </w:pPr>
      <w:r w:rsidRPr="008C69D2">
        <w:rPr>
          <w:rFonts w:ascii="Times New Roman" w:hAnsi="Times New Roman" w:cs="Times New Roman"/>
          <w:b/>
          <w:color w:val="231F20"/>
          <w:sz w:val="24"/>
          <w:szCs w:val="24"/>
        </w:rPr>
        <w:t xml:space="preserve">Table </w:t>
      </w:r>
      <w:r w:rsidR="0059247A">
        <w:rPr>
          <w:rFonts w:ascii="Times New Roman" w:hAnsi="Times New Roman" w:cs="Times New Roman"/>
          <w:b/>
          <w:color w:val="231F20"/>
          <w:sz w:val="24"/>
          <w:szCs w:val="24"/>
        </w:rPr>
        <w:t>4</w:t>
      </w:r>
      <w:r w:rsidRPr="008C69D2">
        <w:rPr>
          <w:rFonts w:ascii="Times New Roman" w:hAnsi="Times New Roman" w:cs="Times New Roman"/>
          <w:b/>
          <w:color w:val="231F20"/>
          <w:sz w:val="24"/>
          <w:szCs w:val="24"/>
        </w:rPr>
        <w:t xml:space="preserve">. </w:t>
      </w:r>
      <w:r w:rsidRPr="008C69D2">
        <w:rPr>
          <w:rFonts w:ascii="Times New Roman" w:hAnsi="Times New Roman" w:cs="Times New Roman"/>
          <w:b/>
          <w:color w:val="000000"/>
          <w:sz w:val="24"/>
          <w:szCs w:val="24"/>
        </w:rPr>
        <w:t>Comparative economics</w:t>
      </w:r>
      <w:r w:rsidRPr="00547767">
        <w:rPr>
          <w:rFonts w:ascii="Times New Roman" w:hAnsi="Times New Roman" w:cs="Times New Roman"/>
          <w:b/>
          <w:color w:val="000000"/>
          <w:sz w:val="24"/>
          <w:szCs w:val="24"/>
        </w:rPr>
        <w:t xml:space="preserve"> of grain amaranth </w:t>
      </w:r>
      <w:r>
        <w:rPr>
          <w:rFonts w:ascii="Times New Roman" w:hAnsi="Times New Roman" w:cs="Times New Roman"/>
          <w:b/>
          <w:color w:val="000000"/>
          <w:sz w:val="24"/>
          <w:szCs w:val="24"/>
        </w:rPr>
        <w:t xml:space="preserve">with other commonly grown crops </w:t>
      </w:r>
    </w:p>
    <w:tbl>
      <w:tblPr>
        <w:tblW w:w="8140" w:type="dxa"/>
        <w:jc w:val="center"/>
        <w:tblLook w:val="04A0" w:firstRow="1" w:lastRow="0" w:firstColumn="1" w:lastColumn="0" w:noHBand="0" w:noVBand="1"/>
      </w:tblPr>
      <w:tblGrid>
        <w:gridCol w:w="3740"/>
        <w:gridCol w:w="1360"/>
        <w:gridCol w:w="1360"/>
        <w:gridCol w:w="1680"/>
      </w:tblGrid>
      <w:tr w:rsidR="000546B0" w:rsidRPr="000546B0" w14:paraId="7564E7B5" w14:textId="77777777" w:rsidTr="000546B0">
        <w:trPr>
          <w:trHeight w:val="645"/>
          <w:jc w:val="center"/>
        </w:trPr>
        <w:tc>
          <w:tcPr>
            <w:tcW w:w="37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A24336"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t xml:space="preserve">Operations </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53F9289C" w14:textId="77777777" w:rsidR="000546B0" w:rsidRPr="000546B0" w:rsidRDefault="008C4B6A" w:rsidP="000546B0">
            <w:pPr>
              <w:spacing w:after="0" w:line="240" w:lineRule="auto"/>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Finger millet</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14:paraId="1897D924" w14:textId="77777777" w:rsidR="000546B0" w:rsidRPr="000546B0" w:rsidRDefault="000546B0" w:rsidP="000546B0">
            <w:pPr>
              <w:spacing w:after="0" w:line="240" w:lineRule="auto"/>
              <w:rPr>
                <w:rFonts w:ascii="Times New Roman" w:eastAsia="Times New Roman" w:hAnsi="Times New Roman" w:cs="Times New Roman"/>
                <w:b/>
                <w:bCs/>
                <w:color w:val="000000"/>
                <w:sz w:val="24"/>
                <w:szCs w:val="24"/>
                <w:lang w:eastAsia="en-IN"/>
              </w:rPr>
            </w:pPr>
            <w:r w:rsidRPr="000546B0">
              <w:rPr>
                <w:rFonts w:ascii="Times New Roman" w:eastAsia="Times New Roman" w:hAnsi="Times New Roman" w:cs="Times New Roman"/>
                <w:b/>
                <w:bCs/>
                <w:color w:val="000000"/>
                <w:sz w:val="24"/>
                <w:szCs w:val="24"/>
                <w:lang w:eastAsia="en-IN"/>
              </w:rPr>
              <w:t>Maize</w:t>
            </w:r>
          </w:p>
        </w:tc>
        <w:tc>
          <w:tcPr>
            <w:tcW w:w="1680" w:type="dxa"/>
            <w:tcBorders>
              <w:top w:val="single" w:sz="8" w:space="0" w:color="auto"/>
              <w:left w:val="nil"/>
              <w:bottom w:val="single" w:sz="8" w:space="0" w:color="auto"/>
              <w:right w:val="single" w:sz="8" w:space="0" w:color="auto"/>
            </w:tcBorders>
            <w:shd w:val="clear" w:color="000000" w:fill="FFFFFF"/>
            <w:vAlign w:val="center"/>
            <w:hideMark/>
          </w:tcPr>
          <w:p w14:paraId="14720635" w14:textId="77777777" w:rsidR="000546B0" w:rsidRPr="000546B0" w:rsidRDefault="000546B0" w:rsidP="000546B0">
            <w:pPr>
              <w:spacing w:after="0" w:line="240" w:lineRule="auto"/>
              <w:rPr>
                <w:rFonts w:ascii="Times New Roman" w:eastAsia="Times New Roman" w:hAnsi="Times New Roman" w:cs="Times New Roman"/>
                <w:b/>
                <w:bCs/>
                <w:color w:val="231F20"/>
                <w:sz w:val="24"/>
                <w:szCs w:val="24"/>
                <w:lang w:eastAsia="en-IN"/>
              </w:rPr>
            </w:pPr>
            <w:r w:rsidRPr="000546B0">
              <w:rPr>
                <w:rFonts w:ascii="Times New Roman" w:eastAsia="Times New Roman" w:hAnsi="Times New Roman" w:cs="Times New Roman"/>
                <w:b/>
                <w:bCs/>
                <w:color w:val="231F20"/>
                <w:sz w:val="24"/>
                <w:szCs w:val="24"/>
                <w:lang w:eastAsia="en-IN"/>
              </w:rPr>
              <w:t xml:space="preserve">Grain amaranth </w:t>
            </w:r>
          </w:p>
        </w:tc>
      </w:tr>
      <w:tr w:rsidR="000546B0" w:rsidRPr="000546B0" w14:paraId="0305EE2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19FD6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Area (ha.) </w:t>
            </w:r>
          </w:p>
        </w:tc>
        <w:tc>
          <w:tcPr>
            <w:tcW w:w="1360" w:type="dxa"/>
            <w:tcBorders>
              <w:top w:val="nil"/>
              <w:left w:val="nil"/>
              <w:bottom w:val="single" w:sz="8" w:space="0" w:color="auto"/>
              <w:right w:val="single" w:sz="8" w:space="0" w:color="auto"/>
            </w:tcBorders>
            <w:shd w:val="clear" w:color="000000" w:fill="FFFFFF"/>
            <w:noWrap/>
            <w:vAlign w:val="center"/>
            <w:hideMark/>
          </w:tcPr>
          <w:p w14:paraId="6F1AE23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360" w:type="dxa"/>
            <w:tcBorders>
              <w:top w:val="nil"/>
              <w:left w:val="nil"/>
              <w:bottom w:val="single" w:sz="8" w:space="0" w:color="auto"/>
              <w:right w:val="single" w:sz="8" w:space="0" w:color="auto"/>
            </w:tcBorders>
            <w:shd w:val="clear" w:color="000000" w:fill="FFFFFF"/>
            <w:noWrap/>
            <w:vAlign w:val="center"/>
            <w:hideMark/>
          </w:tcPr>
          <w:p w14:paraId="7565E9C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0.4</w:t>
            </w:r>
          </w:p>
        </w:tc>
        <w:tc>
          <w:tcPr>
            <w:tcW w:w="1680" w:type="dxa"/>
            <w:tcBorders>
              <w:top w:val="nil"/>
              <w:left w:val="nil"/>
              <w:bottom w:val="single" w:sz="8" w:space="0" w:color="auto"/>
              <w:right w:val="single" w:sz="8" w:space="0" w:color="auto"/>
            </w:tcBorders>
            <w:shd w:val="clear" w:color="000000" w:fill="FFFFFF"/>
            <w:vAlign w:val="center"/>
            <w:hideMark/>
          </w:tcPr>
          <w:p w14:paraId="61C5F99D"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0.4</w:t>
            </w:r>
          </w:p>
        </w:tc>
      </w:tr>
      <w:tr w:rsidR="000546B0" w:rsidRPr="000546B0" w14:paraId="10F11F8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58E1A2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Variety</w:t>
            </w:r>
          </w:p>
        </w:tc>
        <w:tc>
          <w:tcPr>
            <w:tcW w:w="1360" w:type="dxa"/>
            <w:tcBorders>
              <w:top w:val="nil"/>
              <w:left w:val="nil"/>
              <w:bottom w:val="single" w:sz="8" w:space="0" w:color="auto"/>
              <w:right w:val="single" w:sz="8" w:space="0" w:color="auto"/>
            </w:tcBorders>
            <w:shd w:val="clear" w:color="000000" w:fill="FFFFFF"/>
            <w:noWrap/>
            <w:vAlign w:val="center"/>
            <w:hideMark/>
          </w:tcPr>
          <w:p w14:paraId="078DDE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ML-365</w:t>
            </w:r>
          </w:p>
        </w:tc>
        <w:tc>
          <w:tcPr>
            <w:tcW w:w="1360" w:type="dxa"/>
            <w:tcBorders>
              <w:top w:val="nil"/>
              <w:left w:val="nil"/>
              <w:bottom w:val="single" w:sz="8" w:space="0" w:color="auto"/>
              <w:right w:val="single" w:sz="8" w:space="0" w:color="auto"/>
            </w:tcBorders>
            <w:shd w:val="clear" w:color="000000" w:fill="FFFFFF"/>
            <w:noWrap/>
            <w:vAlign w:val="center"/>
            <w:hideMark/>
          </w:tcPr>
          <w:p w14:paraId="689701A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MAH-14-5</w:t>
            </w:r>
          </w:p>
        </w:tc>
        <w:tc>
          <w:tcPr>
            <w:tcW w:w="1680" w:type="dxa"/>
            <w:tcBorders>
              <w:top w:val="nil"/>
              <w:left w:val="nil"/>
              <w:bottom w:val="single" w:sz="8" w:space="0" w:color="auto"/>
              <w:right w:val="single" w:sz="8" w:space="0" w:color="auto"/>
            </w:tcBorders>
            <w:shd w:val="clear" w:color="000000" w:fill="FFFFFF"/>
            <w:vAlign w:val="center"/>
            <w:hideMark/>
          </w:tcPr>
          <w:p w14:paraId="0428166E"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KBGA-15</w:t>
            </w:r>
          </w:p>
        </w:tc>
      </w:tr>
      <w:tr w:rsidR="000546B0" w:rsidRPr="000546B0" w14:paraId="61D4A91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D524B6B"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Crop duration (days)</w:t>
            </w:r>
          </w:p>
        </w:tc>
        <w:tc>
          <w:tcPr>
            <w:tcW w:w="1360" w:type="dxa"/>
            <w:tcBorders>
              <w:top w:val="nil"/>
              <w:left w:val="nil"/>
              <w:bottom w:val="single" w:sz="8" w:space="0" w:color="auto"/>
              <w:right w:val="single" w:sz="8" w:space="0" w:color="auto"/>
            </w:tcBorders>
            <w:shd w:val="clear" w:color="000000" w:fill="FFFFFF"/>
            <w:noWrap/>
            <w:vAlign w:val="center"/>
            <w:hideMark/>
          </w:tcPr>
          <w:p w14:paraId="2923FA26"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110</w:t>
            </w:r>
          </w:p>
        </w:tc>
        <w:tc>
          <w:tcPr>
            <w:tcW w:w="1360" w:type="dxa"/>
            <w:tcBorders>
              <w:top w:val="nil"/>
              <w:left w:val="nil"/>
              <w:bottom w:val="single" w:sz="8" w:space="0" w:color="auto"/>
              <w:right w:val="single" w:sz="8" w:space="0" w:color="auto"/>
            </w:tcBorders>
            <w:shd w:val="clear" w:color="000000" w:fill="FFFFFF"/>
            <w:noWrap/>
            <w:vAlign w:val="center"/>
            <w:hideMark/>
          </w:tcPr>
          <w:p w14:paraId="6440591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120</w:t>
            </w:r>
          </w:p>
        </w:tc>
        <w:tc>
          <w:tcPr>
            <w:tcW w:w="1680" w:type="dxa"/>
            <w:tcBorders>
              <w:top w:val="nil"/>
              <w:left w:val="nil"/>
              <w:bottom w:val="single" w:sz="8" w:space="0" w:color="auto"/>
              <w:right w:val="single" w:sz="8" w:space="0" w:color="auto"/>
            </w:tcBorders>
            <w:shd w:val="clear" w:color="000000" w:fill="FFFFFF"/>
            <w:vAlign w:val="center"/>
            <w:hideMark/>
          </w:tcPr>
          <w:p w14:paraId="13A5FC8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95</w:t>
            </w:r>
          </w:p>
        </w:tc>
      </w:tr>
      <w:tr w:rsidR="000546B0" w:rsidRPr="000546B0" w14:paraId="4CE192A2"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667DB74"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Tillage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495AD3E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360" w:type="dxa"/>
            <w:tcBorders>
              <w:top w:val="nil"/>
              <w:left w:val="nil"/>
              <w:bottom w:val="single" w:sz="8" w:space="0" w:color="auto"/>
              <w:right w:val="single" w:sz="8" w:space="0" w:color="auto"/>
            </w:tcBorders>
            <w:shd w:val="clear" w:color="000000" w:fill="FFFFFF"/>
            <w:noWrap/>
            <w:vAlign w:val="center"/>
            <w:hideMark/>
          </w:tcPr>
          <w:p w14:paraId="3C7FE177"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8C69D2">
              <w:rPr>
                <w:rFonts w:ascii="Times New Roman" w:eastAsia="Times New Roman" w:hAnsi="Times New Roman" w:cs="Times New Roman"/>
                <w:color w:val="000000"/>
                <w:sz w:val="24"/>
                <w:szCs w:val="24"/>
                <w:lang w:eastAsia="en-IN"/>
              </w:rPr>
              <w:t>62</w:t>
            </w:r>
          </w:p>
        </w:tc>
        <w:tc>
          <w:tcPr>
            <w:tcW w:w="1680" w:type="dxa"/>
            <w:tcBorders>
              <w:top w:val="nil"/>
              <w:left w:val="nil"/>
              <w:bottom w:val="single" w:sz="8" w:space="0" w:color="auto"/>
              <w:right w:val="single" w:sz="8" w:space="0" w:color="auto"/>
            </w:tcBorders>
            <w:shd w:val="clear" w:color="000000" w:fill="FFFFFF"/>
            <w:vAlign w:val="center"/>
            <w:hideMark/>
          </w:tcPr>
          <w:p w14:paraId="10F973F1"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45</w:t>
            </w:r>
            <w:r w:rsidR="008C69D2">
              <w:rPr>
                <w:rFonts w:ascii="Times New Roman" w:eastAsia="Times New Roman" w:hAnsi="Times New Roman" w:cs="Times New Roman"/>
                <w:color w:val="231F20"/>
                <w:sz w:val="24"/>
                <w:szCs w:val="24"/>
                <w:lang w:eastAsia="en-IN"/>
              </w:rPr>
              <w:t>62</w:t>
            </w:r>
          </w:p>
        </w:tc>
      </w:tr>
      <w:tr w:rsidR="000546B0" w:rsidRPr="000546B0" w14:paraId="74DA0638"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4C31F8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Fertilizer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9D4D3E"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45</w:t>
            </w:r>
          </w:p>
        </w:tc>
        <w:tc>
          <w:tcPr>
            <w:tcW w:w="1360" w:type="dxa"/>
            <w:tcBorders>
              <w:top w:val="nil"/>
              <w:left w:val="nil"/>
              <w:bottom w:val="single" w:sz="8" w:space="0" w:color="auto"/>
              <w:right w:val="single" w:sz="8" w:space="0" w:color="auto"/>
            </w:tcBorders>
            <w:shd w:val="clear" w:color="000000" w:fill="FFFFFF"/>
            <w:noWrap/>
            <w:vAlign w:val="center"/>
            <w:hideMark/>
          </w:tcPr>
          <w:p w14:paraId="49A91D23"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35</w:t>
            </w:r>
            <w:r w:rsidR="008C69D2">
              <w:rPr>
                <w:rFonts w:ascii="Times New Roman" w:eastAsia="Times New Roman" w:hAnsi="Times New Roman" w:cs="Times New Roman"/>
                <w:color w:val="000000"/>
                <w:sz w:val="24"/>
                <w:szCs w:val="24"/>
                <w:lang w:eastAsia="en-IN"/>
              </w:rPr>
              <w:t>45</w:t>
            </w:r>
          </w:p>
        </w:tc>
        <w:tc>
          <w:tcPr>
            <w:tcW w:w="1680" w:type="dxa"/>
            <w:tcBorders>
              <w:top w:val="nil"/>
              <w:left w:val="nil"/>
              <w:bottom w:val="single" w:sz="8" w:space="0" w:color="auto"/>
              <w:right w:val="single" w:sz="8" w:space="0" w:color="auto"/>
            </w:tcBorders>
            <w:shd w:val="clear" w:color="000000" w:fill="FFFFFF"/>
            <w:vAlign w:val="center"/>
            <w:hideMark/>
          </w:tcPr>
          <w:p w14:paraId="77CFAAD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w:t>
            </w:r>
            <w:r w:rsidR="008C69D2">
              <w:rPr>
                <w:rFonts w:ascii="Times New Roman" w:eastAsia="Times New Roman" w:hAnsi="Times New Roman" w:cs="Times New Roman"/>
                <w:color w:val="231F20"/>
                <w:sz w:val="24"/>
                <w:szCs w:val="24"/>
                <w:lang w:eastAsia="en-IN"/>
              </w:rPr>
              <w:t>326</w:t>
            </w:r>
          </w:p>
        </w:tc>
      </w:tr>
      <w:tr w:rsidR="000546B0" w:rsidRPr="000546B0" w14:paraId="4604AB1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B2D85F5"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Seed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4C78EC5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7</w:t>
            </w:r>
            <w:r w:rsidR="008C69D2">
              <w:rPr>
                <w:rFonts w:ascii="Times New Roman" w:eastAsia="Times New Roman" w:hAnsi="Times New Roman" w:cs="Times New Roman"/>
                <w:color w:val="000000"/>
                <w:sz w:val="24"/>
                <w:szCs w:val="24"/>
                <w:lang w:eastAsia="en-IN"/>
              </w:rPr>
              <w:t>41</w:t>
            </w:r>
          </w:p>
        </w:tc>
        <w:tc>
          <w:tcPr>
            <w:tcW w:w="1360" w:type="dxa"/>
            <w:tcBorders>
              <w:top w:val="nil"/>
              <w:left w:val="nil"/>
              <w:bottom w:val="single" w:sz="8" w:space="0" w:color="auto"/>
              <w:right w:val="single" w:sz="8" w:space="0" w:color="auto"/>
            </w:tcBorders>
            <w:shd w:val="clear" w:color="000000" w:fill="FFFFFF"/>
            <w:noWrap/>
            <w:vAlign w:val="center"/>
            <w:hideMark/>
          </w:tcPr>
          <w:p w14:paraId="560F5B1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2</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272008"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8C69D2">
              <w:rPr>
                <w:rFonts w:ascii="Times New Roman" w:eastAsia="Times New Roman" w:hAnsi="Times New Roman" w:cs="Times New Roman"/>
                <w:color w:val="231F20"/>
                <w:sz w:val="24"/>
                <w:szCs w:val="24"/>
                <w:lang w:eastAsia="en-IN"/>
              </w:rPr>
              <w:t>0</w:t>
            </w:r>
          </w:p>
        </w:tc>
      </w:tr>
      <w:tr w:rsidR="000546B0" w:rsidRPr="000546B0" w14:paraId="4E9465E3"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C24AFE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Sowing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667D183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360" w:type="dxa"/>
            <w:tcBorders>
              <w:top w:val="nil"/>
              <w:left w:val="nil"/>
              <w:bottom w:val="single" w:sz="8" w:space="0" w:color="auto"/>
              <w:right w:val="single" w:sz="8" w:space="0" w:color="auto"/>
            </w:tcBorders>
            <w:shd w:val="clear" w:color="000000" w:fill="FFFFFF"/>
            <w:noWrap/>
            <w:vAlign w:val="center"/>
            <w:hideMark/>
          </w:tcPr>
          <w:p w14:paraId="6817EED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1000</w:t>
            </w:r>
          </w:p>
        </w:tc>
        <w:tc>
          <w:tcPr>
            <w:tcW w:w="1680" w:type="dxa"/>
            <w:tcBorders>
              <w:top w:val="nil"/>
              <w:left w:val="nil"/>
              <w:bottom w:val="single" w:sz="8" w:space="0" w:color="auto"/>
              <w:right w:val="single" w:sz="8" w:space="0" w:color="auto"/>
            </w:tcBorders>
            <w:shd w:val="clear" w:color="000000" w:fill="FFFFFF"/>
            <w:vAlign w:val="center"/>
            <w:hideMark/>
          </w:tcPr>
          <w:p w14:paraId="7933AD83"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1500</w:t>
            </w:r>
          </w:p>
        </w:tc>
      </w:tr>
      <w:tr w:rsidR="000546B0" w:rsidRPr="000546B0" w14:paraId="4085CC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E15938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Weeding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CC86DC5"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0027D0FF"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28</w:t>
            </w:r>
            <w:r w:rsidR="008C69D2">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1289837B" w14:textId="77777777" w:rsidR="000546B0" w:rsidRPr="000546B0" w:rsidRDefault="000546B0" w:rsidP="008C69D2">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24</w:t>
            </w:r>
            <w:r w:rsidR="008C69D2">
              <w:rPr>
                <w:rFonts w:ascii="Times New Roman" w:eastAsia="Times New Roman" w:hAnsi="Times New Roman" w:cs="Times New Roman"/>
                <w:color w:val="231F20"/>
                <w:sz w:val="24"/>
                <w:szCs w:val="24"/>
                <w:lang w:eastAsia="en-IN"/>
              </w:rPr>
              <w:t>26</w:t>
            </w:r>
          </w:p>
        </w:tc>
      </w:tr>
      <w:tr w:rsidR="000546B0" w:rsidRPr="000546B0" w14:paraId="2C76BD7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7F19957"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proofErr w:type="spellStart"/>
            <w:r w:rsidRPr="000546B0">
              <w:rPr>
                <w:rFonts w:ascii="Times New Roman" w:eastAsia="Times New Roman" w:hAnsi="Times New Roman" w:cs="Times New Roman"/>
                <w:color w:val="231F20"/>
                <w:sz w:val="24"/>
                <w:szCs w:val="24"/>
                <w:lang w:eastAsia="en-IN"/>
              </w:rPr>
              <w:t>Intercultivation</w:t>
            </w:r>
            <w:proofErr w:type="spellEnd"/>
            <w:r w:rsidRPr="000546B0">
              <w:rPr>
                <w:rFonts w:ascii="Times New Roman" w:eastAsia="Times New Roman" w:hAnsi="Times New Roman" w:cs="Times New Roman"/>
                <w:color w:val="231F20"/>
                <w:sz w:val="24"/>
                <w:szCs w:val="24"/>
                <w:lang w:eastAsia="en-IN"/>
              </w:rPr>
              <w:t xml:space="preserve"> (Rs)</w:t>
            </w:r>
          </w:p>
        </w:tc>
        <w:tc>
          <w:tcPr>
            <w:tcW w:w="1360" w:type="dxa"/>
            <w:tcBorders>
              <w:top w:val="nil"/>
              <w:left w:val="nil"/>
              <w:bottom w:val="single" w:sz="8" w:space="0" w:color="auto"/>
              <w:right w:val="single" w:sz="8" w:space="0" w:color="auto"/>
            </w:tcBorders>
            <w:shd w:val="clear" w:color="000000" w:fill="FFFFFF"/>
            <w:noWrap/>
            <w:vAlign w:val="center"/>
            <w:hideMark/>
          </w:tcPr>
          <w:p w14:paraId="3A949EBC" w14:textId="77777777" w:rsidR="000546B0" w:rsidRPr="000546B0" w:rsidRDefault="000546B0" w:rsidP="008C69D2">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8C69D2">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729A5CF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4</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26EEA683" w14:textId="77777777" w:rsidR="000546B0" w:rsidRPr="000546B0" w:rsidRDefault="000546B0" w:rsidP="00F158D8">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15</w:t>
            </w:r>
            <w:r w:rsidR="00F158D8">
              <w:rPr>
                <w:rFonts w:ascii="Times New Roman" w:eastAsia="Times New Roman" w:hAnsi="Times New Roman" w:cs="Times New Roman"/>
                <w:color w:val="231F20"/>
                <w:sz w:val="24"/>
                <w:szCs w:val="24"/>
                <w:lang w:eastAsia="en-IN"/>
              </w:rPr>
              <w:t>4</w:t>
            </w:r>
            <w:r w:rsidRPr="000546B0">
              <w:rPr>
                <w:rFonts w:ascii="Times New Roman" w:eastAsia="Times New Roman" w:hAnsi="Times New Roman" w:cs="Times New Roman"/>
                <w:color w:val="231F20"/>
                <w:sz w:val="24"/>
                <w:szCs w:val="24"/>
                <w:lang w:eastAsia="en-IN"/>
              </w:rPr>
              <w:t>0</w:t>
            </w:r>
          </w:p>
        </w:tc>
      </w:tr>
      <w:tr w:rsidR="000546B0" w:rsidRPr="000546B0" w14:paraId="5A1B66CF"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24E6753"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Insecticides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74DEBBBB"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15</w:t>
            </w:r>
            <w:r w:rsidR="00F158D8">
              <w:rPr>
                <w:rFonts w:ascii="Times New Roman" w:eastAsia="Times New Roman" w:hAnsi="Times New Roman" w:cs="Times New Roman"/>
                <w:color w:val="000000"/>
                <w:sz w:val="24"/>
                <w:szCs w:val="24"/>
                <w:lang w:eastAsia="en-IN"/>
              </w:rPr>
              <w:t>6</w:t>
            </w: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1FD4FA4F" w14:textId="77777777" w:rsidR="000546B0" w:rsidRPr="000546B0" w:rsidRDefault="000546B0" w:rsidP="00F158D8">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w:t>
            </w:r>
            <w:r w:rsidR="00F158D8">
              <w:rPr>
                <w:rFonts w:ascii="Times New Roman" w:eastAsia="Times New Roman" w:hAnsi="Times New Roman" w:cs="Times New Roman"/>
                <w:color w:val="000000"/>
                <w:sz w:val="24"/>
                <w:szCs w:val="24"/>
                <w:lang w:eastAsia="en-IN"/>
              </w:rPr>
              <w:t>5</w:t>
            </w: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48936877"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15C7B1F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843FB4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Harvesting &amp; threshing cost (Rs)</w:t>
            </w:r>
          </w:p>
        </w:tc>
        <w:tc>
          <w:tcPr>
            <w:tcW w:w="1360" w:type="dxa"/>
            <w:tcBorders>
              <w:top w:val="nil"/>
              <w:left w:val="nil"/>
              <w:bottom w:val="single" w:sz="8" w:space="0" w:color="auto"/>
              <w:right w:val="single" w:sz="8" w:space="0" w:color="auto"/>
            </w:tcBorders>
            <w:shd w:val="clear" w:color="000000" w:fill="FFFFFF"/>
            <w:noWrap/>
            <w:vAlign w:val="center"/>
            <w:hideMark/>
          </w:tcPr>
          <w:p w14:paraId="130B91B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4580</w:t>
            </w:r>
          </w:p>
        </w:tc>
        <w:tc>
          <w:tcPr>
            <w:tcW w:w="1360" w:type="dxa"/>
            <w:tcBorders>
              <w:top w:val="nil"/>
              <w:left w:val="nil"/>
              <w:bottom w:val="single" w:sz="8" w:space="0" w:color="auto"/>
              <w:right w:val="single" w:sz="8" w:space="0" w:color="auto"/>
            </w:tcBorders>
            <w:shd w:val="clear" w:color="000000" w:fill="FFFFFF"/>
            <w:noWrap/>
            <w:vAlign w:val="center"/>
            <w:hideMark/>
          </w:tcPr>
          <w:p w14:paraId="3DE2A2F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5120</w:t>
            </w:r>
          </w:p>
        </w:tc>
        <w:tc>
          <w:tcPr>
            <w:tcW w:w="1680" w:type="dxa"/>
            <w:tcBorders>
              <w:top w:val="nil"/>
              <w:left w:val="nil"/>
              <w:bottom w:val="single" w:sz="8" w:space="0" w:color="auto"/>
              <w:right w:val="single" w:sz="8" w:space="0" w:color="auto"/>
            </w:tcBorders>
            <w:shd w:val="clear" w:color="000000" w:fill="FFFFFF"/>
            <w:vAlign w:val="center"/>
            <w:hideMark/>
          </w:tcPr>
          <w:p w14:paraId="3A92335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6250</w:t>
            </w:r>
          </w:p>
        </w:tc>
      </w:tr>
      <w:tr w:rsidR="000546B0" w:rsidRPr="000546B0" w14:paraId="3A16DBE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903677D"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Irrigation cost (Rs) </w:t>
            </w:r>
          </w:p>
        </w:tc>
        <w:tc>
          <w:tcPr>
            <w:tcW w:w="1360" w:type="dxa"/>
            <w:tcBorders>
              <w:top w:val="nil"/>
              <w:left w:val="nil"/>
              <w:bottom w:val="single" w:sz="8" w:space="0" w:color="auto"/>
              <w:right w:val="single" w:sz="8" w:space="0" w:color="auto"/>
            </w:tcBorders>
            <w:shd w:val="clear" w:color="000000" w:fill="FFFFFF"/>
            <w:noWrap/>
            <w:vAlign w:val="center"/>
            <w:hideMark/>
          </w:tcPr>
          <w:p w14:paraId="02A5EB9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360" w:type="dxa"/>
            <w:tcBorders>
              <w:top w:val="nil"/>
              <w:left w:val="nil"/>
              <w:bottom w:val="single" w:sz="8" w:space="0" w:color="auto"/>
              <w:right w:val="single" w:sz="8" w:space="0" w:color="auto"/>
            </w:tcBorders>
            <w:shd w:val="clear" w:color="000000" w:fill="FFFFFF"/>
            <w:noWrap/>
            <w:vAlign w:val="center"/>
            <w:hideMark/>
          </w:tcPr>
          <w:p w14:paraId="324B0C9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0</w:t>
            </w:r>
          </w:p>
        </w:tc>
        <w:tc>
          <w:tcPr>
            <w:tcW w:w="1680" w:type="dxa"/>
            <w:tcBorders>
              <w:top w:val="nil"/>
              <w:left w:val="nil"/>
              <w:bottom w:val="single" w:sz="8" w:space="0" w:color="auto"/>
              <w:right w:val="single" w:sz="8" w:space="0" w:color="auto"/>
            </w:tcBorders>
            <w:shd w:val="clear" w:color="000000" w:fill="FFFFFF"/>
            <w:vAlign w:val="center"/>
            <w:hideMark/>
          </w:tcPr>
          <w:p w14:paraId="042FD54F"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0</w:t>
            </w:r>
          </w:p>
        </w:tc>
      </w:tr>
      <w:tr w:rsidR="000546B0" w:rsidRPr="000546B0" w14:paraId="0D6168C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9FE8968"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lastRenderedPageBreak/>
              <w:t xml:space="preserve">Expenditure/acre (Rs) </w:t>
            </w:r>
          </w:p>
        </w:tc>
        <w:tc>
          <w:tcPr>
            <w:tcW w:w="1360" w:type="dxa"/>
            <w:tcBorders>
              <w:top w:val="nil"/>
              <w:left w:val="nil"/>
              <w:bottom w:val="single" w:sz="8" w:space="0" w:color="auto"/>
              <w:right w:val="single" w:sz="8" w:space="0" w:color="auto"/>
            </w:tcBorders>
            <w:shd w:val="clear" w:color="000000" w:fill="FFFFFF"/>
            <w:noWrap/>
            <w:vAlign w:val="center"/>
            <w:hideMark/>
          </w:tcPr>
          <w:p w14:paraId="54EA0A82"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18780</w:t>
            </w:r>
          </w:p>
        </w:tc>
        <w:tc>
          <w:tcPr>
            <w:tcW w:w="1360" w:type="dxa"/>
            <w:tcBorders>
              <w:top w:val="nil"/>
              <w:left w:val="nil"/>
              <w:bottom w:val="single" w:sz="8" w:space="0" w:color="auto"/>
              <w:right w:val="single" w:sz="8" w:space="0" w:color="auto"/>
            </w:tcBorders>
            <w:shd w:val="clear" w:color="000000" w:fill="FFFFFF"/>
            <w:noWrap/>
            <w:vAlign w:val="center"/>
            <w:hideMark/>
          </w:tcPr>
          <w:p w14:paraId="31A2121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24420</w:t>
            </w:r>
          </w:p>
        </w:tc>
        <w:tc>
          <w:tcPr>
            <w:tcW w:w="1680" w:type="dxa"/>
            <w:tcBorders>
              <w:top w:val="nil"/>
              <w:left w:val="nil"/>
              <w:bottom w:val="single" w:sz="8" w:space="0" w:color="auto"/>
              <w:right w:val="single" w:sz="8" w:space="0" w:color="auto"/>
            </w:tcBorders>
            <w:shd w:val="clear" w:color="000000" w:fill="FFFFFF"/>
            <w:noWrap/>
            <w:vAlign w:val="center"/>
            <w:hideMark/>
          </w:tcPr>
          <w:p w14:paraId="319DCA2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18300</w:t>
            </w:r>
          </w:p>
        </w:tc>
      </w:tr>
      <w:tr w:rsidR="000546B0" w:rsidRPr="000546B0" w14:paraId="02128A0B"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6CFC7021"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Expenditure/ha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2B668EC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46950</w:t>
            </w:r>
          </w:p>
        </w:tc>
        <w:tc>
          <w:tcPr>
            <w:tcW w:w="1360" w:type="dxa"/>
            <w:tcBorders>
              <w:top w:val="nil"/>
              <w:left w:val="nil"/>
              <w:bottom w:val="single" w:sz="8" w:space="0" w:color="auto"/>
              <w:right w:val="single" w:sz="8" w:space="0" w:color="auto"/>
            </w:tcBorders>
            <w:shd w:val="clear" w:color="000000" w:fill="FFFFFF"/>
            <w:noWrap/>
            <w:vAlign w:val="center"/>
            <w:hideMark/>
          </w:tcPr>
          <w:p w14:paraId="188084F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61050</w:t>
            </w:r>
          </w:p>
        </w:tc>
        <w:tc>
          <w:tcPr>
            <w:tcW w:w="1680" w:type="dxa"/>
            <w:tcBorders>
              <w:top w:val="nil"/>
              <w:left w:val="nil"/>
              <w:bottom w:val="single" w:sz="8" w:space="0" w:color="auto"/>
              <w:right w:val="single" w:sz="8" w:space="0" w:color="auto"/>
            </w:tcBorders>
            <w:shd w:val="clear" w:color="000000" w:fill="FFFFFF"/>
            <w:noWrap/>
            <w:vAlign w:val="center"/>
            <w:hideMark/>
          </w:tcPr>
          <w:p w14:paraId="1579F0A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45750</w:t>
            </w:r>
          </w:p>
        </w:tc>
      </w:tr>
      <w:tr w:rsidR="000546B0" w:rsidRPr="000546B0" w14:paraId="3CED9C0A"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1C468B22"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yield/acre (kg) </w:t>
            </w:r>
          </w:p>
        </w:tc>
        <w:tc>
          <w:tcPr>
            <w:tcW w:w="1360" w:type="dxa"/>
            <w:tcBorders>
              <w:top w:val="nil"/>
              <w:left w:val="nil"/>
              <w:bottom w:val="single" w:sz="8" w:space="0" w:color="auto"/>
              <w:right w:val="single" w:sz="8" w:space="0" w:color="auto"/>
            </w:tcBorders>
            <w:shd w:val="clear" w:color="000000" w:fill="FFFFFF"/>
            <w:noWrap/>
            <w:vAlign w:val="center"/>
            <w:hideMark/>
          </w:tcPr>
          <w:p w14:paraId="5954679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w:t>
            </w:r>
          </w:p>
        </w:tc>
        <w:tc>
          <w:tcPr>
            <w:tcW w:w="1360" w:type="dxa"/>
            <w:tcBorders>
              <w:top w:val="nil"/>
              <w:left w:val="nil"/>
              <w:bottom w:val="single" w:sz="8" w:space="0" w:color="auto"/>
              <w:right w:val="single" w:sz="8" w:space="0" w:color="auto"/>
            </w:tcBorders>
            <w:shd w:val="clear" w:color="000000" w:fill="FFFFFF"/>
            <w:noWrap/>
            <w:vAlign w:val="center"/>
            <w:hideMark/>
          </w:tcPr>
          <w:p w14:paraId="16175E08"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1835</w:t>
            </w:r>
          </w:p>
        </w:tc>
        <w:tc>
          <w:tcPr>
            <w:tcW w:w="1680" w:type="dxa"/>
            <w:tcBorders>
              <w:top w:val="nil"/>
              <w:left w:val="nil"/>
              <w:bottom w:val="single" w:sz="8" w:space="0" w:color="auto"/>
              <w:right w:val="single" w:sz="8" w:space="0" w:color="auto"/>
            </w:tcBorders>
            <w:shd w:val="clear" w:color="000000" w:fill="FFFFFF"/>
            <w:vAlign w:val="center"/>
            <w:hideMark/>
          </w:tcPr>
          <w:p w14:paraId="197F1FA4"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558</w:t>
            </w:r>
          </w:p>
        </w:tc>
      </w:tr>
      <w:tr w:rsidR="000546B0" w:rsidRPr="000546B0" w14:paraId="7D7C3DCE"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0287EDB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Grain yield /ha (kg) </w:t>
            </w:r>
          </w:p>
        </w:tc>
        <w:tc>
          <w:tcPr>
            <w:tcW w:w="1360" w:type="dxa"/>
            <w:tcBorders>
              <w:top w:val="nil"/>
              <w:left w:val="nil"/>
              <w:bottom w:val="single" w:sz="8" w:space="0" w:color="auto"/>
              <w:right w:val="single" w:sz="8" w:space="0" w:color="auto"/>
            </w:tcBorders>
            <w:shd w:val="clear" w:color="000000" w:fill="FFFFFF"/>
            <w:noWrap/>
            <w:vAlign w:val="center"/>
            <w:hideMark/>
          </w:tcPr>
          <w:p w14:paraId="33B78DA0"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2135</w:t>
            </w:r>
          </w:p>
        </w:tc>
        <w:tc>
          <w:tcPr>
            <w:tcW w:w="1360" w:type="dxa"/>
            <w:tcBorders>
              <w:top w:val="nil"/>
              <w:left w:val="nil"/>
              <w:bottom w:val="single" w:sz="8" w:space="0" w:color="auto"/>
              <w:right w:val="single" w:sz="8" w:space="0" w:color="auto"/>
            </w:tcBorders>
            <w:shd w:val="clear" w:color="000000" w:fill="FFFFFF"/>
            <w:noWrap/>
            <w:vAlign w:val="center"/>
            <w:hideMark/>
          </w:tcPr>
          <w:p w14:paraId="23C10E8B"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4587</w:t>
            </w:r>
          </w:p>
        </w:tc>
        <w:tc>
          <w:tcPr>
            <w:tcW w:w="1680" w:type="dxa"/>
            <w:tcBorders>
              <w:top w:val="nil"/>
              <w:left w:val="nil"/>
              <w:bottom w:val="single" w:sz="8" w:space="0" w:color="auto"/>
              <w:right w:val="single" w:sz="8" w:space="0" w:color="auto"/>
            </w:tcBorders>
            <w:shd w:val="clear" w:color="000000" w:fill="FFFFFF"/>
            <w:vAlign w:val="center"/>
            <w:hideMark/>
          </w:tcPr>
          <w:p w14:paraId="4057A5B1"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1395</w:t>
            </w:r>
          </w:p>
        </w:tc>
      </w:tr>
      <w:tr w:rsidR="000546B0" w:rsidRPr="000546B0" w14:paraId="28721579"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225C051E"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Selling price/qt (Rs)</w:t>
            </w:r>
          </w:p>
        </w:tc>
        <w:tc>
          <w:tcPr>
            <w:tcW w:w="1360" w:type="dxa"/>
            <w:tcBorders>
              <w:top w:val="nil"/>
              <w:left w:val="nil"/>
              <w:bottom w:val="single" w:sz="8" w:space="0" w:color="auto"/>
              <w:right w:val="single" w:sz="8" w:space="0" w:color="auto"/>
            </w:tcBorders>
            <w:shd w:val="clear" w:color="000000" w:fill="FFFFFF"/>
            <w:noWrap/>
            <w:vAlign w:val="center"/>
            <w:hideMark/>
          </w:tcPr>
          <w:p w14:paraId="3F3D1E59"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4000</w:t>
            </w:r>
          </w:p>
        </w:tc>
        <w:tc>
          <w:tcPr>
            <w:tcW w:w="1360" w:type="dxa"/>
            <w:tcBorders>
              <w:top w:val="nil"/>
              <w:left w:val="nil"/>
              <w:bottom w:val="single" w:sz="8" w:space="0" w:color="auto"/>
              <w:right w:val="single" w:sz="8" w:space="0" w:color="auto"/>
            </w:tcBorders>
            <w:shd w:val="clear" w:color="000000" w:fill="FFFFFF"/>
            <w:noWrap/>
            <w:vAlign w:val="center"/>
            <w:hideMark/>
          </w:tcPr>
          <w:p w14:paraId="26C21CFE"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2500</w:t>
            </w:r>
          </w:p>
        </w:tc>
        <w:tc>
          <w:tcPr>
            <w:tcW w:w="1680" w:type="dxa"/>
            <w:tcBorders>
              <w:top w:val="nil"/>
              <w:left w:val="nil"/>
              <w:bottom w:val="single" w:sz="8" w:space="0" w:color="auto"/>
              <w:right w:val="single" w:sz="8" w:space="0" w:color="auto"/>
            </w:tcBorders>
            <w:shd w:val="clear" w:color="000000" w:fill="FFFFFF"/>
            <w:vAlign w:val="center"/>
            <w:hideMark/>
          </w:tcPr>
          <w:p w14:paraId="7FDEFBE2"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8000</w:t>
            </w:r>
          </w:p>
        </w:tc>
      </w:tr>
      <w:tr w:rsidR="000546B0" w:rsidRPr="000546B0" w14:paraId="3D460B05"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3BAE8CE9"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Income/ha (Rs) </w:t>
            </w:r>
          </w:p>
        </w:tc>
        <w:tc>
          <w:tcPr>
            <w:tcW w:w="1360" w:type="dxa"/>
            <w:tcBorders>
              <w:top w:val="nil"/>
              <w:left w:val="nil"/>
              <w:bottom w:val="single" w:sz="8" w:space="0" w:color="auto"/>
              <w:right w:val="single" w:sz="8" w:space="0" w:color="auto"/>
            </w:tcBorders>
            <w:shd w:val="clear" w:color="000000" w:fill="FFFFFF"/>
            <w:noWrap/>
            <w:vAlign w:val="center"/>
            <w:hideMark/>
          </w:tcPr>
          <w:p w14:paraId="3260AB33"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85400</w:t>
            </w:r>
          </w:p>
        </w:tc>
        <w:tc>
          <w:tcPr>
            <w:tcW w:w="1360" w:type="dxa"/>
            <w:tcBorders>
              <w:top w:val="nil"/>
              <w:left w:val="nil"/>
              <w:bottom w:val="single" w:sz="8" w:space="0" w:color="auto"/>
              <w:right w:val="single" w:sz="8" w:space="0" w:color="auto"/>
            </w:tcBorders>
            <w:shd w:val="clear" w:color="000000" w:fill="FFFFFF"/>
            <w:noWrap/>
            <w:vAlign w:val="center"/>
            <w:hideMark/>
          </w:tcPr>
          <w:p w14:paraId="4194943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114675</w:t>
            </w:r>
          </w:p>
        </w:tc>
        <w:tc>
          <w:tcPr>
            <w:tcW w:w="1680" w:type="dxa"/>
            <w:tcBorders>
              <w:top w:val="nil"/>
              <w:left w:val="nil"/>
              <w:bottom w:val="single" w:sz="8" w:space="0" w:color="auto"/>
              <w:right w:val="single" w:sz="8" w:space="0" w:color="auto"/>
            </w:tcBorders>
            <w:shd w:val="clear" w:color="000000" w:fill="FFFFFF"/>
            <w:vAlign w:val="center"/>
            <w:hideMark/>
          </w:tcPr>
          <w:p w14:paraId="7C074098" w14:textId="77777777" w:rsidR="000546B0" w:rsidRPr="000546B0" w:rsidRDefault="000546B0" w:rsidP="000546B0">
            <w:pPr>
              <w:spacing w:after="0" w:line="240" w:lineRule="auto"/>
              <w:jc w:val="center"/>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111600</w:t>
            </w:r>
          </w:p>
        </w:tc>
      </w:tr>
      <w:tr w:rsidR="000546B0" w:rsidRPr="000546B0" w14:paraId="15DC66D1"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2185C6"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Net profit/ha (Rs) </w:t>
            </w:r>
          </w:p>
        </w:tc>
        <w:tc>
          <w:tcPr>
            <w:tcW w:w="1360" w:type="dxa"/>
            <w:tcBorders>
              <w:top w:val="nil"/>
              <w:left w:val="nil"/>
              <w:bottom w:val="single" w:sz="8" w:space="0" w:color="auto"/>
              <w:right w:val="single" w:sz="8" w:space="0" w:color="auto"/>
            </w:tcBorders>
            <w:shd w:val="clear" w:color="000000" w:fill="FFFFFF"/>
            <w:noWrap/>
            <w:vAlign w:val="center"/>
            <w:hideMark/>
          </w:tcPr>
          <w:p w14:paraId="7815D74A"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38450</w:t>
            </w:r>
          </w:p>
        </w:tc>
        <w:tc>
          <w:tcPr>
            <w:tcW w:w="1360" w:type="dxa"/>
            <w:tcBorders>
              <w:top w:val="nil"/>
              <w:left w:val="nil"/>
              <w:bottom w:val="single" w:sz="8" w:space="0" w:color="auto"/>
              <w:right w:val="single" w:sz="8" w:space="0" w:color="auto"/>
            </w:tcBorders>
            <w:shd w:val="clear" w:color="000000" w:fill="FFFFFF"/>
            <w:noWrap/>
            <w:vAlign w:val="center"/>
            <w:hideMark/>
          </w:tcPr>
          <w:p w14:paraId="78F13454"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53625</w:t>
            </w:r>
          </w:p>
        </w:tc>
        <w:tc>
          <w:tcPr>
            <w:tcW w:w="1680" w:type="dxa"/>
            <w:tcBorders>
              <w:top w:val="nil"/>
              <w:left w:val="nil"/>
              <w:bottom w:val="single" w:sz="8" w:space="0" w:color="auto"/>
              <w:right w:val="single" w:sz="8" w:space="0" w:color="auto"/>
            </w:tcBorders>
            <w:shd w:val="clear" w:color="000000" w:fill="FFFFFF"/>
            <w:noWrap/>
            <w:vAlign w:val="center"/>
            <w:hideMark/>
          </w:tcPr>
          <w:p w14:paraId="587183DC" w14:textId="77777777" w:rsidR="000546B0" w:rsidRPr="000546B0" w:rsidRDefault="000546B0" w:rsidP="000546B0">
            <w:pPr>
              <w:spacing w:after="0" w:line="240" w:lineRule="auto"/>
              <w:jc w:val="center"/>
              <w:rPr>
                <w:rFonts w:ascii="Times New Roman" w:eastAsia="Times New Roman" w:hAnsi="Times New Roman" w:cs="Times New Roman"/>
                <w:color w:val="000000"/>
                <w:sz w:val="24"/>
                <w:szCs w:val="24"/>
                <w:lang w:eastAsia="en-IN"/>
              </w:rPr>
            </w:pPr>
            <w:r w:rsidRPr="000546B0">
              <w:rPr>
                <w:rFonts w:ascii="Times New Roman" w:eastAsia="Times New Roman" w:hAnsi="Times New Roman" w:cs="Times New Roman"/>
                <w:color w:val="000000"/>
                <w:sz w:val="24"/>
                <w:szCs w:val="24"/>
                <w:lang w:eastAsia="en-IN"/>
              </w:rPr>
              <w:t>65850</w:t>
            </w:r>
          </w:p>
        </w:tc>
      </w:tr>
      <w:tr w:rsidR="000546B0" w:rsidRPr="000546B0" w14:paraId="548519B4" w14:textId="77777777" w:rsidTr="000546B0">
        <w:trPr>
          <w:trHeight w:val="330"/>
          <w:jc w:val="center"/>
        </w:trPr>
        <w:tc>
          <w:tcPr>
            <w:tcW w:w="3740" w:type="dxa"/>
            <w:tcBorders>
              <w:top w:val="nil"/>
              <w:left w:val="single" w:sz="8" w:space="0" w:color="auto"/>
              <w:bottom w:val="single" w:sz="8" w:space="0" w:color="auto"/>
              <w:right w:val="single" w:sz="8" w:space="0" w:color="auto"/>
            </w:tcBorders>
            <w:shd w:val="clear" w:color="000000" w:fill="FFFFFF"/>
            <w:vAlign w:val="center"/>
            <w:hideMark/>
          </w:tcPr>
          <w:p w14:paraId="436115E0" w14:textId="77777777" w:rsidR="000546B0" w:rsidRPr="000546B0" w:rsidRDefault="000546B0" w:rsidP="000546B0">
            <w:pPr>
              <w:spacing w:after="0" w:line="240" w:lineRule="auto"/>
              <w:rPr>
                <w:rFonts w:ascii="Times New Roman" w:eastAsia="Times New Roman" w:hAnsi="Times New Roman" w:cs="Times New Roman"/>
                <w:color w:val="231F20"/>
                <w:sz w:val="24"/>
                <w:szCs w:val="24"/>
                <w:lang w:eastAsia="en-IN"/>
              </w:rPr>
            </w:pPr>
            <w:r w:rsidRPr="000546B0">
              <w:rPr>
                <w:rFonts w:ascii="Times New Roman" w:eastAsia="Times New Roman" w:hAnsi="Times New Roman" w:cs="Times New Roman"/>
                <w:color w:val="231F20"/>
                <w:sz w:val="24"/>
                <w:szCs w:val="24"/>
                <w:lang w:eastAsia="en-IN"/>
              </w:rPr>
              <w:t xml:space="preserve">Cost benefit ratio </w:t>
            </w:r>
          </w:p>
        </w:tc>
        <w:tc>
          <w:tcPr>
            <w:tcW w:w="1360" w:type="dxa"/>
            <w:tcBorders>
              <w:top w:val="nil"/>
              <w:left w:val="nil"/>
              <w:bottom w:val="single" w:sz="8" w:space="0" w:color="auto"/>
              <w:right w:val="single" w:sz="8" w:space="0" w:color="auto"/>
            </w:tcBorders>
            <w:shd w:val="clear" w:color="000000" w:fill="FFFFFF"/>
            <w:noWrap/>
            <w:vAlign w:val="center"/>
            <w:hideMark/>
          </w:tcPr>
          <w:p w14:paraId="7E9103D2"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1.82</w:t>
            </w:r>
          </w:p>
        </w:tc>
        <w:tc>
          <w:tcPr>
            <w:tcW w:w="1360" w:type="dxa"/>
            <w:tcBorders>
              <w:top w:val="nil"/>
              <w:left w:val="nil"/>
              <w:bottom w:val="single" w:sz="8" w:space="0" w:color="auto"/>
              <w:right w:val="single" w:sz="8" w:space="0" w:color="auto"/>
            </w:tcBorders>
            <w:shd w:val="clear" w:color="000000" w:fill="FFFFFF"/>
            <w:noWrap/>
            <w:vAlign w:val="center"/>
            <w:hideMark/>
          </w:tcPr>
          <w:p w14:paraId="1C4C7A2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1.88</w:t>
            </w:r>
          </w:p>
        </w:tc>
        <w:tc>
          <w:tcPr>
            <w:tcW w:w="1680" w:type="dxa"/>
            <w:tcBorders>
              <w:top w:val="nil"/>
              <w:left w:val="nil"/>
              <w:bottom w:val="single" w:sz="8" w:space="0" w:color="auto"/>
              <w:right w:val="single" w:sz="8" w:space="0" w:color="auto"/>
            </w:tcBorders>
            <w:shd w:val="clear" w:color="000000" w:fill="FFFFFF"/>
            <w:noWrap/>
            <w:vAlign w:val="center"/>
            <w:hideMark/>
          </w:tcPr>
          <w:p w14:paraId="3CF66B74" w14:textId="77777777" w:rsidR="000546B0" w:rsidRPr="008C4B6A" w:rsidRDefault="000546B0" w:rsidP="000546B0">
            <w:pPr>
              <w:spacing w:after="0" w:line="240" w:lineRule="auto"/>
              <w:jc w:val="center"/>
              <w:rPr>
                <w:rFonts w:ascii="Times New Roman" w:eastAsia="Times New Roman" w:hAnsi="Times New Roman" w:cs="Times New Roman"/>
                <w:b/>
                <w:color w:val="000000"/>
                <w:sz w:val="24"/>
                <w:szCs w:val="24"/>
                <w:lang w:eastAsia="en-IN"/>
              </w:rPr>
            </w:pPr>
            <w:r w:rsidRPr="008C4B6A">
              <w:rPr>
                <w:rFonts w:ascii="Times New Roman" w:eastAsia="Times New Roman" w:hAnsi="Times New Roman" w:cs="Times New Roman"/>
                <w:b/>
                <w:color w:val="000000"/>
                <w:sz w:val="24"/>
                <w:szCs w:val="24"/>
                <w:lang w:eastAsia="en-IN"/>
              </w:rPr>
              <w:t>2.44</w:t>
            </w:r>
          </w:p>
        </w:tc>
      </w:tr>
    </w:tbl>
    <w:p w14:paraId="1138030F" w14:textId="77777777" w:rsidR="000546B0" w:rsidRDefault="008C4B6A" w:rsidP="008C4B6A">
      <w:pPr>
        <w:autoSpaceDE w:val="0"/>
        <w:autoSpaceDN w:val="0"/>
        <w:adjustRightInd w:val="0"/>
        <w:spacing w:after="0" w:line="360" w:lineRule="auto"/>
        <w:ind w:firstLine="720"/>
        <w:jc w:val="both"/>
        <w:rPr>
          <w:rFonts w:ascii="Times New Roman" w:hAnsi="Times New Roman" w:cs="Times New Roman"/>
          <w:b/>
          <w:color w:val="333333"/>
          <w:sz w:val="24"/>
          <w:szCs w:val="24"/>
        </w:rPr>
      </w:pPr>
      <w:r>
        <w:rPr>
          <w:rFonts w:ascii="Times New Roman" w:hAnsi="Times New Roman" w:cs="Times New Roman"/>
          <w:b/>
          <w:color w:val="333333"/>
          <w:sz w:val="24"/>
          <w:szCs w:val="24"/>
        </w:rPr>
        <w:t>(Source: AICRN on potential crops UAS, Bangalore)</w:t>
      </w:r>
    </w:p>
    <w:p w14:paraId="2CDA02CF" w14:textId="77777777" w:rsidR="002F249A" w:rsidRDefault="002F249A" w:rsidP="002F249A">
      <w:pPr>
        <w:autoSpaceDE w:val="0"/>
        <w:autoSpaceDN w:val="0"/>
        <w:adjustRightInd w:val="0"/>
        <w:spacing w:after="0" w:line="360" w:lineRule="auto"/>
        <w:jc w:val="both"/>
        <w:rPr>
          <w:rFonts w:ascii="Times New Roman" w:hAnsi="Times New Roman" w:cs="Times New Roman"/>
          <w:b/>
          <w:color w:val="333333"/>
          <w:sz w:val="24"/>
          <w:szCs w:val="24"/>
        </w:rPr>
      </w:pPr>
      <w:r w:rsidRPr="002F249A">
        <w:rPr>
          <w:rFonts w:ascii="Times New Roman" w:hAnsi="Times New Roman" w:cs="Times New Roman"/>
          <w:b/>
          <w:color w:val="333333"/>
          <w:sz w:val="24"/>
          <w:szCs w:val="24"/>
        </w:rPr>
        <w:t xml:space="preserve">Future </w:t>
      </w:r>
      <w:r>
        <w:rPr>
          <w:rFonts w:ascii="Times New Roman" w:hAnsi="Times New Roman" w:cs="Times New Roman"/>
          <w:b/>
          <w:color w:val="333333"/>
          <w:sz w:val="24"/>
          <w:szCs w:val="24"/>
        </w:rPr>
        <w:t>g</w:t>
      </w:r>
      <w:r w:rsidRPr="002F249A">
        <w:rPr>
          <w:rFonts w:ascii="Times New Roman" w:hAnsi="Times New Roman" w:cs="Times New Roman"/>
          <w:b/>
          <w:color w:val="333333"/>
          <w:sz w:val="24"/>
          <w:szCs w:val="24"/>
        </w:rPr>
        <w:t xml:space="preserve">lobal market potential of grain amaranth </w:t>
      </w:r>
    </w:p>
    <w:p w14:paraId="42AA870E" w14:textId="77777777" w:rsidR="00B14C41" w:rsidRDefault="006E5383" w:rsidP="004F5545">
      <w:pPr>
        <w:autoSpaceDE w:val="0"/>
        <w:autoSpaceDN w:val="0"/>
        <w:adjustRightInd w:val="0"/>
        <w:spacing w:after="0" w:line="360" w:lineRule="auto"/>
        <w:ind w:firstLine="720"/>
        <w:jc w:val="both"/>
        <w:rPr>
          <w:rFonts w:ascii="Times New Roman" w:hAnsi="Times New Roman" w:cs="Times New Roman"/>
          <w:sz w:val="24"/>
          <w:szCs w:val="24"/>
        </w:rPr>
      </w:pPr>
      <w:r w:rsidRPr="006E5383">
        <w:rPr>
          <w:rFonts w:ascii="Times New Roman" w:hAnsi="Times New Roman" w:cs="Times New Roman"/>
          <w:color w:val="333333"/>
          <w:sz w:val="24"/>
          <w:szCs w:val="24"/>
        </w:rPr>
        <w:t>Among the notable countries that grow grain amaranth and have market share are Mexico, Russia</w:t>
      </w:r>
      <w:r w:rsidR="006967FB">
        <w:rPr>
          <w:rFonts w:ascii="Times New Roman" w:hAnsi="Times New Roman" w:cs="Times New Roman"/>
          <w:color w:val="333333"/>
          <w:sz w:val="24"/>
          <w:szCs w:val="24"/>
        </w:rPr>
        <w:t>, China, Indian, Peru and Kenya</w:t>
      </w:r>
      <w:r w:rsidRPr="006E5383">
        <w:rPr>
          <w:rFonts w:ascii="Times New Roman" w:hAnsi="Times New Roman" w:cs="Times New Roman"/>
          <w:color w:val="333333"/>
          <w:sz w:val="24"/>
          <w:szCs w:val="24"/>
        </w:rPr>
        <w:t xml:space="preserve"> (</w:t>
      </w:r>
      <w:proofErr w:type="spellStart"/>
      <w:r w:rsidRPr="006E5383">
        <w:rPr>
          <w:rFonts w:ascii="Times New Roman" w:hAnsi="Times New Roman" w:cs="Times New Roman"/>
          <w:color w:val="333333"/>
          <w:sz w:val="24"/>
          <w:szCs w:val="24"/>
        </w:rPr>
        <w:t>Ainebyona</w:t>
      </w:r>
      <w:proofErr w:type="spellEnd"/>
      <w:r w:rsidRPr="006E5383">
        <w:rPr>
          <w:rFonts w:ascii="Times New Roman" w:hAnsi="Times New Roman" w:cs="Times New Roman"/>
          <w:color w:val="333333"/>
          <w:sz w:val="24"/>
          <w:szCs w:val="24"/>
        </w:rPr>
        <w:t xml:space="preserve"> </w:t>
      </w:r>
      <w:r w:rsidRPr="00AF72DB">
        <w:rPr>
          <w:rFonts w:ascii="Times New Roman" w:hAnsi="Times New Roman" w:cs="Times New Roman"/>
          <w:i/>
          <w:color w:val="333333"/>
          <w:sz w:val="24"/>
          <w:szCs w:val="24"/>
        </w:rPr>
        <w:t>et al</w:t>
      </w:r>
      <w:r w:rsidRPr="006E5383">
        <w:rPr>
          <w:rFonts w:ascii="Times New Roman" w:hAnsi="Times New Roman" w:cs="Times New Roman"/>
          <w:color w:val="333333"/>
          <w:sz w:val="24"/>
          <w:szCs w:val="24"/>
        </w:rPr>
        <w:t>.</w:t>
      </w:r>
      <w:r w:rsidR="00AF72DB">
        <w:rPr>
          <w:rFonts w:ascii="Times New Roman" w:hAnsi="Times New Roman" w:cs="Times New Roman"/>
          <w:color w:val="333333"/>
          <w:sz w:val="24"/>
          <w:szCs w:val="24"/>
        </w:rPr>
        <w:t>, 2012</w:t>
      </w:r>
      <w:r w:rsidRPr="006E5383">
        <w:rPr>
          <w:rFonts w:ascii="Times New Roman" w:hAnsi="Times New Roman" w:cs="Times New Roman"/>
          <w:color w:val="333333"/>
          <w:sz w:val="24"/>
          <w:szCs w:val="24"/>
        </w:rPr>
        <w:t>). The grain amaranth market is likely going to be driven by rise in food processing industries and use of organic ingredients in medicinal cosmetics.</w:t>
      </w:r>
      <w:r w:rsidR="004C3ECF">
        <w:rPr>
          <w:rFonts w:ascii="Times New Roman" w:hAnsi="Times New Roman" w:cs="Times New Roman"/>
          <w:color w:val="333333"/>
          <w:sz w:val="24"/>
          <w:szCs w:val="24"/>
        </w:rPr>
        <w:t xml:space="preserve"> </w:t>
      </w:r>
      <w:r w:rsidR="00B92E38" w:rsidRPr="009760BB">
        <w:rPr>
          <w:rFonts w:ascii="Times New Roman" w:hAnsi="Times New Roman" w:cs="Times New Roman"/>
          <w:sz w:val="24"/>
          <w:szCs w:val="24"/>
        </w:rPr>
        <w:t xml:space="preserve">In Europe, pseudo cereals are a specialized market with rising yearly requests. North America, Latin America, the Middle East, Europe, Africa, and the Asia </w:t>
      </w:r>
      <w:proofErr w:type="spellStart"/>
      <w:r w:rsidR="00B92E38" w:rsidRPr="009760BB">
        <w:rPr>
          <w:rFonts w:ascii="Times New Roman" w:hAnsi="Times New Roman" w:cs="Times New Roman"/>
          <w:sz w:val="24"/>
          <w:szCs w:val="24"/>
        </w:rPr>
        <w:t>Pacifc</w:t>
      </w:r>
      <w:proofErr w:type="spellEnd"/>
      <w:r w:rsidR="00B92E38" w:rsidRPr="009760BB">
        <w:rPr>
          <w:rFonts w:ascii="Times New Roman" w:hAnsi="Times New Roman" w:cs="Times New Roman"/>
          <w:sz w:val="24"/>
          <w:szCs w:val="24"/>
        </w:rPr>
        <w:t xml:space="preserve"> region are the </w:t>
      </w:r>
      <w:r w:rsidR="00DA0961" w:rsidRPr="009760BB">
        <w:rPr>
          <w:rFonts w:ascii="Times New Roman" w:hAnsi="Times New Roman" w:cs="Times New Roman"/>
          <w:sz w:val="24"/>
          <w:szCs w:val="24"/>
        </w:rPr>
        <w:t>grain</w:t>
      </w:r>
      <w:r w:rsidR="00B92E38" w:rsidRPr="009760BB">
        <w:rPr>
          <w:rFonts w:ascii="Times New Roman" w:hAnsi="Times New Roman" w:cs="Times New Roman"/>
          <w:sz w:val="24"/>
          <w:szCs w:val="24"/>
        </w:rPr>
        <w:t xml:space="preserve"> amaranth’s primary trade routes. The global amaranth market is anticipated to grow with a compound annual growth rate (CAGR) of 10.4% through the era </w:t>
      </w:r>
      <w:r w:rsidR="00CB73B7">
        <w:rPr>
          <w:rFonts w:ascii="Times New Roman" w:hAnsi="Times New Roman" w:cs="Times New Roman"/>
          <w:sz w:val="24"/>
          <w:szCs w:val="24"/>
        </w:rPr>
        <w:t>(</w:t>
      </w:r>
      <w:r w:rsidR="0021467A" w:rsidRPr="009760BB">
        <w:rPr>
          <w:rFonts w:ascii="Times New Roman" w:hAnsi="Times New Roman" w:cs="Times New Roman"/>
          <w:color w:val="000000"/>
          <w:sz w:val="24"/>
          <w:szCs w:val="24"/>
        </w:rPr>
        <w:t xml:space="preserve">Mekonnen </w:t>
      </w:r>
      <w:r w:rsidR="0021467A" w:rsidRPr="00762D11">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CB73B7">
        <w:rPr>
          <w:rFonts w:ascii="Times New Roman" w:hAnsi="Times New Roman" w:cs="Times New Roman"/>
          <w:sz w:val="24"/>
          <w:szCs w:val="24"/>
        </w:rPr>
        <w:t>)</w:t>
      </w:r>
      <w:r w:rsidR="00B92E38" w:rsidRPr="009760BB">
        <w:rPr>
          <w:rFonts w:ascii="Times New Roman" w:hAnsi="Times New Roman" w:cs="Times New Roman"/>
          <w:sz w:val="24"/>
          <w:szCs w:val="24"/>
        </w:rPr>
        <w:t xml:space="preserve">. </w:t>
      </w:r>
    </w:p>
    <w:p w14:paraId="230C0558" w14:textId="77777777" w:rsidR="00B14C41" w:rsidRDefault="00B92E38"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Europe makes up about 65% of the world’s market dominance </w:t>
      </w:r>
      <w:r w:rsidR="002C3767">
        <w:rPr>
          <w:rFonts w:ascii="Times New Roman" w:hAnsi="Times New Roman" w:cs="Times New Roman"/>
          <w:sz w:val="24"/>
          <w:szCs w:val="24"/>
        </w:rPr>
        <w:t>(</w:t>
      </w:r>
      <w:r w:rsidR="0021467A" w:rsidRPr="009760BB">
        <w:rPr>
          <w:rFonts w:ascii="Times New Roman" w:hAnsi="Times New Roman" w:cs="Times New Roman"/>
          <w:color w:val="000000"/>
          <w:sz w:val="24"/>
          <w:szCs w:val="24"/>
        </w:rPr>
        <w:t>Newton and Patterson, 2017</w:t>
      </w:r>
      <w:r w:rsidR="00CB73B7">
        <w:rPr>
          <w:rFonts w:ascii="Times New Roman" w:hAnsi="Times New Roman" w:cs="Times New Roman"/>
          <w:sz w:val="24"/>
          <w:szCs w:val="24"/>
        </w:rPr>
        <w:t>)</w:t>
      </w:r>
      <w:r w:rsidRPr="009760BB">
        <w:rPr>
          <w:rFonts w:ascii="Times New Roman" w:hAnsi="Times New Roman" w:cs="Times New Roman"/>
          <w:sz w:val="24"/>
          <w:szCs w:val="24"/>
        </w:rPr>
        <w:t>. The Confederation of British Industry revealed, that importing from developing nations 6000 tonnes of specialty cereals, the bulky of which were amaranth seeds, and the report also outlined that Germany is the primary con</w:t>
      </w:r>
      <w:r w:rsidR="00E75D82">
        <w:rPr>
          <w:rFonts w:ascii="Times New Roman" w:hAnsi="Times New Roman" w:cs="Times New Roman"/>
          <w:sz w:val="24"/>
          <w:szCs w:val="24"/>
        </w:rPr>
        <w:t>sumer market of amaranth seeds (</w:t>
      </w:r>
      <w:r w:rsidR="0021467A" w:rsidRPr="009760BB">
        <w:rPr>
          <w:rFonts w:ascii="Times New Roman" w:hAnsi="Times New Roman" w:cs="Times New Roman"/>
          <w:color w:val="000000"/>
          <w:sz w:val="24"/>
          <w:szCs w:val="24"/>
        </w:rPr>
        <w:t xml:space="preserve">Gao </w:t>
      </w:r>
      <w:r w:rsidR="0021467A" w:rsidRPr="00086A1F">
        <w:rPr>
          <w:rFonts w:ascii="Times New Roman" w:hAnsi="Times New Roman" w:cs="Times New Roman"/>
          <w:i/>
          <w:color w:val="000000"/>
          <w:sz w:val="24"/>
          <w:szCs w:val="24"/>
        </w:rPr>
        <w:t>et al</w:t>
      </w:r>
      <w:r w:rsidR="0021467A" w:rsidRPr="009760BB">
        <w:rPr>
          <w:rFonts w:ascii="Times New Roman" w:hAnsi="Times New Roman" w:cs="Times New Roman"/>
          <w:color w:val="000000"/>
          <w:sz w:val="24"/>
          <w:szCs w:val="24"/>
        </w:rPr>
        <w:t>., 2018</w:t>
      </w:r>
      <w:r w:rsidR="00E75D82">
        <w:rPr>
          <w:rFonts w:ascii="Times New Roman" w:hAnsi="Times New Roman" w:cs="Times New Roman"/>
          <w:sz w:val="24"/>
          <w:szCs w:val="24"/>
        </w:rPr>
        <w:t>)</w:t>
      </w:r>
      <w:r w:rsidRPr="009760BB">
        <w:rPr>
          <w:rFonts w:ascii="Times New Roman" w:hAnsi="Times New Roman" w:cs="Times New Roman"/>
          <w:sz w:val="24"/>
          <w:szCs w:val="24"/>
        </w:rPr>
        <w:t>. Other industrialized nations like the UK,</w:t>
      </w:r>
      <w:r w:rsidR="00FC0ECE" w:rsidRPr="009760BB">
        <w:rPr>
          <w:rFonts w:ascii="Times New Roman" w:hAnsi="Times New Roman" w:cs="Times New Roman"/>
          <w:sz w:val="24"/>
          <w:szCs w:val="24"/>
        </w:rPr>
        <w:t xml:space="preserve"> the Netherlands, Sweden, Belgium, and France are getting more and more familiar with this product, although amaranth is mostly used as a health food, and it can be purchased in tiny packages (raw, popped or milled) holding up to 500 g of the commodity, or it can be used as the primary product in breakfast cereals, baked goods, or healthy snacks. This gives </w:t>
      </w:r>
      <w:r w:rsidR="00DA0961" w:rsidRPr="009760BB">
        <w:rPr>
          <w:rFonts w:ascii="Times New Roman" w:hAnsi="Times New Roman" w:cs="Times New Roman"/>
          <w:sz w:val="24"/>
          <w:szCs w:val="24"/>
        </w:rPr>
        <w:t xml:space="preserve">India </w:t>
      </w:r>
      <w:r w:rsidR="00FC0ECE" w:rsidRPr="009760BB">
        <w:rPr>
          <w:rFonts w:ascii="Times New Roman" w:hAnsi="Times New Roman" w:cs="Times New Roman"/>
          <w:sz w:val="24"/>
          <w:szCs w:val="24"/>
        </w:rPr>
        <w:t xml:space="preserve">a great opportunity to take advantage of the prospects presented by the amaranth market at a global scale since the economies of many of the countries in this region are built on agriculture. The markets for amaranth products in </w:t>
      </w:r>
      <w:r w:rsidR="00DA0961" w:rsidRPr="009760BB">
        <w:rPr>
          <w:rFonts w:ascii="Times New Roman" w:hAnsi="Times New Roman" w:cs="Times New Roman"/>
          <w:sz w:val="24"/>
          <w:szCs w:val="24"/>
        </w:rPr>
        <w:t xml:space="preserve">India </w:t>
      </w:r>
      <w:proofErr w:type="gramStart"/>
      <w:r w:rsidR="00DA0961" w:rsidRPr="009760BB">
        <w:rPr>
          <w:rFonts w:ascii="Times New Roman" w:hAnsi="Times New Roman" w:cs="Times New Roman"/>
          <w:sz w:val="24"/>
          <w:szCs w:val="24"/>
        </w:rPr>
        <w:t>is</w:t>
      </w:r>
      <w:proofErr w:type="gramEnd"/>
      <w:r w:rsidR="00FC0ECE" w:rsidRPr="009760BB">
        <w:rPr>
          <w:rFonts w:ascii="Times New Roman" w:hAnsi="Times New Roman" w:cs="Times New Roman"/>
          <w:sz w:val="24"/>
          <w:szCs w:val="24"/>
        </w:rPr>
        <w:t xml:space="preserve"> small and undeveloped because of the scarcity of some goods, short of standard demand, and poor policies. </w:t>
      </w:r>
    </w:p>
    <w:p w14:paraId="1F35D1F8" w14:textId="77777777" w:rsidR="00B92E38" w:rsidRPr="009760BB" w:rsidRDefault="00FC0ECE" w:rsidP="004F5545">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Smallholder farmers who grow grain amaranth have low sales potential without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cant connections to consumers. </w:t>
      </w:r>
      <w:r w:rsidR="00DA0961" w:rsidRPr="009760BB">
        <w:rPr>
          <w:rFonts w:ascii="Times New Roman" w:hAnsi="Times New Roman" w:cs="Times New Roman"/>
          <w:sz w:val="24"/>
          <w:szCs w:val="24"/>
        </w:rPr>
        <w:t xml:space="preserve">Indian </w:t>
      </w:r>
      <w:r w:rsidRPr="009760BB">
        <w:rPr>
          <w:rFonts w:ascii="Times New Roman" w:hAnsi="Times New Roman" w:cs="Times New Roman"/>
          <w:sz w:val="24"/>
          <w:szCs w:val="24"/>
        </w:rPr>
        <w:t>kingpins and other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cant business sector players can create solid market ties with European nations and of</w:t>
      </w:r>
      <w:r w:rsidR="00745F07" w:rsidRPr="009760BB">
        <w:rPr>
          <w:rFonts w:ascii="Times New Roman" w:hAnsi="Times New Roman" w:cs="Times New Roman"/>
          <w:sz w:val="24"/>
          <w:szCs w:val="24"/>
        </w:rPr>
        <w:t>f</w:t>
      </w:r>
      <w:r w:rsidRPr="009760BB">
        <w:rPr>
          <w:rFonts w:ascii="Times New Roman" w:hAnsi="Times New Roman" w:cs="Times New Roman"/>
          <w:sz w:val="24"/>
          <w:szCs w:val="24"/>
        </w:rPr>
        <w:t xml:space="preserve">er readily valuable data on markets with substantial insistence on amaranth seeds. This will increase income creation and </w:t>
      </w:r>
      <w:r w:rsidR="00DA0961" w:rsidRPr="009760BB">
        <w:rPr>
          <w:rFonts w:ascii="Times New Roman" w:hAnsi="Times New Roman" w:cs="Times New Roman"/>
          <w:sz w:val="24"/>
          <w:szCs w:val="24"/>
        </w:rPr>
        <w:t>reduce</w:t>
      </w:r>
      <w:r w:rsidRPr="009760BB">
        <w:rPr>
          <w:rFonts w:ascii="Times New Roman" w:hAnsi="Times New Roman" w:cs="Times New Roman"/>
          <w:sz w:val="24"/>
          <w:szCs w:val="24"/>
        </w:rPr>
        <w:t xml:space="preserve"> poverty in the </w:t>
      </w:r>
      <w:r w:rsidR="00DA0961" w:rsidRPr="009760BB">
        <w:rPr>
          <w:rFonts w:ascii="Times New Roman" w:hAnsi="Times New Roman" w:cs="Times New Roman"/>
          <w:sz w:val="24"/>
          <w:szCs w:val="24"/>
        </w:rPr>
        <w:t>country</w:t>
      </w:r>
      <w:r w:rsidRPr="009760BB">
        <w:rPr>
          <w:rFonts w:ascii="Times New Roman" w:hAnsi="Times New Roman" w:cs="Times New Roman"/>
          <w:sz w:val="24"/>
          <w:szCs w:val="24"/>
        </w:rPr>
        <w:t>. Mexico, Russia, China, Peru, and Kenya are some of the signif</w:t>
      </w:r>
      <w:r w:rsidR="00745F07" w:rsidRPr="009760BB">
        <w:rPr>
          <w:rFonts w:ascii="Times New Roman" w:hAnsi="Times New Roman" w:cs="Times New Roman"/>
          <w:sz w:val="24"/>
          <w:szCs w:val="24"/>
        </w:rPr>
        <w:t>i</w:t>
      </w:r>
      <w:r w:rsidRPr="009760BB">
        <w:rPr>
          <w:rFonts w:ascii="Times New Roman" w:hAnsi="Times New Roman" w:cs="Times New Roman"/>
          <w:sz w:val="24"/>
          <w:szCs w:val="24"/>
        </w:rPr>
        <w:t xml:space="preserve">cant nations that cultivate amaranth for seed and hold market dominance </w:t>
      </w:r>
      <w:r w:rsidR="002C3767">
        <w:rPr>
          <w:rFonts w:ascii="Times New Roman" w:hAnsi="Times New Roman" w:cs="Times New Roman"/>
          <w:sz w:val="24"/>
          <w:szCs w:val="24"/>
        </w:rPr>
        <w:t>(</w:t>
      </w:r>
      <w:proofErr w:type="spellStart"/>
      <w:r w:rsidR="008947AD" w:rsidRPr="009760BB">
        <w:rPr>
          <w:rFonts w:ascii="Times New Roman" w:hAnsi="Times New Roman" w:cs="Times New Roman"/>
          <w:color w:val="000000"/>
          <w:sz w:val="24"/>
          <w:szCs w:val="24"/>
        </w:rPr>
        <w:t>Bvenura</w:t>
      </w:r>
      <w:proofErr w:type="spellEnd"/>
      <w:r w:rsidR="008947AD" w:rsidRPr="009760BB">
        <w:rPr>
          <w:rFonts w:ascii="Times New Roman" w:hAnsi="Times New Roman" w:cs="Times New Roman"/>
          <w:color w:val="000000"/>
          <w:sz w:val="24"/>
          <w:szCs w:val="24"/>
        </w:rPr>
        <w:t xml:space="preserve"> and </w:t>
      </w:r>
      <w:proofErr w:type="spellStart"/>
      <w:r w:rsidR="008947AD" w:rsidRPr="009760BB">
        <w:rPr>
          <w:rFonts w:ascii="Times New Roman" w:hAnsi="Times New Roman" w:cs="Times New Roman"/>
          <w:color w:val="000000"/>
          <w:sz w:val="24"/>
          <w:szCs w:val="24"/>
        </w:rPr>
        <w:t>Kambizi</w:t>
      </w:r>
      <w:proofErr w:type="spellEnd"/>
      <w:r w:rsidR="008947AD" w:rsidRPr="009760BB">
        <w:rPr>
          <w:rFonts w:ascii="Times New Roman" w:hAnsi="Times New Roman" w:cs="Times New Roman"/>
          <w:color w:val="000000"/>
          <w:sz w:val="24"/>
          <w:szCs w:val="24"/>
        </w:rPr>
        <w:t>, 2022</w:t>
      </w:r>
      <w:r w:rsidR="002C3767">
        <w:rPr>
          <w:rFonts w:ascii="Times New Roman" w:hAnsi="Times New Roman" w:cs="Times New Roman"/>
          <w:sz w:val="24"/>
          <w:szCs w:val="24"/>
        </w:rPr>
        <w:t>)</w:t>
      </w:r>
      <w:r w:rsidRPr="009760BB">
        <w:rPr>
          <w:rFonts w:ascii="Times New Roman" w:hAnsi="Times New Roman" w:cs="Times New Roman"/>
          <w:sz w:val="24"/>
          <w:szCs w:val="24"/>
        </w:rPr>
        <w:t xml:space="preserve">. Amaranth is more prevalent in </w:t>
      </w:r>
      <w:r w:rsidRPr="009760BB">
        <w:rPr>
          <w:rFonts w:ascii="Times New Roman" w:hAnsi="Times New Roman" w:cs="Times New Roman"/>
          <w:sz w:val="24"/>
          <w:szCs w:val="24"/>
        </w:rPr>
        <w:lastRenderedPageBreak/>
        <w:t xml:space="preserve">its food systems and is farmed on a commercial basis, marketed in metropolitan markets, and even traded outside of the country </w:t>
      </w:r>
      <w:r w:rsidR="002C3767">
        <w:rPr>
          <w:rFonts w:ascii="Times New Roman" w:hAnsi="Times New Roman" w:cs="Times New Roman"/>
          <w:sz w:val="24"/>
          <w:szCs w:val="24"/>
        </w:rPr>
        <w:t>(</w:t>
      </w:r>
      <w:r w:rsidR="008947AD" w:rsidRPr="009760BB">
        <w:rPr>
          <w:rFonts w:ascii="Times New Roman" w:hAnsi="Times New Roman" w:cs="Times New Roman"/>
          <w:color w:val="000000"/>
          <w:sz w:val="24"/>
          <w:szCs w:val="24"/>
        </w:rPr>
        <w:t>Gordon, 2015</w:t>
      </w:r>
      <w:r w:rsidR="002C3767">
        <w:rPr>
          <w:rFonts w:ascii="Times New Roman" w:hAnsi="Times New Roman" w:cs="Times New Roman"/>
          <w:sz w:val="24"/>
          <w:szCs w:val="24"/>
        </w:rPr>
        <w:t>)</w:t>
      </w:r>
      <w:r w:rsidRPr="009760BB">
        <w:rPr>
          <w:rFonts w:ascii="Times New Roman" w:hAnsi="Times New Roman" w:cs="Times New Roman"/>
          <w:sz w:val="24"/>
          <w:szCs w:val="24"/>
        </w:rPr>
        <w:t>; making it the country to export seed amaranth.</w:t>
      </w:r>
    </w:p>
    <w:p w14:paraId="6EC4D821" w14:textId="77777777" w:rsidR="002F249A" w:rsidRDefault="002F249A" w:rsidP="00A62E60">
      <w:pPr>
        <w:autoSpaceDE w:val="0"/>
        <w:autoSpaceDN w:val="0"/>
        <w:adjustRightInd w:val="0"/>
        <w:spacing w:after="0" w:line="360" w:lineRule="auto"/>
        <w:jc w:val="center"/>
        <w:rPr>
          <w:rFonts w:ascii="Times New Roman" w:hAnsi="Times New Roman" w:cs="Times New Roman"/>
          <w:b/>
          <w:bCs/>
          <w:sz w:val="24"/>
          <w:szCs w:val="24"/>
        </w:rPr>
      </w:pPr>
      <w:r>
        <w:rPr>
          <w:noProof/>
          <w:lang w:eastAsia="en-IN"/>
        </w:rPr>
        <w:drawing>
          <wp:inline distT="0" distB="0" distL="0" distR="0" wp14:anchorId="5C2A0F95" wp14:editId="54A4BABE">
            <wp:extent cx="4665345" cy="2074460"/>
            <wp:effectExtent l="0" t="0" r="1905" b="2540"/>
            <wp:docPr id="1" name="Picture 1" descr="Amarant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ranth Mar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6387" cy="2110496"/>
                    </a:xfrm>
                    <a:prstGeom prst="rect">
                      <a:avLst/>
                    </a:prstGeom>
                    <a:noFill/>
                    <a:ln>
                      <a:noFill/>
                    </a:ln>
                  </pic:spPr>
                </pic:pic>
              </a:graphicData>
            </a:graphic>
          </wp:inline>
        </w:drawing>
      </w:r>
    </w:p>
    <w:p w14:paraId="10A45D4E" w14:textId="77777777" w:rsidR="004C3ECF" w:rsidRDefault="00A62E60" w:rsidP="004C3ECF">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C3ECF">
        <w:rPr>
          <w:rFonts w:ascii="Times New Roman" w:hAnsi="Times New Roman" w:cs="Times New Roman"/>
          <w:b/>
          <w:bCs/>
          <w:sz w:val="24"/>
          <w:szCs w:val="24"/>
        </w:rPr>
        <w:t xml:space="preserve">(Source: </w:t>
      </w:r>
      <w:hyperlink r:id="rId19" w:history="1">
        <w:r w:rsidR="004C3ECF" w:rsidRPr="00DE00B8">
          <w:rPr>
            <w:rStyle w:val="Hyperlink"/>
            <w:rFonts w:ascii="Times New Roman" w:hAnsi="Times New Roman" w:cs="Times New Roman"/>
            <w:b/>
            <w:bCs/>
            <w:sz w:val="24"/>
            <w:szCs w:val="24"/>
          </w:rPr>
          <w:t>www.straitsresearch</w:t>
        </w:r>
      </w:hyperlink>
      <w:r w:rsidR="004C3ECF">
        <w:rPr>
          <w:rFonts w:ascii="Times New Roman" w:hAnsi="Times New Roman" w:cs="Times New Roman"/>
          <w:b/>
          <w:bCs/>
          <w:sz w:val="24"/>
          <w:szCs w:val="24"/>
        </w:rPr>
        <w:t xml:space="preserve">.com) </w:t>
      </w:r>
    </w:p>
    <w:p w14:paraId="0C9C41CC" w14:textId="77777777" w:rsidR="004C3ECF" w:rsidRDefault="002F249A" w:rsidP="004C3ECF">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w:t>
      </w:r>
      <w:r w:rsidR="004C3ECF">
        <w:rPr>
          <w:rFonts w:ascii="Times New Roman" w:hAnsi="Times New Roman" w:cs="Times New Roman"/>
          <w:b/>
          <w:bCs/>
          <w:sz w:val="24"/>
          <w:szCs w:val="24"/>
        </w:rPr>
        <w:t>ig</w:t>
      </w:r>
      <w:r>
        <w:rPr>
          <w:rFonts w:ascii="Times New Roman" w:hAnsi="Times New Roman" w:cs="Times New Roman"/>
          <w:b/>
          <w:bCs/>
          <w:sz w:val="24"/>
          <w:szCs w:val="24"/>
        </w:rPr>
        <w:t xml:space="preserve"> 5. Grain amaranth market trend analysis fo</w:t>
      </w:r>
      <w:r w:rsidR="004C3ECF">
        <w:rPr>
          <w:rFonts w:ascii="Times New Roman" w:hAnsi="Times New Roman" w:cs="Times New Roman"/>
          <w:b/>
          <w:bCs/>
          <w:sz w:val="24"/>
          <w:szCs w:val="24"/>
        </w:rPr>
        <w:t>r 2022-2031</w:t>
      </w:r>
    </w:p>
    <w:p w14:paraId="6194D505" w14:textId="77777777" w:rsidR="00A62E60" w:rsidRDefault="00A62E60" w:rsidP="0004550E">
      <w:pPr>
        <w:autoSpaceDE w:val="0"/>
        <w:autoSpaceDN w:val="0"/>
        <w:adjustRightInd w:val="0"/>
        <w:spacing w:after="0" w:line="360" w:lineRule="auto"/>
        <w:ind w:firstLine="720"/>
        <w:jc w:val="both"/>
        <w:rPr>
          <w:rFonts w:ascii="Times New Roman" w:hAnsi="Times New Roman" w:cs="Times New Roman"/>
          <w:sz w:val="24"/>
          <w:szCs w:val="24"/>
        </w:rPr>
      </w:pPr>
    </w:p>
    <w:p w14:paraId="25BD1D93" w14:textId="77777777" w:rsidR="0004550E" w:rsidRDefault="0004550E" w:rsidP="0004550E">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sz w:val="24"/>
          <w:szCs w:val="24"/>
        </w:rPr>
        <w:t xml:space="preserve">Recently, much attention has been directed to orphan crops, resulting in hundreds of crop types identified, and undoubtedly, amaranth is top in preference </w:t>
      </w:r>
      <w:r>
        <w:rPr>
          <w:rFonts w:ascii="Times New Roman" w:hAnsi="Times New Roman" w:cs="Times New Roman"/>
          <w:sz w:val="24"/>
          <w:szCs w:val="24"/>
        </w:rPr>
        <w:t>(</w:t>
      </w:r>
      <w:r w:rsidRPr="009760BB">
        <w:rPr>
          <w:rFonts w:ascii="Times New Roman" w:hAnsi="Times New Roman" w:cs="Times New Roman"/>
          <w:color w:val="000000"/>
          <w:sz w:val="24"/>
          <w:szCs w:val="24"/>
        </w:rPr>
        <w:t>Valencia-Chamorro, 2016</w:t>
      </w:r>
      <w:r>
        <w:rPr>
          <w:rFonts w:ascii="Times New Roman" w:hAnsi="Times New Roman" w:cs="Times New Roman"/>
          <w:sz w:val="24"/>
          <w:szCs w:val="24"/>
        </w:rPr>
        <w:t>)</w:t>
      </w:r>
      <w:r w:rsidRPr="009760BB">
        <w:rPr>
          <w:rFonts w:ascii="Times New Roman" w:hAnsi="Times New Roman" w:cs="Times New Roman"/>
          <w:sz w:val="24"/>
          <w:szCs w:val="24"/>
        </w:rPr>
        <w:t xml:space="preserve"> and has been acknowledged as one of the most promising future plant species to feed the worldwide inhabitants </w:t>
      </w:r>
      <w:r>
        <w:rPr>
          <w:rFonts w:ascii="Times New Roman" w:hAnsi="Times New Roman" w:cs="Times New Roman"/>
          <w:sz w:val="24"/>
          <w:szCs w:val="24"/>
        </w:rPr>
        <w:t>(</w:t>
      </w:r>
      <w:proofErr w:type="spellStart"/>
      <w:r w:rsidRPr="009760BB">
        <w:rPr>
          <w:rFonts w:ascii="Times New Roman" w:hAnsi="Times New Roman" w:cs="Times New Roman"/>
          <w:color w:val="000000"/>
          <w:sz w:val="24"/>
          <w:szCs w:val="24"/>
        </w:rPr>
        <w:t>Muromo</w:t>
      </w:r>
      <w:proofErr w:type="spellEnd"/>
      <w:r w:rsidRPr="009760BB">
        <w:rPr>
          <w:rFonts w:ascii="Times New Roman" w:hAnsi="Times New Roman" w:cs="Times New Roman"/>
          <w:color w:val="000000"/>
          <w:sz w:val="24"/>
          <w:szCs w:val="24"/>
        </w:rPr>
        <w:t xml:space="preserve"> </w:t>
      </w:r>
      <w:r w:rsidRPr="00762D11">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2021</w:t>
      </w:r>
      <w:r>
        <w:rPr>
          <w:rFonts w:ascii="Times New Roman" w:hAnsi="Times New Roman" w:cs="Times New Roman"/>
          <w:sz w:val="24"/>
          <w:szCs w:val="24"/>
        </w:rPr>
        <w:t>)</w:t>
      </w:r>
      <w:r w:rsidRPr="009760BB">
        <w:rPr>
          <w:rFonts w:ascii="Times New Roman" w:hAnsi="Times New Roman" w:cs="Times New Roman"/>
          <w:sz w:val="24"/>
          <w:szCs w:val="24"/>
        </w:rPr>
        <w:t xml:space="preserve">. Amaranth is a niche crop with lucrative markets in Europe </w:t>
      </w:r>
      <w:r>
        <w:rPr>
          <w:rFonts w:ascii="Times New Roman" w:hAnsi="Times New Roman" w:cs="Times New Roman"/>
          <w:sz w:val="24"/>
          <w:szCs w:val="24"/>
        </w:rPr>
        <w:t>(</w:t>
      </w:r>
      <w:r w:rsidRPr="009760BB">
        <w:rPr>
          <w:rFonts w:ascii="Times New Roman" w:hAnsi="Times New Roman" w:cs="Times New Roman"/>
          <w:color w:val="000000"/>
          <w:sz w:val="24"/>
          <w:szCs w:val="24"/>
        </w:rPr>
        <w:t xml:space="preserve">Maseko </w:t>
      </w:r>
      <w:r w:rsidRPr="00762D11">
        <w:rPr>
          <w:rFonts w:ascii="Times New Roman" w:hAnsi="Times New Roman" w:cs="Times New Roman"/>
          <w:i/>
          <w:color w:val="000000"/>
          <w:sz w:val="24"/>
          <w:szCs w:val="24"/>
        </w:rPr>
        <w:t>et al</w:t>
      </w:r>
      <w:r w:rsidRPr="009760BB">
        <w:rPr>
          <w:rFonts w:ascii="Times New Roman" w:hAnsi="Times New Roman" w:cs="Times New Roman"/>
          <w:color w:val="000000"/>
          <w:sz w:val="24"/>
          <w:szCs w:val="24"/>
        </w:rPr>
        <w:t>., 2019</w:t>
      </w:r>
      <w:r>
        <w:rPr>
          <w:rFonts w:ascii="Times New Roman" w:hAnsi="Times New Roman" w:cs="Times New Roman"/>
          <w:sz w:val="24"/>
          <w:szCs w:val="24"/>
        </w:rPr>
        <w:t>)</w:t>
      </w:r>
      <w:r w:rsidRPr="009760BB">
        <w:rPr>
          <w:rFonts w:ascii="Times New Roman" w:hAnsi="Times New Roman" w:cs="Times New Roman"/>
          <w:sz w:val="24"/>
          <w:szCs w:val="24"/>
        </w:rPr>
        <w:t xml:space="preserve">. The smallholder farmers in Southern regions can produce and export amaranth, thereby eradicating poverty through earning foreign currency. Farmers in India can exploit this advantage and adopt amaranth production to eradicate hunger and malnutrition. Mono cropping is high in India, and amaranth can be used in many rotations. In addition, amaranth processing is more straightforward than other small grains (finger millet and sorghum). </w:t>
      </w:r>
    </w:p>
    <w:p w14:paraId="6324546F" w14:textId="77777777" w:rsidR="004A6FB4" w:rsidRPr="009760BB" w:rsidRDefault="004A6FB4" w:rsidP="004F5545">
      <w:pPr>
        <w:autoSpaceDE w:val="0"/>
        <w:autoSpaceDN w:val="0"/>
        <w:adjustRightInd w:val="0"/>
        <w:spacing w:after="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Constraints to production</w:t>
      </w:r>
    </w:p>
    <w:p w14:paraId="03C823D5" w14:textId="77777777" w:rsidR="004A6FB4" w:rsidRDefault="004A6FB4" w:rsidP="004C3ECF">
      <w:pPr>
        <w:autoSpaceDE w:val="0"/>
        <w:autoSpaceDN w:val="0"/>
        <w:adjustRightInd w:val="0"/>
        <w:spacing w:after="0" w:line="360" w:lineRule="auto"/>
        <w:ind w:firstLine="720"/>
        <w:jc w:val="both"/>
        <w:rPr>
          <w:rFonts w:ascii="Times New Roman" w:hAnsi="Times New Roman" w:cs="Times New Roman"/>
          <w:color w:val="333333"/>
          <w:sz w:val="24"/>
          <w:szCs w:val="24"/>
        </w:rPr>
      </w:pPr>
      <w:r w:rsidRPr="009760BB">
        <w:rPr>
          <w:rFonts w:ascii="Times New Roman" w:hAnsi="Times New Roman" w:cs="Times New Roman"/>
          <w:color w:val="000000"/>
          <w:sz w:val="24"/>
          <w:szCs w:val="24"/>
        </w:rPr>
        <w:t xml:space="preserve">Besides the positive attributes of the food crop, grain amaranth, the crop’s adoption into the main cropping </w:t>
      </w:r>
      <w:r w:rsidR="00E55C34" w:rsidRPr="009760BB">
        <w:rPr>
          <w:rFonts w:ascii="Times New Roman" w:hAnsi="Times New Roman" w:cs="Times New Roman"/>
          <w:color w:val="000000"/>
          <w:sz w:val="24"/>
          <w:szCs w:val="24"/>
        </w:rPr>
        <w:t>system and</w:t>
      </w:r>
      <w:r w:rsidRPr="009760BB">
        <w:rPr>
          <w:rFonts w:ascii="Times New Roman" w:hAnsi="Times New Roman" w:cs="Times New Roman"/>
          <w:color w:val="000000"/>
          <w:sz w:val="24"/>
          <w:szCs w:val="24"/>
        </w:rPr>
        <w:t xml:space="preserve"> acceptance is faced with uncertainties along </w:t>
      </w:r>
      <w:r w:rsidR="00CC1D82">
        <w:rPr>
          <w:rFonts w:ascii="Times New Roman" w:hAnsi="Times New Roman" w:cs="Times New Roman"/>
          <w:color w:val="000000"/>
          <w:sz w:val="24"/>
          <w:szCs w:val="24"/>
        </w:rPr>
        <w:t xml:space="preserve">with </w:t>
      </w:r>
      <w:r w:rsidRPr="009760BB">
        <w:rPr>
          <w:rFonts w:ascii="Times New Roman" w:hAnsi="Times New Roman" w:cs="Times New Roman"/>
          <w:color w:val="000000"/>
          <w:sz w:val="24"/>
          <w:szCs w:val="24"/>
        </w:rPr>
        <w:t>its value chain. The principal constraints are related to some physical</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characteristics of the amaranth grain, propagation,</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refinement, and distribution of the grain and its derivatives.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Amaranth’s texture, colo</w:t>
      </w:r>
      <w:r w:rsidR="000571B6">
        <w:rPr>
          <w:rFonts w:ascii="Times New Roman" w:hAnsi="Times New Roman" w:cs="Times New Roman"/>
          <w:color w:val="000000"/>
          <w:sz w:val="24"/>
          <w:szCs w:val="24"/>
        </w:rPr>
        <w:t>u</w:t>
      </w:r>
      <w:r w:rsidRPr="009760BB">
        <w:rPr>
          <w:rFonts w:ascii="Times New Roman" w:hAnsi="Times New Roman" w:cs="Times New Roman"/>
          <w:color w:val="000000"/>
          <w:sz w:val="24"/>
          <w:szCs w:val="24"/>
        </w:rPr>
        <w:t xml:space="preserve">r, and size can limit its acceptance and production </w:t>
      </w:r>
      <w:r w:rsidR="002C3767">
        <w:rPr>
          <w:rFonts w:ascii="Times New Roman" w:hAnsi="Times New Roman" w:cs="Times New Roman"/>
          <w:color w:val="000000"/>
          <w:sz w:val="24"/>
          <w:szCs w:val="24"/>
        </w:rPr>
        <w:t>(</w:t>
      </w:r>
      <w:r w:rsidR="002C3767">
        <w:rPr>
          <w:rFonts w:ascii="Times New Roman" w:hAnsi="Times New Roman" w:cs="Times New Roman"/>
          <w:sz w:val="24"/>
          <w:szCs w:val="24"/>
        </w:rPr>
        <w:t>An</w:t>
      </w:r>
      <w:r w:rsidR="008947AD" w:rsidRPr="009760BB">
        <w:rPr>
          <w:rFonts w:ascii="Times New Roman" w:hAnsi="Times New Roman" w:cs="Times New Roman"/>
          <w:sz w:val="24"/>
          <w:szCs w:val="24"/>
        </w:rPr>
        <w:t>on., 2006</w:t>
      </w:r>
      <w:r w:rsidR="002C3767">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Pr="009760BB">
        <w:rPr>
          <w:rFonts w:ascii="Times New Roman" w:hAnsi="Times New Roman" w:cs="Times New Roman"/>
          <w:color w:val="FF0000"/>
          <w:sz w:val="24"/>
          <w:szCs w:val="24"/>
        </w:rPr>
        <w:t xml:space="preserve"> </w:t>
      </w:r>
      <w:r w:rsidRPr="009760BB">
        <w:rPr>
          <w:rFonts w:ascii="Times New Roman" w:hAnsi="Times New Roman" w:cs="Times New Roman"/>
          <w:color w:val="000000"/>
          <w:sz w:val="24"/>
          <w:szCs w:val="24"/>
        </w:rPr>
        <w:t>Cultivation of grain amaranth is challenged by the absence of endorsed seeds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(formal) and the unavailability of transmissible and biological quality seeds </w:t>
      </w:r>
      <w:r w:rsidR="002C3767">
        <w:rPr>
          <w:rFonts w:ascii="Times New Roman" w:hAnsi="Times New Roman" w:cs="Times New Roman"/>
          <w:color w:val="000000"/>
          <w:sz w:val="24"/>
          <w:szCs w:val="24"/>
        </w:rPr>
        <w:t>(</w:t>
      </w:r>
      <w:r w:rsidR="00082D93" w:rsidRPr="009760BB">
        <w:rPr>
          <w:rFonts w:ascii="Times New Roman" w:hAnsi="Times New Roman" w:cs="Times New Roman"/>
          <w:color w:val="000000"/>
          <w:sz w:val="24"/>
          <w:szCs w:val="24"/>
        </w:rPr>
        <w:t xml:space="preserve">Jacobsen </w:t>
      </w:r>
      <w:r w:rsidR="00082D93" w:rsidRPr="00086A1F">
        <w:rPr>
          <w:rFonts w:ascii="Times New Roman" w:hAnsi="Times New Roman" w:cs="Times New Roman"/>
          <w:i/>
          <w:color w:val="000000"/>
          <w:sz w:val="24"/>
          <w:szCs w:val="24"/>
        </w:rPr>
        <w:t>et al</w:t>
      </w:r>
      <w:r w:rsidR="00082D93" w:rsidRPr="009760BB">
        <w:rPr>
          <w:rFonts w:ascii="Times New Roman" w:hAnsi="Times New Roman" w:cs="Times New Roman"/>
          <w:color w:val="000000"/>
          <w:sz w:val="24"/>
          <w:szCs w:val="24"/>
        </w:rPr>
        <w:t>., 2003</w:t>
      </w:r>
      <w:r w:rsidR="002C3767">
        <w:rPr>
          <w:rFonts w:ascii="Times New Roman" w:hAnsi="Times New Roman" w:cs="Times New Roman"/>
          <w:color w:val="000000"/>
          <w:sz w:val="24"/>
          <w:szCs w:val="24"/>
        </w:rPr>
        <w:t>)</w:t>
      </w:r>
      <w:r w:rsidRPr="009760BB">
        <w:rPr>
          <w:rFonts w:ascii="Times New Roman" w:hAnsi="Times New Roman" w:cs="Times New Roman"/>
          <w:color w:val="000000"/>
          <w:sz w:val="24"/>
          <w:szCs w:val="24"/>
        </w:rPr>
        <w:t>.</w:t>
      </w:r>
      <w:r w:rsidR="004C3ECF">
        <w:rPr>
          <w:rFonts w:ascii="Times New Roman" w:hAnsi="Times New Roman" w:cs="Times New Roman"/>
          <w:color w:val="000000"/>
          <w:sz w:val="24"/>
          <w:szCs w:val="24"/>
        </w:rPr>
        <w:t xml:space="preserve"> </w:t>
      </w:r>
      <w:r w:rsidR="004C3ECF" w:rsidRPr="006E5383">
        <w:rPr>
          <w:rFonts w:ascii="Times New Roman" w:hAnsi="Times New Roman" w:cs="Times New Roman"/>
          <w:color w:val="333333"/>
          <w:sz w:val="24"/>
          <w:szCs w:val="24"/>
        </w:rPr>
        <w:t>In</w:t>
      </w:r>
      <w:r w:rsidR="004C3ECF">
        <w:rPr>
          <w:rFonts w:ascii="Times New Roman" w:hAnsi="Times New Roman" w:cs="Times New Roman"/>
          <w:color w:val="333333"/>
          <w:sz w:val="24"/>
          <w:szCs w:val="24"/>
        </w:rPr>
        <w:t xml:space="preserve"> India</w:t>
      </w:r>
      <w:r w:rsidR="004C3ECF" w:rsidRPr="006E5383">
        <w:rPr>
          <w:rFonts w:ascii="Times New Roman" w:hAnsi="Times New Roman" w:cs="Times New Roman"/>
          <w:color w:val="333333"/>
          <w:sz w:val="24"/>
          <w:szCs w:val="24"/>
        </w:rPr>
        <w:t>, markets for amaranth crops are limited and poorly developed due to limited supply of commodities, low demands and set standards. Smallholder farmers cultivate grain amaranth with no strong linkages to large buyers which decrease sales potential. Indian leaders and other major stakeholders in industry sector can develop strong market linkage with European countries and provide easily accessible information on areas where the demands are high. This will reduce poverty and promote income generation.</w:t>
      </w:r>
    </w:p>
    <w:p w14:paraId="30135F5F" w14:textId="77777777" w:rsidR="002E63EA" w:rsidRDefault="002E63EA" w:rsidP="00955704">
      <w:pPr>
        <w:shd w:val="clear" w:color="auto" w:fill="FFFFFF"/>
        <w:spacing w:after="0" w:line="360" w:lineRule="auto"/>
        <w:ind w:firstLine="720"/>
        <w:jc w:val="both"/>
        <w:rPr>
          <w:rFonts w:ascii="Times New Roman" w:hAnsi="Times New Roman" w:cs="Times New Roman"/>
          <w:sz w:val="24"/>
          <w:szCs w:val="24"/>
        </w:rPr>
      </w:pPr>
      <w:r w:rsidRPr="007A4D79">
        <w:rPr>
          <w:rFonts w:ascii="Times New Roman" w:eastAsia="Times New Roman" w:hAnsi="Times New Roman" w:cs="Times New Roman"/>
          <w:color w:val="222222"/>
          <w:sz w:val="24"/>
          <w:szCs w:val="24"/>
          <w:lang w:eastAsia="en-IN"/>
        </w:rPr>
        <w:lastRenderedPageBreak/>
        <w:t>The cultivation of amaranth presents unique difficulties regarding mechanization. Most amaranth production still relies on manual labo</w:t>
      </w:r>
      <w:r>
        <w:rPr>
          <w:rFonts w:ascii="Times New Roman" w:eastAsia="Times New Roman" w:hAnsi="Times New Roman" w:cs="Times New Roman"/>
          <w:color w:val="222222"/>
          <w:sz w:val="24"/>
          <w:szCs w:val="24"/>
          <w:lang w:eastAsia="en-IN"/>
        </w:rPr>
        <w:t>u</w:t>
      </w:r>
      <w:r w:rsidRPr="007A4D79">
        <w:rPr>
          <w:rFonts w:ascii="Times New Roman" w:eastAsia="Times New Roman" w:hAnsi="Times New Roman" w:cs="Times New Roman"/>
          <w:color w:val="222222"/>
          <w:sz w:val="24"/>
          <w:szCs w:val="24"/>
          <w:lang w:eastAsia="en-IN"/>
        </w:rPr>
        <w:t>r, and the small size of the plants and seeds makes mechanization difficult, which limits the crop's commercial viability. Given the relative novelty of amaranth as a commercial crop, machinery has been limited in development tailored to its specific needs.</w:t>
      </w:r>
      <w:r>
        <w:rPr>
          <w:rFonts w:ascii="Times New Roman" w:eastAsia="Times New Roman" w:hAnsi="Times New Roman" w:cs="Times New Roman"/>
          <w:color w:val="222222"/>
          <w:sz w:val="24"/>
          <w:szCs w:val="24"/>
          <w:lang w:eastAsia="en-IN"/>
        </w:rPr>
        <w:t xml:space="preserve"> </w:t>
      </w:r>
      <w:r w:rsidRPr="007A4D79">
        <w:rPr>
          <w:rFonts w:ascii="Times New Roman" w:eastAsia="Times New Roman" w:hAnsi="Times New Roman" w:cs="Times New Roman"/>
          <w:color w:val="222222"/>
          <w:sz w:val="24"/>
          <w:szCs w:val="24"/>
          <w:lang w:eastAsia="en-IN"/>
        </w:rPr>
        <w:t>The typical grain size of amaranth and its unique plant architecture introduces particular challenges for mechanized harvesting. Unlike cereal crops such as wheat or maize, where extensive machine harvesting is practiced, amaranth's small grain size and the scattered panicle arrangement make mechanical harvesting more complicated and less efficient</w:t>
      </w:r>
      <w:r>
        <w:rPr>
          <w:rFonts w:ascii="Times New Roman" w:eastAsia="Times New Roman" w:hAnsi="Times New Roman" w:cs="Times New Roman"/>
          <w:color w:val="222222"/>
          <w:sz w:val="24"/>
          <w:szCs w:val="24"/>
          <w:lang w:eastAsia="en-IN"/>
        </w:rPr>
        <w:t xml:space="preserve">. </w:t>
      </w:r>
    </w:p>
    <w:p w14:paraId="723E93CE" w14:textId="77777777" w:rsidR="005C78C4" w:rsidRDefault="005C78C4" w:rsidP="00955704">
      <w:pPr>
        <w:autoSpaceDE w:val="0"/>
        <w:autoSpaceDN w:val="0"/>
        <w:adjustRightInd w:val="0"/>
        <w:spacing w:after="0" w:line="360" w:lineRule="auto"/>
        <w:jc w:val="both"/>
        <w:rPr>
          <w:rFonts w:ascii="Times New Roman" w:hAnsi="Times New Roman" w:cs="Times New Roman"/>
          <w:b/>
          <w:color w:val="333333"/>
          <w:sz w:val="24"/>
          <w:szCs w:val="24"/>
        </w:rPr>
      </w:pPr>
      <w:r w:rsidRPr="005C78C4">
        <w:rPr>
          <w:rFonts w:ascii="Times New Roman" w:hAnsi="Times New Roman" w:cs="Times New Roman"/>
          <w:b/>
          <w:color w:val="333333"/>
          <w:sz w:val="24"/>
          <w:szCs w:val="24"/>
        </w:rPr>
        <w:t xml:space="preserve">Strategies to promote grain amaranth production and consumption </w:t>
      </w:r>
    </w:p>
    <w:p w14:paraId="65B92CEF" w14:textId="77777777" w:rsidR="00B14C41" w:rsidRDefault="00E04189" w:rsidP="00955704">
      <w:pPr>
        <w:shd w:val="clear" w:color="auto" w:fill="FFFFFF"/>
        <w:spacing w:after="0" w:line="360" w:lineRule="auto"/>
        <w:ind w:firstLine="720"/>
        <w:jc w:val="both"/>
        <w:rPr>
          <w:rFonts w:ascii="Times New Roman" w:hAnsi="Times New Roman" w:cs="Times New Roman"/>
          <w:color w:val="222222"/>
          <w:sz w:val="24"/>
          <w:szCs w:val="24"/>
          <w:shd w:val="clear" w:color="auto" w:fill="FFFFFF"/>
        </w:rPr>
      </w:pPr>
      <w:r w:rsidRPr="00E04189">
        <w:rPr>
          <w:rFonts w:ascii="Times New Roman" w:hAnsi="Times New Roman" w:cs="Times New Roman"/>
          <w:color w:val="222222"/>
          <w:sz w:val="24"/>
          <w:szCs w:val="24"/>
          <w:shd w:val="clear" w:color="auto" w:fill="FFFFFF"/>
        </w:rPr>
        <w:t>Despite its nutritional value and health benefits, amaranth faces both cultivation and consumer acceptance challenges. Limited consumer awareness is a major obstacle. Educational campaigns highlighting amaranth's benefits and convenient products like breakfast cereals and snack bars could increase its appeal. Amaranth's high protein and unique amino acid profile make it ideal for fortifying foods for vulnerable populations, while its bioactive compounds offer potential for health-promoting functional foods. Underdeveloped markets also hinder amaranth cultivation. Farmers lack established supply chains, discouraging production. Cooperative marketing groups and supportive policies could create reliable demand. 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Pr>
          <w:rFonts w:ascii="Times New Roman" w:hAnsi="Times New Roman" w:cs="Times New Roman"/>
          <w:color w:val="222222"/>
          <w:sz w:val="24"/>
          <w:szCs w:val="24"/>
          <w:shd w:val="clear" w:color="auto" w:fill="FFFFFF"/>
        </w:rPr>
        <w:t xml:space="preserve">. </w:t>
      </w:r>
    </w:p>
    <w:p w14:paraId="0BFDCAA2" w14:textId="77777777" w:rsidR="005C78C4" w:rsidRPr="003A041F" w:rsidRDefault="003A041F" w:rsidP="00955704">
      <w:pPr>
        <w:autoSpaceDE w:val="0"/>
        <w:autoSpaceDN w:val="0"/>
        <w:adjustRightInd w:val="0"/>
        <w:spacing w:before="120" w:after="0" w:line="360" w:lineRule="auto"/>
        <w:ind w:firstLine="720"/>
        <w:jc w:val="both"/>
        <w:rPr>
          <w:rFonts w:ascii="Times New Roman" w:hAnsi="Times New Roman" w:cs="Times New Roman"/>
          <w:b/>
          <w:color w:val="000000"/>
          <w:sz w:val="24"/>
          <w:szCs w:val="24"/>
        </w:rPr>
      </w:pPr>
      <w:r w:rsidRPr="003A041F">
        <w:rPr>
          <w:rFonts w:ascii="Times New Roman" w:hAnsi="Times New Roman" w:cs="Times New Roman"/>
          <w:sz w:val="24"/>
          <w:szCs w:val="24"/>
        </w:rPr>
        <w:t xml:space="preserve">At local level, the first and foremost task is to create awareness with consumers on the nutritional potential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 xml:space="preserve">to promote the regular consumption in different </w:t>
      </w:r>
      <w:proofErr w:type="gramStart"/>
      <w:r w:rsidRPr="003A041F">
        <w:rPr>
          <w:rFonts w:ascii="Times New Roman" w:hAnsi="Times New Roman" w:cs="Times New Roman"/>
          <w:sz w:val="24"/>
          <w:szCs w:val="24"/>
        </w:rPr>
        <w:t>value added</w:t>
      </w:r>
      <w:proofErr w:type="gramEnd"/>
      <w:r w:rsidRPr="003A041F">
        <w:rPr>
          <w:rFonts w:ascii="Times New Roman" w:hAnsi="Times New Roman" w:cs="Times New Roman"/>
          <w:sz w:val="24"/>
          <w:szCs w:val="24"/>
        </w:rPr>
        <w:t xml:space="preserve"> forms. Though, the cultivation of </w:t>
      </w:r>
      <w:r>
        <w:rPr>
          <w:rFonts w:ascii="Times New Roman" w:hAnsi="Times New Roman" w:cs="Times New Roman"/>
          <w:sz w:val="24"/>
          <w:szCs w:val="24"/>
        </w:rPr>
        <w:t xml:space="preserve">grain amaranth </w:t>
      </w:r>
      <w:r w:rsidRPr="003A041F">
        <w:rPr>
          <w:rFonts w:ascii="Times New Roman" w:hAnsi="Times New Roman" w:cs="Times New Roman"/>
          <w:sz w:val="24"/>
          <w:szCs w:val="24"/>
        </w:rPr>
        <w:t xml:space="preserve">crops is simple the crops need to be made more remunerative. It is necessary to work out the stability of </w:t>
      </w:r>
      <w:r>
        <w:rPr>
          <w:rFonts w:ascii="Times New Roman" w:hAnsi="Times New Roman" w:cs="Times New Roman"/>
          <w:sz w:val="24"/>
          <w:szCs w:val="24"/>
        </w:rPr>
        <w:t>grain amaranth crop</w:t>
      </w:r>
      <w:r w:rsidRPr="003A041F">
        <w:rPr>
          <w:rFonts w:ascii="Times New Roman" w:hAnsi="Times New Roman" w:cs="Times New Roman"/>
          <w:sz w:val="24"/>
          <w:szCs w:val="24"/>
        </w:rPr>
        <w:t xml:space="preserve"> in different cropping systems. The key strategic element for large scale promotion of </w:t>
      </w:r>
      <w:r>
        <w:rPr>
          <w:rFonts w:ascii="Times New Roman" w:hAnsi="Times New Roman" w:cs="Times New Roman"/>
          <w:sz w:val="24"/>
          <w:szCs w:val="24"/>
        </w:rPr>
        <w:t>grain amaranth crop</w:t>
      </w:r>
      <w:r w:rsidRPr="003A041F">
        <w:rPr>
          <w:rFonts w:ascii="Times New Roman" w:hAnsi="Times New Roman" w:cs="Times New Roman"/>
          <w:sz w:val="24"/>
          <w:szCs w:val="24"/>
        </w:rPr>
        <w:t xml:space="preserve"> is linking cultivation and use, in order to secure the resource base of these </w:t>
      </w:r>
      <w:r>
        <w:rPr>
          <w:rFonts w:ascii="Times New Roman" w:hAnsi="Times New Roman" w:cs="Times New Roman"/>
          <w:sz w:val="24"/>
          <w:szCs w:val="24"/>
        </w:rPr>
        <w:t>crop</w:t>
      </w:r>
      <w:r w:rsidRPr="003A041F">
        <w:rPr>
          <w:rFonts w:ascii="Times New Roman" w:hAnsi="Times New Roman" w:cs="Times New Roman"/>
          <w:sz w:val="24"/>
          <w:szCs w:val="24"/>
        </w:rPr>
        <w:t xml:space="preserve">. For this, linkages are to be established among producers, traders, processors, consumers and other formal and informal sectors. The food processing industries, Millers and Bakers should come forward to promote the blend the products of </w:t>
      </w:r>
      <w:r>
        <w:rPr>
          <w:rFonts w:ascii="Times New Roman" w:hAnsi="Times New Roman" w:cs="Times New Roman"/>
          <w:sz w:val="24"/>
          <w:szCs w:val="24"/>
        </w:rPr>
        <w:t>grain amaranth crop</w:t>
      </w:r>
      <w:r w:rsidRPr="003A041F">
        <w:rPr>
          <w:rFonts w:ascii="Times New Roman" w:hAnsi="Times New Roman" w:cs="Times New Roman"/>
          <w:sz w:val="24"/>
          <w:szCs w:val="24"/>
        </w:rPr>
        <w:t xml:space="preserve"> so that market link can be established. </w:t>
      </w:r>
    </w:p>
    <w:p w14:paraId="22535B5B" w14:textId="77777777" w:rsidR="004A6FB4" w:rsidRPr="009760BB" w:rsidRDefault="004A6FB4" w:rsidP="00E04189">
      <w:pPr>
        <w:autoSpaceDE w:val="0"/>
        <w:autoSpaceDN w:val="0"/>
        <w:adjustRightInd w:val="0"/>
        <w:spacing w:before="120" w:after="120" w:line="360" w:lineRule="auto"/>
        <w:jc w:val="both"/>
        <w:rPr>
          <w:rFonts w:ascii="Times New Roman" w:hAnsi="Times New Roman" w:cs="Times New Roman"/>
          <w:b/>
          <w:bCs/>
          <w:color w:val="000000"/>
          <w:sz w:val="24"/>
          <w:szCs w:val="24"/>
        </w:rPr>
      </w:pPr>
      <w:r w:rsidRPr="009760BB">
        <w:rPr>
          <w:rFonts w:ascii="Times New Roman" w:hAnsi="Times New Roman" w:cs="Times New Roman"/>
          <w:b/>
          <w:bCs/>
          <w:color w:val="000000"/>
          <w:sz w:val="24"/>
          <w:szCs w:val="24"/>
        </w:rPr>
        <w:t>Conclusion</w:t>
      </w:r>
    </w:p>
    <w:p w14:paraId="72E475DE" w14:textId="77777777" w:rsidR="008D7F03" w:rsidRDefault="004A6FB4" w:rsidP="00CB73B7">
      <w:pPr>
        <w:autoSpaceDE w:val="0"/>
        <w:autoSpaceDN w:val="0"/>
        <w:adjustRightInd w:val="0"/>
        <w:spacing w:after="0" w:line="360" w:lineRule="auto"/>
        <w:ind w:firstLine="720"/>
        <w:jc w:val="both"/>
        <w:rPr>
          <w:rFonts w:ascii="Times New Roman" w:hAnsi="Times New Roman" w:cs="Times New Roman"/>
          <w:sz w:val="24"/>
          <w:szCs w:val="24"/>
        </w:rPr>
      </w:pPr>
      <w:r w:rsidRPr="009760BB">
        <w:rPr>
          <w:rFonts w:ascii="Times New Roman" w:hAnsi="Times New Roman" w:cs="Times New Roman"/>
          <w:color w:val="000000"/>
          <w:sz w:val="24"/>
          <w:szCs w:val="24"/>
        </w:rPr>
        <w:t xml:space="preserve">In this review paper, some details of amaranth including their botany, </w:t>
      </w:r>
      <w:r w:rsidR="000661A2" w:rsidRPr="009760BB">
        <w:rPr>
          <w:rFonts w:ascii="Times New Roman" w:hAnsi="Times New Roman" w:cs="Times New Roman"/>
          <w:color w:val="000000"/>
          <w:sz w:val="24"/>
          <w:szCs w:val="24"/>
        </w:rPr>
        <w:t>species, nutrition</w:t>
      </w:r>
      <w:r w:rsidRPr="009760BB">
        <w:rPr>
          <w:rFonts w:ascii="Times New Roman" w:hAnsi="Times New Roman" w:cs="Times New Roman"/>
          <w:color w:val="000000"/>
          <w:sz w:val="24"/>
          <w:szCs w:val="24"/>
        </w:rPr>
        <w:t xml:space="preserve">, </w:t>
      </w:r>
      <w:r w:rsidR="000661A2">
        <w:rPr>
          <w:rFonts w:ascii="Times New Roman" w:hAnsi="Times New Roman" w:cs="Times New Roman"/>
          <w:color w:val="000000"/>
          <w:sz w:val="24"/>
          <w:szCs w:val="24"/>
        </w:rPr>
        <w:t xml:space="preserve">uses, </w:t>
      </w:r>
      <w:r w:rsidRPr="009760BB">
        <w:rPr>
          <w:rFonts w:ascii="Times New Roman" w:hAnsi="Times New Roman" w:cs="Times New Roman"/>
          <w:color w:val="000000"/>
          <w:sz w:val="24"/>
          <w:szCs w:val="24"/>
        </w:rPr>
        <w:t>health</w:t>
      </w:r>
      <w:r w:rsidR="000661A2">
        <w:rPr>
          <w:rFonts w:ascii="Times New Roman" w:hAnsi="Times New Roman" w:cs="Times New Roman"/>
          <w:color w:val="000000"/>
          <w:sz w:val="24"/>
          <w:szCs w:val="24"/>
        </w:rPr>
        <w:t xml:space="preserve"> benefits</w:t>
      </w:r>
      <w:r w:rsidR="00FA5A37">
        <w:rPr>
          <w:rFonts w:ascii="Times New Roman" w:hAnsi="Times New Roman" w:cs="Times New Roman"/>
          <w:color w:val="000000"/>
          <w:sz w:val="24"/>
          <w:szCs w:val="24"/>
        </w:rPr>
        <w:t xml:space="preserve"> </w:t>
      </w:r>
      <w:r w:rsidR="002842D3" w:rsidRPr="009760BB">
        <w:rPr>
          <w:rFonts w:ascii="Times New Roman" w:hAnsi="Times New Roman" w:cs="Times New Roman"/>
          <w:color w:val="000000"/>
          <w:sz w:val="24"/>
          <w:szCs w:val="24"/>
        </w:rPr>
        <w:t xml:space="preserve">and </w:t>
      </w:r>
      <w:r w:rsidRPr="009760BB">
        <w:rPr>
          <w:rFonts w:ascii="Times New Roman" w:hAnsi="Times New Roman" w:cs="Times New Roman"/>
          <w:color w:val="000000"/>
          <w:sz w:val="24"/>
          <w:szCs w:val="24"/>
        </w:rPr>
        <w:t>anti-nutrient values</w:t>
      </w:r>
      <w:r w:rsidR="000661A2">
        <w:rPr>
          <w:rFonts w:ascii="Times New Roman" w:hAnsi="Times New Roman" w:cs="Times New Roman"/>
          <w:color w:val="000000"/>
          <w:sz w:val="24"/>
          <w:szCs w:val="24"/>
        </w:rPr>
        <w:t xml:space="preserve"> </w:t>
      </w:r>
      <w:r w:rsidR="008C4B6A">
        <w:rPr>
          <w:rFonts w:ascii="Times New Roman" w:hAnsi="Times New Roman" w:cs="Times New Roman"/>
          <w:color w:val="000000"/>
          <w:sz w:val="24"/>
          <w:szCs w:val="24"/>
        </w:rPr>
        <w:t xml:space="preserve">and </w:t>
      </w:r>
      <w:r w:rsidR="000661A2" w:rsidRPr="009760BB">
        <w:rPr>
          <w:rFonts w:ascii="Times New Roman" w:hAnsi="Times New Roman" w:cs="Times New Roman"/>
          <w:color w:val="000000"/>
          <w:sz w:val="24"/>
          <w:szCs w:val="24"/>
        </w:rPr>
        <w:t xml:space="preserve">production practices </w:t>
      </w:r>
      <w:r w:rsidRPr="009760BB">
        <w:rPr>
          <w:rFonts w:ascii="Times New Roman" w:hAnsi="Times New Roman" w:cs="Times New Roman"/>
          <w:color w:val="000000"/>
          <w:sz w:val="24"/>
          <w:szCs w:val="24"/>
        </w:rPr>
        <w:t>were explored. The</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nutritional profile of amaranth seeds, with their valued protein composition, appraised a</w:t>
      </w:r>
      <w:r w:rsidR="00FA5A37">
        <w:rPr>
          <w:rFonts w:ascii="Times New Roman" w:hAnsi="Times New Roman" w:cs="Times New Roman"/>
          <w:color w:val="000000"/>
          <w:sz w:val="24"/>
          <w:szCs w:val="24"/>
        </w:rPr>
        <w:t>mino acids constitutions</w:t>
      </w:r>
      <w:r w:rsidRPr="009760BB">
        <w:rPr>
          <w:rFonts w:ascii="Times New Roman" w:hAnsi="Times New Roman" w:cs="Times New Roman"/>
          <w:color w:val="000000"/>
          <w:sz w:val="24"/>
          <w:szCs w:val="24"/>
        </w:rPr>
        <w:t xml:space="preserve"> and</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rich mineral and vitamin content, positions it as a valuable source of critical nutrients. Amaranth </w:t>
      </w:r>
      <w:r w:rsidRPr="009760BB">
        <w:rPr>
          <w:rFonts w:ascii="Times New Roman" w:hAnsi="Times New Roman" w:cs="Times New Roman"/>
          <w:color w:val="000000"/>
          <w:sz w:val="24"/>
          <w:szCs w:val="24"/>
        </w:rPr>
        <w:lastRenderedPageBreak/>
        <w:t>poses unique bioactive</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compounds such as squalene and flavonoids which contribute to its superior health benefits that include cardiovascular</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protection, anti-inflammatory properties, and immune system support. Many scholarly works have shown that amaranth</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is a highly adjustable crop species in the face of climatic change. Its ability to survive in insignificant lands with minimum</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water and fertilizer requirements further ascertains its suitability for sustainable farming practices. Furthermore, many</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amaranth species show a wide range of genetic diversity, promoting opportunities for improvement and adaptation to</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specific environments.</w:t>
      </w:r>
      <w:r w:rsidR="00CB73B7">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Lastly, grain amaranth provides a significant opportunity to address the impacts</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of climate change. Tapping the potential of this versatile and climate-smart crop requires further research, technological</w:t>
      </w:r>
      <w:r w:rsidR="008D7F03" w:rsidRPr="009760BB">
        <w:rPr>
          <w:rFonts w:ascii="Times New Roman" w:hAnsi="Times New Roman" w:cs="Times New Roman"/>
          <w:color w:val="000000"/>
          <w:sz w:val="24"/>
          <w:szCs w:val="24"/>
        </w:rPr>
        <w:t xml:space="preserve"> </w:t>
      </w:r>
      <w:r w:rsidRPr="009760BB">
        <w:rPr>
          <w:rFonts w:ascii="Times New Roman" w:hAnsi="Times New Roman" w:cs="Times New Roman"/>
          <w:color w:val="000000"/>
          <w:sz w:val="24"/>
          <w:szCs w:val="24"/>
        </w:rPr>
        <w:t xml:space="preserve">advancements, production practices awareness, and stakeholder and policy support. </w:t>
      </w:r>
      <w:r w:rsidR="00004971" w:rsidRPr="00E04189">
        <w:rPr>
          <w:rFonts w:ascii="Times New Roman" w:hAnsi="Times New Roman" w:cs="Times New Roman"/>
          <w:color w:val="222222"/>
          <w:sz w:val="24"/>
          <w:szCs w:val="24"/>
          <w:shd w:val="clear" w:color="auto" w:fill="FFFFFF"/>
        </w:rPr>
        <w:t>Meeting international quality standards opens the door to global trade, especially as the demand for nutritious, sustainable foods grows. Value-added products like amaranth oil (with its squalene content) and nutraceuticals from leaf extracts offer further market opportunities</w:t>
      </w:r>
      <w:r w:rsidR="00004971">
        <w:rPr>
          <w:rFonts w:ascii="Times New Roman" w:hAnsi="Times New Roman" w:cs="Times New Roman"/>
          <w:color w:val="222222"/>
          <w:sz w:val="24"/>
          <w:szCs w:val="24"/>
          <w:shd w:val="clear" w:color="auto" w:fill="FFFFFF"/>
        </w:rPr>
        <w:t>.</w:t>
      </w:r>
      <w:r w:rsidR="00955704">
        <w:rPr>
          <w:rFonts w:ascii="Times New Roman" w:hAnsi="Times New Roman" w:cs="Times New Roman"/>
          <w:color w:val="222222"/>
          <w:sz w:val="24"/>
          <w:szCs w:val="24"/>
          <w:shd w:val="clear" w:color="auto" w:fill="FFFFFF"/>
        </w:rPr>
        <w:t xml:space="preserve"> </w:t>
      </w:r>
      <w:r w:rsidR="00CB73B7" w:rsidRPr="009760BB">
        <w:rPr>
          <w:rFonts w:ascii="Times New Roman" w:hAnsi="Times New Roman" w:cs="Times New Roman"/>
          <w:sz w:val="24"/>
          <w:szCs w:val="24"/>
        </w:rPr>
        <w:t xml:space="preserve">Farmers in India can exploit this </w:t>
      </w:r>
      <w:r w:rsidR="00CB73B7">
        <w:rPr>
          <w:rFonts w:ascii="Times New Roman" w:hAnsi="Times New Roman" w:cs="Times New Roman"/>
          <w:sz w:val="24"/>
          <w:szCs w:val="24"/>
        </w:rPr>
        <w:t>crop</w:t>
      </w:r>
      <w:r w:rsidR="00CB73B7" w:rsidRPr="009760BB">
        <w:rPr>
          <w:rFonts w:ascii="Times New Roman" w:hAnsi="Times New Roman" w:cs="Times New Roman"/>
          <w:sz w:val="24"/>
          <w:szCs w:val="24"/>
        </w:rPr>
        <w:t xml:space="preserve"> and adopt amaranth production to eradicate hunger and malnutrition.</w:t>
      </w:r>
    </w:p>
    <w:p w14:paraId="47A6F7D0"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523F819B"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sz w:val="24"/>
          <w:szCs w:val="24"/>
        </w:rPr>
      </w:pPr>
    </w:p>
    <w:p w14:paraId="0768F40E" w14:textId="77777777" w:rsidR="00E905D6" w:rsidRPr="00E905D6" w:rsidRDefault="00E905D6" w:rsidP="00E905D6">
      <w:pPr>
        <w:spacing w:after="200" w:line="276" w:lineRule="auto"/>
        <w:jc w:val="both"/>
        <w:outlineLvl w:val="0"/>
        <w:rPr>
          <w:rFonts w:ascii="Arial" w:eastAsia="Times New Roman" w:hAnsi="Arial" w:cs="Arial"/>
          <w:lang w:val="en-GB" w:eastAsia="en-GB"/>
        </w:rPr>
      </w:pPr>
      <w:r w:rsidRPr="00E905D6">
        <w:rPr>
          <w:rFonts w:ascii="Arial" w:eastAsia="Times New Roman" w:hAnsi="Arial" w:cs="Arial"/>
          <w:b/>
          <w:bCs/>
          <w:lang w:val="en-GB" w:eastAsia="en-GB"/>
        </w:rPr>
        <w:t>COMPETING INTERESTS DISCLAIMER:</w:t>
      </w:r>
    </w:p>
    <w:p w14:paraId="606774FB" w14:textId="77777777" w:rsidR="00E905D6" w:rsidRPr="00E905D6" w:rsidRDefault="00E905D6" w:rsidP="00E905D6">
      <w:pPr>
        <w:spacing w:after="200" w:line="276" w:lineRule="auto"/>
        <w:rPr>
          <w:rFonts w:ascii="Calibri" w:eastAsia="Times New Roman" w:hAnsi="Calibri" w:cs="Times New Roman"/>
          <w:lang w:val="en-GB" w:eastAsia="en-GB"/>
        </w:rPr>
      </w:pPr>
      <w:r w:rsidRPr="00E905D6">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09ABF48C" w14:textId="77777777" w:rsidR="00E905D6" w:rsidRDefault="00E905D6" w:rsidP="00CB73B7">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418AAE40" w14:textId="77777777" w:rsidR="008112F5" w:rsidRPr="006D66A6" w:rsidRDefault="008112F5" w:rsidP="004F5545">
      <w:pPr>
        <w:autoSpaceDE w:val="0"/>
        <w:autoSpaceDN w:val="0"/>
        <w:adjustRightInd w:val="0"/>
        <w:spacing w:after="0" w:line="360" w:lineRule="auto"/>
        <w:jc w:val="both"/>
        <w:rPr>
          <w:rFonts w:ascii="Times New Roman" w:hAnsi="Times New Roman" w:cs="Times New Roman"/>
          <w:b/>
          <w:color w:val="000000"/>
          <w:sz w:val="24"/>
          <w:szCs w:val="24"/>
        </w:rPr>
      </w:pPr>
      <w:r w:rsidRPr="006D66A6">
        <w:rPr>
          <w:rFonts w:ascii="Times New Roman" w:hAnsi="Times New Roman" w:cs="Times New Roman"/>
          <w:b/>
          <w:color w:val="000000"/>
          <w:sz w:val="24"/>
          <w:szCs w:val="24"/>
        </w:rPr>
        <w:t>References</w:t>
      </w:r>
    </w:p>
    <w:p w14:paraId="004B969C" w14:textId="77777777" w:rsidR="005B026A" w:rsidRPr="00186FAB" w:rsidRDefault="002236C0"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Abolaji</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Ol</w:t>
      </w:r>
      <w:r>
        <w:rPr>
          <w:rFonts w:ascii="Times New Roman" w:hAnsi="Times New Roman" w:cs="Times New Roman"/>
          <w:color w:val="000000"/>
          <w:sz w:val="24"/>
          <w:szCs w:val="24"/>
        </w:rPr>
        <w:t>ooto</w:t>
      </w:r>
      <w:proofErr w:type="spellEnd"/>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Ogundele</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and</w:t>
      </w:r>
      <w:r w:rsidRPr="00186FAB">
        <w:rPr>
          <w:rFonts w:ascii="Times New Roman" w:hAnsi="Times New Roman" w:cs="Times New Roman"/>
          <w:color w:val="000000"/>
          <w:sz w:val="24"/>
          <w:szCs w:val="24"/>
        </w:rPr>
        <w:t xml:space="preserve"> Williams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F. 2017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Nutritional characterization of grain amaranth grown in Nigeria for food security and healthy living. </w:t>
      </w:r>
      <w:proofErr w:type="spellStart"/>
      <w:r w:rsidR="005B026A" w:rsidRPr="00001A87">
        <w:rPr>
          <w:rFonts w:ascii="Times New Roman" w:hAnsi="Times New Roman" w:cs="Times New Roman"/>
          <w:i/>
          <w:color w:val="000000"/>
          <w:sz w:val="24"/>
          <w:szCs w:val="24"/>
        </w:rPr>
        <w:t>Agrosearch</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17</w:t>
      </w:r>
      <w:r w:rsidR="005B026A" w:rsidRPr="00186FAB">
        <w:rPr>
          <w:rFonts w:ascii="Times New Roman" w:hAnsi="Times New Roman" w:cs="Times New Roman"/>
          <w:color w:val="000000"/>
          <w:sz w:val="24"/>
          <w:szCs w:val="24"/>
        </w:rPr>
        <w:t xml:space="preserve">:1–10.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4314/ </w:t>
      </w:r>
      <w:proofErr w:type="spellStart"/>
      <w:r w:rsidR="005B026A" w:rsidRPr="00186FAB">
        <w:rPr>
          <w:rFonts w:ascii="Times New Roman" w:hAnsi="Times New Roman" w:cs="Times New Roman"/>
          <w:color w:val="0000FF"/>
          <w:sz w:val="24"/>
          <w:szCs w:val="24"/>
        </w:rPr>
        <w:t>agrosh</w:t>
      </w:r>
      <w:proofErr w:type="spellEnd"/>
      <w:r w:rsidR="005B026A" w:rsidRPr="00186FAB">
        <w:rPr>
          <w:rFonts w:ascii="Times New Roman" w:hAnsi="Times New Roman" w:cs="Times New Roman"/>
          <w:color w:val="0000FF"/>
          <w:sz w:val="24"/>
          <w:szCs w:val="24"/>
        </w:rPr>
        <w:t>. v17i2.1</w:t>
      </w:r>
      <w:r w:rsidR="005B026A" w:rsidRPr="00186FAB">
        <w:rPr>
          <w:rFonts w:ascii="Times New Roman" w:hAnsi="Times New Roman" w:cs="Times New Roman"/>
          <w:color w:val="000000"/>
          <w:sz w:val="24"/>
          <w:szCs w:val="24"/>
        </w:rPr>
        <w:t>.</w:t>
      </w:r>
    </w:p>
    <w:p w14:paraId="6EDD8B7A"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Aderibigbe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Ezekiel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Owolade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Korese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Sturm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Hensel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Exploring the potentials of underutilized grain amaranth (</w:t>
      </w:r>
      <w:r w:rsidR="005B026A" w:rsidRPr="00186FAB">
        <w:rPr>
          <w:rFonts w:ascii="Times New Roman" w:hAnsi="Times New Roman" w:cs="Times New Roman"/>
          <w:i/>
          <w:iCs/>
          <w:color w:val="000000"/>
          <w:sz w:val="24"/>
          <w:szCs w:val="24"/>
        </w:rPr>
        <w:t>Amaranthus</w:t>
      </w:r>
      <w:r w:rsidR="005B026A">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spp.) along the value chain for food and nutrition security: a review. </w:t>
      </w:r>
      <w:r w:rsidR="005B026A" w:rsidRPr="00001A87">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w:t>
      </w:r>
      <w:proofErr w:type="spellStart"/>
      <w:r w:rsidR="005B026A" w:rsidRPr="00001A87">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62:65.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10.1080/ 10408 398. 2020. 18253 239</w:t>
      </w:r>
      <w:r w:rsidR="005B026A" w:rsidRPr="00186FAB">
        <w:rPr>
          <w:rFonts w:ascii="Times New Roman" w:hAnsi="Times New Roman" w:cs="Times New Roman"/>
          <w:color w:val="000000"/>
          <w:sz w:val="24"/>
          <w:szCs w:val="24"/>
        </w:rPr>
        <w:t>.</w:t>
      </w:r>
    </w:p>
    <w:p w14:paraId="443CB8FD"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Agong</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2006</w:t>
      </w:r>
      <w:r>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i/>
          <w:iCs/>
          <w:sz w:val="24"/>
          <w:szCs w:val="24"/>
        </w:rPr>
        <w:t xml:space="preserve">Amaranthus caudatus </w:t>
      </w:r>
      <w:r w:rsidR="005B026A" w:rsidRPr="00186FAB">
        <w:rPr>
          <w:rFonts w:ascii="Times New Roman" w:hAnsi="Times New Roman" w:cs="Times New Roman"/>
          <w:sz w:val="24"/>
          <w:szCs w:val="24"/>
        </w:rPr>
        <w:t xml:space="preserve">L. In: Brink M, Belay G, editors. </w:t>
      </w:r>
      <w:proofErr w:type="spellStart"/>
      <w:r w:rsidR="005B026A" w:rsidRPr="00186FAB">
        <w:rPr>
          <w:rFonts w:ascii="Times New Roman" w:hAnsi="Times New Roman" w:cs="Times New Roman"/>
          <w:sz w:val="24"/>
          <w:szCs w:val="24"/>
        </w:rPr>
        <w:t>Prota</w:t>
      </w:r>
      <w:proofErr w:type="spellEnd"/>
      <w:r w:rsidR="005B026A" w:rsidRPr="00186FAB">
        <w:rPr>
          <w:rFonts w:ascii="Times New Roman" w:hAnsi="Times New Roman" w:cs="Times New Roman"/>
          <w:sz w:val="24"/>
          <w:szCs w:val="24"/>
        </w:rPr>
        <w:t xml:space="preserve"> 1: cereals</w:t>
      </w:r>
      <w:r w:rsidR="005B026A">
        <w:rPr>
          <w:rFonts w:ascii="Times New Roman" w:hAnsi="Times New Roman" w:cs="Times New Roman"/>
          <w:sz w:val="24"/>
          <w:szCs w:val="24"/>
        </w:rPr>
        <w:t xml:space="preserve"> and pulses. </w:t>
      </w:r>
      <w:proofErr w:type="spellStart"/>
      <w:r w:rsidR="005B026A">
        <w:rPr>
          <w:rFonts w:ascii="Times New Roman" w:hAnsi="Times New Roman" w:cs="Times New Roman"/>
          <w:sz w:val="24"/>
          <w:szCs w:val="24"/>
        </w:rPr>
        <w:t>Prota</w:t>
      </w:r>
      <w:proofErr w:type="spellEnd"/>
      <w:r w:rsidR="005B026A">
        <w:rPr>
          <w:rFonts w:ascii="Times New Roman" w:hAnsi="Times New Roman" w:cs="Times New Roman"/>
          <w:sz w:val="24"/>
          <w:szCs w:val="24"/>
        </w:rPr>
        <w:t>: Wageningen.</w:t>
      </w:r>
    </w:p>
    <w:p w14:paraId="689198E6" w14:textId="77777777" w:rsidR="005B026A" w:rsidRPr="00A30FA2" w:rsidRDefault="00C9732B" w:rsidP="00A30FA2">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A30FA2">
        <w:rPr>
          <w:rFonts w:ascii="Times New Roman" w:hAnsi="Times New Roman" w:cs="Times New Roman"/>
          <w:color w:val="333333"/>
          <w:sz w:val="24"/>
          <w:szCs w:val="24"/>
          <w:shd w:val="clear" w:color="auto" w:fill="FFFFFF"/>
        </w:rPr>
        <w:t>Ainebyona</w:t>
      </w:r>
      <w:proofErr w:type="spellEnd"/>
      <w:r w:rsidR="005B026A" w:rsidRPr="00A30FA2">
        <w:rPr>
          <w:rFonts w:ascii="Times New Roman" w:hAnsi="Times New Roman" w:cs="Times New Roman"/>
          <w:color w:val="333333"/>
          <w:sz w:val="24"/>
          <w:szCs w:val="24"/>
          <w:shd w:val="clear" w:color="auto" w:fill="FFFFFF"/>
        </w:rPr>
        <w:t xml:space="preserve">, R., J. </w:t>
      </w:r>
      <w:r w:rsidRPr="00A30FA2">
        <w:rPr>
          <w:rFonts w:ascii="Times New Roman" w:hAnsi="Times New Roman" w:cs="Times New Roman"/>
          <w:color w:val="333333"/>
          <w:sz w:val="24"/>
          <w:szCs w:val="24"/>
          <w:shd w:val="clear" w:color="auto" w:fill="FFFFFF"/>
        </w:rPr>
        <w:t>Mugisha</w:t>
      </w:r>
      <w:r w:rsidR="005B026A" w:rsidRPr="00A30FA2">
        <w:rPr>
          <w:rFonts w:ascii="Times New Roman" w:hAnsi="Times New Roman" w:cs="Times New Roman"/>
          <w:color w:val="333333"/>
          <w:sz w:val="24"/>
          <w:szCs w:val="24"/>
          <w:shd w:val="clear" w:color="auto" w:fill="FFFFFF"/>
        </w:rPr>
        <w:t xml:space="preserve">, N. </w:t>
      </w:r>
      <w:r w:rsidRPr="00A30FA2">
        <w:rPr>
          <w:rFonts w:ascii="Times New Roman" w:hAnsi="Times New Roman" w:cs="Times New Roman"/>
          <w:color w:val="333333"/>
          <w:sz w:val="24"/>
          <w:szCs w:val="24"/>
          <w:shd w:val="clear" w:color="auto" w:fill="FFFFFF"/>
        </w:rPr>
        <w:t>Kwikiriza</w:t>
      </w:r>
      <w:r w:rsidR="005B026A" w:rsidRPr="00A30FA2">
        <w:rPr>
          <w:rFonts w:ascii="Times New Roman" w:hAnsi="Times New Roman" w:cs="Times New Roman"/>
          <w:color w:val="333333"/>
          <w:sz w:val="24"/>
          <w:szCs w:val="24"/>
          <w:shd w:val="clear" w:color="auto" w:fill="FFFFFF"/>
        </w:rPr>
        <w:t xml:space="preserve">, D. </w:t>
      </w:r>
      <w:r w:rsidRPr="00A30FA2">
        <w:rPr>
          <w:rFonts w:ascii="Times New Roman" w:hAnsi="Times New Roman" w:cs="Times New Roman"/>
          <w:color w:val="333333"/>
          <w:sz w:val="24"/>
          <w:szCs w:val="24"/>
          <w:shd w:val="clear" w:color="auto" w:fill="FFFFFF"/>
        </w:rPr>
        <w:t>Nakimbugwe</w:t>
      </w:r>
      <w:r w:rsidR="005B026A" w:rsidRPr="00A30FA2">
        <w:rPr>
          <w:rFonts w:ascii="Times New Roman" w:hAnsi="Times New Roman" w:cs="Times New Roman"/>
          <w:color w:val="333333"/>
          <w:sz w:val="24"/>
          <w:szCs w:val="24"/>
          <w:shd w:val="clear" w:color="auto" w:fill="FFFFFF"/>
        </w:rPr>
        <w:t xml:space="preserve">, D. </w:t>
      </w:r>
      <w:r w:rsidRPr="00A30FA2">
        <w:rPr>
          <w:rFonts w:ascii="Times New Roman" w:hAnsi="Times New Roman" w:cs="Times New Roman"/>
          <w:color w:val="333333"/>
          <w:sz w:val="24"/>
          <w:szCs w:val="24"/>
          <w:shd w:val="clear" w:color="auto" w:fill="FFFFFF"/>
        </w:rPr>
        <w:t>Masinde</w:t>
      </w:r>
      <w:r w:rsidR="005B026A" w:rsidRPr="00A30FA2">
        <w:rPr>
          <w:rFonts w:ascii="Times New Roman" w:hAnsi="Times New Roman" w:cs="Times New Roman"/>
          <w:color w:val="333333"/>
          <w:sz w:val="24"/>
          <w:szCs w:val="24"/>
          <w:shd w:val="clear" w:color="auto" w:fill="FFFFFF"/>
        </w:rPr>
        <w:t xml:space="preserve">, </w:t>
      </w:r>
      <w:r w:rsidRPr="00A30FA2">
        <w:rPr>
          <w:rFonts w:ascii="Times New Roman" w:hAnsi="Times New Roman" w:cs="Times New Roman"/>
          <w:color w:val="333333"/>
          <w:sz w:val="24"/>
          <w:szCs w:val="24"/>
          <w:shd w:val="clear" w:color="auto" w:fill="FFFFFF"/>
        </w:rPr>
        <w:t xml:space="preserve">and </w:t>
      </w:r>
      <w:r w:rsidR="005B026A" w:rsidRPr="00A30FA2">
        <w:rPr>
          <w:rFonts w:ascii="Times New Roman" w:hAnsi="Times New Roman" w:cs="Times New Roman"/>
          <w:color w:val="333333"/>
          <w:sz w:val="24"/>
          <w:szCs w:val="24"/>
          <w:shd w:val="clear" w:color="auto" w:fill="FFFFFF"/>
        </w:rPr>
        <w:t xml:space="preserve">R. O. </w:t>
      </w:r>
      <w:proofErr w:type="spellStart"/>
      <w:r w:rsidRPr="00A30FA2">
        <w:rPr>
          <w:rFonts w:ascii="Times New Roman" w:hAnsi="Times New Roman" w:cs="Times New Roman"/>
          <w:color w:val="333333"/>
          <w:sz w:val="24"/>
          <w:szCs w:val="24"/>
          <w:shd w:val="clear" w:color="auto" w:fill="FFFFFF"/>
        </w:rPr>
        <w:t>Nyankanga</w:t>
      </w:r>
      <w:proofErr w:type="spellEnd"/>
      <w:r w:rsidR="005B026A" w:rsidRPr="00A30FA2">
        <w:rPr>
          <w:rFonts w:ascii="Times New Roman" w:hAnsi="Times New Roman" w:cs="Times New Roman"/>
          <w:color w:val="333333"/>
          <w:sz w:val="24"/>
          <w:szCs w:val="24"/>
          <w:shd w:val="clear" w:color="auto" w:fill="FFFFFF"/>
        </w:rPr>
        <w:t>, 2012</w:t>
      </w:r>
      <w:r>
        <w:rPr>
          <w:rFonts w:ascii="Times New Roman" w:hAnsi="Times New Roman" w:cs="Times New Roman"/>
          <w:color w:val="333333"/>
          <w:sz w:val="24"/>
          <w:szCs w:val="24"/>
          <w:shd w:val="clear" w:color="auto" w:fill="FFFFFF"/>
        </w:rPr>
        <w:t>.</w:t>
      </w:r>
      <w:r w:rsidR="005B026A" w:rsidRPr="00A30FA2">
        <w:rPr>
          <w:rFonts w:ascii="Times New Roman" w:hAnsi="Times New Roman" w:cs="Times New Roman"/>
          <w:color w:val="333333"/>
          <w:sz w:val="24"/>
          <w:szCs w:val="24"/>
          <w:shd w:val="clear" w:color="auto" w:fill="FFFFFF"/>
        </w:rPr>
        <w:t xml:space="preserve"> Economic evaluation of grain amaranth production in Kamuli District, Uganda. </w:t>
      </w:r>
      <w:r w:rsidR="005B026A" w:rsidRPr="00A30FA2">
        <w:rPr>
          <w:rStyle w:val="citationsource-journal"/>
          <w:rFonts w:ascii="Times New Roman" w:hAnsi="Times New Roman" w:cs="Times New Roman"/>
          <w:i/>
          <w:iCs/>
          <w:color w:val="333333"/>
          <w:sz w:val="24"/>
          <w:szCs w:val="24"/>
          <w:shd w:val="clear" w:color="auto" w:fill="FFFFFF"/>
        </w:rPr>
        <w:t>Journal of Agricultural Science and Technology</w:t>
      </w:r>
      <w:r w:rsidR="005B026A" w:rsidRPr="00A30FA2">
        <w:rPr>
          <w:rFonts w:ascii="Times New Roman" w:hAnsi="Times New Roman" w:cs="Times New Roman"/>
          <w:color w:val="333333"/>
          <w:sz w:val="24"/>
          <w:szCs w:val="24"/>
          <w:shd w:val="clear" w:color="auto" w:fill="FFFFFF"/>
        </w:rPr>
        <w:t> 2:178–90.</w:t>
      </w:r>
    </w:p>
    <w:p w14:paraId="34A3AB56"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Akc</w:t>
      </w:r>
      <w:r w:rsidRPr="00186FAB">
        <w:rPr>
          <w:rFonts w:ascii="Times New Roman" w:hAnsi="Times New Roman" w:cs="Times New Roman"/>
          <w:color w:val="000000"/>
          <w:sz w:val="24"/>
          <w:szCs w:val="24"/>
        </w:rPr>
        <w:t>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yalçin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Nutrition contents of some wild edible plants in Central Black Sea Region of Turkey. </w:t>
      </w:r>
      <w:r w:rsidR="005B026A" w:rsidRPr="00001A8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Nat</w:t>
      </w:r>
      <w:r w:rsidR="005B026A">
        <w:rPr>
          <w:rFonts w:ascii="Times New Roman" w:hAnsi="Times New Roman" w:cs="Times New Roman"/>
          <w:i/>
          <w:color w:val="000000"/>
          <w:sz w:val="24"/>
          <w:szCs w:val="24"/>
        </w:rPr>
        <w:t>.</w:t>
      </w:r>
      <w:r w:rsidR="005B026A" w:rsidRPr="00001A87">
        <w:rPr>
          <w:rFonts w:ascii="Times New Roman" w:hAnsi="Times New Roman" w:cs="Times New Roman"/>
          <w:i/>
          <w:color w:val="000000"/>
          <w:sz w:val="24"/>
          <w:szCs w:val="24"/>
        </w:rPr>
        <w:t xml:space="preserve"> Eng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001A87">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:11–</w:t>
      </w:r>
      <w:r>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3.</w:t>
      </w:r>
    </w:p>
    <w:p w14:paraId="05F0DEC8" w14:textId="77777777" w:rsidR="005B026A" w:rsidRPr="009043FA" w:rsidRDefault="00C9732B" w:rsidP="00444452">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9043FA">
        <w:rPr>
          <w:rFonts w:ascii="Times New Roman" w:hAnsi="Times New Roman" w:cs="Times New Roman"/>
          <w:sz w:val="24"/>
          <w:szCs w:val="24"/>
        </w:rPr>
        <w:lastRenderedPageBreak/>
        <w:t>Akin</w:t>
      </w:r>
      <w:r w:rsidR="005B026A" w:rsidRPr="009043FA">
        <w:rPr>
          <w:rFonts w:ascii="Times New Roman" w:hAnsi="Times New Roman" w:cs="Times New Roman"/>
          <w:sz w:val="24"/>
          <w:szCs w:val="24"/>
        </w:rPr>
        <w:t>-</w:t>
      </w:r>
      <w:proofErr w:type="spellStart"/>
      <w:r w:rsidRPr="009043FA">
        <w:rPr>
          <w:rFonts w:ascii="Times New Roman" w:hAnsi="Times New Roman" w:cs="Times New Roman"/>
          <w:sz w:val="24"/>
          <w:szCs w:val="24"/>
        </w:rPr>
        <w:t>idowu</w:t>
      </w:r>
      <w:proofErr w:type="spellEnd"/>
      <w:r w:rsidR="005B026A" w:rsidRPr="009043FA">
        <w:rPr>
          <w:rFonts w:ascii="Times New Roman" w:hAnsi="Times New Roman" w:cs="Times New Roman"/>
          <w:sz w:val="24"/>
          <w:szCs w:val="24"/>
        </w:rPr>
        <w:t xml:space="preserve">, P. E., A. M. </w:t>
      </w:r>
      <w:proofErr w:type="spellStart"/>
      <w:r w:rsidRPr="009043FA">
        <w:rPr>
          <w:rFonts w:ascii="Times New Roman" w:hAnsi="Times New Roman" w:cs="Times New Roman"/>
          <w:sz w:val="24"/>
          <w:szCs w:val="24"/>
        </w:rPr>
        <w:t>Gbadegesin</w:t>
      </w:r>
      <w:proofErr w:type="spellEnd"/>
      <w:r w:rsidR="005B026A" w:rsidRPr="009043FA">
        <w:rPr>
          <w:rFonts w:ascii="Times New Roman" w:hAnsi="Times New Roman" w:cs="Times New Roman"/>
          <w:sz w:val="24"/>
          <w:szCs w:val="24"/>
        </w:rPr>
        <w:t xml:space="preserve">, O. </w:t>
      </w:r>
      <w:proofErr w:type="spellStart"/>
      <w:r w:rsidRPr="009043FA">
        <w:rPr>
          <w:rFonts w:ascii="Times New Roman" w:hAnsi="Times New Roman" w:cs="Times New Roman"/>
          <w:sz w:val="24"/>
          <w:szCs w:val="24"/>
        </w:rPr>
        <w:t>Uterdzua</w:t>
      </w:r>
      <w:proofErr w:type="spellEnd"/>
      <w:r w:rsidR="005B026A" w:rsidRPr="009043FA">
        <w:rPr>
          <w:rFonts w:ascii="Times New Roman" w:hAnsi="Times New Roman" w:cs="Times New Roman"/>
          <w:sz w:val="24"/>
          <w:szCs w:val="24"/>
        </w:rPr>
        <w:t xml:space="preserve">, D. O. </w:t>
      </w:r>
      <w:r w:rsidRPr="009043FA">
        <w:rPr>
          <w:rFonts w:ascii="Times New Roman" w:hAnsi="Times New Roman" w:cs="Times New Roman"/>
          <w:sz w:val="24"/>
          <w:szCs w:val="24"/>
        </w:rPr>
        <w:t>Ibitoye</w:t>
      </w:r>
      <w:r w:rsidR="005B026A" w:rsidRPr="009043FA">
        <w:rPr>
          <w:rFonts w:ascii="Times New Roman" w:hAnsi="Times New Roman" w:cs="Times New Roman"/>
          <w:sz w:val="24"/>
          <w:szCs w:val="24"/>
        </w:rPr>
        <w:t xml:space="preserve">, </w:t>
      </w:r>
      <w:r w:rsidRPr="009043FA">
        <w:rPr>
          <w:rFonts w:ascii="Times New Roman" w:hAnsi="Times New Roman" w:cs="Times New Roman"/>
          <w:sz w:val="24"/>
          <w:szCs w:val="24"/>
        </w:rPr>
        <w:t xml:space="preserve">and </w:t>
      </w:r>
      <w:r w:rsidR="005B026A" w:rsidRPr="009043FA">
        <w:rPr>
          <w:rFonts w:ascii="Times New Roman" w:hAnsi="Times New Roman" w:cs="Times New Roman"/>
          <w:sz w:val="24"/>
          <w:szCs w:val="24"/>
        </w:rPr>
        <w:t xml:space="preserve">O. A. </w:t>
      </w:r>
      <w:proofErr w:type="spellStart"/>
      <w:r w:rsidRPr="009043FA">
        <w:rPr>
          <w:rFonts w:ascii="Times New Roman" w:hAnsi="Times New Roman" w:cs="Times New Roman"/>
          <w:sz w:val="24"/>
          <w:szCs w:val="24"/>
        </w:rPr>
        <w:t>Odunola</w:t>
      </w:r>
      <w:proofErr w:type="spellEnd"/>
      <w:r w:rsidR="005B026A" w:rsidRPr="009043FA">
        <w:rPr>
          <w:rFonts w:ascii="Times New Roman" w:hAnsi="Times New Roman" w:cs="Times New Roman"/>
          <w:sz w:val="24"/>
          <w:szCs w:val="24"/>
        </w:rPr>
        <w:t>., 2016</w:t>
      </w:r>
      <w:r w:rsidR="00411FEF">
        <w:rPr>
          <w:rFonts w:ascii="Times New Roman" w:hAnsi="Times New Roman" w:cs="Times New Roman"/>
          <w:sz w:val="24"/>
          <w:szCs w:val="24"/>
        </w:rPr>
        <w:t>.</w:t>
      </w:r>
      <w:r w:rsidR="005B026A" w:rsidRPr="009043FA">
        <w:rPr>
          <w:rFonts w:ascii="Times New Roman" w:hAnsi="Times New Roman" w:cs="Times New Roman"/>
          <w:sz w:val="24"/>
          <w:szCs w:val="24"/>
        </w:rPr>
        <w:t xml:space="preserve"> Characterization of grain amaranth (</w:t>
      </w:r>
      <w:r w:rsidR="005B026A" w:rsidRPr="000571B6">
        <w:rPr>
          <w:rFonts w:ascii="Times New Roman" w:hAnsi="Times New Roman" w:cs="Times New Roman"/>
          <w:i/>
          <w:sz w:val="24"/>
          <w:szCs w:val="24"/>
        </w:rPr>
        <w:t>Amaranthus spp</w:t>
      </w:r>
      <w:r w:rsidR="005B026A" w:rsidRPr="009043FA">
        <w:rPr>
          <w:rFonts w:ascii="Times New Roman" w:hAnsi="Times New Roman" w:cs="Times New Roman"/>
          <w:sz w:val="24"/>
          <w:szCs w:val="24"/>
        </w:rPr>
        <w:t xml:space="preserve">.) germplasm in South West Nigeria using </w:t>
      </w:r>
      <w:proofErr w:type="spellStart"/>
      <w:r w:rsidR="005B026A" w:rsidRPr="009043FA">
        <w:rPr>
          <w:rFonts w:ascii="Times New Roman" w:hAnsi="Times New Roman" w:cs="Times New Roman"/>
          <w:sz w:val="24"/>
          <w:szCs w:val="24"/>
        </w:rPr>
        <w:t>mor</w:t>
      </w:r>
      <w:proofErr w:type="spellEnd"/>
      <w:r w:rsidR="005B026A" w:rsidRPr="009043FA">
        <w:rPr>
          <w:rFonts w:ascii="Times New Roman" w:hAnsi="Times New Roman" w:cs="Times New Roman"/>
          <w:sz w:val="24"/>
          <w:szCs w:val="24"/>
        </w:rPr>
        <w:t xml:space="preserve">- </w:t>
      </w:r>
      <w:proofErr w:type="spellStart"/>
      <w:r w:rsidR="005B026A" w:rsidRPr="009043FA">
        <w:rPr>
          <w:rFonts w:ascii="Times New Roman" w:hAnsi="Times New Roman" w:cs="Times New Roman"/>
          <w:sz w:val="24"/>
          <w:szCs w:val="24"/>
        </w:rPr>
        <w:t>phological</w:t>
      </w:r>
      <w:proofErr w:type="spellEnd"/>
      <w:r w:rsidR="005B026A" w:rsidRPr="009043FA">
        <w:rPr>
          <w:rFonts w:ascii="Times New Roman" w:hAnsi="Times New Roman" w:cs="Times New Roman"/>
          <w:sz w:val="24"/>
          <w:szCs w:val="24"/>
        </w:rPr>
        <w:t xml:space="preserve">, nutritional, and random amplified polymorphic DNA (RAPD) analysis. Resources </w:t>
      </w:r>
      <w:r w:rsidR="005B026A" w:rsidRPr="009043FA">
        <w:rPr>
          <w:rFonts w:ascii="Times New Roman" w:hAnsi="Times New Roman" w:cs="Times New Roman"/>
          <w:b/>
          <w:sz w:val="24"/>
          <w:szCs w:val="24"/>
        </w:rPr>
        <w:t xml:space="preserve">5 </w:t>
      </w:r>
      <w:r w:rsidR="005B026A">
        <w:rPr>
          <w:rFonts w:ascii="Times New Roman" w:hAnsi="Times New Roman" w:cs="Times New Roman"/>
          <w:sz w:val="24"/>
          <w:szCs w:val="24"/>
        </w:rPr>
        <w:t>(1):6-</w:t>
      </w:r>
      <w:r w:rsidR="005B026A" w:rsidRPr="009043FA">
        <w:rPr>
          <w:rFonts w:ascii="Times New Roman" w:hAnsi="Times New Roman" w:cs="Times New Roman"/>
          <w:sz w:val="24"/>
          <w:szCs w:val="24"/>
        </w:rPr>
        <w:t xml:space="preserve">15. </w:t>
      </w:r>
      <w:proofErr w:type="spellStart"/>
      <w:r w:rsidR="005B026A" w:rsidRPr="009043FA">
        <w:rPr>
          <w:rFonts w:ascii="Times New Roman" w:hAnsi="Times New Roman" w:cs="Times New Roman"/>
          <w:sz w:val="24"/>
          <w:szCs w:val="24"/>
        </w:rPr>
        <w:t>doi</w:t>
      </w:r>
      <w:proofErr w:type="spellEnd"/>
      <w:r w:rsidR="005B026A" w:rsidRPr="009043FA">
        <w:rPr>
          <w:rFonts w:ascii="Times New Roman" w:hAnsi="Times New Roman" w:cs="Times New Roman"/>
          <w:sz w:val="24"/>
          <w:szCs w:val="24"/>
        </w:rPr>
        <w:t>: 10.3390/ resources</w:t>
      </w:r>
      <w:r w:rsidR="005B026A">
        <w:rPr>
          <w:rFonts w:ascii="Times New Roman" w:hAnsi="Times New Roman" w:cs="Times New Roman"/>
          <w:sz w:val="24"/>
          <w:szCs w:val="24"/>
        </w:rPr>
        <w:t xml:space="preserve"> </w:t>
      </w:r>
      <w:r w:rsidR="005B026A" w:rsidRPr="009043FA">
        <w:rPr>
          <w:rFonts w:ascii="Times New Roman" w:hAnsi="Times New Roman" w:cs="Times New Roman"/>
          <w:sz w:val="24"/>
          <w:szCs w:val="24"/>
        </w:rPr>
        <w:t>5010006.</w:t>
      </w:r>
    </w:p>
    <w:p w14:paraId="049F5EA6"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Akinsola</w:t>
      </w:r>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Onabanjo</w:t>
      </w:r>
      <w:r w:rsidR="005B026A">
        <w:rPr>
          <w:rFonts w:ascii="Times New Roman" w:hAnsi="Times New Roman" w:cs="Times New Roman"/>
          <w:color w:val="000000"/>
          <w:sz w:val="24"/>
          <w:szCs w:val="24"/>
        </w:rPr>
        <w:t xml:space="preserve">, O., </w:t>
      </w:r>
      <w:r>
        <w:rPr>
          <w:rFonts w:ascii="Times New Roman" w:hAnsi="Times New Roman" w:cs="Times New Roman"/>
          <w:color w:val="000000"/>
          <w:sz w:val="24"/>
          <w:szCs w:val="24"/>
        </w:rPr>
        <w:t>Idowu</w:t>
      </w:r>
      <w:r w:rsidR="005B026A">
        <w:rPr>
          <w:rFonts w:ascii="Times New Roman" w:hAnsi="Times New Roman" w:cs="Times New Roman"/>
          <w:color w:val="000000"/>
          <w:sz w:val="24"/>
          <w:szCs w:val="24"/>
        </w:rPr>
        <w:t xml:space="preserve">, M.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Ade</w:t>
      </w:r>
      <w:r w:rsidR="005B026A" w:rsidRPr="00186FAB">
        <w:rPr>
          <w:rFonts w:ascii="Times New Roman" w:hAnsi="Times New Roman" w:cs="Times New Roman"/>
          <w:color w:val="000000"/>
          <w:sz w:val="24"/>
          <w:szCs w:val="24"/>
        </w:rPr>
        <w:t>-</w:t>
      </w:r>
      <w:proofErr w:type="spellStart"/>
      <w:r w:rsidRPr="00186FAB">
        <w:rPr>
          <w:rFonts w:ascii="Times New Roman" w:hAnsi="Times New Roman" w:cs="Times New Roman"/>
          <w:color w:val="000000"/>
          <w:sz w:val="24"/>
          <w:szCs w:val="24"/>
        </w:rPr>
        <w:t>Omowaye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411FEF">
        <w:rPr>
          <w:rFonts w:ascii="Times New Roman" w:hAnsi="Times New Roman" w:cs="Times New Roman"/>
          <w:color w:val="000000" w:themeColor="text1"/>
          <w:sz w:val="24"/>
          <w:szCs w:val="24"/>
        </w:rPr>
        <w:t>2017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Traditional complementary foods: a critical review. </w:t>
      </w:r>
      <w:r w:rsidR="005B026A" w:rsidRPr="00B07880">
        <w:rPr>
          <w:rFonts w:ascii="Times New Roman" w:hAnsi="Times New Roman" w:cs="Times New Roman"/>
          <w:i/>
          <w:color w:val="000000"/>
          <w:sz w:val="24"/>
          <w:szCs w:val="24"/>
        </w:rPr>
        <w:t>Greener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6C2E">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226–</w:t>
      </w:r>
      <w:proofErr w:type="gramStart"/>
      <w:r w:rsidR="005B026A" w:rsidRPr="00186FAB">
        <w:rPr>
          <w:rFonts w:ascii="Times New Roman" w:hAnsi="Times New Roman" w:cs="Times New Roman"/>
          <w:color w:val="000000"/>
          <w:sz w:val="24"/>
          <w:szCs w:val="24"/>
        </w:rPr>
        <w:t>42.</w:t>
      </w:r>
      <w:r w:rsidR="005B026A" w:rsidRPr="00186FAB">
        <w:rPr>
          <w:rFonts w:ascii="Times New Roman" w:hAnsi="Times New Roman" w:cs="Times New Roman"/>
          <w:color w:val="0000FF"/>
          <w:sz w:val="24"/>
          <w:szCs w:val="24"/>
        </w:rPr>
        <w:t>https</w:t>
      </w:r>
      <w:proofErr w:type="gram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15580/ </w:t>
      </w:r>
      <w:proofErr w:type="gramStart"/>
      <w:r w:rsidR="005B026A" w:rsidRPr="00186FAB">
        <w:rPr>
          <w:rFonts w:ascii="Times New Roman" w:hAnsi="Times New Roman" w:cs="Times New Roman"/>
          <w:color w:val="0000FF"/>
          <w:sz w:val="24"/>
          <w:szCs w:val="24"/>
        </w:rPr>
        <w:t>GJAS.</w:t>
      </w:r>
      <w:r w:rsidR="005B026A">
        <w:rPr>
          <w:rFonts w:ascii="Times New Roman" w:hAnsi="Times New Roman" w:cs="Times New Roman"/>
          <w:color w:val="0000FF"/>
          <w:sz w:val="24"/>
          <w:szCs w:val="24"/>
        </w:rPr>
        <w:t>.</w:t>
      </w:r>
      <w:proofErr w:type="gramEnd"/>
      <w:r w:rsidR="005B026A">
        <w:rPr>
          <w:rFonts w:ascii="Times New Roman" w:hAnsi="Times New Roman" w:cs="Times New Roman"/>
          <w:color w:val="0000FF"/>
          <w:sz w:val="24"/>
          <w:szCs w:val="24"/>
        </w:rPr>
        <w:t>9.</w:t>
      </w:r>
      <w:r w:rsidR="005B026A" w:rsidRPr="00186FAB">
        <w:rPr>
          <w:rFonts w:ascii="Times New Roman" w:hAnsi="Times New Roman" w:cs="Times New Roman"/>
          <w:color w:val="0000FF"/>
          <w:sz w:val="24"/>
          <w:szCs w:val="24"/>
        </w:rPr>
        <w:t>09221 7137</w:t>
      </w:r>
      <w:r w:rsidR="005B026A" w:rsidRPr="00186FAB">
        <w:rPr>
          <w:rFonts w:ascii="Times New Roman" w:hAnsi="Times New Roman" w:cs="Times New Roman"/>
          <w:color w:val="000000"/>
          <w:sz w:val="24"/>
          <w:szCs w:val="24"/>
        </w:rPr>
        <w:t>.</w:t>
      </w:r>
    </w:p>
    <w:p w14:paraId="70FEBE6C"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Alba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Polignano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Notarnicola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1997</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Yield stability in a set of amaranth entries in southern Italy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spp.-Apulia]. </w:t>
      </w:r>
      <w:r w:rsidR="005B026A" w:rsidRPr="00B07880">
        <w:rPr>
          <w:rFonts w:ascii="Times New Roman" w:hAnsi="Times New Roman" w:cs="Times New Roman"/>
          <w:i/>
          <w:color w:val="000000"/>
          <w:sz w:val="24"/>
          <w:szCs w:val="24"/>
        </w:rPr>
        <w:t>Ital</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Agron</w:t>
      </w:r>
      <w:r w:rsidR="005B026A">
        <w:rPr>
          <w:rFonts w:ascii="Times New Roman" w:hAnsi="Times New Roman" w:cs="Times New Roman"/>
          <w:color w:val="000000"/>
          <w:sz w:val="24"/>
          <w:szCs w:val="24"/>
        </w:rPr>
        <w:t xml:space="preserve"> (Italy)</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hdl</w:t>
      </w:r>
      <w:proofErr w:type="spellEnd"/>
      <w:r w:rsidR="005B026A" w:rsidRPr="00186FAB">
        <w:rPr>
          <w:rFonts w:ascii="Times New Roman" w:hAnsi="Times New Roman" w:cs="Times New Roman"/>
          <w:color w:val="0000FF"/>
          <w:sz w:val="24"/>
          <w:szCs w:val="24"/>
        </w:rPr>
        <w:t>. handle. net/ 11563/ 1106</w:t>
      </w:r>
      <w:r w:rsidR="005B026A" w:rsidRPr="00186FAB">
        <w:rPr>
          <w:rFonts w:ascii="Times New Roman" w:hAnsi="Times New Roman" w:cs="Times New Roman"/>
          <w:color w:val="000000"/>
          <w:sz w:val="24"/>
          <w:szCs w:val="24"/>
        </w:rPr>
        <w:t>.</w:t>
      </w:r>
    </w:p>
    <w:p w14:paraId="77DC374F" w14:textId="77777777" w:rsidR="005B026A" w:rsidRPr="007C6C2E"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7C6C2E">
        <w:rPr>
          <w:rFonts w:ascii="Times New Roman" w:hAnsi="Times New Roman" w:cs="Times New Roman"/>
          <w:sz w:val="24"/>
          <w:szCs w:val="24"/>
        </w:rPr>
        <w:t>Alege</w:t>
      </w:r>
      <w:proofErr w:type="spellEnd"/>
      <w:r w:rsidR="005B026A" w:rsidRPr="007C6C2E">
        <w:rPr>
          <w:rFonts w:ascii="Times New Roman" w:hAnsi="Times New Roman" w:cs="Times New Roman"/>
          <w:sz w:val="24"/>
          <w:szCs w:val="24"/>
        </w:rPr>
        <w:t xml:space="preserve">, G. O., </w:t>
      </w:r>
      <w:r w:rsidRPr="007C6C2E">
        <w:rPr>
          <w:rFonts w:ascii="Times New Roman" w:hAnsi="Times New Roman" w:cs="Times New Roman"/>
          <w:sz w:val="24"/>
          <w:szCs w:val="24"/>
        </w:rPr>
        <w:t xml:space="preserve">and </w:t>
      </w:r>
      <w:r w:rsidR="005B026A" w:rsidRPr="007C6C2E">
        <w:rPr>
          <w:rFonts w:ascii="Times New Roman" w:hAnsi="Times New Roman" w:cs="Times New Roman"/>
          <w:sz w:val="24"/>
          <w:szCs w:val="24"/>
        </w:rPr>
        <w:t xml:space="preserve">S. M. </w:t>
      </w:r>
      <w:r w:rsidRPr="007C6C2E">
        <w:rPr>
          <w:rFonts w:ascii="Times New Roman" w:hAnsi="Times New Roman" w:cs="Times New Roman"/>
          <w:sz w:val="24"/>
          <w:szCs w:val="24"/>
        </w:rPr>
        <w:t>Daudu</w:t>
      </w:r>
      <w:r w:rsidR="005B026A" w:rsidRPr="007C6C2E">
        <w:rPr>
          <w:rFonts w:ascii="Times New Roman" w:hAnsi="Times New Roman" w:cs="Times New Roman"/>
          <w:sz w:val="24"/>
          <w:szCs w:val="24"/>
        </w:rPr>
        <w:t>., 2014</w:t>
      </w:r>
      <w:r w:rsidR="00411FEF">
        <w:rPr>
          <w:rFonts w:ascii="Times New Roman" w:hAnsi="Times New Roman" w:cs="Times New Roman"/>
          <w:sz w:val="24"/>
          <w:szCs w:val="24"/>
        </w:rPr>
        <w:t xml:space="preserve">. </w:t>
      </w:r>
      <w:r w:rsidR="005B026A" w:rsidRPr="007C6C2E">
        <w:rPr>
          <w:rFonts w:ascii="Times New Roman" w:hAnsi="Times New Roman" w:cs="Times New Roman"/>
          <w:sz w:val="24"/>
          <w:szCs w:val="24"/>
        </w:rPr>
        <w:t xml:space="preserve">A comparative foliar epidermal and morphological study of five species of the genus Amaranthus. European Journal of Experimental Biology </w:t>
      </w:r>
      <w:r w:rsidR="005B026A" w:rsidRPr="007C6C2E">
        <w:rPr>
          <w:rFonts w:ascii="Times New Roman" w:hAnsi="Times New Roman" w:cs="Times New Roman"/>
          <w:b/>
          <w:sz w:val="24"/>
          <w:szCs w:val="24"/>
        </w:rPr>
        <w:t>4</w:t>
      </w:r>
      <w:r w:rsidR="005B026A" w:rsidRPr="007C6C2E">
        <w:rPr>
          <w:rFonts w:ascii="Times New Roman" w:hAnsi="Times New Roman" w:cs="Times New Roman"/>
          <w:sz w:val="24"/>
          <w:szCs w:val="24"/>
        </w:rPr>
        <w:t xml:space="preserve"> (4):1–8.</w:t>
      </w:r>
    </w:p>
    <w:p w14:paraId="5642B820"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Alemayehu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Bendevis</w:t>
      </w:r>
      <w:proofErr w:type="spellEnd"/>
      <w:r w:rsidR="005B026A">
        <w:rPr>
          <w:rFonts w:ascii="Times New Roman" w:hAnsi="Times New Roman" w:cs="Times New Roman"/>
          <w:color w:val="000000"/>
          <w:sz w:val="24"/>
          <w:szCs w:val="24"/>
        </w:rPr>
        <w:t xml:space="preserve">, M. </w:t>
      </w:r>
      <w:r w:rsidR="005B026A" w:rsidRPr="00186F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potential for utilizing the seed crop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spp.) in East Africa as an alternative crop to support food security and climate change mitigation. </w:t>
      </w:r>
      <w:r w:rsidR="005B026A" w:rsidRPr="00B0788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Agron</w:t>
      </w:r>
      <w:r w:rsidR="005B026A">
        <w:rPr>
          <w:rFonts w:ascii="Times New Roman" w:hAnsi="Times New Roman" w:cs="Times New Roman"/>
          <w:i/>
          <w:color w:val="000000"/>
          <w:sz w:val="24"/>
          <w:szCs w:val="24"/>
        </w:rPr>
        <w:t>.</w:t>
      </w:r>
      <w:r w:rsidR="005B026A" w:rsidRPr="00B07880">
        <w:rPr>
          <w:rFonts w:ascii="Times New Roman" w:hAnsi="Times New Roman" w:cs="Times New Roman"/>
          <w:i/>
          <w:color w:val="000000"/>
          <w:sz w:val="24"/>
          <w:szCs w:val="24"/>
        </w:rPr>
        <w:t xml:space="preserve"> Crop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07880">
        <w:rPr>
          <w:rFonts w:ascii="Times New Roman" w:hAnsi="Times New Roman" w:cs="Times New Roman"/>
          <w:b/>
          <w:color w:val="000000"/>
          <w:sz w:val="24"/>
          <w:szCs w:val="24"/>
        </w:rPr>
        <w:t>201</w:t>
      </w:r>
      <w:r w:rsidR="005B026A" w:rsidRPr="00186FAB">
        <w:rPr>
          <w:rFonts w:ascii="Times New Roman" w:hAnsi="Times New Roman" w:cs="Times New Roman"/>
          <w:color w:val="000000"/>
          <w:sz w:val="24"/>
          <w:szCs w:val="24"/>
        </w:rPr>
        <w:t>:321–</w:t>
      </w:r>
      <w:r w:rsidR="00411FEF">
        <w:rPr>
          <w:rFonts w:ascii="Times New Roman" w:hAnsi="Times New Roman" w:cs="Times New Roman"/>
          <w:color w:val="000000"/>
          <w:sz w:val="24"/>
          <w:szCs w:val="24"/>
        </w:rPr>
        <w:t>32</w:t>
      </w:r>
      <w:r w:rsidR="005B026A" w:rsidRPr="00186FAB">
        <w:rPr>
          <w:rFonts w:ascii="Times New Roman" w:hAnsi="Times New Roman" w:cs="Times New Roman"/>
          <w:color w:val="000000"/>
          <w:sz w:val="24"/>
          <w:szCs w:val="24"/>
        </w:rPr>
        <w:t xml:space="preserve">9. </w:t>
      </w:r>
      <w:r w:rsidR="005B026A" w:rsidRPr="00186FAB">
        <w:rPr>
          <w:rFonts w:ascii="Times New Roman" w:hAnsi="Times New Roman" w:cs="Times New Roman"/>
          <w:color w:val="0000FF"/>
          <w:sz w:val="24"/>
          <w:szCs w:val="24"/>
        </w:rPr>
        <w:t xml:space="preserve">https://d </w:t>
      </w:r>
      <w:proofErr w:type="spellStart"/>
      <w:proofErr w:type="gramStart"/>
      <w:r w:rsidR="005B026A" w:rsidRPr="00186FAB">
        <w:rPr>
          <w:rFonts w:ascii="Times New Roman" w:hAnsi="Times New Roman" w:cs="Times New Roman"/>
          <w:color w:val="0000FF"/>
          <w:sz w:val="24"/>
          <w:szCs w:val="24"/>
        </w:rPr>
        <w:t>oi.o</w:t>
      </w:r>
      <w:proofErr w:type="spellEnd"/>
      <w:proofErr w:type="gram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rg</w:t>
      </w:r>
      <w:proofErr w:type="spellEnd"/>
      <w:r w:rsidR="005B026A" w:rsidRPr="00186FAB">
        <w:rPr>
          <w:rFonts w:ascii="Times New Roman" w:hAnsi="Times New Roman" w:cs="Times New Roman"/>
          <w:color w:val="0000FF"/>
          <w:sz w:val="24"/>
          <w:szCs w:val="24"/>
        </w:rPr>
        <w:t>/1 0.1 111/j ac.1 2108</w:t>
      </w:r>
      <w:r w:rsidR="005B026A" w:rsidRPr="00186FAB">
        <w:rPr>
          <w:rFonts w:ascii="Times New Roman" w:hAnsi="Times New Roman" w:cs="Times New Roman"/>
          <w:color w:val="000000"/>
          <w:sz w:val="24"/>
          <w:szCs w:val="24"/>
        </w:rPr>
        <w:t>.</w:t>
      </w:r>
    </w:p>
    <w:p w14:paraId="589E8927"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Alvarez</w:t>
      </w:r>
      <w:r w:rsidR="005B026A">
        <w:rPr>
          <w:rFonts w:ascii="Times New Roman" w:hAnsi="Times New Roman" w:cs="Times New Roman"/>
          <w:color w:val="000000"/>
          <w:sz w:val="24"/>
          <w:szCs w:val="24"/>
        </w:rPr>
        <w:t>-</w:t>
      </w:r>
      <w:r>
        <w:rPr>
          <w:rFonts w:ascii="Times New Roman" w:hAnsi="Times New Roman" w:cs="Times New Roman"/>
          <w:color w:val="000000"/>
          <w:sz w:val="24"/>
          <w:szCs w:val="24"/>
        </w:rPr>
        <w:t>Jubete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Auty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Arendt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Gallagher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Baking properties and microstructure of pseudocereal flours in gluten-free bread formulations. </w:t>
      </w:r>
      <w:r w:rsidR="005B026A" w:rsidRPr="00860239">
        <w:rPr>
          <w:rFonts w:ascii="Times New Roman" w:hAnsi="Times New Roman" w:cs="Times New Roman"/>
          <w:i/>
          <w:color w:val="000000"/>
          <w:sz w:val="24"/>
          <w:szCs w:val="24"/>
        </w:rPr>
        <w:t>Eur</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Food Res</w:t>
      </w:r>
      <w:r w:rsidR="005B026A">
        <w:rPr>
          <w:rFonts w:ascii="Times New Roman" w:hAnsi="Times New Roman" w:cs="Times New Roman"/>
          <w:i/>
          <w:color w:val="000000"/>
          <w:sz w:val="24"/>
          <w:szCs w:val="24"/>
        </w:rPr>
        <w:t>.</w:t>
      </w:r>
      <w:r w:rsidR="005B026A" w:rsidRPr="00860239">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860239">
        <w:rPr>
          <w:rFonts w:ascii="Times New Roman" w:hAnsi="Times New Roman" w:cs="Times New Roman"/>
          <w:b/>
          <w:color w:val="000000"/>
          <w:sz w:val="24"/>
          <w:szCs w:val="24"/>
        </w:rPr>
        <w:t>230</w:t>
      </w:r>
      <w:r w:rsidR="005B026A" w:rsidRPr="00186FAB">
        <w:rPr>
          <w:rFonts w:ascii="Times New Roman" w:hAnsi="Times New Roman" w:cs="Times New Roman"/>
          <w:color w:val="000000"/>
          <w:sz w:val="24"/>
          <w:szCs w:val="24"/>
        </w:rPr>
        <w:t xml:space="preserve">:437–45.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1007/ s00217- 009- 1184-z</w:t>
      </w:r>
      <w:r w:rsidR="005B026A" w:rsidRPr="00186FAB">
        <w:rPr>
          <w:rFonts w:ascii="Times New Roman" w:hAnsi="Times New Roman" w:cs="Times New Roman"/>
          <w:color w:val="000000"/>
          <w:sz w:val="24"/>
          <w:szCs w:val="24"/>
        </w:rPr>
        <w:t>.</w:t>
      </w:r>
    </w:p>
    <w:p w14:paraId="55007BBA" w14:textId="77777777" w:rsidR="005B026A" w:rsidRPr="005B026A" w:rsidRDefault="00C9732B" w:rsidP="005B026A">
      <w:pPr>
        <w:spacing w:before="120" w:after="120" w:line="360" w:lineRule="auto"/>
        <w:ind w:left="720" w:hanging="720"/>
        <w:jc w:val="both"/>
        <w:rPr>
          <w:rFonts w:ascii="Times New Roman" w:hAnsi="Times New Roman" w:cs="Times New Roman"/>
          <w:sz w:val="24"/>
          <w:szCs w:val="24"/>
          <w:lang w:eastAsia="en-IN"/>
        </w:rPr>
      </w:pPr>
      <w:r w:rsidRPr="005B026A">
        <w:rPr>
          <w:rFonts w:ascii="Times New Roman" w:hAnsi="Times New Roman" w:cs="Times New Roman"/>
          <w:sz w:val="24"/>
          <w:szCs w:val="24"/>
          <w:lang w:eastAsia="en-IN"/>
        </w:rPr>
        <w:t>Anand</w:t>
      </w:r>
      <w:r w:rsidR="005B026A" w:rsidRPr="005B026A">
        <w:rPr>
          <w:rFonts w:ascii="Times New Roman" w:hAnsi="Times New Roman" w:cs="Times New Roman"/>
          <w:sz w:val="24"/>
          <w:szCs w:val="24"/>
          <w:lang w:eastAsia="en-IN"/>
        </w:rPr>
        <w:t xml:space="preserve">, S. R., </w:t>
      </w:r>
      <w:r w:rsidRPr="005B026A">
        <w:rPr>
          <w:rFonts w:ascii="Times New Roman" w:hAnsi="Times New Roman" w:cs="Times New Roman"/>
          <w:sz w:val="24"/>
          <w:szCs w:val="24"/>
          <w:lang w:eastAsia="en-IN"/>
        </w:rPr>
        <w:t>Murthy</w:t>
      </w:r>
      <w:r w:rsidR="005B026A" w:rsidRPr="005B026A">
        <w:rPr>
          <w:rFonts w:ascii="Times New Roman" w:hAnsi="Times New Roman" w:cs="Times New Roman"/>
          <w:sz w:val="24"/>
          <w:szCs w:val="24"/>
          <w:lang w:eastAsia="en-IN"/>
        </w:rPr>
        <w:t xml:space="preserve">, N. </w:t>
      </w:r>
      <w:r w:rsidRPr="005B026A">
        <w:rPr>
          <w:rFonts w:ascii="Times New Roman" w:hAnsi="Times New Roman" w:cs="Times New Roman"/>
          <w:sz w:val="24"/>
          <w:szCs w:val="24"/>
          <w:lang w:eastAsia="en-IN"/>
        </w:rPr>
        <w:t>and Prithviraj</w:t>
      </w:r>
      <w:r w:rsidR="005B026A" w:rsidRPr="005B026A">
        <w:rPr>
          <w:rFonts w:ascii="Times New Roman" w:hAnsi="Times New Roman" w:cs="Times New Roman"/>
          <w:sz w:val="24"/>
          <w:szCs w:val="24"/>
          <w:lang w:eastAsia="en-IN"/>
        </w:rPr>
        <w:t>, S. K., 2020</w:t>
      </w:r>
      <w:r w:rsidR="00411FEF">
        <w:rPr>
          <w:rFonts w:ascii="Times New Roman" w:hAnsi="Times New Roman" w:cs="Times New Roman"/>
          <w:sz w:val="24"/>
          <w:szCs w:val="24"/>
          <w:lang w:eastAsia="en-IN"/>
        </w:rPr>
        <w:t>.</w:t>
      </w:r>
      <w:r w:rsidR="005B026A" w:rsidRPr="005B026A">
        <w:rPr>
          <w:rFonts w:ascii="Times New Roman" w:hAnsi="Times New Roman" w:cs="Times New Roman"/>
          <w:sz w:val="24"/>
          <w:szCs w:val="24"/>
          <w:lang w:eastAsia="en-IN"/>
        </w:rPr>
        <w:t xml:space="preserve"> Response of grain amaranth (</w:t>
      </w:r>
      <w:r w:rsidR="005B026A" w:rsidRPr="005B026A">
        <w:rPr>
          <w:rFonts w:ascii="Times New Roman" w:hAnsi="Times New Roman" w:cs="Times New Roman"/>
          <w:i/>
          <w:sz w:val="24"/>
          <w:szCs w:val="24"/>
          <w:lang w:eastAsia="en-IN"/>
        </w:rPr>
        <w:t xml:space="preserve">Amaranthus </w:t>
      </w:r>
      <w:proofErr w:type="spellStart"/>
      <w:r w:rsidR="005B026A" w:rsidRPr="005B026A">
        <w:rPr>
          <w:rFonts w:ascii="Times New Roman" w:hAnsi="Times New Roman" w:cs="Times New Roman"/>
          <w:i/>
          <w:sz w:val="24"/>
          <w:szCs w:val="24"/>
          <w:lang w:eastAsia="en-IN"/>
        </w:rPr>
        <w:t>cruentus</w:t>
      </w:r>
      <w:proofErr w:type="spellEnd"/>
      <w:r w:rsidR="005B026A" w:rsidRPr="005B026A">
        <w:rPr>
          <w:rFonts w:ascii="Times New Roman" w:hAnsi="Times New Roman" w:cs="Times New Roman"/>
          <w:sz w:val="24"/>
          <w:szCs w:val="24"/>
          <w:lang w:eastAsia="en-IN"/>
        </w:rPr>
        <w:t xml:space="preserve"> L.) genotypes to different levels of fertilizers (NPK) under eastern dry zone of Karnataka. </w:t>
      </w:r>
      <w:r w:rsidR="005B026A" w:rsidRPr="005B026A">
        <w:rPr>
          <w:rFonts w:ascii="Times New Roman" w:hAnsi="Times New Roman" w:cs="Times New Roman"/>
          <w:i/>
          <w:sz w:val="24"/>
          <w:szCs w:val="24"/>
          <w:lang w:eastAsia="en-IN"/>
        </w:rPr>
        <w:t>Mysore J. Agric. Sci.,</w:t>
      </w:r>
      <w:r w:rsidR="005B026A" w:rsidRPr="005B026A">
        <w:rPr>
          <w:rFonts w:ascii="Times New Roman" w:hAnsi="Times New Roman" w:cs="Times New Roman"/>
          <w:sz w:val="24"/>
          <w:szCs w:val="24"/>
          <w:lang w:eastAsia="en-IN"/>
        </w:rPr>
        <w:t xml:space="preserve"> </w:t>
      </w:r>
      <w:r w:rsidR="005B026A" w:rsidRPr="005B026A">
        <w:rPr>
          <w:rFonts w:ascii="Times New Roman" w:hAnsi="Times New Roman" w:cs="Times New Roman"/>
          <w:b/>
          <w:sz w:val="24"/>
          <w:szCs w:val="24"/>
          <w:lang w:eastAsia="en-IN"/>
        </w:rPr>
        <w:t>54</w:t>
      </w:r>
      <w:r w:rsidR="005B026A" w:rsidRPr="005B026A">
        <w:rPr>
          <w:rFonts w:ascii="Times New Roman" w:hAnsi="Times New Roman" w:cs="Times New Roman"/>
          <w:sz w:val="24"/>
          <w:szCs w:val="24"/>
          <w:lang w:eastAsia="en-IN"/>
        </w:rPr>
        <w:t xml:space="preserve"> (1): 60-64.</w:t>
      </w:r>
    </w:p>
    <w:p w14:paraId="0E977141" w14:textId="77777777" w:rsidR="005B026A" w:rsidRPr="00186FAB"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Andini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Yoshida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Ohsawa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Variation in protein content and amino acids in the leaves of grain, vegetable and weedy types of amaranths.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Agronomy.</w:t>
      </w:r>
      <w:r w:rsidR="005B026A">
        <w:rPr>
          <w:rFonts w:ascii="Times New Roman" w:hAnsi="Times New Roman" w:cs="Times New Roman"/>
          <w:color w:val="000000"/>
          <w:sz w:val="24"/>
          <w:szCs w:val="24"/>
        </w:rPr>
        <w:t xml:space="preserve">, </w:t>
      </w:r>
      <w:r w:rsidR="005B026A" w:rsidRPr="004F56FB">
        <w:rPr>
          <w:rFonts w:ascii="Times New Roman" w:hAnsi="Times New Roman" w:cs="Times New Roman"/>
          <w:b/>
          <w:color w:val="000000"/>
          <w:sz w:val="24"/>
          <w:szCs w:val="24"/>
        </w:rPr>
        <w:t>3</w:t>
      </w:r>
      <w:r w:rsidR="005B026A" w:rsidRPr="00186FAB">
        <w:rPr>
          <w:rFonts w:ascii="Times New Roman" w:hAnsi="Times New Roman" w:cs="Times New Roman"/>
          <w:color w:val="000000"/>
          <w:sz w:val="24"/>
          <w:szCs w:val="24"/>
        </w:rPr>
        <w:t xml:space="preserve">:391–403.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agron</w:t>
      </w:r>
      <w:proofErr w:type="spellEnd"/>
      <w:r w:rsidR="005B026A" w:rsidRPr="00186FAB">
        <w:rPr>
          <w:rFonts w:ascii="Times New Roman" w:hAnsi="Times New Roman" w:cs="Times New Roman"/>
          <w:color w:val="0000FF"/>
          <w:sz w:val="24"/>
          <w:szCs w:val="24"/>
        </w:rPr>
        <w:t xml:space="preserve"> omy30 20391</w:t>
      </w:r>
      <w:r w:rsidR="005B026A" w:rsidRPr="00186FAB">
        <w:rPr>
          <w:rFonts w:ascii="Times New Roman" w:hAnsi="Times New Roman" w:cs="Times New Roman"/>
          <w:color w:val="000000"/>
          <w:sz w:val="24"/>
          <w:szCs w:val="24"/>
        </w:rPr>
        <w:t>.</w:t>
      </w:r>
    </w:p>
    <w:p w14:paraId="62E0868E" w14:textId="77777777" w:rsidR="005B026A" w:rsidRDefault="00C9732B"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Anigo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Ameh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Ibrahim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proofErr w:type="spellStart"/>
      <w:r w:rsidRPr="00186FAB">
        <w:rPr>
          <w:rFonts w:ascii="Times New Roman" w:hAnsi="Times New Roman" w:cs="Times New Roman"/>
          <w:color w:val="000000"/>
          <w:sz w:val="24"/>
          <w:szCs w:val="24"/>
        </w:rPr>
        <w:t>Danbauchi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411FEF">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Nutrient composition of commonly used complementary foods in North western Nigeria. </w:t>
      </w:r>
      <w:r w:rsidR="005B026A" w:rsidRPr="00F83D9C">
        <w:rPr>
          <w:rFonts w:ascii="Times New Roman" w:hAnsi="Times New Roman" w:cs="Times New Roman"/>
          <w:i/>
          <w:color w:val="000000"/>
          <w:sz w:val="24"/>
          <w:szCs w:val="24"/>
        </w:rPr>
        <w:t>Afr</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w:t>
      </w:r>
      <w:proofErr w:type="spellStart"/>
      <w:r w:rsidR="005B026A" w:rsidRPr="00F83D9C">
        <w:rPr>
          <w:rFonts w:ascii="Times New Roman" w:hAnsi="Times New Roman" w:cs="Times New Roman"/>
          <w:i/>
          <w:color w:val="000000"/>
          <w:sz w:val="24"/>
          <w:szCs w:val="24"/>
        </w:rPr>
        <w:t>Biotechnol</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3D9C">
        <w:rPr>
          <w:rFonts w:ascii="Times New Roman" w:hAnsi="Times New Roman" w:cs="Times New Roman"/>
          <w:b/>
          <w:color w:val="000000"/>
          <w:sz w:val="24"/>
          <w:szCs w:val="24"/>
        </w:rPr>
        <w:t>8</w:t>
      </w:r>
      <w:r w:rsidR="005B026A">
        <w:rPr>
          <w:rFonts w:ascii="Times New Roman" w:hAnsi="Times New Roman" w:cs="Times New Roman"/>
          <w:b/>
          <w:color w:val="000000"/>
          <w:sz w:val="24"/>
          <w:szCs w:val="24"/>
        </w:rPr>
        <w:t xml:space="preserve"> </w:t>
      </w:r>
      <w:r w:rsidR="005B026A" w:rsidRPr="00186FAB">
        <w:rPr>
          <w:rFonts w:ascii="Times New Roman" w:hAnsi="Times New Roman" w:cs="Times New Roman"/>
          <w:color w:val="000000"/>
          <w:sz w:val="24"/>
          <w:szCs w:val="24"/>
        </w:rPr>
        <w:t>(17).</w:t>
      </w:r>
    </w:p>
    <w:p w14:paraId="5A96DB6A" w14:textId="77777777" w:rsidR="00C9732B" w:rsidRPr="00A17F37" w:rsidRDefault="00C9732B"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2006</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186FAB">
        <w:rPr>
          <w:rFonts w:ascii="Times New Roman" w:hAnsi="Times New Roman" w:cs="Times New Roman"/>
          <w:sz w:val="24"/>
          <w:szCs w:val="24"/>
        </w:rPr>
        <w:t xml:space="preserve">National Research Council, Policy and Global Affairs, Development S and Cooperation. Lost crops of Africa: volume II: vegetables. </w:t>
      </w:r>
      <w:r>
        <w:rPr>
          <w:rFonts w:ascii="Times New Roman" w:hAnsi="Times New Roman" w:cs="Times New Roman"/>
          <w:sz w:val="24"/>
          <w:szCs w:val="24"/>
        </w:rPr>
        <w:t>National Academies Press; 2006.</w:t>
      </w:r>
      <w:r w:rsidRPr="003F1CE4">
        <w:rPr>
          <w:rFonts w:ascii="Times New Roman" w:hAnsi="Times New Roman" w:cs="Times New Roman"/>
          <w:sz w:val="24"/>
          <w:szCs w:val="24"/>
        </w:rPr>
        <w:t xml:space="preserve"> </w:t>
      </w:r>
      <w:r w:rsidRPr="00833B68">
        <w:rPr>
          <w:rFonts w:ascii="Times New Roman" w:hAnsi="Times New Roman" w:cs="Times New Roman"/>
          <w:sz w:val="24"/>
          <w:szCs w:val="24"/>
        </w:rPr>
        <w:t xml:space="preserve">Annon, 2015, UN.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p>
    <w:p w14:paraId="686C4593" w14:textId="77777777" w:rsidR="00C9732B" w:rsidRDefault="00C9732B" w:rsidP="00C9732B">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t>Anonymous</w:t>
      </w:r>
      <w:r w:rsidRPr="00833B68">
        <w:rPr>
          <w:rFonts w:ascii="Times New Roman" w:hAnsi="Times New Roman" w:cs="Times New Roman"/>
          <w:sz w:val="24"/>
          <w:szCs w:val="24"/>
        </w:rPr>
        <w:t>, 2015</w:t>
      </w:r>
      <w:r w:rsidR="00334844">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xml:space="preserve">.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1CB610F7" w14:textId="77777777" w:rsidR="00334844" w:rsidRDefault="00334844" w:rsidP="00334844">
      <w:pPr>
        <w:tabs>
          <w:tab w:val="left" w:pos="154"/>
        </w:tabs>
        <w:autoSpaceDE w:val="0"/>
        <w:autoSpaceDN w:val="0"/>
        <w:adjustRightInd w:val="0"/>
        <w:spacing w:after="0" w:line="360" w:lineRule="auto"/>
        <w:ind w:left="993" w:hanging="993"/>
        <w:jc w:val="both"/>
      </w:pPr>
      <w:r>
        <w:rPr>
          <w:rFonts w:ascii="Times New Roman" w:hAnsi="Times New Roman" w:cs="Times New Roman"/>
          <w:sz w:val="24"/>
          <w:szCs w:val="24"/>
        </w:rPr>
        <w:lastRenderedPageBreak/>
        <w:t>Anonymous</w:t>
      </w:r>
      <w:r w:rsidRPr="00833B68">
        <w:rPr>
          <w:rFonts w:ascii="Times New Roman" w:hAnsi="Times New Roman" w:cs="Times New Roman"/>
          <w:sz w:val="24"/>
          <w:szCs w:val="24"/>
        </w:rPr>
        <w:t>, 2015</w:t>
      </w:r>
      <w:r>
        <w:rPr>
          <w:rFonts w:ascii="Times New Roman" w:hAnsi="Times New Roman" w:cs="Times New Roman"/>
          <w:sz w:val="24"/>
          <w:szCs w:val="24"/>
        </w:rPr>
        <w:t>.</w:t>
      </w:r>
      <w:r w:rsidRPr="00833B68">
        <w:rPr>
          <w:rFonts w:ascii="Times New Roman" w:hAnsi="Times New Roman" w:cs="Times New Roman"/>
          <w:sz w:val="24"/>
          <w:szCs w:val="24"/>
        </w:rPr>
        <w:t xml:space="preserve"> </w:t>
      </w:r>
      <w:r>
        <w:rPr>
          <w:rFonts w:ascii="Times New Roman" w:hAnsi="Times New Roman" w:cs="Times New Roman"/>
          <w:sz w:val="24"/>
          <w:szCs w:val="24"/>
        </w:rPr>
        <w:t>United nations (</w:t>
      </w:r>
      <w:r w:rsidRPr="00833B68">
        <w:rPr>
          <w:rFonts w:ascii="Times New Roman" w:hAnsi="Times New Roman" w:cs="Times New Roman"/>
          <w:sz w:val="24"/>
          <w:szCs w:val="24"/>
        </w:rPr>
        <w:t>UN</w:t>
      </w:r>
      <w:r>
        <w:rPr>
          <w:rFonts w:ascii="Times New Roman" w:hAnsi="Times New Roman" w:cs="Times New Roman"/>
          <w:sz w:val="24"/>
          <w:szCs w:val="24"/>
        </w:rPr>
        <w:t>)</w:t>
      </w:r>
      <w:r w:rsidRPr="00833B68">
        <w:rPr>
          <w:rFonts w:ascii="Times New Roman" w:hAnsi="Times New Roman" w:cs="Times New Roman"/>
          <w:sz w:val="24"/>
          <w:szCs w:val="24"/>
        </w:rPr>
        <w:t xml:space="preserve">. Transforming our world: The 2030 agenda for sustainable development 2015. https:// </w:t>
      </w:r>
      <w:proofErr w:type="spellStart"/>
      <w:r w:rsidRPr="00833B68">
        <w:rPr>
          <w:rFonts w:ascii="Times New Roman" w:hAnsi="Times New Roman" w:cs="Times New Roman"/>
          <w:sz w:val="24"/>
          <w:szCs w:val="24"/>
        </w:rPr>
        <w:t>sdgs</w:t>
      </w:r>
      <w:proofErr w:type="spellEnd"/>
      <w:r w:rsidRPr="00833B68">
        <w:rPr>
          <w:rFonts w:ascii="Times New Roman" w:hAnsi="Times New Roman" w:cs="Times New Roman"/>
          <w:sz w:val="24"/>
          <w:szCs w:val="24"/>
        </w:rPr>
        <w:t>. un. org/ 2030</w:t>
      </w:r>
      <w:r>
        <w:rPr>
          <w:rFonts w:ascii="Times New Roman" w:hAnsi="Times New Roman" w:cs="Times New Roman"/>
          <w:sz w:val="24"/>
          <w:szCs w:val="24"/>
        </w:rPr>
        <w:t xml:space="preserve"> </w:t>
      </w:r>
      <w:r w:rsidRPr="00833B68">
        <w:rPr>
          <w:rFonts w:ascii="Times New Roman" w:hAnsi="Times New Roman" w:cs="Times New Roman"/>
          <w:sz w:val="24"/>
          <w:szCs w:val="24"/>
        </w:rPr>
        <w:t>agenda.</w:t>
      </w:r>
      <w:r w:rsidRPr="003F1CE4">
        <w:t xml:space="preserve"> </w:t>
      </w:r>
    </w:p>
    <w:p w14:paraId="0FB5912D" w14:textId="77777777" w:rsidR="00334844" w:rsidRDefault="00334844" w:rsidP="00C9732B">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Anonymous, 2018.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 xml:space="preserve">nutrition. 2018. http:// www. </w:t>
      </w:r>
      <w:proofErr w:type="spellStart"/>
      <w:r w:rsidRPr="003F1CE4">
        <w:rPr>
          <w:rFonts w:ascii="Times New Roman" w:hAnsi="Times New Roman" w:cs="Times New Roman"/>
          <w:sz w:val="24"/>
          <w:szCs w:val="24"/>
        </w:rPr>
        <w:t>fao</w:t>
      </w:r>
      <w:proofErr w:type="spellEnd"/>
      <w:r w:rsidRPr="003F1CE4">
        <w:rPr>
          <w:rFonts w:ascii="Times New Roman" w:hAnsi="Times New Roman" w:cs="Times New Roman"/>
          <w:sz w:val="24"/>
          <w:szCs w:val="24"/>
        </w:rPr>
        <w:t>. org/3/ i95</w:t>
      </w:r>
      <w:r>
        <w:rPr>
          <w:rFonts w:ascii="Times New Roman" w:hAnsi="Times New Roman" w:cs="Times New Roman"/>
          <w:sz w:val="24"/>
          <w:szCs w:val="24"/>
        </w:rPr>
        <w:t xml:space="preserve">53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I9553 EN. </w:t>
      </w:r>
    </w:p>
    <w:p w14:paraId="438F1CBA" w14:textId="77777777" w:rsidR="00C9732B"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Anonymous, 2018</w:t>
      </w:r>
      <w:r w:rsidR="00334844">
        <w:rPr>
          <w:rFonts w:ascii="Times New Roman" w:hAnsi="Times New Roman" w:cs="Times New Roman"/>
          <w:sz w:val="24"/>
          <w:szCs w:val="24"/>
        </w:rPr>
        <w:t>.</w:t>
      </w:r>
      <w:r>
        <w:rPr>
          <w:rFonts w:ascii="Times New Roman" w:hAnsi="Times New Roman" w:cs="Times New Roman"/>
          <w:sz w:val="24"/>
          <w:szCs w:val="24"/>
        </w:rPr>
        <w:t xml:space="preserve"> </w:t>
      </w:r>
      <w:r w:rsidRPr="003F1CE4">
        <w:rPr>
          <w:rFonts w:ascii="Times New Roman" w:hAnsi="Times New Roman" w:cs="Times New Roman"/>
          <w:sz w:val="24"/>
          <w:szCs w:val="24"/>
        </w:rPr>
        <w:t>UNICEF, FAO, IFAD, WFP, WHO. The state of food security and nutrition in the world 2018: building climate resilience for food security and</w:t>
      </w:r>
      <w:r>
        <w:rPr>
          <w:rFonts w:ascii="Times New Roman" w:hAnsi="Times New Roman" w:cs="Times New Roman"/>
          <w:sz w:val="24"/>
          <w:szCs w:val="24"/>
        </w:rPr>
        <w:t xml:space="preserve"> </w:t>
      </w:r>
      <w:r w:rsidRPr="003F1CE4">
        <w:rPr>
          <w:rFonts w:ascii="Times New Roman" w:hAnsi="Times New Roman" w:cs="Times New Roman"/>
          <w:sz w:val="24"/>
          <w:szCs w:val="24"/>
        </w:rPr>
        <w:t>nutrition. 2018. http:// www. FAO. org/3/ i95</w:t>
      </w:r>
      <w:r>
        <w:rPr>
          <w:rFonts w:ascii="Times New Roman" w:hAnsi="Times New Roman" w:cs="Times New Roman"/>
          <w:sz w:val="24"/>
          <w:szCs w:val="24"/>
        </w:rPr>
        <w:t xml:space="preserve">53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I9553 EN. </w:t>
      </w:r>
    </w:p>
    <w:p w14:paraId="644DD9F2" w14:textId="77777777" w:rsidR="005B026A" w:rsidRPr="003F1CE4" w:rsidRDefault="00C9732B" w:rsidP="003F1CE4">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Anonymous</w:t>
      </w:r>
      <w:r w:rsidR="005B026A">
        <w:rPr>
          <w:rFonts w:ascii="Times New Roman" w:hAnsi="Times New Roman" w:cs="Times New Roman"/>
          <w:color w:val="000000"/>
          <w:sz w:val="24"/>
          <w:szCs w:val="24"/>
        </w:rPr>
        <w:t>,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FAO</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UNICEF, IFAD, WFP AND WHO, </w:t>
      </w:r>
      <w:proofErr w:type="gramStart"/>
      <w:r w:rsidR="005B026A" w:rsidRPr="00186FAB">
        <w:rPr>
          <w:rFonts w:ascii="Times New Roman" w:hAnsi="Times New Roman" w:cs="Times New Roman"/>
          <w:color w:val="000000"/>
          <w:sz w:val="24"/>
          <w:szCs w:val="24"/>
        </w:rPr>
        <w:t>The</w:t>
      </w:r>
      <w:proofErr w:type="gramEnd"/>
      <w:r w:rsidR="005B026A" w:rsidRPr="00186FAB">
        <w:rPr>
          <w:rFonts w:ascii="Times New Roman" w:hAnsi="Times New Roman" w:cs="Times New Roman"/>
          <w:color w:val="000000"/>
          <w:sz w:val="24"/>
          <w:szCs w:val="24"/>
        </w:rPr>
        <w:t xml:space="preserve"> state of food security and nutrition in the world: repurposing food and agricultural policies to make healthy diets more affordable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4060/ cc063 9en</w:t>
      </w:r>
      <w:r w:rsidR="005B026A">
        <w:rPr>
          <w:rFonts w:ascii="Times New Roman" w:hAnsi="Times New Roman" w:cs="Times New Roman"/>
          <w:color w:val="000000"/>
          <w:sz w:val="24"/>
          <w:szCs w:val="24"/>
        </w:rPr>
        <w:t>.</w:t>
      </w:r>
    </w:p>
    <w:p w14:paraId="19AEF29B"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Aphalo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Marti</w:t>
      </w:r>
      <w:r w:rsidRPr="00186FAB">
        <w:rPr>
          <w:rFonts w:ascii="Times New Roman" w:hAnsi="Times New Roman" w:cs="Times New Roman"/>
          <w:color w:val="000000"/>
          <w:sz w:val="24"/>
          <w:szCs w:val="24"/>
        </w:rPr>
        <w:t>nez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186FAB">
        <w:rPr>
          <w:rFonts w:ascii="Times New Roman" w:hAnsi="Times New Roman" w:cs="Times New Roman"/>
          <w:color w:val="000000"/>
          <w:sz w:val="24"/>
          <w:szCs w:val="24"/>
        </w:rPr>
        <w:t>An</w:t>
      </w:r>
      <w:r>
        <w:rPr>
          <w:rFonts w:ascii="Times New Roman" w:hAnsi="Times New Roman" w:cs="Times New Roman"/>
          <w:color w:val="000000"/>
          <w:sz w:val="24"/>
          <w:szCs w:val="24"/>
        </w:rPr>
        <w:t>o</w:t>
      </w:r>
      <w:r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sprouts: a potential health promoting and nutritive natural food. </w:t>
      </w:r>
      <w:r w:rsidR="005B026A" w:rsidRPr="00F83D9C">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F83D9C">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i/>
          <w:color w:val="000000"/>
          <w:sz w:val="24"/>
          <w:szCs w:val="24"/>
        </w:rPr>
        <w:t xml:space="preserve"> Food Prop</w:t>
      </w:r>
      <w:r w:rsidR="005B026A">
        <w:rPr>
          <w:rFonts w:ascii="Times New Roman" w:hAnsi="Times New Roman" w:cs="Times New Roman"/>
          <w:i/>
          <w:color w:val="000000"/>
          <w:sz w:val="24"/>
          <w:szCs w:val="24"/>
        </w:rPr>
        <w:t xml:space="preserve">., </w:t>
      </w:r>
      <w:r w:rsidR="005B026A" w:rsidRPr="00F83D9C">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:2688–98.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1080/ 10942 912. 2015. 10045 85</w:t>
      </w:r>
      <w:r w:rsidR="005B026A" w:rsidRPr="00186FAB">
        <w:rPr>
          <w:rFonts w:ascii="Times New Roman" w:hAnsi="Times New Roman" w:cs="Times New Roman"/>
          <w:color w:val="000000"/>
          <w:sz w:val="24"/>
          <w:szCs w:val="24"/>
        </w:rPr>
        <w:t>.</w:t>
      </w:r>
    </w:p>
    <w:p w14:paraId="679DE80B"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gramStart"/>
      <w:r w:rsidRPr="00186FAB">
        <w:rPr>
          <w:rFonts w:ascii="Times New Roman" w:hAnsi="Times New Roman" w:cs="Times New Roman"/>
          <w:color w:val="000000"/>
          <w:sz w:val="24"/>
          <w:szCs w:val="24"/>
        </w:rPr>
        <w:t>Arora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R.</w:t>
      </w:r>
      <w:proofErr w:type="gram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in underutilized plant species: an Asia-Pacific perspective. Rome: </w:t>
      </w:r>
      <w:proofErr w:type="spellStart"/>
      <w:r w:rsidR="005B026A" w:rsidRPr="00186FAB">
        <w:rPr>
          <w:rFonts w:ascii="Times New Roman" w:hAnsi="Times New Roman" w:cs="Times New Roman"/>
          <w:color w:val="000000"/>
          <w:sz w:val="24"/>
          <w:szCs w:val="24"/>
        </w:rPr>
        <w:t>Bioversity</w:t>
      </w:r>
      <w:proofErr w:type="spellEnd"/>
      <w:r w:rsidR="005B026A" w:rsidRPr="00186FAB">
        <w:rPr>
          <w:rFonts w:ascii="Times New Roman" w:hAnsi="Times New Roman" w:cs="Times New Roman"/>
          <w:color w:val="000000"/>
          <w:sz w:val="24"/>
          <w:szCs w:val="24"/>
        </w:rPr>
        <w:t xml:space="preserve"> International; </w:t>
      </w:r>
    </w:p>
    <w:p w14:paraId="2FDBCFA1"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Aswal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Bisht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Dobhal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Uniyal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Historical journey with amaranth. </w:t>
      </w:r>
      <w:r w:rsidRPr="003A51A4">
        <w:rPr>
          <w:rFonts w:ascii="Times New Roman" w:hAnsi="Times New Roman" w:cs="Times New Roman"/>
          <w:i/>
          <w:color w:val="000000"/>
          <w:sz w:val="24"/>
          <w:szCs w:val="24"/>
        </w:rPr>
        <w:t>Asian Agri-History</w:t>
      </w:r>
      <w:r w:rsidRPr="00186F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A51A4">
        <w:rPr>
          <w:rFonts w:ascii="Times New Roman" w:hAnsi="Times New Roman" w:cs="Times New Roman"/>
          <w:b/>
          <w:color w:val="000000"/>
          <w:sz w:val="24"/>
          <w:szCs w:val="24"/>
        </w:rPr>
        <w:t>20</w:t>
      </w:r>
      <w:r w:rsidRPr="00186FAB">
        <w:rPr>
          <w:rFonts w:ascii="Times New Roman" w:hAnsi="Times New Roman" w:cs="Times New Roman"/>
          <w:color w:val="000000"/>
          <w:sz w:val="24"/>
          <w:szCs w:val="24"/>
        </w:rPr>
        <w:t>:201–10.</w:t>
      </w:r>
    </w:p>
    <w:p w14:paraId="1EB920F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Akabas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Paxson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Thuppal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Saklani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Tucker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Total usual intake of shortfall nutrients varies with poverty among US adults. </w:t>
      </w:r>
      <w:r w:rsidR="005B026A" w:rsidRPr="007C4CED">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Educ</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Behav</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b/>
          <w:i/>
          <w:color w:val="000000"/>
          <w:sz w:val="24"/>
          <w:szCs w:val="24"/>
        </w:rPr>
        <w:t xml:space="preserve"> </w:t>
      </w:r>
      <w:r w:rsidR="005B026A" w:rsidRPr="007C4CED">
        <w:rPr>
          <w:rFonts w:ascii="Times New Roman" w:hAnsi="Times New Roman" w:cs="Times New Roman"/>
          <w:b/>
          <w:color w:val="000000"/>
          <w:sz w:val="24"/>
          <w:szCs w:val="24"/>
        </w:rPr>
        <w:t>49</w:t>
      </w:r>
      <w:r w:rsidR="005B026A" w:rsidRPr="00186FAB">
        <w:rPr>
          <w:rFonts w:ascii="Times New Roman" w:hAnsi="Times New Roman" w:cs="Times New Roman"/>
          <w:color w:val="000000"/>
          <w:sz w:val="24"/>
          <w:szCs w:val="24"/>
        </w:rPr>
        <w:t xml:space="preserve">:639–46.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jneb</w:t>
      </w:r>
      <w:proofErr w:type="spellEnd"/>
      <w:r w:rsidR="005B026A" w:rsidRPr="00186FAB">
        <w:rPr>
          <w:rFonts w:ascii="Times New Roman" w:hAnsi="Times New Roman" w:cs="Times New Roman"/>
          <w:color w:val="0000FF"/>
          <w:sz w:val="24"/>
          <w:szCs w:val="24"/>
        </w:rPr>
        <w:t>. 2016. 11. 008</w:t>
      </w:r>
      <w:r w:rsidR="005B026A" w:rsidRPr="00186FAB">
        <w:rPr>
          <w:rFonts w:ascii="Times New Roman" w:hAnsi="Times New Roman" w:cs="Times New Roman"/>
          <w:color w:val="000000"/>
          <w:sz w:val="24"/>
          <w:szCs w:val="24"/>
        </w:rPr>
        <w:t>.</w:t>
      </w:r>
    </w:p>
    <w:p w14:paraId="3F327687"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Bailey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West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JR, </w:t>
      </w:r>
      <w:r w:rsidRPr="00186FAB">
        <w:rPr>
          <w:rFonts w:ascii="Times New Roman" w:hAnsi="Times New Roman" w:cs="Times New Roman"/>
          <w:color w:val="000000"/>
          <w:sz w:val="24"/>
          <w:szCs w:val="24"/>
        </w:rPr>
        <w:t>Black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epidemiology of global micronutrient deficiencies. </w:t>
      </w:r>
      <w:r w:rsidR="005B026A" w:rsidRPr="007C4CED">
        <w:rPr>
          <w:rFonts w:ascii="Times New Roman" w:hAnsi="Times New Roman" w:cs="Times New Roman"/>
          <w:i/>
          <w:color w:val="000000"/>
          <w:sz w:val="24"/>
          <w:szCs w:val="24"/>
        </w:rPr>
        <w:t>Ann</w:t>
      </w:r>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7C4CED">
        <w:rPr>
          <w:rFonts w:ascii="Times New Roman" w:hAnsi="Times New Roman" w:cs="Times New Roman"/>
          <w:i/>
          <w:color w:val="000000"/>
          <w:sz w:val="24"/>
          <w:szCs w:val="24"/>
        </w:rPr>
        <w:t xml:space="preserve"> </w:t>
      </w:r>
      <w:proofErr w:type="spellStart"/>
      <w:r w:rsidR="005B026A" w:rsidRPr="007C4CED">
        <w:rPr>
          <w:rFonts w:ascii="Times New Roman" w:hAnsi="Times New Roman" w:cs="Times New Roman"/>
          <w:i/>
          <w:color w:val="000000"/>
          <w:sz w:val="24"/>
          <w:szCs w:val="24"/>
        </w:rPr>
        <w:t>Metab</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7C4CED">
        <w:rPr>
          <w:rFonts w:ascii="Times New Roman" w:hAnsi="Times New Roman" w:cs="Times New Roman"/>
          <w:b/>
          <w:color w:val="000000"/>
          <w:sz w:val="24"/>
          <w:szCs w:val="24"/>
        </w:rPr>
        <w:t>66</w:t>
      </w:r>
      <w:r w:rsidR="005B026A" w:rsidRPr="00186FAB">
        <w:rPr>
          <w:rFonts w:ascii="Times New Roman" w:hAnsi="Times New Roman" w:cs="Times New Roman"/>
          <w:color w:val="000000"/>
          <w:sz w:val="24"/>
          <w:szCs w:val="24"/>
        </w:rPr>
        <w:t xml:space="preserve">:22–33.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1159/ 00037 1618</w:t>
      </w:r>
      <w:r w:rsidR="005B026A" w:rsidRPr="00186FAB">
        <w:rPr>
          <w:rFonts w:ascii="Times New Roman" w:hAnsi="Times New Roman" w:cs="Times New Roman"/>
          <w:color w:val="000000"/>
          <w:sz w:val="24"/>
          <w:szCs w:val="24"/>
        </w:rPr>
        <w:t>.</w:t>
      </w:r>
    </w:p>
    <w:p w14:paraId="0DF9E7DF"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Bakhru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Foods that heal: the natural way to good health. Orient </w:t>
      </w:r>
      <w:proofErr w:type="gramStart"/>
      <w:r w:rsidR="005B026A" w:rsidRPr="00186FAB">
        <w:rPr>
          <w:rFonts w:ascii="Times New Roman" w:hAnsi="Times New Roman" w:cs="Times New Roman"/>
          <w:color w:val="000000"/>
          <w:sz w:val="24"/>
          <w:szCs w:val="24"/>
        </w:rPr>
        <w:t>Paperbacks;.</w:t>
      </w:r>
      <w:proofErr w:type="gramEnd"/>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www. </w:t>
      </w:r>
      <w:proofErr w:type="spellStart"/>
      <w:r w:rsidR="005B026A" w:rsidRPr="00186FAB">
        <w:rPr>
          <w:rFonts w:ascii="Times New Roman" w:hAnsi="Times New Roman" w:cs="Times New Roman"/>
          <w:color w:val="0000FF"/>
          <w:sz w:val="24"/>
          <w:szCs w:val="24"/>
        </w:rPr>
        <w:t>orien</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tpape</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rbacks</w:t>
      </w:r>
      <w:proofErr w:type="spellEnd"/>
      <w:r w:rsidR="005B026A" w:rsidRPr="00186FAB">
        <w:rPr>
          <w:rFonts w:ascii="Times New Roman" w:hAnsi="Times New Roman" w:cs="Times New Roman"/>
          <w:color w:val="0000FF"/>
          <w:sz w:val="24"/>
          <w:szCs w:val="24"/>
        </w:rPr>
        <w:t>. com</w:t>
      </w:r>
      <w:r w:rsidR="005B026A" w:rsidRPr="00186FAB">
        <w:rPr>
          <w:rFonts w:ascii="Times New Roman" w:hAnsi="Times New Roman" w:cs="Times New Roman"/>
          <w:color w:val="000000"/>
          <w:sz w:val="24"/>
          <w:szCs w:val="24"/>
        </w:rPr>
        <w:t>.</w:t>
      </w:r>
    </w:p>
    <w:p w14:paraId="47410CC9"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Baral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Datta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Chakraborty</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P.</w:t>
      </w:r>
      <w:r w:rsidR="005B026A">
        <w:rPr>
          <w:rFonts w:ascii="Times New Roman" w:hAnsi="Times New Roman" w:cs="Times New Roman"/>
          <w:sz w:val="24"/>
          <w:szCs w:val="24"/>
        </w:rPr>
        <w:t>,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Pharmacognostic</w:t>
      </w:r>
      <w:proofErr w:type="spellEnd"/>
      <w:r w:rsidR="005B026A" w:rsidRPr="00186FAB">
        <w:rPr>
          <w:rFonts w:ascii="Times New Roman" w:hAnsi="Times New Roman" w:cs="Times New Roman"/>
          <w:sz w:val="24"/>
          <w:szCs w:val="24"/>
        </w:rPr>
        <w:t xml:space="preserve"> studies on stem and leaves of </w:t>
      </w:r>
      <w:r w:rsidR="005B026A" w:rsidRPr="00186FAB">
        <w:rPr>
          <w:rFonts w:ascii="Times New Roman" w:hAnsi="Times New Roman" w:cs="Times New Roman"/>
          <w:i/>
          <w:iCs/>
          <w:sz w:val="24"/>
          <w:szCs w:val="24"/>
        </w:rPr>
        <w:t xml:space="preserve">Amaranthus spinosus </w:t>
      </w:r>
      <w:r w:rsidR="005B026A" w:rsidRPr="00186FAB">
        <w:rPr>
          <w:rFonts w:ascii="Times New Roman" w:hAnsi="Times New Roman" w:cs="Times New Roman"/>
          <w:sz w:val="24"/>
          <w:szCs w:val="24"/>
        </w:rPr>
        <w:t xml:space="preserve">Linn. </w:t>
      </w:r>
      <w:r w:rsidR="005B026A" w:rsidRPr="007C4CED">
        <w:rPr>
          <w:rFonts w:ascii="Times New Roman" w:hAnsi="Times New Roman" w:cs="Times New Roman"/>
          <w:i/>
          <w:sz w:val="24"/>
          <w:szCs w:val="24"/>
        </w:rPr>
        <w:t>Int</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J</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Appl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Biol</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Pharm</w:t>
      </w:r>
      <w:r w:rsidR="005B026A">
        <w:rPr>
          <w:rFonts w:ascii="Times New Roman" w:hAnsi="Times New Roman" w:cs="Times New Roman"/>
          <w:i/>
          <w:sz w:val="24"/>
          <w:szCs w:val="24"/>
        </w:rPr>
        <w:t>.</w:t>
      </w:r>
      <w:r w:rsidR="005B026A" w:rsidRPr="007C4CED">
        <w:rPr>
          <w:rFonts w:ascii="Times New Roman" w:hAnsi="Times New Roman" w:cs="Times New Roman"/>
          <w:i/>
          <w:sz w:val="24"/>
          <w:szCs w:val="24"/>
        </w:rPr>
        <w:t xml:space="preserve"> Technol.</w:t>
      </w:r>
      <w:r w:rsidR="005B026A">
        <w:rPr>
          <w:rFonts w:ascii="Times New Roman" w:hAnsi="Times New Roman" w:cs="Times New Roman"/>
          <w:i/>
          <w:sz w:val="24"/>
          <w:szCs w:val="24"/>
        </w:rPr>
        <w:t xml:space="preserve">, </w:t>
      </w:r>
      <w:r w:rsidR="005B026A" w:rsidRPr="007C4CED">
        <w:rPr>
          <w:rFonts w:ascii="Times New Roman" w:hAnsi="Times New Roman" w:cs="Times New Roman"/>
          <w:b/>
          <w:sz w:val="24"/>
          <w:szCs w:val="24"/>
        </w:rPr>
        <w:t>2</w:t>
      </w:r>
      <w:r w:rsidR="005B026A" w:rsidRPr="00186FAB">
        <w:rPr>
          <w:rFonts w:ascii="Times New Roman" w:hAnsi="Times New Roman" w:cs="Times New Roman"/>
          <w:sz w:val="24"/>
          <w:szCs w:val="24"/>
        </w:rPr>
        <w:t>:41–7.</w:t>
      </w:r>
    </w:p>
    <w:p w14:paraId="25944C65"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Baraniak</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J</w:t>
      </w:r>
      <w:r>
        <w:rPr>
          <w:rFonts w:ascii="Times New Roman" w:hAnsi="Times New Roman" w:cs="Times New Roman"/>
          <w:color w:val="000000"/>
          <w:sz w:val="24"/>
          <w:szCs w:val="24"/>
        </w:rPr>
        <w:t xml:space="preserve">. </w:t>
      </w:r>
      <w:r w:rsidR="00454F49">
        <w:rPr>
          <w:rFonts w:ascii="Times New Roman" w:hAnsi="Times New Roman" w:cs="Times New Roman"/>
          <w:color w:val="000000"/>
          <w:sz w:val="24"/>
          <w:szCs w:val="24"/>
        </w:rPr>
        <w:t>And</w:t>
      </w:r>
      <w:r w:rsidR="00454F49" w:rsidRPr="00186FAB">
        <w:rPr>
          <w:rFonts w:ascii="Times New Roman" w:hAnsi="Times New Roman" w:cs="Times New Roman"/>
          <w:color w:val="000000"/>
          <w:sz w:val="24"/>
          <w:szCs w:val="24"/>
        </w:rPr>
        <w:t xml:space="preserve"> Kania</w:t>
      </w:r>
      <w:r w:rsidRPr="00186FAB">
        <w:rPr>
          <w:rFonts w:ascii="Times New Roman" w:hAnsi="Times New Roman" w:cs="Times New Roman"/>
          <w:color w:val="000000"/>
          <w:sz w:val="24"/>
          <w:szCs w:val="24"/>
        </w:rPr>
        <w:t>-</w:t>
      </w:r>
      <w:r w:rsidR="00454F49" w:rsidRPr="00186FAB">
        <w:rPr>
          <w:rFonts w:ascii="Times New Roman" w:hAnsi="Times New Roman" w:cs="Times New Roman"/>
          <w:color w:val="000000"/>
          <w:sz w:val="24"/>
          <w:szCs w:val="24"/>
        </w:rPr>
        <w:t>Dobrowolska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The dual nature of amaranth—functional food and potential medicine. Foods.</w:t>
      </w:r>
      <w:r>
        <w:rPr>
          <w:rFonts w:ascii="Times New Roman" w:hAnsi="Times New Roman" w:cs="Times New Roman"/>
          <w:color w:val="000000"/>
          <w:sz w:val="24"/>
          <w:szCs w:val="24"/>
        </w:rPr>
        <w:t xml:space="preserve">, </w:t>
      </w:r>
      <w:r w:rsidRPr="007C4CED">
        <w:rPr>
          <w:rFonts w:ascii="Times New Roman" w:hAnsi="Times New Roman" w:cs="Times New Roman"/>
          <w:b/>
          <w:color w:val="000000"/>
          <w:sz w:val="24"/>
          <w:szCs w:val="24"/>
        </w:rPr>
        <w:t>11</w:t>
      </w:r>
      <w:r w:rsidRPr="00186FAB">
        <w:rPr>
          <w:rFonts w:ascii="Times New Roman" w:hAnsi="Times New Roman" w:cs="Times New Roman"/>
          <w:color w:val="000000"/>
          <w:sz w:val="24"/>
          <w:szCs w:val="24"/>
        </w:rPr>
        <w:t xml:space="preserve">:618. </w:t>
      </w:r>
      <w:r w:rsidRPr="00186FAB">
        <w:rPr>
          <w:rFonts w:ascii="Times New Roman" w:hAnsi="Times New Roman" w:cs="Times New Roman"/>
          <w:color w:val="0000FF"/>
          <w:sz w:val="24"/>
          <w:szCs w:val="24"/>
        </w:rPr>
        <w:t>https://doi. org/ 10. 3390/ foods 11040 618</w:t>
      </w:r>
      <w:r w:rsidRPr="00186FAB">
        <w:rPr>
          <w:rFonts w:ascii="Times New Roman" w:hAnsi="Times New Roman" w:cs="Times New Roman"/>
          <w:color w:val="000000"/>
          <w:sz w:val="24"/>
          <w:szCs w:val="24"/>
        </w:rPr>
        <w:t>.</w:t>
      </w:r>
    </w:p>
    <w:p w14:paraId="45437C3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Duodu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proofErr w:type="gramStart"/>
      <w:r w:rsidR="005B026A">
        <w:rPr>
          <w:rFonts w:ascii="Times New Roman" w:hAnsi="Times New Roman" w:cs="Times New Roman"/>
          <w:color w:val="000000"/>
          <w:sz w:val="24"/>
          <w:szCs w:val="24"/>
        </w:rPr>
        <w:t xml:space="preserve">2016, </w:t>
      </w:r>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Bioactives</w:t>
      </w:r>
      <w:proofErr w:type="spellEnd"/>
      <w:proofErr w:type="gramEnd"/>
      <w:r w:rsidR="005B026A" w:rsidRPr="00186FAB">
        <w:rPr>
          <w:rFonts w:ascii="Times New Roman" w:hAnsi="Times New Roman" w:cs="Times New Roman"/>
          <w:color w:val="000000"/>
          <w:sz w:val="24"/>
          <w:szCs w:val="24"/>
        </w:rPr>
        <w:t>: antioxidants. 2016.</w:t>
      </w:r>
    </w:p>
    <w:p w14:paraId="4900DBF7"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Bvenura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Kambizi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Future grain crops. In: Future foods. </w:t>
      </w:r>
      <w:r w:rsidR="005B026A" w:rsidRPr="00CB7F25">
        <w:rPr>
          <w:rFonts w:ascii="Times New Roman" w:hAnsi="Times New Roman" w:cs="Times New Roman"/>
          <w:i/>
          <w:color w:val="000000"/>
          <w:sz w:val="24"/>
          <w:szCs w:val="24"/>
        </w:rPr>
        <w:t>London: Elsevier</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 81–105.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 B978-0- 323- 91001-9. 00032-3</w:t>
      </w:r>
      <w:r w:rsidR="005B026A" w:rsidRPr="00186FAB">
        <w:rPr>
          <w:rFonts w:ascii="Times New Roman" w:hAnsi="Times New Roman" w:cs="Times New Roman"/>
          <w:color w:val="000000"/>
          <w:sz w:val="24"/>
          <w:szCs w:val="24"/>
        </w:rPr>
        <w:t>.</w:t>
      </w:r>
    </w:p>
    <w:p w14:paraId="41035CFC"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Chivenge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Mabhaudhi</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Modi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Mafongoya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potential role of neglected and underutilised crop species as future crops under water scarce conditions in sub-</w:t>
      </w:r>
      <w:r w:rsidR="005B026A" w:rsidRPr="00186FAB">
        <w:rPr>
          <w:rFonts w:ascii="Times New Roman" w:hAnsi="Times New Roman" w:cs="Times New Roman"/>
          <w:color w:val="000000"/>
          <w:sz w:val="24"/>
          <w:szCs w:val="24"/>
        </w:rPr>
        <w:lastRenderedPageBreak/>
        <w:t xml:space="preserve">Saharan Africa. </w:t>
      </w:r>
      <w:r w:rsidR="005B026A" w:rsidRPr="00E32513">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Environ Res</w:t>
      </w:r>
      <w:r w:rsidR="005B026A">
        <w:rPr>
          <w:rFonts w:ascii="Times New Roman" w:hAnsi="Times New Roman" w:cs="Times New Roman"/>
          <w:i/>
          <w:color w:val="000000"/>
          <w:sz w:val="24"/>
          <w:szCs w:val="24"/>
        </w:rPr>
        <w:t>.</w:t>
      </w:r>
      <w:r w:rsidR="005B026A" w:rsidRPr="00E32513">
        <w:rPr>
          <w:rFonts w:ascii="Times New Roman" w:hAnsi="Times New Roman" w:cs="Times New Roman"/>
          <w:i/>
          <w:color w:val="000000"/>
          <w:sz w:val="24"/>
          <w:szCs w:val="24"/>
        </w:rPr>
        <w:t xml:space="preserve"> Public Health</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:5685–711.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ijerp</w:t>
      </w:r>
      <w:proofErr w:type="spellEnd"/>
      <w:r w:rsidR="005B026A" w:rsidRPr="00186FAB">
        <w:rPr>
          <w:rFonts w:ascii="Times New Roman" w:hAnsi="Times New Roman" w:cs="Times New Roman"/>
          <w:color w:val="0000FF"/>
          <w:sz w:val="24"/>
          <w:szCs w:val="24"/>
        </w:rPr>
        <w:t xml:space="preserve"> h120605685</w:t>
      </w:r>
      <w:r w:rsidR="005B026A" w:rsidRPr="00186FAB">
        <w:rPr>
          <w:rFonts w:ascii="Times New Roman" w:hAnsi="Times New Roman" w:cs="Times New Roman"/>
          <w:color w:val="000000"/>
          <w:sz w:val="24"/>
          <w:szCs w:val="24"/>
        </w:rPr>
        <w:t>.</w:t>
      </w:r>
    </w:p>
    <w:p w14:paraId="3913099D"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Clydesdale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Functional foods: opportunities &amp; challenges. </w:t>
      </w:r>
      <w:r w:rsidR="005B026A" w:rsidRPr="00E32513">
        <w:rPr>
          <w:rFonts w:ascii="Times New Roman" w:hAnsi="Times New Roman" w:cs="Times New Roman"/>
          <w:i/>
          <w:color w:val="000000"/>
          <w:sz w:val="24"/>
          <w:szCs w:val="24"/>
        </w:rPr>
        <w:t>Food Technol.</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58:</w:t>
      </w:r>
      <w:r w:rsidR="005B026A" w:rsidRPr="00186FAB">
        <w:rPr>
          <w:rFonts w:ascii="Times New Roman" w:hAnsi="Times New Roman" w:cs="Times New Roman"/>
          <w:color w:val="000000"/>
          <w:sz w:val="24"/>
          <w:szCs w:val="24"/>
        </w:rPr>
        <w:t>35–40.</w:t>
      </w:r>
    </w:p>
    <w:p w14:paraId="2A648C40" w14:textId="77777777" w:rsidR="005B026A"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AB686B">
        <w:rPr>
          <w:rFonts w:ascii="Times New Roman" w:hAnsi="Times New Roman" w:cs="Times New Roman"/>
          <w:color w:val="000000"/>
          <w:sz w:val="24"/>
          <w:szCs w:val="24"/>
        </w:rPr>
        <w:t>Costea</w:t>
      </w:r>
      <w:r w:rsidR="005B026A">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2003</w:t>
      </w:r>
      <w:r w:rsidR="00334844">
        <w:rPr>
          <w:rFonts w:ascii="Times New Roman" w:hAnsi="Times New Roman" w:cs="Times New Roman"/>
          <w:color w:val="000000"/>
          <w:sz w:val="24"/>
          <w:szCs w:val="24"/>
        </w:rPr>
        <w:t>.</w:t>
      </w:r>
      <w:r w:rsidR="005B026A" w:rsidRPr="00AB686B">
        <w:rPr>
          <w:rFonts w:ascii="Times New Roman" w:hAnsi="Times New Roman" w:cs="Times New Roman"/>
          <w:color w:val="000000"/>
          <w:sz w:val="24"/>
          <w:szCs w:val="24"/>
        </w:rPr>
        <w:t xml:space="preserve"> Notes on Economic Plants. </w:t>
      </w:r>
      <w:r w:rsidR="005B026A" w:rsidRPr="00AB686B">
        <w:rPr>
          <w:rFonts w:ascii="Times New Roman" w:hAnsi="Times New Roman" w:cs="Times New Roman"/>
          <w:i/>
          <w:color w:val="000000"/>
          <w:sz w:val="24"/>
          <w:szCs w:val="24"/>
        </w:rPr>
        <w:t>Economic Botany</w:t>
      </w:r>
      <w:r w:rsidR="005B026A">
        <w:rPr>
          <w:rFonts w:ascii="Times New Roman" w:hAnsi="Times New Roman" w:cs="Times New Roman"/>
          <w:i/>
          <w:color w:val="000000"/>
          <w:sz w:val="24"/>
          <w:szCs w:val="24"/>
        </w:rPr>
        <w:t>,</w:t>
      </w:r>
      <w:r w:rsidR="005B026A" w:rsidRPr="00AB686B">
        <w:rPr>
          <w:rFonts w:ascii="Times New Roman" w:hAnsi="Times New Roman" w:cs="Times New Roman"/>
          <w:color w:val="000000"/>
          <w:sz w:val="24"/>
          <w:szCs w:val="24"/>
        </w:rPr>
        <w:t xml:space="preserve"> </w:t>
      </w:r>
      <w:r w:rsidR="005B026A" w:rsidRPr="00AB686B">
        <w:rPr>
          <w:rFonts w:ascii="Times New Roman" w:hAnsi="Times New Roman" w:cs="Times New Roman"/>
          <w:b/>
          <w:color w:val="000000"/>
          <w:sz w:val="24"/>
          <w:szCs w:val="24"/>
        </w:rPr>
        <w:t>57</w:t>
      </w:r>
      <w:r w:rsidR="005B026A" w:rsidRPr="00AB686B">
        <w:rPr>
          <w:rFonts w:ascii="Times New Roman" w:hAnsi="Times New Roman" w:cs="Times New Roman"/>
          <w:color w:val="000000"/>
          <w:sz w:val="24"/>
          <w:szCs w:val="24"/>
        </w:rPr>
        <w:t>(4): 646-649</w:t>
      </w:r>
      <w:r w:rsidR="005B026A">
        <w:rPr>
          <w:rFonts w:ascii="Times New Roman" w:hAnsi="Times New Roman" w:cs="Times New Roman"/>
          <w:color w:val="000000"/>
          <w:sz w:val="24"/>
          <w:szCs w:val="24"/>
        </w:rPr>
        <w:t>.</w:t>
      </w:r>
    </w:p>
    <w:p w14:paraId="6E654046" w14:textId="77777777" w:rsidR="005B026A" w:rsidRPr="00186FAB" w:rsidRDefault="00454F49" w:rsidP="000D10E1">
      <w:pPr>
        <w:tabs>
          <w:tab w:val="left" w:pos="154"/>
        </w:tabs>
        <w:spacing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Das</w:t>
      </w:r>
      <w:r w:rsidR="005B026A" w:rsidRPr="00186FAB">
        <w:rPr>
          <w:rFonts w:ascii="Times New Roman" w:hAnsi="Times New Roman" w:cs="Times New Roman"/>
          <w:color w:val="000000"/>
          <w:sz w:val="24"/>
          <w:szCs w:val="24"/>
        </w:rPr>
        <w:t>, S.</w:t>
      </w:r>
      <w:r w:rsidR="005B026A">
        <w:rPr>
          <w:rFonts w:ascii="Times New Roman" w:hAnsi="Times New Roman" w:cs="Times New Roman"/>
          <w:color w:val="000000"/>
          <w:sz w:val="24"/>
          <w:szCs w:val="24"/>
        </w:rPr>
        <w:t>, 2012</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Systematics and taxonomic delimitation of vegetable;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grain and weed Amaranths: A morphological and biochemical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approach. </w:t>
      </w:r>
      <w:r w:rsidR="005B026A" w:rsidRPr="00E32513">
        <w:rPr>
          <w:rFonts w:ascii="Times New Roman" w:hAnsi="Times New Roman" w:cs="Times New Roman"/>
          <w:i/>
          <w:color w:val="000000"/>
          <w:sz w:val="24"/>
          <w:szCs w:val="24"/>
        </w:rPr>
        <w:t>Genetic Resources and Crop Evolution</w:t>
      </w:r>
      <w:r w:rsidR="005B026A">
        <w:rPr>
          <w:rFonts w:ascii="Times New Roman" w:hAnsi="Times New Roman" w:cs="Times New Roman"/>
          <w:i/>
          <w:color w:val="000000"/>
          <w:sz w:val="24"/>
          <w:szCs w:val="24"/>
        </w:rPr>
        <w:t xml:space="preserve">., </w:t>
      </w:r>
      <w:r w:rsidR="005B026A" w:rsidRPr="00E32513">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 (2):289–303. doi:</w:t>
      </w:r>
      <w:r w:rsidR="005B026A" w:rsidRPr="00186FAB">
        <w:rPr>
          <w:rFonts w:ascii="Times New Roman" w:hAnsi="Times New Roman" w:cs="Times New Roman"/>
          <w:color w:val="000081"/>
          <w:sz w:val="24"/>
          <w:szCs w:val="24"/>
        </w:rPr>
        <w:t>10.1007/s10722-011-9684-7</w:t>
      </w:r>
      <w:r w:rsidR="005B026A" w:rsidRPr="00186FAB">
        <w:rPr>
          <w:rFonts w:ascii="Times New Roman" w:hAnsi="Times New Roman" w:cs="Times New Roman"/>
          <w:color w:val="000000"/>
          <w:sz w:val="24"/>
          <w:szCs w:val="24"/>
        </w:rPr>
        <w:t>.</w:t>
      </w:r>
    </w:p>
    <w:p w14:paraId="3D5FB324"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Devasagayam</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Tilak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Boloor</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Sane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Ghaskadbi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Lele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Free radicals and antioxidants in human health: current status and future prospects. </w:t>
      </w:r>
      <w:proofErr w:type="spellStart"/>
      <w:r w:rsidR="005B026A" w:rsidRPr="00E32513">
        <w:rPr>
          <w:rFonts w:ascii="Times New Roman" w:hAnsi="Times New Roman" w:cs="Times New Roman"/>
          <w:i/>
          <w:color w:val="000000"/>
          <w:sz w:val="24"/>
          <w:szCs w:val="24"/>
        </w:rPr>
        <w:t>Japi</w:t>
      </w:r>
      <w:proofErr w:type="spellEnd"/>
      <w:r w:rsidR="005B026A" w:rsidRPr="00E32513">
        <w:rPr>
          <w:rFonts w:ascii="Times New Roman" w:hAnsi="Times New Roman" w:cs="Times New Roman"/>
          <w:i/>
          <w:color w:val="000000"/>
          <w:sz w:val="24"/>
          <w:szCs w:val="24"/>
        </w:rPr>
        <w:t>.</w:t>
      </w:r>
      <w:r w:rsidR="005B026A">
        <w:rPr>
          <w:rFonts w:ascii="Times New Roman" w:hAnsi="Times New Roman" w:cs="Times New Roman"/>
          <w:color w:val="000000"/>
          <w:sz w:val="24"/>
          <w:szCs w:val="24"/>
        </w:rPr>
        <w:t xml:space="preserve">, </w:t>
      </w:r>
      <w:r w:rsidR="005B026A" w:rsidRPr="00E32513">
        <w:rPr>
          <w:rFonts w:ascii="Times New Roman" w:hAnsi="Times New Roman" w:cs="Times New Roman"/>
          <w:b/>
          <w:color w:val="000000"/>
          <w:sz w:val="24"/>
          <w:szCs w:val="24"/>
        </w:rPr>
        <w:t>52</w:t>
      </w:r>
      <w:r w:rsidR="005B026A" w:rsidRPr="00186FAB">
        <w:rPr>
          <w:rFonts w:ascii="Times New Roman" w:hAnsi="Times New Roman" w:cs="Times New Roman"/>
          <w:color w:val="000000"/>
          <w:sz w:val="24"/>
          <w:szCs w:val="24"/>
        </w:rPr>
        <w:t>:4.</w:t>
      </w:r>
    </w:p>
    <w:p w14:paraId="1B6853B5"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Dixit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Azar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Gardner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Palaniappan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2011</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Incorporation of whole, ancient grains into a modern Asian Indian diet to reduce the burden of chronic disease. </w:t>
      </w:r>
      <w:proofErr w:type="spellStart"/>
      <w:r w:rsidR="005B026A" w:rsidRPr="00EC4761">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EC4761">
        <w:rPr>
          <w:rFonts w:ascii="Times New Roman" w:hAnsi="Times New Roman" w:cs="Times New Roman"/>
          <w:i/>
          <w:color w:val="000000"/>
          <w:sz w:val="24"/>
          <w:szCs w:val="24"/>
        </w:rPr>
        <w:t xml:space="preserve"> Rev</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EC4761">
        <w:rPr>
          <w:rFonts w:ascii="Times New Roman" w:hAnsi="Times New Roman" w:cs="Times New Roman"/>
          <w:b/>
          <w:color w:val="000000"/>
          <w:sz w:val="24"/>
          <w:szCs w:val="24"/>
        </w:rPr>
        <w:t>69</w:t>
      </w:r>
      <w:r w:rsidR="005B026A" w:rsidRPr="00186FAB">
        <w:rPr>
          <w:rFonts w:ascii="Times New Roman" w:hAnsi="Times New Roman" w:cs="Times New Roman"/>
          <w:color w:val="000000"/>
          <w:sz w:val="24"/>
          <w:szCs w:val="24"/>
        </w:rPr>
        <w:t xml:space="preserve">:479–88.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1753- 4887. 2011. 00411.x</w:t>
      </w:r>
      <w:r w:rsidR="005B026A" w:rsidRPr="00186FAB">
        <w:rPr>
          <w:rFonts w:ascii="Times New Roman" w:hAnsi="Times New Roman" w:cs="Times New Roman"/>
          <w:color w:val="000000"/>
          <w:sz w:val="24"/>
          <w:szCs w:val="24"/>
        </w:rPr>
        <w:t>.</w:t>
      </w:r>
    </w:p>
    <w:p w14:paraId="0C600240" w14:textId="77777777" w:rsidR="005B026A" w:rsidRPr="008D6EB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Ebert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W</w:t>
      </w:r>
      <w:r w:rsidR="005B026A">
        <w:rPr>
          <w:rFonts w:ascii="Times New Roman" w:hAnsi="Times New Roman" w:cs="Times New Roman"/>
          <w:sz w:val="24"/>
          <w:szCs w:val="24"/>
        </w:rPr>
        <w:t xml:space="preserve">., WU, </w:t>
      </w:r>
      <w:r w:rsidR="005B026A" w:rsidRPr="00186FAB">
        <w:rPr>
          <w:rFonts w:ascii="Times New Roman" w:hAnsi="Times New Roman" w:cs="Times New Roman"/>
          <w:sz w:val="24"/>
          <w:szCs w:val="24"/>
        </w:rPr>
        <w:t>T</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Wang</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Vegetable amaranth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w:t>
      </w:r>
      <w:r w:rsidR="005B026A" w:rsidRPr="00EC4761">
        <w:rPr>
          <w:rFonts w:ascii="Times New Roman" w:hAnsi="Times New Roman" w:cs="Times New Roman"/>
          <w:i/>
          <w:sz w:val="24"/>
          <w:szCs w:val="24"/>
        </w:rPr>
        <w:t>Intl</w:t>
      </w:r>
      <w:r w:rsidR="005B026A">
        <w:rPr>
          <w:rFonts w:ascii="Times New Roman" w:hAnsi="Times New Roman" w:cs="Times New Roman"/>
          <w:i/>
          <w:sz w:val="24"/>
          <w:szCs w:val="24"/>
        </w:rPr>
        <w:t>.</w:t>
      </w:r>
      <w:r w:rsidR="005B026A" w:rsidRPr="00EC4761">
        <w:rPr>
          <w:rFonts w:ascii="Times New Roman" w:hAnsi="Times New Roman" w:cs="Times New Roman"/>
          <w:i/>
          <w:sz w:val="24"/>
          <w:szCs w:val="24"/>
        </w:rPr>
        <w:t xml:space="preserve"> Cooperators’ Guide</w:t>
      </w:r>
      <w:r w:rsidR="005B026A" w:rsidRPr="00186FAB">
        <w:rPr>
          <w:rFonts w:ascii="Times New Roman" w:hAnsi="Times New Roman" w:cs="Times New Roman"/>
          <w:sz w:val="24"/>
          <w:szCs w:val="24"/>
        </w:rPr>
        <w:t xml:space="preserve"> AVRDC–The Wor</w:t>
      </w:r>
      <w:r w:rsidR="005B026A">
        <w:rPr>
          <w:rFonts w:ascii="Times New Roman" w:hAnsi="Times New Roman" w:cs="Times New Roman"/>
          <w:sz w:val="24"/>
          <w:szCs w:val="24"/>
        </w:rPr>
        <w:t>ld Vegetable Center Publication</w:t>
      </w:r>
      <w:r w:rsidR="005B026A" w:rsidRPr="00186FAB">
        <w:rPr>
          <w:rFonts w:ascii="Times New Roman" w:hAnsi="Times New Roman" w:cs="Times New Roman"/>
          <w:sz w:val="24"/>
          <w:szCs w:val="24"/>
        </w:rPr>
        <w:t>.</w:t>
      </w:r>
    </w:p>
    <w:p w14:paraId="5A430D44"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Emire</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w:t>
      </w:r>
      <w:r w:rsidR="005B026A">
        <w:rPr>
          <w:rFonts w:ascii="Times New Roman" w:hAnsi="Times New Roman" w:cs="Times New Roman"/>
          <w:sz w:val="24"/>
          <w:szCs w:val="24"/>
        </w:rPr>
        <w:t xml:space="preserve">. </w:t>
      </w:r>
      <w:r>
        <w:rPr>
          <w:rFonts w:ascii="Times New Roman" w:hAnsi="Times New Roman" w:cs="Times New Roman"/>
          <w:sz w:val="24"/>
          <w:szCs w:val="24"/>
        </w:rPr>
        <w:t>and</w:t>
      </w:r>
      <w:r w:rsidRPr="00186FAB">
        <w:rPr>
          <w:rFonts w:ascii="Times New Roman" w:hAnsi="Times New Roman" w:cs="Times New Roman"/>
          <w:sz w:val="24"/>
          <w:szCs w:val="24"/>
        </w:rPr>
        <w:t xml:space="preserve"> Arega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2012</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Value added product development and quality characterization of amaranth (</w:t>
      </w:r>
      <w:r w:rsidR="005B026A" w:rsidRPr="00186FAB">
        <w:rPr>
          <w:rFonts w:ascii="Times New Roman" w:hAnsi="Times New Roman" w:cs="Times New Roman"/>
          <w:i/>
          <w:iCs/>
          <w:sz w:val="24"/>
          <w:szCs w:val="24"/>
        </w:rPr>
        <w:t xml:space="preserve">Amaranthus caudatus </w:t>
      </w:r>
      <w:r w:rsidR="005B026A" w:rsidRPr="00186FAB">
        <w:rPr>
          <w:rFonts w:ascii="Times New Roman" w:hAnsi="Times New Roman" w:cs="Times New Roman"/>
          <w:sz w:val="24"/>
          <w:szCs w:val="24"/>
        </w:rPr>
        <w:t xml:space="preserve">L.) grown in East Africa. </w:t>
      </w:r>
      <w:r w:rsidR="005B026A" w:rsidRPr="00EC4761">
        <w:rPr>
          <w:rFonts w:ascii="Times New Roman" w:hAnsi="Times New Roman" w:cs="Times New Roman"/>
          <w:i/>
          <w:sz w:val="24"/>
          <w:szCs w:val="24"/>
        </w:rPr>
        <w:t>Afr</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J</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Food Sci</w:t>
      </w:r>
      <w:r w:rsidR="005B026A">
        <w:rPr>
          <w:rFonts w:ascii="Times New Roman" w:hAnsi="Times New Roman" w:cs="Times New Roman"/>
          <w:i/>
          <w:sz w:val="24"/>
          <w:szCs w:val="24"/>
        </w:rPr>
        <w:t xml:space="preserve">. </w:t>
      </w:r>
      <w:r w:rsidR="005B026A" w:rsidRPr="00EC4761">
        <w:rPr>
          <w:rFonts w:ascii="Times New Roman" w:hAnsi="Times New Roman" w:cs="Times New Roman"/>
          <w:i/>
          <w:sz w:val="24"/>
          <w:szCs w:val="24"/>
        </w:rPr>
        <w:t xml:space="preserve"> Technol.</w:t>
      </w:r>
      <w:r w:rsidR="005B026A">
        <w:rPr>
          <w:rFonts w:ascii="Times New Roman" w:hAnsi="Times New Roman" w:cs="Times New Roman"/>
          <w:i/>
          <w:sz w:val="24"/>
          <w:szCs w:val="24"/>
        </w:rPr>
        <w:t>,</w:t>
      </w:r>
      <w:r w:rsidR="005B026A" w:rsidRPr="00EC4761">
        <w:rPr>
          <w:rFonts w:ascii="Times New Roman" w:hAnsi="Times New Roman" w:cs="Times New Roman"/>
          <w:b/>
          <w:sz w:val="24"/>
          <w:szCs w:val="24"/>
        </w:rPr>
        <w:t>3</w:t>
      </w:r>
      <w:r w:rsidR="005B026A" w:rsidRPr="00186FAB">
        <w:rPr>
          <w:rFonts w:ascii="Times New Roman" w:hAnsi="Times New Roman" w:cs="Times New Roman"/>
          <w:sz w:val="24"/>
          <w:szCs w:val="24"/>
        </w:rPr>
        <w:t>:129–41.</w:t>
      </w:r>
    </w:p>
    <w:p w14:paraId="5960D67F" w14:textId="77777777" w:rsidR="005B026A"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proofErr w:type="spellStart"/>
      <w:proofErr w:type="gramStart"/>
      <w:r w:rsidR="00454F49" w:rsidRPr="00186FAB">
        <w:rPr>
          <w:rFonts w:ascii="Times New Roman" w:hAnsi="Times New Roman" w:cs="Times New Roman"/>
          <w:color w:val="000000"/>
          <w:sz w:val="24"/>
          <w:szCs w:val="24"/>
        </w:rPr>
        <w:t>Ertiro</w:t>
      </w:r>
      <w:proofErr w:type="spellEnd"/>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454F49" w:rsidRPr="00186FAB">
        <w:rPr>
          <w:rFonts w:ascii="Times New Roman" w:hAnsi="Times New Roman" w:cs="Times New Roman"/>
          <w:color w:val="000000"/>
          <w:sz w:val="24"/>
          <w:szCs w:val="24"/>
        </w:rPr>
        <w:t>Azmach</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Keno</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CHIBSA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ABEBE</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B</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DEMISSIE</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G</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2019</w:t>
      </w:r>
      <w:r w:rsidR="00334844">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Fast-tracking the development and dissemination of a drought-tolerant maize variety in Ethiopia in response to the risks of climate change. The climate-smart agriculture papers: investigating the business of a productive, resilient and low emission future. p. 79–86. </w:t>
      </w:r>
      <w:r w:rsidRPr="00186FAB">
        <w:rPr>
          <w:rFonts w:ascii="Times New Roman" w:hAnsi="Times New Roman" w:cs="Times New Roman"/>
          <w:color w:val="0000FF"/>
          <w:sz w:val="24"/>
          <w:szCs w:val="24"/>
        </w:rPr>
        <w:t xml:space="preserve">https:// </w:t>
      </w:r>
      <w:proofErr w:type="spellStart"/>
      <w:r w:rsidRPr="00186FAB">
        <w:rPr>
          <w:rFonts w:ascii="Times New Roman" w:hAnsi="Times New Roman" w:cs="Times New Roman"/>
          <w:color w:val="0000FF"/>
          <w:sz w:val="24"/>
          <w:szCs w:val="24"/>
        </w:rPr>
        <w:t>doi</w:t>
      </w:r>
      <w:proofErr w:type="spellEnd"/>
      <w:r w:rsidRPr="00186FAB">
        <w:rPr>
          <w:rFonts w:ascii="Times New Roman" w:hAnsi="Times New Roman" w:cs="Times New Roman"/>
          <w:color w:val="0000FF"/>
          <w:sz w:val="24"/>
          <w:szCs w:val="24"/>
        </w:rPr>
        <w:t>. org/ 10. 1007/ 978-3- 319- 92798-5</w:t>
      </w:r>
      <w:r w:rsidRPr="00186FAB">
        <w:rPr>
          <w:rFonts w:ascii="Times New Roman" w:hAnsi="Times New Roman" w:cs="Times New Roman"/>
          <w:color w:val="000000"/>
          <w:sz w:val="24"/>
          <w:szCs w:val="24"/>
        </w:rPr>
        <w:t>.</w:t>
      </w:r>
    </w:p>
    <w:p w14:paraId="7311BC72"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t>FAO, 1995</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state of food and agriculture. Agriculture series No. 28. ISBN 92-5-103700-0</w:t>
      </w:r>
    </w:p>
    <w:p w14:paraId="0A775A5A"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Gao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Janes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Chaiya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Prinyawiwatkul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Gluten-free bakery and pasta products: prevalence and quality improvement. </w:t>
      </w:r>
      <w:r w:rsidR="005B026A" w:rsidRPr="004F32C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 xml:space="preserve">. </w:t>
      </w:r>
      <w:r w:rsidR="005B026A" w:rsidRPr="004F32C4">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4F32C4">
        <w:rPr>
          <w:rFonts w:ascii="Times New Roman" w:hAnsi="Times New Roman" w:cs="Times New Roman"/>
          <w:i/>
          <w:color w:val="000000"/>
          <w:sz w:val="24"/>
          <w:szCs w:val="24"/>
        </w:rPr>
        <w:t xml:space="preserve"> Technol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:19–32.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1111/ </w:t>
      </w:r>
      <w:proofErr w:type="spellStart"/>
      <w:r w:rsidR="005B026A" w:rsidRPr="00186FAB">
        <w:rPr>
          <w:rFonts w:ascii="Times New Roman" w:hAnsi="Times New Roman" w:cs="Times New Roman"/>
          <w:color w:val="0000FF"/>
          <w:sz w:val="24"/>
          <w:szCs w:val="24"/>
        </w:rPr>
        <w:t>ijfs</w:t>
      </w:r>
      <w:proofErr w:type="spellEnd"/>
      <w:r w:rsidR="005B026A" w:rsidRPr="00186FAB">
        <w:rPr>
          <w:rFonts w:ascii="Times New Roman" w:hAnsi="Times New Roman" w:cs="Times New Roman"/>
          <w:color w:val="0000FF"/>
          <w:sz w:val="24"/>
          <w:szCs w:val="24"/>
        </w:rPr>
        <w:t>. 13505</w:t>
      </w:r>
      <w:r w:rsidR="005B026A" w:rsidRPr="00186FAB">
        <w:rPr>
          <w:rFonts w:ascii="Times New Roman" w:hAnsi="Times New Roman" w:cs="Times New Roman"/>
          <w:color w:val="000000"/>
          <w:sz w:val="24"/>
          <w:szCs w:val="24"/>
        </w:rPr>
        <w:t>.</w:t>
      </w:r>
    </w:p>
    <w:p w14:paraId="1FD1E8C4"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Gordon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Exporting traditional fruits and vegetables to the united states: trade, food science, and sanitary and phytosanitary/technical barriers to trade considerations. In: Food safety and quality systems in developing countries. </w:t>
      </w:r>
      <w:r w:rsidR="005B026A" w:rsidRPr="004F32C4">
        <w:rPr>
          <w:rFonts w:ascii="Times New Roman" w:hAnsi="Times New Roman" w:cs="Times New Roman"/>
          <w:i/>
          <w:color w:val="000000"/>
          <w:sz w:val="24"/>
          <w:szCs w:val="24"/>
        </w:rPr>
        <w:t>London: Elsevier.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1–15. </w:t>
      </w:r>
      <w:r w:rsidR="005B026A" w:rsidRPr="00186FAB">
        <w:rPr>
          <w:rFonts w:ascii="Times New Roman" w:hAnsi="Times New Roman" w:cs="Times New Roman"/>
          <w:color w:val="0000FF"/>
          <w:sz w:val="24"/>
          <w:szCs w:val="24"/>
        </w:rPr>
        <w:t>https:// doi.org/ 10. 1016/ B978-0- 12- 801227- 7. 00001-9</w:t>
      </w:r>
      <w:r w:rsidR="005B026A" w:rsidRPr="00186FAB">
        <w:rPr>
          <w:rFonts w:ascii="Times New Roman" w:hAnsi="Times New Roman" w:cs="Times New Roman"/>
          <w:color w:val="000000"/>
          <w:sz w:val="24"/>
          <w:szCs w:val="24"/>
        </w:rPr>
        <w:t>.</w:t>
      </w:r>
    </w:p>
    <w:p w14:paraId="52DB7846" w14:textId="77777777" w:rsidR="005B026A" w:rsidRPr="007C6C2E"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7C6C2E">
        <w:rPr>
          <w:rFonts w:ascii="Times New Roman" w:hAnsi="Times New Roman" w:cs="Times New Roman"/>
          <w:sz w:val="24"/>
          <w:szCs w:val="24"/>
        </w:rPr>
        <w:t>Grubben</w:t>
      </w:r>
      <w:proofErr w:type="spellEnd"/>
      <w:r w:rsidR="005B026A" w:rsidRPr="007C6C2E">
        <w:rPr>
          <w:rFonts w:ascii="Times New Roman" w:hAnsi="Times New Roman" w:cs="Times New Roman"/>
          <w:sz w:val="24"/>
          <w:szCs w:val="24"/>
        </w:rPr>
        <w:t>, G. J. H., 2004</w:t>
      </w:r>
      <w:r w:rsidR="00334844">
        <w:rPr>
          <w:rFonts w:ascii="Times New Roman" w:hAnsi="Times New Roman" w:cs="Times New Roman"/>
          <w:sz w:val="24"/>
          <w:szCs w:val="24"/>
        </w:rPr>
        <w:t>.</w:t>
      </w:r>
      <w:r w:rsidR="005B026A" w:rsidRPr="007C6C2E">
        <w:rPr>
          <w:rFonts w:ascii="Times New Roman" w:hAnsi="Times New Roman" w:cs="Times New Roman"/>
          <w:sz w:val="24"/>
          <w:szCs w:val="24"/>
        </w:rPr>
        <w:t xml:space="preserve"> </w:t>
      </w:r>
      <w:r w:rsidR="005B026A" w:rsidRPr="007C6C2E">
        <w:rPr>
          <w:rFonts w:ascii="Times New Roman" w:hAnsi="Times New Roman" w:cs="Times New Roman"/>
          <w:i/>
          <w:sz w:val="24"/>
          <w:szCs w:val="24"/>
        </w:rPr>
        <w:t xml:space="preserve">Amaranthus </w:t>
      </w:r>
      <w:proofErr w:type="spellStart"/>
      <w:r w:rsidR="005B026A" w:rsidRPr="007C6C2E">
        <w:rPr>
          <w:rFonts w:ascii="Times New Roman" w:hAnsi="Times New Roman" w:cs="Times New Roman"/>
          <w:i/>
          <w:sz w:val="24"/>
          <w:szCs w:val="24"/>
        </w:rPr>
        <w:t>tricolor</w:t>
      </w:r>
      <w:proofErr w:type="spellEnd"/>
      <w:r w:rsidR="005B026A" w:rsidRPr="007C6C2E">
        <w:rPr>
          <w:rFonts w:ascii="Times New Roman" w:hAnsi="Times New Roman" w:cs="Times New Roman"/>
          <w:sz w:val="24"/>
          <w:szCs w:val="24"/>
        </w:rPr>
        <w:t xml:space="preserve"> L. In PROTA 2: Vegetables/Legumes, ed. G. J. H. </w:t>
      </w:r>
      <w:proofErr w:type="spellStart"/>
      <w:r w:rsidR="005B026A" w:rsidRPr="007C6C2E">
        <w:rPr>
          <w:rFonts w:ascii="Times New Roman" w:hAnsi="Times New Roman" w:cs="Times New Roman"/>
          <w:sz w:val="24"/>
          <w:szCs w:val="24"/>
        </w:rPr>
        <w:t>Grubben</w:t>
      </w:r>
      <w:proofErr w:type="spellEnd"/>
      <w:r w:rsidR="005B026A" w:rsidRPr="007C6C2E">
        <w:rPr>
          <w:rFonts w:ascii="Times New Roman" w:hAnsi="Times New Roman" w:cs="Times New Roman"/>
          <w:sz w:val="24"/>
          <w:szCs w:val="24"/>
        </w:rPr>
        <w:t xml:space="preserve"> and O. A. Denton. Wageningen, Netherlands: PROTA.</w:t>
      </w:r>
    </w:p>
    <w:p w14:paraId="48A203CD"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Harding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Aguayo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Hidden hunger in South Asia: a review of recent trends and persistent challenges. </w:t>
      </w:r>
      <w:r w:rsidR="005B026A" w:rsidRPr="004F32C4">
        <w:rPr>
          <w:rFonts w:ascii="Times New Roman" w:hAnsi="Times New Roman" w:cs="Times New Roman"/>
          <w:i/>
          <w:color w:val="000000"/>
          <w:sz w:val="24"/>
          <w:szCs w:val="24"/>
        </w:rPr>
        <w:t xml:space="preserve">Public Health </w:t>
      </w:r>
      <w:proofErr w:type="spellStart"/>
      <w:r w:rsidR="005B026A" w:rsidRPr="004F32C4">
        <w:rPr>
          <w:rFonts w:ascii="Times New Roman" w:hAnsi="Times New Roman" w:cs="Times New Roman"/>
          <w:i/>
          <w:color w:val="000000"/>
          <w:sz w:val="24"/>
          <w:szCs w:val="24"/>
        </w:rPr>
        <w:t>Nutr</w:t>
      </w:r>
      <w:proofErr w:type="spellEnd"/>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color w:val="000000"/>
          <w:sz w:val="24"/>
          <w:szCs w:val="24"/>
        </w:rPr>
        <w:t>21</w:t>
      </w:r>
      <w:r w:rsidR="005B026A" w:rsidRPr="00186FAB">
        <w:rPr>
          <w:rFonts w:ascii="Times New Roman" w:hAnsi="Times New Roman" w:cs="Times New Roman"/>
          <w:color w:val="000000"/>
          <w:sz w:val="24"/>
          <w:szCs w:val="24"/>
        </w:rPr>
        <w:t xml:space="preserve">:785–95.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1017/ S1368 98001 70032 02</w:t>
      </w:r>
      <w:r w:rsidR="005B026A" w:rsidRPr="00186FAB">
        <w:rPr>
          <w:rFonts w:ascii="Times New Roman" w:hAnsi="Times New Roman" w:cs="Times New Roman"/>
          <w:color w:val="000000"/>
          <w:sz w:val="24"/>
          <w:szCs w:val="24"/>
        </w:rPr>
        <w:t>.</w:t>
      </w:r>
    </w:p>
    <w:p w14:paraId="0A78984E" w14:textId="77777777" w:rsidR="005B026A"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Harouna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Venkataramana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Ndakidemi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Matemu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O.</w:t>
      </w:r>
      <w:proofErr w:type="gramStart"/>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2018</w:t>
      </w:r>
      <w:proofErr w:type="gramEnd"/>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Under-exploited wild </w:t>
      </w:r>
      <w:r w:rsidR="005B026A" w:rsidRPr="00186FAB">
        <w:rPr>
          <w:rFonts w:ascii="Times New Roman" w:hAnsi="Times New Roman" w:cs="Times New Roman"/>
          <w:i/>
          <w:iCs/>
          <w:color w:val="000000"/>
          <w:sz w:val="24"/>
          <w:szCs w:val="24"/>
        </w:rPr>
        <w:t xml:space="preserve">Vigna </w:t>
      </w:r>
      <w:r w:rsidR="005B026A" w:rsidRPr="00186FAB">
        <w:rPr>
          <w:rFonts w:ascii="Times New Roman" w:hAnsi="Times New Roman" w:cs="Times New Roman"/>
          <w:color w:val="000000"/>
          <w:sz w:val="24"/>
          <w:szCs w:val="24"/>
        </w:rPr>
        <w:t>species potentials in human and animal nutrition: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w:t>
      </w:r>
      <w:r w:rsidR="005B026A" w:rsidRPr="004F32C4">
        <w:rPr>
          <w:rFonts w:ascii="Times New Roman" w:hAnsi="Times New Roman" w:cs="Times New Roman"/>
          <w:i/>
          <w:color w:val="000000"/>
          <w:sz w:val="24"/>
          <w:szCs w:val="24"/>
        </w:rPr>
        <w:t xml:space="preserve">Global Food </w:t>
      </w:r>
      <w:proofErr w:type="spellStart"/>
      <w:r w:rsidR="005B026A" w:rsidRPr="004F32C4">
        <w:rPr>
          <w:rFonts w:ascii="Times New Roman" w:hAnsi="Times New Roman" w:cs="Times New Roman"/>
          <w:i/>
          <w:color w:val="000000"/>
          <w:sz w:val="24"/>
          <w:szCs w:val="24"/>
        </w:rPr>
        <w:t>Secur</w:t>
      </w:r>
      <w:proofErr w:type="spellEnd"/>
      <w:r w:rsidR="005B026A">
        <w:rPr>
          <w:rFonts w:ascii="Times New Roman" w:hAnsi="Times New Roman" w:cs="Times New Roman"/>
          <w:color w:val="000000"/>
          <w:sz w:val="24"/>
          <w:szCs w:val="24"/>
        </w:rPr>
        <w:t xml:space="preserve">., </w:t>
      </w:r>
      <w:r w:rsidR="005B026A" w:rsidRPr="004F32C4">
        <w:rPr>
          <w:rFonts w:ascii="Times New Roman" w:hAnsi="Times New Roman" w:cs="Times New Roman"/>
          <w:b/>
          <w:color w:val="000000"/>
          <w:sz w:val="24"/>
          <w:szCs w:val="24"/>
        </w:rPr>
        <w:t>18</w:t>
      </w:r>
      <w:r w:rsidR="005B026A" w:rsidRPr="00186FAB">
        <w:rPr>
          <w:rFonts w:ascii="Times New Roman" w:hAnsi="Times New Roman" w:cs="Times New Roman"/>
          <w:color w:val="000000"/>
          <w:sz w:val="24"/>
          <w:szCs w:val="24"/>
        </w:rPr>
        <w:t xml:space="preserve">:1–11.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1016/j. gfs. 2018. 06. 002</w:t>
      </w:r>
      <w:r w:rsidR="005B026A" w:rsidRPr="00186FAB">
        <w:rPr>
          <w:rFonts w:ascii="Times New Roman" w:hAnsi="Times New Roman" w:cs="Times New Roman"/>
          <w:color w:val="000000"/>
          <w:sz w:val="24"/>
          <w:szCs w:val="24"/>
        </w:rPr>
        <w:t>.</w:t>
      </w:r>
    </w:p>
    <w:p w14:paraId="4F77B117" w14:textId="77777777" w:rsidR="005B026A" w:rsidRPr="008E5CCC"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gramStart"/>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  H.</w:t>
      </w:r>
      <w:proofErr w:type="gram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Corke</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Oil and squalene in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and leaf.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51</w:t>
      </w:r>
      <w:r w:rsidR="005B026A" w:rsidRPr="00186FAB">
        <w:rPr>
          <w:rFonts w:ascii="Times New Roman" w:hAnsi="Times New Roman" w:cs="Times New Roman"/>
          <w:color w:val="000000"/>
          <w:sz w:val="24"/>
          <w:szCs w:val="24"/>
        </w:rPr>
        <w:t xml:space="preserve">:7913–20.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1021/ jf010 918p</w:t>
      </w:r>
      <w:r w:rsidR="005B026A" w:rsidRPr="00186FAB">
        <w:rPr>
          <w:rFonts w:ascii="Times New Roman" w:hAnsi="Times New Roman" w:cs="Times New Roman"/>
          <w:color w:val="000000"/>
          <w:sz w:val="24"/>
          <w:szCs w:val="24"/>
        </w:rPr>
        <w:t>.</w:t>
      </w:r>
    </w:p>
    <w:p w14:paraId="3DD1A782"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He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Cai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Sun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Corke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Extraction and purification of squalene from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grain.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50:</w:t>
      </w:r>
      <w:r w:rsidR="005B026A" w:rsidRPr="00186FAB">
        <w:rPr>
          <w:rFonts w:ascii="Times New Roman" w:hAnsi="Times New Roman" w:cs="Times New Roman"/>
          <w:color w:val="000000"/>
          <w:sz w:val="24"/>
          <w:szCs w:val="24"/>
        </w:rPr>
        <w:t xml:space="preserve">368–72. </w:t>
      </w:r>
      <w:r w:rsidR="005B026A" w:rsidRPr="00186FAB">
        <w:rPr>
          <w:rFonts w:ascii="Times New Roman" w:hAnsi="Times New Roman" w:cs="Times New Roman"/>
          <w:color w:val="0000FF"/>
          <w:sz w:val="24"/>
          <w:szCs w:val="24"/>
        </w:rPr>
        <w:t>https://doi. org/ 10. 1021/ jf010 918p</w:t>
      </w:r>
      <w:r w:rsidR="005B026A" w:rsidRPr="00186FAB">
        <w:rPr>
          <w:rFonts w:ascii="Times New Roman" w:hAnsi="Times New Roman" w:cs="Times New Roman"/>
          <w:color w:val="000000"/>
          <w:sz w:val="24"/>
          <w:szCs w:val="24"/>
        </w:rPr>
        <w:t>.</w:t>
      </w:r>
    </w:p>
    <w:p w14:paraId="2F13EC23"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gramStart"/>
      <w:r w:rsidRPr="00186FAB">
        <w:rPr>
          <w:rFonts w:ascii="Times New Roman" w:hAnsi="Times New Roman" w:cs="Times New Roman"/>
          <w:sz w:val="24"/>
          <w:szCs w:val="24"/>
        </w:rPr>
        <w:t>Iyer</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N.</w:t>
      </w:r>
      <w:proofErr w:type="gramEnd"/>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005B026A">
        <w:rPr>
          <w:rFonts w:ascii="Times New Roman" w:hAnsi="Times New Roman" w:cs="Times New Roman"/>
          <w:sz w:val="24"/>
          <w:szCs w:val="24"/>
        </w:rPr>
        <w:t>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Everyday superfoods. New Delhi: Bloomsbury Publishing; </w:t>
      </w:r>
    </w:p>
    <w:p w14:paraId="2A56C040" w14:textId="77777777" w:rsidR="005B026A" w:rsidRPr="00186FAB" w:rsidRDefault="00454F49"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Jacobsen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MUJICA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AND</w:t>
      </w:r>
      <w:r w:rsidR="005B026A" w:rsidRPr="00186FAB">
        <w:rPr>
          <w:rFonts w:ascii="Times New Roman" w:hAnsi="Times New Roman" w:cs="Times New Roman"/>
          <w:color w:val="000000"/>
          <w:sz w:val="24"/>
          <w:szCs w:val="24"/>
        </w:rPr>
        <w:t xml:space="preserve"> ORTIZ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global potential for quinoa and other Andean crops. </w:t>
      </w:r>
      <w:r w:rsidR="005B026A" w:rsidRPr="004562B7">
        <w:rPr>
          <w:rFonts w:ascii="Times New Roman" w:hAnsi="Times New Roman" w:cs="Times New Roman"/>
          <w:i/>
          <w:color w:val="000000"/>
          <w:sz w:val="24"/>
          <w:szCs w:val="24"/>
        </w:rPr>
        <w:t>Food Rev Int.</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139–48.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1081/ FRI- 12001 8880</w:t>
      </w:r>
      <w:r w:rsidR="005B026A" w:rsidRPr="00186FAB">
        <w:rPr>
          <w:rFonts w:ascii="Times New Roman" w:hAnsi="Times New Roman" w:cs="Times New Roman"/>
          <w:color w:val="000000"/>
          <w:sz w:val="24"/>
          <w:szCs w:val="24"/>
        </w:rPr>
        <w:t>.</w:t>
      </w:r>
    </w:p>
    <w:p w14:paraId="5D1A204E" w14:textId="77777777" w:rsidR="005B026A" w:rsidRDefault="00454F49" w:rsidP="00E50BF9">
      <w:pPr>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E50BF9">
        <w:rPr>
          <w:rFonts w:ascii="Times New Roman" w:hAnsi="Times New Roman" w:cs="Times New Roman"/>
          <w:color w:val="000000"/>
          <w:sz w:val="24"/>
          <w:szCs w:val="24"/>
        </w:rPr>
        <w:t>Joshi</w:t>
      </w:r>
      <w:r w:rsidR="005B026A">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Sood</w:t>
      </w:r>
      <w:r w:rsidR="005B026A">
        <w:rPr>
          <w:rFonts w:ascii="Times New Roman" w:hAnsi="Times New Roman" w:cs="Times New Roman"/>
          <w:color w:val="000000"/>
          <w:sz w:val="24"/>
          <w:szCs w:val="24"/>
        </w:rPr>
        <w:t>, S.,</w:t>
      </w:r>
      <w:r w:rsidR="005B026A" w:rsidRPr="00E50BF9">
        <w:rPr>
          <w:rFonts w:ascii="Times New Roman" w:hAnsi="Times New Roman" w:cs="Times New Roman"/>
          <w:color w:val="000000"/>
          <w:sz w:val="24"/>
          <w:szCs w:val="24"/>
        </w:rPr>
        <w:t xml:space="preserve"> </w:t>
      </w:r>
      <w:proofErr w:type="spellStart"/>
      <w:r w:rsidRPr="00E50BF9">
        <w:rPr>
          <w:rFonts w:ascii="Times New Roman" w:hAnsi="Times New Roman" w:cs="Times New Roman"/>
          <w:color w:val="000000"/>
          <w:sz w:val="24"/>
          <w:szCs w:val="24"/>
        </w:rPr>
        <w:t>Hosahatti</w:t>
      </w:r>
      <w:proofErr w:type="spellEnd"/>
      <w:r w:rsidR="005B026A">
        <w:rPr>
          <w:rFonts w:ascii="Times New Roman" w:hAnsi="Times New Roman" w:cs="Times New Roman"/>
          <w:color w:val="000000"/>
          <w:sz w:val="24"/>
          <w:szCs w:val="24"/>
        </w:rPr>
        <w:t xml:space="preserve">, R., </w:t>
      </w:r>
      <w:r>
        <w:rPr>
          <w:rFonts w:ascii="Times New Roman" w:hAnsi="Times New Roman" w:cs="Times New Roman"/>
          <w:color w:val="000000"/>
          <w:sz w:val="24"/>
          <w:szCs w:val="24"/>
        </w:rPr>
        <w:t>Kant</w:t>
      </w:r>
      <w:r w:rsidR="005B026A">
        <w:rPr>
          <w:rFonts w:ascii="Times New Roman" w:hAnsi="Times New Roman" w:cs="Times New Roman"/>
          <w:color w:val="000000"/>
          <w:sz w:val="24"/>
          <w:szCs w:val="24"/>
        </w:rPr>
        <w:t xml:space="preserve">, L. </w:t>
      </w:r>
      <w:r>
        <w:rPr>
          <w:rFonts w:ascii="Times New Roman" w:hAnsi="Times New Roman" w:cs="Times New Roman"/>
          <w:color w:val="000000"/>
          <w:sz w:val="24"/>
          <w:szCs w:val="24"/>
        </w:rPr>
        <w:t xml:space="preserve">and </w:t>
      </w:r>
      <w:proofErr w:type="spellStart"/>
      <w:r>
        <w:rPr>
          <w:rFonts w:ascii="Times New Roman" w:hAnsi="Times New Roman" w:cs="Times New Roman"/>
          <w:color w:val="000000"/>
          <w:sz w:val="24"/>
          <w:szCs w:val="24"/>
        </w:rPr>
        <w:t>Pattanayak</w:t>
      </w:r>
      <w:proofErr w:type="spellEnd"/>
      <w:r w:rsidR="005B026A">
        <w:rPr>
          <w:rFonts w:ascii="Times New Roman" w:hAnsi="Times New Roman" w:cs="Times New Roman"/>
          <w:color w:val="000000"/>
          <w:sz w:val="24"/>
          <w:szCs w:val="24"/>
        </w:rPr>
        <w:t>, A., 2018</w:t>
      </w:r>
      <w:r w:rsidR="00334844">
        <w:rPr>
          <w:rFonts w:ascii="Times New Roman" w:hAnsi="Times New Roman" w:cs="Times New Roman"/>
          <w:color w:val="000000"/>
          <w:sz w:val="24"/>
          <w:szCs w:val="24"/>
        </w:rPr>
        <w:t>.</w:t>
      </w:r>
      <w:r w:rsidR="005B026A" w:rsidRPr="00E50BF9">
        <w:rPr>
          <w:rFonts w:ascii="Times New Roman" w:hAnsi="Times New Roman" w:cs="Times New Roman"/>
          <w:color w:val="000000"/>
          <w:sz w:val="24"/>
          <w:szCs w:val="24"/>
        </w:rPr>
        <w:t xml:space="preserve"> From zero to hero: the past, present and future of grain amaranth</w:t>
      </w:r>
      <w:r w:rsidR="005B026A">
        <w:rPr>
          <w:rFonts w:ascii="Times New Roman" w:hAnsi="Times New Roman" w:cs="Times New Roman"/>
          <w:color w:val="000000"/>
          <w:sz w:val="24"/>
          <w:szCs w:val="24"/>
        </w:rPr>
        <w:t xml:space="preserve"> </w:t>
      </w:r>
      <w:r w:rsidR="005B026A" w:rsidRPr="00E50BF9">
        <w:rPr>
          <w:rFonts w:ascii="Times New Roman" w:hAnsi="Times New Roman" w:cs="Times New Roman"/>
          <w:color w:val="000000"/>
          <w:sz w:val="24"/>
          <w:szCs w:val="24"/>
        </w:rPr>
        <w:t xml:space="preserve">breeding. </w:t>
      </w:r>
      <w:r w:rsidR="005B026A" w:rsidRPr="00334844">
        <w:rPr>
          <w:rFonts w:ascii="Times New Roman" w:hAnsi="Times New Roman" w:cs="Times New Roman"/>
          <w:i/>
          <w:iCs/>
          <w:color w:val="000000" w:themeColor="text1"/>
          <w:sz w:val="24"/>
          <w:szCs w:val="24"/>
        </w:rPr>
        <w:t>Theoretical and Applied Genetics</w:t>
      </w:r>
      <w:r w:rsidR="005B026A">
        <w:rPr>
          <w:rFonts w:ascii="Times New Roman" w:hAnsi="Times New Roman" w:cs="Times New Roman"/>
          <w:i/>
          <w:iCs/>
          <w:color w:val="00669A"/>
          <w:sz w:val="24"/>
          <w:szCs w:val="24"/>
        </w:rPr>
        <w:t>,</w:t>
      </w:r>
      <w:r w:rsidR="005B026A" w:rsidRPr="00E50BF9">
        <w:rPr>
          <w:rFonts w:ascii="Times New Roman" w:hAnsi="Times New Roman" w:cs="Times New Roman"/>
          <w:i/>
          <w:iCs/>
          <w:color w:val="00669A"/>
          <w:sz w:val="24"/>
          <w:szCs w:val="24"/>
        </w:rPr>
        <w:t xml:space="preserve"> </w:t>
      </w:r>
      <w:r w:rsidR="005B026A" w:rsidRPr="00E50BF9">
        <w:rPr>
          <w:rFonts w:ascii="Times New Roman" w:hAnsi="Times New Roman" w:cs="Times New Roman"/>
          <w:color w:val="000000"/>
          <w:sz w:val="24"/>
          <w:szCs w:val="24"/>
        </w:rPr>
        <w:t>131:1807−</w:t>
      </w:r>
      <w:r w:rsidR="00334844">
        <w:rPr>
          <w:rFonts w:ascii="Times New Roman" w:hAnsi="Times New Roman" w:cs="Times New Roman"/>
          <w:color w:val="000000"/>
          <w:sz w:val="24"/>
          <w:szCs w:val="24"/>
        </w:rPr>
        <w:t>18</w:t>
      </w:r>
      <w:r w:rsidR="005B026A" w:rsidRPr="00E50BF9">
        <w:rPr>
          <w:rFonts w:ascii="Times New Roman" w:hAnsi="Times New Roman" w:cs="Times New Roman"/>
          <w:color w:val="000000"/>
          <w:sz w:val="24"/>
          <w:szCs w:val="24"/>
        </w:rPr>
        <w:t>23</w:t>
      </w:r>
      <w:r w:rsidR="005B026A">
        <w:rPr>
          <w:rFonts w:ascii="Times New Roman" w:hAnsi="Times New Roman" w:cs="Times New Roman"/>
          <w:color w:val="000000"/>
          <w:sz w:val="24"/>
          <w:szCs w:val="24"/>
        </w:rPr>
        <w:t>.</w:t>
      </w:r>
    </w:p>
    <w:p w14:paraId="4E562DFF" w14:textId="77777777" w:rsidR="005B026A" w:rsidRPr="00186FAB" w:rsidRDefault="005B026A"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 xml:space="preserve"> </w:t>
      </w:r>
      <w:r w:rsidR="00454F49" w:rsidRPr="00186FAB">
        <w:rPr>
          <w:rFonts w:ascii="Times New Roman" w:hAnsi="Times New Roman" w:cs="Times New Roman"/>
          <w:color w:val="000000"/>
          <w:sz w:val="24"/>
          <w:szCs w:val="24"/>
        </w:rPr>
        <w:t>Joshi</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Sood</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334844" w:rsidRPr="00186FAB">
        <w:rPr>
          <w:rFonts w:ascii="Times New Roman" w:hAnsi="Times New Roman" w:cs="Times New Roman"/>
          <w:color w:val="000000"/>
          <w:sz w:val="24"/>
          <w:szCs w:val="24"/>
        </w:rPr>
        <w:t>Hosahatti</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Kant</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L</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proofErr w:type="spellStart"/>
      <w:r w:rsidR="00334844" w:rsidRPr="00186FAB">
        <w:rPr>
          <w:rFonts w:ascii="Times New Roman" w:hAnsi="Times New Roman" w:cs="Times New Roman"/>
          <w:color w:val="000000"/>
          <w:sz w:val="24"/>
          <w:szCs w:val="24"/>
        </w:rPr>
        <w:t>Pattanayak</w:t>
      </w:r>
      <w:proofErr w:type="spellEnd"/>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Kumar</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xml:space="preserve"> A</w:t>
      </w:r>
      <w:r>
        <w:rPr>
          <w:rFonts w:ascii="Times New Roman" w:hAnsi="Times New Roman" w:cs="Times New Roman"/>
          <w:color w:val="000000"/>
          <w:sz w:val="24"/>
          <w:szCs w:val="24"/>
        </w:rPr>
        <w:t>.</w:t>
      </w:r>
      <w:r w:rsidRPr="00186FAB">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 xml:space="preserve">From zero to hero: the past, present and future of grain amaranth breeding. </w:t>
      </w:r>
      <w:r>
        <w:rPr>
          <w:rFonts w:ascii="Times New Roman" w:hAnsi="Times New Roman" w:cs="Times New Roman"/>
          <w:i/>
          <w:color w:val="000000"/>
          <w:sz w:val="24"/>
          <w:szCs w:val="24"/>
        </w:rPr>
        <w:t xml:space="preserve">Theor. </w:t>
      </w:r>
      <w:r w:rsidRPr="004562B7">
        <w:rPr>
          <w:rFonts w:ascii="Times New Roman" w:hAnsi="Times New Roman" w:cs="Times New Roman"/>
          <w:i/>
          <w:color w:val="000000"/>
          <w:sz w:val="24"/>
          <w:szCs w:val="24"/>
        </w:rPr>
        <w:t>Appl</w:t>
      </w:r>
      <w:r>
        <w:rPr>
          <w:rFonts w:ascii="Times New Roman" w:hAnsi="Times New Roman" w:cs="Times New Roman"/>
          <w:i/>
          <w:color w:val="000000"/>
          <w:sz w:val="24"/>
          <w:szCs w:val="24"/>
        </w:rPr>
        <w:t>.</w:t>
      </w:r>
      <w:r w:rsidRPr="004562B7">
        <w:rPr>
          <w:rFonts w:ascii="Times New Roman" w:hAnsi="Times New Roman" w:cs="Times New Roman"/>
          <w:i/>
          <w:color w:val="000000"/>
          <w:sz w:val="24"/>
          <w:szCs w:val="24"/>
        </w:rPr>
        <w:t xml:space="preserve"> Genet.</w:t>
      </w:r>
      <w:r>
        <w:rPr>
          <w:rFonts w:ascii="Times New Roman" w:hAnsi="Times New Roman" w:cs="Times New Roman"/>
          <w:i/>
          <w:color w:val="000000"/>
          <w:sz w:val="24"/>
          <w:szCs w:val="24"/>
        </w:rPr>
        <w:t xml:space="preserve">, </w:t>
      </w:r>
      <w:r w:rsidRPr="004562B7">
        <w:rPr>
          <w:rFonts w:ascii="Times New Roman" w:hAnsi="Times New Roman" w:cs="Times New Roman"/>
          <w:b/>
          <w:color w:val="000000"/>
          <w:sz w:val="24"/>
          <w:szCs w:val="24"/>
        </w:rPr>
        <w:t>131</w:t>
      </w:r>
      <w:r w:rsidRPr="00186FAB">
        <w:rPr>
          <w:rFonts w:ascii="Times New Roman" w:hAnsi="Times New Roman" w:cs="Times New Roman"/>
          <w:color w:val="000000"/>
          <w:sz w:val="24"/>
          <w:szCs w:val="24"/>
        </w:rPr>
        <w:t xml:space="preserve">:1807–23. </w:t>
      </w:r>
      <w:r w:rsidRPr="00186FAB">
        <w:rPr>
          <w:rFonts w:ascii="Times New Roman" w:hAnsi="Times New Roman" w:cs="Times New Roman"/>
          <w:color w:val="0000FF"/>
          <w:sz w:val="24"/>
          <w:szCs w:val="24"/>
        </w:rPr>
        <w:t xml:space="preserve">https:// </w:t>
      </w:r>
      <w:proofErr w:type="spellStart"/>
      <w:r w:rsidRPr="00186FAB">
        <w:rPr>
          <w:rFonts w:ascii="Times New Roman" w:hAnsi="Times New Roman" w:cs="Times New Roman"/>
          <w:color w:val="0000FF"/>
          <w:sz w:val="24"/>
          <w:szCs w:val="24"/>
        </w:rPr>
        <w:t>doi</w:t>
      </w:r>
      <w:proofErr w:type="spellEnd"/>
      <w:r w:rsidRPr="00186FAB">
        <w:rPr>
          <w:rFonts w:ascii="Times New Roman" w:hAnsi="Times New Roman" w:cs="Times New Roman"/>
          <w:color w:val="0000FF"/>
          <w:sz w:val="24"/>
          <w:szCs w:val="24"/>
        </w:rPr>
        <w:t>. org/ 10. 1007/ s00122- 018- 3138-y</w:t>
      </w:r>
      <w:r w:rsidRPr="00186FAB">
        <w:rPr>
          <w:rFonts w:ascii="Times New Roman" w:hAnsi="Times New Roman" w:cs="Times New Roman"/>
          <w:color w:val="000000"/>
          <w:sz w:val="24"/>
          <w:szCs w:val="24"/>
        </w:rPr>
        <w:t>.</w:t>
      </w:r>
    </w:p>
    <w:p w14:paraId="5B2F6B6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Juan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Pastor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Alaiz</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Vioque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Electrophoretic characterization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seed proteins and its systematic implications. </w:t>
      </w:r>
      <w:r w:rsidR="005B026A" w:rsidRPr="004562B7">
        <w:rPr>
          <w:rFonts w:ascii="Times New Roman" w:hAnsi="Times New Roman" w:cs="Times New Roman"/>
          <w:i/>
          <w:color w:val="000000"/>
          <w:sz w:val="24"/>
          <w:szCs w:val="24"/>
        </w:rPr>
        <w:t>Bot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Linn</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Soc</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155</w:t>
      </w:r>
      <w:r w:rsidR="005B026A" w:rsidRPr="00186FAB">
        <w:rPr>
          <w:rFonts w:ascii="Times New Roman" w:hAnsi="Times New Roman" w:cs="Times New Roman"/>
          <w:color w:val="000000"/>
          <w:sz w:val="24"/>
          <w:szCs w:val="24"/>
        </w:rPr>
        <w:t xml:space="preserve">:57–63.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1095- 8339. 2007. 00665.x</w:t>
      </w:r>
      <w:r w:rsidR="005B026A" w:rsidRPr="00186FAB">
        <w:rPr>
          <w:rFonts w:ascii="Times New Roman" w:hAnsi="Times New Roman" w:cs="Times New Roman"/>
          <w:color w:val="000000"/>
          <w:sz w:val="24"/>
          <w:szCs w:val="24"/>
        </w:rPr>
        <w:t>.</w:t>
      </w:r>
    </w:p>
    <w:p w14:paraId="4538FBA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Kachiguma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Mwase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Maliro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Damaliphetsa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2015</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Chemical and mineral composition of amaranth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L.) species collected from central Malawi. </w:t>
      </w:r>
      <w:r w:rsidR="005B026A" w:rsidRPr="004562B7">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Food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 xml:space="preserve">:92.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5539/ </w:t>
      </w:r>
      <w:proofErr w:type="spellStart"/>
      <w:r w:rsidR="005B026A" w:rsidRPr="00186FAB">
        <w:rPr>
          <w:rFonts w:ascii="Times New Roman" w:hAnsi="Times New Roman" w:cs="Times New Roman"/>
          <w:color w:val="0000FF"/>
          <w:sz w:val="24"/>
          <w:szCs w:val="24"/>
        </w:rPr>
        <w:t>jfr</w:t>
      </w:r>
      <w:proofErr w:type="spellEnd"/>
      <w:r w:rsidR="005B026A" w:rsidRPr="00186FAB">
        <w:rPr>
          <w:rFonts w:ascii="Times New Roman" w:hAnsi="Times New Roman" w:cs="Times New Roman"/>
          <w:color w:val="0000FF"/>
          <w:sz w:val="24"/>
          <w:szCs w:val="24"/>
        </w:rPr>
        <w:t>. v4n4p 92</w:t>
      </w:r>
      <w:r w:rsidR="005B026A" w:rsidRPr="00186FAB">
        <w:rPr>
          <w:rFonts w:ascii="Times New Roman" w:hAnsi="Times New Roman" w:cs="Times New Roman"/>
          <w:color w:val="000000"/>
          <w:sz w:val="24"/>
          <w:szCs w:val="24"/>
        </w:rPr>
        <w:t>.</w:t>
      </w:r>
    </w:p>
    <w:p w14:paraId="361A30D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proofErr w:type="spellStart"/>
      <w:r w:rsidRPr="00186FAB">
        <w:rPr>
          <w:rFonts w:ascii="Times New Roman" w:hAnsi="Times New Roman" w:cs="Times New Roman"/>
          <w:color w:val="000000"/>
          <w:sz w:val="24"/>
          <w:szCs w:val="24"/>
        </w:rPr>
        <w:t>Kadereit</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Borsch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Weising</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Freitag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Phylogeny of </w:t>
      </w:r>
      <w:proofErr w:type="spellStart"/>
      <w:r w:rsidR="005B026A" w:rsidRPr="00186FAB">
        <w:rPr>
          <w:rFonts w:ascii="Times New Roman" w:hAnsi="Times New Roman" w:cs="Times New Roman"/>
          <w:color w:val="000000"/>
          <w:sz w:val="24"/>
          <w:szCs w:val="24"/>
        </w:rPr>
        <w:t>Amaranthaceae</w:t>
      </w:r>
      <w:proofErr w:type="spellEnd"/>
      <w:r w:rsidR="005B026A" w:rsidRPr="00186FAB">
        <w:rPr>
          <w:rFonts w:ascii="Times New Roman" w:hAnsi="Times New Roman" w:cs="Times New Roman"/>
          <w:color w:val="000000"/>
          <w:sz w:val="24"/>
          <w:szCs w:val="24"/>
        </w:rPr>
        <w:t xml:space="preserve"> and Chenopodiaceae and the evolution of C4 photosynthesis.</w:t>
      </w:r>
      <w:r w:rsidR="005B026A">
        <w:rPr>
          <w:rFonts w:ascii="Times New Roman" w:hAnsi="Times New Roman" w:cs="Times New Roman"/>
          <w:color w:val="000000"/>
          <w:sz w:val="24"/>
          <w:szCs w:val="24"/>
        </w:rPr>
        <w:t xml:space="preserve"> </w:t>
      </w:r>
      <w:r w:rsidR="005B026A" w:rsidRPr="004562B7">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4562B7">
        <w:rPr>
          <w:rFonts w:ascii="Times New Roman" w:hAnsi="Times New Roman" w:cs="Times New Roman"/>
          <w:i/>
          <w:color w:val="000000"/>
          <w:sz w:val="24"/>
          <w:szCs w:val="24"/>
        </w:rPr>
        <w:t xml:space="preserve"> Plant Sci.</w:t>
      </w:r>
      <w:r w:rsidR="005B026A">
        <w:rPr>
          <w:rFonts w:ascii="Times New Roman" w:hAnsi="Times New Roman" w:cs="Times New Roman"/>
          <w:i/>
          <w:color w:val="000000"/>
          <w:sz w:val="24"/>
          <w:szCs w:val="24"/>
        </w:rPr>
        <w:t xml:space="preserve">, </w:t>
      </w:r>
      <w:r w:rsidR="005B026A" w:rsidRPr="004562B7">
        <w:rPr>
          <w:rFonts w:ascii="Times New Roman" w:hAnsi="Times New Roman" w:cs="Times New Roman"/>
          <w:b/>
          <w:color w:val="000000"/>
          <w:sz w:val="24"/>
          <w:szCs w:val="24"/>
        </w:rPr>
        <w:t>164</w:t>
      </w:r>
      <w:r w:rsidR="005B026A" w:rsidRPr="00186FAB">
        <w:rPr>
          <w:rFonts w:ascii="Times New Roman" w:hAnsi="Times New Roman" w:cs="Times New Roman"/>
          <w:color w:val="000000"/>
          <w:sz w:val="24"/>
          <w:szCs w:val="24"/>
        </w:rPr>
        <w:t xml:space="preserve">:959–86.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1086/ 378649</w:t>
      </w:r>
    </w:p>
    <w:p w14:paraId="25CFC042"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Kasolo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Cheminingwa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Temu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Neglected and underutilized species (NUS) for improved food security and resilience to climate change: a contextualized learning manual for African colleges and universities. Nairobi: </w:t>
      </w:r>
    </w:p>
    <w:p w14:paraId="2E0F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Kauffman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Weber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1990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Grain amaranth. In: Advances in new crops. </w:t>
      </w:r>
      <w:r w:rsidR="005B026A" w:rsidRPr="005B52D6">
        <w:rPr>
          <w:rFonts w:ascii="Times New Roman" w:hAnsi="Times New Roman" w:cs="Times New Roman"/>
          <w:i/>
          <w:color w:val="000000"/>
          <w:sz w:val="24"/>
          <w:szCs w:val="24"/>
        </w:rPr>
        <w:t>Timber Press: Portland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 127</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39.</w:t>
      </w:r>
    </w:p>
    <w:p w14:paraId="1F04FE8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Kaur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Rana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hypochondriacus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and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caudatus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germplasm: characteristics of plants, grain and flours.</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D14D6">
        <w:rPr>
          <w:rFonts w:ascii="Times New Roman" w:hAnsi="Times New Roman" w:cs="Times New Roman"/>
          <w:b/>
          <w:color w:val="000000"/>
          <w:sz w:val="24"/>
          <w:szCs w:val="24"/>
        </w:rPr>
        <w:t>123</w:t>
      </w:r>
      <w:r w:rsidR="005B026A" w:rsidRPr="00186FAB">
        <w:rPr>
          <w:rFonts w:ascii="Times New Roman" w:hAnsi="Times New Roman" w:cs="Times New Roman"/>
          <w:color w:val="000000"/>
          <w:sz w:val="24"/>
          <w:szCs w:val="24"/>
        </w:rPr>
        <w:t xml:space="preserve">:1227–34.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2010. 05. 091</w:t>
      </w:r>
      <w:r w:rsidR="005B026A" w:rsidRPr="00186FAB">
        <w:rPr>
          <w:rFonts w:ascii="Times New Roman" w:hAnsi="Times New Roman" w:cs="Times New Roman"/>
          <w:color w:val="000000"/>
          <w:sz w:val="24"/>
          <w:szCs w:val="24"/>
        </w:rPr>
        <w:t>.</w:t>
      </w:r>
    </w:p>
    <w:p w14:paraId="1DA4F92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proofErr w:type="gramStart"/>
      <w:r w:rsidRPr="00186FAB">
        <w:rPr>
          <w:rFonts w:ascii="Times New Roman" w:hAnsi="Times New Roman" w:cs="Times New Roman"/>
          <w:color w:val="000000"/>
          <w:sz w:val="24"/>
          <w:szCs w:val="24"/>
        </w:rPr>
        <w:t>Kigel</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J.</w:t>
      </w:r>
      <w:proofErr w:type="gram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 xml:space="preserve">1994, </w:t>
      </w:r>
      <w:r w:rsidR="005B026A" w:rsidRPr="00186FAB">
        <w:rPr>
          <w:rFonts w:ascii="Times New Roman" w:hAnsi="Times New Roman" w:cs="Times New Roman"/>
          <w:color w:val="000000"/>
          <w:sz w:val="24"/>
          <w:szCs w:val="24"/>
        </w:rPr>
        <w:t xml:space="preserve">Development and ecophysiology of amaranths. In: Amaranth: biology, chemistry, and technology. </w:t>
      </w:r>
      <w:r w:rsidR="005B026A" w:rsidRPr="00186E8F">
        <w:rPr>
          <w:rFonts w:ascii="Times New Roman" w:hAnsi="Times New Roman" w:cs="Times New Roman"/>
          <w:i/>
          <w:color w:val="000000"/>
          <w:sz w:val="24"/>
          <w:szCs w:val="24"/>
        </w:rPr>
        <w:t>Boca Raton: CRC Press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 39–73.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1201/ 97813 51069 601</w:t>
      </w:r>
      <w:r w:rsidR="005B026A" w:rsidRPr="00186FAB">
        <w:rPr>
          <w:rFonts w:ascii="Times New Roman" w:hAnsi="Times New Roman" w:cs="Times New Roman"/>
          <w:color w:val="000000"/>
          <w:sz w:val="24"/>
          <w:szCs w:val="24"/>
        </w:rPr>
        <w:t>.</w:t>
      </w:r>
    </w:p>
    <w:p w14:paraId="5CF80A6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Kraujalis</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Venskutonis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proofErr w:type="gramStart"/>
      <w:r w:rsidRPr="00186FAB">
        <w:rPr>
          <w:rFonts w:ascii="Times New Roman" w:hAnsi="Times New Roman" w:cs="Times New Roman"/>
          <w:color w:val="000000"/>
          <w:sz w:val="24"/>
          <w:szCs w:val="24"/>
        </w:rPr>
        <w:t>Kraujalienė</w:t>
      </w:r>
      <w:proofErr w:type="spellEnd"/>
      <w:r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w:t>
      </w:r>
      <w:proofErr w:type="gramEnd"/>
      <w:r w:rsidR="005B026A" w:rsidRPr="00186FAB">
        <w:rPr>
          <w:rFonts w:ascii="Times New Roman" w:hAnsi="Times New Roman" w:cs="Times New Roman"/>
          <w:color w:val="000000"/>
          <w:sz w:val="24"/>
          <w:szCs w:val="24"/>
        </w:rPr>
        <w:t>V</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Pukalskas</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Antioxidant properties and preliminary evaluation of phytochemical composition of different anatomical parts of amaranth. </w:t>
      </w:r>
      <w:r w:rsidR="005B026A" w:rsidRPr="00186E8F">
        <w:rPr>
          <w:rFonts w:ascii="Times New Roman" w:hAnsi="Times New Roman" w:cs="Times New Roman"/>
          <w:i/>
          <w:color w:val="000000"/>
          <w:sz w:val="24"/>
          <w:szCs w:val="24"/>
        </w:rPr>
        <w:t>Plant Foods Hum</w:t>
      </w:r>
      <w:r w:rsidR="005B026A">
        <w:rPr>
          <w:rFonts w:ascii="Times New Roman" w:hAnsi="Times New Roman" w:cs="Times New Roman"/>
          <w:i/>
          <w:color w:val="000000"/>
          <w:sz w:val="24"/>
          <w:szCs w:val="24"/>
        </w:rPr>
        <w:t xml:space="preserve">. </w:t>
      </w:r>
      <w:r w:rsidR="005B026A" w:rsidRPr="00186E8F">
        <w:rPr>
          <w:rFonts w:ascii="Times New Roman" w:hAnsi="Times New Roman" w:cs="Times New Roman"/>
          <w:i/>
          <w:color w:val="000000"/>
          <w:sz w:val="24"/>
          <w:szCs w:val="24"/>
        </w:rPr>
        <w:t xml:space="preserve"> </w:t>
      </w:r>
      <w:proofErr w:type="spellStart"/>
      <w:r w:rsidR="005B026A" w:rsidRPr="00186E8F">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E8F">
        <w:rPr>
          <w:rFonts w:ascii="Times New Roman" w:hAnsi="Times New Roman" w:cs="Times New Roman"/>
          <w:b/>
          <w:color w:val="000000"/>
          <w:sz w:val="24"/>
          <w:szCs w:val="24"/>
        </w:rPr>
        <w:t>68</w:t>
      </w:r>
      <w:r w:rsidR="005B026A" w:rsidRPr="00186FAB">
        <w:rPr>
          <w:rFonts w:ascii="Times New Roman" w:hAnsi="Times New Roman" w:cs="Times New Roman"/>
          <w:color w:val="000000"/>
          <w:sz w:val="24"/>
          <w:szCs w:val="24"/>
        </w:rPr>
        <w:t xml:space="preserve">:322–8.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4141/ cjps2 012- 117</w:t>
      </w:r>
      <w:r w:rsidR="005B026A" w:rsidRPr="00186FAB">
        <w:rPr>
          <w:rFonts w:ascii="Times New Roman" w:hAnsi="Times New Roman" w:cs="Times New Roman"/>
          <w:color w:val="000000"/>
          <w:sz w:val="24"/>
          <w:szCs w:val="24"/>
        </w:rPr>
        <w:t>.</w:t>
      </w:r>
    </w:p>
    <w:p w14:paraId="32B460E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Lopez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seeds: a promising functional ingredient for gastronomy—a review. </w:t>
      </w:r>
      <w:r w:rsidR="005B026A" w:rsidRPr="00D0601B">
        <w:rPr>
          <w:rFonts w:ascii="Times New Roman" w:hAnsi="Times New Roman" w:cs="Times New Roman"/>
          <w:i/>
          <w:color w:val="000000"/>
          <w:sz w:val="24"/>
          <w:szCs w:val="24"/>
        </w:rPr>
        <w:t>Sarhad</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 xml:space="preserve">, </w:t>
      </w:r>
      <w:r w:rsidR="005B026A" w:rsidRPr="00D0601B">
        <w:rPr>
          <w:rFonts w:ascii="Times New Roman" w:hAnsi="Times New Roman" w:cs="Times New Roman"/>
          <w:b/>
          <w:color w:val="000000"/>
          <w:sz w:val="24"/>
          <w:szCs w:val="24"/>
        </w:rPr>
        <w:t>40</w:t>
      </w:r>
      <w:r w:rsidR="005B026A" w:rsidRPr="00186FAB">
        <w:rPr>
          <w:rFonts w:ascii="Times New Roman" w:hAnsi="Times New Roman" w:cs="Times New Roman"/>
          <w:color w:val="000000"/>
          <w:sz w:val="24"/>
          <w:szCs w:val="24"/>
        </w:rPr>
        <w:t xml:space="preserve">:39–53.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org/10. 17582/ </w:t>
      </w:r>
      <w:proofErr w:type="spellStart"/>
      <w:r w:rsidR="005B026A" w:rsidRPr="00186FAB">
        <w:rPr>
          <w:rFonts w:ascii="Times New Roman" w:hAnsi="Times New Roman" w:cs="Times New Roman"/>
          <w:color w:val="0000FF"/>
          <w:sz w:val="24"/>
          <w:szCs w:val="24"/>
        </w:rPr>
        <w:t>journ</w:t>
      </w:r>
      <w:proofErr w:type="spellEnd"/>
      <w:r w:rsidR="005B026A" w:rsidRPr="00186FAB">
        <w:rPr>
          <w:rFonts w:ascii="Times New Roman" w:hAnsi="Times New Roman" w:cs="Times New Roman"/>
          <w:color w:val="0000FF"/>
          <w:sz w:val="24"/>
          <w:szCs w:val="24"/>
        </w:rPr>
        <w:t xml:space="preserve"> al. </w:t>
      </w:r>
      <w:proofErr w:type="spellStart"/>
      <w:r w:rsidR="005B026A" w:rsidRPr="00186FAB">
        <w:rPr>
          <w:rFonts w:ascii="Times New Roman" w:hAnsi="Times New Roman" w:cs="Times New Roman"/>
          <w:color w:val="0000FF"/>
          <w:sz w:val="24"/>
          <w:szCs w:val="24"/>
        </w:rPr>
        <w:t>sja</w:t>
      </w:r>
      <w:proofErr w:type="spellEnd"/>
      <w:r w:rsidR="005B026A" w:rsidRPr="00186FAB">
        <w:rPr>
          <w:rFonts w:ascii="Times New Roman" w:hAnsi="Times New Roman" w:cs="Times New Roman"/>
          <w:color w:val="0000FF"/>
          <w:sz w:val="24"/>
          <w:szCs w:val="24"/>
        </w:rPr>
        <w:t>/ 2024/ 40.1. 39. 44</w:t>
      </w:r>
      <w:r w:rsidR="005B026A" w:rsidRPr="00186FAB">
        <w:rPr>
          <w:rFonts w:ascii="Times New Roman" w:hAnsi="Times New Roman" w:cs="Times New Roman"/>
          <w:color w:val="000000"/>
          <w:sz w:val="24"/>
          <w:szCs w:val="24"/>
        </w:rPr>
        <w:t>.</w:t>
      </w:r>
    </w:p>
    <w:p w14:paraId="4CF6099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Makobo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Shoko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Mtaita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Nutrient content of vegetable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cruentus</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L.) at different harvesting stages. </w:t>
      </w:r>
      <w:r w:rsidR="005B026A" w:rsidRPr="00D0601B">
        <w:rPr>
          <w:rFonts w:ascii="Times New Roman" w:hAnsi="Times New Roman" w:cs="Times New Roman"/>
          <w:i/>
          <w:color w:val="000000"/>
          <w:sz w:val="24"/>
          <w:szCs w:val="24"/>
        </w:rPr>
        <w:t>World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Agric</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6</w:t>
      </w:r>
      <w:r w:rsidR="005B026A" w:rsidRPr="00186FAB">
        <w:rPr>
          <w:rFonts w:ascii="Times New Roman" w:hAnsi="Times New Roman" w:cs="Times New Roman"/>
          <w:color w:val="000000"/>
          <w:sz w:val="24"/>
          <w:szCs w:val="24"/>
        </w:rPr>
        <w:t>:285</w:t>
      </w:r>
      <w:r w:rsidR="005B026A">
        <w:rPr>
          <w:rFonts w:ascii="Times New Roman" w:hAnsi="Times New Roman" w:cs="Times New Roman"/>
          <w:color w:val="000000"/>
          <w:sz w:val="24"/>
          <w:szCs w:val="24"/>
        </w:rPr>
        <w:t>-28</w:t>
      </w:r>
      <w:r w:rsidR="005B026A" w:rsidRPr="00186FAB">
        <w:rPr>
          <w:rFonts w:ascii="Times New Roman" w:hAnsi="Times New Roman" w:cs="Times New Roman"/>
          <w:color w:val="000000"/>
          <w:sz w:val="24"/>
          <w:szCs w:val="24"/>
        </w:rPr>
        <w:t>9.</w:t>
      </w:r>
    </w:p>
    <w:p w14:paraId="15DB660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Mall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Diversity of potential orphan plants in health management and climate change mitigation from </w:t>
      </w:r>
      <w:proofErr w:type="spellStart"/>
      <w:r w:rsidR="005B026A" w:rsidRPr="00186FAB">
        <w:rPr>
          <w:rFonts w:ascii="Times New Roman" w:hAnsi="Times New Roman" w:cs="Times New Roman"/>
          <w:color w:val="000000"/>
          <w:sz w:val="24"/>
          <w:szCs w:val="24"/>
        </w:rPr>
        <w:t>Bahraich</w:t>
      </w:r>
      <w:proofErr w:type="spellEnd"/>
      <w:r w:rsidR="005B026A" w:rsidRPr="00186FAB">
        <w:rPr>
          <w:rFonts w:ascii="Times New Roman" w:hAnsi="Times New Roman" w:cs="Times New Roman"/>
          <w:color w:val="000000"/>
          <w:sz w:val="24"/>
          <w:szCs w:val="24"/>
        </w:rPr>
        <w:t xml:space="preserve"> (Uttar Pradesh). </w:t>
      </w:r>
      <w:r w:rsidR="005B026A" w:rsidRPr="00D0601B">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Curr</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Res</w:t>
      </w:r>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w:t>
      </w:r>
      <w:proofErr w:type="spellStart"/>
      <w:r w:rsidR="005B026A" w:rsidRPr="00D0601B">
        <w:rPr>
          <w:rFonts w:ascii="Times New Roman" w:hAnsi="Times New Roman" w:cs="Times New Roman"/>
          <w:i/>
          <w:color w:val="000000"/>
          <w:sz w:val="24"/>
          <w:szCs w:val="24"/>
        </w:rPr>
        <w:t>Biosci</w:t>
      </w:r>
      <w:proofErr w:type="spellEnd"/>
      <w:r w:rsidR="005B026A">
        <w:rPr>
          <w:rFonts w:ascii="Times New Roman" w:hAnsi="Times New Roman" w:cs="Times New Roman"/>
          <w:i/>
          <w:color w:val="000000"/>
          <w:sz w:val="24"/>
          <w:szCs w:val="24"/>
        </w:rPr>
        <w:t>.</w:t>
      </w:r>
      <w:r w:rsidR="005B026A" w:rsidRPr="00D0601B">
        <w:rPr>
          <w:rFonts w:ascii="Times New Roman" w:hAnsi="Times New Roman" w:cs="Times New Roman"/>
          <w:i/>
          <w:color w:val="000000"/>
          <w:sz w:val="24"/>
          <w:szCs w:val="24"/>
        </w:rPr>
        <w:t xml:space="preserve"> Plant Biol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D0601B">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:106–45.</w:t>
      </w:r>
    </w:p>
    <w:p w14:paraId="1CE6423C"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FF0000"/>
          <w:sz w:val="24"/>
          <w:szCs w:val="24"/>
        </w:rPr>
      </w:pPr>
      <w:r w:rsidRPr="00186FAB">
        <w:rPr>
          <w:rFonts w:ascii="Times New Roman" w:hAnsi="Times New Roman" w:cs="Times New Roman"/>
          <w:color w:val="000000"/>
          <w:sz w:val="24"/>
          <w:szCs w:val="24"/>
        </w:rPr>
        <w:t>Maseko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Mabhaudhi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Tesfay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Ncube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Chimonyo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V</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Araya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Productivity of selected African leafy vegetables to varying water regimes. Rain-shelter conditions. Pre-and post-harvest response of selected indigenous leafy vegetables to water </w:t>
      </w:r>
      <w:proofErr w:type="gramStart"/>
      <w:r w:rsidR="005B026A" w:rsidRPr="00186FAB">
        <w:rPr>
          <w:rFonts w:ascii="Times New Roman" w:hAnsi="Times New Roman" w:cs="Times New Roman"/>
          <w:color w:val="000000"/>
          <w:sz w:val="24"/>
          <w:szCs w:val="24"/>
        </w:rPr>
        <w:t>stress;.</w:t>
      </w:r>
      <w:proofErr w:type="gramEnd"/>
      <w:r w:rsidR="005B026A" w:rsidRPr="00186FAB">
        <w:rPr>
          <w:rFonts w:ascii="Times New Roman" w:hAnsi="Times New Roman" w:cs="Times New Roman"/>
          <w:color w:val="000000"/>
          <w:sz w:val="24"/>
          <w:szCs w:val="24"/>
        </w:rPr>
        <w:t xml:space="preserve"> p. 76.</w:t>
      </w:r>
      <w:r w:rsidR="005B026A" w:rsidRPr="008E5CCC">
        <w:rPr>
          <w:rFonts w:ascii="Times New Roman" w:hAnsi="Times New Roman" w:cs="Times New Roman"/>
          <w:color w:val="FF0000"/>
          <w:sz w:val="24"/>
          <w:szCs w:val="24"/>
        </w:rPr>
        <w:t xml:space="preserve"> </w:t>
      </w:r>
      <w:r w:rsidR="005B026A" w:rsidRPr="00F76749">
        <w:rPr>
          <w:rFonts w:ascii="Times New Roman" w:hAnsi="Times New Roman" w:cs="Times New Roman"/>
          <w:sz w:val="24"/>
          <w:szCs w:val="24"/>
        </w:rPr>
        <w:t xml:space="preserve">https:// </w:t>
      </w:r>
      <w:proofErr w:type="spellStart"/>
      <w:r w:rsidR="005B026A" w:rsidRPr="00F76749">
        <w:rPr>
          <w:rFonts w:ascii="Times New Roman" w:hAnsi="Times New Roman" w:cs="Times New Roman"/>
          <w:sz w:val="24"/>
          <w:szCs w:val="24"/>
        </w:rPr>
        <w:t>doi</w:t>
      </w:r>
      <w:proofErr w:type="spellEnd"/>
      <w:r w:rsidR="005B026A" w:rsidRPr="00F76749">
        <w:rPr>
          <w:rFonts w:ascii="Times New Roman" w:hAnsi="Times New Roman" w:cs="Times New Roman"/>
          <w:sz w:val="24"/>
          <w:szCs w:val="24"/>
        </w:rPr>
        <w:t xml:space="preserve">. org/ 10. 1016/j. </w:t>
      </w:r>
      <w:proofErr w:type="spellStart"/>
      <w:r w:rsidR="005B026A" w:rsidRPr="00F76749">
        <w:rPr>
          <w:rFonts w:ascii="Times New Roman" w:hAnsi="Times New Roman" w:cs="Times New Roman"/>
          <w:sz w:val="24"/>
          <w:szCs w:val="24"/>
        </w:rPr>
        <w:t>agwat</w:t>
      </w:r>
      <w:proofErr w:type="spellEnd"/>
      <w:r w:rsidR="005B026A" w:rsidRPr="00F76749">
        <w:rPr>
          <w:rFonts w:ascii="Times New Roman" w:hAnsi="Times New Roman" w:cs="Times New Roman"/>
          <w:sz w:val="24"/>
          <w:szCs w:val="24"/>
        </w:rPr>
        <w:t>. 2018. 06. 012.</w:t>
      </w:r>
    </w:p>
    <w:p w14:paraId="4887BEE7"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Mekonnen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Woldesenbet</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Teshale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BIRU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i/>
          <w:iCs/>
          <w:color w:val="000000"/>
          <w:sz w:val="24"/>
          <w:szCs w:val="24"/>
        </w:rPr>
        <w:t xml:space="preserve">Amaranthus caudatus </w:t>
      </w:r>
      <w:r w:rsidR="005B026A" w:rsidRPr="00186FAB">
        <w:rPr>
          <w:rFonts w:ascii="Times New Roman" w:hAnsi="Times New Roman" w:cs="Times New Roman"/>
          <w:color w:val="000000"/>
          <w:sz w:val="24"/>
          <w:szCs w:val="24"/>
        </w:rPr>
        <w:t xml:space="preserve">production and nutrition contents for food security and healthy living in </w:t>
      </w:r>
      <w:proofErr w:type="spellStart"/>
      <w:r w:rsidR="005B026A" w:rsidRPr="00186FAB">
        <w:rPr>
          <w:rFonts w:ascii="Times New Roman" w:hAnsi="Times New Roman" w:cs="Times New Roman"/>
          <w:color w:val="000000"/>
          <w:sz w:val="24"/>
          <w:szCs w:val="24"/>
        </w:rPr>
        <w:t>Menit</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Shasha</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Menit</w:t>
      </w:r>
      <w:proofErr w:type="spellEnd"/>
      <w:r w:rsidR="005B026A" w:rsidRPr="00186FAB">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Goldya</w:t>
      </w:r>
      <w:proofErr w:type="spellEnd"/>
      <w:r w:rsidR="005B026A" w:rsidRPr="00186FAB">
        <w:rPr>
          <w:rFonts w:ascii="Times New Roman" w:hAnsi="Times New Roman" w:cs="Times New Roman"/>
          <w:color w:val="000000"/>
          <w:sz w:val="24"/>
          <w:szCs w:val="24"/>
        </w:rPr>
        <w:t xml:space="preserve"> and Maji Districts of Bench Maji Zone, South Western Ethiopia. </w:t>
      </w:r>
      <w:proofErr w:type="spellStart"/>
      <w:r w:rsidR="005B026A" w:rsidRPr="008E5CCC">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Int</w:t>
      </w:r>
      <w:r w:rsidR="005B026A">
        <w:rPr>
          <w:rFonts w:ascii="Times New Roman" w:hAnsi="Times New Roman" w:cs="Times New Roman"/>
          <w:i/>
          <w:color w:val="000000"/>
          <w:sz w:val="24"/>
          <w:szCs w:val="24"/>
        </w:rPr>
        <w:t>.</w:t>
      </w:r>
      <w:r w:rsidR="005B026A" w:rsidRPr="008E5CCC">
        <w:rPr>
          <w:rFonts w:ascii="Times New Roman" w:hAnsi="Times New Roman" w:cs="Times New Roman"/>
          <w:i/>
          <w:color w:val="000000"/>
          <w:sz w:val="24"/>
          <w:szCs w:val="24"/>
        </w:rPr>
        <w:t xml:space="preserve"> J</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:23–30.</w:t>
      </w:r>
    </w:p>
    <w:p w14:paraId="1AB38C3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Mendonça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Saldiva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Cruz</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protein presents cholesterol-lowering effect. </w:t>
      </w:r>
      <w:r w:rsidR="005B026A" w:rsidRPr="008E5CCC">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8E5CCC">
        <w:rPr>
          <w:rFonts w:ascii="Times New Roman" w:hAnsi="Times New Roman" w:cs="Times New Roman"/>
          <w:b/>
          <w:color w:val="000000"/>
          <w:sz w:val="24"/>
          <w:szCs w:val="24"/>
        </w:rPr>
        <w:t>116</w:t>
      </w:r>
      <w:r w:rsidR="005B026A">
        <w:rPr>
          <w:rFonts w:ascii="Times New Roman" w:hAnsi="Times New Roman" w:cs="Times New Roman"/>
          <w:color w:val="000000"/>
          <w:sz w:val="24"/>
          <w:szCs w:val="24"/>
        </w:rPr>
        <w:t>:738-</w:t>
      </w:r>
      <w:r w:rsidR="005B026A" w:rsidRPr="00186FAB">
        <w:rPr>
          <w:rFonts w:ascii="Times New Roman" w:hAnsi="Times New Roman" w:cs="Times New Roman"/>
          <w:color w:val="000000"/>
          <w:sz w:val="24"/>
          <w:szCs w:val="24"/>
        </w:rPr>
        <w:t xml:space="preserve">42. </w:t>
      </w:r>
      <w:r w:rsidR="005B026A" w:rsidRPr="00186FAB">
        <w:rPr>
          <w:rFonts w:ascii="Times New Roman" w:hAnsi="Times New Roman" w:cs="Times New Roman"/>
          <w:color w:val="0000FF"/>
          <w:sz w:val="24"/>
          <w:szCs w:val="24"/>
        </w:rPr>
        <w:t xml:space="preserve">https://doi.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2009. 03. 021</w:t>
      </w:r>
      <w:r w:rsidR="005B026A" w:rsidRPr="00186FAB">
        <w:rPr>
          <w:rFonts w:ascii="Times New Roman" w:hAnsi="Times New Roman" w:cs="Times New Roman"/>
          <w:color w:val="000000"/>
          <w:sz w:val="24"/>
          <w:szCs w:val="24"/>
        </w:rPr>
        <w:t>.</w:t>
      </w:r>
    </w:p>
    <w:p w14:paraId="7517143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Mlakar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Bavec</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Turinek</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Bavec</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Pr>
          <w:rFonts w:ascii="Times New Roman" w:hAnsi="Times New Roman" w:cs="Times New Roman"/>
          <w:color w:val="000000"/>
          <w:sz w:val="24"/>
          <w:szCs w:val="24"/>
        </w:rPr>
        <w:t>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Rheological properties of dough made from grain amaranth–cereal composite flours based on wheat and spelt. </w:t>
      </w:r>
      <w:r w:rsidR="005B026A" w:rsidRPr="00A82BDE">
        <w:rPr>
          <w:rFonts w:ascii="Times New Roman" w:hAnsi="Times New Roman" w:cs="Times New Roman"/>
          <w:i/>
          <w:color w:val="000000"/>
          <w:sz w:val="24"/>
          <w:szCs w:val="24"/>
        </w:rPr>
        <w:t>Czech</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w:t>
      </w:r>
      <w:proofErr w:type="gramStart"/>
      <w:r w:rsidR="005B026A" w:rsidRPr="00A82BDE">
        <w:rPr>
          <w:rFonts w:ascii="Times New Roman" w:hAnsi="Times New Roman" w:cs="Times New Roman"/>
          <w:i/>
          <w:color w:val="000000"/>
          <w:sz w:val="24"/>
          <w:szCs w:val="24"/>
        </w:rPr>
        <w:t xml:space="preserve">J </w:t>
      </w:r>
      <w:r w:rsidR="005B026A">
        <w:rPr>
          <w:rFonts w:ascii="Times New Roman" w:hAnsi="Times New Roman" w:cs="Times New Roman"/>
          <w:i/>
          <w:color w:val="000000"/>
          <w:sz w:val="24"/>
          <w:szCs w:val="24"/>
        </w:rPr>
        <w:t>.</w:t>
      </w:r>
      <w:proofErr w:type="gramEnd"/>
      <w:r w:rsidR="005B026A">
        <w:rPr>
          <w:rFonts w:ascii="Times New Roman" w:hAnsi="Times New Roman" w:cs="Times New Roman"/>
          <w:i/>
          <w:color w:val="000000"/>
          <w:sz w:val="24"/>
          <w:szCs w:val="24"/>
        </w:rPr>
        <w:t xml:space="preserve"> Food. </w:t>
      </w:r>
      <w:r w:rsidR="005B026A" w:rsidRPr="00A82BDE">
        <w:rPr>
          <w:rFonts w:ascii="Times New Roman" w:hAnsi="Times New Roman" w:cs="Times New Roman"/>
          <w:i/>
          <w:color w:val="000000"/>
          <w:sz w:val="24"/>
          <w:szCs w:val="24"/>
        </w:rPr>
        <w:t>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27</w:t>
      </w:r>
      <w:r w:rsidR="005B026A" w:rsidRPr="00186FAB">
        <w:rPr>
          <w:rFonts w:ascii="Times New Roman" w:hAnsi="Times New Roman" w:cs="Times New Roman"/>
          <w:color w:val="000000"/>
          <w:sz w:val="24"/>
          <w:szCs w:val="24"/>
        </w:rPr>
        <w:t xml:space="preserve">:309–19.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17221/ 61/ 2009- CJFS</w:t>
      </w:r>
      <w:r w:rsidR="005B026A" w:rsidRPr="00186FAB">
        <w:rPr>
          <w:rFonts w:ascii="Times New Roman" w:hAnsi="Times New Roman" w:cs="Times New Roman"/>
          <w:color w:val="000000"/>
          <w:sz w:val="24"/>
          <w:szCs w:val="24"/>
        </w:rPr>
        <w:t>.</w:t>
      </w:r>
    </w:p>
    <w:p w14:paraId="116E5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Morales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Miguel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Garcés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Rimón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Pseudocereals: a novel source of biologically active peptides. </w:t>
      </w:r>
      <w:r w:rsidR="005B026A" w:rsidRPr="00A82BD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w:t>
      </w:r>
      <w:proofErr w:type="spellStart"/>
      <w:r w:rsidR="005B026A" w:rsidRPr="00A82BDE">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:1537–44.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1080/ 10408 398. 2020. 17617 74</w:t>
      </w:r>
      <w:r w:rsidR="005B026A" w:rsidRPr="00186FAB">
        <w:rPr>
          <w:rFonts w:ascii="Times New Roman" w:hAnsi="Times New Roman" w:cs="Times New Roman"/>
          <w:color w:val="000000"/>
          <w:sz w:val="24"/>
          <w:szCs w:val="24"/>
        </w:rPr>
        <w:t>.</w:t>
      </w:r>
    </w:p>
    <w:p w14:paraId="515CB7A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Muromo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Matunhu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Madanzi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Manjeru</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ISAAC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Market linkages: a way of sustaining the production of amaranth in </w:t>
      </w:r>
      <w:proofErr w:type="spellStart"/>
      <w:r w:rsidR="005B026A" w:rsidRPr="00186FAB">
        <w:rPr>
          <w:rFonts w:ascii="Times New Roman" w:hAnsi="Times New Roman" w:cs="Times New Roman"/>
          <w:color w:val="000000"/>
          <w:sz w:val="24"/>
          <w:szCs w:val="24"/>
        </w:rPr>
        <w:t>Manjolo</w:t>
      </w:r>
      <w:proofErr w:type="spellEnd"/>
      <w:r w:rsidR="005B026A" w:rsidRPr="00186FAB">
        <w:rPr>
          <w:rFonts w:ascii="Times New Roman" w:hAnsi="Times New Roman" w:cs="Times New Roman"/>
          <w:color w:val="000000"/>
          <w:sz w:val="24"/>
          <w:szCs w:val="24"/>
        </w:rPr>
        <w:t xml:space="preserve"> and </w:t>
      </w:r>
      <w:proofErr w:type="spellStart"/>
      <w:r w:rsidR="005B026A" w:rsidRPr="00186FAB">
        <w:rPr>
          <w:rFonts w:ascii="Times New Roman" w:hAnsi="Times New Roman" w:cs="Times New Roman"/>
          <w:color w:val="000000"/>
          <w:sz w:val="24"/>
          <w:szCs w:val="24"/>
        </w:rPr>
        <w:t>Sikalenge</w:t>
      </w:r>
      <w:proofErr w:type="spellEnd"/>
      <w:r w:rsidR="005B026A" w:rsidRPr="00186FAB">
        <w:rPr>
          <w:rFonts w:ascii="Times New Roman" w:hAnsi="Times New Roman" w:cs="Times New Roman"/>
          <w:color w:val="000000"/>
          <w:sz w:val="24"/>
          <w:szCs w:val="24"/>
        </w:rPr>
        <w:t xml:space="preserve"> Wards of Binga </w:t>
      </w:r>
      <w:r w:rsidR="005B026A" w:rsidRPr="00186FAB">
        <w:rPr>
          <w:rFonts w:ascii="Times New Roman" w:hAnsi="Times New Roman" w:cs="Times New Roman"/>
          <w:color w:val="000000"/>
          <w:sz w:val="24"/>
          <w:szCs w:val="24"/>
        </w:rPr>
        <w:lastRenderedPageBreak/>
        <w:t>District of Matabeleland North Zimbabwe. World.</w:t>
      </w:r>
      <w:r w:rsidR="005B026A">
        <w:rPr>
          <w:rFonts w:ascii="Times New Roman" w:hAnsi="Times New Roman" w:cs="Times New Roman"/>
          <w:color w:val="000000"/>
          <w:sz w:val="24"/>
          <w:szCs w:val="24"/>
        </w:rPr>
        <w:t xml:space="preserve">, </w:t>
      </w:r>
      <w:r w:rsidR="005B026A" w:rsidRPr="00A82BDE">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:37–41.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12691/ wjar-9- 1-6</w:t>
      </w:r>
      <w:r w:rsidR="005B026A" w:rsidRPr="00186FAB">
        <w:rPr>
          <w:rFonts w:ascii="Times New Roman" w:hAnsi="Times New Roman" w:cs="Times New Roman"/>
          <w:color w:val="000000"/>
          <w:sz w:val="24"/>
          <w:szCs w:val="24"/>
        </w:rPr>
        <w:t>.</w:t>
      </w:r>
    </w:p>
    <w:p w14:paraId="6CFF260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Narwade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Pinto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w:t>
      </w:r>
      <w:r w:rsidR="00334844">
        <w:rPr>
          <w:rFonts w:ascii="Times New Roman" w:hAnsi="Times New Roman" w:cs="Times New Roman"/>
          <w:color w:val="000000"/>
          <w:sz w:val="24"/>
          <w:szCs w:val="24"/>
        </w:rPr>
        <w:t>-</w:t>
      </w:r>
      <w:r w:rsidR="00334844" w:rsidRPr="00186FAB">
        <w:rPr>
          <w:rFonts w:ascii="Times New Roman" w:hAnsi="Times New Roman" w:cs="Times New Roman"/>
          <w:color w:val="000000"/>
          <w:sz w:val="24"/>
          <w:szCs w:val="24"/>
        </w:rPr>
        <w:t>A</w:t>
      </w:r>
      <w:r w:rsidR="005B026A" w:rsidRPr="00186FAB">
        <w:rPr>
          <w:rFonts w:ascii="Times New Roman" w:hAnsi="Times New Roman" w:cs="Times New Roman"/>
          <w:color w:val="000000"/>
          <w:sz w:val="24"/>
          <w:szCs w:val="24"/>
        </w:rPr>
        <w:t xml:space="preserve"> functional food. </w:t>
      </w:r>
      <w:r w:rsidR="005B026A" w:rsidRPr="00A82BDE">
        <w:rPr>
          <w:rFonts w:ascii="Times New Roman" w:hAnsi="Times New Roman" w:cs="Times New Roman"/>
          <w:i/>
          <w:color w:val="000000"/>
          <w:sz w:val="24"/>
          <w:szCs w:val="24"/>
        </w:rPr>
        <w:t>Concepts Dairy Vet</w:t>
      </w:r>
      <w:r w:rsidR="005B026A">
        <w:rPr>
          <w:rFonts w:ascii="Times New Roman" w:hAnsi="Times New Roman" w:cs="Times New Roman"/>
          <w:i/>
          <w:color w:val="000000"/>
          <w:sz w:val="24"/>
          <w:szCs w:val="24"/>
        </w:rPr>
        <w:t>.</w:t>
      </w:r>
      <w:r w:rsidR="005B026A" w:rsidRPr="00A82BDE">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A82BDE">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 xml:space="preserve">:1–4.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32474/ CDVS. 2018. 01. 000112</w:t>
      </w:r>
      <w:r w:rsidR="005B026A" w:rsidRPr="00186FAB">
        <w:rPr>
          <w:rFonts w:ascii="Times New Roman" w:hAnsi="Times New Roman" w:cs="Times New Roman"/>
          <w:color w:val="000000"/>
          <w:sz w:val="24"/>
          <w:szCs w:val="24"/>
        </w:rPr>
        <w:t>.</w:t>
      </w:r>
    </w:p>
    <w:p w14:paraId="13631E55"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Nascimento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Mota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Coelho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Gueifao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Santos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Matos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A17F37">
        <w:rPr>
          <w:rFonts w:ascii="Times New Roman" w:hAnsi="Times New Roman" w:cs="Times New Roman"/>
          <w:i/>
          <w:color w:val="000000"/>
          <w:sz w:val="24"/>
          <w:szCs w:val="24"/>
        </w:rPr>
        <w:t>et al.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Characterisation of nutrient profile of quinoa (</w:t>
      </w:r>
      <w:r w:rsidR="005B026A" w:rsidRPr="00186FAB">
        <w:rPr>
          <w:rFonts w:ascii="Times New Roman" w:hAnsi="Times New Roman" w:cs="Times New Roman"/>
          <w:i/>
          <w:iCs/>
          <w:color w:val="000000"/>
          <w:sz w:val="24"/>
          <w:szCs w:val="24"/>
        </w:rPr>
        <w:t>Chenopodium quinoa</w:t>
      </w:r>
      <w:r w:rsidR="005B026A" w:rsidRPr="00186FAB">
        <w:rPr>
          <w:rFonts w:ascii="Times New Roman" w:hAnsi="Times New Roman" w:cs="Times New Roman"/>
          <w:color w:val="000000"/>
          <w:sz w:val="24"/>
          <w:szCs w:val="24"/>
        </w:rPr>
        <w:t>), amaranth (</w:t>
      </w:r>
      <w:r w:rsidR="005B026A" w:rsidRPr="00186FAB">
        <w:rPr>
          <w:rFonts w:ascii="Times New Roman" w:hAnsi="Times New Roman" w:cs="Times New Roman"/>
          <w:i/>
          <w:iCs/>
          <w:color w:val="000000"/>
          <w:sz w:val="24"/>
          <w:szCs w:val="24"/>
        </w:rPr>
        <w:t>Amaranthus caudatus</w:t>
      </w:r>
      <w:r w:rsidR="005B026A" w:rsidRPr="00186FAB">
        <w:rPr>
          <w:rFonts w:ascii="Times New Roman" w:hAnsi="Times New Roman" w:cs="Times New Roman"/>
          <w:color w:val="000000"/>
          <w:sz w:val="24"/>
          <w:szCs w:val="24"/>
        </w:rPr>
        <w:t>), and purple corn (</w:t>
      </w:r>
      <w:r w:rsidR="005B026A" w:rsidRPr="00186FAB">
        <w:rPr>
          <w:rFonts w:ascii="Times New Roman" w:hAnsi="Times New Roman" w:cs="Times New Roman"/>
          <w:i/>
          <w:iCs/>
          <w:color w:val="000000"/>
          <w:sz w:val="24"/>
          <w:szCs w:val="24"/>
        </w:rPr>
        <w:t xml:space="preserve">Zea mays </w:t>
      </w:r>
      <w:r w:rsidR="005B026A" w:rsidRPr="00186FAB">
        <w:rPr>
          <w:rFonts w:ascii="Times New Roman" w:hAnsi="Times New Roman" w:cs="Times New Roman"/>
          <w:color w:val="000000"/>
          <w:sz w:val="24"/>
          <w:szCs w:val="24"/>
        </w:rPr>
        <w:t xml:space="preserve">L.) consumed in the North of Argentina: </w:t>
      </w:r>
      <w:proofErr w:type="spellStart"/>
      <w:r w:rsidR="005B026A" w:rsidRPr="00186FAB">
        <w:rPr>
          <w:rFonts w:ascii="Times New Roman" w:hAnsi="Times New Roman" w:cs="Times New Roman"/>
          <w:color w:val="000000"/>
          <w:sz w:val="24"/>
          <w:szCs w:val="24"/>
        </w:rPr>
        <w:t>proximates</w:t>
      </w:r>
      <w:proofErr w:type="spellEnd"/>
      <w:r w:rsidR="005B026A" w:rsidRPr="00186FAB">
        <w:rPr>
          <w:rFonts w:ascii="Times New Roman" w:hAnsi="Times New Roman" w:cs="Times New Roman"/>
          <w:color w:val="000000"/>
          <w:sz w:val="24"/>
          <w:szCs w:val="24"/>
        </w:rPr>
        <w:t xml:space="preserve">, minerals and trace elements. </w:t>
      </w:r>
      <w:r w:rsidR="005B026A" w:rsidRPr="00A17F37">
        <w:rPr>
          <w:rFonts w:ascii="Times New Roman" w:hAnsi="Times New Roman" w:cs="Times New Roman"/>
          <w:i/>
          <w:color w:val="000000"/>
          <w:sz w:val="24"/>
          <w:szCs w:val="24"/>
        </w:rPr>
        <w:t>Food Chem</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A17F37">
        <w:rPr>
          <w:rFonts w:ascii="Times New Roman" w:hAnsi="Times New Roman" w:cs="Times New Roman"/>
          <w:b/>
          <w:color w:val="000000"/>
          <w:sz w:val="24"/>
          <w:szCs w:val="24"/>
        </w:rPr>
        <w:t>148</w:t>
      </w:r>
      <w:r w:rsidR="005B026A" w:rsidRPr="00186FAB">
        <w:rPr>
          <w:rFonts w:ascii="Times New Roman" w:hAnsi="Times New Roman" w:cs="Times New Roman"/>
          <w:color w:val="000000"/>
          <w:sz w:val="24"/>
          <w:szCs w:val="24"/>
        </w:rPr>
        <w:t xml:space="preserve">:420–6.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foodc</w:t>
      </w:r>
      <w:proofErr w:type="spellEnd"/>
      <w:r w:rsidR="005B026A" w:rsidRPr="00186FAB">
        <w:rPr>
          <w:rFonts w:ascii="Times New Roman" w:hAnsi="Times New Roman" w:cs="Times New Roman"/>
          <w:color w:val="0000FF"/>
          <w:sz w:val="24"/>
          <w:szCs w:val="24"/>
        </w:rPr>
        <w:t xml:space="preserve"> hem. 2013. 09. 155</w:t>
      </w:r>
      <w:r w:rsidR="005B026A" w:rsidRPr="00186FAB">
        <w:rPr>
          <w:rFonts w:ascii="Times New Roman" w:hAnsi="Times New Roman" w:cs="Times New Roman"/>
          <w:color w:val="000000"/>
          <w:sz w:val="24"/>
          <w:szCs w:val="24"/>
        </w:rPr>
        <w:t>.</w:t>
      </w:r>
    </w:p>
    <w:p w14:paraId="5C8F6E7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sz w:val="24"/>
          <w:szCs w:val="24"/>
        </w:rPr>
        <w:t>National Research Council</w:t>
      </w:r>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Lost crops of Africa: Volume </w:t>
      </w:r>
      <w:proofErr w:type="spellStart"/>
      <w:proofErr w:type="gramStart"/>
      <w:r w:rsidR="005B026A" w:rsidRPr="00186FAB">
        <w:rPr>
          <w:rFonts w:ascii="Times New Roman" w:hAnsi="Times New Roman" w:cs="Times New Roman"/>
          <w:sz w:val="24"/>
          <w:szCs w:val="24"/>
        </w:rPr>
        <w:t>II:Vegetables</w:t>
      </w:r>
      <w:proofErr w:type="spellEnd"/>
      <w:proofErr w:type="gramEnd"/>
      <w:r w:rsidR="005B026A" w:rsidRPr="00186FAB">
        <w:rPr>
          <w:rFonts w:ascii="Times New Roman" w:hAnsi="Times New Roman" w:cs="Times New Roman"/>
          <w:sz w:val="24"/>
          <w:szCs w:val="24"/>
        </w:rPr>
        <w:t>. Washington, DC: The National Academies Press.</w:t>
      </w:r>
      <w:r w:rsidR="005B026A" w:rsidRPr="00C26B93">
        <w:rPr>
          <w:rFonts w:ascii="Times New Roman" w:hAnsi="Times New Roman" w:cs="Times New Roman"/>
          <w:color w:val="000000"/>
          <w:sz w:val="24"/>
          <w:szCs w:val="24"/>
        </w:rPr>
        <w:t xml:space="preserve"> </w:t>
      </w:r>
    </w:p>
    <w:p w14:paraId="058E491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Newton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Patterson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 xml:space="preserve">, 2017, </w:t>
      </w:r>
      <w:r w:rsidR="005B026A" w:rsidRPr="00186FAB">
        <w:rPr>
          <w:rFonts w:ascii="Times New Roman" w:hAnsi="Times New Roman" w:cs="Times New Roman"/>
          <w:color w:val="000000"/>
          <w:sz w:val="24"/>
          <w:szCs w:val="24"/>
        </w:rPr>
        <w:t xml:space="preserve">Maine grown world crops specialty produce marketing plan. </w:t>
      </w:r>
      <w:r w:rsidR="005B026A" w:rsidRPr="00186FAB">
        <w:rPr>
          <w:rFonts w:ascii="Times New Roman" w:hAnsi="Times New Roman" w:cs="Times New Roman"/>
          <w:color w:val="0000FF"/>
          <w:sz w:val="24"/>
          <w:szCs w:val="24"/>
        </w:rPr>
        <w:t xml:space="preserve">https:// www. </w:t>
      </w:r>
      <w:proofErr w:type="spellStart"/>
      <w:r w:rsidR="005B026A" w:rsidRPr="00186FAB">
        <w:rPr>
          <w:rFonts w:ascii="Times New Roman" w:hAnsi="Times New Roman" w:cs="Times New Roman"/>
          <w:color w:val="0000FF"/>
          <w:sz w:val="24"/>
          <w:szCs w:val="24"/>
        </w:rPr>
        <w:t>ceima</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ine</w:t>
      </w:r>
      <w:proofErr w:type="spellEnd"/>
      <w:r w:rsidR="005B026A" w:rsidRPr="00186FAB">
        <w:rPr>
          <w:rFonts w:ascii="Times New Roman" w:hAnsi="Times New Roman" w:cs="Times New Roman"/>
          <w:color w:val="0000FF"/>
          <w:sz w:val="24"/>
          <w:szCs w:val="24"/>
        </w:rPr>
        <w:t xml:space="preserve">. org/ </w:t>
      </w:r>
      <w:proofErr w:type="spellStart"/>
      <w:r w:rsidR="005B026A" w:rsidRPr="00186FAB">
        <w:rPr>
          <w:rFonts w:ascii="Times New Roman" w:hAnsi="Times New Roman" w:cs="Times New Roman"/>
          <w:color w:val="0000FF"/>
          <w:sz w:val="24"/>
          <w:szCs w:val="24"/>
        </w:rPr>
        <w:t>wp</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conte</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nt</w:t>
      </w:r>
      <w:proofErr w:type="spellEnd"/>
      <w:r w:rsidR="005B026A" w:rsidRPr="00186FAB">
        <w:rPr>
          <w:rFonts w:ascii="Times New Roman" w:hAnsi="Times New Roman" w:cs="Times New Roman"/>
          <w:color w:val="0000FF"/>
          <w:sz w:val="24"/>
          <w:szCs w:val="24"/>
        </w:rPr>
        <w:t xml:space="preserve">/ </w:t>
      </w:r>
      <w:proofErr w:type="spellStart"/>
      <w:r w:rsidR="005B026A" w:rsidRPr="00186FAB">
        <w:rPr>
          <w:rFonts w:ascii="Times New Roman" w:hAnsi="Times New Roman" w:cs="Times New Roman"/>
          <w:color w:val="0000FF"/>
          <w:sz w:val="24"/>
          <w:szCs w:val="24"/>
        </w:rPr>
        <w:t>uploa</w:t>
      </w:r>
      <w:proofErr w:type="spellEnd"/>
      <w:r w:rsidR="005B026A" w:rsidRPr="00186FAB">
        <w:rPr>
          <w:rFonts w:ascii="Times New Roman" w:hAnsi="Times New Roman" w:cs="Times New Roman"/>
          <w:color w:val="0000FF"/>
          <w:sz w:val="24"/>
          <w:szCs w:val="24"/>
        </w:rPr>
        <w:t xml:space="preserve"> ds/ 2017/ 01/ Appen dix-4- Marke ting- Plan. pdf</w:t>
      </w:r>
      <w:r w:rsidR="005B026A" w:rsidRPr="00186FAB">
        <w:rPr>
          <w:rFonts w:ascii="Times New Roman" w:hAnsi="Times New Roman" w:cs="Times New Roman"/>
          <w:color w:val="000000"/>
          <w:sz w:val="24"/>
          <w:szCs w:val="24"/>
        </w:rPr>
        <w:t>.</w:t>
      </w:r>
    </w:p>
    <w:p w14:paraId="3E96BA1E" w14:textId="77777777" w:rsidR="005B026A" w:rsidRDefault="00411FEF" w:rsidP="005B026A">
      <w:pPr>
        <w:autoSpaceDE w:val="0"/>
        <w:autoSpaceDN w:val="0"/>
        <w:adjustRightInd w:val="0"/>
        <w:spacing w:after="0" w:line="360" w:lineRule="auto"/>
        <w:ind w:left="993" w:hanging="993"/>
        <w:jc w:val="both"/>
        <w:rPr>
          <w:rFonts w:ascii="Times New Roman" w:hAnsi="Times New Roman" w:cs="Times New Roman"/>
          <w:sz w:val="24"/>
          <w:szCs w:val="24"/>
        </w:rPr>
      </w:pPr>
      <w:r w:rsidRPr="005B026A">
        <w:rPr>
          <w:rFonts w:ascii="Times New Roman" w:hAnsi="Times New Roman" w:cs="Times New Roman"/>
          <w:sz w:val="24"/>
          <w:szCs w:val="24"/>
        </w:rPr>
        <w:t xml:space="preserve">Niranjana Murthy and </w:t>
      </w:r>
      <w:r w:rsidR="005B026A" w:rsidRPr="005B026A">
        <w:rPr>
          <w:rFonts w:ascii="Times New Roman" w:hAnsi="Times New Roman" w:cs="Times New Roman"/>
          <w:sz w:val="24"/>
          <w:szCs w:val="24"/>
        </w:rPr>
        <w:t xml:space="preserve">J. S. </w:t>
      </w:r>
      <w:r w:rsidRPr="005B026A">
        <w:rPr>
          <w:rFonts w:ascii="Times New Roman" w:hAnsi="Times New Roman" w:cs="Times New Roman"/>
          <w:sz w:val="24"/>
          <w:szCs w:val="24"/>
        </w:rPr>
        <w:t>Arun Kumar</w:t>
      </w:r>
      <w:r w:rsidR="005B026A" w:rsidRPr="005B026A">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5B026A">
        <w:rPr>
          <w:rFonts w:ascii="Times New Roman" w:hAnsi="Times New Roman" w:cs="Times New Roman"/>
          <w:sz w:val="24"/>
          <w:szCs w:val="24"/>
        </w:rPr>
        <w:t>2017</w:t>
      </w:r>
      <w:r w:rsidR="00334844">
        <w:rPr>
          <w:rFonts w:ascii="Times New Roman" w:hAnsi="Times New Roman" w:cs="Times New Roman"/>
          <w:sz w:val="24"/>
          <w:szCs w:val="24"/>
        </w:rPr>
        <w:t>.</w:t>
      </w:r>
      <w:r w:rsidR="005B026A" w:rsidRPr="005B026A">
        <w:rPr>
          <w:rFonts w:ascii="Times New Roman" w:hAnsi="Times New Roman" w:cs="Times New Roman"/>
          <w:sz w:val="24"/>
          <w:szCs w:val="24"/>
        </w:rPr>
        <w:t xml:space="preserve"> Grain Amaranth (</w:t>
      </w:r>
      <w:r w:rsidR="005B026A" w:rsidRPr="005B026A">
        <w:rPr>
          <w:rFonts w:ascii="Times New Roman" w:hAnsi="Times New Roman" w:cs="Times New Roman"/>
          <w:i/>
          <w:iCs/>
          <w:sz w:val="24"/>
          <w:szCs w:val="24"/>
        </w:rPr>
        <w:t xml:space="preserve">Amaranthus </w:t>
      </w:r>
      <w:r w:rsidR="005B026A" w:rsidRPr="005B026A">
        <w:rPr>
          <w:rFonts w:ascii="Times New Roman" w:hAnsi="Times New Roman" w:cs="Times New Roman"/>
          <w:sz w:val="24"/>
          <w:szCs w:val="24"/>
        </w:rPr>
        <w:t>sp.) - An Underutilized Crop Species for Nutritional Security and Climate Resilience.</w:t>
      </w:r>
      <w:r w:rsidR="005B026A" w:rsidRPr="005B026A">
        <w:rPr>
          <w:rFonts w:ascii="Times New Roman" w:hAnsi="Times New Roman" w:cs="Times New Roman"/>
          <w:i/>
          <w:iCs/>
          <w:sz w:val="24"/>
          <w:szCs w:val="24"/>
        </w:rPr>
        <w:t xml:space="preserve"> </w:t>
      </w:r>
      <w:r w:rsidR="005B026A">
        <w:rPr>
          <w:rFonts w:ascii="Times New Roman" w:hAnsi="Times New Roman" w:cs="Times New Roman"/>
          <w:i/>
          <w:iCs/>
          <w:sz w:val="24"/>
          <w:szCs w:val="24"/>
        </w:rPr>
        <w:t xml:space="preserve">The </w:t>
      </w:r>
      <w:r w:rsidR="005B026A" w:rsidRPr="005B026A">
        <w:rPr>
          <w:rFonts w:ascii="Times New Roman" w:hAnsi="Times New Roman" w:cs="Times New Roman"/>
          <w:i/>
          <w:iCs/>
          <w:sz w:val="24"/>
          <w:szCs w:val="24"/>
        </w:rPr>
        <w:t xml:space="preserve">Mysore J. Agric. Sci., </w:t>
      </w:r>
      <w:r w:rsidR="005B026A" w:rsidRPr="005B026A">
        <w:rPr>
          <w:rFonts w:ascii="Times New Roman" w:hAnsi="Times New Roman" w:cs="Times New Roman"/>
          <w:sz w:val="24"/>
          <w:szCs w:val="24"/>
        </w:rPr>
        <w:t>51 (1): 12-20</w:t>
      </w:r>
      <w:r w:rsidR="005B026A">
        <w:rPr>
          <w:rFonts w:ascii="Times New Roman" w:hAnsi="Times New Roman" w:cs="Times New Roman"/>
          <w:sz w:val="24"/>
          <w:szCs w:val="24"/>
        </w:rPr>
        <w:t>.</w:t>
      </w:r>
    </w:p>
    <w:p w14:paraId="376EE4AB"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70C0"/>
          <w:sz w:val="24"/>
          <w:szCs w:val="24"/>
        </w:rPr>
      </w:pPr>
      <w:r w:rsidRPr="00A17F37">
        <w:rPr>
          <w:rFonts w:ascii="Times New Roman" w:hAnsi="Times New Roman" w:cs="Times New Roman"/>
          <w:sz w:val="24"/>
          <w:szCs w:val="24"/>
        </w:rPr>
        <w:t>Noori</w:t>
      </w:r>
      <w:r w:rsidR="005B026A" w:rsidRPr="00A17F37">
        <w:rPr>
          <w:rFonts w:ascii="Times New Roman" w:hAnsi="Times New Roman" w:cs="Times New Roman"/>
          <w:sz w:val="24"/>
          <w:szCs w:val="24"/>
        </w:rPr>
        <w:t xml:space="preserve">, </w:t>
      </w:r>
      <w:r w:rsidR="005B026A">
        <w:rPr>
          <w:rFonts w:ascii="Times New Roman" w:hAnsi="Times New Roman" w:cs="Times New Roman"/>
          <w:sz w:val="24"/>
          <w:szCs w:val="24"/>
        </w:rPr>
        <w:t xml:space="preserve">M., </w:t>
      </w:r>
      <w:r>
        <w:rPr>
          <w:rFonts w:ascii="Times New Roman" w:hAnsi="Times New Roman" w:cs="Times New Roman"/>
          <w:sz w:val="24"/>
          <w:szCs w:val="24"/>
        </w:rPr>
        <w:t>Talebi</w:t>
      </w:r>
      <w:r w:rsidR="005B026A">
        <w:rPr>
          <w:rFonts w:ascii="Times New Roman" w:hAnsi="Times New Roman" w:cs="Times New Roman"/>
          <w:sz w:val="24"/>
          <w:szCs w:val="24"/>
        </w:rPr>
        <w:t xml:space="preserve">, M. </w:t>
      </w:r>
      <w:r>
        <w:rPr>
          <w:rFonts w:ascii="Times New Roman" w:hAnsi="Times New Roman" w:cs="Times New Roman"/>
          <w:sz w:val="24"/>
          <w:szCs w:val="24"/>
        </w:rPr>
        <w:t>and Nasiri</w:t>
      </w:r>
      <w:r w:rsidR="005B026A">
        <w:rPr>
          <w:rFonts w:ascii="Times New Roman" w:hAnsi="Times New Roman" w:cs="Times New Roman"/>
          <w:sz w:val="24"/>
          <w:szCs w:val="24"/>
        </w:rPr>
        <w:t xml:space="preserve">, Z., </w:t>
      </w:r>
      <w:r w:rsidR="005B026A" w:rsidRPr="00A17F37">
        <w:rPr>
          <w:rFonts w:ascii="Times New Roman" w:hAnsi="Times New Roman" w:cs="Times New Roman"/>
          <w:sz w:val="24"/>
          <w:szCs w:val="24"/>
        </w:rPr>
        <w:t>2015</w:t>
      </w:r>
      <w:r w:rsidR="00334844">
        <w:rPr>
          <w:rFonts w:ascii="Times New Roman" w:hAnsi="Times New Roman" w:cs="Times New Roman"/>
          <w:sz w:val="24"/>
          <w:szCs w:val="24"/>
        </w:rPr>
        <w:t>.</w:t>
      </w:r>
      <w:r w:rsidR="005B026A" w:rsidRPr="00A17F37">
        <w:rPr>
          <w:rFonts w:ascii="Times New Roman" w:hAnsi="Times New Roman" w:cs="Times New Roman"/>
          <w:sz w:val="24"/>
          <w:szCs w:val="24"/>
        </w:rPr>
        <w:t xml:space="preserve"> Seven </w:t>
      </w:r>
      <w:r w:rsidR="005B026A" w:rsidRPr="00A17F37">
        <w:rPr>
          <w:rFonts w:ascii="Times New Roman" w:hAnsi="Times New Roman" w:cs="Times New Roman"/>
          <w:i/>
          <w:iCs/>
          <w:sz w:val="24"/>
          <w:szCs w:val="24"/>
        </w:rPr>
        <w:t xml:space="preserve">Amaranthus </w:t>
      </w:r>
      <w:r w:rsidR="005B026A" w:rsidRPr="00A17F37">
        <w:rPr>
          <w:rFonts w:ascii="Times New Roman" w:hAnsi="Times New Roman" w:cs="Times New Roman"/>
          <w:sz w:val="24"/>
          <w:szCs w:val="24"/>
        </w:rPr>
        <w:t>L. (</w:t>
      </w:r>
      <w:proofErr w:type="spellStart"/>
      <w:r w:rsidR="005B026A" w:rsidRPr="00A17F37">
        <w:rPr>
          <w:rFonts w:ascii="Times New Roman" w:hAnsi="Times New Roman" w:cs="Times New Roman"/>
          <w:sz w:val="24"/>
          <w:szCs w:val="24"/>
        </w:rPr>
        <w:t>Amaranthaceae</w:t>
      </w:r>
      <w:proofErr w:type="spellEnd"/>
      <w:r w:rsidR="005B026A" w:rsidRPr="00A17F37">
        <w:rPr>
          <w:rFonts w:ascii="Times New Roman" w:hAnsi="Times New Roman" w:cs="Times New Roman"/>
          <w:sz w:val="24"/>
          <w:szCs w:val="24"/>
        </w:rPr>
        <w:t>) taxa flavonoid compounds from Tehran province</w:t>
      </w:r>
      <w:r w:rsidR="005B026A" w:rsidRPr="00186FAB">
        <w:rPr>
          <w:rFonts w:ascii="Times New Roman" w:hAnsi="Times New Roman" w:cs="Times New Roman"/>
          <w:color w:val="000000"/>
          <w:sz w:val="24"/>
          <w:szCs w:val="24"/>
        </w:rPr>
        <w:t>, Iran</w:t>
      </w:r>
      <w:r w:rsidR="005B026A" w:rsidRPr="00A17F37">
        <w:rPr>
          <w:rFonts w:ascii="Times New Roman" w:hAnsi="Times New Roman" w:cs="Times New Roman"/>
          <w:sz w:val="24"/>
          <w:szCs w:val="24"/>
        </w:rPr>
        <w:t xml:space="preserve">. </w:t>
      </w:r>
      <w:r w:rsidR="005B026A" w:rsidRPr="00A17F37">
        <w:rPr>
          <w:rFonts w:ascii="Times New Roman" w:hAnsi="Times New Roman" w:cs="Times New Roman"/>
          <w:i/>
          <w:sz w:val="24"/>
          <w:szCs w:val="24"/>
        </w:rPr>
        <w:t xml:space="preserve">Int.  J.  </w:t>
      </w:r>
      <w:proofErr w:type="gramStart"/>
      <w:r w:rsidR="005B026A" w:rsidRPr="00A17F37">
        <w:rPr>
          <w:rFonts w:ascii="Times New Roman" w:hAnsi="Times New Roman" w:cs="Times New Roman"/>
          <w:i/>
          <w:sz w:val="24"/>
          <w:szCs w:val="24"/>
        </w:rPr>
        <w:t>Modern  Bot.</w:t>
      </w:r>
      <w:proofErr w:type="gramEnd"/>
      <w:r w:rsidR="005B026A" w:rsidRPr="00A17F37">
        <w:rPr>
          <w:rFonts w:ascii="Times New Roman" w:hAnsi="Times New Roman" w:cs="Times New Roman"/>
          <w:i/>
          <w:sz w:val="24"/>
          <w:szCs w:val="24"/>
        </w:rPr>
        <w:t xml:space="preserve">, </w:t>
      </w:r>
      <w:r w:rsidR="005B026A" w:rsidRPr="00A17F37">
        <w:rPr>
          <w:rFonts w:ascii="Times New Roman" w:hAnsi="Times New Roman" w:cs="Times New Roman"/>
          <w:b/>
          <w:sz w:val="24"/>
          <w:szCs w:val="24"/>
        </w:rPr>
        <w:t>5</w:t>
      </w:r>
      <w:r w:rsidR="005B026A" w:rsidRPr="00A17F37">
        <w:rPr>
          <w:rFonts w:ascii="Times New Roman" w:hAnsi="Times New Roman" w:cs="Times New Roman"/>
          <w:sz w:val="24"/>
          <w:szCs w:val="24"/>
        </w:rPr>
        <w:t>:9–17</w:t>
      </w:r>
      <w:r w:rsidR="005B026A" w:rsidRPr="00CB7F25">
        <w:rPr>
          <w:rFonts w:ascii="Times New Roman" w:hAnsi="Times New Roman" w:cs="Times New Roman"/>
          <w:color w:val="FF0000"/>
          <w:sz w:val="24"/>
          <w:szCs w:val="24"/>
        </w:rPr>
        <w:t xml:space="preserve">. </w:t>
      </w:r>
      <w:r w:rsidR="005B026A" w:rsidRPr="00A17F37">
        <w:rPr>
          <w:rFonts w:ascii="Times New Roman" w:hAnsi="Times New Roman" w:cs="Times New Roman"/>
          <w:color w:val="0070C0"/>
          <w:sz w:val="24"/>
          <w:szCs w:val="24"/>
        </w:rPr>
        <w:t xml:space="preserve">https:// </w:t>
      </w:r>
      <w:proofErr w:type="spellStart"/>
      <w:r w:rsidR="005B026A" w:rsidRPr="00A17F37">
        <w:rPr>
          <w:rFonts w:ascii="Times New Roman" w:hAnsi="Times New Roman" w:cs="Times New Roman"/>
          <w:color w:val="0070C0"/>
          <w:sz w:val="24"/>
          <w:szCs w:val="24"/>
        </w:rPr>
        <w:t>doi</w:t>
      </w:r>
      <w:proofErr w:type="spellEnd"/>
      <w:r w:rsidR="005B026A" w:rsidRPr="00A17F37">
        <w:rPr>
          <w:rFonts w:ascii="Times New Roman" w:hAnsi="Times New Roman" w:cs="Times New Roman"/>
          <w:color w:val="0070C0"/>
          <w:sz w:val="24"/>
          <w:szCs w:val="24"/>
        </w:rPr>
        <w:t xml:space="preserve">. org/ 10. 5923/j. </w:t>
      </w:r>
      <w:proofErr w:type="spellStart"/>
      <w:r w:rsidR="005B026A" w:rsidRPr="00A17F37">
        <w:rPr>
          <w:rFonts w:ascii="Times New Roman" w:hAnsi="Times New Roman" w:cs="Times New Roman"/>
          <w:color w:val="0070C0"/>
          <w:sz w:val="24"/>
          <w:szCs w:val="24"/>
        </w:rPr>
        <w:t>ijmb</w:t>
      </w:r>
      <w:proofErr w:type="spellEnd"/>
      <w:r w:rsidR="005B026A" w:rsidRPr="00A17F37">
        <w:rPr>
          <w:rFonts w:ascii="Times New Roman" w:hAnsi="Times New Roman" w:cs="Times New Roman"/>
          <w:color w:val="0070C0"/>
          <w:sz w:val="24"/>
          <w:szCs w:val="24"/>
        </w:rPr>
        <w:t>. 20150 501.02.</w:t>
      </w:r>
    </w:p>
    <w:p w14:paraId="344750C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Ogrodowska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Zadernowski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Czaplicki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Derewiaka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Wronowska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and products—the source of bioactive compounds.</w:t>
      </w:r>
      <w:r w:rsidR="005B026A">
        <w:rPr>
          <w:rFonts w:ascii="Times New Roman" w:hAnsi="Times New Roman" w:cs="Times New Roman"/>
          <w:color w:val="000000"/>
          <w:sz w:val="24"/>
          <w:szCs w:val="24"/>
        </w:rPr>
        <w:t xml:space="preserve"> </w:t>
      </w:r>
      <w:r w:rsidR="005B026A" w:rsidRPr="003C3FF1">
        <w:rPr>
          <w:rFonts w:ascii="Times New Roman" w:hAnsi="Times New Roman" w:cs="Times New Roman"/>
          <w:i/>
          <w:color w:val="000000"/>
          <w:sz w:val="24"/>
          <w:szCs w:val="24"/>
        </w:rPr>
        <w:t>Pol</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Food </w:t>
      </w:r>
      <w:proofErr w:type="spellStart"/>
      <w:r w:rsidR="005B026A" w:rsidRPr="003C3FF1">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3C3FF1">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3C3FF1">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:165–70.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2478/ v10222- 012- 0095-z</w:t>
      </w:r>
      <w:r w:rsidR="005B026A" w:rsidRPr="00186FAB">
        <w:rPr>
          <w:rFonts w:ascii="Times New Roman" w:hAnsi="Times New Roman" w:cs="Times New Roman"/>
          <w:color w:val="000000"/>
          <w:sz w:val="24"/>
          <w:szCs w:val="24"/>
        </w:rPr>
        <w:t>.</w:t>
      </w:r>
    </w:p>
    <w:p w14:paraId="2EF3E320"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Ogwu</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C.</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2020</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Value of </w:t>
      </w:r>
      <w:r w:rsidR="005B026A" w:rsidRPr="00186FAB">
        <w:rPr>
          <w:rFonts w:ascii="Times New Roman" w:hAnsi="Times New Roman" w:cs="Times New Roman"/>
          <w:i/>
          <w:iCs/>
          <w:sz w:val="24"/>
          <w:szCs w:val="24"/>
        </w:rPr>
        <w:t xml:space="preserve">Amaranthus </w:t>
      </w:r>
      <w:r w:rsidR="005B026A" w:rsidRPr="00186FAB">
        <w:rPr>
          <w:rFonts w:ascii="Times New Roman" w:hAnsi="Times New Roman" w:cs="Times New Roman"/>
          <w:sz w:val="24"/>
          <w:szCs w:val="24"/>
        </w:rPr>
        <w:t xml:space="preserve">[L.] species in Nigeria. Nutritional value of amaranth. </w:t>
      </w:r>
      <w:r w:rsidR="005B026A" w:rsidRPr="003C3FF1">
        <w:rPr>
          <w:rFonts w:ascii="Times New Roman" w:hAnsi="Times New Roman" w:cs="Times New Roman"/>
          <w:i/>
          <w:sz w:val="24"/>
          <w:szCs w:val="24"/>
        </w:rPr>
        <w:t>London: Intech</w:t>
      </w:r>
      <w:r w:rsidR="005B026A">
        <w:rPr>
          <w:rFonts w:ascii="Times New Roman" w:hAnsi="Times New Roman" w:cs="Times New Roman"/>
          <w:i/>
          <w:sz w:val="24"/>
          <w:szCs w:val="24"/>
        </w:rPr>
        <w:t>.</w:t>
      </w:r>
      <w:r w:rsidR="005B026A" w:rsidRPr="003C3FF1">
        <w:rPr>
          <w:rFonts w:ascii="Times New Roman" w:hAnsi="Times New Roman" w:cs="Times New Roman"/>
          <w:i/>
          <w:sz w:val="24"/>
          <w:szCs w:val="24"/>
        </w:rPr>
        <w:t xml:space="preserve"> Open</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 1–21.</w:t>
      </w:r>
    </w:p>
    <w:p w14:paraId="5D5D18D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Olorunnisomo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Ayodele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Effects of intercropping and fertilizer application on the yield and nutritive value of maize and amaranth forages in Nigeria. </w:t>
      </w:r>
      <w:r w:rsidR="005B026A" w:rsidRPr="00C26B93">
        <w:rPr>
          <w:rFonts w:ascii="Times New Roman" w:hAnsi="Times New Roman" w:cs="Times New Roman"/>
          <w:i/>
          <w:color w:val="000000"/>
          <w:sz w:val="24"/>
          <w:szCs w:val="24"/>
        </w:rPr>
        <w:t>Grass Forage Sci.</w:t>
      </w:r>
      <w:r w:rsidR="005B026A">
        <w:rPr>
          <w:rFonts w:ascii="Times New Roman" w:hAnsi="Times New Roman" w:cs="Times New Roman"/>
          <w:i/>
          <w:color w:val="000000"/>
          <w:sz w:val="24"/>
          <w:szCs w:val="24"/>
        </w:rPr>
        <w:t xml:space="preserve">, </w:t>
      </w:r>
      <w:r w:rsidR="005B026A" w:rsidRPr="00C26B93">
        <w:rPr>
          <w:rFonts w:ascii="Times New Roman" w:hAnsi="Times New Roman" w:cs="Times New Roman"/>
          <w:b/>
          <w:color w:val="000000"/>
          <w:sz w:val="24"/>
          <w:szCs w:val="24"/>
        </w:rPr>
        <w:t>64</w:t>
      </w:r>
      <w:r w:rsidR="005B026A" w:rsidRPr="00186FAB">
        <w:rPr>
          <w:rFonts w:ascii="Times New Roman" w:hAnsi="Times New Roman" w:cs="Times New Roman"/>
          <w:color w:val="000000"/>
          <w:sz w:val="24"/>
          <w:szCs w:val="24"/>
        </w:rPr>
        <w:t xml:space="preserve">:413–20.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1111/j. 1365- 2494. 2009. 00706.x</w:t>
      </w:r>
      <w:r w:rsidR="005B026A" w:rsidRPr="00186FAB">
        <w:rPr>
          <w:rFonts w:ascii="Times New Roman" w:hAnsi="Times New Roman" w:cs="Times New Roman"/>
          <w:color w:val="000000"/>
          <w:sz w:val="24"/>
          <w:szCs w:val="24"/>
        </w:rPr>
        <w:t>.</w:t>
      </w:r>
    </w:p>
    <w:p w14:paraId="578FD91C"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Orona</w:t>
      </w:r>
      <w:r w:rsidR="005B026A">
        <w:rPr>
          <w:rFonts w:ascii="Times New Roman" w:hAnsi="Times New Roman" w:cs="Times New Roman"/>
          <w:sz w:val="24"/>
          <w:szCs w:val="24"/>
        </w:rPr>
        <w:t>-</w:t>
      </w:r>
      <w:r>
        <w:rPr>
          <w:rFonts w:ascii="Times New Roman" w:hAnsi="Times New Roman" w:cs="Times New Roman"/>
          <w:sz w:val="24"/>
          <w:szCs w:val="24"/>
        </w:rPr>
        <w:t>Tamayo</w:t>
      </w:r>
      <w:r w:rsidR="005B026A">
        <w:rPr>
          <w:rFonts w:ascii="Times New Roman" w:hAnsi="Times New Roman" w:cs="Times New Roman"/>
          <w:sz w:val="24"/>
          <w:szCs w:val="24"/>
        </w:rPr>
        <w:t xml:space="preserve">, D.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O. </w:t>
      </w:r>
      <w:r w:rsidRPr="00186FAB">
        <w:rPr>
          <w:rFonts w:ascii="Times New Roman" w:hAnsi="Times New Roman" w:cs="Times New Roman"/>
          <w:sz w:val="24"/>
          <w:szCs w:val="24"/>
        </w:rPr>
        <w:t>Paredes</w:t>
      </w:r>
      <w:r w:rsidR="005B026A" w:rsidRPr="00186FAB">
        <w:rPr>
          <w:rFonts w:ascii="Times New Roman" w:hAnsi="Times New Roman" w:cs="Times New Roman"/>
          <w:sz w:val="24"/>
          <w:szCs w:val="24"/>
        </w:rPr>
        <w:t>-L_OPEZ.</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2017</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Chia</w:t>
      </w:r>
      <w:r w:rsidR="00334844">
        <w:rPr>
          <w:rFonts w:ascii="Times New Roman" w:hAnsi="Times New Roman" w:cs="Times New Roman"/>
          <w:sz w:val="24"/>
          <w:szCs w:val="24"/>
        </w:rPr>
        <w:t>-</w:t>
      </w:r>
      <w:r w:rsidR="005B026A" w:rsidRPr="00186FAB">
        <w:rPr>
          <w:rFonts w:ascii="Times New Roman" w:hAnsi="Times New Roman" w:cs="Times New Roman"/>
          <w:sz w:val="24"/>
          <w:szCs w:val="24"/>
        </w:rPr>
        <w:t>The new golden seed for the 21st century: Nutraceutical properties and</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technological uses. In Sustainable protein sources, eds. S. </w:t>
      </w:r>
      <w:proofErr w:type="spellStart"/>
      <w:r w:rsidR="005B026A" w:rsidRPr="00186FAB">
        <w:rPr>
          <w:rFonts w:ascii="Times New Roman" w:hAnsi="Times New Roman" w:cs="Times New Roman"/>
          <w:sz w:val="24"/>
          <w:szCs w:val="24"/>
        </w:rPr>
        <w:t>Nadathur</w:t>
      </w:r>
      <w:proofErr w:type="spellEnd"/>
      <w:r w:rsidR="005B026A" w:rsidRPr="00186FAB">
        <w:rPr>
          <w:rFonts w:ascii="Times New Roman" w:hAnsi="Times New Roman" w:cs="Times New Roman"/>
          <w:sz w:val="24"/>
          <w:szCs w:val="24"/>
        </w:rPr>
        <w:t xml:space="preserve">, J. P. D </w:t>
      </w:r>
      <w:proofErr w:type="spellStart"/>
      <w:r w:rsidR="005B026A" w:rsidRPr="00186FAB">
        <w:rPr>
          <w:rFonts w:ascii="Times New Roman" w:hAnsi="Times New Roman" w:cs="Times New Roman"/>
          <w:sz w:val="24"/>
          <w:szCs w:val="24"/>
        </w:rPr>
        <w:t>Wanasundara</w:t>
      </w:r>
      <w:proofErr w:type="spellEnd"/>
      <w:r w:rsidR="005B026A" w:rsidRPr="00186FAB">
        <w:rPr>
          <w:rFonts w:ascii="Times New Roman" w:hAnsi="Times New Roman" w:cs="Times New Roman"/>
          <w:sz w:val="24"/>
          <w:szCs w:val="24"/>
        </w:rPr>
        <w:t xml:space="preserve"> and L. Scanlin, 239–256. Elsevier</w:t>
      </w:r>
      <w:r w:rsidR="005B026A">
        <w:rPr>
          <w:rFonts w:ascii="Times New Roman" w:hAnsi="Times New Roman" w:cs="Times New Roman"/>
          <w:sz w:val="24"/>
          <w:szCs w:val="24"/>
        </w:rPr>
        <w:t xml:space="preserve"> </w:t>
      </w:r>
    </w:p>
    <w:p w14:paraId="4488E68E"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Parihar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Kumar</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BISHT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J</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K</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BHINDA</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SHYAMNATH</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R</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P</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MONDAL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w:t>
      </w:r>
      <w:r w:rsidR="005B026A" w:rsidRPr="009C51F1">
        <w:rPr>
          <w:rFonts w:ascii="Times New Roman" w:hAnsi="Times New Roman" w:cs="Times New Roman"/>
          <w:i/>
          <w:sz w:val="24"/>
          <w:szCs w:val="24"/>
        </w:rPr>
        <w:t>et al</w:t>
      </w:r>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2021</w:t>
      </w:r>
      <w:r w:rsidR="00334844">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Reviving the forgotten food network of potential crops to</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strengthen nutritional and livelihood security in North Western Himalayas. </w:t>
      </w:r>
      <w:r w:rsidR="005B026A" w:rsidRPr="009C51F1">
        <w:rPr>
          <w:rFonts w:ascii="Times New Roman" w:hAnsi="Times New Roman" w:cs="Times New Roman"/>
          <w:i/>
          <w:sz w:val="24"/>
          <w:szCs w:val="24"/>
        </w:rPr>
        <w:t>Indian J Agron.</w:t>
      </w:r>
      <w:r w:rsidR="005B026A">
        <w:rPr>
          <w:rFonts w:ascii="Times New Roman" w:hAnsi="Times New Roman" w:cs="Times New Roman"/>
          <w:i/>
          <w:sz w:val="24"/>
          <w:szCs w:val="24"/>
        </w:rPr>
        <w:t xml:space="preserve">, </w:t>
      </w:r>
      <w:r w:rsidR="005B026A" w:rsidRPr="009C51F1">
        <w:rPr>
          <w:rFonts w:ascii="Times New Roman" w:hAnsi="Times New Roman" w:cs="Times New Roman"/>
          <w:b/>
          <w:sz w:val="24"/>
          <w:szCs w:val="24"/>
        </w:rPr>
        <w:t>66</w:t>
      </w:r>
      <w:r w:rsidR="005B026A">
        <w:rPr>
          <w:rFonts w:ascii="Times New Roman" w:hAnsi="Times New Roman" w:cs="Times New Roman"/>
          <w:sz w:val="24"/>
          <w:szCs w:val="24"/>
        </w:rPr>
        <w:t>:44-</w:t>
      </w:r>
      <w:r w:rsidR="005B026A" w:rsidRPr="00186FAB">
        <w:rPr>
          <w:rFonts w:ascii="Times New Roman" w:hAnsi="Times New Roman" w:cs="Times New Roman"/>
          <w:sz w:val="24"/>
          <w:szCs w:val="24"/>
        </w:rPr>
        <w:t>59.</w:t>
      </w:r>
    </w:p>
    <w:p w14:paraId="5301B83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lastRenderedPageBreak/>
        <w:t>Park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Lee</w:t>
      </w:r>
      <w:r w:rsidR="005B026A">
        <w:rPr>
          <w:rFonts w:ascii="Times New Roman" w:hAnsi="Times New Roman" w:cs="Times New Roman"/>
          <w:color w:val="000000"/>
          <w:sz w:val="24"/>
          <w:szCs w:val="24"/>
        </w:rPr>
        <w:t xml:space="preserve">, H.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 review of recent studies on the antioxidant activities of a third-millennium food: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spp. Antioxidants.</w:t>
      </w:r>
      <w:r w:rsidR="005B026A">
        <w:rPr>
          <w:rFonts w:ascii="Times New Roman" w:hAnsi="Times New Roman" w:cs="Times New Roman"/>
          <w:color w:val="000000"/>
          <w:sz w:val="24"/>
          <w:szCs w:val="24"/>
        </w:rPr>
        <w:t xml:space="preserve">, </w:t>
      </w:r>
      <w:r w:rsidR="005B026A" w:rsidRPr="00BE296A">
        <w:rPr>
          <w:rFonts w:ascii="Times New Roman" w:hAnsi="Times New Roman" w:cs="Times New Roman"/>
          <w:b/>
          <w:color w:val="000000"/>
          <w:sz w:val="24"/>
          <w:szCs w:val="24"/>
        </w:rPr>
        <w:t>9</w:t>
      </w:r>
      <w:r w:rsidR="005B026A" w:rsidRPr="00186FAB">
        <w:rPr>
          <w:rFonts w:ascii="Times New Roman" w:hAnsi="Times New Roman" w:cs="Times New Roman"/>
          <w:color w:val="000000"/>
          <w:sz w:val="24"/>
          <w:szCs w:val="24"/>
        </w:rPr>
        <w:t xml:space="preserve">:1236.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3390/ </w:t>
      </w:r>
      <w:proofErr w:type="spellStart"/>
      <w:r w:rsidR="005B026A" w:rsidRPr="00186FAB">
        <w:rPr>
          <w:rFonts w:ascii="Times New Roman" w:hAnsi="Times New Roman" w:cs="Times New Roman"/>
          <w:color w:val="0000FF"/>
          <w:sz w:val="24"/>
          <w:szCs w:val="24"/>
        </w:rPr>
        <w:t>antio</w:t>
      </w:r>
      <w:proofErr w:type="spellEnd"/>
      <w:r w:rsidR="005B026A" w:rsidRPr="00186FAB">
        <w:rPr>
          <w:rFonts w:ascii="Times New Roman" w:hAnsi="Times New Roman" w:cs="Times New Roman"/>
          <w:color w:val="0000FF"/>
          <w:sz w:val="24"/>
          <w:szCs w:val="24"/>
        </w:rPr>
        <w:t xml:space="preserve"> x9121 236</w:t>
      </w:r>
      <w:r w:rsidR="005B026A" w:rsidRPr="00186FAB">
        <w:rPr>
          <w:rFonts w:ascii="Times New Roman" w:hAnsi="Times New Roman" w:cs="Times New Roman"/>
          <w:color w:val="000000"/>
          <w:sz w:val="24"/>
          <w:szCs w:val="24"/>
        </w:rPr>
        <w:t>.</w:t>
      </w:r>
    </w:p>
    <w:p w14:paraId="04040B24"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Peter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Gandhi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Pr>
          <w:rFonts w:ascii="Times New Roman" w:hAnsi="Times New Roman" w:cs="Times New Roman"/>
          <w:color w:val="0000FF"/>
          <w:sz w:val="24"/>
          <w:szCs w:val="24"/>
        </w:rPr>
        <w:t>2017</w:t>
      </w:r>
      <w:r w:rsidR="00334844">
        <w:rPr>
          <w:rFonts w:ascii="Times New Roman" w:hAnsi="Times New Roman" w:cs="Times New Roman"/>
          <w:color w:val="0000FF"/>
          <w:sz w:val="24"/>
          <w:szCs w:val="24"/>
        </w:rPr>
        <w:t>.</w:t>
      </w:r>
      <w:r w:rsidR="005B026A">
        <w:rPr>
          <w:rFonts w:ascii="Times New Roman" w:hAnsi="Times New Roman" w:cs="Times New Roman"/>
          <w:color w:val="0000FF"/>
          <w:sz w:val="24"/>
          <w:szCs w:val="24"/>
        </w:rPr>
        <w:t xml:space="preserve"> </w:t>
      </w:r>
      <w:r w:rsidR="005B026A" w:rsidRPr="00186FAB">
        <w:rPr>
          <w:rFonts w:ascii="Times New Roman" w:hAnsi="Times New Roman" w:cs="Times New Roman"/>
          <w:color w:val="000000"/>
          <w:sz w:val="24"/>
          <w:szCs w:val="24"/>
        </w:rPr>
        <w:t xml:space="preserve">Rediscovering the therapeutic potential of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species: a review. </w:t>
      </w:r>
      <w:r w:rsidR="005B026A" w:rsidRPr="0090624C">
        <w:rPr>
          <w:rFonts w:ascii="Times New Roman" w:hAnsi="Times New Roman" w:cs="Times New Roman"/>
          <w:i/>
          <w:color w:val="000000"/>
          <w:sz w:val="24"/>
          <w:szCs w:val="24"/>
        </w:rPr>
        <w:t>Egypt J</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Basic Appl</w:t>
      </w:r>
      <w:r w:rsidR="005B026A">
        <w:rPr>
          <w:rFonts w:ascii="Times New Roman" w:hAnsi="Times New Roman" w:cs="Times New Roman"/>
          <w:i/>
          <w:color w:val="000000"/>
          <w:sz w:val="24"/>
          <w:szCs w:val="24"/>
        </w:rPr>
        <w:t>.</w:t>
      </w:r>
      <w:r w:rsidR="005B026A" w:rsidRPr="0090624C">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w:t>
      </w:r>
      <w:r w:rsidR="005B026A" w:rsidRPr="0090624C">
        <w:rPr>
          <w:rFonts w:ascii="Times New Roman" w:hAnsi="Times New Roman" w:cs="Times New Roman"/>
          <w:b/>
          <w:color w:val="000000"/>
          <w:sz w:val="24"/>
          <w:szCs w:val="24"/>
        </w:rPr>
        <w:t>4</w:t>
      </w:r>
      <w:r w:rsidR="005B026A" w:rsidRPr="00186FAB">
        <w:rPr>
          <w:rFonts w:ascii="Times New Roman" w:hAnsi="Times New Roman" w:cs="Times New Roman"/>
          <w:color w:val="000000"/>
          <w:sz w:val="24"/>
          <w:szCs w:val="24"/>
        </w:rPr>
        <w:t>:196–205.</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ejbas</w:t>
      </w:r>
      <w:proofErr w:type="spellEnd"/>
      <w:r w:rsidR="005B026A" w:rsidRPr="00186FAB">
        <w:rPr>
          <w:rFonts w:ascii="Times New Roman" w:hAnsi="Times New Roman" w:cs="Times New Roman"/>
          <w:color w:val="0000FF"/>
          <w:sz w:val="24"/>
          <w:szCs w:val="24"/>
        </w:rPr>
        <w:t>. 05. 001</w:t>
      </w:r>
      <w:r w:rsidR="005B026A" w:rsidRPr="00186FAB">
        <w:rPr>
          <w:rFonts w:ascii="Times New Roman" w:hAnsi="Times New Roman" w:cs="Times New Roman"/>
          <w:color w:val="000000"/>
          <w:sz w:val="24"/>
          <w:szCs w:val="24"/>
        </w:rPr>
        <w:t>.</w:t>
      </w:r>
    </w:p>
    <w:p w14:paraId="2A2C27AA" w14:textId="77777777" w:rsidR="005B026A" w:rsidRPr="00186FAB" w:rsidRDefault="00411FEF" w:rsidP="000D10E1">
      <w:pPr>
        <w:tabs>
          <w:tab w:val="left" w:pos="154"/>
        </w:tabs>
        <w:spacing w:line="276" w:lineRule="auto"/>
        <w:ind w:left="993" w:hanging="993"/>
        <w:jc w:val="both"/>
        <w:rPr>
          <w:rFonts w:ascii="Times New Roman" w:hAnsi="Times New Roman" w:cs="Times New Roman"/>
          <w:sz w:val="24"/>
          <w:szCs w:val="24"/>
        </w:rPr>
      </w:pPr>
      <w:r>
        <w:rPr>
          <w:rFonts w:ascii="Times New Roman" w:hAnsi="Times New Roman" w:cs="Times New Roman"/>
          <w:sz w:val="24"/>
          <w:szCs w:val="24"/>
        </w:rPr>
        <w:t>Petruzzello</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M.</w:t>
      </w:r>
      <w:r w:rsidR="005B026A">
        <w:rPr>
          <w:rFonts w:ascii="Times New Roman" w:hAnsi="Times New Roman" w:cs="Times New Roman"/>
          <w:sz w:val="24"/>
          <w:szCs w:val="24"/>
        </w:rPr>
        <w:t>, 2016,</w:t>
      </w:r>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Amaranthaceae</w:t>
      </w:r>
      <w:proofErr w:type="spellEnd"/>
      <w:r w:rsidR="005B026A" w:rsidRPr="00186FAB">
        <w:rPr>
          <w:rFonts w:ascii="Times New Roman" w:hAnsi="Times New Roman" w:cs="Times New Roman"/>
          <w:sz w:val="24"/>
          <w:szCs w:val="24"/>
        </w:rPr>
        <w:t xml:space="preserve"> plant family. </w:t>
      </w:r>
      <w:hyperlink r:id="rId20" w:history="1">
        <w:r w:rsidR="005B026A" w:rsidRPr="00057604">
          <w:rPr>
            <w:rStyle w:val="Hyperlink"/>
            <w:rFonts w:ascii="Times New Roman" w:hAnsi="Times New Roman" w:cs="Times New Roman"/>
            <w:sz w:val="24"/>
            <w:szCs w:val="24"/>
          </w:rPr>
          <w:t>https://www.britannica.com/plant/</w:t>
        </w:r>
      </w:hyperlink>
      <w:r w:rsidR="005B026A" w:rsidRPr="00186FAB">
        <w:rPr>
          <w:rFonts w:ascii="Times New Roman" w:hAnsi="Times New Roman" w:cs="Times New Roman"/>
          <w:sz w:val="24"/>
          <w:szCs w:val="24"/>
        </w:rPr>
        <w:t xml:space="preserve"> </w:t>
      </w:r>
      <w:proofErr w:type="spellStart"/>
      <w:r w:rsidR="005B026A" w:rsidRPr="00186FAB">
        <w:rPr>
          <w:rFonts w:ascii="Times New Roman" w:hAnsi="Times New Roman" w:cs="Times New Roman"/>
          <w:sz w:val="24"/>
          <w:szCs w:val="24"/>
        </w:rPr>
        <w:t>Amaranthaceae</w:t>
      </w:r>
      <w:proofErr w:type="spellEnd"/>
      <w:r>
        <w:rPr>
          <w:rFonts w:ascii="Times New Roman" w:hAnsi="Times New Roman" w:cs="Times New Roman"/>
          <w:sz w:val="24"/>
          <w:szCs w:val="24"/>
        </w:rPr>
        <w:t xml:space="preserve"> </w:t>
      </w:r>
      <w:r w:rsidR="005B026A" w:rsidRPr="00186FAB">
        <w:rPr>
          <w:rFonts w:ascii="Times New Roman" w:hAnsi="Times New Roman" w:cs="Times New Roman"/>
          <w:sz w:val="24"/>
          <w:szCs w:val="24"/>
        </w:rPr>
        <w:t>ref</w:t>
      </w:r>
      <w:r>
        <w:rPr>
          <w:rFonts w:ascii="Times New Roman" w:hAnsi="Times New Roman" w:cs="Times New Roman"/>
          <w:sz w:val="24"/>
          <w:szCs w:val="24"/>
        </w:rPr>
        <w:t xml:space="preserve"> </w:t>
      </w:r>
      <w:r w:rsidR="005B026A" w:rsidRPr="00186FAB">
        <w:rPr>
          <w:rFonts w:ascii="Times New Roman" w:hAnsi="Times New Roman" w:cs="Times New Roman"/>
          <w:sz w:val="24"/>
          <w:szCs w:val="24"/>
        </w:rPr>
        <w:t>230955</w:t>
      </w:r>
      <w:r>
        <w:rPr>
          <w:rFonts w:ascii="Times New Roman" w:hAnsi="Times New Roman" w:cs="Times New Roman"/>
          <w:sz w:val="24"/>
          <w:szCs w:val="24"/>
        </w:rPr>
        <w:t>.</w:t>
      </w:r>
    </w:p>
    <w:p w14:paraId="7AFA78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Plate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Areas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2002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Cholesterol-lowering effect of extruded amaranth (</w:t>
      </w:r>
      <w:r w:rsidR="005B026A" w:rsidRPr="00186FAB">
        <w:rPr>
          <w:rFonts w:ascii="Times New Roman" w:hAnsi="Times New Roman" w:cs="Times New Roman"/>
          <w:i/>
          <w:iCs/>
          <w:color w:val="000000"/>
          <w:sz w:val="24"/>
          <w:szCs w:val="24"/>
        </w:rPr>
        <w:t xml:space="preserve">Amaranthus caudatus </w:t>
      </w:r>
      <w:r w:rsidR="005B026A" w:rsidRPr="00186FAB">
        <w:rPr>
          <w:rFonts w:ascii="Times New Roman" w:hAnsi="Times New Roman" w:cs="Times New Roman"/>
          <w:color w:val="000000"/>
          <w:sz w:val="24"/>
          <w:szCs w:val="24"/>
        </w:rPr>
        <w:t xml:space="preserve">L.) in hypercholesterolemic rabbits. </w:t>
      </w:r>
      <w:r w:rsidR="005B026A" w:rsidRPr="008B04ED">
        <w:rPr>
          <w:rFonts w:ascii="Times New Roman" w:hAnsi="Times New Roman" w:cs="Times New Roman"/>
          <w:i/>
          <w:color w:val="000000"/>
          <w:sz w:val="24"/>
          <w:szCs w:val="24"/>
        </w:rPr>
        <w:t>Food Chem.</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b/>
          <w:color w:val="000000"/>
          <w:sz w:val="24"/>
          <w:szCs w:val="24"/>
        </w:rPr>
        <w:t>76:</w:t>
      </w:r>
      <w:r w:rsidR="005B026A" w:rsidRPr="00186FAB">
        <w:rPr>
          <w:rFonts w:ascii="Times New Roman" w:hAnsi="Times New Roman" w:cs="Times New Roman"/>
          <w:color w:val="000000"/>
          <w:sz w:val="24"/>
          <w:szCs w:val="24"/>
        </w:rPr>
        <w:t xml:space="preserve">1–6.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 S0308- 8146(01) 00238-2</w:t>
      </w:r>
      <w:r w:rsidR="005B026A" w:rsidRPr="00186FAB">
        <w:rPr>
          <w:rFonts w:ascii="Times New Roman" w:hAnsi="Times New Roman" w:cs="Times New Roman"/>
          <w:color w:val="000000"/>
          <w:sz w:val="24"/>
          <w:szCs w:val="24"/>
        </w:rPr>
        <w:t>.</w:t>
      </w:r>
    </w:p>
    <w:p w14:paraId="75EBCFD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Popoola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Ojuederie</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Omonhinmin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Adegbite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Neglected and underutilized legume crops: improvement and future prospects.</w:t>
      </w:r>
      <w:r w:rsidR="005B026A">
        <w:rPr>
          <w:rFonts w:ascii="Times New Roman" w:hAnsi="Times New Roman" w:cs="Times New Roman"/>
          <w:color w:val="000000"/>
          <w:sz w:val="24"/>
          <w:szCs w:val="24"/>
        </w:rPr>
        <w:t xml:space="preserve"> </w:t>
      </w:r>
      <w:r w:rsidR="005B026A" w:rsidRPr="008B04ED">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8B04ED">
        <w:rPr>
          <w:rFonts w:ascii="Times New Roman" w:hAnsi="Times New Roman" w:cs="Times New Roman"/>
          <w:i/>
          <w:color w:val="000000"/>
          <w:sz w:val="24"/>
          <w:szCs w:val="24"/>
        </w:rPr>
        <w:t>Open</w:t>
      </w:r>
      <w:r w:rsidR="005B026A" w:rsidRPr="00186FAB">
        <w:rPr>
          <w:rFonts w:ascii="Times New Roman" w:hAnsi="Times New Roman" w:cs="Times New Roman"/>
          <w:color w:val="000000"/>
          <w:sz w:val="24"/>
          <w:szCs w:val="24"/>
        </w:rPr>
        <w:t>.</w:t>
      </w:r>
    </w:p>
    <w:p w14:paraId="7291FCF7"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Punia Bangar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Sharma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Phimolsiripol</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Brennan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2022</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Glycaemic response of </w:t>
      </w:r>
      <w:proofErr w:type="spellStart"/>
      <w:r w:rsidR="005B026A" w:rsidRPr="00186FAB">
        <w:rPr>
          <w:rFonts w:ascii="Times New Roman" w:hAnsi="Times New Roman" w:cs="Times New Roman"/>
          <w:color w:val="000000"/>
          <w:sz w:val="24"/>
          <w:szCs w:val="24"/>
        </w:rPr>
        <w:t>pseudocereal</w:t>
      </w:r>
      <w:proofErr w:type="spellEnd"/>
      <w:r w:rsidR="005B026A" w:rsidRPr="00186FAB">
        <w:rPr>
          <w:rFonts w:ascii="Times New Roman" w:hAnsi="Times New Roman" w:cs="Times New Roman"/>
          <w:color w:val="000000"/>
          <w:sz w:val="24"/>
          <w:szCs w:val="24"/>
        </w:rPr>
        <w:t xml:space="preserve">-based gluten-free food </w:t>
      </w:r>
      <w:proofErr w:type="spellStart"/>
      <w:proofErr w:type="gramStart"/>
      <w:r w:rsidR="005B026A" w:rsidRPr="00186FAB">
        <w:rPr>
          <w:rFonts w:ascii="Times New Roman" w:hAnsi="Times New Roman" w:cs="Times New Roman"/>
          <w:color w:val="000000"/>
          <w:sz w:val="24"/>
          <w:szCs w:val="24"/>
        </w:rPr>
        <w:t>products:a</w:t>
      </w:r>
      <w:proofErr w:type="spellEnd"/>
      <w:proofErr w:type="gramEnd"/>
      <w:r w:rsidR="005B026A" w:rsidRPr="00186FAB">
        <w:rPr>
          <w:rFonts w:ascii="Times New Roman" w:hAnsi="Times New Roman" w:cs="Times New Roman"/>
          <w:color w:val="000000"/>
          <w:sz w:val="24"/>
          <w:szCs w:val="24"/>
        </w:rPr>
        <w:t xml:space="preserve"> review. </w:t>
      </w:r>
      <w:r w:rsidR="005B026A" w:rsidRPr="00C11F9E">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Technol.</w:t>
      </w:r>
      <w:r w:rsidR="005B026A">
        <w:rPr>
          <w:rFonts w:ascii="Times New Roman" w:hAnsi="Times New Roman" w:cs="Times New Roman"/>
          <w:i/>
          <w:color w:val="000000"/>
          <w:sz w:val="24"/>
          <w:szCs w:val="24"/>
        </w:rPr>
        <w:t xml:space="preserve">, </w:t>
      </w:r>
      <w:r w:rsidR="005B026A" w:rsidRPr="00C11F9E">
        <w:rPr>
          <w:rFonts w:ascii="Times New Roman" w:hAnsi="Times New Roman" w:cs="Times New Roman"/>
          <w:b/>
          <w:color w:val="000000"/>
          <w:sz w:val="24"/>
          <w:szCs w:val="24"/>
        </w:rPr>
        <w:t>57</w:t>
      </w:r>
      <w:r w:rsidR="005B026A" w:rsidRPr="00186FAB">
        <w:rPr>
          <w:rFonts w:ascii="Times New Roman" w:hAnsi="Times New Roman" w:cs="Times New Roman"/>
          <w:color w:val="000000"/>
          <w:sz w:val="24"/>
          <w:szCs w:val="24"/>
        </w:rPr>
        <w:t xml:space="preserve">:4936–44.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1111/ </w:t>
      </w:r>
      <w:proofErr w:type="spellStart"/>
      <w:r w:rsidR="005B026A" w:rsidRPr="00186FAB">
        <w:rPr>
          <w:rFonts w:ascii="Times New Roman" w:hAnsi="Times New Roman" w:cs="Times New Roman"/>
          <w:color w:val="0000FF"/>
          <w:sz w:val="24"/>
          <w:szCs w:val="24"/>
        </w:rPr>
        <w:t>ijfs</w:t>
      </w:r>
      <w:proofErr w:type="spellEnd"/>
      <w:r w:rsidR="005B026A" w:rsidRPr="00186FAB">
        <w:rPr>
          <w:rFonts w:ascii="Times New Roman" w:hAnsi="Times New Roman" w:cs="Times New Roman"/>
          <w:color w:val="0000FF"/>
          <w:sz w:val="24"/>
          <w:szCs w:val="24"/>
        </w:rPr>
        <w:t>. 15890</w:t>
      </w:r>
      <w:r w:rsidR="005B026A" w:rsidRPr="00186FAB">
        <w:rPr>
          <w:rFonts w:ascii="Times New Roman" w:hAnsi="Times New Roman" w:cs="Times New Roman"/>
          <w:color w:val="000000"/>
          <w:sz w:val="24"/>
          <w:szCs w:val="24"/>
        </w:rPr>
        <w:t>.</w:t>
      </w:r>
    </w:p>
    <w:p w14:paraId="65A28C09"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bCs/>
          <w:sz w:val="24"/>
          <w:szCs w:val="24"/>
        </w:rPr>
      </w:pPr>
      <w:r w:rsidRPr="00186FAB">
        <w:rPr>
          <w:rFonts w:ascii="Times New Roman" w:hAnsi="Times New Roman" w:cs="Times New Roman"/>
          <w:bCs/>
          <w:sz w:val="24"/>
          <w:szCs w:val="24"/>
        </w:rPr>
        <w:t>Raiger</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H</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L</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w:t>
      </w:r>
      <w:r w:rsidRPr="00186FAB">
        <w:rPr>
          <w:rFonts w:ascii="Times New Roman" w:hAnsi="Times New Roman" w:cs="Times New Roman"/>
          <w:bCs/>
          <w:sz w:val="24"/>
          <w:szCs w:val="24"/>
        </w:rPr>
        <w:t xml:space="preserve">and </w:t>
      </w:r>
      <w:proofErr w:type="spellStart"/>
      <w:r w:rsidRPr="00186FAB">
        <w:rPr>
          <w:rFonts w:ascii="Times New Roman" w:hAnsi="Times New Roman" w:cs="Times New Roman"/>
          <w:bCs/>
          <w:sz w:val="24"/>
          <w:szCs w:val="24"/>
        </w:rPr>
        <w:t>Jajoriya</w:t>
      </w:r>
      <w:proofErr w:type="spellEnd"/>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N</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 xml:space="preserve"> K</w:t>
      </w:r>
      <w:r w:rsidR="005B026A">
        <w:rPr>
          <w:rFonts w:ascii="Times New Roman" w:hAnsi="Times New Roman" w:cs="Times New Roman"/>
          <w:bCs/>
          <w:sz w:val="24"/>
          <w:szCs w:val="24"/>
        </w:rPr>
        <w:t>.</w:t>
      </w:r>
      <w:r w:rsidR="005B026A" w:rsidRPr="00186FAB">
        <w:rPr>
          <w:rFonts w:ascii="Times New Roman" w:hAnsi="Times New Roman" w:cs="Times New Roman"/>
          <w:bCs/>
          <w:sz w:val="24"/>
          <w:szCs w:val="24"/>
        </w:rPr>
        <w:t>,</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2023</w:t>
      </w:r>
      <w:r w:rsidR="00334844">
        <w:rPr>
          <w:rFonts w:ascii="Times New Roman" w:hAnsi="Times New Roman" w:cs="Times New Roman"/>
          <w:bCs/>
          <w:sz w:val="24"/>
          <w:szCs w:val="24"/>
        </w:rPr>
        <w:t>.</w:t>
      </w:r>
      <w:r w:rsidR="005B026A" w:rsidRPr="00186FAB">
        <w:rPr>
          <w:rFonts w:ascii="Times New Roman" w:hAnsi="Times New Roman" w:cs="Times New Roman"/>
          <w:sz w:val="24"/>
          <w:szCs w:val="24"/>
        </w:rPr>
        <w:t xml:space="preserve"> </w:t>
      </w:r>
      <w:r w:rsidR="005B026A" w:rsidRPr="00186FAB">
        <w:rPr>
          <w:rFonts w:ascii="Times New Roman" w:hAnsi="Times New Roman" w:cs="Times New Roman"/>
          <w:bCs/>
          <w:sz w:val="24"/>
          <w:szCs w:val="24"/>
        </w:rPr>
        <w:t>Grain amaranth:</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Naturally gluten-free super</w:t>
      </w:r>
      <w:r w:rsidR="005B026A">
        <w:rPr>
          <w:rFonts w:ascii="Times New Roman" w:hAnsi="Times New Roman" w:cs="Times New Roman"/>
          <w:bCs/>
          <w:sz w:val="24"/>
          <w:szCs w:val="24"/>
        </w:rPr>
        <w:t xml:space="preserve"> </w:t>
      </w:r>
      <w:r w:rsidR="005B026A" w:rsidRPr="00186FAB">
        <w:rPr>
          <w:rFonts w:ascii="Times New Roman" w:hAnsi="Times New Roman" w:cs="Times New Roman"/>
          <w:bCs/>
          <w:sz w:val="24"/>
          <w:szCs w:val="24"/>
        </w:rPr>
        <w:t>food grain.</w:t>
      </w:r>
      <w:r w:rsidR="005B026A" w:rsidRPr="00186FAB">
        <w:rPr>
          <w:rFonts w:ascii="Times New Roman" w:hAnsi="Times New Roman" w:cs="Times New Roman"/>
          <w:sz w:val="24"/>
          <w:szCs w:val="24"/>
        </w:rPr>
        <w:t xml:space="preserve"> </w:t>
      </w:r>
      <w:r w:rsidR="005B026A" w:rsidRPr="00C11F9E">
        <w:rPr>
          <w:rFonts w:ascii="Times New Roman" w:hAnsi="Times New Roman" w:cs="Times New Roman"/>
          <w:bCs/>
          <w:i/>
          <w:sz w:val="24"/>
          <w:szCs w:val="24"/>
        </w:rPr>
        <w:t>Indian Farming</w:t>
      </w:r>
      <w:r w:rsidR="005B026A">
        <w:rPr>
          <w:rFonts w:ascii="Times New Roman" w:hAnsi="Times New Roman" w:cs="Times New Roman"/>
          <w:bCs/>
          <w:sz w:val="24"/>
          <w:szCs w:val="24"/>
        </w:rPr>
        <w:t xml:space="preserve">., </w:t>
      </w:r>
      <w:r w:rsidR="005B026A" w:rsidRPr="00C11F9E">
        <w:rPr>
          <w:rFonts w:ascii="Times New Roman" w:hAnsi="Times New Roman" w:cs="Times New Roman"/>
          <w:b/>
          <w:bCs/>
          <w:sz w:val="24"/>
          <w:szCs w:val="24"/>
        </w:rPr>
        <w:t>73</w:t>
      </w:r>
      <w:r w:rsidR="005B026A" w:rsidRPr="00186FAB">
        <w:rPr>
          <w:rFonts w:ascii="Times New Roman" w:hAnsi="Times New Roman" w:cs="Times New Roman"/>
          <w:bCs/>
          <w:sz w:val="24"/>
          <w:szCs w:val="24"/>
        </w:rPr>
        <w:t xml:space="preserve"> (03): 24-27; March 2023</w:t>
      </w:r>
    </w:p>
    <w:p w14:paraId="27E31C4C"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Rastogi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Amaranth: a new millennium crop of nutraceutical values. </w:t>
      </w:r>
      <w:r w:rsidR="005B026A" w:rsidRPr="00C11F9E">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C11F9E">
        <w:rPr>
          <w:rFonts w:ascii="Times New Roman" w:hAnsi="Times New Roman" w:cs="Times New Roman"/>
          <w:i/>
          <w:color w:val="000000"/>
          <w:sz w:val="24"/>
          <w:szCs w:val="24"/>
        </w:rPr>
        <w:t xml:space="preserve"> </w:t>
      </w:r>
      <w:proofErr w:type="spellStart"/>
      <w:r w:rsidR="005B026A" w:rsidRPr="00C11F9E">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11F9E">
        <w:rPr>
          <w:rFonts w:ascii="Times New Roman" w:hAnsi="Times New Roman" w:cs="Times New Roman"/>
          <w:b/>
          <w:color w:val="000000"/>
          <w:sz w:val="24"/>
          <w:szCs w:val="24"/>
        </w:rPr>
        <w:t>53</w:t>
      </w:r>
      <w:r w:rsidR="005B026A" w:rsidRPr="00186FAB">
        <w:rPr>
          <w:rFonts w:ascii="Times New Roman" w:hAnsi="Times New Roman" w:cs="Times New Roman"/>
          <w:color w:val="000000"/>
          <w:sz w:val="24"/>
          <w:szCs w:val="24"/>
        </w:rPr>
        <w:t xml:space="preserve">:109–25.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org/10. 1080/ 10408 398. 2010. 517876</w:t>
      </w:r>
      <w:r w:rsidR="005B026A" w:rsidRPr="00186FAB">
        <w:rPr>
          <w:rFonts w:ascii="Times New Roman" w:hAnsi="Times New Roman" w:cs="Times New Roman"/>
          <w:color w:val="000000"/>
          <w:sz w:val="24"/>
          <w:szCs w:val="24"/>
        </w:rPr>
        <w:t>.</w:t>
      </w:r>
    </w:p>
    <w:p w14:paraId="4EC1601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Ríos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Hoyo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Romo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Araiza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Meneses</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Mayo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Guttiérrez</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Salmeán</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Prehispanic</w:t>
      </w:r>
      <w:proofErr w:type="spellEnd"/>
      <w:r w:rsidR="005B026A" w:rsidRPr="00186FAB">
        <w:rPr>
          <w:rFonts w:ascii="Times New Roman" w:hAnsi="Times New Roman" w:cs="Times New Roman"/>
          <w:color w:val="000000"/>
          <w:sz w:val="24"/>
          <w:szCs w:val="24"/>
        </w:rPr>
        <w:t xml:space="preserve"> functional foods and nutraceuticals in the treatment of </w:t>
      </w:r>
      <w:proofErr w:type="spellStart"/>
      <w:r w:rsidR="005B026A" w:rsidRPr="00186FAB">
        <w:rPr>
          <w:rFonts w:ascii="Times New Roman" w:hAnsi="Times New Roman" w:cs="Times New Roman"/>
          <w:color w:val="000000"/>
          <w:sz w:val="24"/>
          <w:szCs w:val="24"/>
        </w:rPr>
        <w:t>dyslipidemia</w:t>
      </w:r>
      <w:proofErr w:type="spellEnd"/>
      <w:r w:rsidR="005B026A" w:rsidRPr="00186FAB">
        <w:rPr>
          <w:rFonts w:ascii="Times New Roman" w:hAnsi="Times New Roman" w:cs="Times New Roman"/>
          <w:color w:val="000000"/>
          <w:sz w:val="24"/>
          <w:szCs w:val="24"/>
        </w:rPr>
        <w:t xml:space="preserve"> associated to cardiovascular disease: a mini-review. </w:t>
      </w:r>
      <w:r w:rsidR="005B026A" w:rsidRPr="00CD5594">
        <w:rPr>
          <w:rFonts w:ascii="Times New Roman" w:hAnsi="Times New Roman" w:cs="Times New Roman"/>
          <w:i/>
          <w:color w:val="000000"/>
          <w:sz w:val="24"/>
          <w:szCs w:val="24"/>
        </w:rPr>
        <w:t>Int</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w:t>
      </w:r>
      <w:proofErr w:type="spellStart"/>
      <w:r w:rsidR="005B026A" w:rsidRPr="00CD5594">
        <w:rPr>
          <w:rFonts w:ascii="Times New Roman" w:hAnsi="Times New Roman" w:cs="Times New Roman"/>
          <w:i/>
          <w:color w:val="000000"/>
          <w:sz w:val="24"/>
          <w:szCs w:val="24"/>
        </w:rPr>
        <w:t>Vitam</w:t>
      </w:r>
      <w:proofErr w:type="spellEnd"/>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w:t>
      </w:r>
      <w:proofErr w:type="spellStart"/>
      <w:r w:rsidR="005B026A" w:rsidRPr="00CD5594">
        <w:rPr>
          <w:rFonts w:ascii="Times New Roman" w:hAnsi="Times New Roman" w:cs="Times New Roman"/>
          <w:i/>
          <w:color w:val="000000"/>
          <w:sz w:val="24"/>
          <w:szCs w:val="24"/>
        </w:rPr>
        <w:t>Nutr</w:t>
      </w:r>
      <w:proofErr w:type="spellEnd"/>
      <w:r w:rsidR="005B026A">
        <w:rPr>
          <w:rFonts w:ascii="Times New Roman" w:hAnsi="Times New Roman" w:cs="Times New Roman"/>
          <w:i/>
          <w:color w:val="000000"/>
          <w:sz w:val="24"/>
          <w:szCs w:val="24"/>
        </w:rPr>
        <w:t>.</w:t>
      </w:r>
      <w:r w:rsidR="005B026A" w:rsidRPr="00CD5594">
        <w:rPr>
          <w:rFonts w:ascii="Times New Roman" w:hAnsi="Times New Roman" w:cs="Times New Roman"/>
          <w:i/>
          <w:color w:val="000000"/>
          <w:sz w:val="24"/>
          <w:szCs w:val="24"/>
        </w:rPr>
        <w:t xml:space="preserve"> Res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CD5594">
        <w:rPr>
          <w:rFonts w:ascii="Times New Roman" w:hAnsi="Times New Roman" w:cs="Times New Roman"/>
          <w:b/>
          <w:color w:val="000000"/>
          <w:sz w:val="24"/>
          <w:szCs w:val="24"/>
        </w:rPr>
        <w:t>87:</w:t>
      </w:r>
      <w:r w:rsidR="005B026A" w:rsidRPr="00186FAB">
        <w:rPr>
          <w:rFonts w:ascii="Times New Roman" w:hAnsi="Times New Roman" w:cs="Times New Roman"/>
          <w:color w:val="000000"/>
          <w:sz w:val="24"/>
          <w:szCs w:val="24"/>
        </w:rPr>
        <w:t xml:space="preserve">58–98.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1024/ 0300- 9831/ a0002 90</w:t>
      </w:r>
      <w:r w:rsidR="005B026A" w:rsidRPr="00186FAB">
        <w:rPr>
          <w:rFonts w:ascii="Times New Roman" w:hAnsi="Times New Roman" w:cs="Times New Roman"/>
          <w:color w:val="000000"/>
          <w:sz w:val="24"/>
          <w:szCs w:val="24"/>
        </w:rPr>
        <w:t>.</w:t>
      </w:r>
    </w:p>
    <w:p w14:paraId="6B8FE29D"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FF"/>
          <w:sz w:val="24"/>
          <w:szCs w:val="24"/>
        </w:rPr>
      </w:pPr>
      <w:r w:rsidRPr="00186FAB">
        <w:rPr>
          <w:rFonts w:ascii="Times New Roman" w:hAnsi="Times New Roman" w:cs="Times New Roman"/>
          <w:color w:val="000000"/>
          <w:sz w:val="24"/>
          <w:szCs w:val="24"/>
        </w:rPr>
        <w:t>Ruth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Unathi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Nomali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Chinsamy</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2021</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Underutilization versus nutritional–nutraceutical potential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 xml:space="preserve">food plant: a mini-review. </w:t>
      </w:r>
      <w:r w:rsidR="005B026A" w:rsidRPr="00CD5594">
        <w:rPr>
          <w:rFonts w:ascii="Times New Roman" w:hAnsi="Times New Roman" w:cs="Times New Roman"/>
          <w:i/>
          <w:color w:val="000000"/>
          <w:sz w:val="24"/>
          <w:szCs w:val="24"/>
        </w:rPr>
        <w:t>Appl</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i/>
          <w:color w:val="000000"/>
          <w:sz w:val="24"/>
          <w:szCs w:val="24"/>
        </w:rPr>
        <w:t xml:space="preserve"> Sci.</w:t>
      </w:r>
      <w:r w:rsidR="005B026A">
        <w:rPr>
          <w:rFonts w:ascii="Times New Roman" w:hAnsi="Times New Roman" w:cs="Times New Roman"/>
          <w:i/>
          <w:color w:val="000000"/>
          <w:sz w:val="24"/>
          <w:szCs w:val="24"/>
        </w:rPr>
        <w:t xml:space="preserve">, </w:t>
      </w:r>
      <w:r w:rsidR="005B026A" w:rsidRPr="00CD5594">
        <w:rPr>
          <w:rFonts w:ascii="Times New Roman" w:hAnsi="Times New Roman" w:cs="Times New Roman"/>
          <w:b/>
          <w:color w:val="000000"/>
          <w:sz w:val="24"/>
          <w:szCs w:val="24"/>
        </w:rPr>
        <w:t>11</w:t>
      </w:r>
      <w:r w:rsidR="005B026A" w:rsidRPr="00186FAB">
        <w:rPr>
          <w:rFonts w:ascii="Times New Roman" w:hAnsi="Times New Roman" w:cs="Times New Roman"/>
          <w:color w:val="000000"/>
          <w:sz w:val="24"/>
          <w:szCs w:val="24"/>
        </w:rPr>
        <w:t xml:space="preserve">:6879.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3390/ app11 156879</w:t>
      </w:r>
      <w:r w:rsidR="005B026A">
        <w:rPr>
          <w:rFonts w:ascii="Times New Roman" w:hAnsi="Times New Roman" w:cs="Times New Roman"/>
          <w:color w:val="0000FF"/>
          <w:sz w:val="24"/>
          <w:szCs w:val="24"/>
        </w:rPr>
        <w:t>.</w:t>
      </w:r>
    </w:p>
    <w:p w14:paraId="09F58AD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Saltzman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Birol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Wiesman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Prasai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Yohannes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Menon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005B026A" w:rsidRPr="00BA3631">
        <w:rPr>
          <w:rFonts w:ascii="Times New Roman" w:hAnsi="Times New Roman" w:cs="Times New Roman"/>
          <w:i/>
          <w:color w:val="000000"/>
          <w:sz w:val="24"/>
          <w:szCs w:val="24"/>
        </w:rPr>
        <w:t>et al.</w:t>
      </w:r>
      <w:r w:rsidR="005B026A">
        <w:rPr>
          <w:rFonts w:ascii="Times New Roman" w:hAnsi="Times New Roman" w:cs="Times New Roman"/>
          <w:i/>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 </w:t>
      </w:r>
      <w:r w:rsidR="00334844" w:rsidRPr="00186FAB">
        <w:rPr>
          <w:rFonts w:ascii="Times New Roman" w:hAnsi="Times New Roman" w:cs="Times New Roman"/>
          <w:color w:val="000000"/>
          <w:sz w:val="24"/>
          <w:szCs w:val="24"/>
        </w:rPr>
        <w:t xml:space="preserve">Global </w:t>
      </w:r>
      <w:r w:rsidR="005B026A" w:rsidRPr="00186FAB">
        <w:rPr>
          <w:rFonts w:ascii="Times New Roman" w:hAnsi="Times New Roman" w:cs="Times New Roman"/>
          <w:color w:val="000000"/>
          <w:sz w:val="24"/>
          <w:szCs w:val="24"/>
        </w:rPr>
        <w:t>hunger index: the challenge of hidden hunger. Washington,</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DC: </w:t>
      </w:r>
      <w:r w:rsidR="005B026A" w:rsidRPr="00BA3631">
        <w:rPr>
          <w:rFonts w:ascii="Times New Roman" w:hAnsi="Times New Roman" w:cs="Times New Roman"/>
          <w:i/>
          <w:color w:val="000000"/>
          <w:sz w:val="24"/>
          <w:szCs w:val="24"/>
        </w:rPr>
        <w:t>Intl</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Food Policy Res</w:t>
      </w:r>
      <w:r w:rsidR="005B026A">
        <w:rPr>
          <w:rFonts w:ascii="Times New Roman" w:hAnsi="Times New Roman" w:cs="Times New Roman"/>
          <w:i/>
          <w:color w:val="000000"/>
          <w:sz w:val="24"/>
          <w:szCs w:val="24"/>
        </w:rPr>
        <w:t>.</w:t>
      </w:r>
      <w:r w:rsidR="005B026A" w:rsidRPr="00BA3631">
        <w:rPr>
          <w:rFonts w:ascii="Times New Roman" w:hAnsi="Times New Roman" w:cs="Times New Roman"/>
          <w:i/>
          <w:color w:val="000000"/>
          <w:sz w:val="24"/>
          <w:szCs w:val="24"/>
        </w:rPr>
        <w:t xml:space="preserve"> Ins</w:t>
      </w:r>
      <w:r w:rsidR="005B026A" w:rsidRPr="00186FAB">
        <w:rPr>
          <w:rFonts w:ascii="Times New Roman" w:hAnsi="Times New Roman" w:cs="Times New Roman"/>
          <w:color w:val="000000"/>
          <w:sz w:val="24"/>
          <w:szCs w:val="24"/>
        </w:rPr>
        <w:t>.</w:t>
      </w:r>
    </w:p>
    <w:p w14:paraId="2BDBF981"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Shelef</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Weisberg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Provenza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F</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value of native plants and local production in an era of global agriculture. </w:t>
      </w:r>
      <w:r w:rsidR="005B026A" w:rsidRPr="00BA3631">
        <w:rPr>
          <w:rFonts w:ascii="Times New Roman" w:hAnsi="Times New Roman" w:cs="Times New Roman"/>
          <w:i/>
          <w:color w:val="000000"/>
          <w:sz w:val="24"/>
          <w:szCs w:val="24"/>
        </w:rPr>
        <w:t>Front Plant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BA3631">
        <w:rPr>
          <w:rFonts w:ascii="Times New Roman" w:hAnsi="Times New Roman" w:cs="Times New Roman"/>
          <w:b/>
          <w:color w:val="000000"/>
          <w:sz w:val="24"/>
          <w:szCs w:val="24"/>
        </w:rPr>
        <w:t>8</w:t>
      </w:r>
      <w:r w:rsidR="005B026A" w:rsidRPr="00186FAB">
        <w:rPr>
          <w:rFonts w:ascii="Times New Roman" w:hAnsi="Times New Roman" w:cs="Times New Roman"/>
          <w:color w:val="000000"/>
          <w:sz w:val="24"/>
          <w:szCs w:val="24"/>
        </w:rPr>
        <w:t xml:space="preserve">:2069.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3389/ </w:t>
      </w:r>
      <w:proofErr w:type="spellStart"/>
      <w:r w:rsidR="005B026A" w:rsidRPr="00186FAB">
        <w:rPr>
          <w:rFonts w:ascii="Times New Roman" w:hAnsi="Times New Roman" w:cs="Times New Roman"/>
          <w:color w:val="0000FF"/>
          <w:sz w:val="24"/>
          <w:szCs w:val="24"/>
        </w:rPr>
        <w:t>fpls</w:t>
      </w:r>
      <w:proofErr w:type="spellEnd"/>
      <w:r w:rsidR="005B026A" w:rsidRPr="00186FAB">
        <w:rPr>
          <w:rFonts w:ascii="Times New Roman" w:hAnsi="Times New Roman" w:cs="Times New Roman"/>
          <w:color w:val="0000FF"/>
          <w:sz w:val="24"/>
          <w:szCs w:val="24"/>
        </w:rPr>
        <w:t>. 2017. 02069</w:t>
      </w:r>
      <w:r w:rsidR="005B026A" w:rsidRPr="00186FAB">
        <w:rPr>
          <w:rFonts w:ascii="Times New Roman" w:hAnsi="Times New Roman" w:cs="Times New Roman"/>
          <w:color w:val="000000"/>
          <w:sz w:val="24"/>
          <w:szCs w:val="24"/>
        </w:rPr>
        <w:t>.</w:t>
      </w:r>
    </w:p>
    <w:p w14:paraId="30FF817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Shukla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Bhargava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Chatterjee</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Srivastava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Singh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2006</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Genotypic variability in vegetable amaranth (</w:t>
      </w:r>
      <w:r w:rsidR="005B026A" w:rsidRPr="00186FAB">
        <w:rPr>
          <w:rFonts w:ascii="Times New Roman" w:hAnsi="Times New Roman" w:cs="Times New Roman"/>
          <w:i/>
          <w:iCs/>
          <w:color w:val="000000"/>
          <w:sz w:val="24"/>
          <w:szCs w:val="24"/>
        </w:rPr>
        <w:t xml:space="preserve">Amaranthus </w:t>
      </w:r>
      <w:proofErr w:type="spellStart"/>
      <w:r w:rsidR="005B026A" w:rsidRPr="00186FAB">
        <w:rPr>
          <w:rFonts w:ascii="Times New Roman" w:hAnsi="Times New Roman" w:cs="Times New Roman"/>
          <w:i/>
          <w:iCs/>
          <w:color w:val="000000"/>
          <w:sz w:val="24"/>
          <w:szCs w:val="24"/>
        </w:rPr>
        <w:t>tricolor</w:t>
      </w:r>
      <w:proofErr w:type="spellEnd"/>
      <w:r w:rsidR="005B026A" w:rsidRPr="00186FAB">
        <w:rPr>
          <w:rFonts w:ascii="Times New Roman" w:hAnsi="Times New Roman" w:cs="Times New Roman"/>
          <w:i/>
          <w:iCs/>
          <w:color w:val="000000"/>
          <w:sz w:val="24"/>
          <w:szCs w:val="24"/>
        </w:rPr>
        <w:t xml:space="preserve"> </w:t>
      </w:r>
      <w:r w:rsidR="005B026A" w:rsidRPr="00186FAB">
        <w:rPr>
          <w:rFonts w:ascii="Times New Roman" w:hAnsi="Times New Roman" w:cs="Times New Roman"/>
          <w:color w:val="000000"/>
          <w:sz w:val="24"/>
          <w:szCs w:val="24"/>
        </w:rPr>
        <w:t xml:space="preserve">L.) for foliage yield and its contributing traits </w:t>
      </w:r>
      <w:r w:rsidR="005B026A" w:rsidRPr="00186FAB">
        <w:rPr>
          <w:rFonts w:ascii="Times New Roman" w:hAnsi="Times New Roman" w:cs="Times New Roman"/>
          <w:color w:val="000000"/>
          <w:sz w:val="24"/>
          <w:szCs w:val="24"/>
        </w:rPr>
        <w:lastRenderedPageBreak/>
        <w:t xml:space="preserve">over successive cuttings and years. </w:t>
      </w:r>
      <w:proofErr w:type="spellStart"/>
      <w:r w:rsidR="005B026A" w:rsidRPr="00BA3631">
        <w:rPr>
          <w:rFonts w:ascii="Times New Roman" w:hAnsi="Times New Roman" w:cs="Times New Roman"/>
          <w:i/>
          <w:color w:val="000000"/>
          <w:sz w:val="24"/>
          <w:szCs w:val="24"/>
        </w:rPr>
        <w:t>Euphytica</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151:103–10.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1007/s10681- 006- 9134-3</w:t>
      </w:r>
      <w:r w:rsidR="005B026A" w:rsidRPr="00186FAB">
        <w:rPr>
          <w:rFonts w:ascii="Times New Roman" w:hAnsi="Times New Roman" w:cs="Times New Roman"/>
          <w:color w:val="000000"/>
          <w:sz w:val="24"/>
          <w:szCs w:val="24"/>
        </w:rPr>
        <w:t>.</w:t>
      </w:r>
    </w:p>
    <w:p w14:paraId="55165D2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Skwarylo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Bednarz</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B</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Stepniak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334844">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Jamiolkowska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Kopacki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Krzepilko</w:t>
      </w:r>
      <w:proofErr w:type="spellEnd"/>
      <w:r w:rsidR="005B026A">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Klikocka</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H.</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2020</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Amaranth seeds as a source of nutrients and</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bioactive substances in human diet. </w:t>
      </w:r>
      <w:r w:rsidR="005B026A" w:rsidRPr="0031308C">
        <w:rPr>
          <w:rFonts w:ascii="Times New Roman" w:hAnsi="Times New Roman" w:cs="Times New Roman"/>
          <w:i/>
          <w:color w:val="000000"/>
          <w:sz w:val="24"/>
          <w:szCs w:val="24"/>
        </w:rPr>
        <w:t xml:space="preserve">Acta </w:t>
      </w:r>
      <w:proofErr w:type="spellStart"/>
      <w:r w:rsidR="005B026A" w:rsidRPr="0031308C">
        <w:rPr>
          <w:rFonts w:ascii="Times New Roman" w:hAnsi="Times New Roman" w:cs="Times New Roman"/>
          <w:i/>
          <w:color w:val="000000"/>
          <w:sz w:val="24"/>
          <w:szCs w:val="24"/>
        </w:rPr>
        <w:t>Scientiarum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Polonorum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Hortorum</w:t>
      </w:r>
      <w:proofErr w:type="spellEnd"/>
      <w:r w:rsidR="005B026A" w:rsidRPr="0031308C">
        <w:rPr>
          <w:rFonts w:ascii="Times New Roman" w:hAnsi="Times New Roman" w:cs="Times New Roman"/>
          <w:i/>
          <w:color w:val="000000"/>
          <w:sz w:val="24"/>
          <w:szCs w:val="24"/>
        </w:rPr>
        <w:t xml:space="preserve"> </w:t>
      </w:r>
      <w:proofErr w:type="spellStart"/>
      <w:r w:rsidR="005B026A" w:rsidRPr="0031308C">
        <w:rPr>
          <w:rFonts w:ascii="Times New Roman" w:hAnsi="Times New Roman" w:cs="Times New Roman"/>
          <w:i/>
          <w:color w:val="000000"/>
          <w:sz w:val="24"/>
          <w:szCs w:val="24"/>
        </w:rPr>
        <w:t>Cultus</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19</w:t>
      </w:r>
      <w:r w:rsidR="005B026A" w:rsidRPr="00186FAB">
        <w:rPr>
          <w:rFonts w:ascii="Times New Roman" w:hAnsi="Times New Roman" w:cs="Times New Roman"/>
          <w:color w:val="000000"/>
          <w:sz w:val="24"/>
          <w:szCs w:val="24"/>
        </w:rPr>
        <w:t xml:space="preserve">:153–64.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24326/ asphc.2020.6. 13</w:t>
      </w:r>
      <w:r w:rsidR="005B026A" w:rsidRPr="00186FAB">
        <w:rPr>
          <w:rFonts w:ascii="Times New Roman" w:hAnsi="Times New Roman" w:cs="Times New Roman"/>
          <w:color w:val="000000"/>
          <w:sz w:val="24"/>
          <w:szCs w:val="24"/>
        </w:rPr>
        <w:t>.</w:t>
      </w:r>
    </w:p>
    <w:p w14:paraId="5600F12B"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Soriano</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García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Aguirre</w:t>
      </w:r>
      <w:r w:rsidR="005B026A">
        <w:rPr>
          <w:rFonts w:ascii="Times New Roman" w:hAnsi="Times New Roman" w:cs="Times New Roman"/>
          <w:color w:val="000000"/>
          <w:sz w:val="24"/>
          <w:szCs w:val="24"/>
        </w:rPr>
        <w:t>-</w:t>
      </w:r>
      <w:r>
        <w:rPr>
          <w:rFonts w:ascii="Times New Roman" w:hAnsi="Times New Roman" w:cs="Times New Roman"/>
          <w:color w:val="000000"/>
          <w:sz w:val="24"/>
          <w:szCs w:val="24"/>
        </w:rPr>
        <w:t>Díaz</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2019</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functional value and therapeutic utilization of amaranth. In: Nutritional value of amaranth.</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i/>
          <w:color w:val="000000"/>
          <w:sz w:val="24"/>
          <w:szCs w:val="24"/>
        </w:rPr>
        <w:t>London: Intech</w:t>
      </w:r>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Open</w:t>
      </w:r>
      <w:r w:rsidR="005B026A">
        <w:rPr>
          <w:rFonts w:ascii="Times New Roman" w:hAnsi="Times New Roman" w:cs="Times New Roman"/>
          <w:color w:val="000000"/>
          <w:sz w:val="24"/>
          <w:szCs w:val="24"/>
        </w:rPr>
        <w:t>.</w:t>
      </w:r>
    </w:p>
    <w:p w14:paraId="7D30E17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2017</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Analysis of phylogenetic relationships and genome size evolution of the </w:t>
      </w:r>
      <w:r w:rsidR="005B026A" w:rsidRPr="00186FAB">
        <w:rPr>
          <w:rFonts w:ascii="Times New Roman" w:hAnsi="Times New Roman" w:cs="Times New Roman"/>
          <w:i/>
          <w:iCs/>
          <w:color w:val="000000"/>
          <w:sz w:val="24"/>
          <w:szCs w:val="24"/>
        </w:rPr>
        <w:t xml:space="preserve">Amaranthus </w:t>
      </w:r>
      <w:r w:rsidR="005B026A" w:rsidRPr="00186FAB">
        <w:rPr>
          <w:rFonts w:ascii="Times New Roman" w:hAnsi="Times New Roman" w:cs="Times New Roman"/>
          <w:color w:val="000000"/>
          <w:sz w:val="24"/>
          <w:szCs w:val="24"/>
        </w:rPr>
        <w:t>genus using GBS indicates</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the ancestors of an ancient crop. </w:t>
      </w:r>
      <w:r w:rsidR="005B026A">
        <w:rPr>
          <w:rFonts w:ascii="Times New Roman" w:hAnsi="Times New Roman" w:cs="Times New Roman"/>
          <w:i/>
          <w:color w:val="000000"/>
          <w:sz w:val="24"/>
          <w:szCs w:val="24"/>
        </w:rPr>
        <w:t xml:space="preserve">Mol. </w:t>
      </w:r>
      <w:proofErr w:type="spellStart"/>
      <w:r w:rsidR="005B026A" w:rsidRPr="0031308C">
        <w:rPr>
          <w:rFonts w:ascii="Times New Roman" w:hAnsi="Times New Roman" w:cs="Times New Roman"/>
          <w:i/>
          <w:color w:val="000000"/>
          <w:sz w:val="24"/>
          <w:szCs w:val="24"/>
        </w:rPr>
        <w:t>Phylogenet</w:t>
      </w:r>
      <w:proofErr w:type="spellEnd"/>
      <w:r w:rsidR="005B026A">
        <w:rPr>
          <w:rFonts w:ascii="Times New Roman" w:hAnsi="Times New Roman" w:cs="Times New Roman"/>
          <w:i/>
          <w:color w:val="000000"/>
          <w:sz w:val="24"/>
          <w:szCs w:val="24"/>
        </w:rPr>
        <w:t xml:space="preserve">. </w:t>
      </w:r>
      <w:r w:rsidR="005B026A" w:rsidRPr="0031308C">
        <w:rPr>
          <w:rFonts w:ascii="Times New Roman" w:hAnsi="Times New Roman" w:cs="Times New Roman"/>
          <w:i/>
          <w:color w:val="000000"/>
          <w:sz w:val="24"/>
          <w:szCs w:val="24"/>
        </w:rPr>
        <w:t xml:space="preserve"> Evol</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109:80–92.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1016/j. </w:t>
      </w:r>
      <w:proofErr w:type="spellStart"/>
      <w:r w:rsidR="005B026A" w:rsidRPr="00186FAB">
        <w:rPr>
          <w:rFonts w:ascii="Times New Roman" w:hAnsi="Times New Roman" w:cs="Times New Roman"/>
          <w:color w:val="0000FF"/>
          <w:sz w:val="24"/>
          <w:szCs w:val="24"/>
        </w:rPr>
        <w:t>ympev</w:t>
      </w:r>
      <w:proofErr w:type="spellEnd"/>
      <w:r w:rsidR="005B026A" w:rsidRPr="00186FAB">
        <w:rPr>
          <w:rFonts w:ascii="Times New Roman" w:hAnsi="Times New Roman" w:cs="Times New Roman"/>
          <w:color w:val="0000FF"/>
          <w:sz w:val="24"/>
          <w:szCs w:val="24"/>
        </w:rPr>
        <w:t>. 2016. 12. 029</w:t>
      </w:r>
      <w:r w:rsidR="005B026A" w:rsidRPr="00186FAB">
        <w:rPr>
          <w:rFonts w:ascii="Times New Roman" w:hAnsi="Times New Roman" w:cs="Times New Roman"/>
          <w:color w:val="000000"/>
          <w:sz w:val="24"/>
          <w:szCs w:val="24"/>
        </w:rPr>
        <w:t>.</w:t>
      </w:r>
    </w:p>
    <w:p w14:paraId="5745E905"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Stetter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Zeitler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Steinhaus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Kroener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Biljecki</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Schmid</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J.</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Crossing methods and cultivation conditions for rapid production of segregating populations in three grain amaranth species. </w:t>
      </w:r>
      <w:r w:rsidR="005B026A" w:rsidRPr="0031308C">
        <w:rPr>
          <w:rFonts w:ascii="Times New Roman" w:hAnsi="Times New Roman" w:cs="Times New Roman"/>
          <w:i/>
          <w:color w:val="000000"/>
          <w:sz w:val="24"/>
          <w:szCs w:val="24"/>
        </w:rPr>
        <w:t>Front Plant Sci</w:t>
      </w:r>
      <w:r w:rsidR="005B026A">
        <w:rPr>
          <w:rFonts w:ascii="Times New Roman" w:hAnsi="Times New Roman" w:cs="Times New Roman"/>
          <w:color w:val="000000"/>
          <w:sz w:val="24"/>
          <w:szCs w:val="24"/>
        </w:rPr>
        <w:t xml:space="preserve">., </w:t>
      </w:r>
      <w:r w:rsidR="005B026A" w:rsidRPr="0031308C">
        <w:rPr>
          <w:rFonts w:ascii="Times New Roman" w:hAnsi="Times New Roman" w:cs="Times New Roman"/>
          <w:b/>
          <w:color w:val="000000"/>
          <w:sz w:val="24"/>
          <w:szCs w:val="24"/>
        </w:rPr>
        <w:t>7</w:t>
      </w:r>
      <w:r w:rsidR="005B026A" w:rsidRPr="00186FAB">
        <w:rPr>
          <w:rFonts w:ascii="Times New Roman" w:hAnsi="Times New Roman" w:cs="Times New Roman"/>
          <w:color w:val="000000"/>
          <w:sz w:val="24"/>
          <w:szCs w:val="24"/>
        </w:rPr>
        <w:t xml:space="preserve">:816.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xml:space="preserve">. org/ 10. 3389/ </w:t>
      </w:r>
      <w:proofErr w:type="spellStart"/>
      <w:r w:rsidR="005B026A" w:rsidRPr="00186FAB">
        <w:rPr>
          <w:rFonts w:ascii="Times New Roman" w:hAnsi="Times New Roman" w:cs="Times New Roman"/>
          <w:color w:val="0000FF"/>
          <w:sz w:val="24"/>
          <w:szCs w:val="24"/>
        </w:rPr>
        <w:t>fpls</w:t>
      </w:r>
      <w:proofErr w:type="spellEnd"/>
      <w:r w:rsidR="005B026A" w:rsidRPr="00186FAB">
        <w:rPr>
          <w:rFonts w:ascii="Times New Roman" w:hAnsi="Times New Roman" w:cs="Times New Roman"/>
          <w:color w:val="0000FF"/>
          <w:sz w:val="24"/>
          <w:szCs w:val="24"/>
        </w:rPr>
        <w:t>. 2016. 00816</w:t>
      </w:r>
      <w:r w:rsidR="005B026A" w:rsidRPr="00186FAB">
        <w:rPr>
          <w:rFonts w:ascii="Times New Roman" w:hAnsi="Times New Roman" w:cs="Times New Roman"/>
          <w:color w:val="000000"/>
          <w:sz w:val="24"/>
          <w:szCs w:val="24"/>
        </w:rPr>
        <w:t>.</w:t>
      </w:r>
    </w:p>
    <w:p w14:paraId="3009428E"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Suma</w:t>
      </w:r>
      <w:r w:rsidR="005B026A">
        <w:rPr>
          <w:rFonts w:ascii="Times New Roman" w:hAnsi="Times New Roman" w:cs="Times New Roman"/>
          <w:sz w:val="24"/>
          <w:szCs w:val="24"/>
        </w:rPr>
        <w:t xml:space="preserve">, S., </w:t>
      </w:r>
      <w:r>
        <w:rPr>
          <w:rFonts w:ascii="Times New Roman" w:hAnsi="Times New Roman" w:cs="Times New Roman"/>
          <w:sz w:val="24"/>
          <w:szCs w:val="24"/>
        </w:rPr>
        <w:t>Ambika</w:t>
      </w:r>
      <w:r w:rsidR="005B026A">
        <w:rPr>
          <w:rFonts w:ascii="Times New Roman" w:hAnsi="Times New Roman" w:cs="Times New Roman"/>
          <w:sz w:val="24"/>
          <w:szCs w:val="24"/>
        </w:rPr>
        <w:t xml:space="preserve">, S. R. G., </w:t>
      </w:r>
      <w:r w:rsidRPr="00186FAB">
        <w:rPr>
          <w:rFonts w:ascii="Times New Roman" w:hAnsi="Times New Roman" w:cs="Times New Roman"/>
          <w:sz w:val="24"/>
          <w:szCs w:val="24"/>
        </w:rPr>
        <w:t>Kazinczi</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and Narwal</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S. S.</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2002</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Allelopathic plants. 6. Amaranth spp. </w:t>
      </w:r>
      <w:r w:rsidR="005B026A" w:rsidRPr="006F3960">
        <w:rPr>
          <w:rFonts w:ascii="Times New Roman" w:hAnsi="Times New Roman" w:cs="Times New Roman"/>
          <w:i/>
          <w:sz w:val="24"/>
          <w:szCs w:val="24"/>
        </w:rPr>
        <w:t>Allelopathy Journal</w:t>
      </w:r>
      <w:r w:rsidR="005B026A">
        <w:rPr>
          <w:rFonts w:ascii="Times New Roman" w:hAnsi="Times New Roman" w:cs="Times New Roman"/>
          <w:i/>
          <w:sz w:val="24"/>
          <w:szCs w:val="24"/>
        </w:rPr>
        <w:t xml:space="preserve">., </w:t>
      </w:r>
      <w:r w:rsidR="005B026A" w:rsidRPr="006F3960">
        <w:rPr>
          <w:rFonts w:ascii="Times New Roman" w:hAnsi="Times New Roman" w:cs="Times New Roman"/>
          <w:b/>
          <w:sz w:val="24"/>
          <w:szCs w:val="24"/>
        </w:rPr>
        <w:t>10</w:t>
      </w:r>
      <w:r w:rsidR="005B026A" w:rsidRPr="00186FAB">
        <w:rPr>
          <w:rFonts w:ascii="Times New Roman" w:hAnsi="Times New Roman" w:cs="Times New Roman"/>
          <w:sz w:val="24"/>
          <w:szCs w:val="24"/>
        </w:rPr>
        <w:t>:1–11.</w:t>
      </w:r>
    </w:p>
    <w:p w14:paraId="6E4AFDFA"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Tagwira</w:t>
      </w:r>
      <w:proofErr w:type="spellEnd"/>
      <w:r w:rsidR="005B026A">
        <w:rPr>
          <w:rFonts w:ascii="Times New Roman" w:hAnsi="Times New Roman" w:cs="Times New Roman"/>
          <w:sz w:val="24"/>
          <w:szCs w:val="24"/>
        </w:rPr>
        <w:t>, M.</w:t>
      </w:r>
      <w:r w:rsidR="005B026A" w:rsidRPr="00186FAB">
        <w:rPr>
          <w:rFonts w:ascii="Times New Roman" w:hAnsi="Times New Roman" w:cs="Times New Roman"/>
          <w:sz w:val="24"/>
          <w:szCs w:val="24"/>
        </w:rPr>
        <w:t xml:space="preserve"> F. </w:t>
      </w:r>
      <w:proofErr w:type="spellStart"/>
      <w:r>
        <w:rPr>
          <w:rFonts w:ascii="Times New Roman" w:hAnsi="Times New Roman" w:cs="Times New Roman"/>
          <w:sz w:val="24"/>
          <w:szCs w:val="24"/>
        </w:rPr>
        <w:t>Tagwira</w:t>
      </w:r>
      <w:proofErr w:type="spellEnd"/>
      <w:r w:rsidR="005B026A">
        <w:rPr>
          <w:rFonts w:ascii="Times New Roman" w:hAnsi="Times New Roman" w:cs="Times New Roman"/>
          <w:sz w:val="24"/>
          <w:szCs w:val="24"/>
        </w:rPr>
        <w:t xml:space="preserve">, R. </w:t>
      </w:r>
      <w:r>
        <w:rPr>
          <w:rFonts w:ascii="Times New Roman" w:hAnsi="Times New Roman" w:cs="Times New Roman"/>
          <w:sz w:val="24"/>
          <w:szCs w:val="24"/>
        </w:rPr>
        <w:t>Dugger</w:t>
      </w:r>
      <w:r w:rsidR="005B026A">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B026A">
        <w:rPr>
          <w:rFonts w:ascii="Times New Roman" w:hAnsi="Times New Roman" w:cs="Times New Roman"/>
          <w:sz w:val="24"/>
          <w:szCs w:val="24"/>
        </w:rPr>
        <w:t xml:space="preserve">B. </w:t>
      </w:r>
      <w:r>
        <w:rPr>
          <w:rFonts w:ascii="Times New Roman" w:hAnsi="Times New Roman" w:cs="Times New Roman"/>
          <w:sz w:val="24"/>
          <w:szCs w:val="24"/>
        </w:rPr>
        <w:t>Okum</w:t>
      </w:r>
      <w:r w:rsidR="005B026A">
        <w:rPr>
          <w:rFonts w:ascii="Times New Roman" w:hAnsi="Times New Roman" w:cs="Times New Roman"/>
          <w:sz w:val="24"/>
          <w:szCs w:val="24"/>
        </w:rPr>
        <w:t>, 2006</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Using grain amaranth to fight malnutrition. </w:t>
      </w:r>
      <w:r w:rsidR="005B026A" w:rsidRPr="006F3960">
        <w:rPr>
          <w:rFonts w:ascii="Times New Roman" w:hAnsi="Times New Roman" w:cs="Times New Roman"/>
          <w:i/>
          <w:sz w:val="24"/>
          <w:szCs w:val="24"/>
        </w:rPr>
        <w:t>RUFORUM Working Doc</w:t>
      </w:r>
      <w:r w:rsidR="005B026A">
        <w:rPr>
          <w:rFonts w:ascii="Times New Roman" w:hAnsi="Times New Roman" w:cs="Times New Roman"/>
          <w:sz w:val="24"/>
          <w:szCs w:val="24"/>
        </w:rPr>
        <w:t xml:space="preserve">., </w:t>
      </w:r>
      <w:r w:rsidR="005B026A" w:rsidRPr="006F3960">
        <w:rPr>
          <w:rFonts w:ascii="Times New Roman" w:hAnsi="Times New Roman" w:cs="Times New Roman"/>
          <w:b/>
          <w:sz w:val="24"/>
          <w:szCs w:val="24"/>
        </w:rPr>
        <w:t>1</w:t>
      </w:r>
      <w:r w:rsidR="005B026A" w:rsidRPr="00186FAB">
        <w:rPr>
          <w:rFonts w:ascii="Times New Roman" w:hAnsi="Times New Roman" w:cs="Times New Roman"/>
          <w:sz w:val="24"/>
          <w:szCs w:val="24"/>
        </w:rPr>
        <w:t>:201–6.</w:t>
      </w:r>
    </w:p>
    <w:p w14:paraId="4DFE4918"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Taylor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Belton</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Beta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T</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Duodu</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G.</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2014</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Increasing the utilisation of sorghum, millets and pseudocereals: developments in the science of their phenolic phytochemicals, biofortification and protein functionality. </w:t>
      </w:r>
      <w:r w:rsidR="005B026A" w:rsidRPr="006F3960">
        <w:rPr>
          <w:rFonts w:ascii="Times New Roman" w:hAnsi="Times New Roman" w:cs="Times New Roman"/>
          <w:i/>
          <w:color w:val="000000"/>
          <w:sz w:val="24"/>
          <w:szCs w:val="24"/>
        </w:rPr>
        <w:t>J</w:t>
      </w:r>
      <w:r w:rsidR="005B026A">
        <w:rPr>
          <w:rFonts w:ascii="Times New Roman" w:hAnsi="Times New Roman" w:cs="Times New Roman"/>
          <w:i/>
          <w:color w:val="000000"/>
          <w:sz w:val="24"/>
          <w:szCs w:val="24"/>
        </w:rPr>
        <w:t>.</w:t>
      </w:r>
      <w:r w:rsidR="005B026A" w:rsidRPr="006F3960">
        <w:rPr>
          <w:rFonts w:ascii="Times New Roman" w:hAnsi="Times New Roman" w:cs="Times New Roman"/>
          <w:i/>
          <w:color w:val="000000"/>
          <w:sz w:val="24"/>
          <w:szCs w:val="24"/>
        </w:rPr>
        <w:t xml:space="preserve"> Cereal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6F3960">
        <w:rPr>
          <w:rFonts w:ascii="Times New Roman" w:hAnsi="Times New Roman" w:cs="Times New Roman"/>
          <w:b/>
          <w:color w:val="000000"/>
          <w:sz w:val="24"/>
          <w:szCs w:val="24"/>
        </w:rPr>
        <w:t>59</w:t>
      </w:r>
      <w:r w:rsidR="005B026A" w:rsidRPr="00186FAB">
        <w:rPr>
          <w:rFonts w:ascii="Times New Roman" w:hAnsi="Times New Roman" w:cs="Times New Roman"/>
          <w:color w:val="000000"/>
          <w:sz w:val="24"/>
          <w:szCs w:val="24"/>
        </w:rPr>
        <w:t xml:space="preserve">:257–75.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1016/j. jcs.2013. 10. 009</w:t>
      </w:r>
      <w:r w:rsidR="005B026A" w:rsidRPr="00186FAB">
        <w:rPr>
          <w:rFonts w:ascii="Times New Roman" w:hAnsi="Times New Roman" w:cs="Times New Roman"/>
          <w:color w:val="000000"/>
          <w:sz w:val="24"/>
          <w:szCs w:val="24"/>
        </w:rPr>
        <w:t>.</w:t>
      </w:r>
    </w:p>
    <w:p w14:paraId="2F46FF80" w14:textId="77777777" w:rsidR="005B026A" w:rsidRPr="008D6EB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proofErr w:type="spellStart"/>
      <w:r w:rsidRPr="00186FAB">
        <w:rPr>
          <w:rFonts w:ascii="Times New Roman" w:hAnsi="Times New Roman" w:cs="Times New Roman"/>
          <w:sz w:val="24"/>
          <w:szCs w:val="24"/>
        </w:rPr>
        <w:t>Topwal</w:t>
      </w:r>
      <w:proofErr w:type="spellEnd"/>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M.</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2019</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A review on amaranth: nutraceutical and virtual plant for providing food security and nutrients. </w:t>
      </w:r>
      <w:r w:rsidR="005B026A" w:rsidRPr="006E3243">
        <w:rPr>
          <w:rFonts w:ascii="Times New Roman" w:hAnsi="Times New Roman" w:cs="Times New Roman"/>
          <w:i/>
          <w:sz w:val="24"/>
          <w:szCs w:val="24"/>
        </w:rPr>
        <w:t>Acta Sci Agric</w:t>
      </w:r>
      <w:r w:rsidR="005B026A" w:rsidRPr="00186FAB">
        <w:rPr>
          <w:rFonts w:ascii="Times New Roman" w:hAnsi="Times New Roman" w:cs="Times New Roman"/>
          <w:sz w:val="24"/>
          <w:szCs w:val="24"/>
        </w:rPr>
        <w:t>.</w:t>
      </w:r>
      <w:r w:rsidR="005B026A">
        <w:rPr>
          <w:rFonts w:ascii="Times New Roman" w:hAnsi="Times New Roman" w:cs="Times New Roman"/>
          <w:sz w:val="24"/>
          <w:szCs w:val="24"/>
        </w:rPr>
        <w:t xml:space="preserve">, </w:t>
      </w:r>
      <w:r w:rsidR="005B026A" w:rsidRPr="006E3243">
        <w:rPr>
          <w:rFonts w:ascii="Times New Roman" w:hAnsi="Times New Roman" w:cs="Times New Roman"/>
          <w:b/>
          <w:sz w:val="24"/>
          <w:szCs w:val="24"/>
        </w:rPr>
        <w:t>3</w:t>
      </w:r>
      <w:r w:rsidR="005B026A" w:rsidRPr="00186FAB">
        <w:rPr>
          <w:rFonts w:ascii="Times New Roman" w:hAnsi="Times New Roman" w:cs="Times New Roman"/>
          <w:sz w:val="24"/>
          <w:szCs w:val="24"/>
        </w:rPr>
        <w:t>:9–15.</w:t>
      </w:r>
    </w:p>
    <w:p w14:paraId="51C4ACE9"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sz w:val="24"/>
          <w:szCs w:val="24"/>
        </w:rPr>
      </w:pPr>
      <w:r w:rsidRPr="00186FAB">
        <w:rPr>
          <w:rFonts w:ascii="Times New Roman" w:hAnsi="Times New Roman" w:cs="Times New Roman"/>
          <w:sz w:val="24"/>
          <w:szCs w:val="24"/>
        </w:rPr>
        <w:t>Trucco</w:t>
      </w:r>
      <w:r w:rsidR="005B026A" w:rsidRPr="00186FAB">
        <w:rPr>
          <w:rFonts w:ascii="Times New Roman" w:hAnsi="Times New Roman" w:cs="Times New Roman"/>
          <w:sz w:val="24"/>
          <w:szCs w:val="24"/>
        </w:rPr>
        <w:t>, F.</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 xml:space="preserve"> </w:t>
      </w:r>
      <w:r w:rsidRPr="00186FAB">
        <w:rPr>
          <w:rFonts w:ascii="Times New Roman" w:hAnsi="Times New Roman" w:cs="Times New Roman"/>
          <w:sz w:val="24"/>
          <w:szCs w:val="24"/>
        </w:rPr>
        <w:t xml:space="preserve">and </w:t>
      </w:r>
      <w:r w:rsidR="005B026A" w:rsidRPr="00186FAB">
        <w:rPr>
          <w:rFonts w:ascii="Times New Roman" w:hAnsi="Times New Roman" w:cs="Times New Roman"/>
          <w:sz w:val="24"/>
          <w:szCs w:val="24"/>
        </w:rPr>
        <w:t xml:space="preserve">P. J. </w:t>
      </w:r>
      <w:r w:rsidRPr="00186FAB">
        <w:rPr>
          <w:rFonts w:ascii="Times New Roman" w:hAnsi="Times New Roman" w:cs="Times New Roman"/>
          <w:sz w:val="24"/>
          <w:szCs w:val="24"/>
        </w:rPr>
        <w:t>Tranel</w:t>
      </w:r>
      <w:r w:rsidR="005B026A" w:rsidRPr="00186FAB">
        <w:rPr>
          <w:rFonts w:ascii="Times New Roman" w:hAnsi="Times New Roman" w:cs="Times New Roman"/>
          <w:sz w:val="24"/>
          <w:szCs w:val="24"/>
        </w:rPr>
        <w:t>.</w:t>
      </w:r>
      <w:r w:rsidR="005B026A">
        <w:rPr>
          <w:rFonts w:ascii="Times New Roman" w:hAnsi="Times New Roman" w:cs="Times New Roman"/>
          <w:sz w:val="24"/>
          <w:szCs w:val="24"/>
        </w:rPr>
        <w:t>,</w:t>
      </w:r>
      <w:r w:rsidR="005B026A" w:rsidRPr="00186FAB">
        <w:rPr>
          <w:rFonts w:ascii="Times New Roman" w:hAnsi="Times New Roman" w:cs="Times New Roman"/>
          <w:sz w:val="24"/>
          <w:szCs w:val="24"/>
        </w:rPr>
        <w:t xml:space="preserve"> 2011</w:t>
      </w:r>
      <w:r w:rsidR="00334844">
        <w:rPr>
          <w:rFonts w:ascii="Times New Roman" w:hAnsi="Times New Roman" w:cs="Times New Roman"/>
          <w:sz w:val="24"/>
          <w:szCs w:val="24"/>
        </w:rPr>
        <w:t>.</w:t>
      </w:r>
      <w:r w:rsidR="005B026A" w:rsidRPr="00186FAB">
        <w:rPr>
          <w:rFonts w:ascii="Times New Roman" w:hAnsi="Times New Roman" w:cs="Times New Roman"/>
          <w:sz w:val="24"/>
          <w:szCs w:val="24"/>
        </w:rPr>
        <w:t xml:space="preserve"> Amaranthus. In Wild crop relatives:</w:t>
      </w:r>
      <w:r w:rsidR="005B026A">
        <w:rPr>
          <w:rFonts w:ascii="Times New Roman" w:hAnsi="Times New Roman" w:cs="Times New Roman"/>
          <w:sz w:val="24"/>
          <w:szCs w:val="24"/>
        </w:rPr>
        <w:t xml:space="preserve"> </w:t>
      </w:r>
      <w:r w:rsidR="005B026A" w:rsidRPr="00186FAB">
        <w:rPr>
          <w:rFonts w:ascii="Times New Roman" w:hAnsi="Times New Roman" w:cs="Times New Roman"/>
          <w:sz w:val="24"/>
          <w:szCs w:val="24"/>
        </w:rPr>
        <w:t>Genomic and breeding resources vegetables, ed. C. Kole, vol. XXVI,11–21. Berlin: Springer-Verlag.</w:t>
      </w:r>
    </w:p>
    <w:p w14:paraId="012A5791" w14:textId="77777777" w:rsidR="005B026A"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Trugo</w:t>
      </w:r>
      <w:proofErr w:type="spellEnd"/>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L</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C</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Finglas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M.</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2003</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proofErr w:type="spellStart"/>
      <w:r w:rsidR="005B026A" w:rsidRPr="00186FAB">
        <w:rPr>
          <w:rFonts w:ascii="Times New Roman" w:hAnsi="Times New Roman" w:cs="Times New Roman"/>
          <w:color w:val="000000"/>
          <w:sz w:val="24"/>
          <w:szCs w:val="24"/>
        </w:rPr>
        <w:t>Encyclopedia</w:t>
      </w:r>
      <w:proofErr w:type="spellEnd"/>
      <w:r w:rsidR="005B026A" w:rsidRPr="00186FAB">
        <w:rPr>
          <w:rFonts w:ascii="Times New Roman" w:hAnsi="Times New Roman" w:cs="Times New Roman"/>
          <w:color w:val="000000"/>
          <w:sz w:val="24"/>
          <w:szCs w:val="24"/>
        </w:rPr>
        <w:t xml:space="preserve"> of food sciences and nutrition. Amsterdam: </w:t>
      </w:r>
      <w:r w:rsidR="005B026A" w:rsidRPr="00F82106">
        <w:rPr>
          <w:rFonts w:ascii="Times New Roman" w:hAnsi="Times New Roman" w:cs="Times New Roman"/>
          <w:i/>
          <w:color w:val="000000"/>
          <w:sz w:val="24"/>
          <w:szCs w:val="24"/>
        </w:rPr>
        <w:t>Academic Press</w:t>
      </w:r>
      <w:r w:rsidR="005B026A">
        <w:rPr>
          <w:rFonts w:ascii="Times New Roman" w:hAnsi="Times New Roman" w:cs="Times New Roman"/>
          <w:i/>
          <w:color w:val="000000"/>
          <w:sz w:val="24"/>
          <w:szCs w:val="24"/>
        </w:rPr>
        <w:t xml:space="preserve">., </w:t>
      </w:r>
      <w:r w:rsidR="005B026A" w:rsidRPr="00186FAB">
        <w:rPr>
          <w:rFonts w:ascii="Times New Roman" w:hAnsi="Times New Roman" w:cs="Times New Roman"/>
          <w:color w:val="000000"/>
          <w:sz w:val="24"/>
          <w:szCs w:val="24"/>
        </w:rPr>
        <w:t>p. 1498–</w:t>
      </w:r>
      <w:r w:rsidR="00334844">
        <w:rPr>
          <w:rFonts w:ascii="Times New Roman" w:hAnsi="Times New Roman" w:cs="Times New Roman"/>
          <w:color w:val="000000"/>
          <w:sz w:val="24"/>
          <w:szCs w:val="24"/>
        </w:rPr>
        <w:t>1</w:t>
      </w:r>
      <w:r w:rsidR="005B026A" w:rsidRPr="00186FAB">
        <w:rPr>
          <w:rFonts w:ascii="Times New Roman" w:hAnsi="Times New Roman" w:cs="Times New Roman"/>
          <w:color w:val="000000"/>
          <w:sz w:val="24"/>
          <w:szCs w:val="24"/>
        </w:rPr>
        <w:t>506.</w:t>
      </w:r>
    </w:p>
    <w:p w14:paraId="506DFEE3"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Tyagi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Pandey</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Varaprasad</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K</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Paroda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Khetarpal</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Proceedings and recommendations of regional expert consultation on underutilized crops for food and nutritional security in Asia and the Pacific, </w:t>
      </w:r>
      <w:r w:rsidR="005B026A" w:rsidRPr="00F82106">
        <w:rPr>
          <w:rFonts w:ascii="Times New Roman" w:hAnsi="Times New Roman" w:cs="Times New Roman"/>
          <w:i/>
          <w:color w:val="000000"/>
          <w:sz w:val="24"/>
          <w:szCs w:val="24"/>
        </w:rPr>
        <w:t>Asia-Pacific Association of Agricultural Research Institutions</w:t>
      </w:r>
      <w:r w:rsidR="005B026A">
        <w:rPr>
          <w:rFonts w:ascii="Times New Roman" w:hAnsi="Times New Roman" w:cs="Times New Roman"/>
          <w:color w:val="000000"/>
          <w:sz w:val="24"/>
          <w:szCs w:val="24"/>
        </w:rPr>
        <w:t xml:space="preserve"> (APAARI).</w:t>
      </w:r>
    </w:p>
    <w:p w14:paraId="26D8208F"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UNICEF</w:t>
      </w:r>
      <w:r w:rsidR="005B026A">
        <w:rPr>
          <w:rFonts w:ascii="Times New Roman" w:hAnsi="Times New Roman" w:cs="Times New Roman"/>
          <w:color w:val="000000"/>
          <w:sz w:val="24"/>
          <w:szCs w:val="24"/>
        </w:rPr>
        <w:t xml:space="preserve">, FAO, IFAD, WFP </w:t>
      </w:r>
      <w:r>
        <w:rPr>
          <w:rFonts w:ascii="Times New Roman" w:hAnsi="Times New Roman" w:cs="Times New Roman"/>
          <w:color w:val="000000"/>
          <w:sz w:val="24"/>
          <w:szCs w:val="24"/>
        </w:rPr>
        <w:t xml:space="preserve">and </w:t>
      </w:r>
      <w:r w:rsidR="005B026A">
        <w:rPr>
          <w:rFonts w:ascii="Times New Roman" w:hAnsi="Times New Roman" w:cs="Times New Roman"/>
          <w:color w:val="000000"/>
          <w:sz w:val="24"/>
          <w:szCs w:val="24"/>
        </w:rPr>
        <w:t>WHO,</w:t>
      </w:r>
      <w:r w:rsidR="005B026A" w:rsidRPr="00186FAB">
        <w:rPr>
          <w:rFonts w:ascii="Times New Roman" w:hAnsi="Times New Roman" w:cs="Times New Roman"/>
          <w:color w:val="000000"/>
          <w:sz w:val="24"/>
          <w:szCs w:val="24"/>
        </w:rPr>
        <w:t xml:space="preserve"> 2018</w:t>
      </w:r>
      <w:r w:rsidR="00334844">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The state of food security and nutrition in the world 2018: building climate resilience f</w:t>
      </w:r>
      <w:r w:rsidR="005B026A">
        <w:rPr>
          <w:rFonts w:ascii="Times New Roman" w:hAnsi="Times New Roman" w:cs="Times New Roman"/>
          <w:color w:val="000000"/>
          <w:sz w:val="24"/>
          <w:szCs w:val="24"/>
        </w:rPr>
        <w:t>or food security and nutrition.</w:t>
      </w:r>
      <w:r w:rsidR="005B026A" w:rsidRPr="00186FAB">
        <w:rPr>
          <w:rFonts w:ascii="Times New Roman" w:hAnsi="Times New Roman" w:cs="Times New Roman"/>
          <w:color w:val="000000"/>
          <w:sz w:val="24"/>
          <w:szCs w:val="24"/>
        </w:rPr>
        <w:t xml:space="preserve"> </w:t>
      </w:r>
      <w:r w:rsidR="005B026A" w:rsidRPr="00186FAB">
        <w:rPr>
          <w:rFonts w:ascii="Times New Roman" w:hAnsi="Times New Roman" w:cs="Times New Roman"/>
          <w:color w:val="0000FF"/>
          <w:sz w:val="24"/>
          <w:szCs w:val="24"/>
        </w:rPr>
        <w:t xml:space="preserve">http:// www. </w:t>
      </w:r>
      <w:proofErr w:type="spellStart"/>
      <w:r w:rsidR="005B026A" w:rsidRPr="00186FAB">
        <w:rPr>
          <w:rFonts w:ascii="Times New Roman" w:hAnsi="Times New Roman" w:cs="Times New Roman"/>
          <w:color w:val="0000FF"/>
          <w:sz w:val="24"/>
          <w:szCs w:val="24"/>
        </w:rPr>
        <w:t>fao</w:t>
      </w:r>
      <w:proofErr w:type="spellEnd"/>
      <w:r w:rsidR="005B026A" w:rsidRPr="00186FAB">
        <w:rPr>
          <w:rFonts w:ascii="Times New Roman" w:hAnsi="Times New Roman" w:cs="Times New Roman"/>
          <w:color w:val="0000FF"/>
          <w:sz w:val="24"/>
          <w:szCs w:val="24"/>
        </w:rPr>
        <w:t xml:space="preserve">. org/3/ i9553 </w:t>
      </w:r>
      <w:proofErr w:type="spellStart"/>
      <w:r w:rsidR="005B026A" w:rsidRPr="00186FAB">
        <w:rPr>
          <w:rFonts w:ascii="Times New Roman" w:hAnsi="Times New Roman" w:cs="Times New Roman"/>
          <w:color w:val="0000FF"/>
          <w:sz w:val="24"/>
          <w:szCs w:val="24"/>
        </w:rPr>
        <w:t>en</w:t>
      </w:r>
      <w:proofErr w:type="spellEnd"/>
      <w:r w:rsidR="005B026A" w:rsidRPr="00186FAB">
        <w:rPr>
          <w:rFonts w:ascii="Times New Roman" w:hAnsi="Times New Roman" w:cs="Times New Roman"/>
          <w:color w:val="0000FF"/>
          <w:sz w:val="24"/>
          <w:szCs w:val="24"/>
        </w:rPr>
        <w:t>/ I9553 EN. pdf</w:t>
      </w:r>
      <w:r w:rsidR="005B026A" w:rsidRPr="00186FAB">
        <w:rPr>
          <w:rFonts w:ascii="Times New Roman" w:hAnsi="Times New Roman" w:cs="Times New Roman"/>
          <w:color w:val="000000"/>
          <w:sz w:val="24"/>
          <w:szCs w:val="24"/>
        </w:rPr>
        <w:t>.</w:t>
      </w:r>
    </w:p>
    <w:p w14:paraId="4C65E7F0" w14:textId="77777777" w:rsidR="005B026A" w:rsidRPr="003D4A77" w:rsidRDefault="005B026A" w:rsidP="00DA4AD0">
      <w:pPr>
        <w:tabs>
          <w:tab w:val="left" w:pos="154"/>
        </w:tabs>
        <w:spacing w:after="0" w:line="360" w:lineRule="auto"/>
        <w:ind w:left="993" w:hanging="993"/>
        <w:jc w:val="both"/>
        <w:rPr>
          <w:rFonts w:ascii="Times New Roman" w:hAnsi="Times New Roman" w:cs="Times New Roman"/>
          <w:color w:val="0070C0"/>
          <w:sz w:val="24"/>
          <w:szCs w:val="24"/>
        </w:rPr>
      </w:pPr>
      <w:r>
        <w:rPr>
          <w:rFonts w:ascii="Times New Roman" w:hAnsi="Times New Roman" w:cs="Times New Roman"/>
          <w:color w:val="232323"/>
          <w:sz w:val="24"/>
          <w:szCs w:val="24"/>
          <w:shd w:val="clear" w:color="auto" w:fill="FFFFFF"/>
        </w:rPr>
        <w:t>USDA, 2016</w:t>
      </w:r>
      <w:r w:rsidR="00CB24E5">
        <w:rPr>
          <w:rFonts w:ascii="Times New Roman" w:hAnsi="Times New Roman" w:cs="Times New Roman"/>
          <w:color w:val="232323"/>
          <w:sz w:val="24"/>
          <w:szCs w:val="24"/>
          <w:shd w:val="clear" w:color="auto" w:fill="FFFFFF"/>
        </w:rPr>
        <w:t>.</w:t>
      </w:r>
      <w:r w:rsidRPr="003D4A77">
        <w:rPr>
          <w:rFonts w:ascii="Times New Roman" w:hAnsi="Times New Roman" w:cs="Times New Roman"/>
          <w:color w:val="232323"/>
          <w:sz w:val="24"/>
          <w:szCs w:val="24"/>
          <w:shd w:val="clear" w:color="auto" w:fill="FFFFFF"/>
        </w:rPr>
        <w:t xml:space="preserve"> National Nutrient Data Base for Standard Reference, Release 28. </w:t>
      </w:r>
      <w:r w:rsidRPr="00335053">
        <w:rPr>
          <w:rFonts w:ascii="Times New Roman" w:hAnsi="Times New Roman" w:cs="Times New Roman"/>
          <w:i/>
          <w:color w:val="232323"/>
          <w:sz w:val="24"/>
          <w:szCs w:val="24"/>
          <w:shd w:val="clear" w:color="auto" w:fill="FFFFFF"/>
        </w:rPr>
        <w:t>Agricultural Research Service</w:t>
      </w:r>
      <w:r w:rsidRPr="003D4A77">
        <w:rPr>
          <w:rFonts w:ascii="Times New Roman" w:hAnsi="Times New Roman" w:cs="Times New Roman"/>
          <w:color w:val="232323"/>
          <w:sz w:val="24"/>
          <w:szCs w:val="24"/>
          <w:shd w:val="clear" w:color="auto" w:fill="FFFFFF"/>
        </w:rPr>
        <w:t>, USA.</w:t>
      </w:r>
    </w:p>
    <w:p w14:paraId="7C7FC1CB" w14:textId="77777777" w:rsidR="005B026A" w:rsidRPr="00186FAB" w:rsidRDefault="00411FEF" w:rsidP="00DA4AD0">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Valencia</w:t>
      </w:r>
      <w:r w:rsidR="005B026A" w:rsidRPr="00186FAB">
        <w:rPr>
          <w:rFonts w:ascii="Times New Roman" w:hAnsi="Times New Roman" w:cs="Times New Roman"/>
          <w:color w:val="000000"/>
          <w:sz w:val="24"/>
          <w:szCs w:val="24"/>
        </w:rPr>
        <w:t>-</w:t>
      </w:r>
      <w:r w:rsidRPr="00186FAB">
        <w:rPr>
          <w:rFonts w:ascii="Times New Roman" w:hAnsi="Times New Roman" w:cs="Times New Roman"/>
          <w:color w:val="000000"/>
          <w:sz w:val="24"/>
          <w:szCs w:val="24"/>
        </w:rPr>
        <w:t>Chamorro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S.</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Quinoa: overview. </w:t>
      </w:r>
      <w:r w:rsidR="005B026A" w:rsidRPr="00F82106">
        <w:rPr>
          <w:rFonts w:ascii="Times New Roman" w:hAnsi="Times New Roman" w:cs="Times New Roman"/>
          <w:i/>
          <w:color w:val="000000"/>
          <w:sz w:val="24"/>
          <w:szCs w:val="24"/>
        </w:rPr>
        <w:t>Encycl</w:t>
      </w:r>
      <w:r w:rsidR="005B026A">
        <w:rPr>
          <w:rFonts w:ascii="Times New Roman" w:hAnsi="Times New Roman" w:cs="Times New Roman"/>
          <w:i/>
          <w:color w:val="000000"/>
          <w:sz w:val="24"/>
          <w:szCs w:val="24"/>
        </w:rPr>
        <w:t>.</w:t>
      </w:r>
      <w:r w:rsidR="005B026A" w:rsidRPr="00F82106">
        <w:rPr>
          <w:rFonts w:ascii="Times New Roman" w:hAnsi="Times New Roman" w:cs="Times New Roman"/>
          <w:i/>
          <w:color w:val="000000"/>
          <w:sz w:val="24"/>
          <w:szCs w:val="24"/>
        </w:rPr>
        <w:t xml:space="preserve"> Food Grains</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w:t>
      </w:r>
      <w:r w:rsidR="005B026A" w:rsidRPr="00186FAB">
        <w:rPr>
          <w:rFonts w:ascii="Times New Roman" w:hAnsi="Times New Roman" w:cs="Times New Roman"/>
          <w:color w:val="000000"/>
          <w:sz w:val="24"/>
          <w:szCs w:val="24"/>
        </w:rPr>
        <w:t>:341–8.</w:t>
      </w:r>
    </w:p>
    <w:p w14:paraId="4C3A8042"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proofErr w:type="spellStart"/>
      <w:r w:rsidRPr="00186FAB">
        <w:rPr>
          <w:rFonts w:ascii="Times New Roman" w:hAnsi="Times New Roman" w:cs="Times New Roman"/>
          <w:color w:val="000000"/>
          <w:sz w:val="24"/>
          <w:szCs w:val="24"/>
        </w:rPr>
        <w:t>Venskutonis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R</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Kraujalis</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P.</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2013</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Nutritional components of amaranth seeds and vegetables: a review on composition, properties, and uses.</w:t>
      </w:r>
      <w:r w:rsidR="005B026A" w:rsidRPr="00F82106">
        <w:rPr>
          <w:rFonts w:ascii="Times New Roman" w:hAnsi="Times New Roman" w:cs="Times New Roman"/>
          <w:i/>
          <w:color w:val="000000"/>
          <w:sz w:val="24"/>
          <w:szCs w:val="24"/>
        </w:rPr>
        <w:t xml:space="preserve"> </w:t>
      </w:r>
      <w:proofErr w:type="spellStart"/>
      <w:r w:rsidR="005B026A" w:rsidRPr="00F82106">
        <w:rPr>
          <w:rFonts w:ascii="Times New Roman" w:hAnsi="Times New Roman" w:cs="Times New Roman"/>
          <w:i/>
          <w:color w:val="000000"/>
          <w:sz w:val="24"/>
          <w:szCs w:val="24"/>
        </w:rPr>
        <w:t>Compr</w:t>
      </w:r>
      <w:proofErr w:type="spellEnd"/>
      <w:r w:rsidR="005B026A" w:rsidRPr="00F82106">
        <w:rPr>
          <w:rFonts w:ascii="Times New Roman" w:hAnsi="Times New Roman" w:cs="Times New Roman"/>
          <w:i/>
          <w:color w:val="000000"/>
          <w:sz w:val="24"/>
          <w:szCs w:val="24"/>
        </w:rPr>
        <w:t xml:space="preserve"> Rev Food Sci Food Saf</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82106">
        <w:rPr>
          <w:rFonts w:ascii="Times New Roman" w:hAnsi="Times New Roman" w:cs="Times New Roman"/>
          <w:b/>
          <w:color w:val="000000"/>
          <w:sz w:val="24"/>
          <w:szCs w:val="24"/>
        </w:rPr>
        <w:t>12</w:t>
      </w:r>
      <w:r w:rsidR="005B026A" w:rsidRPr="00186FAB">
        <w:rPr>
          <w:rFonts w:ascii="Times New Roman" w:hAnsi="Times New Roman" w:cs="Times New Roman"/>
          <w:color w:val="000000"/>
          <w:sz w:val="24"/>
          <w:szCs w:val="24"/>
        </w:rPr>
        <w:t xml:space="preserve">:381–412.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1111/ 1541- 4337. 12021</w:t>
      </w:r>
      <w:r w:rsidR="005B026A" w:rsidRPr="00186FAB">
        <w:rPr>
          <w:rFonts w:ascii="Times New Roman" w:hAnsi="Times New Roman" w:cs="Times New Roman"/>
          <w:color w:val="000000"/>
          <w:sz w:val="24"/>
          <w:szCs w:val="24"/>
        </w:rPr>
        <w:t>.</w:t>
      </w:r>
    </w:p>
    <w:p w14:paraId="7B573306" w14:textId="77777777" w:rsidR="005B026A" w:rsidRPr="00186FAB" w:rsidRDefault="00411FEF" w:rsidP="000D10E1">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Wanjala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r w:rsidRPr="00186FAB">
        <w:rPr>
          <w:rFonts w:ascii="Times New Roman" w:hAnsi="Times New Roman" w:cs="Times New Roman"/>
          <w:color w:val="000000"/>
          <w:sz w:val="24"/>
          <w:szCs w:val="24"/>
        </w:rPr>
        <w:t>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w:t>
      </w:r>
      <w:proofErr w:type="spellStart"/>
      <w:r w:rsidRPr="00186FAB">
        <w:rPr>
          <w:rFonts w:ascii="Times New Roman" w:hAnsi="Times New Roman" w:cs="Times New Roman"/>
          <w:color w:val="000000"/>
          <w:sz w:val="24"/>
          <w:szCs w:val="24"/>
        </w:rPr>
        <w:t>Makayoto</w:t>
      </w:r>
      <w:proofErr w:type="spellEnd"/>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M</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Onyango</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C.</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2016</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Indigenous technical knowledge and formulations of thick (</w:t>
      </w:r>
      <w:r w:rsidRPr="00186FAB">
        <w:rPr>
          <w:rFonts w:ascii="Times New Roman" w:hAnsi="Times New Roman" w:cs="Times New Roman"/>
          <w:color w:val="000000"/>
          <w:sz w:val="24"/>
          <w:szCs w:val="24"/>
        </w:rPr>
        <w:t>Ugali</w:t>
      </w:r>
      <w:r w:rsidR="005B026A" w:rsidRPr="00186FAB">
        <w:rPr>
          <w:rFonts w:ascii="Times New Roman" w:hAnsi="Times New Roman" w:cs="Times New Roman"/>
          <w:color w:val="000000"/>
          <w:sz w:val="24"/>
          <w:szCs w:val="24"/>
        </w:rPr>
        <w:t>) and thin (uji) porridges consumed in Kenya</w:t>
      </w:r>
      <w:r w:rsidR="005B026A" w:rsidRPr="00F70B89">
        <w:rPr>
          <w:rFonts w:ascii="Times New Roman" w:hAnsi="Times New Roman" w:cs="Times New Roman"/>
          <w:i/>
          <w:color w:val="000000"/>
          <w:sz w:val="24"/>
          <w:szCs w:val="24"/>
        </w:rPr>
        <w:t>. Afr</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J</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10</w:t>
      </w:r>
      <w:r w:rsidR="005B026A" w:rsidRPr="00186FAB">
        <w:rPr>
          <w:rFonts w:ascii="Times New Roman" w:hAnsi="Times New Roman" w:cs="Times New Roman"/>
          <w:color w:val="000000"/>
          <w:sz w:val="24"/>
          <w:szCs w:val="24"/>
        </w:rPr>
        <w:t xml:space="preserve">:385–96.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 5897/ AJFS2 016. 1521</w:t>
      </w:r>
      <w:r w:rsidR="005B026A" w:rsidRPr="00186FAB">
        <w:rPr>
          <w:rFonts w:ascii="Times New Roman" w:hAnsi="Times New Roman" w:cs="Times New Roman"/>
          <w:color w:val="000000"/>
          <w:sz w:val="24"/>
          <w:szCs w:val="24"/>
        </w:rPr>
        <w:t>.</w:t>
      </w:r>
    </w:p>
    <w:p w14:paraId="5B4D5F38" w14:textId="77777777" w:rsidR="005B026A" w:rsidRDefault="00411FEF" w:rsidP="00E473EA">
      <w:pPr>
        <w:tabs>
          <w:tab w:val="left" w:pos="154"/>
        </w:tabs>
        <w:autoSpaceDE w:val="0"/>
        <w:autoSpaceDN w:val="0"/>
        <w:adjustRightInd w:val="0"/>
        <w:spacing w:after="0" w:line="360" w:lineRule="auto"/>
        <w:ind w:left="993" w:hanging="993"/>
        <w:jc w:val="both"/>
        <w:rPr>
          <w:rFonts w:ascii="Times New Roman" w:hAnsi="Times New Roman" w:cs="Times New Roman"/>
          <w:color w:val="000000"/>
          <w:sz w:val="24"/>
          <w:szCs w:val="24"/>
        </w:rPr>
      </w:pPr>
      <w:r w:rsidRPr="00186FAB">
        <w:rPr>
          <w:rFonts w:ascii="Times New Roman" w:hAnsi="Times New Roman" w:cs="Times New Roman"/>
          <w:color w:val="000000"/>
          <w:sz w:val="24"/>
          <w:szCs w:val="24"/>
        </w:rPr>
        <w:t>Woomer</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J</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S</w:t>
      </w:r>
      <w:r w:rsidR="005B0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186FAB">
        <w:rPr>
          <w:rFonts w:ascii="Times New Roman" w:hAnsi="Times New Roman" w:cs="Times New Roman"/>
          <w:color w:val="000000"/>
          <w:sz w:val="24"/>
          <w:szCs w:val="24"/>
        </w:rPr>
        <w:t xml:space="preserve"> Adedeji</w:t>
      </w:r>
      <w:r w:rsidR="005B026A">
        <w:rPr>
          <w:rFonts w:ascii="Times New Roman" w:hAnsi="Times New Roman" w:cs="Times New Roman"/>
          <w:color w:val="000000"/>
          <w:sz w:val="24"/>
          <w:szCs w:val="24"/>
        </w:rPr>
        <w:t>,</w:t>
      </w:r>
      <w:r w:rsidR="005B026A" w:rsidRPr="00186FAB">
        <w:rPr>
          <w:rFonts w:ascii="Times New Roman" w:hAnsi="Times New Roman" w:cs="Times New Roman"/>
          <w:color w:val="000000"/>
          <w:sz w:val="24"/>
          <w:szCs w:val="24"/>
        </w:rPr>
        <w:t xml:space="preserve"> 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A.</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2021</w:t>
      </w:r>
      <w:r w:rsidR="00CB24E5">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186FAB">
        <w:rPr>
          <w:rFonts w:ascii="Times New Roman" w:hAnsi="Times New Roman" w:cs="Times New Roman"/>
          <w:color w:val="000000"/>
          <w:sz w:val="24"/>
          <w:szCs w:val="24"/>
        </w:rPr>
        <w:t xml:space="preserve">Current applications of gluten-free grains—a review. </w:t>
      </w:r>
      <w:r w:rsidR="005B026A" w:rsidRPr="00F70B89">
        <w:rPr>
          <w:rFonts w:ascii="Times New Roman" w:hAnsi="Times New Roman" w:cs="Times New Roman"/>
          <w:i/>
          <w:color w:val="000000"/>
          <w:sz w:val="24"/>
          <w:szCs w:val="24"/>
        </w:rPr>
        <w:t>Crit</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Rev</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Food Sci</w:t>
      </w:r>
      <w:r w:rsidR="005B026A">
        <w:rPr>
          <w:rFonts w:ascii="Times New Roman" w:hAnsi="Times New Roman" w:cs="Times New Roman"/>
          <w:i/>
          <w:color w:val="000000"/>
          <w:sz w:val="24"/>
          <w:szCs w:val="24"/>
        </w:rPr>
        <w:t>.</w:t>
      </w:r>
      <w:r w:rsidR="005B026A" w:rsidRPr="00F70B89">
        <w:rPr>
          <w:rFonts w:ascii="Times New Roman" w:hAnsi="Times New Roman" w:cs="Times New Roman"/>
          <w:i/>
          <w:color w:val="000000"/>
          <w:sz w:val="24"/>
          <w:szCs w:val="24"/>
        </w:rPr>
        <w:t xml:space="preserve"> </w:t>
      </w:r>
      <w:proofErr w:type="spellStart"/>
      <w:r w:rsidR="005B026A" w:rsidRPr="00F70B89">
        <w:rPr>
          <w:rFonts w:ascii="Times New Roman" w:hAnsi="Times New Roman" w:cs="Times New Roman"/>
          <w:i/>
          <w:color w:val="000000"/>
          <w:sz w:val="24"/>
          <w:szCs w:val="24"/>
        </w:rPr>
        <w:t>Nutr</w:t>
      </w:r>
      <w:proofErr w:type="spellEnd"/>
      <w:r w:rsidR="005B026A" w:rsidRPr="00186FAB">
        <w:rPr>
          <w:rFonts w:ascii="Times New Roman" w:hAnsi="Times New Roman" w:cs="Times New Roman"/>
          <w:color w:val="000000"/>
          <w:sz w:val="24"/>
          <w:szCs w:val="24"/>
        </w:rPr>
        <w:t>.</w:t>
      </w:r>
      <w:r w:rsidR="005B026A">
        <w:rPr>
          <w:rFonts w:ascii="Times New Roman" w:hAnsi="Times New Roman" w:cs="Times New Roman"/>
          <w:color w:val="000000"/>
          <w:sz w:val="24"/>
          <w:szCs w:val="24"/>
        </w:rPr>
        <w:t xml:space="preserve">, </w:t>
      </w:r>
      <w:r w:rsidR="005B026A" w:rsidRPr="00F70B89">
        <w:rPr>
          <w:rFonts w:ascii="Times New Roman" w:hAnsi="Times New Roman" w:cs="Times New Roman"/>
          <w:b/>
          <w:color w:val="000000"/>
          <w:sz w:val="24"/>
          <w:szCs w:val="24"/>
        </w:rPr>
        <w:t>61</w:t>
      </w:r>
      <w:r w:rsidR="005B026A" w:rsidRPr="00186FAB">
        <w:rPr>
          <w:rFonts w:ascii="Times New Roman" w:hAnsi="Times New Roman" w:cs="Times New Roman"/>
          <w:color w:val="000000"/>
          <w:sz w:val="24"/>
          <w:szCs w:val="24"/>
        </w:rPr>
        <w:t xml:space="preserve">:14–24. </w:t>
      </w:r>
      <w:r w:rsidR="005B026A" w:rsidRPr="00186FAB">
        <w:rPr>
          <w:rFonts w:ascii="Times New Roman" w:hAnsi="Times New Roman" w:cs="Times New Roman"/>
          <w:color w:val="0000FF"/>
          <w:sz w:val="24"/>
          <w:szCs w:val="24"/>
        </w:rPr>
        <w:t xml:space="preserve">https:// </w:t>
      </w:r>
      <w:proofErr w:type="spellStart"/>
      <w:r w:rsidR="005B026A" w:rsidRPr="00186FAB">
        <w:rPr>
          <w:rFonts w:ascii="Times New Roman" w:hAnsi="Times New Roman" w:cs="Times New Roman"/>
          <w:color w:val="0000FF"/>
          <w:sz w:val="24"/>
          <w:szCs w:val="24"/>
        </w:rPr>
        <w:t>doi</w:t>
      </w:r>
      <w:proofErr w:type="spellEnd"/>
      <w:r w:rsidR="005B026A" w:rsidRPr="00186FAB">
        <w:rPr>
          <w:rFonts w:ascii="Times New Roman" w:hAnsi="Times New Roman" w:cs="Times New Roman"/>
          <w:color w:val="0000FF"/>
          <w:sz w:val="24"/>
          <w:szCs w:val="24"/>
        </w:rPr>
        <w:t>. org/ 10.1080/ 10408 398. 2020. 17137 24</w:t>
      </w:r>
      <w:r w:rsidR="005B026A" w:rsidRPr="00186FAB">
        <w:rPr>
          <w:rFonts w:ascii="Times New Roman" w:hAnsi="Times New Roman" w:cs="Times New Roman"/>
          <w:color w:val="000000"/>
          <w:sz w:val="24"/>
          <w:szCs w:val="24"/>
        </w:rPr>
        <w:t>.</w:t>
      </w:r>
    </w:p>
    <w:sectPr w:rsidR="005B026A" w:rsidSect="00B7271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162DF" w14:textId="77777777" w:rsidR="00722D1C" w:rsidRDefault="00722D1C" w:rsidP="007246E0">
      <w:pPr>
        <w:spacing w:after="0" w:line="240" w:lineRule="auto"/>
      </w:pPr>
      <w:r>
        <w:separator/>
      </w:r>
    </w:p>
  </w:endnote>
  <w:endnote w:type="continuationSeparator" w:id="0">
    <w:p w14:paraId="6B577F1D" w14:textId="77777777" w:rsidR="00722D1C" w:rsidRDefault="00722D1C" w:rsidP="00724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Pro-Regular">
    <w:altName w:val="Calibri"/>
    <w:panose1 w:val="00000000000000000000"/>
    <w:charset w:val="EE"/>
    <w:family w:val="swiss"/>
    <w:notTrueType/>
    <w:pitch w:val="default"/>
    <w:sig w:usb0="00000005" w:usb1="00000000" w:usb2="00000000" w:usb3="00000000" w:csb0="00000002"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FBEA" w14:textId="77777777" w:rsidR="007246E0" w:rsidRDefault="00724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271C" w14:textId="77777777" w:rsidR="007246E0" w:rsidRDefault="00724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21B8" w14:textId="77777777" w:rsidR="007246E0" w:rsidRDefault="00724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32B5B" w14:textId="77777777" w:rsidR="00722D1C" w:rsidRDefault="00722D1C" w:rsidP="007246E0">
      <w:pPr>
        <w:spacing w:after="0" w:line="240" w:lineRule="auto"/>
      </w:pPr>
      <w:r>
        <w:separator/>
      </w:r>
    </w:p>
  </w:footnote>
  <w:footnote w:type="continuationSeparator" w:id="0">
    <w:p w14:paraId="366BE683" w14:textId="77777777" w:rsidR="00722D1C" w:rsidRDefault="00722D1C" w:rsidP="00724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79C2" w14:textId="7477D0AA" w:rsidR="007246E0" w:rsidRDefault="007246E0">
    <w:pPr>
      <w:pStyle w:val="Header"/>
    </w:pPr>
    <w:r>
      <w:rPr>
        <w:noProof/>
      </w:rPr>
      <w:pict w14:anchorId="3B4C2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0" o:spid="_x0000_s2050" type="#_x0000_t136" style="position:absolute;margin-left:0;margin-top:0;width:565.4pt;height:10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F2405" w14:textId="3B40E847" w:rsidR="007246E0" w:rsidRDefault="007246E0">
    <w:pPr>
      <w:pStyle w:val="Header"/>
    </w:pPr>
    <w:r>
      <w:rPr>
        <w:noProof/>
      </w:rPr>
      <w:pict w14:anchorId="2AAC9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61" o:spid="_x0000_s2051" type="#_x0000_t136" style="position:absolute;margin-left:0;margin-top:0;width:565.4pt;height:10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BEBBC" w14:textId="5C8ACFE9" w:rsidR="007246E0" w:rsidRDefault="007246E0">
    <w:pPr>
      <w:pStyle w:val="Header"/>
    </w:pPr>
    <w:r>
      <w:rPr>
        <w:noProof/>
      </w:rPr>
      <w:pict w14:anchorId="25417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709859" o:spid="_x0000_s2049" type="#_x0000_t136" style="position:absolute;margin-left:0;margin-top:0;width:565.4pt;height:10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EA5"/>
    <w:multiLevelType w:val="hybridMultilevel"/>
    <w:tmpl w:val="9E6E8166"/>
    <w:lvl w:ilvl="0" w:tplc="B97C469C">
      <w:start w:val="1"/>
      <w:numFmt w:val="decimal"/>
      <w:lvlText w:val="%1."/>
      <w:lvlJc w:val="left"/>
      <w:pPr>
        <w:ind w:left="786" w:hanging="360"/>
      </w:pPr>
      <w:rPr>
        <w:rFonts w:ascii="Times New Roman" w:eastAsiaTheme="minorHAnsi" w:hAnsi="Times New Roman" w:cs="Times New Roman"/>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2C6D14F4"/>
    <w:multiLevelType w:val="hybridMultilevel"/>
    <w:tmpl w:val="51942CA6"/>
    <w:lvl w:ilvl="0" w:tplc="B8900CDA">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2" w15:restartNumberingAfterBreak="0">
    <w:nsid w:val="48953C90"/>
    <w:multiLevelType w:val="hybridMultilevel"/>
    <w:tmpl w:val="C5583BA8"/>
    <w:lvl w:ilvl="0" w:tplc="DC0AE458">
      <w:start w:val="1"/>
      <w:numFmt w:val="upperLetter"/>
      <w:lvlText w:val="%1."/>
      <w:lvlJc w:val="left"/>
      <w:pPr>
        <w:ind w:left="380" w:hanging="360"/>
      </w:pPr>
      <w:rPr>
        <w:rFonts w:hint="default"/>
        <w:w w:val="85"/>
      </w:rPr>
    </w:lvl>
    <w:lvl w:ilvl="1" w:tplc="40090019" w:tentative="1">
      <w:start w:val="1"/>
      <w:numFmt w:val="lowerLetter"/>
      <w:lvlText w:val="%2."/>
      <w:lvlJc w:val="left"/>
      <w:pPr>
        <w:ind w:left="1100" w:hanging="360"/>
      </w:pPr>
    </w:lvl>
    <w:lvl w:ilvl="2" w:tplc="4009001B" w:tentative="1">
      <w:start w:val="1"/>
      <w:numFmt w:val="lowerRoman"/>
      <w:lvlText w:val="%3."/>
      <w:lvlJc w:val="right"/>
      <w:pPr>
        <w:ind w:left="1820" w:hanging="180"/>
      </w:pPr>
    </w:lvl>
    <w:lvl w:ilvl="3" w:tplc="4009000F" w:tentative="1">
      <w:start w:val="1"/>
      <w:numFmt w:val="decimal"/>
      <w:lvlText w:val="%4."/>
      <w:lvlJc w:val="left"/>
      <w:pPr>
        <w:ind w:left="2540" w:hanging="360"/>
      </w:pPr>
    </w:lvl>
    <w:lvl w:ilvl="4" w:tplc="40090019" w:tentative="1">
      <w:start w:val="1"/>
      <w:numFmt w:val="lowerLetter"/>
      <w:lvlText w:val="%5."/>
      <w:lvlJc w:val="left"/>
      <w:pPr>
        <w:ind w:left="3260" w:hanging="360"/>
      </w:pPr>
    </w:lvl>
    <w:lvl w:ilvl="5" w:tplc="4009001B" w:tentative="1">
      <w:start w:val="1"/>
      <w:numFmt w:val="lowerRoman"/>
      <w:lvlText w:val="%6."/>
      <w:lvlJc w:val="right"/>
      <w:pPr>
        <w:ind w:left="3980" w:hanging="180"/>
      </w:pPr>
    </w:lvl>
    <w:lvl w:ilvl="6" w:tplc="4009000F" w:tentative="1">
      <w:start w:val="1"/>
      <w:numFmt w:val="decimal"/>
      <w:lvlText w:val="%7."/>
      <w:lvlJc w:val="left"/>
      <w:pPr>
        <w:ind w:left="4700" w:hanging="360"/>
      </w:pPr>
    </w:lvl>
    <w:lvl w:ilvl="7" w:tplc="40090019" w:tentative="1">
      <w:start w:val="1"/>
      <w:numFmt w:val="lowerLetter"/>
      <w:lvlText w:val="%8."/>
      <w:lvlJc w:val="left"/>
      <w:pPr>
        <w:ind w:left="5420" w:hanging="360"/>
      </w:pPr>
    </w:lvl>
    <w:lvl w:ilvl="8" w:tplc="4009001B" w:tentative="1">
      <w:start w:val="1"/>
      <w:numFmt w:val="lowerRoman"/>
      <w:lvlText w:val="%9."/>
      <w:lvlJc w:val="right"/>
      <w:pPr>
        <w:ind w:left="6140" w:hanging="180"/>
      </w:pPr>
    </w:lvl>
  </w:abstractNum>
  <w:abstractNum w:abstractNumId="3" w15:restartNumberingAfterBreak="0">
    <w:nsid w:val="4FC62022"/>
    <w:multiLevelType w:val="hybridMultilevel"/>
    <w:tmpl w:val="3BEE6412"/>
    <w:lvl w:ilvl="0" w:tplc="12FEFAF6">
      <w:start w:val="1"/>
      <w:numFmt w:val="upperLetter"/>
      <w:lvlText w:val="%1."/>
      <w:lvlJc w:val="left"/>
      <w:pPr>
        <w:ind w:left="252" w:hanging="360"/>
      </w:pPr>
      <w:rPr>
        <w:rFonts w:hint="default"/>
      </w:rPr>
    </w:lvl>
    <w:lvl w:ilvl="1" w:tplc="40090019" w:tentative="1">
      <w:start w:val="1"/>
      <w:numFmt w:val="lowerLetter"/>
      <w:lvlText w:val="%2."/>
      <w:lvlJc w:val="left"/>
      <w:pPr>
        <w:ind w:left="972" w:hanging="360"/>
      </w:pPr>
    </w:lvl>
    <w:lvl w:ilvl="2" w:tplc="4009001B" w:tentative="1">
      <w:start w:val="1"/>
      <w:numFmt w:val="lowerRoman"/>
      <w:lvlText w:val="%3."/>
      <w:lvlJc w:val="right"/>
      <w:pPr>
        <w:ind w:left="1692" w:hanging="180"/>
      </w:pPr>
    </w:lvl>
    <w:lvl w:ilvl="3" w:tplc="4009000F" w:tentative="1">
      <w:start w:val="1"/>
      <w:numFmt w:val="decimal"/>
      <w:lvlText w:val="%4."/>
      <w:lvlJc w:val="left"/>
      <w:pPr>
        <w:ind w:left="2412" w:hanging="360"/>
      </w:pPr>
    </w:lvl>
    <w:lvl w:ilvl="4" w:tplc="40090019" w:tentative="1">
      <w:start w:val="1"/>
      <w:numFmt w:val="lowerLetter"/>
      <w:lvlText w:val="%5."/>
      <w:lvlJc w:val="left"/>
      <w:pPr>
        <w:ind w:left="3132" w:hanging="360"/>
      </w:pPr>
    </w:lvl>
    <w:lvl w:ilvl="5" w:tplc="4009001B" w:tentative="1">
      <w:start w:val="1"/>
      <w:numFmt w:val="lowerRoman"/>
      <w:lvlText w:val="%6."/>
      <w:lvlJc w:val="right"/>
      <w:pPr>
        <w:ind w:left="3852" w:hanging="180"/>
      </w:pPr>
    </w:lvl>
    <w:lvl w:ilvl="6" w:tplc="4009000F" w:tentative="1">
      <w:start w:val="1"/>
      <w:numFmt w:val="decimal"/>
      <w:lvlText w:val="%7."/>
      <w:lvlJc w:val="left"/>
      <w:pPr>
        <w:ind w:left="4572" w:hanging="360"/>
      </w:pPr>
    </w:lvl>
    <w:lvl w:ilvl="7" w:tplc="40090019" w:tentative="1">
      <w:start w:val="1"/>
      <w:numFmt w:val="lowerLetter"/>
      <w:lvlText w:val="%8."/>
      <w:lvlJc w:val="left"/>
      <w:pPr>
        <w:ind w:left="5292" w:hanging="360"/>
      </w:pPr>
    </w:lvl>
    <w:lvl w:ilvl="8" w:tplc="4009001B" w:tentative="1">
      <w:start w:val="1"/>
      <w:numFmt w:val="lowerRoman"/>
      <w:lvlText w:val="%9."/>
      <w:lvlJc w:val="right"/>
      <w:pPr>
        <w:ind w:left="6012" w:hanging="180"/>
      </w:pPr>
    </w:lvl>
  </w:abstractNum>
  <w:abstractNum w:abstractNumId="4" w15:restartNumberingAfterBreak="0">
    <w:nsid w:val="5916626D"/>
    <w:multiLevelType w:val="hybridMultilevel"/>
    <w:tmpl w:val="15720B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sTAzsrAwNDYzMzBW0lEKTi0uzszPAykwrAUAvoAzjywAAAA="/>
  </w:docVars>
  <w:rsids>
    <w:rsidRoot w:val="00A338EA"/>
    <w:rsid w:val="00000CA4"/>
    <w:rsid w:val="00004771"/>
    <w:rsid w:val="00004971"/>
    <w:rsid w:val="00007AEE"/>
    <w:rsid w:val="000160EB"/>
    <w:rsid w:val="000170AD"/>
    <w:rsid w:val="0002688C"/>
    <w:rsid w:val="0004550E"/>
    <w:rsid w:val="000546B0"/>
    <w:rsid w:val="000571B6"/>
    <w:rsid w:val="000661A2"/>
    <w:rsid w:val="00071784"/>
    <w:rsid w:val="000755A2"/>
    <w:rsid w:val="00082D93"/>
    <w:rsid w:val="00083F60"/>
    <w:rsid w:val="00086A1F"/>
    <w:rsid w:val="000A10A7"/>
    <w:rsid w:val="000D10E1"/>
    <w:rsid w:val="000E0454"/>
    <w:rsid w:val="000F1B26"/>
    <w:rsid w:val="000F2C7B"/>
    <w:rsid w:val="000F4D21"/>
    <w:rsid w:val="00130F22"/>
    <w:rsid w:val="00136B1F"/>
    <w:rsid w:val="00137E34"/>
    <w:rsid w:val="0016408D"/>
    <w:rsid w:val="001704D6"/>
    <w:rsid w:val="00176C3E"/>
    <w:rsid w:val="0019719F"/>
    <w:rsid w:val="001A0F2F"/>
    <w:rsid w:val="001A35F6"/>
    <w:rsid w:val="001B5837"/>
    <w:rsid w:val="001E1745"/>
    <w:rsid w:val="001E25EB"/>
    <w:rsid w:val="002049AC"/>
    <w:rsid w:val="0021467A"/>
    <w:rsid w:val="002236C0"/>
    <w:rsid w:val="00224902"/>
    <w:rsid w:val="0023358E"/>
    <w:rsid w:val="00245C12"/>
    <w:rsid w:val="002516A5"/>
    <w:rsid w:val="002842D3"/>
    <w:rsid w:val="002929E5"/>
    <w:rsid w:val="0029550A"/>
    <w:rsid w:val="002C25AE"/>
    <w:rsid w:val="002C3767"/>
    <w:rsid w:val="002C4766"/>
    <w:rsid w:val="002D1582"/>
    <w:rsid w:val="002E5E09"/>
    <w:rsid w:val="002E63EA"/>
    <w:rsid w:val="002F249A"/>
    <w:rsid w:val="002F4406"/>
    <w:rsid w:val="003007C7"/>
    <w:rsid w:val="003064D1"/>
    <w:rsid w:val="00334844"/>
    <w:rsid w:val="00335053"/>
    <w:rsid w:val="003437D5"/>
    <w:rsid w:val="00353587"/>
    <w:rsid w:val="00372013"/>
    <w:rsid w:val="003A041F"/>
    <w:rsid w:val="003A491E"/>
    <w:rsid w:val="003C02F4"/>
    <w:rsid w:val="003D4A77"/>
    <w:rsid w:val="003F1CE4"/>
    <w:rsid w:val="003F7EDE"/>
    <w:rsid w:val="00400327"/>
    <w:rsid w:val="004030A8"/>
    <w:rsid w:val="004062B6"/>
    <w:rsid w:val="00411FEF"/>
    <w:rsid w:val="00444452"/>
    <w:rsid w:val="00454F49"/>
    <w:rsid w:val="0045718A"/>
    <w:rsid w:val="0045785B"/>
    <w:rsid w:val="00476D08"/>
    <w:rsid w:val="0048116D"/>
    <w:rsid w:val="00483B67"/>
    <w:rsid w:val="00492432"/>
    <w:rsid w:val="004A5FDC"/>
    <w:rsid w:val="004A6FB4"/>
    <w:rsid w:val="004C2115"/>
    <w:rsid w:val="004C3ECF"/>
    <w:rsid w:val="004E6274"/>
    <w:rsid w:val="004F5545"/>
    <w:rsid w:val="00547767"/>
    <w:rsid w:val="00567B96"/>
    <w:rsid w:val="00573CBA"/>
    <w:rsid w:val="0059247A"/>
    <w:rsid w:val="005A2FB0"/>
    <w:rsid w:val="005A6095"/>
    <w:rsid w:val="005B026A"/>
    <w:rsid w:val="005C6DFE"/>
    <w:rsid w:val="005C78C4"/>
    <w:rsid w:val="005D1632"/>
    <w:rsid w:val="005E09A8"/>
    <w:rsid w:val="005F22EE"/>
    <w:rsid w:val="00600282"/>
    <w:rsid w:val="00620AB5"/>
    <w:rsid w:val="0063715E"/>
    <w:rsid w:val="00653A24"/>
    <w:rsid w:val="00663F26"/>
    <w:rsid w:val="0066439B"/>
    <w:rsid w:val="006770D8"/>
    <w:rsid w:val="00677AB1"/>
    <w:rsid w:val="006908D0"/>
    <w:rsid w:val="006956E2"/>
    <w:rsid w:val="006967FB"/>
    <w:rsid w:val="006B6A78"/>
    <w:rsid w:val="006C0DA2"/>
    <w:rsid w:val="006D0770"/>
    <w:rsid w:val="006D66A6"/>
    <w:rsid w:val="006E26CA"/>
    <w:rsid w:val="006E3903"/>
    <w:rsid w:val="006E5383"/>
    <w:rsid w:val="007212E7"/>
    <w:rsid w:val="00722D1C"/>
    <w:rsid w:val="00722E86"/>
    <w:rsid w:val="007246E0"/>
    <w:rsid w:val="00730548"/>
    <w:rsid w:val="00730974"/>
    <w:rsid w:val="00745F07"/>
    <w:rsid w:val="007475A9"/>
    <w:rsid w:val="00762D11"/>
    <w:rsid w:val="00787114"/>
    <w:rsid w:val="00795750"/>
    <w:rsid w:val="007A4D79"/>
    <w:rsid w:val="007B1DC8"/>
    <w:rsid w:val="007C63E5"/>
    <w:rsid w:val="007C6C2E"/>
    <w:rsid w:val="007D7A0E"/>
    <w:rsid w:val="007E17A2"/>
    <w:rsid w:val="007E65A3"/>
    <w:rsid w:val="00802047"/>
    <w:rsid w:val="00803A01"/>
    <w:rsid w:val="00803E7E"/>
    <w:rsid w:val="0080498F"/>
    <w:rsid w:val="008112F5"/>
    <w:rsid w:val="00823173"/>
    <w:rsid w:val="00841D80"/>
    <w:rsid w:val="00845D16"/>
    <w:rsid w:val="00850CE3"/>
    <w:rsid w:val="008535F6"/>
    <w:rsid w:val="00856C30"/>
    <w:rsid w:val="00891998"/>
    <w:rsid w:val="008947AD"/>
    <w:rsid w:val="00894D22"/>
    <w:rsid w:val="008B7E5D"/>
    <w:rsid w:val="008C1044"/>
    <w:rsid w:val="008C4B6A"/>
    <w:rsid w:val="008C69D2"/>
    <w:rsid w:val="008D6EBA"/>
    <w:rsid w:val="008D7F03"/>
    <w:rsid w:val="009043FA"/>
    <w:rsid w:val="0090510A"/>
    <w:rsid w:val="009118F9"/>
    <w:rsid w:val="009138A9"/>
    <w:rsid w:val="009416A7"/>
    <w:rsid w:val="0094222C"/>
    <w:rsid w:val="00955704"/>
    <w:rsid w:val="00966059"/>
    <w:rsid w:val="00967B66"/>
    <w:rsid w:val="00973428"/>
    <w:rsid w:val="009760BB"/>
    <w:rsid w:val="00977261"/>
    <w:rsid w:val="0098311D"/>
    <w:rsid w:val="0099418A"/>
    <w:rsid w:val="009A6445"/>
    <w:rsid w:val="009C7E69"/>
    <w:rsid w:val="009D07AB"/>
    <w:rsid w:val="009D110C"/>
    <w:rsid w:val="009D24AF"/>
    <w:rsid w:val="009E6BB2"/>
    <w:rsid w:val="009F734B"/>
    <w:rsid w:val="00A07962"/>
    <w:rsid w:val="00A20CED"/>
    <w:rsid w:val="00A30FA2"/>
    <w:rsid w:val="00A338EA"/>
    <w:rsid w:val="00A34A4D"/>
    <w:rsid w:val="00A46401"/>
    <w:rsid w:val="00A603D9"/>
    <w:rsid w:val="00A62E60"/>
    <w:rsid w:val="00A84161"/>
    <w:rsid w:val="00A91393"/>
    <w:rsid w:val="00A95A70"/>
    <w:rsid w:val="00A973FC"/>
    <w:rsid w:val="00AA35B0"/>
    <w:rsid w:val="00AB686B"/>
    <w:rsid w:val="00AC4256"/>
    <w:rsid w:val="00AD4F1F"/>
    <w:rsid w:val="00AF0C99"/>
    <w:rsid w:val="00AF27A9"/>
    <w:rsid w:val="00AF3EB3"/>
    <w:rsid w:val="00AF72DB"/>
    <w:rsid w:val="00B0096B"/>
    <w:rsid w:val="00B03407"/>
    <w:rsid w:val="00B1186E"/>
    <w:rsid w:val="00B14C41"/>
    <w:rsid w:val="00B22768"/>
    <w:rsid w:val="00B34A08"/>
    <w:rsid w:val="00B36B1B"/>
    <w:rsid w:val="00B40E3C"/>
    <w:rsid w:val="00B657E4"/>
    <w:rsid w:val="00B67318"/>
    <w:rsid w:val="00B72717"/>
    <w:rsid w:val="00B92E38"/>
    <w:rsid w:val="00B94EA1"/>
    <w:rsid w:val="00BD066D"/>
    <w:rsid w:val="00BD2EC7"/>
    <w:rsid w:val="00BE3725"/>
    <w:rsid w:val="00C12D6B"/>
    <w:rsid w:val="00C142D1"/>
    <w:rsid w:val="00C24F65"/>
    <w:rsid w:val="00C277C8"/>
    <w:rsid w:val="00C46FE1"/>
    <w:rsid w:val="00C47DC4"/>
    <w:rsid w:val="00C550E4"/>
    <w:rsid w:val="00C67567"/>
    <w:rsid w:val="00C7620F"/>
    <w:rsid w:val="00C924D5"/>
    <w:rsid w:val="00C9732B"/>
    <w:rsid w:val="00CB24E5"/>
    <w:rsid w:val="00CB2B15"/>
    <w:rsid w:val="00CB73B7"/>
    <w:rsid w:val="00CC1D82"/>
    <w:rsid w:val="00CE15EC"/>
    <w:rsid w:val="00CE623D"/>
    <w:rsid w:val="00CF4A87"/>
    <w:rsid w:val="00CF60BD"/>
    <w:rsid w:val="00D01E80"/>
    <w:rsid w:val="00D05931"/>
    <w:rsid w:val="00D50EBF"/>
    <w:rsid w:val="00D517C8"/>
    <w:rsid w:val="00D73E0D"/>
    <w:rsid w:val="00D91E2A"/>
    <w:rsid w:val="00D96D9D"/>
    <w:rsid w:val="00DA05D8"/>
    <w:rsid w:val="00DA0961"/>
    <w:rsid w:val="00DA4AD0"/>
    <w:rsid w:val="00DC6DAA"/>
    <w:rsid w:val="00DD1ADD"/>
    <w:rsid w:val="00DD43AC"/>
    <w:rsid w:val="00DE3D69"/>
    <w:rsid w:val="00DE6255"/>
    <w:rsid w:val="00DE7C71"/>
    <w:rsid w:val="00DF08E6"/>
    <w:rsid w:val="00E04189"/>
    <w:rsid w:val="00E07EEA"/>
    <w:rsid w:val="00E3648F"/>
    <w:rsid w:val="00E40184"/>
    <w:rsid w:val="00E473EA"/>
    <w:rsid w:val="00E50BF9"/>
    <w:rsid w:val="00E55C34"/>
    <w:rsid w:val="00E61D6A"/>
    <w:rsid w:val="00E704CF"/>
    <w:rsid w:val="00E70FC0"/>
    <w:rsid w:val="00E75D82"/>
    <w:rsid w:val="00E86010"/>
    <w:rsid w:val="00E86370"/>
    <w:rsid w:val="00E905D6"/>
    <w:rsid w:val="00E961C0"/>
    <w:rsid w:val="00EC5B76"/>
    <w:rsid w:val="00ED2601"/>
    <w:rsid w:val="00ED4090"/>
    <w:rsid w:val="00EF3897"/>
    <w:rsid w:val="00F14A88"/>
    <w:rsid w:val="00F158D8"/>
    <w:rsid w:val="00F40291"/>
    <w:rsid w:val="00F44BF8"/>
    <w:rsid w:val="00F5688F"/>
    <w:rsid w:val="00F63555"/>
    <w:rsid w:val="00F745ED"/>
    <w:rsid w:val="00F76749"/>
    <w:rsid w:val="00F82E4C"/>
    <w:rsid w:val="00F83256"/>
    <w:rsid w:val="00F85F22"/>
    <w:rsid w:val="00F8745F"/>
    <w:rsid w:val="00FA5A37"/>
    <w:rsid w:val="00FC0ECE"/>
    <w:rsid w:val="00FF70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AA0E81A"/>
  <w15:docId w15:val="{B72ECA17-DE44-4ABB-8EF3-557EF951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0FC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56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88F"/>
    <w:rPr>
      <w:rFonts w:ascii="Tahoma" w:hAnsi="Tahoma" w:cs="Tahoma"/>
      <w:sz w:val="16"/>
      <w:szCs w:val="16"/>
    </w:rPr>
  </w:style>
  <w:style w:type="table" w:styleId="TableGrid">
    <w:name w:val="Table Grid"/>
    <w:basedOn w:val="TableNormal"/>
    <w:uiPriority w:val="39"/>
    <w:rsid w:val="00DA0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760BB"/>
  </w:style>
  <w:style w:type="character" w:styleId="Hyperlink">
    <w:name w:val="Hyperlink"/>
    <w:basedOn w:val="DefaultParagraphFont"/>
    <w:uiPriority w:val="99"/>
    <w:unhideWhenUsed/>
    <w:rsid w:val="008112F5"/>
    <w:rPr>
      <w:color w:val="0563C1" w:themeColor="hyperlink"/>
      <w:u w:val="single"/>
    </w:rPr>
  </w:style>
  <w:style w:type="paragraph" w:styleId="BodyText">
    <w:name w:val="Body Text"/>
    <w:basedOn w:val="Normal"/>
    <w:link w:val="BodyTextChar"/>
    <w:uiPriority w:val="1"/>
    <w:qFormat/>
    <w:rsid w:val="00803A01"/>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803A01"/>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803A01"/>
    <w:pPr>
      <w:widowControl w:val="0"/>
      <w:autoSpaceDE w:val="0"/>
      <w:autoSpaceDN w:val="0"/>
      <w:spacing w:after="0" w:line="160" w:lineRule="exact"/>
      <w:ind w:left="101"/>
    </w:pPr>
    <w:rPr>
      <w:rFonts w:ascii="Trebuchet MS" w:eastAsia="Trebuchet MS" w:hAnsi="Trebuchet MS" w:cs="Trebuchet MS"/>
      <w:lang w:val="en-US"/>
    </w:rPr>
  </w:style>
  <w:style w:type="paragraph" w:styleId="ListParagraph">
    <w:name w:val="List Paragraph"/>
    <w:basedOn w:val="Normal"/>
    <w:uiPriority w:val="34"/>
    <w:qFormat/>
    <w:rsid w:val="00353587"/>
    <w:pPr>
      <w:ind w:left="720"/>
      <w:contextualSpacing/>
    </w:pPr>
  </w:style>
  <w:style w:type="character" w:customStyle="1" w:styleId="ref-lnk">
    <w:name w:val="ref-lnk"/>
    <w:basedOn w:val="DefaultParagraphFont"/>
    <w:rsid w:val="006E5383"/>
  </w:style>
  <w:style w:type="character" w:customStyle="1" w:styleId="off-screen">
    <w:name w:val="off-screen"/>
    <w:basedOn w:val="DefaultParagraphFont"/>
    <w:rsid w:val="006E5383"/>
  </w:style>
  <w:style w:type="character" w:customStyle="1" w:styleId="citationsource-journal">
    <w:name w:val="citation_source-journal"/>
    <w:basedOn w:val="DefaultParagraphFont"/>
    <w:rsid w:val="00A30FA2"/>
  </w:style>
  <w:style w:type="character" w:styleId="UnresolvedMention">
    <w:name w:val="Unresolved Mention"/>
    <w:basedOn w:val="DefaultParagraphFont"/>
    <w:uiPriority w:val="99"/>
    <w:semiHidden/>
    <w:unhideWhenUsed/>
    <w:rsid w:val="006770D8"/>
    <w:rPr>
      <w:color w:val="605E5C"/>
      <w:shd w:val="clear" w:color="auto" w:fill="E1DFDD"/>
    </w:rPr>
  </w:style>
  <w:style w:type="paragraph" w:styleId="Header">
    <w:name w:val="header"/>
    <w:basedOn w:val="Normal"/>
    <w:link w:val="HeaderChar"/>
    <w:uiPriority w:val="99"/>
    <w:unhideWhenUsed/>
    <w:rsid w:val="00724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6E0"/>
  </w:style>
  <w:style w:type="paragraph" w:styleId="Footer">
    <w:name w:val="footer"/>
    <w:basedOn w:val="Normal"/>
    <w:link w:val="FooterChar"/>
    <w:uiPriority w:val="99"/>
    <w:unhideWhenUsed/>
    <w:rsid w:val="00724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597">
      <w:bodyDiv w:val="1"/>
      <w:marLeft w:val="0"/>
      <w:marRight w:val="0"/>
      <w:marTop w:val="0"/>
      <w:marBottom w:val="0"/>
      <w:divBdr>
        <w:top w:val="none" w:sz="0" w:space="0" w:color="auto"/>
        <w:left w:val="none" w:sz="0" w:space="0" w:color="auto"/>
        <w:bottom w:val="none" w:sz="0" w:space="0" w:color="auto"/>
        <w:right w:val="none" w:sz="0" w:space="0" w:color="auto"/>
      </w:divBdr>
    </w:div>
    <w:div w:id="546648545">
      <w:bodyDiv w:val="1"/>
      <w:marLeft w:val="0"/>
      <w:marRight w:val="0"/>
      <w:marTop w:val="0"/>
      <w:marBottom w:val="0"/>
      <w:divBdr>
        <w:top w:val="none" w:sz="0" w:space="0" w:color="auto"/>
        <w:left w:val="none" w:sz="0" w:space="0" w:color="auto"/>
        <w:bottom w:val="none" w:sz="0" w:space="0" w:color="auto"/>
        <w:right w:val="none" w:sz="0" w:space="0" w:color="auto"/>
      </w:divBdr>
    </w:div>
    <w:div w:id="561329944">
      <w:bodyDiv w:val="1"/>
      <w:marLeft w:val="0"/>
      <w:marRight w:val="0"/>
      <w:marTop w:val="0"/>
      <w:marBottom w:val="0"/>
      <w:divBdr>
        <w:top w:val="none" w:sz="0" w:space="0" w:color="auto"/>
        <w:left w:val="none" w:sz="0" w:space="0" w:color="auto"/>
        <w:bottom w:val="none" w:sz="0" w:space="0" w:color="auto"/>
        <w:right w:val="none" w:sz="0" w:space="0" w:color="auto"/>
      </w:divBdr>
    </w:div>
    <w:div w:id="820847501">
      <w:bodyDiv w:val="1"/>
      <w:marLeft w:val="0"/>
      <w:marRight w:val="0"/>
      <w:marTop w:val="0"/>
      <w:marBottom w:val="0"/>
      <w:divBdr>
        <w:top w:val="none" w:sz="0" w:space="0" w:color="auto"/>
        <w:left w:val="none" w:sz="0" w:space="0" w:color="auto"/>
        <w:bottom w:val="none" w:sz="0" w:space="0" w:color="auto"/>
        <w:right w:val="none" w:sz="0" w:space="0" w:color="auto"/>
      </w:divBdr>
    </w:div>
    <w:div w:id="891111891">
      <w:bodyDiv w:val="1"/>
      <w:marLeft w:val="0"/>
      <w:marRight w:val="0"/>
      <w:marTop w:val="0"/>
      <w:marBottom w:val="0"/>
      <w:divBdr>
        <w:top w:val="none" w:sz="0" w:space="0" w:color="auto"/>
        <w:left w:val="none" w:sz="0" w:space="0" w:color="auto"/>
        <w:bottom w:val="none" w:sz="0" w:space="0" w:color="auto"/>
        <w:right w:val="none" w:sz="0" w:space="0" w:color="auto"/>
      </w:divBdr>
    </w:div>
    <w:div w:id="944309960">
      <w:bodyDiv w:val="1"/>
      <w:marLeft w:val="0"/>
      <w:marRight w:val="0"/>
      <w:marTop w:val="0"/>
      <w:marBottom w:val="0"/>
      <w:divBdr>
        <w:top w:val="none" w:sz="0" w:space="0" w:color="auto"/>
        <w:left w:val="none" w:sz="0" w:space="0" w:color="auto"/>
        <w:bottom w:val="none" w:sz="0" w:space="0" w:color="auto"/>
        <w:right w:val="none" w:sz="0" w:space="0" w:color="auto"/>
      </w:divBdr>
    </w:div>
    <w:div w:id="1035272262">
      <w:bodyDiv w:val="1"/>
      <w:marLeft w:val="0"/>
      <w:marRight w:val="0"/>
      <w:marTop w:val="0"/>
      <w:marBottom w:val="0"/>
      <w:divBdr>
        <w:top w:val="none" w:sz="0" w:space="0" w:color="auto"/>
        <w:left w:val="none" w:sz="0" w:space="0" w:color="auto"/>
        <w:bottom w:val="none" w:sz="0" w:space="0" w:color="auto"/>
        <w:right w:val="none" w:sz="0" w:space="0" w:color="auto"/>
      </w:divBdr>
    </w:div>
    <w:div w:id="1520313791">
      <w:bodyDiv w:val="1"/>
      <w:marLeft w:val="0"/>
      <w:marRight w:val="0"/>
      <w:marTop w:val="0"/>
      <w:marBottom w:val="0"/>
      <w:divBdr>
        <w:top w:val="none" w:sz="0" w:space="0" w:color="auto"/>
        <w:left w:val="none" w:sz="0" w:space="0" w:color="auto"/>
        <w:bottom w:val="none" w:sz="0" w:space="0" w:color="auto"/>
        <w:right w:val="none" w:sz="0" w:space="0" w:color="auto"/>
      </w:divBdr>
    </w:div>
    <w:div w:id="1677877670">
      <w:bodyDiv w:val="1"/>
      <w:marLeft w:val="0"/>
      <w:marRight w:val="0"/>
      <w:marTop w:val="0"/>
      <w:marBottom w:val="0"/>
      <w:divBdr>
        <w:top w:val="none" w:sz="0" w:space="0" w:color="auto"/>
        <w:left w:val="none" w:sz="0" w:space="0" w:color="auto"/>
        <w:bottom w:val="none" w:sz="0" w:space="0" w:color="auto"/>
        <w:right w:val="none" w:sz="0" w:space="0" w:color="auto"/>
      </w:divBdr>
    </w:div>
    <w:div w:id="1970819554">
      <w:bodyDiv w:val="1"/>
      <w:marLeft w:val="0"/>
      <w:marRight w:val="0"/>
      <w:marTop w:val="0"/>
      <w:marBottom w:val="0"/>
      <w:divBdr>
        <w:top w:val="none" w:sz="0" w:space="0" w:color="auto"/>
        <w:left w:val="none" w:sz="0" w:space="0" w:color="auto"/>
        <w:bottom w:val="none" w:sz="0" w:space="0" w:color="auto"/>
        <w:right w:val="none" w:sz="0" w:space="0" w:color="auto"/>
      </w:divBdr>
    </w:div>
    <w:div w:id="2087728916">
      <w:bodyDiv w:val="1"/>
      <w:marLeft w:val="0"/>
      <w:marRight w:val="0"/>
      <w:marTop w:val="0"/>
      <w:marBottom w:val="0"/>
      <w:divBdr>
        <w:top w:val="none" w:sz="0" w:space="0" w:color="auto"/>
        <w:left w:val="none" w:sz="0" w:space="0" w:color="auto"/>
        <w:bottom w:val="none" w:sz="0" w:space="0" w:color="auto"/>
        <w:right w:val="none" w:sz="0" w:space="0" w:color="auto"/>
      </w:divBdr>
    </w:div>
    <w:div w:id="212942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britannica.com/pl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traitsre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BA138-6314-4A6B-A031-623F40041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3863</TotalTime>
  <Pages>24</Pages>
  <Words>9238</Words>
  <Characters>52657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dc:creator>
  <cp:keywords/>
  <dc:description/>
  <cp:lastModifiedBy>SDI 1084</cp:lastModifiedBy>
  <cp:revision>67</cp:revision>
  <cp:lastPrinted>2025-01-08T08:48:00Z</cp:lastPrinted>
  <dcterms:created xsi:type="dcterms:W3CDTF">2024-09-23T09:53:00Z</dcterms:created>
  <dcterms:modified xsi:type="dcterms:W3CDTF">2025-08-12T07:48:00Z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d60ab46b-4856-4494-bec8-73c416b6aae8</vt:lpwstr>
  </property>
</Properties>
</file>