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C3F64" w14:textId="77777777" w:rsidR="009B2EB4" w:rsidRPr="009B2EB4" w:rsidRDefault="009B2EB4" w:rsidP="009B2EB4">
      <w:pPr>
        <w:pStyle w:val="BodyText"/>
        <w:spacing w:before="120" w:after="120" w:line="424" w:lineRule="auto"/>
        <w:rPr>
          <w:bCs/>
          <w:color w:val="000000"/>
          <w:sz w:val="28"/>
          <w:szCs w:val="28"/>
        </w:rPr>
      </w:pPr>
      <w:r w:rsidRPr="009B2EB4">
        <w:rPr>
          <w:bCs/>
          <w:color w:val="000000"/>
          <w:sz w:val="28"/>
          <w:szCs w:val="28"/>
        </w:rPr>
        <w:t>THE</w:t>
      </w:r>
      <w:r w:rsidRPr="009B2EB4">
        <w:rPr>
          <w:bCs/>
          <w:color w:val="000000"/>
          <w:spacing w:val="-8"/>
          <w:sz w:val="28"/>
          <w:szCs w:val="28"/>
        </w:rPr>
        <w:t xml:space="preserve"> </w:t>
      </w:r>
      <w:r w:rsidRPr="009B2EB4">
        <w:rPr>
          <w:bCs/>
          <w:color w:val="000000"/>
          <w:sz w:val="28"/>
          <w:szCs w:val="28"/>
        </w:rPr>
        <w:t>MARKET</w:t>
      </w:r>
      <w:r w:rsidRPr="009B2EB4">
        <w:rPr>
          <w:bCs/>
          <w:color w:val="000000"/>
          <w:spacing w:val="-9"/>
          <w:sz w:val="28"/>
          <w:szCs w:val="28"/>
        </w:rPr>
        <w:t xml:space="preserve"> </w:t>
      </w:r>
      <w:r w:rsidRPr="009B2EB4">
        <w:rPr>
          <w:bCs/>
          <w:color w:val="000000"/>
          <w:sz w:val="28"/>
          <w:szCs w:val="28"/>
        </w:rPr>
        <w:t>POTENTIAL</w:t>
      </w:r>
      <w:r w:rsidRPr="009B2EB4">
        <w:rPr>
          <w:bCs/>
          <w:color w:val="000000"/>
          <w:spacing w:val="-7"/>
          <w:sz w:val="28"/>
          <w:szCs w:val="28"/>
        </w:rPr>
        <w:t xml:space="preserve"> </w:t>
      </w:r>
      <w:r w:rsidRPr="009B2EB4">
        <w:rPr>
          <w:bCs/>
          <w:color w:val="000000"/>
          <w:sz w:val="28"/>
          <w:szCs w:val="28"/>
        </w:rPr>
        <w:t>OF</w:t>
      </w:r>
      <w:r w:rsidRPr="009B2EB4">
        <w:rPr>
          <w:bCs/>
          <w:color w:val="000000"/>
          <w:spacing w:val="-6"/>
          <w:sz w:val="28"/>
          <w:szCs w:val="28"/>
        </w:rPr>
        <w:t xml:space="preserve"> </w:t>
      </w:r>
      <w:r w:rsidRPr="009B2EB4">
        <w:rPr>
          <w:bCs/>
          <w:color w:val="000000"/>
          <w:sz w:val="28"/>
          <w:szCs w:val="28"/>
        </w:rPr>
        <w:t>DRONE</w:t>
      </w:r>
      <w:r w:rsidRPr="009B2EB4">
        <w:rPr>
          <w:bCs/>
          <w:color w:val="000000"/>
          <w:spacing w:val="-7"/>
          <w:sz w:val="28"/>
          <w:szCs w:val="28"/>
        </w:rPr>
        <w:t xml:space="preserve"> </w:t>
      </w:r>
      <w:r w:rsidRPr="009B2EB4">
        <w:rPr>
          <w:bCs/>
          <w:color w:val="000000"/>
          <w:sz w:val="28"/>
          <w:szCs w:val="28"/>
        </w:rPr>
        <w:t>IN</w:t>
      </w:r>
      <w:r w:rsidRPr="009B2EB4">
        <w:rPr>
          <w:bCs/>
          <w:color w:val="000000"/>
          <w:spacing w:val="-11"/>
          <w:sz w:val="28"/>
          <w:szCs w:val="28"/>
        </w:rPr>
        <w:t xml:space="preserve"> </w:t>
      </w:r>
      <w:r w:rsidRPr="009B2EB4">
        <w:rPr>
          <w:bCs/>
          <w:color w:val="000000"/>
          <w:spacing w:val="-2"/>
          <w:sz w:val="28"/>
          <w:szCs w:val="28"/>
        </w:rPr>
        <w:t>AGRICULTURE</w:t>
      </w:r>
    </w:p>
    <w:p w14:paraId="40476A95" w14:textId="77777777" w:rsidR="001346FB" w:rsidRDefault="001346FB" w:rsidP="00864D64">
      <w:pPr>
        <w:pStyle w:val="BodyText"/>
        <w:spacing w:before="120" w:after="120"/>
        <w:ind w:right="65"/>
        <w:jc w:val="both"/>
        <w:rPr>
          <w:bCs/>
          <w:color w:val="000000"/>
          <w:szCs w:val="24"/>
        </w:rPr>
      </w:pPr>
    </w:p>
    <w:p w14:paraId="6F6EC34E" w14:textId="70747F60" w:rsidR="009B2EB4" w:rsidRPr="009B2EB4" w:rsidRDefault="009B2EB4" w:rsidP="00864D64">
      <w:pPr>
        <w:pStyle w:val="BodyText"/>
        <w:spacing w:before="120" w:after="120"/>
        <w:ind w:right="65"/>
        <w:jc w:val="both"/>
        <w:rPr>
          <w:bCs/>
          <w:color w:val="000000"/>
          <w:szCs w:val="24"/>
        </w:rPr>
      </w:pPr>
      <w:bookmarkStart w:id="0" w:name="_GoBack"/>
      <w:bookmarkEnd w:id="0"/>
      <w:r w:rsidRPr="009B2EB4">
        <w:rPr>
          <w:bCs/>
          <w:color w:val="000000"/>
          <w:szCs w:val="24"/>
        </w:rPr>
        <w:t xml:space="preserve">Abstract </w:t>
      </w:r>
    </w:p>
    <w:p w14:paraId="074767D9" w14:textId="77777777" w:rsidR="009B2EB4" w:rsidRDefault="009B2EB4" w:rsidP="00864D64">
      <w:pPr>
        <w:pStyle w:val="BodyText"/>
        <w:spacing w:before="120" w:after="120"/>
        <w:ind w:left="23" w:right="65" w:firstLine="685"/>
        <w:jc w:val="both"/>
        <w:rPr>
          <w:b w:val="0"/>
          <w:color w:val="000000"/>
          <w:szCs w:val="24"/>
        </w:rPr>
      </w:pPr>
      <w:r>
        <w:rPr>
          <w:b w:val="0"/>
          <w:color w:val="000000"/>
          <w:szCs w:val="24"/>
        </w:rPr>
        <w:t>Modern agriculture is a versatile system of agricultural technologies and farming</w:t>
      </w:r>
      <w:r>
        <w:rPr>
          <w:b w:val="0"/>
          <w:color w:val="000000"/>
          <w:spacing w:val="-1"/>
          <w:szCs w:val="24"/>
        </w:rPr>
        <w:t xml:space="preserve"> </w:t>
      </w:r>
      <w:r>
        <w:rPr>
          <w:b w:val="0"/>
          <w:color w:val="000000"/>
          <w:szCs w:val="24"/>
        </w:rPr>
        <w:t>techniques that allows farmers to enhance production</w:t>
      </w:r>
      <w:r>
        <w:rPr>
          <w:b w:val="0"/>
          <w:color w:val="000000"/>
          <w:spacing w:val="-1"/>
          <w:szCs w:val="24"/>
        </w:rPr>
        <w:t xml:space="preserve"> </w:t>
      </w:r>
      <w:r>
        <w:rPr>
          <w:b w:val="0"/>
          <w:color w:val="000000"/>
          <w:szCs w:val="24"/>
        </w:rPr>
        <w:t>while</w:t>
      </w:r>
      <w:r>
        <w:rPr>
          <w:b w:val="0"/>
          <w:color w:val="000000"/>
          <w:spacing w:val="-1"/>
          <w:szCs w:val="24"/>
        </w:rPr>
        <w:t xml:space="preserve"> </w:t>
      </w:r>
      <w:r>
        <w:rPr>
          <w:b w:val="0"/>
          <w:color w:val="000000"/>
          <w:szCs w:val="24"/>
        </w:rPr>
        <w:t>using</w:t>
      </w:r>
      <w:r>
        <w:rPr>
          <w:b w:val="0"/>
          <w:color w:val="000000"/>
          <w:spacing w:val="-1"/>
          <w:szCs w:val="24"/>
        </w:rPr>
        <w:t xml:space="preserve"> </w:t>
      </w:r>
      <w:proofErr w:type="gramStart"/>
      <w:r>
        <w:rPr>
          <w:b w:val="0"/>
          <w:color w:val="000000"/>
          <w:szCs w:val="24"/>
        </w:rPr>
        <w:t>less</w:t>
      </w:r>
      <w:proofErr w:type="gramEnd"/>
      <w:r>
        <w:rPr>
          <w:b w:val="0"/>
          <w:color w:val="000000"/>
          <w:szCs w:val="24"/>
        </w:rPr>
        <w:t xml:space="preserve"> natural resources to fulfill global food, bio-fuel, and fiber demands. There are various technologies involved in today’s agriculture, out of which spraying pesticides using drones is one of the emerging technologies (Shaw K. et al. 2020). Agriculture is a big sector in the Indian economy, but it still lags behind western countries in terms of adopting</w:t>
      </w:r>
      <w:r>
        <w:rPr>
          <w:b w:val="0"/>
          <w:color w:val="000000"/>
          <w:spacing w:val="-5"/>
          <w:szCs w:val="24"/>
        </w:rPr>
        <w:t xml:space="preserve"> </w:t>
      </w:r>
      <w:r>
        <w:rPr>
          <w:b w:val="0"/>
          <w:color w:val="000000"/>
          <w:szCs w:val="24"/>
        </w:rPr>
        <w:t>new technology</w:t>
      </w:r>
      <w:r>
        <w:rPr>
          <w:b w:val="0"/>
          <w:color w:val="000000"/>
          <w:spacing w:val="-5"/>
          <w:szCs w:val="24"/>
        </w:rPr>
        <w:t xml:space="preserve"> </w:t>
      </w:r>
      <w:r>
        <w:rPr>
          <w:b w:val="0"/>
          <w:color w:val="000000"/>
          <w:szCs w:val="24"/>
        </w:rPr>
        <w:t>for increased</w:t>
      </w:r>
      <w:r>
        <w:rPr>
          <w:b w:val="0"/>
          <w:color w:val="000000"/>
          <w:spacing w:val="-1"/>
          <w:szCs w:val="24"/>
        </w:rPr>
        <w:t xml:space="preserve"> </w:t>
      </w:r>
      <w:r>
        <w:rPr>
          <w:b w:val="0"/>
          <w:color w:val="000000"/>
          <w:szCs w:val="24"/>
        </w:rPr>
        <w:t>farm</w:t>
      </w:r>
      <w:r>
        <w:rPr>
          <w:b w:val="0"/>
          <w:color w:val="000000"/>
          <w:spacing w:val="-5"/>
          <w:szCs w:val="24"/>
        </w:rPr>
        <w:t xml:space="preserve"> </w:t>
      </w:r>
      <w:r>
        <w:rPr>
          <w:b w:val="0"/>
          <w:color w:val="000000"/>
          <w:szCs w:val="24"/>
        </w:rPr>
        <w:t>productivity.</w:t>
      </w:r>
    </w:p>
    <w:p w14:paraId="5967A182" w14:textId="77777777" w:rsidR="009B2EB4" w:rsidRPr="009B2EB4" w:rsidRDefault="009B2EB4" w:rsidP="00864D64">
      <w:pPr>
        <w:pStyle w:val="BodyText"/>
        <w:spacing w:before="120" w:after="120"/>
        <w:ind w:right="65"/>
        <w:jc w:val="both"/>
        <w:rPr>
          <w:b w:val="0"/>
          <w:color w:val="000000"/>
          <w:szCs w:val="24"/>
        </w:rPr>
      </w:pPr>
      <w:r w:rsidRPr="009B2EB4">
        <w:rPr>
          <w:b w:val="0"/>
          <w:color w:val="000000"/>
          <w:szCs w:val="24"/>
        </w:rPr>
        <w:tab/>
      </w:r>
      <w:hyperlink r:id="rId7" w:history="1">
        <w:r w:rsidRPr="009B2EB4">
          <w:rPr>
            <w:rStyle w:val="Hyperlink"/>
            <w:b w:val="0"/>
            <w:color w:val="000000"/>
            <w:szCs w:val="24"/>
            <w:u w:val="none"/>
          </w:rPr>
          <w:t>Drone</w:t>
        </w:r>
        <w:r w:rsidRPr="009B2EB4">
          <w:rPr>
            <w:rStyle w:val="Hyperlink"/>
            <w:b w:val="0"/>
            <w:color w:val="000000"/>
            <w:spacing w:val="-3"/>
            <w:szCs w:val="24"/>
            <w:u w:val="none"/>
          </w:rPr>
          <w:t xml:space="preserve"> </w:t>
        </w:r>
        <w:r w:rsidRPr="009B2EB4">
          <w:rPr>
            <w:rStyle w:val="Hyperlink"/>
            <w:b w:val="0"/>
            <w:color w:val="000000"/>
            <w:szCs w:val="24"/>
            <w:u w:val="none"/>
          </w:rPr>
          <w:t>status in agriculture sector Drone applications in agriculture are already</w:t>
        </w:r>
      </w:hyperlink>
      <w:r w:rsidRPr="009B2EB4">
        <w:rPr>
          <w:b w:val="0"/>
          <w:color w:val="000000"/>
          <w:szCs w:val="24"/>
        </w:rPr>
        <w:t xml:space="preserve"> </w:t>
      </w:r>
      <w:hyperlink r:id="rId8" w:history="1">
        <w:r w:rsidRPr="009B2EB4">
          <w:rPr>
            <w:rStyle w:val="Hyperlink"/>
            <w:b w:val="0"/>
            <w:color w:val="000000"/>
            <w:szCs w:val="24"/>
            <w:u w:val="none"/>
          </w:rPr>
          <w:t>common in Asia, although drones in horticulture, agriculture, and forestry are only</w:t>
        </w:r>
      </w:hyperlink>
      <w:r w:rsidRPr="009B2EB4">
        <w:rPr>
          <w:b w:val="0"/>
          <w:color w:val="000000"/>
          <w:szCs w:val="24"/>
        </w:rPr>
        <w:t xml:space="preserve"> </w:t>
      </w:r>
      <w:hyperlink r:id="rId9" w:history="1">
        <w:r w:rsidRPr="009B2EB4">
          <w:rPr>
            <w:rStyle w:val="Hyperlink"/>
            <w:b w:val="0"/>
            <w:color w:val="000000"/>
            <w:szCs w:val="24"/>
            <w:u w:val="none"/>
          </w:rPr>
          <w:t>permitted to be used for small and specific trials and, in some cases, commercial</w:t>
        </w:r>
      </w:hyperlink>
      <w:r w:rsidRPr="009B2EB4">
        <w:rPr>
          <w:b w:val="0"/>
          <w:color w:val="000000"/>
          <w:szCs w:val="24"/>
        </w:rPr>
        <w:t xml:space="preserve"> </w:t>
      </w:r>
      <w:hyperlink r:id="rId10" w:history="1">
        <w:r w:rsidRPr="009B2EB4">
          <w:rPr>
            <w:rStyle w:val="Hyperlink"/>
            <w:b w:val="0"/>
            <w:color w:val="000000"/>
            <w:szCs w:val="24"/>
            <w:u w:val="none"/>
          </w:rPr>
          <w:t>operations</w:t>
        </w:r>
        <w:r w:rsidRPr="009B2EB4">
          <w:rPr>
            <w:rStyle w:val="Hyperlink"/>
            <w:b w:val="0"/>
            <w:color w:val="000000"/>
            <w:spacing w:val="-3"/>
            <w:szCs w:val="24"/>
            <w:u w:val="none"/>
          </w:rPr>
          <w:t xml:space="preserve"> </w:t>
        </w:r>
        <w:r w:rsidRPr="009B2EB4">
          <w:rPr>
            <w:rStyle w:val="Hyperlink"/>
            <w:b w:val="0"/>
            <w:color w:val="000000"/>
            <w:szCs w:val="24"/>
            <w:u w:val="none"/>
          </w:rPr>
          <w:t>in</w:t>
        </w:r>
        <w:r w:rsidRPr="009B2EB4">
          <w:rPr>
            <w:rStyle w:val="Hyperlink"/>
            <w:b w:val="0"/>
            <w:color w:val="000000"/>
            <w:spacing w:val="-9"/>
            <w:szCs w:val="24"/>
            <w:u w:val="none"/>
          </w:rPr>
          <w:t xml:space="preserve"> </w:t>
        </w:r>
        <w:r w:rsidRPr="009B2EB4">
          <w:rPr>
            <w:rStyle w:val="Hyperlink"/>
            <w:b w:val="0"/>
            <w:color w:val="000000"/>
            <w:szCs w:val="24"/>
            <w:u w:val="none"/>
          </w:rPr>
          <w:t>other</w:t>
        </w:r>
        <w:r w:rsidRPr="009B2EB4">
          <w:rPr>
            <w:rStyle w:val="Hyperlink"/>
            <w:b w:val="0"/>
            <w:color w:val="000000"/>
            <w:spacing w:val="-9"/>
            <w:szCs w:val="24"/>
            <w:u w:val="none"/>
          </w:rPr>
          <w:t xml:space="preserve"> </w:t>
        </w:r>
        <w:r w:rsidRPr="009B2EB4">
          <w:rPr>
            <w:rStyle w:val="Hyperlink"/>
            <w:b w:val="0"/>
            <w:color w:val="000000"/>
            <w:szCs w:val="24"/>
            <w:u w:val="none"/>
          </w:rPr>
          <w:t>parts</w:t>
        </w:r>
        <w:r w:rsidRPr="009B2EB4">
          <w:rPr>
            <w:rStyle w:val="Hyperlink"/>
            <w:b w:val="0"/>
            <w:color w:val="000000"/>
            <w:spacing w:val="-3"/>
            <w:szCs w:val="24"/>
            <w:u w:val="none"/>
          </w:rPr>
          <w:t xml:space="preserve"> </w:t>
        </w:r>
        <w:r w:rsidRPr="009B2EB4">
          <w:rPr>
            <w:rStyle w:val="Hyperlink"/>
            <w:b w:val="0"/>
            <w:color w:val="000000"/>
            <w:szCs w:val="24"/>
            <w:u w:val="none"/>
          </w:rPr>
          <w:t>of</w:t>
        </w:r>
        <w:r w:rsidRPr="009B2EB4">
          <w:rPr>
            <w:rStyle w:val="Hyperlink"/>
            <w:b w:val="0"/>
            <w:color w:val="000000"/>
            <w:spacing w:val="-5"/>
            <w:szCs w:val="24"/>
            <w:u w:val="none"/>
          </w:rPr>
          <w:t xml:space="preserve"> </w:t>
        </w:r>
        <w:r w:rsidRPr="009B2EB4">
          <w:rPr>
            <w:rStyle w:val="Hyperlink"/>
            <w:b w:val="0"/>
            <w:color w:val="000000"/>
            <w:szCs w:val="24"/>
            <w:u w:val="none"/>
          </w:rPr>
          <w:t>the</w:t>
        </w:r>
        <w:r w:rsidRPr="009B2EB4">
          <w:rPr>
            <w:rStyle w:val="Hyperlink"/>
            <w:b w:val="0"/>
            <w:color w:val="000000"/>
            <w:spacing w:val="-11"/>
            <w:szCs w:val="24"/>
            <w:u w:val="none"/>
          </w:rPr>
          <w:t xml:space="preserve"> </w:t>
        </w:r>
        <w:r w:rsidRPr="009B2EB4">
          <w:rPr>
            <w:rStyle w:val="Hyperlink"/>
            <w:b w:val="0"/>
            <w:color w:val="000000"/>
            <w:szCs w:val="24"/>
            <w:u w:val="none"/>
          </w:rPr>
          <w:t>world.</w:t>
        </w:r>
        <w:r w:rsidRPr="009B2EB4">
          <w:rPr>
            <w:rStyle w:val="Hyperlink"/>
            <w:b w:val="0"/>
            <w:color w:val="000000"/>
            <w:spacing w:val="-9"/>
            <w:szCs w:val="24"/>
            <w:u w:val="none"/>
          </w:rPr>
          <w:t xml:space="preserve"> </w:t>
        </w:r>
        <w:r w:rsidRPr="009B2EB4">
          <w:rPr>
            <w:rStyle w:val="Hyperlink"/>
            <w:b w:val="0"/>
            <w:color w:val="000000"/>
            <w:szCs w:val="24"/>
            <w:u w:val="none"/>
          </w:rPr>
          <w:t>Drones</w:t>
        </w:r>
        <w:r w:rsidRPr="009B2EB4">
          <w:rPr>
            <w:rStyle w:val="Hyperlink"/>
            <w:b w:val="0"/>
            <w:color w:val="000000"/>
            <w:spacing w:val="-3"/>
            <w:szCs w:val="24"/>
            <w:u w:val="none"/>
          </w:rPr>
          <w:t xml:space="preserve"> </w:t>
        </w:r>
        <w:r w:rsidRPr="009B2EB4">
          <w:rPr>
            <w:rStyle w:val="Hyperlink"/>
            <w:b w:val="0"/>
            <w:color w:val="000000"/>
            <w:szCs w:val="24"/>
            <w:u w:val="none"/>
          </w:rPr>
          <w:t>are</w:t>
        </w:r>
        <w:r w:rsidRPr="009B2EB4">
          <w:rPr>
            <w:rStyle w:val="Hyperlink"/>
            <w:b w:val="0"/>
            <w:color w:val="000000"/>
            <w:spacing w:val="-11"/>
            <w:szCs w:val="24"/>
            <w:u w:val="none"/>
          </w:rPr>
          <w:t xml:space="preserve"> </w:t>
        </w:r>
        <w:r w:rsidRPr="009B2EB4">
          <w:rPr>
            <w:rStyle w:val="Hyperlink"/>
            <w:b w:val="0"/>
            <w:color w:val="000000"/>
            <w:szCs w:val="24"/>
            <w:u w:val="none"/>
          </w:rPr>
          <w:t>now</w:t>
        </w:r>
        <w:r w:rsidRPr="009B2EB4">
          <w:rPr>
            <w:rStyle w:val="Hyperlink"/>
            <w:b w:val="0"/>
            <w:color w:val="000000"/>
            <w:spacing w:val="-4"/>
            <w:szCs w:val="24"/>
            <w:u w:val="none"/>
          </w:rPr>
          <w:t xml:space="preserve"> </w:t>
        </w:r>
        <w:r w:rsidRPr="009B2EB4">
          <w:rPr>
            <w:rStyle w:val="Hyperlink"/>
            <w:b w:val="0"/>
            <w:color w:val="000000"/>
            <w:szCs w:val="24"/>
            <w:u w:val="none"/>
          </w:rPr>
          <w:t>being</w:t>
        </w:r>
        <w:r w:rsidRPr="009B2EB4">
          <w:rPr>
            <w:rStyle w:val="Hyperlink"/>
            <w:b w:val="0"/>
            <w:color w:val="000000"/>
            <w:spacing w:val="-9"/>
            <w:szCs w:val="24"/>
            <w:u w:val="none"/>
          </w:rPr>
          <w:t xml:space="preserve"> </w:t>
        </w:r>
        <w:r w:rsidRPr="009B2EB4">
          <w:rPr>
            <w:rStyle w:val="Hyperlink"/>
            <w:b w:val="0"/>
            <w:color w:val="000000"/>
            <w:szCs w:val="24"/>
            <w:u w:val="none"/>
          </w:rPr>
          <w:t>used</w:t>
        </w:r>
        <w:r w:rsidRPr="009B2EB4">
          <w:rPr>
            <w:rStyle w:val="Hyperlink"/>
            <w:b w:val="0"/>
            <w:color w:val="000000"/>
            <w:spacing w:val="-9"/>
            <w:szCs w:val="24"/>
            <w:u w:val="none"/>
          </w:rPr>
          <w:t xml:space="preserve"> </w:t>
        </w:r>
        <w:r w:rsidRPr="009B2EB4">
          <w:rPr>
            <w:rStyle w:val="Hyperlink"/>
            <w:b w:val="0"/>
            <w:color w:val="000000"/>
            <w:szCs w:val="24"/>
            <w:u w:val="none"/>
          </w:rPr>
          <w:t>for</w:t>
        </w:r>
        <w:r w:rsidRPr="009B2EB4">
          <w:rPr>
            <w:rStyle w:val="Hyperlink"/>
            <w:b w:val="0"/>
            <w:color w:val="000000"/>
            <w:spacing w:val="-5"/>
            <w:szCs w:val="24"/>
            <w:u w:val="none"/>
          </w:rPr>
          <w:t xml:space="preserve"> </w:t>
        </w:r>
        <w:r w:rsidRPr="009B2EB4">
          <w:rPr>
            <w:rStyle w:val="Hyperlink"/>
            <w:b w:val="0"/>
            <w:color w:val="000000"/>
            <w:szCs w:val="24"/>
            <w:u w:val="none"/>
          </w:rPr>
          <w:t>a</w:t>
        </w:r>
        <w:r w:rsidRPr="009B2EB4">
          <w:rPr>
            <w:rStyle w:val="Hyperlink"/>
            <w:b w:val="0"/>
            <w:color w:val="000000"/>
            <w:spacing w:val="-10"/>
            <w:szCs w:val="24"/>
            <w:u w:val="none"/>
          </w:rPr>
          <w:t xml:space="preserve"> </w:t>
        </w:r>
        <w:r w:rsidRPr="009B2EB4">
          <w:rPr>
            <w:rStyle w:val="Hyperlink"/>
            <w:b w:val="0"/>
            <w:color w:val="000000"/>
            <w:szCs w:val="24"/>
            <w:u w:val="none"/>
          </w:rPr>
          <w:t>variety</w:t>
        </w:r>
        <w:r w:rsidRPr="009B2EB4">
          <w:rPr>
            <w:rStyle w:val="Hyperlink"/>
            <w:b w:val="0"/>
            <w:color w:val="000000"/>
            <w:spacing w:val="-9"/>
            <w:szCs w:val="24"/>
            <w:u w:val="none"/>
          </w:rPr>
          <w:t xml:space="preserve"> </w:t>
        </w:r>
        <w:r w:rsidRPr="009B2EB4">
          <w:rPr>
            <w:rStyle w:val="Hyperlink"/>
            <w:b w:val="0"/>
            <w:color w:val="000000"/>
            <w:szCs w:val="24"/>
            <w:u w:val="none"/>
          </w:rPr>
          <w:t>of</w:t>
        </w:r>
        <w:r w:rsidRPr="009B2EB4">
          <w:rPr>
            <w:rStyle w:val="Hyperlink"/>
            <w:b w:val="0"/>
            <w:color w:val="000000"/>
            <w:spacing w:val="-5"/>
            <w:szCs w:val="24"/>
            <w:u w:val="none"/>
          </w:rPr>
          <w:t xml:space="preserve"> </w:t>
        </w:r>
        <w:r w:rsidRPr="009B2EB4">
          <w:rPr>
            <w:rStyle w:val="Hyperlink"/>
            <w:b w:val="0"/>
            <w:color w:val="000000"/>
            <w:szCs w:val="24"/>
            <w:u w:val="none"/>
          </w:rPr>
          <w:t>tasks,</w:t>
        </w:r>
      </w:hyperlink>
      <w:r w:rsidRPr="009B2EB4">
        <w:rPr>
          <w:b w:val="0"/>
          <w:color w:val="000000"/>
          <w:szCs w:val="24"/>
        </w:rPr>
        <w:t xml:space="preserve"> </w:t>
      </w:r>
      <w:hyperlink r:id="rId11" w:history="1">
        <w:r w:rsidRPr="009B2EB4">
          <w:rPr>
            <w:rStyle w:val="Hyperlink"/>
            <w:b w:val="0"/>
            <w:color w:val="000000"/>
            <w:szCs w:val="24"/>
            <w:u w:val="none"/>
          </w:rPr>
          <w:t>including weed, bug, and disease control, spreading micro-granular pesticides and</w:t>
        </w:r>
      </w:hyperlink>
      <w:r w:rsidRPr="009B2EB4">
        <w:rPr>
          <w:b w:val="0"/>
          <w:color w:val="000000"/>
          <w:szCs w:val="24"/>
        </w:rPr>
        <w:t xml:space="preserve"> </w:t>
      </w:r>
      <w:hyperlink r:id="rId12" w:history="1">
        <w:r w:rsidRPr="009B2EB4">
          <w:rPr>
            <w:rStyle w:val="Hyperlink"/>
            <w:b w:val="0"/>
            <w:color w:val="000000"/>
            <w:szCs w:val="24"/>
            <w:u w:val="none"/>
          </w:rPr>
          <w:t>fertilizers, and even planting new forests.</w:t>
        </w:r>
        <w:r w:rsidRPr="009B2EB4">
          <w:rPr>
            <w:rStyle w:val="Hyperlink"/>
            <w:b w:val="0"/>
            <w:color w:val="000000"/>
            <w:spacing w:val="-4"/>
            <w:szCs w:val="24"/>
            <w:u w:val="none"/>
          </w:rPr>
          <w:t xml:space="preserve"> </w:t>
        </w:r>
        <w:r w:rsidRPr="009B2EB4">
          <w:rPr>
            <w:rStyle w:val="Hyperlink"/>
            <w:b w:val="0"/>
            <w:color w:val="000000"/>
            <w:szCs w:val="24"/>
            <w:u w:val="none"/>
          </w:rPr>
          <w:t>The</w:t>
        </w:r>
        <w:r w:rsidRPr="009B2EB4">
          <w:rPr>
            <w:rStyle w:val="Hyperlink"/>
            <w:b w:val="0"/>
            <w:color w:val="000000"/>
            <w:spacing w:val="-1"/>
            <w:szCs w:val="24"/>
            <w:u w:val="none"/>
          </w:rPr>
          <w:t xml:space="preserve"> </w:t>
        </w:r>
        <w:r w:rsidRPr="009B2EB4">
          <w:rPr>
            <w:rStyle w:val="Hyperlink"/>
            <w:b w:val="0"/>
            <w:color w:val="000000"/>
            <w:szCs w:val="24"/>
            <w:u w:val="none"/>
          </w:rPr>
          <w:t>commercial use</w:t>
        </w:r>
        <w:r w:rsidRPr="009B2EB4">
          <w:rPr>
            <w:rStyle w:val="Hyperlink"/>
            <w:b w:val="0"/>
            <w:color w:val="000000"/>
            <w:spacing w:val="-1"/>
            <w:szCs w:val="24"/>
            <w:u w:val="none"/>
          </w:rPr>
          <w:t xml:space="preserve"> </w:t>
        </w:r>
        <w:r w:rsidRPr="009B2EB4">
          <w:rPr>
            <w:rStyle w:val="Hyperlink"/>
            <w:b w:val="0"/>
            <w:color w:val="000000"/>
            <w:szCs w:val="24"/>
            <w:u w:val="none"/>
          </w:rPr>
          <w:t>of drones in</w:t>
        </w:r>
        <w:r w:rsidRPr="009B2EB4">
          <w:rPr>
            <w:rStyle w:val="Hyperlink"/>
            <w:b w:val="0"/>
            <w:color w:val="000000"/>
            <w:spacing w:val="-3"/>
            <w:szCs w:val="24"/>
            <w:u w:val="none"/>
          </w:rPr>
          <w:t xml:space="preserve"> </w:t>
        </w:r>
        <w:r w:rsidRPr="009B2EB4">
          <w:rPr>
            <w:rStyle w:val="Hyperlink"/>
            <w:b w:val="0"/>
            <w:color w:val="000000"/>
            <w:szCs w:val="24"/>
            <w:u w:val="none"/>
          </w:rPr>
          <w:t>agriculture</w:t>
        </w:r>
      </w:hyperlink>
      <w:r w:rsidRPr="009B2EB4">
        <w:rPr>
          <w:b w:val="0"/>
          <w:color w:val="000000"/>
          <w:szCs w:val="24"/>
        </w:rPr>
        <w:t xml:space="preserve"> </w:t>
      </w:r>
      <w:hyperlink r:id="rId13" w:history="1">
        <w:r w:rsidRPr="009B2EB4">
          <w:rPr>
            <w:rStyle w:val="Hyperlink"/>
            <w:b w:val="0"/>
            <w:color w:val="000000"/>
            <w:szCs w:val="24"/>
            <w:u w:val="none"/>
          </w:rPr>
          <w:t>has been subsidized by the Chinese government. As a result, DJI Innovation</w:t>
        </w:r>
      </w:hyperlink>
      <w:r w:rsidRPr="009B2EB4">
        <w:rPr>
          <w:b w:val="0"/>
          <w:color w:val="000000"/>
          <w:szCs w:val="24"/>
        </w:rPr>
        <w:t xml:space="preserve"> </w:t>
      </w:r>
      <w:hyperlink r:id="rId14" w:history="1">
        <w:r w:rsidRPr="009B2EB4">
          <w:rPr>
            <w:rStyle w:val="Hyperlink"/>
            <w:b w:val="0"/>
            <w:color w:val="000000"/>
            <w:szCs w:val="24"/>
            <w:u w:val="none"/>
          </w:rPr>
          <w:t>Technology</w:t>
        </w:r>
        <w:r w:rsidRPr="009B2EB4">
          <w:rPr>
            <w:rStyle w:val="Hyperlink"/>
            <w:b w:val="0"/>
            <w:color w:val="000000"/>
            <w:spacing w:val="-4"/>
            <w:szCs w:val="24"/>
            <w:u w:val="none"/>
          </w:rPr>
          <w:t xml:space="preserve"> </w:t>
        </w:r>
        <w:r w:rsidRPr="009B2EB4">
          <w:rPr>
            <w:rStyle w:val="Hyperlink"/>
            <w:b w:val="0"/>
            <w:color w:val="000000"/>
            <w:szCs w:val="24"/>
            <w:u w:val="none"/>
          </w:rPr>
          <w:t>trained</w:t>
        </w:r>
        <w:r w:rsidRPr="009B2EB4">
          <w:rPr>
            <w:rStyle w:val="Hyperlink"/>
            <w:b w:val="0"/>
            <w:color w:val="000000"/>
            <w:spacing w:val="-5"/>
            <w:szCs w:val="24"/>
            <w:u w:val="none"/>
          </w:rPr>
          <w:t xml:space="preserve"> </w:t>
        </w:r>
        <w:r w:rsidRPr="009B2EB4">
          <w:rPr>
            <w:rStyle w:val="Hyperlink"/>
            <w:b w:val="0"/>
            <w:color w:val="000000"/>
            <w:szCs w:val="24"/>
            <w:u w:val="none"/>
          </w:rPr>
          <w:t>over</w:t>
        </w:r>
        <w:r w:rsidRPr="009B2EB4">
          <w:rPr>
            <w:rStyle w:val="Hyperlink"/>
            <w:b w:val="0"/>
            <w:color w:val="000000"/>
            <w:spacing w:val="-5"/>
            <w:szCs w:val="24"/>
            <w:u w:val="none"/>
          </w:rPr>
          <w:t xml:space="preserve"> </w:t>
        </w:r>
        <w:r w:rsidRPr="009B2EB4">
          <w:rPr>
            <w:rStyle w:val="Hyperlink"/>
            <w:b w:val="0"/>
            <w:color w:val="000000"/>
            <w:szCs w:val="24"/>
            <w:u w:val="none"/>
          </w:rPr>
          <w:t>10,000</w:t>
        </w:r>
      </w:hyperlink>
      <w:r w:rsidRPr="009B2EB4">
        <w:rPr>
          <w:b w:val="0"/>
          <w:color w:val="000000"/>
          <w:spacing w:val="-5"/>
          <w:szCs w:val="24"/>
        </w:rPr>
        <w:t xml:space="preserve"> </w:t>
      </w:r>
      <w:r w:rsidRPr="009B2EB4">
        <w:rPr>
          <w:b w:val="0"/>
          <w:color w:val="000000"/>
          <w:szCs w:val="24"/>
        </w:rPr>
        <w:t>people</w:t>
      </w:r>
      <w:r w:rsidRPr="009B2EB4">
        <w:rPr>
          <w:b w:val="0"/>
          <w:color w:val="000000"/>
          <w:spacing w:val="-6"/>
          <w:szCs w:val="24"/>
        </w:rPr>
        <w:t xml:space="preserve"> </w:t>
      </w:r>
      <w:r w:rsidRPr="009B2EB4">
        <w:rPr>
          <w:b w:val="0"/>
          <w:color w:val="000000"/>
          <w:szCs w:val="24"/>
        </w:rPr>
        <w:t>to</w:t>
      </w:r>
      <w:r w:rsidRPr="009B2EB4">
        <w:rPr>
          <w:b w:val="0"/>
          <w:color w:val="000000"/>
          <w:spacing w:val="-5"/>
          <w:szCs w:val="24"/>
        </w:rPr>
        <w:t xml:space="preserve"> </w:t>
      </w:r>
      <w:r w:rsidRPr="009B2EB4">
        <w:rPr>
          <w:b w:val="0"/>
          <w:color w:val="000000"/>
          <w:szCs w:val="24"/>
        </w:rPr>
        <w:t>fly</w:t>
      </w:r>
      <w:r w:rsidRPr="009B2EB4">
        <w:rPr>
          <w:b w:val="0"/>
          <w:color w:val="000000"/>
          <w:spacing w:val="-5"/>
          <w:szCs w:val="24"/>
        </w:rPr>
        <w:t xml:space="preserve"> </w:t>
      </w:r>
      <w:r w:rsidRPr="009B2EB4">
        <w:rPr>
          <w:b w:val="0"/>
          <w:color w:val="000000"/>
          <w:szCs w:val="24"/>
        </w:rPr>
        <w:t>the</w:t>
      </w:r>
      <w:r w:rsidRPr="009B2EB4">
        <w:rPr>
          <w:b w:val="0"/>
          <w:color w:val="000000"/>
          <w:spacing w:val="-7"/>
          <w:szCs w:val="24"/>
        </w:rPr>
        <w:t xml:space="preserve"> </w:t>
      </w:r>
      <w:r w:rsidRPr="009B2EB4">
        <w:rPr>
          <w:b w:val="0"/>
          <w:color w:val="000000"/>
          <w:szCs w:val="24"/>
        </w:rPr>
        <w:t>Agras</w:t>
      </w:r>
      <w:r w:rsidRPr="009B2EB4">
        <w:rPr>
          <w:b w:val="0"/>
          <w:color w:val="000000"/>
          <w:spacing w:val="-4"/>
          <w:szCs w:val="24"/>
        </w:rPr>
        <w:t xml:space="preserve"> </w:t>
      </w:r>
      <w:r w:rsidRPr="009B2EB4">
        <w:rPr>
          <w:b w:val="0"/>
          <w:color w:val="000000"/>
          <w:szCs w:val="24"/>
        </w:rPr>
        <w:t>MG-1</w:t>
      </w:r>
      <w:r w:rsidRPr="009B2EB4">
        <w:rPr>
          <w:b w:val="0"/>
          <w:color w:val="000000"/>
          <w:spacing w:val="-5"/>
          <w:szCs w:val="24"/>
        </w:rPr>
        <w:t xml:space="preserve"> </w:t>
      </w:r>
      <w:r w:rsidRPr="009B2EB4">
        <w:rPr>
          <w:b w:val="0"/>
          <w:color w:val="000000"/>
          <w:szCs w:val="24"/>
        </w:rPr>
        <w:t>series</w:t>
      </w:r>
      <w:r w:rsidRPr="009B2EB4">
        <w:rPr>
          <w:b w:val="0"/>
          <w:color w:val="000000"/>
          <w:spacing w:val="-3"/>
          <w:szCs w:val="24"/>
        </w:rPr>
        <w:t xml:space="preserve"> </w:t>
      </w:r>
      <w:r w:rsidRPr="009B2EB4">
        <w:rPr>
          <w:b w:val="0"/>
          <w:color w:val="000000"/>
          <w:szCs w:val="24"/>
        </w:rPr>
        <w:t>drone,</w:t>
      </w:r>
      <w:r w:rsidRPr="009B2EB4">
        <w:rPr>
          <w:b w:val="0"/>
          <w:color w:val="000000"/>
          <w:spacing w:val="-5"/>
          <w:szCs w:val="24"/>
        </w:rPr>
        <w:t xml:space="preserve"> </w:t>
      </w:r>
      <w:r w:rsidRPr="009B2EB4">
        <w:rPr>
          <w:b w:val="0"/>
          <w:color w:val="000000"/>
          <w:szCs w:val="24"/>
        </w:rPr>
        <w:t>which</w:t>
      </w:r>
      <w:r w:rsidRPr="009B2EB4">
        <w:rPr>
          <w:b w:val="0"/>
          <w:color w:val="000000"/>
          <w:spacing w:val="-5"/>
          <w:szCs w:val="24"/>
        </w:rPr>
        <w:t xml:space="preserve"> </w:t>
      </w:r>
      <w:r w:rsidRPr="009B2EB4">
        <w:rPr>
          <w:b w:val="0"/>
          <w:color w:val="000000"/>
          <w:szCs w:val="24"/>
        </w:rPr>
        <w:t>was released in 2015 model drone named Agras MG-1 series 8-rotor sprayer.</w:t>
      </w:r>
    </w:p>
    <w:p w14:paraId="77ABE279" w14:textId="77777777" w:rsidR="009B2EB4" w:rsidRDefault="009B2EB4" w:rsidP="00864D64">
      <w:pPr>
        <w:pStyle w:val="BodyText"/>
        <w:spacing w:before="120" w:after="120"/>
        <w:ind w:right="65" w:firstLine="720"/>
        <w:jc w:val="both"/>
        <w:rPr>
          <w:b w:val="0"/>
          <w:color w:val="000000"/>
          <w:szCs w:val="24"/>
        </w:rPr>
      </w:pPr>
      <w:r>
        <w:rPr>
          <w:b w:val="0"/>
          <w:color w:val="000000"/>
          <w:szCs w:val="24"/>
        </w:rPr>
        <w:t>Field mapping is an essential component of the agriculture drone market, addressing key</w:t>
      </w:r>
      <w:r>
        <w:rPr>
          <w:b w:val="0"/>
          <w:color w:val="000000"/>
          <w:spacing w:val="-1"/>
          <w:szCs w:val="24"/>
        </w:rPr>
        <w:t xml:space="preserve"> </w:t>
      </w:r>
      <w:r>
        <w:rPr>
          <w:b w:val="0"/>
          <w:color w:val="000000"/>
          <w:szCs w:val="24"/>
        </w:rPr>
        <w:t>challenges in modern</w:t>
      </w:r>
      <w:r>
        <w:rPr>
          <w:b w:val="0"/>
          <w:color w:val="000000"/>
          <w:spacing w:val="-1"/>
          <w:szCs w:val="24"/>
        </w:rPr>
        <w:t xml:space="preserve"> </w:t>
      </w:r>
      <w:r>
        <w:rPr>
          <w:b w:val="0"/>
          <w:color w:val="000000"/>
          <w:szCs w:val="24"/>
        </w:rPr>
        <w:t>farming</w:t>
      </w:r>
      <w:r>
        <w:rPr>
          <w:b w:val="0"/>
          <w:color w:val="000000"/>
          <w:spacing w:val="-1"/>
          <w:szCs w:val="24"/>
        </w:rPr>
        <w:t xml:space="preserve"> </w:t>
      </w:r>
      <w:r>
        <w:rPr>
          <w:b w:val="0"/>
          <w:color w:val="000000"/>
          <w:szCs w:val="24"/>
        </w:rPr>
        <w:t>such</w:t>
      </w:r>
      <w:r>
        <w:rPr>
          <w:b w:val="0"/>
          <w:color w:val="000000"/>
          <w:spacing w:val="-1"/>
          <w:szCs w:val="24"/>
        </w:rPr>
        <w:t xml:space="preserve"> </w:t>
      </w:r>
      <w:r>
        <w:rPr>
          <w:b w:val="0"/>
          <w:color w:val="000000"/>
          <w:szCs w:val="24"/>
        </w:rPr>
        <w:t>as resource</w:t>
      </w:r>
      <w:r>
        <w:rPr>
          <w:b w:val="0"/>
          <w:color w:val="000000"/>
          <w:spacing w:val="-6"/>
          <w:szCs w:val="24"/>
        </w:rPr>
        <w:t xml:space="preserve"> </w:t>
      </w:r>
      <w:r>
        <w:rPr>
          <w:b w:val="0"/>
          <w:color w:val="000000"/>
          <w:szCs w:val="24"/>
        </w:rPr>
        <w:t>optimization, precision agriculture, and labor shortages. The integration of drones for field mapping provides farmers with essential data about their land, crops, and agricultural operations.</w:t>
      </w:r>
    </w:p>
    <w:p w14:paraId="181C2B87" w14:textId="77777777" w:rsidR="009B2EB4" w:rsidRPr="001D7CEE" w:rsidRDefault="009B2EB4" w:rsidP="009B2EB4">
      <w:pPr>
        <w:pStyle w:val="BodyText"/>
        <w:spacing w:before="120" w:after="120" w:line="396" w:lineRule="auto"/>
        <w:ind w:right="65"/>
        <w:jc w:val="both"/>
        <w:rPr>
          <w:b w:val="0"/>
          <w:color w:val="000000"/>
          <w:szCs w:val="24"/>
        </w:rPr>
      </w:pPr>
      <w:proofErr w:type="gramStart"/>
      <w:r w:rsidRPr="009B2EB4">
        <w:rPr>
          <w:bCs/>
          <w:color w:val="000000"/>
          <w:szCs w:val="24"/>
        </w:rPr>
        <w:t>Keywords</w:t>
      </w:r>
      <w:r w:rsidR="00CC59CD">
        <w:rPr>
          <w:bCs/>
          <w:color w:val="000000"/>
          <w:szCs w:val="24"/>
        </w:rPr>
        <w:t xml:space="preserve"> :</w:t>
      </w:r>
      <w:proofErr w:type="gramEnd"/>
      <w:r w:rsidR="00CC59CD">
        <w:rPr>
          <w:bCs/>
          <w:color w:val="000000"/>
          <w:szCs w:val="24"/>
        </w:rPr>
        <w:t xml:space="preserve"> </w:t>
      </w:r>
      <w:r w:rsidR="00CC59CD" w:rsidRPr="001D7CEE">
        <w:rPr>
          <w:b w:val="0"/>
          <w:color w:val="000000"/>
          <w:szCs w:val="24"/>
        </w:rPr>
        <w:t xml:space="preserve">Agricultural Drone, Farmers </w:t>
      </w:r>
      <w:r w:rsidR="001D7CEE" w:rsidRPr="001D7CEE">
        <w:rPr>
          <w:b w:val="0"/>
          <w:color w:val="000000"/>
          <w:szCs w:val="24"/>
        </w:rPr>
        <w:t xml:space="preserve"> Agricultural technologies </w:t>
      </w:r>
    </w:p>
    <w:p w14:paraId="0BBE9F5B" w14:textId="77777777" w:rsidR="009B2EB4" w:rsidRPr="009B2EB4" w:rsidRDefault="009B2EB4" w:rsidP="00864D64">
      <w:pPr>
        <w:pStyle w:val="BodyText"/>
        <w:spacing w:before="120" w:after="120"/>
        <w:jc w:val="both"/>
        <w:rPr>
          <w:color w:val="000000"/>
          <w:szCs w:val="24"/>
        </w:rPr>
      </w:pPr>
      <w:r w:rsidRPr="009B2EB4">
        <w:rPr>
          <w:color w:val="000000"/>
          <w:szCs w:val="24"/>
        </w:rPr>
        <w:t>Introduction</w:t>
      </w:r>
    </w:p>
    <w:p w14:paraId="2AF41A36" w14:textId="77777777" w:rsidR="009B2EB4" w:rsidRDefault="009B2EB4" w:rsidP="00864D64">
      <w:pPr>
        <w:pStyle w:val="BodyText"/>
        <w:spacing w:before="120" w:after="120"/>
        <w:ind w:firstLine="720"/>
        <w:jc w:val="both"/>
        <w:rPr>
          <w:rFonts w:eastAsia="Times New Roman"/>
          <w:b w:val="0"/>
          <w:bCs/>
          <w:color w:val="000000"/>
          <w:szCs w:val="24"/>
        </w:rPr>
      </w:pPr>
      <w:r>
        <w:rPr>
          <w:b w:val="0"/>
          <w:bCs/>
          <w:color w:val="000000"/>
          <w:szCs w:val="24"/>
        </w:rPr>
        <w:t>Modern agriculture is a versatile system of agricultural technologies and farming</w:t>
      </w:r>
      <w:r>
        <w:rPr>
          <w:b w:val="0"/>
          <w:bCs/>
          <w:color w:val="000000"/>
          <w:spacing w:val="-1"/>
          <w:szCs w:val="24"/>
        </w:rPr>
        <w:t xml:space="preserve"> </w:t>
      </w:r>
      <w:r>
        <w:rPr>
          <w:b w:val="0"/>
          <w:bCs/>
          <w:color w:val="000000"/>
          <w:szCs w:val="24"/>
        </w:rPr>
        <w:t>techniques that allows farmers to enhance production</w:t>
      </w:r>
      <w:r>
        <w:rPr>
          <w:b w:val="0"/>
          <w:bCs/>
          <w:color w:val="000000"/>
          <w:spacing w:val="-1"/>
          <w:szCs w:val="24"/>
        </w:rPr>
        <w:t xml:space="preserve"> </w:t>
      </w:r>
      <w:r>
        <w:rPr>
          <w:b w:val="0"/>
          <w:bCs/>
          <w:color w:val="000000"/>
          <w:szCs w:val="24"/>
        </w:rPr>
        <w:t>while</w:t>
      </w:r>
      <w:r>
        <w:rPr>
          <w:b w:val="0"/>
          <w:bCs/>
          <w:color w:val="000000"/>
          <w:spacing w:val="-1"/>
          <w:szCs w:val="24"/>
        </w:rPr>
        <w:t xml:space="preserve"> </w:t>
      </w:r>
      <w:r>
        <w:rPr>
          <w:b w:val="0"/>
          <w:bCs/>
          <w:color w:val="000000"/>
          <w:szCs w:val="24"/>
        </w:rPr>
        <w:t>using</w:t>
      </w:r>
      <w:r>
        <w:rPr>
          <w:b w:val="0"/>
          <w:bCs/>
          <w:color w:val="000000"/>
          <w:spacing w:val="-1"/>
          <w:szCs w:val="24"/>
        </w:rPr>
        <w:t xml:space="preserve"> </w:t>
      </w:r>
      <w:proofErr w:type="gramStart"/>
      <w:r>
        <w:rPr>
          <w:b w:val="0"/>
          <w:bCs/>
          <w:color w:val="000000"/>
          <w:szCs w:val="24"/>
        </w:rPr>
        <w:t>less</w:t>
      </w:r>
      <w:proofErr w:type="gramEnd"/>
      <w:r>
        <w:rPr>
          <w:b w:val="0"/>
          <w:bCs/>
          <w:color w:val="000000"/>
          <w:szCs w:val="24"/>
        </w:rPr>
        <w:t xml:space="preserve"> natural resources to fulfill global food, bio-fuel, and fiber demands. There are various technologies involved in today’s agriculture, out of which spraying pesticides using drones is one of the emerging technologies (Shaw K. et al. 2020). Agriculture is a big sector in the Indian economy, but it still lags behind western countries in terms of adopting</w:t>
      </w:r>
      <w:r>
        <w:rPr>
          <w:b w:val="0"/>
          <w:bCs/>
          <w:color w:val="000000"/>
          <w:spacing w:val="-5"/>
          <w:szCs w:val="24"/>
        </w:rPr>
        <w:t xml:space="preserve"> </w:t>
      </w:r>
      <w:r>
        <w:rPr>
          <w:b w:val="0"/>
          <w:bCs/>
          <w:color w:val="000000"/>
          <w:szCs w:val="24"/>
        </w:rPr>
        <w:t>new technology</w:t>
      </w:r>
      <w:r>
        <w:rPr>
          <w:b w:val="0"/>
          <w:bCs/>
          <w:color w:val="000000"/>
          <w:spacing w:val="-5"/>
          <w:szCs w:val="24"/>
        </w:rPr>
        <w:t xml:space="preserve"> </w:t>
      </w:r>
      <w:r>
        <w:rPr>
          <w:b w:val="0"/>
          <w:bCs/>
          <w:color w:val="000000"/>
          <w:szCs w:val="24"/>
        </w:rPr>
        <w:t>for increased</w:t>
      </w:r>
      <w:r>
        <w:rPr>
          <w:b w:val="0"/>
          <w:bCs/>
          <w:color w:val="000000"/>
          <w:spacing w:val="-1"/>
          <w:szCs w:val="24"/>
        </w:rPr>
        <w:t xml:space="preserve"> </w:t>
      </w:r>
      <w:r>
        <w:rPr>
          <w:b w:val="0"/>
          <w:bCs/>
          <w:color w:val="000000"/>
          <w:szCs w:val="24"/>
        </w:rPr>
        <w:t>farm</w:t>
      </w:r>
      <w:r>
        <w:rPr>
          <w:b w:val="0"/>
          <w:bCs/>
          <w:color w:val="000000"/>
          <w:spacing w:val="-5"/>
          <w:szCs w:val="24"/>
        </w:rPr>
        <w:t xml:space="preserve"> </w:t>
      </w:r>
      <w:r>
        <w:rPr>
          <w:b w:val="0"/>
          <w:bCs/>
          <w:color w:val="000000"/>
          <w:szCs w:val="24"/>
        </w:rPr>
        <w:t>productivity.</w:t>
      </w:r>
      <w:r>
        <w:rPr>
          <w:b w:val="0"/>
          <w:bCs/>
          <w:color w:val="000000"/>
          <w:spacing w:val="-4"/>
          <w:szCs w:val="24"/>
        </w:rPr>
        <w:t xml:space="preserve"> </w:t>
      </w:r>
      <w:r>
        <w:rPr>
          <w:b w:val="0"/>
          <w:bCs/>
          <w:color w:val="000000"/>
          <w:szCs w:val="24"/>
        </w:rPr>
        <w:t>To</w:t>
      </w:r>
      <w:r>
        <w:rPr>
          <w:b w:val="0"/>
          <w:bCs/>
          <w:color w:val="000000"/>
          <w:spacing w:val="-1"/>
          <w:szCs w:val="24"/>
        </w:rPr>
        <w:t xml:space="preserve"> </w:t>
      </w:r>
      <w:r>
        <w:rPr>
          <w:b w:val="0"/>
          <w:bCs/>
          <w:color w:val="000000"/>
          <w:szCs w:val="24"/>
        </w:rPr>
        <w:t>ensure</w:t>
      </w:r>
      <w:r>
        <w:rPr>
          <w:b w:val="0"/>
          <w:bCs/>
          <w:color w:val="000000"/>
          <w:spacing w:val="-6"/>
          <w:szCs w:val="24"/>
        </w:rPr>
        <w:t xml:space="preserve"> </w:t>
      </w:r>
      <w:r>
        <w:rPr>
          <w:b w:val="0"/>
          <w:bCs/>
          <w:color w:val="000000"/>
          <w:szCs w:val="24"/>
        </w:rPr>
        <w:t>that</w:t>
      </w:r>
      <w:r>
        <w:rPr>
          <w:b w:val="0"/>
          <w:bCs/>
          <w:color w:val="000000"/>
          <w:spacing w:val="-1"/>
          <w:szCs w:val="24"/>
        </w:rPr>
        <w:t xml:space="preserve"> </w:t>
      </w:r>
      <w:r>
        <w:rPr>
          <w:b w:val="0"/>
          <w:bCs/>
          <w:color w:val="000000"/>
          <w:szCs w:val="24"/>
        </w:rPr>
        <w:t>agriculture</w:t>
      </w:r>
      <w:r>
        <w:rPr>
          <w:b w:val="0"/>
          <w:bCs/>
          <w:color w:val="000000"/>
          <w:spacing w:val="-1"/>
          <w:szCs w:val="24"/>
        </w:rPr>
        <w:t xml:space="preserve"> </w:t>
      </w:r>
      <w:r>
        <w:rPr>
          <w:b w:val="0"/>
          <w:bCs/>
          <w:color w:val="000000"/>
          <w:szCs w:val="24"/>
        </w:rPr>
        <w:t>is profitable, we must minimize traditional approaches and embrace new technologies (</w:t>
      </w:r>
      <w:proofErr w:type="spellStart"/>
      <w:r>
        <w:rPr>
          <w:b w:val="0"/>
          <w:bCs/>
          <w:color w:val="000000"/>
          <w:szCs w:val="24"/>
        </w:rPr>
        <w:t>Yallappa</w:t>
      </w:r>
      <w:proofErr w:type="spellEnd"/>
      <w:r>
        <w:rPr>
          <w:b w:val="0"/>
          <w:bCs/>
          <w:color w:val="000000"/>
          <w:szCs w:val="24"/>
        </w:rPr>
        <w:t xml:space="preserve"> D</w:t>
      </w:r>
      <w:r>
        <w:rPr>
          <w:b w:val="0"/>
          <w:bCs/>
          <w:i/>
          <w:iCs/>
          <w:color w:val="000000"/>
          <w:szCs w:val="24"/>
        </w:rPr>
        <w:t>. et al.</w:t>
      </w:r>
      <w:r>
        <w:rPr>
          <w:b w:val="0"/>
          <w:bCs/>
          <w:color w:val="000000"/>
          <w:szCs w:val="24"/>
        </w:rPr>
        <w:t xml:space="preserve"> 2017).</w:t>
      </w:r>
    </w:p>
    <w:p w14:paraId="719E4D46" w14:textId="77777777" w:rsidR="009B2EB4" w:rsidRDefault="009B2EB4" w:rsidP="00864D64">
      <w:pPr>
        <w:pStyle w:val="BodyText"/>
        <w:spacing w:before="120" w:after="120"/>
        <w:ind w:firstLine="720"/>
        <w:jc w:val="both"/>
        <w:rPr>
          <w:b w:val="0"/>
          <w:bCs/>
          <w:color w:val="000000"/>
          <w:szCs w:val="24"/>
        </w:rPr>
      </w:pPr>
      <w:r>
        <w:rPr>
          <w:b w:val="0"/>
          <w:bCs/>
          <w:color w:val="000000"/>
          <w:szCs w:val="24"/>
        </w:rPr>
        <w:t xml:space="preserve">Development in agriculture is influenced by a </w:t>
      </w:r>
      <w:proofErr w:type="gramStart"/>
      <w:r>
        <w:rPr>
          <w:b w:val="0"/>
          <w:bCs/>
          <w:color w:val="000000"/>
          <w:szCs w:val="24"/>
        </w:rPr>
        <w:t>various environmental factors</w:t>
      </w:r>
      <w:proofErr w:type="gramEnd"/>
      <w:r>
        <w:rPr>
          <w:b w:val="0"/>
          <w:bCs/>
          <w:color w:val="000000"/>
          <w:szCs w:val="24"/>
        </w:rPr>
        <w:t xml:space="preserve"> such as temperature, relative humidity, rainfall, and other significant biological factors such as pests, insects, and diseases. Humans can control these biological factors by spraying</w:t>
      </w:r>
      <w:r>
        <w:rPr>
          <w:b w:val="0"/>
          <w:bCs/>
          <w:color w:val="000000"/>
          <w:spacing w:val="-4"/>
          <w:szCs w:val="24"/>
        </w:rPr>
        <w:t xml:space="preserve"> </w:t>
      </w:r>
      <w:r>
        <w:rPr>
          <w:b w:val="0"/>
          <w:bCs/>
          <w:color w:val="000000"/>
          <w:szCs w:val="24"/>
        </w:rPr>
        <w:t>pesticides and</w:t>
      </w:r>
      <w:r>
        <w:rPr>
          <w:b w:val="0"/>
          <w:bCs/>
          <w:color w:val="000000"/>
          <w:spacing w:val="-3"/>
          <w:szCs w:val="24"/>
        </w:rPr>
        <w:t xml:space="preserve"> </w:t>
      </w:r>
      <w:r>
        <w:rPr>
          <w:b w:val="0"/>
          <w:bCs/>
          <w:color w:val="000000"/>
          <w:szCs w:val="24"/>
        </w:rPr>
        <w:t>fertilizers,</w:t>
      </w:r>
      <w:r>
        <w:rPr>
          <w:b w:val="0"/>
          <w:bCs/>
          <w:color w:val="000000"/>
          <w:spacing w:val="-3"/>
          <w:szCs w:val="24"/>
        </w:rPr>
        <w:t xml:space="preserve"> </w:t>
      </w:r>
      <w:r>
        <w:rPr>
          <w:b w:val="0"/>
          <w:bCs/>
          <w:color w:val="000000"/>
          <w:szCs w:val="24"/>
        </w:rPr>
        <w:t>which</w:t>
      </w:r>
      <w:r>
        <w:rPr>
          <w:b w:val="0"/>
          <w:bCs/>
          <w:color w:val="000000"/>
          <w:spacing w:val="-1"/>
          <w:szCs w:val="24"/>
        </w:rPr>
        <w:t xml:space="preserve"> </w:t>
      </w:r>
      <w:r>
        <w:rPr>
          <w:b w:val="0"/>
          <w:bCs/>
          <w:color w:val="000000"/>
          <w:szCs w:val="24"/>
        </w:rPr>
        <w:t>helps to increase</w:t>
      </w:r>
      <w:r>
        <w:rPr>
          <w:b w:val="0"/>
          <w:bCs/>
          <w:color w:val="000000"/>
          <w:spacing w:val="-5"/>
          <w:szCs w:val="24"/>
        </w:rPr>
        <w:t xml:space="preserve"> </w:t>
      </w:r>
      <w:r>
        <w:rPr>
          <w:b w:val="0"/>
          <w:bCs/>
          <w:color w:val="000000"/>
          <w:szCs w:val="24"/>
        </w:rPr>
        <w:t>productivity in</w:t>
      </w:r>
      <w:r>
        <w:rPr>
          <w:b w:val="0"/>
          <w:bCs/>
          <w:color w:val="000000"/>
          <w:spacing w:val="-1"/>
          <w:szCs w:val="24"/>
        </w:rPr>
        <w:t xml:space="preserve"> </w:t>
      </w:r>
      <w:r>
        <w:rPr>
          <w:b w:val="0"/>
          <w:bCs/>
          <w:color w:val="000000"/>
          <w:szCs w:val="24"/>
        </w:rPr>
        <w:t>the</w:t>
      </w:r>
      <w:r>
        <w:rPr>
          <w:b w:val="0"/>
          <w:bCs/>
          <w:color w:val="000000"/>
          <w:spacing w:val="-2"/>
          <w:szCs w:val="24"/>
        </w:rPr>
        <w:t xml:space="preserve"> </w:t>
      </w:r>
      <w:r>
        <w:rPr>
          <w:b w:val="0"/>
          <w:bCs/>
          <w:color w:val="000000"/>
          <w:szCs w:val="24"/>
        </w:rPr>
        <w:t>long run. To achieve high productivity, Indian agriculture needed high yield and protection materials.</w:t>
      </w:r>
      <w:r>
        <w:rPr>
          <w:b w:val="0"/>
          <w:bCs/>
          <w:color w:val="000000"/>
          <w:spacing w:val="-3"/>
          <w:szCs w:val="24"/>
        </w:rPr>
        <w:t xml:space="preserve"> </w:t>
      </w:r>
      <w:r>
        <w:rPr>
          <w:b w:val="0"/>
          <w:bCs/>
          <w:color w:val="000000"/>
          <w:szCs w:val="24"/>
        </w:rPr>
        <w:t>As</w:t>
      </w:r>
      <w:r>
        <w:rPr>
          <w:b w:val="0"/>
          <w:bCs/>
          <w:color w:val="000000"/>
          <w:spacing w:val="-3"/>
          <w:szCs w:val="24"/>
        </w:rPr>
        <w:t xml:space="preserve"> </w:t>
      </w:r>
      <w:r>
        <w:rPr>
          <w:b w:val="0"/>
          <w:bCs/>
          <w:color w:val="000000"/>
          <w:szCs w:val="24"/>
        </w:rPr>
        <w:t>a</w:t>
      </w:r>
      <w:r>
        <w:rPr>
          <w:b w:val="0"/>
          <w:bCs/>
          <w:color w:val="000000"/>
          <w:spacing w:val="-6"/>
          <w:szCs w:val="24"/>
        </w:rPr>
        <w:t xml:space="preserve"> </w:t>
      </w:r>
      <w:r>
        <w:rPr>
          <w:b w:val="0"/>
          <w:bCs/>
          <w:color w:val="000000"/>
          <w:szCs w:val="24"/>
        </w:rPr>
        <w:t>result, the</w:t>
      </w:r>
      <w:r>
        <w:rPr>
          <w:b w:val="0"/>
          <w:bCs/>
          <w:color w:val="000000"/>
          <w:spacing w:val="-6"/>
          <w:szCs w:val="24"/>
        </w:rPr>
        <w:t xml:space="preserve"> </w:t>
      </w:r>
      <w:r>
        <w:rPr>
          <w:b w:val="0"/>
          <w:bCs/>
          <w:color w:val="000000"/>
          <w:szCs w:val="24"/>
        </w:rPr>
        <w:t>use</w:t>
      </w:r>
      <w:r>
        <w:rPr>
          <w:b w:val="0"/>
          <w:bCs/>
          <w:color w:val="000000"/>
          <w:spacing w:val="-6"/>
          <w:szCs w:val="24"/>
        </w:rPr>
        <w:t xml:space="preserve"> </w:t>
      </w:r>
      <w:r>
        <w:rPr>
          <w:b w:val="0"/>
          <w:bCs/>
          <w:color w:val="000000"/>
          <w:szCs w:val="24"/>
        </w:rPr>
        <w:t>of</w:t>
      </w:r>
      <w:r>
        <w:rPr>
          <w:b w:val="0"/>
          <w:bCs/>
          <w:color w:val="000000"/>
          <w:spacing w:val="-4"/>
          <w:szCs w:val="24"/>
        </w:rPr>
        <w:t xml:space="preserve"> </w:t>
      </w:r>
      <w:r>
        <w:rPr>
          <w:b w:val="0"/>
          <w:bCs/>
          <w:color w:val="000000"/>
          <w:szCs w:val="24"/>
        </w:rPr>
        <w:t>pesticides</w:t>
      </w:r>
      <w:r>
        <w:rPr>
          <w:b w:val="0"/>
          <w:bCs/>
          <w:color w:val="000000"/>
          <w:spacing w:val="-1"/>
          <w:szCs w:val="24"/>
        </w:rPr>
        <w:t xml:space="preserve"> </w:t>
      </w:r>
      <w:r>
        <w:rPr>
          <w:b w:val="0"/>
          <w:bCs/>
          <w:color w:val="000000"/>
          <w:szCs w:val="24"/>
        </w:rPr>
        <w:t>and</w:t>
      </w:r>
      <w:r>
        <w:rPr>
          <w:b w:val="0"/>
          <w:bCs/>
          <w:color w:val="000000"/>
          <w:spacing w:val="-4"/>
          <w:szCs w:val="24"/>
        </w:rPr>
        <w:t xml:space="preserve"> </w:t>
      </w:r>
      <w:r>
        <w:rPr>
          <w:b w:val="0"/>
          <w:bCs/>
          <w:color w:val="000000"/>
          <w:szCs w:val="24"/>
        </w:rPr>
        <w:t>fertilizers</w:t>
      </w:r>
      <w:r>
        <w:rPr>
          <w:b w:val="0"/>
          <w:bCs/>
          <w:color w:val="000000"/>
          <w:spacing w:val="-2"/>
          <w:szCs w:val="24"/>
        </w:rPr>
        <w:t xml:space="preserve"> </w:t>
      </w:r>
      <w:r>
        <w:rPr>
          <w:b w:val="0"/>
          <w:bCs/>
          <w:color w:val="000000"/>
          <w:szCs w:val="24"/>
        </w:rPr>
        <w:t>in</w:t>
      </w:r>
      <w:r>
        <w:rPr>
          <w:b w:val="0"/>
          <w:bCs/>
          <w:color w:val="000000"/>
          <w:spacing w:val="-4"/>
          <w:szCs w:val="24"/>
        </w:rPr>
        <w:t xml:space="preserve"> </w:t>
      </w:r>
      <w:r>
        <w:rPr>
          <w:b w:val="0"/>
          <w:bCs/>
          <w:color w:val="000000"/>
          <w:szCs w:val="24"/>
        </w:rPr>
        <w:t>agricultural</w:t>
      </w:r>
      <w:r>
        <w:rPr>
          <w:b w:val="0"/>
          <w:bCs/>
          <w:color w:val="000000"/>
          <w:spacing w:val="-5"/>
          <w:szCs w:val="24"/>
        </w:rPr>
        <w:t xml:space="preserve"> </w:t>
      </w:r>
      <w:r>
        <w:rPr>
          <w:b w:val="0"/>
          <w:bCs/>
          <w:color w:val="000000"/>
          <w:szCs w:val="24"/>
        </w:rPr>
        <w:t>areas</w:t>
      </w:r>
      <w:r>
        <w:rPr>
          <w:b w:val="0"/>
          <w:bCs/>
          <w:color w:val="000000"/>
          <w:spacing w:val="-2"/>
          <w:szCs w:val="24"/>
        </w:rPr>
        <w:t xml:space="preserve"> </w:t>
      </w:r>
      <w:r>
        <w:rPr>
          <w:b w:val="0"/>
          <w:bCs/>
          <w:color w:val="000000"/>
          <w:szCs w:val="24"/>
        </w:rPr>
        <w:t>is crucial for</w:t>
      </w:r>
      <w:r>
        <w:rPr>
          <w:b w:val="0"/>
          <w:bCs/>
          <w:color w:val="000000"/>
          <w:spacing w:val="-5"/>
          <w:szCs w:val="24"/>
        </w:rPr>
        <w:t xml:space="preserve"> </w:t>
      </w:r>
      <w:r>
        <w:rPr>
          <w:b w:val="0"/>
          <w:bCs/>
          <w:color w:val="000000"/>
          <w:szCs w:val="24"/>
        </w:rPr>
        <w:t>crop</w:t>
      </w:r>
      <w:r>
        <w:rPr>
          <w:b w:val="0"/>
          <w:bCs/>
          <w:color w:val="000000"/>
          <w:spacing w:val="-5"/>
          <w:szCs w:val="24"/>
        </w:rPr>
        <w:t xml:space="preserve"> </w:t>
      </w:r>
      <w:r>
        <w:rPr>
          <w:b w:val="0"/>
          <w:bCs/>
          <w:color w:val="000000"/>
          <w:szCs w:val="24"/>
        </w:rPr>
        <w:t>yield. Farmers do</w:t>
      </w:r>
      <w:r>
        <w:rPr>
          <w:b w:val="0"/>
          <w:bCs/>
          <w:color w:val="000000"/>
          <w:spacing w:val="-5"/>
          <w:szCs w:val="24"/>
        </w:rPr>
        <w:t xml:space="preserve"> </w:t>
      </w:r>
      <w:r>
        <w:rPr>
          <w:b w:val="0"/>
          <w:bCs/>
          <w:color w:val="000000"/>
          <w:szCs w:val="24"/>
        </w:rPr>
        <w:t>this by</w:t>
      </w:r>
      <w:r>
        <w:rPr>
          <w:b w:val="0"/>
          <w:bCs/>
          <w:color w:val="000000"/>
          <w:spacing w:val="-5"/>
          <w:szCs w:val="24"/>
        </w:rPr>
        <w:t xml:space="preserve"> </w:t>
      </w:r>
      <w:r>
        <w:rPr>
          <w:b w:val="0"/>
          <w:bCs/>
          <w:color w:val="000000"/>
          <w:szCs w:val="24"/>
        </w:rPr>
        <w:t>carrying</w:t>
      </w:r>
      <w:r>
        <w:rPr>
          <w:b w:val="0"/>
          <w:bCs/>
          <w:color w:val="000000"/>
          <w:spacing w:val="-1"/>
          <w:szCs w:val="24"/>
        </w:rPr>
        <w:t xml:space="preserve"> </w:t>
      </w:r>
      <w:r>
        <w:rPr>
          <w:b w:val="0"/>
          <w:bCs/>
          <w:color w:val="000000"/>
          <w:szCs w:val="24"/>
        </w:rPr>
        <w:t>pesticide</w:t>
      </w:r>
      <w:r>
        <w:rPr>
          <w:b w:val="0"/>
          <w:bCs/>
          <w:color w:val="000000"/>
          <w:spacing w:val="-2"/>
          <w:szCs w:val="24"/>
        </w:rPr>
        <w:t xml:space="preserve"> </w:t>
      </w:r>
      <w:r>
        <w:rPr>
          <w:b w:val="0"/>
          <w:bCs/>
          <w:color w:val="000000"/>
          <w:szCs w:val="24"/>
        </w:rPr>
        <w:t>containers with</w:t>
      </w:r>
      <w:r>
        <w:rPr>
          <w:b w:val="0"/>
          <w:bCs/>
          <w:color w:val="000000"/>
          <w:spacing w:val="-5"/>
          <w:szCs w:val="24"/>
        </w:rPr>
        <w:t xml:space="preserve"> </w:t>
      </w:r>
      <w:r>
        <w:rPr>
          <w:b w:val="0"/>
          <w:bCs/>
          <w:color w:val="000000"/>
          <w:szCs w:val="24"/>
        </w:rPr>
        <w:t>them</w:t>
      </w:r>
      <w:r>
        <w:rPr>
          <w:b w:val="0"/>
          <w:bCs/>
          <w:color w:val="000000"/>
          <w:spacing w:val="-6"/>
          <w:szCs w:val="24"/>
        </w:rPr>
        <w:t xml:space="preserve"> </w:t>
      </w:r>
      <w:r>
        <w:rPr>
          <w:b w:val="0"/>
          <w:bCs/>
          <w:color w:val="000000"/>
          <w:szCs w:val="24"/>
        </w:rPr>
        <w:t>and</w:t>
      </w:r>
      <w:r>
        <w:rPr>
          <w:b w:val="0"/>
          <w:bCs/>
          <w:color w:val="000000"/>
          <w:spacing w:val="-5"/>
          <w:szCs w:val="24"/>
        </w:rPr>
        <w:t xml:space="preserve"> </w:t>
      </w:r>
      <w:r>
        <w:rPr>
          <w:b w:val="0"/>
          <w:bCs/>
          <w:color w:val="000000"/>
          <w:szCs w:val="24"/>
        </w:rPr>
        <w:t>spraying them</w:t>
      </w:r>
      <w:r>
        <w:rPr>
          <w:b w:val="0"/>
          <w:bCs/>
          <w:color w:val="000000"/>
          <w:spacing w:val="-6"/>
          <w:szCs w:val="24"/>
        </w:rPr>
        <w:t xml:space="preserve"> </w:t>
      </w:r>
      <w:r>
        <w:rPr>
          <w:b w:val="0"/>
          <w:bCs/>
          <w:color w:val="000000"/>
          <w:szCs w:val="24"/>
        </w:rPr>
        <w:t>in</w:t>
      </w:r>
      <w:r>
        <w:rPr>
          <w:b w:val="0"/>
          <w:bCs/>
          <w:color w:val="000000"/>
          <w:spacing w:val="-4"/>
          <w:szCs w:val="24"/>
        </w:rPr>
        <w:t xml:space="preserve"> </w:t>
      </w:r>
      <w:r>
        <w:rPr>
          <w:b w:val="0"/>
          <w:bCs/>
          <w:color w:val="000000"/>
          <w:szCs w:val="24"/>
        </w:rPr>
        <w:t>the</w:t>
      </w:r>
      <w:r>
        <w:rPr>
          <w:b w:val="0"/>
          <w:bCs/>
          <w:color w:val="000000"/>
          <w:spacing w:val="-5"/>
          <w:szCs w:val="24"/>
        </w:rPr>
        <w:t xml:space="preserve"> </w:t>
      </w:r>
      <w:r>
        <w:rPr>
          <w:b w:val="0"/>
          <w:bCs/>
          <w:color w:val="000000"/>
          <w:szCs w:val="24"/>
        </w:rPr>
        <w:t>field</w:t>
      </w:r>
      <w:r>
        <w:rPr>
          <w:b w:val="0"/>
          <w:bCs/>
          <w:color w:val="000000"/>
          <w:spacing w:val="-4"/>
          <w:szCs w:val="24"/>
        </w:rPr>
        <w:t xml:space="preserve"> </w:t>
      </w:r>
      <w:r>
        <w:rPr>
          <w:b w:val="0"/>
          <w:bCs/>
          <w:color w:val="000000"/>
          <w:szCs w:val="24"/>
        </w:rPr>
        <w:t>on</w:t>
      </w:r>
      <w:r>
        <w:rPr>
          <w:b w:val="0"/>
          <w:bCs/>
          <w:color w:val="000000"/>
          <w:spacing w:val="-4"/>
          <w:szCs w:val="24"/>
        </w:rPr>
        <w:t xml:space="preserve"> </w:t>
      </w:r>
      <w:r>
        <w:rPr>
          <w:b w:val="0"/>
          <w:bCs/>
          <w:color w:val="000000"/>
          <w:szCs w:val="24"/>
        </w:rPr>
        <w:t>their</w:t>
      </w:r>
      <w:r>
        <w:rPr>
          <w:b w:val="0"/>
          <w:bCs/>
          <w:color w:val="000000"/>
          <w:spacing w:val="-4"/>
          <w:szCs w:val="24"/>
        </w:rPr>
        <w:t xml:space="preserve"> </w:t>
      </w:r>
      <w:r>
        <w:rPr>
          <w:b w:val="0"/>
          <w:bCs/>
          <w:color w:val="000000"/>
          <w:szCs w:val="24"/>
        </w:rPr>
        <w:t>own.</w:t>
      </w:r>
      <w:r>
        <w:rPr>
          <w:b w:val="0"/>
          <w:bCs/>
          <w:color w:val="000000"/>
          <w:spacing w:val="-4"/>
          <w:szCs w:val="24"/>
        </w:rPr>
        <w:t xml:space="preserve"> </w:t>
      </w:r>
      <w:r>
        <w:rPr>
          <w:b w:val="0"/>
          <w:bCs/>
          <w:color w:val="000000"/>
          <w:szCs w:val="24"/>
        </w:rPr>
        <w:t>Even</w:t>
      </w:r>
      <w:r>
        <w:rPr>
          <w:b w:val="0"/>
          <w:bCs/>
          <w:color w:val="000000"/>
          <w:spacing w:val="-4"/>
          <w:szCs w:val="24"/>
        </w:rPr>
        <w:t xml:space="preserve"> </w:t>
      </w:r>
      <w:r>
        <w:rPr>
          <w:b w:val="0"/>
          <w:bCs/>
          <w:color w:val="000000"/>
          <w:szCs w:val="24"/>
        </w:rPr>
        <w:t>if they</w:t>
      </w:r>
      <w:r>
        <w:rPr>
          <w:b w:val="0"/>
          <w:bCs/>
          <w:color w:val="000000"/>
          <w:spacing w:val="-4"/>
          <w:szCs w:val="24"/>
        </w:rPr>
        <w:t xml:space="preserve"> </w:t>
      </w:r>
      <w:r>
        <w:rPr>
          <w:b w:val="0"/>
          <w:bCs/>
          <w:color w:val="000000"/>
          <w:szCs w:val="24"/>
        </w:rPr>
        <w:t>wear</w:t>
      </w:r>
      <w:r>
        <w:rPr>
          <w:b w:val="0"/>
          <w:bCs/>
          <w:color w:val="000000"/>
          <w:spacing w:val="-3"/>
          <w:szCs w:val="24"/>
        </w:rPr>
        <w:t xml:space="preserve"> </w:t>
      </w:r>
      <w:r>
        <w:rPr>
          <w:b w:val="0"/>
          <w:bCs/>
          <w:color w:val="000000"/>
          <w:szCs w:val="24"/>
        </w:rPr>
        <w:t>a</w:t>
      </w:r>
      <w:r>
        <w:rPr>
          <w:b w:val="0"/>
          <w:bCs/>
          <w:color w:val="000000"/>
          <w:spacing w:val="-6"/>
          <w:szCs w:val="24"/>
        </w:rPr>
        <w:t xml:space="preserve"> </w:t>
      </w:r>
      <w:r>
        <w:rPr>
          <w:b w:val="0"/>
          <w:bCs/>
          <w:color w:val="000000"/>
          <w:szCs w:val="24"/>
        </w:rPr>
        <w:t>mask,</w:t>
      </w:r>
      <w:r>
        <w:rPr>
          <w:b w:val="0"/>
          <w:bCs/>
          <w:color w:val="000000"/>
          <w:spacing w:val="-4"/>
          <w:szCs w:val="24"/>
        </w:rPr>
        <w:t xml:space="preserve"> </w:t>
      </w:r>
      <w:r>
        <w:rPr>
          <w:b w:val="0"/>
          <w:bCs/>
          <w:color w:val="000000"/>
          <w:szCs w:val="24"/>
        </w:rPr>
        <w:t>they</w:t>
      </w:r>
      <w:r>
        <w:rPr>
          <w:b w:val="0"/>
          <w:bCs/>
          <w:color w:val="000000"/>
          <w:spacing w:val="-4"/>
          <w:szCs w:val="24"/>
        </w:rPr>
        <w:t xml:space="preserve"> </w:t>
      </w:r>
      <w:r>
        <w:rPr>
          <w:b w:val="0"/>
          <w:bCs/>
          <w:color w:val="000000"/>
          <w:szCs w:val="24"/>
        </w:rPr>
        <w:t>would</w:t>
      </w:r>
      <w:r>
        <w:rPr>
          <w:b w:val="0"/>
          <w:bCs/>
          <w:color w:val="000000"/>
          <w:spacing w:val="-4"/>
          <w:szCs w:val="24"/>
        </w:rPr>
        <w:t xml:space="preserve"> </w:t>
      </w:r>
      <w:r>
        <w:rPr>
          <w:b w:val="0"/>
          <w:bCs/>
          <w:color w:val="000000"/>
          <w:szCs w:val="24"/>
        </w:rPr>
        <w:t>still</w:t>
      </w:r>
      <w:r>
        <w:rPr>
          <w:b w:val="0"/>
          <w:bCs/>
          <w:color w:val="000000"/>
          <w:spacing w:val="-5"/>
          <w:szCs w:val="24"/>
        </w:rPr>
        <w:t xml:space="preserve"> </w:t>
      </w:r>
      <w:r>
        <w:rPr>
          <w:b w:val="0"/>
          <w:bCs/>
          <w:color w:val="000000"/>
          <w:szCs w:val="24"/>
        </w:rPr>
        <w:t>be</w:t>
      </w:r>
      <w:r>
        <w:rPr>
          <w:b w:val="0"/>
          <w:bCs/>
          <w:color w:val="000000"/>
          <w:spacing w:val="-6"/>
          <w:szCs w:val="24"/>
        </w:rPr>
        <w:t xml:space="preserve"> </w:t>
      </w:r>
      <w:r>
        <w:rPr>
          <w:b w:val="0"/>
          <w:bCs/>
          <w:color w:val="000000"/>
          <w:szCs w:val="24"/>
        </w:rPr>
        <w:t>exposed</w:t>
      </w:r>
      <w:r>
        <w:rPr>
          <w:b w:val="0"/>
          <w:bCs/>
          <w:color w:val="000000"/>
          <w:spacing w:val="-4"/>
          <w:szCs w:val="24"/>
        </w:rPr>
        <w:t xml:space="preserve"> </w:t>
      </w:r>
      <w:r>
        <w:rPr>
          <w:b w:val="0"/>
          <w:bCs/>
          <w:color w:val="000000"/>
          <w:szCs w:val="24"/>
        </w:rPr>
        <w:t>to pesticides while spraying. Pesticides and fertilizers have a variety of effects on human health, including the development of skin and neurological diseases. Pesticides and fertilizers impact thousands of farmers and employees or workers every year (Suryavanshi V. et al. 2019, Marvel M. et al. 2016).</w:t>
      </w:r>
    </w:p>
    <w:p w14:paraId="61077774" w14:textId="77777777" w:rsidR="009B2EB4" w:rsidRDefault="009B2EB4" w:rsidP="00864D64">
      <w:pPr>
        <w:pStyle w:val="BodyText"/>
        <w:spacing w:before="120" w:after="120"/>
        <w:jc w:val="both"/>
        <w:rPr>
          <w:b w:val="0"/>
          <w:bCs/>
          <w:color w:val="000000"/>
          <w:szCs w:val="24"/>
        </w:rPr>
      </w:pPr>
      <w:r>
        <w:rPr>
          <w:color w:val="000000"/>
          <w:szCs w:val="24"/>
        </w:rPr>
        <w:tab/>
      </w:r>
      <w:hyperlink r:id="rId15" w:history="1">
        <w:r w:rsidRPr="009B2EB4">
          <w:rPr>
            <w:rStyle w:val="Hyperlink"/>
            <w:b w:val="0"/>
            <w:bCs/>
            <w:color w:val="000000"/>
            <w:szCs w:val="24"/>
            <w:u w:val="none"/>
          </w:rPr>
          <w:t>Drone</w:t>
        </w:r>
        <w:r w:rsidRPr="009B2EB4">
          <w:rPr>
            <w:rStyle w:val="Hyperlink"/>
            <w:b w:val="0"/>
            <w:bCs/>
            <w:color w:val="000000"/>
            <w:spacing w:val="-3"/>
            <w:szCs w:val="24"/>
            <w:u w:val="none"/>
          </w:rPr>
          <w:t xml:space="preserve"> </w:t>
        </w:r>
        <w:r w:rsidRPr="009B2EB4">
          <w:rPr>
            <w:rStyle w:val="Hyperlink"/>
            <w:b w:val="0"/>
            <w:bCs/>
            <w:color w:val="000000"/>
            <w:szCs w:val="24"/>
            <w:u w:val="none"/>
          </w:rPr>
          <w:t>status in agriculture sector Drone applications in agriculture are already</w:t>
        </w:r>
      </w:hyperlink>
      <w:r w:rsidRPr="009B2EB4">
        <w:rPr>
          <w:b w:val="0"/>
          <w:bCs/>
          <w:color w:val="000000"/>
          <w:szCs w:val="24"/>
        </w:rPr>
        <w:t xml:space="preserve"> </w:t>
      </w:r>
      <w:hyperlink r:id="rId16" w:history="1">
        <w:r w:rsidRPr="009B2EB4">
          <w:rPr>
            <w:rStyle w:val="Hyperlink"/>
            <w:b w:val="0"/>
            <w:bCs/>
            <w:color w:val="000000"/>
            <w:szCs w:val="24"/>
            <w:u w:val="none"/>
          </w:rPr>
          <w:t>common in Asia, although drones in horticulture, agriculture, and forestry are only</w:t>
        </w:r>
      </w:hyperlink>
      <w:r w:rsidRPr="009B2EB4">
        <w:rPr>
          <w:b w:val="0"/>
          <w:bCs/>
          <w:color w:val="000000"/>
          <w:szCs w:val="24"/>
        </w:rPr>
        <w:t xml:space="preserve"> </w:t>
      </w:r>
      <w:hyperlink r:id="rId17" w:history="1">
        <w:r w:rsidRPr="009B2EB4">
          <w:rPr>
            <w:rStyle w:val="Hyperlink"/>
            <w:b w:val="0"/>
            <w:bCs/>
            <w:color w:val="000000"/>
            <w:szCs w:val="24"/>
            <w:u w:val="none"/>
          </w:rPr>
          <w:t>permitted to be used for small and specific trials and, in some cases, commercial</w:t>
        </w:r>
      </w:hyperlink>
      <w:r w:rsidRPr="009B2EB4">
        <w:rPr>
          <w:b w:val="0"/>
          <w:bCs/>
          <w:color w:val="000000"/>
          <w:szCs w:val="24"/>
        </w:rPr>
        <w:t xml:space="preserve"> </w:t>
      </w:r>
      <w:hyperlink r:id="rId18" w:history="1">
        <w:r w:rsidRPr="009B2EB4">
          <w:rPr>
            <w:rStyle w:val="Hyperlink"/>
            <w:b w:val="0"/>
            <w:bCs/>
            <w:color w:val="000000"/>
            <w:szCs w:val="24"/>
            <w:u w:val="none"/>
          </w:rPr>
          <w:t>operations</w:t>
        </w:r>
        <w:r w:rsidRPr="009B2EB4">
          <w:rPr>
            <w:rStyle w:val="Hyperlink"/>
            <w:b w:val="0"/>
            <w:bCs/>
            <w:color w:val="000000"/>
            <w:spacing w:val="-3"/>
            <w:szCs w:val="24"/>
            <w:u w:val="none"/>
          </w:rPr>
          <w:t xml:space="preserve"> </w:t>
        </w:r>
        <w:r w:rsidRPr="009B2EB4">
          <w:rPr>
            <w:rStyle w:val="Hyperlink"/>
            <w:b w:val="0"/>
            <w:bCs/>
            <w:color w:val="000000"/>
            <w:szCs w:val="24"/>
            <w:u w:val="none"/>
          </w:rPr>
          <w:t>in</w:t>
        </w:r>
        <w:r w:rsidRPr="009B2EB4">
          <w:rPr>
            <w:rStyle w:val="Hyperlink"/>
            <w:b w:val="0"/>
            <w:bCs/>
            <w:color w:val="000000"/>
            <w:spacing w:val="-9"/>
            <w:szCs w:val="24"/>
            <w:u w:val="none"/>
          </w:rPr>
          <w:t xml:space="preserve"> </w:t>
        </w:r>
        <w:r w:rsidRPr="009B2EB4">
          <w:rPr>
            <w:rStyle w:val="Hyperlink"/>
            <w:b w:val="0"/>
            <w:bCs/>
            <w:color w:val="000000"/>
            <w:szCs w:val="24"/>
            <w:u w:val="none"/>
          </w:rPr>
          <w:t>other</w:t>
        </w:r>
        <w:r w:rsidRPr="009B2EB4">
          <w:rPr>
            <w:rStyle w:val="Hyperlink"/>
            <w:b w:val="0"/>
            <w:bCs/>
            <w:color w:val="000000"/>
            <w:spacing w:val="-9"/>
            <w:szCs w:val="24"/>
            <w:u w:val="none"/>
          </w:rPr>
          <w:t xml:space="preserve"> </w:t>
        </w:r>
        <w:r w:rsidRPr="009B2EB4">
          <w:rPr>
            <w:rStyle w:val="Hyperlink"/>
            <w:b w:val="0"/>
            <w:bCs/>
            <w:color w:val="000000"/>
            <w:szCs w:val="24"/>
            <w:u w:val="none"/>
          </w:rPr>
          <w:t>parts</w:t>
        </w:r>
        <w:r w:rsidRPr="009B2EB4">
          <w:rPr>
            <w:rStyle w:val="Hyperlink"/>
            <w:b w:val="0"/>
            <w:bCs/>
            <w:color w:val="000000"/>
            <w:spacing w:val="-3"/>
            <w:szCs w:val="24"/>
            <w:u w:val="none"/>
          </w:rPr>
          <w:t xml:space="preserve"> </w:t>
        </w:r>
        <w:r w:rsidRPr="009B2EB4">
          <w:rPr>
            <w:rStyle w:val="Hyperlink"/>
            <w:b w:val="0"/>
            <w:bCs/>
            <w:color w:val="000000"/>
            <w:szCs w:val="24"/>
            <w:u w:val="none"/>
          </w:rPr>
          <w:t>of</w:t>
        </w:r>
        <w:r w:rsidRPr="009B2EB4">
          <w:rPr>
            <w:rStyle w:val="Hyperlink"/>
            <w:b w:val="0"/>
            <w:bCs/>
            <w:color w:val="000000"/>
            <w:spacing w:val="-5"/>
            <w:szCs w:val="24"/>
            <w:u w:val="none"/>
          </w:rPr>
          <w:t xml:space="preserve"> </w:t>
        </w:r>
        <w:r w:rsidRPr="009B2EB4">
          <w:rPr>
            <w:rStyle w:val="Hyperlink"/>
            <w:b w:val="0"/>
            <w:bCs/>
            <w:color w:val="000000"/>
            <w:szCs w:val="24"/>
            <w:u w:val="none"/>
          </w:rPr>
          <w:t>the</w:t>
        </w:r>
        <w:r w:rsidRPr="009B2EB4">
          <w:rPr>
            <w:rStyle w:val="Hyperlink"/>
            <w:b w:val="0"/>
            <w:bCs/>
            <w:color w:val="000000"/>
            <w:spacing w:val="-11"/>
            <w:szCs w:val="24"/>
            <w:u w:val="none"/>
          </w:rPr>
          <w:t xml:space="preserve"> </w:t>
        </w:r>
        <w:r w:rsidRPr="009B2EB4">
          <w:rPr>
            <w:rStyle w:val="Hyperlink"/>
            <w:b w:val="0"/>
            <w:bCs/>
            <w:color w:val="000000"/>
            <w:szCs w:val="24"/>
            <w:u w:val="none"/>
          </w:rPr>
          <w:t>world.</w:t>
        </w:r>
        <w:r w:rsidRPr="009B2EB4">
          <w:rPr>
            <w:rStyle w:val="Hyperlink"/>
            <w:b w:val="0"/>
            <w:bCs/>
            <w:color w:val="000000"/>
            <w:spacing w:val="-9"/>
            <w:szCs w:val="24"/>
            <w:u w:val="none"/>
          </w:rPr>
          <w:t xml:space="preserve"> </w:t>
        </w:r>
        <w:r w:rsidRPr="009B2EB4">
          <w:rPr>
            <w:rStyle w:val="Hyperlink"/>
            <w:b w:val="0"/>
            <w:bCs/>
            <w:color w:val="000000"/>
            <w:szCs w:val="24"/>
            <w:u w:val="none"/>
          </w:rPr>
          <w:t>Drones</w:t>
        </w:r>
        <w:r w:rsidRPr="009B2EB4">
          <w:rPr>
            <w:rStyle w:val="Hyperlink"/>
            <w:b w:val="0"/>
            <w:bCs/>
            <w:color w:val="000000"/>
            <w:spacing w:val="-3"/>
            <w:szCs w:val="24"/>
            <w:u w:val="none"/>
          </w:rPr>
          <w:t xml:space="preserve"> </w:t>
        </w:r>
        <w:r w:rsidRPr="009B2EB4">
          <w:rPr>
            <w:rStyle w:val="Hyperlink"/>
            <w:b w:val="0"/>
            <w:bCs/>
            <w:color w:val="000000"/>
            <w:szCs w:val="24"/>
            <w:u w:val="none"/>
          </w:rPr>
          <w:t>are</w:t>
        </w:r>
        <w:r w:rsidRPr="009B2EB4">
          <w:rPr>
            <w:rStyle w:val="Hyperlink"/>
            <w:b w:val="0"/>
            <w:bCs/>
            <w:color w:val="000000"/>
            <w:spacing w:val="-11"/>
            <w:szCs w:val="24"/>
            <w:u w:val="none"/>
          </w:rPr>
          <w:t xml:space="preserve"> </w:t>
        </w:r>
        <w:r w:rsidRPr="009B2EB4">
          <w:rPr>
            <w:rStyle w:val="Hyperlink"/>
            <w:b w:val="0"/>
            <w:bCs/>
            <w:color w:val="000000"/>
            <w:szCs w:val="24"/>
            <w:u w:val="none"/>
          </w:rPr>
          <w:t>now</w:t>
        </w:r>
        <w:r w:rsidRPr="009B2EB4">
          <w:rPr>
            <w:rStyle w:val="Hyperlink"/>
            <w:b w:val="0"/>
            <w:bCs/>
            <w:color w:val="000000"/>
            <w:spacing w:val="-4"/>
            <w:szCs w:val="24"/>
            <w:u w:val="none"/>
          </w:rPr>
          <w:t xml:space="preserve"> </w:t>
        </w:r>
        <w:r w:rsidRPr="009B2EB4">
          <w:rPr>
            <w:rStyle w:val="Hyperlink"/>
            <w:b w:val="0"/>
            <w:bCs/>
            <w:color w:val="000000"/>
            <w:szCs w:val="24"/>
            <w:u w:val="none"/>
          </w:rPr>
          <w:t>being</w:t>
        </w:r>
        <w:r w:rsidRPr="009B2EB4">
          <w:rPr>
            <w:rStyle w:val="Hyperlink"/>
            <w:b w:val="0"/>
            <w:bCs/>
            <w:color w:val="000000"/>
            <w:spacing w:val="-9"/>
            <w:szCs w:val="24"/>
            <w:u w:val="none"/>
          </w:rPr>
          <w:t xml:space="preserve"> </w:t>
        </w:r>
        <w:r w:rsidRPr="009B2EB4">
          <w:rPr>
            <w:rStyle w:val="Hyperlink"/>
            <w:b w:val="0"/>
            <w:bCs/>
            <w:color w:val="000000"/>
            <w:szCs w:val="24"/>
            <w:u w:val="none"/>
          </w:rPr>
          <w:t>used</w:t>
        </w:r>
        <w:r w:rsidRPr="009B2EB4">
          <w:rPr>
            <w:rStyle w:val="Hyperlink"/>
            <w:b w:val="0"/>
            <w:bCs/>
            <w:color w:val="000000"/>
            <w:spacing w:val="-9"/>
            <w:szCs w:val="24"/>
            <w:u w:val="none"/>
          </w:rPr>
          <w:t xml:space="preserve"> </w:t>
        </w:r>
        <w:r w:rsidRPr="009B2EB4">
          <w:rPr>
            <w:rStyle w:val="Hyperlink"/>
            <w:b w:val="0"/>
            <w:bCs/>
            <w:color w:val="000000"/>
            <w:szCs w:val="24"/>
            <w:u w:val="none"/>
          </w:rPr>
          <w:t>for</w:t>
        </w:r>
        <w:r w:rsidRPr="009B2EB4">
          <w:rPr>
            <w:rStyle w:val="Hyperlink"/>
            <w:b w:val="0"/>
            <w:bCs/>
            <w:color w:val="000000"/>
            <w:spacing w:val="-5"/>
            <w:szCs w:val="24"/>
            <w:u w:val="none"/>
          </w:rPr>
          <w:t xml:space="preserve"> </w:t>
        </w:r>
        <w:r w:rsidRPr="009B2EB4">
          <w:rPr>
            <w:rStyle w:val="Hyperlink"/>
            <w:b w:val="0"/>
            <w:bCs/>
            <w:color w:val="000000"/>
            <w:szCs w:val="24"/>
            <w:u w:val="none"/>
          </w:rPr>
          <w:t>a</w:t>
        </w:r>
        <w:r w:rsidRPr="009B2EB4">
          <w:rPr>
            <w:rStyle w:val="Hyperlink"/>
            <w:b w:val="0"/>
            <w:bCs/>
            <w:color w:val="000000"/>
            <w:spacing w:val="-10"/>
            <w:szCs w:val="24"/>
            <w:u w:val="none"/>
          </w:rPr>
          <w:t xml:space="preserve"> </w:t>
        </w:r>
        <w:r w:rsidRPr="009B2EB4">
          <w:rPr>
            <w:rStyle w:val="Hyperlink"/>
            <w:b w:val="0"/>
            <w:bCs/>
            <w:color w:val="000000"/>
            <w:szCs w:val="24"/>
            <w:u w:val="none"/>
          </w:rPr>
          <w:t>variety</w:t>
        </w:r>
        <w:r w:rsidRPr="009B2EB4">
          <w:rPr>
            <w:rStyle w:val="Hyperlink"/>
            <w:b w:val="0"/>
            <w:bCs/>
            <w:color w:val="000000"/>
            <w:spacing w:val="-9"/>
            <w:szCs w:val="24"/>
            <w:u w:val="none"/>
          </w:rPr>
          <w:t xml:space="preserve"> </w:t>
        </w:r>
        <w:r w:rsidRPr="009B2EB4">
          <w:rPr>
            <w:rStyle w:val="Hyperlink"/>
            <w:b w:val="0"/>
            <w:bCs/>
            <w:color w:val="000000"/>
            <w:szCs w:val="24"/>
            <w:u w:val="none"/>
          </w:rPr>
          <w:t>of</w:t>
        </w:r>
        <w:r w:rsidRPr="009B2EB4">
          <w:rPr>
            <w:rStyle w:val="Hyperlink"/>
            <w:b w:val="0"/>
            <w:bCs/>
            <w:color w:val="000000"/>
            <w:spacing w:val="-5"/>
            <w:szCs w:val="24"/>
            <w:u w:val="none"/>
          </w:rPr>
          <w:t xml:space="preserve"> </w:t>
        </w:r>
        <w:r w:rsidRPr="009B2EB4">
          <w:rPr>
            <w:rStyle w:val="Hyperlink"/>
            <w:b w:val="0"/>
            <w:bCs/>
            <w:color w:val="000000"/>
            <w:szCs w:val="24"/>
            <w:u w:val="none"/>
          </w:rPr>
          <w:t>tasks,</w:t>
        </w:r>
      </w:hyperlink>
      <w:r w:rsidRPr="009B2EB4">
        <w:rPr>
          <w:b w:val="0"/>
          <w:bCs/>
          <w:color w:val="000000"/>
          <w:szCs w:val="24"/>
        </w:rPr>
        <w:t xml:space="preserve"> </w:t>
      </w:r>
      <w:hyperlink r:id="rId19" w:history="1">
        <w:r w:rsidRPr="009B2EB4">
          <w:rPr>
            <w:rStyle w:val="Hyperlink"/>
            <w:b w:val="0"/>
            <w:bCs/>
            <w:color w:val="000000"/>
            <w:szCs w:val="24"/>
            <w:u w:val="none"/>
          </w:rPr>
          <w:t xml:space="preserve">including weed, bug, and disease control, </w:t>
        </w:r>
        <w:r w:rsidRPr="009B2EB4">
          <w:rPr>
            <w:rStyle w:val="Hyperlink"/>
            <w:b w:val="0"/>
            <w:bCs/>
            <w:color w:val="000000"/>
            <w:szCs w:val="24"/>
            <w:u w:val="none"/>
          </w:rPr>
          <w:lastRenderedPageBreak/>
          <w:t>spreading micro-granular pesticides and</w:t>
        </w:r>
      </w:hyperlink>
      <w:r w:rsidRPr="009B2EB4">
        <w:rPr>
          <w:b w:val="0"/>
          <w:bCs/>
          <w:color w:val="000000"/>
          <w:szCs w:val="24"/>
        </w:rPr>
        <w:t xml:space="preserve"> </w:t>
      </w:r>
      <w:hyperlink r:id="rId20" w:history="1">
        <w:r w:rsidRPr="009B2EB4">
          <w:rPr>
            <w:rStyle w:val="Hyperlink"/>
            <w:b w:val="0"/>
            <w:bCs/>
            <w:color w:val="000000"/>
            <w:szCs w:val="24"/>
            <w:u w:val="none"/>
          </w:rPr>
          <w:t>fertilizers, and even planting new forests.</w:t>
        </w:r>
        <w:r w:rsidRPr="009B2EB4">
          <w:rPr>
            <w:rStyle w:val="Hyperlink"/>
            <w:b w:val="0"/>
            <w:bCs/>
            <w:color w:val="000000"/>
            <w:spacing w:val="-4"/>
            <w:szCs w:val="24"/>
            <w:u w:val="none"/>
          </w:rPr>
          <w:t xml:space="preserve"> </w:t>
        </w:r>
        <w:r w:rsidRPr="009B2EB4">
          <w:rPr>
            <w:rStyle w:val="Hyperlink"/>
            <w:b w:val="0"/>
            <w:bCs/>
            <w:color w:val="000000"/>
            <w:szCs w:val="24"/>
            <w:u w:val="none"/>
          </w:rPr>
          <w:t>The</w:t>
        </w:r>
        <w:r w:rsidRPr="009B2EB4">
          <w:rPr>
            <w:rStyle w:val="Hyperlink"/>
            <w:b w:val="0"/>
            <w:bCs/>
            <w:color w:val="000000"/>
            <w:spacing w:val="-1"/>
            <w:szCs w:val="24"/>
            <w:u w:val="none"/>
          </w:rPr>
          <w:t xml:space="preserve"> </w:t>
        </w:r>
        <w:r w:rsidRPr="009B2EB4">
          <w:rPr>
            <w:rStyle w:val="Hyperlink"/>
            <w:b w:val="0"/>
            <w:bCs/>
            <w:color w:val="000000"/>
            <w:szCs w:val="24"/>
            <w:u w:val="none"/>
          </w:rPr>
          <w:t>commercial use</w:t>
        </w:r>
        <w:r w:rsidRPr="009B2EB4">
          <w:rPr>
            <w:rStyle w:val="Hyperlink"/>
            <w:b w:val="0"/>
            <w:bCs/>
            <w:color w:val="000000"/>
            <w:spacing w:val="-1"/>
            <w:szCs w:val="24"/>
            <w:u w:val="none"/>
          </w:rPr>
          <w:t xml:space="preserve"> </w:t>
        </w:r>
        <w:r w:rsidRPr="009B2EB4">
          <w:rPr>
            <w:rStyle w:val="Hyperlink"/>
            <w:b w:val="0"/>
            <w:bCs/>
            <w:color w:val="000000"/>
            <w:szCs w:val="24"/>
            <w:u w:val="none"/>
          </w:rPr>
          <w:t>of drones in</w:t>
        </w:r>
        <w:r w:rsidRPr="009B2EB4">
          <w:rPr>
            <w:rStyle w:val="Hyperlink"/>
            <w:b w:val="0"/>
            <w:bCs/>
            <w:color w:val="000000"/>
            <w:spacing w:val="-3"/>
            <w:szCs w:val="24"/>
            <w:u w:val="none"/>
          </w:rPr>
          <w:t xml:space="preserve"> </w:t>
        </w:r>
        <w:r w:rsidRPr="009B2EB4">
          <w:rPr>
            <w:rStyle w:val="Hyperlink"/>
            <w:b w:val="0"/>
            <w:bCs/>
            <w:color w:val="000000"/>
            <w:szCs w:val="24"/>
            <w:u w:val="none"/>
          </w:rPr>
          <w:t>agriculture</w:t>
        </w:r>
      </w:hyperlink>
      <w:r w:rsidRPr="009B2EB4">
        <w:rPr>
          <w:b w:val="0"/>
          <w:bCs/>
          <w:color w:val="000000"/>
          <w:szCs w:val="24"/>
        </w:rPr>
        <w:t xml:space="preserve"> </w:t>
      </w:r>
      <w:hyperlink r:id="rId21" w:history="1">
        <w:r w:rsidRPr="009B2EB4">
          <w:rPr>
            <w:rStyle w:val="Hyperlink"/>
            <w:b w:val="0"/>
            <w:bCs/>
            <w:color w:val="000000"/>
            <w:szCs w:val="24"/>
            <w:u w:val="none"/>
          </w:rPr>
          <w:t>has been subsidized by the Chinese government. As a result, DJI Innovation</w:t>
        </w:r>
      </w:hyperlink>
      <w:r w:rsidRPr="009B2EB4">
        <w:rPr>
          <w:b w:val="0"/>
          <w:bCs/>
          <w:color w:val="000000"/>
          <w:szCs w:val="24"/>
        </w:rPr>
        <w:t xml:space="preserve"> </w:t>
      </w:r>
      <w:hyperlink r:id="rId22" w:history="1">
        <w:r w:rsidRPr="009B2EB4">
          <w:rPr>
            <w:rStyle w:val="Hyperlink"/>
            <w:b w:val="0"/>
            <w:bCs/>
            <w:color w:val="000000"/>
            <w:szCs w:val="24"/>
            <w:u w:val="none"/>
          </w:rPr>
          <w:t>Technology</w:t>
        </w:r>
        <w:r w:rsidRPr="009B2EB4">
          <w:rPr>
            <w:rStyle w:val="Hyperlink"/>
            <w:b w:val="0"/>
            <w:bCs/>
            <w:color w:val="000000"/>
            <w:spacing w:val="-4"/>
            <w:szCs w:val="24"/>
            <w:u w:val="none"/>
          </w:rPr>
          <w:t xml:space="preserve"> </w:t>
        </w:r>
        <w:r w:rsidRPr="009B2EB4">
          <w:rPr>
            <w:rStyle w:val="Hyperlink"/>
            <w:b w:val="0"/>
            <w:bCs/>
            <w:color w:val="000000"/>
            <w:szCs w:val="24"/>
            <w:u w:val="none"/>
          </w:rPr>
          <w:t>trained</w:t>
        </w:r>
        <w:r w:rsidRPr="009B2EB4">
          <w:rPr>
            <w:rStyle w:val="Hyperlink"/>
            <w:b w:val="0"/>
            <w:bCs/>
            <w:color w:val="000000"/>
            <w:spacing w:val="-5"/>
            <w:szCs w:val="24"/>
            <w:u w:val="none"/>
          </w:rPr>
          <w:t xml:space="preserve"> </w:t>
        </w:r>
        <w:r w:rsidRPr="009B2EB4">
          <w:rPr>
            <w:rStyle w:val="Hyperlink"/>
            <w:b w:val="0"/>
            <w:bCs/>
            <w:color w:val="000000"/>
            <w:szCs w:val="24"/>
            <w:u w:val="none"/>
          </w:rPr>
          <w:t>over</w:t>
        </w:r>
        <w:r w:rsidRPr="009B2EB4">
          <w:rPr>
            <w:rStyle w:val="Hyperlink"/>
            <w:b w:val="0"/>
            <w:bCs/>
            <w:color w:val="000000"/>
            <w:spacing w:val="-5"/>
            <w:szCs w:val="24"/>
            <w:u w:val="none"/>
          </w:rPr>
          <w:t xml:space="preserve"> </w:t>
        </w:r>
        <w:r w:rsidRPr="009B2EB4">
          <w:rPr>
            <w:rStyle w:val="Hyperlink"/>
            <w:b w:val="0"/>
            <w:bCs/>
            <w:color w:val="000000"/>
            <w:szCs w:val="24"/>
            <w:u w:val="none"/>
          </w:rPr>
          <w:t>10,000</w:t>
        </w:r>
      </w:hyperlink>
      <w:r>
        <w:rPr>
          <w:b w:val="0"/>
          <w:bCs/>
          <w:color w:val="000000"/>
          <w:spacing w:val="-5"/>
          <w:szCs w:val="24"/>
        </w:rPr>
        <w:t xml:space="preserve"> </w:t>
      </w:r>
      <w:r>
        <w:rPr>
          <w:b w:val="0"/>
          <w:bCs/>
          <w:color w:val="000000"/>
          <w:szCs w:val="24"/>
        </w:rPr>
        <w:t>people</w:t>
      </w:r>
      <w:r>
        <w:rPr>
          <w:b w:val="0"/>
          <w:bCs/>
          <w:color w:val="000000"/>
          <w:spacing w:val="-6"/>
          <w:szCs w:val="24"/>
        </w:rPr>
        <w:t xml:space="preserve"> </w:t>
      </w:r>
      <w:r>
        <w:rPr>
          <w:b w:val="0"/>
          <w:bCs/>
          <w:color w:val="000000"/>
          <w:szCs w:val="24"/>
        </w:rPr>
        <w:t>to</w:t>
      </w:r>
      <w:r>
        <w:rPr>
          <w:b w:val="0"/>
          <w:bCs/>
          <w:color w:val="000000"/>
          <w:spacing w:val="-5"/>
          <w:szCs w:val="24"/>
        </w:rPr>
        <w:t xml:space="preserve"> </w:t>
      </w:r>
      <w:r>
        <w:rPr>
          <w:b w:val="0"/>
          <w:bCs/>
          <w:color w:val="000000"/>
          <w:szCs w:val="24"/>
        </w:rPr>
        <w:t>fly</w:t>
      </w:r>
      <w:r>
        <w:rPr>
          <w:b w:val="0"/>
          <w:bCs/>
          <w:color w:val="000000"/>
          <w:spacing w:val="-5"/>
          <w:szCs w:val="24"/>
        </w:rPr>
        <w:t xml:space="preserve"> </w:t>
      </w:r>
      <w:r>
        <w:rPr>
          <w:b w:val="0"/>
          <w:bCs/>
          <w:color w:val="000000"/>
          <w:szCs w:val="24"/>
        </w:rPr>
        <w:t>the</w:t>
      </w:r>
      <w:r>
        <w:rPr>
          <w:b w:val="0"/>
          <w:bCs/>
          <w:color w:val="000000"/>
          <w:spacing w:val="-7"/>
          <w:szCs w:val="24"/>
        </w:rPr>
        <w:t xml:space="preserve"> </w:t>
      </w:r>
      <w:r>
        <w:rPr>
          <w:b w:val="0"/>
          <w:bCs/>
          <w:color w:val="000000"/>
          <w:szCs w:val="24"/>
        </w:rPr>
        <w:t>Agras</w:t>
      </w:r>
      <w:r>
        <w:rPr>
          <w:b w:val="0"/>
          <w:bCs/>
          <w:color w:val="000000"/>
          <w:spacing w:val="-4"/>
          <w:szCs w:val="24"/>
        </w:rPr>
        <w:t xml:space="preserve"> </w:t>
      </w:r>
      <w:r>
        <w:rPr>
          <w:b w:val="0"/>
          <w:bCs/>
          <w:color w:val="000000"/>
          <w:szCs w:val="24"/>
        </w:rPr>
        <w:t>MG-1</w:t>
      </w:r>
      <w:r>
        <w:rPr>
          <w:b w:val="0"/>
          <w:bCs/>
          <w:color w:val="000000"/>
          <w:spacing w:val="-5"/>
          <w:szCs w:val="24"/>
        </w:rPr>
        <w:t xml:space="preserve"> </w:t>
      </w:r>
      <w:r>
        <w:rPr>
          <w:b w:val="0"/>
          <w:bCs/>
          <w:color w:val="000000"/>
          <w:szCs w:val="24"/>
        </w:rPr>
        <w:t>series</w:t>
      </w:r>
      <w:r>
        <w:rPr>
          <w:b w:val="0"/>
          <w:bCs/>
          <w:color w:val="000000"/>
          <w:spacing w:val="-3"/>
          <w:szCs w:val="24"/>
        </w:rPr>
        <w:t xml:space="preserve"> </w:t>
      </w:r>
      <w:r>
        <w:rPr>
          <w:b w:val="0"/>
          <w:bCs/>
          <w:color w:val="000000"/>
          <w:szCs w:val="24"/>
        </w:rPr>
        <w:t>drone,</w:t>
      </w:r>
      <w:r>
        <w:rPr>
          <w:b w:val="0"/>
          <w:bCs/>
          <w:color w:val="000000"/>
          <w:spacing w:val="-5"/>
          <w:szCs w:val="24"/>
        </w:rPr>
        <w:t xml:space="preserve"> </w:t>
      </w:r>
      <w:r>
        <w:rPr>
          <w:b w:val="0"/>
          <w:bCs/>
          <w:color w:val="000000"/>
          <w:szCs w:val="24"/>
        </w:rPr>
        <w:t>which</w:t>
      </w:r>
      <w:r>
        <w:rPr>
          <w:b w:val="0"/>
          <w:bCs/>
          <w:color w:val="000000"/>
          <w:spacing w:val="-5"/>
          <w:szCs w:val="24"/>
        </w:rPr>
        <w:t xml:space="preserve"> </w:t>
      </w:r>
      <w:r>
        <w:rPr>
          <w:b w:val="0"/>
          <w:bCs/>
          <w:color w:val="000000"/>
          <w:szCs w:val="24"/>
        </w:rPr>
        <w:t>was released in 2015 model drone named Agras MG-1 series 8-rotor sprayer.</w:t>
      </w:r>
    </w:p>
    <w:p w14:paraId="767E953F" w14:textId="77777777" w:rsidR="009B2EB4" w:rsidRDefault="009B2EB4" w:rsidP="00864D64">
      <w:pPr>
        <w:pStyle w:val="BodyText"/>
        <w:spacing w:before="120" w:after="120"/>
        <w:ind w:firstLine="720"/>
        <w:jc w:val="both"/>
        <w:rPr>
          <w:b w:val="0"/>
          <w:bCs/>
          <w:color w:val="000000"/>
          <w:szCs w:val="24"/>
        </w:rPr>
      </w:pPr>
      <w:r>
        <w:rPr>
          <w:b w:val="0"/>
          <w:bCs/>
          <w:color w:val="000000"/>
          <w:szCs w:val="24"/>
        </w:rPr>
        <w:t>The United States has seen an increase in cereal acreage, with FAOSTAT reporting an expansion from 50,697,492 hectares in 2022 to 55,539,765 hectares in 2023. With more land under cultivation, efficient resource management is essential. Field</w:t>
      </w:r>
      <w:r>
        <w:rPr>
          <w:b w:val="0"/>
          <w:bCs/>
          <w:color w:val="000000"/>
          <w:spacing w:val="-15"/>
          <w:szCs w:val="24"/>
        </w:rPr>
        <w:t xml:space="preserve"> </w:t>
      </w:r>
      <w:r>
        <w:rPr>
          <w:b w:val="0"/>
          <w:bCs/>
          <w:color w:val="000000"/>
          <w:szCs w:val="24"/>
        </w:rPr>
        <w:t>mapping</w:t>
      </w:r>
      <w:r>
        <w:rPr>
          <w:b w:val="0"/>
          <w:bCs/>
          <w:color w:val="000000"/>
          <w:spacing w:val="-15"/>
          <w:szCs w:val="24"/>
        </w:rPr>
        <w:t xml:space="preserve"> </w:t>
      </w:r>
      <w:r>
        <w:rPr>
          <w:b w:val="0"/>
          <w:bCs/>
          <w:color w:val="000000"/>
          <w:szCs w:val="24"/>
        </w:rPr>
        <w:t>helps</w:t>
      </w:r>
      <w:r>
        <w:rPr>
          <w:b w:val="0"/>
          <w:bCs/>
          <w:color w:val="000000"/>
          <w:spacing w:val="-15"/>
          <w:szCs w:val="24"/>
        </w:rPr>
        <w:t xml:space="preserve"> </w:t>
      </w:r>
      <w:r>
        <w:rPr>
          <w:b w:val="0"/>
          <w:bCs/>
          <w:color w:val="000000"/>
          <w:szCs w:val="24"/>
        </w:rPr>
        <w:t>farmers</w:t>
      </w:r>
      <w:r>
        <w:rPr>
          <w:b w:val="0"/>
          <w:bCs/>
          <w:color w:val="000000"/>
          <w:spacing w:val="-15"/>
          <w:szCs w:val="24"/>
        </w:rPr>
        <w:t xml:space="preserve"> </w:t>
      </w:r>
      <w:r>
        <w:rPr>
          <w:b w:val="0"/>
          <w:bCs/>
          <w:color w:val="000000"/>
          <w:szCs w:val="24"/>
        </w:rPr>
        <w:t>identify</w:t>
      </w:r>
      <w:r>
        <w:rPr>
          <w:b w:val="0"/>
          <w:bCs/>
          <w:color w:val="000000"/>
          <w:spacing w:val="-15"/>
          <w:szCs w:val="24"/>
        </w:rPr>
        <w:t xml:space="preserve"> </w:t>
      </w:r>
      <w:r>
        <w:rPr>
          <w:b w:val="0"/>
          <w:bCs/>
          <w:color w:val="000000"/>
          <w:szCs w:val="24"/>
        </w:rPr>
        <w:t>areas</w:t>
      </w:r>
      <w:r>
        <w:rPr>
          <w:b w:val="0"/>
          <w:bCs/>
          <w:color w:val="000000"/>
          <w:spacing w:val="-15"/>
          <w:szCs w:val="24"/>
        </w:rPr>
        <w:t xml:space="preserve"> </w:t>
      </w:r>
      <w:r>
        <w:rPr>
          <w:b w:val="0"/>
          <w:bCs/>
          <w:color w:val="000000"/>
          <w:szCs w:val="24"/>
        </w:rPr>
        <w:t>within</w:t>
      </w:r>
      <w:r>
        <w:rPr>
          <w:b w:val="0"/>
          <w:bCs/>
          <w:color w:val="000000"/>
          <w:spacing w:val="-15"/>
          <w:szCs w:val="24"/>
        </w:rPr>
        <w:t xml:space="preserve"> </w:t>
      </w:r>
      <w:r>
        <w:rPr>
          <w:b w:val="0"/>
          <w:bCs/>
          <w:color w:val="000000"/>
          <w:szCs w:val="24"/>
        </w:rPr>
        <w:t>fields</w:t>
      </w:r>
      <w:r>
        <w:rPr>
          <w:b w:val="0"/>
          <w:bCs/>
          <w:color w:val="000000"/>
          <w:spacing w:val="-15"/>
          <w:szCs w:val="24"/>
        </w:rPr>
        <w:t xml:space="preserve"> </w:t>
      </w:r>
      <w:r>
        <w:rPr>
          <w:b w:val="0"/>
          <w:bCs/>
          <w:color w:val="000000"/>
          <w:szCs w:val="24"/>
        </w:rPr>
        <w:t>that</w:t>
      </w:r>
      <w:r>
        <w:rPr>
          <w:b w:val="0"/>
          <w:bCs/>
          <w:color w:val="000000"/>
          <w:spacing w:val="-15"/>
          <w:szCs w:val="24"/>
        </w:rPr>
        <w:t xml:space="preserve"> </w:t>
      </w:r>
      <w:r>
        <w:rPr>
          <w:b w:val="0"/>
          <w:bCs/>
          <w:color w:val="000000"/>
          <w:szCs w:val="24"/>
        </w:rPr>
        <w:t>require</w:t>
      </w:r>
      <w:r>
        <w:rPr>
          <w:b w:val="0"/>
          <w:bCs/>
          <w:color w:val="000000"/>
          <w:spacing w:val="-15"/>
          <w:szCs w:val="24"/>
        </w:rPr>
        <w:t xml:space="preserve"> </w:t>
      </w:r>
      <w:r>
        <w:rPr>
          <w:b w:val="0"/>
          <w:bCs/>
          <w:color w:val="000000"/>
          <w:szCs w:val="24"/>
        </w:rPr>
        <w:t>specific</w:t>
      </w:r>
      <w:r>
        <w:rPr>
          <w:b w:val="0"/>
          <w:bCs/>
          <w:color w:val="000000"/>
          <w:spacing w:val="-15"/>
          <w:szCs w:val="24"/>
        </w:rPr>
        <w:t xml:space="preserve"> </w:t>
      </w:r>
      <w:r>
        <w:rPr>
          <w:b w:val="0"/>
          <w:bCs/>
          <w:color w:val="000000"/>
          <w:szCs w:val="24"/>
        </w:rPr>
        <w:t>treatments. Some sections may need additional fertilizer, while others require more irrigation. Through</w:t>
      </w:r>
      <w:r>
        <w:rPr>
          <w:b w:val="0"/>
          <w:bCs/>
          <w:color w:val="000000"/>
          <w:spacing w:val="-6"/>
          <w:szCs w:val="24"/>
        </w:rPr>
        <w:t xml:space="preserve"> </w:t>
      </w:r>
      <w:r>
        <w:rPr>
          <w:b w:val="0"/>
          <w:bCs/>
          <w:color w:val="000000"/>
          <w:szCs w:val="24"/>
        </w:rPr>
        <w:t>field</w:t>
      </w:r>
      <w:r>
        <w:rPr>
          <w:b w:val="0"/>
          <w:bCs/>
          <w:color w:val="000000"/>
          <w:spacing w:val="-1"/>
          <w:szCs w:val="24"/>
        </w:rPr>
        <w:t xml:space="preserve"> </w:t>
      </w:r>
      <w:r>
        <w:rPr>
          <w:b w:val="0"/>
          <w:bCs/>
          <w:color w:val="000000"/>
          <w:szCs w:val="24"/>
        </w:rPr>
        <w:t>mapping,</w:t>
      </w:r>
      <w:r>
        <w:rPr>
          <w:b w:val="0"/>
          <w:bCs/>
          <w:color w:val="000000"/>
          <w:spacing w:val="-6"/>
          <w:szCs w:val="24"/>
        </w:rPr>
        <w:t xml:space="preserve"> </w:t>
      </w:r>
      <w:r>
        <w:rPr>
          <w:b w:val="0"/>
          <w:bCs/>
          <w:color w:val="000000"/>
          <w:szCs w:val="24"/>
        </w:rPr>
        <w:t>farmers</w:t>
      </w:r>
      <w:r>
        <w:rPr>
          <w:b w:val="0"/>
          <w:bCs/>
          <w:color w:val="000000"/>
          <w:spacing w:val="-5"/>
          <w:szCs w:val="24"/>
        </w:rPr>
        <w:t xml:space="preserve"> </w:t>
      </w:r>
      <w:r>
        <w:rPr>
          <w:b w:val="0"/>
          <w:bCs/>
          <w:color w:val="000000"/>
          <w:szCs w:val="24"/>
        </w:rPr>
        <w:t>can apply</w:t>
      </w:r>
      <w:r>
        <w:rPr>
          <w:b w:val="0"/>
          <w:bCs/>
          <w:color w:val="000000"/>
          <w:spacing w:val="-6"/>
          <w:szCs w:val="24"/>
        </w:rPr>
        <w:t xml:space="preserve"> </w:t>
      </w:r>
      <w:r>
        <w:rPr>
          <w:b w:val="0"/>
          <w:bCs/>
          <w:color w:val="000000"/>
          <w:szCs w:val="24"/>
        </w:rPr>
        <w:t>resources precisely</w:t>
      </w:r>
      <w:r>
        <w:rPr>
          <w:b w:val="0"/>
          <w:bCs/>
          <w:color w:val="000000"/>
          <w:spacing w:val="-6"/>
          <w:szCs w:val="24"/>
        </w:rPr>
        <w:t xml:space="preserve"> </w:t>
      </w:r>
      <w:r>
        <w:rPr>
          <w:b w:val="0"/>
          <w:bCs/>
          <w:color w:val="000000"/>
          <w:szCs w:val="24"/>
        </w:rPr>
        <w:t>where</w:t>
      </w:r>
      <w:r>
        <w:rPr>
          <w:b w:val="0"/>
          <w:bCs/>
          <w:color w:val="000000"/>
          <w:spacing w:val="-7"/>
          <w:szCs w:val="24"/>
        </w:rPr>
        <w:t xml:space="preserve"> </w:t>
      </w:r>
      <w:r>
        <w:rPr>
          <w:b w:val="0"/>
          <w:bCs/>
          <w:color w:val="000000"/>
          <w:szCs w:val="24"/>
        </w:rPr>
        <w:t>needed,</w:t>
      </w:r>
      <w:r>
        <w:rPr>
          <w:b w:val="0"/>
          <w:bCs/>
          <w:color w:val="000000"/>
          <w:spacing w:val="-5"/>
          <w:szCs w:val="24"/>
        </w:rPr>
        <w:t xml:space="preserve"> </w:t>
      </w:r>
      <w:r>
        <w:rPr>
          <w:b w:val="0"/>
          <w:bCs/>
          <w:color w:val="000000"/>
          <w:szCs w:val="24"/>
        </w:rPr>
        <w:t>reducing waste</w:t>
      </w:r>
      <w:r>
        <w:rPr>
          <w:b w:val="0"/>
          <w:bCs/>
          <w:color w:val="000000"/>
          <w:spacing w:val="-15"/>
          <w:szCs w:val="24"/>
        </w:rPr>
        <w:t xml:space="preserve"> </w:t>
      </w:r>
      <w:r>
        <w:rPr>
          <w:b w:val="0"/>
          <w:bCs/>
          <w:color w:val="000000"/>
          <w:szCs w:val="24"/>
        </w:rPr>
        <w:t>and</w:t>
      </w:r>
      <w:r>
        <w:rPr>
          <w:b w:val="0"/>
          <w:bCs/>
          <w:color w:val="000000"/>
          <w:spacing w:val="-15"/>
          <w:szCs w:val="24"/>
        </w:rPr>
        <w:t xml:space="preserve"> </w:t>
      </w:r>
      <w:r>
        <w:rPr>
          <w:b w:val="0"/>
          <w:bCs/>
          <w:color w:val="000000"/>
          <w:szCs w:val="24"/>
        </w:rPr>
        <w:t>improving</w:t>
      </w:r>
      <w:r>
        <w:rPr>
          <w:b w:val="0"/>
          <w:bCs/>
          <w:color w:val="000000"/>
          <w:spacing w:val="-15"/>
          <w:szCs w:val="24"/>
        </w:rPr>
        <w:t xml:space="preserve"> </w:t>
      </w:r>
      <w:r>
        <w:rPr>
          <w:b w:val="0"/>
          <w:bCs/>
          <w:color w:val="000000"/>
          <w:szCs w:val="24"/>
        </w:rPr>
        <w:t>cost</w:t>
      </w:r>
      <w:r>
        <w:rPr>
          <w:b w:val="0"/>
          <w:bCs/>
          <w:color w:val="000000"/>
          <w:spacing w:val="-15"/>
          <w:szCs w:val="24"/>
        </w:rPr>
        <w:t xml:space="preserve"> </w:t>
      </w:r>
      <w:r>
        <w:rPr>
          <w:b w:val="0"/>
          <w:bCs/>
          <w:color w:val="000000"/>
          <w:szCs w:val="24"/>
        </w:rPr>
        <w:t>efficiency.</w:t>
      </w:r>
      <w:r>
        <w:rPr>
          <w:b w:val="0"/>
          <w:bCs/>
          <w:color w:val="000000"/>
          <w:spacing w:val="-15"/>
          <w:szCs w:val="24"/>
        </w:rPr>
        <w:t xml:space="preserve"> </w:t>
      </w:r>
      <w:r>
        <w:rPr>
          <w:b w:val="0"/>
          <w:bCs/>
          <w:color w:val="000000"/>
          <w:szCs w:val="24"/>
        </w:rPr>
        <w:t>In</w:t>
      </w:r>
      <w:r>
        <w:rPr>
          <w:b w:val="0"/>
          <w:bCs/>
          <w:color w:val="000000"/>
          <w:spacing w:val="-15"/>
          <w:szCs w:val="24"/>
        </w:rPr>
        <w:t xml:space="preserve"> </w:t>
      </w:r>
      <w:r>
        <w:rPr>
          <w:b w:val="0"/>
          <w:bCs/>
          <w:color w:val="000000"/>
          <w:szCs w:val="24"/>
        </w:rPr>
        <w:t>large</w:t>
      </w:r>
      <w:r>
        <w:rPr>
          <w:b w:val="0"/>
          <w:bCs/>
          <w:color w:val="000000"/>
          <w:spacing w:val="-15"/>
          <w:szCs w:val="24"/>
        </w:rPr>
        <w:t xml:space="preserve"> </w:t>
      </w:r>
      <w:r>
        <w:rPr>
          <w:b w:val="0"/>
          <w:bCs/>
          <w:color w:val="000000"/>
          <w:szCs w:val="24"/>
        </w:rPr>
        <w:t>cereal</w:t>
      </w:r>
      <w:r>
        <w:rPr>
          <w:b w:val="0"/>
          <w:bCs/>
          <w:color w:val="000000"/>
          <w:spacing w:val="-15"/>
          <w:szCs w:val="24"/>
        </w:rPr>
        <w:t xml:space="preserve"> </w:t>
      </w:r>
      <w:r>
        <w:rPr>
          <w:b w:val="0"/>
          <w:bCs/>
          <w:color w:val="000000"/>
          <w:szCs w:val="24"/>
        </w:rPr>
        <w:t>fields,</w:t>
      </w:r>
      <w:r>
        <w:rPr>
          <w:b w:val="0"/>
          <w:bCs/>
          <w:color w:val="000000"/>
          <w:spacing w:val="-14"/>
          <w:szCs w:val="24"/>
        </w:rPr>
        <w:t xml:space="preserve"> </w:t>
      </w:r>
      <w:r>
        <w:rPr>
          <w:b w:val="0"/>
          <w:bCs/>
          <w:color w:val="000000"/>
          <w:szCs w:val="24"/>
        </w:rPr>
        <w:t>areas</w:t>
      </w:r>
      <w:r>
        <w:rPr>
          <w:b w:val="0"/>
          <w:bCs/>
          <w:color w:val="000000"/>
          <w:spacing w:val="-13"/>
          <w:szCs w:val="24"/>
        </w:rPr>
        <w:t xml:space="preserve"> </w:t>
      </w:r>
      <w:r>
        <w:rPr>
          <w:b w:val="0"/>
          <w:bCs/>
          <w:color w:val="000000"/>
          <w:szCs w:val="24"/>
        </w:rPr>
        <w:t>with</w:t>
      </w:r>
      <w:r>
        <w:rPr>
          <w:b w:val="0"/>
          <w:bCs/>
          <w:color w:val="000000"/>
          <w:spacing w:val="-15"/>
          <w:szCs w:val="24"/>
        </w:rPr>
        <w:t xml:space="preserve"> </w:t>
      </w:r>
      <w:r>
        <w:rPr>
          <w:b w:val="0"/>
          <w:bCs/>
          <w:color w:val="000000"/>
          <w:szCs w:val="24"/>
        </w:rPr>
        <w:t>lower</w:t>
      </w:r>
      <w:r>
        <w:rPr>
          <w:b w:val="0"/>
          <w:bCs/>
          <w:color w:val="000000"/>
          <w:spacing w:val="-13"/>
          <w:szCs w:val="24"/>
        </w:rPr>
        <w:t xml:space="preserve"> </w:t>
      </w:r>
      <w:r>
        <w:rPr>
          <w:b w:val="0"/>
          <w:bCs/>
          <w:color w:val="000000"/>
          <w:szCs w:val="24"/>
        </w:rPr>
        <w:t>soil</w:t>
      </w:r>
      <w:r>
        <w:rPr>
          <w:b w:val="0"/>
          <w:bCs/>
          <w:color w:val="000000"/>
          <w:spacing w:val="-15"/>
          <w:szCs w:val="24"/>
        </w:rPr>
        <w:t xml:space="preserve"> </w:t>
      </w:r>
      <w:r>
        <w:rPr>
          <w:b w:val="0"/>
          <w:bCs/>
          <w:color w:val="000000"/>
          <w:szCs w:val="24"/>
        </w:rPr>
        <w:t>fertility can</w:t>
      </w:r>
      <w:r>
        <w:rPr>
          <w:b w:val="0"/>
          <w:bCs/>
          <w:color w:val="000000"/>
          <w:spacing w:val="-15"/>
          <w:szCs w:val="24"/>
        </w:rPr>
        <w:t xml:space="preserve"> </w:t>
      </w:r>
      <w:r>
        <w:rPr>
          <w:b w:val="0"/>
          <w:bCs/>
          <w:color w:val="000000"/>
          <w:szCs w:val="24"/>
        </w:rPr>
        <w:t>be</w:t>
      </w:r>
      <w:r>
        <w:rPr>
          <w:b w:val="0"/>
          <w:bCs/>
          <w:color w:val="000000"/>
          <w:spacing w:val="-15"/>
          <w:szCs w:val="24"/>
        </w:rPr>
        <w:t xml:space="preserve"> </w:t>
      </w:r>
      <w:r>
        <w:rPr>
          <w:b w:val="0"/>
          <w:bCs/>
          <w:color w:val="000000"/>
          <w:szCs w:val="24"/>
        </w:rPr>
        <w:t>identified,</w:t>
      </w:r>
      <w:r>
        <w:rPr>
          <w:b w:val="0"/>
          <w:bCs/>
          <w:color w:val="000000"/>
          <w:spacing w:val="-15"/>
          <w:szCs w:val="24"/>
        </w:rPr>
        <w:t xml:space="preserve"> </w:t>
      </w:r>
      <w:r>
        <w:rPr>
          <w:b w:val="0"/>
          <w:bCs/>
          <w:color w:val="000000"/>
          <w:szCs w:val="24"/>
        </w:rPr>
        <w:t>allowing</w:t>
      </w:r>
      <w:r>
        <w:rPr>
          <w:b w:val="0"/>
          <w:bCs/>
          <w:color w:val="000000"/>
          <w:spacing w:val="-15"/>
          <w:szCs w:val="24"/>
        </w:rPr>
        <w:t xml:space="preserve"> </w:t>
      </w:r>
      <w:r>
        <w:rPr>
          <w:b w:val="0"/>
          <w:bCs/>
          <w:color w:val="000000"/>
          <w:szCs w:val="24"/>
        </w:rPr>
        <w:t>targeted</w:t>
      </w:r>
      <w:r>
        <w:rPr>
          <w:b w:val="0"/>
          <w:bCs/>
          <w:color w:val="000000"/>
          <w:spacing w:val="-15"/>
          <w:szCs w:val="24"/>
        </w:rPr>
        <w:t xml:space="preserve"> </w:t>
      </w:r>
      <w:r>
        <w:rPr>
          <w:b w:val="0"/>
          <w:bCs/>
          <w:color w:val="000000"/>
          <w:szCs w:val="24"/>
        </w:rPr>
        <w:t>nutrient</w:t>
      </w:r>
      <w:r>
        <w:rPr>
          <w:b w:val="0"/>
          <w:bCs/>
          <w:color w:val="000000"/>
          <w:spacing w:val="-15"/>
          <w:szCs w:val="24"/>
        </w:rPr>
        <w:t xml:space="preserve"> </w:t>
      </w:r>
      <w:r>
        <w:rPr>
          <w:b w:val="0"/>
          <w:bCs/>
          <w:color w:val="000000"/>
          <w:szCs w:val="24"/>
        </w:rPr>
        <w:t>application</w:t>
      </w:r>
      <w:r>
        <w:rPr>
          <w:b w:val="0"/>
          <w:bCs/>
          <w:color w:val="000000"/>
          <w:spacing w:val="-14"/>
          <w:szCs w:val="24"/>
        </w:rPr>
        <w:t xml:space="preserve"> </w:t>
      </w:r>
      <w:r>
        <w:rPr>
          <w:b w:val="0"/>
          <w:bCs/>
          <w:color w:val="000000"/>
          <w:szCs w:val="24"/>
        </w:rPr>
        <w:t>rather</w:t>
      </w:r>
      <w:r>
        <w:rPr>
          <w:b w:val="0"/>
          <w:bCs/>
          <w:color w:val="000000"/>
          <w:spacing w:val="-15"/>
          <w:szCs w:val="24"/>
        </w:rPr>
        <w:t xml:space="preserve"> </w:t>
      </w:r>
      <w:r>
        <w:rPr>
          <w:b w:val="0"/>
          <w:bCs/>
          <w:color w:val="000000"/>
          <w:szCs w:val="24"/>
        </w:rPr>
        <w:t>than</w:t>
      </w:r>
      <w:r>
        <w:rPr>
          <w:b w:val="0"/>
          <w:bCs/>
          <w:color w:val="000000"/>
          <w:spacing w:val="-15"/>
          <w:szCs w:val="24"/>
        </w:rPr>
        <w:t xml:space="preserve"> </w:t>
      </w:r>
      <w:r>
        <w:rPr>
          <w:b w:val="0"/>
          <w:bCs/>
          <w:color w:val="000000"/>
          <w:szCs w:val="24"/>
        </w:rPr>
        <w:t>uniform</w:t>
      </w:r>
      <w:r>
        <w:rPr>
          <w:b w:val="0"/>
          <w:bCs/>
          <w:color w:val="000000"/>
          <w:spacing w:val="-15"/>
          <w:szCs w:val="24"/>
        </w:rPr>
        <w:t xml:space="preserve"> </w:t>
      </w:r>
      <w:r>
        <w:rPr>
          <w:b w:val="0"/>
          <w:bCs/>
          <w:color w:val="000000"/>
          <w:szCs w:val="24"/>
        </w:rPr>
        <w:t>distribution across the entire field, reducing input costs and environmental impact.</w:t>
      </w:r>
    </w:p>
    <w:p w14:paraId="7130989B" w14:textId="77777777" w:rsidR="009B2EB4" w:rsidRDefault="009B2EB4" w:rsidP="00864D64">
      <w:pPr>
        <w:pStyle w:val="BodyText"/>
        <w:spacing w:before="120" w:after="120"/>
        <w:jc w:val="both"/>
        <w:rPr>
          <w:color w:val="000000"/>
          <w:szCs w:val="24"/>
        </w:rPr>
      </w:pPr>
      <w:r>
        <w:rPr>
          <w:color w:val="000000"/>
          <w:szCs w:val="24"/>
        </w:rPr>
        <w:t>Use</w:t>
      </w:r>
      <w:r>
        <w:rPr>
          <w:color w:val="000000"/>
          <w:spacing w:val="-8"/>
          <w:szCs w:val="24"/>
        </w:rPr>
        <w:t xml:space="preserve"> </w:t>
      </w:r>
      <w:proofErr w:type="gramStart"/>
      <w:r>
        <w:rPr>
          <w:color w:val="000000"/>
          <w:szCs w:val="24"/>
        </w:rPr>
        <w:t>of  Drones</w:t>
      </w:r>
      <w:proofErr w:type="gramEnd"/>
      <w:r>
        <w:rPr>
          <w:color w:val="000000"/>
          <w:spacing w:val="2"/>
          <w:szCs w:val="24"/>
        </w:rPr>
        <w:t xml:space="preserve"> </w:t>
      </w:r>
    </w:p>
    <w:p w14:paraId="705B62EC" w14:textId="77777777" w:rsidR="009B2EB4" w:rsidRDefault="009B2EB4" w:rsidP="00864D64">
      <w:pPr>
        <w:pStyle w:val="BodyText"/>
        <w:spacing w:before="120" w:after="120"/>
        <w:ind w:firstLine="720"/>
        <w:jc w:val="both"/>
        <w:rPr>
          <w:b w:val="0"/>
          <w:bCs/>
          <w:color w:val="000000"/>
          <w:spacing w:val="-2"/>
          <w:szCs w:val="24"/>
        </w:rPr>
      </w:pPr>
      <w:r>
        <w:rPr>
          <w:b w:val="0"/>
          <w:bCs/>
          <w:color w:val="000000"/>
          <w:szCs w:val="24"/>
        </w:rPr>
        <w:t xml:space="preserve">Battery life: UAVs available today can only fly for a limited time (15-30 min) and for the uninterrupted operation of the drone, frequent charging is required. Unmanned aerial vehicles can be used to their full potential and economic impact only when they are capable to stay in flight for a longer </w:t>
      </w:r>
      <w:r>
        <w:rPr>
          <w:b w:val="0"/>
          <w:bCs/>
          <w:color w:val="000000"/>
          <w:spacing w:val="-2"/>
          <w:szCs w:val="24"/>
        </w:rPr>
        <w:t>duration.</w:t>
      </w:r>
    </w:p>
    <w:p w14:paraId="7CEEF83C" w14:textId="77777777" w:rsidR="009B2EB4" w:rsidRDefault="009B2EB4" w:rsidP="00864D64">
      <w:pPr>
        <w:pStyle w:val="BodyText"/>
        <w:spacing w:before="120" w:after="120"/>
        <w:ind w:firstLine="720"/>
        <w:jc w:val="both"/>
        <w:rPr>
          <w:b w:val="0"/>
          <w:bCs/>
          <w:color w:val="000000"/>
          <w:sz w:val="2"/>
          <w:szCs w:val="2"/>
        </w:rPr>
      </w:pPr>
    </w:p>
    <w:p w14:paraId="76B6036A" w14:textId="77777777" w:rsidR="009B2EB4" w:rsidRDefault="009B2EB4" w:rsidP="00864D64">
      <w:pPr>
        <w:pStyle w:val="ListParagraph"/>
        <w:widowControl w:val="0"/>
        <w:numPr>
          <w:ilvl w:val="0"/>
          <w:numId w:val="1"/>
        </w:numPr>
        <w:tabs>
          <w:tab w:val="left" w:pos="540"/>
        </w:tabs>
        <w:autoSpaceDE w:val="0"/>
        <w:autoSpaceDN w:val="0"/>
        <w:spacing w:before="120" w:after="120" w:line="240" w:lineRule="auto"/>
        <w:ind w:left="540" w:hanging="5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Cost: The</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development</w:t>
      </w:r>
      <w:r>
        <w:rPr>
          <w:rFonts w:ascii="Times New Roman" w:hAnsi="Times New Roman" w:cs="Times New Roman"/>
          <w:bCs/>
          <w:color w:val="000000"/>
          <w:spacing w:val="-9"/>
          <w:sz w:val="24"/>
          <w:szCs w:val="24"/>
        </w:rPr>
        <w:t xml:space="preserve"> </w:t>
      </w:r>
      <w:r>
        <w:rPr>
          <w:rFonts w:ascii="Times New Roman" w:hAnsi="Times New Roman" w:cs="Times New Roman"/>
          <w:bCs/>
          <w:color w:val="000000"/>
          <w:sz w:val="24"/>
          <w:szCs w:val="24"/>
        </w:rPr>
        <w:t>of</w:t>
      </w:r>
      <w:r>
        <w:rPr>
          <w:rFonts w:ascii="Times New Roman" w:hAnsi="Times New Roman" w:cs="Times New Roman"/>
          <w:bCs/>
          <w:color w:val="000000"/>
          <w:spacing w:val="-8"/>
          <w:sz w:val="24"/>
          <w:szCs w:val="24"/>
        </w:rPr>
        <w:t xml:space="preserve"> </w:t>
      </w:r>
      <w:r>
        <w:rPr>
          <w:rFonts w:ascii="Times New Roman" w:hAnsi="Times New Roman" w:cs="Times New Roman"/>
          <w:bCs/>
          <w:color w:val="000000"/>
          <w:sz w:val="24"/>
          <w:szCs w:val="24"/>
        </w:rPr>
        <w:t>UAVs</w:t>
      </w:r>
      <w:r>
        <w:rPr>
          <w:rFonts w:ascii="Times New Roman" w:hAnsi="Times New Roman" w:cs="Times New Roman"/>
          <w:bCs/>
          <w:color w:val="000000"/>
          <w:spacing w:val="-7"/>
          <w:sz w:val="24"/>
          <w:szCs w:val="24"/>
        </w:rPr>
        <w:t xml:space="preserve"> </w:t>
      </w:r>
      <w:r>
        <w:rPr>
          <w:rFonts w:ascii="Times New Roman" w:hAnsi="Times New Roman" w:cs="Times New Roman"/>
          <w:bCs/>
          <w:color w:val="000000"/>
          <w:sz w:val="24"/>
          <w:szCs w:val="24"/>
        </w:rPr>
        <w:t>is</w:t>
      </w:r>
      <w:r>
        <w:rPr>
          <w:rFonts w:ascii="Times New Roman" w:hAnsi="Times New Roman" w:cs="Times New Roman"/>
          <w:bCs/>
          <w:color w:val="000000"/>
          <w:spacing w:val="-7"/>
          <w:sz w:val="24"/>
          <w:szCs w:val="24"/>
        </w:rPr>
        <w:t xml:space="preserve"> </w:t>
      </w:r>
      <w:r>
        <w:rPr>
          <w:rFonts w:ascii="Times New Roman" w:hAnsi="Times New Roman" w:cs="Times New Roman"/>
          <w:bCs/>
          <w:color w:val="000000"/>
          <w:sz w:val="24"/>
          <w:szCs w:val="24"/>
        </w:rPr>
        <w:t>quite</w:t>
      </w:r>
      <w:r>
        <w:rPr>
          <w:rFonts w:ascii="Times New Roman" w:hAnsi="Times New Roman" w:cs="Times New Roman"/>
          <w:bCs/>
          <w:color w:val="000000"/>
          <w:spacing w:val="-10"/>
          <w:sz w:val="24"/>
          <w:szCs w:val="24"/>
        </w:rPr>
        <w:t xml:space="preserve"> </w:t>
      </w:r>
      <w:r>
        <w:rPr>
          <w:rFonts w:ascii="Times New Roman" w:hAnsi="Times New Roman" w:cs="Times New Roman"/>
          <w:bCs/>
          <w:color w:val="000000"/>
          <w:sz w:val="24"/>
          <w:szCs w:val="24"/>
        </w:rPr>
        <w:t>expensive</w:t>
      </w:r>
      <w:r>
        <w:rPr>
          <w:rFonts w:ascii="Times New Roman" w:hAnsi="Times New Roman" w:cs="Times New Roman"/>
          <w:bCs/>
          <w:color w:val="000000"/>
          <w:spacing w:val="-9"/>
          <w:sz w:val="24"/>
          <w:szCs w:val="24"/>
        </w:rPr>
        <w:t xml:space="preserve"> </w:t>
      </w:r>
      <w:r>
        <w:rPr>
          <w:rFonts w:ascii="Times New Roman" w:hAnsi="Times New Roman" w:cs="Times New Roman"/>
          <w:bCs/>
          <w:color w:val="000000"/>
          <w:sz w:val="24"/>
          <w:szCs w:val="24"/>
        </w:rPr>
        <w:t>due</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to</w:t>
      </w:r>
      <w:r>
        <w:rPr>
          <w:rFonts w:ascii="Times New Roman" w:hAnsi="Times New Roman" w:cs="Times New Roman"/>
          <w:bCs/>
          <w:color w:val="000000"/>
          <w:spacing w:val="-4"/>
          <w:sz w:val="24"/>
          <w:szCs w:val="24"/>
        </w:rPr>
        <w:t xml:space="preserve"> </w:t>
      </w:r>
      <w:r>
        <w:rPr>
          <w:rFonts w:ascii="Times New Roman" w:hAnsi="Times New Roman" w:cs="Times New Roman"/>
          <w:bCs/>
          <w:color w:val="000000"/>
          <w:sz w:val="24"/>
          <w:szCs w:val="24"/>
        </w:rPr>
        <w:t>the</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requirement of</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training</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and</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integration</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of</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various</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components,</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technical</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and</w:t>
      </w:r>
      <w:r>
        <w:rPr>
          <w:rFonts w:ascii="Times New Roman" w:hAnsi="Times New Roman" w:cs="Times New Roman"/>
          <w:bCs/>
          <w:color w:val="000000"/>
          <w:spacing w:val="-15"/>
          <w:sz w:val="24"/>
          <w:szCs w:val="24"/>
        </w:rPr>
        <w:t xml:space="preserve"> </w:t>
      </w:r>
      <w:r>
        <w:rPr>
          <w:rFonts w:ascii="Times New Roman" w:hAnsi="Times New Roman" w:cs="Times New Roman"/>
          <w:bCs/>
          <w:color w:val="000000"/>
          <w:sz w:val="24"/>
          <w:szCs w:val="24"/>
        </w:rPr>
        <w:t>deployment expertise, etc. This makes drones unaffordable to small and marginal farmers for agricultural purposes.</w:t>
      </w:r>
    </w:p>
    <w:p w14:paraId="3FADEFD2" w14:textId="77777777" w:rsidR="009B2EB4" w:rsidRDefault="009B2EB4" w:rsidP="00864D64">
      <w:pPr>
        <w:pStyle w:val="ListParagraph"/>
        <w:widowControl w:val="0"/>
        <w:numPr>
          <w:ilvl w:val="0"/>
          <w:numId w:val="1"/>
        </w:numPr>
        <w:tabs>
          <w:tab w:val="left" w:pos="540"/>
          <w:tab w:val="left" w:pos="2053"/>
        </w:tabs>
        <w:autoSpaceDE w:val="0"/>
        <w:autoSpaceDN w:val="0"/>
        <w:spacing w:before="120" w:after="0" w:line="240" w:lineRule="auto"/>
        <w:ind w:left="547" w:hanging="547"/>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Licensing and legislations: Before UAV deployment, proper licensing and legislation are necessary. The drone operators must be alert about the flight</w:t>
      </w:r>
      <w:r>
        <w:rPr>
          <w:rFonts w:ascii="Times New Roman" w:hAnsi="Times New Roman" w:cs="Times New Roman"/>
          <w:bCs/>
          <w:color w:val="000000"/>
          <w:spacing w:val="-6"/>
          <w:sz w:val="24"/>
          <w:szCs w:val="24"/>
        </w:rPr>
        <w:t xml:space="preserve"> </w:t>
      </w:r>
      <w:r>
        <w:rPr>
          <w:rFonts w:ascii="Times New Roman" w:hAnsi="Times New Roman" w:cs="Times New Roman"/>
          <w:bCs/>
          <w:color w:val="000000"/>
          <w:sz w:val="24"/>
          <w:szCs w:val="24"/>
        </w:rPr>
        <w:t>restrictions,</w:t>
      </w:r>
      <w:r>
        <w:rPr>
          <w:rFonts w:ascii="Times New Roman" w:hAnsi="Times New Roman" w:cs="Times New Roman"/>
          <w:bCs/>
          <w:color w:val="000000"/>
          <w:spacing w:val="-3"/>
          <w:sz w:val="24"/>
          <w:szCs w:val="24"/>
        </w:rPr>
        <w:t xml:space="preserve"> </w:t>
      </w:r>
      <w:r>
        <w:rPr>
          <w:rFonts w:ascii="Times New Roman" w:hAnsi="Times New Roman" w:cs="Times New Roman"/>
          <w:bCs/>
          <w:color w:val="000000"/>
          <w:sz w:val="24"/>
          <w:szCs w:val="24"/>
        </w:rPr>
        <w:t>restricted airspaces and</w:t>
      </w:r>
      <w:r>
        <w:rPr>
          <w:rFonts w:ascii="Times New Roman" w:hAnsi="Times New Roman" w:cs="Times New Roman"/>
          <w:bCs/>
          <w:color w:val="000000"/>
          <w:spacing w:val="-4"/>
          <w:sz w:val="24"/>
          <w:szCs w:val="24"/>
        </w:rPr>
        <w:t xml:space="preserve"> </w:t>
      </w:r>
      <w:r>
        <w:rPr>
          <w:rFonts w:ascii="Times New Roman" w:hAnsi="Times New Roman" w:cs="Times New Roman"/>
          <w:bCs/>
          <w:color w:val="000000"/>
          <w:sz w:val="24"/>
          <w:szCs w:val="24"/>
        </w:rPr>
        <w:t>presence</w:t>
      </w:r>
      <w:r>
        <w:rPr>
          <w:rFonts w:ascii="Times New Roman" w:hAnsi="Times New Roman" w:cs="Times New Roman"/>
          <w:bCs/>
          <w:color w:val="000000"/>
          <w:spacing w:val="-5"/>
          <w:sz w:val="24"/>
          <w:szCs w:val="24"/>
        </w:rPr>
        <w:t xml:space="preserve"> </w:t>
      </w:r>
      <w:r>
        <w:rPr>
          <w:rFonts w:ascii="Times New Roman" w:hAnsi="Times New Roman" w:cs="Times New Roman"/>
          <w:bCs/>
          <w:color w:val="000000"/>
          <w:sz w:val="24"/>
          <w:szCs w:val="24"/>
        </w:rPr>
        <w:t>of</w:t>
      </w:r>
      <w:r>
        <w:rPr>
          <w:rFonts w:ascii="Times New Roman" w:hAnsi="Times New Roman" w:cs="Times New Roman"/>
          <w:bCs/>
          <w:color w:val="000000"/>
          <w:spacing w:val="-5"/>
          <w:sz w:val="24"/>
          <w:szCs w:val="24"/>
        </w:rPr>
        <w:t xml:space="preserve"> </w:t>
      </w:r>
      <w:r>
        <w:rPr>
          <w:rFonts w:ascii="Times New Roman" w:hAnsi="Times New Roman" w:cs="Times New Roman"/>
          <w:bCs/>
          <w:color w:val="000000"/>
          <w:sz w:val="24"/>
          <w:szCs w:val="24"/>
        </w:rPr>
        <w:t>other</w:t>
      </w:r>
      <w:r>
        <w:rPr>
          <w:rFonts w:ascii="Times New Roman" w:hAnsi="Times New Roman" w:cs="Times New Roman"/>
          <w:bCs/>
          <w:color w:val="000000"/>
          <w:spacing w:val="-4"/>
          <w:sz w:val="24"/>
          <w:szCs w:val="24"/>
        </w:rPr>
        <w:t xml:space="preserve"> </w:t>
      </w:r>
      <w:r>
        <w:rPr>
          <w:rFonts w:ascii="Times New Roman" w:hAnsi="Times New Roman" w:cs="Times New Roman"/>
          <w:bCs/>
          <w:color w:val="000000"/>
          <w:sz w:val="24"/>
          <w:szCs w:val="24"/>
        </w:rPr>
        <w:t>small</w:t>
      </w:r>
      <w:r>
        <w:rPr>
          <w:rFonts w:ascii="Times New Roman" w:hAnsi="Times New Roman" w:cs="Times New Roman"/>
          <w:bCs/>
          <w:color w:val="000000"/>
          <w:spacing w:val="-6"/>
          <w:sz w:val="24"/>
          <w:szCs w:val="24"/>
        </w:rPr>
        <w:t xml:space="preserve"> </w:t>
      </w:r>
      <w:r>
        <w:rPr>
          <w:rFonts w:ascii="Times New Roman" w:hAnsi="Times New Roman" w:cs="Times New Roman"/>
          <w:bCs/>
          <w:color w:val="000000"/>
          <w:sz w:val="24"/>
          <w:szCs w:val="24"/>
        </w:rPr>
        <w:t>planes in the vicinity.</w:t>
      </w:r>
    </w:p>
    <w:p w14:paraId="0ED61DF0" w14:textId="77777777" w:rsidR="009B2EB4" w:rsidRDefault="009B2EB4" w:rsidP="00864D64">
      <w:pPr>
        <w:pStyle w:val="ListParagraph"/>
        <w:widowControl w:val="0"/>
        <w:numPr>
          <w:ilvl w:val="0"/>
          <w:numId w:val="1"/>
        </w:numPr>
        <w:tabs>
          <w:tab w:val="left" w:pos="540"/>
          <w:tab w:val="left" w:pos="1260"/>
          <w:tab w:val="left" w:pos="2053"/>
        </w:tabs>
        <w:autoSpaceDE w:val="0"/>
        <w:autoSpaceDN w:val="0"/>
        <w:spacing w:before="120" w:after="120" w:line="240" w:lineRule="auto"/>
        <w:ind w:left="540" w:hanging="54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Balancing and stability: UAV applications such as spraying require a change</w:t>
      </w:r>
      <w:r>
        <w:rPr>
          <w:rFonts w:ascii="Times New Roman" w:hAnsi="Times New Roman" w:cs="Times New Roman"/>
          <w:bCs/>
          <w:color w:val="000000"/>
          <w:spacing w:val="-2"/>
          <w:sz w:val="24"/>
          <w:szCs w:val="24"/>
        </w:rPr>
        <w:t xml:space="preserve"> </w:t>
      </w:r>
      <w:r>
        <w:rPr>
          <w:rFonts w:ascii="Times New Roman" w:hAnsi="Times New Roman" w:cs="Times New Roman"/>
          <w:bCs/>
          <w:color w:val="000000"/>
          <w:sz w:val="24"/>
          <w:szCs w:val="24"/>
        </w:rPr>
        <w:t>in payload continuously and this affects the balancing of the drone.</w:t>
      </w:r>
    </w:p>
    <w:p w14:paraId="47474113" w14:textId="77777777" w:rsidR="001D7CEE" w:rsidRPr="001D7CEE" w:rsidRDefault="001D7CEE" w:rsidP="00864D64">
      <w:pPr>
        <w:widowControl w:val="0"/>
        <w:autoSpaceDE w:val="0"/>
        <w:autoSpaceDN w:val="0"/>
        <w:spacing w:before="120" w:after="120"/>
        <w:jc w:val="both"/>
        <w:rPr>
          <w:rFonts w:cs="Times New Roman"/>
          <w:b/>
          <w:color w:val="000000"/>
          <w:sz w:val="24"/>
          <w:szCs w:val="24"/>
          <w:lang w:val="en-US"/>
        </w:rPr>
      </w:pPr>
      <w:r>
        <w:rPr>
          <w:rFonts w:cs="Times New Roman"/>
          <w:b/>
          <w:color w:val="000000"/>
          <w:sz w:val="24"/>
          <w:szCs w:val="24"/>
          <w:lang w:val="en-US"/>
        </w:rPr>
        <w:t xml:space="preserve">Methodology </w:t>
      </w:r>
    </w:p>
    <w:p w14:paraId="13985B49" w14:textId="77777777" w:rsidR="009B2EB4" w:rsidRPr="00CC59CD" w:rsidRDefault="009B2EB4" w:rsidP="00864D64">
      <w:pPr>
        <w:widowControl w:val="0"/>
        <w:autoSpaceDE w:val="0"/>
        <w:autoSpaceDN w:val="0"/>
        <w:spacing w:before="120" w:after="120"/>
        <w:jc w:val="both"/>
        <w:rPr>
          <w:rFonts w:cs="Times New Roman"/>
          <w:b/>
          <w:color w:val="000000"/>
          <w:sz w:val="24"/>
          <w:szCs w:val="24"/>
        </w:rPr>
      </w:pPr>
      <w:r w:rsidRPr="00CC59CD">
        <w:rPr>
          <w:rFonts w:cs="Times New Roman"/>
          <w:b/>
          <w:color w:val="000000"/>
          <w:sz w:val="24"/>
          <w:szCs w:val="24"/>
        </w:rPr>
        <w:t>Selection of</w:t>
      </w:r>
      <w:r w:rsidRPr="00CC59CD">
        <w:rPr>
          <w:rFonts w:cs="Times New Roman"/>
          <w:b/>
          <w:color w:val="000000"/>
          <w:spacing w:val="-1"/>
          <w:sz w:val="24"/>
          <w:szCs w:val="24"/>
        </w:rPr>
        <w:t xml:space="preserve"> </w:t>
      </w:r>
      <w:r w:rsidRPr="00CC59CD">
        <w:rPr>
          <w:rFonts w:cs="Times New Roman"/>
          <w:b/>
          <w:color w:val="000000"/>
          <w:sz w:val="24"/>
          <w:szCs w:val="24"/>
        </w:rPr>
        <w:t>the</w:t>
      </w:r>
      <w:r w:rsidRPr="00CC59CD">
        <w:rPr>
          <w:rFonts w:cs="Times New Roman"/>
          <w:b/>
          <w:color w:val="000000"/>
          <w:spacing w:val="-8"/>
          <w:sz w:val="24"/>
          <w:szCs w:val="24"/>
        </w:rPr>
        <w:t xml:space="preserve"> </w:t>
      </w:r>
      <w:r w:rsidRPr="00CC59CD">
        <w:rPr>
          <w:rFonts w:cs="Times New Roman"/>
          <w:b/>
          <w:color w:val="000000"/>
          <w:sz w:val="24"/>
          <w:szCs w:val="24"/>
        </w:rPr>
        <w:t>study</w:t>
      </w:r>
      <w:r w:rsidRPr="00CC59CD">
        <w:rPr>
          <w:rFonts w:cs="Times New Roman"/>
          <w:b/>
          <w:color w:val="000000"/>
          <w:spacing w:val="-1"/>
          <w:sz w:val="24"/>
          <w:szCs w:val="24"/>
        </w:rPr>
        <w:t xml:space="preserve"> </w:t>
      </w:r>
      <w:r w:rsidRPr="00CC59CD">
        <w:rPr>
          <w:rFonts w:cs="Times New Roman"/>
          <w:b/>
          <w:color w:val="000000"/>
          <w:spacing w:val="-2"/>
          <w:sz w:val="24"/>
          <w:szCs w:val="24"/>
        </w:rPr>
        <w:t>area:</w:t>
      </w:r>
    </w:p>
    <w:p w14:paraId="56F2A9C7" w14:textId="77777777" w:rsidR="009B2EB4" w:rsidRDefault="009B2EB4" w:rsidP="00864D64">
      <w:pPr>
        <w:pStyle w:val="BodyText"/>
        <w:widowControl w:val="0"/>
        <w:suppressAutoHyphens w:val="0"/>
        <w:autoSpaceDE w:val="0"/>
        <w:autoSpaceDN w:val="0"/>
        <w:spacing w:before="120" w:after="120"/>
        <w:ind w:firstLine="708"/>
        <w:jc w:val="both"/>
        <w:rPr>
          <w:b w:val="0"/>
          <w:bCs/>
          <w:color w:val="000000"/>
          <w:szCs w:val="24"/>
        </w:rPr>
      </w:pPr>
      <w:r>
        <w:rPr>
          <w:b w:val="0"/>
          <w:bCs/>
          <w:color w:val="000000"/>
          <w:szCs w:val="24"/>
        </w:rPr>
        <w:t>Rajasthan state is the Hub of agribusiness start-ups and the state Government support</w:t>
      </w:r>
      <w:r>
        <w:rPr>
          <w:b w:val="0"/>
          <w:bCs/>
          <w:color w:val="000000"/>
          <w:spacing w:val="-11"/>
          <w:szCs w:val="24"/>
        </w:rPr>
        <w:t xml:space="preserve"> </w:t>
      </w:r>
      <w:r>
        <w:rPr>
          <w:b w:val="0"/>
          <w:bCs/>
          <w:color w:val="000000"/>
          <w:szCs w:val="24"/>
        </w:rPr>
        <w:t>has</w:t>
      </w:r>
      <w:r>
        <w:rPr>
          <w:b w:val="0"/>
          <w:bCs/>
          <w:color w:val="000000"/>
          <w:spacing w:val="-8"/>
          <w:szCs w:val="24"/>
        </w:rPr>
        <w:t xml:space="preserve"> </w:t>
      </w:r>
      <w:r>
        <w:rPr>
          <w:b w:val="0"/>
          <w:bCs/>
          <w:color w:val="000000"/>
          <w:szCs w:val="24"/>
        </w:rPr>
        <w:t>paved</w:t>
      </w:r>
      <w:r>
        <w:rPr>
          <w:b w:val="0"/>
          <w:bCs/>
          <w:color w:val="000000"/>
          <w:spacing w:val="-9"/>
          <w:szCs w:val="24"/>
        </w:rPr>
        <w:t xml:space="preserve"> </w:t>
      </w:r>
      <w:r>
        <w:rPr>
          <w:b w:val="0"/>
          <w:bCs/>
          <w:color w:val="000000"/>
          <w:szCs w:val="24"/>
        </w:rPr>
        <w:t>way</w:t>
      </w:r>
      <w:r>
        <w:rPr>
          <w:b w:val="0"/>
          <w:bCs/>
          <w:color w:val="000000"/>
          <w:spacing w:val="-9"/>
          <w:szCs w:val="24"/>
        </w:rPr>
        <w:t xml:space="preserve"> </w:t>
      </w:r>
      <w:r>
        <w:rPr>
          <w:b w:val="0"/>
          <w:bCs/>
          <w:color w:val="000000"/>
          <w:szCs w:val="24"/>
        </w:rPr>
        <w:t>for</w:t>
      </w:r>
      <w:r>
        <w:rPr>
          <w:b w:val="0"/>
          <w:bCs/>
          <w:color w:val="000000"/>
          <w:spacing w:val="-9"/>
          <w:szCs w:val="24"/>
        </w:rPr>
        <w:t xml:space="preserve"> </w:t>
      </w:r>
      <w:r>
        <w:rPr>
          <w:b w:val="0"/>
          <w:bCs/>
          <w:color w:val="000000"/>
          <w:szCs w:val="24"/>
        </w:rPr>
        <w:t>wider</w:t>
      </w:r>
      <w:r>
        <w:rPr>
          <w:b w:val="0"/>
          <w:bCs/>
          <w:color w:val="000000"/>
          <w:spacing w:val="-9"/>
          <w:szCs w:val="24"/>
        </w:rPr>
        <w:t xml:space="preserve"> </w:t>
      </w:r>
      <w:r>
        <w:rPr>
          <w:b w:val="0"/>
          <w:bCs/>
          <w:color w:val="000000"/>
          <w:szCs w:val="24"/>
        </w:rPr>
        <w:t>opportunities</w:t>
      </w:r>
      <w:r>
        <w:rPr>
          <w:b w:val="0"/>
          <w:bCs/>
          <w:color w:val="000000"/>
          <w:spacing w:val="-2"/>
          <w:szCs w:val="24"/>
        </w:rPr>
        <w:t xml:space="preserve"> </w:t>
      </w:r>
      <w:r>
        <w:rPr>
          <w:b w:val="0"/>
          <w:bCs/>
          <w:color w:val="000000"/>
          <w:szCs w:val="24"/>
        </w:rPr>
        <w:t>in</w:t>
      </w:r>
      <w:r>
        <w:rPr>
          <w:b w:val="0"/>
          <w:bCs/>
          <w:color w:val="000000"/>
          <w:spacing w:val="-5"/>
          <w:szCs w:val="24"/>
        </w:rPr>
        <w:t xml:space="preserve"> </w:t>
      </w:r>
      <w:r>
        <w:rPr>
          <w:b w:val="0"/>
          <w:bCs/>
          <w:color w:val="000000"/>
          <w:szCs w:val="24"/>
        </w:rPr>
        <w:t>the</w:t>
      </w:r>
      <w:r>
        <w:rPr>
          <w:b w:val="0"/>
          <w:bCs/>
          <w:color w:val="000000"/>
          <w:spacing w:val="-2"/>
          <w:szCs w:val="24"/>
        </w:rPr>
        <w:t xml:space="preserve"> </w:t>
      </w:r>
      <w:r>
        <w:rPr>
          <w:b w:val="0"/>
          <w:bCs/>
          <w:color w:val="000000"/>
          <w:szCs w:val="24"/>
        </w:rPr>
        <w:t>areas</w:t>
      </w:r>
      <w:r>
        <w:rPr>
          <w:b w:val="0"/>
          <w:bCs/>
          <w:color w:val="000000"/>
          <w:spacing w:val="-8"/>
          <w:szCs w:val="24"/>
        </w:rPr>
        <w:t xml:space="preserve"> </w:t>
      </w:r>
      <w:r>
        <w:rPr>
          <w:b w:val="0"/>
          <w:bCs/>
          <w:color w:val="000000"/>
          <w:szCs w:val="24"/>
        </w:rPr>
        <w:t>of</w:t>
      </w:r>
      <w:r>
        <w:rPr>
          <w:b w:val="0"/>
          <w:bCs/>
          <w:color w:val="000000"/>
          <w:spacing w:val="-10"/>
          <w:szCs w:val="24"/>
        </w:rPr>
        <w:t xml:space="preserve"> </w:t>
      </w:r>
      <w:r>
        <w:rPr>
          <w:b w:val="0"/>
          <w:bCs/>
          <w:color w:val="000000"/>
          <w:szCs w:val="24"/>
        </w:rPr>
        <w:t>digital</w:t>
      </w:r>
      <w:r>
        <w:rPr>
          <w:b w:val="0"/>
          <w:bCs/>
          <w:color w:val="000000"/>
          <w:spacing w:val="-7"/>
          <w:szCs w:val="24"/>
        </w:rPr>
        <w:t xml:space="preserve"> </w:t>
      </w:r>
      <w:r>
        <w:rPr>
          <w:b w:val="0"/>
          <w:bCs/>
          <w:color w:val="000000"/>
          <w:szCs w:val="24"/>
        </w:rPr>
        <w:t>transformation</w:t>
      </w:r>
      <w:r>
        <w:rPr>
          <w:b w:val="0"/>
          <w:bCs/>
          <w:color w:val="000000"/>
          <w:spacing w:val="-8"/>
          <w:szCs w:val="24"/>
        </w:rPr>
        <w:t xml:space="preserve"> </w:t>
      </w:r>
      <w:r>
        <w:rPr>
          <w:b w:val="0"/>
          <w:bCs/>
          <w:color w:val="000000"/>
          <w:szCs w:val="24"/>
        </w:rPr>
        <w:t>in the rural ecosystem. The Agri based business models that evolved in Rajasthan will be selected for the study.</w:t>
      </w:r>
    </w:p>
    <w:p w14:paraId="36682237" w14:textId="77777777" w:rsidR="009B2EB4" w:rsidRDefault="009B2EB4" w:rsidP="00864D64">
      <w:pPr>
        <w:pStyle w:val="Heading3"/>
        <w:keepNext w:val="0"/>
        <w:keepLines w:val="0"/>
        <w:widowControl w:val="0"/>
        <w:tabs>
          <w:tab w:val="left" w:pos="1406"/>
        </w:tabs>
        <w:autoSpaceDE w:val="0"/>
        <w:autoSpaceDN w:val="0"/>
        <w:spacing w:before="120" w:after="120"/>
        <w:rPr>
          <w:rFonts w:ascii="Times New Roman" w:hAnsi="Times New Roman"/>
          <w:b/>
          <w:color w:val="000000"/>
        </w:rPr>
      </w:pPr>
      <w:r>
        <w:rPr>
          <w:rFonts w:ascii="Times New Roman" w:hAnsi="Times New Roman"/>
          <w:b/>
          <w:color w:val="000000"/>
        </w:rPr>
        <w:t>Socio</w:t>
      </w:r>
      <w:r>
        <w:rPr>
          <w:rFonts w:ascii="Times New Roman" w:hAnsi="Times New Roman"/>
          <w:b/>
          <w:color w:val="000000"/>
          <w:spacing w:val="-2"/>
        </w:rPr>
        <w:t xml:space="preserve"> </w:t>
      </w:r>
      <w:r>
        <w:rPr>
          <w:rFonts w:ascii="Times New Roman" w:hAnsi="Times New Roman"/>
          <w:b/>
          <w:color w:val="000000"/>
        </w:rPr>
        <w:t>economic</w:t>
      </w:r>
      <w:r>
        <w:rPr>
          <w:rFonts w:ascii="Times New Roman" w:hAnsi="Times New Roman"/>
          <w:b/>
          <w:color w:val="000000"/>
          <w:spacing w:val="-2"/>
        </w:rPr>
        <w:t xml:space="preserve"> </w:t>
      </w:r>
      <w:r>
        <w:rPr>
          <w:rFonts w:ascii="Times New Roman" w:hAnsi="Times New Roman"/>
          <w:b/>
          <w:color w:val="000000"/>
        </w:rPr>
        <w:t>profile</w:t>
      </w:r>
      <w:r>
        <w:rPr>
          <w:rFonts w:ascii="Times New Roman" w:hAnsi="Times New Roman"/>
          <w:b/>
          <w:color w:val="000000"/>
          <w:spacing w:val="-3"/>
        </w:rPr>
        <w:t xml:space="preserve"> </w:t>
      </w:r>
      <w:r>
        <w:rPr>
          <w:rFonts w:ascii="Times New Roman" w:hAnsi="Times New Roman"/>
          <w:b/>
          <w:color w:val="000000"/>
        </w:rPr>
        <w:t>of</w:t>
      </w:r>
      <w:r>
        <w:rPr>
          <w:rFonts w:ascii="Times New Roman" w:hAnsi="Times New Roman"/>
          <w:b/>
          <w:color w:val="000000"/>
          <w:spacing w:val="-4"/>
        </w:rPr>
        <w:t xml:space="preserve"> </w:t>
      </w:r>
      <w:r>
        <w:rPr>
          <w:rFonts w:ascii="Times New Roman" w:hAnsi="Times New Roman"/>
          <w:b/>
          <w:color w:val="000000"/>
          <w:lang w:val="en-US"/>
        </w:rPr>
        <w:t>Rajasthan</w:t>
      </w:r>
      <w:r>
        <w:rPr>
          <w:rFonts w:ascii="Times New Roman" w:hAnsi="Times New Roman"/>
          <w:b/>
          <w:color w:val="000000"/>
          <w:spacing w:val="-1"/>
        </w:rPr>
        <w:t xml:space="preserve"> </w:t>
      </w:r>
      <w:r>
        <w:rPr>
          <w:rFonts w:ascii="Times New Roman" w:hAnsi="Times New Roman"/>
          <w:b/>
          <w:color w:val="000000"/>
          <w:spacing w:val="-4"/>
        </w:rPr>
        <w:t>state</w:t>
      </w:r>
    </w:p>
    <w:p w14:paraId="53F57989" w14:textId="77777777" w:rsidR="009B2EB4" w:rsidRDefault="009B2EB4" w:rsidP="00864D64">
      <w:pPr>
        <w:pStyle w:val="BodyText"/>
        <w:spacing w:before="120" w:after="120"/>
        <w:ind w:right="65" w:firstLine="708"/>
        <w:jc w:val="both"/>
        <w:rPr>
          <w:b w:val="0"/>
          <w:bCs/>
          <w:color w:val="000000"/>
          <w:szCs w:val="24"/>
        </w:rPr>
      </w:pPr>
      <w:r>
        <w:rPr>
          <w:b w:val="0"/>
          <w:bCs/>
          <w:color w:val="000000"/>
          <w:szCs w:val="24"/>
        </w:rPr>
        <w:t>Rajasthan largest state</w:t>
      </w:r>
      <w:r>
        <w:rPr>
          <w:b w:val="0"/>
          <w:bCs/>
          <w:color w:val="000000"/>
          <w:spacing w:val="-6"/>
          <w:szCs w:val="24"/>
        </w:rPr>
        <w:t xml:space="preserve"> </w:t>
      </w:r>
      <w:r>
        <w:rPr>
          <w:b w:val="0"/>
          <w:bCs/>
          <w:color w:val="000000"/>
          <w:szCs w:val="24"/>
        </w:rPr>
        <w:t>of</w:t>
      </w:r>
      <w:r>
        <w:rPr>
          <w:b w:val="0"/>
          <w:bCs/>
          <w:color w:val="000000"/>
          <w:spacing w:val="-8"/>
          <w:szCs w:val="24"/>
        </w:rPr>
        <w:t xml:space="preserve"> </w:t>
      </w:r>
      <w:r>
        <w:rPr>
          <w:b w:val="0"/>
          <w:bCs/>
          <w:color w:val="000000"/>
          <w:szCs w:val="24"/>
        </w:rPr>
        <w:t>the</w:t>
      </w:r>
      <w:r>
        <w:rPr>
          <w:b w:val="0"/>
          <w:bCs/>
          <w:color w:val="000000"/>
          <w:spacing w:val="-1"/>
          <w:szCs w:val="24"/>
        </w:rPr>
        <w:t xml:space="preserve"> </w:t>
      </w:r>
      <w:r>
        <w:rPr>
          <w:b w:val="0"/>
          <w:bCs/>
          <w:color w:val="000000"/>
          <w:szCs w:val="24"/>
        </w:rPr>
        <w:t>country</w:t>
      </w:r>
      <w:r>
        <w:rPr>
          <w:b w:val="0"/>
          <w:bCs/>
          <w:color w:val="000000"/>
          <w:spacing w:val="-5"/>
          <w:szCs w:val="24"/>
        </w:rPr>
        <w:t xml:space="preserve"> </w:t>
      </w:r>
      <w:r>
        <w:rPr>
          <w:b w:val="0"/>
          <w:bCs/>
          <w:color w:val="000000"/>
          <w:szCs w:val="24"/>
        </w:rPr>
        <w:t>in</w:t>
      </w:r>
      <w:r>
        <w:rPr>
          <w:b w:val="0"/>
          <w:bCs/>
          <w:color w:val="000000"/>
          <w:spacing w:val="-5"/>
          <w:szCs w:val="24"/>
        </w:rPr>
        <w:t xml:space="preserve"> </w:t>
      </w:r>
      <w:r>
        <w:rPr>
          <w:b w:val="0"/>
          <w:bCs/>
          <w:color w:val="000000"/>
          <w:szCs w:val="24"/>
        </w:rPr>
        <w:t>terms</w:t>
      </w:r>
      <w:r>
        <w:rPr>
          <w:b w:val="0"/>
          <w:bCs/>
          <w:color w:val="000000"/>
          <w:spacing w:val="-2"/>
          <w:szCs w:val="24"/>
        </w:rPr>
        <w:t xml:space="preserve"> </w:t>
      </w:r>
      <w:r>
        <w:rPr>
          <w:b w:val="0"/>
          <w:bCs/>
          <w:color w:val="000000"/>
          <w:szCs w:val="24"/>
        </w:rPr>
        <w:t>of</w:t>
      </w:r>
      <w:r>
        <w:rPr>
          <w:b w:val="0"/>
          <w:bCs/>
          <w:color w:val="000000"/>
          <w:spacing w:val="-8"/>
          <w:szCs w:val="24"/>
        </w:rPr>
        <w:t xml:space="preserve"> </w:t>
      </w:r>
      <w:r>
        <w:rPr>
          <w:b w:val="0"/>
          <w:bCs/>
          <w:color w:val="000000"/>
          <w:szCs w:val="24"/>
        </w:rPr>
        <w:t>the</w:t>
      </w:r>
      <w:r>
        <w:rPr>
          <w:b w:val="0"/>
          <w:bCs/>
          <w:color w:val="000000"/>
          <w:spacing w:val="-1"/>
          <w:szCs w:val="24"/>
        </w:rPr>
        <w:t xml:space="preserve"> </w:t>
      </w:r>
      <w:r>
        <w:rPr>
          <w:b w:val="0"/>
          <w:bCs/>
          <w:color w:val="000000"/>
          <w:szCs w:val="24"/>
        </w:rPr>
        <w:t xml:space="preserve">geographical area. Total geographical area in the state. Out of the geographical area, nearly 50 per cent comes under net sown area and is covered by forests. Remaining land is used for </w:t>
      </w:r>
      <w:proofErr w:type="spellStart"/>
      <w:proofErr w:type="gramStart"/>
      <w:r>
        <w:rPr>
          <w:b w:val="0"/>
          <w:bCs/>
          <w:color w:val="000000"/>
          <w:szCs w:val="24"/>
        </w:rPr>
        <w:t>non agricultural</w:t>
      </w:r>
      <w:proofErr w:type="spellEnd"/>
      <w:proofErr w:type="gramEnd"/>
      <w:r>
        <w:rPr>
          <w:b w:val="0"/>
          <w:bCs/>
          <w:color w:val="000000"/>
          <w:szCs w:val="24"/>
        </w:rPr>
        <w:t xml:space="preserve"> purpose followed by barren land and the left over land is used for growing pastures and grazing. With rich natural resources</w:t>
      </w:r>
      <w:r>
        <w:rPr>
          <w:b w:val="0"/>
          <w:bCs/>
          <w:color w:val="000000"/>
          <w:spacing w:val="28"/>
          <w:szCs w:val="24"/>
        </w:rPr>
        <w:t xml:space="preserve"> </w:t>
      </w:r>
      <w:r>
        <w:rPr>
          <w:b w:val="0"/>
          <w:bCs/>
          <w:color w:val="000000"/>
          <w:szCs w:val="24"/>
        </w:rPr>
        <w:t>and</w:t>
      </w:r>
      <w:r>
        <w:rPr>
          <w:b w:val="0"/>
          <w:bCs/>
          <w:color w:val="000000"/>
          <w:spacing w:val="37"/>
          <w:szCs w:val="24"/>
        </w:rPr>
        <w:t xml:space="preserve"> </w:t>
      </w:r>
      <w:r>
        <w:rPr>
          <w:b w:val="0"/>
          <w:bCs/>
          <w:color w:val="000000"/>
          <w:szCs w:val="24"/>
        </w:rPr>
        <w:t>fertile</w:t>
      </w:r>
      <w:r>
        <w:rPr>
          <w:b w:val="0"/>
          <w:bCs/>
          <w:color w:val="000000"/>
          <w:spacing w:val="36"/>
          <w:szCs w:val="24"/>
        </w:rPr>
        <w:t xml:space="preserve"> </w:t>
      </w:r>
      <w:r>
        <w:rPr>
          <w:b w:val="0"/>
          <w:bCs/>
          <w:color w:val="000000"/>
          <w:szCs w:val="24"/>
        </w:rPr>
        <w:t>land</w:t>
      </w:r>
      <w:r>
        <w:rPr>
          <w:b w:val="0"/>
          <w:bCs/>
          <w:color w:val="000000"/>
          <w:spacing w:val="32"/>
          <w:szCs w:val="24"/>
        </w:rPr>
        <w:t xml:space="preserve"> </w:t>
      </w:r>
      <w:r>
        <w:rPr>
          <w:b w:val="0"/>
          <w:bCs/>
          <w:color w:val="000000"/>
          <w:szCs w:val="24"/>
        </w:rPr>
        <w:t>coverage,</w:t>
      </w:r>
      <w:r>
        <w:rPr>
          <w:b w:val="0"/>
          <w:bCs/>
          <w:color w:val="000000"/>
          <w:spacing w:val="35"/>
          <w:szCs w:val="24"/>
        </w:rPr>
        <w:t xml:space="preserve"> </w:t>
      </w:r>
      <w:r>
        <w:rPr>
          <w:b w:val="0"/>
          <w:bCs/>
          <w:color w:val="000000"/>
          <w:szCs w:val="24"/>
        </w:rPr>
        <w:t>about</w:t>
      </w:r>
      <w:r>
        <w:rPr>
          <w:b w:val="0"/>
          <w:bCs/>
          <w:color w:val="000000"/>
          <w:spacing w:val="37"/>
          <w:szCs w:val="24"/>
        </w:rPr>
        <w:t xml:space="preserve"> </w:t>
      </w:r>
      <w:r>
        <w:rPr>
          <w:b w:val="0"/>
          <w:bCs/>
          <w:color w:val="000000"/>
          <w:szCs w:val="24"/>
        </w:rPr>
        <w:t>the</w:t>
      </w:r>
      <w:r>
        <w:rPr>
          <w:b w:val="0"/>
          <w:bCs/>
          <w:color w:val="000000"/>
          <w:spacing w:val="32"/>
          <w:szCs w:val="24"/>
        </w:rPr>
        <w:t xml:space="preserve"> </w:t>
      </w:r>
      <w:r>
        <w:rPr>
          <w:b w:val="0"/>
          <w:bCs/>
          <w:color w:val="000000"/>
          <w:szCs w:val="24"/>
        </w:rPr>
        <w:t>area</w:t>
      </w:r>
      <w:r>
        <w:rPr>
          <w:b w:val="0"/>
          <w:bCs/>
          <w:color w:val="000000"/>
          <w:spacing w:val="36"/>
          <w:szCs w:val="24"/>
        </w:rPr>
        <w:t xml:space="preserve"> </w:t>
      </w:r>
      <w:r>
        <w:rPr>
          <w:b w:val="0"/>
          <w:bCs/>
          <w:color w:val="000000"/>
          <w:szCs w:val="24"/>
        </w:rPr>
        <w:t>is</w:t>
      </w:r>
      <w:r>
        <w:rPr>
          <w:b w:val="0"/>
          <w:bCs/>
          <w:color w:val="000000"/>
          <w:spacing w:val="30"/>
          <w:szCs w:val="24"/>
        </w:rPr>
        <w:t xml:space="preserve"> </w:t>
      </w:r>
      <w:r>
        <w:rPr>
          <w:b w:val="0"/>
          <w:bCs/>
          <w:color w:val="000000"/>
          <w:szCs w:val="24"/>
        </w:rPr>
        <w:t>arable</w:t>
      </w:r>
      <w:r>
        <w:rPr>
          <w:b w:val="0"/>
          <w:bCs/>
          <w:color w:val="000000"/>
          <w:spacing w:val="39"/>
          <w:szCs w:val="24"/>
        </w:rPr>
        <w:t xml:space="preserve"> </w:t>
      </w:r>
      <w:r>
        <w:rPr>
          <w:b w:val="0"/>
          <w:bCs/>
          <w:color w:val="000000"/>
          <w:szCs w:val="24"/>
        </w:rPr>
        <w:t>in</w:t>
      </w:r>
      <w:r>
        <w:rPr>
          <w:b w:val="0"/>
          <w:bCs/>
          <w:color w:val="000000"/>
          <w:spacing w:val="32"/>
          <w:szCs w:val="24"/>
        </w:rPr>
        <w:t xml:space="preserve"> </w:t>
      </w:r>
      <w:r>
        <w:rPr>
          <w:b w:val="0"/>
          <w:bCs/>
          <w:color w:val="000000"/>
          <w:szCs w:val="24"/>
        </w:rPr>
        <w:t>the</w:t>
      </w:r>
      <w:r>
        <w:rPr>
          <w:b w:val="0"/>
          <w:bCs/>
          <w:color w:val="000000"/>
          <w:spacing w:val="32"/>
          <w:szCs w:val="24"/>
        </w:rPr>
        <w:t xml:space="preserve"> </w:t>
      </w:r>
      <w:r>
        <w:rPr>
          <w:b w:val="0"/>
          <w:bCs/>
          <w:color w:val="000000"/>
          <w:spacing w:val="-2"/>
          <w:szCs w:val="24"/>
        </w:rPr>
        <w:t>state.</w:t>
      </w:r>
    </w:p>
    <w:p w14:paraId="0B4469A5" w14:textId="77777777" w:rsidR="009B2EB4" w:rsidRDefault="009B2EB4" w:rsidP="00864D64">
      <w:pPr>
        <w:pStyle w:val="Heading3"/>
        <w:keepNext w:val="0"/>
        <w:keepLines w:val="0"/>
        <w:widowControl w:val="0"/>
        <w:tabs>
          <w:tab w:val="left" w:pos="1406"/>
        </w:tabs>
        <w:autoSpaceDE w:val="0"/>
        <w:autoSpaceDN w:val="0"/>
        <w:spacing w:before="120" w:after="120"/>
        <w:rPr>
          <w:rFonts w:ascii="Times New Roman" w:hAnsi="Times New Roman"/>
          <w:b/>
          <w:color w:val="000000"/>
        </w:rPr>
      </w:pPr>
      <w:r>
        <w:rPr>
          <w:rFonts w:ascii="Times New Roman" w:hAnsi="Times New Roman"/>
          <w:b/>
          <w:color w:val="000000"/>
        </w:rPr>
        <w:t>Agricultural</w:t>
      </w:r>
      <w:r>
        <w:rPr>
          <w:rFonts w:ascii="Times New Roman" w:hAnsi="Times New Roman"/>
          <w:b/>
          <w:color w:val="000000"/>
          <w:spacing w:val="-9"/>
        </w:rPr>
        <w:t xml:space="preserve"> </w:t>
      </w:r>
      <w:r>
        <w:rPr>
          <w:rFonts w:ascii="Times New Roman" w:hAnsi="Times New Roman"/>
          <w:b/>
          <w:color w:val="000000"/>
          <w:spacing w:val="-2"/>
        </w:rPr>
        <w:t>profile</w:t>
      </w:r>
    </w:p>
    <w:p w14:paraId="5A958F7E" w14:textId="77777777" w:rsidR="009B2EB4" w:rsidRDefault="009B2EB4" w:rsidP="00864D64">
      <w:pPr>
        <w:pStyle w:val="BodyText"/>
        <w:spacing w:before="120" w:after="120"/>
        <w:ind w:right="65" w:firstLine="708"/>
        <w:jc w:val="both"/>
        <w:rPr>
          <w:b w:val="0"/>
          <w:bCs/>
          <w:color w:val="000000"/>
          <w:szCs w:val="24"/>
        </w:rPr>
      </w:pPr>
      <w:r>
        <w:rPr>
          <w:b w:val="0"/>
          <w:bCs/>
          <w:color w:val="000000"/>
          <w:szCs w:val="24"/>
        </w:rPr>
        <w:t xml:space="preserve">Rajasthan state is apportioned into three agroclimatic zones, </w:t>
      </w:r>
      <w:r>
        <w:rPr>
          <w:b w:val="0"/>
          <w:bCs/>
          <w:i/>
          <w:color w:val="000000"/>
          <w:szCs w:val="24"/>
        </w:rPr>
        <w:t>viz</w:t>
      </w:r>
      <w:r>
        <w:rPr>
          <w:b w:val="0"/>
          <w:bCs/>
          <w:color w:val="000000"/>
          <w:szCs w:val="24"/>
        </w:rPr>
        <w:t>., southern Ajmer Bhilwara district based on various geographical</w:t>
      </w:r>
      <w:r>
        <w:rPr>
          <w:b w:val="0"/>
          <w:bCs/>
          <w:color w:val="000000"/>
          <w:spacing w:val="55"/>
          <w:szCs w:val="24"/>
        </w:rPr>
        <w:t xml:space="preserve"> </w:t>
      </w:r>
      <w:r>
        <w:rPr>
          <w:b w:val="0"/>
          <w:bCs/>
          <w:color w:val="000000"/>
          <w:szCs w:val="24"/>
        </w:rPr>
        <w:t>characteristics</w:t>
      </w:r>
      <w:r>
        <w:rPr>
          <w:b w:val="0"/>
          <w:bCs/>
          <w:color w:val="000000"/>
          <w:spacing w:val="60"/>
          <w:szCs w:val="24"/>
        </w:rPr>
        <w:t xml:space="preserve"> </w:t>
      </w:r>
      <w:r>
        <w:rPr>
          <w:b w:val="0"/>
          <w:bCs/>
          <w:color w:val="000000"/>
          <w:szCs w:val="24"/>
        </w:rPr>
        <w:t>such</w:t>
      </w:r>
      <w:r>
        <w:rPr>
          <w:b w:val="0"/>
          <w:bCs/>
          <w:color w:val="000000"/>
          <w:spacing w:val="57"/>
          <w:szCs w:val="24"/>
        </w:rPr>
        <w:t xml:space="preserve"> </w:t>
      </w:r>
      <w:r>
        <w:rPr>
          <w:b w:val="0"/>
          <w:bCs/>
          <w:color w:val="000000"/>
          <w:szCs w:val="24"/>
        </w:rPr>
        <w:t>as</w:t>
      </w:r>
      <w:r>
        <w:rPr>
          <w:b w:val="0"/>
          <w:bCs/>
          <w:color w:val="000000"/>
          <w:spacing w:val="59"/>
          <w:szCs w:val="24"/>
        </w:rPr>
        <w:t xml:space="preserve"> </w:t>
      </w:r>
      <w:r>
        <w:rPr>
          <w:b w:val="0"/>
          <w:bCs/>
          <w:color w:val="000000"/>
          <w:szCs w:val="24"/>
        </w:rPr>
        <w:t>rainfall,</w:t>
      </w:r>
      <w:r>
        <w:rPr>
          <w:b w:val="0"/>
          <w:bCs/>
          <w:color w:val="000000"/>
          <w:spacing w:val="64"/>
          <w:szCs w:val="24"/>
        </w:rPr>
        <w:t xml:space="preserve"> </w:t>
      </w:r>
      <w:r>
        <w:rPr>
          <w:b w:val="0"/>
          <w:bCs/>
          <w:color w:val="000000"/>
          <w:szCs w:val="24"/>
        </w:rPr>
        <w:t>temperature</w:t>
      </w:r>
      <w:r>
        <w:rPr>
          <w:b w:val="0"/>
          <w:bCs/>
          <w:color w:val="000000"/>
          <w:spacing w:val="60"/>
          <w:szCs w:val="24"/>
        </w:rPr>
        <w:t xml:space="preserve"> </w:t>
      </w:r>
      <w:r>
        <w:rPr>
          <w:b w:val="0"/>
          <w:bCs/>
          <w:color w:val="000000"/>
          <w:szCs w:val="24"/>
        </w:rPr>
        <w:t>and</w:t>
      </w:r>
      <w:r>
        <w:rPr>
          <w:b w:val="0"/>
          <w:bCs/>
          <w:color w:val="000000"/>
          <w:spacing w:val="62"/>
          <w:szCs w:val="24"/>
        </w:rPr>
        <w:t xml:space="preserve"> </w:t>
      </w:r>
      <w:r>
        <w:rPr>
          <w:b w:val="0"/>
          <w:bCs/>
          <w:color w:val="000000"/>
          <w:szCs w:val="24"/>
        </w:rPr>
        <w:t>nature</w:t>
      </w:r>
      <w:r>
        <w:rPr>
          <w:b w:val="0"/>
          <w:bCs/>
          <w:color w:val="000000"/>
          <w:spacing w:val="56"/>
          <w:szCs w:val="24"/>
        </w:rPr>
        <w:t xml:space="preserve"> </w:t>
      </w:r>
      <w:r>
        <w:rPr>
          <w:b w:val="0"/>
          <w:bCs/>
          <w:color w:val="000000"/>
          <w:szCs w:val="24"/>
        </w:rPr>
        <w:t>of</w:t>
      </w:r>
      <w:r>
        <w:rPr>
          <w:b w:val="0"/>
          <w:bCs/>
          <w:color w:val="000000"/>
          <w:spacing w:val="53"/>
          <w:szCs w:val="24"/>
        </w:rPr>
        <w:t xml:space="preserve"> </w:t>
      </w:r>
      <w:r>
        <w:rPr>
          <w:b w:val="0"/>
          <w:bCs/>
          <w:color w:val="000000"/>
          <w:szCs w:val="24"/>
        </w:rPr>
        <w:t>soils</w:t>
      </w:r>
      <w:r>
        <w:rPr>
          <w:b w:val="0"/>
          <w:bCs/>
          <w:color w:val="000000"/>
          <w:spacing w:val="62"/>
          <w:szCs w:val="24"/>
        </w:rPr>
        <w:t xml:space="preserve"> </w:t>
      </w:r>
      <w:r>
        <w:rPr>
          <w:b w:val="0"/>
          <w:bCs/>
          <w:i/>
          <w:color w:val="000000"/>
          <w:szCs w:val="24"/>
        </w:rPr>
        <w:t>etc</w:t>
      </w:r>
      <w:r>
        <w:rPr>
          <w:b w:val="0"/>
          <w:bCs/>
          <w:color w:val="000000"/>
          <w:szCs w:val="24"/>
        </w:rPr>
        <w:t>.</w:t>
      </w:r>
      <w:r>
        <w:rPr>
          <w:b w:val="0"/>
          <w:bCs/>
          <w:color w:val="000000"/>
          <w:spacing w:val="64"/>
          <w:szCs w:val="24"/>
        </w:rPr>
        <w:t xml:space="preserve"> </w:t>
      </w:r>
      <w:r>
        <w:rPr>
          <w:b w:val="0"/>
          <w:bCs/>
          <w:color w:val="000000"/>
          <w:spacing w:val="-5"/>
          <w:szCs w:val="24"/>
        </w:rPr>
        <w:t>The</w:t>
      </w:r>
      <w:r>
        <w:rPr>
          <w:b w:val="0"/>
          <w:bCs/>
          <w:color w:val="000000"/>
          <w:szCs w:val="24"/>
        </w:rPr>
        <w:t xml:space="preserve"> agricultural planning for each zone is supported with a strong research and recommendations of Agricultural Research Stations.</w:t>
      </w:r>
    </w:p>
    <w:p w14:paraId="36AEC996" w14:textId="77777777" w:rsidR="009B2EB4" w:rsidRDefault="009B2EB4" w:rsidP="00864D64">
      <w:pPr>
        <w:pStyle w:val="BodyText"/>
        <w:spacing w:before="120" w:after="120"/>
        <w:ind w:right="786"/>
        <w:jc w:val="both"/>
        <w:rPr>
          <w:color w:val="000000"/>
          <w:szCs w:val="24"/>
        </w:rPr>
      </w:pPr>
      <w:r>
        <w:rPr>
          <w:color w:val="000000"/>
          <w:szCs w:val="24"/>
        </w:rPr>
        <w:t>Description of the</w:t>
      </w:r>
      <w:r>
        <w:rPr>
          <w:color w:val="000000"/>
          <w:spacing w:val="-8"/>
          <w:szCs w:val="24"/>
        </w:rPr>
        <w:t xml:space="preserve"> </w:t>
      </w:r>
      <w:r>
        <w:rPr>
          <w:color w:val="000000"/>
          <w:szCs w:val="24"/>
        </w:rPr>
        <w:t xml:space="preserve">study </w:t>
      </w:r>
      <w:r>
        <w:rPr>
          <w:color w:val="000000"/>
          <w:spacing w:val="-4"/>
          <w:szCs w:val="24"/>
        </w:rPr>
        <w:t>area:</w:t>
      </w:r>
    </w:p>
    <w:p w14:paraId="6A786026" w14:textId="77777777" w:rsidR="009B2EB4" w:rsidRDefault="001D7CEE" w:rsidP="00864D64">
      <w:pPr>
        <w:pStyle w:val="BodyText"/>
        <w:tabs>
          <w:tab w:val="left" w:pos="900"/>
        </w:tabs>
        <w:spacing w:before="120" w:after="120"/>
        <w:jc w:val="both"/>
        <w:rPr>
          <w:b w:val="0"/>
          <w:bCs/>
          <w:color w:val="000000"/>
          <w:szCs w:val="24"/>
        </w:rPr>
      </w:pPr>
      <w:r>
        <w:rPr>
          <w:b w:val="0"/>
          <w:bCs/>
          <w:color w:val="000000"/>
          <w:szCs w:val="24"/>
        </w:rPr>
        <w:tab/>
      </w:r>
      <w:r w:rsidR="009B2EB4">
        <w:rPr>
          <w:b w:val="0"/>
          <w:bCs/>
          <w:color w:val="000000"/>
          <w:szCs w:val="24"/>
        </w:rPr>
        <w:t>Rajasthan is the state of India. It is the first largest state with an area of 3,42,239 Sq Kms and seventh most populated state. Ajmer and Bhilwara residents as per 2011 census. It is one of the fast-developing startup ecosystems. It is ranked among the Aspiring</w:t>
      </w:r>
      <w:r w:rsidR="009B2EB4">
        <w:rPr>
          <w:b w:val="0"/>
          <w:bCs/>
          <w:color w:val="000000"/>
          <w:spacing w:val="-9"/>
          <w:szCs w:val="24"/>
        </w:rPr>
        <w:t xml:space="preserve"> </w:t>
      </w:r>
      <w:r w:rsidR="009B2EB4">
        <w:rPr>
          <w:b w:val="0"/>
          <w:bCs/>
          <w:color w:val="000000"/>
          <w:szCs w:val="24"/>
        </w:rPr>
        <w:t>Leaders</w:t>
      </w:r>
      <w:r w:rsidR="009B2EB4">
        <w:rPr>
          <w:b w:val="0"/>
          <w:bCs/>
          <w:color w:val="000000"/>
          <w:spacing w:val="-8"/>
          <w:szCs w:val="24"/>
        </w:rPr>
        <w:t xml:space="preserve"> </w:t>
      </w:r>
      <w:r w:rsidR="009B2EB4">
        <w:rPr>
          <w:b w:val="0"/>
          <w:bCs/>
          <w:color w:val="000000"/>
          <w:szCs w:val="24"/>
        </w:rPr>
        <w:t>with</w:t>
      </w:r>
      <w:r w:rsidR="009B2EB4">
        <w:rPr>
          <w:b w:val="0"/>
          <w:bCs/>
          <w:color w:val="000000"/>
          <w:spacing w:val="-10"/>
          <w:szCs w:val="24"/>
        </w:rPr>
        <w:t xml:space="preserve"> </w:t>
      </w:r>
      <w:r w:rsidR="009B2EB4">
        <w:rPr>
          <w:b w:val="0"/>
          <w:bCs/>
          <w:color w:val="000000"/>
          <w:szCs w:val="24"/>
        </w:rPr>
        <w:t>five</w:t>
      </w:r>
      <w:r w:rsidR="009B2EB4">
        <w:rPr>
          <w:b w:val="0"/>
          <w:bCs/>
          <w:color w:val="000000"/>
          <w:spacing w:val="-12"/>
          <w:szCs w:val="24"/>
        </w:rPr>
        <w:t xml:space="preserve"> </w:t>
      </w:r>
      <w:r w:rsidR="009B2EB4">
        <w:rPr>
          <w:b w:val="0"/>
          <w:bCs/>
          <w:color w:val="000000"/>
          <w:szCs w:val="24"/>
        </w:rPr>
        <w:t>other</w:t>
      </w:r>
      <w:r w:rsidR="009B2EB4">
        <w:rPr>
          <w:b w:val="0"/>
          <w:bCs/>
          <w:color w:val="000000"/>
          <w:spacing w:val="-10"/>
          <w:szCs w:val="24"/>
        </w:rPr>
        <w:t xml:space="preserve"> </w:t>
      </w:r>
      <w:r w:rsidR="009B2EB4">
        <w:rPr>
          <w:b w:val="0"/>
          <w:bCs/>
          <w:color w:val="000000"/>
          <w:szCs w:val="24"/>
        </w:rPr>
        <w:t>states.</w:t>
      </w:r>
      <w:r w:rsidR="009B2EB4">
        <w:rPr>
          <w:b w:val="0"/>
          <w:bCs/>
          <w:color w:val="000000"/>
          <w:spacing w:val="-9"/>
          <w:szCs w:val="24"/>
        </w:rPr>
        <w:t xml:space="preserve"> </w:t>
      </w:r>
      <w:r w:rsidR="009B2EB4">
        <w:rPr>
          <w:b w:val="0"/>
          <w:bCs/>
          <w:color w:val="000000"/>
          <w:szCs w:val="24"/>
        </w:rPr>
        <w:t>(Startup</w:t>
      </w:r>
      <w:r w:rsidR="009B2EB4">
        <w:rPr>
          <w:b w:val="0"/>
          <w:bCs/>
          <w:color w:val="000000"/>
          <w:spacing w:val="-9"/>
          <w:szCs w:val="24"/>
        </w:rPr>
        <w:t xml:space="preserve"> </w:t>
      </w:r>
      <w:r w:rsidR="009B2EB4">
        <w:rPr>
          <w:b w:val="0"/>
          <w:bCs/>
          <w:color w:val="000000"/>
          <w:szCs w:val="24"/>
        </w:rPr>
        <w:t>India,</w:t>
      </w:r>
      <w:r w:rsidR="009B2EB4">
        <w:rPr>
          <w:b w:val="0"/>
          <w:bCs/>
          <w:color w:val="000000"/>
          <w:spacing w:val="-10"/>
          <w:szCs w:val="24"/>
        </w:rPr>
        <w:t xml:space="preserve"> </w:t>
      </w:r>
      <w:r w:rsidR="009B2EB4">
        <w:rPr>
          <w:b w:val="0"/>
          <w:bCs/>
          <w:color w:val="000000"/>
          <w:szCs w:val="24"/>
        </w:rPr>
        <w:t>States</w:t>
      </w:r>
      <w:r w:rsidR="009B2EB4">
        <w:rPr>
          <w:b w:val="0"/>
          <w:bCs/>
          <w:color w:val="000000"/>
          <w:spacing w:val="-8"/>
          <w:szCs w:val="24"/>
        </w:rPr>
        <w:t xml:space="preserve"> </w:t>
      </w:r>
      <w:r w:rsidR="009B2EB4">
        <w:rPr>
          <w:b w:val="0"/>
          <w:bCs/>
          <w:color w:val="000000"/>
          <w:szCs w:val="24"/>
        </w:rPr>
        <w:t>Startup</w:t>
      </w:r>
      <w:r w:rsidR="009B2EB4">
        <w:rPr>
          <w:b w:val="0"/>
          <w:bCs/>
          <w:color w:val="000000"/>
          <w:spacing w:val="-10"/>
          <w:szCs w:val="24"/>
        </w:rPr>
        <w:t xml:space="preserve"> </w:t>
      </w:r>
      <w:r w:rsidR="009B2EB4">
        <w:rPr>
          <w:b w:val="0"/>
          <w:bCs/>
          <w:color w:val="000000"/>
          <w:szCs w:val="24"/>
        </w:rPr>
        <w:t>Ranking</w:t>
      </w:r>
      <w:r w:rsidR="009B2EB4">
        <w:rPr>
          <w:b w:val="0"/>
          <w:bCs/>
          <w:color w:val="000000"/>
          <w:spacing w:val="-10"/>
          <w:szCs w:val="24"/>
        </w:rPr>
        <w:t xml:space="preserve"> </w:t>
      </w:r>
      <w:r w:rsidR="009B2EB4">
        <w:rPr>
          <w:b w:val="0"/>
          <w:bCs/>
          <w:color w:val="000000"/>
          <w:szCs w:val="24"/>
        </w:rPr>
        <w:t>2019).</w:t>
      </w:r>
    </w:p>
    <w:p w14:paraId="270D77C9" w14:textId="77777777" w:rsidR="009B2EB4" w:rsidRPr="00CC59CD" w:rsidRDefault="009B2EB4" w:rsidP="00864D64">
      <w:pPr>
        <w:widowControl w:val="0"/>
        <w:tabs>
          <w:tab w:val="left" w:pos="720"/>
        </w:tabs>
        <w:autoSpaceDE w:val="0"/>
        <w:autoSpaceDN w:val="0"/>
        <w:spacing w:before="120" w:after="120"/>
        <w:rPr>
          <w:rFonts w:cs="Times New Roman"/>
          <w:b/>
          <w:color w:val="000000"/>
          <w:sz w:val="24"/>
          <w:szCs w:val="24"/>
        </w:rPr>
      </w:pPr>
      <w:r w:rsidRPr="00CC59CD">
        <w:rPr>
          <w:rFonts w:cs="Times New Roman"/>
          <w:b/>
          <w:color w:val="000000"/>
          <w:sz w:val="24"/>
          <w:szCs w:val="24"/>
        </w:rPr>
        <w:lastRenderedPageBreak/>
        <w:t>Selection</w:t>
      </w:r>
      <w:r w:rsidRPr="00CC59CD">
        <w:rPr>
          <w:rFonts w:cs="Times New Roman"/>
          <w:b/>
          <w:color w:val="000000"/>
          <w:spacing w:val="-3"/>
          <w:sz w:val="24"/>
          <w:szCs w:val="24"/>
        </w:rPr>
        <w:t xml:space="preserve"> </w:t>
      </w:r>
      <w:r w:rsidRPr="00CC59CD">
        <w:rPr>
          <w:rFonts w:cs="Times New Roman"/>
          <w:b/>
          <w:color w:val="000000"/>
          <w:sz w:val="24"/>
          <w:szCs w:val="24"/>
        </w:rPr>
        <w:t>of</w:t>
      </w:r>
      <w:r w:rsidRPr="00CC59CD">
        <w:rPr>
          <w:rFonts w:cs="Times New Roman"/>
          <w:b/>
          <w:color w:val="000000"/>
          <w:spacing w:val="-4"/>
          <w:sz w:val="24"/>
          <w:szCs w:val="24"/>
        </w:rPr>
        <w:t xml:space="preserve"> </w:t>
      </w:r>
      <w:r w:rsidRPr="00CC59CD">
        <w:rPr>
          <w:rFonts w:cs="Times New Roman"/>
          <w:b/>
          <w:color w:val="000000"/>
          <w:sz w:val="24"/>
          <w:szCs w:val="24"/>
        </w:rPr>
        <w:t>Study</w:t>
      </w:r>
      <w:r w:rsidRPr="00CC59CD">
        <w:rPr>
          <w:rFonts w:cs="Times New Roman"/>
          <w:b/>
          <w:color w:val="000000"/>
          <w:spacing w:val="-1"/>
          <w:sz w:val="24"/>
          <w:szCs w:val="24"/>
        </w:rPr>
        <w:t xml:space="preserve"> </w:t>
      </w:r>
      <w:r w:rsidRPr="00CC59CD">
        <w:rPr>
          <w:rFonts w:cs="Times New Roman"/>
          <w:b/>
          <w:color w:val="000000"/>
          <w:spacing w:val="-4"/>
          <w:sz w:val="24"/>
          <w:szCs w:val="24"/>
        </w:rPr>
        <w:t>Area</w:t>
      </w:r>
    </w:p>
    <w:p w14:paraId="4AB915AA" w14:textId="77777777" w:rsidR="009B2EB4" w:rsidRDefault="009B2EB4" w:rsidP="00864D64">
      <w:pPr>
        <w:pStyle w:val="BodyText"/>
        <w:spacing w:before="120" w:after="120"/>
        <w:ind w:right="65" w:firstLine="708"/>
        <w:jc w:val="both"/>
        <w:rPr>
          <w:b w:val="0"/>
          <w:bCs/>
          <w:color w:val="000000"/>
          <w:szCs w:val="24"/>
        </w:rPr>
      </w:pPr>
      <w:r>
        <w:rPr>
          <w:b w:val="0"/>
          <w:bCs/>
          <w:color w:val="000000"/>
          <w:szCs w:val="24"/>
        </w:rPr>
        <w:t>Rajasthan state is purposively selected in view of the rapid transformation of agriculture driven by innovative and advanced technologies.</w:t>
      </w:r>
    </w:p>
    <w:p w14:paraId="3980E4B6" w14:textId="77777777" w:rsidR="009B2EB4" w:rsidRDefault="009B2EB4" w:rsidP="00864D64">
      <w:pPr>
        <w:pStyle w:val="BodyText"/>
        <w:spacing w:before="120" w:after="120"/>
        <w:ind w:right="793"/>
        <w:jc w:val="both"/>
        <w:rPr>
          <w:color w:val="000000"/>
          <w:szCs w:val="24"/>
        </w:rPr>
      </w:pPr>
      <w:r>
        <w:rPr>
          <w:color w:val="000000"/>
          <w:szCs w:val="24"/>
        </w:rPr>
        <w:t>Selection</w:t>
      </w:r>
      <w:r>
        <w:rPr>
          <w:color w:val="000000"/>
          <w:spacing w:val="-3"/>
          <w:szCs w:val="24"/>
        </w:rPr>
        <w:t xml:space="preserve"> </w:t>
      </w:r>
      <w:r>
        <w:rPr>
          <w:color w:val="000000"/>
          <w:szCs w:val="24"/>
        </w:rPr>
        <w:t>of</w:t>
      </w:r>
      <w:r>
        <w:rPr>
          <w:color w:val="000000"/>
          <w:spacing w:val="-4"/>
          <w:szCs w:val="24"/>
        </w:rPr>
        <w:t xml:space="preserve"> </w:t>
      </w:r>
      <w:r>
        <w:rPr>
          <w:color w:val="000000"/>
          <w:szCs w:val="24"/>
        </w:rPr>
        <w:t>districts,</w:t>
      </w:r>
      <w:r>
        <w:rPr>
          <w:color w:val="000000"/>
          <w:spacing w:val="1"/>
          <w:szCs w:val="24"/>
        </w:rPr>
        <w:t xml:space="preserve"> </w:t>
      </w:r>
      <w:r>
        <w:rPr>
          <w:color w:val="000000"/>
          <w:szCs w:val="24"/>
        </w:rPr>
        <w:t>mandals</w:t>
      </w:r>
      <w:r>
        <w:rPr>
          <w:color w:val="000000"/>
          <w:spacing w:val="-3"/>
          <w:szCs w:val="24"/>
        </w:rPr>
        <w:t xml:space="preserve"> </w:t>
      </w:r>
      <w:r>
        <w:rPr>
          <w:color w:val="000000"/>
          <w:szCs w:val="24"/>
        </w:rPr>
        <w:t>and</w:t>
      </w:r>
      <w:r>
        <w:rPr>
          <w:color w:val="000000"/>
          <w:spacing w:val="-1"/>
          <w:szCs w:val="24"/>
        </w:rPr>
        <w:t xml:space="preserve"> </w:t>
      </w:r>
      <w:r>
        <w:rPr>
          <w:color w:val="000000"/>
          <w:szCs w:val="24"/>
        </w:rPr>
        <w:t>sample</w:t>
      </w:r>
      <w:r>
        <w:rPr>
          <w:color w:val="000000"/>
          <w:spacing w:val="-2"/>
          <w:szCs w:val="24"/>
        </w:rPr>
        <w:t xml:space="preserve"> </w:t>
      </w:r>
      <w:r>
        <w:rPr>
          <w:color w:val="000000"/>
          <w:szCs w:val="24"/>
        </w:rPr>
        <w:t>farmers</w:t>
      </w:r>
      <w:r>
        <w:rPr>
          <w:color w:val="000000"/>
          <w:spacing w:val="-3"/>
          <w:szCs w:val="24"/>
        </w:rPr>
        <w:t xml:space="preserve"> </w:t>
      </w:r>
      <w:r>
        <w:rPr>
          <w:color w:val="000000"/>
          <w:szCs w:val="24"/>
        </w:rPr>
        <w:t>for</w:t>
      </w:r>
      <w:r>
        <w:rPr>
          <w:color w:val="000000"/>
          <w:spacing w:val="-7"/>
          <w:szCs w:val="24"/>
        </w:rPr>
        <w:t xml:space="preserve"> </w:t>
      </w:r>
      <w:r>
        <w:rPr>
          <w:color w:val="000000"/>
          <w:szCs w:val="24"/>
        </w:rPr>
        <w:t xml:space="preserve">the </w:t>
      </w:r>
      <w:r>
        <w:rPr>
          <w:color w:val="000000"/>
          <w:spacing w:val="-2"/>
          <w:szCs w:val="24"/>
        </w:rPr>
        <w:t>study</w:t>
      </w:r>
    </w:p>
    <w:p w14:paraId="20D2FEAC" w14:textId="77777777" w:rsidR="009B2EB4" w:rsidRDefault="009B2EB4" w:rsidP="00864D64">
      <w:pPr>
        <w:pStyle w:val="BodyText"/>
        <w:spacing w:before="120" w:after="120"/>
        <w:ind w:right="65" w:firstLine="708"/>
        <w:jc w:val="both"/>
        <w:rPr>
          <w:b w:val="0"/>
          <w:bCs/>
          <w:color w:val="000000"/>
          <w:szCs w:val="24"/>
        </w:rPr>
      </w:pPr>
      <w:r>
        <w:rPr>
          <w:b w:val="0"/>
          <w:bCs/>
          <w:color w:val="000000"/>
          <w:szCs w:val="24"/>
        </w:rPr>
        <w:t xml:space="preserve">Based on the experts’ consultations with key stakeholders, one district from each </w:t>
      </w:r>
      <w:proofErr w:type="spellStart"/>
      <w:r>
        <w:rPr>
          <w:b w:val="0"/>
          <w:bCs/>
          <w:color w:val="000000"/>
          <w:szCs w:val="24"/>
        </w:rPr>
        <w:t>agro</w:t>
      </w:r>
      <w:proofErr w:type="spellEnd"/>
      <w:r>
        <w:rPr>
          <w:b w:val="0"/>
          <w:bCs/>
          <w:color w:val="000000"/>
          <w:szCs w:val="24"/>
        </w:rPr>
        <w:t xml:space="preserve"> climatic zone where large numbers of</w:t>
      </w:r>
      <w:r>
        <w:rPr>
          <w:b w:val="0"/>
          <w:bCs/>
          <w:color w:val="000000"/>
          <w:spacing w:val="-1"/>
          <w:szCs w:val="24"/>
        </w:rPr>
        <w:t xml:space="preserve"> </w:t>
      </w:r>
      <w:r>
        <w:rPr>
          <w:b w:val="0"/>
          <w:bCs/>
          <w:color w:val="000000"/>
          <w:szCs w:val="24"/>
        </w:rPr>
        <w:t>farmers are currently</w:t>
      </w:r>
      <w:r>
        <w:rPr>
          <w:b w:val="0"/>
          <w:bCs/>
          <w:color w:val="000000"/>
          <w:spacing w:val="-2"/>
          <w:szCs w:val="24"/>
        </w:rPr>
        <w:t xml:space="preserve"> </w:t>
      </w:r>
      <w:r>
        <w:rPr>
          <w:b w:val="0"/>
          <w:bCs/>
          <w:color w:val="000000"/>
          <w:szCs w:val="24"/>
        </w:rPr>
        <w:t xml:space="preserve">exposed to various digital technologies in agriculture was selected for conducting the study. One district from each zone </w:t>
      </w:r>
      <w:proofErr w:type="spellStart"/>
      <w:r>
        <w:rPr>
          <w:b w:val="0"/>
          <w:bCs/>
          <w:color w:val="000000"/>
          <w:szCs w:val="24"/>
        </w:rPr>
        <w:t>agro</w:t>
      </w:r>
      <w:proofErr w:type="spellEnd"/>
      <w:r>
        <w:rPr>
          <w:b w:val="0"/>
          <w:bCs/>
          <w:color w:val="000000"/>
          <w:szCs w:val="24"/>
        </w:rPr>
        <w:t xml:space="preserve"> climatic zone was selected. Thus, two districts were </w:t>
      </w:r>
      <w:proofErr w:type="gramStart"/>
      <w:r>
        <w:rPr>
          <w:b w:val="0"/>
          <w:bCs/>
          <w:color w:val="000000"/>
          <w:szCs w:val="24"/>
        </w:rPr>
        <w:t>selected ,</w:t>
      </w:r>
      <w:proofErr w:type="gramEnd"/>
      <w:r>
        <w:rPr>
          <w:b w:val="0"/>
          <w:bCs/>
          <w:color w:val="000000"/>
          <w:szCs w:val="24"/>
        </w:rPr>
        <w:t xml:space="preserve"> respectively.</w:t>
      </w:r>
    </w:p>
    <w:p w14:paraId="5980DD2E" w14:textId="77777777" w:rsidR="009B2EB4" w:rsidRDefault="009B2EB4" w:rsidP="00864D64">
      <w:pPr>
        <w:pStyle w:val="BodyText"/>
        <w:spacing w:before="120" w:after="120"/>
        <w:ind w:right="65" w:firstLine="708"/>
        <w:jc w:val="both"/>
        <w:rPr>
          <w:b w:val="0"/>
          <w:bCs/>
          <w:color w:val="000000"/>
          <w:szCs w:val="24"/>
        </w:rPr>
      </w:pPr>
      <w:r>
        <w:rPr>
          <w:b w:val="0"/>
          <w:bCs/>
          <w:color w:val="000000"/>
          <w:szCs w:val="24"/>
        </w:rPr>
        <w:t xml:space="preserve">Based on the data obtained from District Agricultural Offices about selected districts on number of farmers who have </w:t>
      </w:r>
      <w:proofErr w:type="spellStart"/>
      <w:r>
        <w:rPr>
          <w:b w:val="0"/>
          <w:bCs/>
          <w:color w:val="000000"/>
          <w:szCs w:val="24"/>
        </w:rPr>
        <w:t>self registered</w:t>
      </w:r>
      <w:proofErr w:type="spellEnd"/>
      <w:r>
        <w:rPr>
          <w:b w:val="0"/>
          <w:bCs/>
          <w:color w:val="000000"/>
          <w:szCs w:val="24"/>
        </w:rPr>
        <w:t xml:space="preserve"> for selected government digital agricultural schemes and based on experts’ consultations regarding the usage of digital agriculture technologies, two mandals from each district were selected. Among these, one was progressive mandal with the highest number of </w:t>
      </w:r>
      <w:proofErr w:type="spellStart"/>
      <w:r>
        <w:rPr>
          <w:b w:val="0"/>
          <w:bCs/>
          <w:color w:val="000000"/>
          <w:szCs w:val="24"/>
        </w:rPr>
        <w:t>self registered</w:t>
      </w:r>
      <w:proofErr w:type="spellEnd"/>
      <w:r>
        <w:rPr>
          <w:b w:val="0"/>
          <w:bCs/>
          <w:color w:val="000000"/>
          <w:szCs w:val="24"/>
        </w:rPr>
        <w:t xml:space="preserve"> farmers and the other was backward with the lowest number of</w:t>
      </w:r>
      <w:r>
        <w:rPr>
          <w:b w:val="0"/>
          <w:bCs/>
          <w:color w:val="000000"/>
          <w:spacing w:val="-1"/>
          <w:szCs w:val="24"/>
        </w:rPr>
        <w:t xml:space="preserve"> </w:t>
      </w:r>
      <w:proofErr w:type="spellStart"/>
      <w:r>
        <w:rPr>
          <w:b w:val="0"/>
          <w:bCs/>
          <w:color w:val="000000"/>
          <w:szCs w:val="24"/>
        </w:rPr>
        <w:t>self registered</w:t>
      </w:r>
      <w:proofErr w:type="spellEnd"/>
      <w:r>
        <w:rPr>
          <w:b w:val="0"/>
          <w:bCs/>
          <w:color w:val="000000"/>
          <w:szCs w:val="24"/>
        </w:rPr>
        <w:t xml:space="preserve"> farmers. Three villages from</w:t>
      </w:r>
      <w:r>
        <w:rPr>
          <w:b w:val="0"/>
          <w:bCs/>
          <w:color w:val="000000"/>
          <w:spacing w:val="-2"/>
          <w:szCs w:val="24"/>
        </w:rPr>
        <w:t xml:space="preserve"> </w:t>
      </w:r>
      <w:r>
        <w:rPr>
          <w:b w:val="0"/>
          <w:bCs/>
          <w:color w:val="000000"/>
          <w:szCs w:val="24"/>
        </w:rPr>
        <w:t>each mandal were selected randomly to make a total</w:t>
      </w:r>
      <w:r>
        <w:rPr>
          <w:b w:val="0"/>
          <w:bCs/>
          <w:color w:val="000000"/>
          <w:spacing w:val="-2"/>
          <w:szCs w:val="24"/>
        </w:rPr>
        <w:t>.</w:t>
      </w:r>
    </w:p>
    <w:p w14:paraId="3FB21F9A" w14:textId="1A889BE3" w:rsidR="009B2EB4" w:rsidRPr="009B2EB4" w:rsidRDefault="00037F6C" w:rsidP="00864D64">
      <w:pPr>
        <w:pStyle w:val="ListParagraph"/>
        <w:spacing w:before="120" w:after="120" w:line="240" w:lineRule="auto"/>
        <w:ind w:left="1884" w:hanging="1884"/>
        <w:rPr>
          <w:rFonts w:ascii="Times New Roman" w:hAnsi="Times New Roman" w:cs="Times New Roman"/>
          <w:b/>
          <w:color w:val="000000"/>
          <w:sz w:val="24"/>
          <w:szCs w:val="24"/>
        </w:rPr>
      </w:pPr>
      <w:r>
        <w:rPr>
          <w:noProof/>
        </w:rPr>
        <mc:AlternateContent>
          <mc:Choice Requires="wps">
            <w:drawing>
              <wp:anchor distT="0" distB="0" distL="114300" distR="114300" simplePos="0" relativeHeight="251691008" behindDoc="0" locked="0" layoutInCell="1" allowOverlap="1" wp14:anchorId="05D10F09" wp14:editId="34EA9804">
                <wp:simplePos x="0" y="0"/>
                <wp:positionH relativeFrom="column">
                  <wp:posOffset>1499235</wp:posOffset>
                </wp:positionH>
                <wp:positionV relativeFrom="paragraph">
                  <wp:posOffset>1843406</wp:posOffset>
                </wp:positionV>
                <wp:extent cx="137160" cy="45719"/>
                <wp:effectExtent l="0" t="0" r="15240" b="12065"/>
                <wp:wrapNone/>
                <wp:docPr id="926330394" name="Rectangle 33"/>
                <wp:cNvGraphicFramePr/>
                <a:graphic xmlns:a="http://schemas.openxmlformats.org/drawingml/2006/main">
                  <a:graphicData uri="http://schemas.microsoft.com/office/word/2010/wordprocessingShape">
                    <wps:wsp>
                      <wps:cNvSpPr/>
                      <wps:spPr>
                        <a:xfrm>
                          <a:off x="0" y="0"/>
                          <a:ext cx="13716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BA8F733" id="Rectangle 33" o:spid="_x0000_s1026" style="position:absolute;margin-left:118.05pt;margin-top:145.15pt;width:10.8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89984" behindDoc="0" locked="0" layoutInCell="1" allowOverlap="1" wp14:anchorId="68A272B5" wp14:editId="196B446B">
                <wp:simplePos x="0" y="0"/>
                <wp:positionH relativeFrom="column">
                  <wp:posOffset>3617595</wp:posOffset>
                </wp:positionH>
                <wp:positionV relativeFrom="paragraph">
                  <wp:posOffset>1889125</wp:posOffset>
                </wp:positionV>
                <wp:extent cx="118110" cy="45719"/>
                <wp:effectExtent l="0" t="0" r="15240" b="12065"/>
                <wp:wrapNone/>
                <wp:docPr id="1989415072" name="Rectangle 32"/>
                <wp:cNvGraphicFramePr/>
                <a:graphic xmlns:a="http://schemas.openxmlformats.org/drawingml/2006/main">
                  <a:graphicData uri="http://schemas.microsoft.com/office/word/2010/wordprocessingShape">
                    <wps:wsp>
                      <wps:cNvSpPr/>
                      <wps:spPr>
                        <a:xfrm>
                          <a:off x="0" y="0"/>
                          <a:ext cx="11811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B1B48A" id="Rectangle 32" o:spid="_x0000_s1026" style="position:absolute;margin-left:284.85pt;margin-top:148.75pt;width:9.3pt;height: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88960" behindDoc="0" locked="0" layoutInCell="1" allowOverlap="1" wp14:anchorId="6AC589BB" wp14:editId="59206693">
                <wp:simplePos x="0" y="0"/>
                <wp:positionH relativeFrom="column">
                  <wp:posOffset>1819275</wp:posOffset>
                </wp:positionH>
                <wp:positionV relativeFrom="paragraph">
                  <wp:posOffset>1859280</wp:posOffset>
                </wp:positionV>
                <wp:extent cx="45720" cy="45719"/>
                <wp:effectExtent l="0" t="0" r="11430" b="12065"/>
                <wp:wrapNone/>
                <wp:docPr id="421912937" name="Rectangle 31"/>
                <wp:cNvGraphicFramePr/>
                <a:graphic xmlns:a="http://schemas.openxmlformats.org/drawingml/2006/main">
                  <a:graphicData uri="http://schemas.microsoft.com/office/word/2010/wordprocessingShape">
                    <wps:wsp>
                      <wps:cNvSpPr/>
                      <wps:spPr>
                        <a:xfrm>
                          <a:off x="0" y="0"/>
                          <a:ext cx="457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DBD7F54" id="Rectangle 31" o:spid="_x0000_s1026" style="position:absolute;margin-left:143.25pt;margin-top:146.4pt;width:3.6pt;height:3.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HE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" fillcolor="#5b9bd5 [3204]" strokecolor="#091723 [484]" strokeweight="1pt"/>
            </w:pict>
          </mc:Fallback>
        </mc:AlternateContent>
      </w:r>
      <w:r>
        <w:rPr>
          <w:noProof/>
        </w:rPr>
        <mc:AlternateContent>
          <mc:Choice Requires="wps">
            <w:drawing>
              <wp:anchor distT="0" distB="0" distL="114300" distR="114300" simplePos="0" relativeHeight="251687936" behindDoc="0" locked="0" layoutInCell="1" allowOverlap="1" wp14:anchorId="47FE26C6" wp14:editId="2DA41B11">
                <wp:simplePos x="0" y="0"/>
                <wp:positionH relativeFrom="column">
                  <wp:posOffset>2345055</wp:posOffset>
                </wp:positionH>
                <wp:positionV relativeFrom="paragraph">
                  <wp:posOffset>1900555</wp:posOffset>
                </wp:positionV>
                <wp:extent cx="57150" cy="45719"/>
                <wp:effectExtent l="0" t="0" r="19050" b="12065"/>
                <wp:wrapNone/>
                <wp:docPr id="1558722260" name="Rectangle 30"/>
                <wp:cNvGraphicFramePr/>
                <a:graphic xmlns:a="http://schemas.openxmlformats.org/drawingml/2006/main">
                  <a:graphicData uri="http://schemas.microsoft.com/office/word/2010/wordprocessingShape">
                    <wps:wsp>
                      <wps:cNvSpPr/>
                      <wps:spPr>
                        <a:xfrm>
                          <a:off x="0" y="0"/>
                          <a:ext cx="5715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4321540" id="Rectangle 30" o:spid="_x0000_s1026" style="position:absolute;margin-left:184.65pt;margin-top:149.65pt;width:4.5pt;height: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" fillcolor="#5b9bd5 [3204]" strokecolor="#091723 [484]" strokeweight="1pt"/>
            </w:pict>
          </mc:Fallback>
        </mc:AlternateContent>
      </w:r>
      <w:r>
        <w:rPr>
          <w:noProof/>
        </w:rPr>
        <mc:AlternateContent>
          <mc:Choice Requires="wps">
            <w:drawing>
              <wp:anchor distT="0" distB="0" distL="114300" distR="114300" simplePos="0" relativeHeight="251686912" behindDoc="0" locked="0" layoutInCell="1" allowOverlap="1" wp14:anchorId="5D85C364" wp14:editId="18BE1629">
                <wp:simplePos x="0" y="0"/>
                <wp:positionH relativeFrom="column">
                  <wp:posOffset>2771776</wp:posOffset>
                </wp:positionH>
                <wp:positionV relativeFrom="paragraph">
                  <wp:posOffset>1859280</wp:posOffset>
                </wp:positionV>
                <wp:extent cx="45719" cy="49530"/>
                <wp:effectExtent l="0" t="0" r="12065" b="26670"/>
                <wp:wrapNone/>
                <wp:docPr id="1106718935" name="Rectangle 29"/>
                <wp:cNvGraphicFramePr/>
                <a:graphic xmlns:a="http://schemas.openxmlformats.org/drawingml/2006/main">
                  <a:graphicData uri="http://schemas.microsoft.com/office/word/2010/wordprocessingShape">
                    <wps:wsp>
                      <wps:cNvSpPr/>
                      <wps:spPr>
                        <a:xfrm>
                          <a:off x="0" y="0"/>
                          <a:ext cx="45719" cy="4953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71BFABE" id="Rectangle 29" o:spid="_x0000_s1026" style="position:absolute;margin-left:218.25pt;margin-top:146.4pt;width:3.6pt;height:3.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" fillcolor="#5b9bd5 [3204]" strokecolor="#091723 [484]" strokeweight="1pt"/>
            </w:pict>
          </mc:Fallback>
        </mc:AlternateContent>
      </w:r>
      <w:r>
        <w:rPr>
          <w:noProof/>
        </w:rPr>
        <mc:AlternateContent>
          <mc:Choice Requires="wps">
            <w:drawing>
              <wp:anchor distT="0" distB="0" distL="114300" distR="114300" simplePos="0" relativeHeight="251685888" behindDoc="0" locked="0" layoutInCell="1" allowOverlap="1" wp14:anchorId="498E9C50" wp14:editId="221872CD">
                <wp:simplePos x="0" y="0"/>
                <wp:positionH relativeFrom="column">
                  <wp:posOffset>3396615</wp:posOffset>
                </wp:positionH>
                <wp:positionV relativeFrom="paragraph">
                  <wp:posOffset>2041525</wp:posOffset>
                </wp:positionV>
                <wp:extent cx="68580" cy="45719"/>
                <wp:effectExtent l="0" t="0" r="26670" b="12065"/>
                <wp:wrapNone/>
                <wp:docPr id="1584188061" name="Rectangle 28"/>
                <wp:cNvGraphicFramePr/>
                <a:graphic xmlns:a="http://schemas.openxmlformats.org/drawingml/2006/main">
                  <a:graphicData uri="http://schemas.microsoft.com/office/word/2010/wordprocessingShape">
                    <wps:wsp>
                      <wps:cNvSpPr/>
                      <wps:spPr>
                        <a:xfrm>
                          <a:off x="0" y="0"/>
                          <a:ext cx="6858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251528E" id="Rectangle 28" o:spid="_x0000_s1026" style="position:absolute;margin-left:267.45pt;margin-top:160.75pt;width:5.4pt;height: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84864" behindDoc="0" locked="0" layoutInCell="1" allowOverlap="1" wp14:anchorId="78734764" wp14:editId="16C4F64A">
                <wp:simplePos x="0" y="0"/>
                <wp:positionH relativeFrom="column">
                  <wp:posOffset>3834765</wp:posOffset>
                </wp:positionH>
                <wp:positionV relativeFrom="paragraph">
                  <wp:posOffset>1855470</wp:posOffset>
                </wp:positionV>
                <wp:extent cx="175260" cy="79375"/>
                <wp:effectExtent l="0" t="0" r="15240" b="15875"/>
                <wp:wrapNone/>
                <wp:docPr id="1016541464" name="Rectangle 27"/>
                <wp:cNvGraphicFramePr/>
                <a:graphic xmlns:a="http://schemas.openxmlformats.org/drawingml/2006/main">
                  <a:graphicData uri="http://schemas.microsoft.com/office/word/2010/wordprocessingShape">
                    <wps:wsp>
                      <wps:cNvSpPr/>
                      <wps:spPr>
                        <a:xfrm>
                          <a:off x="0" y="0"/>
                          <a:ext cx="175260" cy="793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30C2B5" id="Rectangle 27" o:spid="_x0000_s1026" style="position:absolute;margin-left:301.95pt;margin-top:146.1pt;width:13.8pt;height:6.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" fillcolor="#5b9bd5 [3204]" strokecolor="#091723 [484]" strokeweight="1pt"/>
            </w:pict>
          </mc:Fallback>
        </mc:AlternateContent>
      </w:r>
      <w:r>
        <w:rPr>
          <w:noProof/>
        </w:rPr>
        <mc:AlternateContent>
          <mc:Choice Requires="wps">
            <w:drawing>
              <wp:anchor distT="0" distB="0" distL="114300" distR="114300" simplePos="0" relativeHeight="251683840" behindDoc="0" locked="0" layoutInCell="1" allowOverlap="1" wp14:anchorId="0A766174" wp14:editId="07BBBCAD">
                <wp:simplePos x="0" y="0"/>
                <wp:positionH relativeFrom="column">
                  <wp:posOffset>2459355</wp:posOffset>
                </wp:positionH>
                <wp:positionV relativeFrom="paragraph">
                  <wp:posOffset>1996440</wp:posOffset>
                </wp:positionV>
                <wp:extent cx="83820" cy="45719"/>
                <wp:effectExtent l="0" t="0" r="11430" b="12065"/>
                <wp:wrapNone/>
                <wp:docPr id="815968656" name="Rectangle 26"/>
                <wp:cNvGraphicFramePr/>
                <a:graphic xmlns:a="http://schemas.openxmlformats.org/drawingml/2006/main">
                  <a:graphicData uri="http://schemas.microsoft.com/office/word/2010/wordprocessingShape">
                    <wps:wsp>
                      <wps:cNvSpPr/>
                      <wps:spPr>
                        <a:xfrm>
                          <a:off x="0" y="0"/>
                          <a:ext cx="838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5C835E" id="Rectangle 26" o:spid="_x0000_s1026" style="position:absolute;margin-left:193.65pt;margin-top:157.2pt;width:6.6pt;height:3.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82816" behindDoc="0" locked="0" layoutInCell="1" allowOverlap="1" wp14:anchorId="4F526170" wp14:editId="1D55D420">
                <wp:simplePos x="0" y="0"/>
                <wp:positionH relativeFrom="column">
                  <wp:posOffset>3206115</wp:posOffset>
                </wp:positionH>
                <wp:positionV relativeFrom="paragraph">
                  <wp:posOffset>1859280</wp:posOffset>
                </wp:positionV>
                <wp:extent cx="45719" cy="45719"/>
                <wp:effectExtent l="0" t="0" r="12065" b="12065"/>
                <wp:wrapNone/>
                <wp:docPr id="195280523" name="Rectangle 25"/>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AEB100" id="Rectangle 25" o:spid="_x0000_s1026" style="position:absolute;margin-left:252.45pt;margin-top:146.4pt;width:3.6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9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" fillcolor="#5b9bd5 [3204]" strokecolor="#091723 [484]" strokeweight="1pt"/>
            </w:pict>
          </mc:Fallback>
        </mc:AlternateContent>
      </w:r>
      <w:r>
        <w:rPr>
          <w:noProof/>
        </w:rPr>
        <mc:AlternateContent>
          <mc:Choice Requires="wps">
            <w:drawing>
              <wp:anchor distT="0" distB="0" distL="114300" distR="114300" simplePos="0" relativeHeight="251681792" behindDoc="0" locked="0" layoutInCell="1" allowOverlap="1" wp14:anchorId="600E322E" wp14:editId="7150F85A">
                <wp:simplePos x="0" y="0"/>
                <wp:positionH relativeFrom="column">
                  <wp:posOffset>1663065</wp:posOffset>
                </wp:positionH>
                <wp:positionV relativeFrom="paragraph">
                  <wp:posOffset>1889125</wp:posOffset>
                </wp:positionV>
                <wp:extent cx="68580" cy="45719"/>
                <wp:effectExtent l="0" t="0" r="26670" b="12065"/>
                <wp:wrapNone/>
                <wp:docPr id="2039162513" name="Rectangle 24"/>
                <wp:cNvGraphicFramePr/>
                <a:graphic xmlns:a="http://schemas.openxmlformats.org/drawingml/2006/main">
                  <a:graphicData uri="http://schemas.microsoft.com/office/word/2010/wordprocessingShape">
                    <wps:wsp>
                      <wps:cNvSpPr/>
                      <wps:spPr>
                        <a:xfrm>
                          <a:off x="0" y="0"/>
                          <a:ext cx="6858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16B3F39" id="Rectangle 24" o:spid="_x0000_s1026" style="position:absolute;margin-left:130.95pt;margin-top:148.75pt;width:5.4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80768" behindDoc="0" locked="0" layoutInCell="1" allowOverlap="1" wp14:anchorId="6858E86A" wp14:editId="45D11606">
                <wp:simplePos x="0" y="0"/>
                <wp:positionH relativeFrom="column">
                  <wp:posOffset>2600325</wp:posOffset>
                </wp:positionH>
                <wp:positionV relativeFrom="paragraph">
                  <wp:posOffset>1843406</wp:posOffset>
                </wp:positionV>
                <wp:extent cx="83820" cy="45719"/>
                <wp:effectExtent l="0" t="0" r="11430" b="12065"/>
                <wp:wrapNone/>
                <wp:docPr id="681268051" name="Rectangle 23"/>
                <wp:cNvGraphicFramePr/>
                <a:graphic xmlns:a="http://schemas.openxmlformats.org/drawingml/2006/main">
                  <a:graphicData uri="http://schemas.microsoft.com/office/word/2010/wordprocessingShape">
                    <wps:wsp>
                      <wps:cNvSpPr/>
                      <wps:spPr>
                        <a:xfrm>
                          <a:off x="0" y="0"/>
                          <a:ext cx="8382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2DF02C2" id="Rectangle 23" o:spid="_x0000_s1026" style="position:absolute;margin-left:204.75pt;margin-top:145.15pt;width:6.6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79744" behindDoc="0" locked="0" layoutInCell="1" allowOverlap="1" wp14:anchorId="75779323" wp14:editId="7116CF64">
                <wp:simplePos x="0" y="0"/>
                <wp:positionH relativeFrom="column">
                  <wp:posOffset>2131695</wp:posOffset>
                </wp:positionH>
                <wp:positionV relativeFrom="paragraph">
                  <wp:posOffset>1908810</wp:posOffset>
                </wp:positionV>
                <wp:extent cx="91440" cy="45719"/>
                <wp:effectExtent l="0" t="0" r="22860" b="12065"/>
                <wp:wrapNone/>
                <wp:docPr id="1222908162" name="Rectangle 22"/>
                <wp:cNvGraphicFramePr/>
                <a:graphic xmlns:a="http://schemas.openxmlformats.org/drawingml/2006/main">
                  <a:graphicData uri="http://schemas.microsoft.com/office/word/2010/wordprocessingShape">
                    <wps:wsp>
                      <wps:cNvSpPr/>
                      <wps:spPr>
                        <a:xfrm>
                          <a:off x="0" y="0"/>
                          <a:ext cx="9144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5E898F8" id="Rectangle 22" o:spid="_x0000_s1026" style="position:absolute;margin-left:167.85pt;margin-top:150.3pt;width:7.2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" fillcolor="#5b9bd5 [3204]" strokecolor="#091723 [484]" strokeweight="1pt"/>
            </w:pict>
          </mc:Fallback>
        </mc:AlternateContent>
      </w:r>
      <w:r>
        <w:rPr>
          <w:noProof/>
        </w:rPr>
        <mc:AlternateContent>
          <mc:Choice Requires="wps">
            <w:drawing>
              <wp:anchor distT="0" distB="0" distL="114300" distR="114300" simplePos="0" relativeHeight="251678720" behindDoc="0" locked="0" layoutInCell="1" allowOverlap="1" wp14:anchorId="3474EBB5" wp14:editId="1CA4C830">
                <wp:simplePos x="0" y="0"/>
                <wp:positionH relativeFrom="column">
                  <wp:posOffset>2425065</wp:posOffset>
                </wp:positionH>
                <wp:positionV relativeFrom="paragraph">
                  <wp:posOffset>1844040</wp:posOffset>
                </wp:positionV>
                <wp:extent cx="118110" cy="45719"/>
                <wp:effectExtent l="0" t="0" r="15240" b="12065"/>
                <wp:wrapNone/>
                <wp:docPr id="1077385219" name="Rectangle 21"/>
                <wp:cNvGraphicFramePr/>
                <a:graphic xmlns:a="http://schemas.openxmlformats.org/drawingml/2006/main">
                  <a:graphicData uri="http://schemas.microsoft.com/office/word/2010/wordprocessingShape">
                    <wps:wsp>
                      <wps:cNvSpPr/>
                      <wps:spPr>
                        <a:xfrm>
                          <a:off x="0" y="0"/>
                          <a:ext cx="11811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754983" id="Rectangle 21" o:spid="_x0000_s1026" style="position:absolute;margin-left:190.95pt;margin-top:145.2pt;width:9.3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77696" behindDoc="0" locked="0" layoutInCell="1" allowOverlap="1" wp14:anchorId="7ABD0937" wp14:editId="4E58D412">
                <wp:simplePos x="0" y="0"/>
                <wp:positionH relativeFrom="column">
                  <wp:posOffset>2993390</wp:posOffset>
                </wp:positionH>
                <wp:positionV relativeFrom="paragraph">
                  <wp:posOffset>1856741</wp:posOffset>
                </wp:positionV>
                <wp:extent cx="98425" cy="45719"/>
                <wp:effectExtent l="0" t="0" r="15875" b="12065"/>
                <wp:wrapNone/>
                <wp:docPr id="1129255749" name="Rectangle 20"/>
                <wp:cNvGraphicFramePr/>
                <a:graphic xmlns:a="http://schemas.openxmlformats.org/drawingml/2006/main">
                  <a:graphicData uri="http://schemas.microsoft.com/office/word/2010/wordprocessingShape">
                    <wps:wsp>
                      <wps:cNvSpPr/>
                      <wps:spPr>
                        <a:xfrm>
                          <a:off x="0" y="0"/>
                          <a:ext cx="984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5FEB53" id="Rectangle 20" o:spid="_x0000_s1026" style="position:absolute;margin-left:235.7pt;margin-top:146.2pt;width:7.7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76672" behindDoc="0" locked="0" layoutInCell="1" allowOverlap="1" wp14:anchorId="46715F87" wp14:editId="22E63231">
                <wp:simplePos x="0" y="0"/>
                <wp:positionH relativeFrom="column">
                  <wp:posOffset>3423285</wp:posOffset>
                </wp:positionH>
                <wp:positionV relativeFrom="paragraph">
                  <wp:posOffset>1858645</wp:posOffset>
                </wp:positionV>
                <wp:extent cx="87630" cy="45719"/>
                <wp:effectExtent l="0" t="0" r="26670" b="12065"/>
                <wp:wrapNone/>
                <wp:docPr id="1771473383" name="Rectangle 19"/>
                <wp:cNvGraphicFramePr/>
                <a:graphic xmlns:a="http://schemas.openxmlformats.org/drawingml/2006/main">
                  <a:graphicData uri="http://schemas.microsoft.com/office/word/2010/wordprocessingShape">
                    <wps:wsp>
                      <wps:cNvSpPr/>
                      <wps:spPr>
                        <a:xfrm>
                          <a:off x="0" y="0"/>
                          <a:ext cx="8763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394B27E" id="Rectangle 19" o:spid="_x0000_s1026" style="position:absolute;margin-left:269.55pt;margin-top:146.35pt;width:6.9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75648" behindDoc="0" locked="0" layoutInCell="1" allowOverlap="1" wp14:anchorId="7CDE06A1" wp14:editId="2F8F2A11">
                <wp:simplePos x="0" y="0"/>
                <wp:positionH relativeFrom="column">
                  <wp:posOffset>3615690</wp:posOffset>
                </wp:positionH>
                <wp:positionV relativeFrom="paragraph">
                  <wp:posOffset>2038668</wp:posOffset>
                </wp:positionV>
                <wp:extent cx="66675" cy="45719"/>
                <wp:effectExtent l="0" t="0" r="28575" b="12065"/>
                <wp:wrapNone/>
                <wp:docPr id="946881062" name="Rectangle 17"/>
                <wp:cNvGraphicFramePr/>
                <a:graphic xmlns:a="http://schemas.openxmlformats.org/drawingml/2006/main">
                  <a:graphicData uri="http://schemas.microsoft.com/office/word/2010/wordprocessingShape">
                    <wps:wsp>
                      <wps:cNvSpPr/>
                      <wps:spPr>
                        <a:xfrm>
                          <a:off x="0" y="0"/>
                          <a:ext cx="666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AB5C984" id="Rectangle 17" o:spid="_x0000_s1026" style="position:absolute;margin-left:284.7pt;margin-top:160.55pt;width:5.25pt;height:3.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74624" behindDoc="0" locked="0" layoutInCell="1" allowOverlap="1" wp14:anchorId="685F7842" wp14:editId="2BC2D00C">
                <wp:simplePos x="0" y="0"/>
                <wp:positionH relativeFrom="column">
                  <wp:posOffset>3091815</wp:posOffset>
                </wp:positionH>
                <wp:positionV relativeFrom="paragraph">
                  <wp:posOffset>1993583</wp:posOffset>
                </wp:positionV>
                <wp:extent cx="152400" cy="45719"/>
                <wp:effectExtent l="0" t="0" r="19050" b="12065"/>
                <wp:wrapNone/>
                <wp:docPr id="2021142597" name="Rectangle 16"/>
                <wp:cNvGraphicFramePr/>
                <a:graphic xmlns:a="http://schemas.openxmlformats.org/drawingml/2006/main">
                  <a:graphicData uri="http://schemas.microsoft.com/office/word/2010/wordprocessingShape">
                    <wps:wsp>
                      <wps:cNvSpPr/>
                      <wps:spPr>
                        <a:xfrm>
                          <a:off x="0" y="0"/>
                          <a:ext cx="1524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D0D1E9F" id="Rectangle 16" o:spid="_x0000_s1026" style="position:absolute;margin-left:243.45pt;margin-top:157pt;width:12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" fillcolor="#5b9bd5 [3204]" strokecolor="#091723 [484]" strokeweight="1pt"/>
            </w:pict>
          </mc:Fallback>
        </mc:AlternateContent>
      </w:r>
      <w:r>
        <w:rPr>
          <w:noProof/>
        </w:rPr>
        <mc:AlternateContent>
          <mc:Choice Requires="wps">
            <w:drawing>
              <wp:anchor distT="0" distB="0" distL="114300" distR="114300" simplePos="0" relativeHeight="251673600" behindDoc="0" locked="0" layoutInCell="1" allowOverlap="1" wp14:anchorId="0529D871" wp14:editId="6B70D2C7">
                <wp:simplePos x="0" y="0"/>
                <wp:positionH relativeFrom="column">
                  <wp:posOffset>782003</wp:posOffset>
                </wp:positionH>
                <wp:positionV relativeFrom="paragraph">
                  <wp:posOffset>1950720</wp:posOffset>
                </wp:positionV>
                <wp:extent cx="128587" cy="45719"/>
                <wp:effectExtent l="0" t="0" r="24130" b="12065"/>
                <wp:wrapNone/>
                <wp:docPr id="1481041999" name="Rectangle 15"/>
                <wp:cNvGraphicFramePr/>
                <a:graphic xmlns:a="http://schemas.openxmlformats.org/drawingml/2006/main">
                  <a:graphicData uri="http://schemas.microsoft.com/office/word/2010/wordprocessingShape">
                    <wps:wsp>
                      <wps:cNvSpPr/>
                      <wps:spPr>
                        <a:xfrm>
                          <a:off x="0" y="0"/>
                          <a:ext cx="12858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2FEA7A5" id="Rectangle 15" o:spid="_x0000_s1026" style="position:absolute;margin-left:61.6pt;margin-top:153.6pt;width:10.1pt;height:3.6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72576" behindDoc="0" locked="0" layoutInCell="1" allowOverlap="1" wp14:anchorId="54B0EFD9" wp14:editId="0FB65FEC">
                <wp:simplePos x="0" y="0"/>
                <wp:positionH relativeFrom="column">
                  <wp:posOffset>1663065</wp:posOffset>
                </wp:positionH>
                <wp:positionV relativeFrom="paragraph">
                  <wp:posOffset>1993583</wp:posOffset>
                </wp:positionV>
                <wp:extent cx="47625" cy="45719"/>
                <wp:effectExtent l="0" t="0" r="28575" b="12065"/>
                <wp:wrapNone/>
                <wp:docPr id="814519362" name="Rectangle 14"/>
                <wp:cNvGraphicFramePr/>
                <a:graphic xmlns:a="http://schemas.openxmlformats.org/drawingml/2006/main">
                  <a:graphicData uri="http://schemas.microsoft.com/office/word/2010/wordprocessingShape">
                    <wps:wsp>
                      <wps:cNvSpPr/>
                      <wps:spPr>
                        <a:xfrm>
                          <a:off x="0" y="0"/>
                          <a:ext cx="4762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46F1F86" id="Rectangle 14" o:spid="_x0000_s1026" style="position:absolute;margin-left:130.95pt;margin-top:157pt;width:3.75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71552" behindDoc="0" locked="0" layoutInCell="1" allowOverlap="1" wp14:anchorId="0105035F" wp14:editId="3899D6B5">
                <wp:simplePos x="0" y="0"/>
                <wp:positionH relativeFrom="column">
                  <wp:posOffset>4201478</wp:posOffset>
                </wp:positionH>
                <wp:positionV relativeFrom="paragraph">
                  <wp:posOffset>1857693</wp:posOffset>
                </wp:positionV>
                <wp:extent cx="119062" cy="47307"/>
                <wp:effectExtent l="0" t="0" r="14605" b="10160"/>
                <wp:wrapNone/>
                <wp:docPr id="1945902597" name="Rectangle 13"/>
                <wp:cNvGraphicFramePr/>
                <a:graphic xmlns:a="http://schemas.openxmlformats.org/drawingml/2006/main">
                  <a:graphicData uri="http://schemas.microsoft.com/office/word/2010/wordprocessingShape">
                    <wps:wsp>
                      <wps:cNvSpPr/>
                      <wps:spPr>
                        <a:xfrm>
                          <a:off x="0" y="0"/>
                          <a:ext cx="119062" cy="4730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89C0A30" id="Rectangle 13" o:spid="_x0000_s1026" style="position:absolute;margin-left:330.85pt;margin-top:146.3pt;width:9.35pt;height:3.7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70528" behindDoc="0" locked="0" layoutInCell="1" allowOverlap="1" wp14:anchorId="1761C6F1" wp14:editId="798FB890">
                <wp:simplePos x="0" y="0"/>
                <wp:positionH relativeFrom="column">
                  <wp:posOffset>4463415</wp:posOffset>
                </wp:positionH>
                <wp:positionV relativeFrom="paragraph">
                  <wp:posOffset>1857693</wp:posOffset>
                </wp:positionV>
                <wp:extent cx="304800" cy="49847"/>
                <wp:effectExtent l="0" t="0" r="19050" b="26670"/>
                <wp:wrapNone/>
                <wp:docPr id="384826697" name="Rectangle 12"/>
                <wp:cNvGraphicFramePr/>
                <a:graphic xmlns:a="http://schemas.openxmlformats.org/drawingml/2006/main">
                  <a:graphicData uri="http://schemas.microsoft.com/office/word/2010/wordprocessingShape">
                    <wps:wsp>
                      <wps:cNvSpPr/>
                      <wps:spPr>
                        <a:xfrm>
                          <a:off x="0" y="0"/>
                          <a:ext cx="304800" cy="4984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FB87BF" id="Rectangle 12" o:spid="_x0000_s1026" style="position:absolute;margin-left:351.45pt;margin-top:146.3pt;width:24pt;height:3.9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9504" behindDoc="0" locked="0" layoutInCell="1" allowOverlap="1" wp14:anchorId="5310A0AB" wp14:editId="2F5B9CE3">
                <wp:simplePos x="0" y="0"/>
                <wp:positionH relativeFrom="column">
                  <wp:posOffset>2634615</wp:posOffset>
                </wp:positionH>
                <wp:positionV relativeFrom="paragraph">
                  <wp:posOffset>1992631</wp:posOffset>
                </wp:positionV>
                <wp:extent cx="104775" cy="45719"/>
                <wp:effectExtent l="0" t="0" r="28575" b="12065"/>
                <wp:wrapNone/>
                <wp:docPr id="401011714" name="Rectangle 11"/>
                <wp:cNvGraphicFramePr/>
                <a:graphic xmlns:a="http://schemas.openxmlformats.org/drawingml/2006/main">
                  <a:graphicData uri="http://schemas.microsoft.com/office/word/2010/wordprocessingShape">
                    <wps:wsp>
                      <wps:cNvSpPr/>
                      <wps:spPr>
                        <a:xfrm>
                          <a:off x="0" y="0"/>
                          <a:ext cx="1047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796302D" id="Rectangle 11" o:spid="_x0000_s1026" style="position:absolute;margin-left:207.45pt;margin-top:156.9pt;width:8.2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8480" behindDoc="0" locked="0" layoutInCell="1" allowOverlap="1" wp14:anchorId="2C29570C" wp14:editId="66577D9F">
                <wp:simplePos x="0" y="0"/>
                <wp:positionH relativeFrom="column">
                  <wp:posOffset>2815590</wp:posOffset>
                </wp:positionH>
                <wp:positionV relativeFrom="paragraph">
                  <wp:posOffset>1950720</wp:posOffset>
                </wp:positionV>
                <wp:extent cx="176213" cy="87948"/>
                <wp:effectExtent l="0" t="0" r="14605" b="26670"/>
                <wp:wrapNone/>
                <wp:docPr id="896768880" name="Rectangle 10"/>
                <wp:cNvGraphicFramePr/>
                <a:graphic xmlns:a="http://schemas.openxmlformats.org/drawingml/2006/main">
                  <a:graphicData uri="http://schemas.microsoft.com/office/word/2010/wordprocessingShape">
                    <wps:wsp>
                      <wps:cNvSpPr/>
                      <wps:spPr>
                        <a:xfrm>
                          <a:off x="0" y="0"/>
                          <a:ext cx="176213" cy="87948"/>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74A8B20" id="Rectangle 10" o:spid="_x0000_s1026" style="position:absolute;margin-left:221.7pt;margin-top:153.6pt;width:13.9pt;height:6.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67456" behindDoc="0" locked="0" layoutInCell="1" allowOverlap="1" wp14:anchorId="0878756B" wp14:editId="730CF348">
                <wp:simplePos x="0" y="0"/>
                <wp:positionH relativeFrom="column">
                  <wp:posOffset>2267903</wp:posOffset>
                </wp:positionH>
                <wp:positionV relativeFrom="paragraph">
                  <wp:posOffset>1993583</wp:posOffset>
                </wp:positionV>
                <wp:extent cx="76200" cy="45719"/>
                <wp:effectExtent l="0" t="0" r="19050" b="12065"/>
                <wp:wrapNone/>
                <wp:docPr id="177808764" name="Rectangle 9"/>
                <wp:cNvGraphicFramePr/>
                <a:graphic xmlns:a="http://schemas.openxmlformats.org/drawingml/2006/main">
                  <a:graphicData uri="http://schemas.microsoft.com/office/word/2010/wordprocessingShape">
                    <wps:wsp>
                      <wps:cNvSpPr/>
                      <wps:spPr>
                        <a:xfrm>
                          <a:off x="0" y="0"/>
                          <a:ext cx="762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9562098" id="Rectangle 9" o:spid="_x0000_s1026" style="position:absolute;margin-left:178.6pt;margin-top:157pt;width:6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" fillcolor="#5b9bd5 [3204]" strokecolor="#091723 [484]" strokeweight="1pt"/>
            </w:pict>
          </mc:Fallback>
        </mc:AlternateContent>
      </w:r>
      <w:r>
        <w:rPr>
          <w:noProof/>
        </w:rPr>
        <mc:AlternateContent>
          <mc:Choice Requires="wps">
            <w:drawing>
              <wp:anchor distT="0" distB="0" distL="114300" distR="114300" simplePos="0" relativeHeight="251666432" behindDoc="0" locked="0" layoutInCell="1" allowOverlap="1" wp14:anchorId="38899019" wp14:editId="545DA6F5">
                <wp:simplePos x="0" y="0"/>
                <wp:positionH relativeFrom="column">
                  <wp:posOffset>1934528</wp:posOffset>
                </wp:positionH>
                <wp:positionV relativeFrom="paragraph">
                  <wp:posOffset>1907540</wp:posOffset>
                </wp:positionV>
                <wp:extent cx="114300" cy="45719"/>
                <wp:effectExtent l="0" t="0" r="19050" b="12065"/>
                <wp:wrapNone/>
                <wp:docPr id="933872080" name="Rectangle 8"/>
                <wp:cNvGraphicFramePr/>
                <a:graphic xmlns:a="http://schemas.openxmlformats.org/drawingml/2006/main">
                  <a:graphicData uri="http://schemas.microsoft.com/office/word/2010/wordprocessingShape">
                    <wps:wsp>
                      <wps:cNvSpPr/>
                      <wps:spPr>
                        <a:xfrm>
                          <a:off x="0" y="0"/>
                          <a:ext cx="11430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CC84271" id="Rectangle 8" o:spid="_x0000_s1026" style="position:absolute;margin-left:152.35pt;margin-top:150.2pt;width:9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" fillcolor="#5b9bd5 [3204]" strokecolor="#091723 [484]" strokeweight="1pt"/>
            </w:pict>
          </mc:Fallback>
        </mc:AlternateContent>
      </w:r>
      <w:r>
        <w:rPr>
          <w:noProof/>
        </w:rPr>
        <mc:AlternateContent>
          <mc:Choice Requires="wps">
            <w:drawing>
              <wp:anchor distT="0" distB="0" distL="114300" distR="114300" simplePos="0" relativeHeight="251665408" behindDoc="0" locked="0" layoutInCell="1" allowOverlap="1" wp14:anchorId="0FA8B7D2" wp14:editId="580B5832">
                <wp:simplePos x="0" y="0"/>
                <wp:positionH relativeFrom="column">
                  <wp:posOffset>1310640</wp:posOffset>
                </wp:positionH>
                <wp:positionV relativeFrom="paragraph">
                  <wp:posOffset>1950720</wp:posOffset>
                </wp:positionV>
                <wp:extent cx="166688" cy="45719"/>
                <wp:effectExtent l="0" t="0" r="24130" b="12065"/>
                <wp:wrapNone/>
                <wp:docPr id="136473147" name="Rectangle 7"/>
                <wp:cNvGraphicFramePr/>
                <a:graphic xmlns:a="http://schemas.openxmlformats.org/drawingml/2006/main">
                  <a:graphicData uri="http://schemas.microsoft.com/office/word/2010/wordprocessingShape">
                    <wps:wsp>
                      <wps:cNvSpPr/>
                      <wps:spPr>
                        <a:xfrm>
                          <a:off x="0" y="0"/>
                          <a:ext cx="166688"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56F5149" id="Rectangle 7" o:spid="_x0000_s1026" style="position:absolute;margin-left:103.2pt;margin-top:153.6pt;width:13.1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" fillcolor="#5b9bd5 [3204]" strokecolor="#091723 [484]" strokeweight="1pt"/>
            </w:pict>
          </mc:Fallback>
        </mc:AlternateContent>
      </w:r>
      <w:r>
        <w:rPr>
          <w:noProof/>
        </w:rPr>
        <mc:AlternateContent>
          <mc:Choice Requires="wps">
            <w:drawing>
              <wp:anchor distT="0" distB="0" distL="114300" distR="114300" simplePos="0" relativeHeight="251664384" behindDoc="0" locked="0" layoutInCell="1" allowOverlap="1" wp14:anchorId="5006589F" wp14:editId="2F46A945">
                <wp:simplePos x="0" y="0"/>
                <wp:positionH relativeFrom="column">
                  <wp:posOffset>1053465</wp:posOffset>
                </wp:positionH>
                <wp:positionV relativeFrom="paragraph">
                  <wp:posOffset>1995805</wp:posOffset>
                </wp:positionV>
                <wp:extent cx="66675" cy="45719"/>
                <wp:effectExtent l="0" t="0" r="28575" b="12065"/>
                <wp:wrapNone/>
                <wp:docPr id="556035288" name="Rectangle 6"/>
                <wp:cNvGraphicFramePr/>
                <a:graphic xmlns:a="http://schemas.openxmlformats.org/drawingml/2006/main">
                  <a:graphicData uri="http://schemas.microsoft.com/office/word/2010/wordprocessingShape">
                    <wps:wsp>
                      <wps:cNvSpPr/>
                      <wps:spPr>
                        <a:xfrm>
                          <a:off x="0" y="0"/>
                          <a:ext cx="666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3613060" id="Rectangle 6" o:spid="_x0000_s1026" style="position:absolute;margin-left:82.95pt;margin-top:157.15pt;width:5.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63360" behindDoc="0" locked="0" layoutInCell="1" allowOverlap="1" wp14:anchorId="077AD276" wp14:editId="36F4AB5B">
                <wp:simplePos x="0" y="0"/>
                <wp:positionH relativeFrom="column">
                  <wp:posOffset>1120140</wp:posOffset>
                </wp:positionH>
                <wp:positionV relativeFrom="paragraph">
                  <wp:posOffset>1812608</wp:posOffset>
                </wp:positionV>
                <wp:extent cx="119063" cy="45719"/>
                <wp:effectExtent l="0" t="0" r="14605" b="12065"/>
                <wp:wrapNone/>
                <wp:docPr id="316945142" name="Rectangle 5"/>
                <wp:cNvGraphicFramePr/>
                <a:graphic xmlns:a="http://schemas.openxmlformats.org/drawingml/2006/main">
                  <a:graphicData uri="http://schemas.microsoft.com/office/word/2010/wordprocessingShape">
                    <wps:wsp>
                      <wps:cNvSpPr/>
                      <wps:spPr>
                        <a:xfrm>
                          <a:off x="0" y="0"/>
                          <a:ext cx="11906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30FA468" id="Rectangle 5" o:spid="_x0000_s1026" style="position:absolute;margin-left:88.2pt;margin-top:142.75pt;width:9.4pt;height:3.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2336" behindDoc="0" locked="0" layoutInCell="1" allowOverlap="1" wp14:anchorId="28F046AB" wp14:editId="4EE1AFE0">
                <wp:simplePos x="0" y="0"/>
                <wp:positionH relativeFrom="column">
                  <wp:posOffset>443865</wp:posOffset>
                </wp:positionH>
                <wp:positionV relativeFrom="paragraph">
                  <wp:posOffset>1845945</wp:posOffset>
                </wp:positionV>
                <wp:extent cx="119063" cy="61595"/>
                <wp:effectExtent l="0" t="0" r="14605" b="14605"/>
                <wp:wrapNone/>
                <wp:docPr id="1371788865" name="Rectangle 4"/>
                <wp:cNvGraphicFramePr/>
                <a:graphic xmlns:a="http://schemas.openxmlformats.org/drawingml/2006/main">
                  <a:graphicData uri="http://schemas.microsoft.com/office/word/2010/wordprocessingShape">
                    <wps:wsp>
                      <wps:cNvSpPr/>
                      <wps:spPr>
                        <a:xfrm>
                          <a:off x="0" y="0"/>
                          <a:ext cx="119063" cy="6159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23F8FED" id="Rectangle 4" o:spid="_x0000_s1026" style="position:absolute;margin-left:34.95pt;margin-top:145.35pt;width:9.4pt;height:4.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" fillcolor="#5b9bd5 [3204]" strokecolor="#091723 [484]" strokeweight="1pt"/>
            </w:pict>
          </mc:Fallback>
        </mc:AlternateContent>
      </w:r>
      <w:r>
        <w:rPr>
          <w:noProof/>
        </w:rPr>
        <mc:AlternateContent>
          <mc:Choice Requires="wps">
            <w:drawing>
              <wp:anchor distT="0" distB="0" distL="114300" distR="114300" simplePos="0" relativeHeight="251661312" behindDoc="0" locked="0" layoutInCell="1" allowOverlap="1" wp14:anchorId="18C58888" wp14:editId="0EE96F6A">
                <wp:simplePos x="0" y="0"/>
                <wp:positionH relativeFrom="column">
                  <wp:posOffset>1786890</wp:posOffset>
                </wp:positionH>
                <wp:positionV relativeFrom="paragraph">
                  <wp:posOffset>2084070</wp:posOffset>
                </wp:positionV>
                <wp:extent cx="100013" cy="45719"/>
                <wp:effectExtent l="0" t="0" r="14605" b="12065"/>
                <wp:wrapNone/>
                <wp:docPr id="1121641564" name="Rectangle 3"/>
                <wp:cNvGraphicFramePr/>
                <a:graphic xmlns:a="http://schemas.openxmlformats.org/drawingml/2006/main">
                  <a:graphicData uri="http://schemas.microsoft.com/office/word/2010/wordprocessingShape">
                    <wps:wsp>
                      <wps:cNvSpPr/>
                      <wps:spPr>
                        <a:xfrm>
                          <a:off x="0" y="0"/>
                          <a:ext cx="100013"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A31FA8" id="Rectangle 3" o:spid="_x0000_s1026" style="position:absolute;margin-left:140.7pt;margin-top:164.1pt;width:7.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" fillcolor="#5b9bd5 [3204]" strokecolor="#091723 [484]" strokeweight="1pt"/>
            </w:pict>
          </mc:Fallback>
        </mc:AlternateContent>
      </w:r>
      <w:r>
        <w:rPr>
          <w:noProof/>
        </w:rPr>
        <mc:AlternateContent>
          <mc:Choice Requires="wps">
            <w:drawing>
              <wp:anchor distT="0" distB="0" distL="114300" distR="114300" simplePos="0" relativeHeight="251660288" behindDoc="0" locked="0" layoutInCell="1" allowOverlap="1" wp14:anchorId="7B1321D6" wp14:editId="56386D71">
                <wp:simplePos x="0" y="0"/>
                <wp:positionH relativeFrom="column">
                  <wp:posOffset>562928</wp:posOffset>
                </wp:positionH>
                <wp:positionV relativeFrom="paragraph">
                  <wp:posOffset>1950720</wp:posOffset>
                </wp:positionV>
                <wp:extent cx="219075" cy="45719"/>
                <wp:effectExtent l="0" t="0" r="28575" b="12065"/>
                <wp:wrapNone/>
                <wp:docPr id="1417417494" name="Rectangle 2"/>
                <wp:cNvGraphicFramePr/>
                <a:graphic xmlns:a="http://schemas.openxmlformats.org/drawingml/2006/main">
                  <a:graphicData uri="http://schemas.microsoft.com/office/word/2010/wordprocessingShape">
                    <wps:wsp>
                      <wps:cNvSpPr/>
                      <wps:spPr>
                        <a:xfrm>
                          <a:off x="0" y="0"/>
                          <a:ext cx="2190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098D4C9" id="Rectangle 2" o:spid="_x0000_s1026" style="position:absolute;margin-left:44.35pt;margin-top:153.6pt;width:17.2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" fillcolor="#5b9bd5 [3204]" strokecolor="#091723 [484]" strokeweight="1pt"/>
            </w:pict>
          </mc:Fallback>
        </mc:AlternateContent>
      </w:r>
      <w:r>
        <w:rPr>
          <w:noProof/>
        </w:rPr>
        <mc:AlternateContent>
          <mc:Choice Requires="wps">
            <w:drawing>
              <wp:anchor distT="0" distB="0" distL="114300" distR="114300" simplePos="0" relativeHeight="251659264" behindDoc="0" locked="0" layoutInCell="1" allowOverlap="1" wp14:anchorId="5C2E0F70" wp14:editId="3EC65B4B">
                <wp:simplePos x="0" y="0"/>
                <wp:positionH relativeFrom="column">
                  <wp:posOffset>134303</wp:posOffset>
                </wp:positionH>
                <wp:positionV relativeFrom="paragraph">
                  <wp:posOffset>1845945</wp:posOffset>
                </wp:positionV>
                <wp:extent cx="180975" cy="61913"/>
                <wp:effectExtent l="0" t="0" r="28575" b="14605"/>
                <wp:wrapNone/>
                <wp:docPr id="1098390242" name="Rectangle 1"/>
                <wp:cNvGraphicFramePr/>
                <a:graphic xmlns:a="http://schemas.openxmlformats.org/drawingml/2006/main">
                  <a:graphicData uri="http://schemas.microsoft.com/office/word/2010/wordprocessingShape">
                    <wps:wsp>
                      <wps:cNvSpPr/>
                      <wps:spPr>
                        <a:xfrm>
                          <a:off x="0" y="0"/>
                          <a:ext cx="180975" cy="619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A7C492" id="Rectangle 1" o:spid="_x0000_s1026" style="position:absolute;margin-left:10.6pt;margin-top:145.35pt;width:14.25pt;height: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" fillcolor="#5b9bd5 [3204]" strokecolor="#091723 [484]" strokeweight="1pt"/>
            </w:pict>
          </mc:Fallback>
        </mc:AlternateContent>
      </w:r>
      <w:r w:rsidR="009B2EB4">
        <w:rPr>
          <w:noProof/>
        </w:rPr>
        <w:drawing>
          <wp:inline distT="0" distB="0" distL="0" distR="0" wp14:anchorId="50D4871E" wp14:editId="04505881">
            <wp:extent cx="4924425" cy="388160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lum bright="16000" contrast="16000"/>
                      <a:extLst>
                        <a:ext uri="{28A0092B-C50C-407E-A947-70E740481C1C}">
                          <a14:useLocalDpi xmlns:a14="http://schemas.microsoft.com/office/drawing/2010/main" val="0"/>
                        </a:ext>
                      </a:extLst>
                    </a:blip>
                    <a:srcRect/>
                    <a:stretch>
                      <a:fillRect/>
                    </a:stretch>
                  </pic:blipFill>
                  <pic:spPr bwMode="auto">
                    <a:xfrm>
                      <a:off x="0" y="0"/>
                      <a:ext cx="4925229" cy="3882240"/>
                    </a:xfrm>
                    <a:prstGeom prst="rect">
                      <a:avLst/>
                    </a:prstGeom>
                    <a:noFill/>
                    <a:ln>
                      <a:noFill/>
                    </a:ln>
                  </pic:spPr>
                </pic:pic>
              </a:graphicData>
            </a:graphic>
          </wp:inline>
        </w:drawing>
      </w:r>
    </w:p>
    <w:p w14:paraId="2F733462" w14:textId="77777777" w:rsidR="009B2EB4" w:rsidRPr="00CC59CD" w:rsidRDefault="009B2EB4" w:rsidP="00864D64">
      <w:pPr>
        <w:spacing w:before="120" w:after="120"/>
        <w:rPr>
          <w:rFonts w:cs="Times New Roman"/>
          <w:b/>
          <w:color w:val="000000"/>
          <w:sz w:val="24"/>
          <w:szCs w:val="24"/>
        </w:rPr>
      </w:pPr>
      <w:r w:rsidRPr="00CC59CD">
        <w:rPr>
          <w:rFonts w:cs="Times New Roman"/>
          <w:b/>
          <w:color w:val="000000"/>
          <w:sz w:val="24"/>
          <w:szCs w:val="24"/>
        </w:rPr>
        <w:t xml:space="preserve">Fig. </w:t>
      </w:r>
      <w:r w:rsidR="00864D64">
        <w:rPr>
          <w:rFonts w:cs="Times New Roman"/>
          <w:b/>
          <w:color w:val="000000"/>
          <w:sz w:val="24"/>
          <w:szCs w:val="24"/>
          <w:lang w:val="en-US"/>
        </w:rPr>
        <w:t xml:space="preserve">1 </w:t>
      </w:r>
      <w:r w:rsidRPr="00CC59CD">
        <w:rPr>
          <w:rFonts w:cs="Times New Roman"/>
          <w:b/>
          <w:color w:val="000000"/>
          <w:sz w:val="24"/>
          <w:szCs w:val="24"/>
        </w:rPr>
        <w:t xml:space="preserve">Farmers groups with drone training </w:t>
      </w:r>
    </w:p>
    <w:p w14:paraId="71AD5A7B" w14:textId="77777777" w:rsidR="00CC59CD" w:rsidRDefault="001D7CEE" w:rsidP="00864D64">
      <w:pPr>
        <w:pStyle w:val="BodyText"/>
        <w:spacing w:before="120" w:after="120"/>
        <w:jc w:val="left"/>
        <w:rPr>
          <w:iCs/>
          <w:szCs w:val="24"/>
        </w:rPr>
      </w:pPr>
      <w:r>
        <w:rPr>
          <w:iCs/>
          <w:szCs w:val="24"/>
        </w:rPr>
        <w:t xml:space="preserve">Results and discussion </w:t>
      </w:r>
    </w:p>
    <w:p w14:paraId="22751A72" w14:textId="77777777" w:rsidR="001D7CEE" w:rsidRPr="001D7CEE" w:rsidRDefault="001D7CEE" w:rsidP="00864D64">
      <w:pPr>
        <w:autoSpaceDE w:val="0"/>
        <w:autoSpaceDN w:val="0"/>
        <w:adjustRightInd w:val="0"/>
        <w:spacing w:after="0"/>
        <w:ind w:firstLine="720"/>
        <w:jc w:val="both"/>
        <w:rPr>
          <w:rFonts w:ascii="TimesNewRomanPSMT" w:hAnsi="TimesNewRomanPSMT" w:cs="TimesNewRomanPSMT"/>
          <w:sz w:val="24"/>
          <w:szCs w:val="24"/>
          <w:lang w:val="en-US" w:bidi="hi-IN"/>
        </w:rPr>
      </w:pPr>
      <w:r w:rsidRPr="001D7CEE">
        <w:rPr>
          <w:rFonts w:ascii="TimesNewRomanPSMT" w:hAnsi="TimesNewRomanPSMT" w:cs="TimesNewRomanPSMT"/>
          <w:sz w:val="24"/>
          <w:szCs w:val="24"/>
          <w:lang w:val="en-US" w:bidi="hi-IN"/>
        </w:rPr>
        <w:t>The findings of this study highlight the role of circular economy principles in shaping green entrepreneurship and sustainable business models. Through an analysis of case studies, interviews, and field observations, three key themes emerged: circular business models and implementation strategies, barriers and challenges to circular economy adoption, and policy and institutional support for circular entrepreneurship. These dimensions provide a comprehensive understanding of how green businesses integrate circular economy practices, the obstacles they face, and the broader institutional landscape</w:t>
      </w:r>
    </w:p>
    <w:p w14:paraId="01844156" w14:textId="53E58587" w:rsidR="009B2EB4" w:rsidRDefault="009B2EB4" w:rsidP="00CC59CD">
      <w:pPr>
        <w:pStyle w:val="BodyText"/>
        <w:spacing w:before="120" w:after="120" w:line="396" w:lineRule="auto"/>
        <w:jc w:val="left"/>
        <w:rPr>
          <w:iCs/>
          <w:szCs w:val="24"/>
        </w:rPr>
      </w:pPr>
      <w:r>
        <w:rPr>
          <w:iCs/>
          <w:szCs w:val="24"/>
        </w:rPr>
        <w:t xml:space="preserve">Table </w:t>
      </w:r>
      <w:proofErr w:type="gramStart"/>
      <w:r w:rsidR="00760AEA">
        <w:rPr>
          <w:iCs/>
          <w:szCs w:val="24"/>
        </w:rPr>
        <w:t>1</w:t>
      </w:r>
      <w:r>
        <w:rPr>
          <w:iCs/>
          <w:szCs w:val="24"/>
        </w:rPr>
        <w:t xml:space="preserve"> :</w:t>
      </w:r>
      <w:proofErr w:type="gramEnd"/>
      <w:r>
        <w:rPr>
          <w:iCs/>
          <w:szCs w:val="24"/>
        </w:rPr>
        <w:t xml:space="preserve"> Participants distribution by gender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979"/>
        <w:gridCol w:w="3386"/>
        <w:gridCol w:w="2979"/>
      </w:tblGrid>
      <w:tr w:rsidR="009B2EB4" w14:paraId="7B3A44C8" w14:textId="77777777" w:rsidTr="009B2EB4">
        <w:trPr>
          <w:trHeight w:val="762"/>
        </w:trPr>
        <w:tc>
          <w:tcPr>
            <w:tcW w:w="1594" w:type="pct"/>
            <w:tcBorders>
              <w:top w:val="single" w:sz="4" w:space="0" w:color="auto"/>
              <w:left w:val="single" w:sz="4" w:space="0" w:color="auto"/>
              <w:bottom w:val="single" w:sz="4" w:space="0" w:color="auto"/>
              <w:right w:val="single" w:sz="4" w:space="0" w:color="auto"/>
            </w:tcBorders>
            <w:hideMark/>
          </w:tcPr>
          <w:p w14:paraId="49CB4361" w14:textId="77777777" w:rsidR="009B2EB4" w:rsidRDefault="009B2EB4">
            <w:pPr>
              <w:pStyle w:val="TableParagraph"/>
              <w:spacing w:before="120" w:after="120" w:line="396" w:lineRule="auto"/>
              <w:jc w:val="center"/>
              <w:rPr>
                <w:b/>
                <w:bCs/>
                <w:sz w:val="24"/>
                <w:szCs w:val="24"/>
              </w:rPr>
            </w:pPr>
            <w:r>
              <w:rPr>
                <w:b/>
                <w:bCs/>
                <w:sz w:val="24"/>
                <w:szCs w:val="24"/>
              </w:rPr>
              <w:lastRenderedPageBreak/>
              <w:t>Gender</w:t>
            </w:r>
          </w:p>
        </w:tc>
        <w:tc>
          <w:tcPr>
            <w:tcW w:w="1812" w:type="pct"/>
            <w:tcBorders>
              <w:top w:val="single" w:sz="4" w:space="0" w:color="auto"/>
              <w:left w:val="single" w:sz="4" w:space="0" w:color="auto"/>
              <w:bottom w:val="single" w:sz="4" w:space="0" w:color="auto"/>
              <w:right w:val="single" w:sz="4" w:space="0" w:color="auto"/>
            </w:tcBorders>
            <w:hideMark/>
          </w:tcPr>
          <w:p w14:paraId="15E4B07E" w14:textId="77777777" w:rsidR="009B2EB4" w:rsidRDefault="009B2EB4">
            <w:pPr>
              <w:pStyle w:val="TableParagraph"/>
              <w:spacing w:before="120" w:after="120" w:line="396" w:lineRule="auto"/>
              <w:ind w:left="191"/>
              <w:jc w:val="center"/>
              <w:rPr>
                <w:b/>
                <w:bCs/>
                <w:sz w:val="24"/>
                <w:szCs w:val="24"/>
              </w:rPr>
            </w:pPr>
            <w:r>
              <w:rPr>
                <w:b/>
                <w:bCs/>
                <w:spacing w:val="-2"/>
                <w:sz w:val="24"/>
                <w:szCs w:val="24"/>
              </w:rPr>
              <w:t>Frequency</w:t>
            </w:r>
          </w:p>
        </w:tc>
        <w:tc>
          <w:tcPr>
            <w:tcW w:w="1594" w:type="pct"/>
            <w:tcBorders>
              <w:top w:val="single" w:sz="4" w:space="0" w:color="auto"/>
              <w:left w:val="single" w:sz="4" w:space="0" w:color="auto"/>
              <w:bottom w:val="single" w:sz="4" w:space="0" w:color="auto"/>
              <w:right w:val="single" w:sz="4" w:space="0" w:color="auto"/>
            </w:tcBorders>
            <w:hideMark/>
          </w:tcPr>
          <w:p w14:paraId="01537EF6" w14:textId="77777777" w:rsidR="009B2EB4" w:rsidRDefault="009B2EB4">
            <w:pPr>
              <w:pStyle w:val="TableParagraph"/>
              <w:spacing w:before="120" w:after="120" w:line="396" w:lineRule="auto"/>
              <w:ind w:left="236"/>
              <w:jc w:val="center"/>
              <w:rPr>
                <w:b/>
                <w:bCs/>
                <w:sz w:val="24"/>
                <w:szCs w:val="24"/>
              </w:rPr>
            </w:pPr>
            <w:r>
              <w:rPr>
                <w:b/>
                <w:bCs/>
                <w:spacing w:val="-2"/>
                <w:sz w:val="24"/>
                <w:szCs w:val="24"/>
              </w:rPr>
              <w:t>Percent</w:t>
            </w:r>
          </w:p>
        </w:tc>
      </w:tr>
      <w:tr w:rsidR="009B2EB4" w14:paraId="421D7A2B" w14:textId="77777777" w:rsidTr="009B2EB4">
        <w:trPr>
          <w:trHeight w:val="461"/>
        </w:trPr>
        <w:tc>
          <w:tcPr>
            <w:tcW w:w="1594" w:type="pct"/>
            <w:tcBorders>
              <w:top w:val="single" w:sz="4" w:space="0" w:color="auto"/>
              <w:left w:val="single" w:sz="4" w:space="0" w:color="auto"/>
              <w:bottom w:val="single" w:sz="4" w:space="0" w:color="auto"/>
              <w:right w:val="single" w:sz="4" w:space="0" w:color="auto"/>
            </w:tcBorders>
            <w:hideMark/>
          </w:tcPr>
          <w:p w14:paraId="056DAD50" w14:textId="77777777" w:rsidR="009B2EB4" w:rsidRDefault="009B2EB4">
            <w:pPr>
              <w:pStyle w:val="TableParagraph"/>
              <w:spacing w:before="120" w:after="120" w:line="396" w:lineRule="auto"/>
              <w:ind w:left="172"/>
              <w:jc w:val="center"/>
              <w:rPr>
                <w:sz w:val="24"/>
                <w:szCs w:val="24"/>
              </w:rPr>
            </w:pPr>
            <w:r>
              <w:rPr>
                <w:spacing w:val="-2"/>
                <w:sz w:val="24"/>
                <w:szCs w:val="24"/>
              </w:rPr>
              <w:t>Female</w:t>
            </w:r>
          </w:p>
        </w:tc>
        <w:tc>
          <w:tcPr>
            <w:tcW w:w="1812" w:type="pct"/>
            <w:tcBorders>
              <w:top w:val="single" w:sz="4" w:space="0" w:color="auto"/>
              <w:left w:val="single" w:sz="4" w:space="0" w:color="auto"/>
              <w:bottom w:val="single" w:sz="4" w:space="0" w:color="auto"/>
              <w:right w:val="single" w:sz="4" w:space="0" w:color="auto"/>
            </w:tcBorders>
            <w:hideMark/>
          </w:tcPr>
          <w:p w14:paraId="5B9E906E" w14:textId="77777777" w:rsidR="009B2EB4" w:rsidRDefault="009B2EB4">
            <w:pPr>
              <w:pStyle w:val="TableParagraph"/>
              <w:spacing w:before="120" w:after="120" w:line="396" w:lineRule="auto"/>
              <w:ind w:right="36"/>
              <w:jc w:val="center"/>
              <w:rPr>
                <w:sz w:val="24"/>
                <w:szCs w:val="24"/>
              </w:rPr>
            </w:pPr>
            <w:r>
              <w:rPr>
                <w:spacing w:val="-5"/>
                <w:sz w:val="24"/>
                <w:szCs w:val="24"/>
              </w:rPr>
              <w:t>148</w:t>
            </w:r>
          </w:p>
        </w:tc>
        <w:tc>
          <w:tcPr>
            <w:tcW w:w="1594" w:type="pct"/>
            <w:tcBorders>
              <w:top w:val="single" w:sz="4" w:space="0" w:color="auto"/>
              <w:left w:val="single" w:sz="4" w:space="0" w:color="auto"/>
              <w:bottom w:val="single" w:sz="4" w:space="0" w:color="auto"/>
              <w:right w:val="single" w:sz="4" w:space="0" w:color="auto"/>
            </w:tcBorders>
            <w:hideMark/>
          </w:tcPr>
          <w:p w14:paraId="6D17B8E7" w14:textId="77777777" w:rsidR="009B2EB4" w:rsidRDefault="009B2EB4">
            <w:pPr>
              <w:pStyle w:val="TableParagraph"/>
              <w:spacing w:before="120" w:after="120" w:line="396" w:lineRule="auto"/>
              <w:ind w:right="41"/>
              <w:jc w:val="center"/>
              <w:rPr>
                <w:sz w:val="24"/>
                <w:szCs w:val="24"/>
              </w:rPr>
            </w:pPr>
            <w:r>
              <w:rPr>
                <w:spacing w:val="-4"/>
                <w:sz w:val="24"/>
                <w:szCs w:val="24"/>
              </w:rPr>
              <w:t>58.04</w:t>
            </w:r>
          </w:p>
        </w:tc>
      </w:tr>
      <w:tr w:rsidR="009B2EB4" w14:paraId="1981F536" w14:textId="77777777" w:rsidTr="009B2EB4">
        <w:trPr>
          <w:trHeight w:val="432"/>
        </w:trPr>
        <w:tc>
          <w:tcPr>
            <w:tcW w:w="1594" w:type="pct"/>
            <w:tcBorders>
              <w:top w:val="single" w:sz="4" w:space="0" w:color="auto"/>
              <w:left w:val="single" w:sz="4" w:space="0" w:color="auto"/>
              <w:bottom w:val="single" w:sz="4" w:space="0" w:color="auto"/>
              <w:right w:val="single" w:sz="4" w:space="0" w:color="auto"/>
            </w:tcBorders>
            <w:hideMark/>
          </w:tcPr>
          <w:p w14:paraId="7FE48E05" w14:textId="77777777" w:rsidR="009B2EB4" w:rsidRDefault="009B2EB4">
            <w:pPr>
              <w:pStyle w:val="TableParagraph"/>
              <w:spacing w:before="120" w:after="120" w:line="396" w:lineRule="auto"/>
              <w:ind w:left="172"/>
              <w:jc w:val="center"/>
              <w:rPr>
                <w:sz w:val="24"/>
                <w:szCs w:val="24"/>
              </w:rPr>
            </w:pPr>
            <w:r>
              <w:rPr>
                <w:spacing w:val="-4"/>
                <w:sz w:val="24"/>
                <w:szCs w:val="24"/>
              </w:rPr>
              <w:t>Male</w:t>
            </w:r>
          </w:p>
        </w:tc>
        <w:tc>
          <w:tcPr>
            <w:tcW w:w="1812" w:type="pct"/>
            <w:tcBorders>
              <w:top w:val="single" w:sz="4" w:space="0" w:color="auto"/>
              <w:left w:val="single" w:sz="4" w:space="0" w:color="auto"/>
              <w:bottom w:val="single" w:sz="4" w:space="0" w:color="auto"/>
              <w:right w:val="single" w:sz="4" w:space="0" w:color="auto"/>
            </w:tcBorders>
            <w:hideMark/>
          </w:tcPr>
          <w:p w14:paraId="7E29642D" w14:textId="77777777" w:rsidR="009B2EB4" w:rsidRDefault="009B2EB4">
            <w:pPr>
              <w:pStyle w:val="TableParagraph"/>
              <w:spacing w:before="120" w:after="120" w:line="396" w:lineRule="auto"/>
              <w:ind w:right="36"/>
              <w:jc w:val="center"/>
              <w:rPr>
                <w:sz w:val="24"/>
                <w:szCs w:val="24"/>
              </w:rPr>
            </w:pPr>
            <w:r>
              <w:rPr>
                <w:spacing w:val="-5"/>
                <w:sz w:val="24"/>
                <w:szCs w:val="24"/>
              </w:rPr>
              <w:t>107</w:t>
            </w:r>
          </w:p>
        </w:tc>
        <w:tc>
          <w:tcPr>
            <w:tcW w:w="1594" w:type="pct"/>
            <w:tcBorders>
              <w:top w:val="single" w:sz="4" w:space="0" w:color="auto"/>
              <w:left w:val="single" w:sz="4" w:space="0" w:color="auto"/>
              <w:bottom w:val="single" w:sz="4" w:space="0" w:color="auto"/>
              <w:right w:val="single" w:sz="4" w:space="0" w:color="auto"/>
            </w:tcBorders>
            <w:hideMark/>
          </w:tcPr>
          <w:p w14:paraId="14F5170C" w14:textId="77777777" w:rsidR="009B2EB4" w:rsidRDefault="009B2EB4">
            <w:pPr>
              <w:pStyle w:val="TableParagraph"/>
              <w:spacing w:before="120" w:after="120" w:line="396" w:lineRule="auto"/>
              <w:ind w:right="41"/>
              <w:jc w:val="center"/>
              <w:rPr>
                <w:sz w:val="24"/>
                <w:szCs w:val="24"/>
              </w:rPr>
            </w:pPr>
            <w:r>
              <w:rPr>
                <w:spacing w:val="-4"/>
                <w:sz w:val="24"/>
                <w:szCs w:val="24"/>
              </w:rPr>
              <w:t>41.96</w:t>
            </w:r>
          </w:p>
        </w:tc>
      </w:tr>
      <w:tr w:rsidR="009B2EB4" w14:paraId="254C334C" w14:textId="77777777" w:rsidTr="009B2EB4">
        <w:trPr>
          <w:trHeight w:val="340"/>
        </w:trPr>
        <w:tc>
          <w:tcPr>
            <w:tcW w:w="1594" w:type="pct"/>
            <w:tcBorders>
              <w:top w:val="single" w:sz="4" w:space="0" w:color="auto"/>
              <w:left w:val="single" w:sz="4" w:space="0" w:color="auto"/>
              <w:bottom w:val="single" w:sz="4" w:space="0" w:color="auto"/>
              <w:right w:val="single" w:sz="4" w:space="0" w:color="auto"/>
            </w:tcBorders>
            <w:hideMark/>
          </w:tcPr>
          <w:p w14:paraId="29A8E7E5" w14:textId="77777777" w:rsidR="009B2EB4" w:rsidRDefault="009B2EB4">
            <w:pPr>
              <w:pStyle w:val="TableParagraph"/>
              <w:spacing w:before="120" w:after="120" w:line="396" w:lineRule="auto"/>
              <w:ind w:left="172"/>
              <w:jc w:val="center"/>
              <w:rPr>
                <w:sz w:val="24"/>
                <w:szCs w:val="24"/>
              </w:rPr>
            </w:pPr>
            <w:r>
              <w:rPr>
                <w:spacing w:val="-2"/>
                <w:sz w:val="24"/>
                <w:szCs w:val="24"/>
              </w:rPr>
              <w:t>Total</w:t>
            </w:r>
          </w:p>
        </w:tc>
        <w:tc>
          <w:tcPr>
            <w:tcW w:w="1812" w:type="pct"/>
            <w:tcBorders>
              <w:top w:val="single" w:sz="4" w:space="0" w:color="auto"/>
              <w:left w:val="single" w:sz="4" w:space="0" w:color="auto"/>
              <w:bottom w:val="single" w:sz="4" w:space="0" w:color="auto"/>
              <w:right w:val="single" w:sz="4" w:space="0" w:color="auto"/>
            </w:tcBorders>
            <w:hideMark/>
          </w:tcPr>
          <w:p w14:paraId="4FD4F669" w14:textId="77777777" w:rsidR="009B2EB4" w:rsidRDefault="009B2EB4">
            <w:pPr>
              <w:pStyle w:val="TableParagraph"/>
              <w:spacing w:before="120" w:after="120" w:line="396" w:lineRule="auto"/>
              <w:ind w:right="36"/>
              <w:jc w:val="center"/>
              <w:rPr>
                <w:sz w:val="24"/>
                <w:szCs w:val="24"/>
              </w:rPr>
            </w:pPr>
            <w:r>
              <w:rPr>
                <w:spacing w:val="-5"/>
                <w:sz w:val="24"/>
                <w:szCs w:val="24"/>
              </w:rPr>
              <w:t>250</w:t>
            </w:r>
          </w:p>
        </w:tc>
        <w:tc>
          <w:tcPr>
            <w:tcW w:w="1594" w:type="pct"/>
            <w:tcBorders>
              <w:top w:val="single" w:sz="4" w:space="0" w:color="auto"/>
              <w:left w:val="single" w:sz="4" w:space="0" w:color="auto"/>
              <w:bottom w:val="single" w:sz="4" w:space="0" w:color="auto"/>
              <w:right w:val="single" w:sz="4" w:space="0" w:color="auto"/>
            </w:tcBorders>
            <w:hideMark/>
          </w:tcPr>
          <w:p w14:paraId="37FDF928" w14:textId="77777777" w:rsidR="009B2EB4" w:rsidRDefault="009B2EB4">
            <w:pPr>
              <w:pStyle w:val="TableParagraph"/>
              <w:spacing w:before="120" w:after="120" w:line="396" w:lineRule="auto"/>
              <w:ind w:right="41"/>
              <w:jc w:val="center"/>
              <w:rPr>
                <w:sz w:val="24"/>
                <w:szCs w:val="24"/>
              </w:rPr>
            </w:pPr>
            <w:r>
              <w:rPr>
                <w:spacing w:val="-2"/>
                <w:sz w:val="24"/>
                <w:szCs w:val="24"/>
              </w:rPr>
              <w:t>100.0</w:t>
            </w:r>
          </w:p>
        </w:tc>
      </w:tr>
    </w:tbl>
    <w:p w14:paraId="7758B430" w14:textId="77777777" w:rsidR="009B2EB4" w:rsidRDefault="009B2EB4" w:rsidP="001D7CEE">
      <w:pPr>
        <w:pStyle w:val="BodyText"/>
        <w:spacing w:before="120" w:after="120" w:line="396" w:lineRule="auto"/>
        <w:jc w:val="left"/>
        <w:rPr>
          <w:b w:val="0"/>
          <w:color w:val="000000"/>
          <w:szCs w:val="24"/>
        </w:rPr>
      </w:pPr>
    </w:p>
    <w:p w14:paraId="21057D84" w14:textId="77777777" w:rsidR="009B2EB4" w:rsidRDefault="009B2EB4" w:rsidP="001D7CEE">
      <w:pPr>
        <w:pStyle w:val="BodyText"/>
        <w:spacing w:before="120" w:after="120" w:line="396" w:lineRule="auto"/>
        <w:jc w:val="left"/>
        <w:rPr>
          <w:b w:val="0"/>
          <w:color w:val="000000"/>
          <w:sz w:val="8"/>
          <w:szCs w:val="8"/>
        </w:rPr>
      </w:pPr>
    </w:p>
    <w:p w14:paraId="6AACEFF7" w14:textId="77777777" w:rsidR="009B2EB4" w:rsidRDefault="009B2EB4" w:rsidP="001D7CEE">
      <w:pPr>
        <w:pStyle w:val="BodyText"/>
        <w:spacing w:before="120" w:after="120" w:line="396" w:lineRule="auto"/>
        <w:ind w:left="1744" w:hanging="1924"/>
        <w:jc w:val="left"/>
        <w:rPr>
          <w:b w:val="0"/>
          <w:color w:val="000000"/>
          <w:szCs w:val="24"/>
        </w:rPr>
      </w:pPr>
      <w:r>
        <w:rPr>
          <w:noProof/>
        </w:rPr>
        <w:drawing>
          <wp:inline distT="0" distB="0" distL="0" distR="0" wp14:anchorId="195FEEBC" wp14:editId="105659AC">
            <wp:extent cx="5021580" cy="2750820"/>
            <wp:effectExtent l="19050" t="19050" r="26670" b="1143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1580" cy="2750820"/>
                    </a:xfrm>
                    <a:prstGeom prst="rect">
                      <a:avLst/>
                    </a:prstGeom>
                    <a:noFill/>
                    <a:ln w="6350" cmpd="sng">
                      <a:solidFill>
                        <a:srgbClr val="000000"/>
                      </a:solidFill>
                      <a:miter lim="800000"/>
                      <a:headEnd/>
                      <a:tailEnd/>
                    </a:ln>
                    <a:effectLst/>
                  </pic:spPr>
                </pic:pic>
              </a:graphicData>
            </a:graphic>
          </wp:inline>
        </w:drawing>
      </w:r>
    </w:p>
    <w:p w14:paraId="077ECDB8" w14:textId="77777777" w:rsidR="009B2EB4" w:rsidRPr="00CC59CD" w:rsidRDefault="009B2EB4" w:rsidP="001D7CEE">
      <w:pPr>
        <w:spacing w:before="120" w:after="120" w:line="396" w:lineRule="auto"/>
        <w:ind w:right="423"/>
        <w:rPr>
          <w:rFonts w:cs="Times New Roman"/>
          <w:b/>
          <w:color w:val="000000"/>
          <w:sz w:val="24"/>
          <w:szCs w:val="24"/>
        </w:rPr>
      </w:pPr>
      <w:bookmarkStart w:id="1" w:name="_bookmark43"/>
      <w:bookmarkEnd w:id="1"/>
      <w:r w:rsidRPr="00CC59CD">
        <w:rPr>
          <w:rFonts w:cs="Times New Roman"/>
          <w:b/>
          <w:color w:val="000000"/>
          <w:spacing w:val="-4"/>
          <w:sz w:val="24"/>
          <w:szCs w:val="24"/>
        </w:rPr>
        <w:t xml:space="preserve"> Fig. </w:t>
      </w:r>
      <w:r w:rsidR="00864D64">
        <w:rPr>
          <w:rFonts w:cs="Times New Roman"/>
          <w:b/>
          <w:color w:val="000000"/>
          <w:spacing w:val="-4"/>
          <w:sz w:val="24"/>
          <w:szCs w:val="24"/>
          <w:lang w:val="en-US"/>
        </w:rPr>
        <w:t xml:space="preserve">2 </w:t>
      </w:r>
      <w:r w:rsidRPr="00CC59CD">
        <w:rPr>
          <w:rFonts w:cs="Times New Roman"/>
          <w:b/>
          <w:color w:val="000000"/>
          <w:sz w:val="24"/>
          <w:szCs w:val="24"/>
        </w:rPr>
        <w:t>Participants'</w:t>
      </w:r>
      <w:r w:rsidRPr="00CC59CD">
        <w:rPr>
          <w:rFonts w:cs="Times New Roman"/>
          <w:b/>
          <w:color w:val="000000"/>
          <w:spacing w:val="-1"/>
          <w:sz w:val="24"/>
          <w:szCs w:val="24"/>
        </w:rPr>
        <w:t xml:space="preserve"> </w:t>
      </w:r>
      <w:r w:rsidRPr="00CC59CD">
        <w:rPr>
          <w:rFonts w:cs="Times New Roman"/>
          <w:b/>
          <w:color w:val="000000"/>
          <w:sz w:val="24"/>
          <w:szCs w:val="24"/>
        </w:rPr>
        <w:t>distribution</w:t>
      </w:r>
      <w:r w:rsidRPr="00CC59CD">
        <w:rPr>
          <w:rFonts w:cs="Times New Roman"/>
          <w:b/>
          <w:color w:val="000000"/>
          <w:spacing w:val="-4"/>
          <w:sz w:val="24"/>
          <w:szCs w:val="24"/>
        </w:rPr>
        <w:t xml:space="preserve"> </w:t>
      </w:r>
      <w:r w:rsidRPr="00CC59CD">
        <w:rPr>
          <w:rFonts w:cs="Times New Roman"/>
          <w:b/>
          <w:color w:val="000000"/>
          <w:sz w:val="24"/>
          <w:szCs w:val="24"/>
        </w:rPr>
        <w:t xml:space="preserve">by </w:t>
      </w:r>
      <w:r w:rsidRPr="00CC59CD">
        <w:rPr>
          <w:rFonts w:cs="Times New Roman"/>
          <w:b/>
          <w:color w:val="000000"/>
          <w:spacing w:val="-2"/>
          <w:sz w:val="24"/>
          <w:szCs w:val="24"/>
        </w:rPr>
        <w:t>gender</w:t>
      </w:r>
    </w:p>
    <w:p w14:paraId="26A6D068" w14:textId="77777777" w:rsidR="009B2EB4" w:rsidRDefault="009B2EB4" w:rsidP="001D7CEE">
      <w:pPr>
        <w:pStyle w:val="BodyText"/>
        <w:spacing w:before="120" w:after="120" w:line="396" w:lineRule="auto"/>
        <w:ind w:right="-25" w:firstLine="708"/>
        <w:jc w:val="both"/>
        <w:rPr>
          <w:b w:val="0"/>
          <w:bCs/>
          <w:color w:val="000000"/>
          <w:szCs w:val="24"/>
        </w:rPr>
      </w:pPr>
      <w:r>
        <w:rPr>
          <w:b w:val="0"/>
          <w:bCs/>
          <w:color w:val="000000"/>
          <w:szCs w:val="24"/>
        </w:rPr>
        <w:t>The</w:t>
      </w:r>
      <w:r>
        <w:rPr>
          <w:b w:val="0"/>
          <w:bCs/>
          <w:color w:val="000000"/>
          <w:spacing w:val="27"/>
          <w:szCs w:val="24"/>
        </w:rPr>
        <w:t xml:space="preserve"> </w:t>
      </w:r>
      <w:r>
        <w:rPr>
          <w:b w:val="0"/>
          <w:bCs/>
          <w:color w:val="000000"/>
          <w:szCs w:val="24"/>
        </w:rPr>
        <w:t>majority</w:t>
      </w:r>
      <w:r>
        <w:rPr>
          <w:b w:val="0"/>
          <w:bCs/>
          <w:color w:val="000000"/>
          <w:spacing w:val="24"/>
          <w:szCs w:val="24"/>
        </w:rPr>
        <w:t xml:space="preserve"> </w:t>
      </w:r>
      <w:r>
        <w:rPr>
          <w:b w:val="0"/>
          <w:bCs/>
          <w:color w:val="000000"/>
          <w:szCs w:val="24"/>
        </w:rPr>
        <w:t>of</w:t>
      </w:r>
      <w:r>
        <w:rPr>
          <w:b w:val="0"/>
          <w:bCs/>
          <w:color w:val="000000"/>
          <w:spacing w:val="28"/>
          <w:szCs w:val="24"/>
        </w:rPr>
        <w:t xml:space="preserve"> </w:t>
      </w:r>
      <w:r>
        <w:rPr>
          <w:b w:val="0"/>
          <w:bCs/>
          <w:color w:val="000000"/>
          <w:szCs w:val="24"/>
        </w:rPr>
        <w:t>the</w:t>
      </w:r>
      <w:r>
        <w:rPr>
          <w:b w:val="0"/>
          <w:bCs/>
          <w:color w:val="000000"/>
          <w:spacing w:val="28"/>
          <w:szCs w:val="24"/>
        </w:rPr>
        <w:t xml:space="preserve"> </w:t>
      </w:r>
      <w:r>
        <w:rPr>
          <w:b w:val="0"/>
          <w:bCs/>
          <w:color w:val="000000"/>
          <w:szCs w:val="24"/>
        </w:rPr>
        <w:t>population</w:t>
      </w:r>
      <w:r>
        <w:rPr>
          <w:b w:val="0"/>
          <w:bCs/>
          <w:color w:val="000000"/>
          <w:spacing w:val="29"/>
          <w:szCs w:val="24"/>
        </w:rPr>
        <w:t xml:space="preserve"> </w:t>
      </w:r>
      <w:r>
        <w:rPr>
          <w:b w:val="0"/>
          <w:bCs/>
          <w:color w:val="000000"/>
          <w:szCs w:val="24"/>
        </w:rPr>
        <w:t>are</w:t>
      </w:r>
      <w:r>
        <w:rPr>
          <w:b w:val="0"/>
          <w:bCs/>
          <w:color w:val="000000"/>
          <w:spacing w:val="29"/>
          <w:szCs w:val="24"/>
        </w:rPr>
        <w:t xml:space="preserve"> </w:t>
      </w:r>
      <w:r>
        <w:rPr>
          <w:b w:val="0"/>
          <w:bCs/>
          <w:color w:val="000000"/>
          <w:szCs w:val="24"/>
        </w:rPr>
        <w:t>women</w:t>
      </w:r>
      <w:r>
        <w:rPr>
          <w:b w:val="0"/>
          <w:bCs/>
          <w:color w:val="000000"/>
          <w:spacing w:val="28"/>
          <w:szCs w:val="24"/>
        </w:rPr>
        <w:t xml:space="preserve"> </w:t>
      </w:r>
      <w:r>
        <w:rPr>
          <w:b w:val="0"/>
          <w:bCs/>
          <w:color w:val="000000"/>
          <w:szCs w:val="24"/>
        </w:rPr>
        <w:t>which</w:t>
      </w:r>
      <w:r>
        <w:rPr>
          <w:b w:val="0"/>
          <w:bCs/>
          <w:color w:val="000000"/>
          <w:spacing w:val="28"/>
          <w:szCs w:val="24"/>
        </w:rPr>
        <w:t xml:space="preserve"> </w:t>
      </w:r>
      <w:r>
        <w:rPr>
          <w:b w:val="0"/>
          <w:bCs/>
          <w:color w:val="000000"/>
          <w:szCs w:val="24"/>
        </w:rPr>
        <w:t>represent</w:t>
      </w:r>
      <w:r>
        <w:rPr>
          <w:b w:val="0"/>
          <w:bCs/>
          <w:color w:val="000000"/>
          <w:spacing w:val="29"/>
          <w:szCs w:val="24"/>
        </w:rPr>
        <w:t xml:space="preserve"> </w:t>
      </w:r>
      <w:r>
        <w:rPr>
          <w:b w:val="0"/>
          <w:bCs/>
          <w:color w:val="000000"/>
          <w:szCs w:val="24"/>
        </w:rPr>
        <w:t>58.04%</w:t>
      </w:r>
      <w:r>
        <w:rPr>
          <w:b w:val="0"/>
          <w:bCs/>
          <w:color w:val="000000"/>
          <w:spacing w:val="30"/>
          <w:szCs w:val="24"/>
        </w:rPr>
        <w:t xml:space="preserve"> </w:t>
      </w:r>
      <w:r>
        <w:rPr>
          <w:b w:val="0"/>
          <w:bCs/>
          <w:color w:val="000000"/>
          <w:szCs w:val="24"/>
        </w:rPr>
        <w:t>of</w:t>
      </w:r>
      <w:r>
        <w:rPr>
          <w:b w:val="0"/>
          <w:bCs/>
          <w:color w:val="000000"/>
          <w:spacing w:val="28"/>
          <w:szCs w:val="24"/>
        </w:rPr>
        <w:t xml:space="preserve"> </w:t>
      </w:r>
      <w:r>
        <w:rPr>
          <w:b w:val="0"/>
          <w:bCs/>
          <w:color w:val="000000"/>
          <w:szCs w:val="24"/>
        </w:rPr>
        <w:t>the</w:t>
      </w:r>
      <w:r>
        <w:rPr>
          <w:b w:val="0"/>
          <w:bCs/>
          <w:color w:val="000000"/>
          <w:spacing w:val="28"/>
          <w:szCs w:val="24"/>
        </w:rPr>
        <w:t xml:space="preserve"> </w:t>
      </w:r>
      <w:r>
        <w:rPr>
          <w:b w:val="0"/>
          <w:bCs/>
          <w:color w:val="000000"/>
          <w:szCs w:val="24"/>
        </w:rPr>
        <w:t>sample</w:t>
      </w:r>
      <w:r>
        <w:rPr>
          <w:b w:val="0"/>
          <w:bCs/>
          <w:color w:val="000000"/>
          <w:spacing w:val="30"/>
          <w:szCs w:val="24"/>
        </w:rPr>
        <w:t xml:space="preserve"> </w:t>
      </w:r>
      <w:r>
        <w:rPr>
          <w:b w:val="0"/>
          <w:bCs/>
          <w:color w:val="000000"/>
          <w:szCs w:val="24"/>
        </w:rPr>
        <w:t>and men are 41.96%.</w:t>
      </w:r>
    </w:p>
    <w:p w14:paraId="6895E0F9" w14:textId="74CD0E7C" w:rsidR="009B2EB4" w:rsidRPr="00CC59CD" w:rsidRDefault="009B2EB4" w:rsidP="00CC59CD">
      <w:pPr>
        <w:spacing w:before="120" w:after="120" w:line="396" w:lineRule="auto"/>
        <w:rPr>
          <w:rFonts w:cs="Times New Roman"/>
          <w:b/>
          <w:sz w:val="24"/>
          <w:szCs w:val="24"/>
        </w:rPr>
      </w:pPr>
      <w:r w:rsidRPr="00CC59CD">
        <w:rPr>
          <w:rFonts w:cs="Times New Roman"/>
          <w:b/>
          <w:color w:val="000000"/>
          <w:sz w:val="24"/>
          <w:szCs w:val="24"/>
        </w:rPr>
        <w:t xml:space="preserve">Table  </w:t>
      </w:r>
      <w:r w:rsidR="00760AEA">
        <w:rPr>
          <w:rFonts w:cs="Times New Roman"/>
          <w:b/>
          <w:color w:val="000000"/>
          <w:sz w:val="24"/>
          <w:szCs w:val="24"/>
          <w:lang w:val="en-IN"/>
        </w:rPr>
        <w:t>2</w:t>
      </w:r>
      <w:r w:rsidRPr="00CC59CD">
        <w:rPr>
          <w:rFonts w:cs="Times New Roman"/>
          <w:b/>
          <w:color w:val="000000"/>
          <w:sz w:val="24"/>
          <w:szCs w:val="24"/>
        </w:rPr>
        <w:t xml:space="preserve"> </w:t>
      </w:r>
      <w:r w:rsidR="00760AEA">
        <w:rPr>
          <w:rFonts w:cs="Times New Roman"/>
          <w:b/>
          <w:color w:val="000000"/>
          <w:sz w:val="24"/>
          <w:szCs w:val="24"/>
          <w:lang w:val="en-IN"/>
        </w:rPr>
        <w:t xml:space="preserve">: </w:t>
      </w:r>
      <w:r w:rsidRPr="00CC59CD">
        <w:rPr>
          <w:rFonts w:cs="Times New Roman"/>
          <w:b/>
          <w:color w:val="000000"/>
          <w:sz w:val="24"/>
          <w:szCs w:val="24"/>
        </w:rPr>
        <w:t>Participants'</w:t>
      </w:r>
      <w:r w:rsidRPr="00CC59CD">
        <w:rPr>
          <w:rFonts w:cs="Times New Roman"/>
          <w:b/>
          <w:color w:val="000000"/>
          <w:spacing w:val="-6"/>
          <w:sz w:val="24"/>
          <w:szCs w:val="24"/>
        </w:rPr>
        <w:t xml:space="preserve"> </w:t>
      </w:r>
      <w:r w:rsidRPr="00CC59CD">
        <w:rPr>
          <w:rFonts w:cs="Times New Roman"/>
          <w:b/>
          <w:color w:val="000000"/>
          <w:sz w:val="24"/>
          <w:szCs w:val="24"/>
        </w:rPr>
        <w:t>distribution</w:t>
      </w:r>
      <w:r w:rsidRPr="00CC59CD">
        <w:rPr>
          <w:rFonts w:cs="Times New Roman"/>
          <w:b/>
          <w:color w:val="000000"/>
          <w:spacing w:val="-5"/>
          <w:sz w:val="24"/>
          <w:szCs w:val="24"/>
        </w:rPr>
        <w:t xml:space="preserve"> </w:t>
      </w:r>
      <w:r w:rsidRPr="00CC59CD">
        <w:rPr>
          <w:rFonts w:cs="Times New Roman"/>
          <w:b/>
          <w:color w:val="000000"/>
          <w:sz w:val="24"/>
          <w:szCs w:val="24"/>
        </w:rPr>
        <w:t>by</w:t>
      </w:r>
      <w:r w:rsidRPr="00CC59CD">
        <w:rPr>
          <w:rFonts w:cs="Times New Roman"/>
          <w:b/>
          <w:color w:val="000000"/>
          <w:spacing w:val="-5"/>
          <w:sz w:val="24"/>
          <w:szCs w:val="24"/>
        </w:rPr>
        <w:t xml:space="preserve"> </w:t>
      </w:r>
      <w:r w:rsidRPr="00CC59CD">
        <w:rPr>
          <w:rFonts w:cs="Times New Roman"/>
          <w:b/>
          <w:color w:val="000000"/>
          <w:sz w:val="24"/>
          <w:szCs w:val="24"/>
        </w:rPr>
        <w:t>age</w:t>
      </w:r>
      <w:r w:rsidRPr="00CC59CD">
        <w:rPr>
          <w:rFonts w:cs="Times New Roman"/>
          <w:b/>
          <w:color w:val="000000"/>
          <w:spacing w:val="-7"/>
          <w:sz w:val="24"/>
          <w:szCs w:val="24"/>
        </w:rPr>
        <w:t xml:space="preserve"> </w:t>
      </w:r>
      <w:r w:rsidRPr="00CC59CD">
        <w:rPr>
          <w:rFonts w:cs="Times New Roman"/>
          <w:b/>
          <w:color w:val="000000"/>
          <w:sz w:val="24"/>
          <w:szCs w:val="24"/>
        </w:rPr>
        <w:t>groups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50"/>
        <w:gridCol w:w="3672"/>
        <w:gridCol w:w="3222"/>
      </w:tblGrid>
      <w:tr w:rsidR="009B2EB4" w14:paraId="710AE296"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58E49D54" w14:textId="77777777" w:rsidR="009B2EB4" w:rsidRDefault="009B2EB4">
            <w:pPr>
              <w:pStyle w:val="TableParagraph"/>
              <w:spacing w:before="120" w:after="120"/>
              <w:ind w:left="78"/>
              <w:jc w:val="left"/>
              <w:rPr>
                <w:b/>
                <w:bCs/>
                <w:sz w:val="24"/>
                <w:szCs w:val="24"/>
              </w:rPr>
            </w:pPr>
            <w:r>
              <w:rPr>
                <w:b/>
                <w:bCs/>
                <w:sz w:val="24"/>
                <w:szCs w:val="24"/>
              </w:rPr>
              <w:t>Age group</w:t>
            </w:r>
          </w:p>
        </w:tc>
        <w:tc>
          <w:tcPr>
            <w:tcW w:w="1965" w:type="pct"/>
            <w:tcBorders>
              <w:top w:val="single" w:sz="4" w:space="0" w:color="auto"/>
              <w:left w:val="single" w:sz="4" w:space="0" w:color="auto"/>
              <w:bottom w:val="single" w:sz="4" w:space="0" w:color="auto"/>
              <w:right w:val="single" w:sz="4" w:space="0" w:color="auto"/>
            </w:tcBorders>
            <w:hideMark/>
          </w:tcPr>
          <w:p w14:paraId="5574766E" w14:textId="77777777" w:rsidR="009B2EB4" w:rsidRDefault="009B2EB4">
            <w:pPr>
              <w:pStyle w:val="TableParagraph"/>
              <w:spacing w:before="120" w:after="120"/>
              <w:ind w:left="191"/>
              <w:jc w:val="center"/>
              <w:rPr>
                <w:b/>
                <w:bCs/>
                <w:sz w:val="24"/>
                <w:szCs w:val="24"/>
              </w:rPr>
            </w:pPr>
            <w:r>
              <w:rPr>
                <w:b/>
                <w:bCs/>
                <w:spacing w:val="-2"/>
                <w:sz w:val="24"/>
                <w:szCs w:val="24"/>
              </w:rPr>
              <w:t>Frequency</w:t>
            </w:r>
          </w:p>
        </w:tc>
        <w:tc>
          <w:tcPr>
            <w:tcW w:w="1724" w:type="pct"/>
            <w:tcBorders>
              <w:top w:val="single" w:sz="4" w:space="0" w:color="auto"/>
              <w:left w:val="single" w:sz="4" w:space="0" w:color="auto"/>
              <w:bottom w:val="single" w:sz="4" w:space="0" w:color="auto"/>
              <w:right w:val="single" w:sz="4" w:space="0" w:color="auto"/>
            </w:tcBorders>
            <w:hideMark/>
          </w:tcPr>
          <w:p w14:paraId="6FF04EC6" w14:textId="77777777" w:rsidR="009B2EB4" w:rsidRDefault="009B2EB4">
            <w:pPr>
              <w:pStyle w:val="TableParagraph"/>
              <w:spacing w:before="120" w:after="120"/>
              <w:ind w:left="236"/>
              <w:jc w:val="center"/>
              <w:rPr>
                <w:b/>
                <w:bCs/>
                <w:sz w:val="24"/>
                <w:szCs w:val="24"/>
              </w:rPr>
            </w:pPr>
            <w:r>
              <w:rPr>
                <w:b/>
                <w:bCs/>
                <w:spacing w:val="-2"/>
                <w:sz w:val="24"/>
                <w:szCs w:val="24"/>
              </w:rPr>
              <w:t>Percent</w:t>
            </w:r>
          </w:p>
        </w:tc>
      </w:tr>
      <w:tr w:rsidR="009B2EB4" w14:paraId="6BC99667"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49A37A9F" w14:textId="77777777" w:rsidR="009B2EB4" w:rsidRDefault="009B2EB4">
            <w:pPr>
              <w:pStyle w:val="TableParagraph"/>
              <w:spacing w:before="120" w:after="120"/>
              <w:ind w:left="78"/>
              <w:jc w:val="left"/>
              <w:rPr>
                <w:sz w:val="24"/>
                <w:szCs w:val="24"/>
              </w:rPr>
            </w:pPr>
            <w:r>
              <w:rPr>
                <w:sz w:val="24"/>
                <w:szCs w:val="24"/>
              </w:rPr>
              <w:t>&lt;16</w:t>
            </w:r>
          </w:p>
        </w:tc>
        <w:tc>
          <w:tcPr>
            <w:tcW w:w="1965" w:type="pct"/>
            <w:tcBorders>
              <w:top w:val="single" w:sz="4" w:space="0" w:color="auto"/>
              <w:left w:val="single" w:sz="4" w:space="0" w:color="auto"/>
              <w:bottom w:val="single" w:sz="4" w:space="0" w:color="auto"/>
              <w:right w:val="single" w:sz="4" w:space="0" w:color="auto"/>
            </w:tcBorders>
            <w:vAlign w:val="center"/>
            <w:hideMark/>
          </w:tcPr>
          <w:p w14:paraId="1FA3EF6B" w14:textId="77777777" w:rsidR="009B2EB4" w:rsidRDefault="009B2EB4">
            <w:pPr>
              <w:spacing w:after="0"/>
              <w:jc w:val="center"/>
              <w:rPr>
                <w:rFonts w:ascii="Arial" w:hAnsi="Arial" w:cs="Arial"/>
                <w:color w:val="000000"/>
                <w:sz w:val="24"/>
                <w:szCs w:val="24"/>
                <w:lang w:bidi="hi-IN"/>
              </w:rPr>
            </w:pPr>
            <w:r>
              <w:rPr>
                <w:rFonts w:ascii="Arial" w:hAnsi="Arial" w:cs="Arial"/>
                <w:color w:val="000000"/>
                <w:spacing w:val="-2"/>
                <w:sz w:val="24"/>
                <w:szCs w:val="24"/>
              </w:rPr>
              <w:t>3</w:t>
            </w:r>
          </w:p>
        </w:tc>
        <w:tc>
          <w:tcPr>
            <w:tcW w:w="1724" w:type="pct"/>
            <w:tcBorders>
              <w:top w:val="single" w:sz="4" w:space="0" w:color="auto"/>
              <w:left w:val="single" w:sz="4" w:space="0" w:color="auto"/>
              <w:bottom w:val="single" w:sz="4" w:space="0" w:color="auto"/>
              <w:right w:val="single" w:sz="4" w:space="0" w:color="auto"/>
            </w:tcBorders>
            <w:vAlign w:val="bottom"/>
            <w:hideMark/>
          </w:tcPr>
          <w:p w14:paraId="6F24A48D" w14:textId="77777777" w:rsidR="009B2EB4" w:rsidRDefault="009B2EB4">
            <w:pPr>
              <w:jc w:val="center"/>
              <w:rPr>
                <w:rFonts w:ascii="Arial" w:hAnsi="Arial" w:cs="Arial"/>
                <w:color w:val="000000"/>
                <w:sz w:val="24"/>
                <w:szCs w:val="24"/>
              </w:rPr>
            </w:pPr>
            <w:r>
              <w:rPr>
                <w:rFonts w:ascii="Arial" w:hAnsi="Arial" w:cs="Arial"/>
                <w:color w:val="000000"/>
                <w:sz w:val="24"/>
                <w:szCs w:val="24"/>
              </w:rPr>
              <w:t>1.20</w:t>
            </w:r>
          </w:p>
        </w:tc>
      </w:tr>
      <w:tr w:rsidR="009B2EB4" w14:paraId="1D96B705"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2F9BDDE3" w14:textId="77777777" w:rsidR="009B2EB4" w:rsidRDefault="009B2EB4">
            <w:pPr>
              <w:pStyle w:val="TableParagraph"/>
              <w:spacing w:before="120" w:after="120"/>
              <w:ind w:left="78"/>
              <w:jc w:val="left"/>
              <w:rPr>
                <w:sz w:val="24"/>
                <w:szCs w:val="24"/>
              </w:rPr>
            </w:pPr>
            <w:r>
              <w:rPr>
                <w:sz w:val="24"/>
                <w:szCs w:val="24"/>
              </w:rPr>
              <w:t>16-20</w:t>
            </w:r>
          </w:p>
        </w:tc>
        <w:tc>
          <w:tcPr>
            <w:tcW w:w="1965" w:type="pct"/>
            <w:tcBorders>
              <w:top w:val="single" w:sz="4" w:space="0" w:color="auto"/>
              <w:left w:val="single" w:sz="4" w:space="0" w:color="auto"/>
              <w:bottom w:val="single" w:sz="4" w:space="0" w:color="auto"/>
              <w:right w:val="single" w:sz="4" w:space="0" w:color="auto"/>
            </w:tcBorders>
            <w:vAlign w:val="center"/>
            <w:hideMark/>
          </w:tcPr>
          <w:p w14:paraId="099C19AC" w14:textId="77777777" w:rsidR="009B2EB4" w:rsidRDefault="009B2EB4">
            <w:pPr>
              <w:jc w:val="center"/>
              <w:rPr>
                <w:rFonts w:ascii="Arial" w:hAnsi="Arial" w:cs="Arial"/>
                <w:color w:val="000000"/>
                <w:sz w:val="24"/>
                <w:szCs w:val="24"/>
              </w:rPr>
            </w:pPr>
            <w:r>
              <w:rPr>
                <w:rFonts w:ascii="Arial" w:hAnsi="Arial" w:cs="Arial"/>
                <w:color w:val="000000"/>
                <w:spacing w:val="-2"/>
                <w:sz w:val="24"/>
                <w:szCs w:val="24"/>
              </w:rPr>
              <w:t>8</w:t>
            </w:r>
          </w:p>
        </w:tc>
        <w:tc>
          <w:tcPr>
            <w:tcW w:w="1724" w:type="pct"/>
            <w:tcBorders>
              <w:top w:val="single" w:sz="4" w:space="0" w:color="auto"/>
              <w:left w:val="single" w:sz="4" w:space="0" w:color="auto"/>
              <w:bottom w:val="single" w:sz="4" w:space="0" w:color="auto"/>
              <w:right w:val="single" w:sz="4" w:space="0" w:color="auto"/>
            </w:tcBorders>
            <w:vAlign w:val="bottom"/>
            <w:hideMark/>
          </w:tcPr>
          <w:p w14:paraId="4491848C" w14:textId="77777777" w:rsidR="009B2EB4" w:rsidRDefault="009B2EB4">
            <w:pPr>
              <w:jc w:val="center"/>
              <w:rPr>
                <w:rFonts w:ascii="Arial" w:hAnsi="Arial" w:cs="Arial"/>
                <w:color w:val="000000"/>
                <w:sz w:val="24"/>
                <w:szCs w:val="24"/>
              </w:rPr>
            </w:pPr>
            <w:r>
              <w:rPr>
                <w:rFonts w:ascii="Arial" w:hAnsi="Arial" w:cs="Arial"/>
                <w:color w:val="000000"/>
                <w:sz w:val="24"/>
                <w:szCs w:val="24"/>
              </w:rPr>
              <w:t>3.20</w:t>
            </w:r>
          </w:p>
        </w:tc>
      </w:tr>
      <w:tr w:rsidR="009B2EB4" w14:paraId="0EC7A2C1"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39F7EB39" w14:textId="77777777" w:rsidR="009B2EB4" w:rsidRDefault="009B2EB4">
            <w:pPr>
              <w:pStyle w:val="TableParagraph"/>
              <w:spacing w:before="120" w:after="120"/>
              <w:ind w:left="78"/>
              <w:jc w:val="left"/>
              <w:rPr>
                <w:sz w:val="24"/>
                <w:szCs w:val="24"/>
              </w:rPr>
            </w:pPr>
            <w:r>
              <w:rPr>
                <w:sz w:val="24"/>
                <w:szCs w:val="24"/>
              </w:rPr>
              <w:t>21-25</w:t>
            </w:r>
          </w:p>
        </w:tc>
        <w:tc>
          <w:tcPr>
            <w:tcW w:w="1965" w:type="pct"/>
            <w:tcBorders>
              <w:top w:val="single" w:sz="4" w:space="0" w:color="auto"/>
              <w:left w:val="single" w:sz="4" w:space="0" w:color="auto"/>
              <w:bottom w:val="single" w:sz="4" w:space="0" w:color="auto"/>
              <w:right w:val="single" w:sz="4" w:space="0" w:color="auto"/>
            </w:tcBorders>
            <w:vAlign w:val="center"/>
            <w:hideMark/>
          </w:tcPr>
          <w:p w14:paraId="7707AA38" w14:textId="77777777" w:rsidR="009B2EB4" w:rsidRDefault="009B2EB4">
            <w:pPr>
              <w:jc w:val="center"/>
              <w:rPr>
                <w:rFonts w:ascii="Arial" w:hAnsi="Arial" w:cs="Arial"/>
                <w:color w:val="000000"/>
                <w:sz w:val="24"/>
                <w:szCs w:val="24"/>
              </w:rPr>
            </w:pPr>
            <w:r>
              <w:rPr>
                <w:rFonts w:ascii="Arial" w:hAnsi="Arial" w:cs="Arial"/>
                <w:color w:val="000000"/>
                <w:spacing w:val="-2"/>
                <w:sz w:val="24"/>
                <w:szCs w:val="24"/>
              </w:rPr>
              <w:t>114</w:t>
            </w:r>
          </w:p>
        </w:tc>
        <w:tc>
          <w:tcPr>
            <w:tcW w:w="1724" w:type="pct"/>
            <w:tcBorders>
              <w:top w:val="single" w:sz="4" w:space="0" w:color="auto"/>
              <w:left w:val="single" w:sz="4" w:space="0" w:color="auto"/>
              <w:bottom w:val="single" w:sz="4" w:space="0" w:color="auto"/>
              <w:right w:val="single" w:sz="4" w:space="0" w:color="auto"/>
            </w:tcBorders>
            <w:vAlign w:val="bottom"/>
            <w:hideMark/>
          </w:tcPr>
          <w:p w14:paraId="7C1A0F3D" w14:textId="77777777" w:rsidR="009B2EB4" w:rsidRDefault="009B2EB4">
            <w:pPr>
              <w:jc w:val="center"/>
              <w:rPr>
                <w:rFonts w:ascii="Arial" w:hAnsi="Arial" w:cs="Arial"/>
                <w:color w:val="000000"/>
                <w:sz w:val="24"/>
                <w:szCs w:val="24"/>
              </w:rPr>
            </w:pPr>
            <w:r>
              <w:rPr>
                <w:rFonts w:ascii="Arial" w:hAnsi="Arial" w:cs="Arial"/>
                <w:color w:val="000000"/>
                <w:sz w:val="24"/>
                <w:szCs w:val="24"/>
              </w:rPr>
              <w:t>45.60</w:t>
            </w:r>
          </w:p>
        </w:tc>
      </w:tr>
      <w:tr w:rsidR="009B2EB4" w14:paraId="44197CEA"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1BBB88E0" w14:textId="77777777" w:rsidR="009B2EB4" w:rsidRDefault="009B2EB4">
            <w:pPr>
              <w:pStyle w:val="TableParagraph"/>
              <w:spacing w:before="120" w:after="120"/>
              <w:ind w:left="78"/>
              <w:jc w:val="left"/>
              <w:rPr>
                <w:sz w:val="24"/>
                <w:szCs w:val="24"/>
              </w:rPr>
            </w:pPr>
            <w:r>
              <w:rPr>
                <w:sz w:val="24"/>
                <w:szCs w:val="24"/>
              </w:rPr>
              <w:t>26-30</w:t>
            </w:r>
          </w:p>
        </w:tc>
        <w:tc>
          <w:tcPr>
            <w:tcW w:w="1965" w:type="pct"/>
            <w:tcBorders>
              <w:top w:val="single" w:sz="4" w:space="0" w:color="auto"/>
              <w:left w:val="single" w:sz="4" w:space="0" w:color="auto"/>
              <w:bottom w:val="single" w:sz="4" w:space="0" w:color="auto"/>
              <w:right w:val="single" w:sz="4" w:space="0" w:color="auto"/>
            </w:tcBorders>
            <w:vAlign w:val="center"/>
            <w:hideMark/>
          </w:tcPr>
          <w:p w14:paraId="047ECD26" w14:textId="77777777" w:rsidR="009B2EB4" w:rsidRDefault="009B2EB4">
            <w:pPr>
              <w:jc w:val="center"/>
              <w:rPr>
                <w:rFonts w:ascii="Arial" w:hAnsi="Arial" w:cs="Arial"/>
                <w:color w:val="000000"/>
                <w:sz w:val="24"/>
                <w:szCs w:val="24"/>
              </w:rPr>
            </w:pPr>
            <w:r>
              <w:rPr>
                <w:rFonts w:ascii="Arial" w:hAnsi="Arial" w:cs="Arial"/>
                <w:color w:val="000000"/>
                <w:spacing w:val="-2"/>
                <w:sz w:val="24"/>
                <w:szCs w:val="24"/>
              </w:rPr>
              <w:t>57</w:t>
            </w:r>
          </w:p>
        </w:tc>
        <w:tc>
          <w:tcPr>
            <w:tcW w:w="1724" w:type="pct"/>
            <w:tcBorders>
              <w:top w:val="single" w:sz="4" w:space="0" w:color="auto"/>
              <w:left w:val="single" w:sz="4" w:space="0" w:color="auto"/>
              <w:bottom w:val="single" w:sz="4" w:space="0" w:color="auto"/>
              <w:right w:val="single" w:sz="4" w:space="0" w:color="auto"/>
            </w:tcBorders>
            <w:vAlign w:val="bottom"/>
            <w:hideMark/>
          </w:tcPr>
          <w:p w14:paraId="0F90E122" w14:textId="77777777" w:rsidR="009B2EB4" w:rsidRDefault="009B2EB4">
            <w:pPr>
              <w:jc w:val="center"/>
              <w:rPr>
                <w:rFonts w:ascii="Arial" w:hAnsi="Arial" w:cs="Arial"/>
                <w:color w:val="000000"/>
                <w:sz w:val="24"/>
                <w:szCs w:val="24"/>
              </w:rPr>
            </w:pPr>
            <w:r>
              <w:rPr>
                <w:rFonts w:ascii="Arial" w:hAnsi="Arial" w:cs="Arial"/>
                <w:color w:val="000000"/>
                <w:sz w:val="24"/>
                <w:szCs w:val="24"/>
              </w:rPr>
              <w:t>22.80</w:t>
            </w:r>
          </w:p>
        </w:tc>
      </w:tr>
      <w:tr w:rsidR="009B2EB4" w14:paraId="45D48C1B" w14:textId="77777777" w:rsidTr="009B2EB4">
        <w:trPr>
          <w:trHeight w:val="369"/>
          <w:jc w:val="center"/>
        </w:trPr>
        <w:tc>
          <w:tcPr>
            <w:tcW w:w="1311" w:type="pct"/>
            <w:tcBorders>
              <w:top w:val="single" w:sz="4" w:space="0" w:color="auto"/>
              <w:left w:val="single" w:sz="4" w:space="0" w:color="auto"/>
              <w:bottom w:val="single" w:sz="4" w:space="0" w:color="auto"/>
              <w:right w:val="single" w:sz="4" w:space="0" w:color="auto"/>
            </w:tcBorders>
            <w:hideMark/>
          </w:tcPr>
          <w:p w14:paraId="20D9F341" w14:textId="77777777" w:rsidR="009B2EB4" w:rsidRDefault="009B2EB4">
            <w:pPr>
              <w:pStyle w:val="TableParagraph"/>
              <w:spacing w:before="120" w:after="120"/>
              <w:ind w:left="78"/>
              <w:jc w:val="left"/>
              <w:rPr>
                <w:sz w:val="24"/>
                <w:szCs w:val="24"/>
              </w:rPr>
            </w:pPr>
            <w:r>
              <w:rPr>
                <w:spacing w:val="-2"/>
                <w:sz w:val="24"/>
                <w:szCs w:val="24"/>
              </w:rPr>
              <w:t>31-</w:t>
            </w:r>
            <w:r>
              <w:rPr>
                <w:spacing w:val="-7"/>
                <w:sz w:val="24"/>
                <w:szCs w:val="24"/>
              </w:rPr>
              <w:t>35</w:t>
            </w:r>
          </w:p>
        </w:tc>
        <w:tc>
          <w:tcPr>
            <w:tcW w:w="1965" w:type="pct"/>
            <w:tcBorders>
              <w:top w:val="single" w:sz="4" w:space="0" w:color="auto"/>
              <w:left w:val="single" w:sz="4" w:space="0" w:color="auto"/>
              <w:bottom w:val="single" w:sz="4" w:space="0" w:color="auto"/>
              <w:right w:val="single" w:sz="4" w:space="0" w:color="auto"/>
            </w:tcBorders>
            <w:vAlign w:val="center"/>
            <w:hideMark/>
          </w:tcPr>
          <w:p w14:paraId="6455BAB6" w14:textId="77777777" w:rsidR="009B2EB4" w:rsidRDefault="009B2EB4">
            <w:pPr>
              <w:jc w:val="center"/>
              <w:rPr>
                <w:rFonts w:ascii="Arial" w:hAnsi="Arial" w:cs="Arial"/>
                <w:color w:val="000000"/>
                <w:sz w:val="24"/>
                <w:szCs w:val="24"/>
              </w:rPr>
            </w:pPr>
            <w:r>
              <w:rPr>
                <w:rFonts w:ascii="Arial" w:hAnsi="Arial" w:cs="Arial"/>
                <w:color w:val="000000"/>
                <w:sz w:val="24"/>
                <w:szCs w:val="24"/>
              </w:rPr>
              <w:t>10</w:t>
            </w:r>
          </w:p>
        </w:tc>
        <w:tc>
          <w:tcPr>
            <w:tcW w:w="1724" w:type="pct"/>
            <w:tcBorders>
              <w:top w:val="single" w:sz="4" w:space="0" w:color="auto"/>
              <w:left w:val="single" w:sz="4" w:space="0" w:color="auto"/>
              <w:bottom w:val="single" w:sz="4" w:space="0" w:color="auto"/>
              <w:right w:val="single" w:sz="4" w:space="0" w:color="auto"/>
            </w:tcBorders>
            <w:vAlign w:val="bottom"/>
            <w:hideMark/>
          </w:tcPr>
          <w:p w14:paraId="47E8B780" w14:textId="77777777" w:rsidR="009B2EB4" w:rsidRDefault="009B2EB4">
            <w:pPr>
              <w:jc w:val="center"/>
              <w:rPr>
                <w:rFonts w:ascii="Arial" w:hAnsi="Arial" w:cs="Arial"/>
                <w:color w:val="000000"/>
                <w:sz w:val="24"/>
                <w:szCs w:val="24"/>
              </w:rPr>
            </w:pPr>
            <w:r>
              <w:rPr>
                <w:rFonts w:ascii="Arial" w:hAnsi="Arial" w:cs="Arial"/>
                <w:color w:val="000000"/>
                <w:sz w:val="24"/>
                <w:szCs w:val="24"/>
              </w:rPr>
              <w:t>4.00</w:t>
            </w:r>
          </w:p>
        </w:tc>
      </w:tr>
      <w:tr w:rsidR="009B2EB4" w14:paraId="698DF7E5" w14:textId="77777777"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14:paraId="060FC326" w14:textId="77777777" w:rsidR="009B2EB4" w:rsidRDefault="009B2EB4">
            <w:pPr>
              <w:pStyle w:val="TableParagraph"/>
              <w:spacing w:before="120" w:after="120"/>
              <w:ind w:left="78"/>
              <w:jc w:val="left"/>
              <w:rPr>
                <w:sz w:val="24"/>
                <w:szCs w:val="24"/>
              </w:rPr>
            </w:pPr>
            <w:r>
              <w:rPr>
                <w:spacing w:val="-2"/>
                <w:sz w:val="24"/>
                <w:szCs w:val="24"/>
              </w:rPr>
              <w:t>36-</w:t>
            </w:r>
            <w:r>
              <w:rPr>
                <w:spacing w:val="-7"/>
                <w:sz w:val="24"/>
                <w:szCs w:val="24"/>
              </w:rPr>
              <w:t>40</w:t>
            </w:r>
          </w:p>
        </w:tc>
        <w:tc>
          <w:tcPr>
            <w:tcW w:w="1965" w:type="pct"/>
            <w:tcBorders>
              <w:top w:val="single" w:sz="4" w:space="0" w:color="auto"/>
              <w:left w:val="single" w:sz="4" w:space="0" w:color="auto"/>
              <w:bottom w:val="single" w:sz="4" w:space="0" w:color="auto"/>
              <w:right w:val="single" w:sz="4" w:space="0" w:color="auto"/>
            </w:tcBorders>
            <w:vAlign w:val="center"/>
            <w:hideMark/>
          </w:tcPr>
          <w:p w14:paraId="25BE4C64" w14:textId="77777777" w:rsidR="009B2EB4" w:rsidRDefault="009B2EB4">
            <w:pPr>
              <w:jc w:val="center"/>
              <w:rPr>
                <w:rFonts w:ascii="Arial" w:hAnsi="Arial" w:cs="Arial"/>
                <w:color w:val="000000"/>
                <w:sz w:val="24"/>
                <w:szCs w:val="24"/>
              </w:rPr>
            </w:pPr>
            <w:r>
              <w:rPr>
                <w:rFonts w:ascii="Arial" w:hAnsi="Arial" w:cs="Arial"/>
                <w:color w:val="000000"/>
                <w:sz w:val="24"/>
                <w:szCs w:val="24"/>
              </w:rPr>
              <w:t>15</w:t>
            </w:r>
          </w:p>
        </w:tc>
        <w:tc>
          <w:tcPr>
            <w:tcW w:w="1724" w:type="pct"/>
            <w:tcBorders>
              <w:top w:val="single" w:sz="4" w:space="0" w:color="auto"/>
              <w:left w:val="single" w:sz="4" w:space="0" w:color="auto"/>
              <w:bottom w:val="single" w:sz="4" w:space="0" w:color="auto"/>
              <w:right w:val="single" w:sz="4" w:space="0" w:color="auto"/>
            </w:tcBorders>
            <w:vAlign w:val="bottom"/>
            <w:hideMark/>
          </w:tcPr>
          <w:p w14:paraId="10856C07" w14:textId="77777777" w:rsidR="009B2EB4" w:rsidRDefault="009B2EB4">
            <w:pPr>
              <w:jc w:val="center"/>
              <w:rPr>
                <w:rFonts w:ascii="Arial" w:hAnsi="Arial" w:cs="Arial"/>
                <w:color w:val="000000"/>
                <w:sz w:val="24"/>
                <w:szCs w:val="24"/>
              </w:rPr>
            </w:pPr>
            <w:r>
              <w:rPr>
                <w:rFonts w:ascii="Arial" w:hAnsi="Arial" w:cs="Arial"/>
                <w:color w:val="000000"/>
                <w:sz w:val="24"/>
                <w:szCs w:val="24"/>
              </w:rPr>
              <w:t>6.00</w:t>
            </w:r>
          </w:p>
        </w:tc>
      </w:tr>
      <w:tr w:rsidR="009B2EB4" w14:paraId="7C36CC8F" w14:textId="77777777"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14:paraId="066C049B" w14:textId="77777777" w:rsidR="009B2EB4" w:rsidRDefault="009B2EB4">
            <w:pPr>
              <w:pStyle w:val="TableParagraph"/>
              <w:spacing w:before="120" w:after="120"/>
              <w:ind w:left="78"/>
              <w:jc w:val="left"/>
              <w:rPr>
                <w:sz w:val="24"/>
                <w:szCs w:val="24"/>
              </w:rPr>
            </w:pPr>
            <w:r>
              <w:rPr>
                <w:spacing w:val="-2"/>
                <w:sz w:val="24"/>
                <w:szCs w:val="24"/>
              </w:rPr>
              <w:lastRenderedPageBreak/>
              <w:t>41-</w:t>
            </w:r>
            <w:r>
              <w:rPr>
                <w:spacing w:val="-7"/>
                <w:sz w:val="24"/>
                <w:szCs w:val="24"/>
              </w:rPr>
              <w:t>45</w:t>
            </w:r>
          </w:p>
        </w:tc>
        <w:tc>
          <w:tcPr>
            <w:tcW w:w="1965" w:type="pct"/>
            <w:tcBorders>
              <w:top w:val="single" w:sz="4" w:space="0" w:color="auto"/>
              <w:left w:val="single" w:sz="4" w:space="0" w:color="auto"/>
              <w:bottom w:val="single" w:sz="4" w:space="0" w:color="auto"/>
              <w:right w:val="single" w:sz="4" w:space="0" w:color="auto"/>
            </w:tcBorders>
            <w:vAlign w:val="center"/>
            <w:hideMark/>
          </w:tcPr>
          <w:p w14:paraId="78F95DCF" w14:textId="77777777" w:rsidR="009B2EB4" w:rsidRDefault="009B2EB4">
            <w:pPr>
              <w:jc w:val="center"/>
              <w:rPr>
                <w:rFonts w:ascii="Arial" w:hAnsi="Arial" w:cs="Arial"/>
                <w:color w:val="000000"/>
                <w:sz w:val="24"/>
                <w:szCs w:val="24"/>
              </w:rPr>
            </w:pPr>
            <w:r>
              <w:rPr>
                <w:rFonts w:ascii="Arial" w:hAnsi="Arial" w:cs="Arial"/>
                <w:color w:val="000000"/>
                <w:sz w:val="24"/>
                <w:szCs w:val="24"/>
              </w:rPr>
              <w:t>7</w:t>
            </w:r>
          </w:p>
        </w:tc>
        <w:tc>
          <w:tcPr>
            <w:tcW w:w="1724" w:type="pct"/>
            <w:tcBorders>
              <w:top w:val="single" w:sz="4" w:space="0" w:color="auto"/>
              <w:left w:val="single" w:sz="4" w:space="0" w:color="auto"/>
              <w:bottom w:val="single" w:sz="4" w:space="0" w:color="auto"/>
              <w:right w:val="single" w:sz="4" w:space="0" w:color="auto"/>
            </w:tcBorders>
            <w:vAlign w:val="bottom"/>
            <w:hideMark/>
          </w:tcPr>
          <w:p w14:paraId="1190D48C" w14:textId="77777777" w:rsidR="009B2EB4" w:rsidRDefault="009B2EB4">
            <w:pPr>
              <w:jc w:val="center"/>
              <w:rPr>
                <w:rFonts w:ascii="Arial" w:hAnsi="Arial" w:cs="Arial"/>
                <w:color w:val="000000"/>
                <w:sz w:val="24"/>
                <w:szCs w:val="24"/>
              </w:rPr>
            </w:pPr>
            <w:r>
              <w:rPr>
                <w:rFonts w:ascii="Arial" w:hAnsi="Arial" w:cs="Arial"/>
                <w:color w:val="000000"/>
                <w:sz w:val="24"/>
                <w:szCs w:val="24"/>
              </w:rPr>
              <w:t>2.80</w:t>
            </w:r>
          </w:p>
        </w:tc>
      </w:tr>
      <w:tr w:rsidR="009B2EB4" w14:paraId="2062F40F" w14:textId="77777777"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14:paraId="5D5271A6" w14:textId="77777777" w:rsidR="009B2EB4" w:rsidRDefault="009B2EB4">
            <w:pPr>
              <w:pStyle w:val="TableParagraph"/>
              <w:spacing w:before="120" w:after="120"/>
              <w:ind w:left="78"/>
              <w:jc w:val="left"/>
              <w:rPr>
                <w:sz w:val="24"/>
                <w:szCs w:val="24"/>
              </w:rPr>
            </w:pPr>
            <w:r>
              <w:rPr>
                <w:spacing w:val="-2"/>
                <w:sz w:val="24"/>
                <w:szCs w:val="24"/>
              </w:rPr>
              <w:t>46-</w:t>
            </w:r>
            <w:r>
              <w:rPr>
                <w:spacing w:val="-7"/>
                <w:sz w:val="24"/>
                <w:szCs w:val="24"/>
              </w:rPr>
              <w:t>50</w:t>
            </w:r>
          </w:p>
        </w:tc>
        <w:tc>
          <w:tcPr>
            <w:tcW w:w="1965" w:type="pct"/>
            <w:tcBorders>
              <w:top w:val="single" w:sz="4" w:space="0" w:color="auto"/>
              <w:left w:val="single" w:sz="4" w:space="0" w:color="auto"/>
              <w:bottom w:val="single" w:sz="4" w:space="0" w:color="auto"/>
              <w:right w:val="single" w:sz="4" w:space="0" w:color="auto"/>
            </w:tcBorders>
            <w:vAlign w:val="center"/>
            <w:hideMark/>
          </w:tcPr>
          <w:p w14:paraId="3EDED621" w14:textId="77777777" w:rsidR="009B2EB4" w:rsidRDefault="009B2EB4">
            <w:pPr>
              <w:jc w:val="center"/>
              <w:rPr>
                <w:rFonts w:ascii="Arial" w:hAnsi="Arial" w:cs="Arial"/>
                <w:color w:val="000000"/>
                <w:sz w:val="24"/>
                <w:szCs w:val="24"/>
              </w:rPr>
            </w:pPr>
            <w:r>
              <w:rPr>
                <w:rFonts w:ascii="Arial" w:hAnsi="Arial" w:cs="Arial"/>
                <w:color w:val="000000"/>
                <w:sz w:val="24"/>
                <w:szCs w:val="24"/>
              </w:rPr>
              <w:t>8</w:t>
            </w:r>
          </w:p>
        </w:tc>
        <w:tc>
          <w:tcPr>
            <w:tcW w:w="1724" w:type="pct"/>
            <w:tcBorders>
              <w:top w:val="single" w:sz="4" w:space="0" w:color="auto"/>
              <w:left w:val="single" w:sz="4" w:space="0" w:color="auto"/>
              <w:bottom w:val="single" w:sz="4" w:space="0" w:color="auto"/>
              <w:right w:val="single" w:sz="4" w:space="0" w:color="auto"/>
            </w:tcBorders>
            <w:vAlign w:val="bottom"/>
            <w:hideMark/>
          </w:tcPr>
          <w:p w14:paraId="05C98E40" w14:textId="77777777" w:rsidR="009B2EB4" w:rsidRDefault="009B2EB4">
            <w:pPr>
              <w:jc w:val="center"/>
              <w:rPr>
                <w:rFonts w:ascii="Arial" w:hAnsi="Arial" w:cs="Arial"/>
                <w:color w:val="000000"/>
                <w:sz w:val="24"/>
                <w:szCs w:val="24"/>
              </w:rPr>
            </w:pPr>
            <w:r>
              <w:rPr>
                <w:rFonts w:ascii="Arial" w:hAnsi="Arial" w:cs="Arial"/>
                <w:color w:val="000000"/>
                <w:sz w:val="24"/>
                <w:szCs w:val="24"/>
              </w:rPr>
              <w:t>3.20</w:t>
            </w:r>
          </w:p>
        </w:tc>
      </w:tr>
      <w:tr w:rsidR="009B2EB4" w14:paraId="6BD1A9BF" w14:textId="77777777" w:rsidTr="009B2EB4">
        <w:trPr>
          <w:trHeight w:val="315"/>
          <w:jc w:val="center"/>
        </w:trPr>
        <w:tc>
          <w:tcPr>
            <w:tcW w:w="1311" w:type="pct"/>
            <w:tcBorders>
              <w:top w:val="single" w:sz="4" w:space="0" w:color="auto"/>
              <w:left w:val="single" w:sz="4" w:space="0" w:color="auto"/>
              <w:bottom w:val="single" w:sz="4" w:space="0" w:color="auto"/>
              <w:right w:val="single" w:sz="4" w:space="0" w:color="auto"/>
            </w:tcBorders>
            <w:hideMark/>
          </w:tcPr>
          <w:p w14:paraId="0F39AFE1" w14:textId="77777777" w:rsidR="009B2EB4" w:rsidRDefault="009B2EB4">
            <w:pPr>
              <w:pStyle w:val="TableParagraph"/>
              <w:spacing w:before="120" w:after="120"/>
              <w:ind w:left="78"/>
              <w:jc w:val="left"/>
              <w:rPr>
                <w:sz w:val="24"/>
                <w:szCs w:val="24"/>
              </w:rPr>
            </w:pPr>
            <w:r>
              <w:rPr>
                <w:spacing w:val="-5"/>
                <w:sz w:val="24"/>
                <w:szCs w:val="24"/>
              </w:rPr>
              <w:t>50&gt;</w:t>
            </w:r>
          </w:p>
        </w:tc>
        <w:tc>
          <w:tcPr>
            <w:tcW w:w="1965" w:type="pct"/>
            <w:tcBorders>
              <w:top w:val="single" w:sz="4" w:space="0" w:color="auto"/>
              <w:left w:val="single" w:sz="4" w:space="0" w:color="auto"/>
              <w:bottom w:val="single" w:sz="4" w:space="0" w:color="auto"/>
              <w:right w:val="single" w:sz="4" w:space="0" w:color="auto"/>
            </w:tcBorders>
            <w:vAlign w:val="center"/>
            <w:hideMark/>
          </w:tcPr>
          <w:p w14:paraId="331D08B5" w14:textId="77777777" w:rsidR="009B2EB4" w:rsidRDefault="009B2EB4">
            <w:pPr>
              <w:jc w:val="center"/>
              <w:rPr>
                <w:rFonts w:ascii="Arial" w:hAnsi="Arial" w:cs="Arial"/>
                <w:color w:val="000000"/>
                <w:sz w:val="24"/>
                <w:szCs w:val="24"/>
              </w:rPr>
            </w:pPr>
            <w:r>
              <w:rPr>
                <w:rFonts w:ascii="Arial" w:hAnsi="Arial" w:cs="Arial"/>
                <w:color w:val="000000"/>
                <w:sz w:val="24"/>
                <w:szCs w:val="24"/>
              </w:rPr>
              <w:t>28</w:t>
            </w:r>
          </w:p>
        </w:tc>
        <w:tc>
          <w:tcPr>
            <w:tcW w:w="1724" w:type="pct"/>
            <w:tcBorders>
              <w:top w:val="single" w:sz="4" w:space="0" w:color="auto"/>
              <w:left w:val="single" w:sz="4" w:space="0" w:color="auto"/>
              <w:bottom w:val="single" w:sz="4" w:space="0" w:color="auto"/>
              <w:right w:val="single" w:sz="4" w:space="0" w:color="auto"/>
            </w:tcBorders>
            <w:vAlign w:val="bottom"/>
            <w:hideMark/>
          </w:tcPr>
          <w:p w14:paraId="7BE3C38B" w14:textId="77777777" w:rsidR="009B2EB4" w:rsidRDefault="009B2EB4">
            <w:pPr>
              <w:jc w:val="center"/>
              <w:rPr>
                <w:rFonts w:ascii="Arial" w:hAnsi="Arial" w:cs="Arial"/>
                <w:color w:val="000000"/>
                <w:sz w:val="24"/>
                <w:szCs w:val="24"/>
              </w:rPr>
            </w:pPr>
            <w:r>
              <w:rPr>
                <w:rFonts w:ascii="Arial" w:hAnsi="Arial" w:cs="Arial"/>
                <w:color w:val="000000"/>
                <w:sz w:val="24"/>
                <w:szCs w:val="24"/>
              </w:rPr>
              <w:t>11.20</w:t>
            </w:r>
          </w:p>
        </w:tc>
      </w:tr>
      <w:tr w:rsidR="009B2EB4" w14:paraId="5FB35B55" w14:textId="77777777" w:rsidTr="009B2EB4">
        <w:trPr>
          <w:trHeight w:val="260"/>
          <w:jc w:val="center"/>
        </w:trPr>
        <w:tc>
          <w:tcPr>
            <w:tcW w:w="1311" w:type="pct"/>
            <w:tcBorders>
              <w:top w:val="single" w:sz="4" w:space="0" w:color="auto"/>
              <w:left w:val="single" w:sz="4" w:space="0" w:color="auto"/>
              <w:bottom w:val="single" w:sz="4" w:space="0" w:color="auto"/>
              <w:right w:val="single" w:sz="4" w:space="0" w:color="auto"/>
            </w:tcBorders>
            <w:hideMark/>
          </w:tcPr>
          <w:p w14:paraId="656A0722" w14:textId="77777777" w:rsidR="009B2EB4" w:rsidRDefault="009B2EB4">
            <w:pPr>
              <w:pStyle w:val="TableParagraph"/>
              <w:spacing w:before="120" w:after="120"/>
              <w:ind w:left="78"/>
              <w:jc w:val="left"/>
              <w:rPr>
                <w:b/>
                <w:bCs/>
                <w:sz w:val="24"/>
                <w:szCs w:val="24"/>
              </w:rPr>
            </w:pPr>
            <w:r>
              <w:rPr>
                <w:b/>
                <w:bCs/>
                <w:spacing w:val="-2"/>
                <w:sz w:val="24"/>
                <w:szCs w:val="24"/>
              </w:rPr>
              <w:t>Total</w:t>
            </w:r>
          </w:p>
        </w:tc>
        <w:tc>
          <w:tcPr>
            <w:tcW w:w="1965" w:type="pct"/>
            <w:tcBorders>
              <w:top w:val="single" w:sz="4" w:space="0" w:color="auto"/>
              <w:left w:val="single" w:sz="4" w:space="0" w:color="auto"/>
              <w:bottom w:val="single" w:sz="4" w:space="0" w:color="auto"/>
              <w:right w:val="single" w:sz="4" w:space="0" w:color="auto"/>
            </w:tcBorders>
            <w:vAlign w:val="center"/>
            <w:hideMark/>
          </w:tcPr>
          <w:p w14:paraId="2FA0A235" w14:textId="77777777" w:rsidR="009B2EB4" w:rsidRDefault="009B2EB4">
            <w:pPr>
              <w:jc w:val="center"/>
              <w:rPr>
                <w:b/>
                <w:bCs/>
                <w:color w:val="000000"/>
                <w:sz w:val="22"/>
              </w:rPr>
            </w:pPr>
            <w:r>
              <w:rPr>
                <w:b/>
                <w:bCs/>
                <w:color w:val="000000"/>
                <w:spacing w:val="-5"/>
              </w:rPr>
              <w:t>250</w:t>
            </w:r>
          </w:p>
        </w:tc>
        <w:tc>
          <w:tcPr>
            <w:tcW w:w="1724" w:type="pct"/>
            <w:tcBorders>
              <w:top w:val="single" w:sz="4" w:space="0" w:color="auto"/>
              <w:left w:val="single" w:sz="4" w:space="0" w:color="auto"/>
              <w:bottom w:val="single" w:sz="4" w:space="0" w:color="auto"/>
              <w:right w:val="single" w:sz="4" w:space="0" w:color="auto"/>
            </w:tcBorders>
            <w:hideMark/>
          </w:tcPr>
          <w:p w14:paraId="407B9296" w14:textId="77777777" w:rsidR="009B2EB4" w:rsidRDefault="009B2EB4">
            <w:pPr>
              <w:pStyle w:val="TableParagraph"/>
              <w:spacing w:before="120" w:after="120"/>
              <w:ind w:right="39"/>
              <w:jc w:val="center"/>
              <w:rPr>
                <w:b/>
                <w:bCs/>
                <w:sz w:val="24"/>
                <w:szCs w:val="24"/>
              </w:rPr>
            </w:pPr>
            <w:r>
              <w:rPr>
                <w:b/>
                <w:bCs/>
                <w:spacing w:val="-2"/>
                <w:sz w:val="24"/>
                <w:szCs w:val="24"/>
              </w:rPr>
              <w:t>100.0</w:t>
            </w:r>
          </w:p>
        </w:tc>
      </w:tr>
    </w:tbl>
    <w:p w14:paraId="7EC3B9B8" w14:textId="77777777" w:rsidR="009B2EB4" w:rsidRPr="00CC59CD" w:rsidRDefault="009B2EB4" w:rsidP="00CC59CD">
      <w:pPr>
        <w:pStyle w:val="BodyText"/>
        <w:spacing w:before="120" w:after="120" w:line="396" w:lineRule="auto"/>
        <w:ind w:right="-25"/>
        <w:jc w:val="both"/>
        <w:rPr>
          <w:noProof/>
        </w:rPr>
      </w:pPr>
      <w:r>
        <w:rPr>
          <w:noProof/>
        </w:rPr>
        <w:drawing>
          <wp:inline distT="0" distB="0" distL="0" distR="0" wp14:anchorId="5BBAD7E0" wp14:editId="29F895A7">
            <wp:extent cx="5242560" cy="2750820"/>
            <wp:effectExtent l="19050" t="19050" r="15240" b="1143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2560" cy="2750820"/>
                    </a:xfrm>
                    <a:prstGeom prst="rect">
                      <a:avLst/>
                    </a:prstGeom>
                    <a:noFill/>
                    <a:ln w="6350" cmpd="sng">
                      <a:solidFill>
                        <a:srgbClr val="000000"/>
                      </a:solidFill>
                      <a:miter lim="800000"/>
                      <a:headEnd/>
                      <a:tailEnd/>
                    </a:ln>
                    <a:effectLst/>
                  </pic:spPr>
                </pic:pic>
              </a:graphicData>
            </a:graphic>
          </wp:inline>
        </w:drawing>
      </w:r>
    </w:p>
    <w:p w14:paraId="35B8D2FD" w14:textId="77777777" w:rsidR="009B2EB4" w:rsidRPr="00CC59CD" w:rsidRDefault="009B2EB4" w:rsidP="00CC59CD">
      <w:pPr>
        <w:spacing w:before="120" w:after="120" w:line="396" w:lineRule="auto"/>
        <w:ind w:right="423"/>
        <w:rPr>
          <w:rFonts w:cs="Times New Roman"/>
          <w:b/>
          <w:color w:val="000000"/>
          <w:sz w:val="24"/>
          <w:szCs w:val="24"/>
        </w:rPr>
      </w:pPr>
      <w:bookmarkStart w:id="2" w:name="_bookmark44"/>
      <w:bookmarkEnd w:id="2"/>
      <w:r w:rsidRPr="00CC59CD">
        <w:rPr>
          <w:rFonts w:cs="Times New Roman"/>
          <w:b/>
          <w:color w:val="000000"/>
          <w:sz w:val="24"/>
          <w:szCs w:val="24"/>
        </w:rPr>
        <w:t xml:space="preserve">Fig. </w:t>
      </w:r>
      <w:r w:rsidR="00864D64">
        <w:rPr>
          <w:rFonts w:cs="Times New Roman"/>
          <w:b/>
          <w:color w:val="000000"/>
          <w:sz w:val="24"/>
          <w:szCs w:val="24"/>
          <w:lang w:val="en-US"/>
        </w:rPr>
        <w:t>3</w:t>
      </w:r>
      <w:r w:rsidRPr="00CC59CD">
        <w:rPr>
          <w:rFonts w:cs="Times New Roman"/>
          <w:b/>
          <w:color w:val="000000"/>
          <w:sz w:val="24"/>
          <w:szCs w:val="24"/>
        </w:rPr>
        <w:t xml:space="preserve"> Participants'</w:t>
      </w:r>
      <w:r w:rsidRPr="00CC59CD">
        <w:rPr>
          <w:rFonts w:cs="Times New Roman"/>
          <w:b/>
          <w:color w:val="000000"/>
          <w:spacing w:val="-2"/>
          <w:sz w:val="24"/>
          <w:szCs w:val="24"/>
        </w:rPr>
        <w:t xml:space="preserve"> </w:t>
      </w:r>
      <w:r w:rsidRPr="00CC59CD">
        <w:rPr>
          <w:rFonts w:cs="Times New Roman"/>
          <w:b/>
          <w:color w:val="000000"/>
          <w:sz w:val="24"/>
          <w:szCs w:val="24"/>
        </w:rPr>
        <w:t>distribution</w:t>
      </w:r>
      <w:r w:rsidRPr="00CC59CD">
        <w:rPr>
          <w:rFonts w:cs="Times New Roman"/>
          <w:b/>
          <w:color w:val="000000"/>
          <w:spacing w:val="-3"/>
          <w:sz w:val="24"/>
          <w:szCs w:val="24"/>
        </w:rPr>
        <w:t xml:space="preserve"> </w:t>
      </w:r>
      <w:r w:rsidRPr="00CC59CD">
        <w:rPr>
          <w:rFonts w:cs="Times New Roman"/>
          <w:b/>
          <w:color w:val="000000"/>
          <w:sz w:val="24"/>
          <w:szCs w:val="24"/>
        </w:rPr>
        <w:t>by</w:t>
      </w:r>
      <w:r w:rsidRPr="00CC59CD">
        <w:rPr>
          <w:rFonts w:cs="Times New Roman"/>
          <w:b/>
          <w:color w:val="000000"/>
          <w:spacing w:val="-1"/>
          <w:sz w:val="24"/>
          <w:szCs w:val="24"/>
        </w:rPr>
        <w:t xml:space="preserve"> </w:t>
      </w:r>
      <w:r w:rsidRPr="00CC59CD">
        <w:rPr>
          <w:rFonts w:cs="Times New Roman"/>
          <w:b/>
          <w:color w:val="000000"/>
          <w:sz w:val="24"/>
          <w:szCs w:val="24"/>
        </w:rPr>
        <w:t>age</w:t>
      </w:r>
      <w:r w:rsidRPr="00CC59CD">
        <w:rPr>
          <w:rFonts w:cs="Times New Roman"/>
          <w:b/>
          <w:color w:val="000000"/>
          <w:spacing w:val="-2"/>
          <w:sz w:val="24"/>
          <w:szCs w:val="24"/>
        </w:rPr>
        <w:t xml:space="preserve"> </w:t>
      </w:r>
      <w:r w:rsidRPr="00CC59CD">
        <w:rPr>
          <w:rFonts w:cs="Times New Roman"/>
          <w:b/>
          <w:color w:val="000000"/>
          <w:spacing w:val="-4"/>
          <w:sz w:val="24"/>
          <w:szCs w:val="24"/>
        </w:rPr>
        <w:t>group</w:t>
      </w:r>
    </w:p>
    <w:p w14:paraId="0E82F33A" w14:textId="77777777" w:rsidR="009B2EB4" w:rsidRDefault="009B2EB4" w:rsidP="001D7CEE">
      <w:pPr>
        <w:pStyle w:val="BodyText"/>
        <w:spacing w:before="120" w:after="120" w:line="396" w:lineRule="auto"/>
        <w:ind w:right="-27" w:firstLine="708"/>
        <w:jc w:val="both"/>
        <w:rPr>
          <w:b w:val="0"/>
          <w:bCs/>
          <w:color w:val="000000"/>
          <w:szCs w:val="24"/>
        </w:rPr>
      </w:pPr>
      <w:r>
        <w:rPr>
          <w:b w:val="0"/>
          <w:bCs/>
          <w:color w:val="000000"/>
          <w:szCs w:val="24"/>
        </w:rPr>
        <w:t xml:space="preserve">Regarding the exhibit, more than half – 70%, of the sample are young adults, from age 21 to 25 adult from 45.60 per cent. Participants older than </w:t>
      </w:r>
      <w:proofErr w:type="gramStart"/>
      <w:r>
        <w:rPr>
          <w:b w:val="0"/>
          <w:bCs/>
          <w:color w:val="000000"/>
          <w:szCs w:val="24"/>
        </w:rPr>
        <w:t>26-30 year old</w:t>
      </w:r>
      <w:proofErr w:type="gramEnd"/>
      <w:r>
        <w:rPr>
          <w:b w:val="0"/>
          <w:bCs/>
          <w:color w:val="000000"/>
          <w:szCs w:val="24"/>
        </w:rPr>
        <w:t xml:space="preserve"> from 22.80 per cent of the sample. The rest of the participants are distributed over the other age group categories.</w:t>
      </w:r>
    </w:p>
    <w:p w14:paraId="50B9BE34" w14:textId="77777777" w:rsidR="009B2EB4" w:rsidRDefault="009B2EB4" w:rsidP="00CC59CD">
      <w:pPr>
        <w:pStyle w:val="BodyText"/>
        <w:spacing w:before="120" w:after="120" w:line="396" w:lineRule="auto"/>
        <w:ind w:left="1884" w:right="-27"/>
        <w:jc w:val="both"/>
        <w:rPr>
          <w:b w:val="0"/>
          <w:bCs/>
          <w:color w:val="000000"/>
          <w:szCs w:val="24"/>
        </w:rPr>
      </w:pPr>
    </w:p>
    <w:p w14:paraId="00C2AB55" w14:textId="77777777" w:rsidR="009B2EB4" w:rsidRDefault="009B2EB4" w:rsidP="00CC59CD">
      <w:pPr>
        <w:pStyle w:val="BodyText"/>
        <w:spacing w:before="120" w:after="120" w:line="396" w:lineRule="auto"/>
        <w:ind w:left="1884" w:right="-27"/>
        <w:jc w:val="left"/>
        <w:rPr>
          <w:color w:val="000000"/>
          <w:szCs w:val="24"/>
        </w:rPr>
      </w:pPr>
      <w:r>
        <w:rPr>
          <w:noProof/>
        </w:rPr>
        <w:drawing>
          <wp:anchor distT="0" distB="0" distL="0" distR="0" simplePos="0" relativeHeight="251657216" behindDoc="1" locked="0" layoutInCell="1" allowOverlap="1" wp14:anchorId="4091E303" wp14:editId="37BEBE89">
            <wp:simplePos x="0" y="0"/>
            <wp:positionH relativeFrom="page">
              <wp:posOffset>1830705</wp:posOffset>
            </wp:positionH>
            <wp:positionV relativeFrom="paragraph">
              <wp:posOffset>211455</wp:posOffset>
            </wp:positionV>
            <wp:extent cx="3761105" cy="2948305"/>
            <wp:effectExtent l="0" t="0" r="0" b="4445"/>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1105" cy="2948305"/>
                    </a:xfrm>
                    <a:prstGeom prst="rect">
                      <a:avLst/>
                    </a:prstGeom>
                    <a:noFill/>
                  </pic:spPr>
                </pic:pic>
              </a:graphicData>
            </a:graphic>
            <wp14:sizeRelH relativeFrom="page">
              <wp14:pctWidth>0</wp14:pctWidth>
            </wp14:sizeRelH>
            <wp14:sizeRelV relativeFrom="page">
              <wp14:pctHeight>0</wp14:pctHeight>
            </wp14:sizeRelV>
          </wp:anchor>
        </w:drawing>
      </w:r>
    </w:p>
    <w:p w14:paraId="47339892" w14:textId="77777777" w:rsidR="009B2EB4" w:rsidRPr="00CC59CD" w:rsidRDefault="009B2EB4" w:rsidP="00CC59CD">
      <w:pPr>
        <w:spacing w:before="120" w:after="120" w:line="396" w:lineRule="auto"/>
        <w:ind w:right="-27"/>
        <w:rPr>
          <w:rFonts w:cs="Times New Roman"/>
          <w:b/>
          <w:color w:val="000000"/>
          <w:sz w:val="24"/>
          <w:szCs w:val="24"/>
        </w:rPr>
      </w:pPr>
      <w:bookmarkStart w:id="3" w:name="_bookmark45"/>
      <w:bookmarkEnd w:id="3"/>
      <w:r w:rsidRPr="00CC59CD">
        <w:rPr>
          <w:rFonts w:cs="Times New Roman"/>
          <w:b/>
          <w:color w:val="000000"/>
          <w:sz w:val="24"/>
          <w:szCs w:val="24"/>
        </w:rPr>
        <w:lastRenderedPageBreak/>
        <w:t xml:space="preserve">Fig. </w:t>
      </w:r>
      <w:r w:rsidR="00864D64">
        <w:rPr>
          <w:rFonts w:cs="Times New Roman"/>
          <w:b/>
          <w:color w:val="000000"/>
          <w:sz w:val="24"/>
          <w:szCs w:val="24"/>
          <w:lang w:val="en-US"/>
        </w:rPr>
        <w:t>4</w:t>
      </w:r>
      <w:r w:rsidRPr="00CC59CD">
        <w:rPr>
          <w:rFonts w:cs="Times New Roman"/>
          <w:b/>
          <w:color w:val="000000"/>
          <w:sz w:val="24"/>
          <w:szCs w:val="24"/>
        </w:rPr>
        <w:t xml:space="preserve"> Participants'</w:t>
      </w:r>
      <w:r w:rsidRPr="00CC59CD">
        <w:rPr>
          <w:rFonts w:cs="Times New Roman"/>
          <w:b/>
          <w:color w:val="000000"/>
          <w:spacing w:val="-3"/>
          <w:sz w:val="24"/>
          <w:szCs w:val="24"/>
        </w:rPr>
        <w:t xml:space="preserve"> </w:t>
      </w:r>
      <w:r w:rsidRPr="00CC59CD">
        <w:rPr>
          <w:rFonts w:cs="Times New Roman"/>
          <w:b/>
          <w:color w:val="000000"/>
          <w:sz w:val="24"/>
          <w:szCs w:val="24"/>
        </w:rPr>
        <w:t>distribution</w:t>
      </w:r>
      <w:r w:rsidRPr="00CC59CD">
        <w:rPr>
          <w:rFonts w:cs="Times New Roman"/>
          <w:b/>
          <w:color w:val="000000"/>
          <w:spacing w:val="-4"/>
          <w:sz w:val="24"/>
          <w:szCs w:val="24"/>
        </w:rPr>
        <w:t xml:space="preserve"> </w:t>
      </w:r>
      <w:r w:rsidRPr="00CC59CD">
        <w:rPr>
          <w:rFonts w:cs="Times New Roman"/>
          <w:b/>
          <w:color w:val="000000"/>
          <w:sz w:val="24"/>
          <w:szCs w:val="24"/>
        </w:rPr>
        <w:t>by</w:t>
      </w:r>
      <w:r w:rsidRPr="00CC59CD">
        <w:rPr>
          <w:rFonts w:cs="Times New Roman"/>
          <w:b/>
          <w:color w:val="000000"/>
          <w:spacing w:val="-2"/>
          <w:sz w:val="24"/>
          <w:szCs w:val="24"/>
        </w:rPr>
        <w:t xml:space="preserve"> </w:t>
      </w:r>
      <w:r w:rsidRPr="00CC59CD">
        <w:rPr>
          <w:rFonts w:cs="Times New Roman"/>
          <w:b/>
          <w:color w:val="000000"/>
          <w:sz w:val="24"/>
          <w:szCs w:val="24"/>
        </w:rPr>
        <w:t>educational</w:t>
      </w:r>
      <w:r w:rsidRPr="00CC59CD">
        <w:rPr>
          <w:rFonts w:cs="Times New Roman"/>
          <w:b/>
          <w:color w:val="000000"/>
          <w:spacing w:val="-2"/>
          <w:sz w:val="24"/>
          <w:szCs w:val="24"/>
        </w:rPr>
        <w:t xml:space="preserve"> </w:t>
      </w:r>
      <w:r w:rsidRPr="00CC59CD">
        <w:rPr>
          <w:rFonts w:cs="Times New Roman"/>
          <w:b/>
          <w:color w:val="000000"/>
          <w:sz w:val="24"/>
          <w:szCs w:val="24"/>
        </w:rPr>
        <w:t>background</w:t>
      </w:r>
      <w:r w:rsidRPr="00CC59CD">
        <w:rPr>
          <w:rFonts w:cs="Times New Roman"/>
          <w:b/>
          <w:color w:val="000000"/>
          <w:spacing w:val="-4"/>
          <w:sz w:val="24"/>
          <w:szCs w:val="24"/>
        </w:rPr>
        <w:t xml:space="preserve"> </w:t>
      </w:r>
      <w:r w:rsidRPr="00CC59CD">
        <w:rPr>
          <w:rFonts w:cs="Times New Roman"/>
          <w:b/>
          <w:color w:val="000000"/>
          <w:spacing w:val="-2"/>
          <w:sz w:val="24"/>
          <w:szCs w:val="24"/>
        </w:rPr>
        <w:t>level</w:t>
      </w:r>
    </w:p>
    <w:p w14:paraId="2170F7D4" w14:textId="77777777" w:rsidR="009B2EB4" w:rsidRDefault="009B2EB4" w:rsidP="00CC59CD">
      <w:pPr>
        <w:pStyle w:val="BodyText"/>
        <w:spacing w:before="120" w:after="120" w:line="396" w:lineRule="auto"/>
        <w:ind w:right="-27"/>
        <w:jc w:val="both"/>
        <w:rPr>
          <w:b w:val="0"/>
          <w:bCs/>
          <w:color w:val="000000"/>
          <w:szCs w:val="24"/>
        </w:rPr>
      </w:pPr>
      <w:r>
        <w:rPr>
          <w:b w:val="0"/>
          <w:bCs/>
          <w:color w:val="000000"/>
          <w:szCs w:val="24"/>
        </w:rPr>
        <w:t>The majority of the participants have a bachelor degree – 42.2%. The second largest group, participants have a master degree – 28.8% of the population followed by 14% having a high school degree. The remaining respondents have either a Postgraduate Diploma, or a PhD or another degree, represent 11.6% of the sample.</w:t>
      </w:r>
    </w:p>
    <w:p w14:paraId="05E03658" w14:textId="77777777" w:rsidR="009B2EB4" w:rsidRPr="00CC59CD" w:rsidRDefault="009B2EB4" w:rsidP="00CC59CD">
      <w:pPr>
        <w:pStyle w:val="Heading1"/>
        <w:keepNext w:val="0"/>
        <w:keepLines w:val="0"/>
        <w:widowControl w:val="0"/>
        <w:tabs>
          <w:tab w:val="left" w:pos="1362"/>
        </w:tabs>
        <w:autoSpaceDE w:val="0"/>
        <w:autoSpaceDN w:val="0"/>
        <w:spacing w:before="120" w:after="120" w:line="396" w:lineRule="auto"/>
        <w:ind w:right="-27"/>
        <w:rPr>
          <w:rFonts w:ascii="Times New Roman" w:hAnsi="Times New Roman"/>
          <w:b/>
          <w:bCs/>
          <w:color w:val="000000"/>
          <w:sz w:val="24"/>
          <w:szCs w:val="24"/>
        </w:rPr>
      </w:pPr>
      <w:bookmarkStart w:id="4" w:name="_bookmark46"/>
      <w:bookmarkEnd w:id="4"/>
      <w:r w:rsidRPr="00CC59CD">
        <w:rPr>
          <w:rFonts w:ascii="Times New Roman" w:hAnsi="Times New Roman"/>
          <w:b/>
          <w:bCs/>
          <w:color w:val="000000"/>
          <w:sz w:val="24"/>
          <w:szCs w:val="24"/>
        </w:rPr>
        <w:t>Participants’</w:t>
      </w:r>
      <w:r w:rsidRPr="00CC59CD">
        <w:rPr>
          <w:rFonts w:ascii="Times New Roman" w:hAnsi="Times New Roman"/>
          <w:b/>
          <w:bCs/>
          <w:color w:val="000000"/>
          <w:spacing w:val="-7"/>
          <w:sz w:val="24"/>
          <w:szCs w:val="24"/>
        </w:rPr>
        <w:t xml:space="preserve"> </w:t>
      </w:r>
      <w:r w:rsidRPr="00CC59CD">
        <w:rPr>
          <w:rFonts w:ascii="Times New Roman" w:hAnsi="Times New Roman"/>
          <w:b/>
          <w:bCs/>
          <w:color w:val="000000"/>
          <w:sz w:val="24"/>
          <w:szCs w:val="24"/>
        </w:rPr>
        <w:t>perception</w:t>
      </w:r>
      <w:r w:rsidRPr="00CC59CD">
        <w:rPr>
          <w:rFonts w:ascii="Times New Roman" w:hAnsi="Times New Roman"/>
          <w:b/>
          <w:bCs/>
          <w:color w:val="000000"/>
          <w:spacing w:val="-5"/>
          <w:sz w:val="24"/>
          <w:szCs w:val="24"/>
        </w:rPr>
        <w:t xml:space="preserve"> </w:t>
      </w:r>
      <w:r w:rsidRPr="00CC59CD">
        <w:rPr>
          <w:rFonts w:ascii="Times New Roman" w:hAnsi="Times New Roman"/>
          <w:b/>
          <w:bCs/>
          <w:color w:val="000000"/>
          <w:sz w:val="24"/>
          <w:szCs w:val="24"/>
        </w:rPr>
        <w:t>on</w:t>
      </w:r>
      <w:r w:rsidRPr="00CC59CD">
        <w:rPr>
          <w:rFonts w:ascii="Times New Roman" w:hAnsi="Times New Roman"/>
          <w:b/>
          <w:bCs/>
          <w:color w:val="000000"/>
          <w:spacing w:val="-4"/>
          <w:sz w:val="24"/>
          <w:szCs w:val="24"/>
        </w:rPr>
        <w:t xml:space="preserve"> </w:t>
      </w:r>
      <w:r w:rsidRPr="00CC59CD">
        <w:rPr>
          <w:rFonts w:ascii="Times New Roman" w:hAnsi="Times New Roman"/>
          <w:b/>
          <w:bCs/>
          <w:color w:val="000000"/>
          <w:sz w:val="24"/>
          <w:szCs w:val="24"/>
        </w:rPr>
        <w:t>company’s</w:t>
      </w:r>
      <w:r w:rsidRPr="00CC59CD">
        <w:rPr>
          <w:rFonts w:ascii="Times New Roman" w:hAnsi="Times New Roman"/>
          <w:b/>
          <w:bCs/>
          <w:color w:val="000000"/>
          <w:spacing w:val="-5"/>
          <w:sz w:val="24"/>
          <w:szCs w:val="24"/>
        </w:rPr>
        <w:t xml:space="preserve"> </w:t>
      </w:r>
      <w:r w:rsidRPr="00CC59CD">
        <w:rPr>
          <w:rFonts w:ascii="Times New Roman" w:hAnsi="Times New Roman"/>
          <w:b/>
          <w:bCs/>
          <w:color w:val="000000"/>
          <w:spacing w:val="-2"/>
          <w:sz w:val="24"/>
          <w:szCs w:val="24"/>
        </w:rPr>
        <w:t>intentions</w:t>
      </w:r>
    </w:p>
    <w:p w14:paraId="05917589" w14:textId="77777777" w:rsidR="009B2EB4" w:rsidRDefault="009B2EB4" w:rsidP="009B2EB4">
      <w:pPr>
        <w:pStyle w:val="BodyText"/>
        <w:numPr>
          <w:ilvl w:val="0"/>
          <w:numId w:val="1"/>
        </w:numPr>
        <w:spacing w:before="120" w:after="120" w:line="396" w:lineRule="auto"/>
        <w:ind w:right="-27"/>
        <w:rPr>
          <w:b w:val="0"/>
          <w:color w:val="000000"/>
          <w:szCs w:val="24"/>
        </w:rPr>
      </w:pPr>
      <w:r>
        <w:rPr>
          <w:noProof/>
        </w:rPr>
        <w:drawing>
          <wp:anchor distT="0" distB="0" distL="0" distR="0" simplePos="0" relativeHeight="251658240" behindDoc="1" locked="0" layoutInCell="1" allowOverlap="1" wp14:anchorId="2BA05C72" wp14:editId="4207509D">
            <wp:simplePos x="0" y="0"/>
            <wp:positionH relativeFrom="page">
              <wp:posOffset>1720215</wp:posOffset>
            </wp:positionH>
            <wp:positionV relativeFrom="paragraph">
              <wp:posOffset>205105</wp:posOffset>
            </wp:positionV>
            <wp:extent cx="4205605" cy="3274695"/>
            <wp:effectExtent l="0" t="0" r="4445" b="1905"/>
            <wp:wrapTopAndBottom/>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5605" cy="3274695"/>
                    </a:xfrm>
                    <a:prstGeom prst="rect">
                      <a:avLst/>
                    </a:prstGeom>
                    <a:noFill/>
                  </pic:spPr>
                </pic:pic>
              </a:graphicData>
            </a:graphic>
            <wp14:sizeRelH relativeFrom="page">
              <wp14:pctWidth>0</wp14:pctWidth>
            </wp14:sizeRelH>
            <wp14:sizeRelV relativeFrom="page">
              <wp14:pctHeight>0</wp14:pctHeight>
            </wp14:sizeRelV>
          </wp:anchor>
        </w:drawing>
      </w:r>
    </w:p>
    <w:p w14:paraId="3856B8A6" w14:textId="77777777" w:rsidR="009B2EB4" w:rsidRPr="00CC59CD" w:rsidRDefault="009B2EB4" w:rsidP="00CC59CD">
      <w:pPr>
        <w:spacing w:before="120" w:after="120" w:line="396" w:lineRule="auto"/>
        <w:ind w:right="-27"/>
        <w:rPr>
          <w:rFonts w:cs="Times New Roman"/>
          <w:b/>
          <w:color w:val="000000"/>
          <w:sz w:val="24"/>
          <w:szCs w:val="24"/>
        </w:rPr>
      </w:pPr>
      <w:bookmarkStart w:id="5" w:name="_bookmark47"/>
      <w:bookmarkEnd w:id="5"/>
      <w:r w:rsidRPr="00CC59CD">
        <w:rPr>
          <w:rFonts w:cs="Times New Roman"/>
          <w:b/>
          <w:color w:val="000000"/>
          <w:sz w:val="24"/>
          <w:szCs w:val="24"/>
        </w:rPr>
        <w:t xml:space="preserve">Fig. </w:t>
      </w:r>
      <w:r w:rsidR="00864D64">
        <w:rPr>
          <w:rFonts w:cs="Times New Roman"/>
          <w:b/>
          <w:color w:val="000000"/>
          <w:sz w:val="24"/>
          <w:szCs w:val="24"/>
          <w:lang w:val="en-US"/>
        </w:rPr>
        <w:t>5</w:t>
      </w:r>
      <w:r w:rsidRPr="00CC59CD">
        <w:rPr>
          <w:rFonts w:cs="Times New Roman"/>
          <w:b/>
          <w:color w:val="000000"/>
          <w:sz w:val="24"/>
          <w:szCs w:val="24"/>
        </w:rPr>
        <w:t xml:space="preserve"> Participants'</w:t>
      </w:r>
      <w:r w:rsidRPr="00CC59CD">
        <w:rPr>
          <w:rFonts w:cs="Times New Roman"/>
          <w:b/>
          <w:color w:val="000000"/>
          <w:spacing w:val="-3"/>
          <w:sz w:val="24"/>
          <w:szCs w:val="24"/>
        </w:rPr>
        <w:t xml:space="preserve"> </w:t>
      </w:r>
      <w:r w:rsidRPr="00CC59CD">
        <w:rPr>
          <w:rFonts w:cs="Times New Roman"/>
          <w:b/>
          <w:color w:val="000000"/>
          <w:sz w:val="24"/>
          <w:szCs w:val="24"/>
        </w:rPr>
        <w:t>perception</w:t>
      </w:r>
      <w:r w:rsidRPr="00CC59CD">
        <w:rPr>
          <w:rFonts w:cs="Times New Roman"/>
          <w:b/>
          <w:color w:val="000000"/>
          <w:spacing w:val="-5"/>
          <w:sz w:val="24"/>
          <w:szCs w:val="24"/>
        </w:rPr>
        <w:t xml:space="preserve"> </w:t>
      </w:r>
      <w:r w:rsidRPr="00CC59CD">
        <w:rPr>
          <w:rFonts w:cs="Times New Roman"/>
          <w:b/>
          <w:color w:val="000000"/>
          <w:sz w:val="24"/>
          <w:szCs w:val="24"/>
        </w:rPr>
        <w:t>of</w:t>
      </w:r>
      <w:r w:rsidRPr="00CC59CD">
        <w:rPr>
          <w:rFonts w:cs="Times New Roman"/>
          <w:b/>
          <w:color w:val="000000"/>
          <w:spacing w:val="-3"/>
          <w:sz w:val="24"/>
          <w:szCs w:val="24"/>
        </w:rPr>
        <w:t xml:space="preserve"> </w:t>
      </w:r>
      <w:r w:rsidRPr="00CC59CD">
        <w:rPr>
          <w:rFonts w:cs="Times New Roman"/>
          <w:b/>
          <w:color w:val="000000"/>
          <w:sz w:val="24"/>
          <w:szCs w:val="24"/>
        </w:rPr>
        <w:t>companies’</w:t>
      </w:r>
      <w:r w:rsidRPr="00CC59CD">
        <w:rPr>
          <w:rFonts w:cs="Times New Roman"/>
          <w:b/>
          <w:color w:val="000000"/>
          <w:spacing w:val="-3"/>
          <w:sz w:val="24"/>
          <w:szCs w:val="24"/>
        </w:rPr>
        <w:t xml:space="preserve"> </w:t>
      </w:r>
      <w:r w:rsidRPr="00CC59CD">
        <w:rPr>
          <w:rFonts w:cs="Times New Roman"/>
          <w:b/>
          <w:color w:val="000000"/>
          <w:sz w:val="24"/>
          <w:szCs w:val="24"/>
        </w:rPr>
        <w:t>intentions</w:t>
      </w:r>
      <w:r w:rsidRPr="00CC59CD">
        <w:rPr>
          <w:rFonts w:cs="Times New Roman"/>
          <w:b/>
          <w:color w:val="000000"/>
          <w:spacing w:val="-4"/>
          <w:sz w:val="24"/>
          <w:szCs w:val="24"/>
        </w:rPr>
        <w:t xml:space="preserve"> </w:t>
      </w:r>
      <w:r w:rsidRPr="00CC59CD">
        <w:rPr>
          <w:rFonts w:cs="Times New Roman"/>
          <w:b/>
          <w:color w:val="000000"/>
          <w:sz w:val="24"/>
          <w:szCs w:val="24"/>
        </w:rPr>
        <w:t>of</w:t>
      </w:r>
      <w:r w:rsidRPr="00CC59CD">
        <w:rPr>
          <w:rFonts w:cs="Times New Roman"/>
          <w:b/>
          <w:color w:val="000000"/>
          <w:spacing w:val="-3"/>
          <w:sz w:val="24"/>
          <w:szCs w:val="24"/>
        </w:rPr>
        <w:t xml:space="preserve"> </w:t>
      </w:r>
      <w:r w:rsidRPr="00CC59CD">
        <w:rPr>
          <w:rFonts w:cs="Times New Roman"/>
          <w:b/>
          <w:color w:val="000000"/>
          <w:sz w:val="24"/>
          <w:szCs w:val="24"/>
        </w:rPr>
        <w:t>being</w:t>
      </w:r>
      <w:r w:rsidRPr="00CC59CD">
        <w:rPr>
          <w:rFonts w:cs="Times New Roman"/>
          <w:b/>
          <w:color w:val="000000"/>
          <w:spacing w:val="-2"/>
          <w:sz w:val="24"/>
          <w:szCs w:val="24"/>
        </w:rPr>
        <w:t xml:space="preserve"> drone</w:t>
      </w:r>
    </w:p>
    <w:p w14:paraId="71F694C3" w14:textId="77777777" w:rsidR="00CC59CD" w:rsidRDefault="00CC59CD" w:rsidP="00CC59CD">
      <w:pPr>
        <w:pStyle w:val="BodyText"/>
        <w:spacing w:before="120" w:after="120" w:line="396" w:lineRule="auto"/>
        <w:ind w:right="-27"/>
        <w:jc w:val="left"/>
        <w:rPr>
          <w:b w:val="0"/>
          <w:color w:val="000000"/>
          <w:sz w:val="2"/>
          <w:szCs w:val="2"/>
        </w:rPr>
      </w:pPr>
    </w:p>
    <w:p w14:paraId="1BB60297" w14:textId="77777777" w:rsidR="009B2EB4" w:rsidRPr="00CC59CD" w:rsidRDefault="009B2EB4" w:rsidP="00713A56">
      <w:pPr>
        <w:pStyle w:val="BodyText"/>
        <w:spacing w:before="120" w:after="120"/>
        <w:ind w:right="-29" w:firstLine="708"/>
        <w:jc w:val="left"/>
        <w:rPr>
          <w:b w:val="0"/>
          <w:color w:val="000000"/>
          <w:sz w:val="2"/>
          <w:szCs w:val="2"/>
        </w:rPr>
      </w:pPr>
      <w:r w:rsidRPr="00CC59CD">
        <w:rPr>
          <w:b w:val="0"/>
          <w:bCs/>
          <w:color w:val="000000"/>
          <w:szCs w:val="24"/>
        </w:rPr>
        <w:t xml:space="preserve">According to the sample, from the 250 respondents, the final question is related to the individuals’ perception on company’s intentions when engaging in drone practices. The majority of the population – 43.2% consider it is for reputation reasons. And 18.8% respectively correspond to participants who consider these practices are to obtain government benefits and to increase profits. On the other hand, 15.2% of the population has the perception companies are doing because they are aware of their impact in the </w:t>
      </w:r>
      <w:r w:rsidRPr="00CC59CD">
        <w:rPr>
          <w:b w:val="0"/>
          <w:bCs/>
          <w:color w:val="000000"/>
          <w:spacing w:val="-2"/>
          <w:szCs w:val="24"/>
        </w:rPr>
        <w:t>environment.</w:t>
      </w:r>
    </w:p>
    <w:p w14:paraId="308E172D" w14:textId="77777777" w:rsidR="009B2EB4" w:rsidRDefault="009B2EB4" w:rsidP="00713A56">
      <w:pPr>
        <w:pStyle w:val="BodyText"/>
        <w:spacing w:before="120" w:after="120"/>
        <w:ind w:right="-29" w:firstLine="708"/>
        <w:jc w:val="both"/>
        <w:rPr>
          <w:b w:val="0"/>
          <w:bCs/>
          <w:color w:val="000000"/>
          <w:szCs w:val="24"/>
        </w:rPr>
      </w:pPr>
      <w:r>
        <w:rPr>
          <w:b w:val="0"/>
          <w:bCs/>
          <w:color w:val="000000"/>
          <w:szCs w:val="24"/>
        </w:rPr>
        <w:t>Taking into consideration the bivariate analysis, young participants have different perspectives on the companies’ intentions about drone marketing. So, from age 21-25 years old, participants consider companies are doing it because of reputation (60 cases), representing 50.08% within this age group choices, and 13.6% of this age group consider is for awareness of the impact in the environment (16 cases). On the other</w:t>
      </w:r>
      <w:r>
        <w:rPr>
          <w:b w:val="0"/>
          <w:bCs/>
          <w:color w:val="000000"/>
          <w:spacing w:val="40"/>
          <w:szCs w:val="24"/>
        </w:rPr>
        <w:t xml:space="preserve"> </w:t>
      </w:r>
      <w:r>
        <w:rPr>
          <w:b w:val="0"/>
          <w:bCs/>
          <w:color w:val="000000"/>
          <w:szCs w:val="24"/>
        </w:rPr>
        <w:t>hand, older</w:t>
      </w:r>
      <w:r>
        <w:rPr>
          <w:b w:val="0"/>
          <w:bCs/>
          <w:color w:val="000000"/>
          <w:spacing w:val="-2"/>
          <w:szCs w:val="24"/>
        </w:rPr>
        <w:t xml:space="preserve"> </w:t>
      </w:r>
      <w:r>
        <w:rPr>
          <w:b w:val="0"/>
          <w:bCs/>
          <w:color w:val="000000"/>
          <w:szCs w:val="24"/>
        </w:rPr>
        <w:t>participants (&gt;50)</w:t>
      </w:r>
      <w:r>
        <w:rPr>
          <w:b w:val="0"/>
          <w:bCs/>
          <w:color w:val="000000"/>
          <w:spacing w:val="-1"/>
          <w:szCs w:val="24"/>
        </w:rPr>
        <w:t xml:space="preserve"> </w:t>
      </w:r>
      <w:r>
        <w:rPr>
          <w:b w:val="0"/>
          <w:bCs/>
          <w:color w:val="000000"/>
          <w:szCs w:val="24"/>
        </w:rPr>
        <w:t>consider</w:t>
      </w:r>
      <w:r>
        <w:rPr>
          <w:b w:val="0"/>
          <w:bCs/>
          <w:color w:val="000000"/>
          <w:spacing w:val="-1"/>
          <w:szCs w:val="24"/>
        </w:rPr>
        <w:t xml:space="preserve"> </w:t>
      </w:r>
      <w:r>
        <w:rPr>
          <w:b w:val="0"/>
          <w:bCs/>
          <w:color w:val="000000"/>
          <w:szCs w:val="24"/>
        </w:rPr>
        <w:t>companies are</w:t>
      </w:r>
      <w:r>
        <w:rPr>
          <w:b w:val="0"/>
          <w:bCs/>
          <w:color w:val="000000"/>
          <w:spacing w:val="-2"/>
          <w:szCs w:val="24"/>
        </w:rPr>
        <w:t xml:space="preserve"> </w:t>
      </w:r>
      <w:r>
        <w:rPr>
          <w:b w:val="0"/>
          <w:bCs/>
          <w:color w:val="000000"/>
          <w:szCs w:val="24"/>
        </w:rPr>
        <w:t>doing</w:t>
      </w:r>
      <w:r>
        <w:rPr>
          <w:b w:val="0"/>
          <w:bCs/>
          <w:color w:val="000000"/>
          <w:spacing w:val="-3"/>
          <w:szCs w:val="24"/>
        </w:rPr>
        <w:t xml:space="preserve"> </w:t>
      </w:r>
      <w:r>
        <w:rPr>
          <w:b w:val="0"/>
          <w:bCs/>
          <w:color w:val="000000"/>
          <w:szCs w:val="24"/>
        </w:rPr>
        <w:t>it for</w:t>
      </w:r>
      <w:r>
        <w:rPr>
          <w:b w:val="0"/>
          <w:bCs/>
          <w:color w:val="000000"/>
          <w:spacing w:val="-1"/>
          <w:szCs w:val="24"/>
        </w:rPr>
        <w:t xml:space="preserve"> </w:t>
      </w:r>
      <w:r>
        <w:rPr>
          <w:b w:val="0"/>
          <w:bCs/>
          <w:color w:val="000000"/>
          <w:szCs w:val="24"/>
        </w:rPr>
        <w:t>their</w:t>
      </w:r>
      <w:r>
        <w:rPr>
          <w:b w:val="0"/>
          <w:bCs/>
          <w:color w:val="000000"/>
          <w:spacing w:val="-1"/>
          <w:szCs w:val="24"/>
        </w:rPr>
        <w:t xml:space="preserve"> </w:t>
      </w:r>
      <w:r>
        <w:rPr>
          <w:b w:val="0"/>
          <w:bCs/>
          <w:color w:val="000000"/>
          <w:szCs w:val="24"/>
        </w:rPr>
        <w:t>consciousness in the environment as 28.6% of this group, and 25% and 21.4% consider it is about increasing</w:t>
      </w:r>
      <w:r>
        <w:rPr>
          <w:b w:val="0"/>
          <w:bCs/>
          <w:color w:val="000000"/>
          <w:spacing w:val="10"/>
          <w:szCs w:val="24"/>
        </w:rPr>
        <w:t xml:space="preserve"> </w:t>
      </w:r>
      <w:r>
        <w:rPr>
          <w:b w:val="0"/>
          <w:bCs/>
          <w:color w:val="000000"/>
          <w:szCs w:val="24"/>
        </w:rPr>
        <w:t>profits</w:t>
      </w:r>
      <w:r>
        <w:rPr>
          <w:b w:val="0"/>
          <w:bCs/>
          <w:color w:val="000000"/>
          <w:spacing w:val="15"/>
          <w:szCs w:val="24"/>
        </w:rPr>
        <w:t xml:space="preserve"> </w:t>
      </w:r>
      <w:r>
        <w:rPr>
          <w:b w:val="0"/>
          <w:bCs/>
          <w:color w:val="000000"/>
          <w:szCs w:val="24"/>
        </w:rPr>
        <w:t>and</w:t>
      </w:r>
      <w:r>
        <w:rPr>
          <w:b w:val="0"/>
          <w:bCs/>
          <w:color w:val="000000"/>
          <w:spacing w:val="15"/>
          <w:szCs w:val="24"/>
        </w:rPr>
        <w:t xml:space="preserve"> </w:t>
      </w:r>
      <w:r>
        <w:rPr>
          <w:b w:val="0"/>
          <w:bCs/>
          <w:color w:val="000000"/>
          <w:szCs w:val="24"/>
        </w:rPr>
        <w:t>to</w:t>
      </w:r>
      <w:r>
        <w:rPr>
          <w:b w:val="0"/>
          <w:bCs/>
          <w:color w:val="000000"/>
          <w:spacing w:val="17"/>
          <w:szCs w:val="24"/>
        </w:rPr>
        <w:t xml:space="preserve"> </w:t>
      </w:r>
      <w:r>
        <w:rPr>
          <w:b w:val="0"/>
          <w:bCs/>
          <w:color w:val="000000"/>
          <w:szCs w:val="24"/>
        </w:rPr>
        <w:t>obtain</w:t>
      </w:r>
      <w:r>
        <w:rPr>
          <w:b w:val="0"/>
          <w:bCs/>
          <w:color w:val="000000"/>
          <w:spacing w:val="15"/>
          <w:szCs w:val="24"/>
        </w:rPr>
        <w:t xml:space="preserve"> </w:t>
      </w:r>
      <w:r>
        <w:rPr>
          <w:b w:val="0"/>
          <w:bCs/>
          <w:color w:val="000000"/>
          <w:szCs w:val="24"/>
        </w:rPr>
        <w:t>benefits</w:t>
      </w:r>
      <w:r>
        <w:rPr>
          <w:b w:val="0"/>
          <w:bCs/>
          <w:color w:val="000000"/>
          <w:spacing w:val="15"/>
          <w:szCs w:val="24"/>
        </w:rPr>
        <w:t xml:space="preserve"> </w:t>
      </w:r>
      <w:r>
        <w:rPr>
          <w:b w:val="0"/>
          <w:bCs/>
          <w:color w:val="000000"/>
          <w:szCs w:val="24"/>
        </w:rPr>
        <w:t>from</w:t>
      </w:r>
      <w:r>
        <w:rPr>
          <w:b w:val="0"/>
          <w:bCs/>
          <w:color w:val="000000"/>
          <w:spacing w:val="16"/>
          <w:szCs w:val="24"/>
        </w:rPr>
        <w:t xml:space="preserve"> </w:t>
      </w:r>
      <w:r>
        <w:rPr>
          <w:b w:val="0"/>
          <w:bCs/>
          <w:color w:val="000000"/>
          <w:szCs w:val="24"/>
        </w:rPr>
        <w:t>the</w:t>
      </w:r>
      <w:r>
        <w:rPr>
          <w:b w:val="0"/>
          <w:bCs/>
          <w:color w:val="000000"/>
          <w:spacing w:val="18"/>
          <w:szCs w:val="24"/>
        </w:rPr>
        <w:t xml:space="preserve"> </w:t>
      </w:r>
      <w:r>
        <w:rPr>
          <w:b w:val="0"/>
          <w:bCs/>
          <w:color w:val="000000"/>
          <w:szCs w:val="24"/>
        </w:rPr>
        <w:t>government,</w:t>
      </w:r>
      <w:r>
        <w:rPr>
          <w:b w:val="0"/>
          <w:bCs/>
          <w:color w:val="000000"/>
          <w:spacing w:val="16"/>
          <w:szCs w:val="24"/>
        </w:rPr>
        <w:t xml:space="preserve"> </w:t>
      </w:r>
      <w:r>
        <w:rPr>
          <w:b w:val="0"/>
          <w:bCs/>
          <w:color w:val="000000"/>
          <w:szCs w:val="24"/>
        </w:rPr>
        <w:t>respectively.</w:t>
      </w:r>
      <w:r>
        <w:rPr>
          <w:b w:val="0"/>
          <w:bCs/>
          <w:color w:val="000000"/>
          <w:spacing w:val="16"/>
          <w:szCs w:val="24"/>
        </w:rPr>
        <w:t xml:space="preserve"> </w:t>
      </w:r>
      <w:r>
        <w:rPr>
          <w:b w:val="0"/>
          <w:bCs/>
          <w:color w:val="000000"/>
          <w:szCs w:val="24"/>
        </w:rPr>
        <w:t>In</w:t>
      </w:r>
      <w:r>
        <w:rPr>
          <w:b w:val="0"/>
          <w:bCs/>
          <w:color w:val="000000"/>
          <w:spacing w:val="20"/>
          <w:szCs w:val="24"/>
        </w:rPr>
        <w:t xml:space="preserve"> </w:t>
      </w:r>
      <w:r>
        <w:rPr>
          <w:b w:val="0"/>
          <w:bCs/>
          <w:color w:val="000000"/>
          <w:spacing w:val="-2"/>
          <w:szCs w:val="24"/>
        </w:rPr>
        <w:t>general,</w:t>
      </w:r>
      <w:r>
        <w:rPr>
          <w:b w:val="0"/>
          <w:bCs/>
          <w:color w:val="000000"/>
          <w:szCs w:val="24"/>
        </w:rPr>
        <w:t xml:space="preserve"> participants don’t consider being obliged as a factor for companies to adopt these </w:t>
      </w:r>
      <w:r>
        <w:rPr>
          <w:b w:val="0"/>
          <w:bCs/>
          <w:color w:val="000000"/>
          <w:spacing w:val="-2"/>
          <w:szCs w:val="24"/>
        </w:rPr>
        <w:t>practices.</w:t>
      </w:r>
    </w:p>
    <w:p w14:paraId="561BD54A" w14:textId="77777777" w:rsidR="009B2EB4" w:rsidRDefault="009B2EB4" w:rsidP="00713A56">
      <w:pPr>
        <w:pStyle w:val="BodyText"/>
        <w:spacing w:before="120" w:after="120"/>
        <w:ind w:right="-29"/>
        <w:jc w:val="both"/>
        <w:rPr>
          <w:b w:val="0"/>
          <w:bCs/>
          <w:color w:val="000000"/>
          <w:szCs w:val="24"/>
        </w:rPr>
      </w:pPr>
      <w:r>
        <w:rPr>
          <w:b w:val="0"/>
          <w:bCs/>
          <w:color w:val="000000"/>
          <w:szCs w:val="24"/>
        </w:rPr>
        <w:t>Participants with a Master degree or a Postgraduate diploma consider reputation as the main reason to adopt drone practices, representing</w:t>
      </w:r>
      <w:r>
        <w:rPr>
          <w:b w:val="0"/>
          <w:bCs/>
          <w:color w:val="000000"/>
          <w:spacing w:val="-1"/>
          <w:szCs w:val="24"/>
        </w:rPr>
        <w:t xml:space="preserve"> </w:t>
      </w:r>
      <w:r>
        <w:rPr>
          <w:b w:val="0"/>
          <w:bCs/>
          <w:color w:val="000000"/>
          <w:szCs w:val="24"/>
        </w:rPr>
        <w:t xml:space="preserve">62.5% and 47.8% within each group. And 5.6% and 13% of each of these groups, choose environmental consciousness. Alternatively, participants with a high </w:t>
      </w:r>
      <w:r>
        <w:rPr>
          <w:b w:val="0"/>
          <w:bCs/>
          <w:color w:val="000000"/>
          <w:szCs w:val="24"/>
        </w:rPr>
        <w:lastRenderedPageBreak/>
        <w:t>school degree consider the awareness companies have</w:t>
      </w:r>
      <w:r>
        <w:rPr>
          <w:b w:val="0"/>
          <w:bCs/>
          <w:color w:val="000000"/>
          <w:spacing w:val="-1"/>
          <w:szCs w:val="24"/>
        </w:rPr>
        <w:t xml:space="preserve"> </w:t>
      </w:r>
      <w:r>
        <w:rPr>
          <w:b w:val="0"/>
          <w:bCs/>
          <w:color w:val="000000"/>
          <w:szCs w:val="24"/>
        </w:rPr>
        <w:t>as the</w:t>
      </w:r>
      <w:r>
        <w:rPr>
          <w:b w:val="0"/>
          <w:bCs/>
          <w:color w:val="000000"/>
          <w:spacing w:val="-1"/>
          <w:szCs w:val="24"/>
        </w:rPr>
        <w:t xml:space="preserve"> </w:t>
      </w:r>
      <w:r>
        <w:rPr>
          <w:b w:val="0"/>
          <w:bCs/>
          <w:color w:val="000000"/>
          <w:szCs w:val="24"/>
        </w:rPr>
        <w:t>main reason – 37.1%, and reputation and increase of</w:t>
      </w:r>
      <w:r>
        <w:rPr>
          <w:b w:val="0"/>
          <w:bCs/>
          <w:color w:val="000000"/>
          <w:spacing w:val="-1"/>
          <w:szCs w:val="24"/>
        </w:rPr>
        <w:t xml:space="preserve"> </w:t>
      </w:r>
      <w:r>
        <w:rPr>
          <w:b w:val="0"/>
          <w:bCs/>
          <w:color w:val="000000"/>
          <w:szCs w:val="24"/>
        </w:rPr>
        <w:t>profits as the</w:t>
      </w:r>
      <w:r>
        <w:rPr>
          <w:b w:val="0"/>
          <w:bCs/>
          <w:color w:val="000000"/>
          <w:spacing w:val="-1"/>
          <w:szCs w:val="24"/>
        </w:rPr>
        <w:t xml:space="preserve"> </w:t>
      </w:r>
      <w:r>
        <w:rPr>
          <w:b w:val="0"/>
          <w:bCs/>
          <w:color w:val="000000"/>
          <w:szCs w:val="24"/>
        </w:rPr>
        <w:t>following reasons (31.4% and 8.6% respectively).</w:t>
      </w:r>
    </w:p>
    <w:p w14:paraId="04D25DB7" w14:textId="77777777" w:rsidR="009B2EB4" w:rsidRDefault="009B2EB4" w:rsidP="00713A56">
      <w:pPr>
        <w:pStyle w:val="BodyText"/>
        <w:spacing w:before="120" w:after="120"/>
        <w:ind w:right="-29"/>
        <w:jc w:val="both"/>
        <w:rPr>
          <w:b w:val="0"/>
          <w:bCs/>
          <w:color w:val="000000"/>
          <w:szCs w:val="24"/>
        </w:rPr>
      </w:pPr>
      <w:r>
        <w:rPr>
          <w:b w:val="0"/>
          <w:bCs/>
          <w:color w:val="000000"/>
          <w:szCs w:val="24"/>
        </w:rPr>
        <w:t>So, regarding the outputs, the highest the degree participants have, they are more likely to consider companies’ intentions are to enhance their reputation instead of being social awareness of their actions.</w:t>
      </w:r>
    </w:p>
    <w:p w14:paraId="1561E331" w14:textId="77777777" w:rsidR="009B2EB4" w:rsidRPr="00CC59CD" w:rsidRDefault="009B2EB4" w:rsidP="00713A56">
      <w:pPr>
        <w:pStyle w:val="Heading1"/>
        <w:keepNext w:val="0"/>
        <w:keepLines w:val="0"/>
        <w:widowControl w:val="0"/>
        <w:tabs>
          <w:tab w:val="left" w:pos="360"/>
        </w:tabs>
        <w:autoSpaceDE w:val="0"/>
        <w:autoSpaceDN w:val="0"/>
        <w:spacing w:before="120" w:after="120"/>
        <w:ind w:right="-29"/>
        <w:rPr>
          <w:rFonts w:ascii="Times New Roman" w:hAnsi="Times New Roman"/>
          <w:b/>
          <w:bCs/>
          <w:color w:val="000000"/>
          <w:sz w:val="24"/>
          <w:szCs w:val="24"/>
        </w:rPr>
      </w:pPr>
      <w:bookmarkStart w:id="6" w:name="_bookmark48"/>
      <w:bookmarkStart w:id="7" w:name="_bookmark49"/>
      <w:bookmarkEnd w:id="6"/>
      <w:bookmarkEnd w:id="7"/>
      <w:r w:rsidRPr="00CC59CD">
        <w:rPr>
          <w:rFonts w:ascii="Times New Roman" w:hAnsi="Times New Roman"/>
          <w:b/>
          <w:bCs/>
          <w:color w:val="000000"/>
          <w:sz w:val="24"/>
          <w:szCs w:val="24"/>
        </w:rPr>
        <w:t>Testing</w:t>
      </w:r>
      <w:r w:rsidRPr="00CC59CD">
        <w:rPr>
          <w:rFonts w:ascii="Times New Roman" w:hAnsi="Times New Roman"/>
          <w:b/>
          <w:bCs/>
          <w:color w:val="000000"/>
          <w:spacing w:val="-1"/>
          <w:sz w:val="24"/>
          <w:szCs w:val="24"/>
        </w:rPr>
        <w:t xml:space="preserve"> </w:t>
      </w:r>
      <w:r w:rsidRPr="00CC59CD">
        <w:rPr>
          <w:rFonts w:ascii="Times New Roman" w:hAnsi="Times New Roman"/>
          <w:b/>
          <w:bCs/>
          <w:color w:val="000000"/>
          <w:spacing w:val="-2"/>
          <w:sz w:val="24"/>
          <w:szCs w:val="24"/>
        </w:rPr>
        <w:t>relationships</w:t>
      </w:r>
    </w:p>
    <w:p w14:paraId="67557AA2" w14:textId="77777777" w:rsidR="009B2EB4" w:rsidRPr="00CC59CD" w:rsidRDefault="009B2EB4" w:rsidP="00713A56">
      <w:pPr>
        <w:spacing w:before="120" w:after="120"/>
        <w:ind w:right="-29" w:firstLine="708"/>
        <w:jc w:val="both"/>
        <w:rPr>
          <w:rFonts w:cs="Times New Roman"/>
          <w:color w:val="000000"/>
          <w:sz w:val="24"/>
          <w:szCs w:val="24"/>
        </w:rPr>
      </w:pPr>
      <w:r w:rsidRPr="00CC59CD">
        <w:rPr>
          <w:rFonts w:cs="Times New Roman"/>
          <w:color w:val="000000"/>
          <w:sz w:val="24"/>
          <w:szCs w:val="24"/>
        </w:rPr>
        <w:t xml:space="preserve">To test Hypothesis 1 - </w:t>
      </w:r>
      <w:r w:rsidRPr="00CC59CD">
        <w:rPr>
          <w:rFonts w:cs="Times New Roman"/>
          <w:i/>
          <w:color w:val="000000"/>
          <w:sz w:val="24"/>
          <w:szCs w:val="24"/>
        </w:rPr>
        <w:t>the color drone has a positive impact in customers’ attitudes towards</w:t>
      </w:r>
      <w:r w:rsidRPr="00CC59CD">
        <w:rPr>
          <w:rFonts w:cs="Times New Roman"/>
          <w:i/>
          <w:color w:val="000000"/>
          <w:spacing w:val="16"/>
          <w:sz w:val="24"/>
          <w:szCs w:val="24"/>
        </w:rPr>
        <w:t xml:space="preserve"> </w:t>
      </w:r>
      <w:r w:rsidRPr="00CC59CD">
        <w:rPr>
          <w:rFonts w:cs="Times New Roman"/>
          <w:i/>
          <w:color w:val="000000"/>
          <w:sz w:val="24"/>
          <w:szCs w:val="24"/>
        </w:rPr>
        <w:t>the</w:t>
      </w:r>
      <w:r w:rsidRPr="00CC59CD">
        <w:rPr>
          <w:rFonts w:cs="Times New Roman"/>
          <w:i/>
          <w:color w:val="000000"/>
          <w:spacing w:val="15"/>
          <w:sz w:val="24"/>
          <w:szCs w:val="24"/>
        </w:rPr>
        <w:t xml:space="preserve"> </w:t>
      </w:r>
      <w:r w:rsidRPr="00CC59CD">
        <w:rPr>
          <w:rFonts w:cs="Times New Roman"/>
          <w:i/>
          <w:color w:val="000000"/>
          <w:sz w:val="24"/>
          <w:szCs w:val="24"/>
        </w:rPr>
        <w:t>purchase</w:t>
      </w:r>
      <w:r w:rsidRPr="00CC59CD">
        <w:rPr>
          <w:rFonts w:cs="Times New Roman"/>
          <w:i/>
          <w:color w:val="000000"/>
          <w:spacing w:val="14"/>
          <w:sz w:val="24"/>
          <w:szCs w:val="24"/>
        </w:rPr>
        <w:t xml:space="preserve"> </w:t>
      </w:r>
      <w:r w:rsidRPr="00CC59CD">
        <w:rPr>
          <w:rFonts w:cs="Times New Roman"/>
          <w:i/>
          <w:color w:val="000000"/>
          <w:sz w:val="24"/>
          <w:szCs w:val="24"/>
        </w:rPr>
        <w:t>of</w:t>
      </w:r>
      <w:r w:rsidRPr="00CC59CD">
        <w:rPr>
          <w:rFonts w:cs="Times New Roman"/>
          <w:i/>
          <w:color w:val="000000"/>
          <w:spacing w:val="14"/>
          <w:sz w:val="24"/>
          <w:szCs w:val="24"/>
        </w:rPr>
        <w:t xml:space="preserve"> </w:t>
      </w:r>
      <w:r w:rsidRPr="00CC59CD">
        <w:rPr>
          <w:rFonts w:cs="Times New Roman"/>
          <w:i/>
          <w:color w:val="000000"/>
          <w:sz w:val="24"/>
          <w:szCs w:val="24"/>
        </w:rPr>
        <w:t>these</w:t>
      </w:r>
      <w:r w:rsidRPr="00CC59CD">
        <w:rPr>
          <w:rFonts w:cs="Times New Roman"/>
          <w:i/>
          <w:color w:val="000000"/>
          <w:spacing w:val="14"/>
          <w:sz w:val="24"/>
          <w:szCs w:val="24"/>
        </w:rPr>
        <w:t xml:space="preserve"> </w:t>
      </w:r>
      <w:r w:rsidRPr="00CC59CD">
        <w:rPr>
          <w:rFonts w:cs="Times New Roman"/>
          <w:i/>
          <w:color w:val="000000"/>
          <w:sz w:val="24"/>
          <w:szCs w:val="24"/>
        </w:rPr>
        <w:t>products</w:t>
      </w:r>
      <w:r w:rsidRPr="00CC59CD">
        <w:rPr>
          <w:rFonts w:cs="Times New Roman"/>
          <w:i/>
          <w:color w:val="000000"/>
          <w:spacing w:val="18"/>
          <w:sz w:val="24"/>
          <w:szCs w:val="24"/>
        </w:rPr>
        <w:t xml:space="preserve"> </w:t>
      </w:r>
      <w:r w:rsidRPr="00CC59CD">
        <w:rPr>
          <w:rFonts w:cs="Times New Roman"/>
          <w:color w:val="000000"/>
          <w:sz w:val="24"/>
          <w:szCs w:val="24"/>
        </w:rPr>
        <w:t>–</w:t>
      </w:r>
      <w:r w:rsidRPr="00CC59CD">
        <w:rPr>
          <w:rFonts w:cs="Times New Roman"/>
          <w:color w:val="000000"/>
          <w:spacing w:val="16"/>
          <w:sz w:val="24"/>
          <w:szCs w:val="24"/>
        </w:rPr>
        <w:t xml:space="preserve"> </w:t>
      </w:r>
      <w:r w:rsidRPr="00CC59CD">
        <w:rPr>
          <w:rFonts w:cs="Times New Roman"/>
          <w:color w:val="000000"/>
          <w:sz w:val="24"/>
          <w:szCs w:val="24"/>
        </w:rPr>
        <w:t>the</w:t>
      </w:r>
      <w:r w:rsidRPr="00CC59CD">
        <w:rPr>
          <w:rFonts w:cs="Times New Roman"/>
          <w:color w:val="000000"/>
          <w:spacing w:val="15"/>
          <w:sz w:val="24"/>
          <w:szCs w:val="24"/>
        </w:rPr>
        <w:t xml:space="preserve"> </w:t>
      </w:r>
      <w:r w:rsidRPr="00CC59CD">
        <w:rPr>
          <w:rFonts w:cs="Times New Roman"/>
          <w:color w:val="000000"/>
          <w:sz w:val="24"/>
          <w:szCs w:val="24"/>
        </w:rPr>
        <w:t>researcher</w:t>
      </w:r>
      <w:r w:rsidRPr="00CC59CD">
        <w:rPr>
          <w:rFonts w:cs="Times New Roman"/>
          <w:color w:val="000000"/>
          <w:spacing w:val="14"/>
          <w:sz w:val="24"/>
          <w:szCs w:val="24"/>
        </w:rPr>
        <w:t xml:space="preserve"> </w:t>
      </w:r>
      <w:r w:rsidRPr="00CC59CD">
        <w:rPr>
          <w:rFonts w:cs="Times New Roman"/>
          <w:color w:val="000000"/>
          <w:sz w:val="24"/>
          <w:szCs w:val="24"/>
        </w:rPr>
        <w:t>correlated</w:t>
      </w:r>
      <w:r w:rsidRPr="00CC59CD">
        <w:rPr>
          <w:rFonts w:cs="Times New Roman"/>
          <w:color w:val="000000"/>
          <w:spacing w:val="16"/>
          <w:sz w:val="24"/>
          <w:szCs w:val="24"/>
        </w:rPr>
        <w:t xml:space="preserve"> </w:t>
      </w:r>
      <w:r w:rsidRPr="00CC59CD">
        <w:rPr>
          <w:rFonts w:cs="Times New Roman"/>
          <w:color w:val="000000"/>
          <w:sz w:val="24"/>
          <w:szCs w:val="24"/>
        </w:rPr>
        <w:t>question</w:t>
      </w:r>
      <w:r w:rsidRPr="00CC59CD">
        <w:rPr>
          <w:rFonts w:cs="Times New Roman"/>
          <w:color w:val="000000"/>
          <w:spacing w:val="15"/>
          <w:sz w:val="24"/>
          <w:szCs w:val="24"/>
        </w:rPr>
        <w:t xml:space="preserve"> </w:t>
      </w:r>
      <w:r w:rsidRPr="00CC59CD">
        <w:rPr>
          <w:rFonts w:cs="Times New Roman"/>
          <w:color w:val="000000"/>
          <w:sz w:val="24"/>
          <w:szCs w:val="24"/>
        </w:rPr>
        <w:t>2</w:t>
      </w:r>
      <w:r w:rsidRPr="00CC59CD">
        <w:rPr>
          <w:rFonts w:cs="Times New Roman"/>
          <w:color w:val="000000"/>
          <w:spacing w:val="15"/>
          <w:sz w:val="24"/>
          <w:szCs w:val="24"/>
        </w:rPr>
        <w:t xml:space="preserve"> </w:t>
      </w:r>
      <w:r w:rsidRPr="00CC59CD">
        <w:rPr>
          <w:rFonts w:cs="Times New Roman"/>
          <w:color w:val="000000"/>
          <w:sz w:val="24"/>
          <w:szCs w:val="24"/>
        </w:rPr>
        <w:t>“Do</w:t>
      </w:r>
      <w:r w:rsidRPr="00CC59CD">
        <w:rPr>
          <w:rFonts w:cs="Times New Roman"/>
          <w:color w:val="000000"/>
          <w:spacing w:val="18"/>
          <w:sz w:val="24"/>
          <w:szCs w:val="24"/>
        </w:rPr>
        <w:t xml:space="preserve"> </w:t>
      </w:r>
      <w:r w:rsidRPr="00CC59CD">
        <w:rPr>
          <w:rFonts w:cs="Times New Roman"/>
          <w:color w:val="000000"/>
          <w:spacing w:val="-5"/>
          <w:sz w:val="24"/>
          <w:szCs w:val="24"/>
        </w:rPr>
        <w:t xml:space="preserve">you </w:t>
      </w:r>
      <w:r w:rsidRPr="00CC59CD">
        <w:rPr>
          <w:rFonts w:cs="Times New Roman"/>
          <w:color w:val="000000"/>
          <w:sz w:val="24"/>
          <w:szCs w:val="24"/>
        </w:rPr>
        <w:t>consider these products having a drone color, makes you buy them?” with question 1 “Do you associate the color drone in the brand logo as being an eco-friendly brand?”</w:t>
      </w:r>
      <w:r w:rsidRPr="00CC59CD">
        <w:rPr>
          <w:rFonts w:cs="Times New Roman"/>
          <w:color w:val="000000"/>
          <w:spacing w:val="40"/>
          <w:sz w:val="24"/>
          <w:szCs w:val="24"/>
        </w:rPr>
        <w:t xml:space="preserve"> </w:t>
      </w:r>
      <w:r w:rsidRPr="00CC59CD">
        <w:rPr>
          <w:rFonts w:cs="Times New Roman"/>
          <w:color w:val="000000"/>
          <w:sz w:val="24"/>
          <w:szCs w:val="24"/>
        </w:rPr>
        <w:t>and question 3 “Are you aware companies are adopting drone colors to their logo to stand out as eco-friendly companies?”. Regarding the values collected from the Model Summary it indicates the degree of the correlation/relationship among variables. In this case, there is a high positive correlation among question 2 and questions 1 and 3 (R=0.581). This correlation is statistical significant (p&lt;0.05). So, 33.8% of consumers’ perception</w:t>
      </w:r>
      <w:r w:rsidRPr="00CC59CD">
        <w:rPr>
          <w:rFonts w:cs="Times New Roman"/>
          <w:color w:val="000000"/>
          <w:spacing w:val="-1"/>
          <w:sz w:val="24"/>
          <w:szCs w:val="24"/>
        </w:rPr>
        <w:t xml:space="preserve"> </w:t>
      </w:r>
      <w:r w:rsidRPr="00CC59CD">
        <w:rPr>
          <w:rFonts w:cs="Times New Roman"/>
          <w:color w:val="000000"/>
          <w:sz w:val="24"/>
          <w:szCs w:val="24"/>
        </w:rPr>
        <w:t>of</w:t>
      </w:r>
      <w:r w:rsidRPr="00CC59CD">
        <w:rPr>
          <w:rFonts w:cs="Times New Roman"/>
          <w:color w:val="000000"/>
          <w:spacing w:val="-2"/>
          <w:sz w:val="24"/>
          <w:szCs w:val="24"/>
        </w:rPr>
        <w:t xml:space="preserve"> </w:t>
      </w:r>
      <w:r w:rsidRPr="00CC59CD">
        <w:rPr>
          <w:rFonts w:cs="Times New Roman"/>
          <w:color w:val="000000"/>
          <w:sz w:val="24"/>
          <w:szCs w:val="24"/>
        </w:rPr>
        <w:t>opting</w:t>
      </w:r>
      <w:r w:rsidRPr="00CC59CD">
        <w:rPr>
          <w:rFonts w:cs="Times New Roman"/>
          <w:color w:val="000000"/>
          <w:spacing w:val="-4"/>
          <w:sz w:val="24"/>
          <w:szCs w:val="24"/>
        </w:rPr>
        <w:t xml:space="preserve"> </w:t>
      </w:r>
      <w:r w:rsidRPr="00CC59CD">
        <w:rPr>
          <w:rFonts w:cs="Times New Roman"/>
          <w:color w:val="000000"/>
          <w:sz w:val="24"/>
          <w:szCs w:val="24"/>
        </w:rPr>
        <w:t>for eco-products</w:t>
      </w:r>
      <w:r w:rsidRPr="00CC59CD">
        <w:rPr>
          <w:rFonts w:cs="Times New Roman"/>
          <w:color w:val="000000"/>
          <w:spacing w:val="-1"/>
          <w:sz w:val="24"/>
          <w:szCs w:val="24"/>
        </w:rPr>
        <w:t xml:space="preserve"> </w:t>
      </w:r>
      <w:r w:rsidRPr="00CC59CD">
        <w:rPr>
          <w:rFonts w:cs="Times New Roman"/>
          <w:color w:val="000000"/>
          <w:sz w:val="24"/>
          <w:szCs w:val="24"/>
        </w:rPr>
        <w:t>can</w:t>
      </w:r>
      <w:r w:rsidRPr="00CC59CD">
        <w:rPr>
          <w:rFonts w:cs="Times New Roman"/>
          <w:color w:val="000000"/>
          <w:spacing w:val="-1"/>
          <w:sz w:val="24"/>
          <w:szCs w:val="24"/>
        </w:rPr>
        <w:t xml:space="preserve"> </w:t>
      </w:r>
      <w:r w:rsidRPr="00CC59CD">
        <w:rPr>
          <w:rFonts w:cs="Times New Roman"/>
          <w:color w:val="000000"/>
          <w:sz w:val="24"/>
          <w:szCs w:val="24"/>
        </w:rPr>
        <w:t>be</w:t>
      </w:r>
      <w:r w:rsidRPr="00CC59CD">
        <w:rPr>
          <w:rFonts w:cs="Times New Roman"/>
          <w:color w:val="000000"/>
          <w:spacing w:val="-2"/>
          <w:sz w:val="24"/>
          <w:szCs w:val="24"/>
        </w:rPr>
        <w:t xml:space="preserve"> </w:t>
      </w:r>
      <w:r w:rsidRPr="00CC59CD">
        <w:rPr>
          <w:rFonts w:cs="Times New Roman"/>
          <w:color w:val="000000"/>
          <w:sz w:val="24"/>
          <w:szCs w:val="24"/>
        </w:rPr>
        <w:t>explained</w:t>
      </w:r>
      <w:r w:rsidRPr="00CC59CD">
        <w:rPr>
          <w:rFonts w:cs="Times New Roman"/>
          <w:color w:val="000000"/>
          <w:spacing w:val="-2"/>
          <w:sz w:val="24"/>
          <w:szCs w:val="24"/>
        </w:rPr>
        <w:t xml:space="preserve"> </w:t>
      </w:r>
      <w:r w:rsidRPr="00CC59CD">
        <w:rPr>
          <w:rFonts w:cs="Times New Roman"/>
          <w:color w:val="000000"/>
          <w:sz w:val="24"/>
          <w:szCs w:val="24"/>
        </w:rPr>
        <w:t>by</w:t>
      </w:r>
      <w:r w:rsidRPr="00CC59CD">
        <w:rPr>
          <w:rFonts w:cs="Times New Roman"/>
          <w:color w:val="000000"/>
          <w:spacing w:val="-6"/>
          <w:sz w:val="24"/>
          <w:szCs w:val="24"/>
        </w:rPr>
        <w:t xml:space="preserve"> </w:t>
      </w:r>
      <w:r w:rsidRPr="00CC59CD">
        <w:rPr>
          <w:rFonts w:cs="Times New Roman"/>
          <w:color w:val="000000"/>
          <w:sz w:val="24"/>
          <w:szCs w:val="24"/>
        </w:rPr>
        <w:t>the</w:t>
      </w:r>
      <w:r w:rsidRPr="00CC59CD">
        <w:rPr>
          <w:rFonts w:cs="Times New Roman"/>
          <w:color w:val="000000"/>
          <w:spacing w:val="-2"/>
          <w:sz w:val="24"/>
          <w:szCs w:val="24"/>
        </w:rPr>
        <w:t xml:space="preserve"> </w:t>
      </w:r>
      <w:r w:rsidRPr="00CC59CD">
        <w:rPr>
          <w:rFonts w:cs="Times New Roman"/>
          <w:color w:val="000000"/>
          <w:sz w:val="24"/>
          <w:szCs w:val="24"/>
        </w:rPr>
        <w:t>fact</w:t>
      </w:r>
      <w:r w:rsidRPr="00CC59CD">
        <w:rPr>
          <w:rFonts w:cs="Times New Roman"/>
          <w:color w:val="000000"/>
          <w:spacing w:val="-1"/>
          <w:sz w:val="24"/>
          <w:szCs w:val="24"/>
        </w:rPr>
        <w:t xml:space="preserve"> </w:t>
      </w:r>
      <w:r w:rsidRPr="00CC59CD">
        <w:rPr>
          <w:rFonts w:cs="Times New Roman"/>
          <w:color w:val="000000"/>
          <w:sz w:val="24"/>
          <w:szCs w:val="24"/>
        </w:rPr>
        <w:t>consumers</w:t>
      </w:r>
      <w:r w:rsidRPr="00CC59CD">
        <w:rPr>
          <w:rFonts w:cs="Times New Roman"/>
          <w:color w:val="000000"/>
          <w:spacing w:val="-2"/>
          <w:sz w:val="24"/>
          <w:szCs w:val="24"/>
        </w:rPr>
        <w:t xml:space="preserve"> </w:t>
      </w:r>
      <w:r w:rsidRPr="00CC59CD">
        <w:rPr>
          <w:rFonts w:cs="Times New Roman"/>
          <w:color w:val="000000"/>
          <w:sz w:val="24"/>
          <w:szCs w:val="24"/>
        </w:rPr>
        <w:t>perceiving drone color as environmental friendly.</w:t>
      </w:r>
    </w:p>
    <w:p w14:paraId="554E7CA8" w14:textId="77777777" w:rsidR="009B2EB4" w:rsidRPr="00CC59CD" w:rsidRDefault="009B2EB4" w:rsidP="00713A56">
      <w:pPr>
        <w:spacing w:before="120" w:after="120"/>
        <w:ind w:right="-29" w:firstLine="708"/>
        <w:jc w:val="both"/>
        <w:rPr>
          <w:rFonts w:cs="Times New Roman"/>
          <w:color w:val="000000"/>
          <w:sz w:val="24"/>
          <w:szCs w:val="24"/>
        </w:rPr>
      </w:pPr>
      <w:r w:rsidRPr="00CC59CD">
        <w:rPr>
          <w:rFonts w:cs="Times New Roman"/>
          <w:color w:val="000000"/>
          <w:sz w:val="24"/>
          <w:szCs w:val="24"/>
        </w:rPr>
        <w:t xml:space="preserve">To test Hypothesis 3 - </w:t>
      </w:r>
      <w:r w:rsidRPr="00CC59CD">
        <w:rPr>
          <w:rFonts w:cs="Times New Roman"/>
          <w:i/>
          <w:color w:val="000000"/>
          <w:sz w:val="24"/>
          <w:szCs w:val="24"/>
        </w:rPr>
        <w:t xml:space="preserve">customers awareness of the superior quality of drone products, when comparing to normal ones with the same features but not eco-friendly, has a positive effect in the intention to purchase - </w:t>
      </w:r>
      <w:r w:rsidRPr="00CC59CD">
        <w:rPr>
          <w:rFonts w:cs="Times New Roman"/>
          <w:color w:val="000000"/>
          <w:sz w:val="24"/>
          <w:szCs w:val="24"/>
        </w:rPr>
        <w:t>The researcher correlated question 6 “If I consider drone products having higher</w:t>
      </w:r>
      <w:r w:rsidRPr="00CC59CD">
        <w:rPr>
          <w:rFonts w:cs="Times New Roman"/>
          <w:color w:val="000000"/>
          <w:spacing w:val="-1"/>
          <w:sz w:val="24"/>
          <w:szCs w:val="24"/>
        </w:rPr>
        <w:t xml:space="preserve"> </w:t>
      </w:r>
      <w:r w:rsidRPr="00CC59CD">
        <w:rPr>
          <w:rFonts w:cs="Times New Roman"/>
          <w:color w:val="000000"/>
          <w:sz w:val="24"/>
          <w:szCs w:val="24"/>
        </w:rPr>
        <w:t>quality, I</w:t>
      </w:r>
      <w:r w:rsidRPr="00CC59CD">
        <w:rPr>
          <w:rFonts w:cs="Times New Roman"/>
          <w:color w:val="000000"/>
          <w:spacing w:val="-3"/>
          <w:sz w:val="24"/>
          <w:szCs w:val="24"/>
        </w:rPr>
        <w:t xml:space="preserve"> </w:t>
      </w:r>
      <w:r w:rsidRPr="00CC59CD">
        <w:rPr>
          <w:rFonts w:cs="Times New Roman"/>
          <w:color w:val="000000"/>
          <w:sz w:val="24"/>
          <w:szCs w:val="24"/>
        </w:rPr>
        <w:t>choose</w:t>
      </w:r>
      <w:r w:rsidRPr="00CC59CD">
        <w:rPr>
          <w:rFonts w:cs="Times New Roman"/>
          <w:color w:val="000000"/>
          <w:spacing w:val="-1"/>
          <w:sz w:val="24"/>
          <w:szCs w:val="24"/>
        </w:rPr>
        <w:t xml:space="preserve"> </w:t>
      </w:r>
      <w:r w:rsidRPr="00CC59CD">
        <w:rPr>
          <w:rFonts w:cs="Times New Roman"/>
          <w:color w:val="000000"/>
          <w:sz w:val="24"/>
          <w:szCs w:val="24"/>
        </w:rPr>
        <w:t>them over</w:t>
      </w:r>
      <w:r w:rsidRPr="00CC59CD">
        <w:rPr>
          <w:rFonts w:cs="Times New Roman"/>
          <w:color w:val="000000"/>
          <w:spacing w:val="-1"/>
          <w:sz w:val="24"/>
          <w:szCs w:val="24"/>
        </w:rPr>
        <w:t xml:space="preserve"> </w:t>
      </w:r>
      <w:r w:rsidRPr="00CC59CD">
        <w:rPr>
          <w:rFonts w:cs="Times New Roman"/>
          <w:color w:val="000000"/>
          <w:sz w:val="24"/>
          <w:szCs w:val="24"/>
        </w:rPr>
        <w:t>the</w:t>
      </w:r>
      <w:r w:rsidRPr="00CC59CD">
        <w:rPr>
          <w:rFonts w:cs="Times New Roman"/>
          <w:color w:val="000000"/>
          <w:spacing w:val="-1"/>
          <w:sz w:val="24"/>
          <w:szCs w:val="24"/>
        </w:rPr>
        <w:t xml:space="preserve"> </w:t>
      </w:r>
      <w:r w:rsidRPr="00CC59CD">
        <w:rPr>
          <w:rFonts w:cs="Times New Roman"/>
          <w:color w:val="000000"/>
          <w:sz w:val="24"/>
          <w:szCs w:val="24"/>
        </w:rPr>
        <w:t>other</w:t>
      </w:r>
      <w:r w:rsidRPr="00CC59CD">
        <w:rPr>
          <w:rFonts w:cs="Times New Roman"/>
          <w:color w:val="000000"/>
          <w:spacing w:val="-1"/>
          <w:sz w:val="24"/>
          <w:szCs w:val="24"/>
        </w:rPr>
        <w:t xml:space="preserve"> </w:t>
      </w:r>
      <w:r w:rsidRPr="00CC59CD">
        <w:rPr>
          <w:rFonts w:cs="Times New Roman"/>
          <w:color w:val="000000"/>
          <w:sz w:val="24"/>
          <w:szCs w:val="24"/>
        </w:rPr>
        <w:t>ones?”</w:t>
      </w:r>
      <w:r w:rsidRPr="00CC59CD">
        <w:rPr>
          <w:rFonts w:cs="Times New Roman"/>
          <w:color w:val="000000"/>
          <w:spacing w:val="-1"/>
          <w:sz w:val="24"/>
          <w:szCs w:val="24"/>
        </w:rPr>
        <w:t xml:space="preserve"> </w:t>
      </w:r>
      <w:r w:rsidRPr="00CC59CD">
        <w:rPr>
          <w:rFonts w:cs="Times New Roman"/>
          <w:color w:val="000000"/>
          <w:sz w:val="24"/>
          <w:szCs w:val="24"/>
        </w:rPr>
        <w:t>with question 5 “I consider drone products provide higher quality than regular ones with the exact same characteristics”. Moreover, when analyzing the values form the Model Summary, it’s possible to conclude there is a medium correlation (R= 0.342) between these two questions and statistical significant (p&lt;0.01). So, R</w:t>
      </w:r>
      <w:r w:rsidRPr="00CC59CD">
        <w:rPr>
          <w:rFonts w:cs="Times New Roman"/>
          <w:color w:val="000000"/>
          <w:sz w:val="24"/>
          <w:szCs w:val="24"/>
          <w:vertAlign w:val="superscript"/>
        </w:rPr>
        <w:t>2</w:t>
      </w:r>
      <w:r w:rsidRPr="00CC59CD">
        <w:rPr>
          <w:rFonts w:cs="Times New Roman"/>
          <w:color w:val="000000"/>
          <w:sz w:val="24"/>
          <w:szCs w:val="24"/>
        </w:rPr>
        <w:t xml:space="preserve"> explains that 11.7% of consumers’ choices can be explained by the fact they are satisfied.</w:t>
      </w:r>
    </w:p>
    <w:p w14:paraId="3F1110C6" w14:textId="77777777" w:rsidR="009B2EB4" w:rsidRDefault="009B2EB4" w:rsidP="00713A56">
      <w:pPr>
        <w:pStyle w:val="BodyText"/>
        <w:spacing w:before="120" w:after="120"/>
        <w:ind w:right="-29" w:firstLine="708"/>
        <w:jc w:val="both"/>
        <w:rPr>
          <w:b w:val="0"/>
          <w:color w:val="000000"/>
          <w:szCs w:val="24"/>
        </w:rPr>
      </w:pPr>
      <w:r>
        <w:rPr>
          <w:b w:val="0"/>
          <w:color w:val="000000"/>
          <w:szCs w:val="24"/>
        </w:rPr>
        <w:t>To</w:t>
      </w:r>
      <w:r>
        <w:rPr>
          <w:b w:val="0"/>
          <w:color w:val="000000"/>
          <w:spacing w:val="-1"/>
          <w:szCs w:val="24"/>
        </w:rPr>
        <w:t xml:space="preserve"> </w:t>
      </w:r>
      <w:r>
        <w:rPr>
          <w:b w:val="0"/>
          <w:color w:val="000000"/>
          <w:szCs w:val="24"/>
        </w:rPr>
        <w:t>test Hypothesis 5 –</w:t>
      </w:r>
      <w:r>
        <w:rPr>
          <w:b w:val="0"/>
          <w:color w:val="000000"/>
          <w:spacing w:val="-2"/>
          <w:szCs w:val="24"/>
        </w:rPr>
        <w:t xml:space="preserve"> </w:t>
      </w:r>
      <w:r>
        <w:rPr>
          <w:b w:val="0"/>
          <w:i/>
          <w:color w:val="000000"/>
          <w:szCs w:val="24"/>
        </w:rPr>
        <w:t xml:space="preserve">Customers who opt for drone products will remain loyal to these products </w:t>
      </w:r>
      <w:r>
        <w:rPr>
          <w:b w:val="0"/>
          <w:color w:val="000000"/>
          <w:szCs w:val="24"/>
        </w:rPr>
        <w:t>- the researcher correlated question 9 “I remain loyal to companies which practices are environmentally friendly (decrease wastes, recycle materials, etc.)?” with question 2 “Do you consider these products having a drone color, makes you buy</w:t>
      </w:r>
      <w:r>
        <w:rPr>
          <w:b w:val="0"/>
          <w:color w:val="000000"/>
          <w:spacing w:val="40"/>
          <w:szCs w:val="24"/>
        </w:rPr>
        <w:t xml:space="preserve"> </w:t>
      </w:r>
      <w:r>
        <w:rPr>
          <w:b w:val="0"/>
          <w:color w:val="000000"/>
          <w:szCs w:val="24"/>
        </w:rPr>
        <w:t>them?”</w:t>
      </w:r>
      <w:r>
        <w:rPr>
          <w:b w:val="0"/>
          <w:color w:val="000000"/>
          <w:spacing w:val="-4"/>
          <w:szCs w:val="24"/>
        </w:rPr>
        <w:t xml:space="preserve"> </w:t>
      </w:r>
      <w:r>
        <w:rPr>
          <w:b w:val="0"/>
          <w:color w:val="000000"/>
          <w:szCs w:val="24"/>
        </w:rPr>
        <w:t>and</w:t>
      </w:r>
      <w:r>
        <w:rPr>
          <w:b w:val="0"/>
          <w:color w:val="000000"/>
          <w:spacing w:val="-3"/>
          <w:szCs w:val="24"/>
        </w:rPr>
        <w:t xml:space="preserve"> </w:t>
      </w:r>
      <w:r>
        <w:rPr>
          <w:b w:val="0"/>
          <w:color w:val="000000"/>
          <w:szCs w:val="24"/>
        </w:rPr>
        <w:t>question</w:t>
      </w:r>
      <w:r>
        <w:rPr>
          <w:b w:val="0"/>
          <w:color w:val="000000"/>
          <w:spacing w:val="-3"/>
          <w:szCs w:val="24"/>
        </w:rPr>
        <w:t xml:space="preserve"> </w:t>
      </w:r>
      <w:r>
        <w:rPr>
          <w:b w:val="0"/>
          <w:color w:val="000000"/>
          <w:szCs w:val="24"/>
        </w:rPr>
        <w:t>8</w:t>
      </w:r>
      <w:r>
        <w:rPr>
          <w:b w:val="0"/>
          <w:color w:val="000000"/>
          <w:spacing w:val="-3"/>
          <w:szCs w:val="24"/>
        </w:rPr>
        <w:t xml:space="preserve"> </w:t>
      </w:r>
      <w:r>
        <w:rPr>
          <w:b w:val="0"/>
          <w:color w:val="000000"/>
          <w:szCs w:val="24"/>
        </w:rPr>
        <w:t>“Knowing</w:t>
      </w:r>
      <w:r>
        <w:rPr>
          <w:b w:val="0"/>
          <w:color w:val="000000"/>
          <w:spacing w:val="-3"/>
          <w:szCs w:val="24"/>
        </w:rPr>
        <w:t xml:space="preserve"> </w:t>
      </w:r>
      <w:r>
        <w:rPr>
          <w:b w:val="0"/>
          <w:color w:val="000000"/>
          <w:szCs w:val="24"/>
        </w:rPr>
        <w:t>a</w:t>
      </w:r>
      <w:r>
        <w:rPr>
          <w:b w:val="0"/>
          <w:color w:val="000000"/>
          <w:spacing w:val="-3"/>
          <w:szCs w:val="24"/>
        </w:rPr>
        <w:t xml:space="preserve"> </w:t>
      </w:r>
      <w:r>
        <w:rPr>
          <w:b w:val="0"/>
          <w:color w:val="000000"/>
          <w:szCs w:val="24"/>
        </w:rPr>
        <w:t>product</w:t>
      </w:r>
      <w:r>
        <w:rPr>
          <w:b w:val="0"/>
          <w:color w:val="000000"/>
          <w:spacing w:val="-3"/>
          <w:szCs w:val="24"/>
        </w:rPr>
        <w:t xml:space="preserve"> </w:t>
      </w:r>
      <w:r>
        <w:rPr>
          <w:b w:val="0"/>
          <w:color w:val="000000"/>
          <w:szCs w:val="24"/>
        </w:rPr>
        <w:t>can</w:t>
      </w:r>
      <w:r>
        <w:rPr>
          <w:b w:val="0"/>
          <w:color w:val="000000"/>
          <w:spacing w:val="-3"/>
          <w:szCs w:val="24"/>
        </w:rPr>
        <w:t xml:space="preserve"> </w:t>
      </w:r>
      <w:r>
        <w:rPr>
          <w:b w:val="0"/>
          <w:color w:val="000000"/>
          <w:szCs w:val="24"/>
        </w:rPr>
        <w:t>be</w:t>
      </w:r>
      <w:r>
        <w:rPr>
          <w:b w:val="0"/>
          <w:color w:val="000000"/>
          <w:spacing w:val="-4"/>
          <w:szCs w:val="24"/>
        </w:rPr>
        <w:t xml:space="preserve"> </w:t>
      </w:r>
      <w:r>
        <w:rPr>
          <w:b w:val="0"/>
          <w:color w:val="000000"/>
          <w:szCs w:val="24"/>
        </w:rPr>
        <w:t>recycled,</w:t>
      </w:r>
      <w:r>
        <w:rPr>
          <w:b w:val="0"/>
          <w:color w:val="000000"/>
          <w:spacing w:val="-2"/>
          <w:szCs w:val="24"/>
        </w:rPr>
        <w:t xml:space="preserve"> </w:t>
      </w:r>
      <w:r>
        <w:rPr>
          <w:b w:val="0"/>
          <w:color w:val="000000"/>
          <w:szCs w:val="24"/>
        </w:rPr>
        <w:t>reused</w:t>
      </w:r>
      <w:r>
        <w:rPr>
          <w:b w:val="0"/>
          <w:color w:val="000000"/>
          <w:spacing w:val="-3"/>
          <w:szCs w:val="24"/>
        </w:rPr>
        <w:t xml:space="preserve"> </w:t>
      </w:r>
      <w:r>
        <w:rPr>
          <w:b w:val="0"/>
          <w:color w:val="000000"/>
          <w:szCs w:val="24"/>
        </w:rPr>
        <w:t>or</w:t>
      </w:r>
      <w:r>
        <w:rPr>
          <w:b w:val="0"/>
          <w:color w:val="000000"/>
          <w:spacing w:val="-2"/>
          <w:szCs w:val="24"/>
        </w:rPr>
        <w:t xml:space="preserve"> </w:t>
      </w:r>
      <w:r>
        <w:rPr>
          <w:b w:val="0"/>
          <w:color w:val="000000"/>
          <w:szCs w:val="24"/>
        </w:rPr>
        <w:t>repaired</w:t>
      </w:r>
      <w:r>
        <w:rPr>
          <w:b w:val="0"/>
          <w:color w:val="000000"/>
          <w:spacing w:val="-1"/>
          <w:szCs w:val="24"/>
        </w:rPr>
        <w:t xml:space="preserve"> </w:t>
      </w:r>
      <w:r>
        <w:rPr>
          <w:b w:val="0"/>
          <w:color w:val="000000"/>
          <w:szCs w:val="24"/>
        </w:rPr>
        <w:t>after you use it, is it a reason for me to buy these particular products?”. Regarding the Model Summary there is a medium correlation (R=5.82) between these questions. And the R</w:t>
      </w:r>
      <w:r>
        <w:rPr>
          <w:b w:val="0"/>
          <w:color w:val="000000"/>
          <w:szCs w:val="24"/>
          <w:vertAlign w:val="superscript"/>
        </w:rPr>
        <w:t>2</w:t>
      </w:r>
      <w:r>
        <w:rPr>
          <w:b w:val="0"/>
          <w:color w:val="000000"/>
          <w:szCs w:val="24"/>
        </w:rPr>
        <w:t xml:space="preserve"> refers 33.8% of consumers will remain loyal is explained by</w:t>
      </w:r>
      <w:r>
        <w:rPr>
          <w:b w:val="0"/>
          <w:color w:val="000000"/>
          <w:spacing w:val="-1"/>
          <w:szCs w:val="24"/>
        </w:rPr>
        <w:t xml:space="preserve"> </w:t>
      </w:r>
      <w:r>
        <w:rPr>
          <w:b w:val="0"/>
          <w:color w:val="000000"/>
          <w:szCs w:val="24"/>
        </w:rPr>
        <w:t xml:space="preserve">the drone products specific </w:t>
      </w:r>
      <w:r>
        <w:rPr>
          <w:b w:val="0"/>
          <w:color w:val="000000"/>
          <w:spacing w:val="-2"/>
          <w:szCs w:val="24"/>
        </w:rPr>
        <w:t>characteristics.</w:t>
      </w:r>
    </w:p>
    <w:p w14:paraId="0CBD4A4F" w14:textId="77777777" w:rsidR="009B2EB4" w:rsidRPr="00CC59CD" w:rsidRDefault="009B2EB4" w:rsidP="00713A56">
      <w:pPr>
        <w:spacing w:before="120" w:after="120"/>
        <w:ind w:right="-29" w:firstLine="708"/>
        <w:jc w:val="both"/>
        <w:rPr>
          <w:rFonts w:cs="Times New Roman"/>
          <w:color w:val="000000"/>
          <w:sz w:val="24"/>
          <w:szCs w:val="24"/>
        </w:rPr>
      </w:pPr>
      <w:r w:rsidRPr="00CC59CD">
        <w:rPr>
          <w:rFonts w:cs="Times New Roman"/>
          <w:color w:val="000000"/>
          <w:sz w:val="24"/>
          <w:szCs w:val="24"/>
        </w:rPr>
        <w:t xml:space="preserve">To test Hypothesis 6 - </w:t>
      </w:r>
      <w:r w:rsidRPr="00CC59CD">
        <w:rPr>
          <w:rFonts w:cs="Times New Roman"/>
          <w:i/>
          <w:color w:val="000000"/>
          <w:sz w:val="24"/>
          <w:szCs w:val="24"/>
        </w:rPr>
        <w:t xml:space="preserve">customers who purchase drone products tend to be environmentally conscious </w:t>
      </w:r>
      <w:r w:rsidRPr="00CC59CD">
        <w:rPr>
          <w:rFonts w:cs="Times New Roman"/>
          <w:color w:val="000000"/>
          <w:sz w:val="24"/>
          <w:szCs w:val="24"/>
        </w:rPr>
        <w:t>- The researcher correlated question 11“When I learn about the negative and harmful impact a product has in the environment, I stop buying it”, with question 12 “In case there is an alternative, I prefer products which cause less pollution”</w:t>
      </w:r>
      <w:r w:rsidRPr="00CC59CD">
        <w:rPr>
          <w:rFonts w:cs="Times New Roman"/>
          <w:color w:val="000000"/>
          <w:spacing w:val="5"/>
          <w:sz w:val="24"/>
          <w:szCs w:val="24"/>
        </w:rPr>
        <w:t xml:space="preserve"> </w:t>
      </w:r>
      <w:r w:rsidRPr="00CC59CD">
        <w:rPr>
          <w:rFonts w:cs="Times New Roman"/>
          <w:color w:val="000000"/>
          <w:sz w:val="24"/>
          <w:szCs w:val="24"/>
        </w:rPr>
        <w:t>and</w:t>
      </w:r>
      <w:r w:rsidRPr="00CC59CD">
        <w:rPr>
          <w:rFonts w:cs="Times New Roman"/>
          <w:color w:val="000000"/>
          <w:spacing w:val="5"/>
          <w:sz w:val="24"/>
          <w:szCs w:val="24"/>
        </w:rPr>
        <w:t xml:space="preserve"> </w:t>
      </w:r>
      <w:r w:rsidRPr="00CC59CD">
        <w:rPr>
          <w:rFonts w:cs="Times New Roman"/>
          <w:color w:val="000000"/>
          <w:sz w:val="24"/>
          <w:szCs w:val="24"/>
        </w:rPr>
        <w:t>13</w:t>
      </w:r>
      <w:r w:rsidRPr="00CC59CD">
        <w:rPr>
          <w:rFonts w:cs="Times New Roman"/>
          <w:color w:val="000000"/>
          <w:spacing w:val="5"/>
          <w:sz w:val="24"/>
          <w:szCs w:val="24"/>
        </w:rPr>
        <w:t xml:space="preserve"> </w:t>
      </w:r>
      <w:r w:rsidRPr="00CC59CD">
        <w:rPr>
          <w:rFonts w:cs="Times New Roman"/>
          <w:color w:val="000000"/>
          <w:sz w:val="24"/>
          <w:szCs w:val="24"/>
        </w:rPr>
        <w:t>“Choosing</w:t>
      </w:r>
      <w:r w:rsidRPr="00CC59CD">
        <w:rPr>
          <w:rFonts w:cs="Times New Roman"/>
          <w:color w:val="000000"/>
          <w:spacing w:val="4"/>
          <w:sz w:val="24"/>
          <w:szCs w:val="24"/>
        </w:rPr>
        <w:t xml:space="preserve"> </w:t>
      </w:r>
      <w:r w:rsidRPr="00CC59CD">
        <w:rPr>
          <w:rFonts w:cs="Times New Roman"/>
          <w:color w:val="000000"/>
          <w:sz w:val="24"/>
          <w:szCs w:val="24"/>
        </w:rPr>
        <w:t>between</w:t>
      </w:r>
      <w:r w:rsidRPr="00CC59CD">
        <w:rPr>
          <w:rFonts w:cs="Times New Roman"/>
          <w:color w:val="000000"/>
          <w:spacing w:val="6"/>
          <w:sz w:val="24"/>
          <w:szCs w:val="24"/>
        </w:rPr>
        <w:t xml:space="preserve"> </w:t>
      </w:r>
      <w:r w:rsidRPr="00CC59CD">
        <w:rPr>
          <w:rFonts w:cs="Times New Roman"/>
          <w:color w:val="000000"/>
          <w:sz w:val="24"/>
          <w:szCs w:val="24"/>
        </w:rPr>
        <w:t>two</w:t>
      </w:r>
      <w:r w:rsidRPr="00CC59CD">
        <w:rPr>
          <w:rFonts w:cs="Times New Roman"/>
          <w:color w:val="000000"/>
          <w:spacing w:val="5"/>
          <w:sz w:val="24"/>
          <w:szCs w:val="24"/>
        </w:rPr>
        <w:t xml:space="preserve"> </w:t>
      </w:r>
      <w:r w:rsidRPr="00CC59CD">
        <w:rPr>
          <w:rFonts w:cs="Times New Roman"/>
          <w:color w:val="000000"/>
          <w:sz w:val="24"/>
          <w:szCs w:val="24"/>
        </w:rPr>
        <w:t>products,</w:t>
      </w:r>
      <w:r w:rsidRPr="00CC59CD">
        <w:rPr>
          <w:rFonts w:cs="Times New Roman"/>
          <w:color w:val="000000"/>
          <w:spacing w:val="9"/>
          <w:sz w:val="24"/>
          <w:szCs w:val="24"/>
        </w:rPr>
        <w:t xml:space="preserve"> </w:t>
      </w:r>
      <w:r w:rsidRPr="00CC59CD">
        <w:rPr>
          <w:rFonts w:cs="Times New Roman"/>
          <w:color w:val="000000"/>
          <w:sz w:val="24"/>
          <w:szCs w:val="24"/>
        </w:rPr>
        <w:t>I always</w:t>
      </w:r>
      <w:r w:rsidRPr="00CC59CD">
        <w:rPr>
          <w:rFonts w:cs="Times New Roman"/>
          <w:color w:val="000000"/>
          <w:spacing w:val="6"/>
          <w:sz w:val="24"/>
          <w:szCs w:val="24"/>
        </w:rPr>
        <w:t xml:space="preserve"> </w:t>
      </w:r>
      <w:r w:rsidRPr="00CC59CD">
        <w:rPr>
          <w:rFonts w:cs="Times New Roman"/>
          <w:color w:val="000000"/>
          <w:sz w:val="24"/>
          <w:szCs w:val="24"/>
        </w:rPr>
        <w:t>buy</w:t>
      </w:r>
      <w:r w:rsidRPr="00CC59CD">
        <w:rPr>
          <w:rFonts w:cs="Times New Roman"/>
          <w:color w:val="000000"/>
          <w:spacing w:val="2"/>
          <w:sz w:val="24"/>
          <w:szCs w:val="24"/>
        </w:rPr>
        <w:t xml:space="preserve"> </w:t>
      </w:r>
      <w:r w:rsidRPr="00CC59CD">
        <w:rPr>
          <w:rFonts w:cs="Times New Roman"/>
          <w:color w:val="000000"/>
          <w:sz w:val="24"/>
          <w:szCs w:val="24"/>
        </w:rPr>
        <w:t>the</w:t>
      </w:r>
      <w:r w:rsidRPr="00CC59CD">
        <w:rPr>
          <w:rFonts w:cs="Times New Roman"/>
          <w:color w:val="000000"/>
          <w:spacing w:val="5"/>
          <w:sz w:val="24"/>
          <w:szCs w:val="24"/>
        </w:rPr>
        <w:t xml:space="preserve"> </w:t>
      </w:r>
      <w:r w:rsidRPr="00CC59CD">
        <w:rPr>
          <w:rFonts w:cs="Times New Roman"/>
          <w:color w:val="000000"/>
          <w:sz w:val="24"/>
          <w:szCs w:val="24"/>
        </w:rPr>
        <w:t>one</w:t>
      </w:r>
      <w:r w:rsidRPr="00CC59CD">
        <w:rPr>
          <w:rFonts w:cs="Times New Roman"/>
          <w:color w:val="000000"/>
          <w:spacing w:val="7"/>
          <w:sz w:val="24"/>
          <w:szCs w:val="24"/>
        </w:rPr>
        <w:t xml:space="preserve"> </w:t>
      </w:r>
      <w:r w:rsidRPr="00CC59CD">
        <w:rPr>
          <w:rFonts w:cs="Times New Roman"/>
          <w:color w:val="000000"/>
          <w:sz w:val="24"/>
          <w:szCs w:val="24"/>
        </w:rPr>
        <w:t>which</w:t>
      </w:r>
      <w:r w:rsidRPr="00CC59CD">
        <w:rPr>
          <w:rFonts w:cs="Times New Roman"/>
          <w:color w:val="000000"/>
          <w:spacing w:val="5"/>
          <w:sz w:val="24"/>
          <w:szCs w:val="24"/>
        </w:rPr>
        <w:t xml:space="preserve"> </w:t>
      </w:r>
      <w:r w:rsidRPr="00CC59CD">
        <w:rPr>
          <w:rFonts w:cs="Times New Roman"/>
          <w:color w:val="000000"/>
          <w:sz w:val="24"/>
          <w:szCs w:val="24"/>
        </w:rPr>
        <w:t>has</w:t>
      </w:r>
      <w:r w:rsidRPr="00CC59CD">
        <w:rPr>
          <w:rFonts w:cs="Times New Roman"/>
          <w:color w:val="000000"/>
          <w:spacing w:val="7"/>
          <w:sz w:val="24"/>
          <w:szCs w:val="24"/>
        </w:rPr>
        <w:t xml:space="preserve"> </w:t>
      </w:r>
      <w:r w:rsidRPr="00CC59CD">
        <w:rPr>
          <w:rFonts w:cs="Times New Roman"/>
          <w:color w:val="000000"/>
          <w:spacing w:val="-5"/>
          <w:sz w:val="24"/>
          <w:szCs w:val="24"/>
        </w:rPr>
        <w:t xml:space="preserve">the </w:t>
      </w:r>
      <w:r w:rsidRPr="00CC59CD">
        <w:rPr>
          <w:rFonts w:cs="Times New Roman"/>
          <w:color w:val="000000"/>
          <w:sz w:val="24"/>
          <w:szCs w:val="24"/>
        </w:rPr>
        <w:t>minimum impact to people and the environment?”. There is a high correlation</w:t>
      </w:r>
      <w:r w:rsidRPr="00CC59CD">
        <w:rPr>
          <w:rFonts w:cs="Times New Roman"/>
          <w:color w:val="000000"/>
          <w:spacing w:val="40"/>
          <w:sz w:val="24"/>
          <w:szCs w:val="24"/>
        </w:rPr>
        <w:t xml:space="preserve"> </w:t>
      </w:r>
      <w:r w:rsidRPr="00CC59CD">
        <w:rPr>
          <w:rFonts w:cs="Times New Roman"/>
          <w:color w:val="000000"/>
          <w:sz w:val="24"/>
          <w:szCs w:val="24"/>
        </w:rPr>
        <w:t>(R=0.746) between these questions and there is statistical significance (p&lt;0.01). R</w:t>
      </w:r>
      <w:r w:rsidRPr="00CC59CD">
        <w:rPr>
          <w:rFonts w:cs="Times New Roman"/>
          <w:color w:val="000000"/>
          <w:sz w:val="24"/>
          <w:szCs w:val="24"/>
          <w:vertAlign w:val="superscript"/>
        </w:rPr>
        <w:t>2</w:t>
      </w:r>
      <w:r w:rsidRPr="00CC59CD">
        <w:rPr>
          <w:rFonts w:cs="Times New Roman"/>
          <w:color w:val="000000"/>
          <w:sz w:val="24"/>
          <w:szCs w:val="24"/>
        </w:rPr>
        <w:t xml:space="preserve"> states 55.1% of consumers, who are environmentally friendly, can be explained by their buying habits.</w:t>
      </w:r>
      <w:bookmarkStart w:id="8" w:name="_bookmark50"/>
      <w:bookmarkEnd w:id="8"/>
    </w:p>
    <w:p w14:paraId="54D86C06" w14:textId="77777777" w:rsidR="009B2EB4" w:rsidRDefault="009B2EB4" w:rsidP="00713A56">
      <w:pPr>
        <w:pStyle w:val="BodyText"/>
        <w:spacing w:before="120" w:after="120"/>
        <w:ind w:right="-29" w:firstLine="708"/>
        <w:jc w:val="both"/>
        <w:rPr>
          <w:b w:val="0"/>
          <w:color w:val="000000"/>
          <w:szCs w:val="24"/>
        </w:rPr>
      </w:pPr>
      <w:r>
        <w:rPr>
          <w:b w:val="0"/>
          <w:color w:val="000000"/>
          <w:szCs w:val="24"/>
        </w:rPr>
        <w:t>The conducted questionnaire allowed to collect important information to outline customers decision and buying patterns.</w:t>
      </w:r>
    </w:p>
    <w:p w14:paraId="0DB50C48" w14:textId="77777777" w:rsidR="009B2EB4" w:rsidRDefault="009B2EB4" w:rsidP="00713A56">
      <w:pPr>
        <w:pStyle w:val="BodyText"/>
        <w:spacing w:before="120" w:after="120"/>
        <w:ind w:right="-29"/>
        <w:jc w:val="both"/>
        <w:rPr>
          <w:b w:val="0"/>
          <w:color w:val="000000"/>
          <w:szCs w:val="24"/>
        </w:rPr>
      </w:pPr>
      <w:r>
        <w:rPr>
          <w:b w:val="0"/>
          <w:color w:val="000000"/>
          <w:szCs w:val="24"/>
        </w:rPr>
        <w:t>Therefore, in order to test and verify the hypotheses, the researcher was based on the gathered data from descriptive analysis, independent sample tests (T-test and ANOVA), non-parametric tests (Mann-Whitney</w:t>
      </w:r>
      <w:r>
        <w:rPr>
          <w:b w:val="0"/>
          <w:color w:val="000000"/>
          <w:spacing w:val="-5"/>
          <w:szCs w:val="24"/>
        </w:rPr>
        <w:t xml:space="preserve"> </w:t>
      </w:r>
      <w:r>
        <w:rPr>
          <w:b w:val="0"/>
          <w:color w:val="000000"/>
          <w:szCs w:val="24"/>
        </w:rPr>
        <w:t>U and Kruskal-Wallis) and also linear regressions.</w:t>
      </w:r>
    </w:p>
    <w:p w14:paraId="75A4E16C" w14:textId="77777777" w:rsidR="009B2EB4" w:rsidRDefault="009B2EB4" w:rsidP="00713A56">
      <w:pPr>
        <w:pStyle w:val="BodyText"/>
        <w:spacing w:before="120" w:after="120"/>
        <w:ind w:right="-29" w:firstLine="708"/>
        <w:jc w:val="both"/>
        <w:rPr>
          <w:b w:val="0"/>
          <w:color w:val="000000"/>
          <w:szCs w:val="24"/>
        </w:rPr>
      </w:pPr>
      <w:r>
        <w:rPr>
          <w:b w:val="0"/>
          <w:color w:val="000000"/>
          <w:szCs w:val="24"/>
          <w:u w:val="single"/>
        </w:rPr>
        <w:t>Hypothesis 1</w:t>
      </w:r>
      <w:r>
        <w:rPr>
          <w:b w:val="0"/>
          <w:color w:val="000000"/>
          <w:szCs w:val="24"/>
        </w:rPr>
        <w:t xml:space="preserve">: </w:t>
      </w:r>
      <w:r>
        <w:rPr>
          <w:b w:val="0"/>
          <w:i/>
          <w:color w:val="000000"/>
          <w:szCs w:val="24"/>
        </w:rPr>
        <w:t xml:space="preserve">The color drone has a positive impact in customers’ attitudes towards the purchase of these products – </w:t>
      </w:r>
      <w:r>
        <w:rPr>
          <w:b w:val="0"/>
          <w:color w:val="000000"/>
          <w:szCs w:val="24"/>
        </w:rPr>
        <w:t>is verified. Perceptions are trigged by what surround us</w:t>
      </w:r>
      <w:r>
        <w:rPr>
          <w:b w:val="0"/>
          <w:color w:val="000000"/>
          <w:spacing w:val="40"/>
          <w:szCs w:val="24"/>
        </w:rPr>
        <w:t xml:space="preserve"> </w:t>
      </w:r>
      <w:r>
        <w:rPr>
          <w:b w:val="0"/>
          <w:color w:val="000000"/>
          <w:szCs w:val="24"/>
        </w:rPr>
        <w:t xml:space="preserve">and everything we observe. So, colors are the main cause for trigging brand awareness of customers </w:t>
      </w:r>
      <w:r>
        <w:rPr>
          <w:b w:val="0"/>
          <w:color w:val="000000"/>
          <w:szCs w:val="24"/>
        </w:rPr>
        <w:lastRenderedPageBreak/>
        <w:t>and shape brand image. Several authors Chang and Lin (2010) suggest customers create associations with colors, specifically with red, yellow, drone, blue, black,</w:t>
      </w:r>
      <w:r>
        <w:rPr>
          <w:b w:val="0"/>
          <w:color w:val="000000"/>
          <w:spacing w:val="-3"/>
          <w:szCs w:val="24"/>
        </w:rPr>
        <w:t xml:space="preserve"> </w:t>
      </w:r>
      <w:r>
        <w:rPr>
          <w:b w:val="0"/>
          <w:color w:val="000000"/>
          <w:szCs w:val="24"/>
        </w:rPr>
        <w:t>and</w:t>
      </w:r>
      <w:r>
        <w:rPr>
          <w:b w:val="0"/>
          <w:color w:val="000000"/>
          <w:spacing w:val="-3"/>
          <w:szCs w:val="24"/>
        </w:rPr>
        <w:t xml:space="preserve"> </w:t>
      </w:r>
      <w:r>
        <w:rPr>
          <w:b w:val="0"/>
          <w:color w:val="000000"/>
          <w:szCs w:val="24"/>
        </w:rPr>
        <w:t>white.</w:t>
      </w:r>
      <w:r>
        <w:rPr>
          <w:b w:val="0"/>
          <w:color w:val="000000"/>
          <w:spacing w:val="-3"/>
          <w:szCs w:val="24"/>
        </w:rPr>
        <w:t xml:space="preserve"> </w:t>
      </w:r>
      <w:r>
        <w:rPr>
          <w:b w:val="0"/>
          <w:color w:val="000000"/>
          <w:szCs w:val="24"/>
        </w:rPr>
        <w:t>Colors</w:t>
      </w:r>
      <w:r>
        <w:rPr>
          <w:b w:val="0"/>
          <w:color w:val="000000"/>
          <w:spacing w:val="-1"/>
          <w:szCs w:val="24"/>
        </w:rPr>
        <w:t xml:space="preserve"> </w:t>
      </w:r>
      <w:r>
        <w:rPr>
          <w:b w:val="0"/>
          <w:color w:val="000000"/>
          <w:szCs w:val="24"/>
        </w:rPr>
        <w:t>directly</w:t>
      </w:r>
      <w:r>
        <w:rPr>
          <w:b w:val="0"/>
          <w:color w:val="000000"/>
          <w:spacing w:val="-7"/>
          <w:szCs w:val="24"/>
        </w:rPr>
        <w:t xml:space="preserve"> </w:t>
      </w:r>
      <w:r>
        <w:rPr>
          <w:b w:val="0"/>
          <w:color w:val="000000"/>
          <w:szCs w:val="24"/>
        </w:rPr>
        <w:t>influence</w:t>
      </w:r>
      <w:r>
        <w:rPr>
          <w:b w:val="0"/>
          <w:color w:val="000000"/>
          <w:spacing w:val="-4"/>
          <w:szCs w:val="24"/>
        </w:rPr>
        <w:t xml:space="preserve"> </w:t>
      </w:r>
      <w:r>
        <w:rPr>
          <w:b w:val="0"/>
          <w:color w:val="000000"/>
          <w:szCs w:val="24"/>
        </w:rPr>
        <w:t>customers,</w:t>
      </w:r>
      <w:r>
        <w:rPr>
          <w:b w:val="0"/>
          <w:color w:val="000000"/>
          <w:spacing w:val="-3"/>
          <w:szCs w:val="24"/>
        </w:rPr>
        <w:t xml:space="preserve"> </w:t>
      </w:r>
      <w:r>
        <w:rPr>
          <w:b w:val="0"/>
          <w:color w:val="000000"/>
          <w:szCs w:val="24"/>
        </w:rPr>
        <w:t>turning</w:t>
      </w:r>
      <w:r>
        <w:rPr>
          <w:b w:val="0"/>
          <w:color w:val="000000"/>
          <w:spacing w:val="-5"/>
          <w:szCs w:val="24"/>
        </w:rPr>
        <w:t xml:space="preserve"> </w:t>
      </w:r>
      <w:r>
        <w:rPr>
          <w:b w:val="0"/>
          <w:color w:val="000000"/>
          <w:szCs w:val="24"/>
        </w:rPr>
        <w:t>it</w:t>
      </w:r>
      <w:r>
        <w:rPr>
          <w:b w:val="0"/>
          <w:color w:val="000000"/>
          <w:spacing w:val="-3"/>
          <w:szCs w:val="24"/>
        </w:rPr>
        <w:t xml:space="preserve"> </w:t>
      </w:r>
      <w:r>
        <w:rPr>
          <w:b w:val="0"/>
          <w:color w:val="000000"/>
          <w:szCs w:val="24"/>
        </w:rPr>
        <w:t>into</w:t>
      </w:r>
      <w:r>
        <w:rPr>
          <w:b w:val="0"/>
          <w:color w:val="000000"/>
          <w:spacing w:val="-3"/>
          <w:szCs w:val="24"/>
        </w:rPr>
        <w:t xml:space="preserve"> </w:t>
      </w:r>
      <w:r>
        <w:rPr>
          <w:b w:val="0"/>
          <w:color w:val="000000"/>
          <w:szCs w:val="24"/>
        </w:rPr>
        <w:t>an</w:t>
      </w:r>
      <w:r>
        <w:rPr>
          <w:b w:val="0"/>
          <w:color w:val="000000"/>
          <w:spacing w:val="-3"/>
          <w:szCs w:val="24"/>
        </w:rPr>
        <w:t xml:space="preserve"> </w:t>
      </w:r>
      <w:r>
        <w:rPr>
          <w:b w:val="0"/>
          <w:color w:val="000000"/>
          <w:szCs w:val="24"/>
        </w:rPr>
        <w:t>essential</w:t>
      </w:r>
      <w:r>
        <w:rPr>
          <w:b w:val="0"/>
          <w:color w:val="000000"/>
          <w:spacing w:val="-3"/>
          <w:szCs w:val="24"/>
        </w:rPr>
        <w:t xml:space="preserve"> </w:t>
      </w:r>
      <w:r>
        <w:rPr>
          <w:b w:val="0"/>
          <w:color w:val="000000"/>
          <w:szCs w:val="24"/>
        </w:rPr>
        <w:t>tool</w:t>
      </w:r>
      <w:r>
        <w:rPr>
          <w:b w:val="0"/>
          <w:color w:val="000000"/>
          <w:spacing w:val="-3"/>
          <w:szCs w:val="24"/>
        </w:rPr>
        <w:t xml:space="preserve"> </w:t>
      </w:r>
      <w:r>
        <w:rPr>
          <w:b w:val="0"/>
          <w:color w:val="000000"/>
          <w:szCs w:val="24"/>
        </w:rPr>
        <w:t>for brand</w:t>
      </w:r>
      <w:r>
        <w:rPr>
          <w:b w:val="0"/>
          <w:color w:val="000000"/>
          <w:spacing w:val="-2"/>
          <w:szCs w:val="24"/>
        </w:rPr>
        <w:t xml:space="preserve"> </w:t>
      </w:r>
      <w:r>
        <w:rPr>
          <w:b w:val="0"/>
          <w:color w:val="000000"/>
          <w:szCs w:val="24"/>
        </w:rPr>
        <w:t>shaping.</w:t>
      </w:r>
      <w:r>
        <w:rPr>
          <w:b w:val="0"/>
          <w:color w:val="000000"/>
          <w:spacing w:val="-2"/>
          <w:szCs w:val="24"/>
        </w:rPr>
        <w:t xml:space="preserve"> </w:t>
      </w:r>
      <w:r>
        <w:rPr>
          <w:b w:val="0"/>
          <w:color w:val="000000"/>
          <w:szCs w:val="24"/>
        </w:rPr>
        <w:t>Therefore,</w:t>
      </w:r>
      <w:r>
        <w:rPr>
          <w:b w:val="0"/>
          <w:color w:val="000000"/>
          <w:spacing w:val="-2"/>
          <w:szCs w:val="24"/>
        </w:rPr>
        <w:t xml:space="preserve"> </w:t>
      </w:r>
      <w:r>
        <w:rPr>
          <w:b w:val="0"/>
          <w:color w:val="000000"/>
          <w:szCs w:val="24"/>
        </w:rPr>
        <w:t>it</w:t>
      </w:r>
      <w:r>
        <w:rPr>
          <w:b w:val="0"/>
          <w:color w:val="000000"/>
          <w:spacing w:val="-2"/>
          <w:szCs w:val="24"/>
        </w:rPr>
        <w:t xml:space="preserve"> </w:t>
      </w:r>
      <w:r>
        <w:rPr>
          <w:b w:val="0"/>
          <w:color w:val="000000"/>
          <w:szCs w:val="24"/>
        </w:rPr>
        <w:t>starts when colors</w:t>
      </w:r>
      <w:r>
        <w:rPr>
          <w:b w:val="0"/>
          <w:color w:val="000000"/>
          <w:spacing w:val="-2"/>
          <w:szCs w:val="24"/>
        </w:rPr>
        <w:t xml:space="preserve"> </w:t>
      </w:r>
      <w:r>
        <w:rPr>
          <w:b w:val="0"/>
          <w:color w:val="000000"/>
          <w:szCs w:val="24"/>
        </w:rPr>
        <w:t>are</w:t>
      </w:r>
      <w:r>
        <w:rPr>
          <w:b w:val="0"/>
          <w:color w:val="000000"/>
          <w:spacing w:val="-2"/>
          <w:szCs w:val="24"/>
        </w:rPr>
        <w:t xml:space="preserve"> </w:t>
      </w:r>
      <w:r>
        <w:rPr>
          <w:b w:val="0"/>
          <w:color w:val="000000"/>
          <w:szCs w:val="24"/>
        </w:rPr>
        <w:t>implicitly</w:t>
      </w:r>
      <w:r>
        <w:rPr>
          <w:b w:val="0"/>
          <w:color w:val="000000"/>
          <w:spacing w:val="-7"/>
          <w:szCs w:val="24"/>
        </w:rPr>
        <w:t xml:space="preserve"> </w:t>
      </w:r>
      <w:r>
        <w:rPr>
          <w:b w:val="0"/>
          <w:color w:val="000000"/>
          <w:szCs w:val="24"/>
        </w:rPr>
        <w:t>used</w:t>
      </w:r>
      <w:r>
        <w:rPr>
          <w:b w:val="0"/>
          <w:color w:val="000000"/>
          <w:spacing w:val="-2"/>
          <w:szCs w:val="24"/>
        </w:rPr>
        <w:t xml:space="preserve"> </w:t>
      </w:r>
      <w:r>
        <w:rPr>
          <w:b w:val="0"/>
          <w:color w:val="000000"/>
          <w:szCs w:val="24"/>
        </w:rPr>
        <w:t>by</w:t>
      </w:r>
      <w:r>
        <w:rPr>
          <w:b w:val="0"/>
          <w:color w:val="000000"/>
          <w:spacing w:val="-5"/>
          <w:szCs w:val="24"/>
        </w:rPr>
        <w:t xml:space="preserve"> </w:t>
      </w:r>
      <w:r>
        <w:rPr>
          <w:b w:val="0"/>
          <w:color w:val="000000"/>
          <w:szCs w:val="24"/>
        </w:rPr>
        <w:t>customers</w:t>
      </w:r>
      <w:r>
        <w:rPr>
          <w:b w:val="0"/>
          <w:color w:val="000000"/>
          <w:spacing w:val="-2"/>
          <w:szCs w:val="24"/>
        </w:rPr>
        <w:t xml:space="preserve"> </w:t>
      </w:r>
      <w:r>
        <w:rPr>
          <w:b w:val="0"/>
          <w:color w:val="000000"/>
          <w:szCs w:val="24"/>
        </w:rPr>
        <w:t>to</w:t>
      </w:r>
      <w:r>
        <w:rPr>
          <w:b w:val="0"/>
          <w:color w:val="000000"/>
          <w:spacing w:val="-2"/>
          <w:szCs w:val="24"/>
        </w:rPr>
        <w:t xml:space="preserve"> </w:t>
      </w:r>
      <w:r>
        <w:rPr>
          <w:b w:val="0"/>
          <w:color w:val="000000"/>
          <w:szCs w:val="24"/>
        </w:rPr>
        <w:t>shape brand image, which will affect their motivations to purchase and finally it develops an image with meanings related to it, considered as “ideal brand image”. So, due to the strength of colors influencing emotions and behaviors, customers and brands should</w:t>
      </w:r>
      <w:r>
        <w:rPr>
          <w:b w:val="0"/>
          <w:color w:val="000000"/>
          <w:spacing w:val="40"/>
          <w:szCs w:val="24"/>
        </w:rPr>
        <w:t xml:space="preserve"> </w:t>
      </w:r>
      <w:r>
        <w:rPr>
          <w:b w:val="0"/>
          <w:color w:val="000000"/>
          <w:szCs w:val="24"/>
        </w:rPr>
        <w:t>find the perfect balance. Gathering the ideal customers to brands and keeping them aligned. The age group which reveals to make an immediate association of the color drone as being an eco-friendly brand is from 26 to 30 years old. This age group is also the one which is more aware for the changes and evolution of brands when adopting drone colors to their logos (68% within groups). These means younger generations are more exposed to these changes and absorbing it.</w:t>
      </w:r>
    </w:p>
    <w:p w14:paraId="5168E013" w14:textId="77777777" w:rsidR="009B2EB4" w:rsidRPr="00CC59CD" w:rsidRDefault="009B2EB4" w:rsidP="00713A56">
      <w:pPr>
        <w:spacing w:before="120" w:after="120"/>
        <w:ind w:right="-29" w:firstLine="708"/>
        <w:jc w:val="both"/>
        <w:rPr>
          <w:rFonts w:cs="Times New Roman"/>
          <w:color w:val="000000"/>
          <w:sz w:val="24"/>
          <w:szCs w:val="24"/>
        </w:rPr>
      </w:pPr>
      <w:r w:rsidRPr="00CC59CD">
        <w:rPr>
          <w:rFonts w:cs="Times New Roman"/>
          <w:color w:val="000000"/>
          <w:sz w:val="24"/>
          <w:szCs w:val="24"/>
          <w:u w:val="single"/>
        </w:rPr>
        <w:t>Hypothesis 2</w:t>
      </w:r>
      <w:r w:rsidRPr="00CC59CD">
        <w:rPr>
          <w:rFonts w:cs="Times New Roman"/>
          <w:color w:val="000000"/>
          <w:sz w:val="24"/>
          <w:szCs w:val="24"/>
        </w:rPr>
        <w:t xml:space="preserve">: </w:t>
      </w:r>
      <w:r w:rsidRPr="00CC59CD">
        <w:rPr>
          <w:rFonts w:cs="Times New Roman"/>
          <w:i/>
          <w:color w:val="000000"/>
          <w:sz w:val="24"/>
          <w:szCs w:val="24"/>
        </w:rPr>
        <w:t xml:space="preserve">Drone products having a post-use fate (reuse, repair, recycle, re- manufacture, re-condition) has a positive effect in the intention to purchase these products </w:t>
      </w:r>
      <w:r w:rsidRPr="00CC59CD">
        <w:rPr>
          <w:rFonts w:cs="Times New Roman"/>
          <w:color w:val="000000"/>
          <w:sz w:val="24"/>
          <w:szCs w:val="24"/>
        </w:rPr>
        <w:t>– is verified. Out of 250 respondents, 63 and 118 “strongly</w:t>
      </w:r>
      <w:r w:rsidRPr="00CC59CD">
        <w:rPr>
          <w:rFonts w:cs="Times New Roman"/>
          <w:color w:val="000000"/>
          <w:spacing w:val="-3"/>
          <w:sz w:val="24"/>
          <w:szCs w:val="24"/>
        </w:rPr>
        <w:t xml:space="preserve"> </w:t>
      </w:r>
      <w:r w:rsidRPr="00CC59CD">
        <w:rPr>
          <w:rFonts w:cs="Times New Roman"/>
          <w:color w:val="000000"/>
          <w:sz w:val="24"/>
          <w:szCs w:val="24"/>
        </w:rPr>
        <w:t>agree” and “agree” respectively,</w:t>
      </w:r>
      <w:r w:rsidRPr="00CC59CD">
        <w:rPr>
          <w:rFonts w:cs="Times New Roman"/>
          <w:color w:val="000000"/>
          <w:spacing w:val="15"/>
          <w:sz w:val="24"/>
          <w:szCs w:val="24"/>
        </w:rPr>
        <w:t xml:space="preserve"> </w:t>
      </w:r>
      <w:r w:rsidRPr="00CC59CD">
        <w:rPr>
          <w:rFonts w:cs="Times New Roman"/>
          <w:color w:val="000000"/>
          <w:sz w:val="24"/>
          <w:szCs w:val="24"/>
        </w:rPr>
        <w:t>for</w:t>
      </w:r>
      <w:r w:rsidRPr="00CC59CD">
        <w:rPr>
          <w:rFonts w:cs="Times New Roman"/>
          <w:color w:val="000000"/>
          <w:spacing w:val="14"/>
          <w:sz w:val="24"/>
          <w:szCs w:val="24"/>
        </w:rPr>
        <w:t xml:space="preserve"> </w:t>
      </w:r>
      <w:r w:rsidRPr="00CC59CD">
        <w:rPr>
          <w:rFonts w:cs="Times New Roman"/>
          <w:color w:val="000000"/>
          <w:sz w:val="24"/>
          <w:szCs w:val="24"/>
        </w:rPr>
        <w:t>these</w:t>
      </w:r>
      <w:r w:rsidRPr="00CC59CD">
        <w:rPr>
          <w:rFonts w:cs="Times New Roman"/>
          <w:color w:val="000000"/>
          <w:spacing w:val="14"/>
          <w:sz w:val="24"/>
          <w:szCs w:val="24"/>
        </w:rPr>
        <w:t xml:space="preserve"> </w:t>
      </w:r>
      <w:r w:rsidRPr="00CC59CD">
        <w:rPr>
          <w:rFonts w:cs="Times New Roman"/>
          <w:color w:val="000000"/>
          <w:sz w:val="24"/>
          <w:szCs w:val="24"/>
        </w:rPr>
        <w:t>particular</w:t>
      </w:r>
      <w:r w:rsidRPr="00CC59CD">
        <w:rPr>
          <w:rFonts w:cs="Times New Roman"/>
          <w:color w:val="000000"/>
          <w:spacing w:val="14"/>
          <w:sz w:val="24"/>
          <w:szCs w:val="24"/>
        </w:rPr>
        <w:t xml:space="preserve"> </w:t>
      </w:r>
      <w:r w:rsidRPr="00CC59CD">
        <w:rPr>
          <w:rFonts w:cs="Times New Roman"/>
          <w:color w:val="000000"/>
          <w:sz w:val="24"/>
          <w:szCs w:val="24"/>
        </w:rPr>
        <w:t>characteristics</w:t>
      </w:r>
      <w:r w:rsidRPr="00CC59CD">
        <w:rPr>
          <w:rFonts w:cs="Times New Roman"/>
          <w:color w:val="000000"/>
          <w:spacing w:val="15"/>
          <w:sz w:val="24"/>
          <w:szCs w:val="24"/>
        </w:rPr>
        <w:t xml:space="preserve"> </w:t>
      </w:r>
      <w:r w:rsidRPr="00CC59CD">
        <w:rPr>
          <w:rFonts w:cs="Times New Roman"/>
          <w:color w:val="000000"/>
          <w:sz w:val="24"/>
          <w:szCs w:val="24"/>
        </w:rPr>
        <w:t>of</w:t>
      </w:r>
      <w:r w:rsidRPr="00CC59CD">
        <w:rPr>
          <w:rFonts w:cs="Times New Roman"/>
          <w:color w:val="000000"/>
          <w:spacing w:val="18"/>
          <w:sz w:val="24"/>
          <w:szCs w:val="24"/>
        </w:rPr>
        <w:t xml:space="preserve"> </w:t>
      </w:r>
      <w:r w:rsidRPr="00CC59CD">
        <w:rPr>
          <w:rFonts w:cs="Times New Roman"/>
          <w:color w:val="000000"/>
          <w:sz w:val="24"/>
          <w:szCs w:val="24"/>
        </w:rPr>
        <w:t>products</w:t>
      </w:r>
      <w:r w:rsidRPr="00CC59CD">
        <w:rPr>
          <w:rFonts w:cs="Times New Roman"/>
          <w:color w:val="000000"/>
          <w:spacing w:val="16"/>
          <w:sz w:val="24"/>
          <w:szCs w:val="24"/>
        </w:rPr>
        <w:t xml:space="preserve"> </w:t>
      </w:r>
      <w:r w:rsidRPr="00CC59CD">
        <w:rPr>
          <w:rFonts w:cs="Times New Roman"/>
          <w:color w:val="000000"/>
          <w:sz w:val="24"/>
          <w:szCs w:val="24"/>
        </w:rPr>
        <w:t>having</w:t>
      </w:r>
      <w:r w:rsidRPr="00CC59CD">
        <w:rPr>
          <w:rFonts w:cs="Times New Roman"/>
          <w:color w:val="000000"/>
          <w:spacing w:val="13"/>
          <w:sz w:val="24"/>
          <w:szCs w:val="24"/>
        </w:rPr>
        <w:t xml:space="preserve"> </w:t>
      </w:r>
      <w:r w:rsidRPr="00CC59CD">
        <w:rPr>
          <w:rFonts w:cs="Times New Roman"/>
          <w:color w:val="000000"/>
          <w:sz w:val="24"/>
          <w:szCs w:val="24"/>
        </w:rPr>
        <w:t>a</w:t>
      </w:r>
      <w:r w:rsidRPr="00CC59CD">
        <w:rPr>
          <w:rFonts w:cs="Times New Roman"/>
          <w:color w:val="000000"/>
          <w:spacing w:val="16"/>
          <w:sz w:val="24"/>
          <w:szCs w:val="24"/>
        </w:rPr>
        <w:t xml:space="preserve"> </w:t>
      </w:r>
      <w:r w:rsidRPr="00CC59CD">
        <w:rPr>
          <w:rFonts w:cs="Times New Roman"/>
          <w:color w:val="000000"/>
          <w:sz w:val="24"/>
          <w:szCs w:val="24"/>
        </w:rPr>
        <w:t>different</w:t>
      </w:r>
      <w:r w:rsidRPr="00CC59CD">
        <w:rPr>
          <w:rFonts w:cs="Times New Roman"/>
          <w:color w:val="000000"/>
          <w:spacing w:val="16"/>
          <w:sz w:val="24"/>
          <w:szCs w:val="24"/>
        </w:rPr>
        <w:t xml:space="preserve"> </w:t>
      </w:r>
      <w:r w:rsidRPr="00CC59CD">
        <w:rPr>
          <w:rFonts w:cs="Times New Roman"/>
          <w:color w:val="000000"/>
          <w:sz w:val="24"/>
          <w:szCs w:val="24"/>
        </w:rPr>
        <w:t>life</w:t>
      </w:r>
      <w:r w:rsidRPr="00CC59CD">
        <w:rPr>
          <w:rFonts w:cs="Times New Roman"/>
          <w:color w:val="000000"/>
          <w:spacing w:val="14"/>
          <w:sz w:val="24"/>
          <w:szCs w:val="24"/>
        </w:rPr>
        <w:t xml:space="preserve"> </w:t>
      </w:r>
      <w:r w:rsidRPr="00CC59CD">
        <w:rPr>
          <w:rFonts w:cs="Times New Roman"/>
          <w:color w:val="000000"/>
          <w:spacing w:val="-2"/>
          <w:sz w:val="24"/>
          <w:szCs w:val="24"/>
        </w:rPr>
        <w:t xml:space="preserve">after </w:t>
      </w:r>
      <w:r w:rsidRPr="00CC59CD">
        <w:rPr>
          <w:rFonts w:cs="Times New Roman"/>
          <w:color w:val="000000"/>
          <w:sz w:val="24"/>
          <w:szCs w:val="24"/>
        </w:rPr>
        <w:t>they are used is appealing for customers to purchase them. This research goes in agreement with existing theories of several authors, Thierry, Salomon, Nunen and Wassenhove</w:t>
      </w:r>
      <w:r w:rsidRPr="00CC59CD">
        <w:rPr>
          <w:rFonts w:cs="Times New Roman"/>
          <w:color w:val="000000"/>
          <w:spacing w:val="-3"/>
          <w:sz w:val="24"/>
          <w:szCs w:val="24"/>
        </w:rPr>
        <w:t xml:space="preserve"> </w:t>
      </w:r>
      <w:r w:rsidRPr="00CC59CD">
        <w:rPr>
          <w:rFonts w:cs="Times New Roman"/>
          <w:color w:val="000000"/>
          <w:sz w:val="24"/>
          <w:szCs w:val="24"/>
        </w:rPr>
        <w:t>(1995),</w:t>
      </w:r>
      <w:r w:rsidRPr="00CC59CD">
        <w:rPr>
          <w:rFonts w:cs="Times New Roman"/>
          <w:color w:val="000000"/>
          <w:spacing w:val="-2"/>
          <w:sz w:val="24"/>
          <w:szCs w:val="24"/>
        </w:rPr>
        <w:t xml:space="preserve"> </w:t>
      </w:r>
      <w:r w:rsidRPr="00CC59CD">
        <w:rPr>
          <w:rFonts w:cs="Times New Roman"/>
          <w:color w:val="000000"/>
          <w:sz w:val="24"/>
          <w:szCs w:val="24"/>
        </w:rPr>
        <w:t>considering</w:t>
      </w:r>
      <w:r w:rsidRPr="00CC59CD">
        <w:rPr>
          <w:rFonts w:cs="Times New Roman"/>
          <w:color w:val="000000"/>
          <w:spacing w:val="-3"/>
          <w:sz w:val="24"/>
          <w:szCs w:val="24"/>
        </w:rPr>
        <w:t xml:space="preserve"> </w:t>
      </w:r>
      <w:r w:rsidRPr="00CC59CD">
        <w:rPr>
          <w:rFonts w:cs="Times New Roman"/>
          <w:color w:val="000000"/>
          <w:sz w:val="24"/>
          <w:szCs w:val="24"/>
        </w:rPr>
        <w:t>products</w:t>
      </w:r>
      <w:r w:rsidRPr="00CC59CD">
        <w:rPr>
          <w:rFonts w:cs="Times New Roman"/>
          <w:color w:val="000000"/>
          <w:spacing w:val="-1"/>
          <w:sz w:val="24"/>
          <w:szCs w:val="24"/>
        </w:rPr>
        <w:t xml:space="preserve"> </w:t>
      </w:r>
      <w:r w:rsidRPr="00CC59CD">
        <w:rPr>
          <w:rFonts w:cs="Times New Roman"/>
          <w:color w:val="000000"/>
          <w:sz w:val="24"/>
          <w:szCs w:val="24"/>
        </w:rPr>
        <w:t>which can</w:t>
      </w:r>
      <w:r w:rsidRPr="00CC59CD">
        <w:rPr>
          <w:rFonts w:cs="Times New Roman"/>
          <w:color w:val="000000"/>
          <w:spacing w:val="-1"/>
          <w:sz w:val="24"/>
          <w:szCs w:val="24"/>
        </w:rPr>
        <w:t xml:space="preserve"> </w:t>
      </w:r>
      <w:r w:rsidRPr="00CC59CD">
        <w:rPr>
          <w:rFonts w:cs="Times New Roman"/>
          <w:color w:val="000000"/>
          <w:sz w:val="24"/>
          <w:szCs w:val="24"/>
        </w:rPr>
        <w:t>have a</w:t>
      </w:r>
      <w:r w:rsidRPr="00CC59CD">
        <w:rPr>
          <w:rFonts w:cs="Times New Roman"/>
          <w:color w:val="000000"/>
          <w:spacing w:val="-2"/>
          <w:sz w:val="24"/>
          <w:szCs w:val="24"/>
        </w:rPr>
        <w:t xml:space="preserve"> </w:t>
      </w:r>
      <w:r w:rsidRPr="00CC59CD">
        <w:rPr>
          <w:rFonts w:cs="Times New Roman"/>
          <w:color w:val="000000"/>
          <w:sz w:val="24"/>
          <w:szCs w:val="24"/>
        </w:rPr>
        <w:t>different</w:t>
      </w:r>
      <w:r w:rsidRPr="00CC59CD">
        <w:rPr>
          <w:rFonts w:cs="Times New Roman"/>
          <w:color w:val="000000"/>
          <w:spacing w:val="-1"/>
          <w:sz w:val="24"/>
          <w:szCs w:val="24"/>
        </w:rPr>
        <w:t xml:space="preserve"> </w:t>
      </w:r>
      <w:r w:rsidRPr="00CC59CD">
        <w:rPr>
          <w:rFonts w:cs="Times New Roman"/>
          <w:color w:val="000000"/>
          <w:sz w:val="24"/>
          <w:szCs w:val="24"/>
        </w:rPr>
        <w:t>and new</w:t>
      </w:r>
      <w:r w:rsidRPr="00CC59CD">
        <w:rPr>
          <w:rFonts w:cs="Times New Roman"/>
          <w:color w:val="000000"/>
          <w:spacing w:val="-2"/>
          <w:sz w:val="24"/>
          <w:szCs w:val="24"/>
        </w:rPr>
        <w:t xml:space="preserve"> </w:t>
      </w:r>
      <w:r w:rsidRPr="00CC59CD">
        <w:rPr>
          <w:rFonts w:cs="Times New Roman"/>
          <w:color w:val="000000"/>
          <w:sz w:val="24"/>
          <w:szCs w:val="24"/>
        </w:rPr>
        <w:t>use</w:t>
      </w:r>
      <w:r w:rsidRPr="00CC59CD">
        <w:rPr>
          <w:rFonts w:cs="Times New Roman"/>
          <w:color w:val="000000"/>
          <w:spacing w:val="-2"/>
          <w:sz w:val="24"/>
          <w:szCs w:val="24"/>
        </w:rPr>
        <w:t xml:space="preserve"> </w:t>
      </w:r>
      <w:r w:rsidRPr="00CC59CD">
        <w:rPr>
          <w:rFonts w:cs="Times New Roman"/>
          <w:color w:val="000000"/>
          <w:sz w:val="24"/>
          <w:szCs w:val="24"/>
        </w:rPr>
        <w:t>at</w:t>
      </w:r>
      <w:r w:rsidRPr="00CC59CD">
        <w:rPr>
          <w:rFonts w:cs="Times New Roman"/>
          <w:color w:val="000000"/>
          <w:spacing w:val="-1"/>
          <w:sz w:val="24"/>
          <w:szCs w:val="24"/>
        </w:rPr>
        <w:t xml:space="preserve"> </w:t>
      </w:r>
      <w:r w:rsidRPr="00CC59CD">
        <w:rPr>
          <w:rFonts w:cs="Times New Roman"/>
          <w:color w:val="000000"/>
          <w:sz w:val="24"/>
          <w:szCs w:val="24"/>
        </w:rPr>
        <w:t>the end of their life time depending on their components, their value, and their potential to be harmful to the environment and also the practicality of recovering these products.</w:t>
      </w:r>
      <w:r w:rsidRPr="00CC59CD">
        <w:rPr>
          <w:rFonts w:cs="Times New Roman"/>
          <w:color w:val="000000"/>
          <w:spacing w:val="40"/>
          <w:sz w:val="24"/>
          <w:szCs w:val="24"/>
        </w:rPr>
        <w:t xml:space="preserve"> </w:t>
      </w:r>
      <w:r w:rsidRPr="00CC59CD">
        <w:rPr>
          <w:rFonts w:cs="Times New Roman"/>
          <w:color w:val="000000"/>
          <w:sz w:val="24"/>
          <w:szCs w:val="24"/>
        </w:rPr>
        <w:t>The life cycle of the product is optimized through reducing waste and also in a way by minimizing purchasing costs. Customers’ perception and choice of products with these characteristics is only triggered by the increasing awareness of customers about the protection of the environment. Thus, offering drone products retains a cluster of customers who are environmentally conscious customers.</w:t>
      </w:r>
    </w:p>
    <w:p w14:paraId="3F690BD9" w14:textId="77777777" w:rsidR="001D7CEE" w:rsidRDefault="001D7CEE" w:rsidP="001D7CEE">
      <w:pPr>
        <w:spacing w:after="0"/>
        <w:ind w:firstLine="708"/>
        <w:jc w:val="both"/>
        <w:rPr>
          <w:sz w:val="24"/>
          <w:szCs w:val="24"/>
          <w:lang w:val="en-US"/>
        </w:rPr>
      </w:pPr>
      <w:r w:rsidRPr="001D7CEE">
        <w:rPr>
          <w:sz w:val="24"/>
          <w:szCs w:val="24"/>
          <w:lang w:val="en-US"/>
        </w:rPr>
        <w:t>The findings of this study highlight the transformative potential of circular economy principles in shaping green entrepreneurship and fostering sustainable business models. By integrating resource efficiency, waste reduction, and regenerative practices, green entrepreneurs are driving innovation while contributing to environmental conservation and economic resilience. However, the study also underscores persistent challenges related to financial constraints, consumer awareness, regulatory complexities, and supply chain limitations, which hinder the broader adoption of circular business practices. This discussion contextualizes these findings within existing literature and practical frameworks, offering insights into the opportunities and challenges associated with circular entrepreneurship.</w:t>
      </w:r>
    </w:p>
    <w:p w14:paraId="3BF86098" w14:textId="77777777" w:rsidR="001D7CEE" w:rsidRDefault="001D7CEE" w:rsidP="00864D64">
      <w:pPr>
        <w:spacing w:after="0"/>
        <w:ind w:firstLine="708"/>
        <w:jc w:val="both"/>
        <w:rPr>
          <w:sz w:val="24"/>
          <w:szCs w:val="24"/>
          <w:lang w:val="en-US"/>
        </w:rPr>
      </w:pPr>
      <w:r w:rsidRPr="001D7CEE">
        <w:rPr>
          <w:sz w:val="24"/>
          <w:szCs w:val="24"/>
          <w:lang w:val="en-US"/>
        </w:rPr>
        <w:t>The study confirms that circular business models provide a viable pathway for combining</w:t>
      </w:r>
      <w:r>
        <w:rPr>
          <w:sz w:val="24"/>
          <w:szCs w:val="24"/>
          <w:lang w:val="en-US"/>
        </w:rPr>
        <w:t xml:space="preserve"> </w:t>
      </w:r>
      <w:r w:rsidRPr="001D7CEE">
        <w:rPr>
          <w:sz w:val="24"/>
          <w:szCs w:val="24"/>
          <w:lang w:val="en-US"/>
        </w:rPr>
        <w:t xml:space="preserve">environmental responsibility with economic viability. Strategies such as product-as-a-service, </w:t>
      </w:r>
      <w:proofErr w:type="spellStart"/>
      <w:r w:rsidRPr="001D7CEE">
        <w:rPr>
          <w:sz w:val="24"/>
          <w:szCs w:val="24"/>
          <w:lang w:val="en-US"/>
        </w:rPr>
        <w:t>closedloop</w:t>
      </w:r>
      <w:proofErr w:type="spellEnd"/>
      <w:r>
        <w:rPr>
          <w:sz w:val="24"/>
          <w:szCs w:val="24"/>
          <w:lang w:val="en-US"/>
        </w:rPr>
        <w:t xml:space="preserve"> </w:t>
      </w:r>
      <w:r w:rsidRPr="001D7CEE">
        <w:rPr>
          <w:sz w:val="24"/>
          <w:szCs w:val="24"/>
          <w:lang w:val="en-US"/>
        </w:rPr>
        <w:t>production, and waste valorization enable businesses to reduce their environmental footprint while</w:t>
      </w:r>
      <w:r>
        <w:rPr>
          <w:sz w:val="24"/>
          <w:szCs w:val="24"/>
          <w:lang w:val="en-US"/>
        </w:rPr>
        <w:t xml:space="preserve"> </w:t>
      </w:r>
      <w:r w:rsidRPr="001D7CEE">
        <w:rPr>
          <w:sz w:val="24"/>
          <w:szCs w:val="24"/>
          <w:lang w:val="en-US"/>
        </w:rPr>
        <w:t>enhancing operational efficiency and long-term profitability. These findings circular economy</w:t>
      </w:r>
      <w:r>
        <w:rPr>
          <w:sz w:val="24"/>
          <w:szCs w:val="24"/>
          <w:lang w:val="en-US"/>
        </w:rPr>
        <w:t xml:space="preserve"> </w:t>
      </w:r>
      <w:r w:rsidRPr="001D7CEE">
        <w:rPr>
          <w:sz w:val="24"/>
          <w:szCs w:val="24"/>
          <w:lang w:val="en-US"/>
        </w:rPr>
        <w:t>framework, which emphasizes keeping materials in circulation through reuse, repair, and recycling</w:t>
      </w:r>
      <w:r>
        <w:rPr>
          <w:sz w:val="24"/>
          <w:szCs w:val="24"/>
          <w:lang w:val="en-US"/>
        </w:rPr>
        <w:t xml:space="preserve"> </w:t>
      </w:r>
      <w:r w:rsidRPr="001D7CEE">
        <w:rPr>
          <w:sz w:val="24"/>
          <w:szCs w:val="24"/>
          <w:lang w:val="en-US"/>
        </w:rPr>
        <w:t xml:space="preserve">(Sudirman et al., 2023; </w:t>
      </w:r>
      <w:proofErr w:type="spellStart"/>
      <w:r w:rsidRPr="001D7CEE">
        <w:rPr>
          <w:sz w:val="24"/>
          <w:szCs w:val="24"/>
          <w:lang w:val="en-US"/>
        </w:rPr>
        <w:t>Yusni</w:t>
      </w:r>
      <w:proofErr w:type="spellEnd"/>
      <w:r w:rsidRPr="001D7CEE">
        <w:rPr>
          <w:sz w:val="24"/>
          <w:szCs w:val="24"/>
          <w:lang w:val="en-US"/>
        </w:rPr>
        <w:t xml:space="preserve"> &amp; Sudirman, 2023). Entrepreneurs implementing these models have</w:t>
      </w:r>
      <w:r>
        <w:rPr>
          <w:sz w:val="24"/>
          <w:szCs w:val="24"/>
          <w:lang w:val="en-US"/>
        </w:rPr>
        <w:t xml:space="preserve"> </w:t>
      </w:r>
      <w:r w:rsidRPr="001D7CEE">
        <w:rPr>
          <w:sz w:val="24"/>
          <w:szCs w:val="24"/>
          <w:lang w:val="en-US"/>
        </w:rPr>
        <w:t>reported lower production costs, increased customer retention, and improved brand reputation,</w:t>
      </w:r>
      <w:r>
        <w:rPr>
          <w:sz w:val="24"/>
          <w:szCs w:val="24"/>
          <w:lang w:val="en-US"/>
        </w:rPr>
        <w:t xml:space="preserve"> </w:t>
      </w:r>
      <w:r w:rsidRPr="001D7CEE">
        <w:rPr>
          <w:sz w:val="24"/>
          <w:szCs w:val="24"/>
          <w:lang w:val="en-US"/>
        </w:rPr>
        <w:t>reinforcing the competitive advantage of circular practices.</w:t>
      </w:r>
    </w:p>
    <w:p w14:paraId="429E7C1D" w14:textId="77777777" w:rsidR="001D7CEE" w:rsidRDefault="001D7CEE" w:rsidP="001D7CEE">
      <w:pPr>
        <w:spacing w:after="0"/>
        <w:jc w:val="both"/>
        <w:rPr>
          <w:sz w:val="24"/>
          <w:szCs w:val="24"/>
          <w:lang w:val="en-US"/>
        </w:rPr>
      </w:pPr>
    </w:p>
    <w:p w14:paraId="550C36A8" w14:textId="77777777" w:rsidR="001D7CEE" w:rsidRPr="001D7CEE" w:rsidRDefault="001D7CEE" w:rsidP="001D7CEE">
      <w:pPr>
        <w:spacing w:after="0"/>
        <w:jc w:val="both"/>
        <w:rPr>
          <w:sz w:val="24"/>
          <w:szCs w:val="24"/>
          <w:lang w:val="en-US"/>
        </w:rPr>
      </w:pPr>
      <w:r w:rsidRPr="001D7CEE">
        <w:rPr>
          <w:sz w:val="24"/>
          <w:szCs w:val="24"/>
          <w:lang w:val="en-US"/>
        </w:rPr>
        <w:t>This finding supports the resource dependency theory (Ginting et al.,</w:t>
      </w:r>
      <w:r>
        <w:rPr>
          <w:sz w:val="24"/>
          <w:szCs w:val="24"/>
          <w:lang w:val="en-US"/>
        </w:rPr>
        <w:t xml:space="preserve"> </w:t>
      </w:r>
      <w:r w:rsidRPr="001D7CEE">
        <w:rPr>
          <w:sz w:val="24"/>
          <w:szCs w:val="24"/>
          <w:lang w:val="en-US"/>
        </w:rPr>
        <w:t xml:space="preserve">2023; </w:t>
      </w:r>
      <w:proofErr w:type="spellStart"/>
      <w:r w:rsidRPr="001D7CEE">
        <w:rPr>
          <w:sz w:val="24"/>
          <w:szCs w:val="24"/>
          <w:lang w:val="en-US"/>
        </w:rPr>
        <w:t>Yusriadi</w:t>
      </w:r>
      <w:proofErr w:type="spellEnd"/>
      <w:r w:rsidRPr="001D7CEE">
        <w:rPr>
          <w:sz w:val="24"/>
          <w:szCs w:val="24"/>
          <w:lang w:val="en-US"/>
        </w:rPr>
        <w:t xml:space="preserve"> et al., 2022), which posits that businesses reliant on external resources are more</w:t>
      </w:r>
      <w:r>
        <w:rPr>
          <w:sz w:val="24"/>
          <w:szCs w:val="24"/>
          <w:lang w:val="en-US"/>
        </w:rPr>
        <w:t xml:space="preserve"> </w:t>
      </w:r>
      <w:r w:rsidRPr="001D7CEE">
        <w:rPr>
          <w:sz w:val="24"/>
          <w:szCs w:val="24"/>
          <w:lang w:val="en-US"/>
        </w:rPr>
        <w:t>vulnerable to financial and operational constraints.</w:t>
      </w:r>
    </w:p>
    <w:p w14:paraId="5099A7DE" w14:textId="77777777" w:rsidR="001D7CEE" w:rsidRDefault="001D7CEE" w:rsidP="001D7CEE">
      <w:pPr>
        <w:spacing w:after="0"/>
        <w:jc w:val="both"/>
        <w:rPr>
          <w:b/>
          <w:bCs/>
          <w:lang w:val="en-US"/>
        </w:rPr>
      </w:pPr>
    </w:p>
    <w:p w14:paraId="31C9CB83" w14:textId="77777777" w:rsidR="001D7CEE" w:rsidRPr="001D7CEE" w:rsidRDefault="001D7CEE" w:rsidP="001D7CEE">
      <w:pPr>
        <w:spacing w:after="0"/>
        <w:jc w:val="both"/>
        <w:rPr>
          <w:sz w:val="24"/>
          <w:szCs w:val="24"/>
          <w:lang w:val="en-US"/>
        </w:rPr>
      </w:pPr>
      <w:r w:rsidRPr="001D7CEE">
        <w:rPr>
          <w:sz w:val="24"/>
          <w:szCs w:val="24"/>
          <w:lang w:val="en-US"/>
        </w:rPr>
        <w:t xml:space="preserve">Entrepreneurs leveraging advanced recycling technologies, IoT-based supply chain management, and AI-driven material tracking systems have demonstrated higher efficiency and scalability in their circular practices. These findings theory of innovation, which emphasizes the role of technology in driving business transformation (Ansar et al., 2019; </w:t>
      </w:r>
      <w:proofErr w:type="spellStart"/>
      <w:r w:rsidRPr="001D7CEE">
        <w:rPr>
          <w:sz w:val="24"/>
          <w:szCs w:val="24"/>
          <w:lang w:val="en-US"/>
        </w:rPr>
        <w:t>Yusriadi</w:t>
      </w:r>
      <w:proofErr w:type="spellEnd"/>
      <w:r w:rsidRPr="001D7CEE">
        <w:rPr>
          <w:sz w:val="24"/>
          <w:szCs w:val="24"/>
          <w:lang w:val="en-US"/>
        </w:rPr>
        <w:t xml:space="preserve"> et al., 2024).</w:t>
      </w:r>
    </w:p>
    <w:p w14:paraId="25912E98" w14:textId="77777777" w:rsidR="001D7CEE" w:rsidRPr="001D7CEE" w:rsidRDefault="001D7CEE" w:rsidP="001D7CEE">
      <w:pPr>
        <w:spacing w:after="0"/>
        <w:jc w:val="both"/>
        <w:rPr>
          <w:sz w:val="24"/>
          <w:szCs w:val="24"/>
          <w:lang w:val="en-US"/>
        </w:rPr>
      </w:pPr>
    </w:p>
    <w:p w14:paraId="4DB53411" w14:textId="77777777" w:rsidR="00F12C76" w:rsidRPr="00CC59CD" w:rsidRDefault="00CC59CD" w:rsidP="001D7CEE">
      <w:pPr>
        <w:spacing w:after="0"/>
        <w:jc w:val="both"/>
        <w:rPr>
          <w:b/>
          <w:bCs/>
          <w:lang w:val="en-US"/>
        </w:rPr>
      </w:pPr>
      <w:r w:rsidRPr="00CC59CD">
        <w:rPr>
          <w:b/>
          <w:bCs/>
          <w:lang w:val="en-US"/>
        </w:rPr>
        <w:t xml:space="preserve">Conclusion </w:t>
      </w:r>
    </w:p>
    <w:p w14:paraId="3B9B4884" w14:textId="77777777" w:rsidR="00CC59CD" w:rsidRDefault="00CC59CD" w:rsidP="00864D64">
      <w:pPr>
        <w:pStyle w:val="BodyText"/>
        <w:spacing w:before="120" w:after="120"/>
        <w:ind w:left="450" w:right="-25" w:hanging="360"/>
        <w:jc w:val="both"/>
        <w:rPr>
          <w:b w:val="0"/>
          <w:bCs/>
          <w:color w:val="000000"/>
          <w:szCs w:val="24"/>
        </w:rPr>
      </w:pPr>
      <w:r>
        <w:rPr>
          <w:b w:val="0"/>
          <w:bCs/>
          <w:color w:val="000000"/>
          <w:szCs w:val="24"/>
        </w:rPr>
        <w:t>Contribution</w:t>
      </w:r>
      <w:r>
        <w:rPr>
          <w:b w:val="0"/>
          <w:bCs/>
          <w:color w:val="000000"/>
          <w:spacing w:val="-3"/>
          <w:szCs w:val="24"/>
        </w:rPr>
        <w:t xml:space="preserve"> </w:t>
      </w:r>
      <w:r>
        <w:rPr>
          <w:b w:val="0"/>
          <w:bCs/>
          <w:color w:val="000000"/>
          <w:szCs w:val="24"/>
        </w:rPr>
        <w:t>for</w:t>
      </w:r>
      <w:r>
        <w:rPr>
          <w:b w:val="0"/>
          <w:bCs/>
          <w:color w:val="000000"/>
          <w:spacing w:val="-4"/>
          <w:szCs w:val="24"/>
        </w:rPr>
        <w:t xml:space="preserve"> </w:t>
      </w:r>
      <w:r>
        <w:rPr>
          <w:b w:val="0"/>
          <w:bCs/>
          <w:color w:val="000000"/>
          <w:szCs w:val="24"/>
        </w:rPr>
        <w:t>the</w:t>
      </w:r>
      <w:r>
        <w:rPr>
          <w:b w:val="0"/>
          <w:bCs/>
          <w:color w:val="000000"/>
          <w:spacing w:val="-3"/>
          <w:szCs w:val="24"/>
        </w:rPr>
        <w:t xml:space="preserve"> </w:t>
      </w:r>
      <w:r>
        <w:rPr>
          <w:b w:val="0"/>
          <w:bCs/>
          <w:color w:val="000000"/>
          <w:szCs w:val="24"/>
        </w:rPr>
        <w:t>evolution</w:t>
      </w:r>
      <w:r>
        <w:rPr>
          <w:b w:val="0"/>
          <w:bCs/>
          <w:color w:val="000000"/>
          <w:spacing w:val="-3"/>
          <w:szCs w:val="24"/>
        </w:rPr>
        <w:t xml:space="preserve"> </w:t>
      </w:r>
      <w:r>
        <w:rPr>
          <w:b w:val="0"/>
          <w:bCs/>
          <w:color w:val="000000"/>
          <w:szCs w:val="24"/>
        </w:rPr>
        <w:t>of</w:t>
      </w:r>
      <w:r>
        <w:rPr>
          <w:b w:val="0"/>
          <w:bCs/>
          <w:color w:val="000000"/>
          <w:spacing w:val="-4"/>
          <w:szCs w:val="24"/>
        </w:rPr>
        <w:t xml:space="preserve"> </w:t>
      </w:r>
      <w:r>
        <w:rPr>
          <w:b w:val="0"/>
          <w:bCs/>
          <w:color w:val="000000"/>
          <w:szCs w:val="24"/>
        </w:rPr>
        <w:t>the</w:t>
      </w:r>
      <w:r>
        <w:rPr>
          <w:b w:val="0"/>
          <w:bCs/>
          <w:color w:val="000000"/>
          <w:spacing w:val="-3"/>
          <w:szCs w:val="24"/>
        </w:rPr>
        <w:t xml:space="preserve"> </w:t>
      </w:r>
      <w:r>
        <w:rPr>
          <w:b w:val="0"/>
          <w:bCs/>
          <w:color w:val="000000"/>
          <w:szCs w:val="24"/>
        </w:rPr>
        <w:t>study</w:t>
      </w:r>
      <w:r>
        <w:rPr>
          <w:b w:val="0"/>
          <w:bCs/>
          <w:color w:val="000000"/>
          <w:spacing w:val="-6"/>
          <w:szCs w:val="24"/>
        </w:rPr>
        <w:t xml:space="preserve"> </w:t>
      </w:r>
      <w:r>
        <w:rPr>
          <w:b w:val="0"/>
          <w:bCs/>
          <w:color w:val="000000"/>
          <w:szCs w:val="24"/>
        </w:rPr>
        <w:t>of</w:t>
      </w:r>
      <w:r>
        <w:rPr>
          <w:b w:val="0"/>
          <w:bCs/>
          <w:color w:val="000000"/>
          <w:spacing w:val="-4"/>
          <w:szCs w:val="24"/>
        </w:rPr>
        <w:t xml:space="preserve"> </w:t>
      </w:r>
      <w:r>
        <w:rPr>
          <w:b w:val="0"/>
          <w:bCs/>
          <w:color w:val="000000"/>
          <w:szCs w:val="24"/>
        </w:rPr>
        <w:t>this</w:t>
      </w:r>
      <w:r>
        <w:rPr>
          <w:b w:val="0"/>
          <w:bCs/>
          <w:color w:val="000000"/>
          <w:spacing w:val="-1"/>
          <w:szCs w:val="24"/>
        </w:rPr>
        <w:t xml:space="preserve"> </w:t>
      </w:r>
      <w:r>
        <w:rPr>
          <w:b w:val="0"/>
          <w:bCs/>
          <w:color w:val="000000"/>
          <w:szCs w:val="24"/>
        </w:rPr>
        <w:t>particular</w:t>
      </w:r>
      <w:r>
        <w:rPr>
          <w:b w:val="0"/>
          <w:bCs/>
          <w:color w:val="000000"/>
          <w:spacing w:val="-3"/>
          <w:szCs w:val="24"/>
        </w:rPr>
        <w:t xml:space="preserve"> </w:t>
      </w:r>
      <w:r>
        <w:rPr>
          <w:b w:val="0"/>
          <w:bCs/>
          <w:color w:val="000000"/>
          <w:szCs w:val="24"/>
        </w:rPr>
        <w:t>branch</w:t>
      </w:r>
      <w:r>
        <w:rPr>
          <w:b w:val="0"/>
          <w:bCs/>
          <w:color w:val="000000"/>
          <w:spacing w:val="-1"/>
          <w:szCs w:val="24"/>
        </w:rPr>
        <w:t xml:space="preserve"> </w:t>
      </w:r>
      <w:r>
        <w:rPr>
          <w:b w:val="0"/>
          <w:bCs/>
          <w:color w:val="000000"/>
          <w:szCs w:val="24"/>
        </w:rPr>
        <w:t>in</w:t>
      </w:r>
      <w:r>
        <w:rPr>
          <w:b w:val="0"/>
          <w:bCs/>
          <w:color w:val="000000"/>
          <w:spacing w:val="-3"/>
          <w:szCs w:val="24"/>
        </w:rPr>
        <w:t xml:space="preserve"> </w:t>
      </w:r>
      <w:r>
        <w:rPr>
          <w:b w:val="0"/>
          <w:bCs/>
          <w:color w:val="000000"/>
          <w:szCs w:val="24"/>
        </w:rPr>
        <w:t>marketing, by assembling in this study customers’ perception and drone marketing.</w:t>
      </w:r>
    </w:p>
    <w:p w14:paraId="4F39CFB6"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2DAC70A7" wp14:editId="4B6A736F">
            <wp:extent cx="142875" cy="200025"/>
            <wp:effectExtent l="0" t="0" r="0" b="952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40"/>
          <w:szCs w:val="24"/>
        </w:rPr>
        <w:t xml:space="preserve"> </w:t>
      </w:r>
      <w:r>
        <w:rPr>
          <w:b w:val="0"/>
          <w:bCs/>
          <w:color w:val="000000"/>
          <w:szCs w:val="24"/>
        </w:rPr>
        <w:t>Recognize the importance of drone marketing potential in terms of trends, shaping customers’ behavior, and add value to products and services.</w:t>
      </w:r>
    </w:p>
    <w:p w14:paraId="77E25833"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4DDB4F14" wp14:editId="71757F5D">
            <wp:extent cx="142875" cy="200025"/>
            <wp:effectExtent l="0" t="0" r="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40"/>
          <w:szCs w:val="24"/>
        </w:rPr>
        <w:t xml:space="preserve"> </w:t>
      </w:r>
      <w:r>
        <w:rPr>
          <w:b w:val="0"/>
          <w:bCs/>
          <w:color w:val="000000"/>
          <w:szCs w:val="24"/>
        </w:rPr>
        <w:t>Recognition of the importance of the expansion of the relationship between the brand and customers, in a way it allows the understanding of their need which have</w:t>
      </w:r>
      <w:r>
        <w:rPr>
          <w:b w:val="0"/>
          <w:bCs/>
          <w:color w:val="000000"/>
          <w:spacing w:val="-4"/>
          <w:szCs w:val="24"/>
        </w:rPr>
        <w:t xml:space="preserve"> </w:t>
      </w:r>
      <w:r>
        <w:rPr>
          <w:b w:val="0"/>
          <w:bCs/>
          <w:color w:val="000000"/>
          <w:szCs w:val="24"/>
        </w:rPr>
        <w:t>been</w:t>
      </w:r>
      <w:r>
        <w:rPr>
          <w:b w:val="0"/>
          <w:bCs/>
          <w:color w:val="000000"/>
          <w:spacing w:val="-1"/>
          <w:szCs w:val="24"/>
        </w:rPr>
        <w:t xml:space="preserve"> </w:t>
      </w:r>
      <w:r>
        <w:rPr>
          <w:b w:val="0"/>
          <w:bCs/>
          <w:color w:val="000000"/>
          <w:szCs w:val="24"/>
        </w:rPr>
        <w:t>evolving</w:t>
      </w:r>
      <w:r>
        <w:rPr>
          <w:b w:val="0"/>
          <w:bCs/>
          <w:color w:val="000000"/>
          <w:spacing w:val="-3"/>
          <w:szCs w:val="24"/>
        </w:rPr>
        <w:t xml:space="preserve"> </w:t>
      </w:r>
      <w:r>
        <w:rPr>
          <w:b w:val="0"/>
          <w:bCs/>
          <w:color w:val="000000"/>
          <w:szCs w:val="24"/>
        </w:rPr>
        <w:t>throughout</w:t>
      </w:r>
      <w:r>
        <w:rPr>
          <w:b w:val="0"/>
          <w:bCs/>
          <w:color w:val="000000"/>
          <w:spacing w:val="-3"/>
          <w:szCs w:val="24"/>
        </w:rPr>
        <w:t xml:space="preserve"> </w:t>
      </w:r>
      <w:r>
        <w:rPr>
          <w:b w:val="0"/>
          <w:bCs/>
          <w:color w:val="000000"/>
          <w:szCs w:val="24"/>
        </w:rPr>
        <w:t>the</w:t>
      </w:r>
      <w:r>
        <w:rPr>
          <w:b w:val="0"/>
          <w:bCs/>
          <w:color w:val="000000"/>
          <w:spacing w:val="-2"/>
          <w:szCs w:val="24"/>
        </w:rPr>
        <w:t xml:space="preserve"> </w:t>
      </w:r>
      <w:r>
        <w:rPr>
          <w:b w:val="0"/>
          <w:bCs/>
          <w:color w:val="000000"/>
          <w:szCs w:val="24"/>
        </w:rPr>
        <w:t>times,</w:t>
      </w:r>
      <w:r>
        <w:rPr>
          <w:b w:val="0"/>
          <w:bCs/>
          <w:color w:val="000000"/>
          <w:spacing w:val="-3"/>
          <w:szCs w:val="24"/>
        </w:rPr>
        <w:t xml:space="preserve"> </w:t>
      </w:r>
      <w:r>
        <w:rPr>
          <w:b w:val="0"/>
          <w:bCs/>
          <w:color w:val="000000"/>
          <w:szCs w:val="24"/>
        </w:rPr>
        <w:t>in</w:t>
      </w:r>
      <w:r>
        <w:rPr>
          <w:b w:val="0"/>
          <w:bCs/>
          <w:color w:val="000000"/>
          <w:spacing w:val="-3"/>
          <w:szCs w:val="24"/>
        </w:rPr>
        <w:t xml:space="preserve"> </w:t>
      </w:r>
      <w:r>
        <w:rPr>
          <w:b w:val="0"/>
          <w:bCs/>
          <w:color w:val="000000"/>
          <w:szCs w:val="24"/>
        </w:rPr>
        <w:t>other</w:t>
      </w:r>
      <w:r>
        <w:rPr>
          <w:b w:val="0"/>
          <w:bCs/>
          <w:color w:val="000000"/>
          <w:spacing w:val="-2"/>
          <w:szCs w:val="24"/>
        </w:rPr>
        <w:t xml:space="preserve"> </w:t>
      </w:r>
      <w:r>
        <w:rPr>
          <w:b w:val="0"/>
          <w:bCs/>
          <w:color w:val="000000"/>
          <w:szCs w:val="24"/>
        </w:rPr>
        <w:t>words,</w:t>
      </w:r>
      <w:r>
        <w:rPr>
          <w:b w:val="0"/>
          <w:bCs/>
          <w:color w:val="000000"/>
          <w:spacing w:val="-3"/>
          <w:szCs w:val="24"/>
        </w:rPr>
        <w:t xml:space="preserve"> </w:t>
      </w:r>
      <w:r>
        <w:rPr>
          <w:b w:val="0"/>
          <w:bCs/>
          <w:color w:val="000000"/>
          <w:szCs w:val="24"/>
        </w:rPr>
        <w:t>complying</w:t>
      </w:r>
      <w:r>
        <w:rPr>
          <w:b w:val="0"/>
          <w:bCs/>
          <w:color w:val="000000"/>
          <w:spacing w:val="-6"/>
          <w:szCs w:val="24"/>
        </w:rPr>
        <w:t xml:space="preserve"> </w:t>
      </w:r>
      <w:r>
        <w:rPr>
          <w:b w:val="0"/>
          <w:bCs/>
          <w:color w:val="000000"/>
          <w:szCs w:val="24"/>
        </w:rPr>
        <w:t>with</w:t>
      </w:r>
      <w:r>
        <w:rPr>
          <w:b w:val="0"/>
          <w:bCs/>
          <w:color w:val="000000"/>
          <w:spacing w:val="-1"/>
          <w:szCs w:val="24"/>
        </w:rPr>
        <w:t xml:space="preserve"> </w:t>
      </w:r>
      <w:r>
        <w:rPr>
          <w:b w:val="0"/>
          <w:bCs/>
          <w:color w:val="000000"/>
          <w:szCs w:val="24"/>
        </w:rPr>
        <w:t>a</w:t>
      </w:r>
      <w:r>
        <w:rPr>
          <w:b w:val="0"/>
          <w:bCs/>
          <w:color w:val="000000"/>
          <w:spacing w:val="-2"/>
          <w:szCs w:val="24"/>
        </w:rPr>
        <w:t xml:space="preserve"> </w:t>
      </w:r>
      <w:r>
        <w:rPr>
          <w:b w:val="0"/>
          <w:bCs/>
          <w:color w:val="000000"/>
          <w:szCs w:val="24"/>
        </w:rPr>
        <w:t>more responsible customer.</w:t>
      </w:r>
    </w:p>
    <w:p w14:paraId="415E89A0"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43A40F77" wp14:editId="07F22BAA">
            <wp:extent cx="142875" cy="200025"/>
            <wp:effectExtent l="0" t="0" r="0" b="952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40"/>
          <w:szCs w:val="24"/>
        </w:rPr>
        <w:t xml:space="preserve"> </w:t>
      </w:r>
      <w:r>
        <w:rPr>
          <w:b w:val="0"/>
          <w:bCs/>
          <w:color w:val="000000"/>
          <w:szCs w:val="24"/>
        </w:rPr>
        <w:t>Highlight products’ features in order to make them more appealing and turning into a reason for their choice over regular ones.</w:t>
      </w:r>
    </w:p>
    <w:p w14:paraId="62D28495"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7081CDA8" wp14:editId="3EBB8903">
            <wp:extent cx="142875" cy="200025"/>
            <wp:effectExtent l="0" t="0" r="0"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40"/>
          <w:szCs w:val="24"/>
        </w:rPr>
        <w:t xml:space="preserve"> </w:t>
      </w:r>
      <w:r>
        <w:rPr>
          <w:b w:val="0"/>
          <w:bCs/>
          <w:color w:val="000000"/>
          <w:szCs w:val="24"/>
        </w:rPr>
        <w:t>Enhance customers’ perception of the color drone, developing and establishing feelings to them, when thinking of the brand. Retailers must understand the way to develop the brand concept through the balance of their brand image and their own practices.</w:t>
      </w:r>
    </w:p>
    <w:p w14:paraId="41353094"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3B840FFB" wp14:editId="5465EC7F">
            <wp:extent cx="142875" cy="200025"/>
            <wp:effectExtent l="0" t="0" r="0"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40"/>
          <w:szCs w:val="24"/>
        </w:rPr>
        <w:t xml:space="preserve"> </w:t>
      </w:r>
      <w:r>
        <w:rPr>
          <w:b w:val="0"/>
          <w:bCs/>
          <w:color w:val="000000"/>
          <w:szCs w:val="24"/>
        </w:rPr>
        <w:t>Companies should invest and develop more on eco-practices, in order to have a bigger impact on the market, and emerge as being environmentally conscious organization.</w:t>
      </w:r>
      <w:r>
        <w:rPr>
          <w:b w:val="0"/>
          <w:bCs/>
          <w:color w:val="000000"/>
          <w:spacing w:val="-4"/>
          <w:szCs w:val="24"/>
        </w:rPr>
        <w:t xml:space="preserve"> </w:t>
      </w:r>
      <w:r>
        <w:rPr>
          <w:b w:val="0"/>
          <w:bCs/>
          <w:color w:val="000000"/>
          <w:szCs w:val="24"/>
        </w:rPr>
        <w:t>And</w:t>
      </w:r>
      <w:r>
        <w:rPr>
          <w:b w:val="0"/>
          <w:bCs/>
          <w:color w:val="000000"/>
          <w:spacing w:val="-3"/>
          <w:szCs w:val="24"/>
        </w:rPr>
        <w:t xml:space="preserve"> </w:t>
      </w:r>
      <w:r>
        <w:rPr>
          <w:b w:val="0"/>
          <w:bCs/>
          <w:color w:val="000000"/>
          <w:szCs w:val="24"/>
        </w:rPr>
        <w:t>giving</w:t>
      </w:r>
      <w:r>
        <w:rPr>
          <w:b w:val="0"/>
          <w:bCs/>
          <w:color w:val="000000"/>
          <w:spacing w:val="-4"/>
          <w:szCs w:val="24"/>
        </w:rPr>
        <w:t xml:space="preserve"> </w:t>
      </w:r>
      <w:r>
        <w:rPr>
          <w:b w:val="0"/>
          <w:bCs/>
          <w:color w:val="000000"/>
          <w:szCs w:val="24"/>
        </w:rPr>
        <w:t>more</w:t>
      </w:r>
      <w:r>
        <w:rPr>
          <w:b w:val="0"/>
          <w:bCs/>
          <w:color w:val="000000"/>
          <w:spacing w:val="-4"/>
          <w:szCs w:val="24"/>
        </w:rPr>
        <w:t xml:space="preserve"> </w:t>
      </w:r>
      <w:r>
        <w:rPr>
          <w:b w:val="0"/>
          <w:bCs/>
          <w:color w:val="000000"/>
          <w:szCs w:val="24"/>
        </w:rPr>
        <w:t>attention</w:t>
      </w:r>
      <w:r>
        <w:rPr>
          <w:b w:val="0"/>
          <w:bCs/>
          <w:color w:val="000000"/>
          <w:spacing w:val="-4"/>
          <w:szCs w:val="24"/>
        </w:rPr>
        <w:t xml:space="preserve"> </w:t>
      </w:r>
      <w:r>
        <w:rPr>
          <w:b w:val="0"/>
          <w:bCs/>
          <w:color w:val="000000"/>
          <w:szCs w:val="24"/>
        </w:rPr>
        <w:t>to</w:t>
      </w:r>
      <w:r>
        <w:rPr>
          <w:b w:val="0"/>
          <w:bCs/>
          <w:color w:val="000000"/>
          <w:spacing w:val="-4"/>
          <w:szCs w:val="24"/>
        </w:rPr>
        <w:t xml:space="preserve"> </w:t>
      </w:r>
      <w:r>
        <w:rPr>
          <w:b w:val="0"/>
          <w:bCs/>
          <w:color w:val="000000"/>
          <w:szCs w:val="24"/>
        </w:rPr>
        <w:t>environmentally</w:t>
      </w:r>
      <w:r>
        <w:rPr>
          <w:b w:val="0"/>
          <w:bCs/>
          <w:color w:val="000000"/>
          <w:spacing w:val="-6"/>
          <w:szCs w:val="24"/>
        </w:rPr>
        <w:t xml:space="preserve"> </w:t>
      </w:r>
      <w:r>
        <w:rPr>
          <w:b w:val="0"/>
          <w:bCs/>
          <w:color w:val="000000"/>
          <w:szCs w:val="24"/>
        </w:rPr>
        <w:t>conscious</w:t>
      </w:r>
      <w:r>
        <w:rPr>
          <w:b w:val="0"/>
          <w:bCs/>
          <w:color w:val="000000"/>
          <w:spacing w:val="-4"/>
          <w:szCs w:val="24"/>
        </w:rPr>
        <w:t xml:space="preserve"> </w:t>
      </w:r>
      <w:r>
        <w:rPr>
          <w:b w:val="0"/>
          <w:bCs/>
          <w:color w:val="000000"/>
          <w:szCs w:val="24"/>
        </w:rPr>
        <w:t>customers who take an active role in protecting it.</w:t>
      </w:r>
    </w:p>
    <w:p w14:paraId="30957F8C"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652E9595" wp14:editId="472D5FFA">
            <wp:extent cx="142875" cy="200025"/>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80"/>
          <w:szCs w:val="24"/>
        </w:rPr>
        <w:t xml:space="preserve"> </w:t>
      </w:r>
      <w:r>
        <w:rPr>
          <w:b w:val="0"/>
          <w:bCs/>
          <w:color w:val="000000"/>
          <w:szCs w:val="24"/>
        </w:rPr>
        <w:t>Organizations shouldn’t only invest in drone practices when they are forced to,</w:t>
      </w:r>
      <w:r>
        <w:rPr>
          <w:b w:val="0"/>
          <w:bCs/>
          <w:color w:val="000000"/>
          <w:spacing w:val="40"/>
          <w:szCs w:val="24"/>
        </w:rPr>
        <w:t xml:space="preserve"> </w:t>
      </w:r>
      <w:r>
        <w:rPr>
          <w:b w:val="0"/>
          <w:bCs/>
          <w:color w:val="000000"/>
          <w:szCs w:val="24"/>
        </w:rPr>
        <w:t>as it might turn into avoidance behaviors and also a negative perception of the brand from the customers.</w:t>
      </w:r>
    </w:p>
    <w:p w14:paraId="724AF945" w14:textId="77777777" w:rsidR="00CC59CD" w:rsidRDefault="00CC59CD" w:rsidP="00864D64">
      <w:pPr>
        <w:pStyle w:val="BodyText"/>
        <w:spacing w:before="120" w:after="120"/>
        <w:ind w:left="450" w:right="-25" w:hanging="360"/>
        <w:jc w:val="both"/>
        <w:rPr>
          <w:b w:val="0"/>
          <w:bCs/>
          <w:color w:val="000000"/>
          <w:szCs w:val="24"/>
        </w:rPr>
      </w:pPr>
      <w:r>
        <w:rPr>
          <w:b w:val="0"/>
          <w:bCs/>
          <w:noProof/>
          <w:color w:val="000000"/>
          <w:position w:val="-5"/>
          <w:szCs w:val="24"/>
        </w:rPr>
        <w:drawing>
          <wp:inline distT="0" distB="0" distL="0" distR="0" wp14:anchorId="32C7D469" wp14:editId="372C8AC6">
            <wp:extent cx="142875" cy="200025"/>
            <wp:effectExtent l="0" t="0" r="0" b="952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Pr>
          <w:b w:val="0"/>
          <w:bCs/>
          <w:color w:val="000000"/>
          <w:spacing w:val="80"/>
          <w:szCs w:val="24"/>
        </w:rPr>
        <w:t xml:space="preserve"> </w:t>
      </w:r>
      <w:r>
        <w:rPr>
          <w:b w:val="0"/>
          <w:bCs/>
          <w:color w:val="000000"/>
          <w:szCs w:val="24"/>
        </w:rPr>
        <w:t>The</w:t>
      </w:r>
      <w:r>
        <w:rPr>
          <w:b w:val="0"/>
          <w:bCs/>
          <w:color w:val="000000"/>
          <w:spacing w:val="-1"/>
          <w:szCs w:val="24"/>
        </w:rPr>
        <w:t xml:space="preserve"> </w:t>
      </w:r>
      <w:r>
        <w:rPr>
          <w:b w:val="0"/>
          <w:bCs/>
          <w:color w:val="000000"/>
          <w:szCs w:val="24"/>
        </w:rPr>
        <w:t>fact this is a</w:t>
      </w:r>
      <w:r>
        <w:rPr>
          <w:b w:val="0"/>
          <w:bCs/>
          <w:color w:val="000000"/>
          <w:spacing w:val="-1"/>
          <w:szCs w:val="24"/>
        </w:rPr>
        <w:t xml:space="preserve"> </w:t>
      </w:r>
      <w:r>
        <w:rPr>
          <w:b w:val="0"/>
          <w:bCs/>
          <w:color w:val="000000"/>
          <w:szCs w:val="24"/>
        </w:rPr>
        <w:t>model which can be applied in every</w:t>
      </w:r>
      <w:r>
        <w:rPr>
          <w:b w:val="0"/>
          <w:bCs/>
          <w:color w:val="000000"/>
          <w:spacing w:val="-5"/>
          <w:szCs w:val="24"/>
        </w:rPr>
        <w:t xml:space="preserve"> </w:t>
      </w:r>
      <w:r>
        <w:rPr>
          <w:b w:val="0"/>
          <w:bCs/>
          <w:color w:val="000000"/>
          <w:szCs w:val="24"/>
        </w:rPr>
        <w:t>part</w:t>
      </w:r>
      <w:r>
        <w:rPr>
          <w:b w:val="0"/>
          <w:bCs/>
          <w:color w:val="000000"/>
          <w:spacing w:val="-1"/>
          <w:szCs w:val="24"/>
        </w:rPr>
        <w:t xml:space="preserve"> </w:t>
      </w:r>
      <w:r>
        <w:rPr>
          <w:b w:val="0"/>
          <w:bCs/>
          <w:color w:val="000000"/>
          <w:szCs w:val="24"/>
        </w:rPr>
        <w:t>of</w:t>
      </w:r>
      <w:r>
        <w:rPr>
          <w:b w:val="0"/>
          <w:bCs/>
          <w:color w:val="000000"/>
          <w:spacing w:val="-1"/>
          <w:szCs w:val="24"/>
        </w:rPr>
        <w:t xml:space="preserve"> </w:t>
      </w:r>
      <w:r>
        <w:rPr>
          <w:b w:val="0"/>
          <w:bCs/>
          <w:color w:val="000000"/>
          <w:szCs w:val="24"/>
        </w:rPr>
        <w:t>the</w:t>
      </w:r>
      <w:r>
        <w:rPr>
          <w:b w:val="0"/>
          <w:bCs/>
          <w:color w:val="000000"/>
          <w:spacing w:val="-1"/>
          <w:szCs w:val="24"/>
        </w:rPr>
        <w:t xml:space="preserve"> </w:t>
      </w:r>
      <w:r>
        <w:rPr>
          <w:b w:val="0"/>
          <w:bCs/>
          <w:color w:val="000000"/>
          <w:szCs w:val="24"/>
        </w:rPr>
        <w:t>world, as it is a global topic with no target restrictions.</w:t>
      </w:r>
    </w:p>
    <w:p w14:paraId="4149BCFC" w14:textId="77777777" w:rsidR="00CC59CD" w:rsidRPr="00CC59CD" w:rsidRDefault="00CC59CD" w:rsidP="00864D64">
      <w:pPr>
        <w:spacing w:after="0"/>
        <w:jc w:val="both"/>
        <w:rPr>
          <w:lang w:val="en-US"/>
        </w:rPr>
      </w:pPr>
    </w:p>
    <w:p w14:paraId="44E3DF32" w14:textId="77777777" w:rsidR="00CC59CD" w:rsidRPr="00864D64" w:rsidRDefault="00CC59CD" w:rsidP="00CC59CD">
      <w:pPr>
        <w:spacing w:after="0"/>
        <w:jc w:val="both"/>
        <w:rPr>
          <w:b/>
          <w:bCs/>
          <w:lang w:val="en-US"/>
        </w:rPr>
      </w:pPr>
      <w:r w:rsidRPr="00864D64">
        <w:rPr>
          <w:b/>
          <w:bCs/>
          <w:lang w:val="en-US"/>
        </w:rPr>
        <w:t xml:space="preserve">Reference </w:t>
      </w:r>
    </w:p>
    <w:p w14:paraId="74F65E39" w14:textId="77777777" w:rsidR="00CC59CD" w:rsidRDefault="00CC59CD" w:rsidP="00CC59CD">
      <w:pPr>
        <w:spacing w:after="0"/>
        <w:jc w:val="both"/>
        <w:rPr>
          <w:lang w:val="en-US"/>
        </w:rPr>
      </w:pPr>
    </w:p>
    <w:p w14:paraId="2A89A17A" w14:textId="77777777" w:rsidR="00864D64" w:rsidRPr="00CC59CD" w:rsidRDefault="00864D64" w:rsidP="00864D64">
      <w:pPr>
        <w:pStyle w:val="BodyText"/>
        <w:spacing w:before="76"/>
        <w:ind w:left="1080" w:hanging="1080"/>
        <w:jc w:val="both"/>
        <w:rPr>
          <w:b w:val="0"/>
          <w:bCs/>
        </w:rPr>
      </w:pPr>
      <w:r w:rsidRPr="00CC59CD">
        <w:rPr>
          <w:b w:val="0"/>
          <w:bCs/>
          <w:lang w:val="nl-NL"/>
        </w:rPr>
        <w:t xml:space="preserve">Abir S Al-Harrasi, Eyad B Al-Zadjali &amp; Zahran S Al-Salti (2014). </w:t>
      </w:r>
      <w:r w:rsidRPr="00CC59CD">
        <w:rPr>
          <w:b w:val="0"/>
          <w:bCs/>
        </w:rPr>
        <w:t>Factors Impacting Entrepreneurial Intention: A Literature Review, International Journal of Economics and Management Engineering, vol. 8, no. 8, pp. 2487-</w:t>
      </w:r>
    </w:p>
    <w:p w14:paraId="7D048707" w14:textId="77777777" w:rsidR="00864D64" w:rsidRDefault="00864D64" w:rsidP="00864D64">
      <w:pPr>
        <w:spacing w:before="10"/>
        <w:ind w:left="1080" w:hanging="1080"/>
        <w:jc w:val="both"/>
        <w:rPr>
          <w:bCs/>
          <w:sz w:val="24"/>
        </w:rPr>
      </w:pPr>
      <w:r w:rsidRPr="00864D64">
        <w:rPr>
          <w:bCs/>
          <w:sz w:val="24"/>
        </w:rPr>
        <w:t>Ansar, Farida, U., Yahya, M., Yusriadi, Y., &amp; Bin-Tahir, S. Z. (2019). Institutional economic analysis of bugis</w:t>
      </w:r>
      <w:r>
        <w:rPr>
          <w:bCs/>
          <w:sz w:val="24"/>
          <w:lang w:val="en-US"/>
        </w:rPr>
        <w:t xml:space="preserve"> </w:t>
      </w:r>
      <w:r w:rsidRPr="00864D64">
        <w:rPr>
          <w:bCs/>
          <w:sz w:val="24"/>
        </w:rPr>
        <w:t>merchants in the inter-island trade. International Journal of Scientific and Technology Research, 8(8),</w:t>
      </w:r>
      <w:r>
        <w:rPr>
          <w:bCs/>
          <w:sz w:val="24"/>
          <w:lang w:val="en-US"/>
        </w:rPr>
        <w:t xml:space="preserve"> </w:t>
      </w:r>
      <w:r w:rsidRPr="00864D64">
        <w:rPr>
          <w:bCs/>
          <w:sz w:val="24"/>
        </w:rPr>
        <w:t xml:space="preserve">149–152. </w:t>
      </w:r>
    </w:p>
    <w:p w14:paraId="31BD2336" w14:textId="77777777" w:rsidR="00864D64" w:rsidRDefault="00864D64" w:rsidP="00864D64">
      <w:pPr>
        <w:spacing w:before="10"/>
        <w:ind w:left="1080" w:hanging="1080"/>
        <w:jc w:val="both"/>
        <w:rPr>
          <w:bCs/>
          <w:sz w:val="24"/>
        </w:rPr>
      </w:pPr>
      <w:r w:rsidRPr="00864D64">
        <w:rPr>
          <w:bCs/>
          <w:sz w:val="24"/>
        </w:rPr>
        <w:t>Ginting, Y. M., Chandra, T., Miran, I., &amp; Yusriadi, Y. (2023). Repurchase intention of e-commerce customers in</w:t>
      </w:r>
      <w:r>
        <w:rPr>
          <w:bCs/>
          <w:sz w:val="24"/>
          <w:lang w:val="en-US"/>
        </w:rPr>
        <w:t xml:space="preserve"> </w:t>
      </w:r>
      <w:r w:rsidRPr="00864D64">
        <w:rPr>
          <w:bCs/>
          <w:sz w:val="24"/>
        </w:rPr>
        <w:t>Indonesia: An overview of the effect of e-service quality, e-word of mouth, customer trust, and customer</w:t>
      </w:r>
      <w:r>
        <w:rPr>
          <w:bCs/>
          <w:sz w:val="24"/>
          <w:lang w:val="en-US"/>
        </w:rPr>
        <w:t xml:space="preserve"> </w:t>
      </w:r>
      <w:r w:rsidRPr="00864D64">
        <w:rPr>
          <w:bCs/>
          <w:sz w:val="24"/>
        </w:rPr>
        <w:t>satisfaction mediation. International Journal of Data and Network Science, 7(1), 329–340.</w:t>
      </w:r>
    </w:p>
    <w:p w14:paraId="3FFC9846" w14:textId="77777777" w:rsidR="00864D64" w:rsidRPr="00CC59CD" w:rsidRDefault="00864D64" w:rsidP="00864D64">
      <w:pPr>
        <w:spacing w:before="9"/>
        <w:ind w:left="1080" w:hanging="1080"/>
        <w:jc w:val="both"/>
        <w:rPr>
          <w:bCs/>
          <w:sz w:val="24"/>
        </w:rPr>
      </w:pPr>
      <w:r w:rsidRPr="00CC59CD">
        <w:rPr>
          <w:bCs/>
          <w:sz w:val="24"/>
        </w:rPr>
        <w:t xml:space="preserve">Meivel, M., Maguteeswaran, R., Gandhiraj, N. &amp; Srinivasan, G. (2016). Quadcopter UAV Based Fertilizer and Pesticide Spraying System. </w:t>
      </w:r>
      <w:r w:rsidRPr="00CC59CD">
        <w:rPr>
          <w:bCs/>
          <w:i/>
          <w:sz w:val="24"/>
        </w:rPr>
        <w:t>International Academic Research Journal of Engineering Sciences</w:t>
      </w:r>
      <w:r w:rsidRPr="00CC59CD">
        <w:rPr>
          <w:bCs/>
          <w:sz w:val="24"/>
        </w:rPr>
        <w:t>. 1(1), 8-12.</w:t>
      </w:r>
    </w:p>
    <w:p w14:paraId="586A7E1C" w14:textId="77777777" w:rsidR="00864D64" w:rsidRPr="00CC59CD" w:rsidRDefault="00864D64" w:rsidP="00864D64">
      <w:pPr>
        <w:spacing w:before="8"/>
        <w:ind w:left="1080" w:hanging="1080"/>
        <w:jc w:val="both"/>
        <w:rPr>
          <w:bCs/>
          <w:sz w:val="24"/>
        </w:rPr>
      </w:pPr>
      <w:r w:rsidRPr="00CC59CD">
        <w:rPr>
          <w:bCs/>
          <w:sz w:val="24"/>
        </w:rPr>
        <w:t xml:space="preserve">Shaw, Karan &amp; Vimalkumar, R. (2020). Design and development of a drone for Spraying pesticides, fertilizers and disinfectants. </w:t>
      </w:r>
      <w:r w:rsidRPr="00CC59CD">
        <w:rPr>
          <w:bCs/>
          <w:i/>
          <w:sz w:val="24"/>
        </w:rPr>
        <w:t>International Journal of Engineering Research &amp; Technology</w:t>
      </w:r>
      <w:r w:rsidRPr="00CC59CD">
        <w:rPr>
          <w:bCs/>
          <w:sz w:val="24"/>
        </w:rPr>
        <w:t>. 9(5), 1181-1185.</w:t>
      </w:r>
    </w:p>
    <w:p w14:paraId="0874D95C" w14:textId="77777777" w:rsidR="00864D64" w:rsidRPr="00CC59CD" w:rsidRDefault="00864D64" w:rsidP="00864D64">
      <w:pPr>
        <w:pStyle w:val="BodyText"/>
        <w:spacing w:before="3"/>
        <w:ind w:left="1080" w:hanging="1080"/>
        <w:jc w:val="both"/>
        <w:rPr>
          <w:b w:val="0"/>
          <w:bCs/>
        </w:rPr>
      </w:pPr>
      <w:r w:rsidRPr="00CC59CD">
        <w:rPr>
          <w:b w:val="0"/>
          <w:bCs/>
        </w:rPr>
        <w:t xml:space="preserve">Subash, S. P., Srinivas, K., Samuel, M. P and Sastry, R., K. (2016). Evolution of Agribusiness Incubation Ecosystem in NARES for Promoting Agri Entrepreneurship. </w:t>
      </w:r>
      <w:r w:rsidRPr="00CC59CD">
        <w:rPr>
          <w:b w:val="0"/>
          <w:bCs/>
          <w:i/>
        </w:rPr>
        <w:t>Indian Journal of Agricultural Economics</w:t>
      </w:r>
      <w:r w:rsidRPr="00CC59CD">
        <w:rPr>
          <w:b w:val="0"/>
          <w:bCs/>
        </w:rPr>
        <w:t>. 71 (3).</w:t>
      </w:r>
    </w:p>
    <w:p w14:paraId="05C34217" w14:textId="77777777" w:rsidR="00864D64" w:rsidRPr="00CC59CD" w:rsidRDefault="00864D64" w:rsidP="00864D64">
      <w:pPr>
        <w:spacing w:before="10"/>
        <w:ind w:left="1080" w:hanging="1080"/>
        <w:jc w:val="both"/>
        <w:rPr>
          <w:lang w:val="en-US"/>
        </w:rPr>
      </w:pPr>
      <w:r w:rsidRPr="00864D64">
        <w:rPr>
          <w:bCs/>
          <w:sz w:val="24"/>
        </w:rPr>
        <w:lastRenderedPageBreak/>
        <w:t>Sudirman, N., Epin, M. N. W., &amp; Amalia, W. R. (2023). Analysis of M-Banking Adoption on Banking</w:t>
      </w:r>
      <w:r>
        <w:rPr>
          <w:bCs/>
          <w:sz w:val="24"/>
          <w:lang w:val="en-US"/>
        </w:rPr>
        <w:t xml:space="preserve"> </w:t>
      </w:r>
      <w:r w:rsidRPr="00864D64">
        <w:rPr>
          <w:bCs/>
          <w:sz w:val="24"/>
        </w:rPr>
        <w:t>Performance Listed on the Indonesian Stock Exchange. Formosa Journal of Sustainable Research, 2(1),</w:t>
      </w:r>
      <w:r>
        <w:rPr>
          <w:bCs/>
          <w:sz w:val="24"/>
          <w:lang w:val="en-US"/>
        </w:rPr>
        <w:t xml:space="preserve"> </w:t>
      </w:r>
      <w:r w:rsidRPr="00864D64">
        <w:rPr>
          <w:bCs/>
          <w:sz w:val="24"/>
        </w:rPr>
        <w:t>13–24.</w:t>
      </w:r>
    </w:p>
    <w:p w14:paraId="2ECB3184" w14:textId="77777777" w:rsidR="00864D64" w:rsidRPr="00CC59CD" w:rsidRDefault="00864D64" w:rsidP="00864D64">
      <w:pPr>
        <w:pStyle w:val="BodyText"/>
        <w:spacing w:before="4"/>
        <w:ind w:left="1080" w:hanging="1080"/>
        <w:jc w:val="both"/>
        <w:rPr>
          <w:b w:val="0"/>
          <w:bCs/>
        </w:rPr>
      </w:pPr>
      <w:proofErr w:type="spellStart"/>
      <w:r w:rsidRPr="00CC59CD">
        <w:rPr>
          <w:b w:val="0"/>
          <w:bCs/>
        </w:rPr>
        <w:t>Suryawanshi</w:t>
      </w:r>
      <w:proofErr w:type="spellEnd"/>
      <w:r w:rsidRPr="00CC59CD">
        <w:rPr>
          <w:b w:val="0"/>
          <w:bCs/>
        </w:rPr>
        <w:t xml:space="preserve">, V. K., J., Ashok, </w:t>
      </w:r>
      <w:proofErr w:type="spellStart"/>
      <w:r w:rsidRPr="00CC59CD">
        <w:rPr>
          <w:b w:val="0"/>
          <w:bCs/>
        </w:rPr>
        <w:t>Rajmane</w:t>
      </w:r>
      <w:proofErr w:type="spellEnd"/>
      <w:r w:rsidRPr="00CC59CD">
        <w:rPr>
          <w:b w:val="0"/>
          <w:bCs/>
        </w:rPr>
        <w:t>, S. A. &amp; Mali, S. S. (2019). Design &amp; Development</w:t>
      </w:r>
      <w:r w:rsidRPr="00CC59CD">
        <w:rPr>
          <w:b w:val="0"/>
          <w:bCs/>
          <w:spacing w:val="-11"/>
        </w:rPr>
        <w:t xml:space="preserve"> </w:t>
      </w:r>
      <w:r w:rsidRPr="00CC59CD">
        <w:rPr>
          <w:b w:val="0"/>
          <w:bCs/>
        </w:rPr>
        <w:t>of</w:t>
      </w:r>
      <w:r w:rsidRPr="00CC59CD">
        <w:rPr>
          <w:b w:val="0"/>
          <w:bCs/>
          <w:spacing w:val="-5"/>
        </w:rPr>
        <w:t xml:space="preserve"> </w:t>
      </w:r>
      <w:r w:rsidRPr="00CC59CD">
        <w:rPr>
          <w:b w:val="0"/>
          <w:bCs/>
        </w:rPr>
        <w:t>agricultural</w:t>
      </w:r>
      <w:r w:rsidRPr="00CC59CD">
        <w:rPr>
          <w:b w:val="0"/>
          <w:bCs/>
          <w:spacing w:val="-11"/>
        </w:rPr>
        <w:t xml:space="preserve"> </w:t>
      </w:r>
      <w:r w:rsidRPr="00CC59CD">
        <w:rPr>
          <w:b w:val="0"/>
          <w:bCs/>
        </w:rPr>
        <w:t>fertilizer</w:t>
      </w:r>
      <w:r w:rsidRPr="00CC59CD">
        <w:rPr>
          <w:b w:val="0"/>
          <w:bCs/>
          <w:spacing w:val="-4"/>
        </w:rPr>
        <w:t xml:space="preserve"> </w:t>
      </w:r>
      <w:r w:rsidRPr="00CC59CD">
        <w:rPr>
          <w:b w:val="0"/>
          <w:bCs/>
        </w:rPr>
        <w:t>spraying</w:t>
      </w:r>
      <w:r w:rsidRPr="00CC59CD">
        <w:rPr>
          <w:b w:val="0"/>
          <w:bCs/>
          <w:spacing w:val="-5"/>
        </w:rPr>
        <w:t xml:space="preserve"> </w:t>
      </w:r>
      <w:r w:rsidRPr="00CC59CD">
        <w:rPr>
          <w:b w:val="0"/>
          <w:bCs/>
        </w:rPr>
        <w:t>drone</w:t>
      </w:r>
      <w:r w:rsidRPr="00CC59CD">
        <w:rPr>
          <w:b w:val="0"/>
          <w:bCs/>
          <w:spacing w:val="-2"/>
        </w:rPr>
        <w:t xml:space="preserve"> </w:t>
      </w:r>
      <w:r w:rsidRPr="00CC59CD">
        <w:rPr>
          <w:b w:val="0"/>
          <w:bCs/>
        </w:rPr>
        <w:t>with</w:t>
      </w:r>
      <w:r w:rsidRPr="00CC59CD">
        <w:rPr>
          <w:b w:val="0"/>
          <w:bCs/>
          <w:spacing w:val="-5"/>
        </w:rPr>
        <w:t xml:space="preserve"> </w:t>
      </w:r>
      <w:r w:rsidRPr="00CC59CD">
        <w:rPr>
          <w:b w:val="0"/>
          <w:bCs/>
        </w:rPr>
        <w:t>remote</w:t>
      </w:r>
      <w:r w:rsidRPr="00CC59CD">
        <w:rPr>
          <w:b w:val="0"/>
          <w:bCs/>
          <w:spacing w:val="-11"/>
        </w:rPr>
        <w:t xml:space="preserve"> </w:t>
      </w:r>
      <w:r w:rsidRPr="00CC59CD">
        <w:rPr>
          <w:b w:val="0"/>
          <w:bCs/>
        </w:rPr>
        <w:t xml:space="preserve">controller and autonomous control with low weight </w:t>
      </w:r>
      <w:proofErr w:type="spellStart"/>
      <w:r w:rsidRPr="00CC59CD">
        <w:rPr>
          <w:b w:val="0"/>
          <w:bCs/>
        </w:rPr>
        <w:t>aluminium</w:t>
      </w:r>
      <w:proofErr w:type="spellEnd"/>
      <w:r w:rsidRPr="00CC59CD">
        <w:rPr>
          <w:b w:val="0"/>
          <w:bCs/>
        </w:rPr>
        <w:t xml:space="preserve"> alloy frame structure. </w:t>
      </w:r>
      <w:r w:rsidRPr="00CC59CD">
        <w:rPr>
          <w:b w:val="0"/>
          <w:bCs/>
          <w:i/>
        </w:rPr>
        <w:t>Journal of Remote Sensing GIS &amp; Technology</w:t>
      </w:r>
      <w:r w:rsidRPr="00CC59CD">
        <w:rPr>
          <w:b w:val="0"/>
          <w:bCs/>
        </w:rPr>
        <w:t>. 5(2), 1-8.</w:t>
      </w:r>
    </w:p>
    <w:p w14:paraId="44376188" w14:textId="77777777" w:rsidR="00864D64" w:rsidRDefault="00864D64" w:rsidP="00864D64">
      <w:pPr>
        <w:spacing w:before="10"/>
        <w:ind w:left="1080" w:hanging="1080"/>
        <w:jc w:val="both"/>
        <w:rPr>
          <w:bCs/>
          <w:spacing w:val="-4"/>
          <w:sz w:val="24"/>
        </w:rPr>
      </w:pPr>
      <w:r w:rsidRPr="00CC59CD">
        <w:rPr>
          <w:bCs/>
          <w:sz w:val="24"/>
        </w:rPr>
        <w:t xml:space="preserve">Yallappa, D., Veerangouda, M., Maski, D., Palled, V. &amp; Bheemanna, M. (2017). Development and evaluation of drone mounted sprayer for pesticides applications to crops. </w:t>
      </w:r>
      <w:r w:rsidRPr="00CC59CD">
        <w:rPr>
          <w:bCs/>
          <w:i/>
          <w:sz w:val="24"/>
        </w:rPr>
        <w:t xml:space="preserve">IEEE Global Humanitarian Technology Conference. </w:t>
      </w:r>
      <w:r w:rsidRPr="00CC59CD">
        <w:rPr>
          <w:bCs/>
          <w:spacing w:val="-4"/>
          <w:sz w:val="24"/>
        </w:rPr>
        <w:t>1-7.</w:t>
      </w:r>
    </w:p>
    <w:p w14:paraId="1BA56A50" w14:textId="77777777" w:rsidR="00864D64" w:rsidRDefault="00864D64" w:rsidP="00864D64">
      <w:pPr>
        <w:spacing w:before="10"/>
        <w:ind w:left="1080" w:hanging="1080"/>
        <w:jc w:val="both"/>
        <w:rPr>
          <w:bCs/>
          <w:sz w:val="24"/>
        </w:rPr>
      </w:pPr>
      <w:r w:rsidRPr="00864D64">
        <w:rPr>
          <w:bCs/>
          <w:sz w:val="24"/>
        </w:rPr>
        <w:t>Yusni, Y., &amp; Sudirman, N. (2023). Alih Kode Campur Kode dalam Interaksi Penjual dan Pembeli di Pusat</w:t>
      </w:r>
      <w:r>
        <w:rPr>
          <w:bCs/>
          <w:sz w:val="24"/>
          <w:lang w:val="en-US"/>
        </w:rPr>
        <w:t xml:space="preserve"> </w:t>
      </w:r>
      <w:r w:rsidRPr="00864D64">
        <w:rPr>
          <w:bCs/>
          <w:sz w:val="24"/>
        </w:rPr>
        <w:t>Niaga Palopo. DEIKTIS: Jurnal Pendidikan Bahasa Dan Sastra, 3(2), 105–110.</w:t>
      </w:r>
    </w:p>
    <w:p w14:paraId="33EC329D" w14:textId="77777777" w:rsidR="00864D64" w:rsidRDefault="00864D64" w:rsidP="00864D64">
      <w:pPr>
        <w:spacing w:before="10"/>
        <w:ind w:left="1080" w:hanging="1080"/>
        <w:jc w:val="both"/>
        <w:rPr>
          <w:bCs/>
          <w:sz w:val="24"/>
        </w:rPr>
      </w:pPr>
      <w:r w:rsidRPr="00864D64">
        <w:rPr>
          <w:bCs/>
          <w:sz w:val="24"/>
        </w:rPr>
        <w:t>Yusriadi, Y., Awaluddin, M., Firman, H., &amp; Asrijal, A. (2022). Implementation of e-commerce in supply chain</w:t>
      </w:r>
      <w:r>
        <w:rPr>
          <w:bCs/>
          <w:sz w:val="24"/>
          <w:lang w:val="en-US"/>
        </w:rPr>
        <w:t xml:space="preserve"> </w:t>
      </w:r>
      <w:r w:rsidRPr="00864D64">
        <w:rPr>
          <w:bCs/>
          <w:sz w:val="24"/>
        </w:rPr>
        <w:t>management. Uncertain Supply Chain Management, 10(4), 1279–1288.</w:t>
      </w:r>
    </w:p>
    <w:p w14:paraId="075E89AE" w14:textId="77777777" w:rsidR="00864D64" w:rsidRDefault="00864D64" w:rsidP="00864D64">
      <w:pPr>
        <w:spacing w:before="10"/>
        <w:ind w:left="1080" w:hanging="1080"/>
        <w:jc w:val="both"/>
        <w:rPr>
          <w:bCs/>
          <w:sz w:val="24"/>
        </w:rPr>
      </w:pPr>
      <w:r w:rsidRPr="00864D64">
        <w:rPr>
          <w:bCs/>
          <w:sz w:val="24"/>
        </w:rPr>
        <w:t>Yusriadi, Y., Cahaya, A., &amp; Masriadi, M. (2024). Tourism and farmers’ economic transformation: lessons from</w:t>
      </w:r>
      <w:r>
        <w:rPr>
          <w:bCs/>
          <w:sz w:val="24"/>
          <w:lang w:val="en-US"/>
        </w:rPr>
        <w:t xml:space="preserve"> </w:t>
      </w:r>
      <w:r w:rsidRPr="00864D64">
        <w:rPr>
          <w:bCs/>
          <w:sz w:val="24"/>
        </w:rPr>
        <w:t>North Toraja. Frontiers in Sustainable Food Systems, 8.</w:t>
      </w:r>
    </w:p>
    <w:sectPr w:rsidR="00864D64" w:rsidSect="006C0B77">
      <w:headerReference w:type="even" r:id="rId29"/>
      <w:headerReference w:type="default" r:id="rId30"/>
      <w:footerReference w:type="even" r:id="rId31"/>
      <w:footerReference w:type="default" r:id="rId32"/>
      <w:headerReference w:type="first" r:id="rId33"/>
      <w:footerReference w:type="first" r:id="rId34"/>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AA50DA" w14:textId="77777777" w:rsidR="00B4373B" w:rsidRDefault="00B4373B">
      <w:pPr>
        <w:spacing w:after="0"/>
      </w:pPr>
      <w:r>
        <w:separator/>
      </w:r>
    </w:p>
  </w:endnote>
  <w:endnote w:type="continuationSeparator" w:id="0">
    <w:p w14:paraId="6FBBB6C9" w14:textId="77777777" w:rsidR="00B4373B" w:rsidRDefault="00B4373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B5629" w14:textId="77777777" w:rsidR="001346FB" w:rsidRDefault="001346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3AAE0" w14:textId="77777777" w:rsidR="001346FB" w:rsidRDefault="001346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6AB4" w14:textId="77777777" w:rsidR="001346FB" w:rsidRDefault="001346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79CFB" w14:textId="77777777" w:rsidR="00B4373B" w:rsidRDefault="00B4373B">
      <w:pPr>
        <w:spacing w:after="0"/>
      </w:pPr>
      <w:r>
        <w:separator/>
      </w:r>
    </w:p>
  </w:footnote>
  <w:footnote w:type="continuationSeparator" w:id="0">
    <w:p w14:paraId="7532DC93" w14:textId="77777777" w:rsidR="00B4373B" w:rsidRDefault="00B4373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D08F1" w14:textId="145EFA5A" w:rsidR="001346FB" w:rsidRDefault="001346FB">
    <w:pPr>
      <w:pStyle w:val="Header"/>
    </w:pPr>
    <w:r>
      <w:rPr>
        <w:noProof/>
      </w:rPr>
      <w:pict w14:anchorId="193153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29"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C37DC" w14:textId="671A9E60" w:rsidR="001346FB" w:rsidRDefault="001346FB">
    <w:pPr>
      <w:pStyle w:val="Header"/>
    </w:pPr>
    <w:r>
      <w:rPr>
        <w:noProof/>
      </w:rPr>
      <w:pict w14:anchorId="19658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30"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19DA" w14:textId="7D5535C0" w:rsidR="001346FB" w:rsidRDefault="001346FB">
    <w:pPr>
      <w:pStyle w:val="Header"/>
    </w:pPr>
    <w:r>
      <w:rPr>
        <w:noProof/>
      </w:rPr>
      <w:pict w14:anchorId="7FF88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325328"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C504AF"/>
    <w:multiLevelType w:val="hybridMultilevel"/>
    <w:tmpl w:val="BF247FAA"/>
    <w:lvl w:ilvl="0" w:tplc="1C02E436">
      <w:numFmt w:val="bullet"/>
      <w:lvlText w:val="•"/>
      <w:lvlJc w:val="left"/>
      <w:pPr>
        <w:ind w:left="1884" w:hanging="140"/>
      </w:pPr>
      <w:rPr>
        <w:rFonts w:ascii="Times New Roman" w:eastAsia="Times New Roman" w:hAnsi="Times New Roman" w:cs="Times New Roman" w:hint="default"/>
        <w:b w:val="0"/>
        <w:bCs w:val="0"/>
        <w:i w:val="0"/>
        <w:iCs w:val="0"/>
        <w:spacing w:val="0"/>
        <w:w w:val="100"/>
        <w:sz w:val="24"/>
        <w:szCs w:val="24"/>
        <w:lang w:val="en-US" w:eastAsia="en-US" w:bidi="ar-SA"/>
      </w:rPr>
    </w:lvl>
    <w:lvl w:ilvl="1" w:tplc="8E7C8C80">
      <w:numFmt w:val="bullet"/>
      <w:lvlText w:val="•"/>
      <w:lvlJc w:val="left"/>
      <w:pPr>
        <w:ind w:left="2741" w:hanging="140"/>
      </w:pPr>
      <w:rPr>
        <w:lang w:val="en-US" w:eastAsia="en-US" w:bidi="ar-SA"/>
      </w:rPr>
    </w:lvl>
    <w:lvl w:ilvl="2" w:tplc="6D2EF21A">
      <w:numFmt w:val="bullet"/>
      <w:lvlText w:val="•"/>
      <w:lvlJc w:val="left"/>
      <w:pPr>
        <w:ind w:left="3602" w:hanging="140"/>
      </w:pPr>
      <w:rPr>
        <w:lang w:val="en-US" w:eastAsia="en-US" w:bidi="ar-SA"/>
      </w:rPr>
    </w:lvl>
    <w:lvl w:ilvl="3" w:tplc="56A8E848">
      <w:numFmt w:val="bullet"/>
      <w:lvlText w:val="•"/>
      <w:lvlJc w:val="left"/>
      <w:pPr>
        <w:ind w:left="4463" w:hanging="140"/>
      </w:pPr>
      <w:rPr>
        <w:lang w:val="en-US" w:eastAsia="en-US" w:bidi="ar-SA"/>
      </w:rPr>
    </w:lvl>
    <w:lvl w:ilvl="4" w:tplc="D6844418">
      <w:numFmt w:val="bullet"/>
      <w:lvlText w:val="•"/>
      <w:lvlJc w:val="left"/>
      <w:pPr>
        <w:ind w:left="5325" w:hanging="140"/>
      </w:pPr>
      <w:rPr>
        <w:lang w:val="en-US" w:eastAsia="en-US" w:bidi="ar-SA"/>
      </w:rPr>
    </w:lvl>
    <w:lvl w:ilvl="5" w:tplc="AB6E3FC6">
      <w:numFmt w:val="bullet"/>
      <w:lvlText w:val="•"/>
      <w:lvlJc w:val="left"/>
      <w:pPr>
        <w:ind w:left="6186" w:hanging="140"/>
      </w:pPr>
      <w:rPr>
        <w:lang w:val="en-US" w:eastAsia="en-US" w:bidi="ar-SA"/>
      </w:rPr>
    </w:lvl>
    <w:lvl w:ilvl="6" w:tplc="E39C7E90">
      <w:numFmt w:val="bullet"/>
      <w:lvlText w:val="•"/>
      <w:lvlJc w:val="left"/>
      <w:pPr>
        <w:ind w:left="7047" w:hanging="140"/>
      </w:pPr>
      <w:rPr>
        <w:lang w:val="en-US" w:eastAsia="en-US" w:bidi="ar-SA"/>
      </w:rPr>
    </w:lvl>
    <w:lvl w:ilvl="7" w:tplc="F29860E6">
      <w:numFmt w:val="bullet"/>
      <w:lvlText w:val="•"/>
      <w:lvlJc w:val="left"/>
      <w:pPr>
        <w:ind w:left="7909" w:hanging="140"/>
      </w:pPr>
      <w:rPr>
        <w:lang w:val="en-US" w:eastAsia="en-US" w:bidi="ar-SA"/>
      </w:rPr>
    </w:lvl>
    <w:lvl w:ilvl="8" w:tplc="CA9EB30A">
      <w:numFmt w:val="bullet"/>
      <w:lvlText w:val="•"/>
      <w:lvlJc w:val="left"/>
      <w:pPr>
        <w:ind w:left="8770" w:hanging="140"/>
      </w:pPr>
      <w:rPr>
        <w:lang w:val="en-US" w:eastAsia="en-US" w:bidi="ar-SA"/>
      </w:rPr>
    </w:lvl>
  </w:abstractNum>
  <w:abstractNum w:abstractNumId="1" w15:restartNumberingAfterBreak="0">
    <w:nsid w:val="49D7056D"/>
    <w:multiLevelType w:val="hybridMultilevel"/>
    <w:tmpl w:val="CB10D2DE"/>
    <w:lvl w:ilvl="0" w:tplc="1E9EF278">
      <w:numFmt w:val="bullet"/>
      <w:lvlText w:val="-"/>
      <w:lvlJc w:val="left"/>
      <w:pPr>
        <w:ind w:left="736" w:hanging="360"/>
      </w:pPr>
      <w:rPr>
        <w:rFonts w:ascii="Times New Roman" w:eastAsia="Times New Roman" w:hAnsi="Times New Roman" w:cs="Times New Roman" w:hint="default"/>
        <w:b/>
        <w:bCs/>
        <w:i w:val="0"/>
        <w:iCs w:val="0"/>
        <w:spacing w:val="0"/>
        <w:w w:val="100"/>
        <w:sz w:val="24"/>
        <w:szCs w:val="24"/>
        <w:lang w:val="en-US" w:eastAsia="en-US" w:bidi="ar-SA"/>
      </w:rPr>
    </w:lvl>
    <w:lvl w:ilvl="1" w:tplc="93E8CDDE">
      <w:numFmt w:val="bullet"/>
      <w:lvlText w:val="•"/>
      <w:lvlJc w:val="left"/>
      <w:pPr>
        <w:ind w:left="1615" w:hanging="360"/>
      </w:pPr>
      <w:rPr>
        <w:lang w:val="en-US" w:eastAsia="en-US" w:bidi="ar-SA"/>
      </w:rPr>
    </w:lvl>
    <w:lvl w:ilvl="2" w:tplc="42FAECB2">
      <w:numFmt w:val="bullet"/>
      <w:lvlText w:val="•"/>
      <w:lvlJc w:val="left"/>
      <w:pPr>
        <w:ind w:left="2491" w:hanging="360"/>
      </w:pPr>
      <w:rPr>
        <w:lang w:val="en-US" w:eastAsia="en-US" w:bidi="ar-SA"/>
      </w:rPr>
    </w:lvl>
    <w:lvl w:ilvl="3" w:tplc="197C2BF2">
      <w:numFmt w:val="bullet"/>
      <w:lvlText w:val="•"/>
      <w:lvlJc w:val="left"/>
      <w:pPr>
        <w:ind w:left="3367" w:hanging="360"/>
      </w:pPr>
      <w:rPr>
        <w:lang w:val="en-US" w:eastAsia="en-US" w:bidi="ar-SA"/>
      </w:rPr>
    </w:lvl>
    <w:lvl w:ilvl="4" w:tplc="46F6A5BA">
      <w:numFmt w:val="bullet"/>
      <w:lvlText w:val="•"/>
      <w:lvlJc w:val="left"/>
      <w:pPr>
        <w:ind w:left="4242" w:hanging="360"/>
      </w:pPr>
      <w:rPr>
        <w:lang w:val="en-US" w:eastAsia="en-US" w:bidi="ar-SA"/>
      </w:rPr>
    </w:lvl>
    <w:lvl w:ilvl="5" w:tplc="6DC0F0E2">
      <w:numFmt w:val="bullet"/>
      <w:lvlText w:val="•"/>
      <w:lvlJc w:val="left"/>
      <w:pPr>
        <w:ind w:left="5118" w:hanging="360"/>
      </w:pPr>
      <w:rPr>
        <w:lang w:val="en-US" w:eastAsia="en-US" w:bidi="ar-SA"/>
      </w:rPr>
    </w:lvl>
    <w:lvl w:ilvl="6" w:tplc="C1A6AB8A">
      <w:numFmt w:val="bullet"/>
      <w:lvlText w:val="•"/>
      <w:lvlJc w:val="left"/>
      <w:pPr>
        <w:ind w:left="5994" w:hanging="360"/>
      </w:pPr>
      <w:rPr>
        <w:lang w:val="en-US" w:eastAsia="en-US" w:bidi="ar-SA"/>
      </w:rPr>
    </w:lvl>
    <w:lvl w:ilvl="7" w:tplc="6186F03E">
      <w:numFmt w:val="bullet"/>
      <w:lvlText w:val="•"/>
      <w:lvlJc w:val="left"/>
      <w:pPr>
        <w:ind w:left="6870" w:hanging="360"/>
      </w:pPr>
      <w:rPr>
        <w:lang w:val="en-US" w:eastAsia="en-US" w:bidi="ar-SA"/>
      </w:rPr>
    </w:lvl>
    <w:lvl w:ilvl="8" w:tplc="183AB242">
      <w:numFmt w:val="bullet"/>
      <w:lvlText w:val="•"/>
      <w:lvlJc w:val="left"/>
      <w:pPr>
        <w:ind w:left="7745" w:hanging="360"/>
      </w:pPr>
      <w:rPr>
        <w:lang w:val="en-US"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EB4"/>
    <w:rsid w:val="00013FA9"/>
    <w:rsid w:val="00037F6C"/>
    <w:rsid w:val="00100101"/>
    <w:rsid w:val="001346FB"/>
    <w:rsid w:val="001D7CEE"/>
    <w:rsid w:val="0020368A"/>
    <w:rsid w:val="002E2F64"/>
    <w:rsid w:val="003171B4"/>
    <w:rsid w:val="0055170B"/>
    <w:rsid w:val="00620255"/>
    <w:rsid w:val="00620DB5"/>
    <w:rsid w:val="006246B6"/>
    <w:rsid w:val="006C0B77"/>
    <w:rsid w:val="00713A56"/>
    <w:rsid w:val="00760AEA"/>
    <w:rsid w:val="008242FF"/>
    <w:rsid w:val="00864D64"/>
    <w:rsid w:val="00870751"/>
    <w:rsid w:val="00872FEF"/>
    <w:rsid w:val="00922C48"/>
    <w:rsid w:val="009B2EB4"/>
    <w:rsid w:val="00AA0841"/>
    <w:rsid w:val="00B22C94"/>
    <w:rsid w:val="00B4373B"/>
    <w:rsid w:val="00B915B7"/>
    <w:rsid w:val="00CC59CD"/>
    <w:rsid w:val="00CE4CA1"/>
    <w:rsid w:val="00D81B62"/>
    <w:rsid w:val="00EA59DF"/>
    <w:rsid w:val="00EE4070"/>
    <w:rsid w:val="00F12C76"/>
    <w:rsid w:val="00F4080B"/>
    <w:rsid w:val="00F41DFB"/>
  </w:rsids>
  <m:mathPr>
    <m:mathFont m:val="Cambria Math"/>
    <m:brkBin m:val="before"/>
    <m:brkBinSub m:val="--"/>
    <m:smallFrac m:val="0"/>
    <m:dispDef/>
    <m:lMargin m:val="0"/>
    <m:rMargin m:val="0"/>
    <m:defJc m:val="centerGroup"/>
    <m:wrapIndent m:val="1440"/>
    <m:intLim m:val="subSup"/>
    <m:naryLim m:val="undOvr"/>
  </m:mathPr>
  <w:themeFontLang w:val="ru-RU"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C3B824"/>
  <w15:chartTrackingRefBased/>
  <w15:docId w15:val="{447F2F53-5096-4F77-BDEC-7E54F908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5B7"/>
    <w:pPr>
      <w:spacing w:line="240" w:lineRule="auto"/>
    </w:pPr>
    <w:rPr>
      <w:rFonts w:ascii="Times New Roman" w:hAnsi="Times New Roman"/>
      <w:sz w:val="28"/>
    </w:rPr>
  </w:style>
  <w:style w:type="paragraph" w:styleId="Heading1">
    <w:name w:val="heading 1"/>
    <w:basedOn w:val="Normal"/>
    <w:next w:val="Normal"/>
    <w:link w:val="Heading1Char"/>
    <w:uiPriority w:val="9"/>
    <w:qFormat/>
    <w:rsid w:val="009B2E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B2EB4"/>
    <w:pPr>
      <w:keepNext/>
      <w:keepLines/>
      <w:spacing w:before="40" w:after="0"/>
      <w:outlineLvl w:val="2"/>
    </w:pPr>
    <w:rPr>
      <w:rFonts w:ascii="Cambria" w:eastAsia="Times New Roman" w:hAnsi="Cambria" w:cs="Times New Roma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9B2EB4"/>
    <w:pPr>
      <w:suppressAutoHyphens/>
      <w:spacing w:after="0"/>
      <w:jc w:val="center"/>
    </w:pPr>
    <w:rPr>
      <w:rFonts w:eastAsia="Calibri" w:cs="Times New Roman"/>
      <w:b/>
      <w:sz w:val="24"/>
      <w:szCs w:val="20"/>
      <w:lang w:val="en-US" w:eastAsia="ar-SA"/>
    </w:rPr>
  </w:style>
  <w:style w:type="character" w:customStyle="1" w:styleId="BodyTextChar">
    <w:name w:val="Body Text Char"/>
    <w:basedOn w:val="DefaultParagraphFont"/>
    <w:link w:val="BodyText"/>
    <w:uiPriority w:val="1"/>
    <w:rsid w:val="009B2EB4"/>
    <w:rPr>
      <w:rFonts w:ascii="Times New Roman" w:eastAsia="Calibri" w:hAnsi="Times New Roman" w:cs="Times New Roman"/>
      <w:b/>
      <w:sz w:val="24"/>
      <w:szCs w:val="20"/>
      <w:lang w:val="en-US" w:eastAsia="ar-SA"/>
    </w:rPr>
  </w:style>
  <w:style w:type="character" w:styleId="Hyperlink">
    <w:name w:val="Hyperlink"/>
    <w:uiPriority w:val="99"/>
    <w:unhideWhenUsed/>
    <w:rsid w:val="009B2EB4"/>
    <w:rPr>
      <w:color w:val="0000FF"/>
      <w:u w:val="single"/>
    </w:rPr>
  </w:style>
  <w:style w:type="paragraph" w:styleId="ListParagraph">
    <w:name w:val="List Paragraph"/>
    <w:basedOn w:val="Normal"/>
    <w:uiPriority w:val="1"/>
    <w:qFormat/>
    <w:rsid w:val="009B2EB4"/>
    <w:pPr>
      <w:spacing w:after="200" w:line="276" w:lineRule="auto"/>
      <w:ind w:left="720"/>
      <w:contextualSpacing/>
    </w:pPr>
    <w:rPr>
      <w:rFonts w:ascii="Calibri" w:eastAsia="Times New Roman" w:hAnsi="Calibri" w:cs="Mangal"/>
      <w:sz w:val="22"/>
      <w:lang w:val="en-US"/>
    </w:rPr>
  </w:style>
  <w:style w:type="character" w:customStyle="1" w:styleId="Heading3Char">
    <w:name w:val="Heading 3 Char"/>
    <w:basedOn w:val="DefaultParagraphFont"/>
    <w:link w:val="Heading3"/>
    <w:uiPriority w:val="9"/>
    <w:semiHidden/>
    <w:rsid w:val="009B2EB4"/>
    <w:rPr>
      <w:rFonts w:ascii="Cambria" w:eastAsia="Times New Roman" w:hAnsi="Cambria" w:cs="Times New Roman"/>
      <w:color w:val="243F60"/>
      <w:sz w:val="24"/>
      <w:szCs w:val="24"/>
    </w:rPr>
  </w:style>
  <w:style w:type="character" w:customStyle="1" w:styleId="Heading1Char">
    <w:name w:val="Heading 1 Char"/>
    <w:basedOn w:val="DefaultParagraphFont"/>
    <w:link w:val="Heading1"/>
    <w:uiPriority w:val="9"/>
    <w:rsid w:val="009B2EB4"/>
    <w:rPr>
      <w:rFonts w:asciiTheme="majorHAnsi" w:eastAsiaTheme="majorEastAsia" w:hAnsiTheme="majorHAnsi" w:cstheme="majorBidi"/>
      <w:color w:val="2E74B5" w:themeColor="accent1" w:themeShade="BF"/>
      <w:sz w:val="32"/>
      <w:szCs w:val="32"/>
    </w:rPr>
  </w:style>
  <w:style w:type="paragraph" w:customStyle="1" w:styleId="TableParagraph">
    <w:name w:val="Table Paragraph"/>
    <w:basedOn w:val="Normal"/>
    <w:uiPriority w:val="1"/>
    <w:qFormat/>
    <w:rsid w:val="009B2EB4"/>
    <w:pPr>
      <w:widowControl w:val="0"/>
      <w:autoSpaceDE w:val="0"/>
      <w:autoSpaceDN w:val="0"/>
      <w:spacing w:after="0"/>
      <w:jc w:val="right"/>
    </w:pPr>
    <w:rPr>
      <w:rFonts w:eastAsia="Times New Roman" w:cs="Times New Roman"/>
      <w:sz w:val="22"/>
      <w:lang w:val="en-US"/>
    </w:rPr>
  </w:style>
  <w:style w:type="character" w:styleId="UnresolvedMention">
    <w:name w:val="Unresolved Mention"/>
    <w:basedOn w:val="DefaultParagraphFont"/>
    <w:uiPriority w:val="99"/>
    <w:semiHidden/>
    <w:unhideWhenUsed/>
    <w:rsid w:val="00864D64"/>
    <w:rPr>
      <w:color w:val="605E5C"/>
      <w:shd w:val="clear" w:color="auto" w:fill="E1DFDD"/>
    </w:rPr>
  </w:style>
  <w:style w:type="paragraph" w:styleId="Title">
    <w:name w:val="Title"/>
    <w:basedOn w:val="Normal"/>
    <w:next w:val="Normal"/>
    <w:link w:val="TitleChar"/>
    <w:uiPriority w:val="10"/>
    <w:qFormat/>
    <w:rsid w:val="0055170B"/>
    <w:pPr>
      <w:spacing w:after="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5170B"/>
    <w:rPr>
      <w:rFonts w:asciiTheme="majorHAnsi" w:eastAsiaTheme="majorEastAsia" w:hAnsiTheme="majorHAnsi" w:cstheme="majorBidi"/>
      <w:spacing w:val="-10"/>
      <w:kern w:val="28"/>
      <w:sz w:val="56"/>
      <w:szCs w:val="56"/>
      <w:lang w:val="en-US"/>
    </w:rPr>
  </w:style>
  <w:style w:type="paragraph" w:styleId="Header">
    <w:name w:val="header"/>
    <w:basedOn w:val="Normal"/>
    <w:link w:val="HeaderChar"/>
    <w:uiPriority w:val="99"/>
    <w:unhideWhenUsed/>
    <w:rsid w:val="001346FB"/>
    <w:pPr>
      <w:tabs>
        <w:tab w:val="center" w:pos="4680"/>
        <w:tab w:val="right" w:pos="9360"/>
      </w:tabs>
      <w:spacing w:after="0"/>
    </w:pPr>
  </w:style>
  <w:style w:type="character" w:customStyle="1" w:styleId="HeaderChar">
    <w:name w:val="Header Char"/>
    <w:basedOn w:val="DefaultParagraphFont"/>
    <w:link w:val="Header"/>
    <w:uiPriority w:val="99"/>
    <w:rsid w:val="001346FB"/>
    <w:rPr>
      <w:rFonts w:ascii="Times New Roman" w:hAnsi="Times New Roman"/>
      <w:sz w:val="28"/>
    </w:rPr>
  </w:style>
  <w:style w:type="paragraph" w:styleId="Footer">
    <w:name w:val="footer"/>
    <w:basedOn w:val="Normal"/>
    <w:link w:val="FooterChar"/>
    <w:uiPriority w:val="99"/>
    <w:unhideWhenUsed/>
    <w:rsid w:val="001346FB"/>
    <w:pPr>
      <w:tabs>
        <w:tab w:val="center" w:pos="4680"/>
        <w:tab w:val="right" w:pos="9360"/>
      </w:tabs>
      <w:spacing w:after="0"/>
    </w:pPr>
  </w:style>
  <w:style w:type="character" w:customStyle="1" w:styleId="FooterChar">
    <w:name w:val="Footer Char"/>
    <w:basedOn w:val="DefaultParagraphFont"/>
    <w:link w:val="Footer"/>
    <w:uiPriority w:val="99"/>
    <w:rsid w:val="001346FB"/>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651351">
      <w:bodyDiv w:val="1"/>
      <w:marLeft w:val="0"/>
      <w:marRight w:val="0"/>
      <w:marTop w:val="0"/>
      <w:marBottom w:val="0"/>
      <w:divBdr>
        <w:top w:val="none" w:sz="0" w:space="0" w:color="auto"/>
        <w:left w:val="none" w:sz="0" w:space="0" w:color="auto"/>
        <w:bottom w:val="none" w:sz="0" w:space="0" w:color="auto"/>
        <w:right w:val="none" w:sz="0" w:space="0" w:color="auto"/>
      </w:divBdr>
    </w:div>
    <w:div w:id="369888560">
      <w:bodyDiv w:val="1"/>
      <w:marLeft w:val="0"/>
      <w:marRight w:val="0"/>
      <w:marTop w:val="0"/>
      <w:marBottom w:val="0"/>
      <w:divBdr>
        <w:top w:val="none" w:sz="0" w:space="0" w:color="auto"/>
        <w:left w:val="none" w:sz="0" w:space="0" w:color="auto"/>
        <w:bottom w:val="none" w:sz="0" w:space="0" w:color="auto"/>
        <w:right w:val="none" w:sz="0" w:space="0" w:color="auto"/>
      </w:divBdr>
    </w:div>
    <w:div w:id="385494778">
      <w:bodyDiv w:val="1"/>
      <w:marLeft w:val="0"/>
      <w:marRight w:val="0"/>
      <w:marTop w:val="0"/>
      <w:marBottom w:val="0"/>
      <w:divBdr>
        <w:top w:val="none" w:sz="0" w:space="0" w:color="auto"/>
        <w:left w:val="none" w:sz="0" w:space="0" w:color="auto"/>
        <w:bottom w:val="none" w:sz="0" w:space="0" w:color="auto"/>
        <w:right w:val="none" w:sz="0" w:space="0" w:color="auto"/>
      </w:divBdr>
    </w:div>
    <w:div w:id="465392456">
      <w:bodyDiv w:val="1"/>
      <w:marLeft w:val="0"/>
      <w:marRight w:val="0"/>
      <w:marTop w:val="0"/>
      <w:marBottom w:val="0"/>
      <w:divBdr>
        <w:top w:val="none" w:sz="0" w:space="0" w:color="auto"/>
        <w:left w:val="none" w:sz="0" w:space="0" w:color="auto"/>
        <w:bottom w:val="none" w:sz="0" w:space="0" w:color="auto"/>
        <w:right w:val="none" w:sz="0" w:space="0" w:color="auto"/>
      </w:divBdr>
    </w:div>
    <w:div w:id="532230099">
      <w:bodyDiv w:val="1"/>
      <w:marLeft w:val="0"/>
      <w:marRight w:val="0"/>
      <w:marTop w:val="0"/>
      <w:marBottom w:val="0"/>
      <w:divBdr>
        <w:top w:val="none" w:sz="0" w:space="0" w:color="auto"/>
        <w:left w:val="none" w:sz="0" w:space="0" w:color="auto"/>
        <w:bottom w:val="none" w:sz="0" w:space="0" w:color="auto"/>
        <w:right w:val="none" w:sz="0" w:space="0" w:color="auto"/>
      </w:divBdr>
    </w:div>
    <w:div w:id="701245339">
      <w:bodyDiv w:val="1"/>
      <w:marLeft w:val="0"/>
      <w:marRight w:val="0"/>
      <w:marTop w:val="0"/>
      <w:marBottom w:val="0"/>
      <w:divBdr>
        <w:top w:val="none" w:sz="0" w:space="0" w:color="auto"/>
        <w:left w:val="none" w:sz="0" w:space="0" w:color="auto"/>
        <w:bottom w:val="none" w:sz="0" w:space="0" w:color="auto"/>
        <w:right w:val="none" w:sz="0" w:space="0" w:color="auto"/>
      </w:divBdr>
    </w:div>
    <w:div w:id="1015499024">
      <w:bodyDiv w:val="1"/>
      <w:marLeft w:val="0"/>
      <w:marRight w:val="0"/>
      <w:marTop w:val="0"/>
      <w:marBottom w:val="0"/>
      <w:divBdr>
        <w:top w:val="none" w:sz="0" w:space="0" w:color="auto"/>
        <w:left w:val="none" w:sz="0" w:space="0" w:color="auto"/>
        <w:bottom w:val="none" w:sz="0" w:space="0" w:color="auto"/>
        <w:right w:val="none" w:sz="0" w:space="0" w:color="auto"/>
      </w:divBdr>
    </w:div>
    <w:div w:id="1097362980">
      <w:bodyDiv w:val="1"/>
      <w:marLeft w:val="0"/>
      <w:marRight w:val="0"/>
      <w:marTop w:val="0"/>
      <w:marBottom w:val="0"/>
      <w:divBdr>
        <w:top w:val="none" w:sz="0" w:space="0" w:color="auto"/>
        <w:left w:val="none" w:sz="0" w:space="0" w:color="auto"/>
        <w:bottom w:val="none" w:sz="0" w:space="0" w:color="auto"/>
        <w:right w:val="none" w:sz="0" w:space="0" w:color="auto"/>
      </w:divBdr>
    </w:div>
    <w:div w:id="1207065047">
      <w:bodyDiv w:val="1"/>
      <w:marLeft w:val="0"/>
      <w:marRight w:val="0"/>
      <w:marTop w:val="0"/>
      <w:marBottom w:val="0"/>
      <w:divBdr>
        <w:top w:val="none" w:sz="0" w:space="0" w:color="auto"/>
        <w:left w:val="none" w:sz="0" w:space="0" w:color="auto"/>
        <w:bottom w:val="none" w:sz="0" w:space="0" w:color="auto"/>
        <w:right w:val="none" w:sz="0" w:space="0" w:color="auto"/>
      </w:divBdr>
    </w:div>
    <w:div w:id="1420327731">
      <w:bodyDiv w:val="1"/>
      <w:marLeft w:val="0"/>
      <w:marRight w:val="0"/>
      <w:marTop w:val="0"/>
      <w:marBottom w:val="0"/>
      <w:divBdr>
        <w:top w:val="none" w:sz="0" w:space="0" w:color="auto"/>
        <w:left w:val="none" w:sz="0" w:space="0" w:color="auto"/>
        <w:bottom w:val="none" w:sz="0" w:space="0" w:color="auto"/>
        <w:right w:val="none" w:sz="0" w:space="0" w:color="auto"/>
      </w:divBdr>
    </w:div>
    <w:div w:id="1456751101">
      <w:bodyDiv w:val="1"/>
      <w:marLeft w:val="0"/>
      <w:marRight w:val="0"/>
      <w:marTop w:val="0"/>
      <w:marBottom w:val="0"/>
      <w:divBdr>
        <w:top w:val="none" w:sz="0" w:space="0" w:color="auto"/>
        <w:left w:val="none" w:sz="0" w:space="0" w:color="auto"/>
        <w:bottom w:val="none" w:sz="0" w:space="0" w:color="auto"/>
        <w:right w:val="none" w:sz="0" w:space="0" w:color="auto"/>
      </w:divBdr>
    </w:div>
    <w:div w:id="1715890721">
      <w:bodyDiv w:val="1"/>
      <w:marLeft w:val="0"/>
      <w:marRight w:val="0"/>
      <w:marTop w:val="0"/>
      <w:marBottom w:val="0"/>
      <w:divBdr>
        <w:top w:val="none" w:sz="0" w:space="0" w:color="auto"/>
        <w:left w:val="none" w:sz="0" w:space="0" w:color="auto"/>
        <w:bottom w:val="none" w:sz="0" w:space="0" w:color="auto"/>
        <w:right w:val="none" w:sz="0" w:space="0" w:color="auto"/>
      </w:divBdr>
    </w:div>
    <w:div w:id="1794130260">
      <w:bodyDiv w:val="1"/>
      <w:marLeft w:val="0"/>
      <w:marRight w:val="0"/>
      <w:marTop w:val="0"/>
      <w:marBottom w:val="0"/>
      <w:divBdr>
        <w:top w:val="none" w:sz="0" w:space="0" w:color="auto"/>
        <w:left w:val="none" w:sz="0" w:space="0" w:color="auto"/>
        <w:bottom w:val="none" w:sz="0" w:space="0" w:color="auto"/>
        <w:right w:val="none" w:sz="0" w:space="0" w:color="auto"/>
      </w:divBdr>
    </w:div>
    <w:div w:id="1991907902">
      <w:bodyDiv w:val="1"/>
      <w:marLeft w:val="0"/>
      <w:marRight w:val="0"/>
      <w:marTop w:val="0"/>
      <w:marBottom w:val="0"/>
      <w:divBdr>
        <w:top w:val="none" w:sz="0" w:space="0" w:color="auto"/>
        <w:left w:val="none" w:sz="0" w:space="0" w:color="auto"/>
        <w:bottom w:val="none" w:sz="0" w:space="0" w:color="auto"/>
        <w:right w:val="none" w:sz="0" w:space="0" w:color="auto"/>
      </w:divBdr>
    </w:div>
    <w:div w:id="202127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18"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34" Type="http://schemas.openxmlformats.org/officeDocument/2006/relationships/footer" Target="footer3.xml"/><Relationship Id="rId7"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12"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17"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5" Type="http://schemas.openxmlformats.org/officeDocument/2006/relationships/image" Target="media/image3.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0"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3" Type="http://schemas.openxmlformats.org/officeDocument/2006/relationships/image" Target="media/image1.emf"/><Relationship Id="rId28" Type="http://schemas.openxmlformats.org/officeDocument/2006/relationships/image" Target="media/image6.png"/><Relationship Id="rId36" Type="http://schemas.openxmlformats.org/officeDocument/2006/relationships/theme" Target="theme/theme1.xml"/><Relationship Id="rId10"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19"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14"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2"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 Id="rId27" Type="http://schemas.openxmlformats.org/officeDocument/2006/relationships/image" Target="media/image5.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www.google.com/search?sca_esv=84558b4239d0d7dc&amp;sxsrf=AHTn8zqinuxNIfIVzQLgPnPXbgG7RK0xBQ%3A1743494996040&amp;q=Drone%2Bstatus%2Bin%2Bagriculture%2Bsector%0ADrone%2Bapplications%2Bin%2Bagriculture%2Bare%2Balready%2Bcommon%2Bin%2BAsia%2C%2Balthough%0Adrones%2Bin%2Bhorticulture%2C%2Bagriculture%2C%2Band%2Bforestry%2Bare%2Bonly%2Bpermitted%2Bto%2Bbe%2Bused%2Bfor%2Bsmall%0Aand%2Bspecific%2Btrials%2Band%2C%2Bin%2Bsome%2Bcases%2C%2Bcommercial%2Boperations%2Bin%2Bother%2Bparts%2Bof%2Bthe%0Aworld.%2BDrones%2Bare%2Bnow%2Bbeing%2Bused%2Bfor%2Ba%2Bvariety%2Bof%2Btasks%2C%2Bincluding%2Bweed%2C%2Bbug%2C%2Band%0Adisease%2Bcontrol%2C%2Bspreading%2Bmicro-granular%2Bpesticides%2Band%2Bfertilizers%2C%2Band%2Beven%2Bplanting%0Anew%2Bforests.%2BThe%2Bcommercial%2Buse%2Bof%2Bdrones%2Bin%2Bagriculture%2Bhas%2Bbeen%2Bsubsidized%2Bby%2Bthe%0AChinese%2Bgovernment.%2BAs%2Ba%2Bresult%2C%2BDJI%2BInnovation%2BTechnology%2Btrained%2Bover%2B10%2C000&amp;spell=1&amp;sa=X&amp;ved=2ahUKEwjbmKD_sLaMAxUPT2wGHa0cO9cQBSgAegQIDRA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10</Pages>
  <Words>6123</Words>
  <Characters>34905</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16</cp:revision>
  <dcterms:created xsi:type="dcterms:W3CDTF">2025-07-31T11:33:00Z</dcterms:created>
  <dcterms:modified xsi:type="dcterms:W3CDTF">2025-08-12T07:41:00Z</dcterms:modified>
</cp:coreProperties>
</file>